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olor w:val="5B9BD5" w:themeColor="accent1"/>
          <w:sz w:val="24"/>
          <w:lang w:val="en-GB"/>
        </w:rPr>
        <w:id w:val="500545354"/>
        <w:docPartObj>
          <w:docPartGallery w:val="Cover Pages"/>
          <w:docPartUnique/>
        </w:docPartObj>
      </w:sdtPr>
      <w:sdtEndPr>
        <w:rPr>
          <w:color w:val="auto"/>
        </w:rPr>
      </w:sdtEndPr>
      <w:sdtContent>
        <w:p w:rsidR="00827F28" w:rsidRDefault="00827F28" w:rsidP="005C7C53">
          <w:pPr>
            <w:pStyle w:val="NoSpacing"/>
            <w:spacing w:before="1540" w:after="240" w:line="276" w:lineRule="auto"/>
            <w:jc w:val="both"/>
            <w:rPr>
              <w:color w:val="5B9BD5" w:themeColor="accent1"/>
            </w:rPr>
          </w:pPr>
          <w:r>
            <w:rPr>
              <w:noProof/>
              <w:color w:val="5B9BD5" w:themeColor="accent1"/>
              <w:lang w:val="en-GB" w:eastAsia="en-GB"/>
            </w:rPr>
            <w:drawing>
              <wp:inline distT="0" distB="0" distL="0" distR="0" wp14:anchorId="00E6DE29" wp14:editId="33E5815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222222"/>
              <w:shd w:val="clear" w:color="auto" w:fill="FFFFFF"/>
            </w:rPr>
            <w:alias w:val="Title"/>
            <w:tag w:val=""/>
            <w:id w:val="1735040861"/>
            <w:placeholder>
              <w:docPart w:val="73DE4682697143D8B217E259ACD20FDC"/>
            </w:placeholder>
            <w:dataBinding w:prefixMappings="xmlns:ns0='http://purl.org/dc/elements/1.1/' xmlns:ns1='http://schemas.openxmlformats.org/package/2006/metadata/core-properties' " w:xpath="/ns1:coreProperties[1]/ns0:title[1]" w:storeItemID="{6C3C8BC8-F283-45AE-878A-BAB7291924A1}"/>
            <w:text/>
          </w:sdtPr>
          <w:sdtEndPr/>
          <w:sdtContent>
            <w:p w:rsidR="00827F28" w:rsidRDefault="00827F28" w:rsidP="005C7C53">
              <w:pPr>
                <w:pStyle w:val="NoSpacing"/>
                <w:pBdr>
                  <w:top w:val="single" w:sz="6" w:space="6" w:color="5B9BD5" w:themeColor="accent1"/>
                  <w:bottom w:val="single" w:sz="6" w:space="6" w:color="5B9BD5" w:themeColor="accent1"/>
                </w:pBdr>
                <w:spacing w:after="240" w:line="276" w:lineRule="auto"/>
                <w:jc w:val="both"/>
                <w:rPr>
                  <w:rFonts w:asciiTheme="majorHAnsi" w:eastAsiaTheme="majorEastAsia" w:hAnsiTheme="majorHAnsi" w:cstheme="majorBidi"/>
                  <w:caps/>
                  <w:color w:val="5B9BD5" w:themeColor="accent1"/>
                  <w:sz w:val="80"/>
                  <w:szCs w:val="80"/>
                </w:rPr>
              </w:pPr>
              <w:r w:rsidRPr="00827F28">
                <w:rPr>
                  <w:rFonts w:ascii="Arial" w:hAnsi="Arial" w:cs="Arial"/>
                  <w:color w:val="222222"/>
                  <w:shd w:val="clear" w:color="auto" w:fill="FFFFFF"/>
                </w:rPr>
                <w:t>Assignment Title: Reflective review on Employability skills</w:t>
              </w:r>
            </w:p>
          </w:sdtContent>
        </w:sdt>
        <w:p w:rsidR="00827F28" w:rsidRDefault="00827F28" w:rsidP="005C7C53">
          <w:pPr>
            <w:pStyle w:val="NoSpacing"/>
            <w:spacing w:line="276" w:lineRule="auto"/>
            <w:jc w:val="both"/>
            <w:rPr>
              <w:color w:val="5B9BD5" w:themeColor="accent1"/>
              <w:sz w:val="28"/>
              <w:szCs w:val="28"/>
            </w:rPr>
          </w:pPr>
        </w:p>
        <w:p w:rsidR="00827F28" w:rsidRDefault="00827F28" w:rsidP="005C7C53">
          <w:pPr>
            <w:pStyle w:val="NoSpacing"/>
            <w:spacing w:before="480" w:line="276" w:lineRule="auto"/>
            <w:jc w:val="both"/>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6A0CF04" wp14:editId="62327F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eastAsia="Times New Roman" w:hAnsi="Helvetica" w:cs="Helvetica"/>
                                    <w:color w:val="222222"/>
                                    <w:sz w:val="24"/>
                                    <w:szCs w:val="24"/>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27F28" w:rsidRDefault="00827F28" w:rsidP="00827F28">
                                    <w:pPr>
                                      <w:pStyle w:val="NoSpacing"/>
                                      <w:spacing w:after="40"/>
                                      <w:jc w:val="center"/>
                                      <w:rPr>
                                        <w:color w:val="5B9BD5" w:themeColor="accent1"/>
                                      </w:rPr>
                                    </w:pPr>
                                    <w:r w:rsidRPr="00827F28">
                                      <w:rPr>
                                        <w:rFonts w:ascii="Helvetica" w:eastAsia="Times New Roman" w:hAnsi="Helvetica" w:cs="Helvetica"/>
                                        <w:color w:val="222222"/>
                                        <w:sz w:val="24"/>
                                        <w:szCs w:val="24"/>
                                        <w:lang w:val="en-GB" w:eastAsia="en-GB"/>
                                      </w:rPr>
                                      <w:t>Student name: Nikola BundovaID: 2111813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A0CF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Helvetica" w:eastAsia="Times New Roman" w:hAnsi="Helvetica" w:cs="Helvetica"/>
                              <w:color w:val="222222"/>
                              <w:sz w:val="24"/>
                              <w:szCs w:val="24"/>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27F28" w:rsidRDefault="00827F28" w:rsidP="00827F28">
                              <w:pPr>
                                <w:pStyle w:val="NoSpacing"/>
                                <w:spacing w:after="40"/>
                                <w:jc w:val="center"/>
                                <w:rPr>
                                  <w:color w:val="5B9BD5" w:themeColor="accent1"/>
                                </w:rPr>
                              </w:pPr>
                              <w:r w:rsidRPr="00827F28">
                                <w:rPr>
                                  <w:rFonts w:ascii="Helvetica" w:eastAsia="Times New Roman" w:hAnsi="Helvetica" w:cs="Helvetica"/>
                                  <w:color w:val="222222"/>
                                  <w:sz w:val="24"/>
                                  <w:szCs w:val="24"/>
                                  <w:lang w:val="en-GB" w:eastAsia="en-GB"/>
                                </w:rPr>
                                <w:t>Student name: Nikola BundovaID: 2111813</w:t>
                              </w:r>
                            </w:p>
                          </w:sdtContent>
                        </w:sdt>
                      </w:txbxContent>
                    </v:textbox>
                    <w10:wrap anchorx="margin" anchory="page"/>
                  </v:shape>
                </w:pict>
              </mc:Fallback>
            </mc:AlternateContent>
          </w:r>
          <w:r>
            <w:rPr>
              <w:noProof/>
              <w:color w:val="5B9BD5" w:themeColor="accent1"/>
              <w:lang w:val="en-GB" w:eastAsia="en-GB"/>
            </w:rPr>
            <w:drawing>
              <wp:inline distT="0" distB="0" distL="0" distR="0" wp14:anchorId="4655AFB7" wp14:editId="6042D8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27F28" w:rsidRDefault="00827F28" w:rsidP="005C7C53">
          <w:pPr>
            <w:spacing w:line="276" w:lineRule="auto"/>
          </w:pPr>
          <w:r>
            <w:br w:type="page"/>
          </w:r>
        </w:p>
      </w:sdtContent>
    </w:sdt>
    <w:sdt>
      <w:sdtPr>
        <w:rPr>
          <w:rFonts w:ascii="Times New Roman" w:eastAsiaTheme="minorHAnsi" w:hAnsi="Times New Roman" w:cstheme="minorBidi"/>
          <w:color w:val="auto"/>
          <w:sz w:val="24"/>
          <w:szCs w:val="22"/>
          <w:lang w:val="en-GB"/>
        </w:rPr>
        <w:id w:val="-798230848"/>
        <w:docPartObj>
          <w:docPartGallery w:val="Table of Contents"/>
          <w:docPartUnique/>
        </w:docPartObj>
      </w:sdtPr>
      <w:sdtEndPr>
        <w:rPr>
          <w:b/>
          <w:bCs/>
          <w:noProof/>
        </w:rPr>
      </w:sdtEndPr>
      <w:sdtContent>
        <w:p w:rsidR="006C181B" w:rsidRDefault="006C181B" w:rsidP="005C7C53">
          <w:pPr>
            <w:pStyle w:val="TOCHeading"/>
            <w:jc w:val="both"/>
          </w:pPr>
          <w:r>
            <w:t>Contents</w:t>
          </w:r>
        </w:p>
        <w:p w:rsidR="00522EE1" w:rsidRDefault="006C181B" w:rsidP="005C7C5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711689" w:history="1">
            <w:r w:rsidR="00522EE1" w:rsidRPr="00832DFC">
              <w:rPr>
                <w:rStyle w:val="Hyperlink"/>
                <w:b/>
                <w:noProof/>
              </w:rPr>
              <w:t>Introduction:</w:t>
            </w:r>
            <w:r w:rsidR="00522EE1">
              <w:rPr>
                <w:noProof/>
                <w:webHidden/>
              </w:rPr>
              <w:tab/>
            </w:r>
            <w:r w:rsidR="00522EE1">
              <w:rPr>
                <w:noProof/>
                <w:webHidden/>
              </w:rPr>
              <w:fldChar w:fldCharType="begin"/>
            </w:r>
            <w:r w:rsidR="00522EE1">
              <w:rPr>
                <w:noProof/>
                <w:webHidden/>
              </w:rPr>
              <w:instrText xml:space="preserve"> PAGEREF _Toc89711689 \h </w:instrText>
            </w:r>
            <w:r w:rsidR="00522EE1">
              <w:rPr>
                <w:noProof/>
                <w:webHidden/>
              </w:rPr>
            </w:r>
            <w:r w:rsidR="00522EE1">
              <w:rPr>
                <w:noProof/>
                <w:webHidden/>
              </w:rPr>
              <w:fldChar w:fldCharType="separate"/>
            </w:r>
            <w:r w:rsidR="00522EE1">
              <w:rPr>
                <w:noProof/>
                <w:webHidden/>
              </w:rPr>
              <w:t>2</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0" w:history="1">
            <w:r w:rsidR="00522EE1" w:rsidRPr="00832DFC">
              <w:rPr>
                <w:rStyle w:val="Hyperlink"/>
                <w:b/>
                <w:noProof/>
              </w:rPr>
              <w:t>Time management skills</w:t>
            </w:r>
            <w:r w:rsidR="00522EE1">
              <w:rPr>
                <w:noProof/>
                <w:webHidden/>
              </w:rPr>
              <w:tab/>
            </w:r>
            <w:r w:rsidR="00522EE1">
              <w:rPr>
                <w:noProof/>
                <w:webHidden/>
              </w:rPr>
              <w:fldChar w:fldCharType="begin"/>
            </w:r>
            <w:r w:rsidR="00522EE1">
              <w:rPr>
                <w:noProof/>
                <w:webHidden/>
              </w:rPr>
              <w:instrText xml:space="preserve"> PAGEREF _Toc89711690 \h </w:instrText>
            </w:r>
            <w:r w:rsidR="00522EE1">
              <w:rPr>
                <w:noProof/>
                <w:webHidden/>
              </w:rPr>
            </w:r>
            <w:r w:rsidR="00522EE1">
              <w:rPr>
                <w:noProof/>
                <w:webHidden/>
              </w:rPr>
              <w:fldChar w:fldCharType="separate"/>
            </w:r>
            <w:r w:rsidR="00522EE1">
              <w:rPr>
                <w:noProof/>
                <w:webHidden/>
              </w:rPr>
              <w:t>2</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1" w:history="1">
            <w:r w:rsidR="00522EE1" w:rsidRPr="00832DFC">
              <w:rPr>
                <w:rStyle w:val="Hyperlink"/>
                <w:b/>
                <w:noProof/>
              </w:rPr>
              <w:t>Note-taking skills</w:t>
            </w:r>
            <w:r w:rsidR="00522EE1">
              <w:rPr>
                <w:noProof/>
                <w:webHidden/>
              </w:rPr>
              <w:tab/>
            </w:r>
            <w:r w:rsidR="00522EE1">
              <w:rPr>
                <w:noProof/>
                <w:webHidden/>
              </w:rPr>
              <w:fldChar w:fldCharType="begin"/>
            </w:r>
            <w:r w:rsidR="00522EE1">
              <w:rPr>
                <w:noProof/>
                <w:webHidden/>
              </w:rPr>
              <w:instrText xml:space="preserve"> PAGEREF _Toc89711691 \h </w:instrText>
            </w:r>
            <w:r w:rsidR="00522EE1">
              <w:rPr>
                <w:noProof/>
                <w:webHidden/>
              </w:rPr>
            </w:r>
            <w:r w:rsidR="00522EE1">
              <w:rPr>
                <w:noProof/>
                <w:webHidden/>
              </w:rPr>
              <w:fldChar w:fldCharType="separate"/>
            </w:r>
            <w:r w:rsidR="00522EE1">
              <w:rPr>
                <w:noProof/>
                <w:webHidden/>
              </w:rPr>
              <w:t>2</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2" w:history="1">
            <w:r w:rsidR="00522EE1" w:rsidRPr="00832DFC">
              <w:rPr>
                <w:rStyle w:val="Hyperlink"/>
                <w:b/>
                <w:noProof/>
              </w:rPr>
              <w:t>Written communication skills</w:t>
            </w:r>
            <w:r w:rsidR="00522EE1">
              <w:rPr>
                <w:noProof/>
                <w:webHidden/>
              </w:rPr>
              <w:tab/>
            </w:r>
            <w:r w:rsidR="00522EE1">
              <w:rPr>
                <w:noProof/>
                <w:webHidden/>
              </w:rPr>
              <w:fldChar w:fldCharType="begin"/>
            </w:r>
            <w:r w:rsidR="00522EE1">
              <w:rPr>
                <w:noProof/>
                <w:webHidden/>
              </w:rPr>
              <w:instrText xml:space="preserve"> PAGEREF _Toc89711692 \h </w:instrText>
            </w:r>
            <w:r w:rsidR="00522EE1">
              <w:rPr>
                <w:noProof/>
                <w:webHidden/>
              </w:rPr>
            </w:r>
            <w:r w:rsidR="00522EE1">
              <w:rPr>
                <w:noProof/>
                <w:webHidden/>
              </w:rPr>
              <w:fldChar w:fldCharType="separate"/>
            </w:r>
            <w:r w:rsidR="00522EE1">
              <w:rPr>
                <w:noProof/>
                <w:webHidden/>
              </w:rPr>
              <w:t>3</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3" w:history="1">
            <w:r w:rsidR="00522EE1" w:rsidRPr="00832DFC">
              <w:rPr>
                <w:rStyle w:val="Hyperlink"/>
                <w:b/>
                <w:noProof/>
              </w:rPr>
              <w:t>Team working skills</w:t>
            </w:r>
            <w:r w:rsidR="00522EE1">
              <w:rPr>
                <w:noProof/>
                <w:webHidden/>
              </w:rPr>
              <w:tab/>
            </w:r>
            <w:r w:rsidR="00522EE1">
              <w:rPr>
                <w:noProof/>
                <w:webHidden/>
              </w:rPr>
              <w:fldChar w:fldCharType="begin"/>
            </w:r>
            <w:r w:rsidR="00522EE1">
              <w:rPr>
                <w:noProof/>
                <w:webHidden/>
              </w:rPr>
              <w:instrText xml:space="preserve"> PAGEREF _Toc89711693 \h </w:instrText>
            </w:r>
            <w:r w:rsidR="00522EE1">
              <w:rPr>
                <w:noProof/>
                <w:webHidden/>
              </w:rPr>
            </w:r>
            <w:r w:rsidR="00522EE1">
              <w:rPr>
                <w:noProof/>
                <w:webHidden/>
              </w:rPr>
              <w:fldChar w:fldCharType="separate"/>
            </w:r>
            <w:r w:rsidR="00522EE1">
              <w:rPr>
                <w:noProof/>
                <w:webHidden/>
              </w:rPr>
              <w:t>4</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4" w:history="1">
            <w:r w:rsidR="00522EE1" w:rsidRPr="00832DFC">
              <w:rPr>
                <w:rStyle w:val="Hyperlink"/>
                <w:b/>
                <w:noProof/>
              </w:rPr>
              <w:t>Presentation skills</w:t>
            </w:r>
            <w:r w:rsidR="00522EE1">
              <w:rPr>
                <w:noProof/>
                <w:webHidden/>
              </w:rPr>
              <w:tab/>
            </w:r>
            <w:r w:rsidR="00522EE1">
              <w:rPr>
                <w:noProof/>
                <w:webHidden/>
              </w:rPr>
              <w:fldChar w:fldCharType="begin"/>
            </w:r>
            <w:r w:rsidR="00522EE1">
              <w:rPr>
                <w:noProof/>
                <w:webHidden/>
              </w:rPr>
              <w:instrText xml:space="preserve"> PAGEREF _Toc89711694 \h </w:instrText>
            </w:r>
            <w:r w:rsidR="00522EE1">
              <w:rPr>
                <w:noProof/>
                <w:webHidden/>
              </w:rPr>
            </w:r>
            <w:r w:rsidR="00522EE1">
              <w:rPr>
                <w:noProof/>
                <w:webHidden/>
              </w:rPr>
              <w:fldChar w:fldCharType="separate"/>
            </w:r>
            <w:r w:rsidR="00522EE1">
              <w:rPr>
                <w:noProof/>
                <w:webHidden/>
              </w:rPr>
              <w:t>4</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5" w:history="1">
            <w:r w:rsidR="00522EE1" w:rsidRPr="00832DFC">
              <w:rPr>
                <w:rStyle w:val="Hyperlink"/>
                <w:b/>
                <w:noProof/>
              </w:rPr>
              <w:t>Research skills</w:t>
            </w:r>
            <w:r w:rsidR="00522EE1">
              <w:rPr>
                <w:noProof/>
                <w:webHidden/>
              </w:rPr>
              <w:tab/>
            </w:r>
            <w:r w:rsidR="00522EE1">
              <w:rPr>
                <w:noProof/>
                <w:webHidden/>
              </w:rPr>
              <w:fldChar w:fldCharType="begin"/>
            </w:r>
            <w:r w:rsidR="00522EE1">
              <w:rPr>
                <w:noProof/>
                <w:webHidden/>
              </w:rPr>
              <w:instrText xml:space="preserve"> PAGEREF _Toc89711695 \h </w:instrText>
            </w:r>
            <w:r w:rsidR="00522EE1">
              <w:rPr>
                <w:noProof/>
                <w:webHidden/>
              </w:rPr>
            </w:r>
            <w:r w:rsidR="00522EE1">
              <w:rPr>
                <w:noProof/>
                <w:webHidden/>
              </w:rPr>
              <w:fldChar w:fldCharType="separate"/>
            </w:r>
            <w:r w:rsidR="00522EE1">
              <w:rPr>
                <w:noProof/>
                <w:webHidden/>
              </w:rPr>
              <w:t>4</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6" w:history="1">
            <w:r w:rsidR="00522EE1" w:rsidRPr="00832DFC">
              <w:rPr>
                <w:rStyle w:val="Hyperlink"/>
                <w:rFonts w:eastAsia="Times New Roman"/>
                <w:b/>
                <w:noProof/>
                <w:lang w:eastAsia="en-GB"/>
              </w:rPr>
              <w:t>Personal development plan</w:t>
            </w:r>
            <w:r w:rsidR="00522EE1">
              <w:rPr>
                <w:noProof/>
                <w:webHidden/>
              </w:rPr>
              <w:tab/>
            </w:r>
            <w:r w:rsidR="00522EE1">
              <w:rPr>
                <w:noProof/>
                <w:webHidden/>
              </w:rPr>
              <w:fldChar w:fldCharType="begin"/>
            </w:r>
            <w:r w:rsidR="00522EE1">
              <w:rPr>
                <w:noProof/>
                <w:webHidden/>
              </w:rPr>
              <w:instrText xml:space="preserve"> PAGEREF _Toc89711696 \h </w:instrText>
            </w:r>
            <w:r w:rsidR="00522EE1">
              <w:rPr>
                <w:noProof/>
                <w:webHidden/>
              </w:rPr>
            </w:r>
            <w:r w:rsidR="00522EE1">
              <w:rPr>
                <w:noProof/>
                <w:webHidden/>
              </w:rPr>
              <w:fldChar w:fldCharType="separate"/>
            </w:r>
            <w:r w:rsidR="00522EE1">
              <w:rPr>
                <w:noProof/>
                <w:webHidden/>
              </w:rPr>
              <w:t>5</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7" w:history="1">
            <w:r w:rsidR="00522EE1" w:rsidRPr="00832DFC">
              <w:rPr>
                <w:rStyle w:val="Hyperlink"/>
                <w:b/>
                <w:noProof/>
              </w:rPr>
              <w:t>Conclusion</w:t>
            </w:r>
            <w:r w:rsidR="00522EE1">
              <w:rPr>
                <w:noProof/>
                <w:webHidden/>
              </w:rPr>
              <w:tab/>
            </w:r>
            <w:r w:rsidR="00522EE1">
              <w:rPr>
                <w:noProof/>
                <w:webHidden/>
              </w:rPr>
              <w:fldChar w:fldCharType="begin"/>
            </w:r>
            <w:r w:rsidR="00522EE1">
              <w:rPr>
                <w:noProof/>
                <w:webHidden/>
              </w:rPr>
              <w:instrText xml:space="preserve"> PAGEREF _Toc89711697 \h </w:instrText>
            </w:r>
            <w:r w:rsidR="00522EE1">
              <w:rPr>
                <w:noProof/>
                <w:webHidden/>
              </w:rPr>
            </w:r>
            <w:r w:rsidR="00522EE1">
              <w:rPr>
                <w:noProof/>
                <w:webHidden/>
              </w:rPr>
              <w:fldChar w:fldCharType="separate"/>
            </w:r>
            <w:r w:rsidR="00522EE1">
              <w:rPr>
                <w:noProof/>
                <w:webHidden/>
              </w:rPr>
              <w:t>6</w:t>
            </w:r>
            <w:r w:rsidR="00522EE1">
              <w:rPr>
                <w:noProof/>
                <w:webHidden/>
              </w:rPr>
              <w:fldChar w:fldCharType="end"/>
            </w:r>
          </w:hyperlink>
        </w:p>
        <w:p w:rsidR="00522EE1" w:rsidRDefault="005C7C53" w:rsidP="005C7C53">
          <w:pPr>
            <w:pStyle w:val="TOC1"/>
            <w:tabs>
              <w:tab w:val="right" w:leader="dot" w:pos="9016"/>
            </w:tabs>
            <w:rPr>
              <w:rFonts w:asciiTheme="minorHAnsi" w:eastAsiaTheme="minorEastAsia" w:hAnsiTheme="minorHAnsi"/>
              <w:noProof/>
              <w:sz w:val="22"/>
              <w:lang w:eastAsia="en-GB"/>
            </w:rPr>
          </w:pPr>
          <w:hyperlink w:anchor="_Toc89711698" w:history="1">
            <w:r w:rsidR="00522EE1" w:rsidRPr="00832DFC">
              <w:rPr>
                <w:rStyle w:val="Hyperlink"/>
                <w:b/>
                <w:noProof/>
              </w:rPr>
              <w:t>References</w:t>
            </w:r>
            <w:r w:rsidR="00522EE1">
              <w:rPr>
                <w:noProof/>
                <w:webHidden/>
              </w:rPr>
              <w:tab/>
            </w:r>
            <w:r w:rsidR="00522EE1">
              <w:rPr>
                <w:noProof/>
                <w:webHidden/>
              </w:rPr>
              <w:fldChar w:fldCharType="begin"/>
            </w:r>
            <w:r w:rsidR="00522EE1">
              <w:rPr>
                <w:noProof/>
                <w:webHidden/>
              </w:rPr>
              <w:instrText xml:space="preserve"> PAGEREF _Toc89711698 \h </w:instrText>
            </w:r>
            <w:r w:rsidR="00522EE1">
              <w:rPr>
                <w:noProof/>
                <w:webHidden/>
              </w:rPr>
            </w:r>
            <w:r w:rsidR="00522EE1">
              <w:rPr>
                <w:noProof/>
                <w:webHidden/>
              </w:rPr>
              <w:fldChar w:fldCharType="separate"/>
            </w:r>
            <w:r w:rsidR="00522EE1">
              <w:rPr>
                <w:noProof/>
                <w:webHidden/>
              </w:rPr>
              <w:t>6</w:t>
            </w:r>
            <w:r w:rsidR="00522EE1">
              <w:rPr>
                <w:noProof/>
                <w:webHidden/>
              </w:rPr>
              <w:fldChar w:fldCharType="end"/>
            </w:r>
          </w:hyperlink>
        </w:p>
        <w:p w:rsidR="006C181B" w:rsidRDefault="006C181B" w:rsidP="005C7C53">
          <w:pPr>
            <w:rPr>
              <w:b/>
              <w:bCs/>
              <w:noProof/>
            </w:rPr>
          </w:pPr>
          <w:r>
            <w:rPr>
              <w:b/>
              <w:bCs/>
              <w:noProof/>
            </w:rPr>
            <w:fldChar w:fldCharType="end"/>
          </w:r>
        </w:p>
      </w:sdtContent>
    </w:sdt>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Pr>
        <w:rPr>
          <w:b/>
          <w:bCs/>
          <w:noProof/>
        </w:rPr>
      </w:pPr>
    </w:p>
    <w:p w:rsidR="006C181B" w:rsidRDefault="006C181B" w:rsidP="005C7C53"/>
    <w:p w:rsidR="00E00B1C" w:rsidRPr="00E00B1C" w:rsidRDefault="00E00B1C" w:rsidP="005C7C53">
      <w:pPr>
        <w:pStyle w:val="Heading1"/>
        <w:rPr>
          <w:u w:val="single"/>
        </w:rPr>
      </w:pPr>
      <w:r w:rsidRPr="00E00B1C">
        <w:rPr>
          <w:rStyle w:val="Strong"/>
          <w:bCs w:val="0"/>
          <w:u w:val="single"/>
        </w:rPr>
        <w:t>Introduction:</w:t>
      </w:r>
    </w:p>
    <w:p w:rsidR="00E00B1C" w:rsidRDefault="00E00B1C" w:rsidP="005C7C53">
      <w:pPr>
        <w:pStyle w:val="NormalWeb"/>
        <w:spacing w:before="0" w:beforeAutospacing="0" w:after="0" w:afterAutospacing="0"/>
        <w:jc w:val="both"/>
        <w:rPr>
          <w:color w:val="0E101A"/>
        </w:rPr>
      </w:pPr>
      <w:r>
        <w:rPr>
          <w:color w:val="0E101A"/>
        </w:rPr>
        <w:t xml:space="preserve">It is more important to increase employability skills where every student needs to concern over the employability skill to ensure better attachment in the working environment. There are different employability skills does having that need to develop such as time management skills, note-taking, written communication, critical thinking, technology-based skills, planning and organization skills, </w:t>
      </w:r>
      <w:r w:rsidR="005C7C53">
        <w:rPr>
          <w:color w:val="0E101A"/>
        </w:rPr>
        <w:t>conflcit</w:t>
      </w:r>
      <w:bookmarkStart w:id="0" w:name="_GoBack"/>
      <w:bookmarkEnd w:id="0"/>
      <w:r>
        <w:rPr>
          <w:color w:val="0E101A"/>
        </w:rPr>
        <w:t xml:space="preserve"> management, team working skills etc. There are different theories and models does provide the right support to all the employability skills. This paper aims to describe different employability skill that is more effective and attached to reach the future goal in the working environment</w:t>
      </w:r>
    </w:p>
    <w:p w:rsidR="00E00B1C" w:rsidRPr="00E00B1C" w:rsidRDefault="00E00B1C" w:rsidP="005C7C53">
      <w:pPr>
        <w:pStyle w:val="Heading1"/>
        <w:rPr>
          <w:u w:val="single"/>
        </w:rPr>
      </w:pPr>
      <w:r w:rsidRPr="00E00B1C">
        <w:rPr>
          <w:rStyle w:val="Strong"/>
          <w:bCs w:val="0"/>
          <w:u w:val="single"/>
        </w:rPr>
        <w:t>Time management skills</w:t>
      </w:r>
    </w:p>
    <w:p w:rsidR="00E00B1C" w:rsidRDefault="00E00B1C" w:rsidP="005C7C53">
      <w:pPr>
        <w:pStyle w:val="NormalWeb"/>
        <w:spacing w:before="0" w:beforeAutospacing="0" w:after="0" w:afterAutospacing="0"/>
        <w:jc w:val="both"/>
        <w:rPr>
          <w:color w:val="0E101A"/>
        </w:rPr>
      </w:pPr>
      <w:r>
        <w:rPr>
          <w:color w:val="0E101A"/>
        </w:rPr>
        <w:t>Students and employees are facing different difficulties in terms of time management. It reflects the poor performance of individuals. In the working environment, as an employer, it is more important for making effective time management. There are different theories and model that provides the right support to do effective time management. 4Ds time management is one of them. It is having 4 features like Do, Defer, Delegate and Delete. All of these are having certain importance and specification that individuals need to understand to do better time management.</w:t>
      </w:r>
    </w:p>
    <w:p w:rsidR="00E00B1C" w:rsidRDefault="00E00B1C" w:rsidP="005C7C53">
      <w:pPr>
        <w:pStyle w:val="NormalWeb"/>
        <w:spacing w:before="0" w:beforeAutospacing="0" w:after="0" w:afterAutospacing="0"/>
        <w:jc w:val="both"/>
        <w:rPr>
          <w:color w:val="0E101A"/>
        </w:rPr>
      </w:pPr>
      <w:r>
        <w:rPr>
          <w:color w:val="0E101A"/>
        </w:rPr>
        <w:t>‘Do’ is the first concept that shows the urgency of work. It shows the work on the task that takes a few minutes to be done and understanding the importance of the work. These tasks are having no option to delay or delete and transfer the task to others. Answering the gone call and providing feedback over the email is effective for the employees to make effective growth of communication. Defer in the next part that shows the work can be paused for a certain time that shows less urgency and can be handled right after. For example, the project might be extended so the project manage to postpone some tasks to give higher concern and manage the works. Delegate is the term that shows product management can reassign the tasks to any other employee. It is one of the effective strategies of time management where the new person with receiving the responsibility right after reassigning the task and until the last minute existing person is having full responsibility for the task. Delegate is another term that shows managers need to say no to the cluttered work. Different junk mail can be received by the manager and they should not spend any time to reply these or think about these (Bryan, 2018)</w:t>
      </w:r>
    </w:p>
    <w:p w:rsidR="00E00B1C" w:rsidRPr="00E00B1C" w:rsidRDefault="00E00B1C" w:rsidP="005C7C53">
      <w:pPr>
        <w:pStyle w:val="Heading1"/>
        <w:rPr>
          <w:u w:val="single"/>
        </w:rPr>
      </w:pPr>
      <w:r w:rsidRPr="00E00B1C">
        <w:rPr>
          <w:rStyle w:val="Strong"/>
          <w:bCs w:val="0"/>
          <w:u w:val="single"/>
        </w:rPr>
        <w:t>Note-taking skills</w:t>
      </w:r>
    </w:p>
    <w:p w:rsidR="00E00B1C" w:rsidRDefault="00E00B1C" w:rsidP="005C7C53">
      <w:pPr>
        <w:pStyle w:val="NormalWeb"/>
        <w:spacing w:before="0" w:beforeAutospacing="0" w:after="0" w:afterAutospacing="0"/>
        <w:jc w:val="both"/>
        <w:rPr>
          <w:color w:val="0E101A"/>
        </w:rPr>
      </w:pPr>
      <w:r>
        <w:rPr>
          <w:color w:val="0E101A"/>
        </w:rPr>
        <w:t xml:space="preserve">Taking notes is playing an effective role for all the learners that shows quote the important sentences and ideas in the class time or meeting time. It is important to follow the right structure and approach that will be more effective to draw the mind map, make solid understanding and better use of the context later. Different note-taking methods are available. The Cornell method is one of them. It is a combined method that helps to do effective note-taking, organizing and reviewing the notes too. Cornell University introduces this method in 1950 (Mithun, 2020). Learners need to derive the paper into different two columns and a row at the bottom of the page. Page layout is the major considering issue from this method of note-taking. The main feature of the Cornell note-taking method is cue column, note-taking area and cue columns. A note-taking area that records the lecture with meaningful sentences. The cue column shows the best way to recite, review and reflect over the total note. The summary shows sums up whole notes in the bottom row with specific sentences. It starts with records during the lecture that </w:t>
      </w:r>
      <w:r>
        <w:rPr>
          <w:color w:val="0E101A"/>
        </w:rPr>
        <w:lastRenderedPageBreak/>
        <w:t>the method also describes as 5s. It starts with this record part where the student needs to record the lecture with the keyword in the right part of the page. Certain questions need to write just after the lecture (Messum, 2016). Questions need to be related and that helps to clarify the meaning and make an effective relationship. Recite is the next phase that cores the column with the question and makes the possible answer to these questions. Reflection shows student should ask their own to reflect understanding. The student needs to understand the things that happen, why and how it happens, it influences, how to interpret this in future where students or learners can use Gibbs reflection model to structure this. Review is the last stage that shows learner should review the notes weekly to keep it effective memorization</w:t>
      </w:r>
    </w:p>
    <w:p w:rsidR="00E00B1C" w:rsidRDefault="00E00B1C" w:rsidP="005C7C53">
      <w:pPr>
        <w:pStyle w:val="NormalWeb"/>
        <w:spacing w:before="0" w:beforeAutospacing="0" w:after="0" w:afterAutospacing="0"/>
        <w:jc w:val="both"/>
        <w:rPr>
          <w:color w:val="0E101A"/>
        </w:rPr>
      </w:pPr>
    </w:p>
    <w:p w:rsidR="00E00B1C" w:rsidRPr="00E00B1C" w:rsidRDefault="00E00B1C" w:rsidP="005C7C53">
      <w:pPr>
        <w:pStyle w:val="Heading1"/>
        <w:rPr>
          <w:u w:val="single"/>
        </w:rPr>
      </w:pPr>
      <w:r w:rsidRPr="00E00B1C">
        <w:rPr>
          <w:rStyle w:val="Strong"/>
          <w:bCs w:val="0"/>
          <w:u w:val="single"/>
        </w:rPr>
        <w:t>Written communication skills</w:t>
      </w:r>
    </w:p>
    <w:p w:rsidR="00E00B1C" w:rsidRDefault="00E00B1C" w:rsidP="005C7C53">
      <w:pPr>
        <w:pStyle w:val="NormalWeb"/>
        <w:spacing w:before="0" w:beforeAutospacing="0" w:after="0" w:afterAutospacing="0"/>
        <w:jc w:val="both"/>
        <w:rPr>
          <w:color w:val="0E101A"/>
        </w:rPr>
      </w:pPr>
      <w:r>
        <w:rPr>
          <w:color w:val="0E101A"/>
        </w:rPr>
        <w:t>Written communication is one of the effective employability skills that need to be concerned by each learner. In the working place, most of the communication is done under written communication. Paperwork is important to keep a record and also ensure better management of all the works and get higher efficiency from the world. Different approaches need to take to improve written communication skills. At the beginning of writing, the writer needs to understand and set the goal of writing. Different purposes of writing do need different structures. For example, the report format is different from the essay format. Report format should show the literature revise, analysis, data collection method, finishing, recommendation over the aim that sets at the beginning. On the other hand, an essay formal starts based on a certain statement and make continuous discussion over the concept. The writer also needs to use the outlines of writing forms. It helps to organize the thoughts and determine the information organized to make the best approaches to written communication. Written communication also need to be attached with formal and professional structure. Edit need to offer in the written communication to ensure the writing is formal and concerned over the grammar rules too (Coper, 1998).</w:t>
      </w:r>
    </w:p>
    <w:p w:rsidR="00E00B1C" w:rsidRDefault="00E00B1C" w:rsidP="005C7C53">
      <w:pPr>
        <w:pStyle w:val="NormalWeb"/>
        <w:spacing w:before="0" w:beforeAutospacing="0" w:after="0" w:afterAutospacing="0"/>
        <w:jc w:val="both"/>
        <w:rPr>
          <w:color w:val="0E101A"/>
        </w:rPr>
      </w:pPr>
      <w:r>
        <w:rPr>
          <w:color w:val="0E101A"/>
        </w:rPr>
        <w:t>The writer needs to be concerned about clarity in written communication. It shows readers should understand the writing and concept easily. The writer should use formal and easy language to make things understandable for the reader. They should not use any complex words and sentences. Writing should not be elaborating a lot and it should be concise to make it easier to understand and make decisions or feedback over the writing content (Davies, 2006). Writing tone needs to be formal and also active voice need to use to make more interaction with the reader</w:t>
      </w:r>
    </w:p>
    <w:p w:rsidR="00E00B1C" w:rsidRPr="00E00B1C" w:rsidRDefault="00E00B1C" w:rsidP="005C7C53">
      <w:pPr>
        <w:pStyle w:val="Heading1"/>
        <w:rPr>
          <w:u w:val="single"/>
        </w:rPr>
      </w:pPr>
      <w:r w:rsidRPr="00E00B1C">
        <w:rPr>
          <w:rStyle w:val="Strong"/>
          <w:bCs w:val="0"/>
          <w:u w:val="single"/>
        </w:rPr>
        <w:t>Team working skills</w:t>
      </w:r>
    </w:p>
    <w:p w:rsidR="00E00B1C" w:rsidRDefault="00E00B1C" w:rsidP="005C7C53">
      <w:pPr>
        <w:pStyle w:val="NormalWeb"/>
        <w:spacing w:before="0" w:beforeAutospacing="0" w:after="0" w:afterAutospacing="0"/>
        <w:jc w:val="both"/>
        <w:rPr>
          <w:color w:val="0E101A"/>
        </w:rPr>
      </w:pPr>
      <w:r>
        <w:rPr>
          <w:color w:val="0E101A"/>
        </w:rPr>
        <w:t xml:space="preserve">Team working skills is one of the effective employability skills because in the working place, many employees are working on a project as a team and it is effective to understand the concept of team working and make better-organized practices to rich the sustainability. It is effective to know the goal of the team and all the team members should get shaded of the common goal by the team leader. The team leader should become the team member that can be selected by the management or can become from the team. It is important to share a common goal with all the team members. After that, it is more important to clarify roles and responsibilities to each employee. It helps to share responsibilities and make attachments of all the employees or team members with the shared goal. The right direction needs to provide by the team leader where team leaders should play the leadership role. It is also effective to manage the time efficiency and set a positive mindset to face the challenges and also establish betterment to reach the </w:t>
      </w:r>
      <w:r>
        <w:rPr>
          <w:color w:val="0E101A"/>
        </w:rPr>
        <w:lastRenderedPageBreak/>
        <w:t>success margin. It is important to run the right communication method between all the employees and the team members that is more effective to reach the higher growth</w:t>
      </w:r>
    </w:p>
    <w:p w:rsidR="00E00B1C" w:rsidRPr="00E00B1C" w:rsidRDefault="00E00B1C" w:rsidP="005C7C53">
      <w:pPr>
        <w:pStyle w:val="Heading1"/>
        <w:rPr>
          <w:u w:val="single"/>
        </w:rPr>
      </w:pPr>
      <w:r w:rsidRPr="00E00B1C">
        <w:rPr>
          <w:rStyle w:val="Strong"/>
          <w:bCs w:val="0"/>
          <w:u w:val="single"/>
        </w:rPr>
        <w:t>Presentation skills</w:t>
      </w:r>
    </w:p>
    <w:p w:rsidR="00E00B1C" w:rsidRDefault="00E00B1C" w:rsidP="005C7C53">
      <w:pPr>
        <w:pStyle w:val="NormalWeb"/>
        <w:spacing w:before="0" w:beforeAutospacing="0" w:after="0" w:afterAutospacing="0"/>
        <w:jc w:val="both"/>
        <w:rPr>
          <w:color w:val="0E101A"/>
        </w:rPr>
      </w:pPr>
      <w:r>
        <w:rPr>
          <w:color w:val="0E101A"/>
        </w:rPr>
        <w:t>Presentation skills help to present own understanding and are more innovative over the concept and reflect on individuals. It is the best mode of making interpersonal communication that shows one to one and one to group interaction. To propose or presenting own understanding of a certain issue that helps to reflect with better presentation skills. It also else to build the morale of the individual. It is important to know the audience expectation and also plan for further presentation. The presenter should reduce the miscommunication and should run a concise and clear presentation with simple and active sentences that help to ensure better growth of communication (Hentz, 2006)</w:t>
      </w:r>
    </w:p>
    <w:p w:rsidR="00E00B1C" w:rsidRDefault="00E00B1C" w:rsidP="005C7C53">
      <w:pPr>
        <w:pStyle w:val="NormalWeb"/>
        <w:spacing w:before="0" w:beforeAutospacing="0" w:after="0" w:afterAutospacing="0"/>
        <w:jc w:val="both"/>
        <w:rPr>
          <w:color w:val="0E101A"/>
        </w:rPr>
      </w:pPr>
      <w:r>
        <w:rPr>
          <w:color w:val="0E101A"/>
        </w:rPr>
        <w:t>There is a certain purpose that needs to be concerned by the presenter to develop a better presentation. The presenter should do a pre-assessment of the audience that shows define the characteristics and expectations of the audience from the presentation. It is also important to give more concern over the body language that needs to be positive and formal. It is also effective for the presenter to maintain the right body language, formal words, keep tidy and concise slides to do ureter presentation (Blaszczynski &amp; Green, 2010)</w:t>
      </w:r>
    </w:p>
    <w:p w:rsidR="00E00B1C" w:rsidRDefault="00E00B1C" w:rsidP="005C7C53">
      <w:pPr>
        <w:pStyle w:val="NormalWeb"/>
        <w:spacing w:before="0" w:beforeAutospacing="0" w:after="0" w:afterAutospacing="0"/>
        <w:jc w:val="both"/>
        <w:rPr>
          <w:color w:val="0E101A"/>
        </w:rPr>
      </w:pPr>
    </w:p>
    <w:p w:rsidR="00E00B1C" w:rsidRPr="00E00B1C" w:rsidRDefault="00E00B1C" w:rsidP="005C7C53">
      <w:pPr>
        <w:pStyle w:val="Heading1"/>
        <w:rPr>
          <w:u w:val="single"/>
        </w:rPr>
      </w:pPr>
      <w:r w:rsidRPr="00E00B1C">
        <w:rPr>
          <w:rStyle w:val="Strong"/>
          <w:bCs w:val="0"/>
          <w:u w:val="single"/>
        </w:rPr>
        <w:t>Research skills</w:t>
      </w:r>
    </w:p>
    <w:p w:rsidR="00E00B1C" w:rsidRDefault="00E00B1C" w:rsidP="005C7C53">
      <w:pPr>
        <w:pStyle w:val="NormalWeb"/>
        <w:spacing w:before="0" w:beforeAutospacing="0" w:after="0" w:afterAutospacing="0"/>
        <w:jc w:val="both"/>
        <w:rPr>
          <w:color w:val="0E101A"/>
        </w:rPr>
      </w:pPr>
      <w:r>
        <w:rPr>
          <w:color w:val="0E101A"/>
        </w:rPr>
        <w:t>Research is one of the key skills that need to develop by an individual. It shows employers in the organization need to do solid research before making the decision. Before making the final decision, it is more important to use the proper research strategy to define the concept and make the decision. It starts with critical thinking where employees or managers should apply critical think Gina process over the concept. For example, to make market expansion, further research needs to run over the target market and suitability with the current products and services does the business is offering. It shows critical thinking. Data coercion and use is the key issue that shows target market data need to collect and also validate the data before making final use. After data validation managers nice identifies the scopes and limitation does the business is having to make expansion of the market. They also need do concern about the problem-solving approaches. It shows the base practice over creativity and also makes logic and reasoning over the concept. Data collection, conceptual thinking, reflection over the content and feedback is more effective to make further problem-solving approaches. Data collection, analysis and use skills need to generate that is more effective to make further progress of research and reach goals and objective of the research </w:t>
      </w:r>
    </w:p>
    <w:p w:rsidR="00A55BCE" w:rsidRDefault="001B0DC5" w:rsidP="005C7C53">
      <w:pPr>
        <w:spacing w:line="276" w:lineRule="auto"/>
      </w:pPr>
      <w:r>
        <w:t xml:space="preserve"> </w:t>
      </w:r>
    </w:p>
    <w:p w:rsidR="00C4571B" w:rsidRPr="00D434AD" w:rsidRDefault="00C4571B" w:rsidP="005C7C53">
      <w:pPr>
        <w:pStyle w:val="Heading1"/>
        <w:rPr>
          <w:rFonts w:eastAsia="Times New Roman"/>
          <w:b/>
          <w:u w:val="single"/>
          <w:lang w:eastAsia="en-GB"/>
        </w:rPr>
      </w:pPr>
      <w:bookmarkStart w:id="1" w:name="_Toc89711696"/>
      <w:r w:rsidRPr="00D434AD">
        <w:rPr>
          <w:rFonts w:eastAsia="Times New Roman"/>
          <w:b/>
          <w:u w:val="single"/>
          <w:lang w:eastAsia="en-GB"/>
        </w:rPr>
        <w:t>Personal development plan</w:t>
      </w:r>
      <w:bookmarkEnd w:id="1"/>
    </w:p>
    <w:tbl>
      <w:tblPr>
        <w:tblStyle w:val="GridTable4-Accent1"/>
        <w:tblW w:w="0" w:type="auto"/>
        <w:tblLook w:val="04A0" w:firstRow="1" w:lastRow="0" w:firstColumn="1" w:lastColumn="0" w:noHBand="0" w:noVBand="1"/>
      </w:tblPr>
      <w:tblGrid>
        <w:gridCol w:w="2254"/>
        <w:gridCol w:w="2254"/>
        <w:gridCol w:w="2254"/>
        <w:gridCol w:w="2254"/>
      </w:tblGrid>
      <w:tr w:rsidR="00C4571B" w:rsidTr="00C457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C4571B" w:rsidRPr="00D434AD" w:rsidRDefault="00C4571B" w:rsidP="005C7C53">
            <w:pPr>
              <w:rPr>
                <w:rFonts w:eastAsia="Times New Roman" w:cs="Times New Roman"/>
                <w:color w:val="0E101A"/>
                <w:szCs w:val="24"/>
              </w:rPr>
            </w:pPr>
            <w:r>
              <w:rPr>
                <w:rFonts w:eastAsia="Times New Roman" w:cs="Times New Roman"/>
                <w:color w:val="0E101A"/>
                <w:szCs w:val="24"/>
                <w:lang w:eastAsia="en-GB"/>
              </w:rPr>
              <w:t xml:space="preserve">Factors </w:t>
            </w:r>
          </w:p>
        </w:tc>
        <w:tc>
          <w:tcPr>
            <w:tcW w:w="2254" w:type="dxa"/>
          </w:tcPr>
          <w:p w:rsidR="00C4571B" w:rsidRDefault="00C4571B" w:rsidP="005C7C53">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Limitations </w:t>
            </w:r>
          </w:p>
        </w:tc>
        <w:tc>
          <w:tcPr>
            <w:tcW w:w="2254" w:type="dxa"/>
          </w:tcPr>
          <w:p w:rsidR="00C4571B" w:rsidRDefault="00C4571B" w:rsidP="005C7C53">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Way to improve </w:t>
            </w:r>
          </w:p>
        </w:tc>
        <w:tc>
          <w:tcPr>
            <w:tcW w:w="2254" w:type="dxa"/>
          </w:tcPr>
          <w:p w:rsidR="00C4571B" w:rsidRDefault="00C4571B" w:rsidP="005C7C53">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Time frame </w:t>
            </w:r>
          </w:p>
        </w:tc>
      </w:tr>
      <w:tr w:rsidR="00C4571B" w:rsidTr="00C457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C4571B" w:rsidRPr="00D434AD" w:rsidRDefault="00C4571B" w:rsidP="005C7C53">
            <w:pPr>
              <w:rPr>
                <w:rFonts w:eastAsia="Times New Roman" w:cs="Times New Roman"/>
                <w:color w:val="0E101A"/>
                <w:szCs w:val="24"/>
              </w:rPr>
            </w:pPr>
            <w:r>
              <w:rPr>
                <w:rFonts w:eastAsia="Times New Roman" w:cs="Times New Roman"/>
                <w:color w:val="0E101A"/>
                <w:szCs w:val="24"/>
                <w:lang w:eastAsia="en-GB"/>
              </w:rPr>
              <w:t xml:space="preserve">Communication skills </w:t>
            </w:r>
          </w:p>
        </w:tc>
        <w:tc>
          <w:tcPr>
            <w:tcW w:w="2254" w:type="dxa"/>
          </w:tcPr>
          <w:p w:rsidR="00C4571B" w:rsidRPr="00D434AD"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Running with the introvert character that makes impact on exposing myself. </w:t>
            </w:r>
          </w:p>
          <w:p w:rsidR="00C4571B"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p>
        </w:tc>
        <w:tc>
          <w:tcPr>
            <w:tcW w:w="2254" w:type="dxa"/>
          </w:tcPr>
          <w:p w:rsidR="00C4571B" w:rsidRPr="00D434AD"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lastRenderedPageBreak/>
              <w:t xml:space="preserve">It is important to make relation with </w:t>
            </w:r>
            <w:r w:rsidR="00AC088E">
              <w:rPr>
                <w:rFonts w:eastAsia="Times New Roman" w:cs="Times New Roman"/>
                <w:color w:val="0E101A"/>
                <w:szCs w:val="24"/>
                <w:lang w:eastAsia="en-GB"/>
              </w:rPr>
              <w:t>different</w:t>
            </w:r>
            <w:r>
              <w:rPr>
                <w:rFonts w:eastAsia="Times New Roman" w:cs="Times New Roman"/>
                <w:color w:val="0E101A"/>
                <w:szCs w:val="24"/>
                <w:lang w:eastAsia="en-GB"/>
              </w:rPr>
              <w:t xml:space="preserve"> people. Should work more </w:t>
            </w:r>
            <w:r>
              <w:rPr>
                <w:rFonts w:eastAsia="Times New Roman" w:cs="Times New Roman"/>
                <w:color w:val="0E101A"/>
                <w:szCs w:val="24"/>
                <w:lang w:eastAsia="en-GB"/>
              </w:rPr>
              <w:lastRenderedPageBreak/>
              <w:t xml:space="preserve">over team management and team working. Need to increase listening and improve public speaking terms </w:t>
            </w:r>
          </w:p>
          <w:p w:rsidR="00C4571B"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p>
        </w:tc>
        <w:tc>
          <w:tcPr>
            <w:tcW w:w="2254" w:type="dxa"/>
          </w:tcPr>
          <w:p w:rsidR="00C4571B" w:rsidRPr="00D434AD"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lastRenderedPageBreak/>
              <w:t xml:space="preserve">1 month </w:t>
            </w:r>
          </w:p>
          <w:p w:rsidR="00C4571B" w:rsidRDefault="00C4571B"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p>
        </w:tc>
      </w:tr>
      <w:tr w:rsidR="00C4571B" w:rsidTr="00C4571B">
        <w:tc>
          <w:tcPr>
            <w:cnfStyle w:val="001000000000" w:firstRow="0" w:lastRow="0" w:firstColumn="1" w:lastColumn="0" w:oddVBand="0" w:evenVBand="0" w:oddHBand="0" w:evenHBand="0" w:firstRowFirstColumn="0" w:firstRowLastColumn="0" w:lastRowFirstColumn="0" w:lastRowLastColumn="0"/>
            <w:tcW w:w="2254" w:type="dxa"/>
          </w:tcPr>
          <w:p w:rsidR="00C4571B" w:rsidRPr="00D434AD" w:rsidRDefault="00C4571B" w:rsidP="005C7C53">
            <w:pPr>
              <w:rPr>
                <w:rFonts w:eastAsia="Times New Roman" w:cs="Times New Roman"/>
                <w:color w:val="0E101A"/>
                <w:szCs w:val="24"/>
              </w:rPr>
            </w:pPr>
            <w:r w:rsidRPr="00D434AD">
              <w:rPr>
                <w:rFonts w:eastAsia="Times New Roman" w:cs="Times New Roman"/>
                <w:color w:val="0E101A"/>
                <w:szCs w:val="24"/>
                <w:lang w:eastAsia="en-GB"/>
              </w:rPr>
              <w:lastRenderedPageBreak/>
              <w:t>Research skills </w:t>
            </w:r>
          </w:p>
        </w:tc>
        <w:tc>
          <w:tcPr>
            <w:tcW w:w="2254" w:type="dxa"/>
          </w:tcPr>
          <w:p w:rsidR="00C4571B" w:rsidRPr="00D434AD" w:rsidRDefault="00C4571B"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Lack of experience in primary research </w:t>
            </w:r>
          </w:p>
          <w:p w:rsidR="00C4571B" w:rsidRDefault="00C4571B"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p>
        </w:tc>
        <w:tc>
          <w:tcPr>
            <w:tcW w:w="2254" w:type="dxa"/>
          </w:tcPr>
          <w:p w:rsidR="00C4571B" w:rsidRPr="00D434AD" w:rsidRDefault="00C4571B"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Need to improve the skill</w:t>
            </w:r>
            <w:r w:rsidR="00522EE1">
              <w:rPr>
                <w:rFonts w:eastAsia="Times New Roman" w:cs="Times New Roman"/>
                <w:color w:val="0E101A"/>
                <w:szCs w:val="24"/>
                <w:lang w:eastAsia="en-GB"/>
              </w:rPr>
              <w:t xml:space="preserve"> development over the data collection process. It is also important to increase thoughts over working ethics and integrity too. Using SMART objectives skills need to learn quickly </w:t>
            </w:r>
          </w:p>
          <w:p w:rsidR="00C4571B" w:rsidRDefault="00C4571B"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p>
        </w:tc>
        <w:tc>
          <w:tcPr>
            <w:tcW w:w="2254" w:type="dxa"/>
          </w:tcPr>
          <w:p w:rsidR="00C4571B" w:rsidRPr="00D434AD" w:rsidRDefault="00522EE1"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Under 1.5 month </w:t>
            </w:r>
          </w:p>
          <w:p w:rsidR="00C4571B" w:rsidRDefault="00C4571B" w:rsidP="005C7C53">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E101A"/>
                <w:szCs w:val="24"/>
                <w:lang w:eastAsia="en-GB"/>
              </w:rPr>
            </w:pPr>
          </w:p>
        </w:tc>
      </w:tr>
      <w:tr w:rsidR="00522EE1" w:rsidTr="00C457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522EE1" w:rsidRPr="00D434AD" w:rsidRDefault="00522EE1" w:rsidP="005C7C53">
            <w:pPr>
              <w:rPr>
                <w:rFonts w:eastAsia="Times New Roman" w:cs="Times New Roman"/>
                <w:color w:val="0E101A"/>
                <w:szCs w:val="24"/>
                <w:lang w:eastAsia="en-GB"/>
              </w:rPr>
            </w:pPr>
            <w:r>
              <w:rPr>
                <w:rFonts w:eastAsia="Times New Roman" w:cs="Times New Roman"/>
                <w:color w:val="0E101A"/>
                <w:szCs w:val="24"/>
                <w:lang w:eastAsia="en-GB"/>
              </w:rPr>
              <w:t xml:space="preserve">Team working skills </w:t>
            </w:r>
          </w:p>
        </w:tc>
        <w:tc>
          <w:tcPr>
            <w:tcW w:w="2254" w:type="dxa"/>
          </w:tcPr>
          <w:p w:rsidR="00522EE1" w:rsidRDefault="00522EE1"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Lack of leadership, lack of goal confusion </w:t>
            </w:r>
          </w:p>
        </w:tc>
        <w:tc>
          <w:tcPr>
            <w:tcW w:w="2254" w:type="dxa"/>
          </w:tcPr>
          <w:p w:rsidR="00522EE1" w:rsidRDefault="00522EE1"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 xml:space="preserve"> It is important to develop the teamwork skills and also need to increase the goal setting, working to reach the goal and ensure better management </w:t>
            </w:r>
          </w:p>
        </w:tc>
        <w:tc>
          <w:tcPr>
            <w:tcW w:w="2254" w:type="dxa"/>
          </w:tcPr>
          <w:p w:rsidR="00522EE1" w:rsidRDefault="00522EE1" w:rsidP="005C7C53">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E101A"/>
                <w:szCs w:val="24"/>
                <w:lang w:eastAsia="en-GB"/>
              </w:rPr>
            </w:pPr>
            <w:r>
              <w:rPr>
                <w:rFonts w:eastAsia="Times New Roman" w:cs="Times New Roman"/>
                <w:color w:val="0E101A"/>
                <w:szCs w:val="24"/>
                <w:lang w:eastAsia="en-GB"/>
              </w:rPr>
              <w:t>Within 3 weeks of time</w:t>
            </w:r>
          </w:p>
        </w:tc>
      </w:tr>
    </w:tbl>
    <w:p w:rsidR="00C4571B" w:rsidRDefault="00C4571B" w:rsidP="005C7C53">
      <w:pPr>
        <w:spacing w:line="276" w:lineRule="auto"/>
      </w:pPr>
    </w:p>
    <w:p w:rsidR="006C181B" w:rsidRPr="006C181B" w:rsidRDefault="006C181B" w:rsidP="005C7C53">
      <w:pPr>
        <w:pStyle w:val="Heading1"/>
        <w:rPr>
          <w:b/>
          <w:u w:val="single"/>
        </w:rPr>
      </w:pPr>
      <w:bookmarkStart w:id="2" w:name="_Toc89711697"/>
      <w:r w:rsidRPr="006C181B">
        <w:rPr>
          <w:b/>
          <w:u w:val="single"/>
        </w:rPr>
        <w:t>Conclusion</w:t>
      </w:r>
      <w:bookmarkEnd w:id="2"/>
      <w:r w:rsidRPr="006C181B">
        <w:rPr>
          <w:b/>
          <w:u w:val="single"/>
        </w:rPr>
        <w:t xml:space="preserve"> </w:t>
      </w:r>
    </w:p>
    <w:p w:rsidR="006C181B" w:rsidRDefault="001B0DC5" w:rsidP="005C7C53">
      <w:pPr>
        <w:spacing w:line="276" w:lineRule="auto"/>
      </w:pPr>
      <w:r>
        <w:t xml:space="preserve">There are different skills that analysed in this paper that helps to reflect over the own perception over employability skills. It is important to use better theories and model relates with time management, note-taking, research approaches, team working and presentation to reach higher employability skills and make best use of these in future. </w:t>
      </w:r>
    </w:p>
    <w:p w:rsidR="006C181B" w:rsidRPr="006C181B" w:rsidRDefault="006C181B" w:rsidP="005C7C53">
      <w:pPr>
        <w:pStyle w:val="Heading1"/>
        <w:rPr>
          <w:b/>
          <w:u w:val="single"/>
        </w:rPr>
      </w:pPr>
      <w:bookmarkStart w:id="3" w:name="_Toc89711698"/>
      <w:r w:rsidRPr="006C181B">
        <w:rPr>
          <w:b/>
          <w:u w:val="single"/>
        </w:rPr>
        <w:lastRenderedPageBreak/>
        <w:t>References</w:t>
      </w:r>
      <w:bookmarkEnd w:id="3"/>
      <w:r w:rsidRPr="006C181B">
        <w:rPr>
          <w:b/>
          <w:u w:val="single"/>
        </w:rPr>
        <w:t xml:space="preserve"> </w:t>
      </w:r>
    </w:p>
    <w:p w:rsidR="006C181B" w:rsidRPr="002938B2" w:rsidRDefault="002938B2" w:rsidP="005C7C53">
      <w:pPr>
        <w:pStyle w:val="ListParagraph"/>
        <w:numPr>
          <w:ilvl w:val="0"/>
          <w:numId w:val="2"/>
        </w:numPr>
        <w:spacing w:line="276" w:lineRule="auto"/>
      </w:pPr>
      <w:r>
        <w:t xml:space="preserve">Bryan, C (2018). How to use the 4Ds of effective time management. </w:t>
      </w:r>
      <w:r w:rsidRPr="00C4571B">
        <w:rPr>
          <w:i/>
        </w:rPr>
        <w:t xml:space="preserve"> Forbes. </w:t>
      </w:r>
      <w:r>
        <w:t xml:space="preserve">Accessed from: </w:t>
      </w:r>
      <w:hyperlink r:id="rId8" w:history="1">
        <w:r w:rsidRPr="00E656B5">
          <w:rPr>
            <w:rStyle w:val="Hyperlink"/>
          </w:rPr>
          <w:t>https://www.forbes.com/sites/bryancollinseurope/2018/06/14/effective-time-management/?sh=4d61a4681938</w:t>
        </w:r>
      </w:hyperlink>
      <w:r>
        <w:t xml:space="preserve"> Accessed at [1</w:t>
      </w:r>
      <w:r w:rsidRPr="00C4571B">
        <w:rPr>
          <w:vertAlign w:val="superscript"/>
        </w:rPr>
        <w:t>st</w:t>
      </w:r>
      <w:r>
        <w:t xml:space="preserve"> December 2021]</w:t>
      </w:r>
    </w:p>
    <w:p w:rsidR="00646687" w:rsidRDefault="00646687" w:rsidP="005C7C53">
      <w:pPr>
        <w:pStyle w:val="ListParagraph"/>
        <w:numPr>
          <w:ilvl w:val="0"/>
          <w:numId w:val="2"/>
        </w:numPr>
        <w:spacing w:line="276" w:lineRule="auto"/>
      </w:pPr>
      <w:r w:rsidRPr="00C4571B">
        <w:rPr>
          <w:rFonts w:cs="Times New Roman"/>
          <w:color w:val="000000" w:themeColor="text1"/>
          <w:szCs w:val="24"/>
          <w:shd w:val="clear" w:color="auto" w:fill="FFFFFF"/>
        </w:rPr>
        <w:t>Blaszczynski, C., &amp; Green, D. J. (2010). Speaking off the cuff: Strategies and activities for developing presentation confidence. </w:t>
      </w:r>
      <w:r w:rsidRPr="00C4571B">
        <w:rPr>
          <w:rFonts w:cs="Times New Roman"/>
          <w:i/>
          <w:iCs/>
          <w:color w:val="000000" w:themeColor="text1"/>
          <w:szCs w:val="24"/>
          <w:shd w:val="clear" w:color="auto" w:fill="FFFFFF"/>
        </w:rPr>
        <w:t>Journal of Applied Research for Business Instruction, 8</w:t>
      </w:r>
      <w:r w:rsidRPr="00C4571B">
        <w:rPr>
          <w:rFonts w:cs="Times New Roman"/>
          <w:color w:val="000000" w:themeColor="text1"/>
          <w:szCs w:val="24"/>
          <w:shd w:val="clear" w:color="auto" w:fill="FFFFFF"/>
        </w:rPr>
        <w:t>(</w:t>
      </w:r>
      <w:r w:rsidRPr="00C4571B">
        <w:rPr>
          <w:rFonts w:ascii="Arial" w:hAnsi="Arial" w:cs="Arial"/>
          <w:color w:val="202122"/>
          <w:sz w:val="21"/>
          <w:szCs w:val="21"/>
          <w:shd w:val="clear" w:color="auto" w:fill="FFFFFF"/>
        </w:rPr>
        <w:t>2</w:t>
      </w:r>
      <w:r>
        <w:t xml:space="preserve"> </w:t>
      </w:r>
    </w:p>
    <w:p w:rsidR="00522EE1" w:rsidRPr="006D19B1" w:rsidRDefault="00522EE1" w:rsidP="005C7C53">
      <w:pPr>
        <w:pStyle w:val="ListParagraph"/>
        <w:numPr>
          <w:ilvl w:val="0"/>
          <w:numId w:val="2"/>
        </w:numPr>
        <w:rPr>
          <w:color w:val="000000" w:themeColor="text1"/>
        </w:rPr>
      </w:pPr>
      <w:r w:rsidRPr="006D19B1">
        <w:rPr>
          <w:color w:val="000000" w:themeColor="text1"/>
        </w:rPr>
        <w:t xml:space="preserve">Cooper, H. (1998) Synthesizing Research: a Guide for Literature Reviews, Thousand Oaks, Sage Publications, CA. </w:t>
      </w:r>
    </w:p>
    <w:p w:rsidR="00522EE1" w:rsidRPr="006D19B1" w:rsidRDefault="00522EE1" w:rsidP="005C7C53">
      <w:pPr>
        <w:pStyle w:val="ListParagraph"/>
        <w:numPr>
          <w:ilvl w:val="0"/>
          <w:numId w:val="2"/>
        </w:numPr>
        <w:rPr>
          <w:color w:val="000000" w:themeColor="text1"/>
        </w:rPr>
      </w:pPr>
      <w:r w:rsidRPr="006D19B1">
        <w:rPr>
          <w:color w:val="000000" w:themeColor="text1"/>
        </w:rPr>
        <w:t xml:space="preserve">Crebert, G., Bates, M., Bell, B., Patrick, C.J. and Cragnolini, V. (2004) ‘Ivory tower to concrete jungle revisited’, Journal of Education and Work, Vol. 17, No. 1, pp.47–70. </w:t>
      </w:r>
    </w:p>
    <w:p w:rsidR="00522EE1" w:rsidRPr="006D19B1" w:rsidRDefault="00522EE1" w:rsidP="005C7C53">
      <w:pPr>
        <w:pStyle w:val="ListParagraph"/>
        <w:numPr>
          <w:ilvl w:val="0"/>
          <w:numId w:val="2"/>
        </w:numPr>
        <w:rPr>
          <w:color w:val="000000" w:themeColor="text1"/>
        </w:rPr>
      </w:pPr>
      <w:r w:rsidRPr="006D19B1">
        <w:rPr>
          <w:color w:val="000000" w:themeColor="text1"/>
        </w:rPr>
        <w:t>Davies, A., Fidler, D. and Gorbis, M. (2011) Future work skills 2020, University of Phoenix Research Institute, Palo Alto</w:t>
      </w:r>
    </w:p>
    <w:p w:rsidR="00522EE1" w:rsidRPr="006D19B1" w:rsidRDefault="00522EE1" w:rsidP="005C7C53">
      <w:pPr>
        <w:pStyle w:val="ListParagraph"/>
        <w:numPr>
          <w:ilvl w:val="0"/>
          <w:numId w:val="2"/>
        </w:numPr>
        <w:rPr>
          <w:color w:val="000000" w:themeColor="text1"/>
        </w:rPr>
      </w:pPr>
      <w:r w:rsidRPr="006D19B1">
        <w:rPr>
          <w:color w:val="000000" w:themeColor="text1"/>
        </w:rPr>
        <w:t xml:space="preserve">Messum, D., Wilkes, L.M., Jackson, D. and Peters, K. (2016) ‘Employability skills in health services management: perceptions of recent graduates’, Asia Pacific Journal of Health Management, Vol. 11, No. 1, pp.25–32. </w:t>
      </w:r>
    </w:p>
    <w:p w:rsidR="00646687" w:rsidRPr="00C4571B" w:rsidRDefault="00646687" w:rsidP="005C7C53">
      <w:pPr>
        <w:pStyle w:val="ListParagraph"/>
        <w:numPr>
          <w:ilvl w:val="0"/>
          <w:numId w:val="2"/>
        </w:numPr>
        <w:spacing w:line="276" w:lineRule="auto"/>
        <w:rPr>
          <w:rFonts w:cs="Times New Roman"/>
          <w:szCs w:val="24"/>
        </w:rPr>
      </w:pPr>
      <w:r w:rsidRPr="00C4571B">
        <w:rPr>
          <w:rFonts w:cs="Times New Roman"/>
          <w:color w:val="202122"/>
          <w:szCs w:val="24"/>
          <w:shd w:val="clear" w:color="auto" w:fill="FFFFFF"/>
        </w:rPr>
        <w:t>Hentz, S. (2006). Enhancing presentation narratives through written and visual integration. </w:t>
      </w:r>
      <w:r w:rsidRPr="00C4571B">
        <w:rPr>
          <w:rFonts w:cs="Times New Roman"/>
          <w:i/>
          <w:iCs/>
          <w:color w:val="202122"/>
          <w:szCs w:val="24"/>
          <w:shd w:val="clear" w:color="auto" w:fill="FFFFFF"/>
        </w:rPr>
        <w:t>Business Communication Quarterly, 69</w:t>
      </w:r>
      <w:r w:rsidRPr="00C4571B">
        <w:rPr>
          <w:rFonts w:cs="Times New Roman"/>
          <w:color w:val="202122"/>
          <w:szCs w:val="24"/>
          <w:shd w:val="clear" w:color="auto" w:fill="FFFFFF"/>
        </w:rPr>
        <w:t>(4), 425-429</w:t>
      </w:r>
      <w:r w:rsidRPr="00C4571B">
        <w:rPr>
          <w:rFonts w:cs="Times New Roman"/>
          <w:szCs w:val="24"/>
        </w:rPr>
        <w:t xml:space="preserve"> </w:t>
      </w:r>
    </w:p>
    <w:p w:rsidR="00827F28" w:rsidRDefault="008568D5" w:rsidP="005C7C53">
      <w:pPr>
        <w:pStyle w:val="ListParagraph"/>
        <w:numPr>
          <w:ilvl w:val="0"/>
          <w:numId w:val="2"/>
        </w:numPr>
        <w:spacing w:line="276" w:lineRule="auto"/>
      </w:pPr>
      <w:r>
        <w:t xml:space="preserve">Mithun, S (2020). Cornell Methods. </w:t>
      </w:r>
      <w:r w:rsidRPr="00C4571B">
        <w:rPr>
          <w:i/>
        </w:rPr>
        <w:t xml:space="preserve">Think Insights </w:t>
      </w:r>
    </w:p>
    <w:p w:rsidR="008568D5" w:rsidRDefault="008568D5"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p w:rsidR="00827F28" w:rsidRDefault="00827F28" w:rsidP="005C7C53">
      <w:pPr>
        <w:spacing w:line="276" w:lineRule="auto"/>
      </w:pPr>
    </w:p>
    <w:sectPr w:rsidR="00827F28" w:rsidSect="00827F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D10FD2"/>
    <w:multiLevelType w:val="multilevel"/>
    <w:tmpl w:val="4A562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08232D"/>
    <w:multiLevelType w:val="hybridMultilevel"/>
    <w:tmpl w:val="58E60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35D385D"/>
    <w:multiLevelType w:val="hybridMultilevel"/>
    <w:tmpl w:val="0C766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EEE"/>
    <w:rsid w:val="0009690E"/>
    <w:rsid w:val="00142E4F"/>
    <w:rsid w:val="001B0DC5"/>
    <w:rsid w:val="00200ABF"/>
    <w:rsid w:val="00284641"/>
    <w:rsid w:val="002938B2"/>
    <w:rsid w:val="00322EF2"/>
    <w:rsid w:val="00397642"/>
    <w:rsid w:val="003F0881"/>
    <w:rsid w:val="00515C4B"/>
    <w:rsid w:val="00522EE1"/>
    <w:rsid w:val="005C7C53"/>
    <w:rsid w:val="006036FE"/>
    <w:rsid w:val="00646687"/>
    <w:rsid w:val="006C181B"/>
    <w:rsid w:val="007844EC"/>
    <w:rsid w:val="00827F28"/>
    <w:rsid w:val="008568D5"/>
    <w:rsid w:val="00881934"/>
    <w:rsid w:val="009946CB"/>
    <w:rsid w:val="00A4255C"/>
    <w:rsid w:val="00A55BCE"/>
    <w:rsid w:val="00AA4DA5"/>
    <w:rsid w:val="00AC088E"/>
    <w:rsid w:val="00B20EEE"/>
    <w:rsid w:val="00BB5758"/>
    <w:rsid w:val="00C4571B"/>
    <w:rsid w:val="00D4673C"/>
    <w:rsid w:val="00E00B1C"/>
    <w:rsid w:val="00E9711B"/>
    <w:rsid w:val="00FA0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9A5045-5CE4-4B0A-8464-CB10963CB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0E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69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20EEE"/>
    <w:rPr>
      <w:i/>
      <w:iCs/>
    </w:rPr>
  </w:style>
  <w:style w:type="paragraph" w:styleId="NoSpacing">
    <w:name w:val="No Spacing"/>
    <w:link w:val="NoSpacingChar"/>
    <w:uiPriority w:val="1"/>
    <w:qFormat/>
    <w:rsid w:val="00827F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7F28"/>
    <w:rPr>
      <w:rFonts w:eastAsiaTheme="minorEastAsia"/>
      <w:lang w:val="en-US"/>
    </w:rPr>
  </w:style>
  <w:style w:type="character" w:customStyle="1" w:styleId="Heading1Char">
    <w:name w:val="Heading 1 Char"/>
    <w:basedOn w:val="DefaultParagraphFont"/>
    <w:link w:val="Heading1"/>
    <w:uiPriority w:val="9"/>
    <w:rsid w:val="000969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C181B"/>
    <w:pPr>
      <w:spacing w:line="259" w:lineRule="auto"/>
      <w:jc w:val="left"/>
      <w:outlineLvl w:val="9"/>
    </w:pPr>
    <w:rPr>
      <w:lang w:val="en-US"/>
    </w:rPr>
  </w:style>
  <w:style w:type="paragraph" w:styleId="TOC1">
    <w:name w:val="toc 1"/>
    <w:basedOn w:val="Normal"/>
    <w:next w:val="Normal"/>
    <w:autoRedefine/>
    <w:uiPriority w:val="39"/>
    <w:unhideWhenUsed/>
    <w:rsid w:val="006C181B"/>
    <w:pPr>
      <w:spacing w:after="100"/>
    </w:pPr>
  </w:style>
  <w:style w:type="character" w:styleId="Hyperlink">
    <w:name w:val="Hyperlink"/>
    <w:basedOn w:val="DefaultParagraphFont"/>
    <w:uiPriority w:val="99"/>
    <w:unhideWhenUsed/>
    <w:rsid w:val="006C181B"/>
    <w:rPr>
      <w:color w:val="0563C1" w:themeColor="hyperlink"/>
      <w:u w:val="single"/>
    </w:rPr>
  </w:style>
  <w:style w:type="paragraph" w:styleId="ListParagraph">
    <w:name w:val="List Paragraph"/>
    <w:basedOn w:val="Normal"/>
    <w:uiPriority w:val="34"/>
    <w:qFormat/>
    <w:rsid w:val="00C4571B"/>
    <w:pPr>
      <w:ind w:left="720"/>
      <w:contextualSpacing/>
    </w:pPr>
  </w:style>
  <w:style w:type="table" w:styleId="TableGrid">
    <w:name w:val="Table Grid"/>
    <w:basedOn w:val="TableNormal"/>
    <w:uiPriority w:val="39"/>
    <w:rsid w:val="00C457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
    <w:name w:val="Grid Table 4"/>
    <w:basedOn w:val="TableNormal"/>
    <w:uiPriority w:val="49"/>
    <w:rsid w:val="00C4571B"/>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C4571B"/>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Strong">
    <w:name w:val="Strong"/>
    <w:basedOn w:val="DefaultParagraphFont"/>
    <w:uiPriority w:val="22"/>
    <w:qFormat/>
    <w:rsid w:val="00E00B1C"/>
    <w:rPr>
      <w:b/>
      <w:bCs/>
    </w:rPr>
  </w:style>
  <w:style w:type="paragraph" w:styleId="NormalWeb">
    <w:name w:val="Normal (Web)"/>
    <w:basedOn w:val="Normal"/>
    <w:uiPriority w:val="99"/>
    <w:semiHidden/>
    <w:unhideWhenUsed/>
    <w:rsid w:val="00E00B1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095258">
      <w:bodyDiv w:val="1"/>
      <w:marLeft w:val="0"/>
      <w:marRight w:val="0"/>
      <w:marTop w:val="0"/>
      <w:marBottom w:val="0"/>
      <w:divBdr>
        <w:top w:val="none" w:sz="0" w:space="0" w:color="auto"/>
        <w:left w:val="none" w:sz="0" w:space="0" w:color="auto"/>
        <w:bottom w:val="none" w:sz="0" w:space="0" w:color="auto"/>
        <w:right w:val="none" w:sz="0" w:space="0" w:color="auto"/>
      </w:divBdr>
      <w:divsChild>
        <w:div w:id="1600285426">
          <w:marLeft w:val="0"/>
          <w:marRight w:val="0"/>
          <w:marTop w:val="0"/>
          <w:marBottom w:val="0"/>
          <w:divBdr>
            <w:top w:val="none" w:sz="0" w:space="0" w:color="auto"/>
            <w:left w:val="none" w:sz="0" w:space="0" w:color="auto"/>
            <w:bottom w:val="none" w:sz="0" w:space="0" w:color="auto"/>
            <w:right w:val="none" w:sz="0" w:space="0" w:color="auto"/>
          </w:divBdr>
        </w:div>
        <w:div w:id="1658144850">
          <w:marLeft w:val="0"/>
          <w:marRight w:val="0"/>
          <w:marTop w:val="0"/>
          <w:marBottom w:val="0"/>
          <w:divBdr>
            <w:top w:val="none" w:sz="0" w:space="0" w:color="auto"/>
            <w:left w:val="none" w:sz="0" w:space="0" w:color="auto"/>
            <w:bottom w:val="none" w:sz="0" w:space="0" w:color="auto"/>
            <w:right w:val="none" w:sz="0" w:space="0" w:color="auto"/>
          </w:divBdr>
        </w:div>
      </w:divsChild>
    </w:div>
    <w:div w:id="61309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ryancollinseurope/2018/06/14/effective-time-management/?sh=4d61a4681938"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3DE4682697143D8B217E259ACD20FDC"/>
        <w:category>
          <w:name w:val="General"/>
          <w:gallery w:val="placeholder"/>
        </w:category>
        <w:types>
          <w:type w:val="bbPlcHdr"/>
        </w:types>
        <w:behaviors>
          <w:behavior w:val="content"/>
        </w:behaviors>
        <w:guid w:val="{16522AAE-5FF9-457D-BAF8-36956DAA26B3}"/>
      </w:docPartPr>
      <w:docPartBody>
        <w:p w:rsidR="009E3D46" w:rsidRDefault="006C1C8F" w:rsidP="006C1C8F">
          <w:pPr>
            <w:pStyle w:val="73DE4682697143D8B217E259ACD20FDC"/>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C8F"/>
    <w:rsid w:val="006C1C8F"/>
    <w:rsid w:val="009E3D46"/>
    <w:rsid w:val="00E9341A"/>
    <w:rsid w:val="00EC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DE4682697143D8B217E259ACD20FDC">
    <w:name w:val="73DE4682697143D8B217E259ACD20FDC"/>
    <w:rsid w:val="006C1C8F"/>
  </w:style>
  <w:style w:type="paragraph" w:customStyle="1" w:styleId="F2CD2016BE2F48F397C2247EB11D1788">
    <w:name w:val="F2CD2016BE2F48F397C2247EB11D1788"/>
    <w:rsid w:val="006C1C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Nikola BundovaID: 2111813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2132</Words>
  <Characters>11641</Characters>
  <Application>Microsoft Office Word</Application>
  <DocSecurity>0</DocSecurity>
  <Lines>197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Reflective review on Employability skills</dc:title>
  <dc:subject/>
  <dc:creator>pc</dc:creator>
  <cp:keywords/>
  <dc:description/>
  <cp:lastModifiedBy>pc</cp:lastModifiedBy>
  <cp:revision>25</cp:revision>
  <dcterms:created xsi:type="dcterms:W3CDTF">2021-12-06T06:22:00Z</dcterms:created>
  <dcterms:modified xsi:type="dcterms:W3CDTF">2021-12-06T13:45:00Z</dcterms:modified>
</cp:coreProperties>
</file>