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2530635" w:displacedByCustomXml="next"/>
    <w:bookmarkEnd w:id="0" w:displacedByCustomXml="next"/>
    <w:sdt>
      <w:sdtPr>
        <w:rPr>
          <w:rFonts w:ascii="Arial" w:eastAsiaTheme="minorHAnsi" w:hAnsi="Arial" w:cs="Arial"/>
          <w:kern w:val="2"/>
          <w:lang w:val="en-GB"/>
        </w:rPr>
        <w:id w:val="-301304649"/>
        <w:docPartObj>
          <w:docPartGallery w:val="Cover Pages"/>
          <w:docPartUnique/>
        </w:docPartObj>
      </w:sdtPr>
      <w:sdtContent>
        <w:p w14:paraId="1998FB4D" w14:textId="6FF076AE" w:rsidR="001C7C02" w:rsidRPr="001C7C02" w:rsidRDefault="001C7C02">
          <w:pPr>
            <w:pStyle w:val="NoSpacing"/>
            <w:spacing w:before="1540" w:after="240"/>
            <w:jc w:val="center"/>
            <w:rPr>
              <w:rFonts w:ascii="Arial" w:hAnsi="Arial" w:cs="Arial"/>
            </w:rPr>
          </w:pPr>
          <w:r w:rsidRPr="001C7C02">
            <w:rPr>
              <w:rFonts w:ascii="Arial" w:hAnsi="Arial" w:cs="Arial"/>
              <w:noProof/>
            </w:rPr>
            <w:drawing>
              <wp:inline distT="0" distB="0" distL="0" distR="0" wp14:anchorId="242F90B0" wp14:editId="4FCE73E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sz w:val="72"/>
              <w:szCs w:val="72"/>
            </w:rPr>
            <w:alias w:val="Title"/>
            <w:tag w:val=""/>
            <w:id w:val="1735040861"/>
            <w:placeholder>
              <w:docPart w:val="2E0DE472CB68405781B95F7C9D85EDBE"/>
            </w:placeholder>
            <w:dataBinding w:prefixMappings="xmlns:ns0='http://purl.org/dc/elements/1.1/' xmlns:ns1='http://schemas.openxmlformats.org/package/2006/metadata/core-properties' " w:xpath="/ns1:coreProperties[1]/ns0:title[1]" w:storeItemID="{6C3C8BC8-F283-45AE-878A-BAB7291924A1}"/>
            <w:text/>
          </w:sdtPr>
          <w:sdtContent>
            <w:p w14:paraId="1CED7DC2" w14:textId="580F8037" w:rsidR="001C7C02" w:rsidRPr="001C7C02" w:rsidRDefault="001C7C02">
              <w:pPr>
                <w:pStyle w:val="NoSpacing"/>
                <w:pBdr>
                  <w:top w:val="single" w:sz="6" w:space="6" w:color="4F81BD" w:themeColor="accent1"/>
                  <w:bottom w:val="single" w:sz="6" w:space="6" w:color="4F81BD" w:themeColor="accent1"/>
                </w:pBdr>
                <w:spacing w:after="240"/>
                <w:jc w:val="center"/>
                <w:rPr>
                  <w:rFonts w:ascii="Arial" w:eastAsiaTheme="majorEastAsia" w:hAnsi="Arial" w:cs="Arial"/>
                  <w:caps/>
                  <w:sz w:val="80"/>
                  <w:szCs w:val="80"/>
                </w:rPr>
              </w:pPr>
              <w:r w:rsidRPr="001C7C02">
                <w:rPr>
                  <w:rFonts w:ascii="Arial" w:eastAsiaTheme="majorEastAsia" w:hAnsi="Arial" w:cs="Arial"/>
                  <w:caps/>
                  <w:sz w:val="72"/>
                  <w:szCs w:val="72"/>
                </w:rPr>
                <w:t>EMOTIONAL INTELLIGENCE</w:t>
              </w:r>
            </w:p>
          </w:sdtContent>
        </w:sdt>
        <w:sdt>
          <w:sdtPr>
            <w:rPr>
              <w:rFonts w:ascii="Arial" w:hAnsi="Arial" w:cs="Arial"/>
              <w:sz w:val="28"/>
              <w:szCs w:val="28"/>
            </w:rPr>
            <w:alias w:val="Subtitle"/>
            <w:tag w:val=""/>
            <w:id w:val="328029620"/>
            <w:placeholder>
              <w:docPart w:val="598944069A394301BDACBA109AFF07E9"/>
            </w:placeholder>
            <w:dataBinding w:prefixMappings="xmlns:ns0='http://purl.org/dc/elements/1.1/' xmlns:ns1='http://schemas.openxmlformats.org/package/2006/metadata/core-properties' " w:xpath="/ns1:coreProperties[1]/ns0:subject[1]" w:storeItemID="{6C3C8BC8-F283-45AE-878A-BAB7291924A1}"/>
            <w:text/>
          </w:sdtPr>
          <w:sdtContent>
            <w:p w14:paraId="5DFE4B93" w14:textId="2CAB2A1C" w:rsidR="001C7C02" w:rsidRPr="001C7C02" w:rsidRDefault="001C7C02">
              <w:pPr>
                <w:pStyle w:val="NoSpacing"/>
                <w:jc w:val="center"/>
                <w:rPr>
                  <w:rFonts w:ascii="Arial" w:hAnsi="Arial" w:cs="Arial"/>
                  <w:sz w:val="28"/>
                  <w:szCs w:val="28"/>
                </w:rPr>
              </w:pPr>
              <w:r w:rsidRPr="001C7C02">
                <w:rPr>
                  <w:rFonts w:ascii="Arial" w:hAnsi="Arial" w:cs="Arial"/>
                  <w:sz w:val="28"/>
                  <w:szCs w:val="28"/>
                </w:rPr>
                <w:t>The importance of Self-Awareness</w:t>
              </w:r>
            </w:p>
          </w:sdtContent>
        </w:sdt>
        <w:p w14:paraId="7FA626E8" w14:textId="7A1116EE" w:rsidR="001C7C02" w:rsidRPr="001C7C02" w:rsidRDefault="0019764E">
          <w:pPr>
            <w:pStyle w:val="NoSpacing"/>
            <w:spacing w:before="480"/>
            <w:jc w:val="center"/>
            <w:rPr>
              <w:rFonts w:ascii="Arial" w:hAnsi="Arial" w:cs="Arial"/>
            </w:rPr>
          </w:pPr>
          <w:r w:rsidRPr="001C7C02">
            <w:rPr>
              <w:rFonts w:ascii="Arial" w:hAnsi="Arial" w:cs="Arial"/>
              <w:noProof/>
            </w:rPr>
            <mc:AlternateContent>
              <mc:Choice Requires="wps">
                <w:drawing>
                  <wp:anchor distT="0" distB="0" distL="114300" distR="114300" simplePos="0" relativeHeight="251659264" behindDoc="0" locked="0" layoutInCell="1" allowOverlap="1" wp14:anchorId="606A4482" wp14:editId="25C7B90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51180"/>
                    <wp:effectExtent l="0" t="0" r="0" b="0"/>
                    <wp:wrapNone/>
                    <wp:docPr id="21233980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51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caps/>
                                    <w:kern w:val="2"/>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07-04T00:00:00Z">
                                    <w:dateFormat w:val="MMMM d, yyyy"/>
                                    <w:lid w:val="en-US"/>
                                    <w:storeMappedDataAs w:val="dateTime"/>
                                    <w:calendar w:val="gregorian"/>
                                  </w:date>
                                </w:sdtPr>
                                <w:sdtContent>
                                  <w:p w14:paraId="605F2440" w14:textId="69C8572A" w:rsidR="001C7C02" w:rsidRPr="001C7C02" w:rsidRDefault="001C7C02" w:rsidP="001C7C02">
                                    <w:pPr>
                                      <w:pStyle w:val="NoSpacing"/>
                                      <w:spacing w:after="40"/>
                                      <w:jc w:val="center"/>
                                      <w:rPr>
                                        <w:rFonts w:ascii="Arial" w:hAnsi="Arial" w:cs="Arial"/>
                                        <w:caps/>
                                        <w:sz w:val="28"/>
                                        <w:szCs w:val="28"/>
                                      </w:rPr>
                                    </w:pPr>
                                    <w:r w:rsidRPr="001C7C02">
                                      <w:rPr>
                                        <w:rFonts w:ascii="Arial" w:eastAsiaTheme="minorHAnsi" w:hAnsi="Arial" w:cs="Arial"/>
                                        <w:caps/>
                                        <w:kern w:val="2"/>
                                        <w:sz w:val="28"/>
                                        <w:szCs w:val="28"/>
                                      </w:rPr>
                                      <w:t>July 4, 2025</w:t>
                                    </w:r>
                                  </w:p>
                                </w:sdtContent>
                              </w:sdt>
                              <w:p w14:paraId="3CFE9C18" w14:textId="595AE862" w:rsidR="001C7C02" w:rsidRPr="001C7C02" w:rsidRDefault="00000000" w:rsidP="001C7C02">
                                <w:pPr>
                                  <w:pStyle w:val="NoSpacing"/>
                                  <w:jc w:val="center"/>
                                  <w:rPr>
                                    <w:rFonts w:ascii="Arial" w:hAnsi="Arial" w:cs="Arial"/>
                                  </w:rPr>
                                </w:pPr>
                                <w:sdt>
                                  <w:sdtPr>
                                    <w:rPr>
                                      <w:rFonts w:ascii="Arial" w:eastAsiaTheme="minorHAnsi" w:hAnsi="Arial" w:cs="Arial"/>
                                      <w:caps/>
                                      <w:kern w:val="2"/>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1C7C02" w:rsidRPr="001C7C02">
                                      <w:rPr>
                                        <w:rFonts w:ascii="Arial" w:eastAsiaTheme="minorHAnsi" w:hAnsi="Arial" w:cs="Arial"/>
                                        <w:caps/>
                                        <w:kern w:val="2"/>
                                        <w:lang w:val="en-GB"/>
                                      </w:rPr>
                                      <w:t>LUCIANA STAFI 2130653</w:t>
                                    </w:r>
                                  </w:sdtContent>
                                </w:sdt>
                              </w:p>
                              <w:p w14:paraId="0EB70D54" w14:textId="46D1E8BB" w:rsidR="001C7C02" w:rsidRPr="001C7C02" w:rsidRDefault="00000000" w:rsidP="001C7C02">
                                <w:pPr>
                                  <w:pStyle w:val="NoSpacing"/>
                                  <w:jc w:val="center"/>
                                  <w:rPr>
                                    <w:rFonts w:ascii="Arial" w:hAnsi="Arial" w:cs="Arial"/>
                                  </w:rPr>
                                </w:pPr>
                                <w:sdt>
                                  <w:sdtPr>
                                    <w:rPr>
                                      <w:rFonts w:ascii="Arial" w:eastAsiaTheme="minorHAnsi" w:hAnsi="Arial" w:cs="Arial"/>
                                      <w:kern w:val="2"/>
                                      <w:lang w:val="en-GB"/>
                                    </w:rPr>
                                    <w:alias w:val="Address"/>
                                    <w:tag w:val=""/>
                                    <w:id w:val="-726379553"/>
                                    <w:dataBinding w:prefixMappings="xmlns:ns0='http://schemas.microsoft.com/office/2006/coverPageProps' " w:xpath="/ns0:CoverPageProperties[1]/ns0:CompanyAddress[1]" w:storeItemID="{55AF091B-3C7A-41E3-B477-F2FDAA23CFDA}"/>
                                    <w:text/>
                                  </w:sdtPr>
                                  <w:sdtContent>
                                    <w:r w:rsidR="001C7C02" w:rsidRPr="001C7C02">
                                      <w:rPr>
                                        <w:rFonts w:ascii="Arial" w:eastAsiaTheme="minorHAnsi" w:hAnsi="Arial" w:cs="Arial"/>
                                        <w:kern w:val="2"/>
                                        <w:lang w:val="en-GB"/>
                                      </w:rPr>
                                      <w:t>University of St David Trinity Wales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6A4482" id="_x0000_t202" coordsize="21600,21600" o:spt="202" path="m,l,21600r21600,l21600,xe">
                    <v:stroke joinstyle="miter"/>
                    <v:path gradientshapeok="t" o:connecttype="rect"/>
                  </v:shapetype>
                  <v:shape id="Text Box 1" o:spid="_x0000_s1026" type="#_x0000_t202" style="position:absolute;left:0;text-align:left;margin-left:0;margin-top:0;width:468pt;height:43.4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" filled="f" stroked="f" strokeweight=".5pt">
                    <v:textbox style="mso-fit-shape-to-text:t" inset="0,0,0,0">
                      <w:txbxContent>
                        <w:sdt>
                          <w:sdtPr>
                            <w:rPr>
                              <w:rFonts w:ascii="Arial" w:eastAsiaTheme="minorHAnsi" w:hAnsi="Arial" w:cs="Arial"/>
                              <w:caps/>
                              <w:kern w:val="2"/>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07-04T00:00:00Z">
                              <w:dateFormat w:val="MMMM d, yyyy"/>
                              <w:lid w:val="en-US"/>
                              <w:storeMappedDataAs w:val="dateTime"/>
                              <w:calendar w:val="gregorian"/>
                            </w:date>
                          </w:sdtPr>
                          <w:sdtContent>
                            <w:p w14:paraId="605F2440" w14:textId="69C8572A" w:rsidR="001C7C02" w:rsidRPr="001C7C02" w:rsidRDefault="001C7C02" w:rsidP="001C7C02">
                              <w:pPr>
                                <w:pStyle w:val="NoSpacing"/>
                                <w:spacing w:after="40"/>
                                <w:jc w:val="center"/>
                                <w:rPr>
                                  <w:rFonts w:ascii="Arial" w:hAnsi="Arial" w:cs="Arial"/>
                                  <w:caps/>
                                  <w:sz w:val="28"/>
                                  <w:szCs w:val="28"/>
                                </w:rPr>
                              </w:pPr>
                              <w:r w:rsidRPr="001C7C02">
                                <w:rPr>
                                  <w:rFonts w:ascii="Arial" w:eastAsiaTheme="minorHAnsi" w:hAnsi="Arial" w:cs="Arial"/>
                                  <w:caps/>
                                  <w:kern w:val="2"/>
                                  <w:sz w:val="28"/>
                                  <w:szCs w:val="28"/>
                                </w:rPr>
                                <w:t>July 4, 2025</w:t>
                              </w:r>
                            </w:p>
                          </w:sdtContent>
                        </w:sdt>
                        <w:p w14:paraId="3CFE9C18" w14:textId="595AE862" w:rsidR="001C7C02" w:rsidRPr="001C7C02" w:rsidRDefault="00000000" w:rsidP="001C7C02">
                          <w:pPr>
                            <w:pStyle w:val="NoSpacing"/>
                            <w:jc w:val="center"/>
                            <w:rPr>
                              <w:rFonts w:ascii="Arial" w:hAnsi="Arial" w:cs="Arial"/>
                            </w:rPr>
                          </w:pPr>
                          <w:sdt>
                            <w:sdtPr>
                              <w:rPr>
                                <w:rFonts w:ascii="Arial" w:eastAsiaTheme="minorHAnsi" w:hAnsi="Arial" w:cs="Arial"/>
                                <w:caps/>
                                <w:kern w:val="2"/>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1C7C02" w:rsidRPr="001C7C02">
                                <w:rPr>
                                  <w:rFonts w:ascii="Arial" w:eastAsiaTheme="minorHAnsi" w:hAnsi="Arial" w:cs="Arial"/>
                                  <w:caps/>
                                  <w:kern w:val="2"/>
                                  <w:lang w:val="en-GB"/>
                                </w:rPr>
                                <w:t>LUCIANA STAFI 2130653</w:t>
                              </w:r>
                            </w:sdtContent>
                          </w:sdt>
                        </w:p>
                        <w:p w14:paraId="0EB70D54" w14:textId="46D1E8BB" w:rsidR="001C7C02" w:rsidRPr="001C7C02" w:rsidRDefault="00000000" w:rsidP="001C7C02">
                          <w:pPr>
                            <w:pStyle w:val="NoSpacing"/>
                            <w:jc w:val="center"/>
                            <w:rPr>
                              <w:rFonts w:ascii="Arial" w:hAnsi="Arial" w:cs="Arial"/>
                            </w:rPr>
                          </w:pPr>
                          <w:sdt>
                            <w:sdtPr>
                              <w:rPr>
                                <w:rFonts w:ascii="Arial" w:eastAsiaTheme="minorHAnsi" w:hAnsi="Arial" w:cs="Arial"/>
                                <w:kern w:val="2"/>
                                <w:lang w:val="en-GB"/>
                              </w:rPr>
                              <w:alias w:val="Address"/>
                              <w:tag w:val=""/>
                              <w:id w:val="-726379553"/>
                              <w:dataBinding w:prefixMappings="xmlns:ns0='http://schemas.microsoft.com/office/2006/coverPageProps' " w:xpath="/ns0:CoverPageProperties[1]/ns0:CompanyAddress[1]" w:storeItemID="{55AF091B-3C7A-41E3-B477-F2FDAA23CFDA}"/>
                              <w:text/>
                            </w:sdtPr>
                            <w:sdtContent>
                              <w:r w:rsidR="001C7C02" w:rsidRPr="001C7C02">
                                <w:rPr>
                                  <w:rFonts w:ascii="Arial" w:eastAsiaTheme="minorHAnsi" w:hAnsi="Arial" w:cs="Arial"/>
                                  <w:kern w:val="2"/>
                                  <w:lang w:val="en-GB"/>
                                </w:rPr>
                                <w:t>University of St David Trinity Wales</w:t>
                              </w:r>
                            </w:sdtContent>
                          </w:sdt>
                        </w:p>
                      </w:txbxContent>
                    </v:textbox>
                    <w10:wrap anchorx="margin" anchory="page"/>
                  </v:shape>
                </w:pict>
              </mc:Fallback>
            </mc:AlternateContent>
          </w:r>
          <w:r w:rsidR="001C7C02" w:rsidRPr="001C7C02">
            <w:rPr>
              <w:rFonts w:ascii="Arial" w:hAnsi="Arial" w:cs="Arial"/>
              <w:noProof/>
            </w:rPr>
            <w:drawing>
              <wp:inline distT="0" distB="0" distL="0" distR="0" wp14:anchorId="60D2E947" wp14:editId="164C336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D05489" w14:textId="77777777" w:rsidR="001C7C02" w:rsidRPr="001C7C02" w:rsidRDefault="001C7C02">
          <w:pPr>
            <w:rPr>
              <w:rFonts w:ascii="Arial" w:eastAsiaTheme="minorEastAsia" w:hAnsi="Arial" w:cs="Arial"/>
              <w:kern w:val="0"/>
              <w:lang w:val="en-US"/>
            </w:rPr>
          </w:pPr>
          <w:r w:rsidRPr="001C7C02">
            <w:rPr>
              <w:rFonts w:ascii="Arial" w:hAnsi="Arial" w:cs="Arial"/>
            </w:rPr>
            <w:br w:type="page"/>
          </w:r>
        </w:p>
        <w:p w14:paraId="20CB4779" w14:textId="77777777" w:rsidR="001C7C02" w:rsidRPr="001C7C02" w:rsidRDefault="001C7C02" w:rsidP="001C7C02">
          <w:pPr>
            <w:rPr>
              <w:rFonts w:ascii="Arial" w:hAnsi="Arial" w:cs="Arial"/>
            </w:rPr>
          </w:pPr>
        </w:p>
        <w:p w14:paraId="31819E09" w14:textId="77777777" w:rsidR="001C7C02" w:rsidRPr="001C7C02" w:rsidRDefault="001C7C02" w:rsidP="001C7C02">
          <w:pPr>
            <w:rPr>
              <w:rFonts w:ascii="Arial" w:hAnsi="Arial" w:cs="Arial"/>
              <w:lang w:val="en-US"/>
            </w:rPr>
          </w:pPr>
          <w:r w:rsidRPr="001C7C02">
            <w:rPr>
              <w:rFonts w:ascii="Arial" w:hAnsi="Arial" w:cs="Arial"/>
            </w:rPr>
            <w:t>I confirm that I have not presented any AI-generated materials as my own work.  </w:t>
          </w:r>
        </w:p>
        <w:p w14:paraId="54989822" w14:textId="2D99C74D" w:rsidR="001C7C02" w:rsidRPr="001C7C02" w:rsidRDefault="001C7C02" w:rsidP="001C7C02">
          <w:pPr>
            <w:rPr>
              <w:rFonts w:ascii="Arial" w:hAnsi="Arial" w:cs="Arial"/>
              <w:lang w:val="en-US"/>
            </w:rPr>
          </w:pPr>
          <w:r w:rsidRPr="001C7C02">
            <w:rPr>
              <w:rFonts w:ascii="Arial" w:hAnsi="Arial" w:cs="Arial"/>
            </w:rPr>
            <w:t xml:space="preserve">I confirm that I have copies of my drafts, notes, and other resources I used, which I may be asked to provide </w:t>
          </w:r>
          <w:r w:rsidR="0019764E">
            <w:rPr>
              <w:rFonts w:ascii="Arial" w:hAnsi="Arial" w:cs="Arial"/>
            </w:rPr>
            <w:t>as</w:t>
          </w:r>
          <w:r w:rsidRPr="001C7C02">
            <w:rPr>
              <w:rFonts w:ascii="Arial" w:hAnsi="Arial" w:cs="Arial"/>
            </w:rPr>
            <w:t xml:space="preserve"> evidence. </w:t>
          </w:r>
        </w:p>
        <w:p w14:paraId="7D113A86" w14:textId="77777777" w:rsidR="001C7C02" w:rsidRPr="001C7C02" w:rsidRDefault="001C7C02" w:rsidP="001C7C02">
          <w:pPr>
            <w:rPr>
              <w:rFonts w:ascii="Arial" w:hAnsi="Arial" w:cs="Arial"/>
            </w:rPr>
          </w:pPr>
        </w:p>
        <w:p w14:paraId="18FF0F48" w14:textId="77777777" w:rsidR="001C7C02" w:rsidRPr="001C7C02" w:rsidRDefault="001C7C02" w:rsidP="001C7C02">
          <w:pPr>
            <w:rPr>
              <w:rFonts w:ascii="Arial" w:hAnsi="Arial" w:cs="Arial"/>
            </w:rPr>
          </w:pPr>
        </w:p>
        <w:p w14:paraId="0BFA0684" w14:textId="77777777" w:rsidR="001C7C02" w:rsidRPr="001C7C02" w:rsidRDefault="001C7C02" w:rsidP="001C7C02">
          <w:pPr>
            <w:rPr>
              <w:rFonts w:ascii="Arial" w:hAnsi="Arial" w:cs="Arial"/>
            </w:rPr>
          </w:pPr>
        </w:p>
        <w:p w14:paraId="11D8A2C3" w14:textId="77777777" w:rsidR="001C7C02" w:rsidRPr="001C7C02" w:rsidRDefault="001C7C02" w:rsidP="001C7C02">
          <w:pPr>
            <w:rPr>
              <w:rFonts w:ascii="Arial" w:hAnsi="Arial" w:cs="Arial"/>
            </w:rPr>
          </w:pPr>
        </w:p>
        <w:p w14:paraId="3EE8DE25" w14:textId="77777777" w:rsidR="001C7C02" w:rsidRPr="001C7C02" w:rsidRDefault="001C7C02" w:rsidP="001C7C02">
          <w:pPr>
            <w:rPr>
              <w:rFonts w:ascii="Arial" w:hAnsi="Arial" w:cs="Arial"/>
            </w:rPr>
          </w:pPr>
        </w:p>
        <w:p w14:paraId="069EF9FA" w14:textId="77777777" w:rsidR="001C7C02" w:rsidRPr="001C7C02" w:rsidRDefault="001C7C02" w:rsidP="001C7C02">
          <w:pPr>
            <w:rPr>
              <w:rFonts w:ascii="Arial" w:hAnsi="Arial" w:cs="Arial"/>
            </w:rPr>
          </w:pPr>
        </w:p>
        <w:p w14:paraId="664959E1" w14:textId="1BE898B4" w:rsidR="001C7C02" w:rsidRPr="001C7C02" w:rsidRDefault="001C7C02" w:rsidP="001C7C02">
          <w:pPr>
            <w:pStyle w:val="NoSpacing"/>
            <w:spacing w:before="480"/>
            <w:rPr>
              <w:rFonts w:ascii="Arial" w:hAnsi="Arial" w:cs="Arial"/>
            </w:rPr>
          </w:pPr>
          <w:r w:rsidRPr="001C7C02">
            <w:rPr>
              <w:rFonts w:ascii="Arial" w:hAnsi="Arial" w:cs="Arial"/>
            </w:rPr>
            <w:t xml:space="preserve">Date: 11.07.2025                                                   </w:t>
          </w:r>
        </w:p>
        <w:p w14:paraId="0314B2F7" w14:textId="6F85829B" w:rsidR="001C7C02" w:rsidRPr="001C7C02" w:rsidRDefault="001C7C02">
          <w:pPr>
            <w:rPr>
              <w:rFonts w:ascii="Arial" w:eastAsiaTheme="majorEastAsia" w:hAnsi="Arial" w:cs="Arial"/>
              <w:kern w:val="0"/>
              <w:sz w:val="32"/>
              <w:szCs w:val="32"/>
              <w:lang w:val="en-US"/>
            </w:rPr>
          </w:pPr>
          <w:r w:rsidRPr="001C7C02">
            <w:rPr>
              <w:rFonts w:ascii="Arial" w:hAnsi="Arial" w:cs="Arial"/>
            </w:rPr>
            <w:br w:type="page"/>
          </w:r>
        </w:p>
      </w:sdtContent>
    </w:sdt>
    <w:sdt>
      <w:sdtPr>
        <w:rPr>
          <w:rFonts w:ascii="Arial" w:eastAsiaTheme="minorHAnsi" w:hAnsi="Arial" w:cs="Arial"/>
          <w:color w:val="auto"/>
          <w:kern w:val="2"/>
          <w:sz w:val="22"/>
          <w:szCs w:val="22"/>
          <w:lang w:val="en-GB"/>
        </w:rPr>
        <w:id w:val="654267591"/>
        <w:docPartObj>
          <w:docPartGallery w:val="Table of Contents"/>
          <w:docPartUnique/>
        </w:docPartObj>
      </w:sdtPr>
      <w:sdtEndPr>
        <w:rPr>
          <w:b/>
          <w:bCs/>
          <w:noProof/>
        </w:rPr>
      </w:sdtEndPr>
      <w:sdtContent>
        <w:p w14:paraId="1F991F43" w14:textId="151C8B32" w:rsidR="001C7C02" w:rsidRPr="001C7C02" w:rsidRDefault="001C7C02">
          <w:pPr>
            <w:pStyle w:val="TOCHeading"/>
            <w:rPr>
              <w:rFonts w:ascii="Arial" w:hAnsi="Arial" w:cs="Arial"/>
              <w:color w:val="auto"/>
            </w:rPr>
          </w:pPr>
          <w:r w:rsidRPr="001C7C02">
            <w:rPr>
              <w:rFonts w:ascii="Arial" w:hAnsi="Arial" w:cs="Arial"/>
              <w:color w:val="auto"/>
            </w:rPr>
            <w:t>Table of Contents</w:t>
          </w:r>
        </w:p>
        <w:p w14:paraId="258FF7B4" w14:textId="5537E957" w:rsidR="00AB347A" w:rsidRDefault="001C7C02">
          <w:pPr>
            <w:pStyle w:val="TOC1"/>
            <w:tabs>
              <w:tab w:val="right" w:leader="dot" w:pos="9350"/>
            </w:tabs>
            <w:rPr>
              <w:rFonts w:eastAsiaTheme="minorEastAsia"/>
              <w:noProof/>
              <w:sz w:val="24"/>
              <w:szCs w:val="24"/>
              <w:lang w:val="en-US"/>
            </w:rPr>
          </w:pPr>
          <w:r w:rsidRPr="001C7C02">
            <w:rPr>
              <w:rFonts w:ascii="Arial" w:hAnsi="Arial" w:cs="Arial"/>
            </w:rPr>
            <w:fldChar w:fldCharType="begin"/>
          </w:r>
          <w:r w:rsidRPr="001C7C02">
            <w:rPr>
              <w:rFonts w:ascii="Arial" w:hAnsi="Arial" w:cs="Arial"/>
            </w:rPr>
            <w:instrText xml:space="preserve"> TOC \o "1-3" \h \z \u </w:instrText>
          </w:r>
          <w:r w:rsidRPr="001C7C02">
            <w:rPr>
              <w:rFonts w:ascii="Arial" w:hAnsi="Arial" w:cs="Arial"/>
            </w:rPr>
            <w:fldChar w:fldCharType="separate"/>
          </w:r>
          <w:hyperlink w:anchor="_Toc202533104" w:history="1">
            <w:r w:rsidR="00AB347A" w:rsidRPr="007267AE">
              <w:rPr>
                <w:rStyle w:val="Hyperlink"/>
                <w:rFonts w:ascii="Arial" w:hAnsi="Arial" w:cs="Arial"/>
                <w:noProof/>
                <w:lang w:val="en-US"/>
              </w:rPr>
              <w:t>Introduction</w:t>
            </w:r>
            <w:r w:rsidR="00AB347A">
              <w:rPr>
                <w:noProof/>
                <w:webHidden/>
              </w:rPr>
              <w:tab/>
            </w:r>
            <w:r w:rsidR="00AB347A">
              <w:rPr>
                <w:noProof/>
                <w:webHidden/>
              </w:rPr>
              <w:fldChar w:fldCharType="begin"/>
            </w:r>
            <w:r w:rsidR="00AB347A">
              <w:rPr>
                <w:noProof/>
                <w:webHidden/>
              </w:rPr>
              <w:instrText xml:space="preserve"> PAGEREF _Toc202533104 \h </w:instrText>
            </w:r>
            <w:r w:rsidR="00AB347A">
              <w:rPr>
                <w:noProof/>
                <w:webHidden/>
              </w:rPr>
            </w:r>
            <w:r w:rsidR="00AB347A">
              <w:rPr>
                <w:noProof/>
                <w:webHidden/>
              </w:rPr>
              <w:fldChar w:fldCharType="separate"/>
            </w:r>
            <w:r w:rsidR="00AB347A">
              <w:rPr>
                <w:noProof/>
                <w:webHidden/>
              </w:rPr>
              <w:t>3</w:t>
            </w:r>
            <w:r w:rsidR="00AB347A">
              <w:rPr>
                <w:noProof/>
                <w:webHidden/>
              </w:rPr>
              <w:fldChar w:fldCharType="end"/>
            </w:r>
          </w:hyperlink>
        </w:p>
        <w:p w14:paraId="1F1E6F49" w14:textId="516A575D" w:rsidR="00AB347A" w:rsidRDefault="00AB347A">
          <w:pPr>
            <w:pStyle w:val="TOC1"/>
            <w:tabs>
              <w:tab w:val="right" w:leader="dot" w:pos="9350"/>
            </w:tabs>
            <w:rPr>
              <w:rFonts w:eastAsiaTheme="minorEastAsia"/>
              <w:noProof/>
              <w:sz w:val="24"/>
              <w:szCs w:val="24"/>
              <w:lang w:val="en-US"/>
            </w:rPr>
          </w:pPr>
          <w:hyperlink w:anchor="_Toc202533105" w:history="1">
            <w:r w:rsidRPr="007267AE">
              <w:rPr>
                <w:rStyle w:val="Hyperlink"/>
                <w:rFonts w:ascii="Arial" w:hAnsi="Arial" w:cs="Arial"/>
                <w:noProof/>
                <w:lang w:val="en-US"/>
              </w:rPr>
              <w:t xml:space="preserve">1.0 </w:t>
            </w:r>
            <w:r w:rsidRPr="007267AE">
              <w:rPr>
                <w:rStyle w:val="Hyperlink"/>
                <w:rFonts w:ascii="Arial" w:hAnsi="Arial" w:cs="Arial"/>
                <w:noProof/>
              </w:rPr>
              <w:t>Self-awareness and the importance of managers developing their self-awareness in modern organisations</w:t>
            </w:r>
            <w:r>
              <w:rPr>
                <w:noProof/>
                <w:webHidden/>
              </w:rPr>
              <w:tab/>
            </w:r>
            <w:r>
              <w:rPr>
                <w:noProof/>
                <w:webHidden/>
              </w:rPr>
              <w:fldChar w:fldCharType="begin"/>
            </w:r>
            <w:r>
              <w:rPr>
                <w:noProof/>
                <w:webHidden/>
              </w:rPr>
              <w:instrText xml:space="preserve"> PAGEREF _Toc202533105 \h </w:instrText>
            </w:r>
            <w:r>
              <w:rPr>
                <w:noProof/>
                <w:webHidden/>
              </w:rPr>
            </w:r>
            <w:r>
              <w:rPr>
                <w:noProof/>
                <w:webHidden/>
              </w:rPr>
              <w:fldChar w:fldCharType="separate"/>
            </w:r>
            <w:r>
              <w:rPr>
                <w:noProof/>
                <w:webHidden/>
              </w:rPr>
              <w:t>4</w:t>
            </w:r>
            <w:r>
              <w:rPr>
                <w:noProof/>
                <w:webHidden/>
              </w:rPr>
              <w:fldChar w:fldCharType="end"/>
            </w:r>
          </w:hyperlink>
        </w:p>
        <w:p w14:paraId="6DA01484" w14:textId="44A5E8DA" w:rsidR="00AB347A" w:rsidRDefault="00AB347A">
          <w:pPr>
            <w:pStyle w:val="TOC2"/>
            <w:tabs>
              <w:tab w:val="right" w:leader="dot" w:pos="9350"/>
            </w:tabs>
            <w:rPr>
              <w:rFonts w:eastAsiaTheme="minorEastAsia"/>
              <w:noProof/>
              <w:sz w:val="24"/>
              <w:szCs w:val="24"/>
              <w:lang w:val="en-US"/>
            </w:rPr>
          </w:pPr>
          <w:hyperlink w:anchor="_Toc202533106" w:history="1">
            <w:r w:rsidRPr="007267AE">
              <w:rPr>
                <w:rStyle w:val="Hyperlink"/>
                <w:rFonts w:ascii="Arial" w:hAnsi="Arial" w:cs="Arial"/>
                <w:noProof/>
                <w:lang w:val="en-US"/>
              </w:rPr>
              <w:t xml:space="preserve">1.1 </w:t>
            </w:r>
            <w:r w:rsidRPr="007267AE">
              <w:rPr>
                <w:rStyle w:val="Hyperlink"/>
                <w:rFonts w:ascii="Arial" w:hAnsi="Arial" w:cs="Arial"/>
                <w:noProof/>
              </w:rPr>
              <w:t>Definition and Significance of Self-awareness</w:t>
            </w:r>
            <w:r>
              <w:rPr>
                <w:noProof/>
                <w:webHidden/>
              </w:rPr>
              <w:tab/>
            </w:r>
            <w:r>
              <w:rPr>
                <w:noProof/>
                <w:webHidden/>
              </w:rPr>
              <w:fldChar w:fldCharType="begin"/>
            </w:r>
            <w:r>
              <w:rPr>
                <w:noProof/>
                <w:webHidden/>
              </w:rPr>
              <w:instrText xml:space="preserve"> PAGEREF _Toc202533106 \h </w:instrText>
            </w:r>
            <w:r>
              <w:rPr>
                <w:noProof/>
                <w:webHidden/>
              </w:rPr>
            </w:r>
            <w:r>
              <w:rPr>
                <w:noProof/>
                <w:webHidden/>
              </w:rPr>
              <w:fldChar w:fldCharType="separate"/>
            </w:r>
            <w:r>
              <w:rPr>
                <w:noProof/>
                <w:webHidden/>
              </w:rPr>
              <w:t>4</w:t>
            </w:r>
            <w:r>
              <w:rPr>
                <w:noProof/>
                <w:webHidden/>
              </w:rPr>
              <w:fldChar w:fldCharType="end"/>
            </w:r>
          </w:hyperlink>
        </w:p>
        <w:p w14:paraId="313FF35B" w14:textId="340C4488" w:rsidR="00AB347A" w:rsidRDefault="00AB347A">
          <w:pPr>
            <w:pStyle w:val="TOC2"/>
            <w:tabs>
              <w:tab w:val="right" w:leader="dot" w:pos="9350"/>
            </w:tabs>
            <w:rPr>
              <w:rFonts w:eastAsiaTheme="minorEastAsia"/>
              <w:noProof/>
              <w:sz w:val="24"/>
              <w:szCs w:val="24"/>
              <w:lang w:val="en-US"/>
            </w:rPr>
          </w:pPr>
          <w:hyperlink w:anchor="_Toc202533107" w:history="1">
            <w:r w:rsidRPr="007267AE">
              <w:rPr>
                <w:rStyle w:val="Hyperlink"/>
                <w:rFonts w:ascii="Arial" w:hAnsi="Arial" w:cs="Arial"/>
                <w:noProof/>
              </w:rPr>
              <w:t>1.2 The importance of emotional intelligence in relation to managers and the post-COVID world (Self-awareness, Wellbeing, and Performance).</w:t>
            </w:r>
            <w:r>
              <w:rPr>
                <w:noProof/>
                <w:webHidden/>
              </w:rPr>
              <w:tab/>
            </w:r>
            <w:r>
              <w:rPr>
                <w:noProof/>
                <w:webHidden/>
              </w:rPr>
              <w:fldChar w:fldCharType="begin"/>
            </w:r>
            <w:r>
              <w:rPr>
                <w:noProof/>
                <w:webHidden/>
              </w:rPr>
              <w:instrText xml:space="preserve"> PAGEREF _Toc202533107 \h </w:instrText>
            </w:r>
            <w:r>
              <w:rPr>
                <w:noProof/>
                <w:webHidden/>
              </w:rPr>
            </w:r>
            <w:r>
              <w:rPr>
                <w:noProof/>
                <w:webHidden/>
              </w:rPr>
              <w:fldChar w:fldCharType="separate"/>
            </w:r>
            <w:r>
              <w:rPr>
                <w:noProof/>
                <w:webHidden/>
              </w:rPr>
              <w:t>4</w:t>
            </w:r>
            <w:r>
              <w:rPr>
                <w:noProof/>
                <w:webHidden/>
              </w:rPr>
              <w:fldChar w:fldCharType="end"/>
            </w:r>
          </w:hyperlink>
        </w:p>
        <w:p w14:paraId="7D67B702" w14:textId="0D1651AF" w:rsidR="00AB347A" w:rsidRDefault="00AB347A">
          <w:pPr>
            <w:pStyle w:val="TOC2"/>
            <w:tabs>
              <w:tab w:val="right" w:leader="dot" w:pos="9350"/>
            </w:tabs>
            <w:rPr>
              <w:rFonts w:eastAsiaTheme="minorEastAsia"/>
              <w:noProof/>
              <w:sz w:val="24"/>
              <w:szCs w:val="24"/>
              <w:lang w:val="en-US"/>
            </w:rPr>
          </w:pPr>
          <w:hyperlink w:anchor="_Toc202533108" w:history="1">
            <w:r w:rsidRPr="007267AE">
              <w:rPr>
                <w:rStyle w:val="Hyperlink"/>
                <w:rFonts w:ascii="Arial" w:hAnsi="Arial" w:cs="Arial"/>
                <w:noProof/>
              </w:rPr>
              <w:t>1.3 Consequences of Lack of Self-awareness</w:t>
            </w:r>
            <w:r>
              <w:rPr>
                <w:noProof/>
                <w:webHidden/>
              </w:rPr>
              <w:tab/>
            </w:r>
            <w:r>
              <w:rPr>
                <w:noProof/>
                <w:webHidden/>
              </w:rPr>
              <w:fldChar w:fldCharType="begin"/>
            </w:r>
            <w:r>
              <w:rPr>
                <w:noProof/>
                <w:webHidden/>
              </w:rPr>
              <w:instrText xml:space="preserve"> PAGEREF _Toc202533108 \h </w:instrText>
            </w:r>
            <w:r>
              <w:rPr>
                <w:noProof/>
                <w:webHidden/>
              </w:rPr>
            </w:r>
            <w:r>
              <w:rPr>
                <w:noProof/>
                <w:webHidden/>
              </w:rPr>
              <w:fldChar w:fldCharType="separate"/>
            </w:r>
            <w:r>
              <w:rPr>
                <w:noProof/>
                <w:webHidden/>
              </w:rPr>
              <w:t>5</w:t>
            </w:r>
            <w:r>
              <w:rPr>
                <w:noProof/>
                <w:webHidden/>
              </w:rPr>
              <w:fldChar w:fldCharType="end"/>
            </w:r>
          </w:hyperlink>
        </w:p>
        <w:p w14:paraId="0EE4B679" w14:textId="6D5A85E9" w:rsidR="00AB347A" w:rsidRDefault="00AB347A">
          <w:pPr>
            <w:pStyle w:val="TOC1"/>
            <w:tabs>
              <w:tab w:val="right" w:leader="dot" w:pos="9350"/>
            </w:tabs>
            <w:rPr>
              <w:rFonts w:eastAsiaTheme="minorEastAsia"/>
              <w:noProof/>
              <w:sz w:val="24"/>
              <w:szCs w:val="24"/>
              <w:lang w:val="en-US"/>
            </w:rPr>
          </w:pPr>
          <w:hyperlink w:anchor="_Toc202533109" w:history="1">
            <w:r w:rsidRPr="007267AE">
              <w:rPr>
                <w:rStyle w:val="Hyperlink"/>
                <w:rFonts w:ascii="Arial" w:hAnsi="Arial" w:cs="Arial"/>
                <w:noProof/>
                <w:lang w:val="en-US"/>
              </w:rPr>
              <w:t xml:space="preserve">2.0 </w:t>
            </w:r>
            <w:r w:rsidRPr="007267AE">
              <w:rPr>
                <w:rStyle w:val="Hyperlink"/>
                <w:rFonts w:ascii="Arial" w:hAnsi="Arial" w:cs="Arial"/>
                <w:noProof/>
              </w:rPr>
              <w:t>The concepts underpinning challenges</w:t>
            </w:r>
            <w:r>
              <w:rPr>
                <w:noProof/>
                <w:webHidden/>
              </w:rPr>
              <w:tab/>
            </w:r>
            <w:r>
              <w:rPr>
                <w:noProof/>
                <w:webHidden/>
              </w:rPr>
              <w:fldChar w:fldCharType="begin"/>
            </w:r>
            <w:r>
              <w:rPr>
                <w:noProof/>
                <w:webHidden/>
              </w:rPr>
              <w:instrText xml:space="preserve"> PAGEREF _Toc202533109 \h </w:instrText>
            </w:r>
            <w:r>
              <w:rPr>
                <w:noProof/>
                <w:webHidden/>
              </w:rPr>
            </w:r>
            <w:r>
              <w:rPr>
                <w:noProof/>
                <w:webHidden/>
              </w:rPr>
              <w:fldChar w:fldCharType="separate"/>
            </w:r>
            <w:r>
              <w:rPr>
                <w:noProof/>
                <w:webHidden/>
              </w:rPr>
              <w:t>6</w:t>
            </w:r>
            <w:r>
              <w:rPr>
                <w:noProof/>
                <w:webHidden/>
              </w:rPr>
              <w:fldChar w:fldCharType="end"/>
            </w:r>
          </w:hyperlink>
        </w:p>
        <w:p w14:paraId="7739056A" w14:textId="02E28D9A" w:rsidR="00AB347A" w:rsidRDefault="00AB347A">
          <w:pPr>
            <w:pStyle w:val="TOC1"/>
            <w:tabs>
              <w:tab w:val="right" w:leader="dot" w:pos="9350"/>
            </w:tabs>
            <w:rPr>
              <w:rFonts w:eastAsiaTheme="minorEastAsia"/>
              <w:noProof/>
              <w:sz w:val="24"/>
              <w:szCs w:val="24"/>
              <w:lang w:val="en-US"/>
            </w:rPr>
          </w:pPr>
          <w:hyperlink w:anchor="_Toc202533110" w:history="1">
            <w:r w:rsidRPr="007267AE">
              <w:rPr>
                <w:rStyle w:val="Hyperlink"/>
                <w:rFonts w:ascii="Arial" w:hAnsi="Arial" w:cs="Arial"/>
                <w:noProof/>
                <w:lang w:val="en-US"/>
              </w:rPr>
              <w:t>3.0</w:t>
            </w:r>
            <w:r w:rsidRPr="007267AE">
              <w:rPr>
                <w:rStyle w:val="Hyperlink"/>
                <w:rFonts w:ascii="Arial" w:hAnsi="Arial" w:cs="Arial"/>
                <w:noProof/>
                <w14:ligatures w14:val="none"/>
              </w:rPr>
              <w:t xml:space="preserve"> </w:t>
            </w:r>
            <w:r w:rsidRPr="007267AE">
              <w:rPr>
                <w:rStyle w:val="Hyperlink"/>
                <w:rFonts w:ascii="Arial" w:hAnsi="Arial" w:cs="Arial"/>
                <w:noProof/>
              </w:rPr>
              <w:t>Gibbs' reflective cycle, and a reflection on challenges</w:t>
            </w:r>
            <w:r>
              <w:rPr>
                <w:noProof/>
                <w:webHidden/>
              </w:rPr>
              <w:tab/>
            </w:r>
            <w:r>
              <w:rPr>
                <w:noProof/>
                <w:webHidden/>
              </w:rPr>
              <w:fldChar w:fldCharType="begin"/>
            </w:r>
            <w:r>
              <w:rPr>
                <w:noProof/>
                <w:webHidden/>
              </w:rPr>
              <w:instrText xml:space="preserve"> PAGEREF _Toc202533110 \h </w:instrText>
            </w:r>
            <w:r>
              <w:rPr>
                <w:noProof/>
                <w:webHidden/>
              </w:rPr>
            </w:r>
            <w:r>
              <w:rPr>
                <w:noProof/>
                <w:webHidden/>
              </w:rPr>
              <w:fldChar w:fldCharType="separate"/>
            </w:r>
            <w:r>
              <w:rPr>
                <w:noProof/>
                <w:webHidden/>
              </w:rPr>
              <w:t>8</w:t>
            </w:r>
            <w:r>
              <w:rPr>
                <w:noProof/>
                <w:webHidden/>
              </w:rPr>
              <w:fldChar w:fldCharType="end"/>
            </w:r>
          </w:hyperlink>
        </w:p>
        <w:p w14:paraId="61919BF5" w14:textId="7EA5EC28" w:rsidR="00AB347A" w:rsidRDefault="00AB347A">
          <w:pPr>
            <w:pStyle w:val="TOC2"/>
            <w:tabs>
              <w:tab w:val="right" w:leader="dot" w:pos="9350"/>
            </w:tabs>
            <w:rPr>
              <w:rFonts w:eastAsiaTheme="minorEastAsia"/>
              <w:noProof/>
              <w:sz w:val="24"/>
              <w:szCs w:val="24"/>
              <w:lang w:val="en-US"/>
            </w:rPr>
          </w:pPr>
          <w:hyperlink w:anchor="_Toc202533111" w:history="1">
            <w:r w:rsidRPr="007267AE">
              <w:rPr>
                <w:rStyle w:val="Hyperlink"/>
                <w:rFonts w:ascii="Arial" w:hAnsi="Arial" w:cs="Arial"/>
                <w:noProof/>
                <w:lang w:val="en-US"/>
              </w:rPr>
              <w:t xml:space="preserve">3.1 </w:t>
            </w:r>
            <w:r w:rsidRPr="007267AE">
              <w:rPr>
                <w:rStyle w:val="Hyperlink"/>
                <w:rFonts w:ascii="Arial" w:hAnsi="Arial" w:cs="Arial"/>
                <w:noProof/>
              </w:rPr>
              <w:t>Gibbs' Reflective Cycle</w:t>
            </w:r>
            <w:r>
              <w:rPr>
                <w:noProof/>
                <w:webHidden/>
              </w:rPr>
              <w:tab/>
            </w:r>
            <w:r>
              <w:rPr>
                <w:noProof/>
                <w:webHidden/>
              </w:rPr>
              <w:fldChar w:fldCharType="begin"/>
            </w:r>
            <w:r>
              <w:rPr>
                <w:noProof/>
                <w:webHidden/>
              </w:rPr>
              <w:instrText xml:space="preserve"> PAGEREF _Toc202533111 \h </w:instrText>
            </w:r>
            <w:r>
              <w:rPr>
                <w:noProof/>
                <w:webHidden/>
              </w:rPr>
            </w:r>
            <w:r>
              <w:rPr>
                <w:noProof/>
                <w:webHidden/>
              </w:rPr>
              <w:fldChar w:fldCharType="separate"/>
            </w:r>
            <w:r>
              <w:rPr>
                <w:noProof/>
                <w:webHidden/>
              </w:rPr>
              <w:t>8</w:t>
            </w:r>
            <w:r>
              <w:rPr>
                <w:noProof/>
                <w:webHidden/>
              </w:rPr>
              <w:fldChar w:fldCharType="end"/>
            </w:r>
          </w:hyperlink>
        </w:p>
        <w:p w14:paraId="2A18E7F0" w14:textId="45E3D471" w:rsidR="00AB347A" w:rsidRDefault="00AB347A">
          <w:pPr>
            <w:pStyle w:val="TOC2"/>
            <w:tabs>
              <w:tab w:val="right" w:leader="dot" w:pos="9350"/>
            </w:tabs>
            <w:rPr>
              <w:rFonts w:eastAsiaTheme="minorEastAsia"/>
              <w:noProof/>
              <w:sz w:val="24"/>
              <w:szCs w:val="24"/>
              <w:lang w:val="en-US"/>
            </w:rPr>
          </w:pPr>
          <w:hyperlink w:anchor="_Toc202533112" w:history="1">
            <w:r w:rsidRPr="007267AE">
              <w:rPr>
                <w:rStyle w:val="Hyperlink"/>
                <w:rFonts w:ascii="Arial" w:hAnsi="Arial" w:cs="Arial"/>
                <w:noProof/>
                <w:lang w:val="en-US"/>
              </w:rPr>
              <w:t xml:space="preserve">3.2 </w:t>
            </w:r>
            <w:r w:rsidRPr="007267AE">
              <w:rPr>
                <w:rStyle w:val="Hyperlink"/>
                <w:rFonts w:ascii="Arial" w:hAnsi="Arial" w:cs="Arial"/>
                <w:noProof/>
              </w:rPr>
              <w:t>Reflection on Challenge 1: Spending time in nature</w:t>
            </w:r>
            <w:r>
              <w:rPr>
                <w:noProof/>
                <w:webHidden/>
              </w:rPr>
              <w:tab/>
            </w:r>
            <w:r>
              <w:rPr>
                <w:noProof/>
                <w:webHidden/>
              </w:rPr>
              <w:fldChar w:fldCharType="begin"/>
            </w:r>
            <w:r>
              <w:rPr>
                <w:noProof/>
                <w:webHidden/>
              </w:rPr>
              <w:instrText xml:space="preserve"> PAGEREF _Toc202533112 \h </w:instrText>
            </w:r>
            <w:r>
              <w:rPr>
                <w:noProof/>
                <w:webHidden/>
              </w:rPr>
            </w:r>
            <w:r>
              <w:rPr>
                <w:noProof/>
                <w:webHidden/>
              </w:rPr>
              <w:fldChar w:fldCharType="separate"/>
            </w:r>
            <w:r>
              <w:rPr>
                <w:noProof/>
                <w:webHidden/>
              </w:rPr>
              <w:t>8</w:t>
            </w:r>
            <w:r>
              <w:rPr>
                <w:noProof/>
                <w:webHidden/>
              </w:rPr>
              <w:fldChar w:fldCharType="end"/>
            </w:r>
          </w:hyperlink>
        </w:p>
        <w:p w14:paraId="1886A52D" w14:textId="1F108445" w:rsidR="00AB347A" w:rsidRDefault="00AB347A">
          <w:pPr>
            <w:pStyle w:val="TOC2"/>
            <w:tabs>
              <w:tab w:val="right" w:leader="dot" w:pos="9350"/>
            </w:tabs>
            <w:rPr>
              <w:rFonts w:eastAsiaTheme="minorEastAsia"/>
              <w:noProof/>
              <w:sz w:val="24"/>
              <w:szCs w:val="24"/>
              <w:lang w:val="en-US"/>
            </w:rPr>
          </w:pPr>
          <w:hyperlink w:anchor="_Toc202533113" w:history="1">
            <w:r w:rsidRPr="007267AE">
              <w:rPr>
                <w:rStyle w:val="Hyperlink"/>
                <w:rFonts w:ascii="Arial" w:hAnsi="Arial" w:cs="Arial"/>
                <w:noProof/>
                <w:lang w:val="en-US"/>
              </w:rPr>
              <w:t xml:space="preserve">3.3 </w:t>
            </w:r>
            <w:r w:rsidRPr="007267AE">
              <w:rPr>
                <w:rStyle w:val="Hyperlink"/>
                <w:rFonts w:ascii="Arial" w:hAnsi="Arial" w:cs="Arial"/>
                <w:noProof/>
              </w:rPr>
              <w:t>Reflection on Challenge 2: Getting sufficient sleep</w:t>
            </w:r>
            <w:r>
              <w:rPr>
                <w:noProof/>
                <w:webHidden/>
              </w:rPr>
              <w:tab/>
            </w:r>
            <w:r>
              <w:rPr>
                <w:noProof/>
                <w:webHidden/>
              </w:rPr>
              <w:fldChar w:fldCharType="begin"/>
            </w:r>
            <w:r>
              <w:rPr>
                <w:noProof/>
                <w:webHidden/>
              </w:rPr>
              <w:instrText xml:space="preserve"> PAGEREF _Toc202533113 \h </w:instrText>
            </w:r>
            <w:r>
              <w:rPr>
                <w:noProof/>
                <w:webHidden/>
              </w:rPr>
            </w:r>
            <w:r>
              <w:rPr>
                <w:noProof/>
                <w:webHidden/>
              </w:rPr>
              <w:fldChar w:fldCharType="separate"/>
            </w:r>
            <w:r>
              <w:rPr>
                <w:noProof/>
                <w:webHidden/>
              </w:rPr>
              <w:t>9</w:t>
            </w:r>
            <w:r>
              <w:rPr>
                <w:noProof/>
                <w:webHidden/>
              </w:rPr>
              <w:fldChar w:fldCharType="end"/>
            </w:r>
          </w:hyperlink>
        </w:p>
        <w:p w14:paraId="007B71AA" w14:textId="73CBD999" w:rsidR="00AB347A" w:rsidRDefault="00AB347A">
          <w:pPr>
            <w:pStyle w:val="TOC2"/>
            <w:tabs>
              <w:tab w:val="right" w:leader="dot" w:pos="9350"/>
            </w:tabs>
            <w:rPr>
              <w:rFonts w:eastAsiaTheme="minorEastAsia"/>
              <w:noProof/>
              <w:sz w:val="24"/>
              <w:szCs w:val="24"/>
              <w:lang w:val="en-US"/>
            </w:rPr>
          </w:pPr>
          <w:hyperlink w:anchor="_Toc202533114" w:history="1">
            <w:r w:rsidRPr="007267AE">
              <w:rPr>
                <w:rStyle w:val="Hyperlink"/>
                <w:rFonts w:ascii="Arial" w:hAnsi="Arial" w:cs="Arial"/>
                <w:noProof/>
                <w:lang w:val="en-US"/>
              </w:rPr>
              <w:t xml:space="preserve">3.4 </w:t>
            </w:r>
            <w:r w:rsidRPr="007267AE">
              <w:rPr>
                <w:rStyle w:val="Hyperlink"/>
                <w:rFonts w:ascii="Arial" w:hAnsi="Arial" w:cs="Arial"/>
                <w:noProof/>
              </w:rPr>
              <w:t>Reflection on Challenge 3: Pausing Before Reacting</w:t>
            </w:r>
            <w:r>
              <w:rPr>
                <w:noProof/>
                <w:webHidden/>
              </w:rPr>
              <w:tab/>
            </w:r>
            <w:r>
              <w:rPr>
                <w:noProof/>
                <w:webHidden/>
              </w:rPr>
              <w:fldChar w:fldCharType="begin"/>
            </w:r>
            <w:r>
              <w:rPr>
                <w:noProof/>
                <w:webHidden/>
              </w:rPr>
              <w:instrText xml:space="preserve"> PAGEREF _Toc202533114 \h </w:instrText>
            </w:r>
            <w:r>
              <w:rPr>
                <w:noProof/>
                <w:webHidden/>
              </w:rPr>
            </w:r>
            <w:r>
              <w:rPr>
                <w:noProof/>
                <w:webHidden/>
              </w:rPr>
              <w:fldChar w:fldCharType="separate"/>
            </w:r>
            <w:r>
              <w:rPr>
                <w:noProof/>
                <w:webHidden/>
              </w:rPr>
              <w:t>10</w:t>
            </w:r>
            <w:r>
              <w:rPr>
                <w:noProof/>
                <w:webHidden/>
              </w:rPr>
              <w:fldChar w:fldCharType="end"/>
            </w:r>
          </w:hyperlink>
        </w:p>
        <w:p w14:paraId="1AC430B8" w14:textId="1D944B99" w:rsidR="00AB347A" w:rsidRDefault="00AB347A">
          <w:pPr>
            <w:pStyle w:val="TOC2"/>
            <w:tabs>
              <w:tab w:val="right" w:leader="dot" w:pos="9350"/>
            </w:tabs>
            <w:rPr>
              <w:rFonts w:eastAsiaTheme="minorEastAsia"/>
              <w:noProof/>
              <w:sz w:val="24"/>
              <w:szCs w:val="24"/>
              <w:lang w:val="en-US"/>
            </w:rPr>
          </w:pPr>
          <w:hyperlink w:anchor="_Toc202533115" w:history="1">
            <w:r w:rsidRPr="007267AE">
              <w:rPr>
                <w:rStyle w:val="Hyperlink"/>
                <w:rFonts w:ascii="Arial" w:hAnsi="Arial" w:cs="Arial"/>
                <w:noProof/>
                <w:lang w:val="en-US"/>
              </w:rPr>
              <w:t xml:space="preserve">3.5 </w:t>
            </w:r>
            <w:r w:rsidRPr="007267AE">
              <w:rPr>
                <w:rStyle w:val="Hyperlink"/>
                <w:rFonts w:ascii="Arial" w:hAnsi="Arial" w:cs="Arial"/>
                <w:noProof/>
              </w:rPr>
              <w:t>Analysis of Personal Journal</w:t>
            </w:r>
            <w:r>
              <w:rPr>
                <w:noProof/>
                <w:webHidden/>
              </w:rPr>
              <w:tab/>
            </w:r>
            <w:r>
              <w:rPr>
                <w:noProof/>
                <w:webHidden/>
              </w:rPr>
              <w:fldChar w:fldCharType="begin"/>
            </w:r>
            <w:r>
              <w:rPr>
                <w:noProof/>
                <w:webHidden/>
              </w:rPr>
              <w:instrText xml:space="preserve"> PAGEREF _Toc202533115 \h </w:instrText>
            </w:r>
            <w:r>
              <w:rPr>
                <w:noProof/>
                <w:webHidden/>
              </w:rPr>
            </w:r>
            <w:r>
              <w:rPr>
                <w:noProof/>
                <w:webHidden/>
              </w:rPr>
              <w:fldChar w:fldCharType="separate"/>
            </w:r>
            <w:r>
              <w:rPr>
                <w:noProof/>
                <w:webHidden/>
              </w:rPr>
              <w:t>11</w:t>
            </w:r>
            <w:r>
              <w:rPr>
                <w:noProof/>
                <w:webHidden/>
              </w:rPr>
              <w:fldChar w:fldCharType="end"/>
            </w:r>
          </w:hyperlink>
        </w:p>
        <w:p w14:paraId="738DD1E4" w14:textId="6EF8BFFA" w:rsidR="00AB347A" w:rsidRDefault="00AB347A">
          <w:pPr>
            <w:pStyle w:val="TOC2"/>
            <w:tabs>
              <w:tab w:val="right" w:leader="dot" w:pos="9350"/>
            </w:tabs>
            <w:rPr>
              <w:rFonts w:eastAsiaTheme="minorEastAsia"/>
              <w:noProof/>
              <w:sz w:val="24"/>
              <w:szCs w:val="24"/>
              <w:lang w:val="en-US"/>
            </w:rPr>
          </w:pPr>
          <w:hyperlink w:anchor="_Toc202533116" w:history="1">
            <w:r w:rsidRPr="007267AE">
              <w:rPr>
                <w:rStyle w:val="Hyperlink"/>
                <w:rFonts w:ascii="Arial" w:hAnsi="Arial" w:cs="Arial"/>
                <w:noProof/>
                <w:lang w:val="en-US"/>
              </w:rPr>
              <w:t xml:space="preserve">3.6 </w:t>
            </w:r>
            <w:r w:rsidRPr="007267AE">
              <w:rPr>
                <w:rStyle w:val="Hyperlink"/>
                <w:rFonts w:ascii="Arial" w:hAnsi="Arial" w:cs="Arial"/>
                <w:noProof/>
              </w:rPr>
              <w:t>Evaluation of Improvement and Recommendation</w:t>
            </w:r>
            <w:r>
              <w:rPr>
                <w:noProof/>
                <w:webHidden/>
              </w:rPr>
              <w:tab/>
            </w:r>
            <w:r>
              <w:rPr>
                <w:noProof/>
                <w:webHidden/>
              </w:rPr>
              <w:fldChar w:fldCharType="begin"/>
            </w:r>
            <w:r>
              <w:rPr>
                <w:noProof/>
                <w:webHidden/>
              </w:rPr>
              <w:instrText xml:space="preserve"> PAGEREF _Toc202533116 \h </w:instrText>
            </w:r>
            <w:r>
              <w:rPr>
                <w:noProof/>
                <w:webHidden/>
              </w:rPr>
            </w:r>
            <w:r>
              <w:rPr>
                <w:noProof/>
                <w:webHidden/>
              </w:rPr>
              <w:fldChar w:fldCharType="separate"/>
            </w:r>
            <w:r>
              <w:rPr>
                <w:noProof/>
                <w:webHidden/>
              </w:rPr>
              <w:t>11</w:t>
            </w:r>
            <w:r>
              <w:rPr>
                <w:noProof/>
                <w:webHidden/>
              </w:rPr>
              <w:fldChar w:fldCharType="end"/>
            </w:r>
          </w:hyperlink>
        </w:p>
        <w:p w14:paraId="22BA155F" w14:textId="3C956105" w:rsidR="00AB347A" w:rsidRDefault="00AB347A">
          <w:pPr>
            <w:pStyle w:val="TOC1"/>
            <w:tabs>
              <w:tab w:val="right" w:leader="dot" w:pos="9350"/>
            </w:tabs>
            <w:rPr>
              <w:rFonts w:eastAsiaTheme="minorEastAsia"/>
              <w:noProof/>
              <w:sz w:val="24"/>
              <w:szCs w:val="24"/>
              <w:lang w:val="en-US"/>
            </w:rPr>
          </w:pPr>
          <w:hyperlink w:anchor="_Toc202533117" w:history="1">
            <w:r w:rsidRPr="007267AE">
              <w:rPr>
                <w:rStyle w:val="Hyperlink"/>
                <w:rFonts w:ascii="Arial" w:hAnsi="Arial" w:cs="Arial"/>
                <w:noProof/>
                <w:lang w:val="en-US"/>
              </w:rPr>
              <w:t xml:space="preserve">4.0 </w:t>
            </w:r>
            <w:r w:rsidRPr="007267AE">
              <w:rPr>
                <w:rStyle w:val="Hyperlink"/>
                <w:rFonts w:ascii="Arial" w:eastAsia="Times New Roman" w:hAnsi="Arial" w:cs="Arial"/>
                <w:noProof/>
                <w:kern w:val="0"/>
                <w:lang w:val="en-US"/>
                <w14:ligatures w14:val="none"/>
              </w:rPr>
              <w:t>Personal Development Plan</w:t>
            </w:r>
            <w:r>
              <w:rPr>
                <w:noProof/>
                <w:webHidden/>
              </w:rPr>
              <w:tab/>
            </w:r>
            <w:r>
              <w:rPr>
                <w:noProof/>
                <w:webHidden/>
              </w:rPr>
              <w:fldChar w:fldCharType="begin"/>
            </w:r>
            <w:r>
              <w:rPr>
                <w:noProof/>
                <w:webHidden/>
              </w:rPr>
              <w:instrText xml:space="preserve"> PAGEREF _Toc202533117 \h </w:instrText>
            </w:r>
            <w:r>
              <w:rPr>
                <w:noProof/>
                <w:webHidden/>
              </w:rPr>
            </w:r>
            <w:r>
              <w:rPr>
                <w:noProof/>
                <w:webHidden/>
              </w:rPr>
              <w:fldChar w:fldCharType="separate"/>
            </w:r>
            <w:r>
              <w:rPr>
                <w:noProof/>
                <w:webHidden/>
              </w:rPr>
              <w:t>12</w:t>
            </w:r>
            <w:r>
              <w:rPr>
                <w:noProof/>
                <w:webHidden/>
              </w:rPr>
              <w:fldChar w:fldCharType="end"/>
            </w:r>
          </w:hyperlink>
        </w:p>
        <w:p w14:paraId="57D2B135" w14:textId="2C4E213B" w:rsidR="00AB347A" w:rsidRDefault="00AB347A">
          <w:pPr>
            <w:pStyle w:val="TOC1"/>
            <w:tabs>
              <w:tab w:val="right" w:leader="dot" w:pos="9350"/>
            </w:tabs>
            <w:rPr>
              <w:rFonts w:eastAsiaTheme="minorEastAsia"/>
              <w:noProof/>
              <w:sz w:val="24"/>
              <w:szCs w:val="24"/>
              <w:lang w:val="en-US"/>
            </w:rPr>
          </w:pPr>
          <w:hyperlink w:anchor="_Toc202533118" w:history="1">
            <w:r w:rsidRPr="007267AE">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_Toc202533118 \h </w:instrText>
            </w:r>
            <w:r>
              <w:rPr>
                <w:noProof/>
                <w:webHidden/>
              </w:rPr>
            </w:r>
            <w:r>
              <w:rPr>
                <w:noProof/>
                <w:webHidden/>
              </w:rPr>
              <w:fldChar w:fldCharType="separate"/>
            </w:r>
            <w:r>
              <w:rPr>
                <w:noProof/>
                <w:webHidden/>
              </w:rPr>
              <w:t>14</w:t>
            </w:r>
            <w:r>
              <w:rPr>
                <w:noProof/>
                <w:webHidden/>
              </w:rPr>
              <w:fldChar w:fldCharType="end"/>
            </w:r>
          </w:hyperlink>
        </w:p>
        <w:p w14:paraId="48E513F9" w14:textId="3F80B5C9" w:rsidR="00AB347A" w:rsidRDefault="00AB347A">
          <w:pPr>
            <w:pStyle w:val="TOC1"/>
            <w:tabs>
              <w:tab w:val="right" w:leader="dot" w:pos="9350"/>
            </w:tabs>
            <w:rPr>
              <w:rFonts w:eastAsiaTheme="minorEastAsia"/>
              <w:noProof/>
              <w:sz w:val="24"/>
              <w:szCs w:val="24"/>
              <w:lang w:val="en-US"/>
            </w:rPr>
          </w:pPr>
          <w:hyperlink w:anchor="_Toc202533119" w:history="1">
            <w:r w:rsidRPr="007267AE">
              <w:rPr>
                <w:rStyle w:val="Hyperlink"/>
                <w:rFonts w:ascii="Arial" w:hAnsi="Arial" w:cs="Arial"/>
                <w:noProof/>
                <w:lang w:val="en-US"/>
              </w:rPr>
              <w:t>Bibliography</w:t>
            </w:r>
            <w:r>
              <w:rPr>
                <w:noProof/>
                <w:webHidden/>
              </w:rPr>
              <w:tab/>
            </w:r>
            <w:r>
              <w:rPr>
                <w:noProof/>
                <w:webHidden/>
              </w:rPr>
              <w:fldChar w:fldCharType="begin"/>
            </w:r>
            <w:r>
              <w:rPr>
                <w:noProof/>
                <w:webHidden/>
              </w:rPr>
              <w:instrText xml:space="preserve"> PAGEREF _Toc202533119 \h </w:instrText>
            </w:r>
            <w:r>
              <w:rPr>
                <w:noProof/>
                <w:webHidden/>
              </w:rPr>
            </w:r>
            <w:r>
              <w:rPr>
                <w:noProof/>
                <w:webHidden/>
              </w:rPr>
              <w:fldChar w:fldCharType="separate"/>
            </w:r>
            <w:r>
              <w:rPr>
                <w:noProof/>
                <w:webHidden/>
              </w:rPr>
              <w:t>15</w:t>
            </w:r>
            <w:r>
              <w:rPr>
                <w:noProof/>
                <w:webHidden/>
              </w:rPr>
              <w:fldChar w:fldCharType="end"/>
            </w:r>
          </w:hyperlink>
        </w:p>
        <w:p w14:paraId="6634894D" w14:textId="173C0982" w:rsidR="001C7C02" w:rsidRPr="001C7C02" w:rsidRDefault="001C7C02">
          <w:pPr>
            <w:rPr>
              <w:rFonts w:ascii="Arial" w:hAnsi="Arial" w:cs="Arial"/>
              <w:b/>
              <w:bCs/>
              <w:noProof/>
            </w:rPr>
          </w:pPr>
          <w:r w:rsidRPr="001C7C02">
            <w:rPr>
              <w:rFonts w:ascii="Arial" w:hAnsi="Arial" w:cs="Arial"/>
              <w:b/>
              <w:bCs/>
              <w:noProof/>
            </w:rPr>
            <w:fldChar w:fldCharType="end"/>
          </w:r>
        </w:p>
        <w:p w14:paraId="542F41ED" w14:textId="77777777" w:rsidR="001C7C02" w:rsidRPr="001C7C02" w:rsidRDefault="001C7C02">
          <w:pPr>
            <w:rPr>
              <w:rFonts w:ascii="Arial" w:hAnsi="Arial" w:cs="Arial"/>
              <w:b/>
              <w:bCs/>
              <w:noProof/>
            </w:rPr>
          </w:pPr>
          <w:r w:rsidRPr="001C7C02">
            <w:rPr>
              <w:rFonts w:ascii="Arial" w:hAnsi="Arial" w:cs="Arial"/>
              <w:b/>
              <w:bCs/>
              <w:noProof/>
            </w:rPr>
            <w:br w:type="page"/>
          </w:r>
        </w:p>
        <w:p w14:paraId="505102EA" w14:textId="08843D45" w:rsidR="001C7C02" w:rsidRPr="001C7C02" w:rsidRDefault="00000000">
          <w:pPr>
            <w:rPr>
              <w:rFonts w:ascii="Arial" w:hAnsi="Arial" w:cs="Arial"/>
            </w:rPr>
          </w:pPr>
        </w:p>
      </w:sdtContent>
    </w:sdt>
    <w:p w14:paraId="2E98E635" w14:textId="77777777" w:rsidR="0019764E" w:rsidRDefault="00A21D10" w:rsidP="0019764E">
      <w:pPr>
        <w:pStyle w:val="Heading1"/>
        <w:rPr>
          <w:rFonts w:ascii="Arial" w:hAnsi="Arial" w:cs="Arial"/>
          <w:color w:val="auto"/>
          <w:sz w:val="28"/>
          <w:szCs w:val="28"/>
          <w:lang w:val="en-US"/>
        </w:rPr>
      </w:pPr>
      <w:bookmarkStart w:id="1" w:name="_Toc202533104"/>
      <w:r w:rsidRPr="001C7C02">
        <w:rPr>
          <w:rFonts w:ascii="Arial" w:hAnsi="Arial" w:cs="Arial"/>
          <w:color w:val="auto"/>
          <w:sz w:val="28"/>
          <w:szCs w:val="28"/>
          <w:lang w:val="en-US"/>
        </w:rPr>
        <w:t>Introduction</w:t>
      </w:r>
      <w:bookmarkEnd w:id="1"/>
    </w:p>
    <w:p w14:paraId="3BEBD3B6" w14:textId="77777777" w:rsidR="0019764E" w:rsidRPr="0019764E" w:rsidRDefault="0019764E" w:rsidP="0019764E">
      <w:pPr>
        <w:rPr>
          <w:lang w:val="en-US"/>
        </w:rPr>
      </w:pPr>
    </w:p>
    <w:p w14:paraId="60B0A3DE" w14:textId="6A2C3DC1" w:rsidR="0019764E" w:rsidRPr="0019764E" w:rsidRDefault="0019764E" w:rsidP="0019764E">
      <w:pPr>
        <w:spacing w:line="360" w:lineRule="auto"/>
        <w:rPr>
          <w:rFonts w:ascii="Arial" w:eastAsiaTheme="majorEastAsia" w:hAnsi="Arial" w:cs="Arial"/>
          <w:lang w:val="en-US"/>
        </w:rPr>
      </w:pPr>
      <w:r w:rsidRPr="0019764E">
        <w:rPr>
          <w:rFonts w:ascii="Arial" w:eastAsiaTheme="majorEastAsia" w:hAnsi="Arial" w:cs="Arial"/>
          <w:lang w:val="en"/>
        </w:rPr>
        <w:t>This report ex</w:t>
      </w:r>
      <w:r>
        <w:rPr>
          <w:rFonts w:ascii="Arial" w:eastAsiaTheme="majorEastAsia" w:hAnsi="Arial" w:cs="Arial"/>
          <w:lang w:val="en"/>
        </w:rPr>
        <w:t>amines the significance of self-awareness and emotional intelligence in a managerial context, with a particular focus on the post-pandemic era</w:t>
      </w:r>
      <w:r w:rsidRPr="0019764E">
        <w:rPr>
          <w:rFonts w:ascii="Arial" w:eastAsiaTheme="majorEastAsia" w:hAnsi="Arial" w:cs="Arial"/>
          <w:lang w:val="en"/>
        </w:rPr>
        <w:t>. The first part critically analy</w:t>
      </w:r>
      <w:r>
        <w:rPr>
          <w:rFonts w:ascii="Arial" w:eastAsiaTheme="majorEastAsia" w:hAnsi="Arial" w:cs="Arial"/>
          <w:lang w:val="en"/>
        </w:rPr>
        <w:t>s</w:t>
      </w:r>
      <w:r w:rsidRPr="0019764E">
        <w:rPr>
          <w:rFonts w:ascii="Arial" w:eastAsiaTheme="majorEastAsia" w:hAnsi="Arial" w:cs="Arial"/>
          <w:lang w:val="en"/>
        </w:rPr>
        <w:t>es key concepts and the implications of a lack of self-awareness for managers. The report then discusses specific challenges encountered</w:t>
      </w:r>
      <w:r>
        <w:rPr>
          <w:rFonts w:ascii="Arial" w:hAnsi="Arial" w:cs="Arial"/>
          <w:lang w:val="en"/>
        </w:rPr>
        <w:t xml:space="preserve"> </w:t>
      </w:r>
      <w:r>
        <w:rPr>
          <w:rFonts w:ascii="Arial" w:eastAsiaTheme="majorEastAsia" w:hAnsi="Arial" w:cs="Arial"/>
          <w:lang w:val="en"/>
        </w:rPr>
        <w:t>when spending time in nature, getting enough sleep, and practising solitude,</w:t>
      </w:r>
      <w:r>
        <w:rPr>
          <w:rFonts w:ascii="Arial" w:hAnsi="Arial" w:cs="Arial"/>
          <w:lang w:val="en"/>
        </w:rPr>
        <w:t xml:space="preserve"> </w:t>
      </w:r>
      <w:r w:rsidRPr="0019764E">
        <w:rPr>
          <w:rFonts w:ascii="Arial" w:eastAsiaTheme="majorEastAsia" w:hAnsi="Arial" w:cs="Arial"/>
          <w:lang w:val="en"/>
        </w:rPr>
        <w:t>as well as their benefits for personal and professional development. The final sections include a personal reflection structured according to the Gibbs cycle</w:t>
      </w:r>
      <w:r>
        <w:rPr>
          <w:rFonts w:ascii="Arial" w:eastAsiaTheme="majorEastAsia" w:hAnsi="Arial" w:cs="Arial"/>
          <w:lang w:val="en"/>
        </w:rPr>
        <w:t>, as well as a concrete personal development plan designed to strengthen self-awareness and foster</w:t>
      </w:r>
      <w:r w:rsidRPr="0019764E">
        <w:rPr>
          <w:rFonts w:ascii="Arial" w:eastAsiaTheme="majorEastAsia" w:hAnsi="Arial" w:cs="Arial"/>
          <w:lang w:val="en"/>
        </w:rPr>
        <w:t xml:space="preserve"> emotional intelligence in the long term.</w:t>
      </w:r>
    </w:p>
    <w:p w14:paraId="287BC7C1" w14:textId="3AC43F18" w:rsidR="00A21D10" w:rsidRPr="001C7C02" w:rsidRDefault="00A21D10" w:rsidP="0019764E">
      <w:pPr>
        <w:pStyle w:val="Heading1"/>
        <w:rPr>
          <w:rFonts w:ascii="Arial" w:hAnsi="Arial" w:cs="Arial"/>
          <w:color w:val="auto"/>
          <w:lang w:val="en-US"/>
        </w:rPr>
      </w:pPr>
      <w:r w:rsidRPr="001C7C02">
        <w:rPr>
          <w:rFonts w:ascii="Arial" w:hAnsi="Arial" w:cs="Arial"/>
          <w:color w:val="auto"/>
          <w:lang w:val="en-US"/>
        </w:rPr>
        <w:br w:type="page"/>
      </w:r>
    </w:p>
    <w:p w14:paraId="7858446B" w14:textId="77777777" w:rsidR="00A21D10" w:rsidRPr="001C7C02" w:rsidRDefault="00A21D10" w:rsidP="00A21D10">
      <w:pPr>
        <w:pStyle w:val="Heading1"/>
        <w:rPr>
          <w:rFonts w:ascii="Arial" w:hAnsi="Arial" w:cs="Arial"/>
          <w:color w:val="auto"/>
          <w:lang w:val="en-US"/>
        </w:rPr>
      </w:pPr>
    </w:p>
    <w:p w14:paraId="26FCC3AE" w14:textId="40FCCFCA" w:rsidR="00CA006A" w:rsidRPr="00527C87" w:rsidRDefault="00A21D10" w:rsidP="00A21D10">
      <w:pPr>
        <w:pStyle w:val="Heading1"/>
        <w:rPr>
          <w:rFonts w:ascii="Arial" w:hAnsi="Arial" w:cs="Arial"/>
          <w:color w:val="auto"/>
          <w:sz w:val="28"/>
          <w:szCs w:val="28"/>
          <w:lang w:val="en-US"/>
        </w:rPr>
      </w:pPr>
      <w:bookmarkStart w:id="2" w:name="_Toc202533105"/>
      <w:r w:rsidRPr="00527C87">
        <w:rPr>
          <w:rFonts w:ascii="Arial" w:hAnsi="Arial" w:cs="Arial"/>
          <w:color w:val="auto"/>
          <w:sz w:val="28"/>
          <w:szCs w:val="28"/>
          <w:lang w:val="en-US"/>
        </w:rPr>
        <w:t xml:space="preserve">1.0 </w:t>
      </w:r>
      <w:r w:rsidRPr="00527C87">
        <w:rPr>
          <w:rFonts w:ascii="Arial" w:hAnsi="Arial" w:cs="Arial"/>
          <w:color w:val="auto"/>
          <w:sz w:val="28"/>
          <w:szCs w:val="28"/>
        </w:rPr>
        <w:t>Self-awareness and the importance of managers developing their self-awareness in modern organisations</w:t>
      </w:r>
      <w:bookmarkEnd w:id="2"/>
    </w:p>
    <w:p w14:paraId="52F651C8" w14:textId="7FF7ADEB" w:rsidR="00A21D10" w:rsidRDefault="00A21D10" w:rsidP="00A21D10">
      <w:pPr>
        <w:pStyle w:val="Heading2"/>
        <w:rPr>
          <w:rFonts w:ascii="Arial" w:hAnsi="Arial" w:cs="Arial"/>
          <w:color w:val="auto"/>
          <w:sz w:val="28"/>
          <w:szCs w:val="28"/>
        </w:rPr>
      </w:pPr>
      <w:bookmarkStart w:id="3" w:name="_Toc202533106"/>
      <w:r w:rsidRPr="00527C87">
        <w:rPr>
          <w:rFonts w:ascii="Arial" w:hAnsi="Arial" w:cs="Arial"/>
          <w:color w:val="auto"/>
          <w:sz w:val="28"/>
          <w:szCs w:val="28"/>
          <w:lang w:val="en-US"/>
        </w:rPr>
        <w:t xml:space="preserve">1.1 </w:t>
      </w:r>
      <w:r w:rsidRPr="00527C87">
        <w:rPr>
          <w:rFonts w:ascii="Arial" w:hAnsi="Arial" w:cs="Arial"/>
          <w:color w:val="auto"/>
          <w:sz w:val="28"/>
          <w:szCs w:val="28"/>
        </w:rPr>
        <w:t>Definition and Significance of Self-awareness</w:t>
      </w:r>
      <w:bookmarkEnd w:id="3"/>
    </w:p>
    <w:p w14:paraId="1FECAB67" w14:textId="77777777" w:rsidR="00527C87" w:rsidRDefault="00527C87" w:rsidP="00527C87">
      <w:pPr>
        <w:pStyle w:val="NormalWeb"/>
        <w:spacing w:line="360" w:lineRule="auto"/>
        <w:rPr>
          <w:rFonts w:ascii="Arial" w:eastAsiaTheme="minorHAnsi" w:hAnsi="Arial" w:cs="Arial"/>
          <w:kern w:val="2"/>
          <w:sz w:val="22"/>
          <w:szCs w:val="22"/>
          <w:lang w:val="en-GB"/>
        </w:rPr>
      </w:pPr>
      <w:r w:rsidRPr="00527C87">
        <w:rPr>
          <w:rFonts w:ascii="Arial" w:eastAsiaTheme="minorHAnsi" w:hAnsi="Arial" w:cs="Arial"/>
          <w:kern w:val="2"/>
          <w:sz w:val="22"/>
          <w:szCs w:val="22"/>
          <w:lang w:val="en-GB"/>
        </w:rPr>
        <w:t>Self-awareness</w:t>
      </w:r>
      <w:r w:rsidRPr="000F39D5">
        <w:rPr>
          <w:rFonts w:ascii="Arial" w:eastAsiaTheme="minorHAnsi" w:hAnsi="Arial" w:cs="Arial"/>
          <w:kern w:val="2"/>
          <w:sz w:val="22"/>
          <w:szCs w:val="22"/>
          <w:lang w:val="en-GB"/>
        </w:rPr>
        <w:t xml:space="preserve"> is the ability to recognise one's own emotions, behaviours, and motivations, and their influence on others (Goleman, 2020). It requires honest self-reflection, enabling effective decisions, better interpersonal relationships, and emotional management (Eurich, 2022). It is an essential leadership competency, significantly influencing individual, team, and organisational performance (Boyatzis and McKee, 2022).</w:t>
      </w:r>
    </w:p>
    <w:p w14:paraId="4323563E" w14:textId="77777777" w:rsidR="0019764E" w:rsidRDefault="00527C87" w:rsidP="0019764E">
      <w:pPr>
        <w:pStyle w:val="NormalWeb"/>
        <w:spacing w:line="360" w:lineRule="auto"/>
        <w:rPr>
          <w:rFonts w:ascii="Arial" w:hAnsi="Arial" w:cs="Arial"/>
          <w:sz w:val="22"/>
          <w:szCs w:val="22"/>
          <w:lang w:val="en"/>
        </w:rPr>
      </w:pPr>
      <w:r w:rsidRPr="00066CE5">
        <w:rPr>
          <w:rFonts w:ascii="Arial" w:hAnsi="Arial" w:cs="Arial"/>
          <w:sz w:val="22"/>
          <w:szCs w:val="22"/>
        </w:rPr>
        <w:t>According to Eurich (2022), there are two essential dimensions of self-knowledge: Internal self-knowledge, which involves a clear understanding of one's own emotions, values and personal motivations, and external self-knowledge, which refers to the awareness of how others perceive one's behaviours and emotional reactions.</w:t>
      </w:r>
      <w:r>
        <w:rPr>
          <w:rFonts w:ascii="inherit" w:hAnsi="inherit" w:cs="Courier New"/>
          <w:color w:val="1F1F1F"/>
          <w:sz w:val="42"/>
          <w:szCs w:val="42"/>
          <w:lang w:val="en"/>
          <w14:ligatures w14:val="none"/>
        </w:rPr>
        <w:t xml:space="preserve"> </w:t>
      </w:r>
      <w:r w:rsidRPr="00F81E0D">
        <w:rPr>
          <w:rFonts w:ascii="Arial" w:hAnsi="Arial" w:cs="Arial"/>
          <w:color w:val="1F1F1F"/>
          <w:sz w:val="22"/>
          <w:szCs w:val="22"/>
          <w:lang w:val="en"/>
          <w14:ligatures w14:val="none"/>
        </w:rPr>
        <w:t>S</w:t>
      </w:r>
      <w:r w:rsidRPr="00F81E0D">
        <w:rPr>
          <w:rFonts w:ascii="Arial" w:hAnsi="Arial" w:cs="Arial"/>
          <w:sz w:val="22"/>
          <w:szCs w:val="22"/>
          <w:lang w:val="en"/>
        </w:rPr>
        <w:t>elf-awareness in a managerial context is essential because it helps managers understand how their own emotional and behavioural reactions can influence the morale, motivation, and performance of the teams they lead</w:t>
      </w:r>
      <w:r>
        <w:rPr>
          <w:rFonts w:ascii="Arial" w:hAnsi="Arial" w:cs="Arial"/>
          <w:sz w:val="22"/>
          <w:szCs w:val="22"/>
          <w:lang w:val="en"/>
        </w:rPr>
        <w:t xml:space="preserve"> </w:t>
      </w:r>
      <w:r w:rsidRPr="00F81E0D">
        <w:rPr>
          <w:rFonts w:ascii="Arial" w:hAnsi="Arial" w:cs="Arial"/>
          <w:sz w:val="22"/>
          <w:szCs w:val="22"/>
        </w:rPr>
        <w:t>(Cecchi-Dimeglio, 2024)</w:t>
      </w:r>
      <w:r w:rsidRPr="00F81E0D">
        <w:rPr>
          <w:rFonts w:ascii="Arial" w:hAnsi="Arial" w:cs="Arial"/>
          <w:sz w:val="22"/>
          <w:szCs w:val="22"/>
          <w:lang w:val="en"/>
        </w:rPr>
        <w:t xml:space="preserve">. </w:t>
      </w:r>
    </w:p>
    <w:p w14:paraId="6C1131A5" w14:textId="3D496137" w:rsidR="00A21D10" w:rsidRPr="0019764E" w:rsidRDefault="00A21D10" w:rsidP="0019764E">
      <w:pPr>
        <w:pStyle w:val="NormalWeb"/>
        <w:spacing w:line="360" w:lineRule="auto"/>
        <w:outlineLvl w:val="1"/>
        <w:rPr>
          <w:rFonts w:ascii="Arial" w:hAnsi="Arial" w:cs="Arial"/>
          <w:sz w:val="22"/>
          <w:szCs w:val="22"/>
          <w:lang w:val="en"/>
        </w:rPr>
      </w:pPr>
      <w:bookmarkStart w:id="4" w:name="_Toc202533107"/>
      <w:r w:rsidRPr="00527C87">
        <w:rPr>
          <w:rFonts w:ascii="Arial" w:hAnsi="Arial" w:cs="Arial"/>
          <w:sz w:val="28"/>
          <w:szCs w:val="28"/>
        </w:rPr>
        <w:t xml:space="preserve">1.2 </w:t>
      </w:r>
      <w:r w:rsidRPr="00527C87">
        <w:rPr>
          <w:rFonts w:ascii="Arial" w:hAnsi="Arial" w:cs="Arial"/>
          <w:sz w:val="28"/>
          <w:szCs w:val="28"/>
          <w:lang w:val="en-GB"/>
        </w:rPr>
        <w:t xml:space="preserve">The importance of emotional intelligence in relation to managers and the </w:t>
      </w:r>
      <w:r w:rsidRPr="00527C87">
        <w:rPr>
          <w:rFonts w:ascii="Arial" w:hAnsi="Arial" w:cs="Arial"/>
          <w:sz w:val="28"/>
          <w:szCs w:val="28"/>
        </w:rPr>
        <w:t>post-COVID</w:t>
      </w:r>
      <w:r w:rsidRPr="00527C87">
        <w:rPr>
          <w:rFonts w:ascii="Arial" w:hAnsi="Arial" w:cs="Arial"/>
          <w:sz w:val="28"/>
          <w:szCs w:val="28"/>
          <w:lang w:val="en-GB"/>
        </w:rPr>
        <w:t xml:space="preserve"> world</w:t>
      </w:r>
      <w:r w:rsidRPr="00527C87">
        <w:rPr>
          <w:rFonts w:ascii="Arial" w:hAnsi="Arial" w:cs="Arial"/>
          <w:sz w:val="28"/>
          <w:szCs w:val="28"/>
        </w:rPr>
        <w:t xml:space="preserve"> (Self-awareness, Wellbeing, and Performance)</w:t>
      </w:r>
      <w:r w:rsidR="00527C87">
        <w:rPr>
          <w:rFonts w:ascii="Arial" w:hAnsi="Arial" w:cs="Arial"/>
          <w:sz w:val="28"/>
          <w:szCs w:val="28"/>
        </w:rPr>
        <w:t>.</w:t>
      </w:r>
      <w:bookmarkEnd w:id="4"/>
    </w:p>
    <w:p w14:paraId="44B9D920" w14:textId="76652FB0" w:rsidR="00527C87" w:rsidRDefault="00527C87" w:rsidP="0019764E">
      <w:pPr>
        <w:pStyle w:val="NormalWeb"/>
        <w:spacing w:line="360" w:lineRule="auto"/>
        <w:rPr>
          <w:rFonts w:ascii="Arial" w:hAnsi="Arial" w:cs="Arial"/>
          <w:sz w:val="22"/>
          <w:szCs w:val="22"/>
          <w:lang w:val="en"/>
        </w:rPr>
      </w:pPr>
      <w:r w:rsidRPr="00527C87">
        <w:rPr>
          <w:rFonts w:ascii="Arial" w:hAnsi="Arial" w:cs="Arial"/>
          <w:sz w:val="22"/>
          <w:szCs w:val="22"/>
          <w:lang w:val="en"/>
        </w:rPr>
        <w:t xml:space="preserve">Emotional intelligence (EI) is the ability to recognise, understand, and manage one's own and others' emotions to </w:t>
      </w:r>
      <w:r w:rsidR="0019764E">
        <w:rPr>
          <w:rFonts w:ascii="Arial" w:hAnsi="Arial" w:cs="Arial"/>
          <w:sz w:val="22"/>
          <w:szCs w:val="22"/>
          <w:lang w:val="en"/>
        </w:rPr>
        <w:t>guide behaviour and decisions effectively (Goleman, 2020)</w:t>
      </w:r>
      <w:r w:rsidRPr="00527C87">
        <w:rPr>
          <w:rFonts w:ascii="Arial" w:hAnsi="Arial" w:cs="Arial"/>
          <w:sz w:val="22"/>
          <w:szCs w:val="22"/>
          <w:lang w:val="en"/>
        </w:rPr>
        <w:t>. Essential EI components include self-awareness, emotional self-regulation, empathy, and social skills (Boyatzis and McKee, 2022).</w:t>
      </w:r>
    </w:p>
    <w:p w14:paraId="703AE134" w14:textId="5B4D36A6" w:rsidR="00527C87" w:rsidRPr="00527C87" w:rsidRDefault="00527C87" w:rsidP="0019764E">
      <w:pPr>
        <w:pStyle w:val="NormalWeb"/>
        <w:spacing w:line="360" w:lineRule="auto"/>
        <w:rPr>
          <w:rFonts w:ascii="Arial" w:hAnsi="Arial" w:cs="Arial"/>
          <w:sz w:val="22"/>
          <w:szCs w:val="22"/>
          <w:lang w:val="en"/>
        </w:rPr>
      </w:pPr>
      <w:r w:rsidRPr="00527C87">
        <w:rPr>
          <w:rFonts w:ascii="Arial" w:hAnsi="Arial" w:cs="Arial"/>
          <w:sz w:val="22"/>
          <w:szCs w:val="22"/>
          <w:lang w:val="en"/>
        </w:rPr>
        <w:t xml:space="preserve">The post-pandemic context, characterised by hybrid work, increased stress, and employee isolation, has made emotional intelligence crucial for effective management (Chamorro-Premuzic and Bersin, 2023). Self-awareness </w:t>
      </w:r>
      <w:r w:rsidR="0019764E">
        <w:rPr>
          <w:rFonts w:ascii="Arial" w:hAnsi="Arial" w:cs="Arial"/>
          <w:sz w:val="22"/>
          <w:szCs w:val="22"/>
          <w:lang w:val="en"/>
        </w:rPr>
        <w:t>enables leaders to understand their stress reactions, adapt their leadership style, and effectively support employees' emotional needs, thereby</w:t>
      </w:r>
      <w:r w:rsidRPr="00527C87">
        <w:rPr>
          <w:rFonts w:ascii="Arial" w:hAnsi="Arial" w:cs="Arial"/>
          <w:sz w:val="22"/>
          <w:szCs w:val="22"/>
          <w:lang w:val="en"/>
        </w:rPr>
        <w:t xml:space="preserve"> enhancing organisational stability and resilience (Sutton, 2023). Recent studies also </w:t>
      </w:r>
      <w:r w:rsidRPr="00527C87">
        <w:rPr>
          <w:rFonts w:ascii="Arial" w:hAnsi="Arial" w:cs="Arial"/>
          <w:sz w:val="22"/>
          <w:szCs w:val="22"/>
          <w:lang w:val="en"/>
        </w:rPr>
        <w:lastRenderedPageBreak/>
        <w:t>highlight the role of emotional intelligence in improving employee resilience and organisational adaptability in response to post-pandemic challenges (Dirani et al., 2020).</w:t>
      </w:r>
    </w:p>
    <w:p w14:paraId="1DDE8D57" w14:textId="19CEBEFB" w:rsidR="00527C87" w:rsidRPr="00527C87" w:rsidRDefault="00527C87" w:rsidP="0019764E">
      <w:pPr>
        <w:pStyle w:val="NormalWeb"/>
        <w:spacing w:line="360" w:lineRule="auto"/>
        <w:rPr>
          <w:rFonts w:ascii="Arial" w:hAnsi="Arial" w:cs="Arial"/>
          <w:sz w:val="22"/>
          <w:szCs w:val="22"/>
          <w:lang w:val="en"/>
        </w:rPr>
      </w:pPr>
      <w:r w:rsidRPr="00527C87">
        <w:rPr>
          <w:rFonts w:ascii="Arial" w:hAnsi="Arial" w:cs="Arial"/>
          <w:sz w:val="22"/>
          <w:szCs w:val="22"/>
          <w:lang w:val="en"/>
        </w:rPr>
        <w:t xml:space="preserve">Managers with high emotional intelligence foster a supportive organisational culture based on trust, empathy, and mutual support, crucial during uncertain times (Chamorro-Premuzic and Bersin, 2023). According to Goleman (2020), employees managed by emotionally intelligent leaders </w:t>
      </w:r>
      <w:r w:rsidR="0019764E">
        <w:rPr>
          <w:rFonts w:ascii="Arial" w:hAnsi="Arial" w:cs="Arial"/>
          <w:sz w:val="22"/>
          <w:szCs w:val="22"/>
          <w:lang w:val="en"/>
        </w:rPr>
        <w:t>tend to be</w:t>
      </w:r>
      <w:r w:rsidRPr="00527C87">
        <w:rPr>
          <w:rFonts w:ascii="Arial" w:hAnsi="Arial" w:cs="Arial"/>
          <w:sz w:val="22"/>
          <w:szCs w:val="22"/>
          <w:lang w:val="en"/>
        </w:rPr>
        <w:t xml:space="preserve"> more motivated, productive, and resilient. Moreover, leaders </w:t>
      </w:r>
      <w:r w:rsidR="0019764E">
        <w:rPr>
          <w:rFonts w:ascii="Arial" w:hAnsi="Arial" w:cs="Arial"/>
          <w:sz w:val="22"/>
          <w:szCs w:val="22"/>
          <w:lang w:val="en"/>
        </w:rPr>
        <w:t>who express genuine empathy effectively manage collective stress, enhancing overall emotional well</w:t>
      </w:r>
      <w:r w:rsidRPr="00527C87">
        <w:rPr>
          <w:rFonts w:ascii="Arial" w:hAnsi="Arial" w:cs="Arial"/>
          <w:sz w:val="22"/>
          <w:szCs w:val="22"/>
          <w:lang w:val="en"/>
        </w:rPr>
        <w:t>being and organisational performance (Sutton, 2023). Emotionally intelligent leadership thus significantly contributes to organisational wellbeing and sustained performance, especially in cris</w:t>
      </w:r>
      <w:r w:rsidR="0019764E">
        <w:rPr>
          <w:rFonts w:ascii="Arial" w:hAnsi="Arial" w:cs="Arial"/>
          <w:sz w:val="22"/>
          <w:szCs w:val="22"/>
          <w:lang w:val="en"/>
        </w:rPr>
        <w:t>e</w:t>
      </w:r>
      <w:r w:rsidRPr="00527C87">
        <w:rPr>
          <w:rFonts w:ascii="Arial" w:hAnsi="Arial" w:cs="Arial"/>
          <w:sz w:val="22"/>
          <w:szCs w:val="22"/>
          <w:lang w:val="en"/>
        </w:rPr>
        <w:t>s (Margheritti et al., 2023; Iqbal et al., 2023).</w:t>
      </w:r>
    </w:p>
    <w:p w14:paraId="3939F945" w14:textId="77777777" w:rsidR="00527C87" w:rsidRDefault="00A21D10" w:rsidP="001C7C02">
      <w:pPr>
        <w:pStyle w:val="NormalWeb"/>
        <w:outlineLvl w:val="1"/>
        <w:rPr>
          <w:rFonts w:ascii="Arial" w:hAnsi="Arial" w:cs="Arial"/>
          <w:sz w:val="28"/>
          <w:szCs w:val="28"/>
        </w:rPr>
      </w:pPr>
      <w:bookmarkStart w:id="5" w:name="_Toc202533108"/>
      <w:r w:rsidRPr="00527C87">
        <w:rPr>
          <w:rFonts w:ascii="Arial" w:hAnsi="Arial" w:cs="Arial"/>
          <w:sz w:val="28"/>
          <w:szCs w:val="28"/>
        </w:rPr>
        <w:t>1.3 Consequences of Lack of Self-awareness</w:t>
      </w:r>
      <w:bookmarkEnd w:id="5"/>
    </w:p>
    <w:p w14:paraId="71BD4A9A" w14:textId="77777777" w:rsidR="00527C87" w:rsidRPr="00527C87" w:rsidRDefault="00527C87" w:rsidP="0019764E">
      <w:pPr>
        <w:pStyle w:val="NormalWeb"/>
        <w:spacing w:line="360" w:lineRule="auto"/>
        <w:rPr>
          <w:rFonts w:ascii="Arial" w:hAnsi="Arial" w:cs="Arial"/>
          <w:sz w:val="22"/>
          <w:szCs w:val="22"/>
          <w:lang w:val="en"/>
        </w:rPr>
      </w:pPr>
      <w:r w:rsidRPr="00527C87">
        <w:rPr>
          <w:rFonts w:ascii="Arial" w:hAnsi="Arial" w:cs="Arial"/>
          <w:sz w:val="22"/>
          <w:szCs w:val="22"/>
          <w:lang w:val="en"/>
        </w:rPr>
        <w:t>Lack of self-awareness in managers negatively affects interpersonal relationships, organisational climate, and team performance. Managers who fail to understand their own emotions and reactions risk adopting impulsive behaviours, making biased decisions, or communicating ineffectively, thereby damaging relationships and organisational outcomes (Carden, Jones, and Passmore, 2022).</w:t>
      </w:r>
    </w:p>
    <w:p w14:paraId="05E3EAB0" w14:textId="20950D24" w:rsidR="00527C87" w:rsidRPr="00527C87" w:rsidRDefault="00527C87" w:rsidP="0019764E">
      <w:pPr>
        <w:pStyle w:val="NormalWeb"/>
        <w:spacing w:line="360" w:lineRule="auto"/>
        <w:rPr>
          <w:rFonts w:ascii="Arial" w:hAnsi="Arial" w:cs="Arial"/>
          <w:sz w:val="22"/>
          <w:szCs w:val="22"/>
          <w:lang w:val="en"/>
        </w:rPr>
      </w:pPr>
      <w:r w:rsidRPr="00527C87">
        <w:rPr>
          <w:rFonts w:ascii="Arial" w:hAnsi="Arial" w:cs="Arial"/>
          <w:sz w:val="22"/>
          <w:szCs w:val="22"/>
          <w:lang w:val="en"/>
        </w:rPr>
        <w:t xml:space="preserve">A key issue associated with limited self-awareness is ineffective stress management. For instance, managers reacting aggressively to deadlines transmit stress to their teams, negatively impacting productivity and wellbeing (Fletcher and Bailey, 2023). Moreover, recent research highlights that poor sleep, often </w:t>
      </w:r>
      <w:r w:rsidR="0019764E">
        <w:rPr>
          <w:rFonts w:ascii="Arial" w:hAnsi="Arial" w:cs="Arial"/>
          <w:sz w:val="22"/>
          <w:szCs w:val="22"/>
          <w:lang w:val="en"/>
        </w:rPr>
        <w:t>associated with low self-awareness, significantly impacts managerial effectiveness and emotional regulation, thereby</w:t>
      </w:r>
      <w:r w:rsidRPr="00527C87">
        <w:rPr>
          <w:rFonts w:ascii="Arial" w:hAnsi="Arial" w:cs="Arial"/>
          <w:sz w:val="22"/>
          <w:szCs w:val="22"/>
          <w:lang w:val="en"/>
        </w:rPr>
        <w:t xml:space="preserve"> exacerbating stress-related issues (Barnes et al., 2022).</w:t>
      </w:r>
    </w:p>
    <w:p w14:paraId="6746393E" w14:textId="74019974" w:rsidR="00527C87" w:rsidRPr="00527C87" w:rsidRDefault="00527C87" w:rsidP="0019764E">
      <w:pPr>
        <w:pStyle w:val="NormalWeb"/>
        <w:spacing w:line="360" w:lineRule="auto"/>
        <w:rPr>
          <w:rFonts w:ascii="Arial" w:hAnsi="Arial" w:cs="Arial"/>
          <w:sz w:val="22"/>
          <w:szCs w:val="22"/>
        </w:rPr>
      </w:pPr>
      <w:r w:rsidRPr="00527C87">
        <w:rPr>
          <w:rFonts w:ascii="Arial" w:hAnsi="Arial" w:cs="Arial"/>
          <w:sz w:val="22"/>
          <w:szCs w:val="22"/>
          <w:lang w:val="en"/>
        </w:rPr>
        <w:t xml:space="preserve">Managers lacking self-awareness also struggle with accepting constructive feedback, often perceiving it as criticism, </w:t>
      </w:r>
      <w:r w:rsidR="0019764E">
        <w:rPr>
          <w:rFonts w:ascii="Arial" w:hAnsi="Arial" w:cs="Arial"/>
          <w:sz w:val="22"/>
          <w:szCs w:val="22"/>
          <w:lang w:val="en"/>
        </w:rPr>
        <w:t>which inhibits open communication and hinders</w:t>
      </w:r>
      <w:r w:rsidRPr="00527C87">
        <w:rPr>
          <w:rFonts w:ascii="Arial" w:hAnsi="Arial" w:cs="Arial"/>
          <w:sz w:val="22"/>
          <w:szCs w:val="22"/>
          <w:lang w:val="en"/>
        </w:rPr>
        <w:t xml:space="preserve"> professional development. Such defensiveness reduces team trust, openness, and transparency, adversely affecting organisational collaboration and overall performance (Sharma and Kirkman, 2023). Actively developing self-awareness thus becomes crucial for effective management in dynamic organisational environments.</w:t>
      </w:r>
    </w:p>
    <w:p w14:paraId="26E5EB06" w14:textId="001CADDA" w:rsidR="00A21D10" w:rsidRPr="001C7C02" w:rsidRDefault="00A21D10" w:rsidP="001C7C02">
      <w:pPr>
        <w:pStyle w:val="NormalWeb"/>
        <w:outlineLvl w:val="1"/>
        <w:rPr>
          <w:rFonts w:ascii="Arial" w:eastAsiaTheme="majorEastAsia" w:hAnsi="Arial" w:cs="Arial"/>
        </w:rPr>
      </w:pPr>
      <w:r w:rsidRPr="001C7C02">
        <w:rPr>
          <w:rFonts w:ascii="Arial" w:hAnsi="Arial" w:cs="Arial"/>
        </w:rPr>
        <w:br w:type="page"/>
      </w:r>
    </w:p>
    <w:p w14:paraId="3587C00E" w14:textId="77777777" w:rsidR="00A21D10" w:rsidRPr="001C7C02" w:rsidRDefault="00A21D10" w:rsidP="00A21D10">
      <w:pPr>
        <w:pStyle w:val="Heading2"/>
        <w:rPr>
          <w:rFonts w:ascii="Arial" w:hAnsi="Arial" w:cs="Arial"/>
          <w:color w:val="auto"/>
          <w:sz w:val="24"/>
          <w:szCs w:val="24"/>
        </w:rPr>
      </w:pPr>
    </w:p>
    <w:p w14:paraId="218BC458" w14:textId="436240AB" w:rsidR="00A21D10" w:rsidRDefault="00A21D10" w:rsidP="00A21D10">
      <w:pPr>
        <w:pStyle w:val="Heading1"/>
        <w:ind w:left="450"/>
        <w:rPr>
          <w:rFonts w:ascii="Arial" w:hAnsi="Arial" w:cs="Arial"/>
          <w:color w:val="auto"/>
          <w:sz w:val="28"/>
          <w:szCs w:val="28"/>
        </w:rPr>
      </w:pPr>
      <w:bookmarkStart w:id="6" w:name="_Toc202533109"/>
      <w:r w:rsidRPr="00527C87">
        <w:rPr>
          <w:rFonts w:ascii="Arial" w:hAnsi="Arial" w:cs="Arial"/>
          <w:color w:val="auto"/>
          <w:sz w:val="28"/>
          <w:szCs w:val="28"/>
          <w:lang w:val="en-US"/>
        </w:rPr>
        <w:t xml:space="preserve">2.0 </w:t>
      </w:r>
      <w:bookmarkStart w:id="7" w:name="_Toc202506002"/>
      <w:r w:rsidRPr="00527C87">
        <w:rPr>
          <w:rFonts w:ascii="Arial" w:hAnsi="Arial" w:cs="Arial"/>
          <w:color w:val="auto"/>
          <w:sz w:val="28"/>
          <w:szCs w:val="28"/>
        </w:rPr>
        <w:t>The concepts underpinning challenges</w:t>
      </w:r>
      <w:bookmarkEnd w:id="6"/>
      <w:bookmarkEnd w:id="7"/>
    </w:p>
    <w:p w14:paraId="68DF2547" w14:textId="77777777" w:rsidR="00527C87" w:rsidRPr="00527C87" w:rsidRDefault="00527C87" w:rsidP="00527C87"/>
    <w:p w14:paraId="4B1F05DB" w14:textId="77777777" w:rsidR="00527C87" w:rsidRPr="00527C87" w:rsidRDefault="00527C87" w:rsidP="00527C87">
      <w:pPr>
        <w:spacing w:line="360" w:lineRule="auto"/>
        <w:rPr>
          <w:rFonts w:ascii="Arial" w:hAnsi="Arial" w:cs="Arial"/>
          <w:lang w:val="en"/>
        </w:rPr>
      </w:pPr>
      <w:r w:rsidRPr="00527C87">
        <w:rPr>
          <w:rFonts w:ascii="Arial" w:hAnsi="Arial" w:cs="Arial"/>
          <w:lang w:val="en"/>
        </w:rPr>
        <w:t>The five challenges – expressing gratitude, spending time in nature, practising solitude, getting enough sleep, and pausing before reacting – are scientifically based and strategically chosen due to their proven ability to develop and strengthen self-knowledge (Neff and Germer, 2022). These methods encourage introspection and reflection, facilitating the conscious observation of one's own emotions, reactions, and behaviours (David and Congleton, 2022).</w:t>
      </w:r>
    </w:p>
    <w:p w14:paraId="00306E2A" w14:textId="77777777" w:rsidR="00527C87" w:rsidRPr="00527C87" w:rsidRDefault="00527C87" w:rsidP="00527C87">
      <w:pPr>
        <w:spacing w:line="360" w:lineRule="auto"/>
        <w:rPr>
          <w:rFonts w:ascii="Arial" w:hAnsi="Arial" w:cs="Arial"/>
          <w:lang w:val="en"/>
        </w:rPr>
      </w:pPr>
      <w:r w:rsidRPr="00527C87">
        <w:rPr>
          <w:rFonts w:ascii="Arial" w:hAnsi="Arial" w:cs="Arial"/>
          <w:b/>
          <w:bCs/>
          <w:lang w:val="en"/>
        </w:rPr>
        <w:t>Expressing gratitude</w:t>
      </w:r>
      <w:r w:rsidRPr="00527C87">
        <w:rPr>
          <w:rFonts w:ascii="Arial" w:hAnsi="Arial" w:cs="Arial"/>
          <w:lang w:val="en"/>
        </w:rPr>
        <w:t xml:space="preserve"> guides a person to notice the positive aspects of life and analyse their emotional states (Watkins, 2022). Additionally, regular gratitude practice reduces stress and anxiety, strengthens interpersonal relationships, and enhances sleep quality, ultimately increasing overall life satisfaction. Managers who practice gratitude become better at recognising positive efforts within their teams, thereby increasing motivation, cohesion, and organisational wellbeing (Watkins, 2022).</w:t>
      </w:r>
    </w:p>
    <w:p w14:paraId="5CFEFF4C" w14:textId="77777777" w:rsidR="00527C87" w:rsidRPr="00527C87" w:rsidRDefault="00527C87" w:rsidP="00527C87">
      <w:pPr>
        <w:spacing w:line="360" w:lineRule="auto"/>
        <w:rPr>
          <w:rFonts w:ascii="Arial" w:hAnsi="Arial" w:cs="Arial"/>
          <w:lang w:val="en"/>
        </w:rPr>
      </w:pPr>
      <w:r w:rsidRPr="00527C87">
        <w:rPr>
          <w:rFonts w:ascii="Arial" w:hAnsi="Arial" w:cs="Arial"/>
          <w:b/>
          <w:bCs/>
          <w:lang w:val="en"/>
        </w:rPr>
        <w:t>Spending time</w:t>
      </w:r>
      <w:r w:rsidRPr="00527C87">
        <w:rPr>
          <w:rFonts w:ascii="Arial" w:hAnsi="Arial" w:cs="Arial"/>
          <w:lang w:val="en"/>
        </w:rPr>
        <w:t xml:space="preserve"> in nature helps create a mental space for reflection and objective observation of one's emotions and thoughts (Bratman, Anderson, &amp; Berman, 2022). This practice significantly reduces stress, improves mental health, stimulates focus and creativity, and promotes emotional revitalisation. Managers who regularly engage in nature experiences can better manage stress, improve their decision-making clarity, and promote a more productive work environment (Bratman, Anderson, &amp; Berman, 2022).</w:t>
      </w:r>
    </w:p>
    <w:p w14:paraId="3D94EFBC" w14:textId="77777777" w:rsidR="00527C87" w:rsidRPr="00527C87" w:rsidRDefault="00527C87" w:rsidP="00527C87">
      <w:pPr>
        <w:spacing w:line="360" w:lineRule="auto"/>
        <w:rPr>
          <w:rFonts w:ascii="Arial" w:hAnsi="Arial" w:cs="Arial"/>
          <w:lang w:val="en"/>
        </w:rPr>
      </w:pPr>
      <w:r w:rsidRPr="00527C87">
        <w:rPr>
          <w:rFonts w:ascii="Arial" w:hAnsi="Arial" w:cs="Arial"/>
          <w:b/>
          <w:bCs/>
          <w:lang w:val="en"/>
        </w:rPr>
        <w:t>Practising solitude</w:t>
      </w:r>
      <w:r w:rsidRPr="00527C87">
        <w:rPr>
          <w:rFonts w:ascii="Arial" w:hAnsi="Arial" w:cs="Arial"/>
          <w:lang w:val="en"/>
        </w:rPr>
        <w:t xml:space="preserve"> provides an ideal context for deep introspection and identifying personal behaviours and emotions, free from external influences (Nguyen, Werner, &amp; Sojo, 2023). Regularly practising solitude is associated with increased emotional resilience, improved stress management, a reduced risk of professional burnout, and better mental clarity. Managers who integrate solitude into their routines become more self-aware, emotionally stable, and better equipped to handle stressful managerial situations (Nguyen, Werner, &amp; Sojo, 2023).</w:t>
      </w:r>
    </w:p>
    <w:p w14:paraId="15BDE175" w14:textId="77777777" w:rsidR="00527C87" w:rsidRPr="00527C87" w:rsidRDefault="00527C87" w:rsidP="00527C87">
      <w:pPr>
        <w:spacing w:line="360" w:lineRule="auto"/>
        <w:rPr>
          <w:rFonts w:ascii="Arial" w:hAnsi="Arial" w:cs="Arial"/>
        </w:rPr>
      </w:pPr>
      <w:r w:rsidRPr="00527C87">
        <w:rPr>
          <w:rFonts w:ascii="Arial" w:hAnsi="Arial" w:cs="Arial"/>
          <w:b/>
          <w:bCs/>
        </w:rPr>
        <w:t>Getting enough sleep</w:t>
      </w:r>
      <w:r w:rsidRPr="00527C87">
        <w:rPr>
          <w:rFonts w:ascii="Arial" w:hAnsi="Arial" w:cs="Arial"/>
        </w:rPr>
        <w:t xml:space="preserve"> improves mental clarity, enabling managers to better understand their own emotions and reactions (Walker, 2017). Adequate sleep further enhances memory, concentration, and cognitive performance and significantly lowers the risk of anxiety and depression. Managers prioritising sufficient sleep can make better-informed decisions, sustain higher productivity levels, and promote a healthier workplace climate (Walker, 2017).</w:t>
      </w:r>
    </w:p>
    <w:p w14:paraId="307EF708" w14:textId="5E2E4772" w:rsidR="00527C87" w:rsidRPr="00527C87" w:rsidRDefault="00527C87" w:rsidP="00527C87">
      <w:pPr>
        <w:spacing w:line="360" w:lineRule="auto"/>
        <w:rPr>
          <w:rFonts w:ascii="Arial" w:hAnsi="Arial" w:cs="Arial"/>
        </w:rPr>
      </w:pPr>
      <w:r w:rsidRPr="00527C87">
        <w:rPr>
          <w:rFonts w:ascii="Arial" w:hAnsi="Arial" w:cs="Arial"/>
          <w:b/>
          <w:bCs/>
        </w:rPr>
        <w:lastRenderedPageBreak/>
        <w:t>Pausing before reacting</w:t>
      </w:r>
      <w:r w:rsidRPr="00527C87">
        <w:rPr>
          <w:rFonts w:ascii="Arial" w:hAnsi="Arial" w:cs="Arial"/>
        </w:rPr>
        <w:t xml:space="preserve"> creates the space needed to evaluate emotions before responding, thus contributing to a deeper awareness of one's behaviours (David and Congleton, 2022). This practice effectively reduces impulsivity, prevents conflicts, and enhances interpersonal communication, thereby increasing emotional stability and improving </w:t>
      </w:r>
      <w:r w:rsidR="0019764E">
        <w:rPr>
          <w:rFonts w:ascii="Arial" w:hAnsi="Arial" w:cs="Arial"/>
        </w:rPr>
        <w:t>the quality of relationships</w:t>
      </w:r>
      <w:r w:rsidRPr="00527C87">
        <w:rPr>
          <w:rFonts w:ascii="Arial" w:hAnsi="Arial" w:cs="Arial"/>
        </w:rPr>
        <w:t>. Managers employing this practice become more effective communicators, fostering trust, empathy, and positive interactions within their teams (David and Congleton, 2022).</w:t>
      </w:r>
    </w:p>
    <w:p w14:paraId="2B57AA9A" w14:textId="77777777" w:rsidR="00A21D10" w:rsidRPr="001C7C02" w:rsidRDefault="00A21D10">
      <w:pPr>
        <w:rPr>
          <w:rFonts w:ascii="Arial" w:eastAsiaTheme="majorEastAsia" w:hAnsi="Arial" w:cs="Arial"/>
          <w:sz w:val="28"/>
          <w:szCs w:val="28"/>
        </w:rPr>
      </w:pPr>
      <w:r w:rsidRPr="001C7C02">
        <w:rPr>
          <w:rFonts w:ascii="Arial" w:hAnsi="Arial" w:cs="Arial"/>
          <w:sz w:val="28"/>
          <w:szCs w:val="28"/>
        </w:rPr>
        <w:br w:type="page"/>
      </w:r>
    </w:p>
    <w:p w14:paraId="401A1346" w14:textId="77777777" w:rsidR="00A21D10" w:rsidRPr="001C7C02" w:rsidRDefault="00A21D10" w:rsidP="00A21D10">
      <w:pPr>
        <w:pStyle w:val="Heading1"/>
        <w:rPr>
          <w:rFonts w:ascii="Arial" w:hAnsi="Arial" w:cs="Arial"/>
          <w:color w:val="auto"/>
          <w:sz w:val="28"/>
          <w:szCs w:val="28"/>
        </w:rPr>
      </w:pPr>
    </w:p>
    <w:p w14:paraId="71C930CB" w14:textId="4E61C638" w:rsidR="001C7C02" w:rsidRDefault="00A21D10" w:rsidP="00A21D10">
      <w:pPr>
        <w:pStyle w:val="Heading1"/>
        <w:rPr>
          <w:rFonts w:ascii="Arial" w:hAnsi="Arial" w:cs="Arial"/>
          <w:color w:val="auto"/>
          <w:sz w:val="28"/>
          <w:szCs w:val="28"/>
        </w:rPr>
      </w:pPr>
      <w:bookmarkStart w:id="8" w:name="_Toc202533110"/>
      <w:r w:rsidRPr="00527C87">
        <w:rPr>
          <w:rFonts w:ascii="Arial" w:hAnsi="Arial" w:cs="Arial"/>
          <w:color w:val="auto"/>
          <w:sz w:val="28"/>
          <w:szCs w:val="28"/>
          <w:lang w:val="en-US"/>
        </w:rPr>
        <w:t>3.0</w:t>
      </w:r>
      <w:r w:rsidRPr="00527C87">
        <w:rPr>
          <w:rFonts w:ascii="Arial" w:eastAsiaTheme="minorHAnsi" w:hAnsi="Arial" w:cs="Arial"/>
          <w:color w:val="auto"/>
          <w:sz w:val="28"/>
          <w:szCs w:val="28"/>
          <w14:ligatures w14:val="none"/>
        </w:rPr>
        <w:t xml:space="preserve"> </w:t>
      </w:r>
      <w:r w:rsidRPr="00527C87">
        <w:rPr>
          <w:rFonts w:ascii="Arial" w:hAnsi="Arial" w:cs="Arial"/>
          <w:color w:val="auto"/>
          <w:sz w:val="28"/>
          <w:szCs w:val="28"/>
        </w:rPr>
        <w:t>Gibbs' reflective cycle, and a reflection on</w:t>
      </w:r>
      <w:r w:rsidRPr="00527C87">
        <w:rPr>
          <w:rFonts w:ascii="Arial" w:eastAsiaTheme="minorHAnsi" w:hAnsi="Arial" w:cs="Arial"/>
          <w:color w:val="auto"/>
          <w:sz w:val="28"/>
          <w:szCs w:val="28"/>
        </w:rPr>
        <w:t xml:space="preserve"> </w:t>
      </w:r>
      <w:r w:rsidRPr="00527C87">
        <w:rPr>
          <w:rFonts w:ascii="Arial" w:hAnsi="Arial" w:cs="Arial"/>
          <w:color w:val="auto"/>
          <w:sz w:val="28"/>
          <w:szCs w:val="28"/>
        </w:rPr>
        <w:t>challenges</w:t>
      </w:r>
      <w:bookmarkEnd w:id="8"/>
    </w:p>
    <w:p w14:paraId="667DAB68" w14:textId="78693491" w:rsidR="00A21D10" w:rsidRDefault="00A21D10" w:rsidP="00A21D10">
      <w:pPr>
        <w:pStyle w:val="Heading2"/>
        <w:rPr>
          <w:rFonts w:ascii="Arial" w:hAnsi="Arial" w:cs="Arial"/>
          <w:color w:val="auto"/>
          <w:sz w:val="28"/>
          <w:szCs w:val="28"/>
        </w:rPr>
      </w:pPr>
      <w:bookmarkStart w:id="9" w:name="_Toc202533111"/>
      <w:r w:rsidRPr="00527C87">
        <w:rPr>
          <w:rFonts w:ascii="Arial" w:hAnsi="Arial" w:cs="Arial"/>
          <w:color w:val="auto"/>
          <w:sz w:val="28"/>
          <w:szCs w:val="28"/>
          <w:lang w:val="en-US"/>
        </w:rPr>
        <w:t>3.1</w:t>
      </w:r>
      <w:r w:rsidR="001C7C02" w:rsidRPr="00527C87">
        <w:rPr>
          <w:rFonts w:ascii="Arial" w:hAnsi="Arial" w:cs="Arial"/>
          <w:color w:val="auto"/>
          <w:sz w:val="28"/>
          <w:szCs w:val="28"/>
          <w:lang w:val="en-US"/>
        </w:rPr>
        <w:t xml:space="preserve"> </w:t>
      </w:r>
      <w:r w:rsidR="001C7C02" w:rsidRPr="00527C87">
        <w:rPr>
          <w:rFonts w:ascii="Arial" w:hAnsi="Arial" w:cs="Arial"/>
          <w:color w:val="auto"/>
          <w:sz w:val="28"/>
          <w:szCs w:val="28"/>
        </w:rPr>
        <w:t>Gibbs</w:t>
      </w:r>
      <w:r w:rsidR="0019764E">
        <w:rPr>
          <w:rFonts w:ascii="Arial" w:hAnsi="Arial" w:cs="Arial"/>
          <w:color w:val="auto"/>
          <w:sz w:val="28"/>
          <w:szCs w:val="28"/>
        </w:rPr>
        <w:t>'</w:t>
      </w:r>
      <w:r w:rsidR="001C7C02" w:rsidRPr="00527C87">
        <w:rPr>
          <w:rFonts w:ascii="Arial" w:hAnsi="Arial" w:cs="Arial"/>
          <w:color w:val="auto"/>
          <w:sz w:val="28"/>
          <w:szCs w:val="28"/>
        </w:rPr>
        <w:t xml:space="preserve"> Reflective Cycle</w:t>
      </w:r>
      <w:bookmarkEnd w:id="9"/>
    </w:p>
    <w:p w14:paraId="02540B07" w14:textId="210CA7FD" w:rsidR="00527C87" w:rsidRDefault="00527C87" w:rsidP="00527C87">
      <w:pPr>
        <w:tabs>
          <w:tab w:val="num" w:pos="720"/>
        </w:tabs>
        <w:spacing w:line="360" w:lineRule="auto"/>
        <w:rPr>
          <w:rFonts w:ascii="Arial" w:hAnsi="Arial" w:cs="Arial"/>
          <w:lang w:val="en-US"/>
        </w:rPr>
      </w:pPr>
      <w:r w:rsidRPr="00CD4E91">
        <w:rPr>
          <w:rFonts w:ascii="Arial" w:hAnsi="Arial" w:cs="Arial"/>
          <w:lang w:val="en-US"/>
        </w:rPr>
        <w:t>Gibbs</w:t>
      </w:r>
      <w:r w:rsidR="0019764E">
        <w:rPr>
          <w:rFonts w:ascii="Arial" w:hAnsi="Arial" w:cs="Arial"/>
          <w:lang w:val="en-US"/>
        </w:rPr>
        <w:t>'</w:t>
      </w:r>
      <w:r w:rsidRPr="00CD4E91">
        <w:rPr>
          <w:rFonts w:ascii="Arial" w:hAnsi="Arial" w:cs="Arial"/>
          <w:lang w:val="en-US"/>
        </w:rPr>
        <w:t xml:space="preserve"> Reflective Cycle is a structured reflection framework developed by Graham Gibbs (1988)</w:t>
      </w:r>
      <w:r>
        <w:rPr>
          <w:rFonts w:ascii="Arial" w:hAnsi="Arial" w:cs="Arial"/>
          <w:lang w:val="en-US"/>
        </w:rPr>
        <w:t>,  which</w:t>
      </w:r>
      <w:r w:rsidRPr="00CD4E91">
        <w:rPr>
          <w:rFonts w:ascii="Arial" w:hAnsi="Arial" w:cs="Arial"/>
          <w:lang w:val="en-US"/>
        </w:rPr>
        <w:t xml:space="preserve"> supports individuals in analysing and learning from their personal experiences by following six clear stages: </w:t>
      </w:r>
    </w:p>
    <w:p w14:paraId="6D37B128" w14:textId="77777777" w:rsidR="00527C87" w:rsidRPr="00CD4E91" w:rsidRDefault="00527C87" w:rsidP="00527C87">
      <w:pPr>
        <w:pStyle w:val="ListParagraph"/>
        <w:numPr>
          <w:ilvl w:val="0"/>
          <w:numId w:val="2"/>
        </w:numPr>
        <w:tabs>
          <w:tab w:val="num" w:pos="720"/>
        </w:tabs>
        <w:spacing w:line="360" w:lineRule="auto"/>
        <w:rPr>
          <w:rFonts w:ascii="Arial" w:hAnsi="Arial" w:cs="Arial"/>
          <w:lang w:val="en-US"/>
        </w:rPr>
      </w:pPr>
      <w:r w:rsidRPr="00CD4E91">
        <w:rPr>
          <w:rFonts w:ascii="Arial" w:hAnsi="Arial" w:cs="Arial"/>
          <w:lang w:val="en-US"/>
        </w:rPr>
        <w:t xml:space="preserve"> </w:t>
      </w:r>
      <w:r w:rsidRPr="00CD4E91">
        <w:rPr>
          <w:rFonts w:ascii="Arial" w:hAnsi="Arial" w:cs="Arial"/>
          <w:b/>
          <w:bCs/>
          <w:lang w:val="en-US"/>
        </w:rPr>
        <w:t>Description</w:t>
      </w:r>
      <w:r w:rsidRPr="00CD4E91">
        <w:rPr>
          <w:rFonts w:ascii="Arial" w:hAnsi="Arial" w:cs="Arial"/>
          <w:lang w:val="en-US"/>
        </w:rPr>
        <w:t xml:space="preserve"> </w:t>
      </w:r>
      <w:r>
        <w:rPr>
          <w:rFonts w:ascii="Arial" w:hAnsi="Arial" w:cs="Arial"/>
          <w:lang w:val="en-US"/>
        </w:rPr>
        <w:t xml:space="preserve">- </w:t>
      </w:r>
      <w:r w:rsidRPr="00CD4E91">
        <w:rPr>
          <w:rFonts w:ascii="Arial" w:hAnsi="Arial" w:cs="Arial"/>
          <w:lang w:val="en-US"/>
        </w:rPr>
        <w:t>focuses on objectively presenting what happened.</w:t>
      </w:r>
    </w:p>
    <w:p w14:paraId="0C942C6B" w14:textId="77777777" w:rsidR="00527C87" w:rsidRPr="00CD4E91" w:rsidRDefault="00527C87" w:rsidP="00527C87">
      <w:pPr>
        <w:numPr>
          <w:ilvl w:val="0"/>
          <w:numId w:val="2"/>
        </w:numPr>
        <w:spacing w:line="360" w:lineRule="auto"/>
        <w:rPr>
          <w:rFonts w:ascii="Arial" w:hAnsi="Arial" w:cs="Arial"/>
          <w:lang w:val="en-US"/>
        </w:rPr>
      </w:pPr>
      <w:r w:rsidRPr="00CD4E91">
        <w:rPr>
          <w:rFonts w:ascii="Arial" w:hAnsi="Arial" w:cs="Arial"/>
          <w:lang w:val="en-US"/>
        </w:rPr>
        <w:t xml:space="preserve"> </w:t>
      </w:r>
      <w:r w:rsidRPr="00CD4E91">
        <w:rPr>
          <w:rFonts w:ascii="Arial" w:hAnsi="Arial" w:cs="Arial"/>
          <w:b/>
          <w:bCs/>
          <w:lang w:val="en-US"/>
        </w:rPr>
        <w:t>Feelings</w:t>
      </w:r>
      <w:r w:rsidRPr="00CD4E91">
        <w:rPr>
          <w:rFonts w:ascii="Arial" w:hAnsi="Arial" w:cs="Arial"/>
          <w:lang w:val="en-US"/>
        </w:rPr>
        <w:t xml:space="preserve"> </w:t>
      </w:r>
      <w:r>
        <w:rPr>
          <w:rFonts w:ascii="Arial" w:hAnsi="Arial" w:cs="Arial"/>
          <w:lang w:val="en-US"/>
        </w:rPr>
        <w:t xml:space="preserve">- </w:t>
      </w:r>
      <w:r w:rsidRPr="00CD4E91">
        <w:rPr>
          <w:rFonts w:ascii="Arial" w:hAnsi="Arial" w:cs="Arial"/>
          <w:lang w:val="en-US"/>
        </w:rPr>
        <w:t>explore emotions experienced before, during, and after the event.</w:t>
      </w:r>
    </w:p>
    <w:p w14:paraId="2B78CA08" w14:textId="77777777" w:rsidR="00527C87" w:rsidRPr="00CD4E91" w:rsidRDefault="00527C87" w:rsidP="00527C87">
      <w:pPr>
        <w:numPr>
          <w:ilvl w:val="0"/>
          <w:numId w:val="2"/>
        </w:numPr>
        <w:spacing w:line="360" w:lineRule="auto"/>
        <w:rPr>
          <w:rFonts w:ascii="Arial" w:hAnsi="Arial" w:cs="Arial"/>
          <w:lang w:val="en-US"/>
        </w:rPr>
      </w:pPr>
      <w:r w:rsidRPr="00CD4E91">
        <w:rPr>
          <w:rFonts w:ascii="Arial" w:hAnsi="Arial" w:cs="Arial"/>
          <w:b/>
          <w:bCs/>
          <w:lang w:val="en-US"/>
        </w:rPr>
        <w:t>Evaluation</w:t>
      </w:r>
      <w:r w:rsidRPr="00CD4E91">
        <w:rPr>
          <w:rFonts w:ascii="Arial" w:hAnsi="Arial" w:cs="Arial"/>
          <w:lang w:val="en-US"/>
        </w:rPr>
        <w:t xml:space="preserve"> </w:t>
      </w:r>
      <w:r>
        <w:rPr>
          <w:rFonts w:ascii="Arial" w:hAnsi="Arial" w:cs="Arial"/>
          <w:lang w:val="en-US"/>
        </w:rPr>
        <w:t xml:space="preserve">- </w:t>
      </w:r>
      <w:r w:rsidRPr="00CD4E91">
        <w:rPr>
          <w:rFonts w:ascii="Arial" w:hAnsi="Arial" w:cs="Arial"/>
          <w:lang w:val="en-US"/>
        </w:rPr>
        <w:t>the individual identifies what aspects were positive or negative.</w:t>
      </w:r>
    </w:p>
    <w:p w14:paraId="53EB617B" w14:textId="20DA984C" w:rsidR="00527C87" w:rsidRPr="00CD4E91" w:rsidRDefault="00527C87" w:rsidP="00527C87">
      <w:pPr>
        <w:numPr>
          <w:ilvl w:val="0"/>
          <w:numId w:val="2"/>
        </w:numPr>
        <w:spacing w:line="360" w:lineRule="auto"/>
        <w:rPr>
          <w:rFonts w:ascii="Arial" w:hAnsi="Arial" w:cs="Arial"/>
          <w:lang w:val="en-US"/>
        </w:rPr>
      </w:pPr>
      <w:r w:rsidRPr="00CD4E91">
        <w:rPr>
          <w:rFonts w:ascii="Arial" w:hAnsi="Arial" w:cs="Arial"/>
          <w:b/>
          <w:bCs/>
          <w:lang w:val="en-US"/>
        </w:rPr>
        <w:t>Analysis</w:t>
      </w:r>
      <w:r>
        <w:rPr>
          <w:rFonts w:ascii="Arial" w:hAnsi="Arial" w:cs="Arial"/>
          <w:lang w:val="en-US"/>
        </w:rPr>
        <w:t xml:space="preserve"> </w:t>
      </w:r>
      <w:r w:rsidR="0019764E">
        <w:rPr>
          <w:rFonts w:ascii="Arial" w:hAnsi="Arial" w:cs="Arial"/>
          <w:lang w:val="en-US"/>
        </w:rPr>
        <w:t xml:space="preserve">- </w:t>
      </w:r>
      <w:r w:rsidRPr="00CD4E91">
        <w:rPr>
          <w:rFonts w:ascii="Arial" w:hAnsi="Arial" w:cs="Arial"/>
          <w:lang w:val="en-US"/>
        </w:rPr>
        <w:t>involves understanding the reasons behind outcomes and recognising lessons learned.</w:t>
      </w:r>
    </w:p>
    <w:p w14:paraId="08079DF4" w14:textId="77777777" w:rsidR="00527C87" w:rsidRPr="00CD4E91" w:rsidRDefault="00527C87" w:rsidP="00527C87">
      <w:pPr>
        <w:numPr>
          <w:ilvl w:val="0"/>
          <w:numId w:val="2"/>
        </w:numPr>
        <w:spacing w:line="360" w:lineRule="auto"/>
        <w:rPr>
          <w:rFonts w:ascii="Arial" w:hAnsi="Arial" w:cs="Arial"/>
          <w:lang w:val="en-US"/>
        </w:rPr>
      </w:pPr>
      <w:r w:rsidRPr="00CD4E91">
        <w:rPr>
          <w:rFonts w:ascii="Arial" w:hAnsi="Arial" w:cs="Arial"/>
          <w:b/>
          <w:bCs/>
          <w:lang w:val="en-US"/>
        </w:rPr>
        <w:t>Conclusion</w:t>
      </w:r>
      <w:r w:rsidRPr="00CD4E91">
        <w:rPr>
          <w:rFonts w:ascii="Arial" w:hAnsi="Arial" w:cs="Arial"/>
          <w:lang w:val="en-US"/>
        </w:rPr>
        <w:t xml:space="preserve"> </w:t>
      </w:r>
      <w:r>
        <w:rPr>
          <w:rFonts w:ascii="Arial" w:hAnsi="Arial" w:cs="Arial"/>
          <w:lang w:val="en-US"/>
        </w:rPr>
        <w:t xml:space="preserve">- </w:t>
      </w:r>
      <w:r w:rsidRPr="00CD4E91">
        <w:rPr>
          <w:rFonts w:ascii="Arial" w:hAnsi="Arial" w:cs="Arial"/>
          <w:lang w:val="en-US"/>
        </w:rPr>
        <w:t>encourages reflection on what could have been done differently.</w:t>
      </w:r>
    </w:p>
    <w:p w14:paraId="27434D31" w14:textId="77777777" w:rsidR="00527C87" w:rsidRPr="00CD4E91" w:rsidRDefault="00527C87" w:rsidP="00527C87">
      <w:pPr>
        <w:numPr>
          <w:ilvl w:val="0"/>
          <w:numId w:val="2"/>
        </w:numPr>
        <w:spacing w:line="360" w:lineRule="auto"/>
        <w:rPr>
          <w:rFonts w:ascii="Arial" w:hAnsi="Arial" w:cs="Arial"/>
          <w:lang w:val="en-US"/>
        </w:rPr>
      </w:pPr>
      <w:r w:rsidRPr="00CD4E91">
        <w:rPr>
          <w:rFonts w:ascii="Arial" w:hAnsi="Arial" w:cs="Arial"/>
          <w:b/>
          <w:bCs/>
          <w:lang w:val="en-US"/>
        </w:rPr>
        <w:t>Action Plan</w:t>
      </w:r>
      <w:r w:rsidRPr="00CD4E91">
        <w:rPr>
          <w:rFonts w:ascii="Arial" w:hAnsi="Arial" w:cs="Arial"/>
          <w:lang w:val="en-US"/>
        </w:rPr>
        <w:t xml:space="preserve"> </w:t>
      </w:r>
      <w:r>
        <w:rPr>
          <w:rFonts w:ascii="Arial" w:hAnsi="Arial" w:cs="Arial"/>
          <w:lang w:val="en-US"/>
        </w:rPr>
        <w:t xml:space="preserve">- </w:t>
      </w:r>
      <w:r w:rsidRPr="00CD4E91">
        <w:rPr>
          <w:rFonts w:ascii="Arial" w:hAnsi="Arial" w:cs="Arial"/>
          <w:lang w:val="en-US"/>
        </w:rPr>
        <w:t>outlines concrete steps for applying the insights gained to future situations.</w:t>
      </w:r>
    </w:p>
    <w:p w14:paraId="1A7FDED4" w14:textId="77777777" w:rsidR="00527C87" w:rsidRPr="00527C87" w:rsidRDefault="00527C87" w:rsidP="00527C87"/>
    <w:p w14:paraId="79F86177" w14:textId="750C0715" w:rsidR="00A21D10" w:rsidRDefault="00A21D10" w:rsidP="00A21D10">
      <w:pPr>
        <w:pStyle w:val="Heading2"/>
        <w:rPr>
          <w:rFonts w:ascii="Arial" w:hAnsi="Arial" w:cs="Arial"/>
          <w:color w:val="auto"/>
          <w:sz w:val="28"/>
          <w:szCs w:val="28"/>
        </w:rPr>
      </w:pPr>
      <w:bookmarkStart w:id="10" w:name="_Toc202533112"/>
      <w:r w:rsidRPr="00527C87">
        <w:rPr>
          <w:rFonts w:ascii="Arial" w:hAnsi="Arial" w:cs="Arial"/>
          <w:color w:val="auto"/>
          <w:sz w:val="28"/>
          <w:szCs w:val="28"/>
          <w:lang w:val="en-US"/>
        </w:rPr>
        <w:t>3.2</w:t>
      </w:r>
      <w:r w:rsidR="001C7C02" w:rsidRPr="00527C87">
        <w:rPr>
          <w:rFonts w:ascii="Arial" w:hAnsi="Arial" w:cs="Arial"/>
          <w:color w:val="auto"/>
          <w:sz w:val="28"/>
          <w:szCs w:val="28"/>
          <w:lang w:val="en-US"/>
        </w:rPr>
        <w:t xml:space="preserve"> </w:t>
      </w:r>
      <w:r w:rsidR="001C7C02" w:rsidRPr="00527C87">
        <w:rPr>
          <w:rFonts w:ascii="Arial" w:hAnsi="Arial" w:cs="Arial"/>
          <w:color w:val="auto"/>
          <w:sz w:val="28"/>
          <w:szCs w:val="28"/>
        </w:rPr>
        <w:t xml:space="preserve">Reflection on Challenge 1: </w:t>
      </w:r>
      <w:bookmarkStart w:id="11" w:name="_Hlk202530191"/>
      <w:r w:rsidR="001C7C02" w:rsidRPr="00527C87">
        <w:rPr>
          <w:rFonts w:ascii="Arial" w:hAnsi="Arial" w:cs="Arial"/>
          <w:color w:val="auto"/>
          <w:sz w:val="28"/>
          <w:szCs w:val="28"/>
        </w:rPr>
        <w:t>Spending time in nature</w:t>
      </w:r>
      <w:bookmarkEnd w:id="10"/>
      <w:bookmarkEnd w:id="11"/>
    </w:p>
    <w:p w14:paraId="6305D0BA" w14:textId="77777777" w:rsidR="00527C87" w:rsidRPr="004D1E27" w:rsidRDefault="00527C87" w:rsidP="00527C87">
      <w:pPr>
        <w:spacing w:line="360" w:lineRule="auto"/>
        <w:rPr>
          <w:rFonts w:ascii="Arial" w:hAnsi="Arial" w:cs="Arial"/>
          <w:lang w:val="en-US"/>
        </w:rPr>
      </w:pPr>
      <w:r w:rsidRPr="004D1E27">
        <w:rPr>
          <w:rFonts w:ascii="Arial" w:hAnsi="Arial" w:cs="Arial"/>
          <w:b/>
          <w:bCs/>
          <w:lang w:val="en-US"/>
        </w:rPr>
        <w:t>Description:</w:t>
      </w:r>
      <w:r w:rsidRPr="004D1E27">
        <w:rPr>
          <w:rFonts w:ascii="Arial" w:hAnsi="Arial" w:cs="Arial"/>
          <w:b/>
          <w:bCs/>
          <w:lang w:val="en-US"/>
        </w:rPr>
        <w:br/>
      </w:r>
      <w:r w:rsidRPr="004D1E27">
        <w:rPr>
          <w:rFonts w:ascii="Arial" w:hAnsi="Arial" w:cs="Arial"/>
          <w:lang w:val="en-US"/>
        </w:rPr>
        <w:t>For a week, I dedicated 15–20 minutes each day to spending time in nature, either walking alone or with my children at the local park, or simply sitting in my garden in the morning.</w:t>
      </w:r>
    </w:p>
    <w:p w14:paraId="7125692D" w14:textId="77777777" w:rsidR="00527C87" w:rsidRPr="004D1E27" w:rsidRDefault="00527C87" w:rsidP="00527C87">
      <w:pPr>
        <w:spacing w:line="360" w:lineRule="auto"/>
        <w:rPr>
          <w:rFonts w:ascii="Arial" w:hAnsi="Arial" w:cs="Arial"/>
          <w:b/>
          <w:bCs/>
          <w:lang w:val="en-US"/>
        </w:rPr>
      </w:pPr>
      <w:r w:rsidRPr="004D1E27">
        <w:rPr>
          <w:rFonts w:ascii="Arial" w:hAnsi="Arial" w:cs="Arial"/>
          <w:b/>
          <w:bCs/>
          <w:lang w:val="en-US"/>
        </w:rPr>
        <w:t>Feelings:</w:t>
      </w:r>
      <w:r w:rsidRPr="004D1E27">
        <w:rPr>
          <w:rFonts w:ascii="Arial" w:hAnsi="Arial" w:cs="Arial"/>
          <w:b/>
          <w:bCs/>
          <w:lang w:val="en-US"/>
        </w:rPr>
        <w:br/>
      </w:r>
      <w:r w:rsidRPr="004D1E27">
        <w:rPr>
          <w:rFonts w:ascii="Arial" w:hAnsi="Arial" w:cs="Arial"/>
          <w:lang w:val="en-US"/>
        </w:rPr>
        <w:t>At first, I felt slightly uncomfortable, as it was difficult to disconnect from my daily routine and usual responsibilities. However, as I continued with the challenge (particularly when I walked alone), I began to experience a sense of calmness and relaxation. After each outdoor session, my emotional state and mental clarity improved significantly.</w:t>
      </w:r>
    </w:p>
    <w:p w14:paraId="4340DBFB" w14:textId="7C185999" w:rsidR="00527C87" w:rsidRPr="004D1E27" w:rsidRDefault="00527C87" w:rsidP="00527C87">
      <w:pPr>
        <w:spacing w:line="360" w:lineRule="auto"/>
        <w:rPr>
          <w:rFonts w:ascii="Arial" w:hAnsi="Arial" w:cs="Arial"/>
          <w:b/>
          <w:bCs/>
          <w:lang w:val="en-US"/>
        </w:rPr>
      </w:pPr>
      <w:r w:rsidRPr="004D1E27">
        <w:rPr>
          <w:rFonts w:ascii="Arial" w:hAnsi="Arial" w:cs="Arial"/>
          <w:b/>
          <w:bCs/>
          <w:lang w:val="en-US"/>
        </w:rPr>
        <w:t>Evaluation:</w:t>
      </w:r>
      <w:r w:rsidRPr="004D1E27">
        <w:rPr>
          <w:rFonts w:ascii="Arial" w:hAnsi="Arial" w:cs="Arial"/>
          <w:b/>
          <w:bCs/>
          <w:lang w:val="en-US"/>
        </w:rPr>
        <w:br/>
      </w:r>
      <w:r w:rsidRPr="004D1E27">
        <w:rPr>
          <w:rFonts w:ascii="Arial" w:hAnsi="Arial" w:cs="Arial"/>
          <w:lang w:val="en-US"/>
        </w:rPr>
        <w:t xml:space="preserve">Considering the positive aspects of this challenge, I noticed a clear reduction in stress and an increase in my ability to concentrate, both </w:t>
      </w:r>
      <w:r w:rsidR="0019764E">
        <w:rPr>
          <w:rFonts w:ascii="Arial" w:hAnsi="Arial" w:cs="Arial"/>
          <w:lang w:val="en-US"/>
        </w:rPr>
        <w:t xml:space="preserve">of which significantly contributed to my overall </w:t>
      </w:r>
      <w:r w:rsidR="0019764E">
        <w:rPr>
          <w:rFonts w:ascii="Arial" w:hAnsi="Arial" w:cs="Arial"/>
          <w:lang w:val="en-US"/>
        </w:rPr>
        <w:lastRenderedPageBreak/>
        <w:t>well</w:t>
      </w:r>
      <w:r w:rsidRPr="004D1E27">
        <w:rPr>
          <w:rFonts w:ascii="Arial" w:hAnsi="Arial" w:cs="Arial"/>
          <w:lang w:val="en-US"/>
        </w:rPr>
        <w:t>being. However, maintaining this routine consistently proved challenging, particularly on busy days or when I had numerous responsibilities.</w:t>
      </w:r>
    </w:p>
    <w:p w14:paraId="2A44171C" w14:textId="1C5B6938" w:rsidR="00527C87" w:rsidRPr="004D1E27" w:rsidRDefault="00527C87" w:rsidP="00527C87">
      <w:pPr>
        <w:spacing w:line="360" w:lineRule="auto"/>
        <w:rPr>
          <w:rFonts w:ascii="Arial" w:hAnsi="Arial" w:cs="Arial"/>
          <w:b/>
          <w:bCs/>
          <w:lang w:val="en-US"/>
        </w:rPr>
      </w:pPr>
      <w:r w:rsidRPr="004D1E27">
        <w:rPr>
          <w:rFonts w:ascii="Arial" w:hAnsi="Arial" w:cs="Arial"/>
          <w:b/>
          <w:bCs/>
          <w:lang w:val="en-US"/>
        </w:rPr>
        <w:t>Analysis:</w:t>
      </w:r>
      <w:r w:rsidRPr="004D1E27">
        <w:rPr>
          <w:rFonts w:ascii="Arial" w:hAnsi="Arial" w:cs="Arial"/>
          <w:b/>
          <w:bCs/>
          <w:lang w:val="en-US"/>
        </w:rPr>
        <w:br/>
      </w:r>
      <w:r w:rsidRPr="004D1E27">
        <w:rPr>
          <w:rFonts w:ascii="Arial" w:hAnsi="Arial" w:cs="Arial"/>
          <w:lang w:val="en-US"/>
        </w:rPr>
        <w:t xml:space="preserve">This experience helped me to realise the tangible and immediate benefits of spending time in nature on my mental and emotional state. Additionally, I became more aware of the importance of planning dedicated time for relaxation and personal reflection, which </w:t>
      </w:r>
      <w:r w:rsidR="0019764E">
        <w:rPr>
          <w:rFonts w:ascii="Arial" w:hAnsi="Arial" w:cs="Arial"/>
          <w:lang w:val="en-US"/>
        </w:rPr>
        <w:t>significan</w:t>
      </w:r>
      <w:r w:rsidRPr="004D1E27">
        <w:rPr>
          <w:rFonts w:ascii="Arial" w:hAnsi="Arial" w:cs="Arial"/>
          <w:lang w:val="en-US"/>
        </w:rPr>
        <w:t>tly supports stress management and personal efficiency.</w:t>
      </w:r>
    </w:p>
    <w:p w14:paraId="1137485E" w14:textId="77777777" w:rsidR="00527C87" w:rsidRPr="004D1E27" w:rsidRDefault="00527C87" w:rsidP="00527C87">
      <w:pPr>
        <w:spacing w:line="360" w:lineRule="auto"/>
        <w:rPr>
          <w:rFonts w:ascii="Arial" w:hAnsi="Arial" w:cs="Arial"/>
          <w:b/>
          <w:bCs/>
          <w:lang w:val="en-US"/>
        </w:rPr>
      </w:pPr>
      <w:r w:rsidRPr="004D1E27">
        <w:rPr>
          <w:rFonts w:ascii="Arial" w:hAnsi="Arial" w:cs="Arial"/>
          <w:b/>
          <w:bCs/>
          <w:lang w:val="en-US"/>
        </w:rPr>
        <w:t>Conclusion:</w:t>
      </w:r>
      <w:r w:rsidRPr="004D1E27">
        <w:rPr>
          <w:rFonts w:ascii="Arial" w:hAnsi="Arial" w:cs="Arial"/>
          <w:b/>
          <w:bCs/>
          <w:lang w:val="en-US"/>
        </w:rPr>
        <w:br/>
      </w:r>
      <w:r w:rsidRPr="004D1E27">
        <w:rPr>
          <w:rFonts w:ascii="Arial" w:hAnsi="Arial" w:cs="Arial"/>
          <w:lang w:val="en-US"/>
        </w:rPr>
        <w:t>Looking back, it would have been beneficial to schedule my nature activities at fixed times each day, making it easier to maintain this routine consistently, even during busy periods.</w:t>
      </w:r>
    </w:p>
    <w:p w14:paraId="10E004A9" w14:textId="77777777" w:rsidR="00527C87" w:rsidRPr="004D1E27" w:rsidRDefault="00527C87" w:rsidP="00527C87">
      <w:pPr>
        <w:spacing w:line="360" w:lineRule="auto"/>
        <w:rPr>
          <w:rFonts w:ascii="Arial" w:hAnsi="Arial" w:cs="Arial"/>
          <w:b/>
          <w:bCs/>
          <w:lang w:val="en-US"/>
        </w:rPr>
      </w:pPr>
      <w:r w:rsidRPr="004D1E27">
        <w:rPr>
          <w:rFonts w:ascii="Arial" w:hAnsi="Arial" w:cs="Arial"/>
          <w:b/>
          <w:bCs/>
          <w:lang w:val="en-US"/>
        </w:rPr>
        <w:t>Action Plan:</w:t>
      </w:r>
      <w:r w:rsidRPr="004D1E27">
        <w:rPr>
          <w:rFonts w:ascii="Arial" w:hAnsi="Arial" w:cs="Arial"/>
          <w:b/>
          <w:bCs/>
          <w:lang w:val="en-US"/>
        </w:rPr>
        <w:br/>
      </w:r>
      <w:r w:rsidRPr="004D1E27">
        <w:rPr>
          <w:rFonts w:ascii="Arial" w:hAnsi="Arial" w:cs="Arial"/>
          <w:lang w:val="en-US"/>
        </w:rPr>
        <w:t>In the future, I will establish a fixed daily time</w:t>
      </w:r>
      <w:r>
        <w:rPr>
          <w:rFonts w:ascii="Arial" w:hAnsi="Arial" w:cs="Arial"/>
          <w:lang w:val="en-US"/>
        </w:rPr>
        <w:t xml:space="preserve">, </w:t>
      </w:r>
      <w:r w:rsidRPr="004D1E27">
        <w:rPr>
          <w:rFonts w:ascii="Arial" w:hAnsi="Arial" w:cs="Arial"/>
          <w:lang w:val="en-US"/>
        </w:rPr>
        <w:t>ideally early in the morning</w:t>
      </w:r>
      <w:r>
        <w:rPr>
          <w:rFonts w:ascii="Arial" w:hAnsi="Arial" w:cs="Arial"/>
          <w:lang w:val="en-US"/>
        </w:rPr>
        <w:t xml:space="preserve">, </w:t>
      </w:r>
      <w:r w:rsidRPr="004D1E27">
        <w:rPr>
          <w:rFonts w:ascii="Arial" w:hAnsi="Arial" w:cs="Arial"/>
          <w:lang w:val="en-US"/>
        </w:rPr>
        <w:t>to spend at least 20 minutes outdoors. By doing this, I aim to make this practice a consistent habit, contributing directly to my emotional balance and overall wellbeing.</w:t>
      </w:r>
    </w:p>
    <w:p w14:paraId="6C6DEAFB" w14:textId="77777777" w:rsidR="00527C87" w:rsidRPr="00527C87" w:rsidRDefault="00527C87" w:rsidP="00527C87"/>
    <w:p w14:paraId="7B62B63B" w14:textId="149ECE00" w:rsidR="00A21D10" w:rsidRDefault="00A21D10" w:rsidP="00A21D10">
      <w:pPr>
        <w:pStyle w:val="Heading2"/>
        <w:rPr>
          <w:rFonts w:ascii="Arial" w:hAnsi="Arial" w:cs="Arial"/>
          <w:color w:val="auto"/>
          <w:sz w:val="28"/>
          <w:szCs w:val="28"/>
        </w:rPr>
      </w:pPr>
      <w:bookmarkStart w:id="12" w:name="_Toc202533113"/>
      <w:r w:rsidRPr="00527C87">
        <w:rPr>
          <w:rFonts w:ascii="Arial" w:hAnsi="Arial" w:cs="Arial"/>
          <w:color w:val="auto"/>
          <w:sz w:val="28"/>
          <w:szCs w:val="28"/>
          <w:lang w:val="en-US"/>
        </w:rPr>
        <w:t>3.3</w:t>
      </w:r>
      <w:r w:rsidR="001C7C02" w:rsidRPr="00527C87">
        <w:rPr>
          <w:rFonts w:ascii="Arial" w:hAnsi="Arial" w:cs="Arial"/>
          <w:color w:val="auto"/>
          <w:sz w:val="28"/>
          <w:szCs w:val="28"/>
          <w:lang w:val="en-US"/>
        </w:rPr>
        <w:t xml:space="preserve"> </w:t>
      </w:r>
      <w:r w:rsidR="001C7C02" w:rsidRPr="00527C87">
        <w:rPr>
          <w:rFonts w:ascii="Arial" w:hAnsi="Arial" w:cs="Arial"/>
          <w:color w:val="auto"/>
          <w:sz w:val="28"/>
          <w:szCs w:val="28"/>
        </w:rPr>
        <w:t xml:space="preserve">Reflection on Challenge 2: </w:t>
      </w:r>
      <w:bookmarkStart w:id="13" w:name="_Hlk202530228"/>
      <w:r w:rsidR="001C7C02" w:rsidRPr="00527C87">
        <w:rPr>
          <w:rFonts w:ascii="Arial" w:hAnsi="Arial" w:cs="Arial"/>
          <w:color w:val="auto"/>
          <w:sz w:val="28"/>
          <w:szCs w:val="28"/>
        </w:rPr>
        <w:t>Getting sufficient sleep</w:t>
      </w:r>
      <w:bookmarkEnd w:id="12"/>
      <w:bookmarkEnd w:id="13"/>
    </w:p>
    <w:p w14:paraId="3E6ECE8D" w14:textId="77777777" w:rsidR="00527C87" w:rsidRPr="008C4448" w:rsidRDefault="00527C87" w:rsidP="00527C87">
      <w:pPr>
        <w:spacing w:line="360" w:lineRule="auto"/>
        <w:rPr>
          <w:rFonts w:ascii="Arial" w:hAnsi="Arial" w:cs="Arial"/>
          <w:b/>
          <w:bCs/>
          <w:lang w:val="en-US"/>
        </w:rPr>
      </w:pPr>
      <w:r w:rsidRPr="008C4448">
        <w:rPr>
          <w:rFonts w:ascii="Arial" w:hAnsi="Arial" w:cs="Arial"/>
          <w:b/>
          <w:bCs/>
          <w:lang w:val="en-US"/>
        </w:rPr>
        <w:t>Description:</w:t>
      </w:r>
      <w:r w:rsidRPr="008C4448">
        <w:rPr>
          <w:rFonts w:ascii="Arial" w:hAnsi="Arial" w:cs="Arial"/>
          <w:b/>
          <w:bCs/>
          <w:lang w:val="en-US"/>
        </w:rPr>
        <w:br/>
      </w:r>
      <w:r w:rsidRPr="008C4448">
        <w:rPr>
          <w:rFonts w:ascii="Arial" w:hAnsi="Arial" w:cs="Arial"/>
          <w:lang w:val="en-US"/>
        </w:rPr>
        <w:t>For ten days, I aimed to get 7–8 hours of sleep each night, establishing a fixed bedtime and avoiding using my phone before sleep.</w:t>
      </w:r>
    </w:p>
    <w:p w14:paraId="3BF6D21C" w14:textId="77777777" w:rsidR="00527C87" w:rsidRPr="008C4448" w:rsidRDefault="00527C87" w:rsidP="00527C87">
      <w:pPr>
        <w:spacing w:line="360" w:lineRule="auto"/>
        <w:rPr>
          <w:rFonts w:ascii="Arial" w:hAnsi="Arial" w:cs="Arial"/>
          <w:b/>
          <w:bCs/>
          <w:lang w:val="en-US"/>
        </w:rPr>
      </w:pPr>
      <w:r w:rsidRPr="008C4448">
        <w:rPr>
          <w:rFonts w:ascii="Arial" w:hAnsi="Arial" w:cs="Arial"/>
          <w:b/>
          <w:bCs/>
          <w:lang w:val="en-US"/>
        </w:rPr>
        <w:t>Feelings:</w:t>
      </w:r>
      <w:r w:rsidRPr="008C4448">
        <w:rPr>
          <w:rFonts w:ascii="Arial" w:hAnsi="Arial" w:cs="Arial"/>
          <w:b/>
          <w:bCs/>
          <w:lang w:val="en-US"/>
        </w:rPr>
        <w:br/>
      </w:r>
      <w:r w:rsidRPr="008C4448">
        <w:rPr>
          <w:rFonts w:ascii="Arial" w:hAnsi="Arial" w:cs="Arial"/>
          <w:lang w:val="en-US"/>
        </w:rPr>
        <w:t>The first night was difficult because I was accustomed to going to sleep later, often watching films on my phone. However, after the fourth night, I began to feel noticeably more rested and energetic in the mornings, and I clearly noticed that my overall mood had significantly improved.</w:t>
      </w:r>
    </w:p>
    <w:p w14:paraId="06E762AD" w14:textId="77777777" w:rsidR="00527C87" w:rsidRPr="008C4448" w:rsidRDefault="00527C87" w:rsidP="00527C87">
      <w:pPr>
        <w:spacing w:line="360" w:lineRule="auto"/>
        <w:rPr>
          <w:rFonts w:ascii="Arial" w:hAnsi="Arial" w:cs="Arial"/>
          <w:b/>
          <w:bCs/>
          <w:lang w:val="en-US"/>
        </w:rPr>
      </w:pPr>
      <w:r w:rsidRPr="008C4448">
        <w:rPr>
          <w:rFonts w:ascii="Arial" w:hAnsi="Arial" w:cs="Arial"/>
          <w:b/>
          <w:bCs/>
          <w:lang w:val="en-US"/>
        </w:rPr>
        <w:t>Evaluation:</w:t>
      </w:r>
      <w:r w:rsidRPr="008C4448">
        <w:rPr>
          <w:rFonts w:ascii="Arial" w:hAnsi="Arial" w:cs="Arial"/>
          <w:b/>
          <w:bCs/>
          <w:lang w:val="en-US"/>
        </w:rPr>
        <w:br/>
      </w:r>
      <w:r w:rsidRPr="008C4448">
        <w:rPr>
          <w:rFonts w:ascii="Arial" w:hAnsi="Arial" w:cs="Arial"/>
          <w:lang w:val="en-US"/>
        </w:rPr>
        <w:t>The most significant positive aspect was the clear improvement in my energy levels throughout the day. Additionally, I became calmer and less irritable in stressful situations. Nonetheless, reducing my phone use before bed was notably challenging.</w:t>
      </w:r>
    </w:p>
    <w:p w14:paraId="75C14CE7" w14:textId="77777777" w:rsidR="00527C87" w:rsidRPr="008C4448" w:rsidRDefault="00527C87" w:rsidP="00527C87">
      <w:pPr>
        <w:spacing w:line="360" w:lineRule="auto"/>
        <w:rPr>
          <w:rFonts w:ascii="Arial" w:hAnsi="Arial" w:cs="Arial"/>
          <w:b/>
          <w:bCs/>
          <w:lang w:val="en-US"/>
        </w:rPr>
      </w:pPr>
      <w:r w:rsidRPr="008C4448">
        <w:rPr>
          <w:rFonts w:ascii="Arial" w:hAnsi="Arial" w:cs="Arial"/>
          <w:b/>
          <w:bCs/>
          <w:lang w:val="en-US"/>
        </w:rPr>
        <w:t>Analysis:</w:t>
      </w:r>
      <w:r w:rsidRPr="008C4448">
        <w:rPr>
          <w:rFonts w:ascii="Arial" w:hAnsi="Arial" w:cs="Arial"/>
          <w:b/>
          <w:bCs/>
          <w:lang w:val="en-US"/>
        </w:rPr>
        <w:br/>
      </w:r>
      <w:r w:rsidRPr="008C4448">
        <w:rPr>
          <w:rFonts w:ascii="Arial" w:hAnsi="Arial" w:cs="Arial"/>
          <w:lang w:val="en-US"/>
        </w:rPr>
        <w:t xml:space="preserve">Through this challenge, I became more aware of the critical importance of sleep for maintaining my emotional balance. I realised that sufficient sleep greatly enhances my ability to manage </w:t>
      </w:r>
      <w:r w:rsidRPr="008C4448">
        <w:rPr>
          <w:rFonts w:ascii="Arial" w:hAnsi="Arial" w:cs="Arial"/>
          <w:lang w:val="en-US"/>
        </w:rPr>
        <w:lastRenderedPageBreak/>
        <w:t>daily stress and helps me approach both family and professional relationships with a calmer and more positive attitude.</w:t>
      </w:r>
    </w:p>
    <w:p w14:paraId="13B033C1" w14:textId="29DABDDA" w:rsidR="00527C87" w:rsidRPr="008C4448" w:rsidRDefault="00527C87" w:rsidP="00527C87">
      <w:pPr>
        <w:spacing w:line="360" w:lineRule="auto"/>
        <w:rPr>
          <w:rFonts w:ascii="Arial" w:hAnsi="Arial" w:cs="Arial"/>
          <w:b/>
          <w:bCs/>
          <w:lang w:val="en-US"/>
        </w:rPr>
      </w:pPr>
      <w:r w:rsidRPr="008C4448">
        <w:rPr>
          <w:rFonts w:ascii="Arial" w:hAnsi="Arial" w:cs="Arial"/>
          <w:b/>
          <w:bCs/>
          <w:lang w:val="en-US"/>
        </w:rPr>
        <w:t>Conclusion:</w:t>
      </w:r>
      <w:r w:rsidRPr="008C4448">
        <w:rPr>
          <w:rFonts w:ascii="Arial" w:hAnsi="Arial" w:cs="Arial"/>
          <w:b/>
          <w:bCs/>
          <w:lang w:val="en-US"/>
        </w:rPr>
        <w:br/>
      </w:r>
      <w:r w:rsidRPr="008C4448">
        <w:rPr>
          <w:rFonts w:ascii="Arial" w:hAnsi="Arial" w:cs="Arial"/>
          <w:lang w:val="en-US"/>
        </w:rPr>
        <w:t>Reflecting on this experience, I realise that clearly organising my sleep schedule from the beginning</w:t>
      </w:r>
      <w:r w:rsidR="0019764E">
        <w:rPr>
          <w:rFonts w:ascii="Arial" w:hAnsi="Arial" w:cs="Arial"/>
          <w:lang w:val="en-US"/>
        </w:rPr>
        <w:t xml:space="preserve"> and communicating these changes to my family</w:t>
      </w:r>
      <w:r w:rsidRPr="008C4448">
        <w:rPr>
          <w:rFonts w:ascii="Arial" w:hAnsi="Arial" w:cs="Arial"/>
          <w:lang w:val="en-US"/>
        </w:rPr>
        <w:t xml:space="preserve"> could have further facilitated this transition and provided additional support.</w:t>
      </w:r>
    </w:p>
    <w:p w14:paraId="69BE3413" w14:textId="77777777" w:rsidR="00527C87" w:rsidRPr="008C4448" w:rsidRDefault="00527C87" w:rsidP="00527C87">
      <w:pPr>
        <w:spacing w:line="360" w:lineRule="auto"/>
        <w:rPr>
          <w:rFonts w:ascii="Arial" w:hAnsi="Arial" w:cs="Arial"/>
          <w:b/>
          <w:bCs/>
          <w:lang w:val="en-US"/>
        </w:rPr>
      </w:pPr>
      <w:r w:rsidRPr="008C4448">
        <w:rPr>
          <w:rFonts w:ascii="Arial" w:hAnsi="Arial" w:cs="Arial"/>
          <w:b/>
          <w:bCs/>
          <w:lang w:val="en-US"/>
        </w:rPr>
        <w:t>Action Plan:</w:t>
      </w:r>
      <w:r w:rsidRPr="008C4448">
        <w:rPr>
          <w:rFonts w:ascii="Arial" w:hAnsi="Arial" w:cs="Arial"/>
          <w:b/>
          <w:bCs/>
          <w:lang w:val="en-US"/>
        </w:rPr>
        <w:br/>
      </w:r>
      <w:r w:rsidRPr="008C4448">
        <w:rPr>
          <w:rFonts w:ascii="Arial" w:hAnsi="Arial" w:cs="Arial"/>
          <w:lang w:val="en-US"/>
        </w:rPr>
        <w:t>Going forward, I will establish a consistent bedtime routine and replace my phone use with reading a book before bed. Additionally, I will communicate these goals clearly to my family, requesting their support in maintaining this routine consistently. This strategy will significantly contribute to improving my long-term physical and emotional health.</w:t>
      </w:r>
    </w:p>
    <w:p w14:paraId="1888E67D" w14:textId="77777777" w:rsidR="00527C87" w:rsidRDefault="00527C87" w:rsidP="00527C87"/>
    <w:p w14:paraId="659263FC" w14:textId="77777777" w:rsidR="00527C87" w:rsidRPr="00527C87" w:rsidRDefault="00527C87" w:rsidP="00527C87"/>
    <w:p w14:paraId="68BDC9B1" w14:textId="47906A39" w:rsidR="00A21D10" w:rsidRDefault="00A21D10" w:rsidP="0019764E">
      <w:pPr>
        <w:pStyle w:val="Heading2"/>
        <w:rPr>
          <w:rFonts w:ascii="Arial" w:hAnsi="Arial" w:cs="Arial"/>
          <w:color w:val="auto"/>
          <w:sz w:val="28"/>
          <w:szCs w:val="28"/>
        </w:rPr>
      </w:pPr>
      <w:bookmarkStart w:id="14" w:name="_Toc202533114"/>
      <w:r w:rsidRPr="00527C87">
        <w:rPr>
          <w:rFonts w:ascii="Arial" w:hAnsi="Arial" w:cs="Arial"/>
          <w:color w:val="auto"/>
          <w:sz w:val="28"/>
          <w:szCs w:val="28"/>
          <w:lang w:val="en-US"/>
        </w:rPr>
        <w:t>3.4</w:t>
      </w:r>
      <w:r w:rsidR="001C7C02" w:rsidRPr="00527C87">
        <w:rPr>
          <w:rFonts w:ascii="Arial" w:hAnsi="Arial" w:cs="Arial"/>
          <w:color w:val="auto"/>
          <w:sz w:val="28"/>
          <w:szCs w:val="28"/>
          <w:lang w:val="en-US"/>
        </w:rPr>
        <w:t xml:space="preserve"> </w:t>
      </w:r>
      <w:r w:rsidR="001C7C02" w:rsidRPr="00527C87">
        <w:rPr>
          <w:rFonts w:ascii="Arial" w:hAnsi="Arial" w:cs="Arial"/>
          <w:color w:val="auto"/>
          <w:sz w:val="28"/>
          <w:szCs w:val="28"/>
        </w:rPr>
        <w:t xml:space="preserve">Reflection on Challenge 3: </w:t>
      </w:r>
      <w:bookmarkStart w:id="15" w:name="_Hlk202530246"/>
      <w:r w:rsidR="001C7C02" w:rsidRPr="00527C87">
        <w:rPr>
          <w:rFonts w:ascii="Arial" w:hAnsi="Arial" w:cs="Arial"/>
          <w:color w:val="auto"/>
          <w:sz w:val="28"/>
          <w:szCs w:val="28"/>
        </w:rPr>
        <w:t>Pausing Before Reacting</w:t>
      </w:r>
      <w:bookmarkEnd w:id="14"/>
      <w:bookmarkEnd w:id="15"/>
    </w:p>
    <w:p w14:paraId="452C44BE" w14:textId="77777777" w:rsidR="00527C87" w:rsidRPr="008C4448" w:rsidRDefault="00527C87" w:rsidP="0019764E">
      <w:pPr>
        <w:rPr>
          <w:rFonts w:ascii="Arial" w:hAnsi="Arial" w:cs="Arial"/>
          <w:b/>
          <w:bCs/>
          <w:color w:val="000000" w:themeColor="text1"/>
          <w:lang w:val="en-US"/>
        </w:rPr>
      </w:pPr>
      <w:r w:rsidRPr="008C4448">
        <w:rPr>
          <w:rFonts w:ascii="Arial" w:hAnsi="Arial" w:cs="Arial"/>
          <w:b/>
          <w:bCs/>
          <w:color w:val="000000" w:themeColor="text1"/>
          <w:lang w:val="en-US"/>
        </w:rPr>
        <w:t>Description:</w:t>
      </w:r>
      <w:r w:rsidRPr="008C4448">
        <w:rPr>
          <w:rFonts w:ascii="Arial" w:hAnsi="Arial" w:cs="Arial"/>
          <w:b/>
          <w:bCs/>
          <w:color w:val="000000" w:themeColor="text1"/>
          <w:lang w:val="en-US"/>
        </w:rPr>
        <w:br/>
      </w:r>
      <w:r w:rsidRPr="008C4448">
        <w:rPr>
          <w:rFonts w:ascii="Arial" w:hAnsi="Arial" w:cs="Arial"/>
          <w:color w:val="000000" w:themeColor="text1"/>
          <w:lang w:val="en-US"/>
        </w:rPr>
        <w:t>For one week, I consciously attempted to pause briefly before responding to tense or stressful situations, whether at work or home. During these moments, I aimed to take a few seconds to briefly assess my emotions and the overall situation before reacting.</w:t>
      </w:r>
    </w:p>
    <w:p w14:paraId="4E5611A7" w14:textId="77777777" w:rsidR="00527C87" w:rsidRPr="008C4448" w:rsidRDefault="00527C87" w:rsidP="0019764E">
      <w:pPr>
        <w:rPr>
          <w:rFonts w:ascii="Arial" w:hAnsi="Arial" w:cs="Arial"/>
          <w:b/>
          <w:bCs/>
          <w:color w:val="000000" w:themeColor="text1"/>
          <w:lang w:val="en-US"/>
        </w:rPr>
      </w:pPr>
      <w:r w:rsidRPr="008C4448">
        <w:rPr>
          <w:rFonts w:ascii="Arial" w:hAnsi="Arial" w:cs="Arial"/>
          <w:b/>
          <w:bCs/>
          <w:color w:val="000000" w:themeColor="text1"/>
          <w:lang w:val="en-US"/>
        </w:rPr>
        <w:t>Feelings:</w:t>
      </w:r>
      <w:r w:rsidRPr="008C4448">
        <w:rPr>
          <w:rFonts w:ascii="Arial" w:hAnsi="Arial" w:cs="Arial"/>
          <w:b/>
          <w:bCs/>
          <w:color w:val="000000" w:themeColor="text1"/>
          <w:lang w:val="en-US"/>
        </w:rPr>
        <w:br/>
      </w:r>
      <w:r w:rsidRPr="008C4448">
        <w:rPr>
          <w:rFonts w:ascii="Arial" w:hAnsi="Arial" w:cs="Arial"/>
          <w:color w:val="000000" w:themeColor="text1"/>
          <w:lang w:val="en-US"/>
        </w:rPr>
        <w:t>Initially, it was quite challenging to control my immediate reactions, as I was used to responding instantly. I felt some internal pressure during the first few days. However, after several attempts, I began to experience emotional relief and a greater sense of control over my reactions.</w:t>
      </w:r>
    </w:p>
    <w:p w14:paraId="56F00B55" w14:textId="77777777" w:rsidR="00527C87" w:rsidRPr="008C4448" w:rsidRDefault="00527C87" w:rsidP="0019764E">
      <w:pPr>
        <w:rPr>
          <w:rFonts w:ascii="Arial" w:hAnsi="Arial" w:cs="Arial"/>
          <w:b/>
          <w:bCs/>
          <w:color w:val="000000" w:themeColor="text1"/>
          <w:lang w:val="en-US"/>
        </w:rPr>
      </w:pPr>
      <w:r w:rsidRPr="008C4448">
        <w:rPr>
          <w:rFonts w:ascii="Arial" w:hAnsi="Arial" w:cs="Arial"/>
          <w:b/>
          <w:bCs/>
          <w:color w:val="000000" w:themeColor="text1"/>
          <w:lang w:val="en-US"/>
        </w:rPr>
        <w:t>Evaluation:</w:t>
      </w:r>
      <w:r w:rsidRPr="008C4448">
        <w:rPr>
          <w:rFonts w:ascii="Arial" w:hAnsi="Arial" w:cs="Arial"/>
          <w:b/>
          <w:bCs/>
          <w:color w:val="000000" w:themeColor="text1"/>
          <w:lang w:val="en-US"/>
        </w:rPr>
        <w:br/>
      </w:r>
      <w:r w:rsidRPr="008C4448">
        <w:rPr>
          <w:rFonts w:ascii="Arial" w:hAnsi="Arial" w:cs="Arial"/>
          <w:color w:val="000000" w:themeColor="text1"/>
          <w:lang w:val="en-US"/>
        </w:rPr>
        <w:t>A significant positive outcome of this challenge was a noticeable reduction in tension during conversations and conflicts. My responses became more balanced, resulting in calmer and more effective communication with others. The most challenging aspect, however, was remembering to pause consistently, particularly during hectic or unexpected situations.</w:t>
      </w:r>
    </w:p>
    <w:p w14:paraId="51EFA9A6" w14:textId="77777777" w:rsidR="00527C87" w:rsidRPr="008C4448" w:rsidRDefault="00527C87" w:rsidP="0019764E">
      <w:pPr>
        <w:rPr>
          <w:rFonts w:ascii="Arial" w:hAnsi="Arial" w:cs="Arial"/>
          <w:b/>
          <w:bCs/>
          <w:color w:val="000000" w:themeColor="text1"/>
          <w:lang w:val="en-US"/>
        </w:rPr>
      </w:pPr>
      <w:r w:rsidRPr="008C4448">
        <w:rPr>
          <w:rFonts w:ascii="Arial" w:hAnsi="Arial" w:cs="Arial"/>
          <w:b/>
          <w:bCs/>
          <w:color w:val="000000" w:themeColor="text1"/>
          <w:lang w:val="en-US"/>
        </w:rPr>
        <w:t>Analysis:</w:t>
      </w:r>
      <w:r w:rsidRPr="008C4448">
        <w:rPr>
          <w:rFonts w:ascii="Arial" w:hAnsi="Arial" w:cs="Arial"/>
          <w:b/>
          <w:bCs/>
          <w:color w:val="000000" w:themeColor="text1"/>
          <w:lang w:val="en-US"/>
        </w:rPr>
        <w:br/>
      </w:r>
      <w:r w:rsidRPr="008C4448">
        <w:rPr>
          <w:rFonts w:ascii="Arial" w:hAnsi="Arial" w:cs="Arial"/>
          <w:color w:val="000000" w:themeColor="text1"/>
          <w:lang w:val="en-US"/>
        </w:rPr>
        <w:t>This experience emphasised the immense importance of taking a brief pause for emotional regulation and self-control. I realised that this short interval enables me to clearly identify my emotions, choosing a more appropriate response to the situation, thus preventing unnecessary conflicts and improving my interpersonal interactions.</w:t>
      </w:r>
    </w:p>
    <w:p w14:paraId="724C231D" w14:textId="77777777" w:rsidR="00527C87" w:rsidRPr="008C4448" w:rsidRDefault="00527C87" w:rsidP="0019764E">
      <w:pPr>
        <w:rPr>
          <w:rFonts w:ascii="Arial" w:hAnsi="Arial" w:cs="Arial"/>
          <w:b/>
          <w:bCs/>
          <w:color w:val="000000" w:themeColor="text1"/>
          <w:lang w:val="en-US"/>
        </w:rPr>
      </w:pPr>
      <w:r w:rsidRPr="008C4448">
        <w:rPr>
          <w:rFonts w:ascii="Arial" w:hAnsi="Arial" w:cs="Arial"/>
          <w:b/>
          <w:bCs/>
          <w:color w:val="000000" w:themeColor="text1"/>
          <w:lang w:val="en-US"/>
        </w:rPr>
        <w:t>Conclusion:</w:t>
      </w:r>
      <w:r w:rsidRPr="008C4448">
        <w:rPr>
          <w:rFonts w:ascii="Arial" w:hAnsi="Arial" w:cs="Arial"/>
          <w:b/>
          <w:bCs/>
          <w:color w:val="000000" w:themeColor="text1"/>
          <w:lang w:val="en-US"/>
        </w:rPr>
        <w:br/>
      </w:r>
      <w:r w:rsidRPr="008C4448">
        <w:rPr>
          <w:rFonts w:ascii="Arial" w:hAnsi="Arial" w:cs="Arial"/>
          <w:color w:val="000000" w:themeColor="text1"/>
          <w:lang w:val="en-US"/>
        </w:rPr>
        <w:t xml:space="preserve">Reflecting on this experience, I understand that having a clear, visible reminder to pause before </w:t>
      </w:r>
      <w:r w:rsidRPr="008C4448">
        <w:rPr>
          <w:rFonts w:ascii="Arial" w:hAnsi="Arial" w:cs="Arial"/>
          <w:color w:val="000000" w:themeColor="text1"/>
          <w:lang w:val="en-US"/>
        </w:rPr>
        <w:lastRenderedPageBreak/>
        <w:t>reacting from the beginning would have been beneficial, as it could have helped me adopt this practice more effectively and quickly.</w:t>
      </w:r>
    </w:p>
    <w:p w14:paraId="6DEBF942" w14:textId="77777777" w:rsidR="00527C87" w:rsidRPr="008C4448" w:rsidRDefault="00527C87" w:rsidP="0019764E">
      <w:pPr>
        <w:rPr>
          <w:rFonts w:ascii="Arial" w:hAnsi="Arial" w:cs="Arial"/>
          <w:b/>
          <w:bCs/>
          <w:color w:val="000000" w:themeColor="text1"/>
          <w:lang w:val="en-US"/>
        </w:rPr>
      </w:pPr>
      <w:r w:rsidRPr="008C4448">
        <w:rPr>
          <w:rFonts w:ascii="Arial" w:hAnsi="Arial" w:cs="Arial"/>
          <w:b/>
          <w:bCs/>
          <w:color w:val="000000" w:themeColor="text1"/>
          <w:lang w:val="en-US"/>
        </w:rPr>
        <w:t>Action Plan:</w:t>
      </w:r>
      <w:r w:rsidRPr="008C4448">
        <w:rPr>
          <w:rFonts w:ascii="Arial" w:hAnsi="Arial" w:cs="Arial"/>
          <w:b/>
          <w:bCs/>
          <w:color w:val="000000" w:themeColor="text1"/>
          <w:lang w:val="en-US"/>
        </w:rPr>
        <w:br/>
      </w:r>
      <w:r w:rsidRPr="008C4448">
        <w:rPr>
          <w:rFonts w:ascii="Arial" w:hAnsi="Arial" w:cs="Arial"/>
          <w:color w:val="000000" w:themeColor="text1"/>
          <w:lang w:val="en-US"/>
        </w:rPr>
        <w:t>From now on, I will consistently implement this brief pause in stressful situations. To reinforce this habit, I plan to set daily reminders, such as a post-it note or a digital notification. This practice will further enhance my emotional intelligence and self-control, directly contributing to improved personal and professional relationships.</w:t>
      </w:r>
    </w:p>
    <w:p w14:paraId="571FF9BA" w14:textId="77777777" w:rsidR="00527C87" w:rsidRDefault="00527C87" w:rsidP="00527C87"/>
    <w:p w14:paraId="52A2D1E5" w14:textId="77777777" w:rsidR="00527C87" w:rsidRDefault="00527C87" w:rsidP="00527C87"/>
    <w:p w14:paraId="24F5D6CC" w14:textId="77777777" w:rsidR="00527C87" w:rsidRDefault="00527C87" w:rsidP="00527C87"/>
    <w:p w14:paraId="50A61A03" w14:textId="413B3313" w:rsidR="00A21D10" w:rsidRDefault="00A21D10" w:rsidP="00A21D10">
      <w:pPr>
        <w:pStyle w:val="Heading2"/>
        <w:rPr>
          <w:rFonts w:ascii="Arial" w:hAnsi="Arial" w:cs="Arial"/>
          <w:color w:val="auto"/>
          <w:sz w:val="28"/>
          <w:szCs w:val="28"/>
        </w:rPr>
      </w:pPr>
      <w:bookmarkStart w:id="16" w:name="_Toc202533115"/>
      <w:r w:rsidRPr="00527C87">
        <w:rPr>
          <w:rFonts w:ascii="Arial" w:hAnsi="Arial" w:cs="Arial"/>
          <w:color w:val="auto"/>
          <w:sz w:val="28"/>
          <w:szCs w:val="28"/>
          <w:lang w:val="en-US"/>
        </w:rPr>
        <w:t>3.5</w:t>
      </w:r>
      <w:r w:rsidR="001C7C02" w:rsidRPr="00527C87">
        <w:rPr>
          <w:rFonts w:ascii="Arial" w:hAnsi="Arial" w:cs="Arial"/>
          <w:color w:val="auto"/>
          <w:sz w:val="28"/>
          <w:szCs w:val="28"/>
          <w:lang w:val="en-US"/>
        </w:rPr>
        <w:t xml:space="preserve"> </w:t>
      </w:r>
      <w:r w:rsidR="001C7C02" w:rsidRPr="00527C87">
        <w:rPr>
          <w:rFonts w:ascii="Arial" w:hAnsi="Arial" w:cs="Arial"/>
          <w:color w:val="auto"/>
          <w:sz w:val="28"/>
          <w:szCs w:val="28"/>
        </w:rPr>
        <w:t>Analysis of Personal Journal</w:t>
      </w:r>
      <w:bookmarkEnd w:id="16"/>
      <w:r w:rsidR="001C7C02" w:rsidRPr="00527C87">
        <w:rPr>
          <w:rFonts w:ascii="Arial" w:hAnsi="Arial" w:cs="Arial"/>
          <w:color w:val="auto"/>
          <w:sz w:val="28"/>
          <w:szCs w:val="28"/>
        </w:rPr>
        <w:t xml:space="preserve"> </w:t>
      </w:r>
    </w:p>
    <w:p w14:paraId="2A529057" w14:textId="77777777" w:rsidR="00527C87" w:rsidRPr="00307411" w:rsidRDefault="00527C87" w:rsidP="00527C87">
      <w:pPr>
        <w:spacing w:line="360" w:lineRule="auto"/>
        <w:rPr>
          <w:rFonts w:ascii="Arial" w:hAnsi="Arial" w:cs="Arial"/>
          <w:lang w:val="en"/>
        </w:rPr>
      </w:pPr>
      <w:r w:rsidRPr="00307411">
        <w:rPr>
          <w:rFonts w:ascii="Arial" w:hAnsi="Arial" w:cs="Arial"/>
          <w:lang w:val="en"/>
        </w:rPr>
        <w:t xml:space="preserve">During the challenges, I kept a personal journal in which I periodically noted (almost daily or at least every few days) my observations and reflections on the experiences I had. Rereading the notes I made, I identified some clear patterns regarding my emotional and behavioural state. A first notable aspect is the </w:t>
      </w:r>
      <w:r>
        <w:rPr>
          <w:rFonts w:ascii="Arial" w:hAnsi="Arial" w:cs="Arial"/>
          <w:lang w:val="en"/>
        </w:rPr>
        <w:t>apparent</w:t>
      </w:r>
      <w:r w:rsidRPr="00307411">
        <w:rPr>
          <w:rFonts w:ascii="Arial" w:hAnsi="Arial" w:cs="Arial"/>
          <w:lang w:val="en"/>
        </w:rPr>
        <w:t xml:space="preserve"> decrease in the level of stress and anxiety, especially on days when I managed to spend time in nature or after I had enough sleep. I also noticed that when I took a short break before reacting to stressful situations, my communication became calmer and conflicts were avoided or resolved more easily.</w:t>
      </w:r>
    </w:p>
    <w:p w14:paraId="375C0B89" w14:textId="3999A7B0" w:rsidR="00527C87" w:rsidRDefault="00527C87" w:rsidP="00527C87">
      <w:pPr>
        <w:spacing w:line="360" w:lineRule="auto"/>
      </w:pPr>
      <w:r w:rsidRPr="00307411">
        <w:rPr>
          <w:rFonts w:ascii="Arial" w:hAnsi="Arial" w:cs="Arial"/>
          <w:lang w:val="en"/>
        </w:rPr>
        <w:t>At the same time, I also noticed the initial difficulty in constantly maintaining new habits, especially during busy periods. This finding emphasised to me the importance of clear and rigorous time planning for the effective integration of these practices into daily life. Analy</w:t>
      </w:r>
      <w:r w:rsidR="0019764E">
        <w:rPr>
          <w:rFonts w:ascii="Arial" w:hAnsi="Arial" w:cs="Arial"/>
          <w:lang w:val="en"/>
        </w:rPr>
        <w:t>s</w:t>
      </w:r>
      <w:r w:rsidRPr="00307411">
        <w:rPr>
          <w:rFonts w:ascii="Arial" w:hAnsi="Arial" w:cs="Arial"/>
          <w:lang w:val="en"/>
        </w:rPr>
        <w:t>ing my personal diary thus gave me a deeper insight into the importance of routine and consistency for improving my self-knowledge and emotional balance.</w:t>
      </w:r>
      <w:r>
        <w:rPr>
          <w:rFonts w:ascii="Arial" w:hAnsi="Arial" w:cs="Arial"/>
          <w:lang w:val="en"/>
        </w:rPr>
        <w:t xml:space="preserve"> </w:t>
      </w:r>
    </w:p>
    <w:p w14:paraId="0D7EA48D" w14:textId="77777777" w:rsidR="00527C87" w:rsidRPr="00527C87" w:rsidRDefault="00527C87" w:rsidP="00527C87"/>
    <w:p w14:paraId="3D350AAA" w14:textId="49217346" w:rsidR="001C7C02" w:rsidRDefault="00A21D10" w:rsidP="00A21D10">
      <w:pPr>
        <w:pStyle w:val="Heading2"/>
        <w:rPr>
          <w:rFonts w:ascii="Arial" w:hAnsi="Arial" w:cs="Arial"/>
          <w:color w:val="auto"/>
          <w:sz w:val="28"/>
          <w:szCs w:val="28"/>
        </w:rPr>
      </w:pPr>
      <w:bookmarkStart w:id="17" w:name="_Toc202533116"/>
      <w:r w:rsidRPr="00527C87">
        <w:rPr>
          <w:rFonts w:ascii="Arial" w:hAnsi="Arial" w:cs="Arial"/>
          <w:color w:val="auto"/>
          <w:sz w:val="28"/>
          <w:szCs w:val="28"/>
          <w:lang w:val="en-US"/>
        </w:rPr>
        <w:t>3.6</w:t>
      </w:r>
      <w:r w:rsidR="001C7C02" w:rsidRPr="00527C87">
        <w:rPr>
          <w:rFonts w:ascii="Arial" w:hAnsi="Arial" w:cs="Arial"/>
          <w:color w:val="auto"/>
          <w:sz w:val="28"/>
          <w:szCs w:val="28"/>
          <w:lang w:val="en-US"/>
        </w:rPr>
        <w:t xml:space="preserve"> </w:t>
      </w:r>
      <w:r w:rsidR="001C7C02" w:rsidRPr="00527C87">
        <w:rPr>
          <w:rFonts w:ascii="Arial" w:hAnsi="Arial" w:cs="Arial"/>
          <w:color w:val="auto"/>
          <w:sz w:val="28"/>
          <w:szCs w:val="28"/>
        </w:rPr>
        <w:t>Evaluation of Improvement and Recommendation</w:t>
      </w:r>
      <w:bookmarkEnd w:id="17"/>
    </w:p>
    <w:p w14:paraId="36D355FA" w14:textId="16FC3F35" w:rsidR="00527C87" w:rsidRPr="00D80729" w:rsidRDefault="00527C87" w:rsidP="00527C87">
      <w:pPr>
        <w:spacing w:line="360" w:lineRule="auto"/>
        <w:rPr>
          <w:rFonts w:ascii="Arial" w:hAnsi="Arial" w:cs="Arial"/>
          <w:lang w:val="en"/>
        </w:rPr>
      </w:pPr>
      <w:r w:rsidRPr="00D80729">
        <w:rPr>
          <w:rFonts w:ascii="Arial" w:hAnsi="Arial" w:cs="Arial"/>
          <w:lang w:val="en"/>
        </w:rPr>
        <w:t>Reflecting on my experiences with these challenges, I have noticed a significant improvement in my level of self-awareness and emotional intelligence. Comparing my journal entries and informal feedback from family and colleagues, I have found that I am more a</w:t>
      </w:r>
      <w:r w:rsidR="0019764E">
        <w:rPr>
          <w:rFonts w:ascii="Arial" w:hAnsi="Arial" w:cs="Arial"/>
          <w:lang w:val="en"/>
        </w:rPr>
        <w:t>ware of my own emotions and reactions,</w:t>
      </w:r>
      <w:r w:rsidRPr="00D80729">
        <w:rPr>
          <w:rFonts w:ascii="Arial" w:hAnsi="Arial" w:cs="Arial"/>
          <w:lang w:val="en"/>
        </w:rPr>
        <w:t xml:space="preserve"> and that I am better able to manage stress and tense situations. My family has confirmed that I have become calmer, more patient, and more emotionally present in my daily interactions.</w:t>
      </w:r>
    </w:p>
    <w:p w14:paraId="64962080" w14:textId="77777777" w:rsidR="00527C87" w:rsidRPr="00D80729" w:rsidRDefault="00527C87" w:rsidP="00527C87">
      <w:pPr>
        <w:spacing w:line="360" w:lineRule="auto"/>
        <w:rPr>
          <w:rFonts w:ascii="Arial" w:hAnsi="Arial" w:cs="Arial"/>
          <w:lang w:val="en"/>
        </w:rPr>
      </w:pPr>
      <w:r w:rsidRPr="00D80729">
        <w:rPr>
          <w:rFonts w:ascii="Arial" w:hAnsi="Arial" w:cs="Arial"/>
          <w:lang w:val="en"/>
        </w:rPr>
        <w:lastRenderedPageBreak/>
        <w:t>Following this experience, I would definitely recommend the challenges of spending time in nature and pausing before reacting, due to the clear and rapid benefits on emotional balance and interpersonal relationships. I also consider the challenge of getting enough sleep to be essential, as it directly and visibly contributes to improving emotional and physical health.</w:t>
      </w:r>
    </w:p>
    <w:p w14:paraId="6E69AFAE" w14:textId="4A48DA54" w:rsidR="00527C87" w:rsidRPr="00D80729" w:rsidRDefault="00527C87" w:rsidP="00527C87">
      <w:pPr>
        <w:spacing w:line="360" w:lineRule="auto"/>
        <w:rPr>
          <w:rFonts w:ascii="Arial" w:hAnsi="Arial" w:cs="Arial"/>
          <w:lang w:val="en-US"/>
        </w:rPr>
      </w:pPr>
      <w:r w:rsidRPr="00D80729">
        <w:rPr>
          <w:rFonts w:ascii="Arial" w:hAnsi="Arial" w:cs="Arial"/>
          <w:lang w:val="en"/>
        </w:rPr>
        <w:t>I will continue to practice these three challenges in the long term, as I have seen their positive impact on my personal and professional life. In conclusion, this experience demonstrated to me the importance of self-knowledge in building a balanced and productive life, reinforcing my belief that developing emotional intelligence is a continuous and valuable process.</w:t>
      </w:r>
    </w:p>
    <w:p w14:paraId="5449A077" w14:textId="77777777" w:rsidR="00527C87" w:rsidRPr="00527C87" w:rsidRDefault="00527C87" w:rsidP="00527C87"/>
    <w:p w14:paraId="408BC46C" w14:textId="6F7E20B5" w:rsidR="00A21D10" w:rsidRDefault="00A21D10" w:rsidP="00A21D10">
      <w:pPr>
        <w:pStyle w:val="Heading1"/>
        <w:rPr>
          <w:rFonts w:ascii="Arial" w:eastAsia="Times New Roman" w:hAnsi="Arial" w:cs="Arial"/>
          <w:color w:val="auto"/>
          <w:kern w:val="0"/>
          <w:sz w:val="28"/>
          <w:szCs w:val="28"/>
          <w:lang w:val="en-US"/>
          <w14:ligatures w14:val="none"/>
        </w:rPr>
      </w:pPr>
      <w:bookmarkStart w:id="18" w:name="_Toc202533117"/>
      <w:r w:rsidRPr="00527C87">
        <w:rPr>
          <w:rFonts w:ascii="Arial" w:hAnsi="Arial" w:cs="Arial"/>
          <w:color w:val="auto"/>
          <w:sz w:val="28"/>
          <w:szCs w:val="28"/>
          <w:lang w:val="en-US"/>
        </w:rPr>
        <w:t>4.0</w:t>
      </w:r>
      <w:r w:rsidR="001C7C02" w:rsidRPr="00527C87">
        <w:rPr>
          <w:rFonts w:ascii="Arial" w:hAnsi="Arial" w:cs="Arial"/>
          <w:color w:val="auto"/>
          <w:sz w:val="28"/>
          <w:szCs w:val="28"/>
          <w:lang w:val="en-US"/>
        </w:rPr>
        <w:t xml:space="preserve"> </w:t>
      </w:r>
      <w:r w:rsidR="001C7C02" w:rsidRPr="00527C87">
        <w:rPr>
          <w:rFonts w:ascii="Arial" w:eastAsia="Times New Roman" w:hAnsi="Arial" w:cs="Arial"/>
          <w:color w:val="auto"/>
          <w:kern w:val="0"/>
          <w:sz w:val="28"/>
          <w:szCs w:val="28"/>
          <w:lang w:val="en-US"/>
          <w14:ligatures w14:val="none"/>
        </w:rPr>
        <w:t>Personal Development Plan</w:t>
      </w:r>
      <w:bookmarkEnd w:id="18"/>
    </w:p>
    <w:p w14:paraId="649B230C" w14:textId="7CC4073A" w:rsidR="00527C87" w:rsidRPr="00B66AA3" w:rsidRDefault="00527C87" w:rsidP="00527C87">
      <w:pPr>
        <w:spacing w:line="360" w:lineRule="auto"/>
        <w:rPr>
          <w:rFonts w:ascii="Arial" w:hAnsi="Arial" w:cs="Arial"/>
          <w:lang w:val="en-US"/>
          <w14:ligatures w14:val="none"/>
        </w:rPr>
      </w:pPr>
      <w:r w:rsidRPr="00463FA3">
        <w:rPr>
          <w:rFonts w:ascii="Arial" w:hAnsi="Arial" w:cs="Arial"/>
          <w:lang w:val="en"/>
          <w14:ligatures w14:val="none"/>
        </w:rPr>
        <w:t xml:space="preserve">My personal development plan consolidates progress in self-awareness and emotional intelligence, focusing on emotional self-regulation, sleep quality, and consistency in nature activities. This structured approach facilitates tracking my development and </w:t>
      </w:r>
      <w:r w:rsidR="0019764E">
        <w:rPr>
          <w:rFonts w:ascii="Arial" w:hAnsi="Arial" w:cs="Arial"/>
          <w:lang w:val="en"/>
          <w14:ligatures w14:val="none"/>
        </w:rPr>
        <w:t>enables me to adapt</w:t>
      </w:r>
      <w:r w:rsidRPr="00463FA3">
        <w:rPr>
          <w:rFonts w:ascii="Arial" w:hAnsi="Arial" w:cs="Arial"/>
          <w:lang w:val="en"/>
          <w14:ligatures w14:val="none"/>
        </w:rPr>
        <w:t xml:space="preserve"> effectively to future challenges (Cottrell, 2021).</w:t>
      </w:r>
    </w:p>
    <w:p w14:paraId="25F03DE1" w14:textId="77777777" w:rsidR="00527C87" w:rsidRDefault="00527C87" w:rsidP="00527C87">
      <w:pPr>
        <w:rPr>
          <w:lang w:val="en-US"/>
        </w:rPr>
      </w:pPr>
    </w:p>
    <w:tbl>
      <w:tblPr>
        <w:tblStyle w:val="TableGrid"/>
        <w:tblW w:w="9576" w:type="dxa"/>
        <w:tblLook w:val="04A0" w:firstRow="1" w:lastRow="0" w:firstColumn="1" w:lastColumn="0" w:noHBand="0" w:noVBand="1"/>
      </w:tblPr>
      <w:tblGrid>
        <w:gridCol w:w="1915"/>
        <w:gridCol w:w="1915"/>
        <w:gridCol w:w="1915"/>
        <w:gridCol w:w="1915"/>
        <w:gridCol w:w="1916"/>
      </w:tblGrid>
      <w:tr w:rsidR="00527C87" w14:paraId="4074228D" w14:textId="77777777" w:rsidTr="00527C87">
        <w:tc>
          <w:tcPr>
            <w:tcW w:w="1915" w:type="dxa"/>
          </w:tcPr>
          <w:p w14:paraId="17A335D3" w14:textId="77777777" w:rsidR="00527C87" w:rsidRDefault="00527C87" w:rsidP="004242D9">
            <w:pPr>
              <w:rPr>
                <w:rFonts w:ascii="Arial" w:hAnsi="Arial" w:cs="Arial"/>
                <w14:ligatures w14:val="none"/>
              </w:rPr>
            </w:pPr>
            <w:r w:rsidRPr="00A92A78">
              <w:rPr>
                <w:rFonts w:ascii="Arial" w:eastAsia="Times New Roman" w:hAnsi="Arial" w:cs="Arial"/>
                <w:b/>
                <w:bCs/>
                <w:kern w:val="0"/>
                <w:sz w:val="24"/>
                <w:szCs w:val="24"/>
                <w:lang w:val="en-US"/>
                <w14:ligatures w14:val="none"/>
              </w:rPr>
              <w:t>What do I want/need to learn?</w:t>
            </w:r>
          </w:p>
        </w:tc>
        <w:tc>
          <w:tcPr>
            <w:tcW w:w="1915" w:type="dxa"/>
          </w:tcPr>
          <w:p w14:paraId="6B54AA0E" w14:textId="77777777" w:rsidR="00527C87" w:rsidRDefault="00527C87" w:rsidP="004242D9">
            <w:pPr>
              <w:rPr>
                <w:rFonts w:ascii="Arial" w:hAnsi="Arial" w:cs="Arial"/>
                <w14:ligatures w14:val="none"/>
              </w:rPr>
            </w:pPr>
            <w:r w:rsidRPr="00A92A78">
              <w:rPr>
                <w:rFonts w:ascii="Arial" w:eastAsia="Times New Roman" w:hAnsi="Arial" w:cs="Arial"/>
                <w:b/>
                <w:bCs/>
                <w:kern w:val="0"/>
                <w:sz w:val="24"/>
                <w:szCs w:val="24"/>
                <w:lang w:val="en-US"/>
                <w14:ligatures w14:val="none"/>
              </w:rPr>
              <w:t>What will I do to achieve this?</w:t>
            </w:r>
          </w:p>
        </w:tc>
        <w:tc>
          <w:tcPr>
            <w:tcW w:w="1915" w:type="dxa"/>
          </w:tcPr>
          <w:p w14:paraId="2A0CC317" w14:textId="77777777" w:rsidR="00527C87" w:rsidRDefault="00527C87" w:rsidP="004242D9">
            <w:pPr>
              <w:rPr>
                <w:rFonts w:ascii="Arial" w:hAnsi="Arial" w:cs="Arial"/>
                <w14:ligatures w14:val="none"/>
              </w:rPr>
            </w:pPr>
            <w:r w:rsidRPr="00A92A78">
              <w:rPr>
                <w:rFonts w:ascii="Arial" w:eastAsia="Times New Roman" w:hAnsi="Arial" w:cs="Arial"/>
                <w:b/>
                <w:bCs/>
                <w:kern w:val="0"/>
                <w:sz w:val="24"/>
                <w:szCs w:val="24"/>
                <w:lang w:val="en-US"/>
                <w14:ligatures w14:val="none"/>
              </w:rPr>
              <w:t>What resources or support will I need?</w:t>
            </w:r>
          </w:p>
        </w:tc>
        <w:tc>
          <w:tcPr>
            <w:tcW w:w="1915" w:type="dxa"/>
          </w:tcPr>
          <w:p w14:paraId="46A50154" w14:textId="77777777" w:rsidR="00527C87" w:rsidRDefault="00527C87" w:rsidP="004242D9">
            <w:pPr>
              <w:rPr>
                <w:rFonts w:ascii="Arial" w:hAnsi="Arial" w:cs="Arial"/>
                <w14:ligatures w14:val="none"/>
              </w:rPr>
            </w:pPr>
            <w:r w:rsidRPr="00A92A78">
              <w:rPr>
                <w:rFonts w:ascii="Arial" w:eastAsia="Times New Roman" w:hAnsi="Arial" w:cs="Arial"/>
                <w:b/>
                <w:bCs/>
                <w:kern w:val="0"/>
                <w:sz w:val="24"/>
                <w:szCs w:val="24"/>
                <w:lang w:val="en-US"/>
                <w14:ligatures w14:val="none"/>
              </w:rPr>
              <w:t>What will my success criteria be?</w:t>
            </w:r>
          </w:p>
        </w:tc>
        <w:tc>
          <w:tcPr>
            <w:tcW w:w="1916" w:type="dxa"/>
          </w:tcPr>
          <w:p w14:paraId="4330C14B" w14:textId="77777777" w:rsidR="00527C87" w:rsidRDefault="00527C87" w:rsidP="004242D9">
            <w:pPr>
              <w:rPr>
                <w:rFonts w:ascii="Arial" w:hAnsi="Arial" w:cs="Arial"/>
                <w14:ligatures w14:val="none"/>
              </w:rPr>
            </w:pPr>
            <w:r w:rsidRPr="00A92A78">
              <w:rPr>
                <w:rFonts w:ascii="Arial" w:eastAsia="Times New Roman" w:hAnsi="Arial" w:cs="Arial"/>
                <w:b/>
                <w:bCs/>
                <w:kern w:val="0"/>
                <w:sz w:val="24"/>
                <w:szCs w:val="24"/>
                <w:lang w:val="en-US"/>
                <w14:ligatures w14:val="none"/>
              </w:rPr>
              <w:t>Target dates for review and completion</w:t>
            </w:r>
          </w:p>
        </w:tc>
      </w:tr>
      <w:tr w:rsidR="00527C87" w14:paraId="583A874F" w14:textId="77777777" w:rsidTr="00527C87">
        <w:tc>
          <w:tcPr>
            <w:tcW w:w="1915" w:type="dxa"/>
          </w:tcPr>
          <w:p w14:paraId="644EB781" w14:textId="22229669" w:rsidR="00527C87" w:rsidRDefault="00527C87" w:rsidP="00527C87">
            <w:pPr>
              <w:rPr>
                <w:lang w:val="en-US"/>
              </w:rPr>
            </w:pPr>
            <w:r w:rsidRPr="00527C87">
              <w:rPr>
                <w:rFonts w:ascii="Arial" w:eastAsia="Times New Roman" w:hAnsi="Arial" w:cs="Arial"/>
                <w:kern w:val="0"/>
                <w:sz w:val="18"/>
                <w:szCs w:val="18"/>
                <w:lang w:val="en-US"/>
                <w14:ligatures w14:val="none"/>
              </w:rPr>
              <w:t>Despite progress during the self-awareness challenges, I have realised I still need to improve my emotional self-regulation, especially in stressful situations. Effective self-regulation is essential for emotional intelligence (Goleman, 2020) and workplace productivity (Bradberry and Greaves, 2009</w:t>
            </w:r>
            <w:r>
              <w:rPr>
                <w:rFonts w:ascii="Arial" w:eastAsia="Times New Roman" w:hAnsi="Arial" w:cs="Arial"/>
                <w:kern w:val="0"/>
                <w:sz w:val="18"/>
                <w:szCs w:val="18"/>
                <w:lang w:val="en-US"/>
                <w14:ligatures w14:val="none"/>
              </w:rPr>
              <w:t>)</w:t>
            </w:r>
          </w:p>
        </w:tc>
        <w:tc>
          <w:tcPr>
            <w:tcW w:w="1915" w:type="dxa"/>
          </w:tcPr>
          <w:p w14:paraId="288EFAE1" w14:textId="77777777" w:rsidR="00527C87" w:rsidRDefault="00527C87" w:rsidP="00527C87">
            <w:pPr>
              <w:rPr>
                <w:rFonts w:ascii="Arial" w:hAnsi="Arial" w:cs="Arial"/>
                <w:sz w:val="18"/>
                <w:szCs w:val="18"/>
                <w:lang w:val="en-US"/>
              </w:rPr>
            </w:pPr>
            <w:r w:rsidRPr="00527C87">
              <w:rPr>
                <w:rFonts w:ascii="Arial" w:hAnsi="Arial" w:cs="Arial"/>
                <w:sz w:val="18"/>
                <w:szCs w:val="18"/>
                <w:lang w:val="en-US"/>
              </w:rPr>
              <w:t>I will continue practising the "pause before reacting" technique daily, noting my experiences and emotions in a personal journal. Journaling helps in clearly identifying emotional triggers and effectively managing responses (Bradberry and Greaves, 2009). I will also read the book Emotional Intelligence 2.0 by Bradberry and Greaves (2009).</w:t>
            </w:r>
          </w:p>
          <w:p w14:paraId="3AE2BB71" w14:textId="6C377A13" w:rsidR="00527C87" w:rsidRPr="00527C87" w:rsidRDefault="00527C87" w:rsidP="00527C87">
            <w:pPr>
              <w:rPr>
                <w:rFonts w:ascii="Arial" w:hAnsi="Arial" w:cs="Arial"/>
                <w:sz w:val="18"/>
                <w:szCs w:val="18"/>
                <w:lang w:val="en-US"/>
              </w:rPr>
            </w:pPr>
          </w:p>
        </w:tc>
        <w:tc>
          <w:tcPr>
            <w:tcW w:w="1915" w:type="dxa"/>
          </w:tcPr>
          <w:p w14:paraId="273DB977" w14:textId="10EEAB37" w:rsidR="00527C87" w:rsidRPr="00527C87" w:rsidRDefault="00527C87" w:rsidP="00527C87">
            <w:pPr>
              <w:rPr>
                <w:rFonts w:ascii="Arial" w:hAnsi="Arial" w:cs="Arial"/>
                <w:sz w:val="18"/>
                <w:szCs w:val="18"/>
                <w:lang w:val="en-US"/>
              </w:rPr>
            </w:pPr>
            <w:r w:rsidRPr="00527C87">
              <w:rPr>
                <w:rFonts w:ascii="Arial" w:hAnsi="Arial" w:cs="Arial"/>
                <w:sz w:val="18"/>
                <w:szCs w:val="18"/>
                <w:lang w:val="en-US"/>
              </w:rPr>
              <w:t>My current personal journal,</w:t>
            </w:r>
            <w:r w:rsidR="0019764E">
              <w:rPr>
                <w:rFonts w:ascii="Arial" w:hAnsi="Arial" w:cs="Arial"/>
                <w:sz w:val="18"/>
                <w:szCs w:val="18"/>
                <w:lang w:val="en-US"/>
              </w:rPr>
              <w:t xml:space="preserve"> support from family or colleagues, to provide informal feedback,</w:t>
            </w:r>
            <w:r w:rsidRPr="00527C87">
              <w:rPr>
                <w:rFonts w:ascii="Arial" w:hAnsi="Arial" w:cs="Arial"/>
                <w:sz w:val="18"/>
                <w:szCs w:val="18"/>
                <w:lang w:val="en-US"/>
              </w:rPr>
              <w:t xml:space="preserve"> and purchasing the book Emotional Intelligence 2.0 (currently available on Amazon).</w:t>
            </w:r>
          </w:p>
        </w:tc>
        <w:tc>
          <w:tcPr>
            <w:tcW w:w="1915" w:type="dxa"/>
          </w:tcPr>
          <w:p w14:paraId="0600D4CA" w14:textId="24F4A9B8" w:rsidR="00527C87" w:rsidRPr="00527C87" w:rsidRDefault="00527C87" w:rsidP="00527C87">
            <w:pPr>
              <w:rPr>
                <w:rFonts w:ascii="Arial" w:hAnsi="Arial" w:cs="Arial"/>
                <w:sz w:val="18"/>
                <w:szCs w:val="18"/>
                <w:lang w:val="en-US"/>
              </w:rPr>
            </w:pPr>
            <w:r w:rsidRPr="00527C87">
              <w:rPr>
                <w:rFonts w:ascii="Arial" w:hAnsi="Arial" w:cs="Arial"/>
                <w:sz w:val="18"/>
                <w:szCs w:val="18"/>
                <w:lang w:val="en-US"/>
              </w:rPr>
              <w:t xml:space="preserve">Regular journaling will enable me to recognise emotional triggers quickly and improve my self-control </w:t>
            </w:r>
            <w:r w:rsidR="0019764E">
              <w:rPr>
                <w:rFonts w:ascii="Arial" w:hAnsi="Arial" w:cs="Arial"/>
                <w:sz w:val="18"/>
                <w:szCs w:val="18"/>
                <w:lang w:val="en-US"/>
              </w:rPr>
              <w:t>under challenging</w:t>
            </w:r>
            <w:r w:rsidRPr="00527C87">
              <w:rPr>
                <w:rFonts w:ascii="Arial" w:hAnsi="Arial" w:cs="Arial"/>
                <w:sz w:val="18"/>
                <w:szCs w:val="18"/>
                <w:lang w:val="en-US"/>
              </w:rPr>
              <w:t xml:space="preserve"> situations. Positive informal feedback from colleagues or family will also indicate success.</w:t>
            </w:r>
          </w:p>
        </w:tc>
        <w:tc>
          <w:tcPr>
            <w:tcW w:w="1916" w:type="dxa"/>
          </w:tcPr>
          <w:p w14:paraId="68EFF297" w14:textId="126B2DB5" w:rsidR="00527C87" w:rsidRPr="00527C87" w:rsidRDefault="00527C87" w:rsidP="00527C87">
            <w:pPr>
              <w:rPr>
                <w:rFonts w:ascii="Arial" w:hAnsi="Arial" w:cs="Arial"/>
                <w:sz w:val="18"/>
                <w:szCs w:val="18"/>
                <w:lang w:val="en-US"/>
              </w:rPr>
            </w:pPr>
            <w:r w:rsidRPr="00527C87">
              <w:rPr>
                <w:rFonts w:ascii="Arial" w:hAnsi="Arial" w:cs="Arial"/>
                <w:sz w:val="18"/>
                <w:szCs w:val="18"/>
                <w:lang w:val="en-US"/>
              </w:rPr>
              <w:t xml:space="preserve">Review journal entries after one month (30 July 2025). Discuss progress with family or colleagues </w:t>
            </w:r>
            <w:r w:rsidR="0019764E">
              <w:rPr>
                <w:rFonts w:ascii="Arial" w:hAnsi="Arial" w:cs="Arial"/>
                <w:sz w:val="18"/>
                <w:szCs w:val="18"/>
                <w:lang w:val="en-US"/>
              </w:rPr>
              <w:t>on a monthly basis</w:t>
            </w:r>
            <w:r w:rsidRPr="00527C87">
              <w:rPr>
                <w:rFonts w:ascii="Arial" w:hAnsi="Arial" w:cs="Arial"/>
                <w:sz w:val="18"/>
                <w:szCs w:val="18"/>
                <w:lang w:val="en-US"/>
              </w:rPr>
              <w:t>, starting from August 2025.</w:t>
            </w:r>
          </w:p>
        </w:tc>
      </w:tr>
      <w:tr w:rsidR="00527C87" w14:paraId="0D5B5301" w14:textId="77777777" w:rsidTr="00AD3356">
        <w:tc>
          <w:tcPr>
            <w:tcW w:w="1915" w:type="dxa"/>
            <w:vAlign w:val="center"/>
          </w:tcPr>
          <w:p w14:paraId="073F3012" w14:textId="77777777" w:rsidR="00527C87" w:rsidRDefault="00527C87" w:rsidP="00527C87">
            <w:pPr>
              <w:rPr>
                <w:rFonts w:ascii="Arial" w:eastAsia="Times New Roman" w:hAnsi="Arial" w:cs="Arial"/>
                <w:kern w:val="0"/>
                <w:sz w:val="18"/>
                <w:szCs w:val="18"/>
                <w:lang w:val="en-US"/>
                <w14:ligatures w14:val="none"/>
              </w:rPr>
            </w:pPr>
            <w:r w:rsidRPr="00527C87">
              <w:rPr>
                <w:rFonts w:ascii="Arial" w:eastAsia="Times New Roman" w:hAnsi="Arial" w:cs="Arial"/>
                <w:kern w:val="0"/>
                <w:sz w:val="18"/>
                <w:szCs w:val="18"/>
                <w:lang w:val="en-US"/>
                <w14:ligatures w14:val="none"/>
              </w:rPr>
              <w:t xml:space="preserve">Although I have improved my sleep routine during this </w:t>
            </w:r>
            <w:r w:rsidRPr="00527C87">
              <w:rPr>
                <w:rFonts w:ascii="Arial" w:eastAsia="Times New Roman" w:hAnsi="Arial" w:cs="Arial"/>
                <w:kern w:val="0"/>
                <w:sz w:val="18"/>
                <w:szCs w:val="18"/>
                <w:lang w:val="en-US"/>
                <w14:ligatures w14:val="none"/>
              </w:rPr>
              <w:lastRenderedPageBreak/>
              <w:t>challenge, I still occasionally struggle to maintain a consistent sleep schedule. Quality sleep is crucial for emotional resilience and clear thinking (Walker, 2017).</w:t>
            </w:r>
          </w:p>
          <w:p w14:paraId="5B5DDA5F" w14:textId="2427E0DB" w:rsidR="00527C87" w:rsidRPr="00527C87" w:rsidRDefault="00527C87" w:rsidP="00527C87">
            <w:pPr>
              <w:rPr>
                <w:sz w:val="18"/>
                <w:szCs w:val="18"/>
                <w:lang w:val="en-US"/>
              </w:rPr>
            </w:pPr>
          </w:p>
        </w:tc>
        <w:tc>
          <w:tcPr>
            <w:tcW w:w="1915" w:type="dxa"/>
          </w:tcPr>
          <w:p w14:paraId="3A8F4F2C" w14:textId="0A335123" w:rsidR="00527C87" w:rsidRPr="00527C87" w:rsidRDefault="00527C87" w:rsidP="00527C87">
            <w:pPr>
              <w:rPr>
                <w:sz w:val="18"/>
                <w:szCs w:val="18"/>
                <w:lang w:val="en-US"/>
              </w:rPr>
            </w:pPr>
            <w:r w:rsidRPr="00527C87">
              <w:rPr>
                <w:rFonts w:ascii="Arial" w:eastAsia="Times New Roman" w:hAnsi="Arial" w:cs="Arial"/>
                <w:kern w:val="0"/>
                <w:sz w:val="18"/>
                <w:szCs w:val="18"/>
                <w:lang w:val="en-US"/>
                <w14:ligatures w14:val="none"/>
              </w:rPr>
              <w:lastRenderedPageBreak/>
              <w:t xml:space="preserve">I will set and maintain a fixed bedtime, </w:t>
            </w:r>
            <w:r w:rsidR="0019764E">
              <w:rPr>
                <w:rFonts w:ascii="Arial" w:eastAsia="Times New Roman" w:hAnsi="Arial" w:cs="Arial"/>
                <w:kern w:val="0"/>
                <w:sz w:val="18"/>
                <w:szCs w:val="18"/>
                <w:lang w:val="en-US"/>
                <w14:ligatures w14:val="none"/>
              </w:rPr>
              <w:t xml:space="preserve">establishing </w:t>
            </w:r>
            <w:r w:rsidR="0019764E">
              <w:rPr>
                <w:rFonts w:ascii="Arial" w:eastAsia="Times New Roman" w:hAnsi="Arial" w:cs="Arial"/>
                <w:kern w:val="0"/>
                <w:sz w:val="18"/>
                <w:szCs w:val="18"/>
                <w:lang w:val="en-US"/>
                <w14:ligatures w14:val="none"/>
              </w:rPr>
              <w:lastRenderedPageBreak/>
              <w:t>a clear evening routine that includes</w:t>
            </w:r>
            <w:r w:rsidRPr="00527C87">
              <w:rPr>
                <w:rFonts w:ascii="Arial" w:eastAsia="Times New Roman" w:hAnsi="Arial" w:cs="Arial"/>
                <w:kern w:val="0"/>
                <w:sz w:val="18"/>
                <w:szCs w:val="18"/>
                <w:lang w:val="en-US"/>
                <w14:ligatures w14:val="none"/>
              </w:rPr>
              <w:t xml:space="preserve"> reading instead of screen time before sleep. This structured routine can significantly improve sleep quality (Walker, 2017).</w:t>
            </w:r>
          </w:p>
        </w:tc>
        <w:tc>
          <w:tcPr>
            <w:tcW w:w="1915" w:type="dxa"/>
          </w:tcPr>
          <w:p w14:paraId="26DD219A" w14:textId="439C87A2" w:rsidR="00527C87" w:rsidRPr="00527C87" w:rsidRDefault="00527C87" w:rsidP="00527C87">
            <w:pPr>
              <w:rPr>
                <w:sz w:val="18"/>
                <w:szCs w:val="18"/>
                <w:lang w:val="en-US"/>
              </w:rPr>
            </w:pPr>
            <w:r w:rsidRPr="00527C87">
              <w:rPr>
                <w:rFonts w:ascii="Arial" w:eastAsia="Times New Roman" w:hAnsi="Arial" w:cs="Arial"/>
                <w:kern w:val="0"/>
                <w:sz w:val="18"/>
                <w:szCs w:val="18"/>
                <w:lang w:val="en-US"/>
                <w14:ligatures w14:val="none"/>
              </w:rPr>
              <w:lastRenderedPageBreak/>
              <w:t xml:space="preserve">An evening routine checklist.A suitable book for evening </w:t>
            </w:r>
            <w:r w:rsidRPr="00527C87">
              <w:rPr>
                <w:rFonts w:ascii="Arial" w:eastAsia="Times New Roman" w:hAnsi="Arial" w:cs="Arial"/>
                <w:kern w:val="0"/>
                <w:sz w:val="18"/>
                <w:szCs w:val="18"/>
                <w:lang w:val="en-US"/>
                <w14:ligatures w14:val="none"/>
              </w:rPr>
              <w:lastRenderedPageBreak/>
              <w:t>reading.Family support in maintaining this routine.</w:t>
            </w:r>
          </w:p>
        </w:tc>
        <w:tc>
          <w:tcPr>
            <w:tcW w:w="1915" w:type="dxa"/>
          </w:tcPr>
          <w:p w14:paraId="0C5EE9E4" w14:textId="3D99075E" w:rsidR="00527C87" w:rsidRPr="00527C87" w:rsidRDefault="00527C87" w:rsidP="00527C87">
            <w:pPr>
              <w:rPr>
                <w:sz w:val="18"/>
                <w:szCs w:val="18"/>
                <w:lang w:val="en-US"/>
              </w:rPr>
            </w:pPr>
            <w:r w:rsidRPr="00527C87">
              <w:rPr>
                <w:rFonts w:ascii="Arial" w:eastAsia="Times New Roman" w:hAnsi="Arial" w:cs="Arial"/>
                <w:kern w:val="0"/>
                <w:sz w:val="18"/>
                <w:szCs w:val="18"/>
                <w:lang w:val="en-US"/>
                <w14:ligatures w14:val="none"/>
              </w:rPr>
              <w:lastRenderedPageBreak/>
              <w:t xml:space="preserve">Consistently sleeping 7–8 hours each night. Feeling </w:t>
            </w:r>
            <w:r w:rsidRPr="00527C87">
              <w:rPr>
                <w:rFonts w:ascii="Arial" w:eastAsia="Times New Roman" w:hAnsi="Arial" w:cs="Arial"/>
                <w:kern w:val="0"/>
                <w:sz w:val="18"/>
                <w:szCs w:val="18"/>
                <w:lang w:val="en-US"/>
                <w14:ligatures w14:val="none"/>
              </w:rPr>
              <w:lastRenderedPageBreak/>
              <w:t>noticeably more rested and focused during the day. Reduced usage of screens before bedtime, tracked through my journal.</w:t>
            </w:r>
          </w:p>
        </w:tc>
        <w:tc>
          <w:tcPr>
            <w:tcW w:w="1916" w:type="dxa"/>
          </w:tcPr>
          <w:p w14:paraId="303F743F" w14:textId="6DBC5E5D" w:rsidR="00527C87" w:rsidRPr="00527C87" w:rsidRDefault="00527C87" w:rsidP="00527C87">
            <w:pPr>
              <w:rPr>
                <w:sz w:val="18"/>
                <w:szCs w:val="18"/>
                <w:lang w:val="en-US"/>
              </w:rPr>
            </w:pPr>
            <w:r w:rsidRPr="00527C87">
              <w:rPr>
                <w:rFonts w:ascii="Arial" w:eastAsia="Times New Roman" w:hAnsi="Arial" w:cs="Arial"/>
                <w:kern w:val="0"/>
                <w:sz w:val="18"/>
                <w:szCs w:val="18"/>
                <w:lang w:val="en-US"/>
                <w14:ligatures w14:val="none"/>
              </w:rPr>
              <w:lastRenderedPageBreak/>
              <w:t>Initial review of sleep routine</w:t>
            </w:r>
            <w:r w:rsidR="0019764E">
              <w:rPr>
                <w:rFonts w:ascii="Arial" w:eastAsia="Times New Roman" w:hAnsi="Arial" w:cs="Arial"/>
                <w:kern w:val="0"/>
                <w:sz w:val="18"/>
                <w:szCs w:val="18"/>
                <w:lang w:val="en-US"/>
                <w14:ligatures w14:val="none"/>
              </w:rPr>
              <w:t>,</w:t>
            </w:r>
            <w:r w:rsidRPr="00527C87">
              <w:rPr>
                <w:rFonts w:ascii="Arial" w:eastAsia="Times New Roman" w:hAnsi="Arial" w:cs="Arial"/>
                <w:kern w:val="0"/>
                <w:sz w:val="18"/>
                <w:szCs w:val="18"/>
                <w:lang w:val="en-US"/>
                <w14:ligatures w14:val="none"/>
              </w:rPr>
              <w:t xml:space="preserve"> </w:t>
            </w:r>
            <w:r w:rsidR="0019764E">
              <w:rPr>
                <w:rFonts w:ascii="Arial" w:eastAsia="Times New Roman" w:hAnsi="Arial" w:cs="Arial"/>
                <w:kern w:val="0"/>
                <w:sz w:val="18"/>
                <w:szCs w:val="18"/>
                <w:lang w:val="en-US"/>
                <w14:ligatures w14:val="none"/>
              </w:rPr>
              <w:t>30</w:t>
            </w:r>
            <w:r w:rsidRPr="00527C87">
              <w:rPr>
                <w:rFonts w:ascii="Arial" w:eastAsia="Times New Roman" w:hAnsi="Arial" w:cs="Arial"/>
                <w:kern w:val="0"/>
                <w:sz w:val="18"/>
                <w:szCs w:val="18"/>
                <w:lang w:val="en-US"/>
                <w14:ligatures w14:val="none"/>
              </w:rPr>
              <w:t xml:space="preserve"> July 2025.Monthly review </w:t>
            </w:r>
            <w:r w:rsidRPr="00527C87">
              <w:rPr>
                <w:rFonts w:ascii="Arial" w:eastAsia="Times New Roman" w:hAnsi="Arial" w:cs="Arial"/>
                <w:kern w:val="0"/>
                <w:sz w:val="18"/>
                <w:szCs w:val="18"/>
                <w:lang w:val="en-US"/>
                <w14:ligatures w14:val="none"/>
              </w:rPr>
              <w:lastRenderedPageBreak/>
              <w:t>and adjustment, continuing until December 2025.</w:t>
            </w:r>
          </w:p>
        </w:tc>
      </w:tr>
      <w:tr w:rsidR="00527C87" w14:paraId="795724E4" w14:textId="77777777" w:rsidTr="001E5DD0">
        <w:tc>
          <w:tcPr>
            <w:tcW w:w="1915" w:type="dxa"/>
          </w:tcPr>
          <w:p w14:paraId="07406A40" w14:textId="4423EB7E" w:rsidR="00527C87" w:rsidRPr="00527C87" w:rsidRDefault="00527C87" w:rsidP="00527C87">
            <w:pPr>
              <w:rPr>
                <w:rFonts w:ascii="Arial" w:eastAsia="Times New Roman" w:hAnsi="Arial" w:cs="Arial"/>
                <w:kern w:val="0"/>
                <w:sz w:val="18"/>
                <w:szCs w:val="18"/>
                <w:lang w:val="en-US"/>
                <w14:ligatures w14:val="none"/>
              </w:rPr>
            </w:pPr>
            <w:r w:rsidRPr="00527C87">
              <w:rPr>
                <w:rFonts w:ascii="Arial" w:eastAsia="Times New Roman" w:hAnsi="Arial" w:cs="Arial"/>
                <w:kern w:val="0"/>
                <w:sz w:val="18"/>
                <w:szCs w:val="18"/>
                <w:lang w:val="en-US"/>
                <w14:ligatures w14:val="none"/>
              </w:rPr>
              <w:lastRenderedPageBreak/>
              <w:t xml:space="preserve">The experience of spending regular time in nature </w:t>
            </w:r>
            <w:r w:rsidR="0019764E">
              <w:rPr>
                <w:rFonts w:ascii="Arial" w:eastAsia="Times New Roman" w:hAnsi="Arial" w:cs="Arial"/>
                <w:kern w:val="0"/>
                <w:sz w:val="18"/>
                <w:szCs w:val="18"/>
                <w:lang w:val="en-US"/>
                <w14:ligatures w14:val="none"/>
              </w:rPr>
              <w:t>has revealed its benefits for my overall wellbeing, yet consistency remains a challenge</w:t>
            </w:r>
            <w:r w:rsidRPr="00527C87">
              <w:rPr>
                <w:rFonts w:ascii="Arial" w:eastAsia="Times New Roman" w:hAnsi="Arial" w:cs="Arial"/>
                <w:kern w:val="0"/>
                <w:sz w:val="18"/>
                <w:szCs w:val="18"/>
                <w:lang w:val="en-US"/>
                <w14:ligatures w14:val="none"/>
              </w:rPr>
              <w:t xml:space="preserve">. Regular interaction with nature has </w:t>
            </w:r>
            <w:r w:rsidR="0019764E">
              <w:rPr>
                <w:rFonts w:ascii="Arial" w:eastAsia="Times New Roman" w:hAnsi="Arial" w:cs="Arial"/>
                <w:kern w:val="0"/>
                <w:sz w:val="18"/>
                <w:szCs w:val="18"/>
                <w:lang w:val="en-US"/>
                <w14:ligatures w14:val="none"/>
              </w:rPr>
              <w:t>been shown to have numerous</w:t>
            </w:r>
            <w:r w:rsidRPr="00527C87">
              <w:rPr>
                <w:rFonts w:ascii="Arial" w:eastAsia="Times New Roman" w:hAnsi="Arial" w:cs="Arial"/>
                <w:kern w:val="0"/>
                <w:sz w:val="18"/>
                <w:szCs w:val="18"/>
                <w:lang w:val="en-US"/>
                <w14:ligatures w14:val="none"/>
              </w:rPr>
              <w:t xml:space="preserve"> benefits for mental clarity and stress reduction (Bratman et al., 2022).</w:t>
            </w:r>
          </w:p>
        </w:tc>
        <w:tc>
          <w:tcPr>
            <w:tcW w:w="1915" w:type="dxa"/>
          </w:tcPr>
          <w:p w14:paraId="4D38DE42" w14:textId="205A1D87" w:rsidR="00527C87" w:rsidRPr="00527C87" w:rsidRDefault="00527C87" w:rsidP="00527C87">
            <w:pPr>
              <w:rPr>
                <w:rFonts w:ascii="Arial" w:eastAsia="Times New Roman" w:hAnsi="Arial" w:cs="Arial"/>
                <w:kern w:val="0"/>
                <w:sz w:val="18"/>
                <w:szCs w:val="18"/>
                <w:lang w:val="en-US"/>
                <w14:ligatures w14:val="none"/>
              </w:rPr>
            </w:pPr>
            <w:r w:rsidRPr="00527C87">
              <w:rPr>
                <w:rFonts w:ascii="Arial" w:eastAsia="Times New Roman" w:hAnsi="Arial" w:cs="Arial"/>
                <w:kern w:val="0"/>
                <w:sz w:val="18"/>
                <w:szCs w:val="18"/>
                <w:lang w:val="en-US"/>
                <w14:ligatures w14:val="none"/>
              </w:rPr>
              <w:t xml:space="preserve">I will allocate a fixed </w:t>
            </w:r>
            <w:r w:rsidR="0019764E">
              <w:rPr>
                <w:rFonts w:ascii="Arial" w:eastAsia="Times New Roman" w:hAnsi="Arial" w:cs="Arial"/>
                <w:kern w:val="0"/>
                <w:sz w:val="18"/>
                <w:szCs w:val="18"/>
                <w:lang w:val="en-US"/>
                <w14:ligatures w14:val="none"/>
              </w:rPr>
              <w:t>amount of time every morning (minimum 20 minutes) for spending time in nature, either walking or engaging in</w:t>
            </w:r>
            <w:r w:rsidRPr="00527C87">
              <w:rPr>
                <w:rFonts w:ascii="Arial" w:eastAsia="Times New Roman" w:hAnsi="Arial" w:cs="Arial"/>
                <w:kern w:val="0"/>
                <w:sz w:val="18"/>
                <w:szCs w:val="18"/>
                <w:lang w:val="en-US"/>
                <w14:ligatures w14:val="none"/>
              </w:rPr>
              <w:t xml:space="preserve"> quiet reflection. I will document my feelings and observations regularly in my journal, tracking the benefits of this routine.</w:t>
            </w:r>
          </w:p>
        </w:tc>
        <w:tc>
          <w:tcPr>
            <w:tcW w:w="1915" w:type="dxa"/>
            <w:vAlign w:val="center"/>
          </w:tcPr>
          <w:p w14:paraId="19B36EFC" w14:textId="6850D204" w:rsidR="00527C87" w:rsidRPr="00527C87" w:rsidRDefault="0019764E" w:rsidP="00527C87">
            <w:pPr>
              <w:rPr>
                <w:rFonts w:ascii="Arial" w:eastAsia="Times New Roman" w:hAnsi="Arial" w:cs="Arial"/>
                <w:kern w:val="0"/>
                <w:sz w:val="18"/>
                <w:szCs w:val="18"/>
                <w:lang w:val="en-US"/>
                <w14:ligatures w14:val="none"/>
              </w:rPr>
            </w:pPr>
            <w:r>
              <w:rPr>
                <w:rFonts w:ascii="Arial" w:hAnsi="Arial" w:cs="Arial"/>
                <w:sz w:val="18"/>
                <w:szCs w:val="18"/>
                <w:lang w:val="en-US"/>
                <w14:ligatures w14:val="none"/>
              </w:rPr>
              <w:t>Set a daily reminder or alarm</w:t>
            </w:r>
            <w:r w:rsidR="00527C87" w:rsidRPr="002C1D60">
              <w:rPr>
                <w:rFonts w:ascii="Arial" w:hAnsi="Arial" w:cs="Arial"/>
                <w:sz w:val="18"/>
                <w:szCs w:val="18"/>
                <w:lang w:val="en-US"/>
                <w14:ligatures w14:val="none"/>
              </w:rPr>
              <w:t xml:space="preserve"> for morning outdoor time</w:t>
            </w:r>
            <w:r>
              <w:rPr>
                <w:rFonts w:ascii="Arial" w:hAnsi="Arial" w:cs="Arial"/>
                <w:sz w:val="18"/>
                <w:szCs w:val="18"/>
                <w:lang w:val="en-US"/>
                <w14:ligatures w14:val="none"/>
              </w:rPr>
              <w:t>, and a p</w:t>
            </w:r>
            <w:r w:rsidR="00527C87" w:rsidRPr="002C1D60">
              <w:rPr>
                <w:rFonts w:ascii="Arial" w:hAnsi="Arial" w:cs="Arial"/>
                <w:sz w:val="18"/>
                <w:szCs w:val="18"/>
                <w:lang w:val="en-US"/>
                <w14:ligatures w14:val="none"/>
              </w:rPr>
              <w:t>ersonal journal for documentation.</w:t>
            </w:r>
          </w:p>
        </w:tc>
        <w:tc>
          <w:tcPr>
            <w:tcW w:w="1915" w:type="dxa"/>
          </w:tcPr>
          <w:p w14:paraId="13B56755" w14:textId="0605DFD9" w:rsidR="00527C87" w:rsidRPr="00527C87" w:rsidRDefault="00527C87" w:rsidP="00527C87">
            <w:pPr>
              <w:rPr>
                <w:rFonts w:ascii="Arial" w:eastAsia="Times New Roman" w:hAnsi="Arial" w:cs="Arial"/>
                <w:kern w:val="0"/>
                <w:sz w:val="18"/>
                <w:szCs w:val="18"/>
                <w:lang w:val="en-US"/>
                <w14:ligatures w14:val="none"/>
              </w:rPr>
            </w:pPr>
            <w:r w:rsidRPr="00527C87">
              <w:rPr>
                <w:rFonts w:ascii="Arial" w:eastAsia="Times New Roman" w:hAnsi="Arial" w:cs="Arial"/>
                <w:kern w:val="0"/>
                <w:sz w:val="18"/>
                <w:szCs w:val="18"/>
                <w:lang w:val="en-US"/>
                <w14:ligatures w14:val="none"/>
              </w:rPr>
              <w:t xml:space="preserve"> Successfully establishing a daily habit of outdoor time, documented improvements in mood, concentration, and reduced stress, as evidenced by journal reflections.</w:t>
            </w:r>
          </w:p>
        </w:tc>
        <w:tc>
          <w:tcPr>
            <w:tcW w:w="19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
              <w:gridCol w:w="271"/>
              <w:gridCol w:w="66"/>
              <w:gridCol w:w="1116"/>
            </w:tblGrid>
            <w:tr w:rsidR="00527C87" w:rsidRPr="00527C87" w14:paraId="5157A5FD" w14:textId="77777777" w:rsidTr="004242D9">
              <w:trPr>
                <w:tblCellSpacing w:w="15" w:type="dxa"/>
              </w:trPr>
              <w:tc>
                <w:tcPr>
                  <w:tcW w:w="398" w:type="dxa"/>
                  <w:vAlign w:val="center"/>
                  <w:hideMark/>
                </w:tcPr>
                <w:p w14:paraId="17C79F8C" w14:textId="77777777" w:rsidR="00527C87" w:rsidRPr="00527C87" w:rsidRDefault="00527C87" w:rsidP="00527C87">
                  <w:pPr>
                    <w:spacing w:after="0" w:line="240" w:lineRule="auto"/>
                    <w:jc w:val="center"/>
                    <w:rPr>
                      <w:rFonts w:ascii="Arial" w:eastAsia="Times New Roman" w:hAnsi="Arial" w:cs="Arial"/>
                      <w:kern w:val="0"/>
                      <w:sz w:val="18"/>
                      <w:szCs w:val="18"/>
                      <w:lang w:val="en-US"/>
                      <w14:ligatures w14:val="none"/>
                    </w:rPr>
                  </w:pPr>
                </w:p>
              </w:tc>
              <w:tc>
                <w:tcPr>
                  <w:tcW w:w="482" w:type="dxa"/>
                  <w:vAlign w:val="center"/>
                  <w:hideMark/>
                </w:tcPr>
                <w:p w14:paraId="6040894F" w14:textId="77777777" w:rsidR="00527C87" w:rsidRPr="00527C87" w:rsidRDefault="00527C87" w:rsidP="00527C87">
                  <w:pPr>
                    <w:spacing w:after="0" w:line="240" w:lineRule="auto"/>
                    <w:jc w:val="center"/>
                    <w:rPr>
                      <w:rFonts w:ascii="Arial" w:eastAsia="Times New Roman" w:hAnsi="Arial" w:cs="Arial"/>
                      <w:kern w:val="0"/>
                      <w:sz w:val="18"/>
                      <w:szCs w:val="18"/>
                      <w:lang w:val="en-US"/>
                      <w14:ligatures w14:val="none"/>
                    </w:rPr>
                  </w:pPr>
                </w:p>
              </w:tc>
              <w:tc>
                <w:tcPr>
                  <w:tcW w:w="0" w:type="auto"/>
                  <w:vAlign w:val="center"/>
                  <w:hideMark/>
                </w:tcPr>
                <w:p w14:paraId="26E09888" w14:textId="77777777" w:rsidR="00527C87" w:rsidRPr="00527C87" w:rsidRDefault="00527C87" w:rsidP="00527C87">
                  <w:pPr>
                    <w:spacing w:after="0" w:line="240" w:lineRule="auto"/>
                    <w:jc w:val="center"/>
                    <w:rPr>
                      <w:rFonts w:ascii="Arial" w:eastAsia="Times New Roman" w:hAnsi="Arial" w:cs="Arial"/>
                      <w:kern w:val="0"/>
                      <w:sz w:val="18"/>
                      <w:szCs w:val="18"/>
                      <w:lang w:val="en-US"/>
                      <w14:ligatures w14:val="none"/>
                    </w:rPr>
                  </w:pPr>
                </w:p>
              </w:tc>
              <w:tc>
                <w:tcPr>
                  <w:tcW w:w="178" w:type="dxa"/>
                  <w:vAlign w:val="center"/>
                  <w:hideMark/>
                </w:tcPr>
                <w:p w14:paraId="2140E32B" w14:textId="0919B6D7" w:rsidR="00527C87" w:rsidRPr="00527C87" w:rsidRDefault="00527C87" w:rsidP="00527C87">
                  <w:pPr>
                    <w:spacing w:after="0" w:line="240" w:lineRule="auto"/>
                    <w:rPr>
                      <w:rFonts w:ascii="Arial" w:eastAsia="Times New Roman" w:hAnsi="Arial" w:cs="Arial"/>
                      <w:kern w:val="0"/>
                      <w:sz w:val="18"/>
                      <w:szCs w:val="18"/>
                      <w:lang w:val="en-US"/>
                      <w14:ligatures w14:val="none"/>
                    </w:rPr>
                  </w:pPr>
                  <w:r w:rsidRPr="00527C87">
                    <w:rPr>
                      <w:rFonts w:ascii="Arial" w:eastAsia="Times New Roman" w:hAnsi="Arial" w:cs="Arial"/>
                      <w:kern w:val="0"/>
                      <w:sz w:val="18"/>
                      <w:szCs w:val="18"/>
                      <w:lang w:val="en-US"/>
                      <w14:ligatures w14:val="none"/>
                    </w:rPr>
                    <w:t>Monthly progress review starting 30 July 2025.Final assessment of consistency and wellbeing improvement by December 2025.</w:t>
                  </w:r>
                </w:p>
              </w:tc>
            </w:tr>
          </w:tbl>
          <w:p w14:paraId="2A87ABAF" w14:textId="77777777" w:rsidR="00527C87" w:rsidRPr="00527C87" w:rsidRDefault="00527C87" w:rsidP="00527C87">
            <w:pPr>
              <w:rPr>
                <w:rFonts w:ascii="Arial" w:hAnsi="Arial" w:cs="Arial"/>
                <w:sz w:val="18"/>
                <w:szCs w:val="18"/>
                <w14:ligatures w14:val="none"/>
              </w:rPr>
            </w:pPr>
          </w:p>
          <w:p w14:paraId="3149DAAE" w14:textId="77777777" w:rsidR="00527C87" w:rsidRPr="00527C87" w:rsidRDefault="00527C87" w:rsidP="00527C87">
            <w:pPr>
              <w:rPr>
                <w:rFonts w:ascii="Arial" w:eastAsia="Times New Roman" w:hAnsi="Arial" w:cs="Arial"/>
                <w:kern w:val="0"/>
                <w:sz w:val="18"/>
                <w:szCs w:val="18"/>
                <w:lang w:val="en-US"/>
                <w14:ligatures w14:val="none"/>
              </w:rPr>
            </w:pPr>
          </w:p>
        </w:tc>
      </w:tr>
    </w:tbl>
    <w:p w14:paraId="0979C846" w14:textId="77777777" w:rsidR="00527C87" w:rsidRDefault="00527C87" w:rsidP="00527C87">
      <w:pPr>
        <w:rPr>
          <w:lang w:val="en-US"/>
        </w:rPr>
      </w:pPr>
    </w:p>
    <w:p w14:paraId="529009FC" w14:textId="77777777" w:rsidR="00527C87" w:rsidRDefault="00527C87" w:rsidP="00527C87">
      <w:pPr>
        <w:rPr>
          <w:lang w:val="en-US"/>
        </w:rPr>
      </w:pPr>
    </w:p>
    <w:p w14:paraId="36FC10E4" w14:textId="77777777" w:rsidR="00527C87" w:rsidRDefault="00527C87" w:rsidP="00527C87">
      <w:pPr>
        <w:rPr>
          <w:lang w:val="en-US"/>
        </w:rPr>
      </w:pPr>
    </w:p>
    <w:p w14:paraId="66166539" w14:textId="168FEF2A" w:rsidR="00527C87" w:rsidRDefault="00527C87">
      <w:pPr>
        <w:rPr>
          <w:lang w:val="en-US"/>
        </w:rPr>
      </w:pPr>
      <w:r>
        <w:rPr>
          <w:lang w:val="en-US"/>
        </w:rPr>
        <w:br w:type="page"/>
      </w:r>
    </w:p>
    <w:p w14:paraId="02E3D037" w14:textId="4FF7AD71" w:rsidR="00527C87" w:rsidRDefault="00A21D10" w:rsidP="00A21D10">
      <w:pPr>
        <w:pStyle w:val="Heading1"/>
        <w:rPr>
          <w:rFonts w:ascii="Arial" w:hAnsi="Arial" w:cs="Arial"/>
          <w:color w:val="auto"/>
          <w:sz w:val="28"/>
          <w:szCs w:val="28"/>
          <w:lang w:val="en-US"/>
        </w:rPr>
      </w:pPr>
      <w:bookmarkStart w:id="19" w:name="_Toc202533118"/>
      <w:r w:rsidRPr="00527C87">
        <w:rPr>
          <w:rFonts w:ascii="Arial" w:hAnsi="Arial" w:cs="Arial"/>
          <w:color w:val="auto"/>
          <w:sz w:val="28"/>
          <w:szCs w:val="28"/>
          <w:lang w:val="en-US"/>
        </w:rPr>
        <w:lastRenderedPageBreak/>
        <w:t>Conclusion</w:t>
      </w:r>
      <w:bookmarkEnd w:id="19"/>
    </w:p>
    <w:p w14:paraId="241715C7" w14:textId="32518E3D" w:rsidR="0019764E" w:rsidRPr="0019764E" w:rsidRDefault="0019764E" w:rsidP="0019764E">
      <w:pPr>
        <w:spacing w:line="360" w:lineRule="auto"/>
        <w:rPr>
          <w:rFonts w:ascii="Arial" w:hAnsi="Arial" w:cs="Arial"/>
          <w:lang w:val="en-US"/>
        </w:rPr>
      </w:pPr>
      <w:r w:rsidRPr="0019764E">
        <w:rPr>
          <w:rFonts w:ascii="Arial" w:hAnsi="Arial" w:cs="Arial"/>
          <w:lang w:val="en"/>
        </w:rPr>
        <w:t xml:space="preserve">Following the analysis and reflection carried out, I found that </w:t>
      </w:r>
      <w:r>
        <w:rPr>
          <w:rFonts w:ascii="Arial" w:hAnsi="Arial" w:cs="Arial"/>
          <w:lang w:val="en"/>
        </w:rPr>
        <w:t>developing self-knowledge and emotional intelligence is an essential priority for managers in contemporary organisations, directly contributing to improving professional relationships, reducing stress,</w:t>
      </w:r>
      <w:r w:rsidRPr="0019764E">
        <w:rPr>
          <w:rFonts w:ascii="Arial" w:hAnsi="Arial" w:cs="Arial"/>
          <w:lang w:val="en"/>
        </w:rPr>
        <w:t xml:space="preserve"> and increasing personal and organi</w:t>
      </w:r>
      <w:r>
        <w:rPr>
          <w:rFonts w:ascii="Arial" w:hAnsi="Arial" w:cs="Arial"/>
          <w:lang w:val="en"/>
        </w:rPr>
        <w:t>s</w:t>
      </w:r>
      <w:r w:rsidRPr="0019764E">
        <w:rPr>
          <w:rFonts w:ascii="Arial" w:hAnsi="Arial" w:cs="Arial"/>
          <w:lang w:val="en"/>
        </w:rPr>
        <w:t xml:space="preserve">ational efficiency. The challenges I have overcome have demonstrated to me the clear benefits of </w:t>
      </w:r>
      <w:r>
        <w:rPr>
          <w:rFonts w:ascii="Arial" w:hAnsi="Arial" w:cs="Arial"/>
          <w:lang w:val="en"/>
        </w:rPr>
        <w:t>spending time in nature, getting adequate sleep, and practis</w:t>
      </w:r>
      <w:r w:rsidRPr="0019764E">
        <w:rPr>
          <w:rFonts w:ascii="Arial" w:hAnsi="Arial" w:cs="Arial"/>
          <w:lang w:val="en"/>
        </w:rPr>
        <w:t>ing solitude on emotional balance and performance. Thus, integrating these practices into a continuous development plan is a valuable strategy</w:t>
      </w:r>
      <w:r>
        <w:rPr>
          <w:rFonts w:ascii="Arial" w:hAnsi="Arial" w:cs="Arial"/>
          <w:lang w:val="en"/>
        </w:rPr>
        <w:t xml:space="preserve"> that ensures empathetic, balanced,</w:t>
      </w:r>
      <w:r w:rsidRPr="0019764E">
        <w:rPr>
          <w:rFonts w:ascii="Arial" w:hAnsi="Arial" w:cs="Arial"/>
          <w:lang w:val="en"/>
        </w:rPr>
        <w:t xml:space="preserve"> and effective leadership in the post-pandemic context.</w:t>
      </w:r>
    </w:p>
    <w:p w14:paraId="6BC5991D" w14:textId="77777777" w:rsidR="00527C87" w:rsidRDefault="00527C87" w:rsidP="0019764E">
      <w:pPr>
        <w:spacing w:line="360" w:lineRule="auto"/>
        <w:rPr>
          <w:rFonts w:ascii="Arial" w:eastAsiaTheme="majorEastAsia" w:hAnsi="Arial" w:cs="Arial"/>
          <w:sz w:val="28"/>
          <w:szCs w:val="28"/>
          <w:lang w:val="en-US"/>
        </w:rPr>
      </w:pPr>
      <w:r>
        <w:rPr>
          <w:rFonts w:ascii="Arial" w:hAnsi="Arial" w:cs="Arial"/>
          <w:sz w:val="28"/>
          <w:szCs w:val="28"/>
          <w:lang w:val="en-US"/>
        </w:rPr>
        <w:br w:type="page"/>
      </w:r>
    </w:p>
    <w:p w14:paraId="1B9D1F13" w14:textId="79FD064D" w:rsidR="00A21D10" w:rsidRDefault="00A21D10" w:rsidP="00A21D10">
      <w:pPr>
        <w:pStyle w:val="Heading1"/>
        <w:rPr>
          <w:rFonts w:ascii="Arial" w:hAnsi="Arial" w:cs="Arial"/>
          <w:color w:val="auto"/>
          <w:sz w:val="28"/>
          <w:szCs w:val="28"/>
          <w:lang w:val="en-US"/>
        </w:rPr>
      </w:pPr>
      <w:bookmarkStart w:id="20" w:name="_Toc202533119"/>
      <w:r w:rsidRPr="00527C87">
        <w:rPr>
          <w:rFonts w:ascii="Arial" w:hAnsi="Arial" w:cs="Arial"/>
          <w:color w:val="auto"/>
          <w:sz w:val="28"/>
          <w:szCs w:val="28"/>
          <w:lang w:val="en-US"/>
        </w:rPr>
        <w:lastRenderedPageBreak/>
        <w:t>Bibliography</w:t>
      </w:r>
      <w:bookmarkEnd w:id="20"/>
    </w:p>
    <w:p w14:paraId="2BD0E555" w14:textId="77777777" w:rsidR="00527C87" w:rsidRPr="00527C87" w:rsidRDefault="00527C87" w:rsidP="00527C87">
      <w:pPr>
        <w:rPr>
          <w:lang w:val="en-US"/>
        </w:rPr>
      </w:pPr>
    </w:p>
    <w:p w14:paraId="39A175AC" w14:textId="554C9773"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hAnsi="Arial" w:cs="Arial"/>
        </w:rPr>
        <w:t xml:space="preserve">Barnes, C.M., Guarana, C.L., Nauman, S., and Kong, D.T. (2022) </w:t>
      </w:r>
      <w:r>
        <w:rPr>
          <w:rFonts w:ascii="Arial" w:hAnsi="Arial" w:cs="Arial"/>
        </w:rPr>
        <w:t>'</w:t>
      </w:r>
      <w:r w:rsidRPr="00527C87">
        <w:rPr>
          <w:rFonts w:ascii="Arial" w:hAnsi="Arial" w:cs="Arial"/>
        </w:rPr>
        <w:t>Too tired to inspire or be inspired: Sleep deprivation and charismatic leadership</w:t>
      </w:r>
      <w:r>
        <w:rPr>
          <w:rFonts w:ascii="Arial" w:hAnsi="Arial" w:cs="Arial"/>
        </w:rPr>
        <w:t>'</w:t>
      </w:r>
      <w:r w:rsidRPr="00527C87">
        <w:rPr>
          <w:rFonts w:ascii="Arial" w:hAnsi="Arial" w:cs="Arial"/>
        </w:rPr>
        <w:t xml:space="preserve">, </w:t>
      </w:r>
      <w:r w:rsidRPr="00527C87">
        <w:rPr>
          <w:rStyle w:val="Emphasis"/>
          <w:rFonts w:ascii="Arial" w:hAnsi="Arial" w:cs="Arial"/>
        </w:rPr>
        <w:t>Journal of Applied Psychology</w:t>
      </w:r>
      <w:r w:rsidRPr="00527C87">
        <w:rPr>
          <w:rFonts w:ascii="Arial" w:hAnsi="Arial" w:cs="Arial"/>
        </w:rPr>
        <w:t>, 107(4), pp. 619-630.</w:t>
      </w:r>
    </w:p>
    <w:p w14:paraId="022C07B4" w14:textId="77777777" w:rsidR="0019764E" w:rsidRPr="00527C87" w:rsidRDefault="0019764E" w:rsidP="00527C87">
      <w:pPr>
        <w:ind w:left="720"/>
        <w:rPr>
          <w:rFonts w:ascii="Arial" w:eastAsia="Times New Roman" w:hAnsi="Arial" w:cs="Arial"/>
          <w:color w:val="000000" w:themeColor="text1"/>
          <w:kern w:val="0"/>
          <w:lang w:val="en-US"/>
          <w14:ligatures w14:val="none"/>
        </w:rPr>
      </w:pPr>
      <w:r w:rsidRPr="00527C87">
        <w:rPr>
          <w:rFonts w:ascii="Arial" w:eastAsia="Times New Roman" w:hAnsi="Arial" w:cs="Arial"/>
          <w:color w:val="000000" w:themeColor="text1"/>
          <w:kern w:val="0"/>
          <w:lang w:val="en-US"/>
          <w14:ligatures w14:val="none"/>
        </w:rPr>
        <w:t xml:space="preserve">Boyatzis, R. &amp; McKee, A. (2022) </w:t>
      </w:r>
      <w:r w:rsidRPr="00527C87">
        <w:rPr>
          <w:rFonts w:ascii="Arial" w:eastAsia="Times New Roman" w:hAnsi="Arial" w:cs="Arial"/>
          <w:i/>
          <w:iCs/>
          <w:color w:val="000000" w:themeColor="text1"/>
          <w:kern w:val="0"/>
          <w:lang w:val="en-US"/>
          <w14:ligatures w14:val="none"/>
        </w:rPr>
        <w:t>Resonant leadership: renewing yourself and connecting with others through mindfulness, hope, and compassion.</w:t>
      </w:r>
      <w:r w:rsidRPr="00527C87">
        <w:rPr>
          <w:rFonts w:ascii="Arial" w:eastAsia="Times New Roman" w:hAnsi="Arial" w:cs="Arial"/>
          <w:color w:val="000000" w:themeColor="text1"/>
          <w:kern w:val="0"/>
          <w:lang w:val="en-US"/>
          <w14:ligatures w14:val="none"/>
        </w:rPr>
        <w:t xml:space="preserve"> Boston: Harvard Business Review Press.</w:t>
      </w:r>
    </w:p>
    <w:p w14:paraId="6E302B0D" w14:textId="77777777" w:rsidR="0019764E" w:rsidRPr="00527C87" w:rsidRDefault="0019764E" w:rsidP="00527C87">
      <w:pPr>
        <w:spacing w:before="100" w:beforeAutospacing="1" w:after="100" w:afterAutospacing="1" w:line="240" w:lineRule="auto"/>
        <w:ind w:left="720"/>
        <w:rPr>
          <w:rFonts w:ascii="Arial" w:eastAsia="Times New Roman" w:hAnsi="Arial" w:cs="Arial"/>
          <w:kern w:val="0"/>
          <w:lang w:val="en-US"/>
          <w14:ligatures w14:val="none"/>
        </w:rPr>
      </w:pPr>
      <w:r w:rsidRPr="00527C87">
        <w:rPr>
          <w:rFonts w:ascii="Arial" w:eastAsia="Times New Roman" w:hAnsi="Arial" w:cs="Arial"/>
          <w:kern w:val="0"/>
          <w:lang w:val="en-US"/>
          <w14:ligatures w14:val="none"/>
        </w:rPr>
        <w:t xml:space="preserve">Bradberry, T. and Greaves, J. (2009) </w:t>
      </w:r>
      <w:r w:rsidRPr="00527C87">
        <w:rPr>
          <w:rFonts w:ascii="Arial" w:eastAsia="Times New Roman" w:hAnsi="Arial" w:cs="Arial"/>
          <w:i/>
          <w:iCs/>
          <w:kern w:val="0"/>
          <w:lang w:val="en-US"/>
          <w14:ligatures w14:val="none"/>
        </w:rPr>
        <w:t>Emotional Intelligence 2.0.</w:t>
      </w:r>
      <w:r w:rsidRPr="00527C87">
        <w:rPr>
          <w:rFonts w:ascii="Arial" w:eastAsia="Times New Roman" w:hAnsi="Arial" w:cs="Arial"/>
          <w:kern w:val="0"/>
          <w:lang w:val="en-US"/>
          <w14:ligatures w14:val="none"/>
        </w:rPr>
        <w:t xml:space="preserve"> San Diego, CA: TalentSmart.</w:t>
      </w:r>
    </w:p>
    <w:p w14:paraId="48F08770" w14:textId="77777777"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eastAsia="Times New Roman" w:hAnsi="Arial" w:cs="Arial"/>
          <w:color w:val="000000" w:themeColor="text1"/>
          <w:kern w:val="0"/>
          <w:lang w:val="en"/>
          <w14:ligatures w14:val="none"/>
        </w:rPr>
        <w:t xml:space="preserve">Bratman, G.N., Anderson, C.B. and Berman, M.G. (2022) </w:t>
      </w:r>
      <w:r w:rsidRPr="00527C87">
        <w:rPr>
          <w:rFonts w:ascii="Arial" w:eastAsia="Times New Roman" w:hAnsi="Arial" w:cs="Arial"/>
          <w:i/>
          <w:iCs/>
          <w:color w:val="000000" w:themeColor="text1"/>
          <w:kern w:val="0"/>
          <w:lang w:val="en"/>
          <w14:ligatures w14:val="none"/>
        </w:rPr>
        <w:t>Nature and mental health: An ecosystem service perspective</w:t>
      </w:r>
      <w:r w:rsidRPr="00527C87">
        <w:rPr>
          <w:rFonts w:ascii="Arial" w:eastAsia="Times New Roman" w:hAnsi="Arial" w:cs="Arial"/>
          <w:color w:val="000000" w:themeColor="text1"/>
          <w:kern w:val="0"/>
          <w:lang w:val="en"/>
          <w14:ligatures w14:val="none"/>
        </w:rPr>
        <w:t>. Annual Review of Public Health, 43, pp. 235-254.</w:t>
      </w:r>
    </w:p>
    <w:p w14:paraId="4E88ABE1" w14:textId="77777777"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eastAsia="Times New Roman" w:hAnsi="Arial" w:cs="Arial"/>
          <w:color w:val="000000" w:themeColor="text1"/>
          <w:kern w:val="0"/>
          <w:lang w:val="en"/>
          <w14:ligatures w14:val="none"/>
        </w:rPr>
        <w:t xml:space="preserve">Carden, J., Jones, R. and Passmore, J. (2022) </w:t>
      </w:r>
      <w:r w:rsidRPr="00527C87">
        <w:rPr>
          <w:rFonts w:ascii="Arial" w:eastAsia="Times New Roman" w:hAnsi="Arial" w:cs="Arial"/>
          <w:i/>
          <w:iCs/>
          <w:color w:val="000000" w:themeColor="text1"/>
          <w:kern w:val="0"/>
          <w:lang w:val="en"/>
          <w14:ligatures w14:val="none"/>
        </w:rPr>
        <w:t>Self-Awareness and Leadership Effectiveness: Insights from Organizational Psychology</w:t>
      </w:r>
      <w:r w:rsidRPr="00527C87">
        <w:rPr>
          <w:rFonts w:ascii="Arial" w:eastAsia="Times New Roman" w:hAnsi="Arial" w:cs="Arial"/>
          <w:color w:val="000000" w:themeColor="text1"/>
          <w:kern w:val="0"/>
          <w:lang w:val="en"/>
          <w14:ligatures w14:val="none"/>
        </w:rPr>
        <w:t>. London: Routledge.</w:t>
      </w:r>
    </w:p>
    <w:p w14:paraId="6C36A88F" w14:textId="792F66D5" w:rsidR="0019764E" w:rsidRPr="00527C87" w:rsidRDefault="0019764E" w:rsidP="00527C87">
      <w:pPr>
        <w:ind w:left="720"/>
        <w:rPr>
          <w:rFonts w:ascii="Arial" w:eastAsia="Times New Roman" w:hAnsi="Arial" w:cs="Arial"/>
          <w:color w:val="000000" w:themeColor="text1"/>
          <w:kern w:val="0"/>
          <w14:ligatures w14:val="none"/>
        </w:rPr>
      </w:pPr>
      <w:r w:rsidRPr="00527C87">
        <w:rPr>
          <w:rFonts w:ascii="Arial" w:eastAsia="Times New Roman" w:hAnsi="Arial" w:cs="Arial"/>
          <w:color w:val="000000" w:themeColor="text1"/>
          <w:kern w:val="0"/>
          <w14:ligatures w14:val="none"/>
        </w:rPr>
        <w:t xml:space="preserve">Cecchi-Dimeglio, P.S. (2024) </w:t>
      </w:r>
      <w:r>
        <w:rPr>
          <w:rFonts w:ascii="Arial" w:eastAsia="Times New Roman" w:hAnsi="Arial" w:cs="Arial"/>
          <w:color w:val="000000" w:themeColor="text1"/>
          <w:kern w:val="0"/>
          <w14:ligatures w14:val="none"/>
        </w:rPr>
        <w:t>'</w:t>
      </w:r>
      <w:r w:rsidRPr="00527C87">
        <w:rPr>
          <w:rFonts w:ascii="Arial" w:eastAsia="Times New Roman" w:hAnsi="Arial" w:cs="Arial"/>
          <w:color w:val="000000" w:themeColor="text1"/>
          <w:kern w:val="0"/>
          <w14:ligatures w14:val="none"/>
        </w:rPr>
        <w:t>How Self-Awareness Elevates Leadership Effectiveness</w:t>
      </w:r>
      <w:r>
        <w:rPr>
          <w:rFonts w:ascii="Arial" w:eastAsia="Times New Roman" w:hAnsi="Arial" w:cs="Arial"/>
          <w:color w:val="000000" w:themeColor="text1"/>
          <w:kern w:val="0"/>
          <w14:ligatures w14:val="none"/>
        </w:rPr>
        <w:t>'</w:t>
      </w:r>
      <w:r w:rsidRPr="00527C87">
        <w:rPr>
          <w:rFonts w:ascii="Arial" w:eastAsia="Times New Roman" w:hAnsi="Arial" w:cs="Arial"/>
          <w:color w:val="000000" w:themeColor="text1"/>
          <w:kern w:val="0"/>
          <w14:ligatures w14:val="none"/>
        </w:rPr>
        <w:t xml:space="preserve">, </w:t>
      </w:r>
      <w:r w:rsidRPr="00527C87">
        <w:rPr>
          <w:rFonts w:ascii="Arial" w:eastAsia="Times New Roman" w:hAnsi="Arial" w:cs="Arial"/>
          <w:i/>
          <w:iCs/>
          <w:color w:val="000000" w:themeColor="text1"/>
          <w:kern w:val="0"/>
          <w14:ligatures w14:val="none"/>
        </w:rPr>
        <w:t>Forbes</w:t>
      </w:r>
      <w:r w:rsidRPr="00527C87">
        <w:rPr>
          <w:rFonts w:ascii="Arial" w:eastAsia="Times New Roman" w:hAnsi="Arial" w:cs="Arial"/>
          <w:color w:val="000000" w:themeColor="text1"/>
          <w:kern w:val="0"/>
          <w14:ligatures w14:val="none"/>
        </w:rPr>
        <w:t xml:space="preserve">. Available at: </w:t>
      </w:r>
      <w:hyperlink r:id="rId11" w:history="1">
        <w:r w:rsidRPr="00527C87">
          <w:rPr>
            <w:rStyle w:val="Hyperlink"/>
            <w:rFonts w:ascii="Arial" w:eastAsia="Times New Roman" w:hAnsi="Arial" w:cs="Arial"/>
            <w:kern w:val="0"/>
            <w14:ligatures w14:val="none"/>
          </w:rPr>
          <w:t>https://www.forbes.com/sites/paolacecchi-dimeglio/2024/02/14/how-self-awareness-elevates-leadership-effectiveness/</w:t>
        </w:r>
      </w:hyperlink>
      <w:r w:rsidRPr="00527C87">
        <w:rPr>
          <w:rFonts w:ascii="Arial" w:eastAsia="Times New Roman" w:hAnsi="Arial" w:cs="Arial"/>
          <w:color w:val="000000" w:themeColor="text1"/>
          <w:kern w:val="0"/>
          <w14:ligatures w14:val="none"/>
        </w:rPr>
        <w:t xml:space="preserve">  (Accessed: 26 June 2025).</w:t>
      </w:r>
    </w:p>
    <w:p w14:paraId="07ED5D47" w14:textId="77777777"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eastAsia="Times New Roman" w:hAnsi="Arial" w:cs="Arial"/>
          <w:color w:val="000000" w:themeColor="text1"/>
          <w:kern w:val="0"/>
          <w:lang w:val="en"/>
          <w14:ligatures w14:val="none"/>
        </w:rPr>
        <w:t xml:space="preserve">Chamorro-Premuzic, T. and Bersin, J. (2023) </w:t>
      </w:r>
      <w:r w:rsidRPr="00527C87">
        <w:rPr>
          <w:rFonts w:ascii="Arial" w:eastAsia="Times New Roman" w:hAnsi="Arial" w:cs="Arial"/>
          <w:i/>
          <w:iCs/>
          <w:color w:val="000000" w:themeColor="text1"/>
          <w:kern w:val="0"/>
          <w:lang w:val="en"/>
          <w14:ligatures w14:val="none"/>
        </w:rPr>
        <w:t>'Why Emotional Intelligence Is Key for Leaders in a Post-Pandemic Workplace',</w:t>
      </w:r>
      <w:r w:rsidRPr="00527C87">
        <w:rPr>
          <w:rFonts w:ascii="Arial" w:eastAsia="Times New Roman" w:hAnsi="Arial" w:cs="Arial"/>
          <w:color w:val="000000" w:themeColor="text1"/>
          <w:kern w:val="0"/>
          <w:lang w:val="en"/>
          <w14:ligatures w14:val="none"/>
        </w:rPr>
        <w:t xml:space="preserve"> Harvard Business Review, May-June 2023, pp. 87-95.</w:t>
      </w:r>
    </w:p>
    <w:p w14:paraId="382032DA" w14:textId="77777777"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hAnsi="Arial" w:cs="Arial"/>
        </w:rPr>
        <w:t xml:space="preserve">Cottrell, S. (2021) </w:t>
      </w:r>
      <w:r w:rsidRPr="00527C87">
        <w:rPr>
          <w:rStyle w:val="Emphasis"/>
          <w:rFonts w:ascii="Arial" w:hAnsi="Arial" w:cs="Arial"/>
        </w:rPr>
        <w:t>Skills for Success: Personal Development and Employability.</w:t>
      </w:r>
      <w:r w:rsidRPr="00527C87">
        <w:rPr>
          <w:rFonts w:ascii="Arial" w:hAnsi="Arial" w:cs="Arial"/>
        </w:rPr>
        <w:t xml:space="preserve"> 4th edn. London: Red Globe Press.</w:t>
      </w:r>
    </w:p>
    <w:p w14:paraId="464BA8AA" w14:textId="77777777"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eastAsia="Times New Roman" w:hAnsi="Arial" w:cs="Arial"/>
          <w:color w:val="000000" w:themeColor="text1"/>
          <w:kern w:val="0"/>
          <w:lang w:val="en"/>
          <w14:ligatures w14:val="none"/>
        </w:rPr>
        <w:t xml:space="preserve">David, S. and Congleton, C. (2022) </w:t>
      </w:r>
      <w:r w:rsidRPr="00527C87">
        <w:rPr>
          <w:rFonts w:ascii="Arial" w:eastAsia="Times New Roman" w:hAnsi="Arial" w:cs="Arial"/>
          <w:i/>
          <w:iCs/>
          <w:color w:val="000000" w:themeColor="text1"/>
          <w:kern w:val="0"/>
          <w:lang w:val="en"/>
          <w14:ligatures w14:val="none"/>
        </w:rPr>
        <w:t>Emotional Agility: Get Unstuck, Embrace Change and Thrive in Work and Life</w:t>
      </w:r>
      <w:r w:rsidRPr="00527C87">
        <w:rPr>
          <w:rFonts w:ascii="Arial" w:eastAsia="Times New Roman" w:hAnsi="Arial" w:cs="Arial"/>
          <w:color w:val="000000" w:themeColor="text1"/>
          <w:kern w:val="0"/>
          <w:lang w:val="en"/>
          <w14:ligatures w14:val="none"/>
        </w:rPr>
        <w:t>. London: Penguin Books.</w:t>
      </w:r>
    </w:p>
    <w:p w14:paraId="5F9268EF" w14:textId="390CD508"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hAnsi="Arial" w:cs="Arial"/>
        </w:rPr>
        <w:t xml:space="preserve">Dirani, K.M., Abadi, M., Alizadeh, A., Barhate, B., Garza, R.C., Gunasekara, N., Ibrahim, G. and Majzun, Z. (2020) </w:t>
      </w:r>
      <w:r>
        <w:rPr>
          <w:rFonts w:ascii="Arial" w:hAnsi="Arial" w:cs="Arial"/>
        </w:rPr>
        <w:t>'</w:t>
      </w:r>
      <w:r w:rsidRPr="00527C87">
        <w:rPr>
          <w:rFonts w:ascii="Arial" w:hAnsi="Arial" w:cs="Arial"/>
        </w:rPr>
        <w:t>Leadership competencies and the essential role of human resource development in times of crisis: a response to Covid-19 pandemic</w:t>
      </w:r>
      <w:r>
        <w:rPr>
          <w:rFonts w:ascii="Arial" w:hAnsi="Arial" w:cs="Arial"/>
        </w:rPr>
        <w:t>'</w:t>
      </w:r>
      <w:r w:rsidRPr="00527C87">
        <w:rPr>
          <w:rFonts w:ascii="Arial" w:hAnsi="Arial" w:cs="Arial"/>
        </w:rPr>
        <w:t xml:space="preserve">, </w:t>
      </w:r>
      <w:r w:rsidRPr="00527C87">
        <w:rPr>
          <w:rStyle w:val="Emphasis"/>
          <w:rFonts w:ascii="Arial" w:hAnsi="Arial" w:cs="Arial"/>
        </w:rPr>
        <w:t>Human Resource Development International</w:t>
      </w:r>
      <w:r w:rsidRPr="00527C87">
        <w:rPr>
          <w:rFonts w:ascii="Arial" w:hAnsi="Arial" w:cs="Arial"/>
        </w:rPr>
        <w:t>, 23(4), pp. 380-394.</w:t>
      </w:r>
    </w:p>
    <w:p w14:paraId="0ED0773D" w14:textId="77777777" w:rsidR="0019764E" w:rsidRPr="00527C87" w:rsidRDefault="0019764E" w:rsidP="00527C87">
      <w:pPr>
        <w:ind w:left="720"/>
        <w:rPr>
          <w:rFonts w:ascii="Arial" w:eastAsia="Times New Roman" w:hAnsi="Arial" w:cs="Arial"/>
          <w:color w:val="000000" w:themeColor="text1"/>
          <w:kern w:val="0"/>
          <w:lang w:val="en-US"/>
          <w14:ligatures w14:val="none"/>
        </w:rPr>
      </w:pPr>
      <w:r w:rsidRPr="00527C87">
        <w:rPr>
          <w:rFonts w:ascii="Arial" w:eastAsia="Times New Roman" w:hAnsi="Arial" w:cs="Arial"/>
          <w:color w:val="000000" w:themeColor="text1"/>
          <w:kern w:val="0"/>
          <w:lang w:val="en-US"/>
          <w14:ligatures w14:val="none"/>
        </w:rPr>
        <w:t xml:space="preserve">Eurich, T. (2022) </w:t>
      </w:r>
      <w:r w:rsidRPr="00527C87">
        <w:rPr>
          <w:rFonts w:ascii="Arial" w:eastAsia="Times New Roman" w:hAnsi="Arial" w:cs="Arial"/>
          <w:i/>
          <w:iCs/>
          <w:color w:val="000000" w:themeColor="text1"/>
          <w:kern w:val="0"/>
          <w:lang w:val="en-US"/>
          <w14:ligatures w14:val="none"/>
        </w:rPr>
        <w:t>Insight: Why We're Not as Self-aware as We Think, and How Seeing Ourselves Clearly Helps Us Succeed at Work and in life.</w:t>
      </w:r>
      <w:r w:rsidRPr="00527C87">
        <w:rPr>
          <w:rFonts w:ascii="Arial" w:eastAsia="Times New Roman" w:hAnsi="Arial" w:cs="Arial"/>
          <w:color w:val="000000" w:themeColor="text1"/>
          <w:kern w:val="0"/>
          <w:lang w:val="en-US"/>
          <w14:ligatures w14:val="none"/>
        </w:rPr>
        <w:t xml:space="preserve"> 2nd edn. London: Pan Macmillan.</w:t>
      </w:r>
    </w:p>
    <w:p w14:paraId="6E7B0D8A" w14:textId="77777777"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eastAsia="Times New Roman" w:hAnsi="Arial" w:cs="Arial"/>
          <w:color w:val="000000" w:themeColor="text1"/>
          <w:kern w:val="0"/>
          <w:lang w:val="en"/>
          <w14:ligatures w14:val="none"/>
        </w:rPr>
        <w:t>Fletcher, L. and Bailey, C. (2023) 'Leader self-awareness and employee wellbeing: A psychological contract perspective', Journal of Business Research, 160, pp. 72-84.</w:t>
      </w:r>
    </w:p>
    <w:p w14:paraId="01C351AF" w14:textId="77777777"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hAnsi="Arial" w:cs="Arial"/>
        </w:rPr>
        <w:lastRenderedPageBreak/>
        <w:t xml:space="preserve">Gibbs, G. (1988) </w:t>
      </w:r>
      <w:r w:rsidRPr="00527C87">
        <w:rPr>
          <w:rStyle w:val="Emphasis"/>
          <w:rFonts w:ascii="Arial" w:hAnsi="Arial" w:cs="Arial"/>
        </w:rPr>
        <w:t>Learning by doing: A guide to teaching and learning methods.</w:t>
      </w:r>
      <w:r w:rsidRPr="00527C87">
        <w:rPr>
          <w:rFonts w:ascii="Arial" w:hAnsi="Arial" w:cs="Arial"/>
        </w:rPr>
        <w:t xml:space="preserve"> Oxford: Further Education Unit, Oxford Polytechnic.</w:t>
      </w:r>
    </w:p>
    <w:p w14:paraId="3D216571" w14:textId="77777777" w:rsidR="0019764E" w:rsidRPr="00527C87" w:rsidRDefault="0019764E" w:rsidP="00527C87">
      <w:pPr>
        <w:spacing w:before="100" w:beforeAutospacing="1" w:after="100" w:afterAutospacing="1" w:line="240" w:lineRule="auto"/>
        <w:ind w:left="720"/>
        <w:rPr>
          <w:rFonts w:ascii="Arial" w:eastAsia="Times New Roman" w:hAnsi="Arial" w:cs="Arial"/>
          <w:kern w:val="0"/>
          <w:lang w:val="en-US"/>
          <w14:ligatures w14:val="none"/>
        </w:rPr>
      </w:pPr>
      <w:r w:rsidRPr="00527C87">
        <w:rPr>
          <w:rFonts w:ascii="Arial" w:eastAsia="Times New Roman" w:hAnsi="Arial" w:cs="Arial"/>
          <w:kern w:val="0"/>
          <w:lang w:val="en-US"/>
          <w14:ligatures w14:val="none"/>
        </w:rPr>
        <w:t xml:space="preserve">Goleman, D. (2020) </w:t>
      </w:r>
      <w:r w:rsidRPr="00527C87">
        <w:rPr>
          <w:rFonts w:ascii="Arial" w:eastAsia="Times New Roman" w:hAnsi="Arial" w:cs="Arial"/>
          <w:i/>
          <w:iCs/>
          <w:kern w:val="0"/>
          <w:lang w:val="en-US"/>
          <w14:ligatures w14:val="none"/>
        </w:rPr>
        <w:t>Emotional Intelligence: Why It Can Matter More Than IQ.</w:t>
      </w:r>
      <w:r w:rsidRPr="00527C87">
        <w:rPr>
          <w:rFonts w:ascii="Arial" w:eastAsia="Times New Roman" w:hAnsi="Arial" w:cs="Arial"/>
          <w:kern w:val="0"/>
          <w:lang w:val="en-US"/>
          <w14:ligatures w14:val="none"/>
        </w:rPr>
        <w:t xml:space="preserve"> 25th anniversary edn. London: Bloomsbury Publishing.</w:t>
      </w:r>
    </w:p>
    <w:p w14:paraId="453D62BD" w14:textId="3BC09929" w:rsidR="0019764E" w:rsidRPr="00527C87" w:rsidRDefault="0019764E" w:rsidP="00527C87">
      <w:pPr>
        <w:ind w:left="720"/>
        <w:rPr>
          <w:rFonts w:ascii="Arial" w:eastAsia="Times New Roman" w:hAnsi="Arial" w:cs="Arial"/>
          <w:color w:val="000000" w:themeColor="text1"/>
          <w:kern w:val="0"/>
          <w:lang w:val="en-US"/>
          <w14:ligatures w14:val="none"/>
        </w:rPr>
      </w:pPr>
      <w:r w:rsidRPr="00527C87">
        <w:rPr>
          <w:rFonts w:ascii="Arial" w:eastAsia="Times New Roman" w:hAnsi="Arial" w:cs="Arial"/>
          <w:color w:val="000000" w:themeColor="text1"/>
          <w:kern w:val="0"/>
          <w:lang w:val="en-US"/>
          <w14:ligatures w14:val="none"/>
        </w:rPr>
        <w:t xml:space="preserve">Iqbal, A., Ahmad, S., Sohail, S. și Shahid, M. (2023) </w:t>
      </w:r>
      <w:r>
        <w:rPr>
          <w:rFonts w:ascii="Arial" w:eastAsia="Times New Roman" w:hAnsi="Arial" w:cs="Arial"/>
          <w:color w:val="000000" w:themeColor="text1"/>
          <w:kern w:val="0"/>
          <w:lang w:val="en-US"/>
          <w14:ligatures w14:val="none"/>
        </w:rPr>
        <w:t>'</w:t>
      </w:r>
      <w:r w:rsidRPr="00527C87">
        <w:rPr>
          <w:rFonts w:ascii="Arial" w:eastAsia="Times New Roman" w:hAnsi="Arial" w:cs="Arial"/>
          <w:color w:val="000000" w:themeColor="text1"/>
          <w:kern w:val="0"/>
          <w:lang w:val="en-US"/>
          <w14:ligatures w14:val="none"/>
        </w:rPr>
        <w:t>Mediating role of wellbeing among organi</w:t>
      </w:r>
      <w:r>
        <w:rPr>
          <w:rFonts w:ascii="Arial" w:eastAsia="Times New Roman" w:hAnsi="Arial" w:cs="Arial"/>
          <w:color w:val="000000" w:themeColor="text1"/>
          <w:kern w:val="0"/>
          <w:lang w:val="en-US"/>
          <w14:ligatures w14:val="none"/>
        </w:rPr>
        <w:t>s</w:t>
      </w:r>
      <w:r w:rsidRPr="00527C87">
        <w:rPr>
          <w:rFonts w:ascii="Arial" w:eastAsia="Times New Roman" w:hAnsi="Arial" w:cs="Arial"/>
          <w:color w:val="000000" w:themeColor="text1"/>
          <w:kern w:val="0"/>
          <w:lang w:val="en-US"/>
          <w14:ligatures w14:val="none"/>
        </w:rPr>
        <w:t>ational virtuousness and job performance in post</w:t>
      </w:r>
      <w:r w:rsidRPr="00527C87">
        <w:rPr>
          <w:rFonts w:ascii="Arial" w:eastAsia="Times New Roman" w:hAnsi="Arial" w:cs="Arial"/>
          <w:color w:val="000000" w:themeColor="text1"/>
          <w:kern w:val="0"/>
          <w:lang w:val="en-US"/>
          <w14:ligatures w14:val="none"/>
        </w:rPr>
        <w:noBreakHyphen/>
        <w:t>COVID</w:t>
      </w:r>
      <w:r w:rsidRPr="00527C87">
        <w:rPr>
          <w:rFonts w:ascii="Arial" w:eastAsia="Times New Roman" w:hAnsi="Arial" w:cs="Arial"/>
          <w:color w:val="000000" w:themeColor="text1"/>
          <w:kern w:val="0"/>
          <w:lang w:val="en-US"/>
          <w14:ligatures w14:val="none"/>
        </w:rPr>
        <w:noBreakHyphen/>
        <w:t>19 Pakistan</w:t>
      </w:r>
      <w:r>
        <w:rPr>
          <w:rFonts w:ascii="Arial" w:eastAsia="Times New Roman" w:hAnsi="Arial" w:cs="Arial"/>
          <w:color w:val="000000" w:themeColor="text1"/>
          <w:kern w:val="0"/>
          <w:lang w:val="en-US"/>
          <w14:ligatures w14:val="none"/>
        </w:rPr>
        <w:t>'</w:t>
      </w:r>
      <w:r w:rsidRPr="00527C87">
        <w:rPr>
          <w:rFonts w:ascii="Arial" w:eastAsia="Times New Roman" w:hAnsi="Arial" w:cs="Arial"/>
          <w:color w:val="000000" w:themeColor="text1"/>
          <w:kern w:val="0"/>
          <w:lang w:val="en-US"/>
          <w14:ligatures w14:val="none"/>
        </w:rPr>
        <w:t xml:space="preserve">, </w:t>
      </w:r>
      <w:r w:rsidRPr="00527C87">
        <w:rPr>
          <w:rFonts w:ascii="Arial" w:eastAsia="Times New Roman" w:hAnsi="Arial" w:cs="Arial"/>
          <w:i/>
          <w:iCs/>
          <w:color w:val="000000" w:themeColor="text1"/>
          <w:kern w:val="0"/>
          <w:lang w:val="en-US"/>
          <w14:ligatures w14:val="none"/>
        </w:rPr>
        <w:t>Frontiers in Psychology</w:t>
      </w:r>
      <w:r w:rsidRPr="00527C87">
        <w:rPr>
          <w:rFonts w:ascii="Arial" w:eastAsia="Times New Roman" w:hAnsi="Arial" w:cs="Arial"/>
          <w:color w:val="000000" w:themeColor="text1"/>
          <w:kern w:val="0"/>
          <w:lang w:val="en-US"/>
          <w14:ligatures w14:val="none"/>
        </w:rPr>
        <w:t>, 14, 110589.</w:t>
      </w:r>
    </w:p>
    <w:p w14:paraId="5F01D077" w14:textId="77777777" w:rsidR="0019764E" w:rsidRPr="00527C87" w:rsidRDefault="0019764E" w:rsidP="00527C87">
      <w:pPr>
        <w:ind w:left="720"/>
        <w:rPr>
          <w:rFonts w:ascii="Arial" w:eastAsia="Times New Roman" w:hAnsi="Arial" w:cs="Arial"/>
          <w:color w:val="000000" w:themeColor="text1"/>
          <w:kern w:val="0"/>
          <w:lang w:val="en-US"/>
          <w14:ligatures w14:val="none"/>
        </w:rPr>
      </w:pPr>
      <w:r w:rsidRPr="00527C87">
        <w:rPr>
          <w:rFonts w:ascii="Arial" w:eastAsia="Times New Roman" w:hAnsi="Arial" w:cs="Arial"/>
          <w:color w:val="000000" w:themeColor="text1"/>
          <w:kern w:val="0"/>
          <w:lang w:val="en-US"/>
          <w14:ligatures w14:val="none"/>
        </w:rPr>
        <w:t>Margheritti, S., Iannotta, M., Di Vaio, A. și Sorrentino, M. (2023) ‘Being an Emotional Business Leader in the Time of the COVID</w:t>
      </w:r>
      <w:r w:rsidRPr="00527C87">
        <w:rPr>
          <w:rFonts w:ascii="Arial" w:eastAsia="Times New Roman" w:hAnsi="Arial" w:cs="Arial"/>
          <w:color w:val="000000" w:themeColor="text1"/>
          <w:kern w:val="0"/>
          <w:lang w:val="en-US"/>
          <w14:ligatures w14:val="none"/>
        </w:rPr>
        <w:noBreakHyphen/>
        <w:t xml:space="preserve">19 Pandemic: The Importance of Emotions during a Crisis’, </w:t>
      </w:r>
      <w:r w:rsidRPr="00527C87">
        <w:rPr>
          <w:rFonts w:ascii="Arial" w:eastAsia="Times New Roman" w:hAnsi="Arial" w:cs="Arial"/>
          <w:i/>
          <w:iCs/>
          <w:color w:val="000000" w:themeColor="text1"/>
          <w:kern w:val="0"/>
          <w:lang w:val="en-US"/>
          <w14:ligatures w14:val="none"/>
        </w:rPr>
        <w:t>Sustainability</w:t>
      </w:r>
      <w:r w:rsidRPr="00527C87">
        <w:rPr>
          <w:rFonts w:ascii="Arial" w:eastAsia="Times New Roman" w:hAnsi="Arial" w:cs="Arial"/>
          <w:color w:val="000000" w:themeColor="text1"/>
          <w:kern w:val="0"/>
          <w:lang w:val="en-US"/>
          <w14:ligatures w14:val="none"/>
        </w:rPr>
        <w:t>, 15(4), 3392.</w:t>
      </w:r>
    </w:p>
    <w:p w14:paraId="63A73CF8" w14:textId="77777777"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eastAsia="Times New Roman" w:hAnsi="Arial" w:cs="Arial"/>
          <w:color w:val="000000" w:themeColor="text1"/>
          <w:kern w:val="0"/>
          <w:lang w:val="en"/>
          <w14:ligatures w14:val="none"/>
        </w:rPr>
        <w:t xml:space="preserve">Nguyen, T., Werner, K.M. and Sojo, V.E. (2023) </w:t>
      </w:r>
      <w:r w:rsidRPr="00527C87">
        <w:rPr>
          <w:rFonts w:ascii="Arial" w:eastAsia="Times New Roman" w:hAnsi="Arial" w:cs="Arial"/>
          <w:i/>
          <w:iCs/>
          <w:color w:val="000000" w:themeColor="text1"/>
          <w:kern w:val="0"/>
          <w:lang w:val="en"/>
          <w14:ligatures w14:val="none"/>
        </w:rPr>
        <w:t>'Leader solitude: A double-edged sword', Journal of Management</w:t>
      </w:r>
      <w:r w:rsidRPr="00527C87">
        <w:rPr>
          <w:rFonts w:ascii="Arial" w:eastAsia="Times New Roman" w:hAnsi="Arial" w:cs="Arial"/>
          <w:color w:val="000000" w:themeColor="text1"/>
          <w:kern w:val="0"/>
          <w:lang w:val="en"/>
          <w14:ligatures w14:val="none"/>
        </w:rPr>
        <w:t>, 49(2), pp. 539-565.</w:t>
      </w:r>
    </w:p>
    <w:p w14:paraId="21DAEAD6" w14:textId="77777777" w:rsidR="0019764E" w:rsidRPr="00527C87" w:rsidRDefault="0019764E" w:rsidP="00527C87">
      <w:pPr>
        <w:ind w:left="720"/>
        <w:rPr>
          <w:rFonts w:ascii="Arial" w:eastAsia="Times New Roman" w:hAnsi="Arial" w:cs="Arial"/>
          <w:color w:val="000000" w:themeColor="text1"/>
          <w:kern w:val="0"/>
          <w:lang w:val="en-US"/>
          <w14:ligatures w14:val="none"/>
        </w:rPr>
      </w:pPr>
      <w:r w:rsidRPr="00527C87">
        <w:rPr>
          <w:rFonts w:ascii="Arial" w:eastAsia="Times New Roman" w:hAnsi="Arial" w:cs="Arial"/>
          <w:color w:val="000000" w:themeColor="text1"/>
          <w:kern w:val="0"/>
          <w:lang w:val="en"/>
          <w14:ligatures w14:val="none"/>
        </w:rPr>
        <w:t xml:space="preserve">Sharma, P.N. and Kirkman, B.L. (2023) 'The dark side of low self-awareness: </w:t>
      </w:r>
      <w:r w:rsidRPr="00527C87">
        <w:rPr>
          <w:rFonts w:ascii="Arial" w:eastAsia="Times New Roman" w:hAnsi="Arial" w:cs="Arial"/>
          <w:i/>
          <w:iCs/>
          <w:color w:val="000000" w:themeColor="text1"/>
          <w:kern w:val="0"/>
          <w:lang w:val="en"/>
          <w14:ligatures w14:val="none"/>
        </w:rPr>
        <w:t>Leadership derailment and organisational dysfunction',</w:t>
      </w:r>
      <w:r w:rsidRPr="00527C87">
        <w:rPr>
          <w:rFonts w:ascii="Arial" w:eastAsia="Times New Roman" w:hAnsi="Arial" w:cs="Arial"/>
          <w:color w:val="000000" w:themeColor="text1"/>
          <w:kern w:val="0"/>
          <w:lang w:val="en"/>
          <w14:ligatures w14:val="none"/>
        </w:rPr>
        <w:t xml:space="preserve"> Leadership Quarterly, 34(2), pp. 119-135.</w:t>
      </w:r>
    </w:p>
    <w:p w14:paraId="666FC711" w14:textId="77777777" w:rsidR="0019764E" w:rsidRPr="00527C87" w:rsidRDefault="0019764E" w:rsidP="00527C87">
      <w:pPr>
        <w:ind w:left="720"/>
        <w:rPr>
          <w:rFonts w:ascii="Arial" w:eastAsia="Times New Roman" w:hAnsi="Arial" w:cs="Arial"/>
          <w:color w:val="000000" w:themeColor="text1"/>
          <w:kern w:val="0"/>
          <w:lang w:val="en-US"/>
          <w14:ligatures w14:val="none"/>
        </w:rPr>
      </w:pPr>
      <w:r w:rsidRPr="00527C87">
        <w:rPr>
          <w:rFonts w:ascii="Arial" w:eastAsia="Times New Roman" w:hAnsi="Arial" w:cs="Arial"/>
          <w:color w:val="000000" w:themeColor="text1"/>
          <w:kern w:val="0"/>
          <w:lang w:val="en-US"/>
          <w14:ligatures w14:val="none"/>
        </w:rPr>
        <w:t xml:space="preserve">Sutton, A. (2023) 'Self-awareness at work: understanding its role in improving personal and organisational performance', </w:t>
      </w:r>
      <w:r w:rsidRPr="00527C87">
        <w:rPr>
          <w:rFonts w:ascii="Arial" w:eastAsia="Times New Roman" w:hAnsi="Arial" w:cs="Arial"/>
          <w:i/>
          <w:iCs/>
          <w:color w:val="000000" w:themeColor="text1"/>
          <w:kern w:val="0"/>
          <w:lang w:val="en-US"/>
          <w14:ligatures w14:val="none"/>
        </w:rPr>
        <w:t>Journal of Organizational Psychology</w:t>
      </w:r>
      <w:r w:rsidRPr="00527C87">
        <w:rPr>
          <w:rFonts w:ascii="Arial" w:eastAsia="Times New Roman" w:hAnsi="Arial" w:cs="Arial"/>
          <w:color w:val="000000" w:themeColor="text1"/>
          <w:kern w:val="0"/>
          <w:lang w:val="en-US"/>
          <w14:ligatures w14:val="none"/>
        </w:rPr>
        <w:t>, 23(1), pp. 34-52.</w:t>
      </w:r>
    </w:p>
    <w:p w14:paraId="6934C146" w14:textId="77777777" w:rsidR="0019764E" w:rsidRPr="00527C87" w:rsidRDefault="0019764E" w:rsidP="00527C87">
      <w:pPr>
        <w:spacing w:before="100" w:beforeAutospacing="1" w:after="100" w:afterAutospacing="1" w:line="240" w:lineRule="auto"/>
        <w:ind w:left="720"/>
        <w:rPr>
          <w:rFonts w:ascii="Arial" w:eastAsia="Times New Roman" w:hAnsi="Arial" w:cs="Arial"/>
          <w:kern w:val="0"/>
          <w:lang w:val="en-US"/>
          <w14:ligatures w14:val="none"/>
        </w:rPr>
      </w:pPr>
      <w:r w:rsidRPr="00527C87">
        <w:rPr>
          <w:rFonts w:ascii="Arial" w:eastAsia="Times New Roman" w:hAnsi="Arial" w:cs="Arial"/>
          <w:kern w:val="0"/>
          <w:lang w:val="en-US"/>
          <w14:ligatures w14:val="none"/>
        </w:rPr>
        <w:t xml:space="preserve">Walker, M. (2017) </w:t>
      </w:r>
      <w:r w:rsidRPr="00527C87">
        <w:rPr>
          <w:rFonts w:ascii="Arial" w:eastAsia="Times New Roman" w:hAnsi="Arial" w:cs="Arial"/>
          <w:i/>
          <w:iCs/>
          <w:kern w:val="0"/>
          <w:lang w:val="en-US"/>
          <w14:ligatures w14:val="none"/>
        </w:rPr>
        <w:t>Why We Sleep: Unlocking the Power of Sleep and Dreams.</w:t>
      </w:r>
      <w:r w:rsidRPr="00527C87">
        <w:rPr>
          <w:rFonts w:ascii="Arial" w:eastAsia="Times New Roman" w:hAnsi="Arial" w:cs="Arial"/>
          <w:kern w:val="0"/>
          <w:lang w:val="en-US"/>
          <w14:ligatures w14:val="none"/>
        </w:rPr>
        <w:t xml:space="preserve"> London: Penguin Books.</w:t>
      </w:r>
    </w:p>
    <w:p w14:paraId="27E77C10" w14:textId="77777777" w:rsidR="0019764E" w:rsidRPr="00527C87" w:rsidRDefault="0019764E" w:rsidP="00527C87">
      <w:pPr>
        <w:ind w:left="720"/>
        <w:rPr>
          <w:rFonts w:ascii="Arial" w:eastAsia="Times New Roman" w:hAnsi="Arial" w:cs="Arial"/>
          <w:color w:val="000000" w:themeColor="text1"/>
          <w:kern w:val="0"/>
          <w:lang w:val="en"/>
          <w14:ligatures w14:val="none"/>
        </w:rPr>
      </w:pPr>
      <w:r w:rsidRPr="00527C87">
        <w:rPr>
          <w:rFonts w:ascii="Arial" w:eastAsia="Times New Roman" w:hAnsi="Arial" w:cs="Arial"/>
          <w:color w:val="000000" w:themeColor="text1"/>
          <w:kern w:val="0"/>
          <w:lang w:val="en"/>
          <w14:ligatures w14:val="none"/>
        </w:rPr>
        <w:t xml:space="preserve">Watkins, P.C. (2022) </w:t>
      </w:r>
      <w:r w:rsidRPr="00527C87">
        <w:rPr>
          <w:rFonts w:ascii="Arial" w:eastAsia="Times New Roman" w:hAnsi="Arial" w:cs="Arial"/>
          <w:i/>
          <w:iCs/>
          <w:color w:val="000000" w:themeColor="text1"/>
          <w:kern w:val="0"/>
          <w:lang w:val="en"/>
          <w14:ligatures w14:val="none"/>
        </w:rPr>
        <w:t>Gratitude and the Good Life: Toward a Psychology of Appreciation</w:t>
      </w:r>
      <w:r w:rsidRPr="00527C87">
        <w:rPr>
          <w:rFonts w:ascii="Arial" w:eastAsia="Times New Roman" w:hAnsi="Arial" w:cs="Arial"/>
          <w:color w:val="000000" w:themeColor="text1"/>
          <w:kern w:val="0"/>
          <w:lang w:val="en"/>
          <w14:ligatures w14:val="none"/>
        </w:rPr>
        <w:t>. 2nd ed. New York: Springer.</w:t>
      </w:r>
    </w:p>
    <w:p w14:paraId="41ACE3CF" w14:textId="77777777" w:rsidR="00527C87" w:rsidRPr="00527C87" w:rsidRDefault="00527C87" w:rsidP="00527C87">
      <w:pPr>
        <w:rPr>
          <w:lang w:val="en-US"/>
        </w:rPr>
      </w:pPr>
    </w:p>
    <w:sectPr w:rsidR="00527C87" w:rsidRPr="00527C87" w:rsidSect="001C7C02">
      <w:footerReference w:type="default" r:id="rId1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3B30C" w14:textId="77777777" w:rsidR="002C5432" w:rsidRDefault="002C5432" w:rsidP="001C7C02">
      <w:pPr>
        <w:spacing w:after="0" w:line="240" w:lineRule="auto"/>
      </w:pPr>
      <w:r>
        <w:separator/>
      </w:r>
    </w:p>
  </w:endnote>
  <w:endnote w:type="continuationSeparator" w:id="0">
    <w:p w14:paraId="76299169" w14:textId="77777777" w:rsidR="002C5432" w:rsidRDefault="002C5432" w:rsidP="001C7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5949301"/>
      <w:docPartObj>
        <w:docPartGallery w:val="Page Numbers (Bottom of Page)"/>
        <w:docPartUnique/>
      </w:docPartObj>
    </w:sdtPr>
    <w:sdtEndPr>
      <w:rPr>
        <w:noProof/>
      </w:rPr>
    </w:sdtEndPr>
    <w:sdtContent>
      <w:p w14:paraId="57E9931C" w14:textId="0A561461" w:rsidR="001C7C02" w:rsidRDefault="001C7C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0EA56B" w14:textId="77777777" w:rsidR="001C7C02" w:rsidRDefault="001C7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7BFAE" w14:textId="77777777" w:rsidR="002C5432" w:rsidRDefault="002C5432" w:rsidP="001C7C02">
      <w:pPr>
        <w:spacing w:after="0" w:line="240" w:lineRule="auto"/>
      </w:pPr>
      <w:r>
        <w:separator/>
      </w:r>
    </w:p>
  </w:footnote>
  <w:footnote w:type="continuationSeparator" w:id="0">
    <w:p w14:paraId="44ED54E9" w14:textId="77777777" w:rsidR="002C5432" w:rsidRDefault="002C5432" w:rsidP="001C7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412D"/>
    <w:multiLevelType w:val="hybridMultilevel"/>
    <w:tmpl w:val="4B64B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4D4553"/>
    <w:multiLevelType w:val="hybridMultilevel"/>
    <w:tmpl w:val="9CBC6B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6C4791"/>
    <w:multiLevelType w:val="multilevel"/>
    <w:tmpl w:val="8A94D158"/>
    <w:lvl w:ilvl="0">
      <w:start w:val="2"/>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564826252">
    <w:abstractNumId w:val="2"/>
  </w:num>
  <w:num w:numId="2" w16cid:durableId="699667630">
    <w:abstractNumId w:val="0"/>
  </w:num>
  <w:num w:numId="3" w16cid:durableId="1127316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M0NDA0NzMwMjUysTBW0lEKTi0uzszPAykwqgUAa2fy3iwAAAA="/>
  </w:docVars>
  <w:rsids>
    <w:rsidRoot w:val="00A21D10"/>
    <w:rsid w:val="00036D12"/>
    <w:rsid w:val="00063648"/>
    <w:rsid w:val="0019764E"/>
    <w:rsid w:val="001C7C02"/>
    <w:rsid w:val="002978F7"/>
    <w:rsid w:val="002C5432"/>
    <w:rsid w:val="00302822"/>
    <w:rsid w:val="004A1E6B"/>
    <w:rsid w:val="00527C87"/>
    <w:rsid w:val="00755816"/>
    <w:rsid w:val="00A21D10"/>
    <w:rsid w:val="00AB347A"/>
    <w:rsid w:val="00CA0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DA48C2"/>
  <w15:chartTrackingRefBased/>
  <w15:docId w15:val="{5FCA27BC-D962-4B23-AA84-27CA1D8A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A21D1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A21D1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21D1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21D1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21D1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21D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D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D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D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D10"/>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A21D10"/>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A21D10"/>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A21D10"/>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A21D10"/>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A21D1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21D1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21D1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21D1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21D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D1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21D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D1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21D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1D10"/>
    <w:rPr>
      <w:i/>
      <w:iCs/>
      <w:color w:val="404040" w:themeColor="text1" w:themeTint="BF"/>
      <w:lang w:val="en-GB"/>
    </w:rPr>
  </w:style>
  <w:style w:type="paragraph" w:styleId="ListParagraph">
    <w:name w:val="List Paragraph"/>
    <w:basedOn w:val="Normal"/>
    <w:uiPriority w:val="34"/>
    <w:qFormat/>
    <w:rsid w:val="00A21D10"/>
    <w:pPr>
      <w:ind w:left="720"/>
      <w:contextualSpacing/>
    </w:pPr>
  </w:style>
  <w:style w:type="character" w:styleId="IntenseEmphasis">
    <w:name w:val="Intense Emphasis"/>
    <w:basedOn w:val="DefaultParagraphFont"/>
    <w:uiPriority w:val="21"/>
    <w:qFormat/>
    <w:rsid w:val="00A21D10"/>
    <w:rPr>
      <w:i/>
      <w:iCs/>
      <w:color w:val="365F91" w:themeColor="accent1" w:themeShade="BF"/>
    </w:rPr>
  </w:style>
  <w:style w:type="paragraph" w:styleId="IntenseQuote">
    <w:name w:val="Intense Quote"/>
    <w:basedOn w:val="Normal"/>
    <w:next w:val="Normal"/>
    <w:link w:val="IntenseQuoteChar"/>
    <w:uiPriority w:val="30"/>
    <w:qFormat/>
    <w:rsid w:val="00A21D1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21D10"/>
    <w:rPr>
      <w:i/>
      <w:iCs/>
      <w:color w:val="365F91" w:themeColor="accent1" w:themeShade="BF"/>
      <w:lang w:val="en-GB"/>
    </w:rPr>
  </w:style>
  <w:style w:type="character" w:styleId="IntenseReference">
    <w:name w:val="Intense Reference"/>
    <w:basedOn w:val="DefaultParagraphFont"/>
    <w:uiPriority w:val="32"/>
    <w:qFormat/>
    <w:rsid w:val="00A21D10"/>
    <w:rPr>
      <w:b/>
      <w:bCs/>
      <w:smallCaps/>
      <w:color w:val="365F91" w:themeColor="accent1" w:themeShade="BF"/>
      <w:spacing w:val="5"/>
    </w:rPr>
  </w:style>
  <w:style w:type="paragraph" w:styleId="NormalWeb">
    <w:name w:val="Normal (Web)"/>
    <w:basedOn w:val="Normal"/>
    <w:uiPriority w:val="99"/>
    <w:unhideWhenUsed/>
    <w:rsid w:val="00A21D10"/>
    <w:pPr>
      <w:spacing w:before="100" w:beforeAutospacing="1" w:after="100" w:afterAutospacing="1" w:line="240" w:lineRule="auto"/>
    </w:pPr>
    <w:rPr>
      <w:rFonts w:ascii="Times New Roman" w:eastAsia="Times New Roman" w:hAnsi="Times New Roman" w:cs="Times New Roman"/>
      <w:kern w:val="0"/>
      <w:sz w:val="24"/>
      <w:szCs w:val="24"/>
      <w:lang w:val="en-US"/>
    </w:rPr>
  </w:style>
  <w:style w:type="paragraph" w:styleId="TOCHeading">
    <w:name w:val="TOC Heading"/>
    <w:basedOn w:val="Heading1"/>
    <w:next w:val="Normal"/>
    <w:uiPriority w:val="39"/>
    <w:unhideWhenUsed/>
    <w:qFormat/>
    <w:rsid w:val="001C7C02"/>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1C7C02"/>
    <w:pPr>
      <w:spacing w:after="100"/>
    </w:pPr>
  </w:style>
  <w:style w:type="paragraph" w:styleId="TOC2">
    <w:name w:val="toc 2"/>
    <w:basedOn w:val="Normal"/>
    <w:next w:val="Normal"/>
    <w:autoRedefine/>
    <w:uiPriority w:val="39"/>
    <w:unhideWhenUsed/>
    <w:rsid w:val="001C7C02"/>
    <w:pPr>
      <w:spacing w:after="100"/>
      <w:ind w:left="220"/>
    </w:pPr>
  </w:style>
  <w:style w:type="character" w:styleId="Hyperlink">
    <w:name w:val="Hyperlink"/>
    <w:basedOn w:val="DefaultParagraphFont"/>
    <w:uiPriority w:val="99"/>
    <w:unhideWhenUsed/>
    <w:rsid w:val="001C7C02"/>
    <w:rPr>
      <w:color w:val="0000FF" w:themeColor="hyperlink"/>
      <w:u w:val="single"/>
    </w:rPr>
  </w:style>
  <w:style w:type="paragraph" w:styleId="NoSpacing">
    <w:name w:val="No Spacing"/>
    <w:link w:val="NoSpacingChar"/>
    <w:uiPriority w:val="1"/>
    <w:qFormat/>
    <w:rsid w:val="001C7C02"/>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1C7C02"/>
    <w:rPr>
      <w:rFonts w:eastAsiaTheme="minorEastAsia"/>
      <w:kern w:val="0"/>
    </w:rPr>
  </w:style>
  <w:style w:type="paragraph" w:styleId="Header">
    <w:name w:val="header"/>
    <w:basedOn w:val="Normal"/>
    <w:link w:val="HeaderChar"/>
    <w:uiPriority w:val="99"/>
    <w:unhideWhenUsed/>
    <w:rsid w:val="001C7C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7C02"/>
    <w:rPr>
      <w:lang w:val="en-GB"/>
    </w:rPr>
  </w:style>
  <w:style w:type="paragraph" w:styleId="Footer">
    <w:name w:val="footer"/>
    <w:basedOn w:val="Normal"/>
    <w:link w:val="FooterChar"/>
    <w:uiPriority w:val="99"/>
    <w:unhideWhenUsed/>
    <w:rsid w:val="001C7C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7C02"/>
    <w:rPr>
      <w:lang w:val="en-GB"/>
    </w:rPr>
  </w:style>
  <w:style w:type="table" w:styleId="TableGrid">
    <w:name w:val="Table Grid"/>
    <w:basedOn w:val="TableNormal"/>
    <w:uiPriority w:val="59"/>
    <w:rsid w:val="005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27C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333843">
      <w:bodyDiv w:val="1"/>
      <w:marLeft w:val="0"/>
      <w:marRight w:val="0"/>
      <w:marTop w:val="0"/>
      <w:marBottom w:val="0"/>
      <w:divBdr>
        <w:top w:val="none" w:sz="0" w:space="0" w:color="auto"/>
        <w:left w:val="none" w:sz="0" w:space="0" w:color="auto"/>
        <w:bottom w:val="none" w:sz="0" w:space="0" w:color="auto"/>
        <w:right w:val="none" w:sz="0" w:space="0" w:color="auto"/>
      </w:divBdr>
    </w:div>
    <w:div w:id="1297031397">
      <w:bodyDiv w:val="1"/>
      <w:marLeft w:val="0"/>
      <w:marRight w:val="0"/>
      <w:marTop w:val="0"/>
      <w:marBottom w:val="0"/>
      <w:divBdr>
        <w:top w:val="none" w:sz="0" w:space="0" w:color="auto"/>
        <w:left w:val="none" w:sz="0" w:space="0" w:color="auto"/>
        <w:bottom w:val="none" w:sz="0" w:space="0" w:color="auto"/>
        <w:right w:val="none" w:sz="0" w:space="0" w:color="auto"/>
      </w:divBdr>
    </w:div>
    <w:div w:id="131159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rbes.com/sites/paolacecchi-dimeglio/2024/02/14/how-self-awareness-elevates-leadership-effectivenes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0DE472CB68405781B95F7C9D85EDBE"/>
        <w:category>
          <w:name w:val="General"/>
          <w:gallery w:val="placeholder"/>
        </w:category>
        <w:types>
          <w:type w:val="bbPlcHdr"/>
        </w:types>
        <w:behaviors>
          <w:behavior w:val="content"/>
        </w:behaviors>
        <w:guid w:val="{93977E09-E0BF-4940-A8BA-C17096EB6882}"/>
      </w:docPartPr>
      <w:docPartBody>
        <w:p w:rsidR="00396502" w:rsidRDefault="00C21CED" w:rsidP="00C21CED">
          <w:pPr>
            <w:pStyle w:val="2E0DE472CB68405781B95F7C9D85EDBE"/>
          </w:pPr>
          <w:r>
            <w:rPr>
              <w:rFonts w:asciiTheme="majorHAnsi" w:eastAsiaTheme="majorEastAsia" w:hAnsiTheme="majorHAnsi" w:cstheme="majorBidi"/>
              <w:caps/>
              <w:color w:val="4472C4" w:themeColor="accent1"/>
              <w:sz w:val="80"/>
              <w:szCs w:val="80"/>
            </w:rPr>
            <w:t>[Document title]</w:t>
          </w:r>
        </w:p>
      </w:docPartBody>
    </w:docPart>
    <w:docPart>
      <w:docPartPr>
        <w:name w:val="598944069A394301BDACBA109AFF07E9"/>
        <w:category>
          <w:name w:val="General"/>
          <w:gallery w:val="placeholder"/>
        </w:category>
        <w:types>
          <w:type w:val="bbPlcHdr"/>
        </w:types>
        <w:behaviors>
          <w:behavior w:val="content"/>
        </w:behaviors>
        <w:guid w:val="{F1F2E8B0-4DCC-4924-AE33-3BFE8C8DA67B}"/>
      </w:docPartPr>
      <w:docPartBody>
        <w:p w:rsidR="00396502" w:rsidRDefault="00C21CED" w:rsidP="00C21CED">
          <w:pPr>
            <w:pStyle w:val="598944069A394301BDACBA109AFF07E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ED"/>
    <w:rsid w:val="00063648"/>
    <w:rsid w:val="002978F7"/>
    <w:rsid w:val="00396502"/>
    <w:rsid w:val="00466E29"/>
    <w:rsid w:val="004C65FF"/>
    <w:rsid w:val="00C21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0DE472CB68405781B95F7C9D85EDBE">
    <w:name w:val="2E0DE472CB68405781B95F7C9D85EDBE"/>
    <w:rsid w:val="00C21CED"/>
  </w:style>
  <w:style w:type="paragraph" w:customStyle="1" w:styleId="598944069A394301BDACBA109AFF07E9">
    <w:name w:val="598944069A394301BDACBA109AFF07E9"/>
    <w:rsid w:val="00C21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2025-07-04T00:00:00</PublishDate>
  <Abstract/>
  <CompanyAddress>University of St David Trinity Wales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6E864D-7AEE-4F60-AD6F-F03ECF01F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17</Pages>
  <Words>3529</Words>
  <Characters>21796</Characters>
  <Application>Microsoft Office Word</Application>
  <DocSecurity>0</DocSecurity>
  <Lines>551</Lines>
  <Paragraphs>126</Paragraphs>
  <ScaleCrop>false</ScaleCrop>
  <HeadingPairs>
    <vt:vector size="2" baseType="variant">
      <vt:variant>
        <vt:lpstr>Title</vt:lpstr>
      </vt:variant>
      <vt:variant>
        <vt:i4>1</vt:i4>
      </vt:variant>
    </vt:vector>
  </HeadingPairs>
  <TitlesOfParts>
    <vt:vector size="1" baseType="lpstr">
      <vt:lpstr/>
    </vt:vector>
  </TitlesOfParts>
  <Company>LUCIANA STAFI 2130653</Company>
  <LinksUpToDate>false</LinksUpToDate>
  <CharactersWithSpaces>25267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EMOTIONAL INTELLIGENCE</dc:title>
  <dc:subject>The importance of Self-Awareness</dc:subject>
  <dc:creator>Andrei Stafi</dc:creator>
  <cp:keywords/>
  <dc:description/>
  <cp:lastModifiedBy>Andrei Stafi</cp:lastModifiedBy>
  <cp:revision>3</cp:revision>
  <dcterms:created xsi:type="dcterms:W3CDTF">2025-07-04T12:54:00Z</dcterms:created>
  <dcterms:modified xsi:type="dcterms:W3CDTF">2025-07-04T13:51:00Z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3a1eac08-c1cd-47dc-ad9e-b07c08baf999</vt:lpwstr>
  </property>
</Properties>
</file>