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0045" w:rsidRPr="006216C3" w:rsidRDefault="00BE0045" w:rsidP="00BE0045">
      <w:pPr>
        <w:spacing w:after="0" w:line="240" w:lineRule="auto"/>
        <w:ind w:left="-180" w:right="-334"/>
        <w:rPr>
          <w:rFonts w:ascii="Trebuchet MS" w:eastAsia="SimSun" w:hAnsi="Trebuchet MS" w:cs="Tahoma"/>
          <w:color w:val="000000"/>
          <w:sz w:val="24"/>
          <w:szCs w:val="24"/>
          <w:lang w:eastAsia="zh-CN"/>
        </w:rPr>
      </w:pPr>
      <w:bookmarkStart w:id="0" w:name="_Hlk478734978"/>
      <w:r w:rsidRPr="006216C3">
        <w:rPr>
          <w:rFonts w:ascii="Georgia" w:eastAsia="SimSun" w:hAnsi="Georgia" w:cs="Times New Roman"/>
          <w:noProof/>
          <w:color w:val="000000"/>
          <w:sz w:val="21"/>
          <w:szCs w:val="21"/>
          <w:lang w:eastAsia="en-GB"/>
        </w:rPr>
        <w:drawing>
          <wp:inline distT="0" distB="0" distL="0" distR="0" wp14:anchorId="290DA498" wp14:editId="0B701418">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BE0045" w:rsidRPr="006216C3" w:rsidRDefault="00BE0045" w:rsidP="00BE0045">
      <w:pPr>
        <w:keepNext/>
        <w:spacing w:before="240" w:after="60" w:line="240" w:lineRule="auto"/>
        <w:jc w:val="center"/>
        <w:outlineLvl w:val="0"/>
        <w:rPr>
          <w:rFonts w:ascii="Arial" w:eastAsia="SimSun" w:hAnsi="Arial" w:cs="Arial"/>
          <w:b/>
          <w:bCs/>
          <w:kern w:val="32"/>
          <w:sz w:val="32"/>
          <w:szCs w:val="32"/>
          <w:lang w:val="cy-GB" w:eastAsia="zh-CN"/>
        </w:rPr>
      </w:pPr>
      <w:r w:rsidRPr="006216C3">
        <w:rPr>
          <w:rFonts w:ascii="Arial" w:eastAsia="SimSun" w:hAnsi="Arial" w:cs="Arial"/>
          <w:b/>
          <w:bCs/>
          <w:kern w:val="32"/>
          <w:sz w:val="32"/>
          <w:szCs w:val="32"/>
          <w:lang w:val="cy-GB" w:eastAsia="zh-CN"/>
        </w:rPr>
        <w:t>Undergraduate assignment feedback form</w:t>
      </w:r>
    </w:p>
    <w:p w:rsidR="00BE0045" w:rsidRPr="006216C3" w:rsidRDefault="00BE0045" w:rsidP="00BE0045">
      <w:pPr>
        <w:spacing w:after="0" w:line="240" w:lineRule="auto"/>
        <w:jc w:val="center"/>
        <w:rPr>
          <w:rFonts w:ascii="Arial" w:eastAsia="SimSun" w:hAnsi="Arial" w:cs="Arial"/>
          <w:b/>
          <w:sz w:val="24"/>
          <w:szCs w:val="24"/>
          <w:lang w:val="cy-GB" w:eastAsia="zh-CN"/>
        </w:rPr>
      </w:pPr>
      <w:r w:rsidRPr="006216C3">
        <w:rPr>
          <w:rFonts w:ascii="Arial" w:eastAsia="SimSun" w:hAnsi="Arial" w:cs="Arial"/>
          <w:b/>
          <w:sz w:val="24"/>
          <w:szCs w:val="24"/>
          <w:lang w:val="cy-GB" w:eastAsia="zh-CN"/>
        </w:rPr>
        <w:t>(to be completed by marker)</w:t>
      </w:r>
    </w:p>
    <w:p w:rsidR="00BE0045" w:rsidRPr="006216C3" w:rsidRDefault="00BE0045" w:rsidP="00BE0045">
      <w:pPr>
        <w:spacing w:after="0" w:line="240" w:lineRule="auto"/>
        <w:jc w:val="center"/>
        <w:rPr>
          <w:rFonts w:ascii="Arial" w:eastAsia="SimSun" w:hAnsi="Arial" w:cs="Arial"/>
          <w:b/>
          <w:sz w:val="24"/>
          <w:szCs w:val="24"/>
          <w:lang w:val="cy-GB" w:eastAsia="zh-CN"/>
        </w:rPr>
      </w:pPr>
    </w:p>
    <w:p w:rsidR="00BE0045" w:rsidRPr="006216C3" w:rsidRDefault="00BE0045" w:rsidP="00BE0045">
      <w:pPr>
        <w:keepNext/>
        <w:spacing w:after="0" w:line="240" w:lineRule="auto"/>
        <w:ind w:left="720"/>
        <w:jc w:val="both"/>
        <w:outlineLvl w:val="2"/>
        <w:rPr>
          <w:rFonts w:ascii="Trebuchet MS" w:eastAsia="SimSun" w:hAnsi="Trebuchet MS" w:cs="Tahoma"/>
          <w:b/>
          <w:b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BE0045" w:rsidRPr="006216C3" w:rsidTr="001B3B4F">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BE0045" w:rsidRPr="006216C3" w:rsidRDefault="00BE0045" w:rsidP="001B3B4F">
            <w:pPr>
              <w:spacing w:after="0" w:line="240" w:lineRule="auto"/>
              <w:ind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Student Name: Eleanor Jones</w:t>
            </w:r>
          </w:p>
        </w:tc>
      </w:tr>
      <w:tr w:rsidR="00BE0045" w:rsidRPr="006216C3" w:rsidTr="001B3B4F">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BE0045" w:rsidRDefault="00BE0045" w:rsidP="001B3B4F">
            <w:pPr>
              <w:spacing w:after="0" w:line="240" w:lineRule="auto"/>
              <w:ind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 xml:space="preserve">Module Code: </w:t>
            </w:r>
            <w:r w:rsidR="00347676">
              <w:rPr>
                <w:rFonts w:ascii="Calibri" w:eastAsia="SimSun" w:hAnsi="Calibri" w:cs="Tahoma"/>
                <w:i/>
                <w:color w:val="000000"/>
                <w:sz w:val="24"/>
                <w:szCs w:val="24"/>
                <w:lang w:eastAsia="zh-CN"/>
              </w:rPr>
              <w:t>HPRS5040</w:t>
            </w:r>
          </w:p>
          <w:p w:rsidR="00BE0045" w:rsidRPr="006216C3" w:rsidRDefault="00BE0045" w:rsidP="001B3B4F">
            <w:pPr>
              <w:spacing w:after="0" w:line="240" w:lineRule="auto"/>
              <w:ind w:right="34"/>
              <w:rPr>
                <w:rFonts w:ascii="Calibri" w:eastAsia="SimSun" w:hAnsi="Calibri" w:cs="Tahoma"/>
                <w:i/>
                <w:color w:val="000000"/>
                <w:sz w:val="24"/>
                <w:szCs w:val="24"/>
                <w:lang w:eastAsia="zh-CN"/>
              </w:rPr>
            </w:pPr>
          </w:p>
          <w:p w:rsidR="00BE0045" w:rsidRPr="006216C3" w:rsidRDefault="00BE0045" w:rsidP="001B3B4F">
            <w:pPr>
              <w:spacing w:after="0" w:line="240" w:lineRule="auto"/>
              <w:ind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 xml:space="preserve">Module title: </w:t>
            </w:r>
            <w:r w:rsidR="00347676">
              <w:rPr>
                <w:rFonts w:ascii="Calibri" w:eastAsia="SimSun" w:hAnsi="Calibri" w:cs="Tahoma"/>
                <w:i/>
                <w:color w:val="000000"/>
                <w:sz w:val="24"/>
                <w:szCs w:val="24"/>
                <w:lang w:eastAsia="zh-CN"/>
              </w:rPr>
              <w:t>Religion Media and Popular Culture</w:t>
            </w:r>
            <w:bookmarkStart w:id="1" w:name="_GoBack"/>
            <w:bookmarkEnd w:id="1"/>
          </w:p>
          <w:p w:rsidR="00BE0045" w:rsidRPr="00AE345F" w:rsidRDefault="00BE0045" w:rsidP="001B3B4F">
            <w:pPr>
              <w:spacing w:after="0" w:line="240" w:lineRule="auto"/>
              <w:ind w:right="34"/>
              <w:rPr>
                <w:rFonts w:ascii="Times New Roman" w:eastAsia="SimSun" w:hAnsi="Times New Roman" w:cs="Times New Roman"/>
                <w:color w:val="000000"/>
                <w:sz w:val="24"/>
                <w:szCs w:val="24"/>
                <w:lang w:eastAsia="zh-CN"/>
              </w:rPr>
            </w:pPr>
          </w:p>
        </w:tc>
        <w:tc>
          <w:tcPr>
            <w:tcW w:w="3967" w:type="dxa"/>
            <w:gridSpan w:val="2"/>
            <w:tcBorders>
              <w:top w:val="single" w:sz="4" w:space="0" w:color="auto"/>
              <w:left w:val="single" w:sz="4" w:space="0" w:color="auto"/>
              <w:bottom w:val="single" w:sz="4" w:space="0" w:color="auto"/>
              <w:right w:val="single" w:sz="4" w:space="0" w:color="auto"/>
            </w:tcBorders>
          </w:tcPr>
          <w:p w:rsidR="00BE0045" w:rsidRPr="006216C3" w:rsidRDefault="00BE0045" w:rsidP="001B3B4F">
            <w:pPr>
              <w:spacing w:after="0" w:line="240" w:lineRule="auto"/>
              <w:ind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Student number:</w:t>
            </w:r>
          </w:p>
          <w:p w:rsidR="00BE0045" w:rsidRPr="006216C3" w:rsidRDefault="00BE0045" w:rsidP="001B3B4F">
            <w:pPr>
              <w:spacing w:after="0" w:line="240" w:lineRule="auto"/>
              <w:ind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1503268</w:t>
            </w:r>
          </w:p>
        </w:tc>
      </w:tr>
      <w:tr w:rsidR="00BE0045" w:rsidRPr="006216C3" w:rsidTr="001B3B4F">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BE0045" w:rsidRPr="006216C3" w:rsidRDefault="00BE0045" w:rsidP="001B3B4F">
            <w:pPr>
              <w:spacing w:after="0" w:line="240" w:lineRule="auto"/>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For completion by marker:</w:t>
            </w:r>
          </w:p>
          <w:p w:rsidR="00BE0045" w:rsidRPr="006216C3" w:rsidRDefault="00BE0045" w:rsidP="001B3B4F">
            <w:pPr>
              <w:spacing w:before="100" w:beforeAutospacing="1" w:after="100" w:afterAutospacing="1" w:line="240" w:lineRule="auto"/>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Comments:</w:t>
            </w:r>
          </w:p>
          <w:p w:rsidR="00BE0045" w:rsidRPr="006216C3" w:rsidRDefault="00BE0045" w:rsidP="001B3B4F">
            <w:pPr>
              <w:spacing w:before="100" w:beforeAutospacing="1" w:after="100" w:afterAutospacing="1" w:line="240" w:lineRule="auto"/>
              <w:rPr>
                <w:rFonts w:ascii="Calibri" w:eastAsia="SimSun" w:hAnsi="Calibri" w:cs="Tahoma"/>
                <w:i/>
                <w:color w:val="000000"/>
                <w:sz w:val="24"/>
                <w:szCs w:val="24"/>
                <w:lang w:eastAsia="zh-CN"/>
              </w:rPr>
            </w:pPr>
          </w:p>
          <w:p w:rsidR="00BE0045" w:rsidRPr="006216C3" w:rsidRDefault="00BE0045" w:rsidP="001B3B4F">
            <w:pPr>
              <w:spacing w:before="100" w:beforeAutospacing="1" w:after="100" w:afterAutospacing="1" w:line="240" w:lineRule="auto"/>
              <w:rPr>
                <w:rFonts w:ascii="Calibri" w:eastAsia="SimSun" w:hAnsi="Calibri" w:cs="Tahoma"/>
                <w:i/>
                <w:color w:val="000000"/>
                <w:sz w:val="24"/>
                <w:szCs w:val="24"/>
                <w:lang w:eastAsia="zh-CN"/>
              </w:rPr>
            </w:pPr>
          </w:p>
          <w:p w:rsidR="00BE0045" w:rsidRPr="006216C3" w:rsidRDefault="00BE0045" w:rsidP="001B3B4F">
            <w:pPr>
              <w:spacing w:before="100" w:beforeAutospacing="1" w:after="100" w:afterAutospacing="1" w:line="240" w:lineRule="auto"/>
              <w:rPr>
                <w:rFonts w:ascii="Calibri" w:eastAsia="SimSun" w:hAnsi="Calibri" w:cs="Tahoma"/>
                <w:i/>
                <w:color w:val="000000"/>
                <w:sz w:val="24"/>
                <w:szCs w:val="24"/>
                <w:lang w:eastAsia="zh-CN"/>
              </w:rPr>
            </w:pPr>
          </w:p>
          <w:p w:rsidR="00BE0045" w:rsidRPr="006216C3" w:rsidRDefault="00BE0045" w:rsidP="001B3B4F">
            <w:pPr>
              <w:spacing w:before="100" w:beforeAutospacing="1" w:after="100" w:afterAutospacing="1" w:line="240" w:lineRule="auto"/>
              <w:rPr>
                <w:rFonts w:ascii="Calibri" w:eastAsia="SimSun" w:hAnsi="Calibri" w:cs="Tahoma"/>
                <w:i/>
                <w:color w:val="000000"/>
                <w:sz w:val="24"/>
                <w:szCs w:val="24"/>
                <w:lang w:eastAsia="zh-CN"/>
              </w:rPr>
            </w:pPr>
          </w:p>
          <w:p w:rsidR="00BE0045" w:rsidRPr="006216C3" w:rsidRDefault="00BE0045" w:rsidP="001B3B4F">
            <w:pPr>
              <w:spacing w:before="100" w:beforeAutospacing="1" w:after="100" w:afterAutospacing="1" w:line="240" w:lineRule="auto"/>
              <w:rPr>
                <w:rFonts w:ascii="Calibri" w:eastAsia="SimSun" w:hAnsi="Calibri" w:cs="Tahoma"/>
                <w:i/>
                <w:color w:val="000000"/>
                <w:sz w:val="24"/>
                <w:szCs w:val="24"/>
                <w:lang w:eastAsia="zh-CN"/>
              </w:rPr>
            </w:pPr>
          </w:p>
          <w:p w:rsidR="00BE0045" w:rsidRPr="006216C3" w:rsidRDefault="00BE0045" w:rsidP="001B3B4F">
            <w:pPr>
              <w:spacing w:before="100" w:beforeAutospacing="1" w:after="100" w:afterAutospacing="1" w:line="240" w:lineRule="auto"/>
              <w:rPr>
                <w:rFonts w:ascii="Calibri" w:eastAsia="SimSun" w:hAnsi="Calibri" w:cs="Tahoma"/>
                <w:i/>
                <w:color w:val="000000"/>
                <w:sz w:val="24"/>
                <w:szCs w:val="24"/>
                <w:lang w:eastAsia="zh-CN"/>
              </w:rPr>
            </w:pPr>
          </w:p>
          <w:p w:rsidR="00BE0045" w:rsidRPr="006216C3" w:rsidRDefault="00BE0045" w:rsidP="001B3B4F">
            <w:pPr>
              <w:spacing w:before="100" w:beforeAutospacing="1" w:after="100" w:afterAutospacing="1" w:line="240" w:lineRule="auto"/>
              <w:rPr>
                <w:rFonts w:ascii="Calibri" w:eastAsia="SimSun" w:hAnsi="Calibri" w:cs="Tahoma"/>
                <w:i/>
                <w:color w:val="000000"/>
                <w:sz w:val="24"/>
                <w:szCs w:val="24"/>
                <w:lang w:eastAsia="zh-CN"/>
              </w:rPr>
            </w:pPr>
          </w:p>
          <w:p w:rsidR="00BE0045" w:rsidRPr="006216C3" w:rsidRDefault="00BE0045" w:rsidP="001B3B4F">
            <w:pPr>
              <w:spacing w:before="100" w:beforeAutospacing="1" w:after="100" w:afterAutospacing="1" w:line="240" w:lineRule="auto"/>
              <w:rPr>
                <w:rFonts w:ascii="Calibri" w:eastAsia="SimSun" w:hAnsi="Calibri" w:cs="Tahoma"/>
                <w:i/>
                <w:color w:val="000000"/>
                <w:sz w:val="24"/>
                <w:szCs w:val="24"/>
                <w:lang w:eastAsia="zh-CN"/>
              </w:rPr>
            </w:pPr>
          </w:p>
          <w:p w:rsidR="00BE0045" w:rsidRPr="006216C3" w:rsidRDefault="00BE0045" w:rsidP="001B3B4F">
            <w:pPr>
              <w:spacing w:before="100" w:beforeAutospacing="1" w:after="100" w:afterAutospacing="1" w:line="240" w:lineRule="auto"/>
              <w:rPr>
                <w:rFonts w:ascii="Calibri" w:eastAsia="SimSun" w:hAnsi="Calibri" w:cs="Tahoma"/>
                <w:i/>
                <w:color w:val="000000"/>
                <w:sz w:val="24"/>
                <w:szCs w:val="24"/>
                <w:lang w:eastAsia="zh-CN"/>
              </w:rPr>
            </w:pPr>
          </w:p>
          <w:p w:rsidR="00BE0045" w:rsidRPr="006216C3" w:rsidRDefault="00BE0045" w:rsidP="001B3B4F">
            <w:pPr>
              <w:spacing w:before="100" w:beforeAutospacing="1" w:after="100" w:afterAutospacing="1" w:line="240" w:lineRule="auto"/>
              <w:rPr>
                <w:rFonts w:ascii="Calibri" w:eastAsia="SimSun" w:hAnsi="Calibri" w:cs="Tahoma"/>
                <w:i/>
                <w:color w:val="000000"/>
                <w:sz w:val="24"/>
                <w:szCs w:val="24"/>
                <w:lang w:eastAsia="zh-CN"/>
              </w:rPr>
            </w:pPr>
          </w:p>
          <w:p w:rsidR="00BE0045" w:rsidRPr="006216C3" w:rsidRDefault="00BE0045" w:rsidP="001B3B4F">
            <w:pPr>
              <w:spacing w:before="100" w:beforeAutospacing="1" w:after="100" w:afterAutospacing="1" w:line="240" w:lineRule="auto"/>
              <w:rPr>
                <w:rFonts w:ascii="Calibri" w:eastAsia="SimSun" w:hAnsi="Calibri" w:cs="Tahoma"/>
                <w:i/>
                <w:color w:val="000000"/>
                <w:sz w:val="24"/>
                <w:szCs w:val="24"/>
                <w:lang w:eastAsia="zh-CN"/>
              </w:rPr>
            </w:pPr>
          </w:p>
        </w:tc>
      </w:tr>
      <w:tr w:rsidR="00BE0045" w:rsidRPr="006216C3" w:rsidTr="001B3B4F">
        <w:trPr>
          <w:trHeight w:val="492"/>
        </w:trPr>
        <w:tc>
          <w:tcPr>
            <w:tcW w:w="6768" w:type="dxa"/>
            <w:gridSpan w:val="2"/>
            <w:tcBorders>
              <w:top w:val="single" w:sz="4" w:space="0" w:color="auto"/>
            </w:tcBorders>
            <w:vAlign w:val="center"/>
          </w:tcPr>
          <w:p w:rsidR="00BE0045" w:rsidRPr="006216C3" w:rsidRDefault="00BE0045" w:rsidP="001B3B4F">
            <w:pPr>
              <w:spacing w:before="100" w:beforeAutospacing="1" w:after="100" w:afterAutospacing="1" w:line="240" w:lineRule="auto"/>
              <w:ind w:left="142"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Marker’s signature:</w:t>
            </w:r>
          </w:p>
        </w:tc>
        <w:tc>
          <w:tcPr>
            <w:tcW w:w="1987" w:type="dxa"/>
            <w:tcBorders>
              <w:top w:val="single" w:sz="4" w:space="0" w:color="auto"/>
            </w:tcBorders>
            <w:vAlign w:val="center"/>
          </w:tcPr>
          <w:p w:rsidR="00BE0045" w:rsidRPr="006216C3" w:rsidRDefault="00BE0045" w:rsidP="001B3B4F">
            <w:pPr>
              <w:spacing w:before="100" w:beforeAutospacing="1" w:after="0" w:afterAutospacing="1" w:line="240" w:lineRule="auto"/>
              <w:ind w:left="142"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Date:</w:t>
            </w:r>
          </w:p>
        </w:tc>
      </w:tr>
      <w:tr w:rsidR="00BE0045" w:rsidRPr="006216C3" w:rsidTr="001B3B4F">
        <w:tc>
          <w:tcPr>
            <w:tcW w:w="8755" w:type="dxa"/>
            <w:gridSpan w:val="3"/>
            <w:vAlign w:val="center"/>
          </w:tcPr>
          <w:p w:rsidR="00BE0045" w:rsidRPr="006216C3" w:rsidRDefault="00BE0045" w:rsidP="001B3B4F">
            <w:pPr>
              <w:spacing w:after="0" w:line="240" w:lineRule="auto"/>
              <w:ind w:left="142" w:right="34"/>
              <w:rPr>
                <w:rFonts w:ascii="Calibri" w:eastAsia="SimSun" w:hAnsi="Calibri" w:cs="Tahoma"/>
                <w:i/>
                <w:color w:val="000000"/>
                <w:sz w:val="24"/>
                <w:szCs w:val="24"/>
                <w:lang w:eastAsia="zh-CN"/>
              </w:rPr>
            </w:pPr>
            <w:r w:rsidRPr="006216C3">
              <w:rPr>
                <w:rFonts w:ascii="Calibri" w:eastAsia="SimSun" w:hAnsi="Calibri" w:cs="Tahoma"/>
                <w:i/>
                <w:color w:val="000000"/>
                <w:sz w:val="24"/>
                <w:szCs w:val="24"/>
                <w:lang w:eastAsia="zh-CN"/>
              </w:rPr>
              <w:t xml:space="preserve">Provisional mark: </w:t>
            </w:r>
          </w:p>
          <w:p w:rsidR="00BE0045" w:rsidRPr="006216C3" w:rsidRDefault="00BE0045" w:rsidP="001B3B4F">
            <w:pPr>
              <w:spacing w:after="0" w:line="240" w:lineRule="auto"/>
              <w:ind w:left="142" w:right="34"/>
              <w:rPr>
                <w:rFonts w:ascii="Calibri" w:eastAsia="SimSun" w:hAnsi="Calibri" w:cs="Tahoma"/>
                <w:i/>
                <w:color w:val="000000"/>
                <w:sz w:val="24"/>
                <w:szCs w:val="24"/>
                <w:lang w:eastAsia="zh-CN"/>
              </w:rPr>
            </w:pPr>
            <w:r w:rsidRPr="006216C3">
              <w:rPr>
                <w:rFonts w:ascii="Calibri" w:eastAsia="SimSun" w:hAnsi="Calibri" w:cs="Tahoma"/>
                <w:b/>
                <w:i/>
                <w:color w:val="000000"/>
                <w:sz w:val="24"/>
                <w:szCs w:val="24"/>
                <w:lang w:eastAsia="zh-CN"/>
              </w:rPr>
              <w:t>NB.</w:t>
            </w:r>
            <w:r w:rsidRPr="006216C3">
              <w:rPr>
                <w:rFonts w:ascii="Calibri" w:eastAsia="SimSun" w:hAnsi="Calibri" w:cs="Tahoma"/>
                <w:i/>
                <w:color w:val="000000"/>
                <w:sz w:val="24"/>
                <w:szCs w:val="24"/>
                <w:lang w:eastAsia="zh-CN"/>
              </w:rPr>
              <w:t xml:space="preserve">  All marks are provisional until confirmed by the final examination board. </w:t>
            </w:r>
          </w:p>
        </w:tc>
      </w:tr>
      <w:bookmarkEnd w:id="0"/>
    </w:tbl>
    <w:p w:rsidR="00BE0045" w:rsidRDefault="00BE0045" w:rsidP="00BE0045"/>
    <w:p w:rsidR="00BE0045" w:rsidRPr="00BE0045" w:rsidRDefault="00BE0045" w:rsidP="00BE0045">
      <w:pPr>
        <w:spacing w:line="256" w:lineRule="auto"/>
        <w:rPr>
          <w:rFonts w:ascii="Times New Roman" w:hAnsi="Times New Roman" w:cs="Times New Roman"/>
          <w:sz w:val="24"/>
          <w:szCs w:val="24"/>
        </w:rPr>
      </w:pPr>
      <w:r w:rsidRPr="00BE0045">
        <w:rPr>
          <w:rFonts w:ascii="Times New Roman" w:hAnsi="Times New Roman" w:cs="Times New Roman"/>
          <w:i/>
          <w:sz w:val="24"/>
          <w:szCs w:val="24"/>
        </w:rPr>
        <w:lastRenderedPageBreak/>
        <w:t xml:space="preserve">The Children of Men, </w:t>
      </w:r>
      <w:r w:rsidRPr="00BE0045">
        <w:rPr>
          <w:rFonts w:ascii="Times New Roman" w:hAnsi="Times New Roman" w:cs="Times New Roman"/>
          <w:sz w:val="24"/>
          <w:szCs w:val="24"/>
        </w:rPr>
        <w:t>Universal Pictures: Directed by Alfonso Cuaron 2006</w:t>
      </w:r>
    </w:p>
    <w:p w:rsidR="00BE0045" w:rsidRPr="00BE0045" w:rsidRDefault="00BE0045" w:rsidP="00BE0045">
      <w:pPr>
        <w:spacing w:line="256" w:lineRule="auto"/>
        <w:rPr>
          <w:rFonts w:ascii="Times New Roman" w:hAnsi="Times New Roman" w:cs="Times New Roman"/>
          <w:i/>
          <w:sz w:val="24"/>
          <w:szCs w:val="24"/>
        </w:rPr>
      </w:pPr>
    </w:p>
    <w:p w:rsidR="00BE0045" w:rsidRPr="00BE0045" w:rsidRDefault="00BE0045" w:rsidP="00BE0045">
      <w:pPr>
        <w:spacing w:line="256" w:lineRule="auto"/>
        <w:rPr>
          <w:rFonts w:ascii="Times New Roman" w:hAnsi="Times New Roman" w:cs="Times New Roman"/>
          <w:sz w:val="24"/>
          <w:szCs w:val="24"/>
        </w:rPr>
      </w:pPr>
      <w:r w:rsidRPr="00BE0045">
        <w:rPr>
          <w:rFonts w:ascii="Times New Roman" w:hAnsi="Times New Roman" w:cs="Times New Roman"/>
          <w:sz w:val="24"/>
          <w:szCs w:val="24"/>
        </w:rPr>
        <w:t xml:space="preserve">Introduction </w:t>
      </w:r>
    </w:p>
    <w:p w:rsidR="00BE0045" w:rsidRPr="00BE0045" w:rsidRDefault="00BE0045" w:rsidP="00BE0045">
      <w:pPr>
        <w:spacing w:after="0" w:line="360" w:lineRule="auto"/>
        <w:rPr>
          <w:rFonts w:ascii="Times New Roman" w:hAnsi="Times New Roman" w:cs="Times New Roman"/>
          <w:sz w:val="24"/>
          <w:szCs w:val="24"/>
        </w:rPr>
      </w:pPr>
      <w:r w:rsidRPr="00BE0045">
        <w:rPr>
          <w:rFonts w:ascii="Times New Roman" w:hAnsi="Times New Roman" w:cs="Times New Roman"/>
          <w:i/>
          <w:sz w:val="24"/>
          <w:szCs w:val="24"/>
        </w:rPr>
        <w:t xml:space="preserve">The Children of Men </w:t>
      </w:r>
      <w:r w:rsidRPr="00BE0045">
        <w:rPr>
          <w:rFonts w:ascii="Times New Roman" w:hAnsi="Times New Roman" w:cs="Times New Roman"/>
          <w:sz w:val="24"/>
          <w:szCs w:val="24"/>
        </w:rPr>
        <w:t xml:space="preserve">is an </w:t>
      </w:r>
      <w:hyperlink r:id="rId7" w:history="1">
        <w:r w:rsidRPr="00BE0045">
          <w:rPr>
            <w:rFonts w:ascii="Times New Roman" w:hAnsi="Times New Roman" w:cs="Times New Roman"/>
            <w:sz w:val="24"/>
            <w:szCs w:val="24"/>
          </w:rPr>
          <w:t>dystopian</w:t>
        </w:r>
      </w:hyperlink>
      <w:r w:rsidRPr="00BE0045">
        <w:rPr>
          <w:rFonts w:ascii="Times New Roman" w:hAnsi="Times New Roman" w:cs="Times New Roman"/>
          <w:sz w:val="24"/>
          <w:szCs w:val="24"/>
        </w:rPr>
        <w:t xml:space="preserve"> novel</w:t>
      </w:r>
      <w:r w:rsidRPr="00BE0045">
        <w:rPr>
          <w:rFonts w:ascii="Times New Roman" w:hAnsi="Times New Roman" w:cs="Times New Roman"/>
          <w:i/>
          <w:sz w:val="24"/>
          <w:szCs w:val="24"/>
        </w:rPr>
        <w:t xml:space="preserve"> </w:t>
      </w:r>
      <w:r w:rsidRPr="00BE0045">
        <w:rPr>
          <w:rFonts w:ascii="Times New Roman" w:hAnsi="Times New Roman" w:cs="Times New Roman"/>
          <w:sz w:val="24"/>
          <w:szCs w:val="24"/>
        </w:rPr>
        <w:t xml:space="preserve">first published in 1992 by the English writer P.D. James. When James wrote the novel, it had positive reviews from different </w:t>
      </w:r>
      <w:r w:rsidRPr="00BE0045">
        <w:rPr>
          <w:rFonts w:ascii="Times New Roman" w:hAnsi="Times New Roman" w:cs="Times New Roman"/>
          <w:color w:val="222222"/>
          <w:sz w:val="24"/>
          <w:szCs w:val="24"/>
        </w:rPr>
        <w:t xml:space="preserve">critics like Caryn James from </w:t>
      </w:r>
      <w:r w:rsidRPr="00BE0045">
        <w:rPr>
          <w:rFonts w:ascii="Times New Roman" w:hAnsi="Times New Roman" w:cs="Times New Roman"/>
          <w:i/>
          <w:color w:val="222222"/>
          <w:sz w:val="24"/>
          <w:szCs w:val="24"/>
        </w:rPr>
        <w:t>The New York Times</w:t>
      </w:r>
      <w:r w:rsidRPr="00BE0045">
        <w:rPr>
          <w:rFonts w:ascii="Times New Roman" w:hAnsi="Times New Roman" w:cs="Times New Roman"/>
          <w:color w:val="222222"/>
          <w:sz w:val="24"/>
          <w:szCs w:val="24"/>
        </w:rPr>
        <w:t xml:space="preserve"> paper, in which he said, </w:t>
      </w:r>
      <w:r w:rsidRPr="00BE0045">
        <w:rPr>
          <w:rFonts w:ascii="Times New Roman" w:hAnsi="Times New Roman" w:cs="Times New Roman"/>
        </w:rPr>
        <w:t>“</w:t>
      </w:r>
      <w:r w:rsidRPr="00BE0045">
        <w:rPr>
          <w:rFonts w:ascii="Times New Roman" w:hAnsi="Times New Roman" w:cs="Times New Roman"/>
          <w:sz w:val="24"/>
          <w:szCs w:val="24"/>
        </w:rPr>
        <w:t>wonderfully rich” and “a trenchant analysis of politics and power that speaks urgently.”</w:t>
      </w:r>
      <w:r w:rsidRPr="00BE0045">
        <w:rPr>
          <w:rFonts w:ascii="Times New Roman" w:hAnsi="Times New Roman" w:cs="Times New Roman"/>
          <w:sz w:val="24"/>
          <w:szCs w:val="24"/>
          <w:vertAlign w:val="superscript"/>
        </w:rPr>
        <w:footnoteReference w:id="1"/>
      </w:r>
      <w:r w:rsidRPr="00BE0045">
        <w:rPr>
          <w:rFonts w:ascii="Times New Roman" w:hAnsi="Times New Roman" w:cs="Times New Roman"/>
          <w:sz w:val="24"/>
          <w:szCs w:val="24"/>
        </w:rPr>
        <w:t xml:space="preserve">   </w:t>
      </w:r>
    </w:p>
    <w:p w:rsidR="00BE0045" w:rsidRPr="00BE0045" w:rsidRDefault="00BE0045" w:rsidP="00BE0045">
      <w:pPr>
        <w:spacing w:after="0" w:line="360" w:lineRule="auto"/>
        <w:rPr>
          <w:rFonts w:ascii="Times New Roman" w:hAnsi="Times New Roman" w:cs="Times New Roman"/>
          <w:sz w:val="24"/>
          <w:szCs w:val="24"/>
        </w:rPr>
      </w:pPr>
      <w:r w:rsidRPr="00BE0045">
        <w:rPr>
          <w:rFonts w:ascii="Times New Roman" w:hAnsi="Times New Roman" w:cs="Times New Roman"/>
          <w:sz w:val="24"/>
          <w:szCs w:val="24"/>
        </w:rPr>
        <w:t>In 2006</w:t>
      </w:r>
      <w:r w:rsidRPr="00BE0045">
        <w:rPr>
          <w:rFonts w:ascii="Times New Roman" w:hAnsi="Times New Roman" w:cs="Times New Roman"/>
          <w:i/>
          <w:sz w:val="24"/>
          <w:szCs w:val="24"/>
        </w:rPr>
        <w:t xml:space="preserve"> Children of Men</w:t>
      </w:r>
      <w:r w:rsidRPr="00BE0045">
        <w:rPr>
          <w:rFonts w:ascii="Times New Roman" w:hAnsi="Times New Roman" w:cs="Times New Roman"/>
          <w:sz w:val="24"/>
          <w:szCs w:val="24"/>
        </w:rPr>
        <w:t xml:space="preserve"> was made into action film which was directed by Alfonso Cuaron, starring Michael Cane, Clive Owen, and Julianne Moore. Alfonso Cuaron made some adaptions to the film “</w:t>
      </w:r>
      <w:r w:rsidRPr="00BE0045">
        <w:rPr>
          <w:rFonts w:ascii="Times New Roman" w:hAnsi="Times New Roman" w:cs="Times New Roman"/>
          <w:color w:val="222222"/>
          <w:sz w:val="24"/>
          <w:szCs w:val="24"/>
        </w:rPr>
        <w:t xml:space="preserve">and, according to </w:t>
      </w:r>
      <w:bookmarkStart w:id="2" w:name="_Hlk9790990"/>
      <w:r w:rsidRPr="00BE0045">
        <w:rPr>
          <w:rFonts w:ascii="Times New Roman" w:hAnsi="Times New Roman" w:cs="Times New Roman"/>
          <w:color w:val="222222"/>
          <w:sz w:val="24"/>
          <w:szCs w:val="24"/>
        </w:rPr>
        <w:t>Cuarón</w:t>
      </w:r>
      <w:bookmarkEnd w:id="2"/>
      <w:r w:rsidRPr="00BE0045">
        <w:rPr>
          <w:rFonts w:ascii="Times New Roman" w:hAnsi="Times New Roman" w:cs="Times New Roman"/>
          <w:color w:val="222222"/>
          <w:sz w:val="24"/>
          <w:szCs w:val="24"/>
        </w:rPr>
        <w:t>, P.D. James was said to have been pleased with it despite the alterations.”</w:t>
      </w:r>
      <w:r w:rsidRPr="00BE0045">
        <w:rPr>
          <w:rFonts w:ascii="Times New Roman" w:hAnsi="Times New Roman" w:cs="Times New Roman"/>
          <w:color w:val="222222"/>
          <w:sz w:val="24"/>
          <w:szCs w:val="24"/>
          <w:vertAlign w:val="superscript"/>
        </w:rPr>
        <w:footnoteReference w:id="2"/>
      </w:r>
      <w:r w:rsidRPr="00BE0045">
        <w:rPr>
          <w:rFonts w:ascii="Times New Roman" w:hAnsi="Times New Roman" w:cs="Times New Roman"/>
          <w:sz w:val="24"/>
          <w:szCs w:val="24"/>
        </w:rPr>
        <w:t xml:space="preserve"> </w:t>
      </w:r>
    </w:p>
    <w:p w:rsidR="00BE0045" w:rsidRPr="00BE0045" w:rsidRDefault="00BE0045" w:rsidP="00BE0045">
      <w:pPr>
        <w:spacing w:after="0" w:line="360" w:lineRule="auto"/>
        <w:rPr>
          <w:rFonts w:ascii="Times New Roman" w:hAnsi="Times New Roman" w:cs="Times New Roman"/>
          <w:sz w:val="24"/>
          <w:szCs w:val="24"/>
        </w:rPr>
      </w:pPr>
      <w:r w:rsidRPr="00BE0045">
        <w:rPr>
          <w:rFonts w:ascii="Times New Roman" w:hAnsi="Times New Roman" w:cs="Times New Roman"/>
          <w:sz w:val="24"/>
          <w:szCs w:val="24"/>
        </w:rPr>
        <w:t>The making of the film by director Alfonso</w:t>
      </w:r>
      <w:r w:rsidRPr="00BE0045">
        <w:rPr>
          <w:rFonts w:ascii="Times New Roman" w:hAnsi="Times New Roman" w:cs="Times New Roman"/>
          <w:color w:val="222222"/>
          <w:sz w:val="24"/>
          <w:szCs w:val="24"/>
        </w:rPr>
        <w:t xml:space="preserve"> Cuarón</w:t>
      </w:r>
      <w:r w:rsidRPr="00BE0045">
        <w:rPr>
          <w:rFonts w:ascii="Times New Roman" w:hAnsi="Times New Roman" w:cs="Times New Roman"/>
          <w:sz w:val="24"/>
          <w:szCs w:val="24"/>
        </w:rPr>
        <w:t xml:space="preserve"> is breath-taking. From the first scene, </w:t>
      </w:r>
      <w:r w:rsidRPr="00BE0045">
        <w:rPr>
          <w:rFonts w:ascii="Times New Roman" w:hAnsi="Times New Roman" w:cs="Times New Roman"/>
          <w:color w:val="222222"/>
          <w:sz w:val="24"/>
          <w:szCs w:val="24"/>
        </w:rPr>
        <w:t xml:space="preserve">Cuarón </w:t>
      </w:r>
      <w:r w:rsidRPr="00BE0045">
        <w:rPr>
          <w:rFonts w:ascii="Times New Roman" w:hAnsi="Times New Roman" w:cs="Times New Roman"/>
          <w:sz w:val="24"/>
          <w:szCs w:val="24"/>
        </w:rPr>
        <w:t>creates and immerses us into a totally new world, it has shut itself which it has totally bigoted the immigrants. The film is certainly political, and Religious.</w:t>
      </w:r>
    </w:p>
    <w:p w:rsidR="00BE0045" w:rsidRPr="00BE0045" w:rsidRDefault="00BE0045" w:rsidP="00BE0045">
      <w:pPr>
        <w:spacing w:after="0" w:line="360" w:lineRule="auto"/>
        <w:rPr>
          <w:rFonts w:ascii="Times New Roman" w:hAnsi="Times New Roman" w:cs="Times New Roman"/>
          <w:sz w:val="24"/>
          <w:szCs w:val="24"/>
        </w:rPr>
      </w:pPr>
    </w:p>
    <w:p w:rsidR="00BE0045" w:rsidRPr="00BE0045" w:rsidRDefault="00BE0045" w:rsidP="00BE0045">
      <w:pPr>
        <w:spacing w:after="0" w:line="360" w:lineRule="auto"/>
        <w:rPr>
          <w:rFonts w:ascii="Times New Roman" w:hAnsi="Times New Roman" w:cs="Times New Roman"/>
          <w:color w:val="000000"/>
          <w:sz w:val="24"/>
          <w:szCs w:val="24"/>
          <w:shd w:val="clear" w:color="auto" w:fill="FFFFFF"/>
        </w:rPr>
      </w:pPr>
      <w:r w:rsidRPr="00BE0045">
        <w:rPr>
          <w:rFonts w:ascii="Times New Roman" w:hAnsi="Times New Roman" w:cs="Times New Roman"/>
          <w:sz w:val="24"/>
          <w:szCs w:val="24"/>
        </w:rPr>
        <w:t>The plot of the story where there</w:t>
      </w:r>
      <w:r w:rsidRPr="00BE0045">
        <w:rPr>
          <w:rFonts w:ascii="Times New Roman" w:hAnsi="Times New Roman" w:cs="Times New Roman"/>
          <w:color w:val="000000"/>
          <w:sz w:val="24"/>
          <w:szCs w:val="24"/>
          <w:shd w:val="clear" w:color="auto" w:fill="FFFFFF"/>
        </w:rPr>
        <w:t xml:space="preserve"> is a scene in which an important moments of Theo life is discussed. He does not speak a single word. But the camera drifts around him as he performs.</w:t>
      </w:r>
    </w:p>
    <w:p w:rsidR="00BE0045" w:rsidRPr="00BE0045" w:rsidRDefault="00BE0045" w:rsidP="00BE0045">
      <w:pPr>
        <w:spacing w:after="0" w:line="360" w:lineRule="auto"/>
        <w:rPr>
          <w:rFonts w:ascii="Times New Roman" w:hAnsi="Times New Roman" w:cs="Times New Roman"/>
          <w:color w:val="000000"/>
          <w:sz w:val="24"/>
          <w:szCs w:val="24"/>
          <w:shd w:val="clear" w:color="auto" w:fill="FFFFFF"/>
        </w:rPr>
      </w:pPr>
      <w:r w:rsidRPr="00BE0045">
        <w:rPr>
          <w:rFonts w:ascii="Times New Roman" w:hAnsi="Times New Roman" w:cs="Times New Roman"/>
          <w:color w:val="000000"/>
          <w:sz w:val="24"/>
          <w:szCs w:val="24"/>
          <w:shd w:val="clear" w:color="auto" w:fill="FFFFFF"/>
        </w:rPr>
        <w:t>After an infertility disaster in 2007 humanity struck, Theo hears the sad death of the youngest human “Baby Diego”</w:t>
      </w:r>
      <w:r w:rsidRPr="00BE0045">
        <w:rPr>
          <w:rFonts w:ascii="Times New Roman" w:hAnsi="Times New Roman" w:cs="Times New Roman"/>
          <w:color w:val="000000"/>
          <w:sz w:val="24"/>
          <w:szCs w:val="24"/>
          <w:shd w:val="clear" w:color="auto" w:fill="FFFFFF"/>
          <w:vertAlign w:val="superscript"/>
        </w:rPr>
        <w:footnoteReference w:id="3"/>
      </w:r>
      <w:r w:rsidRPr="00BE0045">
        <w:rPr>
          <w:rFonts w:ascii="Times New Roman" w:hAnsi="Times New Roman" w:cs="Times New Roman"/>
          <w:color w:val="000000"/>
          <w:sz w:val="24"/>
          <w:szCs w:val="24"/>
          <w:shd w:val="clear" w:color="auto" w:fill="FFFFFF"/>
        </w:rPr>
        <w:t xml:space="preserve"> who is only eighteen years of age. He then goes to his old friend’s and dealer house Jasper who is a hippie to discuss the matter.</w:t>
      </w:r>
    </w:p>
    <w:p w:rsidR="00BE0045" w:rsidRPr="00BE0045" w:rsidRDefault="00BE0045" w:rsidP="00BE0045">
      <w:pPr>
        <w:spacing w:after="0" w:line="360" w:lineRule="auto"/>
        <w:rPr>
          <w:rFonts w:ascii="Times New Roman" w:hAnsi="Times New Roman" w:cs="Times New Roman"/>
          <w:color w:val="000000"/>
          <w:sz w:val="24"/>
          <w:szCs w:val="24"/>
          <w:shd w:val="clear" w:color="auto" w:fill="FFFFFF"/>
        </w:rPr>
      </w:pPr>
      <w:r w:rsidRPr="00BE0045">
        <w:rPr>
          <w:rFonts w:ascii="Times New Roman" w:hAnsi="Times New Roman" w:cs="Times New Roman"/>
          <w:color w:val="000000"/>
          <w:sz w:val="24"/>
          <w:szCs w:val="24"/>
          <w:shd w:val="clear" w:color="auto" w:fill="FFFFFF"/>
        </w:rPr>
        <w:t>Former activist Theo gets kidnapped by Fishes who is “a militant immigrant’s right’s group.”</w:t>
      </w:r>
      <w:r w:rsidRPr="00BE0045">
        <w:rPr>
          <w:rFonts w:ascii="Times New Roman" w:hAnsi="Times New Roman" w:cs="Times New Roman"/>
          <w:color w:val="000000"/>
          <w:sz w:val="24"/>
          <w:szCs w:val="24"/>
          <w:shd w:val="clear" w:color="auto" w:fill="FFFFFF"/>
          <w:vertAlign w:val="superscript"/>
        </w:rPr>
        <w:footnoteReference w:id="4"/>
      </w:r>
      <w:r w:rsidRPr="00BE0045">
        <w:rPr>
          <w:rFonts w:ascii="Times New Roman" w:hAnsi="Times New Roman" w:cs="Times New Roman"/>
          <w:color w:val="000000"/>
          <w:sz w:val="24"/>
          <w:szCs w:val="24"/>
          <w:shd w:val="clear" w:color="auto" w:fill="FFFFFF"/>
        </w:rPr>
        <w:t xml:space="preserve"> Which is led by Theo’s estranged wife Julianne Taylor, after he separated from her due to his son’s death in 2008.</w:t>
      </w:r>
    </w:p>
    <w:p w:rsidR="00BE0045" w:rsidRPr="00BE0045" w:rsidRDefault="00BE0045" w:rsidP="00BE0045">
      <w:pPr>
        <w:spacing w:after="0" w:line="360" w:lineRule="auto"/>
        <w:rPr>
          <w:rFonts w:ascii="Times New Roman" w:hAnsi="Times New Roman" w:cs="Times New Roman"/>
          <w:color w:val="000000"/>
          <w:sz w:val="24"/>
          <w:szCs w:val="24"/>
          <w:shd w:val="clear" w:color="auto" w:fill="FFFFFF"/>
        </w:rPr>
      </w:pPr>
      <w:r w:rsidRPr="00BE0045">
        <w:rPr>
          <w:rFonts w:ascii="Times New Roman" w:hAnsi="Times New Roman" w:cs="Times New Roman"/>
          <w:sz w:val="24"/>
          <w:szCs w:val="24"/>
        </w:rPr>
        <w:t xml:space="preserve">Theo (Clive Owen) must protect an </w:t>
      </w:r>
      <w:r w:rsidRPr="00BE0045">
        <w:rPr>
          <w:rFonts w:ascii="Times New Roman" w:hAnsi="Times New Roman" w:cs="Times New Roman"/>
          <w:color w:val="000000"/>
          <w:sz w:val="24"/>
          <w:szCs w:val="24"/>
          <w:shd w:val="clear" w:color="auto" w:fill="FFFFFF"/>
        </w:rPr>
        <w:t>immigrant girl who is pregnant who he then helps to smuggle the pregnant girl out of the country. Theo then delivers her to the “ultra-secretive Human Project.”</w:t>
      </w:r>
      <w:r w:rsidRPr="00BE0045">
        <w:rPr>
          <w:rFonts w:ascii="Times New Roman" w:hAnsi="Times New Roman" w:cs="Times New Roman"/>
          <w:color w:val="000000"/>
          <w:sz w:val="24"/>
          <w:szCs w:val="24"/>
          <w:shd w:val="clear" w:color="auto" w:fill="FFFFFF"/>
          <w:vertAlign w:val="superscript"/>
        </w:rPr>
        <w:footnoteReference w:id="5"/>
      </w:r>
    </w:p>
    <w:p w:rsidR="00BE0045" w:rsidRPr="00BE0045" w:rsidRDefault="00BE0045" w:rsidP="00BE0045">
      <w:pPr>
        <w:spacing w:after="0" w:line="360" w:lineRule="auto"/>
        <w:rPr>
          <w:rFonts w:ascii="Times New Roman" w:hAnsi="Times New Roman" w:cs="Times New Roman"/>
          <w:color w:val="000000"/>
          <w:sz w:val="24"/>
          <w:szCs w:val="24"/>
          <w:shd w:val="clear" w:color="auto" w:fill="FFFFFF"/>
        </w:rPr>
      </w:pPr>
    </w:p>
    <w:p w:rsidR="00BE0045" w:rsidRPr="00BE0045" w:rsidRDefault="00BE0045" w:rsidP="00BE0045">
      <w:pPr>
        <w:spacing w:after="0" w:line="360" w:lineRule="auto"/>
        <w:rPr>
          <w:rFonts w:ascii="Times New Roman" w:hAnsi="Times New Roman" w:cs="Times New Roman"/>
          <w:color w:val="000000"/>
          <w:sz w:val="24"/>
          <w:szCs w:val="24"/>
          <w:shd w:val="clear" w:color="auto" w:fill="FFFFFF"/>
        </w:rPr>
      </w:pPr>
    </w:p>
    <w:p w:rsidR="00BE0045" w:rsidRPr="00BE0045" w:rsidRDefault="00BE0045" w:rsidP="00BE0045">
      <w:pPr>
        <w:spacing w:after="0" w:line="360" w:lineRule="auto"/>
        <w:rPr>
          <w:rFonts w:ascii="Times New Roman" w:hAnsi="Times New Roman" w:cs="Times New Roman"/>
          <w:color w:val="000000"/>
          <w:sz w:val="24"/>
          <w:szCs w:val="24"/>
          <w:shd w:val="clear" w:color="auto" w:fill="FFFFFF"/>
        </w:rPr>
      </w:pPr>
      <w:r w:rsidRPr="00BE0045">
        <w:rPr>
          <w:rFonts w:ascii="Times New Roman" w:hAnsi="Times New Roman" w:cs="Times New Roman"/>
          <w:color w:val="000000"/>
          <w:sz w:val="24"/>
          <w:szCs w:val="24"/>
          <w:shd w:val="clear" w:color="auto" w:fill="FFFFFF"/>
        </w:rPr>
        <w:lastRenderedPageBreak/>
        <w:t>The main characters within the film are:</w:t>
      </w:r>
    </w:p>
    <w:p w:rsidR="00BE0045" w:rsidRPr="00BE0045" w:rsidRDefault="00BE0045" w:rsidP="00BE0045">
      <w:pPr>
        <w:spacing w:after="0" w:line="360" w:lineRule="auto"/>
        <w:rPr>
          <w:rFonts w:ascii="Times New Roman" w:hAnsi="Times New Roman" w:cs="Times New Roman"/>
          <w:color w:val="000000"/>
          <w:sz w:val="24"/>
          <w:szCs w:val="24"/>
          <w:shd w:val="clear" w:color="auto" w:fill="FFFFFF"/>
        </w:rPr>
      </w:pPr>
      <w:r w:rsidRPr="00BE0045">
        <w:rPr>
          <w:rFonts w:ascii="Times New Roman" w:hAnsi="Times New Roman" w:cs="Times New Roman"/>
          <w:color w:val="000000"/>
          <w:sz w:val="24"/>
          <w:szCs w:val="24"/>
          <w:shd w:val="clear" w:color="auto" w:fill="FFFFFF"/>
        </w:rPr>
        <w:t>Theo Faron (Clive Owen) a former activist who separated from his estranged wife following the death of their son in 2008 to “flu pandemic.”</w:t>
      </w:r>
      <w:r w:rsidRPr="00BE0045">
        <w:rPr>
          <w:rFonts w:ascii="Times New Roman" w:hAnsi="Times New Roman" w:cs="Times New Roman"/>
          <w:color w:val="000000"/>
          <w:sz w:val="24"/>
          <w:szCs w:val="24"/>
          <w:shd w:val="clear" w:color="auto" w:fill="FFFFFF"/>
          <w:vertAlign w:val="superscript"/>
        </w:rPr>
        <w:footnoteReference w:id="6"/>
      </w:r>
    </w:p>
    <w:p w:rsidR="00BE0045" w:rsidRPr="00BE0045" w:rsidRDefault="00BE0045" w:rsidP="00BE0045">
      <w:pPr>
        <w:spacing w:after="0" w:line="360" w:lineRule="auto"/>
        <w:rPr>
          <w:rFonts w:ascii="Times New Roman" w:hAnsi="Times New Roman" w:cs="Times New Roman"/>
          <w:sz w:val="24"/>
          <w:szCs w:val="24"/>
        </w:rPr>
      </w:pPr>
      <w:r w:rsidRPr="00BE0045">
        <w:rPr>
          <w:rFonts w:ascii="Times New Roman" w:hAnsi="Times New Roman" w:cs="Times New Roman"/>
          <w:color w:val="000000"/>
          <w:sz w:val="24"/>
          <w:szCs w:val="24"/>
          <w:shd w:val="clear" w:color="auto" w:fill="FFFFFF"/>
        </w:rPr>
        <w:t xml:space="preserve">Owen worked together with Cuaron and Sexton which led him to work on board with Cuaron and Sexton as a writer </w:t>
      </w:r>
      <w:r w:rsidRPr="00BE0045">
        <w:rPr>
          <w:rFonts w:ascii="Times New Roman" w:hAnsi="Times New Roman" w:cs="Times New Roman"/>
          <w:color w:val="222222"/>
          <w:sz w:val="24"/>
          <w:szCs w:val="24"/>
        </w:rPr>
        <w:t>“Clive was a big help,” Cuarón told Variety Magazine</w:t>
      </w:r>
      <w:r w:rsidRPr="00BE0045">
        <w:rPr>
          <w:rFonts w:ascii="Times New Roman" w:hAnsi="Times New Roman" w:cs="Times New Roman"/>
          <w:i/>
          <w:iCs/>
          <w:color w:val="222222"/>
          <w:sz w:val="24"/>
          <w:szCs w:val="24"/>
        </w:rPr>
        <w:t>.</w:t>
      </w:r>
      <w:r w:rsidRPr="00BE0045">
        <w:rPr>
          <w:rFonts w:ascii="Times New Roman" w:hAnsi="Times New Roman" w:cs="Times New Roman"/>
          <w:color w:val="222222"/>
          <w:sz w:val="24"/>
          <w:szCs w:val="24"/>
        </w:rPr>
        <w:t xml:space="preserve"> “I would send a group of scenes to him, and then I would hear his feedback and instincts.”</w:t>
      </w:r>
      <w:r w:rsidRPr="00BE0045">
        <w:rPr>
          <w:rFonts w:ascii="Times New Roman" w:hAnsi="Times New Roman" w:cs="Times New Roman"/>
          <w:color w:val="222222"/>
          <w:sz w:val="24"/>
          <w:szCs w:val="24"/>
          <w:vertAlign w:val="superscript"/>
        </w:rPr>
        <w:footnoteReference w:id="7"/>
      </w:r>
      <w:r w:rsidRPr="00BE0045">
        <w:rPr>
          <w:rFonts w:ascii="Times New Roman" w:hAnsi="Times New Roman" w:cs="Times New Roman"/>
          <w:sz w:val="24"/>
          <w:szCs w:val="24"/>
        </w:rPr>
        <w:t xml:space="preserve"> </w:t>
      </w:r>
    </w:p>
    <w:p w:rsidR="00BE0045" w:rsidRPr="00BE0045" w:rsidRDefault="00BE0045" w:rsidP="00BE0045">
      <w:pPr>
        <w:spacing w:after="0" w:line="360" w:lineRule="auto"/>
        <w:rPr>
          <w:rFonts w:ascii="Times New Roman" w:hAnsi="Times New Roman" w:cs="Times New Roman"/>
          <w:sz w:val="24"/>
          <w:szCs w:val="24"/>
        </w:rPr>
      </w:pPr>
      <w:r w:rsidRPr="00BE0045">
        <w:rPr>
          <w:rFonts w:ascii="Times New Roman" w:hAnsi="Times New Roman" w:cs="Times New Roman"/>
          <w:sz w:val="24"/>
          <w:szCs w:val="24"/>
        </w:rPr>
        <w:t>Jasper Palmer-Smith (Michael Caine) Theo’s old hippie friend and dealer. Theo receives a phone call from his former history teacher Jasper. After Jasper offers Theo a drink, Jasper told Theo that he was thinking of moving back to Oxford and that his wife Hilda had no choice in the matter. He felt “isolated”</w:t>
      </w:r>
      <w:r w:rsidRPr="00BE0045">
        <w:rPr>
          <w:rFonts w:ascii="Times New Roman" w:hAnsi="Times New Roman" w:cs="Times New Roman"/>
          <w:sz w:val="24"/>
          <w:szCs w:val="24"/>
          <w:vertAlign w:val="superscript"/>
        </w:rPr>
        <w:footnoteReference w:id="8"/>
      </w:r>
      <w:r w:rsidRPr="00BE0045">
        <w:rPr>
          <w:rFonts w:ascii="Times New Roman" w:hAnsi="Times New Roman" w:cs="Times New Roman"/>
          <w:sz w:val="24"/>
          <w:szCs w:val="24"/>
        </w:rPr>
        <w:t xml:space="preserve"> while living in the countryside.</w:t>
      </w:r>
    </w:p>
    <w:p w:rsidR="00BE0045" w:rsidRPr="00BE0045" w:rsidRDefault="00BE0045" w:rsidP="00BE0045">
      <w:pPr>
        <w:spacing w:after="0" w:line="360" w:lineRule="auto"/>
        <w:rPr>
          <w:rFonts w:ascii="Times New Roman" w:hAnsi="Times New Roman" w:cs="Times New Roman"/>
          <w:sz w:val="24"/>
          <w:szCs w:val="24"/>
        </w:rPr>
      </w:pPr>
      <w:r w:rsidRPr="00BE0045">
        <w:rPr>
          <w:rFonts w:ascii="Times New Roman" w:hAnsi="Times New Roman" w:cs="Times New Roman"/>
          <w:sz w:val="24"/>
          <w:szCs w:val="24"/>
        </w:rPr>
        <w:t>Julian Taylor (Julianne Moore) is a leader of a militant immigrant’s right’s group. Also, Theo’s estranged wife which he separated from her after the death of their son to flu pandemic in 2008.</w:t>
      </w:r>
    </w:p>
    <w:p w:rsidR="00BE0045" w:rsidRPr="00BE0045" w:rsidRDefault="00BE0045" w:rsidP="00BE0045">
      <w:pPr>
        <w:spacing w:after="0" w:line="360" w:lineRule="auto"/>
        <w:rPr>
          <w:rFonts w:ascii="Times New Roman" w:hAnsi="Times New Roman" w:cs="Times New Roman"/>
          <w:sz w:val="24"/>
          <w:szCs w:val="24"/>
        </w:rPr>
      </w:pPr>
      <w:r w:rsidRPr="00BE0045">
        <w:rPr>
          <w:rFonts w:ascii="Times New Roman" w:hAnsi="Times New Roman" w:cs="Times New Roman"/>
          <w:sz w:val="24"/>
          <w:szCs w:val="24"/>
        </w:rPr>
        <w:t>Cuaron was looking for an actor who had “credibility of leadership, intelligence, (and) independence.”</w:t>
      </w:r>
      <w:r w:rsidRPr="00BE0045">
        <w:rPr>
          <w:rFonts w:ascii="Times New Roman" w:hAnsi="Times New Roman" w:cs="Times New Roman"/>
          <w:sz w:val="24"/>
          <w:szCs w:val="24"/>
          <w:vertAlign w:val="superscript"/>
        </w:rPr>
        <w:footnoteReference w:id="9"/>
      </w:r>
      <w:r w:rsidRPr="00BE0045">
        <w:rPr>
          <w:rFonts w:ascii="Times New Roman" w:hAnsi="Times New Roman" w:cs="Times New Roman"/>
          <w:sz w:val="24"/>
          <w:szCs w:val="24"/>
        </w:rPr>
        <w:t xml:space="preserve"> In June 2005 Moore was originally casted for the first woman to fall pregnant in over twenty years.</w:t>
      </w:r>
    </w:p>
    <w:p w:rsidR="00BE0045" w:rsidRPr="00BE0045" w:rsidRDefault="00BE0045" w:rsidP="00BE0045">
      <w:pPr>
        <w:spacing w:after="0" w:line="360" w:lineRule="auto"/>
        <w:rPr>
          <w:rFonts w:ascii="Times New Roman" w:hAnsi="Times New Roman" w:cs="Times New Roman"/>
          <w:sz w:val="24"/>
          <w:szCs w:val="24"/>
        </w:rPr>
      </w:pPr>
      <w:r w:rsidRPr="00BE0045">
        <w:rPr>
          <w:rFonts w:ascii="Times New Roman" w:hAnsi="Times New Roman" w:cs="Times New Roman"/>
          <w:sz w:val="24"/>
          <w:szCs w:val="24"/>
        </w:rPr>
        <w:t>Kee (Clare -Hope Ashitey) she was not present in the book but was written into the film as an origin “The fact that this child will be the child of an African woman has to do with the fact that humanity started in Africa. We're putting the future of humanity in the hands of the dispossessed and creating a new humanity to spring out of that.”</w:t>
      </w:r>
      <w:r w:rsidRPr="00BE0045">
        <w:rPr>
          <w:rFonts w:ascii="Times New Roman" w:hAnsi="Times New Roman" w:cs="Times New Roman"/>
          <w:sz w:val="24"/>
          <w:szCs w:val="24"/>
          <w:vertAlign w:val="superscript"/>
        </w:rPr>
        <w:footnoteReference w:id="10"/>
      </w:r>
      <w:r w:rsidRPr="00BE0045">
        <w:rPr>
          <w:rFonts w:ascii="Times New Roman" w:hAnsi="Times New Roman" w:cs="Times New Roman"/>
          <w:sz w:val="24"/>
          <w:szCs w:val="24"/>
        </w:rPr>
        <w:t xml:space="preserve"> Kee was known as the illegal immigrant and the first ever woman to get pregnant in eighteen years.</w:t>
      </w:r>
    </w:p>
    <w:p w:rsidR="00BE0045" w:rsidRPr="00BE0045" w:rsidRDefault="00BE0045" w:rsidP="00BE0045">
      <w:pPr>
        <w:spacing w:after="0" w:line="360" w:lineRule="auto"/>
        <w:rPr>
          <w:rFonts w:ascii="Times New Roman" w:hAnsi="Times New Roman" w:cs="Times New Roman"/>
          <w:sz w:val="24"/>
          <w:szCs w:val="24"/>
        </w:rPr>
      </w:pPr>
    </w:p>
    <w:p w:rsidR="00BE0045" w:rsidRPr="00BE0045" w:rsidRDefault="00BE0045" w:rsidP="00BE0045">
      <w:pPr>
        <w:spacing w:after="0" w:line="360" w:lineRule="auto"/>
        <w:rPr>
          <w:rFonts w:ascii="Times New Roman" w:hAnsi="Times New Roman" w:cs="Times New Roman"/>
          <w:sz w:val="24"/>
          <w:szCs w:val="24"/>
        </w:rPr>
      </w:pPr>
      <w:r w:rsidRPr="00BE0045">
        <w:rPr>
          <w:rFonts w:ascii="Times New Roman" w:hAnsi="Times New Roman" w:cs="Times New Roman"/>
          <w:sz w:val="24"/>
          <w:szCs w:val="24"/>
        </w:rPr>
        <w:t xml:space="preserve">There's vast amounts of religious imagery in this film. In our current reality where there is no expectation nor future for mankind, individuals question the presence of God and if he thinks about the approaching abolition of humanity. Christianity has changed throughout the years; the places of worship are left unoccupied. There seems to be pressure in Theo, over religion all through the novel in the last scene when he christened Julian's baby and makes an </w:t>
      </w:r>
      <w:r w:rsidRPr="00BE0045">
        <w:rPr>
          <w:rFonts w:ascii="Times New Roman" w:hAnsi="Times New Roman" w:cs="Times New Roman"/>
          <w:sz w:val="24"/>
          <w:szCs w:val="24"/>
        </w:rPr>
        <w:lastRenderedPageBreak/>
        <w:t>indication of the cross on his temple with blood and water. The “Alpha child”</w:t>
      </w:r>
      <w:r w:rsidRPr="00BE0045">
        <w:rPr>
          <w:rFonts w:ascii="Times New Roman" w:hAnsi="Times New Roman" w:cs="Times New Roman"/>
          <w:sz w:val="24"/>
          <w:szCs w:val="24"/>
          <w:vertAlign w:val="superscript"/>
        </w:rPr>
        <w:footnoteReference w:id="11"/>
      </w:r>
      <w:r w:rsidRPr="00BE0045">
        <w:rPr>
          <w:rFonts w:ascii="Times New Roman" w:hAnsi="Times New Roman" w:cs="Times New Roman"/>
          <w:sz w:val="24"/>
          <w:szCs w:val="24"/>
        </w:rPr>
        <w:t xml:space="preserve"> is the new male, which treated him like Jesus.</w:t>
      </w:r>
    </w:p>
    <w:p w:rsidR="00BE0045" w:rsidRPr="00BE0045" w:rsidRDefault="00BE0045" w:rsidP="00BE0045">
      <w:pPr>
        <w:spacing w:after="0" w:line="360" w:lineRule="auto"/>
        <w:rPr>
          <w:rFonts w:ascii="Times New Roman" w:hAnsi="Times New Roman" w:cs="Times New Roman"/>
          <w:color w:val="222222"/>
          <w:sz w:val="24"/>
          <w:szCs w:val="24"/>
        </w:rPr>
      </w:pPr>
    </w:p>
    <w:p w:rsidR="00BE0045" w:rsidRPr="00BE0045" w:rsidRDefault="00BE0045" w:rsidP="00BE0045">
      <w:pPr>
        <w:spacing w:after="0" w:line="360" w:lineRule="auto"/>
        <w:rPr>
          <w:rFonts w:ascii="Times New Roman" w:hAnsi="Times New Roman" w:cs="Times New Roman"/>
          <w:sz w:val="24"/>
          <w:szCs w:val="24"/>
        </w:rPr>
      </w:pPr>
      <w:r w:rsidRPr="00BE0045">
        <w:rPr>
          <w:rFonts w:ascii="Times New Roman" w:hAnsi="Times New Roman" w:cs="Times New Roman"/>
          <w:sz w:val="24"/>
          <w:szCs w:val="24"/>
        </w:rPr>
        <w:t>There are recognisable elements of Christian symbol in “</w:t>
      </w:r>
      <w:r w:rsidRPr="00BE0045">
        <w:rPr>
          <w:rFonts w:ascii="Times New Roman" w:hAnsi="Times New Roman" w:cs="Times New Roman"/>
          <w:i/>
          <w:sz w:val="24"/>
          <w:szCs w:val="24"/>
        </w:rPr>
        <w:t>The Children of Men</w:t>
      </w:r>
      <w:r w:rsidRPr="00BE0045">
        <w:rPr>
          <w:rFonts w:ascii="Times New Roman" w:hAnsi="Times New Roman" w:cs="Times New Roman"/>
          <w:sz w:val="24"/>
          <w:szCs w:val="24"/>
        </w:rPr>
        <w:t>.” The title itself is a suggestion to Psalm 90:3 in King James Version, which peruses, “Thou turnest man to destruction; and sayest, Return, ye children of men.”</w:t>
      </w:r>
      <w:r w:rsidRPr="00BE0045">
        <w:rPr>
          <w:rFonts w:ascii="Times New Roman" w:hAnsi="Times New Roman" w:cs="Times New Roman"/>
          <w:sz w:val="24"/>
          <w:szCs w:val="24"/>
          <w:vertAlign w:val="superscript"/>
        </w:rPr>
        <w:footnoteReference w:id="12"/>
      </w:r>
      <w:r w:rsidRPr="00BE0045">
        <w:rPr>
          <w:rFonts w:ascii="Times New Roman" w:hAnsi="Times New Roman" w:cs="Times New Roman"/>
          <w:sz w:val="24"/>
          <w:szCs w:val="24"/>
        </w:rPr>
        <w:t xml:space="preserve"> </w:t>
      </w:r>
    </w:p>
    <w:p w:rsidR="00BE0045" w:rsidRPr="00BE0045" w:rsidRDefault="00BE0045" w:rsidP="00BE0045">
      <w:pPr>
        <w:spacing w:after="0" w:line="360" w:lineRule="auto"/>
        <w:rPr>
          <w:rFonts w:ascii="Times New Roman" w:hAnsi="Times New Roman" w:cs="Times New Roman"/>
          <w:sz w:val="24"/>
          <w:szCs w:val="24"/>
        </w:rPr>
      </w:pPr>
      <w:r w:rsidRPr="00BE0045">
        <w:rPr>
          <w:rFonts w:ascii="Times New Roman" w:hAnsi="Times New Roman" w:cs="Times New Roman"/>
          <w:sz w:val="24"/>
          <w:szCs w:val="24"/>
        </w:rPr>
        <w:t>The religious topics run further and are in some cases increasingly clear in the novel, and it delved into the base of the story, a lot of these thoughts were continued in Cuarón's interpretation to the film.</w:t>
      </w:r>
    </w:p>
    <w:p w:rsidR="00BE0045" w:rsidRPr="00BE0045" w:rsidRDefault="00BE0045" w:rsidP="00BE0045">
      <w:pPr>
        <w:spacing w:after="0" w:line="360" w:lineRule="auto"/>
        <w:rPr>
          <w:rFonts w:ascii="Times New Roman" w:hAnsi="Times New Roman" w:cs="Times New Roman"/>
          <w:sz w:val="24"/>
          <w:szCs w:val="24"/>
        </w:rPr>
      </w:pPr>
      <w:r w:rsidRPr="00BE0045">
        <w:rPr>
          <w:rFonts w:ascii="Times New Roman" w:hAnsi="Times New Roman" w:cs="Times New Roman"/>
          <w:sz w:val="24"/>
          <w:szCs w:val="24"/>
        </w:rPr>
        <w:t>Another exceptionally purposeful religious inference in the film comes later in a scene I think amid the fight in Bexhill. Theo’s “keenest memory was of Rome, standing before the Michelangelo Pietà in St. Peter’s, of the rows of spluttering candles, the kneeling women, rich and poor, young and old, fixing their eyes on the Virgin’s face with an intensity of longing almost too painful to witness”</w:t>
      </w:r>
      <w:r w:rsidRPr="00BE0045">
        <w:rPr>
          <w:rFonts w:ascii="Times New Roman" w:hAnsi="Times New Roman" w:cs="Times New Roman"/>
          <w:sz w:val="24"/>
          <w:szCs w:val="24"/>
          <w:vertAlign w:val="superscript"/>
        </w:rPr>
        <w:footnoteReference w:id="13"/>
      </w:r>
    </w:p>
    <w:p w:rsidR="00BE0045" w:rsidRPr="00BE0045" w:rsidRDefault="00BE0045" w:rsidP="00BE0045">
      <w:pPr>
        <w:spacing w:after="0" w:line="360" w:lineRule="auto"/>
        <w:rPr>
          <w:rFonts w:ascii="Times New Roman" w:hAnsi="Times New Roman" w:cs="Times New Roman"/>
          <w:sz w:val="24"/>
          <w:szCs w:val="24"/>
        </w:rPr>
      </w:pPr>
    </w:p>
    <w:p w:rsidR="00BE0045" w:rsidRPr="00BE0045" w:rsidRDefault="00BE0045" w:rsidP="00BE0045">
      <w:pPr>
        <w:spacing w:after="0" w:line="360" w:lineRule="auto"/>
        <w:rPr>
          <w:rFonts w:ascii="Times New Roman" w:hAnsi="Times New Roman" w:cs="Times New Roman"/>
          <w:sz w:val="24"/>
          <w:szCs w:val="24"/>
        </w:rPr>
      </w:pPr>
      <w:r w:rsidRPr="00BE0045">
        <w:rPr>
          <w:rFonts w:ascii="Times New Roman" w:hAnsi="Times New Roman" w:cs="Times New Roman"/>
          <w:sz w:val="24"/>
          <w:szCs w:val="24"/>
        </w:rPr>
        <w:t xml:space="preserve">The amount of language in the film wasn’t harsh, and not abused by Christian characters, yet by sad individuals who had lost all confidence in God and in life itself. In manner of speaking, the language was a reminder for Christians to hold their confidence and glory in the guarantee of things to come that we have through Christ, not being sentenced to trust just on the planet, as poor unbelieving occupants of this film saw themselves. </w:t>
      </w:r>
    </w:p>
    <w:p w:rsidR="00BE0045" w:rsidRPr="00BE0045" w:rsidRDefault="00BE0045" w:rsidP="00BE0045">
      <w:pPr>
        <w:spacing w:after="0" w:line="360" w:lineRule="auto"/>
        <w:rPr>
          <w:rFonts w:ascii="Times New Roman" w:hAnsi="Times New Roman" w:cs="Times New Roman"/>
          <w:sz w:val="24"/>
          <w:szCs w:val="24"/>
        </w:rPr>
      </w:pPr>
      <w:r w:rsidRPr="00BE0045">
        <w:rPr>
          <w:rFonts w:ascii="Times New Roman" w:hAnsi="Times New Roman" w:cs="Times New Roman"/>
          <w:sz w:val="24"/>
          <w:szCs w:val="24"/>
        </w:rPr>
        <w:t>While I don't state that foul language all by itself is ethically right, however I do say that the utilization of it in the film does not really make it ethically wrong-it is serving to make feelings in the watcher, in a similar sense that the good book in numerous spots portrays the corrupt practices and explanations of its non-Christian unbelieving characters. The characters in the film are not planned to be models of the Christian confidence and their activities. as I would see it should impact a Christian assessment of the ethical quality of the film.</w:t>
      </w:r>
    </w:p>
    <w:p w:rsidR="00BE0045" w:rsidRPr="00BE0045" w:rsidRDefault="00BE0045" w:rsidP="00BE0045">
      <w:pPr>
        <w:spacing w:after="0" w:line="360" w:lineRule="auto"/>
        <w:rPr>
          <w:rFonts w:ascii="Times New Roman" w:hAnsi="Times New Roman" w:cs="Times New Roman"/>
          <w:sz w:val="24"/>
          <w:szCs w:val="24"/>
        </w:rPr>
      </w:pPr>
    </w:p>
    <w:p w:rsidR="00BE0045" w:rsidRPr="00BE0045" w:rsidRDefault="00BE0045" w:rsidP="00BE0045">
      <w:pPr>
        <w:spacing w:after="0" w:line="360" w:lineRule="auto"/>
        <w:rPr>
          <w:rFonts w:ascii="Times New Roman" w:hAnsi="Times New Roman" w:cs="Times New Roman"/>
          <w:sz w:val="24"/>
          <w:szCs w:val="24"/>
        </w:rPr>
      </w:pPr>
      <w:r w:rsidRPr="00BE0045">
        <w:rPr>
          <w:rFonts w:ascii="Times New Roman" w:hAnsi="Times New Roman" w:cs="Times New Roman"/>
          <w:sz w:val="24"/>
          <w:szCs w:val="24"/>
          <w:lang w:val="en"/>
        </w:rPr>
        <w:t xml:space="preserve">In this situation especially </w:t>
      </w:r>
      <w:r w:rsidRPr="00BE0045">
        <w:rPr>
          <w:rFonts w:ascii="Times New Roman" w:hAnsi="Times New Roman" w:cs="Times New Roman"/>
          <w:i/>
          <w:sz w:val="24"/>
          <w:szCs w:val="24"/>
          <w:lang w:val="en"/>
        </w:rPr>
        <w:t>Children of Men</w:t>
      </w:r>
      <w:r w:rsidRPr="00BE0045">
        <w:rPr>
          <w:rFonts w:ascii="Times New Roman" w:hAnsi="Times New Roman" w:cs="Times New Roman"/>
          <w:sz w:val="24"/>
          <w:szCs w:val="24"/>
          <w:lang w:val="en"/>
        </w:rPr>
        <w:t xml:space="preserve"> it has being characterize by numerous people</w:t>
      </w:r>
      <w:r w:rsidRPr="00BE0045">
        <w:rPr>
          <w:rFonts w:ascii="Times New Roman" w:hAnsi="Times New Roman" w:cs="Times New Roman"/>
          <w:i/>
          <w:sz w:val="24"/>
          <w:szCs w:val="24"/>
          <w:lang w:val="en"/>
        </w:rPr>
        <w:t xml:space="preserve"> </w:t>
      </w:r>
      <w:r w:rsidRPr="00BE0045">
        <w:rPr>
          <w:rFonts w:ascii="Times New Roman" w:hAnsi="Times New Roman" w:cs="Times New Roman"/>
          <w:sz w:val="24"/>
          <w:szCs w:val="24"/>
          <w:lang w:val="en"/>
        </w:rPr>
        <w:t xml:space="preserve">as </w:t>
      </w:r>
      <w:r w:rsidRPr="00BE0045">
        <w:rPr>
          <w:rFonts w:ascii="Times New Roman" w:hAnsi="Times New Roman" w:cs="Times New Roman"/>
          <w:sz w:val="24"/>
          <w:szCs w:val="24"/>
        </w:rPr>
        <w:t>a “subjective”, “dialectical,” “megarealistic” and “anamorphic.”</w:t>
      </w:r>
      <w:r w:rsidRPr="00BE0045">
        <w:rPr>
          <w:rFonts w:ascii="Times New Roman" w:hAnsi="Times New Roman" w:cs="Times New Roman"/>
          <w:sz w:val="24"/>
          <w:szCs w:val="24"/>
          <w:vertAlign w:val="superscript"/>
        </w:rPr>
        <w:endnoteReference w:id="1"/>
      </w:r>
      <w:r w:rsidRPr="00BE0045">
        <w:rPr>
          <w:rFonts w:ascii="Times New Roman" w:hAnsi="Times New Roman" w:cs="Times New Roman"/>
          <w:sz w:val="24"/>
          <w:szCs w:val="24"/>
        </w:rPr>
        <w:t xml:space="preserve">  </w:t>
      </w:r>
    </w:p>
    <w:p w:rsidR="00BE0045" w:rsidRPr="00BE0045" w:rsidRDefault="00BE0045" w:rsidP="00BE0045">
      <w:pPr>
        <w:spacing w:after="0" w:line="360" w:lineRule="auto"/>
        <w:rPr>
          <w:rFonts w:ascii="Times New Roman" w:hAnsi="Times New Roman" w:cs="Times New Roman"/>
          <w:sz w:val="24"/>
          <w:szCs w:val="24"/>
          <w:lang w:val="en"/>
        </w:rPr>
      </w:pPr>
      <w:r w:rsidRPr="00BE0045">
        <w:rPr>
          <w:rFonts w:ascii="Times New Roman" w:hAnsi="Times New Roman" w:cs="Times New Roman"/>
          <w:sz w:val="24"/>
          <w:szCs w:val="24"/>
          <w:lang w:val="en"/>
        </w:rPr>
        <w:lastRenderedPageBreak/>
        <w:t>The camera is recognized by constant extended shot, about an event like the ability to move around that always wanders the filmmaking “mise-en-scene.”</w:t>
      </w:r>
      <w:r w:rsidRPr="00BE0045">
        <w:rPr>
          <w:rFonts w:ascii="Times New Roman" w:hAnsi="Times New Roman" w:cs="Times New Roman"/>
          <w:sz w:val="24"/>
          <w:szCs w:val="24"/>
          <w:vertAlign w:val="superscript"/>
          <w:lang w:val="en"/>
        </w:rPr>
        <w:footnoteReference w:id="14"/>
      </w:r>
      <w:r w:rsidRPr="00BE0045">
        <w:rPr>
          <w:rFonts w:ascii="Times New Roman" w:hAnsi="Times New Roman" w:cs="Times New Roman"/>
          <w:sz w:val="24"/>
          <w:szCs w:val="24"/>
          <w:lang w:val="en"/>
        </w:rPr>
        <w:t xml:space="preserve">  With showing an interesting extent and independence after an average story.</w:t>
      </w:r>
    </w:p>
    <w:p w:rsidR="00BE0045" w:rsidRPr="00BE0045" w:rsidRDefault="00BE0045" w:rsidP="00BE0045">
      <w:pPr>
        <w:spacing w:after="0" w:line="360" w:lineRule="auto"/>
        <w:rPr>
          <w:rFonts w:ascii="Times New Roman" w:hAnsi="Times New Roman" w:cs="Times New Roman"/>
          <w:sz w:val="24"/>
          <w:szCs w:val="24"/>
          <w:lang w:val="en"/>
        </w:rPr>
      </w:pPr>
    </w:p>
    <w:p w:rsidR="00BE0045" w:rsidRPr="00BE0045" w:rsidRDefault="00BE0045" w:rsidP="00BE0045">
      <w:pPr>
        <w:spacing w:after="0" w:line="360" w:lineRule="auto"/>
        <w:rPr>
          <w:rFonts w:ascii="Times New Roman" w:hAnsi="Times New Roman" w:cs="Times New Roman"/>
          <w:sz w:val="24"/>
          <w:szCs w:val="24"/>
          <w:lang w:val="en"/>
        </w:rPr>
      </w:pPr>
    </w:p>
    <w:p w:rsidR="00BE0045" w:rsidRPr="00BE0045" w:rsidRDefault="00BE0045" w:rsidP="00BE0045">
      <w:pPr>
        <w:spacing w:after="0" w:line="360" w:lineRule="auto"/>
        <w:rPr>
          <w:rFonts w:ascii="Times New Roman" w:hAnsi="Times New Roman" w:cs="Times New Roman"/>
          <w:color w:val="222222"/>
          <w:sz w:val="24"/>
          <w:szCs w:val="24"/>
        </w:rPr>
      </w:pPr>
    </w:p>
    <w:p w:rsidR="00BE0045" w:rsidRPr="00BE0045" w:rsidRDefault="00BE0045" w:rsidP="00BE0045">
      <w:pPr>
        <w:spacing w:after="0" w:line="360" w:lineRule="auto"/>
        <w:rPr>
          <w:rFonts w:ascii="Times New Roman" w:hAnsi="Times New Roman" w:cs="Times New Roman"/>
          <w:color w:val="222222"/>
          <w:sz w:val="24"/>
          <w:szCs w:val="24"/>
        </w:rPr>
      </w:pPr>
    </w:p>
    <w:p w:rsidR="00BE0045" w:rsidRPr="00BE0045" w:rsidRDefault="00BE0045" w:rsidP="00BE0045">
      <w:pPr>
        <w:spacing w:after="0" w:line="360" w:lineRule="auto"/>
        <w:rPr>
          <w:rFonts w:ascii="Times New Roman" w:hAnsi="Times New Roman" w:cs="Times New Roman"/>
          <w:color w:val="222222"/>
          <w:sz w:val="24"/>
          <w:szCs w:val="24"/>
        </w:rPr>
      </w:pPr>
    </w:p>
    <w:p w:rsidR="00BE0045" w:rsidRPr="00BE0045" w:rsidRDefault="00BE0045" w:rsidP="00BE0045">
      <w:pPr>
        <w:spacing w:after="0" w:line="360" w:lineRule="auto"/>
        <w:rPr>
          <w:rFonts w:ascii="Times New Roman" w:hAnsi="Times New Roman" w:cs="Times New Roman"/>
          <w:color w:val="222222"/>
          <w:sz w:val="24"/>
          <w:szCs w:val="24"/>
        </w:rPr>
      </w:pPr>
    </w:p>
    <w:p w:rsidR="00BE0045" w:rsidRPr="00BE0045" w:rsidRDefault="00BE0045" w:rsidP="00BE0045">
      <w:pPr>
        <w:spacing w:after="0" w:line="360" w:lineRule="auto"/>
        <w:rPr>
          <w:rFonts w:ascii="Times New Roman" w:hAnsi="Times New Roman" w:cs="Times New Roman"/>
          <w:color w:val="222222"/>
          <w:sz w:val="24"/>
          <w:szCs w:val="24"/>
        </w:rPr>
      </w:pPr>
    </w:p>
    <w:p w:rsidR="00BE0045" w:rsidRPr="00BE0045" w:rsidRDefault="00BE0045" w:rsidP="00BE0045">
      <w:pPr>
        <w:spacing w:line="256" w:lineRule="auto"/>
      </w:pPr>
    </w:p>
    <w:sectPr w:rsidR="00BE0045" w:rsidRPr="00BE00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193A" w:rsidRDefault="0053193A" w:rsidP="00BE0045">
      <w:pPr>
        <w:spacing w:after="0" w:line="240" w:lineRule="auto"/>
      </w:pPr>
      <w:r>
        <w:separator/>
      </w:r>
    </w:p>
  </w:endnote>
  <w:endnote w:type="continuationSeparator" w:id="0">
    <w:p w:rsidR="0053193A" w:rsidRDefault="0053193A" w:rsidP="00BE0045">
      <w:pPr>
        <w:spacing w:after="0" w:line="240" w:lineRule="auto"/>
      </w:pPr>
      <w:r>
        <w:continuationSeparator/>
      </w:r>
    </w:p>
  </w:endnote>
  <w:endnote w:id="1">
    <w:p w:rsidR="00BE0045" w:rsidRDefault="00BE0045" w:rsidP="00BE0045">
      <w:pPr>
        <w:pStyle w:val="EndnoteText"/>
        <w:rPr>
          <w:rFonts w:ascii="Times New Roman" w:hAnsi="Times New Roman" w:cs="Times New Roman"/>
          <w:color w:val="0F0F0F"/>
          <w:sz w:val="16"/>
          <w:szCs w:val="16"/>
        </w:rPr>
      </w:pPr>
      <w:r>
        <w:rPr>
          <w:rStyle w:val="EndnoteReference"/>
        </w:rPr>
        <w:endnoteRef/>
      </w:r>
      <w:r>
        <w:t xml:space="preserve"> </w:t>
      </w:r>
      <w:r w:rsidRPr="00A8268A">
        <w:rPr>
          <w:rFonts w:ascii="Times New Roman" w:hAnsi="Times New Roman" w:cs="Times New Roman"/>
          <w:color w:val="0F0F0F"/>
          <w:sz w:val="16"/>
          <w:szCs w:val="16"/>
        </w:rPr>
        <w:t xml:space="preserve">See: Slavoj Žižek, “Children of Men: Comments by Slavoj Žižek.” </w:t>
      </w:r>
      <w:hyperlink r:id="rId1" w:history="1">
        <w:r w:rsidRPr="00A8268A">
          <w:rPr>
            <w:rFonts w:ascii="Times New Roman" w:hAnsi="Times New Roman" w:cs="Times New Roman"/>
            <w:color w:val="FF0000"/>
            <w:sz w:val="16"/>
            <w:szCs w:val="16"/>
            <w:u w:val="single"/>
          </w:rPr>
          <w:t>http://www.childrenofmen.net</w:t>
        </w:r>
      </w:hyperlink>
      <w:r w:rsidRPr="00A8268A">
        <w:rPr>
          <w:rFonts w:ascii="Times New Roman" w:hAnsi="Times New Roman" w:cs="Times New Roman"/>
          <w:color w:val="0F0F0F"/>
          <w:sz w:val="16"/>
          <w:szCs w:val="16"/>
        </w:rPr>
        <w:t>; Kirk Boyle, “</w:t>
      </w:r>
      <w:r w:rsidRPr="00A8268A">
        <w:rPr>
          <w:rFonts w:ascii="Times New Roman" w:hAnsi="Times New Roman" w:cs="Times New Roman"/>
          <w:i/>
          <w:iCs/>
          <w:color w:val="0F0F0F"/>
          <w:sz w:val="16"/>
          <w:szCs w:val="16"/>
        </w:rPr>
        <w:t>Children of Men</w:t>
      </w:r>
      <w:r w:rsidRPr="00A8268A">
        <w:rPr>
          <w:rFonts w:ascii="Times New Roman" w:hAnsi="Times New Roman" w:cs="Times New Roman"/>
          <w:color w:val="0F0F0F"/>
          <w:sz w:val="16"/>
          <w:szCs w:val="16"/>
        </w:rPr>
        <w:t xml:space="preserve"> and </w:t>
      </w:r>
      <w:r w:rsidRPr="00A8268A">
        <w:rPr>
          <w:rFonts w:ascii="Times New Roman" w:hAnsi="Times New Roman" w:cs="Times New Roman"/>
          <w:i/>
          <w:iCs/>
          <w:color w:val="0F0F0F"/>
          <w:sz w:val="16"/>
          <w:szCs w:val="16"/>
        </w:rPr>
        <w:t>I Am Legend</w:t>
      </w:r>
      <w:r w:rsidRPr="00A8268A">
        <w:rPr>
          <w:rFonts w:ascii="Times New Roman" w:hAnsi="Times New Roman" w:cs="Times New Roman"/>
          <w:color w:val="0F0F0F"/>
          <w:sz w:val="16"/>
          <w:szCs w:val="16"/>
        </w:rPr>
        <w:t xml:space="preserve">: the disaster-capitalism complex hits Hollywood.” </w:t>
      </w:r>
      <w:r w:rsidRPr="00A8268A">
        <w:rPr>
          <w:rFonts w:ascii="Times New Roman" w:hAnsi="Times New Roman" w:cs="Times New Roman"/>
          <w:i/>
          <w:iCs/>
          <w:color w:val="0F0F0F"/>
          <w:sz w:val="16"/>
          <w:szCs w:val="16"/>
        </w:rPr>
        <w:t>Jump Cut: A Review of Contemporary Media</w:t>
      </w:r>
      <w:r w:rsidRPr="00A8268A">
        <w:rPr>
          <w:rFonts w:ascii="Times New Roman" w:hAnsi="Times New Roman" w:cs="Times New Roman"/>
          <w:color w:val="0F0F0F"/>
          <w:sz w:val="16"/>
          <w:szCs w:val="16"/>
        </w:rPr>
        <w:t xml:space="preserve"> 51 (2009). 13 Nov. 2009 </w:t>
      </w:r>
      <w:hyperlink r:id="rId2" w:history="1">
        <w:r w:rsidRPr="00A8268A">
          <w:rPr>
            <w:rFonts w:ascii="Times New Roman" w:hAnsi="Times New Roman" w:cs="Times New Roman"/>
            <w:color w:val="FF0000"/>
            <w:sz w:val="16"/>
            <w:szCs w:val="16"/>
            <w:u w:val="single"/>
          </w:rPr>
          <w:t>http://www.ejumpcut.org/currentissue/ChildrenofMenLegend/text.html</w:t>
        </w:r>
      </w:hyperlink>
      <w:r w:rsidRPr="00A8268A">
        <w:rPr>
          <w:rFonts w:ascii="Times New Roman" w:hAnsi="Times New Roman" w:cs="Times New Roman"/>
          <w:color w:val="0F0F0F"/>
          <w:sz w:val="16"/>
          <w:szCs w:val="16"/>
        </w:rPr>
        <w:t xml:space="preserve">; Terryl Bacon, and Govinda Dickman. “‘Who’s the Daddy?’: The Aesthetics and Politics of Representation in Alfonso Cuarón’s Adaptation of P.D. James’s </w:t>
      </w:r>
      <w:r w:rsidRPr="00A8268A">
        <w:rPr>
          <w:rFonts w:ascii="Times New Roman" w:hAnsi="Times New Roman" w:cs="Times New Roman"/>
          <w:i/>
          <w:iCs/>
          <w:color w:val="0F0F0F"/>
          <w:sz w:val="16"/>
          <w:szCs w:val="16"/>
        </w:rPr>
        <w:t>Children of Men</w:t>
      </w:r>
      <w:r w:rsidRPr="00A8268A">
        <w:rPr>
          <w:rFonts w:ascii="Times New Roman" w:hAnsi="Times New Roman" w:cs="Times New Roman"/>
          <w:color w:val="0F0F0F"/>
          <w:sz w:val="16"/>
          <w:szCs w:val="16"/>
        </w:rPr>
        <w:t xml:space="preserve">.” Carroll, Rachel ed. </w:t>
      </w:r>
      <w:r w:rsidRPr="00A8268A">
        <w:rPr>
          <w:rFonts w:ascii="Times New Roman" w:hAnsi="Times New Roman" w:cs="Times New Roman"/>
          <w:i/>
          <w:iCs/>
          <w:color w:val="0F0F0F"/>
          <w:sz w:val="16"/>
          <w:szCs w:val="16"/>
        </w:rPr>
        <w:t>Adaptation in Contemporary Culture: Textual Infidelities</w:t>
      </w:r>
      <w:r w:rsidRPr="00A8268A">
        <w:rPr>
          <w:rFonts w:ascii="Times New Roman" w:hAnsi="Times New Roman" w:cs="Times New Roman"/>
          <w:color w:val="0F0F0F"/>
          <w:sz w:val="16"/>
          <w:szCs w:val="16"/>
        </w:rPr>
        <w:t>. London, Continuum, 2009.</w:t>
      </w:r>
    </w:p>
    <w:p w:rsidR="00BE0045" w:rsidRDefault="00BE0045" w:rsidP="00BE0045">
      <w:pPr>
        <w:pStyle w:val="EndnoteText"/>
        <w:rPr>
          <w:rFonts w:ascii="Times New Roman" w:hAnsi="Times New Roman" w:cs="Times New Roman"/>
          <w:color w:val="0F0F0F"/>
          <w:sz w:val="16"/>
          <w:szCs w:val="16"/>
        </w:rPr>
      </w:pPr>
    </w:p>
    <w:p w:rsidR="00BE0045" w:rsidRDefault="00BE0045" w:rsidP="00BE0045">
      <w:pPr>
        <w:pStyle w:val="EndnoteText"/>
        <w:rPr>
          <w:rFonts w:ascii="Times New Roman" w:hAnsi="Times New Roman" w:cs="Times New Roman"/>
          <w:color w:val="0F0F0F"/>
          <w:sz w:val="16"/>
          <w:szCs w:val="16"/>
        </w:rPr>
      </w:pPr>
    </w:p>
    <w:p w:rsidR="00BE0045" w:rsidRDefault="00BE0045" w:rsidP="00BE0045">
      <w:pPr>
        <w:pStyle w:val="EndnoteText"/>
        <w:rPr>
          <w:rFonts w:ascii="Times New Roman" w:hAnsi="Times New Roman" w:cs="Times New Roman"/>
          <w:color w:val="0F0F0F"/>
          <w:sz w:val="24"/>
          <w:szCs w:val="24"/>
        </w:rPr>
      </w:pPr>
      <w:r w:rsidRPr="00BE0045">
        <w:rPr>
          <w:rFonts w:ascii="Times New Roman" w:hAnsi="Times New Roman" w:cs="Times New Roman"/>
          <w:color w:val="0F0F0F"/>
          <w:sz w:val="24"/>
          <w:szCs w:val="24"/>
        </w:rPr>
        <w:t>Bibliography</w:t>
      </w:r>
    </w:p>
    <w:p w:rsidR="00BE0045" w:rsidRDefault="00BE0045" w:rsidP="00BE0045">
      <w:pPr>
        <w:pStyle w:val="EndnoteText"/>
        <w:rPr>
          <w:rFonts w:ascii="Times New Roman" w:hAnsi="Times New Roman" w:cs="Times New Roman"/>
          <w:color w:val="0F0F0F"/>
          <w:sz w:val="24"/>
          <w:szCs w:val="24"/>
        </w:rPr>
      </w:pPr>
    </w:p>
    <w:p w:rsidR="00BE0045" w:rsidRDefault="00BE0045" w:rsidP="00BE0045">
      <w:pPr>
        <w:pStyle w:val="EndnoteText"/>
        <w:rPr>
          <w:rFonts w:ascii="Times New Roman" w:hAnsi="Times New Roman" w:cs="Times New Roman"/>
          <w:color w:val="0F0F0F"/>
          <w:sz w:val="24"/>
          <w:szCs w:val="24"/>
        </w:rPr>
      </w:pPr>
    </w:p>
    <w:p w:rsidR="00BE0045" w:rsidRDefault="00BE0045" w:rsidP="00BE0045">
      <w:pPr>
        <w:pStyle w:val="FootnoteText"/>
        <w:rPr>
          <w:rFonts w:ascii="Times New Roman" w:hAnsi="Times New Roman" w:cs="Times New Roman"/>
          <w:sz w:val="16"/>
          <w:szCs w:val="16"/>
        </w:rPr>
      </w:pPr>
      <w:r>
        <w:rPr>
          <w:rFonts w:ascii="Times New Roman" w:hAnsi="Times New Roman" w:cs="Times New Roman"/>
          <w:sz w:val="16"/>
          <w:szCs w:val="16"/>
        </w:rPr>
        <w:t>J</w:t>
      </w:r>
      <w:r>
        <w:rPr>
          <w:rFonts w:ascii="Times New Roman" w:hAnsi="Times New Roman" w:cs="Times New Roman"/>
          <w:color w:val="222222"/>
          <w:sz w:val="16"/>
          <w:szCs w:val="16"/>
        </w:rPr>
        <w:t xml:space="preserve">ames, Caryn (28 December 2006). </w:t>
      </w:r>
      <w:hyperlink r:id="rId3" w:history="1">
        <w:r>
          <w:rPr>
            <w:rStyle w:val="Hyperlink"/>
            <w:rFonts w:ascii="Times New Roman" w:hAnsi="Times New Roman" w:cs="Times New Roman"/>
            <w:color w:val="3366BB"/>
            <w:sz w:val="16"/>
            <w:szCs w:val="16"/>
          </w:rPr>
          <w:t>"Children of Differing Visions: Contrasting a P. D. James Novel and the Movie It Inspired"</w:t>
        </w:r>
      </w:hyperlink>
      <w:r>
        <w:rPr>
          <w:rFonts w:ascii="Times New Roman" w:hAnsi="Times New Roman" w:cs="Times New Roman"/>
          <w:color w:val="222222"/>
          <w:sz w:val="16"/>
          <w:szCs w:val="16"/>
        </w:rPr>
        <w:t xml:space="preserve">. </w:t>
      </w:r>
      <w:hyperlink r:id="rId4" w:tooltip="The New York Times" w:history="1">
        <w:r>
          <w:rPr>
            <w:rStyle w:val="Hyperlink"/>
            <w:rFonts w:ascii="Times New Roman" w:hAnsi="Times New Roman" w:cs="Times New Roman"/>
            <w:i/>
            <w:iCs/>
            <w:color w:val="0645AD"/>
            <w:sz w:val="16"/>
            <w:szCs w:val="16"/>
          </w:rPr>
          <w:t>The New York Times</w:t>
        </w:r>
      </w:hyperlink>
      <w:r>
        <w:rPr>
          <w:rFonts w:ascii="Times New Roman" w:hAnsi="Times New Roman" w:cs="Times New Roman"/>
          <w:color w:val="222222"/>
          <w:sz w:val="16"/>
          <w:szCs w:val="16"/>
        </w:rPr>
        <w:t xml:space="preserve">. Retrieved 24 May 2019. </w:t>
      </w:r>
    </w:p>
    <w:p w:rsidR="00BE0045" w:rsidRDefault="00BE0045" w:rsidP="00BE0045">
      <w:pPr>
        <w:pStyle w:val="FootnoteText"/>
        <w:rPr>
          <w:rFonts w:ascii="Times New Roman" w:hAnsi="Times New Roman" w:cs="Times New Roman"/>
          <w:sz w:val="16"/>
          <w:szCs w:val="16"/>
        </w:rPr>
      </w:pPr>
      <w:r>
        <w:rPr>
          <w:rStyle w:val="FootnoteReference"/>
        </w:rPr>
        <w:endnoteRef/>
      </w:r>
      <w:r>
        <w:t xml:space="preserve"> </w:t>
      </w:r>
      <w:hyperlink r:id="rId5" w:history="1">
        <w:r>
          <w:rPr>
            <w:rStyle w:val="Hyperlink"/>
            <w:rFonts w:ascii="Times New Roman" w:hAnsi="Times New Roman" w:cs="Times New Roman"/>
            <w:color w:val="3366BB"/>
            <w:sz w:val="16"/>
            <w:szCs w:val="16"/>
          </w:rPr>
          <w:t>"P. D. James Pleased With Film Version of Children of Men"</w:t>
        </w:r>
      </w:hyperlink>
      <w:r>
        <w:rPr>
          <w:rFonts w:ascii="Times New Roman" w:hAnsi="Times New Roman" w:cs="Times New Roman"/>
          <w:color w:val="222222"/>
          <w:sz w:val="16"/>
          <w:szCs w:val="16"/>
        </w:rPr>
        <w:t xml:space="preserve">. </w:t>
      </w:r>
      <w:r>
        <w:rPr>
          <w:rFonts w:ascii="Times New Roman" w:hAnsi="Times New Roman" w:cs="Times New Roman"/>
          <w:i/>
          <w:iCs/>
          <w:color w:val="222222"/>
          <w:sz w:val="16"/>
          <w:szCs w:val="16"/>
        </w:rPr>
        <w:t>Internet Writing Journal</w:t>
      </w:r>
      <w:r>
        <w:rPr>
          <w:rFonts w:ascii="Times New Roman" w:hAnsi="Times New Roman" w:cs="Times New Roman"/>
          <w:color w:val="222222"/>
          <w:sz w:val="16"/>
          <w:szCs w:val="16"/>
        </w:rPr>
        <w:t>. 8 January 2007. Retrieved 24 May 2019.</w:t>
      </w:r>
    </w:p>
    <w:p w:rsidR="00BE0045" w:rsidRDefault="00BE0045" w:rsidP="00BE0045">
      <w:pPr>
        <w:pStyle w:val="FootnoteText"/>
        <w:rPr>
          <w:rFonts w:ascii="Times New Roman" w:hAnsi="Times New Roman" w:cs="Times New Roman"/>
          <w:sz w:val="16"/>
          <w:szCs w:val="16"/>
        </w:rPr>
      </w:pPr>
      <w:r>
        <w:rPr>
          <w:rStyle w:val="FootnoteReference"/>
          <w:rFonts w:ascii="Times New Roman" w:hAnsi="Times New Roman" w:cs="Times New Roman"/>
          <w:sz w:val="16"/>
          <w:szCs w:val="16"/>
        </w:rPr>
        <w:endnoteRef/>
      </w:r>
      <w:r>
        <w:rPr>
          <w:rFonts w:ascii="Times New Roman" w:hAnsi="Times New Roman" w:cs="Times New Roman"/>
          <w:sz w:val="16"/>
          <w:szCs w:val="16"/>
        </w:rPr>
        <w:t xml:space="preserve"> </w:t>
      </w:r>
      <w:hyperlink r:id="rId6" w:history="1">
        <w:r>
          <w:rPr>
            <w:rStyle w:val="Hyperlink"/>
            <w:rFonts w:ascii="Times New Roman" w:hAnsi="Times New Roman" w:cs="Times New Roman"/>
            <w:sz w:val="16"/>
            <w:szCs w:val="16"/>
          </w:rPr>
          <w:t>http://sensesofcinema.com/2014/feature-articles/focalization-realism-and-narrative-asymmetry-in-alfonso-cuarons-children-of-men/</w:t>
        </w:r>
      </w:hyperlink>
      <w:r>
        <w:rPr>
          <w:rFonts w:ascii="Times New Roman" w:hAnsi="Times New Roman" w:cs="Times New Roman"/>
          <w:sz w:val="16"/>
          <w:szCs w:val="16"/>
        </w:rPr>
        <w:t xml:space="preserve"> Retrieved 30 May 2019</w:t>
      </w:r>
    </w:p>
    <w:p w:rsidR="00BE0045" w:rsidRDefault="00BE0045" w:rsidP="00BE0045">
      <w:pPr>
        <w:pStyle w:val="FootnoteText"/>
        <w:rPr>
          <w:rFonts w:ascii="Times New Roman" w:hAnsi="Times New Roman" w:cs="Times New Roman"/>
          <w:sz w:val="16"/>
          <w:szCs w:val="16"/>
        </w:rPr>
      </w:pPr>
      <w:r>
        <w:rPr>
          <w:rStyle w:val="FootnoteReference"/>
        </w:rPr>
        <w:endnoteRef/>
      </w:r>
      <w:r>
        <w:t xml:space="preserve"> </w:t>
      </w:r>
      <w:hyperlink r:id="rId7" w:history="1">
        <w:r>
          <w:rPr>
            <w:rStyle w:val="Hyperlink"/>
            <w:rFonts w:ascii="Times New Roman" w:hAnsi="Times New Roman" w:cs="Times New Roman"/>
            <w:sz w:val="16"/>
            <w:szCs w:val="16"/>
          </w:rPr>
          <w:t>https://sites.google.com/a/depauw.edu/children-of-men/analysis</w:t>
        </w:r>
      </w:hyperlink>
      <w:r>
        <w:rPr>
          <w:rStyle w:val="Hyperlink"/>
          <w:rFonts w:ascii="Times New Roman" w:hAnsi="Times New Roman" w:cs="Times New Roman"/>
          <w:sz w:val="16"/>
          <w:szCs w:val="16"/>
        </w:rPr>
        <w:t xml:space="preserve">. Retrieved </w:t>
      </w:r>
      <w:r>
        <w:rPr>
          <w:rFonts w:ascii="Times New Roman" w:hAnsi="Times New Roman" w:cs="Times New Roman"/>
          <w:sz w:val="16"/>
          <w:szCs w:val="16"/>
        </w:rPr>
        <w:t>24 May 2019</w:t>
      </w:r>
    </w:p>
    <w:p w:rsidR="00BE0045" w:rsidRDefault="00BE0045" w:rsidP="00BE0045">
      <w:pPr>
        <w:pStyle w:val="FootnoteText"/>
        <w:rPr>
          <w:rFonts w:ascii="Times New Roman" w:hAnsi="Times New Roman" w:cs="Times New Roman"/>
          <w:sz w:val="16"/>
          <w:szCs w:val="16"/>
        </w:rPr>
      </w:pPr>
      <w:r>
        <w:rPr>
          <w:rStyle w:val="FootnoteReference"/>
        </w:rPr>
        <w:endnoteRef/>
      </w:r>
      <w:r>
        <w:t xml:space="preserve"> </w:t>
      </w:r>
      <w:hyperlink r:id="rId8" w:history="1">
        <w:r w:rsidRPr="00CB6D0E">
          <w:rPr>
            <w:rStyle w:val="Hyperlink"/>
            <w:rFonts w:ascii="Times New Roman" w:hAnsi="Times New Roman" w:cs="Times New Roman"/>
            <w:sz w:val="16"/>
            <w:szCs w:val="16"/>
          </w:rPr>
          <w:t>https://www.writerswrite.com/p-d-james-proud-of-film-version-of-children-108072 Retrieved 24 May 2019</w:t>
        </w:r>
      </w:hyperlink>
    </w:p>
    <w:p w:rsidR="00BE0045" w:rsidRDefault="00BE0045" w:rsidP="00BE0045">
      <w:pPr>
        <w:pStyle w:val="FootnoteText"/>
      </w:pPr>
      <w:r>
        <w:rPr>
          <w:rFonts w:ascii="Times New Roman" w:hAnsi="Times New Roman" w:cs="Times New Roman"/>
          <w:color w:val="222222"/>
          <w:sz w:val="16"/>
          <w:szCs w:val="16"/>
        </w:rPr>
        <w:t xml:space="preserve">Vineberg, Steve (6 February 2007). "Rumors of a birth". </w:t>
      </w:r>
      <w:hyperlink r:id="rId9" w:tooltip="The Christian Century" w:history="1">
        <w:r>
          <w:rPr>
            <w:rStyle w:val="Hyperlink"/>
            <w:rFonts w:ascii="Times New Roman" w:hAnsi="Times New Roman" w:cs="Times New Roman"/>
            <w:i/>
            <w:iCs/>
            <w:color w:val="0645AD"/>
            <w:sz w:val="16"/>
            <w:szCs w:val="16"/>
          </w:rPr>
          <w:t>The Christian Century</w:t>
        </w:r>
      </w:hyperlink>
      <w:r>
        <w:rPr>
          <w:rFonts w:ascii="Times New Roman" w:hAnsi="Times New Roman" w:cs="Times New Roman"/>
          <w:color w:val="222222"/>
          <w:sz w:val="16"/>
          <w:szCs w:val="16"/>
        </w:rPr>
        <w:t xml:space="preserve">. Vol. 124 no. 3. </w:t>
      </w:r>
    </w:p>
    <w:p w:rsidR="00BE0045" w:rsidRDefault="00BE0045" w:rsidP="00BE0045">
      <w:pPr>
        <w:pStyle w:val="FootnoteText"/>
        <w:rPr>
          <w:rFonts w:ascii="Times New Roman" w:hAnsi="Times New Roman" w:cs="Times New Roman"/>
          <w:color w:val="222222"/>
          <w:sz w:val="16"/>
          <w:szCs w:val="16"/>
        </w:rPr>
      </w:pPr>
      <w:r>
        <w:rPr>
          <w:rStyle w:val="FootnoteReference"/>
        </w:rPr>
        <w:endnoteRef/>
      </w:r>
      <w:r>
        <w:t xml:space="preserve"> </w:t>
      </w:r>
      <w:r>
        <w:rPr>
          <w:rStyle w:val="HTMLCite"/>
          <w:color w:val="222222"/>
          <w:sz w:val="16"/>
          <w:szCs w:val="16"/>
        </w:rPr>
        <w:t xml:space="preserve">Debruge, Peter (19 February 2007). "Editors cut us in on tricky sequences". Variety. </w:t>
      </w:r>
    </w:p>
    <w:p w:rsidR="00BE0045" w:rsidRDefault="00BE0045" w:rsidP="00BE0045">
      <w:pPr>
        <w:pStyle w:val="FootnoteText"/>
        <w:rPr>
          <w:rFonts w:ascii="Times New Roman" w:hAnsi="Times New Roman" w:cs="Times New Roman"/>
          <w:sz w:val="16"/>
          <w:szCs w:val="16"/>
        </w:rPr>
      </w:pPr>
      <w:r>
        <w:rPr>
          <w:rStyle w:val="FootnoteReference"/>
        </w:rPr>
        <w:endnoteRef/>
      </w:r>
      <w:r>
        <w:t xml:space="preserve"> </w:t>
      </w:r>
      <w:hyperlink r:id="rId10" w:history="1">
        <w:r>
          <w:rPr>
            <w:rStyle w:val="Hyperlink"/>
            <w:rFonts w:ascii="Times New Roman" w:hAnsi="Times New Roman" w:cs="Times New Roman"/>
            <w:sz w:val="16"/>
            <w:szCs w:val="16"/>
          </w:rPr>
          <w:t>https://www.litcharts.com/lit/the-children-of-men/characters/jasper-palmer-smith</w:t>
        </w:r>
      </w:hyperlink>
      <w:r>
        <w:rPr>
          <w:rStyle w:val="Hyperlink"/>
          <w:rFonts w:ascii="Times New Roman" w:hAnsi="Times New Roman" w:cs="Times New Roman"/>
          <w:sz w:val="16"/>
          <w:szCs w:val="16"/>
        </w:rPr>
        <w:t xml:space="preserve"> 25 May 2019</w:t>
      </w:r>
      <w:r>
        <w:rPr>
          <w:rFonts w:ascii="Times New Roman" w:hAnsi="Times New Roman" w:cs="Times New Roman"/>
          <w:sz w:val="16"/>
          <w:szCs w:val="16"/>
        </w:rPr>
        <w:t xml:space="preserve"> </w:t>
      </w:r>
    </w:p>
    <w:p w:rsidR="00BE0045" w:rsidRDefault="00BE0045" w:rsidP="00BE0045">
      <w:pPr>
        <w:pStyle w:val="FootnoteText"/>
        <w:rPr>
          <w:rFonts w:ascii="Times New Roman" w:hAnsi="Times New Roman" w:cs="Times New Roman"/>
          <w:sz w:val="16"/>
          <w:szCs w:val="16"/>
        </w:rPr>
      </w:pPr>
      <w:r>
        <w:rPr>
          <w:rStyle w:val="FootnoteReference"/>
        </w:rPr>
        <w:endnoteRef/>
      </w:r>
      <w:r>
        <w:t xml:space="preserve"> </w:t>
      </w:r>
      <w:r>
        <w:rPr>
          <w:rFonts w:ascii="Times New Roman" w:hAnsi="Times New Roman" w:cs="Times New Roman"/>
          <w:color w:val="222222"/>
          <w:sz w:val="16"/>
          <w:szCs w:val="16"/>
        </w:rPr>
        <w:t xml:space="preserve">Voynar, Kim (25 December 2006). </w:t>
      </w:r>
      <w:hyperlink r:id="rId11" w:history="1">
        <w:r>
          <w:rPr>
            <w:rStyle w:val="Hyperlink"/>
            <w:rFonts w:ascii="Times New Roman" w:hAnsi="Times New Roman" w:cs="Times New Roman"/>
            <w:color w:val="3366BB"/>
            <w:sz w:val="16"/>
            <w:szCs w:val="16"/>
          </w:rPr>
          <w:t>"Interview: Children of Men Director Alfonso Cuarón"</w:t>
        </w:r>
      </w:hyperlink>
      <w:r>
        <w:rPr>
          <w:rFonts w:ascii="Times New Roman" w:hAnsi="Times New Roman" w:cs="Times New Roman"/>
          <w:color w:val="222222"/>
          <w:sz w:val="16"/>
          <w:szCs w:val="16"/>
        </w:rPr>
        <w:t xml:space="preserve">. </w:t>
      </w:r>
      <w:hyperlink r:id="rId12" w:tooltip="Moviefone" w:history="1">
        <w:r>
          <w:rPr>
            <w:rStyle w:val="Hyperlink"/>
            <w:rFonts w:ascii="Times New Roman" w:hAnsi="Times New Roman" w:cs="Times New Roman"/>
            <w:color w:val="0645AD"/>
            <w:sz w:val="16"/>
            <w:szCs w:val="16"/>
          </w:rPr>
          <w:t>Moviefone</w:t>
        </w:r>
      </w:hyperlink>
      <w:r>
        <w:rPr>
          <w:rFonts w:ascii="Times New Roman" w:hAnsi="Times New Roman" w:cs="Times New Roman"/>
          <w:color w:val="222222"/>
          <w:sz w:val="16"/>
          <w:szCs w:val="16"/>
        </w:rPr>
        <w:t xml:space="preserve">. Archived from </w:t>
      </w:r>
      <w:hyperlink r:id="rId13" w:history="1">
        <w:r>
          <w:rPr>
            <w:rStyle w:val="Hyperlink"/>
            <w:rFonts w:ascii="Times New Roman" w:hAnsi="Times New Roman" w:cs="Times New Roman"/>
            <w:color w:val="3366BB"/>
            <w:sz w:val="16"/>
            <w:szCs w:val="16"/>
          </w:rPr>
          <w:t>the original</w:t>
        </w:r>
      </w:hyperlink>
      <w:r>
        <w:rPr>
          <w:rFonts w:ascii="Times New Roman" w:hAnsi="Times New Roman" w:cs="Times New Roman"/>
          <w:color w:val="222222"/>
          <w:sz w:val="16"/>
          <w:szCs w:val="16"/>
        </w:rPr>
        <w:t xml:space="preserve"> on 17 April 2014. Retrieved 26 May 2019.</w:t>
      </w:r>
    </w:p>
    <w:p w:rsidR="00BE0045" w:rsidRDefault="00BE0045" w:rsidP="00BE0045">
      <w:pPr>
        <w:pStyle w:val="FootnoteText"/>
        <w:rPr>
          <w:rFonts w:ascii="Times New Roman" w:hAnsi="Times New Roman" w:cs="Times New Roman"/>
          <w:color w:val="222222"/>
          <w:sz w:val="16"/>
          <w:szCs w:val="16"/>
        </w:rPr>
      </w:pPr>
      <w:r>
        <w:rPr>
          <w:rStyle w:val="FootnoteReference"/>
        </w:rPr>
        <w:endnoteRef/>
      </w:r>
      <w:r>
        <w:t xml:space="preserve"> </w:t>
      </w:r>
      <w:r>
        <w:rPr>
          <w:rFonts w:ascii="Times New Roman" w:hAnsi="Times New Roman" w:cs="Times New Roman"/>
          <w:color w:val="222222"/>
          <w:sz w:val="16"/>
          <w:szCs w:val="16"/>
        </w:rPr>
        <w:t xml:space="preserve">Hennerson, Evan (19 December 2006). </w:t>
      </w:r>
      <w:hyperlink r:id="rId14" w:history="1">
        <w:r>
          <w:rPr>
            <w:rStyle w:val="Hyperlink"/>
            <w:rFonts w:ascii="Times New Roman" w:hAnsi="Times New Roman" w:cs="Times New Roman"/>
            <w:color w:val="3366BB"/>
            <w:sz w:val="16"/>
            <w:szCs w:val="16"/>
          </w:rPr>
          <w:t>"Brave new world. Clive Owen embarks on a mission to ensure humanity's survival"</w:t>
        </w:r>
      </w:hyperlink>
      <w:r>
        <w:rPr>
          <w:rFonts w:ascii="Times New Roman" w:hAnsi="Times New Roman" w:cs="Times New Roman"/>
          <w:color w:val="222222"/>
          <w:sz w:val="16"/>
          <w:szCs w:val="16"/>
        </w:rPr>
        <w:t xml:space="preserve">. </w:t>
      </w:r>
      <w:hyperlink r:id="rId15" w:tooltip="Los Angeles Daily News" w:history="1">
        <w:r>
          <w:rPr>
            <w:rStyle w:val="Hyperlink"/>
            <w:rFonts w:ascii="Times New Roman" w:hAnsi="Times New Roman" w:cs="Times New Roman"/>
            <w:i/>
            <w:iCs/>
            <w:color w:val="0645AD"/>
            <w:sz w:val="16"/>
            <w:szCs w:val="16"/>
          </w:rPr>
          <w:t>Los Angeles Daily News</w:t>
        </w:r>
      </w:hyperlink>
      <w:r>
        <w:rPr>
          <w:rFonts w:ascii="Times New Roman" w:hAnsi="Times New Roman" w:cs="Times New Roman"/>
          <w:color w:val="222222"/>
          <w:sz w:val="16"/>
          <w:szCs w:val="16"/>
        </w:rPr>
        <w:t xml:space="preserve">. Archived from </w:t>
      </w:r>
      <w:hyperlink r:id="rId16" w:history="1">
        <w:r>
          <w:rPr>
            <w:rStyle w:val="Hyperlink"/>
            <w:rFonts w:ascii="Times New Roman" w:hAnsi="Times New Roman" w:cs="Times New Roman"/>
            <w:color w:val="3366BB"/>
            <w:sz w:val="16"/>
            <w:szCs w:val="16"/>
          </w:rPr>
          <w:t>the original</w:t>
        </w:r>
      </w:hyperlink>
      <w:r>
        <w:rPr>
          <w:rFonts w:ascii="Times New Roman" w:hAnsi="Times New Roman" w:cs="Times New Roman"/>
          <w:color w:val="222222"/>
          <w:sz w:val="16"/>
          <w:szCs w:val="16"/>
        </w:rPr>
        <w:t xml:space="preserve"> on 30 September 2007. Retrieved 26 May 2019.</w:t>
      </w:r>
    </w:p>
    <w:p w:rsidR="00BE0045" w:rsidRDefault="00BE0045" w:rsidP="00BE0045">
      <w:pPr>
        <w:pStyle w:val="FootnoteText"/>
        <w:rPr>
          <w:rFonts w:ascii="Times New Roman" w:hAnsi="Times New Roman" w:cs="Times New Roman"/>
          <w:sz w:val="16"/>
          <w:szCs w:val="16"/>
        </w:rPr>
      </w:pPr>
    </w:p>
    <w:p w:rsidR="00BE0045" w:rsidRDefault="00BE0045" w:rsidP="00BE0045">
      <w:pPr>
        <w:pStyle w:val="FootnoteText"/>
      </w:pPr>
      <w:hyperlink r:id="rId17" w:history="1">
        <w:r w:rsidRPr="00D71730">
          <w:rPr>
            <w:rStyle w:val="Hyperlink"/>
            <w:rFonts w:ascii="Times New Roman" w:hAnsi="Times New Roman" w:cs="Times New Roman"/>
            <w:sz w:val="16"/>
            <w:szCs w:val="16"/>
          </w:rPr>
          <w:t>https://steemit.com/literature/@rennoelle/religious-imagery-in-p-d-james-s-the-children-of-men</w:t>
        </w:r>
      </w:hyperlink>
      <w:r>
        <w:rPr>
          <w:rFonts w:ascii="Times New Roman" w:hAnsi="Times New Roman" w:cs="Times New Roman"/>
          <w:sz w:val="16"/>
          <w:szCs w:val="16"/>
        </w:rPr>
        <w:t xml:space="preserve"> Retrived 4 June2019</w:t>
      </w:r>
    </w:p>
    <w:p w:rsidR="00BE0045" w:rsidRDefault="00BE0045" w:rsidP="00BE0045">
      <w:pPr>
        <w:pStyle w:val="FootnoteText"/>
        <w:rPr>
          <w:rFonts w:ascii="Times New Roman" w:hAnsi="Times New Roman" w:cs="Times New Roman"/>
          <w:sz w:val="16"/>
          <w:szCs w:val="16"/>
        </w:rPr>
      </w:pPr>
      <w:r>
        <w:rPr>
          <w:rStyle w:val="FootnoteReference"/>
        </w:rPr>
        <w:endnoteRef/>
      </w:r>
      <w:r>
        <w:t xml:space="preserve"> </w:t>
      </w:r>
      <w:hyperlink r:id="rId18" w:history="1">
        <w:r>
          <w:rPr>
            <w:rStyle w:val="Hyperlink"/>
            <w:rFonts w:ascii="Times New Roman" w:hAnsi="Times New Roman" w:cs="Times New Roman"/>
            <w:sz w:val="16"/>
            <w:szCs w:val="16"/>
          </w:rPr>
          <w:t>https://www.biblegateway.com/passage/?search=Psalm+90%3A3&amp;version=KJV</w:t>
        </w:r>
      </w:hyperlink>
      <w:r>
        <w:rPr>
          <w:rFonts w:ascii="Times New Roman" w:hAnsi="Times New Roman" w:cs="Times New Roman"/>
          <w:sz w:val="16"/>
          <w:szCs w:val="16"/>
        </w:rPr>
        <w:t xml:space="preserve"> Retrived 29 May 2019</w:t>
      </w:r>
    </w:p>
    <w:p w:rsidR="00BE0045" w:rsidRDefault="00BE0045" w:rsidP="00BE0045">
      <w:pPr>
        <w:pStyle w:val="FootnoteText"/>
        <w:rPr>
          <w:rFonts w:ascii="Times New Roman" w:hAnsi="Times New Roman" w:cs="Times New Roman"/>
          <w:sz w:val="16"/>
          <w:szCs w:val="16"/>
        </w:rPr>
      </w:pPr>
      <w:r>
        <w:rPr>
          <w:rStyle w:val="FootnoteReference"/>
        </w:rPr>
        <w:endnoteRef/>
      </w:r>
      <w:r>
        <w:t xml:space="preserve"> </w:t>
      </w:r>
      <w:hyperlink r:id="rId19" w:history="1">
        <w:r w:rsidRPr="00D71730">
          <w:rPr>
            <w:rStyle w:val="Hyperlink"/>
            <w:rFonts w:ascii="Times New Roman" w:hAnsi="Times New Roman" w:cs="Times New Roman"/>
          </w:rPr>
          <w:t>https://steemit.com/literature/@rennoelle/religious-imagery-in-p-d-james-s-the-children-of-men</w:t>
        </w:r>
      </w:hyperlink>
      <w:r>
        <w:rPr>
          <w:rFonts w:ascii="Times New Roman" w:hAnsi="Times New Roman" w:cs="Times New Roman"/>
        </w:rPr>
        <w:t xml:space="preserve"> </w:t>
      </w:r>
      <w:r w:rsidRPr="00016151">
        <w:rPr>
          <w:rFonts w:ascii="Times New Roman" w:hAnsi="Times New Roman" w:cs="Times New Roman"/>
          <w:sz w:val="16"/>
          <w:szCs w:val="16"/>
        </w:rPr>
        <w:t>Retrived</w:t>
      </w:r>
      <w:r>
        <w:rPr>
          <w:rFonts w:ascii="Times New Roman" w:hAnsi="Times New Roman" w:cs="Times New Roman"/>
          <w:sz w:val="16"/>
          <w:szCs w:val="16"/>
        </w:rPr>
        <w:t xml:space="preserve"> 4 June</w:t>
      </w:r>
    </w:p>
    <w:p w:rsidR="00BE0045" w:rsidRDefault="00BE0045" w:rsidP="00BE0045">
      <w:pPr>
        <w:pStyle w:val="FootnoteText"/>
        <w:rPr>
          <w:rFonts w:ascii="Times New Roman" w:hAnsi="Times New Roman" w:cs="Times New Roman"/>
          <w:sz w:val="16"/>
          <w:szCs w:val="16"/>
        </w:rPr>
      </w:pPr>
      <w:r>
        <w:rPr>
          <w:rStyle w:val="FootnoteReference"/>
        </w:rPr>
        <w:endnoteRef/>
      </w:r>
      <w:r>
        <w:t xml:space="preserve"> </w:t>
      </w:r>
      <w:hyperlink r:id="rId20" w:history="1">
        <w:r w:rsidRPr="00ED56B5">
          <w:rPr>
            <w:rStyle w:val="Hyperlink"/>
            <w:rFonts w:ascii="Times New Roman" w:hAnsi="Times New Roman" w:cs="Times New Roman"/>
            <w:sz w:val="16"/>
            <w:szCs w:val="16"/>
          </w:rPr>
          <w:t>http://sensesofcinema.com/2014/feature-articles/focalization-realism-and-narrative-asymmetry-in-alfonso-cuarons-children-of-men/</w:t>
        </w:r>
      </w:hyperlink>
      <w:r>
        <w:rPr>
          <w:rFonts w:ascii="Times New Roman" w:hAnsi="Times New Roman" w:cs="Times New Roman"/>
          <w:sz w:val="16"/>
          <w:szCs w:val="16"/>
        </w:rPr>
        <w:t xml:space="preserve"> Retrived 6 June 2019</w:t>
      </w:r>
    </w:p>
    <w:p w:rsidR="00BE0045" w:rsidRDefault="00BE0045" w:rsidP="00BE0045">
      <w:pPr>
        <w:pStyle w:val="EndnoteText"/>
        <w:rPr>
          <w:rFonts w:ascii="Times New Roman" w:hAnsi="Times New Roman" w:cs="Times New Roman"/>
          <w:color w:val="0F0F0F"/>
          <w:sz w:val="16"/>
          <w:szCs w:val="16"/>
        </w:rPr>
      </w:pPr>
      <w:r>
        <w:rPr>
          <w:rStyle w:val="EndnoteReference"/>
        </w:rPr>
        <w:endnoteRef/>
      </w:r>
      <w:r>
        <w:t xml:space="preserve"> </w:t>
      </w:r>
      <w:r w:rsidRPr="00A8268A">
        <w:rPr>
          <w:rFonts w:ascii="Times New Roman" w:hAnsi="Times New Roman" w:cs="Times New Roman"/>
          <w:color w:val="0F0F0F"/>
          <w:sz w:val="16"/>
          <w:szCs w:val="16"/>
        </w:rPr>
        <w:t xml:space="preserve">See: Slavoj Žižek, “Children of Men: Comments by Slavoj Žižek.” </w:t>
      </w:r>
      <w:hyperlink r:id="rId21" w:history="1">
        <w:r w:rsidRPr="00A8268A">
          <w:rPr>
            <w:rFonts w:ascii="Times New Roman" w:hAnsi="Times New Roman" w:cs="Times New Roman"/>
            <w:color w:val="FF0000"/>
            <w:sz w:val="16"/>
            <w:szCs w:val="16"/>
            <w:u w:val="single"/>
          </w:rPr>
          <w:t>http://www.childrenofmen.net</w:t>
        </w:r>
      </w:hyperlink>
      <w:r w:rsidRPr="00A8268A">
        <w:rPr>
          <w:rFonts w:ascii="Times New Roman" w:hAnsi="Times New Roman" w:cs="Times New Roman"/>
          <w:color w:val="0F0F0F"/>
          <w:sz w:val="16"/>
          <w:szCs w:val="16"/>
        </w:rPr>
        <w:t>; Kirk Boyle, “</w:t>
      </w:r>
      <w:r w:rsidRPr="00A8268A">
        <w:rPr>
          <w:rFonts w:ascii="Times New Roman" w:hAnsi="Times New Roman" w:cs="Times New Roman"/>
          <w:i/>
          <w:iCs/>
          <w:color w:val="0F0F0F"/>
          <w:sz w:val="16"/>
          <w:szCs w:val="16"/>
        </w:rPr>
        <w:t>Children of Men</w:t>
      </w:r>
      <w:r w:rsidRPr="00A8268A">
        <w:rPr>
          <w:rFonts w:ascii="Times New Roman" w:hAnsi="Times New Roman" w:cs="Times New Roman"/>
          <w:color w:val="0F0F0F"/>
          <w:sz w:val="16"/>
          <w:szCs w:val="16"/>
        </w:rPr>
        <w:t xml:space="preserve"> and </w:t>
      </w:r>
      <w:r w:rsidRPr="00A8268A">
        <w:rPr>
          <w:rFonts w:ascii="Times New Roman" w:hAnsi="Times New Roman" w:cs="Times New Roman"/>
          <w:i/>
          <w:iCs/>
          <w:color w:val="0F0F0F"/>
          <w:sz w:val="16"/>
          <w:szCs w:val="16"/>
        </w:rPr>
        <w:t>I Am Legend</w:t>
      </w:r>
      <w:r w:rsidRPr="00A8268A">
        <w:rPr>
          <w:rFonts w:ascii="Times New Roman" w:hAnsi="Times New Roman" w:cs="Times New Roman"/>
          <w:color w:val="0F0F0F"/>
          <w:sz w:val="16"/>
          <w:szCs w:val="16"/>
        </w:rPr>
        <w:t xml:space="preserve">: the disaster-capitalism complex hits Hollywood.” </w:t>
      </w:r>
      <w:r w:rsidRPr="00A8268A">
        <w:rPr>
          <w:rFonts w:ascii="Times New Roman" w:hAnsi="Times New Roman" w:cs="Times New Roman"/>
          <w:i/>
          <w:iCs/>
          <w:color w:val="0F0F0F"/>
          <w:sz w:val="16"/>
          <w:szCs w:val="16"/>
        </w:rPr>
        <w:t>Jump Cut: A Review of Contemporary Media</w:t>
      </w:r>
      <w:r w:rsidRPr="00A8268A">
        <w:rPr>
          <w:rFonts w:ascii="Times New Roman" w:hAnsi="Times New Roman" w:cs="Times New Roman"/>
          <w:color w:val="0F0F0F"/>
          <w:sz w:val="16"/>
          <w:szCs w:val="16"/>
        </w:rPr>
        <w:t xml:space="preserve"> 51 (2009). 13 Nov. 2009 </w:t>
      </w:r>
      <w:hyperlink r:id="rId22" w:history="1">
        <w:r w:rsidRPr="00A8268A">
          <w:rPr>
            <w:rFonts w:ascii="Times New Roman" w:hAnsi="Times New Roman" w:cs="Times New Roman"/>
            <w:color w:val="FF0000"/>
            <w:sz w:val="16"/>
            <w:szCs w:val="16"/>
            <w:u w:val="single"/>
          </w:rPr>
          <w:t>http://www.ejumpcut.org/currentissue/ChildrenofMenLegend/text.html</w:t>
        </w:r>
      </w:hyperlink>
      <w:r w:rsidRPr="00A8268A">
        <w:rPr>
          <w:rFonts w:ascii="Times New Roman" w:hAnsi="Times New Roman" w:cs="Times New Roman"/>
          <w:color w:val="0F0F0F"/>
          <w:sz w:val="16"/>
          <w:szCs w:val="16"/>
        </w:rPr>
        <w:t xml:space="preserve">; Terryl Bacon, and Govinda Dickman. “‘Who’s the Daddy?’: The Aesthetics and Politics of Representation in Alfonso Cuarón’s Adaptation of P.D. James’s </w:t>
      </w:r>
      <w:r w:rsidRPr="00A8268A">
        <w:rPr>
          <w:rFonts w:ascii="Times New Roman" w:hAnsi="Times New Roman" w:cs="Times New Roman"/>
          <w:i/>
          <w:iCs/>
          <w:color w:val="0F0F0F"/>
          <w:sz w:val="16"/>
          <w:szCs w:val="16"/>
        </w:rPr>
        <w:t>Children of Men</w:t>
      </w:r>
      <w:r w:rsidRPr="00A8268A">
        <w:rPr>
          <w:rFonts w:ascii="Times New Roman" w:hAnsi="Times New Roman" w:cs="Times New Roman"/>
          <w:color w:val="0F0F0F"/>
          <w:sz w:val="16"/>
          <w:szCs w:val="16"/>
        </w:rPr>
        <w:t xml:space="preserve">.” Carroll, Rachel ed. </w:t>
      </w:r>
      <w:r w:rsidRPr="00A8268A">
        <w:rPr>
          <w:rFonts w:ascii="Times New Roman" w:hAnsi="Times New Roman" w:cs="Times New Roman"/>
          <w:i/>
          <w:iCs/>
          <w:color w:val="0F0F0F"/>
          <w:sz w:val="16"/>
          <w:szCs w:val="16"/>
        </w:rPr>
        <w:t>Adaptation in Contemporary Culture: Textual Infidelities</w:t>
      </w:r>
      <w:r w:rsidRPr="00A8268A">
        <w:rPr>
          <w:rFonts w:ascii="Times New Roman" w:hAnsi="Times New Roman" w:cs="Times New Roman"/>
          <w:color w:val="0F0F0F"/>
          <w:sz w:val="16"/>
          <w:szCs w:val="16"/>
        </w:rPr>
        <w:t>. London, Continuum, 2009.</w:t>
      </w:r>
    </w:p>
    <w:p w:rsidR="00BE0045" w:rsidRDefault="00BE0045" w:rsidP="00BE0045">
      <w:pPr>
        <w:pStyle w:val="EndnoteText"/>
        <w:rPr>
          <w:rFonts w:ascii="Times New Roman" w:hAnsi="Times New Roman" w:cs="Times New Roman"/>
          <w:color w:val="0F0F0F"/>
          <w:sz w:val="16"/>
          <w:szCs w:val="16"/>
        </w:rPr>
      </w:pPr>
    </w:p>
    <w:p w:rsidR="00BE0045" w:rsidRDefault="00BE0045" w:rsidP="00BE0045">
      <w:pPr>
        <w:pStyle w:val="FootnoteText"/>
        <w:rPr>
          <w:rFonts w:ascii="Times New Roman" w:hAnsi="Times New Roman" w:cs="Times New Roman"/>
          <w:sz w:val="16"/>
          <w:szCs w:val="16"/>
        </w:rPr>
      </w:pPr>
    </w:p>
    <w:p w:rsidR="00BE0045" w:rsidRDefault="00BE0045" w:rsidP="00BE0045">
      <w:pPr>
        <w:pStyle w:val="FootnoteText"/>
        <w:rPr>
          <w:rFonts w:ascii="Times New Roman" w:hAnsi="Times New Roman" w:cs="Times New Roman"/>
          <w:sz w:val="16"/>
          <w:szCs w:val="16"/>
        </w:rPr>
      </w:pPr>
      <w:r>
        <w:rPr>
          <w:rFonts w:ascii="Times New Roman" w:hAnsi="Times New Roman" w:cs="Times New Roman"/>
          <w:sz w:val="16"/>
          <w:szCs w:val="16"/>
        </w:rPr>
        <w:t xml:space="preserve">                                                                                                                                                                                                                         </w:t>
      </w:r>
    </w:p>
    <w:p w:rsidR="00BE0045" w:rsidRPr="00016151" w:rsidRDefault="00BE0045" w:rsidP="00BE0045">
      <w:pPr>
        <w:pStyle w:val="FootnoteText"/>
        <w:rPr>
          <w:rFonts w:ascii="Times New Roman" w:hAnsi="Times New Roman" w:cs="Times New Roman"/>
          <w:sz w:val="16"/>
          <w:szCs w:val="16"/>
        </w:rPr>
      </w:pPr>
    </w:p>
    <w:p w:rsidR="00BE0045" w:rsidRDefault="00BE0045" w:rsidP="00BE0045">
      <w:pPr>
        <w:pStyle w:val="FootnoteText"/>
        <w:rPr>
          <w:rFonts w:ascii="Times New Roman" w:hAnsi="Times New Roman" w:cs="Times New Roman"/>
          <w:sz w:val="16"/>
          <w:szCs w:val="16"/>
        </w:rPr>
      </w:pPr>
    </w:p>
    <w:p w:rsidR="00BE0045" w:rsidRPr="00BE0045" w:rsidRDefault="00BE0045" w:rsidP="00BE0045">
      <w:pPr>
        <w:pStyle w:val="EndnoteText"/>
        <w:rPr>
          <w:rFonts w:ascii="Times New Roman" w:hAnsi="Times New Roman" w:cs="Times New Roman"/>
          <w:sz w:val="24"/>
          <w:szCs w:val="24"/>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193A" w:rsidRDefault="0053193A" w:rsidP="00BE0045">
      <w:pPr>
        <w:spacing w:after="0" w:line="240" w:lineRule="auto"/>
      </w:pPr>
      <w:r>
        <w:separator/>
      </w:r>
    </w:p>
  </w:footnote>
  <w:footnote w:type="continuationSeparator" w:id="0">
    <w:p w:rsidR="0053193A" w:rsidRDefault="0053193A" w:rsidP="00BE0045">
      <w:pPr>
        <w:spacing w:after="0" w:line="240" w:lineRule="auto"/>
      </w:pPr>
      <w:r>
        <w:continuationSeparator/>
      </w:r>
    </w:p>
  </w:footnote>
  <w:footnote w:id="1">
    <w:p w:rsidR="00BE0045" w:rsidRDefault="00BE0045" w:rsidP="00BE0045">
      <w:pPr>
        <w:pStyle w:val="FootnoteText"/>
        <w:rPr>
          <w:rFonts w:ascii="Times New Roman" w:hAnsi="Times New Roman" w:cs="Times New Roman"/>
          <w:sz w:val="16"/>
          <w:szCs w:val="16"/>
        </w:rPr>
      </w:pPr>
      <w:r>
        <w:rPr>
          <w:rStyle w:val="FootnoteReference"/>
        </w:rPr>
        <w:footnoteRef/>
      </w:r>
      <w:r>
        <w:t xml:space="preserve"> </w:t>
      </w:r>
      <w:r>
        <w:rPr>
          <w:rFonts w:ascii="Times New Roman" w:hAnsi="Times New Roman" w:cs="Times New Roman"/>
          <w:sz w:val="16"/>
          <w:szCs w:val="16"/>
        </w:rPr>
        <w:t>J</w:t>
      </w:r>
      <w:r>
        <w:rPr>
          <w:rFonts w:ascii="Times New Roman" w:hAnsi="Times New Roman" w:cs="Times New Roman"/>
          <w:color w:val="222222"/>
          <w:sz w:val="16"/>
          <w:szCs w:val="16"/>
        </w:rPr>
        <w:t xml:space="preserve">ames, Caryn (28 December 2006). </w:t>
      </w:r>
      <w:hyperlink r:id="rId1" w:history="1">
        <w:r>
          <w:rPr>
            <w:rStyle w:val="Hyperlink"/>
            <w:rFonts w:ascii="Times New Roman" w:hAnsi="Times New Roman" w:cs="Times New Roman"/>
            <w:color w:val="3366BB"/>
            <w:sz w:val="16"/>
            <w:szCs w:val="16"/>
          </w:rPr>
          <w:t>"Children of Differing Visions: Contrasting a P. D. James Novel and the Movie It Inspired"</w:t>
        </w:r>
      </w:hyperlink>
      <w:r>
        <w:rPr>
          <w:rFonts w:ascii="Times New Roman" w:hAnsi="Times New Roman" w:cs="Times New Roman"/>
          <w:color w:val="222222"/>
          <w:sz w:val="16"/>
          <w:szCs w:val="16"/>
        </w:rPr>
        <w:t xml:space="preserve">. </w:t>
      </w:r>
      <w:hyperlink r:id="rId2" w:tooltip="The New York Times" w:history="1">
        <w:r>
          <w:rPr>
            <w:rStyle w:val="Hyperlink"/>
            <w:rFonts w:ascii="Times New Roman" w:hAnsi="Times New Roman" w:cs="Times New Roman"/>
            <w:i/>
            <w:iCs/>
            <w:color w:val="0645AD"/>
            <w:sz w:val="16"/>
            <w:szCs w:val="16"/>
          </w:rPr>
          <w:t>The New York Times</w:t>
        </w:r>
      </w:hyperlink>
      <w:r>
        <w:rPr>
          <w:rFonts w:ascii="Times New Roman" w:hAnsi="Times New Roman" w:cs="Times New Roman"/>
          <w:color w:val="222222"/>
          <w:sz w:val="16"/>
          <w:szCs w:val="16"/>
        </w:rPr>
        <w:t xml:space="preserve">. Retrieved 24 May 2019. </w:t>
      </w:r>
    </w:p>
  </w:footnote>
  <w:footnote w:id="2">
    <w:p w:rsidR="00BE0045" w:rsidRDefault="00BE0045" w:rsidP="00BE0045">
      <w:pPr>
        <w:pStyle w:val="FootnoteText"/>
        <w:rPr>
          <w:rFonts w:ascii="Times New Roman" w:hAnsi="Times New Roman" w:cs="Times New Roman"/>
          <w:sz w:val="16"/>
          <w:szCs w:val="16"/>
        </w:rPr>
      </w:pPr>
      <w:r>
        <w:rPr>
          <w:rStyle w:val="FootnoteReference"/>
        </w:rPr>
        <w:footnoteRef/>
      </w:r>
      <w:r>
        <w:t xml:space="preserve"> </w:t>
      </w:r>
      <w:hyperlink r:id="rId3" w:history="1">
        <w:r>
          <w:rPr>
            <w:rStyle w:val="Hyperlink"/>
            <w:rFonts w:ascii="Times New Roman" w:hAnsi="Times New Roman" w:cs="Times New Roman"/>
            <w:color w:val="3366BB"/>
            <w:sz w:val="16"/>
            <w:szCs w:val="16"/>
          </w:rPr>
          <w:t>"P. D. James Pleased With Film Version of Children of Men"</w:t>
        </w:r>
      </w:hyperlink>
      <w:r>
        <w:rPr>
          <w:rFonts w:ascii="Times New Roman" w:hAnsi="Times New Roman" w:cs="Times New Roman"/>
          <w:color w:val="222222"/>
          <w:sz w:val="16"/>
          <w:szCs w:val="16"/>
        </w:rPr>
        <w:t xml:space="preserve">. </w:t>
      </w:r>
      <w:r>
        <w:rPr>
          <w:rFonts w:ascii="Times New Roman" w:hAnsi="Times New Roman" w:cs="Times New Roman"/>
          <w:i/>
          <w:iCs/>
          <w:color w:val="222222"/>
          <w:sz w:val="16"/>
          <w:szCs w:val="16"/>
        </w:rPr>
        <w:t>Internet Writing Journal</w:t>
      </w:r>
      <w:r>
        <w:rPr>
          <w:rFonts w:ascii="Times New Roman" w:hAnsi="Times New Roman" w:cs="Times New Roman"/>
          <w:color w:val="222222"/>
          <w:sz w:val="16"/>
          <w:szCs w:val="16"/>
        </w:rPr>
        <w:t>. 8 January 2007. Retrieved 24 May 2019.</w:t>
      </w:r>
    </w:p>
  </w:footnote>
  <w:footnote w:id="3">
    <w:p w:rsidR="00BE0045" w:rsidRDefault="00BE0045" w:rsidP="00BE0045">
      <w:pPr>
        <w:pStyle w:val="FootnoteText"/>
        <w:rPr>
          <w:rFonts w:ascii="Times New Roman" w:hAnsi="Times New Roman" w:cs="Times New Roman"/>
          <w:sz w:val="16"/>
          <w:szCs w:val="16"/>
        </w:rPr>
      </w:pPr>
      <w:r>
        <w:rPr>
          <w:rStyle w:val="FootnoteReference"/>
          <w:rFonts w:ascii="Times New Roman" w:hAnsi="Times New Roman" w:cs="Times New Roman"/>
          <w:sz w:val="16"/>
          <w:szCs w:val="16"/>
        </w:rPr>
        <w:footnoteRef/>
      </w:r>
      <w:r>
        <w:rPr>
          <w:rFonts w:ascii="Times New Roman" w:hAnsi="Times New Roman" w:cs="Times New Roman"/>
          <w:sz w:val="16"/>
          <w:szCs w:val="16"/>
        </w:rPr>
        <w:t xml:space="preserve"> </w:t>
      </w:r>
      <w:hyperlink r:id="rId4" w:history="1">
        <w:r>
          <w:rPr>
            <w:rStyle w:val="Hyperlink"/>
            <w:rFonts w:ascii="Times New Roman" w:hAnsi="Times New Roman" w:cs="Times New Roman"/>
            <w:sz w:val="16"/>
            <w:szCs w:val="16"/>
          </w:rPr>
          <w:t>http://sensesofcinema.com/2014/feature-articles/focalization-realism-and-narrative-asymmetry-in-alfonso-cuarons-children-of-men/</w:t>
        </w:r>
      </w:hyperlink>
      <w:r>
        <w:rPr>
          <w:rFonts w:ascii="Times New Roman" w:hAnsi="Times New Roman" w:cs="Times New Roman"/>
          <w:sz w:val="16"/>
          <w:szCs w:val="16"/>
        </w:rPr>
        <w:t xml:space="preserve"> Retrieved 30 May 2019</w:t>
      </w:r>
    </w:p>
  </w:footnote>
  <w:footnote w:id="4">
    <w:p w:rsidR="00BE0045" w:rsidRDefault="00BE0045" w:rsidP="00BE0045">
      <w:pPr>
        <w:pStyle w:val="FootnoteText"/>
        <w:rPr>
          <w:rFonts w:ascii="Times New Roman" w:hAnsi="Times New Roman" w:cs="Times New Roman"/>
          <w:sz w:val="16"/>
          <w:szCs w:val="16"/>
        </w:rPr>
      </w:pPr>
      <w:r>
        <w:rPr>
          <w:rStyle w:val="FootnoteReference"/>
        </w:rPr>
        <w:footnoteRef/>
      </w:r>
      <w:r>
        <w:t xml:space="preserve"> </w:t>
      </w:r>
      <w:hyperlink r:id="rId5" w:history="1">
        <w:r>
          <w:rPr>
            <w:rStyle w:val="Hyperlink"/>
            <w:rFonts w:ascii="Times New Roman" w:hAnsi="Times New Roman" w:cs="Times New Roman"/>
            <w:sz w:val="16"/>
            <w:szCs w:val="16"/>
          </w:rPr>
          <w:t>https://sites.google.com/a/depauw.edu/children-of-men/analysis</w:t>
        </w:r>
      </w:hyperlink>
      <w:r>
        <w:rPr>
          <w:rStyle w:val="Hyperlink"/>
          <w:rFonts w:ascii="Times New Roman" w:hAnsi="Times New Roman" w:cs="Times New Roman"/>
          <w:sz w:val="16"/>
          <w:szCs w:val="16"/>
        </w:rPr>
        <w:t xml:space="preserve">. Retrieved </w:t>
      </w:r>
      <w:r>
        <w:rPr>
          <w:rFonts w:ascii="Times New Roman" w:hAnsi="Times New Roman" w:cs="Times New Roman"/>
          <w:sz w:val="16"/>
          <w:szCs w:val="16"/>
        </w:rPr>
        <w:t>24 May 2019</w:t>
      </w:r>
    </w:p>
  </w:footnote>
  <w:footnote w:id="5">
    <w:p w:rsidR="00BE0045" w:rsidRDefault="00BE0045" w:rsidP="00BE0045">
      <w:pPr>
        <w:pStyle w:val="FootnoteText"/>
        <w:rPr>
          <w:rFonts w:ascii="Times New Roman" w:hAnsi="Times New Roman" w:cs="Times New Roman"/>
          <w:sz w:val="16"/>
          <w:szCs w:val="16"/>
        </w:rPr>
      </w:pPr>
      <w:r>
        <w:rPr>
          <w:rStyle w:val="FootnoteReference"/>
        </w:rPr>
        <w:footnoteRef/>
      </w:r>
      <w:r>
        <w:t xml:space="preserve"> </w:t>
      </w:r>
      <w:hyperlink r:id="rId6" w:history="1">
        <w:r>
          <w:rPr>
            <w:rStyle w:val="Hyperlink"/>
            <w:rFonts w:ascii="Times New Roman" w:hAnsi="Times New Roman" w:cs="Times New Roman"/>
            <w:sz w:val="16"/>
            <w:szCs w:val="16"/>
          </w:rPr>
          <w:t>https://www.writerswrite.com/p-d-james-proud-of-film-version-of-children-108072</w:t>
        </w:r>
      </w:hyperlink>
      <w:r>
        <w:rPr>
          <w:rStyle w:val="Hyperlink"/>
          <w:rFonts w:ascii="Times New Roman" w:hAnsi="Times New Roman" w:cs="Times New Roman"/>
          <w:sz w:val="16"/>
          <w:szCs w:val="16"/>
        </w:rPr>
        <w:t xml:space="preserve"> Retrieved</w:t>
      </w:r>
      <w:r>
        <w:rPr>
          <w:rFonts w:ascii="Times New Roman" w:hAnsi="Times New Roman" w:cs="Times New Roman"/>
          <w:sz w:val="16"/>
          <w:szCs w:val="16"/>
        </w:rPr>
        <w:t xml:space="preserve"> 24 May 2019</w:t>
      </w:r>
    </w:p>
    <w:p w:rsidR="00BE0045" w:rsidRDefault="00BE0045" w:rsidP="00BE0045">
      <w:pPr>
        <w:pStyle w:val="FootnoteText"/>
        <w:rPr>
          <w:rFonts w:ascii="Times New Roman" w:hAnsi="Times New Roman" w:cs="Times New Roman"/>
          <w:sz w:val="16"/>
          <w:szCs w:val="16"/>
        </w:rPr>
      </w:pPr>
    </w:p>
  </w:footnote>
  <w:footnote w:id="6">
    <w:p w:rsidR="00BE0045" w:rsidRDefault="00BE0045" w:rsidP="00BE0045">
      <w:pPr>
        <w:pStyle w:val="FootnoteText"/>
      </w:pPr>
      <w:r>
        <w:rPr>
          <w:rStyle w:val="FootnoteReference"/>
        </w:rPr>
        <w:footnoteRef/>
      </w:r>
      <w:r>
        <w:t xml:space="preserve"> </w:t>
      </w:r>
      <w:r>
        <w:rPr>
          <w:rFonts w:ascii="Times New Roman" w:hAnsi="Times New Roman" w:cs="Times New Roman"/>
          <w:color w:val="222222"/>
          <w:sz w:val="16"/>
          <w:szCs w:val="16"/>
        </w:rPr>
        <w:t xml:space="preserve">Vineberg, Steve (6 February 2007). "Rumors of a birth". </w:t>
      </w:r>
      <w:hyperlink r:id="rId7" w:tooltip="The Christian Century" w:history="1">
        <w:r>
          <w:rPr>
            <w:rStyle w:val="Hyperlink"/>
            <w:rFonts w:ascii="Times New Roman" w:hAnsi="Times New Roman" w:cs="Times New Roman"/>
            <w:i/>
            <w:iCs/>
            <w:color w:val="0645AD"/>
            <w:sz w:val="16"/>
            <w:szCs w:val="16"/>
          </w:rPr>
          <w:t>The Christian Century</w:t>
        </w:r>
      </w:hyperlink>
      <w:r>
        <w:rPr>
          <w:rFonts w:ascii="Times New Roman" w:hAnsi="Times New Roman" w:cs="Times New Roman"/>
          <w:color w:val="222222"/>
          <w:sz w:val="16"/>
          <w:szCs w:val="16"/>
        </w:rPr>
        <w:t xml:space="preserve">. Vol. 124 no. 3. </w:t>
      </w:r>
    </w:p>
  </w:footnote>
  <w:footnote w:id="7">
    <w:p w:rsidR="00BE0045" w:rsidRDefault="00BE0045" w:rsidP="00BE0045">
      <w:pPr>
        <w:pStyle w:val="FootnoteText"/>
        <w:rPr>
          <w:rFonts w:ascii="Times New Roman" w:hAnsi="Times New Roman" w:cs="Times New Roman"/>
          <w:color w:val="222222"/>
          <w:sz w:val="16"/>
          <w:szCs w:val="16"/>
        </w:rPr>
      </w:pPr>
      <w:r>
        <w:rPr>
          <w:rStyle w:val="FootnoteReference"/>
        </w:rPr>
        <w:footnoteRef/>
      </w:r>
      <w:r>
        <w:t xml:space="preserve"> </w:t>
      </w:r>
      <w:r>
        <w:rPr>
          <w:rStyle w:val="HTMLCite"/>
          <w:color w:val="222222"/>
          <w:sz w:val="16"/>
          <w:szCs w:val="16"/>
        </w:rPr>
        <w:t xml:space="preserve">Debruge, Peter (19 February 2007). "Editors cut us in on tricky sequences". Variety. </w:t>
      </w:r>
    </w:p>
  </w:footnote>
  <w:footnote w:id="8">
    <w:p w:rsidR="00BE0045" w:rsidRDefault="00BE0045" w:rsidP="00BE0045">
      <w:pPr>
        <w:pStyle w:val="FootnoteText"/>
        <w:rPr>
          <w:rFonts w:ascii="Times New Roman" w:hAnsi="Times New Roman" w:cs="Times New Roman"/>
          <w:sz w:val="16"/>
          <w:szCs w:val="16"/>
        </w:rPr>
      </w:pPr>
      <w:r>
        <w:rPr>
          <w:rStyle w:val="FootnoteReference"/>
        </w:rPr>
        <w:footnoteRef/>
      </w:r>
      <w:r>
        <w:t xml:space="preserve"> </w:t>
      </w:r>
      <w:hyperlink r:id="rId8" w:history="1">
        <w:r>
          <w:rPr>
            <w:rStyle w:val="Hyperlink"/>
            <w:rFonts w:ascii="Times New Roman" w:hAnsi="Times New Roman" w:cs="Times New Roman"/>
            <w:sz w:val="16"/>
            <w:szCs w:val="16"/>
          </w:rPr>
          <w:t>https://www.litcharts.com/lit/the-children-of-men/characters/jasper-palmer-smith</w:t>
        </w:r>
      </w:hyperlink>
      <w:r>
        <w:rPr>
          <w:rStyle w:val="Hyperlink"/>
          <w:rFonts w:ascii="Times New Roman" w:hAnsi="Times New Roman" w:cs="Times New Roman"/>
          <w:sz w:val="16"/>
          <w:szCs w:val="16"/>
        </w:rPr>
        <w:t xml:space="preserve"> 25 May 2019</w:t>
      </w:r>
      <w:r>
        <w:rPr>
          <w:rFonts w:ascii="Times New Roman" w:hAnsi="Times New Roman" w:cs="Times New Roman"/>
          <w:sz w:val="16"/>
          <w:szCs w:val="16"/>
        </w:rPr>
        <w:t xml:space="preserve"> </w:t>
      </w:r>
    </w:p>
  </w:footnote>
  <w:footnote w:id="9">
    <w:p w:rsidR="00BE0045" w:rsidRDefault="00BE0045" w:rsidP="00BE0045">
      <w:pPr>
        <w:pStyle w:val="FootnoteText"/>
        <w:rPr>
          <w:rFonts w:ascii="Times New Roman" w:hAnsi="Times New Roman" w:cs="Times New Roman"/>
          <w:sz w:val="16"/>
          <w:szCs w:val="16"/>
        </w:rPr>
      </w:pPr>
      <w:r>
        <w:rPr>
          <w:rStyle w:val="FootnoteReference"/>
        </w:rPr>
        <w:footnoteRef/>
      </w:r>
      <w:r>
        <w:t xml:space="preserve"> </w:t>
      </w:r>
      <w:r>
        <w:rPr>
          <w:rFonts w:ascii="Times New Roman" w:hAnsi="Times New Roman" w:cs="Times New Roman"/>
          <w:color w:val="222222"/>
          <w:sz w:val="16"/>
          <w:szCs w:val="16"/>
        </w:rPr>
        <w:t xml:space="preserve">Voynar, Kim (25 December 2006). </w:t>
      </w:r>
      <w:hyperlink r:id="rId9" w:history="1">
        <w:r>
          <w:rPr>
            <w:rStyle w:val="Hyperlink"/>
            <w:rFonts w:ascii="Times New Roman" w:hAnsi="Times New Roman" w:cs="Times New Roman"/>
            <w:color w:val="3366BB"/>
            <w:sz w:val="16"/>
            <w:szCs w:val="16"/>
          </w:rPr>
          <w:t>"Interview: Children of Men Director Alfonso Cuarón"</w:t>
        </w:r>
      </w:hyperlink>
      <w:r>
        <w:rPr>
          <w:rFonts w:ascii="Times New Roman" w:hAnsi="Times New Roman" w:cs="Times New Roman"/>
          <w:color w:val="222222"/>
          <w:sz w:val="16"/>
          <w:szCs w:val="16"/>
        </w:rPr>
        <w:t xml:space="preserve">. </w:t>
      </w:r>
      <w:hyperlink r:id="rId10" w:tooltip="Moviefone" w:history="1">
        <w:r>
          <w:rPr>
            <w:rStyle w:val="Hyperlink"/>
            <w:rFonts w:ascii="Times New Roman" w:hAnsi="Times New Roman" w:cs="Times New Roman"/>
            <w:color w:val="0645AD"/>
            <w:sz w:val="16"/>
            <w:szCs w:val="16"/>
          </w:rPr>
          <w:t>Moviefone</w:t>
        </w:r>
      </w:hyperlink>
      <w:r>
        <w:rPr>
          <w:rFonts w:ascii="Times New Roman" w:hAnsi="Times New Roman" w:cs="Times New Roman"/>
          <w:color w:val="222222"/>
          <w:sz w:val="16"/>
          <w:szCs w:val="16"/>
        </w:rPr>
        <w:t xml:space="preserve">. Archived from </w:t>
      </w:r>
      <w:hyperlink r:id="rId11" w:history="1">
        <w:r>
          <w:rPr>
            <w:rStyle w:val="Hyperlink"/>
            <w:rFonts w:ascii="Times New Roman" w:hAnsi="Times New Roman" w:cs="Times New Roman"/>
            <w:color w:val="3366BB"/>
            <w:sz w:val="16"/>
            <w:szCs w:val="16"/>
          </w:rPr>
          <w:t>the original</w:t>
        </w:r>
      </w:hyperlink>
      <w:r>
        <w:rPr>
          <w:rFonts w:ascii="Times New Roman" w:hAnsi="Times New Roman" w:cs="Times New Roman"/>
          <w:color w:val="222222"/>
          <w:sz w:val="16"/>
          <w:szCs w:val="16"/>
        </w:rPr>
        <w:t xml:space="preserve"> on 17 April 2014. Retrieved 26 May 2019.</w:t>
      </w:r>
    </w:p>
  </w:footnote>
  <w:footnote w:id="10">
    <w:p w:rsidR="00BE0045" w:rsidRDefault="00BE0045" w:rsidP="00BE0045">
      <w:pPr>
        <w:pStyle w:val="FootnoteText"/>
        <w:rPr>
          <w:rFonts w:ascii="Times New Roman" w:hAnsi="Times New Roman" w:cs="Times New Roman"/>
          <w:sz w:val="16"/>
          <w:szCs w:val="16"/>
        </w:rPr>
      </w:pPr>
      <w:r>
        <w:rPr>
          <w:rStyle w:val="FootnoteReference"/>
        </w:rPr>
        <w:footnoteRef/>
      </w:r>
      <w:r>
        <w:t xml:space="preserve"> </w:t>
      </w:r>
      <w:r>
        <w:rPr>
          <w:rFonts w:ascii="Times New Roman" w:hAnsi="Times New Roman" w:cs="Times New Roman"/>
          <w:color w:val="222222"/>
          <w:sz w:val="16"/>
          <w:szCs w:val="16"/>
        </w:rPr>
        <w:t xml:space="preserve">Hennerson, Evan (19 December 2006). </w:t>
      </w:r>
      <w:hyperlink r:id="rId12" w:history="1">
        <w:r>
          <w:rPr>
            <w:rStyle w:val="Hyperlink"/>
            <w:rFonts w:ascii="Times New Roman" w:hAnsi="Times New Roman" w:cs="Times New Roman"/>
            <w:color w:val="3366BB"/>
            <w:sz w:val="16"/>
            <w:szCs w:val="16"/>
          </w:rPr>
          <w:t>"Brave new world. Clive Owen embarks on a mission to ensure humanity's survival"</w:t>
        </w:r>
      </w:hyperlink>
      <w:r>
        <w:rPr>
          <w:rFonts w:ascii="Times New Roman" w:hAnsi="Times New Roman" w:cs="Times New Roman"/>
          <w:color w:val="222222"/>
          <w:sz w:val="16"/>
          <w:szCs w:val="16"/>
        </w:rPr>
        <w:t xml:space="preserve">. </w:t>
      </w:r>
      <w:hyperlink r:id="rId13" w:tooltip="Los Angeles Daily News" w:history="1">
        <w:r>
          <w:rPr>
            <w:rStyle w:val="Hyperlink"/>
            <w:rFonts w:ascii="Times New Roman" w:hAnsi="Times New Roman" w:cs="Times New Roman"/>
            <w:i/>
            <w:iCs/>
            <w:color w:val="0645AD"/>
            <w:sz w:val="16"/>
            <w:szCs w:val="16"/>
          </w:rPr>
          <w:t>Los Angeles Daily News</w:t>
        </w:r>
      </w:hyperlink>
      <w:r>
        <w:rPr>
          <w:rFonts w:ascii="Times New Roman" w:hAnsi="Times New Roman" w:cs="Times New Roman"/>
          <w:color w:val="222222"/>
          <w:sz w:val="16"/>
          <w:szCs w:val="16"/>
        </w:rPr>
        <w:t xml:space="preserve">. Archived from </w:t>
      </w:r>
      <w:hyperlink r:id="rId14" w:history="1">
        <w:r>
          <w:rPr>
            <w:rStyle w:val="Hyperlink"/>
            <w:rFonts w:ascii="Times New Roman" w:hAnsi="Times New Roman" w:cs="Times New Roman"/>
            <w:color w:val="3366BB"/>
            <w:sz w:val="16"/>
            <w:szCs w:val="16"/>
          </w:rPr>
          <w:t>the original</w:t>
        </w:r>
      </w:hyperlink>
      <w:r>
        <w:rPr>
          <w:rFonts w:ascii="Times New Roman" w:hAnsi="Times New Roman" w:cs="Times New Roman"/>
          <w:color w:val="222222"/>
          <w:sz w:val="16"/>
          <w:szCs w:val="16"/>
        </w:rPr>
        <w:t xml:space="preserve"> on 30 September 2007. Retrieved 26 May 2019.</w:t>
      </w:r>
    </w:p>
  </w:footnote>
  <w:footnote w:id="11">
    <w:p w:rsidR="00BE0045" w:rsidRDefault="00BE0045" w:rsidP="00BE0045">
      <w:pPr>
        <w:pStyle w:val="FootnoteText"/>
      </w:pPr>
      <w:r>
        <w:rPr>
          <w:rStyle w:val="FootnoteReference"/>
        </w:rPr>
        <w:footnoteRef/>
      </w:r>
      <w:r>
        <w:t xml:space="preserve"> </w:t>
      </w:r>
      <w:hyperlink r:id="rId15" w:history="1">
        <w:r w:rsidRPr="00D71730">
          <w:rPr>
            <w:rStyle w:val="Hyperlink"/>
            <w:rFonts w:ascii="Times New Roman" w:hAnsi="Times New Roman" w:cs="Times New Roman"/>
            <w:sz w:val="16"/>
            <w:szCs w:val="16"/>
          </w:rPr>
          <w:t>https://steemit.com/literature/@rennoelle/religious-imagery-in-p-d-james-s-the-children-of-men</w:t>
        </w:r>
      </w:hyperlink>
      <w:r>
        <w:rPr>
          <w:rFonts w:ascii="Times New Roman" w:hAnsi="Times New Roman" w:cs="Times New Roman"/>
          <w:sz w:val="16"/>
          <w:szCs w:val="16"/>
        </w:rPr>
        <w:t xml:space="preserve"> Retrived 4 June2019</w:t>
      </w:r>
    </w:p>
  </w:footnote>
  <w:footnote w:id="12">
    <w:p w:rsidR="00BE0045" w:rsidRDefault="00BE0045" w:rsidP="00BE0045">
      <w:pPr>
        <w:pStyle w:val="FootnoteText"/>
        <w:rPr>
          <w:rFonts w:ascii="Times New Roman" w:hAnsi="Times New Roman" w:cs="Times New Roman"/>
          <w:sz w:val="16"/>
          <w:szCs w:val="16"/>
        </w:rPr>
      </w:pPr>
      <w:r>
        <w:rPr>
          <w:rStyle w:val="FootnoteReference"/>
        </w:rPr>
        <w:footnoteRef/>
      </w:r>
      <w:r>
        <w:t xml:space="preserve"> </w:t>
      </w:r>
      <w:hyperlink r:id="rId16" w:history="1">
        <w:r>
          <w:rPr>
            <w:rStyle w:val="Hyperlink"/>
            <w:rFonts w:ascii="Times New Roman" w:hAnsi="Times New Roman" w:cs="Times New Roman"/>
            <w:sz w:val="16"/>
            <w:szCs w:val="16"/>
          </w:rPr>
          <w:t>https://www.biblegateway.com/passage/?search=Psalm+90%3A3&amp;version=KJV</w:t>
        </w:r>
      </w:hyperlink>
      <w:r>
        <w:rPr>
          <w:rFonts w:ascii="Times New Roman" w:hAnsi="Times New Roman" w:cs="Times New Roman"/>
          <w:sz w:val="16"/>
          <w:szCs w:val="16"/>
        </w:rPr>
        <w:t xml:space="preserve"> Retrived 29 May 2019</w:t>
      </w:r>
    </w:p>
  </w:footnote>
  <w:footnote w:id="13">
    <w:p w:rsidR="00BE0045" w:rsidRPr="00016151" w:rsidRDefault="00BE0045" w:rsidP="00BE0045">
      <w:pPr>
        <w:pStyle w:val="FootnoteText"/>
        <w:rPr>
          <w:rFonts w:ascii="Times New Roman" w:hAnsi="Times New Roman" w:cs="Times New Roman"/>
          <w:sz w:val="16"/>
          <w:szCs w:val="16"/>
        </w:rPr>
      </w:pPr>
      <w:r>
        <w:rPr>
          <w:rStyle w:val="FootnoteReference"/>
        </w:rPr>
        <w:footnoteRef/>
      </w:r>
      <w:r>
        <w:t xml:space="preserve"> </w:t>
      </w:r>
      <w:hyperlink r:id="rId17" w:history="1">
        <w:r w:rsidRPr="00D71730">
          <w:rPr>
            <w:rStyle w:val="Hyperlink"/>
            <w:rFonts w:ascii="Times New Roman" w:hAnsi="Times New Roman" w:cs="Times New Roman"/>
          </w:rPr>
          <w:t>https://steemit.com/literature/@rennoelle/religious-imagery-in-p-d-james-s-the-children-of-men</w:t>
        </w:r>
      </w:hyperlink>
      <w:r>
        <w:rPr>
          <w:rFonts w:ascii="Times New Roman" w:hAnsi="Times New Roman" w:cs="Times New Roman"/>
        </w:rPr>
        <w:t xml:space="preserve"> </w:t>
      </w:r>
      <w:r w:rsidRPr="00016151">
        <w:rPr>
          <w:rFonts w:ascii="Times New Roman" w:hAnsi="Times New Roman" w:cs="Times New Roman"/>
          <w:sz w:val="16"/>
          <w:szCs w:val="16"/>
        </w:rPr>
        <w:t>Retrived</w:t>
      </w:r>
      <w:r>
        <w:rPr>
          <w:rFonts w:ascii="Times New Roman" w:hAnsi="Times New Roman" w:cs="Times New Roman"/>
          <w:sz w:val="16"/>
          <w:szCs w:val="16"/>
        </w:rPr>
        <w:t xml:space="preserve"> 4 June</w:t>
      </w:r>
    </w:p>
  </w:footnote>
  <w:footnote w:id="14">
    <w:p w:rsidR="00BE0045" w:rsidRDefault="00BE0045" w:rsidP="00BE0045">
      <w:pPr>
        <w:pStyle w:val="FootnoteText"/>
        <w:rPr>
          <w:rFonts w:ascii="Times New Roman" w:hAnsi="Times New Roman" w:cs="Times New Roman"/>
          <w:sz w:val="16"/>
          <w:szCs w:val="16"/>
        </w:rPr>
      </w:pPr>
      <w:r>
        <w:rPr>
          <w:rStyle w:val="FootnoteReference"/>
        </w:rPr>
        <w:footnoteRef/>
      </w:r>
      <w:r>
        <w:t xml:space="preserve"> </w:t>
      </w:r>
      <w:hyperlink r:id="rId18" w:history="1">
        <w:r w:rsidRPr="00ED56B5">
          <w:rPr>
            <w:rStyle w:val="Hyperlink"/>
            <w:rFonts w:ascii="Times New Roman" w:hAnsi="Times New Roman" w:cs="Times New Roman"/>
            <w:sz w:val="16"/>
            <w:szCs w:val="16"/>
          </w:rPr>
          <w:t>http://sensesofcinema.com/2014/feature-articles/focalization-realism-and-narrative-asymmetry-in-alfonso-cuarons-children-of-men/</w:t>
        </w:r>
      </w:hyperlink>
      <w:r>
        <w:rPr>
          <w:rFonts w:ascii="Times New Roman" w:hAnsi="Times New Roman" w:cs="Times New Roman"/>
          <w:sz w:val="16"/>
          <w:szCs w:val="16"/>
        </w:rPr>
        <w:t xml:space="preserve"> Retrived 6 June 2019</w:t>
      </w:r>
    </w:p>
    <w:p w:rsidR="00BE0045" w:rsidRDefault="00BE0045" w:rsidP="00BE0045">
      <w:pPr>
        <w:pStyle w:val="FootnoteText"/>
        <w:rPr>
          <w:rFonts w:ascii="Times New Roman" w:hAnsi="Times New Roman" w:cs="Times New Roman"/>
          <w:sz w:val="16"/>
          <w:szCs w:val="16"/>
        </w:rPr>
      </w:pPr>
      <w:r>
        <w:rPr>
          <w:rFonts w:ascii="Times New Roman" w:hAnsi="Times New Roman" w:cs="Times New Roman"/>
          <w:sz w:val="16"/>
          <w:szCs w:val="16"/>
        </w:rPr>
        <w:t xml:space="preserve">                                                                                                                                                                                                                         </w:t>
      </w:r>
    </w:p>
    <w:p w:rsidR="00BE0045" w:rsidRDefault="00BE0045" w:rsidP="00BE0045">
      <w:pPr>
        <w:pStyle w:val="FootnoteText"/>
        <w:rPr>
          <w:rFonts w:ascii="Times New Roman" w:hAnsi="Times New Roman" w:cs="Times New Roman"/>
          <w:sz w:val="16"/>
          <w:szCs w:val="16"/>
        </w:rPr>
      </w:pPr>
    </w:p>
    <w:p w:rsidR="00BE0045" w:rsidRDefault="00BE0045" w:rsidP="00BE0045">
      <w:pPr>
        <w:pStyle w:val="FootnoteText"/>
        <w:rPr>
          <w:rFonts w:ascii="Times New Roman" w:hAnsi="Times New Roman" w:cs="Times New Roman"/>
          <w:sz w:val="16"/>
          <w:szCs w:val="16"/>
        </w:rPr>
      </w:pPr>
    </w:p>
    <w:p w:rsidR="00BE0045" w:rsidRDefault="00BE0045" w:rsidP="00BE0045">
      <w:pPr>
        <w:pStyle w:val="FootnoteText"/>
        <w:rPr>
          <w:rFonts w:ascii="Times New Roman" w:hAnsi="Times New Roman" w:cs="Times New Roman"/>
          <w:sz w:val="16"/>
          <w:szCs w:val="16"/>
        </w:rPr>
      </w:pPr>
    </w:p>
    <w:p w:rsidR="00BE0045" w:rsidRDefault="00BE0045" w:rsidP="00BE0045">
      <w:pPr>
        <w:pStyle w:val="FootnoteText"/>
        <w:rPr>
          <w:rFonts w:ascii="Times New Roman" w:hAnsi="Times New Roman" w:cs="Times New Roman"/>
          <w:sz w:val="16"/>
          <w:szCs w:val="16"/>
        </w:rPr>
      </w:pPr>
    </w:p>
    <w:p w:rsidR="00BE0045" w:rsidRDefault="00BE0045" w:rsidP="00BE0045">
      <w:pPr>
        <w:pStyle w:val="FootnoteText"/>
        <w:rPr>
          <w:rFonts w:ascii="Times New Roman" w:hAnsi="Times New Roman" w:cs="Times New Roman"/>
          <w:sz w:val="16"/>
          <w:szCs w:val="16"/>
        </w:rPr>
      </w:pPr>
    </w:p>
    <w:p w:rsidR="00BE0045" w:rsidRDefault="00BE0045" w:rsidP="00BE0045">
      <w:pPr>
        <w:pStyle w:val="FootnoteText"/>
        <w:rPr>
          <w:rFonts w:ascii="Times New Roman" w:hAnsi="Times New Roman" w:cs="Times New Roman"/>
          <w:sz w:val="16"/>
          <w:szCs w:val="16"/>
        </w:rPr>
      </w:pPr>
      <w:r>
        <w:rPr>
          <w:rFonts w:ascii="Times New Roman" w:hAnsi="Times New Roman" w:cs="Times New Roman"/>
          <w:sz w:val="16"/>
          <w:szCs w:val="16"/>
        </w:rPr>
        <w:t xml:space="preserve">  </w:t>
      </w:r>
    </w:p>
    <w:p w:rsidR="00BE0045" w:rsidRDefault="00BE0045" w:rsidP="00BE0045">
      <w:pPr>
        <w:pStyle w:val="FootnoteText"/>
        <w:rPr>
          <w:rFonts w:ascii="Times New Roman" w:hAnsi="Times New Roman" w:cs="Times New Roman"/>
          <w:sz w:val="16"/>
          <w:szCs w:val="16"/>
        </w:rPr>
      </w:pPr>
    </w:p>
    <w:p w:rsidR="00BE0045" w:rsidRDefault="00BE0045" w:rsidP="00BE0045">
      <w:pPr>
        <w:pStyle w:val="FootnoteText"/>
        <w:rPr>
          <w:rFonts w:ascii="Times New Roman" w:hAnsi="Times New Roman" w:cs="Times New Roman"/>
          <w:sz w:val="16"/>
          <w:szCs w:val="16"/>
        </w:rPr>
      </w:pPr>
    </w:p>
    <w:p w:rsidR="00BE0045" w:rsidRDefault="00BE0045" w:rsidP="00BE0045">
      <w:pPr>
        <w:pStyle w:val="FootnoteText"/>
        <w:rPr>
          <w:rFonts w:ascii="Times New Roman" w:hAnsi="Times New Roman" w:cs="Times New Roman"/>
          <w:sz w:val="16"/>
          <w:szCs w:val="16"/>
        </w:rPr>
      </w:pPr>
    </w:p>
    <w:p w:rsidR="00BE0045" w:rsidRDefault="00BE0045" w:rsidP="00BE0045">
      <w:pPr>
        <w:pStyle w:val="FootnoteText"/>
        <w:rPr>
          <w:rFonts w:ascii="Times New Roman" w:hAnsi="Times New Roman" w:cs="Times New Roman"/>
          <w:sz w:val="16"/>
          <w:szCs w:val="16"/>
        </w:rPr>
      </w:pPr>
    </w:p>
    <w:p w:rsidR="00BE0045" w:rsidRDefault="00BE0045" w:rsidP="00BE0045">
      <w:pPr>
        <w:pStyle w:val="FootnoteText"/>
        <w:rPr>
          <w:rFonts w:ascii="Times New Roman" w:hAnsi="Times New Roman" w:cs="Times New Roman"/>
          <w:sz w:val="16"/>
          <w:szCs w:val="16"/>
        </w:rPr>
      </w:pPr>
    </w:p>
    <w:p w:rsidR="00BE0045" w:rsidRDefault="00BE0045" w:rsidP="00BE0045">
      <w:pPr>
        <w:pStyle w:val="FootnoteText"/>
        <w:rPr>
          <w:rFonts w:ascii="Times New Roman" w:hAnsi="Times New Roman" w:cs="Times New Roman"/>
          <w:sz w:val="16"/>
          <w:szCs w:val="16"/>
        </w:rPr>
      </w:pPr>
      <w:r>
        <w:rPr>
          <w:rFonts w:ascii="Times New Roman" w:hAnsi="Times New Roman" w:cs="Times New Roman"/>
          <w:sz w:val="16"/>
          <w:szCs w:val="16"/>
        </w:rPr>
        <w:t xml:space="preserve">        </w:t>
      </w:r>
    </w:p>
    <w:p w:rsidR="00BE0045" w:rsidRDefault="00BE0045" w:rsidP="00BE0045">
      <w:pPr>
        <w:pStyle w:val="FootnoteText"/>
        <w:rPr>
          <w:rFonts w:ascii="Times New Roman" w:hAnsi="Times New Roman" w:cs="Times New Roman"/>
          <w:sz w:val="16"/>
          <w:szCs w:val="16"/>
        </w:rPr>
      </w:pPr>
    </w:p>
    <w:p w:rsidR="00BE0045" w:rsidRDefault="00BE0045" w:rsidP="00BE0045">
      <w:pPr>
        <w:pStyle w:val="FootnoteText"/>
        <w:rPr>
          <w:rFonts w:ascii="Times New Roman" w:hAnsi="Times New Roman" w:cs="Times New Roman"/>
          <w:sz w:val="16"/>
          <w:szCs w:val="16"/>
        </w:rPr>
      </w:pPr>
      <w:r>
        <w:rPr>
          <w:rFonts w:ascii="Times New Roman" w:hAnsi="Times New Roman" w:cs="Times New Roman"/>
          <w:sz w:val="16"/>
          <w:szCs w:val="16"/>
        </w:rPr>
        <w:t xml:space="preserve">      </w:t>
      </w:r>
    </w:p>
    <w:p w:rsidR="00BE0045" w:rsidRDefault="00BE0045" w:rsidP="00BE0045">
      <w:pPr>
        <w:pStyle w:val="FootnoteText"/>
        <w:rPr>
          <w:rFonts w:ascii="Times New Roman" w:hAnsi="Times New Roman" w:cs="Times New Roman"/>
          <w:sz w:val="16"/>
          <w:szCs w:val="16"/>
        </w:rPr>
      </w:pPr>
    </w:p>
    <w:p w:rsidR="00BE0045" w:rsidRDefault="00BE0045" w:rsidP="00BE0045">
      <w:pPr>
        <w:pStyle w:val="FootnoteText"/>
        <w:rPr>
          <w:rFonts w:ascii="Times New Roman" w:hAnsi="Times New Roman" w:cs="Times New Roman"/>
          <w:sz w:val="16"/>
          <w:szCs w:val="16"/>
        </w:rPr>
      </w:pPr>
    </w:p>
    <w:p w:rsidR="00BE0045" w:rsidRDefault="00BE0045" w:rsidP="00BE0045">
      <w:pPr>
        <w:pStyle w:val="FootnoteText"/>
        <w:rPr>
          <w:rFonts w:ascii="Times New Roman" w:hAnsi="Times New Roman" w:cs="Times New Roman"/>
          <w:sz w:val="16"/>
          <w:szCs w:val="16"/>
        </w:rPr>
      </w:pPr>
    </w:p>
    <w:p w:rsidR="00BE0045" w:rsidRDefault="00BE0045" w:rsidP="00BE0045">
      <w:pPr>
        <w:pStyle w:val="FootnoteText"/>
        <w:rPr>
          <w:rFonts w:ascii="Times New Roman" w:hAnsi="Times New Roman" w:cs="Times New Roman"/>
          <w:sz w:val="16"/>
          <w:szCs w:val="16"/>
        </w:rPr>
      </w:pPr>
    </w:p>
    <w:p w:rsidR="00BE0045" w:rsidRDefault="00BE0045" w:rsidP="00BE0045">
      <w:pPr>
        <w:pStyle w:val="FootnoteText"/>
        <w:rPr>
          <w:rFonts w:ascii="Times New Roman" w:hAnsi="Times New Roman" w:cs="Times New Roman"/>
          <w:sz w:val="16"/>
          <w:szCs w:val="16"/>
        </w:rPr>
      </w:pPr>
      <w:r>
        <w:rPr>
          <w:rFonts w:ascii="Times New Roman" w:hAnsi="Times New Roman" w:cs="Times New Roman"/>
          <w:sz w:val="16"/>
          <w:szCs w:val="16"/>
        </w:rPr>
        <w:t xml:space="preserve">            </w:t>
      </w:r>
      <w:r>
        <w:rPr>
          <w:rFonts w:ascii="Times New Roman" w:hAnsi="Times New Roman" w:cs="Times New Roman"/>
          <w:sz w:val="16"/>
          <w:szCs w:val="16"/>
        </w:rPr>
        <w:t xml:space="preserve">    </w:t>
      </w:r>
    </w:p>
    <w:p w:rsidR="00BE0045" w:rsidRDefault="00BE0045" w:rsidP="00BE0045">
      <w:pPr>
        <w:pStyle w:val="FootnoteText"/>
        <w:rPr>
          <w:rFonts w:ascii="Times New Roman" w:hAnsi="Times New Roman" w:cs="Times New Roman"/>
          <w:sz w:val="16"/>
          <w:szCs w:val="16"/>
        </w:rPr>
      </w:pPr>
    </w:p>
    <w:p w:rsidR="00BE0045" w:rsidRDefault="00BE0045" w:rsidP="00BE0045">
      <w:pPr>
        <w:pStyle w:val="FootnoteText"/>
        <w:rPr>
          <w:rFonts w:ascii="Times New Roman" w:hAnsi="Times New Roman" w:cs="Times New Roman"/>
          <w:sz w:val="16"/>
          <w:szCs w:val="16"/>
        </w:rPr>
      </w:pPr>
    </w:p>
    <w:p w:rsidR="00BE0045" w:rsidRDefault="00BE0045" w:rsidP="00BE0045">
      <w:pPr>
        <w:pStyle w:val="FootnoteText"/>
        <w:rPr>
          <w:rFonts w:ascii="Times New Roman" w:hAnsi="Times New Roman" w:cs="Times New Roman"/>
          <w:sz w:val="16"/>
          <w:szCs w:val="16"/>
        </w:rPr>
      </w:pPr>
    </w:p>
    <w:p w:rsidR="00BE0045" w:rsidRDefault="00BE0045" w:rsidP="00BE0045">
      <w:pPr>
        <w:pStyle w:val="FootnoteText"/>
        <w:rPr>
          <w:rFonts w:ascii="Times New Roman" w:hAnsi="Times New Roman" w:cs="Times New Roman"/>
          <w:sz w:val="16"/>
          <w:szCs w:val="16"/>
        </w:rPr>
      </w:pPr>
    </w:p>
    <w:p w:rsidR="00BE0045" w:rsidRDefault="00BE0045" w:rsidP="00BE0045">
      <w:pPr>
        <w:pStyle w:val="FootnoteText"/>
        <w:rPr>
          <w:rFonts w:ascii="Times New Roman" w:hAnsi="Times New Roman" w:cs="Times New Roman"/>
          <w:sz w:val="16"/>
          <w:szCs w:val="16"/>
        </w:rPr>
      </w:pPr>
    </w:p>
    <w:p w:rsidR="00BE0045" w:rsidRDefault="00BE0045" w:rsidP="00BE0045">
      <w:pPr>
        <w:pStyle w:val="FootnoteText"/>
        <w:rPr>
          <w:rFonts w:ascii="Times New Roman" w:hAnsi="Times New Roman" w:cs="Times New Roman"/>
          <w:sz w:val="16"/>
          <w:szCs w:val="16"/>
        </w:rPr>
      </w:pPr>
    </w:p>
    <w:p w:rsidR="00BE0045" w:rsidRDefault="00BE0045" w:rsidP="00BE0045">
      <w:pPr>
        <w:pStyle w:val="FootnoteText"/>
        <w:rPr>
          <w:rFonts w:ascii="Times New Roman" w:hAnsi="Times New Roman" w:cs="Times New Roman"/>
          <w:sz w:val="16"/>
          <w:szCs w:val="16"/>
        </w:rPr>
      </w:pPr>
    </w:p>
    <w:p w:rsidR="00BE0045" w:rsidRDefault="00BE0045" w:rsidP="00BE0045">
      <w:pPr>
        <w:pStyle w:val="FootnoteText"/>
        <w:rPr>
          <w:rFonts w:ascii="Times New Roman" w:hAnsi="Times New Roman" w:cs="Times New Roman"/>
          <w:sz w:val="16"/>
          <w:szCs w:val="16"/>
        </w:rPr>
      </w:pPr>
      <w:r>
        <w:rPr>
          <w:rFonts w:ascii="Times New Roman" w:hAnsi="Times New Roman" w:cs="Times New Roman"/>
          <w:sz w:val="16"/>
          <w:szCs w:val="16"/>
        </w:rPr>
        <w:t xml:space="preserve">                                                                            </w:t>
      </w:r>
    </w:p>
    <w:p w:rsidR="00BE0045" w:rsidRDefault="00BE0045" w:rsidP="00BE0045">
      <w:pPr>
        <w:pStyle w:val="FootnoteText"/>
        <w:rPr>
          <w:rFonts w:ascii="Times New Roman" w:hAnsi="Times New Roman" w:cs="Times New Roman"/>
          <w:sz w:val="16"/>
          <w:szCs w:val="16"/>
        </w:rPr>
      </w:pPr>
    </w:p>
    <w:p w:rsidR="00BE0045" w:rsidRDefault="00BE0045" w:rsidP="00BE0045">
      <w:pPr>
        <w:pStyle w:val="FootnoteText"/>
        <w:rPr>
          <w:rFonts w:ascii="Times New Roman" w:hAnsi="Times New Roman" w:cs="Times New Roman"/>
          <w:sz w:val="16"/>
          <w:szCs w:val="16"/>
        </w:rPr>
      </w:pPr>
    </w:p>
    <w:p w:rsidR="00BE0045" w:rsidRDefault="00BE0045" w:rsidP="00BE0045">
      <w:pPr>
        <w:pStyle w:val="FootnoteText"/>
        <w:rPr>
          <w:rFonts w:ascii="Times New Roman" w:hAnsi="Times New Roman" w:cs="Times New Roman"/>
          <w:sz w:val="16"/>
          <w:szCs w:val="16"/>
        </w:rPr>
      </w:pPr>
    </w:p>
    <w:p w:rsidR="00BE0045" w:rsidRDefault="00BE0045" w:rsidP="00BE0045">
      <w:pPr>
        <w:pStyle w:val="FootnoteText"/>
        <w:rPr>
          <w:rFonts w:ascii="Times New Roman" w:hAnsi="Times New Roman" w:cs="Times New Roman"/>
          <w:sz w:val="16"/>
          <w:szCs w:val="16"/>
        </w:rPr>
      </w:pPr>
    </w:p>
    <w:p w:rsidR="00BE0045" w:rsidRDefault="00BE0045" w:rsidP="00BE0045">
      <w:pPr>
        <w:pStyle w:val="FootnoteText"/>
        <w:rPr>
          <w:rFonts w:ascii="Times New Roman" w:hAnsi="Times New Roman" w:cs="Times New Roman"/>
          <w:sz w:val="16"/>
          <w:szCs w:val="16"/>
        </w:rPr>
      </w:pPr>
    </w:p>
    <w:p w:rsidR="00BE0045" w:rsidRDefault="00BE0045" w:rsidP="00BE0045">
      <w:pPr>
        <w:pStyle w:val="FootnoteText"/>
        <w:rPr>
          <w:rFonts w:ascii="Times New Roman" w:hAnsi="Times New Roman" w:cs="Times New Roman"/>
          <w:sz w:val="16"/>
          <w:szCs w:val="16"/>
        </w:rPr>
      </w:pPr>
    </w:p>
    <w:p w:rsidR="00BE0045" w:rsidRDefault="00BE0045" w:rsidP="00BE0045">
      <w:pPr>
        <w:pStyle w:val="FootnoteText"/>
        <w:rPr>
          <w:rFonts w:ascii="Times New Roman" w:hAnsi="Times New Roman" w:cs="Times New Roman"/>
          <w:sz w:val="16"/>
          <w:szCs w:val="16"/>
        </w:rPr>
      </w:pPr>
    </w:p>
    <w:p w:rsidR="00BE0045" w:rsidRDefault="00BE0045" w:rsidP="00BE0045">
      <w:pPr>
        <w:pStyle w:val="FootnoteText"/>
        <w:rPr>
          <w:rFonts w:ascii="Times New Roman" w:hAnsi="Times New Roman" w:cs="Times New Roman"/>
          <w:sz w:val="16"/>
          <w:szCs w:val="16"/>
        </w:rPr>
      </w:pPr>
    </w:p>
    <w:p w:rsidR="00BE0045" w:rsidRDefault="00BE0045" w:rsidP="00BE0045">
      <w:pPr>
        <w:pStyle w:val="FootnoteText"/>
        <w:rPr>
          <w:rFonts w:ascii="Times New Roman" w:hAnsi="Times New Roman" w:cs="Times New Roman"/>
          <w:sz w:val="16"/>
          <w:szCs w:val="16"/>
        </w:rPr>
      </w:pPr>
    </w:p>
    <w:p w:rsidR="00BE0045" w:rsidRDefault="00BE0045" w:rsidP="00BE0045">
      <w:pPr>
        <w:pStyle w:val="FootnoteText"/>
        <w:rPr>
          <w:rFonts w:ascii="Times New Roman" w:hAnsi="Times New Roman" w:cs="Times New Roman"/>
          <w:sz w:val="16"/>
          <w:szCs w:val="16"/>
        </w:rPr>
      </w:pPr>
    </w:p>
    <w:p w:rsidR="00BE0045" w:rsidRDefault="00BE0045" w:rsidP="00BE0045">
      <w:pPr>
        <w:pStyle w:val="FootnoteText"/>
        <w:rPr>
          <w:rFonts w:ascii="Times New Roman" w:hAnsi="Times New Roman" w:cs="Times New Roman"/>
          <w:sz w:val="16"/>
          <w:szCs w:val="16"/>
        </w:rPr>
      </w:pPr>
    </w:p>
    <w:p w:rsidR="00BE0045" w:rsidRDefault="00BE0045" w:rsidP="00BE0045">
      <w:pPr>
        <w:pStyle w:val="FootnoteText"/>
        <w:rPr>
          <w:rFonts w:ascii="Times New Roman" w:hAnsi="Times New Roman" w:cs="Times New Roman"/>
          <w:sz w:val="16"/>
          <w:szCs w:val="16"/>
        </w:rPr>
      </w:pPr>
    </w:p>
    <w:p w:rsidR="00BE0045" w:rsidRDefault="00BE0045" w:rsidP="00BE0045">
      <w:pPr>
        <w:pStyle w:val="FootnoteText"/>
        <w:rPr>
          <w:rFonts w:ascii="Times New Roman" w:hAnsi="Times New Roman" w:cs="Times New Roman"/>
          <w:sz w:val="16"/>
          <w:szCs w:val="16"/>
        </w:rPr>
      </w:pPr>
    </w:p>
    <w:p w:rsidR="00BE0045" w:rsidRDefault="00BE0045" w:rsidP="00BE0045">
      <w:pPr>
        <w:pStyle w:val="FootnoteText"/>
        <w:rPr>
          <w:rFonts w:ascii="Times New Roman" w:hAnsi="Times New Roman" w:cs="Times New Roman"/>
          <w:sz w:val="16"/>
          <w:szCs w:val="16"/>
        </w:rPr>
      </w:pPr>
    </w:p>
    <w:p w:rsidR="00BE0045" w:rsidRDefault="00BE0045" w:rsidP="00BE0045">
      <w:pPr>
        <w:pStyle w:val="FootnoteText"/>
        <w:rPr>
          <w:rFonts w:ascii="Times New Roman" w:hAnsi="Times New Roman" w:cs="Times New Roman"/>
          <w:sz w:val="16"/>
          <w:szCs w:val="16"/>
        </w:rPr>
      </w:pPr>
    </w:p>
    <w:p w:rsidR="00BE0045" w:rsidRDefault="00BE0045" w:rsidP="00BE0045">
      <w:pPr>
        <w:pStyle w:val="FootnoteText"/>
        <w:rPr>
          <w:rFonts w:ascii="Times New Roman" w:hAnsi="Times New Roman" w:cs="Times New Roman"/>
          <w:sz w:val="16"/>
          <w:szCs w:val="16"/>
        </w:rPr>
      </w:pPr>
    </w:p>
    <w:p w:rsidR="00BE0045" w:rsidRPr="002F31AB" w:rsidRDefault="00BE0045" w:rsidP="00BE0045">
      <w:pPr>
        <w:pStyle w:val="FootnoteText"/>
        <w:rPr>
          <w:rFonts w:ascii="Times New Roman" w:hAnsi="Times New Roman" w:cs="Times New Roman"/>
          <w:sz w:val="16"/>
          <w:szCs w:val="16"/>
        </w:rPr>
      </w:pPr>
      <w:r>
        <w:rPr>
          <w:rFonts w:ascii="Times New Roman" w:hAnsi="Times New Roman" w:cs="Times New Roman"/>
          <w:sz w:val="16"/>
          <w:szCs w:val="16"/>
        </w:rPr>
        <w:t xml:space="preserve">                                                                                                                                                                  1605 Words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045"/>
    <w:rsid w:val="00347676"/>
    <w:rsid w:val="0053193A"/>
    <w:rsid w:val="00A906BA"/>
    <w:rsid w:val="00BE00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07948"/>
  <w15:chartTrackingRefBased/>
  <w15:docId w15:val="{EE7144E2-C124-4802-8D1C-BA5DC905D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E00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E00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0045"/>
    <w:rPr>
      <w:rFonts w:ascii="Segoe UI" w:hAnsi="Segoe UI" w:cs="Segoe UI"/>
      <w:sz w:val="18"/>
      <w:szCs w:val="18"/>
    </w:rPr>
  </w:style>
  <w:style w:type="character" w:styleId="Hyperlink">
    <w:name w:val="Hyperlink"/>
    <w:basedOn w:val="DefaultParagraphFont"/>
    <w:uiPriority w:val="99"/>
    <w:unhideWhenUsed/>
    <w:rsid w:val="00BE0045"/>
    <w:rPr>
      <w:color w:val="0563C1" w:themeColor="hyperlink"/>
      <w:u w:val="single"/>
    </w:rPr>
  </w:style>
  <w:style w:type="paragraph" w:styleId="FootnoteText">
    <w:name w:val="footnote text"/>
    <w:basedOn w:val="Normal"/>
    <w:link w:val="FootnoteTextChar"/>
    <w:uiPriority w:val="99"/>
    <w:semiHidden/>
    <w:unhideWhenUsed/>
    <w:rsid w:val="00BE004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E0045"/>
    <w:rPr>
      <w:sz w:val="20"/>
      <w:szCs w:val="20"/>
    </w:rPr>
  </w:style>
  <w:style w:type="character" w:styleId="FootnoteReference">
    <w:name w:val="footnote reference"/>
    <w:basedOn w:val="DefaultParagraphFont"/>
    <w:uiPriority w:val="99"/>
    <w:semiHidden/>
    <w:unhideWhenUsed/>
    <w:rsid w:val="00BE0045"/>
    <w:rPr>
      <w:vertAlign w:val="superscript"/>
    </w:rPr>
  </w:style>
  <w:style w:type="character" w:styleId="HTMLCite">
    <w:name w:val="HTML Cite"/>
    <w:basedOn w:val="DefaultParagraphFont"/>
    <w:uiPriority w:val="99"/>
    <w:semiHidden/>
    <w:unhideWhenUsed/>
    <w:rsid w:val="00BE0045"/>
    <w:rPr>
      <w:i/>
      <w:iCs/>
    </w:rPr>
  </w:style>
  <w:style w:type="paragraph" w:styleId="EndnoteText">
    <w:name w:val="endnote text"/>
    <w:basedOn w:val="Normal"/>
    <w:link w:val="EndnoteTextChar"/>
    <w:uiPriority w:val="99"/>
    <w:semiHidden/>
    <w:unhideWhenUsed/>
    <w:rsid w:val="00BE004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E0045"/>
    <w:rPr>
      <w:sz w:val="20"/>
      <w:szCs w:val="20"/>
    </w:rPr>
  </w:style>
  <w:style w:type="character" w:styleId="EndnoteReference">
    <w:name w:val="endnote reference"/>
    <w:basedOn w:val="DefaultParagraphFont"/>
    <w:uiPriority w:val="99"/>
    <w:semiHidden/>
    <w:unhideWhenUsed/>
    <w:rsid w:val="00BE0045"/>
    <w:rPr>
      <w:vertAlign w:val="superscript"/>
    </w:rPr>
  </w:style>
  <w:style w:type="character" w:styleId="UnresolvedMention">
    <w:name w:val="Unresolved Mention"/>
    <w:basedOn w:val="DefaultParagraphFont"/>
    <w:uiPriority w:val="99"/>
    <w:semiHidden/>
    <w:unhideWhenUsed/>
    <w:rsid w:val="00BE00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en.wikipedia.org/wiki/Dystopia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s://www.writerswrite.com/p-d-james-proud-of-film-version-of-children-108072%20Retrieved%2024%20May%202019" TargetMode="External"/><Relationship Id="rId13" Type="http://schemas.openxmlformats.org/officeDocument/2006/relationships/hyperlink" Target="http://news.moviefone.com/2006/12/25/Interview-children-ofmen-director-alfonso-cuaron/" TargetMode="External"/><Relationship Id="rId18" Type="http://schemas.openxmlformats.org/officeDocument/2006/relationships/hyperlink" Target="https://www.biblegateway.com/passage/?search=Psalm+90%3A3&amp;version=KJV" TargetMode="External"/><Relationship Id="rId3" Type="http://schemas.openxmlformats.org/officeDocument/2006/relationships/hyperlink" Target="https://www.nytimes.com/2006/12/28/movies/28men.html" TargetMode="External"/><Relationship Id="rId21" Type="http://schemas.openxmlformats.org/officeDocument/2006/relationships/hyperlink" Target="http://www.childrenofmen.net/" TargetMode="External"/><Relationship Id="rId7" Type="http://schemas.openxmlformats.org/officeDocument/2006/relationships/hyperlink" Target="https://sites.google.com/a/depauw.edu/children-of-men/analysis" TargetMode="External"/><Relationship Id="rId12" Type="http://schemas.openxmlformats.org/officeDocument/2006/relationships/hyperlink" Target="https://en.wikipedia.org/wiki/Moviefone" TargetMode="External"/><Relationship Id="rId17" Type="http://schemas.openxmlformats.org/officeDocument/2006/relationships/hyperlink" Target="https://steemit.com/literature/@rennoelle/religious-imagery-in-p-d-james-s-the-children-of-men" TargetMode="External"/><Relationship Id="rId2" Type="http://schemas.openxmlformats.org/officeDocument/2006/relationships/hyperlink" Target="http://www.ejumpcut.org/currentissue/ChildrenofMenLegend/text.html" TargetMode="External"/><Relationship Id="rId16" Type="http://schemas.openxmlformats.org/officeDocument/2006/relationships/hyperlink" Target="http://www.dailynews.com/entertainment/ci_4866854" TargetMode="External"/><Relationship Id="rId20" Type="http://schemas.openxmlformats.org/officeDocument/2006/relationships/hyperlink" Target="http://sensesofcinema.com/2014/feature-articles/focalization-realism-and-narrative-asymmetry-in-alfonso-cuarons-children-of-men/" TargetMode="External"/><Relationship Id="rId1" Type="http://schemas.openxmlformats.org/officeDocument/2006/relationships/hyperlink" Target="http://www.childrenofmen.net/" TargetMode="External"/><Relationship Id="rId6" Type="http://schemas.openxmlformats.org/officeDocument/2006/relationships/hyperlink" Target="http://sensesofcinema.com/2014/feature-articles/focalization-realism-and-narrative-asymmetry-in-alfonso-cuarons-children-of-men/" TargetMode="External"/><Relationship Id="rId11" Type="http://schemas.openxmlformats.org/officeDocument/2006/relationships/hyperlink" Target="https://web.archive.org/web/20140417170859/http:/news.moviefone.com/2006/12/25/interview-children-ofmen-director-alfonso-cuaron/" TargetMode="External"/><Relationship Id="rId5" Type="http://schemas.openxmlformats.org/officeDocument/2006/relationships/hyperlink" Target="http://www.internetwritingjournal.com/cgi-bin/iwjblog.pl?id=108071" TargetMode="External"/><Relationship Id="rId15" Type="http://schemas.openxmlformats.org/officeDocument/2006/relationships/hyperlink" Target="https://en.wikipedia.org/wiki/Los_Angeles_Daily_News" TargetMode="External"/><Relationship Id="rId10" Type="http://schemas.openxmlformats.org/officeDocument/2006/relationships/hyperlink" Target="https://www.litcharts.com/lit/the-children-of-men/characters/jasper-palmer-smith" TargetMode="External"/><Relationship Id="rId19" Type="http://schemas.openxmlformats.org/officeDocument/2006/relationships/hyperlink" Target="https://steemit.com/literature/@rennoelle/religious-imagery-in-p-d-james-s-the-children-of-men" TargetMode="External"/><Relationship Id="rId4" Type="http://schemas.openxmlformats.org/officeDocument/2006/relationships/hyperlink" Target="https://en.wikipedia.org/wiki/The_New_York_Times" TargetMode="External"/><Relationship Id="rId9" Type="http://schemas.openxmlformats.org/officeDocument/2006/relationships/hyperlink" Target="https://en.wikipedia.org/wiki/The_Christian_Century" TargetMode="External"/><Relationship Id="rId14" Type="http://schemas.openxmlformats.org/officeDocument/2006/relationships/hyperlink" Target="https://web.archive.org/web/20070930201349/http:/www.dailynews.com/entertainment/ci_4866854" TargetMode="External"/><Relationship Id="rId22" Type="http://schemas.openxmlformats.org/officeDocument/2006/relationships/hyperlink" Target="http://www.ejumpcut.org/currentissue/ChildrenofMenLegend/text.htm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litcharts.com/lit/the-children-of-men/characters/jasper-palmer-smith" TargetMode="External"/><Relationship Id="rId13" Type="http://schemas.openxmlformats.org/officeDocument/2006/relationships/hyperlink" Target="https://en.wikipedia.org/wiki/Los_Angeles_Daily_News" TargetMode="External"/><Relationship Id="rId18" Type="http://schemas.openxmlformats.org/officeDocument/2006/relationships/hyperlink" Target="http://sensesofcinema.com/2014/feature-articles/focalization-realism-and-narrative-asymmetry-in-alfonso-cuarons-children-of-men/" TargetMode="External"/><Relationship Id="rId3" Type="http://schemas.openxmlformats.org/officeDocument/2006/relationships/hyperlink" Target="http://www.internetwritingjournal.com/cgi-bin/iwjblog.pl?id=108071" TargetMode="External"/><Relationship Id="rId7" Type="http://schemas.openxmlformats.org/officeDocument/2006/relationships/hyperlink" Target="https://en.wikipedia.org/wiki/The_Christian_Century" TargetMode="External"/><Relationship Id="rId12" Type="http://schemas.openxmlformats.org/officeDocument/2006/relationships/hyperlink" Target="https://web.archive.org/web/20070930201349/http:/www.dailynews.com/entertainment/ci_4866854" TargetMode="External"/><Relationship Id="rId17" Type="http://schemas.openxmlformats.org/officeDocument/2006/relationships/hyperlink" Target="https://steemit.com/literature/@rennoelle/religious-imagery-in-p-d-james-s-the-children-of-men" TargetMode="External"/><Relationship Id="rId2" Type="http://schemas.openxmlformats.org/officeDocument/2006/relationships/hyperlink" Target="https://en.wikipedia.org/wiki/The_New_York_Times" TargetMode="External"/><Relationship Id="rId16" Type="http://schemas.openxmlformats.org/officeDocument/2006/relationships/hyperlink" Target="https://www.biblegateway.com/passage/?search=Psalm+90%3A3&amp;version=KJV" TargetMode="External"/><Relationship Id="rId1" Type="http://schemas.openxmlformats.org/officeDocument/2006/relationships/hyperlink" Target="https://www.nytimes.com/2006/12/28/movies/28men.html" TargetMode="External"/><Relationship Id="rId6" Type="http://schemas.openxmlformats.org/officeDocument/2006/relationships/hyperlink" Target="https://www.writerswrite.com/p-d-james-proud-of-film-version-of-children-108072" TargetMode="External"/><Relationship Id="rId11" Type="http://schemas.openxmlformats.org/officeDocument/2006/relationships/hyperlink" Target="http://news.moviefone.com/2006/12/25/Interview-children-ofmen-director-alfonso-cuaron/" TargetMode="External"/><Relationship Id="rId5" Type="http://schemas.openxmlformats.org/officeDocument/2006/relationships/hyperlink" Target="https://sites.google.com/a/depauw.edu/children-of-men/analysis" TargetMode="External"/><Relationship Id="rId15" Type="http://schemas.openxmlformats.org/officeDocument/2006/relationships/hyperlink" Target="https://steemit.com/literature/@rennoelle/religious-imagery-in-p-d-james-s-the-children-of-men" TargetMode="External"/><Relationship Id="rId10" Type="http://schemas.openxmlformats.org/officeDocument/2006/relationships/hyperlink" Target="https://en.wikipedia.org/wiki/Moviefone" TargetMode="External"/><Relationship Id="rId4" Type="http://schemas.openxmlformats.org/officeDocument/2006/relationships/hyperlink" Target="http://sensesofcinema.com/2014/feature-articles/focalization-realism-and-narrative-asymmetry-in-alfonso-cuarons-children-of-men/" TargetMode="External"/><Relationship Id="rId9" Type="http://schemas.openxmlformats.org/officeDocument/2006/relationships/hyperlink" Target="https://web.archive.org/web/20140417170859/http:/news.moviefone.com/2006/12/25/interview-children-ofmen-director-alfonso-cuaron/" TargetMode="External"/><Relationship Id="rId14" Type="http://schemas.openxmlformats.org/officeDocument/2006/relationships/hyperlink" Target="http://www.dailynews.com/entertainment/ci_48668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1001</Words>
  <Characters>5710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customer</dc:creator>
  <cp:keywords/>
  <dc:description/>
  <cp:lastModifiedBy>customer</cp:lastModifiedBy>
  <cp:revision>2</cp:revision>
  <dcterms:created xsi:type="dcterms:W3CDTF">2019-06-10T14:31:00Z</dcterms:created>
  <dcterms:modified xsi:type="dcterms:W3CDTF">2019-06-10T14:44:00Z</dcterms:modified>
</cp:coreProperties>
</file>