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7589" w:rsidRDefault="00767589" w:rsidP="009B3BE0">
      <w:pPr>
        <w:spacing w:before="100" w:beforeAutospacing="1" w:after="100" w:afterAutospacing="1" w:line="240" w:lineRule="auto"/>
        <w:jc w:val="center"/>
        <w:outlineLvl w:val="3"/>
        <w:rPr>
          <w:rFonts w:ascii="Times New Roman" w:eastAsia="Times New Roman" w:hAnsi="Times New Roman" w:cs="Times New Roman"/>
          <w:b/>
          <w:bCs/>
          <w:sz w:val="96"/>
          <w:szCs w:val="96"/>
          <w:lang w:val="en" w:eastAsia="en-GB"/>
        </w:rPr>
      </w:pPr>
      <w:r>
        <w:rPr>
          <w:rFonts w:ascii="Times New Roman" w:eastAsia="Times New Roman" w:hAnsi="Times New Roman" w:cs="Times New Roman"/>
          <w:b/>
          <w:bCs/>
          <w:noProof/>
          <w:sz w:val="96"/>
          <w:szCs w:val="96"/>
          <w:lang w:eastAsia="en-GB"/>
        </w:rPr>
        <w:drawing>
          <wp:inline distT="0" distB="0" distL="0" distR="0">
            <wp:extent cx="3209925" cy="1428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 trinity.png"/>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Times New Roman" w:eastAsia="Times New Roman" w:hAnsi="Times New Roman" w:cs="Times New Roman"/>
          <w:b/>
          <w:bCs/>
          <w:sz w:val="96"/>
          <w:szCs w:val="96"/>
          <w:lang w:val="en" w:eastAsia="en-GB"/>
        </w:rPr>
        <w:t xml:space="preserve">  </w:t>
      </w:r>
    </w:p>
    <w:p w:rsidR="00767589" w:rsidRDefault="00767589" w:rsidP="009B3BE0">
      <w:pPr>
        <w:spacing w:before="100" w:beforeAutospacing="1" w:after="100" w:afterAutospacing="1" w:line="240" w:lineRule="auto"/>
        <w:jc w:val="center"/>
        <w:outlineLvl w:val="3"/>
        <w:rPr>
          <w:rFonts w:ascii="Times New Roman" w:eastAsia="Times New Roman" w:hAnsi="Times New Roman" w:cs="Times New Roman"/>
          <w:b/>
          <w:bCs/>
          <w:sz w:val="96"/>
          <w:szCs w:val="96"/>
          <w:lang w:val="en" w:eastAsia="en-GB"/>
        </w:rPr>
      </w:pPr>
    </w:p>
    <w:p w:rsidR="009B3BE0" w:rsidRPr="009B3BE0" w:rsidRDefault="009B3BE0" w:rsidP="009B3BE0">
      <w:pPr>
        <w:spacing w:before="100" w:beforeAutospacing="1" w:after="100" w:afterAutospacing="1" w:line="240" w:lineRule="auto"/>
        <w:jc w:val="center"/>
        <w:outlineLvl w:val="3"/>
        <w:rPr>
          <w:rFonts w:ascii="Times New Roman" w:eastAsia="Times New Roman" w:hAnsi="Times New Roman" w:cs="Times New Roman"/>
          <w:b/>
          <w:bCs/>
          <w:sz w:val="96"/>
          <w:szCs w:val="96"/>
          <w:lang w:val="en" w:eastAsia="en-GB"/>
        </w:rPr>
      </w:pPr>
      <w:r w:rsidRPr="009B3BE0">
        <w:rPr>
          <w:rFonts w:ascii="Times New Roman" w:eastAsia="Times New Roman" w:hAnsi="Times New Roman" w:cs="Times New Roman"/>
          <w:b/>
          <w:bCs/>
          <w:sz w:val="96"/>
          <w:szCs w:val="96"/>
          <w:lang w:val="en" w:eastAsia="en-GB"/>
        </w:rPr>
        <w:t>Specialised Care: Working with Dementia</w:t>
      </w:r>
    </w:p>
    <w:p w:rsidR="00767589" w:rsidRPr="00767589" w:rsidRDefault="00767589" w:rsidP="00767589">
      <w:pPr>
        <w:spacing w:before="100" w:beforeAutospacing="1" w:after="100" w:afterAutospacing="1" w:line="240" w:lineRule="auto"/>
        <w:jc w:val="center"/>
        <w:outlineLvl w:val="3"/>
        <w:rPr>
          <w:rFonts w:ascii="Times New Roman" w:eastAsia="Times New Roman" w:hAnsi="Times New Roman" w:cs="Times New Roman"/>
          <w:b/>
          <w:bCs/>
          <w:sz w:val="44"/>
          <w:szCs w:val="44"/>
          <w:lang w:val="en" w:eastAsia="en-GB"/>
        </w:rPr>
      </w:pPr>
      <w:r>
        <w:rPr>
          <w:rFonts w:ascii="Times New Roman" w:eastAsia="Times New Roman" w:hAnsi="Times New Roman" w:cs="Times New Roman"/>
          <w:b/>
          <w:bCs/>
          <w:sz w:val="44"/>
          <w:szCs w:val="44"/>
          <w:lang w:val="en" w:eastAsia="en-GB"/>
        </w:rPr>
        <w:t>(</w:t>
      </w:r>
      <w:r w:rsidRPr="00767589">
        <w:rPr>
          <w:rFonts w:ascii="Times New Roman" w:eastAsia="Times New Roman" w:hAnsi="Times New Roman" w:cs="Times New Roman"/>
          <w:b/>
          <w:bCs/>
          <w:sz w:val="44"/>
          <w:szCs w:val="44"/>
          <w:lang w:val="en" w:eastAsia="en-GB"/>
        </w:rPr>
        <w:t>M5X01597</w:t>
      </w:r>
      <w:r>
        <w:rPr>
          <w:rFonts w:ascii="Times New Roman" w:eastAsia="Times New Roman" w:hAnsi="Times New Roman" w:cs="Times New Roman"/>
          <w:b/>
          <w:bCs/>
          <w:sz w:val="44"/>
          <w:szCs w:val="44"/>
          <w:lang w:val="en" w:eastAsia="en-GB"/>
        </w:rPr>
        <w:t>)</w:t>
      </w: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767589" w:rsidRDefault="00767589" w:rsidP="00767589">
      <w:pPr>
        <w:spacing w:before="100" w:beforeAutospacing="1" w:after="100" w:afterAutospacing="1" w:line="240" w:lineRule="auto"/>
        <w:outlineLvl w:val="3"/>
        <w:rPr>
          <w:rFonts w:ascii="Times New Roman" w:eastAsia="Times New Roman" w:hAnsi="Times New Roman" w:cs="Times New Roman"/>
          <w:b/>
          <w:bCs/>
          <w:sz w:val="44"/>
          <w:szCs w:val="44"/>
          <w:lang w:val="en" w:eastAsia="en-GB"/>
        </w:rPr>
      </w:pPr>
      <w:r w:rsidRPr="00767589">
        <w:rPr>
          <w:rFonts w:ascii="Times New Roman" w:eastAsia="Times New Roman" w:hAnsi="Times New Roman" w:cs="Times New Roman"/>
          <w:b/>
          <w:bCs/>
          <w:sz w:val="44"/>
          <w:szCs w:val="44"/>
          <w:lang w:val="en" w:eastAsia="en-GB"/>
        </w:rPr>
        <w:t xml:space="preserve">Lecturer: Amanda Owens </w:t>
      </w: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9B3BE0" w:rsidRDefault="009B3BE0"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767589" w:rsidRDefault="00767589" w:rsidP="009B3BE0">
      <w:pPr>
        <w:spacing w:before="100" w:beforeAutospacing="1" w:after="100" w:afterAutospacing="1" w:line="240" w:lineRule="auto"/>
        <w:outlineLvl w:val="3"/>
        <w:rPr>
          <w:rFonts w:ascii="Times New Roman" w:eastAsia="Times New Roman" w:hAnsi="Times New Roman" w:cs="Times New Roman"/>
          <w:b/>
          <w:bCs/>
          <w:sz w:val="24"/>
          <w:szCs w:val="24"/>
          <w:lang w:val="en" w:eastAsia="en-GB"/>
        </w:rPr>
      </w:pPr>
    </w:p>
    <w:p w:rsidR="00CC27F2" w:rsidRPr="00CC27F2" w:rsidRDefault="00CC27F2" w:rsidP="00CC27F2">
      <w:pPr>
        <w:pStyle w:val="Title"/>
        <w:jc w:val="center"/>
        <w:rPr>
          <w:b/>
          <w:bCs/>
          <w:sz w:val="96"/>
          <w:szCs w:val="96"/>
          <w:lang w:val="en" w:eastAsia="en-GB"/>
        </w:rPr>
      </w:pPr>
      <w:r w:rsidRPr="00CC27F2">
        <w:rPr>
          <w:b/>
          <w:bCs/>
          <w:sz w:val="96"/>
          <w:szCs w:val="96"/>
          <w:lang w:val="en" w:eastAsia="en-GB"/>
        </w:rPr>
        <w:lastRenderedPageBreak/>
        <w:t>Dementia in the UK and Wales</w:t>
      </w:r>
    </w:p>
    <w:p w:rsidR="00CC27F2" w:rsidRDefault="00CC27F2" w:rsidP="00CC27F2">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CC27F2">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r>
        <w:rPr>
          <w:rFonts w:ascii="Times New Roman" w:eastAsia="Times New Roman" w:hAnsi="Times New Roman" w:cs="Times New Roman"/>
          <w:b/>
          <w:bCs/>
          <w:sz w:val="56"/>
          <w:szCs w:val="56"/>
          <w:lang w:val="en" w:eastAsia="en-GB"/>
        </w:rPr>
        <w:t xml:space="preserve"> </w:t>
      </w:r>
    </w:p>
    <w:p w:rsid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p>
    <w:p w:rsid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p>
    <w:p w:rsid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p>
    <w:p w:rsidR="00CC27F2" w:rsidRP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r w:rsidRPr="00CC27F2">
        <w:rPr>
          <w:rFonts w:ascii="Times New Roman" w:eastAsia="Times New Roman" w:hAnsi="Times New Roman" w:cs="Times New Roman"/>
          <w:b/>
          <w:bCs/>
          <w:sz w:val="56"/>
          <w:szCs w:val="56"/>
          <w:lang w:val="en" w:eastAsia="en-GB"/>
        </w:rPr>
        <w:t>By: Saba Rejaee</w:t>
      </w:r>
    </w:p>
    <w:p w:rsidR="00CC27F2" w:rsidRPr="00CC27F2" w:rsidRDefault="00CC27F2" w:rsidP="00CC27F2">
      <w:pPr>
        <w:spacing w:before="100" w:beforeAutospacing="1" w:after="100" w:afterAutospacing="1" w:line="240" w:lineRule="auto"/>
        <w:jc w:val="center"/>
        <w:rPr>
          <w:rFonts w:ascii="Times New Roman" w:eastAsia="Times New Roman" w:hAnsi="Times New Roman" w:cs="Times New Roman"/>
          <w:b/>
          <w:bCs/>
          <w:sz w:val="56"/>
          <w:szCs w:val="56"/>
          <w:lang w:val="en" w:eastAsia="en-GB"/>
        </w:rPr>
      </w:pPr>
      <w:r w:rsidRPr="00CC27F2">
        <w:rPr>
          <w:rFonts w:ascii="Times New Roman" w:eastAsia="Times New Roman" w:hAnsi="Times New Roman" w:cs="Times New Roman"/>
          <w:b/>
          <w:bCs/>
          <w:sz w:val="56"/>
          <w:szCs w:val="56"/>
          <w:lang w:val="en" w:eastAsia="en-GB"/>
        </w:rPr>
        <w:t>22/04/2019</w:t>
      </w:r>
    </w:p>
    <w:p w:rsidR="00CC27F2" w:rsidRDefault="00CC27F2" w:rsidP="00CC27F2">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CC27F2">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sdt>
      <w:sdtPr>
        <w:rPr>
          <w:rFonts w:asciiTheme="minorHAnsi" w:eastAsiaTheme="minorHAnsi" w:hAnsiTheme="minorHAnsi" w:cstheme="minorBidi"/>
          <w:color w:val="auto"/>
          <w:sz w:val="22"/>
          <w:szCs w:val="22"/>
          <w:lang w:val="en-GB"/>
        </w:rPr>
        <w:id w:val="-2132387656"/>
        <w:docPartObj>
          <w:docPartGallery w:val="Table of Contents"/>
          <w:docPartUnique/>
        </w:docPartObj>
      </w:sdtPr>
      <w:sdtEndPr>
        <w:rPr>
          <w:b/>
          <w:bCs/>
          <w:noProof/>
        </w:rPr>
      </w:sdtEndPr>
      <w:sdtContent>
        <w:p w:rsidR="00CC27F2" w:rsidRPr="00CC27F2" w:rsidRDefault="00CC27F2">
          <w:pPr>
            <w:pStyle w:val="TOCHeading"/>
            <w:rPr>
              <w:b/>
              <w:bCs/>
              <w:sz w:val="40"/>
              <w:szCs w:val="40"/>
            </w:rPr>
          </w:pPr>
          <w:r w:rsidRPr="00CC27F2">
            <w:rPr>
              <w:b/>
              <w:bCs/>
              <w:sz w:val="40"/>
              <w:szCs w:val="40"/>
            </w:rPr>
            <w:t>Contents</w:t>
          </w:r>
          <w:r>
            <w:rPr>
              <w:b/>
              <w:bCs/>
              <w:sz w:val="40"/>
              <w:szCs w:val="40"/>
            </w:rPr>
            <w:t xml:space="preserve"> page</w:t>
          </w:r>
        </w:p>
        <w:p w:rsidR="009A12CE" w:rsidRDefault="00CC27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26133" w:history="1">
            <w:r w:rsidR="009A12CE" w:rsidRPr="00462094">
              <w:rPr>
                <w:rStyle w:val="Hyperlink"/>
                <w:rFonts w:cstheme="minorHAnsi"/>
                <w:b/>
                <w:bCs/>
                <w:noProof/>
              </w:rPr>
              <w:t>Abstract</w:t>
            </w:r>
            <w:r w:rsidR="009A12CE">
              <w:rPr>
                <w:noProof/>
                <w:webHidden/>
              </w:rPr>
              <w:tab/>
            </w:r>
            <w:r w:rsidR="009A12CE">
              <w:rPr>
                <w:noProof/>
                <w:webHidden/>
              </w:rPr>
              <w:fldChar w:fldCharType="begin"/>
            </w:r>
            <w:r w:rsidR="009A12CE">
              <w:rPr>
                <w:noProof/>
                <w:webHidden/>
              </w:rPr>
              <w:instrText xml:space="preserve"> PAGEREF _Toc7026133 \h </w:instrText>
            </w:r>
            <w:r w:rsidR="009A12CE">
              <w:rPr>
                <w:noProof/>
                <w:webHidden/>
              </w:rPr>
            </w:r>
            <w:r w:rsidR="009A12CE">
              <w:rPr>
                <w:noProof/>
                <w:webHidden/>
              </w:rPr>
              <w:fldChar w:fldCharType="separate"/>
            </w:r>
            <w:r w:rsidR="009A12CE">
              <w:rPr>
                <w:noProof/>
                <w:webHidden/>
              </w:rPr>
              <w:t>4</w:t>
            </w:r>
            <w:r w:rsidR="009A12CE">
              <w:rPr>
                <w:noProof/>
                <w:webHidden/>
              </w:rPr>
              <w:fldChar w:fldCharType="end"/>
            </w:r>
          </w:hyperlink>
        </w:p>
        <w:p w:rsidR="009A12CE" w:rsidRDefault="00A94D80">
          <w:pPr>
            <w:pStyle w:val="TOC1"/>
            <w:tabs>
              <w:tab w:val="right" w:leader="dot" w:pos="9016"/>
            </w:tabs>
            <w:rPr>
              <w:rFonts w:eastAsiaTheme="minorEastAsia"/>
              <w:noProof/>
              <w:lang w:eastAsia="en-GB"/>
            </w:rPr>
          </w:pPr>
          <w:hyperlink w:anchor="_Toc7026134" w:history="1">
            <w:r w:rsidR="009A12CE" w:rsidRPr="00462094">
              <w:rPr>
                <w:rStyle w:val="Hyperlink"/>
                <w:rFonts w:cstheme="minorHAnsi"/>
                <w:b/>
                <w:bCs/>
                <w:noProof/>
              </w:rPr>
              <w:t>Introduction</w:t>
            </w:r>
            <w:r w:rsidR="009A12CE">
              <w:rPr>
                <w:noProof/>
                <w:webHidden/>
              </w:rPr>
              <w:tab/>
            </w:r>
            <w:r w:rsidR="009A12CE">
              <w:rPr>
                <w:noProof/>
                <w:webHidden/>
              </w:rPr>
              <w:fldChar w:fldCharType="begin"/>
            </w:r>
            <w:r w:rsidR="009A12CE">
              <w:rPr>
                <w:noProof/>
                <w:webHidden/>
              </w:rPr>
              <w:instrText xml:space="preserve"> PAGEREF _Toc7026134 \h </w:instrText>
            </w:r>
            <w:r w:rsidR="009A12CE">
              <w:rPr>
                <w:noProof/>
                <w:webHidden/>
              </w:rPr>
            </w:r>
            <w:r w:rsidR="009A12CE">
              <w:rPr>
                <w:noProof/>
                <w:webHidden/>
              </w:rPr>
              <w:fldChar w:fldCharType="separate"/>
            </w:r>
            <w:r w:rsidR="009A12CE">
              <w:rPr>
                <w:noProof/>
                <w:webHidden/>
              </w:rPr>
              <w:t>5</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35" w:history="1">
            <w:r w:rsidR="009A12CE" w:rsidRPr="00462094">
              <w:rPr>
                <w:rStyle w:val="Hyperlink"/>
                <w:rFonts w:eastAsia="Times New Roman"/>
                <w:noProof/>
                <w:lang w:val="en" w:eastAsia="en-GB"/>
              </w:rPr>
              <w:t>Dementia definitions</w:t>
            </w:r>
            <w:r w:rsidR="009A12CE">
              <w:rPr>
                <w:noProof/>
                <w:webHidden/>
              </w:rPr>
              <w:tab/>
            </w:r>
            <w:r w:rsidR="009A12CE">
              <w:rPr>
                <w:noProof/>
                <w:webHidden/>
              </w:rPr>
              <w:fldChar w:fldCharType="begin"/>
            </w:r>
            <w:r w:rsidR="009A12CE">
              <w:rPr>
                <w:noProof/>
                <w:webHidden/>
              </w:rPr>
              <w:instrText xml:space="preserve"> PAGEREF _Toc7026135 \h </w:instrText>
            </w:r>
            <w:r w:rsidR="009A12CE">
              <w:rPr>
                <w:noProof/>
                <w:webHidden/>
              </w:rPr>
            </w:r>
            <w:r w:rsidR="009A12CE">
              <w:rPr>
                <w:noProof/>
                <w:webHidden/>
              </w:rPr>
              <w:fldChar w:fldCharType="separate"/>
            </w:r>
            <w:r w:rsidR="009A12CE">
              <w:rPr>
                <w:noProof/>
                <w:webHidden/>
              </w:rPr>
              <w:t>5</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36" w:history="1">
            <w:r w:rsidR="009A12CE" w:rsidRPr="00462094">
              <w:rPr>
                <w:rStyle w:val="Hyperlink"/>
                <w:rFonts w:eastAsia="Times New Roman"/>
                <w:noProof/>
                <w:lang w:val="en" w:eastAsia="en-GB"/>
              </w:rPr>
              <w:t>Numbers of people living with dementia</w:t>
            </w:r>
            <w:r w:rsidR="009A12CE">
              <w:rPr>
                <w:noProof/>
                <w:webHidden/>
              </w:rPr>
              <w:tab/>
            </w:r>
            <w:r w:rsidR="009A12CE">
              <w:rPr>
                <w:noProof/>
                <w:webHidden/>
              </w:rPr>
              <w:fldChar w:fldCharType="begin"/>
            </w:r>
            <w:r w:rsidR="009A12CE">
              <w:rPr>
                <w:noProof/>
                <w:webHidden/>
              </w:rPr>
              <w:instrText xml:space="preserve"> PAGEREF _Toc7026136 \h </w:instrText>
            </w:r>
            <w:r w:rsidR="009A12CE">
              <w:rPr>
                <w:noProof/>
                <w:webHidden/>
              </w:rPr>
            </w:r>
            <w:r w:rsidR="009A12CE">
              <w:rPr>
                <w:noProof/>
                <w:webHidden/>
              </w:rPr>
              <w:fldChar w:fldCharType="separate"/>
            </w:r>
            <w:r w:rsidR="009A12CE">
              <w:rPr>
                <w:noProof/>
                <w:webHidden/>
              </w:rPr>
              <w:t>6</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37" w:history="1">
            <w:r w:rsidR="009A12CE" w:rsidRPr="00462094">
              <w:rPr>
                <w:rStyle w:val="Hyperlink"/>
                <w:rFonts w:eastAsia="Times New Roman"/>
                <w:noProof/>
                <w:lang w:val="en" w:eastAsia="en-GB"/>
              </w:rPr>
              <w:t>The costs of dementia</w:t>
            </w:r>
            <w:r w:rsidR="009A12CE">
              <w:rPr>
                <w:noProof/>
                <w:webHidden/>
              </w:rPr>
              <w:tab/>
            </w:r>
            <w:r w:rsidR="009A12CE">
              <w:rPr>
                <w:noProof/>
                <w:webHidden/>
              </w:rPr>
              <w:fldChar w:fldCharType="begin"/>
            </w:r>
            <w:r w:rsidR="009A12CE">
              <w:rPr>
                <w:noProof/>
                <w:webHidden/>
              </w:rPr>
              <w:instrText xml:space="preserve"> PAGEREF _Toc7026137 \h </w:instrText>
            </w:r>
            <w:r w:rsidR="009A12CE">
              <w:rPr>
                <w:noProof/>
                <w:webHidden/>
              </w:rPr>
            </w:r>
            <w:r w:rsidR="009A12CE">
              <w:rPr>
                <w:noProof/>
                <w:webHidden/>
              </w:rPr>
              <w:fldChar w:fldCharType="separate"/>
            </w:r>
            <w:r w:rsidR="009A12CE">
              <w:rPr>
                <w:noProof/>
                <w:webHidden/>
              </w:rPr>
              <w:t>7</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38" w:history="1">
            <w:r w:rsidR="009A12CE" w:rsidRPr="00462094">
              <w:rPr>
                <w:rStyle w:val="Hyperlink"/>
                <w:rFonts w:eastAsia="Times New Roman"/>
                <w:noProof/>
                <w:lang w:val="en" w:eastAsia="en-GB"/>
              </w:rPr>
              <w:t>What support the people have dementia needs and care options</w:t>
            </w:r>
            <w:r w:rsidR="009A12CE">
              <w:rPr>
                <w:noProof/>
                <w:webHidden/>
              </w:rPr>
              <w:tab/>
            </w:r>
            <w:r w:rsidR="009A12CE">
              <w:rPr>
                <w:noProof/>
                <w:webHidden/>
              </w:rPr>
              <w:fldChar w:fldCharType="begin"/>
            </w:r>
            <w:r w:rsidR="009A12CE">
              <w:rPr>
                <w:noProof/>
                <w:webHidden/>
              </w:rPr>
              <w:instrText xml:space="preserve"> PAGEREF _Toc7026138 \h </w:instrText>
            </w:r>
            <w:r w:rsidR="009A12CE">
              <w:rPr>
                <w:noProof/>
                <w:webHidden/>
              </w:rPr>
            </w:r>
            <w:r w:rsidR="009A12CE">
              <w:rPr>
                <w:noProof/>
                <w:webHidden/>
              </w:rPr>
              <w:fldChar w:fldCharType="separate"/>
            </w:r>
            <w:r w:rsidR="009A12CE">
              <w:rPr>
                <w:noProof/>
                <w:webHidden/>
              </w:rPr>
              <w:t>8</w:t>
            </w:r>
            <w:r w:rsidR="009A12CE">
              <w:rPr>
                <w:noProof/>
                <w:webHidden/>
              </w:rPr>
              <w:fldChar w:fldCharType="end"/>
            </w:r>
          </w:hyperlink>
        </w:p>
        <w:p w:rsidR="009A12CE" w:rsidRDefault="00A94D80">
          <w:pPr>
            <w:pStyle w:val="TOC1"/>
            <w:tabs>
              <w:tab w:val="right" w:leader="dot" w:pos="9016"/>
            </w:tabs>
            <w:rPr>
              <w:rFonts w:eastAsiaTheme="minorEastAsia"/>
              <w:noProof/>
              <w:lang w:eastAsia="en-GB"/>
            </w:rPr>
          </w:pPr>
          <w:hyperlink w:anchor="_Toc7026139" w:history="1">
            <w:r w:rsidR="009A12CE" w:rsidRPr="00462094">
              <w:rPr>
                <w:rStyle w:val="Hyperlink"/>
                <w:rFonts w:eastAsia="Times New Roman" w:cstheme="minorHAnsi"/>
                <w:b/>
                <w:bCs/>
                <w:noProof/>
                <w:lang w:val="en" w:eastAsia="en-GB"/>
              </w:rPr>
              <w:t>Main body of report</w:t>
            </w:r>
            <w:r w:rsidR="009A12CE">
              <w:rPr>
                <w:noProof/>
                <w:webHidden/>
              </w:rPr>
              <w:tab/>
            </w:r>
            <w:r w:rsidR="009A12CE">
              <w:rPr>
                <w:noProof/>
                <w:webHidden/>
              </w:rPr>
              <w:fldChar w:fldCharType="begin"/>
            </w:r>
            <w:r w:rsidR="009A12CE">
              <w:rPr>
                <w:noProof/>
                <w:webHidden/>
              </w:rPr>
              <w:instrText xml:space="preserve"> PAGEREF _Toc7026139 \h </w:instrText>
            </w:r>
            <w:r w:rsidR="009A12CE">
              <w:rPr>
                <w:noProof/>
                <w:webHidden/>
              </w:rPr>
            </w:r>
            <w:r w:rsidR="009A12CE">
              <w:rPr>
                <w:noProof/>
                <w:webHidden/>
              </w:rPr>
              <w:fldChar w:fldCharType="separate"/>
            </w:r>
            <w:r w:rsidR="009A12CE">
              <w:rPr>
                <w:noProof/>
                <w:webHidden/>
              </w:rPr>
              <w:t>9</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40" w:history="1">
            <w:r w:rsidR="009A12CE" w:rsidRPr="00462094">
              <w:rPr>
                <w:rStyle w:val="Hyperlink"/>
                <w:rFonts w:eastAsia="Times New Roman"/>
                <w:noProof/>
                <w:lang w:val="en" w:eastAsia="en-GB"/>
              </w:rPr>
              <w:t>Lack of services in Dementia and challenges</w:t>
            </w:r>
            <w:r w:rsidR="009A12CE">
              <w:rPr>
                <w:noProof/>
                <w:webHidden/>
              </w:rPr>
              <w:tab/>
            </w:r>
            <w:r w:rsidR="009A12CE">
              <w:rPr>
                <w:noProof/>
                <w:webHidden/>
              </w:rPr>
              <w:fldChar w:fldCharType="begin"/>
            </w:r>
            <w:r w:rsidR="009A12CE">
              <w:rPr>
                <w:noProof/>
                <w:webHidden/>
              </w:rPr>
              <w:instrText xml:space="preserve"> PAGEREF _Toc7026140 \h </w:instrText>
            </w:r>
            <w:r w:rsidR="009A12CE">
              <w:rPr>
                <w:noProof/>
                <w:webHidden/>
              </w:rPr>
            </w:r>
            <w:r w:rsidR="009A12CE">
              <w:rPr>
                <w:noProof/>
                <w:webHidden/>
              </w:rPr>
              <w:fldChar w:fldCharType="separate"/>
            </w:r>
            <w:r w:rsidR="009A12CE">
              <w:rPr>
                <w:noProof/>
                <w:webHidden/>
              </w:rPr>
              <w:t>9</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41" w:history="1">
            <w:r w:rsidR="009A12CE" w:rsidRPr="00462094">
              <w:rPr>
                <w:rStyle w:val="Hyperlink"/>
                <w:rFonts w:eastAsia="Times New Roman" w:cstheme="majorHAnsi"/>
                <w:noProof/>
                <w:lang w:val="en" w:eastAsia="en-GB"/>
              </w:rPr>
              <w:t>Awareness</w:t>
            </w:r>
            <w:r w:rsidR="009A12CE">
              <w:rPr>
                <w:noProof/>
                <w:webHidden/>
              </w:rPr>
              <w:tab/>
            </w:r>
            <w:r w:rsidR="009A12CE">
              <w:rPr>
                <w:noProof/>
                <w:webHidden/>
              </w:rPr>
              <w:fldChar w:fldCharType="begin"/>
            </w:r>
            <w:r w:rsidR="009A12CE">
              <w:rPr>
                <w:noProof/>
                <w:webHidden/>
              </w:rPr>
              <w:instrText xml:space="preserve"> PAGEREF _Toc7026141 \h </w:instrText>
            </w:r>
            <w:r w:rsidR="009A12CE">
              <w:rPr>
                <w:noProof/>
                <w:webHidden/>
              </w:rPr>
            </w:r>
            <w:r w:rsidR="009A12CE">
              <w:rPr>
                <w:noProof/>
                <w:webHidden/>
              </w:rPr>
              <w:fldChar w:fldCharType="separate"/>
            </w:r>
            <w:r w:rsidR="009A12CE">
              <w:rPr>
                <w:noProof/>
                <w:webHidden/>
              </w:rPr>
              <w:t>10</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42" w:history="1">
            <w:r w:rsidR="009A12CE" w:rsidRPr="00462094">
              <w:rPr>
                <w:rStyle w:val="Hyperlink"/>
                <w:noProof/>
                <w:lang w:val="en" w:eastAsia="en-GB"/>
              </w:rPr>
              <w:t>Supports and training for family, carers and friends</w:t>
            </w:r>
            <w:r w:rsidR="009A12CE">
              <w:rPr>
                <w:noProof/>
                <w:webHidden/>
              </w:rPr>
              <w:tab/>
            </w:r>
            <w:r w:rsidR="009A12CE">
              <w:rPr>
                <w:noProof/>
                <w:webHidden/>
              </w:rPr>
              <w:fldChar w:fldCharType="begin"/>
            </w:r>
            <w:r w:rsidR="009A12CE">
              <w:rPr>
                <w:noProof/>
                <w:webHidden/>
              </w:rPr>
              <w:instrText xml:space="preserve"> PAGEREF _Toc7026142 \h </w:instrText>
            </w:r>
            <w:r w:rsidR="009A12CE">
              <w:rPr>
                <w:noProof/>
                <w:webHidden/>
              </w:rPr>
            </w:r>
            <w:r w:rsidR="009A12CE">
              <w:rPr>
                <w:noProof/>
                <w:webHidden/>
              </w:rPr>
              <w:fldChar w:fldCharType="separate"/>
            </w:r>
            <w:r w:rsidR="009A12CE">
              <w:rPr>
                <w:noProof/>
                <w:webHidden/>
              </w:rPr>
              <w:t>10</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43" w:history="1">
            <w:r w:rsidR="009A12CE" w:rsidRPr="00462094">
              <w:rPr>
                <w:rStyle w:val="Hyperlink"/>
                <w:noProof/>
              </w:rPr>
              <w:t>NHS, private company, charity</w:t>
            </w:r>
            <w:r w:rsidR="009A12CE">
              <w:rPr>
                <w:noProof/>
                <w:webHidden/>
              </w:rPr>
              <w:tab/>
            </w:r>
            <w:r w:rsidR="009A12CE">
              <w:rPr>
                <w:noProof/>
                <w:webHidden/>
              </w:rPr>
              <w:fldChar w:fldCharType="begin"/>
            </w:r>
            <w:r w:rsidR="009A12CE">
              <w:rPr>
                <w:noProof/>
                <w:webHidden/>
              </w:rPr>
              <w:instrText xml:space="preserve"> PAGEREF _Toc7026143 \h </w:instrText>
            </w:r>
            <w:r w:rsidR="009A12CE">
              <w:rPr>
                <w:noProof/>
                <w:webHidden/>
              </w:rPr>
            </w:r>
            <w:r w:rsidR="009A12CE">
              <w:rPr>
                <w:noProof/>
                <w:webHidden/>
              </w:rPr>
              <w:fldChar w:fldCharType="separate"/>
            </w:r>
            <w:r w:rsidR="009A12CE">
              <w:rPr>
                <w:noProof/>
                <w:webHidden/>
              </w:rPr>
              <w:t>11</w:t>
            </w:r>
            <w:r w:rsidR="009A12CE">
              <w:rPr>
                <w:noProof/>
                <w:webHidden/>
              </w:rPr>
              <w:fldChar w:fldCharType="end"/>
            </w:r>
          </w:hyperlink>
        </w:p>
        <w:p w:rsidR="009A12CE" w:rsidRDefault="00A94D80">
          <w:pPr>
            <w:pStyle w:val="TOC2"/>
            <w:tabs>
              <w:tab w:val="right" w:leader="dot" w:pos="9016"/>
            </w:tabs>
            <w:rPr>
              <w:rFonts w:eastAsiaTheme="minorEastAsia"/>
              <w:noProof/>
              <w:lang w:eastAsia="en-GB"/>
            </w:rPr>
          </w:pPr>
          <w:hyperlink w:anchor="_Toc7026144" w:history="1">
            <w:r w:rsidR="009A12CE" w:rsidRPr="00462094">
              <w:rPr>
                <w:rStyle w:val="Hyperlink"/>
                <w:rFonts w:eastAsia="Times New Roman" w:cstheme="majorHAnsi"/>
                <w:noProof/>
                <w:lang w:val="en" w:eastAsia="en-GB"/>
              </w:rPr>
              <w:t>Strategies 2018-2022</w:t>
            </w:r>
            <w:r w:rsidR="009A12CE">
              <w:rPr>
                <w:noProof/>
                <w:webHidden/>
              </w:rPr>
              <w:tab/>
            </w:r>
            <w:r w:rsidR="009A12CE">
              <w:rPr>
                <w:noProof/>
                <w:webHidden/>
              </w:rPr>
              <w:fldChar w:fldCharType="begin"/>
            </w:r>
            <w:r w:rsidR="009A12CE">
              <w:rPr>
                <w:noProof/>
                <w:webHidden/>
              </w:rPr>
              <w:instrText xml:space="preserve"> PAGEREF _Toc7026144 \h </w:instrText>
            </w:r>
            <w:r w:rsidR="009A12CE">
              <w:rPr>
                <w:noProof/>
                <w:webHidden/>
              </w:rPr>
            </w:r>
            <w:r w:rsidR="009A12CE">
              <w:rPr>
                <w:noProof/>
                <w:webHidden/>
              </w:rPr>
              <w:fldChar w:fldCharType="separate"/>
            </w:r>
            <w:r w:rsidR="009A12CE">
              <w:rPr>
                <w:noProof/>
                <w:webHidden/>
              </w:rPr>
              <w:t>12</w:t>
            </w:r>
            <w:r w:rsidR="009A12CE">
              <w:rPr>
                <w:noProof/>
                <w:webHidden/>
              </w:rPr>
              <w:fldChar w:fldCharType="end"/>
            </w:r>
          </w:hyperlink>
        </w:p>
        <w:p w:rsidR="009A12CE" w:rsidRDefault="00A94D80">
          <w:pPr>
            <w:pStyle w:val="TOC1"/>
            <w:tabs>
              <w:tab w:val="right" w:leader="dot" w:pos="9016"/>
            </w:tabs>
            <w:rPr>
              <w:rFonts w:eastAsiaTheme="minorEastAsia"/>
              <w:noProof/>
              <w:lang w:eastAsia="en-GB"/>
            </w:rPr>
          </w:pPr>
          <w:hyperlink w:anchor="_Toc7026145" w:history="1">
            <w:r w:rsidR="009A12CE" w:rsidRPr="00462094">
              <w:rPr>
                <w:rStyle w:val="Hyperlink"/>
                <w:rFonts w:cstheme="minorHAnsi"/>
                <w:b/>
                <w:bCs/>
                <w:noProof/>
              </w:rPr>
              <w:t>Conclusion</w:t>
            </w:r>
            <w:r w:rsidR="009A12CE">
              <w:rPr>
                <w:noProof/>
                <w:webHidden/>
              </w:rPr>
              <w:tab/>
            </w:r>
            <w:r w:rsidR="009A12CE">
              <w:rPr>
                <w:noProof/>
                <w:webHidden/>
              </w:rPr>
              <w:fldChar w:fldCharType="begin"/>
            </w:r>
            <w:r w:rsidR="009A12CE">
              <w:rPr>
                <w:noProof/>
                <w:webHidden/>
              </w:rPr>
              <w:instrText xml:space="preserve"> PAGEREF _Toc7026145 \h </w:instrText>
            </w:r>
            <w:r w:rsidR="009A12CE">
              <w:rPr>
                <w:noProof/>
                <w:webHidden/>
              </w:rPr>
            </w:r>
            <w:r w:rsidR="009A12CE">
              <w:rPr>
                <w:noProof/>
                <w:webHidden/>
              </w:rPr>
              <w:fldChar w:fldCharType="separate"/>
            </w:r>
            <w:r w:rsidR="009A12CE">
              <w:rPr>
                <w:noProof/>
                <w:webHidden/>
              </w:rPr>
              <w:t>13</w:t>
            </w:r>
            <w:r w:rsidR="009A12CE">
              <w:rPr>
                <w:noProof/>
                <w:webHidden/>
              </w:rPr>
              <w:fldChar w:fldCharType="end"/>
            </w:r>
          </w:hyperlink>
        </w:p>
        <w:p w:rsidR="009A12CE" w:rsidRDefault="00A94D80">
          <w:pPr>
            <w:pStyle w:val="TOC1"/>
            <w:tabs>
              <w:tab w:val="right" w:leader="dot" w:pos="9016"/>
            </w:tabs>
            <w:rPr>
              <w:rFonts w:eastAsiaTheme="minorEastAsia"/>
              <w:noProof/>
              <w:lang w:eastAsia="en-GB"/>
            </w:rPr>
          </w:pPr>
          <w:hyperlink w:anchor="_Toc7026146" w:history="1">
            <w:r w:rsidR="009A12CE" w:rsidRPr="00462094">
              <w:rPr>
                <w:rStyle w:val="Hyperlink"/>
                <w:rFonts w:cstheme="minorHAnsi"/>
                <w:b/>
                <w:bCs/>
                <w:noProof/>
              </w:rPr>
              <w:t>Recommendations</w:t>
            </w:r>
            <w:r w:rsidR="009A12CE">
              <w:rPr>
                <w:noProof/>
                <w:webHidden/>
              </w:rPr>
              <w:tab/>
            </w:r>
            <w:r w:rsidR="009A12CE">
              <w:rPr>
                <w:noProof/>
                <w:webHidden/>
              </w:rPr>
              <w:fldChar w:fldCharType="begin"/>
            </w:r>
            <w:r w:rsidR="009A12CE">
              <w:rPr>
                <w:noProof/>
                <w:webHidden/>
              </w:rPr>
              <w:instrText xml:space="preserve"> PAGEREF _Toc7026146 \h </w:instrText>
            </w:r>
            <w:r w:rsidR="009A12CE">
              <w:rPr>
                <w:noProof/>
                <w:webHidden/>
              </w:rPr>
            </w:r>
            <w:r w:rsidR="009A12CE">
              <w:rPr>
                <w:noProof/>
                <w:webHidden/>
              </w:rPr>
              <w:fldChar w:fldCharType="separate"/>
            </w:r>
            <w:r w:rsidR="009A12CE">
              <w:rPr>
                <w:noProof/>
                <w:webHidden/>
              </w:rPr>
              <w:t>14</w:t>
            </w:r>
            <w:r w:rsidR="009A12CE">
              <w:rPr>
                <w:noProof/>
                <w:webHidden/>
              </w:rPr>
              <w:fldChar w:fldCharType="end"/>
            </w:r>
          </w:hyperlink>
        </w:p>
        <w:p w:rsidR="009A12CE" w:rsidRDefault="00A94D80">
          <w:pPr>
            <w:pStyle w:val="TOC1"/>
            <w:tabs>
              <w:tab w:val="right" w:leader="dot" w:pos="9016"/>
            </w:tabs>
            <w:rPr>
              <w:rFonts w:eastAsiaTheme="minorEastAsia"/>
              <w:noProof/>
              <w:lang w:eastAsia="en-GB"/>
            </w:rPr>
          </w:pPr>
          <w:hyperlink w:anchor="_Toc7026147" w:history="1">
            <w:r w:rsidR="009A12CE" w:rsidRPr="00462094">
              <w:rPr>
                <w:rStyle w:val="Hyperlink"/>
                <w:rFonts w:eastAsia="Times New Roman" w:cstheme="minorHAnsi"/>
                <w:b/>
                <w:bCs/>
                <w:noProof/>
                <w:lang w:val="en" w:eastAsia="en-GB"/>
              </w:rPr>
              <w:t>References</w:t>
            </w:r>
            <w:r w:rsidR="009A12CE">
              <w:rPr>
                <w:noProof/>
                <w:webHidden/>
              </w:rPr>
              <w:tab/>
            </w:r>
            <w:r w:rsidR="009A12CE">
              <w:rPr>
                <w:noProof/>
                <w:webHidden/>
              </w:rPr>
              <w:fldChar w:fldCharType="begin"/>
            </w:r>
            <w:r w:rsidR="009A12CE">
              <w:rPr>
                <w:noProof/>
                <w:webHidden/>
              </w:rPr>
              <w:instrText xml:space="preserve"> PAGEREF _Toc7026147 \h </w:instrText>
            </w:r>
            <w:r w:rsidR="009A12CE">
              <w:rPr>
                <w:noProof/>
                <w:webHidden/>
              </w:rPr>
            </w:r>
            <w:r w:rsidR="009A12CE">
              <w:rPr>
                <w:noProof/>
                <w:webHidden/>
              </w:rPr>
              <w:fldChar w:fldCharType="separate"/>
            </w:r>
            <w:r w:rsidR="009A12CE">
              <w:rPr>
                <w:noProof/>
                <w:webHidden/>
              </w:rPr>
              <w:t>15</w:t>
            </w:r>
            <w:r w:rsidR="009A12CE">
              <w:rPr>
                <w:noProof/>
                <w:webHidden/>
              </w:rPr>
              <w:fldChar w:fldCharType="end"/>
            </w:r>
          </w:hyperlink>
        </w:p>
        <w:p w:rsidR="00CC27F2" w:rsidRDefault="00CC27F2">
          <w:r>
            <w:rPr>
              <w:b/>
              <w:bCs/>
              <w:noProof/>
            </w:rPr>
            <w:fldChar w:fldCharType="end"/>
          </w:r>
        </w:p>
      </w:sdtContent>
    </w:sdt>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F671B8">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3A1328" w:rsidRPr="006770DA" w:rsidRDefault="00DD502C" w:rsidP="00DD502C">
      <w:pPr>
        <w:spacing w:before="100" w:beforeAutospacing="1" w:after="100" w:afterAutospacing="1" w:line="240" w:lineRule="auto"/>
        <w:rPr>
          <w:rFonts w:eastAsia="Times New Roman" w:cstheme="minorHAnsi"/>
          <w:color w:val="FF0000"/>
          <w:sz w:val="40"/>
          <w:szCs w:val="40"/>
          <w:lang w:val="en" w:eastAsia="en-GB"/>
        </w:rPr>
      </w:pPr>
      <w:bookmarkStart w:id="0" w:name="_Toc7026133"/>
      <w:r w:rsidRPr="006770DA">
        <w:rPr>
          <w:rStyle w:val="Heading1Char"/>
          <w:rFonts w:asciiTheme="minorHAnsi" w:hAnsiTheme="minorHAnsi" w:cstheme="minorHAnsi"/>
          <w:b/>
          <w:bCs/>
          <w:sz w:val="40"/>
          <w:szCs w:val="40"/>
        </w:rPr>
        <w:lastRenderedPageBreak/>
        <w:t>Abstract</w:t>
      </w:r>
      <w:bookmarkEnd w:id="0"/>
      <w:r w:rsidRPr="006770DA">
        <w:rPr>
          <w:rStyle w:val="Heading1Char"/>
          <w:rFonts w:asciiTheme="minorHAnsi" w:hAnsiTheme="minorHAnsi" w:cstheme="minorHAnsi"/>
          <w:b/>
          <w:bCs/>
          <w:sz w:val="40"/>
          <w:szCs w:val="40"/>
        </w:rPr>
        <w:t xml:space="preserve"> </w:t>
      </w:r>
      <w:r w:rsidR="004B7643" w:rsidRPr="006770DA">
        <w:rPr>
          <w:rStyle w:val="Heading1Char"/>
          <w:rFonts w:asciiTheme="minorHAnsi" w:hAnsiTheme="minorHAnsi" w:cstheme="minorHAnsi"/>
          <w:b/>
          <w:bCs/>
          <w:sz w:val="40"/>
          <w:szCs w:val="40"/>
        </w:rPr>
        <w:t xml:space="preserve"> </w:t>
      </w:r>
    </w:p>
    <w:p w:rsidR="008A6750" w:rsidRPr="00CB528C" w:rsidRDefault="008A6750" w:rsidP="00DD502C">
      <w:pPr>
        <w:spacing w:before="100" w:beforeAutospacing="1" w:after="100" w:afterAutospacing="1" w:line="240" w:lineRule="auto"/>
        <w:rPr>
          <w:rFonts w:eastAsia="Times New Roman" w:cstheme="minorHAnsi"/>
          <w:sz w:val="36"/>
          <w:szCs w:val="36"/>
          <w:lang w:val="en" w:eastAsia="en-GB"/>
        </w:rPr>
      </w:pPr>
      <w:r w:rsidRPr="00CB528C">
        <w:rPr>
          <w:rFonts w:eastAsia="Times New Roman" w:cstheme="minorHAnsi"/>
          <w:sz w:val="36"/>
          <w:szCs w:val="36"/>
          <w:lang w:val="en" w:eastAsia="en-GB"/>
        </w:rPr>
        <w:t>The content of</w:t>
      </w:r>
      <w:r w:rsidR="004B7643" w:rsidRPr="00CB528C">
        <w:rPr>
          <w:rFonts w:eastAsia="Times New Roman" w:cstheme="minorHAnsi"/>
          <w:sz w:val="36"/>
          <w:szCs w:val="36"/>
          <w:lang w:val="en" w:eastAsia="en-GB"/>
        </w:rPr>
        <w:t xml:space="preserve"> </w:t>
      </w:r>
      <w:r w:rsidRPr="00CB528C">
        <w:rPr>
          <w:rFonts w:eastAsia="Times New Roman" w:cstheme="minorHAnsi"/>
          <w:sz w:val="36"/>
          <w:szCs w:val="36"/>
          <w:lang w:val="en" w:eastAsia="en-GB"/>
        </w:rPr>
        <w:t xml:space="preserve">this report </w:t>
      </w:r>
      <w:r w:rsidR="00D83FA7" w:rsidRPr="00CB528C">
        <w:rPr>
          <w:rFonts w:eastAsia="Times New Roman" w:cstheme="minorHAnsi"/>
          <w:sz w:val="36"/>
          <w:szCs w:val="36"/>
          <w:lang w:val="en" w:eastAsia="en-GB"/>
        </w:rPr>
        <w:t xml:space="preserve">contains evidence relating to </w:t>
      </w:r>
      <w:r w:rsidR="00CB528C">
        <w:rPr>
          <w:rFonts w:eastAsia="Times New Roman" w:cstheme="minorHAnsi"/>
          <w:sz w:val="36"/>
          <w:szCs w:val="36"/>
          <w:lang w:val="en" w:eastAsia="en-GB"/>
        </w:rPr>
        <w:t xml:space="preserve">approaches to dementia in the UK </w:t>
      </w:r>
      <w:r w:rsidR="00D83FA7" w:rsidRPr="00CB528C">
        <w:rPr>
          <w:rFonts w:eastAsia="Times New Roman" w:cstheme="minorHAnsi"/>
          <w:sz w:val="36"/>
          <w:szCs w:val="36"/>
          <w:lang w:val="en" w:eastAsia="en-GB"/>
        </w:rPr>
        <w:t>and Wales.</w:t>
      </w:r>
    </w:p>
    <w:p w:rsidR="00CC27F2" w:rsidRDefault="00F671B8" w:rsidP="00F671B8">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D</w:t>
      </w:r>
      <w:r w:rsidRPr="00F671B8">
        <w:rPr>
          <w:rFonts w:eastAsia="Times New Roman" w:cstheme="minorHAnsi"/>
          <w:sz w:val="36"/>
          <w:szCs w:val="36"/>
          <w:lang w:val="en" w:eastAsia="en-GB"/>
        </w:rPr>
        <w:t>ementia is a</w:t>
      </w:r>
      <w:r>
        <w:rPr>
          <w:rFonts w:eastAsia="Times New Roman" w:cstheme="minorHAnsi"/>
          <w:sz w:val="36"/>
          <w:szCs w:val="36"/>
          <w:lang w:val="en" w:eastAsia="en-GB"/>
        </w:rPr>
        <w:t xml:space="preserve"> life </w:t>
      </w:r>
      <w:r w:rsidRPr="00F671B8">
        <w:rPr>
          <w:rFonts w:eastAsia="Times New Roman" w:cstheme="minorHAnsi"/>
          <w:sz w:val="36"/>
          <w:szCs w:val="36"/>
          <w:lang w:val="en" w:eastAsia="en-GB"/>
        </w:rPr>
        <w:t xml:space="preserve">changing </w:t>
      </w:r>
      <w:r>
        <w:rPr>
          <w:rFonts w:eastAsia="Times New Roman" w:cstheme="minorHAnsi"/>
          <w:sz w:val="36"/>
          <w:szCs w:val="36"/>
          <w:lang w:val="en" w:eastAsia="en-GB"/>
        </w:rPr>
        <w:t xml:space="preserve">in </w:t>
      </w:r>
      <w:r w:rsidRPr="00F671B8">
        <w:rPr>
          <w:rFonts w:eastAsia="Times New Roman" w:cstheme="minorHAnsi"/>
          <w:sz w:val="36"/>
          <w:szCs w:val="36"/>
          <w:lang w:val="en" w:eastAsia="en-GB"/>
        </w:rPr>
        <w:t>experience</w:t>
      </w:r>
      <w:r>
        <w:rPr>
          <w:rFonts w:eastAsia="Times New Roman" w:cstheme="minorHAnsi"/>
          <w:sz w:val="36"/>
          <w:szCs w:val="36"/>
          <w:lang w:val="en" w:eastAsia="en-GB"/>
        </w:rPr>
        <w:t xml:space="preserve"> </w:t>
      </w:r>
      <w:r w:rsidRPr="00F671B8">
        <w:rPr>
          <w:rFonts w:eastAsia="Times New Roman" w:cstheme="minorHAnsi"/>
          <w:sz w:val="36"/>
          <w:szCs w:val="36"/>
          <w:lang w:val="en" w:eastAsia="en-GB"/>
        </w:rPr>
        <w:t>for the person and their</w:t>
      </w:r>
      <w:r>
        <w:rPr>
          <w:rFonts w:eastAsia="Times New Roman" w:cstheme="minorHAnsi"/>
          <w:sz w:val="36"/>
          <w:szCs w:val="36"/>
          <w:lang w:val="en" w:eastAsia="en-GB"/>
        </w:rPr>
        <w:t xml:space="preserve"> </w:t>
      </w:r>
      <w:r w:rsidRPr="00F671B8">
        <w:rPr>
          <w:rFonts w:eastAsia="Times New Roman" w:cstheme="minorHAnsi"/>
          <w:sz w:val="36"/>
          <w:szCs w:val="36"/>
          <w:lang w:val="en" w:eastAsia="en-GB"/>
        </w:rPr>
        <w:t>family</w:t>
      </w:r>
      <w:r>
        <w:rPr>
          <w:rFonts w:eastAsia="Times New Roman" w:cstheme="minorHAnsi"/>
          <w:sz w:val="36"/>
          <w:szCs w:val="36"/>
          <w:lang w:val="en" w:eastAsia="en-GB"/>
        </w:rPr>
        <w:t xml:space="preserve">. </w:t>
      </w:r>
      <w:r w:rsidR="00CB528C">
        <w:rPr>
          <w:rFonts w:eastAsia="Times New Roman" w:cstheme="minorHAnsi"/>
          <w:sz w:val="36"/>
          <w:szCs w:val="36"/>
          <w:lang w:val="en" w:eastAsia="en-GB"/>
        </w:rPr>
        <w:t xml:space="preserve">In this report </w:t>
      </w:r>
      <w:r>
        <w:rPr>
          <w:rFonts w:eastAsia="Times New Roman" w:cstheme="minorHAnsi"/>
          <w:sz w:val="36"/>
          <w:szCs w:val="36"/>
          <w:lang w:val="en" w:eastAsia="en-GB"/>
        </w:rPr>
        <w:t xml:space="preserve">we will </w:t>
      </w:r>
      <w:r w:rsidR="00CB528C">
        <w:rPr>
          <w:rFonts w:eastAsia="Times New Roman" w:cstheme="minorHAnsi"/>
          <w:sz w:val="36"/>
          <w:szCs w:val="36"/>
          <w:lang w:val="en" w:eastAsia="en-GB"/>
        </w:rPr>
        <w:t xml:space="preserve">looked at </w:t>
      </w:r>
      <w:r>
        <w:rPr>
          <w:rFonts w:eastAsia="Times New Roman" w:cstheme="minorHAnsi"/>
          <w:sz w:val="36"/>
          <w:szCs w:val="36"/>
          <w:lang w:val="en" w:eastAsia="en-GB"/>
        </w:rPr>
        <w:t xml:space="preserve">what is </w:t>
      </w:r>
      <w:r w:rsidR="00CB528C">
        <w:rPr>
          <w:rFonts w:eastAsia="Times New Roman" w:cstheme="minorHAnsi"/>
          <w:sz w:val="36"/>
          <w:szCs w:val="36"/>
          <w:lang w:val="en" w:eastAsia="en-GB"/>
        </w:rPr>
        <w:t>Dementia and numbers of people w</w:t>
      </w:r>
      <w:r>
        <w:rPr>
          <w:rFonts w:eastAsia="Times New Roman" w:cstheme="minorHAnsi"/>
          <w:sz w:val="36"/>
          <w:szCs w:val="36"/>
          <w:lang w:val="en" w:eastAsia="en-GB"/>
        </w:rPr>
        <w:t>ho are suffering with dementia around the UK.</w:t>
      </w:r>
    </w:p>
    <w:p w:rsidR="00F671B8" w:rsidRDefault="003764A4" w:rsidP="00F671B8">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 xml:space="preserve">Evidences are taken from governments act and strategies in the UK and Wales and included referencing at the end of report. </w:t>
      </w:r>
    </w:p>
    <w:p w:rsidR="003764A4" w:rsidRDefault="00633867" w:rsidP="003764A4">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T</w:t>
      </w:r>
      <w:r w:rsidRPr="00633867">
        <w:rPr>
          <w:rFonts w:eastAsia="Times New Roman" w:cstheme="minorHAnsi"/>
          <w:sz w:val="36"/>
          <w:szCs w:val="36"/>
          <w:lang w:val="en" w:eastAsia="en-GB"/>
        </w:rPr>
        <w:t xml:space="preserve">he aim of this report is to identify what we must to do or all we can do to ensure that people who need treatment receive it at the right time </w:t>
      </w:r>
      <w:r>
        <w:rPr>
          <w:rFonts w:eastAsia="Times New Roman" w:cstheme="minorHAnsi"/>
          <w:sz w:val="36"/>
          <w:szCs w:val="36"/>
          <w:lang w:val="en" w:eastAsia="en-GB"/>
        </w:rPr>
        <w:t>of need and in the right place, t</w:t>
      </w:r>
      <w:r w:rsidR="003764A4" w:rsidRPr="003764A4">
        <w:rPr>
          <w:rFonts w:eastAsia="Times New Roman" w:cstheme="minorHAnsi"/>
          <w:sz w:val="36"/>
          <w:szCs w:val="36"/>
          <w:lang w:val="en" w:eastAsia="en-GB"/>
        </w:rPr>
        <w:t>o examine the</w:t>
      </w:r>
      <w:r w:rsidR="003764A4">
        <w:rPr>
          <w:rFonts w:eastAsia="Times New Roman" w:cstheme="minorHAnsi"/>
          <w:sz w:val="36"/>
          <w:szCs w:val="36"/>
          <w:lang w:val="en" w:eastAsia="en-GB"/>
        </w:rPr>
        <w:t xml:space="preserve"> available services and supports</w:t>
      </w:r>
      <w:r w:rsidR="003764A4" w:rsidRPr="003764A4">
        <w:rPr>
          <w:rFonts w:eastAsia="Times New Roman" w:cstheme="minorHAnsi"/>
          <w:sz w:val="36"/>
          <w:szCs w:val="36"/>
          <w:lang w:val="en" w:eastAsia="en-GB"/>
        </w:rPr>
        <w:t xml:space="preserve">, </w:t>
      </w:r>
      <w:r w:rsidR="003764A4">
        <w:rPr>
          <w:rFonts w:eastAsia="Times New Roman" w:cstheme="minorHAnsi"/>
          <w:sz w:val="36"/>
          <w:szCs w:val="36"/>
          <w:lang w:val="en" w:eastAsia="en-GB"/>
        </w:rPr>
        <w:t>challenges faced with people live with d</w:t>
      </w:r>
      <w:r w:rsidR="003764A4" w:rsidRPr="003764A4">
        <w:rPr>
          <w:rFonts w:eastAsia="Times New Roman" w:cstheme="minorHAnsi"/>
          <w:sz w:val="36"/>
          <w:szCs w:val="36"/>
          <w:lang w:val="en" w:eastAsia="en-GB"/>
        </w:rPr>
        <w:t>ementia for</w:t>
      </w:r>
      <w:r w:rsidR="003764A4">
        <w:rPr>
          <w:rFonts w:eastAsia="Times New Roman" w:cstheme="minorHAnsi"/>
          <w:sz w:val="36"/>
          <w:szCs w:val="36"/>
          <w:lang w:val="en" w:eastAsia="en-GB"/>
        </w:rPr>
        <w:t xml:space="preserve"> </w:t>
      </w:r>
      <w:r w:rsidR="003764A4" w:rsidRPr="003764A4">
        <w:rPr>
          <w:rFonts w:eastAsia="Times New Roman" w:cstheme="minorHAnsi"/>
          <w:sz w:val="36"/>
          <w:szCs w:val="36"/>
          <w:lang w:val="en" w:eastAsia="en-GB"/>
        </w:rPr>
        <w:t xml:space="preserve">routine </w:t>
      </w:r>
      <w:r w:rsidR="003764A4">
        <w:rPr>
          <w:rFonts w:eastAsia="Times New Roman" w:cstheme="minorHAnsi"/>
          <w:sz w:val="36"/>
          <w:szCs w:val="36"/>
          <w:lang w:val="en" w:eastAsia="en-GB"/>
        </w:rPr>
        <w:t xml:space="preserve">daily life. </w:t>
      </w:r>
      <w:r>
        <w:rPr>
          <w:rFonts w:eastAsia="Times New Roman" w:cstheme="minorHAnsi"/>
          <w:sz w:val="36"/>
          <w:szCs w:val="36"/>
          <w:lang w:val="en" w:eastAsia="en-GB"/>
        </w:rPr>
        <w:t>R</w:t>
      </w:r>
      <w:r w:rsidR="003764A4">
        <w:rPr>
          <w:rFonts w:eastAsia="Times New Roman" w:cstheme="minorHAnsi"/>
          <w:sz w:val="36"/>
          <w:szCs w:val="36"/>
          <w:lang w:val="en" w:eastAsia="en-GB"/>
        </w:rPr>
        <w:t>ecommendation mentioned at the end of report.</w:t>
      </w:r>
    </w:p>
    <w:p w:rsidR="003764A4" w:rsidRDefault="003764A4" w:rsidP="003764A4">
      <w:pPr>
        <w:spacing w:before="100" w:beforeAutospacing="1" w:after="100" w:afterAutospacing="1" w:line="240" w:lineRule="auto"/>
        <w:rPr>
          <w:rFonts w:eastAsia="Times New Roman" w:cstheme="minorHAnsi"/>
          <w:sz w:val="36"/>
          <w:szCs w:val="36"/>
          <w:lang w:val="en" w:eastAsia="en-GB"/>
        </w:rPr>
      </w:pPr>
    </w:p>
    <w:p w:rsidR="003764A4" w:rsidRDefault="003764A4" w:rsidP="00F671B8">
      <w:pPr>
        <w:spacing w:before="100" w:beforeAutospacing="1" w:after="100" w:afterAutospacing="1" w:line="240" w:lineRule="auto"/>
        <w:rPr>
          <w:rFonts w:eastAsia="Times New Roman" w:cstheme="minorHAnsi"/>
          <w:sz w:val="36"/>
          <w:szCs w:val="36"/>
          <w:lang w:val="en" w:eastAsia="en-GB"/>
        </w:rPr>
      </w:pPr>
    </w:p>
    <w:p w:rsidR="00F671B8" w:rsidRDefault="00F671B8" w:rsidP="00F671B8">
      <w:pPr>
        <w:spacing w:before="100" w:beforeAutospacing="1" w:after="100" w:afterAutospacing="1" w:line="240" w:lineRule="auto"/>
        <w:rPr>
          <w:rFonts w:eastAsia="Times New Roman" w:cstheme="minorHAnsi"/>
          <w:sz w:val="36"/>
          <w:szCs w:val="36"/>
          <w:lang w:val="en" w:eastAsia="en-GB"/>
        </w:rPr>
      </w:pPr>
    </w:p>
    <w:p w:rsidR="00F671B8" w:rsidRDefault="00F671B8" w:rsidP="00F671B8">
      <w:pPr>
        <w:spacing w:before="100" w:beforeAutospacing="1" w:after="100" w:afterAutospacing="1" w:line="240" w:lineRule="auto"/>
        <w:rPr>
          <w:rFonts w:eastAsia="Times New Roman" w:cstheme="minorHAnsi"/>
          <w:sz w:val="36"/>
          <w:szCs w:val="36"/>
          <w:lang w:val="en" w:eastAsia="en-GB"/>
        </w:rPr>
      </w:pPr>
    </w:p>
    <w:p w:rsidR="00F671B8" w:rsidRDefault="00F671B8"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3A1328" w:rsidRPr="006770DA" w:rsidRDefault="00DD502C" w:rsidP="00DD502C">
      <w:pPr>
        <w:spacing w:before="100" w:beforeAutospacing="1" w:after="100" w:afterAutospacing="1" w:line="240" w:lineRule="auto"/>
        <w:rPr>
          <w:rStyle w:val="Heading1Char"/>
          <w:rFonts w:asciiTheme="minorHAnsi" w:hAnsiTheme="minorHAnsi" w:cstheme="minorHAnsi"/>
          <w:b/>
          <w:bCs/>
          <w:color w:val="FF0000"/>
          <w:sz w:val="40"/>
          <w:szCs w:val="40"/>
        </w:rPr>
      </w:pPr>
      <w:bookmarkStart w:id="1" w:name="_Toc7026134"/>
      <w:r w:rsidRPr="006770DA">
        <w:rPr>
          <w:rStyle w:val="Heading1Char"/>
          <w:rFonts w:asciiTheme="minorHAnsi" w:hAnsiTheme="minorHAnsi" w:cstheme="minorHAnsi"/>
          <w:b/>
          <w:bCs/>
          <w:sz w:val="40"/>
          <w:szCs w:val="40"/>
        </w:rPr>
        <w:t>Introduction</w:t>
      </w:r>
      <w:bookmarkEnd w:id="1"/>
      <w:r w:rsidR="00FF7E4B" w:rsidRPr="006770DA">
        <w:rPr>
          <w:rStyle w:val="Heading1Char"/>
          <w:rFonts w:asciiTheme="minorHAnsi" w:hAnsiTheme="minorHAnsi" w:cstheme="minorHAnsi"/>
          <w:b/>
          <w:bCs/>
          <w:sz w:val="40"/>
          <w:szCs w:val="40"/>
        </w:rPr>
        <w:t xml:space="preserve">  </w:t>
      </w:r>
      <w:r w:rsidR="00B02FF8" w:rsidRPr="006770DA">
        <w:rPr>
          <w:rStyle w:val="Heading1Char"/>
          <w:rFonts w:asciiTheme="minorHAnsi" w:hAnsiTheme="minorHAnsi" w:cstheme="minorHAnsi"/>
          <w:b/>
          <w:bCs/>
          <w:sz w:val="40"/>
          <w:szCs w:val="40"/>
        </w:rPr>
        <w:t xml:space="preserve"> </w:t>
      </w:r>
    </w:p>
    <w:p w:rsidR="004823DC" w:rsidRPr="00BA3D85" w:rsidRDefault="004823DC" w:rsidP="004823DC">
      <w:pPr>
        <w:pStyle w:val="Heading2"/>
        <w:rPr>
          <w:rFonts w:eastAsia="Times New Roman"/>
          <w:sz w:val="36"/>
          <w:szCs w:val="36"/>
          <w:lang w:val="en" w:eastAsia="en-GB"/>
        </w:rPr>
      </w:pPr>
      <w:bookmarkStart w:id="2" w:name="_Toc7026135"/>
      <w:r w:rsidRPr="00BA3D85">
        <w:rPr>
          <w:rFonts w:eastAsia="Times New Roman"/>
          <w:sz w:val="36"/>
          <w:szCs w:val="36"/>
          <w:lang w:val="en" w:eastAsia="en-GB"/>
        </w:rPr>
        <w:t>Dementia definitions</w:t>
      </w:r>
      <w:bookmarkEnd w:id="2"/>
    </w:p>
    <w:p w:rsidR="00EE4DCA" w:rsidRDefault="00EE4DCA" w:rsidP="000248D9">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In this report going to know what is Dementia and what is the dementia background information.</w:t>
      </w:r>
    </w:p>
    <w:p w:rsidR="002E0DFD" w:rsidRPr="004E1656" w:rsidRDefault="002E0DFD" w:rsidP="004E1656">
      <w:pPr>
        <w:rPr>
          <w:rFonts w:eastAsia="Times New Roman" w:cstheme="minorHAnsi"/>
          <w:lang w:val="en" w:eastAsia="en-GB"/>
        </w:rPr>
      </w:pPr>
      <w:r w:rsidRPr="002E0DFD">
        <w:rPr>
          <w:rFonts w:eastAsia="Times New Roman" w:cstheme="minorHAnsi"/>
          <w:sz w:val="36"/>
          <w:szCs w:val="36"/>
          <w:lang w:val="en" w:eastAsia="en-GB"/>
        </w:rPr>
        <w:t>‘’</w:t>
      </w:r>
      <w:r w:rsidR="000248D9" w:rsidRPr="002E0DFD">
        <w:rPr>
          <w:rFonts w:eastAsia="Times New Roman" w:cstheme="minorHAnsi"/>
          <w:sz w:val="36"/>
          <w:szCs w:val="36"/>
          <w:lang w:val="en" w:eastAsia="en-GB"/>
        </w:rPr>
        <w:t>Dementia is a progressive neurodegenerative disease characterised by impairments in memory, language, and sensory awareness and changes in personality</w:t>
      </w:r>
      <w:r w:rsidRPr="002E0DFD">
        <w:rPr>
          <w:rFonts w:eastAsia="Times New Roman" w:cstheme="minorHAnsi"/>
          <w:sz w:val="36"/>
          <w:szCs w:val="36"/>
          <w:lang w:val="en" w:eastAsia="en-GB"/>
        </w:rPr>
        <w:t>.’’</w:t>
      </w:r>
      <w:r w:rsidR="000248D9" w:rsidRPr="00493A8E">
        <w:rPr>
          <w:rFonts w:eastAsia="Times New Roman" w:cstheme="minorHAnsi"/>
          <w:lang w:val="en" w:eastAsia="en-GB"/>
        </w:rPr>
        <w:t>(</w:t>
      </w:r>
      <w:r w:rsidR="00F315AB">
        <w:rPr>
          <w:rFonts w:eastAsia="Times New Roman" w:cstheme="minorHAnsi"/>
          <w:lang w:val="en" w:eastAsia="en-GB"/>
        </w:rPr>
        <w:t xml:space="preserve">Jones, Birchley, </w:t>
      </w:r>
      <w:r w:rsidR="00676E46" w:rsidRPr="00676E46">
        <w:rPr>
          <w:rFonts w:eastAsia="Times New Roman" w:cstheme="minorHAnsi"/>
          <w:lang w:val="en" w:eastAsia="en-GB"/>
        </w:rPr>
        <w:t>Huxtable</w:t>
      </w:r>
      <w:r w:rsidR="00F315AB">
        <w:rPr>
          <w:rFonts w:eastAsia="Times New Roman" w:cstheme="minorHAnsi"/>
          <w:lang w:val="en" w:eastAsia="en-GB"/>
        </w:rPr>
        <w:t xml:space="preserve">, </w:t>
      </w:r>
      <w:r w:rsidR="00676E46" w:rsidRPr="00676E46">
        <w:rPr>
          <w:rFonts w:eastAsia="Times New Roman" w:cstheme="minorHAnsi"/>
          <w:lang w:val="en" w:eastAsia="en-GB"/>
        </w:rPr>
        <w:t>Clare</w:t>
      </w:r>
      <w:r w:rsidR="00F315AB">
        <w:rPr>
          <w:rFonts w:eastAsia="Times New Roman" w:cstheme="minorHAnsi"/>
          <w:lang w:val="en" w:eastAsia="en-GB"/>
        </w:rPr>
        <w:t xml:space="preserve">, </w:t>
      </w:r>
      <w:r w:rsidR="00676E46" w:rsidRPr="00676E46">
        <w:rPr>
          <w:rFonts w:eastAsia="Times New Roman" w:cstheme="minorHAnsi"/>
          <w:lang w:val="en" w:eastAsia="en-GB"/>
        </w:rPr>
        <w:t>Walter</w:t>
      </w:r>
      <w:r w:rsidR="00F315AB">
        <w:rPr>
          <w:rFonts w:eastAsia="Times New Roman" w:cstheme="minorHAnsi"/>
          <w:lang w:val="en" w:eastAsia="en-GB"/>
        </w:rPr>
        <w:t xml:space="preserve"> </w:t>
      </w:r>
      <w:r w:rsidR="00676E46">
        <w:rPr>
          <w:rFonts w:eastAsia="Times New Roman" w:cstheme="minorHAnsi"/>
          <w:lang w:val="en" w:eastAsia="en-GB"/>
        </w:rPr>
        <w:t xml:space="preserve">and </w:t>
      </w:r>
      <w:r w:rsidR="00676E46" w:rsidRPr="00676E46">
        <w:rPr>
          <w:rFonts w:eastAsia="Times New Roman" w:cstheme="minorHAnsi"/>
          <w:lang w:val="en" w:eastAsia="en-GB"/>
        </w:rPr>
        <w:t>Dixon</w:t>
      </w:r>
      <w:r w:rsidR="00F315AB">
        <w:rPr>
          <w:rFonts w:eastAsia="Times New Roman" w:cstheme="minorHAnsi"/>
          <w:lang w:val="en" w:eastAsia="en-GB"/>
        </w:rPr>
        <w:t>,</w:t>
      </w:r>
      <w:r w:rsidR="00676E46">
        <w:rPr>
          <w:rFonts w:eastAsia="Times New Roman" w:cstheme="minorHAnsi"/>
          <w:lang w:val="en" w:eastAsia="en-GB"/>
        </w:rPr>
        <w:t xml:space="preserve"> 2019)</w:t>
      </w:r>
    </w:p>
    <w:p w:rsidR="0097119B" w:rsidRDefault="00EE4DCA" w:rsidP="0097119B">
      <w:pPr>
        <w:spacing w:before="100" w:beforeAutospacing="1" w:after="100" w:afterAutospacing="1" w:line="240" w:lineRule="auto"/>
        <w:rPr>
          <w:rFonts w:eastAsia="Times New Roman" w:cstheme="minorHAnsi"/>
          <w:lang w:val="en" w:eastAsia="en-GB"/>
        </w:rPr>
      </w:pPr>
      <w:r>
        <w:rPr>
          <w:rFonts w:eastAsia="Times New Roman" w:cstheme="minorHAnsi"/>
          <w:sz w:val="36"/>
          <w:szCs w:val="36"/>
          <w:lang w:val="en" w:eastAsia="en-GB"/>
        </w:rPr>
        <w:t>‘’</w:t>
      </w:r>
      <w:r w:rsidRPr="00EE4DCA">
        <w:rPr>
          <w:rFonts w:eastAsia="Times New Roman" w:cstheme="minorHAnsi"/>
          <w:sz w:val="36"/>
          <w:szCs w:val="36"/>
          <w:lang w:val="en" w:eastAsia="en-GB"/>
        </w:rPr>
        <w:t>Dementia (from the Latin, meaning loss of mind</w:t>
      </w:r>
      <w:r>
        <w:rPr>
          <w:rFonts w:eastAsia="Times New Roman" w:cstheme="minorHAnsi"/>
          <w:sz w:val="36"/>
          <w:szCs w:val="36"/>
          <w:lang w:val="en" w:eastAsia="en-GB"/>
        </w:rPr>
        <w:t xml:space="preserve"> and memory). </w:t>
      </w:r>
      <w:r w:rsidRPr="00EE4DCA">
        <w:rPr>
          <w:rFonts w:eastAsia="Times New Roman" w:cstheme="minorHAnsi"/>
          <w:sz w:val="36"/>
          <w:szCs w:val="36"/>
          <w:lang w:val="en" w:eastAsia="en-GB"/>
        </w:rPr>
        <w:t>It is a clinical syndrome with many underlying causes</w:t>
      </w:r>
      <w:r>
        <w:rPr>
          <w:rFonts w:eastAsia="Times New Roman" w:cstheme="minorHAnsi"/>
          <w:sz w:val="36"/>
          <w:szCs w:val="36"/>
          <w:lang w:val="en" w:eastAsia="en-GB"/>
        </w:rPr>
        <w:t xml:space="preserve"> </w:t>
      </w:r>
      <w:r w:rsidR="00493A8E">
        <w:rPr>
          <w:rFonts w:eastAsia="Times New Roman" w:cstheme="minorHAnsi"/>
          <w:sz w:val="36"/>
          <w:szCs w:val="36"/>
          <w:lang w:val="en" w:eastAsia="en-GB"/>
        </w:rPr>
        <w:t xml:space="preserve">like age </w:t>
      </w:r>
      <w:r>
        <w:rPr>
          <w:rFonts w:eastAsia="Times New Roman" w:cstheme="minorHAnsi"/>
          <w:sz w:val="36"/>
          <w:szCs w:val="36"/>
          <w:lang w:val="en" w:eastAsia="en-GB"/>
        </w:rPr>
        <w:t>and one of the most dementia syndrome</w:t>
      </w:r>
      <w:r w:rsidR="00493A8E">
        <w:rPr>
          <w:rFonts w:eastAsia="Times New Roman" w:cstheme="minorHAnsi"/>
          <w:sz w:val="36"/>
          <w:szCs w:val="36"/>
          <w:lang w:val="en" w:eastAsia="en-GB"/>
        </w:rPr>
        <w:t xml:space="preserve"> called </w:t>
      </w:r>
      <w:r>
        <w:rPr>
          <w:rFonts w:eastAsia="Times New Roman" w:cstheme="minorHAnsi"/>
          <w:sz w:val="36"/>
          <w:szCs w:val="36"/>
          <w:lang w:val="en" w:eastAsia="en-GB"/>
        </w:rPr>
        <w:t xml:space="preserve">Alzheimer’s disease.’’ </w:t>
      </w:r>
      <w:r w:rsidRPr="00EE4DCA">
        <w:rPr>
          <w:rFonts w:eastAsia="Times New Roman" w:cstheme="minorHAnsi"/>
          <w:lang w:val="en" w:eastAsia="en-GB"/>
        </w:rPr>
        <w:t>(Johns</w:t>
      </w:r>
      <w:r w:rsidR="00F315AB">
        <w:rPr>
          <w:rFonts w:eastAsia="Times New Roman" w:cstheme="minorHAnsi"/>
          <w:lang w:val="en" w:eastAsia="en-GB"/>
        </w:rPr>
        <w:t>,</w:t>
      </w:r>
      <w:r>
        <w:rPr>
          <w:rFonts w:eastAsia="Times New Roman" w:cstheme="minorHAnsi"/>
          <w:lang w:val="en" w:eastAsia="en-GB"/>
        </w:rPr>
        <w:t xml:space="preserve"> </w:t>
      </w:r>
      <w:r w:rsidR="00493A8E">
        <w:rPr>
          <w:rFonts w:eastAsia="Times New Roman" w:cstheme="minorHAnsi"/>
          <w:lang w:val="en" w:eastAsia="en-GB"/>
        </w:rPr>
        <w:t>2014, Page</w:t>
      </w:r>
      <w:r w:rsidR="00252EF7">
        <w:rPr>
          <w:rFonts w:eastAsia="Times New Roman" w:cstheme="minorHAnsi"/>
          <w:lang w:val="en" w:eastAsia="en-GB"/>
        </w:rPr>
        <w:t>:</w:t>
      </w:r>
      <w:r w:rsidR="00493A8E">
        <w:rPr>
          <w:rFonts w:eastAsia="Times New Roman" w:cstheme="minorHAnsi"/>
          <w:lang w:val="en" w:eastAsia="en-GB"/>
        </w:rPr>
        <w:t xml:space="preserve"> 145</w:t>
      </w:r>
      <w:r>
        <w:rPr>
          <w:rFonts w:eastAsia="Times New Roman" w:cstheme="minorHAnsi"/>
          <w:lang w:val="en" w:eastAsia="en-GB"/>
        </w:rPr>
        <w:t>)</w:t>
      </w:r>
    </w:p>
    <w:p w:rsidR="00650EA4" w:rsidRDefault="00650EA4" w:rsidP="00650EA4">
      <w:pPr>
        <w:autoSpaceDE w:val="0"/>
        <w:autoSpaceDN w:val="0"/>
        <w:adjustRightInd w:val="0"/>
        <w:spacing w:after="0" w:line="240" w:lineRule="auto"/>
        <w:rPr>
          <w:rFonts w:cstheme="minorHAnsi"/>
          <w:sz w:val="36"/>
          <w:szCs w:val="36"/>
        </w:rPr>
      </w:pPr>
      <w:r w:rsidRPr="00650EA4">
        <w:rPr>
          <w:rFonts w:cstheme="minorHAnsi"/>
          <w:sz w:val="36"/>
          <w:szCs w:val="36"/>
        </w:rPr>
        <w:t>Knapp</w:t>
      </w:r>
      <w:r>
        <w:rPr>
          <w:rFonts w:cstheme="minorHAnsi"/>
          <w:sz w:val="36"/>
          <w:szCs w:val="36"/>
        </w:rPr>
        <w:t>,</w:t>
      </w:r>
      <w:r w:rsidR="00F315AB">
        <w:rPr>
          <w:rFonts w:cstheme="minorHAnsi"/>
          <w:sz w:val="36"/>
          <w:szCs w:val="36"/>
        </w:rPr>
        <w:t xml:space="preserve"> </w:t>
      </w:r>
      <w:r w:rsidRPr="00650EA4">
        <w:rPr>
          <w:rFonts w:cstheme="minorHAnsi"/>
          <w:sz w:val="36"/>
          <w:szCs w:val="36"/>
        </w:rPr>
        <w:t>and Prince</w:t>
      </w:r>
      <w:r>
        <w:rPr>
          <w:rFonts w:cstheme="minorHAnsi"/>
          <w:sz w:val="36"/>
          <w:szCs w:val="36"/>
        </w:rPr>
        <w:t>,</w:t>
      </w:r>
      <w:r w:rsidR="00F315AB">
        <w:rPr>
          <w:rFonts w:cstheme="minorHAnsi"/>
          <w:sz w:val="36"/>
          <w:szCs w:val="36"/>
        </w:rPr>
        <w:t xml:space="preserve"> </w:t>
      </w:r>
      <w:r w:rsidRPr="00650EA4">
        <w:rPr>
          <w:rFonts w:cstheme="minorHAnsi"/>
          <w:sz w:val="36"/>
          <w:szCs w:val="36"/>
        </w:rPr>
        <w:t xml:space="preserve">(2007) </w:t>
      </w:r>
      <w:r>
        <w:rPr>
          <w:rFonts w:cstheme="minorHAnsi"/>
          <w:sz w:val="36"/>
          <w:szCs w:val="36"/>
        </w:rPr>
        <w:t xml:space="preserve">said: </w:t>
      </w:r>
      <w:r w:rsidR="005A3DC1">
        <w:rPr>
          <w:rFonts w:cstheme="minorHAnsi"/>
          <w:sz w:val="36"/>
          <w:szCs w:val="36"/>
        </w:rPr>
        <w:t>‘’</w:t>
      </w:r>
      <w:r w:rsidRPr="00650EA4">
        <w:rPr>
          <w:rFonts w:cstheme="minorHAnsi"/>
          <w:sz w:val="36"/>
          <w:szCs w:val="36"/>
        </w:rPr>
        <w:t xml:space="preserve">There are approximately 100 types of dementia, </w:t>
      </w:r>
      <w:r>
        <w:rPr>
          <w:rFonts w:cstheme="minorHAnsi"/>
          <w:sz w:val="36"/>
          <w:szCs w:val="36"/>
        </w:rPr>
        <w:t xml:space="preserve">one of </w:t>
      </w:r>
      <w:r w:rsidRPr="00650EA4">
        <w:rPr>
          <w:rFonts w:cstheme="minorHAnsi"/>
          <w:sz w:val="36"/>
          <w:szCs w:val="36"/>
        </w:rPr>
        <w:t>the most common called Alzheimer’s disease</w:t>
      </w:r>
      <w:r>
        <w:rPr>
          <w:rFonts w:cstheme="minorHAnsi"/>
          <w:sz w:val="36"/>
          <w:szCs w:val="36"/>
        </w:rPr>
        <w:t xml:space="preserve">, </w:t>
      </w:r>
      <w:r w:rsidRPr="00650EA4">
        <w:rPr>
          <w:rFonts w:cstheme="minorHAnsi"/>
          <w:sz w:val="36"/>
          <w:szCs w:val="36"/>
        </w:rPr>
        <w:t>there are many others, such as</w:t>
      </w:r>
      <w:r>
        <w:rPr>
          <w:rFonts w:cstheme="minorHAnsi"/>
          <w:sz w:val="36"/>
          <w:szCs w:val="36"/>
        </w:rPr>
        <w:t xml:space="preserve">: </w:t>
      </w:r>
      <w:r w:rsidRPr="00650EA4">
        <w:rPr>
          <w:rFonts w:cstheme="minorHAnsi"/>
          <w:sz w:val="36"/>
          <w:szCs w:val="36"/>
        </w:rPr>
        <w:t>vascular dementia, dementia with Lewy bodies, frontotemporal dementia and Parkinson’s disease.</w:t>
      </w:r>
      <w:r w:rsidR="005A3DC1">
        <w:rPr>
          <w:rFonts w:cstheme="minorHAnsi"/>
          <w:sz w:val="36"/>
          <w:szCs w:val="36"/>
        </w:rPr>
        <w:t>’’</w:t>
      </w:r>
    </w:p>
    <w:p w:rsidR="0053517A" w:rsidRDefault="0053517A" w:rsidP="00650EA4">
      <w:pPr>
        <w:autoSpaceDE w:val="0"/>
        <w:autoSpaceDN w:val="0"/>
        <w:adjustRightInd w:val="0"/>
        <w:spacing w:after="0" w:line="240" w:lineRule="auto"/>
        <w:rPr>
          <w:rFonts w:cstheme="minorHAnsi"/>
          <w:sz w:val="36"/>
          <w:szCs w:val="36"/>
        </w:rPr>
      </w:pPr>
    </w:p>
    <w:p w:rsidR="0053517A" w:rsidRPr="0053517A" w:rsidRDefault="0053517A" w:rsidP="001662B5">
      <w:pPr>
        <w:autoSpaceDE w:val="0"/>
        <w:autoSpaceDN w:val="0"/>
        <w:adjustRightInd w:val="0"/>
        <w:spacing w:after="0" w:line="240" w:lineRule="auto"/>
        <w:rPr>
          <w:rFonts w:cstheme="minorHAnsi"/>
          <w:sz w:val="36"/>
          <w:szCs w:val="36"/>
        </w:rPr>
      </w:pPr>
    </w:p>
    <w:p w:rsidR="00650EA4" w:rsidRPr="0053517A" w:rsidRDefault="0053517A" w:rsidP="0053517A">
      <w:pPr>
        <w:autoSpaceDE w:val="0"/>
        <w:autoSpaceDN w:val="0"/>
        <w:adjustRightInd w:val="0"/>
        <w:spacing w:after="0" w:line="240" w:lineRule="auto"/>
        <w:rPr>
          <w:rFonts w:cstheme="minorHAnsi"/>
        </w:rPr>
      </w:pPr>
      <w:r>
        <w:rPr>
          <w:rFonts w:cstheme="minorHAnsi"/>
          <w:sz w:val="36"/>
          <w:szCs w:val="36"/>
        </w:rPr>
        <w:t>It is important to know</w:t>
      </w:r>
      <w:r w:rsidRPr="0053517A">
        <w:rPr>
          <w:rFonts w:cstheme="minorHAnsi"/>
          <w:sz w:val="36"/>
          <w:szCs w:val="36"/>
        </w:rPr>
        <w:t xml:space="preserve"> that, if people live longer as a result of living a healthier life</w:t>
      </w:r>
      <w:r>
        <w:rPr>
          <w:rFonts w:cstheme="minorHAnsi"/>
          <w:sz w:val="36"/>
          <w:szCs w:val="36"/>
        </w:rPr>
        <w:t xml:space="preserve">style, their risk of developing </w:t>
      </w:r>
      <w:r w:rsidRPr="0053517A">
        <w:rPr>
          <w:rFonts w:cstheme="minorHAnsi"/>
          <w:sz w:val="36"/>
          <w:szCs w:val="36"/>
        </w:rPr>
        <w:t>dementia at the very end of their l</w:t>
      </w:r>
      <w:r>
        <w:rPr>
          <w:rFonts w:cstheme="minorHAnsi"/>
          <w:sz w:val="36"/>
          <w:szCs w:val="36"/>
        </w:rPr>
        <w:t xml:space="preserve">ife is also likely to increase, and also people </w:t>
      </w:r>
      <w:r w:rsidR="005A3DC1">
        <w:rPr>
          <w:rFonts w:cstheme="minorHAnsi"/>
          <w:sz w:val="36"/>
          <w:szCs w:val="36"/>
        </w:rPr>
        <w:t>may, have</w:t>
      </w:r>
      <w:r w:rsidR="00650EA4" w:rsidRPr="00650EA4">
        <w:rPr>
          <w:rFonts w:cstheme="minorHAnsi"/>
          <w:sz w:val="36"/>
          <w:szCs w:val="36"/>
        </w:rPr>
        <w:t xml:space="preserve"> ‘mixed’ dementias </w:t>
      </w:r>
      <w:r w:rsidR="005A3DC1">
        <w:rPr>
          <w:rFonts w:cstheme="minorHAnsi"/>
          <w:sz w:val="36"/>
          <w:szCs w:val="36"/>
        </w:rPr>
        <w:t xml:space="preserve">together, then will </w:t>
      </w:r>
      <w:r w:rsidR="00650EA4" w:rsidRPr="00650EA4">
        <w:rPr>
          <w:rFonts w:cstheme="minorHAnsi"/>
          <w:sz w:val="36"/>
          <w:szCs w:val="36"/>
        </w:rPr>
        <w:t xml:space="preserve">recognised in </w:t>
      </w:r>
      <w:r w:rsidR="005A3DC1">
        <w:rPr>
          <w:rFonts w:cstheme="minorHAnsi"/>
          <w:sz w:val="36"/>
          <w:szCs w:val="36"/>
        </w:rPr>
        <w:t xml:space="preserve">the </w:t>
      </w:r>
      <w:r w:rsidR="00650EA4" w:rsidRPr="00650EA4">
        <w:rPr>
          <w:rFonts w:cstheme="minorHAnsi"/>
          <w:sz w:val="36"/>
          <w:szCs w:val="36"/>
        </w:rPr>
        <w:t>clinical practice.</w:t>
      </w:r>
      <w:r>
        <w:rPr>
          <w:rFonts w:cstheme="minorHAnsi"/>
          <w:sz w:val="36"/>
          <w:szCs w:val="36"/>
        </w:rPr>
        <w:t xml:space="preserve"> </w:t>
      </w:r>
      <w:r w:rsidR="00F315AB">
        <w:rPr>
          <w:rFonts w:cstheme="minorHAnsi"/>
        </w:rPr>
        <w:t>(Brayne,</w:t>
      </w:r>
      <w:r w:rsidRPr="0053517A">
        <w:rPr>
          <w:rFonts w:cstheme="minorHAnsi"/>
        </w:rPr>
        <w:t xml:space="preserve"> Gao</w:t>
      </w:r>
      <w:r w:rsidR="00F315AB">
        <w:rPr>
          <w:rFonts w:cstheme="minorHAnsi"/>
        </w:rPr>
        <w:t xml:space="preserve">, Dewey and Matthews, </w:t>
      </w:r>
      <w:r w:rsidRPr="0053517A">
        <w:rPr>
          <w:rFonts w:cstheme="minorHAnsi"/>
        </w:rPr>
        <w:t>2006).</w:t>
      </w:r>
    </w:p>
    <w:p w:rsidR="004823DC" w:rsidRPr="00BA3D85" w:rsidRDefault="004823DC" w:rsidP="004823DC">
      <w:pPr>
        <w:pStyle w:val="Heading2"/>
        <w:rPr>
          <w:rFonts w:eastAsia="Times New Roman"/>
          <w:sz w:val="36"/>
          <w:szCs w:val="36"/>
          <w:lang w:val="en" w:eastAsia="en-GB"/>
        </w:rPr>
      </w:pPr>
      <w:bookmarkStart w:id="3" w:name="_Toc7026136"/>
      <w:r w:rsidRPr="00BA3D85">
        <w:rPr>
          <w:rFonts w:eastAsia="Times New Roman"/>
          <w:sz w:val="36"/>
          <w:szCs w:val="36"/>
          <w:lang w:val="en" w:eastAsia="en-GB"/>
        </w:rPr>
        <w:lastRenderedPageBreak/>
        <w:t xml:space="preserve">Numbers of people </w:t>
      </w:r>
      <w:r w:rsidR="00BA3D85" w:rsidRPr="00BA3D85">
        <w:rPr>
          <w:rFonts w:eastAsia="Times New Roman"/>
          <w:sz w:val="36"/>
          <w:szCs w:val="36"/>
          <w:lang w:val="en" w:eastAsia="en-GB"/>
        </w:rPr>
        <w:t xml:space="preserve">living </w:t>
      </w:r>
      <w:r w:rsidRPr="00BA3D85">
        <w:rPr>
          <w:rFonts w:eastAsia="Times New Roman"/>
          <w:sz w:val="36"/>
          <w:szCs w:val="36"/>
          <w:lang w:val="en" w:eastAsia="en-GB"/>
        </w:rPr>
        <w:t>with dementia</w:t>
      </w:r>
      <w:bookmarkEnd w:id="3"/>
    </w:p>
    <w:p w:rsidR="0097119B" w:rsidRPr="0097119B" w:rsidRDefault="00035BAA" w:rsidP="0097119B">
      <w:pPr>
        <w:spacing w:before="100" w:beforeAutospacing="1" w:after="100" w:afterAutospacing="1" w:line="240" w:lineRule="auto"/>
        <w:rPr>
          <w:rFonts w:eastAsia="Times New Roman" w:cstheme="minorHAnsi"/>
          <w:lang w:val="en" w:eastAsia="en-GB"/>
        </w:rPr>
      </w:pPr>
      <w:r>
        <w:rPr>
          <w:rFonts w:eastAsia="Times New Roman" w:cstheme="minorHAnsi"/>
          <w:sz w:val="36"/>
          <w:szCs w:val="36"/>
          <w:lang w:val="en" w:eastAsia="en-GB"/>
        </w:rPr>
        <w:t>P</w:t>
      </w:r>
      <w:r w:rsidRPr="00035BAA">
        <w:rPr>
          <w:rFonts w:eastAsia="Times New Roman" w:cstheme="minorHAnsi"/>
          <w:sz w:val="36"/>
          <w:szCs w:val="36"/>
          <w:lang w:val="en" w:eastAsia="en-GB"/>
        </w:rPr>
        <w:t xml:space="preserve">opulation ages, </w:t>
      </w:r>
      <w:r>
        <w:rPr>
          <w:rFonts w:eastAsia="Times New Roman" w:cstheme="minorHAnsi"/>
          <w:sz w:val="36"/>
          <w:szCs w:val="36"/>
          <w:lang w:val="en" w:eastAsia="en-GB"/>
        </w:rPr>
        <w:t xml:space="preserve">increasing </w:t>
      </w:r>
      <w:r w:rsidRPr="00035BAA">
        <w:rPr>
          <w:rFonts w:eastAsia="Times New Roman" w:cstheme="minorHAnsi"/>
          <w:sz w:val="36"/>
          <w:szCs w:val="36"/>
          <w:lang w:val="en" w:eastAsia="en-GB"/>
        </w:rPr>
        <w:t>the number of peopl</w:t>
      </w:r>
      <w:r>
        <w:rPr>
          <w:rFonts w:eastAsia="Times New Roman" w:cstheme="minorHAnsi"/>
          <w:sz w:val="36"/>
          <w:szCs w:val="36"/>
          <w:lang w:val="en" w:eastAsia="en-GB"/>
        </w:rPr>
        <w:t xml:space="preserve">e affected by dementia, </w:t>
      </w:r>
      <w:r w:rsidR="0097119B" w:rsidRPr="0097119B">
        <w:rPr>
          <w:rFonts w:eastAsia="Times New Roman" w:cstheme="minorHAnsi"/>
          <w:sz w:val="36"/>
          <w:szCs w:val="36"/>
          <w:lang w:val="en" w:eastAsia="en-GB"/>
        </w:rPr>
        <w:t>Yip</w:t>
      </w:r>
      <w:r w:rsidR="00F315AB">
        <w:rPr>
          <w:rFonts w:eastAsia="Times New Roman" w:cstheme="minorHAnsi"/>
          <w:sz w:val="36"/>
          <w:szCs w:val="36"/>
          <w:lang w:val="en" w:eastAsia="en-GB"/>
        </w:rPr>
        <w:t xml:space="preserve">, </w:t>
      </w:r>
      <w:r w:rsidR="0097119B" w:rsidRPr="0097119B">
        <w:rPr>
          <w:rFonts w:eastAsia="Times New Roman" w:cstheme="minorHAnsi"/>
          <w:sz w:val="36"/>
          <w:szCs w:val="36"/>
          <w:lang w:val="en" w:eastAsia="en-GB"/>
        </w:rPr>
        <w:t>Brayne</w:t>
      </w:r>
      <w:r w:rsidR="00F315AB">
        <w:rPr>
          <w:rFonts w:eastAsia="Times New Roman" w:cstheme="minorHAnsi"/>
          <w:sz w:val="36"/>
          <w:szCs w:val="36"/>
          <w:lang w:val="en" w:eastAsia="en-GB"/>
        </w:rPr>
        <w:t xml:space="preserve">, </w:t>
      </w:r>
      <w:r w:rsidR="0097119B" w:rsidRPr="0097119B">
        <w:rPr>
          <w:rFonts w:eastAsia="Times New Roman" w:cstheme="minorHAnsi"/>
          <w:sz w:val="36"/>
          <w:szCs w:val="36"/>
          <w:lang w:val="en" w:eastAsia="en-GB"/>
        </w:rPr>
        <w:t>Matthews</w:t>
      </w:r>
      <w:r w:rsidR="00F315AB">
        <w:rPr>
          <w:rFonts w:eastAsia="Times New Roman" w:cstheme="minorHAnsi"/>
          <w:sz w:val="36"/>
          <w:szCs w:val="36"/>
          <w:lang w:val="en" w:eastAsia="en-GB"/>
        </w:rPr>
        <w:t xml:space="preserve">, </w:t>
      </w:r>
      <w:r w:rsidR="0097119B">
        <w:rPr>
          <w:rFonts w:eastAsia="Times New Roman" w:cstheme="minorHAnsi"/>
          <w:sz w:val="36"/>
          <w:szCs w:val="36"/>
          <w:lang w:val="en" w:eastAsia="en-GB"/>
        </w:rPr>
        <w:t xml:space="preserve">(2006) </w:t>
      </w:r>
      <w:r w:rsidR="0097119B" w:rsidRPr="0097119B">
        <w:rPr>
          <w:rFonts w:eastAsia="Times New Roman" w:cstheme="minorHAnsi"/>
          <w:sz w:val="36"/>
          <w:szCs w:val="36"/>
          <w:lang w:val="en" w:eastAsia="en-GB"/>
        </w:rPr>
        <w:t xml:space="preserve"> </w:t>
      </w:r>
      <w:r w:rsidR="0097119B">
        <w:rPr>
          <w:rFonts w:eastAsia="Times New Roman" w:cstheme="minorHAnsi"/>
          <w:sz w:val="36"/>
          <w:szCs w:val="36"/>
          <w:lang w:val="en" w:eastAsia="en-GB"/>
        </w:rPr>
        <w:t>determined: ‘’</w:t>
      </w:r>
      <w:r w:rsidR="0097119B" w:rsidRPr="0097119B">
        <w:rPr>
          <w:rFonts w:eastAsia="Times New Roman" w:cstheme="minorHAnsi"/>
          <w:sz w:val="36"/>
          <w:szCs w:val="36"/>
          <w:lang w:val="en" w:eastAsia="en-GB"/>
        </w:rPr>
        <w:t>Dementia is the most common disorder affecting the brain in older people, estimated to affect 550,000 individuals over 64 years in England and Wales, with up to 165,000 new cases every year</w:t>
      </w:r>
      <w:r w:rsidR="0097119B">
        <w:rPr>
          <w:rFonts w:eastAsia="Times New Roman" w:cstheme="minorHAnsi"/>
          <w:sz w:val="36"/>
          <w:szCs w:val="36"/>
          <w:lang w:val="en" w:eastAsia="en-GB"/>
        </w:rPr>
        <w:t xml:space="preserve">.’’ </w:t>
      </w:r>
    </w:p>
    <w:p w:rsidR="0097119B" w:rsidRPr="00BA3D85" w:rsidRDefault="006D5367" w:rsidP="00BA3D85">
      <w:pPr>
        <w:spacing w:before="100" w:beforeAutospacing="1" w:after="100" w:afterAutospacing="1" w:line="240" w:lineRule="auto"/>
        <w:rPr>
          <w:rFonts w:eastAsia="Times New Roman" w:cstheme="minorHAnsi"/>
          <w:sz w:val="36"/>
          <w:szCs w:val="36"/>
          <w:lang w:val="en" w:eastAsia="en-GB"/>
        </w:rPr>
      </w:pPr>
      <w:r>
        <w:rPr>
          <w:rFonts w:eastAsia="Times New Roman" w:cstheme="minorHAnsi"/>
          <w:noProof/>
          <w:lang w:eastAsia="en-GB"/>
        </w:rPr>
        <w:drawing>
          <wp:inline distT="0" distB="0" distL="0" distR="0">
            <wp:extent cx="5731510" cy="30073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A-Number-of-people-with-dementia-in-the-UK-2013.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07360"/>
                    </a:xfrm>
                    <a:prstGeom prst="rect">
                      <a:avLst/>
                    </a:prstGeom>
                  </pic:spPr>
                </pic:pic>
              </a:graphicData>
            </a:graphic>
          </wp:inline>
        </w:drawing>
      </w:r>
      <w:r w:rsidR="004823DC" w:rsidRPr="004823DC">
        <w:rPr>
          <w:rFonts w:eastAsia="Times New Roman" w:cstheme="minorHAnsi"/>
          <w:sz w:val="36"/>
          <w:szCs w:val="36"/>
          <w:lang w:val="en" w:eastAsia="en-GB"/>
        </w:rPr>
        <w:t>According to above figure, number of people living with dementia in the UK, 84% live in England, 8% in Scotland, 5% in Wales and 2% in Northern Ireland</w:t>
      </w:r>
      <w:r w:rsidR="004823DC">
        <w:rPr>
          <w:rFonts w:eastAsia="Times New Roman" w:cstheme="minorHAnsi"/>
          <w:sz w:val="36"/>
          <w:szCs w:val="36"/>
          <w:lang w:val="en" w:eastAsia="en-GB"/>
        </w:rPr>
        <w:t xml:space="preserve">. </w:t>
      </w:r>
      <w:r w:rsidR="00BA3D85" w:rsidRPr="00BA3D85">
        <w:rPr>
          <w:rFonts w:eastAsia="Times New Roman" w:cstheme="minorHAnsi"/>
          <w:lang w:val="en" w:eastAsia="en-GB"/>
        </w:rPr>
        <w:t>(Alzheimer’s Society,</w:t>
      </w:r>
      <w:r w:rsidR="00BA3D85">
        <w:rPr>
          <w:rFonts w:eastAsia="Times New Roman" w:cstheme="minorHAnsi"/>
          <w:lang w:val="en" w:eastAsia="en-GB"/>
        </w:rPr>
        <w:t xml:space="preserve"> 2014)</w:t>
      </w:r>
      <w:r w:rsidR="00BA3D85">
        <w:rPr>
          <w:rFonts w:eastAsia="Times New Roman" w:cstheme="minorHAnsi"/>
          <w:sz w:val="36"/>
          <w:szCs w:val="36"/>
          <w:lang w:val="en" w:eastAsia="en-GB"/>
        </w:rPr>
        <w:t xml:space="preserve"> </w:t>
      </w:r>
    </w:p>
    <w:p w:rsidR="0097119B" w:rsidRDefault="0097119B" w:rsidP="00EE4DCA">
      <w:pPr>
        <w:spacing w:before="100" w:beforeAutospacing="1" w:after="100" w:afterAutospacing="1" w:line="240" w:lineRule="auto"/>
        <w:rPr>
          <w:rFonts w:eastAsia="Times New Roman" w:cstheme="minorHAnsi"/>
          <w:lang w:val="en" w:eastAsia="en-GB"/>
        </w:rPr>
      </w:pPr>
    </w:p>
    <w:p w:rsidR="00D32FC8" w:rsidRDefault="00E44C71" w:rsidP="00D32FC8">
      <w:pPr>
        <w:spacing w:before="100" w:beforeAutospacing="1" w:after="100" w:afterAutospacing="1" w:line="240" w:lineRule="auto"/>
        <w:rPr>
          <w:rFonts w:eastAsia="Times New Roman" w:cstheme="minorHAnsi"/>
          <w:lang w:val="en" w:eastAsia="en-GB"/>
        </w:rPr>
      </w:pPr>
      <w:r>
        <w:rPr>
          <w:rFonts w:eastAsia="Times New Roman" w:cstheme="minorHAnsi"/>
          <w:sz w:val="36"/>
          <w:szCs w:val="36"/>
          <w:lang w:val="en" w:eastAsia="en-GB"/>
        </w:rPr>
        <w:t>Number of people who are suffering with dementia</w:t>
      </w:r>
      <w:r w:rsidRPr="00E44C71">
        <w:rPr>
          <w:rFonts w:eastAsia="Times New Roman" w:cstheme="minorHAnsi"/>
          <w:sz w:val="36"/>
          <w:szCs w:val="36"/>
          <w:lang w:val="en" w:eastAsia="en-GB"/>
        </w:rPr>
        <w:t xml:space="preserve"> is increasing</w:t>
      </w:r>
      <w:r>
        <w:rPr>
          <w:rFonts w:eastAsia="Times New Roman" w:cstheme="minorHAnsi"/>
          <w:sz w:val="36"/>
          <w:szCs w:val="36"/>
          <w:lang w:val="en" w:eastAsia="en-GB"/>
        </w:rPr>
        <w:t xml:space="preserve"> in the world</w:t>
      </w:r>
      <w:r w:rsidRPr="00E44C71">
        <w:rPr>
          <w:rFonts w:eastAsia="Times New Roman" w:cstheme="minorHAnsi"/>
          <w:sz w:val="36"/>
          <w:szCs w:val="36"/>
          <w:lang w:val="en" w:eastAsia="en-GB"/>
        </w:rPr>
        <w:t xml:space="preserve">, and </w:t>
      </w:r>
      <w:r>
        <w:rPr>
          <w:rFonts w:eastAsia="Times New Roman" w:cstheme="minorHAnsi"/>
          <w:sz w:val="36"/>
          <w:szCs w:val="36"/>
          <w:lang w:val="en" w:eastAsia="en-GB"/>
        </w:rPr>
        <w:t xml:space="preserve">also government expected to </w:t>
      </w:r>
      <w:r w:rsidRPr="00E44C71">
        <w:rPr>
          <w:rFonts w:eastAsia="Times New Roman" w:cstheme="minorHAnsi"/>
          <w:sz w:val="36"/>
          <w:szCs w:val="36"/>
          <w:lang w:val="en" w:eastAsia="en-GB"/>
        </w:rPr>
        <w:t>grow</w:t>
      </w:r>
      <w:r>
        <w:rPr>
          <w:rFonts w:eastAsia="Times New Roman" w:cstheme="minorHAnsi"/>
          <w:sz w:val="36"/>
          <w:szCs w:val="36"/>
          <w:lang w:val="en" w:eastAsia="en-GB"/>
        </w:rPr>
        <w:t xml:space="preserve"> according to population ages. P</w:t>
      </w:r>
      <w:r w:rsidRPr="00E44C71">
        <w:rPr>
          <w:rFonts w:eastAsia="Times New Roman" w:cstheme="minorHAnsi"/>
          <w:sz w:val="36"/>
          <w:szCs w:val="36"/>
          <w:lang w:val="en" w:eastAsia="en-GB"/>
        </w:rPr>
        <w:t xml:space="preserve">ersons </w:t>
      </w:r>
      <w:r>
        <w:rPr>
          <w:rFonts w:eastAsia="Times New Roman" w:cstheme="minorHAnsi"/>
          <w:sz w:val="36"/>
          <w:szCs w:val="36"/>
          <w:lang w:val="en" w:eastAsia="en-GB"/>
        </w:rPr>
        <w:t xml:space="preserve">who are </w:t>
      </w:r>
      <w:r w:rsidR="00D32FC8">
        <w:rPr>
          <w:rFonts w:eastAsia="Times New Roman" w:cstheme="minorHAnsi"/>
          <w:sz w:val="36"/>
          <w:szCs w:val="36"/>
          <w:lang w:val="en" w:eastAsia="en-GB"/>
        </w:rPr>
        <w:t>suffering with</w:t>
      </w:r>
      <w:r w:rsidRPr="00E44C71">
        <w:rPr>
          <w:rFonts w:eastAsia="Times New Roman" w:cstheme="minorHAnsi"/>
          <w:sz w:val="36"/>
          <w:szCs w:val="36"/>
          <w:lang w:val="en" w:eastAsia="en-GB"/>
        </w:rPr>
        <w:t xml:space="preserve"> dementia</w:t>
      </w:r>
      <w:r>
        <w:rPr>
          <w:rFonts w:eastAsia="Times New Roman" w:cstheme="minorHAnsi"/>
          <w:sz w:val="36"/>
          <w:szCs w:val="36"/>
          <w:lang w:val="en" w:eastAsia="en-GB"/>
        </w:rPr>
        <w:t xml:space="preserve"> are </w:t>
      </w:r>
      <w:r w:rsidRPr="00E44C71">
        <w:rPr>
          <w:rFonts w:eastAsia="Times New Roman" w:cstheme="minorHAnsi"/>
          <w:sz w:val="36"/>
          <w:szCs w:val="36"/>
          <w:lang w:val="en" w:eastAsia="en-GB"/>
        </w:rPr>
        <w:t xml:space="preserve">vulnerable </w:t>
      </w:r>
      <w:r>
        <w:rPr>
          <w:rFonts w:eastAsia="Times New Roman" w:cstheme="minorHAnsi"/>
          <w:sz w:val="36"/>
          <w:szCs w:val="36"/>
          <w:lang w:val="en" w:eastAsia="en-GB"/>
        </w:rPr>
        <w:t xml:space="preserve">people in society and they are at central of </w:t>
      </w:r>
      <w:r w:rsidRPr="00E44C71">
        <w:rPr>
          <w:rFonts w:eastAsia="Times New Roman" w:cstheme="minorHAnsi"/>
          <w:sz w:val="36"/>
          <w:szCs w:val="36"/>
          <w:lang w:val="en" w:eastAsia="en-GB"/>
        </w:rPr>
        <w:t xml:space="preserve">risks. </w:t>
      </w:r>
      <w:r w:rsidR="00D32FC8" w:rsidRPr="00D32FC8">
        <w:rPr>
          <w:rFonts w:eastAsia="Times New Roman" w:cstheme="minorHAnsi"/>
          <w:lang w:val="en" w:eastAsia="en-GB"/>
        </w:rPr>
        <w:t>(</w:t>
      </w:r>
      <w:r w:rsidR="00D32FC8">
        <w:rPr>
          <w:rFonts w:eastAsia="Times New Roman" w:cstheme="minorHAnsi"/>
          <w:lang w:val="en" w:eastAsia="en-GB"/>
        </w:rPr>
        <w:t>West</w:t>
      </w:r>
      <w:r w:rsidR="00F315AB">
        <w:rPr>
          <w:rFonts w:eastAsia="Times New Roman" w:cstheme="minorHAnsi"/>
          <w:lang w:val="en" w:eastAsia="en-GB"/>
        </w:rPr>
        <w:t xml:space="preserve">, </w:t>
      </w:r>
      <w:r w:rsidR="00D32FC8">
        <w:rPr>
          <w:rFonts w:eastAsia="Times New Roman" w:cstheme="minorHAnsi"/>
          <w:lang w:val="en" w:eastAsia="en-GB"/>
        </w:rPr>
        <w:t>Stuckelberger</w:t>
      </w:r>
      <w:r w:rsidR="00F315AB">
        <w:rPr>
          <w:rFonts w:eastAsia="Times New Roman" w:cstheme="minorHAnsi"/>
          <w:lang w:val="en" w:eastAsia="en-GB"/>
        </w:rPr>
        <w:t xml:space="preserve">, </w:t>
      </w:r>
      <w:r w:rsidR="00D32FC8" w:rsidRPr="00D32FC8">
        <w:rPr>
          <w:rFonts w:eastAsia="Times New Roman" w:cstheme="minorHAnsi"/>
          <w:lang w:val="en" w:eastAsia="en-GB"/>
        </w:rPr>
        <w:t xml:space="preserve"> </w:t>
      </w:r>
      <w:r w:rsidR="00595055">
        <w:rPr>
          <w:rFonts w:eastAsia="Times New Roman" w:cstheme="minorHAnsi"/>
          <w:lang w:val="en" w:eastAsia="en-GB"/>
        </w:rPr>
        <w:t>Pautex</w:t>
      </w:r>
      <w:r w:rsidR="00F315AB">
        <w:rPr>
          <w:rFonts w:eastAsia="Times New Roman" w:cstheme="minorHAnsi"/>
          <w:lang w:val="en" w:eastAsia="en-GB"/>
        </w:rPr>
        <w:t xml:space="preserve">, </w:t>
      </w:r>
      <w:r w:rsidR="00D32FC8" w:rsidRPr="00D32FC8">
        <w:rPr>
          <w:rFonts w:eastAsia="Times New Roman" w:cstheme="minorHAnsi"/>
          <w:lang w:val="en" w:eastAsia="en-GB"/>
        </w:rPr>
        <w:t xml:space="preserve"> </w:t>
      </w:r>
      <w:r w:rsidR="00595055">
        <w:rPr>
          <w:rFonts w:eastAsia="Times New Roman" w:cstheme="minorHAnsi"/>
          <w:lang w:val="en" w:eastAsia="en-GB"/>
        </w:rPr>
        <w:t>Staak</w:t>
      </w:r>
      <w:r w:rsidR="00F315AB">
        <w:rPr>
          <w:rFonts w:eastAsia="Times New Roman" w:cstheme="minorHAnsi"/>
          <w:lang w:val="en" w:eastAsia="en-GB"/>
        </w:rPr>
        <w:t xml:space="preserve">, </w:t>
      </w:r>
      <w:bookmarkStart w:id="4" w:name="_GoBack"/>
      <w:bookmarkEnd w:id="4"/>
      <w:r w:rsidR="00595055">
        <w:rPr>
          <w:rFonts w:eastAsia="Times New Roman" w:cstheme="minorHAnsi"/>
          <w:lang w:val="en" w:eastAsia="en-GB"/>
        </w:rPr>
        <w:t>Gysels</w:t>
      </w:r>
      <w:r w:rsidR="00F315AB">
        <w:rPr>
          <w:rFonts w:eastAsia="Times New Roman" w:cstheme="minorHAnsi"/>
          <w:lang w:val="en" w:eastAsia="en-GB"/>
        </w:rPr>
        <w:t xml:space="preserve">, </w:t>
      </w:r>
      <w:r w:rsidR="00D32FC8" w:rsidRPr="00D32FC8">
        <w:rPr>
          <w:rFonts w:eastAsia="Times New Roman" w:cstheme="minorHAnsi"/>
          <w:lang w:val="en" w:eastAsia="en-GB"/>
        </w:rPr>
        <w:t>2017)</w:t>
      </w:r>
    </w:p>
    <w:p w:rsidR="0097119B" w:rsidRPr="00D32FC8" w:rsidRDefault="0097119B" w:rsidP="00D32FC8">
      <w:pPr>
        <w:spacing w:before="100" w:beforeAutospacing="1" w:after="100" w:afterAutospacing="1" w:line="240" w:lineRule="auto"/>
        <w:rPr>
          <w:rFonts w:eastAsia="Times New Roman" w:cstheme="minorHAnsi"/>
          <w:lang w:val="en" w:eastAsia="en-GB"/>
        </w:rPr>
      </w:pPr>
    </w:p>
    <w:p w:rsidR="00D32FC8" w:rsidRPr="00D32FC8" w:rsidRDefault="00D32FC8" w:rsidP="00D32FC8">
      <w:pPr>
        <w:spacing w:before="100" w:beforeAutospacing="1" w:after="100" w:afterAutospacing="1" w:line="240" w:lineRule="auto"/>
        <w:rPr>
          <w:rFonts w:eastAsia="Times New Roman" w:cstheme="minorHAnsi"/>
          <w:sz w:val="36"/>
          <w:szCs w:val="36"/>
          <w:lang w:val="en" w:eastAsia="en-GB"/>
        </w:rPr>
      </w:pPr>
    </w:p>
    <w:p w:rsidR="00CC27F2" w:rsidRPr="00BA3D85" w:rsidRDefault="00BA3D85" w:rsidP="00BA3D85">
      <w:pPr>
        <w:pStyle w:val="Heading2"/>
        <w:rPr>
          <w:rFonts w:eastAsia="Times New Roman"/>
          <w:sz w:val="36"/>
          <w:szCs w:val="36"/>
          <w:lang w:val="en" w:eastAsia="en-GB"/>
        </w:rPr>
      </w:pPr>
      <w:bookmarkStart w:id="5" w:name="_Toc7026137"/>
      <w:r w:rsidRPr="00BA3D85">
        <w:rPr>
          <w:rFonts w:eastAsia="Times New Roman"/>
          <w:sz w:val="36"/>
          <w:szCs w:val="36"/>
          <w:lang w:val="en" w:eastAsia="en-GB"/>
        </w:rPr>
        <w:t>The costs of dementia</w:t>
      </w:r>
      <w:bookmarkEnd w:id="5"/>
    </w:p>
    <w:p w:rsidR="00BA3D85" w:rsidRDefault="00BA3D85" w:rsidP="00BA16E5">
      <w:pPr>
        <w:spacing w:before="100" w:beforeAutospacing="1" w:after="100" w:afterAutospacing="1" w:line="240" w:lineRule="auto"/>
        <w:rPr>
          <w:rFonts w:cstheme="minorHAnsi"/>
          <w:sz w:val="36"/>
          <w:szCs w:val="36"/>
        </w:rPr>
      </w:pPr>
      <w:r>
        <w:rPr>
          <w:rFonts w:cstheme="minorHAnsi"/>
          <w:sz w:val="36"/>
          <w:szCs w:val="36"/>
        </w:rPr>
        <w:t xml:space="preserve">Founding research </w:t>
      </w:r>
      <w:r w:rsidRPr="00BA3D85">
        <w:rPr>
          <w:rFonts w:cstheme="minorHAnsi"/>
          <w:sz w:val="36"/>
          <w:szCs w:val="36"/>
        </w:rPr>
        <w:t>by Alzheimer’s Society</w:t>
      </w:r>
      <w:r>
        <w:rPr>
          <w:rFonts w:cstheme="minorHAnsi"/>
          <w:sz w:val="36"/>
          <w:szCs w:val="36"/>
        </w:rPr>
        <w:t xml:space="preserve"> 2</w:t>
      </w:r>
      <w:r w:rsidR="001D3DD4">
        <w:rPr>
          <w:rFonts w:cstheme="minorHAnsi"/>
          <w:sz w:val="36"/>
          <w:szCs w:val="36"/>
        </w:rPr>
        <w:t>014</w:t>
      </w:r>
      <w:r>
        <w:rPr>
          <w:rFonts w:cstheme="minorHAnsi"/>
          <w:sz w:val="36"/>
          <w:szCs w:val="36"/>
        </w:rPr>
        <w:t xml:space="preserve"> shows: ‘’</w:t>
      </w:r>
      <w:r w:rsidR="00BA16E5">
        <w:rPr>
          <w:rFonts w:cstheme="minorHAnsi"/>
          <w:sz w:val="36"/>
          <w:szCs w:val="36"/>
        </w:rPr>
        <w:t xml:space="preserve"> C</w:t>
      </w:r>
      <w:r w:rsidR="00BA16E5" w:rsidRPr="00BA16E5">
        <w:rPr>
          <w:rFonts w:cstheme="minorHAnsi"/>
          <w:sz w:val="36"/>
          <w:szCs w:val="36"/>
        </w:rPr>
        <w:t>osting the National Health Service</w:t>
      </w:r>
      <w:r w:rsidR="00BA16E5">
        <w:rPr>
          <w:rFonts w:cstheme="minorHAnsi"/>
          <w:sz w:val="36"/>
          <w:szCs w:val="36"/>
        </w:rPr>
        <w:t xml:space="preserve"> </w:t>
      </w:r>
      <w:r w:rsidR="00BA16E5" w:rsidRPr="00BA16E5">
        <w:rPr>
          <w:rFonts w:cstheme="minorHAnsi"/>
          <w:sz w:val="36"/>
          <w:szCs w:val="36"/>
        </w:rPr>
        <w:t>(NHS) and UK society</w:t>
      </w:r>
      <w:r w:rsidRPr="00BA16E5">
        <w:rPr>
          <w:rFonts w:cstheme="minorHAnsi"/>
          <w:sz w:val="36"/>
          <w:szCs w:val="36"/>
        </w:rPr>
        <w:t xml:space="preserve"> </w:t>
      </w:r>
      <w:r w:rsidRPr="00BA3D85">
        <w:rPr>
          <w:rFonts w:cstheme="minorHAnsi"/>
          <w:sz w:val="36"/>
          <w:szCs w:val="36"/>
        </w:rPr>
        <w:t>i</w:t>
      </w:r>
      <w:r>
        <w:rPr>
          <w:rFonts w:cstheme="minorHAnsi"/>
          <w:sz w:val="36"/>
          <w:szCs w:val="36"/>
        </w:rPr>
        <w:t xml:space="preserve">s £26.3 billion, and </w:t>
      </w:r>
      <w:r w:rsidRPr="00BA3D85">
        <w:rPr>
          <w:rFonts w:cstheme="minorHAnsi"/>
          <w:sz w:val="36"/>
          <w:szCs w:val="36"/>
        </w:rPr>
        <w:t xml:space="preserve">an average annual cost of £32,250 per person. </w:t>
      </w:r>
    </w:p>
    <w:p w:rsidR="00BA3D85" w:rsidRDefault="00BA3D85" w:rsidP="00DD502C">
      <w:pPr>
        <w:spacing w:before="100" w:beforeAutospacing="1" w:after="100" w:afterAutospacing="1" w:line="240" w:lineRule="auto"/>
        <w:rPr>
          <w:rFonts w:cstheme="minorHAnsi"/>
          <w:sz w:val="36"/>
          <w:szCs w:val="36"/>
        </w:rPr>
      </w:pPr>
      <w:r w:rsidRPr="00BA3D85">
        <w:rPr>
          <w:rFonts w:cstheme="minorHAnsi"/>
          <w:sz w:val="36"/>
          <w:szCs w:val="36"/>
        </w:rPr>
        <w:t xml:space="preserve">• £4.3 billion is spent on healthcare costs, of which around £85 million is spent on diagnosis. </w:t>
      </w:r>
    </w:p>
    <w:p w:rsidR="00BA3D85" w:rsidRDefault="00BA3D85" w:rsidP="00DD502C">
      <w:pPr>
        <w:spacing w:before="100" w:beforeAutospacing="1" w:after="100" w:afterAutospacing="1" w:line="240" w:lineRule="auto"/>
        <w:rPr>
          <w:rFonts w:cstheme="minorHAnsi"/>
          <w:sz w:val="36"/>
          <w:szCs w:val="36"/>
        </w:rPr>
      </w:pPr>
      <w:r w:rsidRPr="00BA3D85">
        <w:rPr>
          <w:rFonts w:cstheme="minorHAnsi"/>
          <w:sz w:val="36"/>
          <w:szCs w:val="36"/>
        </w:rPr>
        <w:t xml:space="preserve">• £10.3 billion is spent on social care for people with dementia in the UK. </w:t>
      </w:r>
    </w:p>
    <w:p w:rsidR="00BA3D85" w:rsidRDefault="00BA3D85" w:rsidP="00DD502C">
      <w:pPr>
        <w:spacing w:before="100" w:beforeAutospacing="1" w:after="100" w:afterAutospacing="1" w:line="240" w:lineRule="auto"/>
        <w:rPr>
          <w:rFonts w:cstheme="minorHAnsi"/>
          <w:sz w:val="36"/>
          <w:szCs w:val="36"/>
        </w:rPr>
      </w:pPr>
      <w:r w:rsidRPr="00BA3D85">
        <w:rPr>
          <w:rFonts w:cstheme="minorHAnsi"/>
          <w:sz w:val="36"/>
          <w:szCs w:val="36"/>
        </w:rPr>
        <w:t xml:space="preserve">• Social care is either publicly funded (£4.5 billion; 17.2% of the overall total cost of dementia) or privately funded (£5.8 billion; 22.9% of the total). </w:t>
      </w:r>
    </w:p>
    <w:p w:rsidR="00BA3D85" w:rsidRDefault="00BA3D85" w:rsidP="00DD502C">
      <w:pPr>
        <w:spacing w:before="100" w:beforeAutospacing="1" w:after="100" w:afterAutospacing="1" w:line="240" w:lineRule="auto"/>
        <w:rPr>
          <w:rFonts w:cstheme="minorHAnsi"/>
          <w:sz w:val="36"/>
          <w:szCs w:val="36"/>
        </w:rPr>
      </w:pPr>
      <w:r w:rsidRPr="00BA3D85">
        <w:rPr>
          <w:rFonts w:cstheme="minorHAnsi"/>
          <w:sz w:val="36"/>
          <w:szCs w:val="36"/>
        </w:rPr>
        <w:t xml:space="preserve">• The cost of unpaid care for people with dementia in the UK is £11.6 billion, working out as 44% of the total cost of dementia. </w:t>
      </w:r>
    </w:p>
    <w:p w:rsidR="00CC27F2" w:rsidRDefault="00BA3D85" w:rsidP="00DD502C">
      <w:pPr>
        <w:spacing w:before="100" w:beforeAutospacing="1" w:after="100" w:afterAutospacing="1" w:line="240" w:lineRule="auto"/>
        <w:rPr>
          <w:rFonts w:cstheme="minorHAnsi"/>
          <w:sz w:val="36"/>
          <w:szCs w:val="36"/>
        </w:rPr>
      </w:pPr>
      <w:r w:rsidRPr="00BA3D85">
        <w:rPr>
          <w:rFonts w:cstheme="minorHAnsi"/>
          <w:sz w:val="36"/>
          <w:szCs w:val="36"/>
        </w:rPr>
        <w:t>• The total number of unpaid hours of care provided to people with dementia in the UK is worth £1.34 billion.</w:t>
      </w:r>
      <w:r>
        <w:rPr>
          <w:rFonts w:cstheme="minorHAnsi"/>
          <w:sz w:val="36"/>
          <w:szCs w:val="36"/>
        </w:rPr>
        <w:t>’’</w:t>
      </w:r>
    </w:p>
    <w:p w:rsidR="00035BAA" w:rsidRDefault="00035BAA" w:rsidP="00DD502C">
      <w:pPr>
        <w:spacing w:before="100" w:beforeAutospacing="1" w:after="100" w:afterAutospacing="1" w:line="240" w:lineRule="auto"/>
        <w:rPr>
          <w:rFonts w:cstheme="minorHAnsi"/>
          <w:sz w:val="36"/>
          <w:szCs w:val="36"/>
        </w:rPr>
      </w:pPr>
    </w:p>
    <w:p w:rsidR="00FF7E4B" w:rsidRPr="00FF7E4B" w:rsidRDefault="00C945E6" w:rsidP="00FF7E4B">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 xml:space="preserve">As discussed, </w:t>
      </w:r>
      <w:r w:rsidR="00316C9F">
        <w:rPr>
          <w:rFonts w:eastAsia="Times New Roman" w:cstheme="minorHAnsi"/>
          <w:sz w:val="36"/>
          <w:szCs w:val="36"/>
          <w:lang w:val="en" w:eastAsia="en-GB"/>
        </w:rPr>
        <w:t>dementia have</w:t>
      </w:r>
      <w:r>
        <w:rPr>
          <w:rFonts w:eastAsia="Times New Roman" w:cstheme="minorHAnsi"/>
          <w:sz w:val="36"/>
          <w:szCs w:val="36"/>
          <w:lang w:val="en" w:eastAsia="en-GB"/>
        </w:rPr>
        <w:t xml:space="preserve"> heavy </w:t>
      </w:r>
      <w:r w:rsidRPr="00C945E6">
        <w:rPr>
          <w:rFonts w:eastAsia="Times New Roman" w:cstheme="minorHAnsi"/>
          <w:sz w:val="36"/>
          <w:szCs w:val="36"/>
          <w:lang w:val="en" w:eastAsia="en-GB"/>
        </w:rPr>
        <w:t xml:space="preserve">cost </w:t>
      </w:r>
      <w:r>
        <w:rPr>
          <w:rFonts w:eastAsia="Times New Roman" w:cstheme="minorHAnsi"/>
          <w:sz w:val="36"/>
          <w:szCs w:val="36"/>
          <w:lang w:val="en" w:eastAsia="en-GB"/>
        </w:rPr>
        <w:t>for society</w:t>
      </w:r>
      <w:r w:rsidR="00FF7E4B">
        <w:rPr>
          <w:rFonts w:eastAsia="Times New Roman" w:cstheme="minorHAnsi"/>
          <w:sz w:val="36"/>
          <w:szCs w:val="36"/>
          <w:lang w:val="en" w:eastAsia="en-GB"/>
        </w:rPr>
        <w:t>, and also i</w:t>
      </w:r>
      <w:r w:rsidR="00FF7E4B" w:rsidRPr="00FF7E4B">
        <w:rPr>
          <w:rFonts w:eastAsia="Times New Roman" w:cstheme="minorHAnsi"/>
          <w:sz w:val="36"/>
          <w:szCs w:val="36"/>
          <w:lang w:val="en" w:eastAsia="en-GB"/>
        </w:rPr>
        <w:t>t is vital that people with</w:t>
      </w:r>
      <w:r w:rsidR="00FF7E4B">
        <w:rPr>
          <w:rFonts w:eastAsia="Times New Roman" w:cstheme="minorHAnsi"/>
          <w:sz w:val="36"/>
          <w:szCs w:val="36"/>
          <w:lang w:val="en" w:eastAsia="en-GB"/>
        </w:rPr>
        <w:t xml:space="preserve"> dementia and their families be aware of the financial support and benefi</w:t>
      </w:r>
      <w:r w:rsidR="00FF7E4B" w:rsidRPr="00FF7E4B">
        <w:rPr>
          <w:rFonts w:eastAsia="Times New Roman" w:cstheme="minorHAnsi"/>
          <w:sz w:val="36"/>
          <w:szCs w:val="36"/>
          <w:lang w:val="en" w:eastAsia="en-GB"/>
        </w:rPr>
        <w:t xml:space="preserve">ts </w:t>
      </w:r>
      <w:r w:rsidR="00FF7E4B">
        <w:rPr>
          <w:rFonts w:eastAsia="Times New Roman" w:cstheme="minorHAnsi"/>
          <w:sz w:val="36"/>
          <w:szCs w:val="36"/>
          <w:lang w:val="en" w:eastAsia="en-GB"/>
        </w:rPr>
        <w:t>that is available for them.</w:t>
      </w:r>
    </w:p>
    <w:p w:rsidR="00C945E6" w:rsidRDefault="00FF7E4B" w:rsidP="00FF7E4B">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 xml:space="preserve">Government </w:t>
      </w:r>
      <w:r w:rsidR="00C945E6">
        <w:rPr>
          <w:rFonts w:eastAsia="Times New Roman" w:cstheme="minorHAnsi"/>
          <w:sz w:val="36"/>
          <w:szCs w:val="36"/>
          <w:lang w:val="en" w:eastAsia="en-GB"/>
        </w:rPr>
        <w:t>cost</w:t>
      </w:r>
      <w:r>
        <w:rPr>
          <w:rFonts w:eastAsia="Times New Roman" w:cstheme="minorHAnsi"/>
          <w:sz w:val="36"/>
          <w:szCs w:val="36"/>
          <w:lang w:val="en" w:eastAsia="en-GB"/>
        </w:rPr>
        <w:t>s</w:t>
      </w:r>
      <w:r w:rsidR="00C945E6">
        <w:rPr>
          <w:rFonts w:eastAsia="Times New Roman" w:cstheme="minorHAnsi"/>
          <w:sz w:val="36"/>
          <w:szCs w:val="36"/>
          <w:lang w:val="en" w:eastAsia="en-GB"/>
        </w:rPr>
        <w:t xml:space="preserve"> included: </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lastRenderedPageBreak/>
        <w:t>Costs of health and social care</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Housing costs</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Costing unpaid care</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Police costs</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Fire service costs</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Advocacy and support service costs</w:t>
      </w:r>
    </w:p>
    <w:p w:rsidR="00C945E6"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sidRPr="00C945E6">
        <w:rPr>
          <w:rFonts w:eastAsia="Times New Roman" w:cstheme="minorHAnsi"/>
          <w:sz w:val="36"/>
          <w:szCs w:val="36"/>
          <w:lang w:val="en" w:eastAsia="en-GB"/>
        </w:rPr>
        <w:t>Research costs</w:t>
      </w:r>
    </w:p>
    <w:p w:rsidR="00035BAA" w:rsidRDefault="00C945E6" w:rsidP="00C945E6">
      <w:pPr>
        <w:pStyle w:val="ListParagraph"/>
        <w:numPr>
          <w:ilvl w:val="0"/>
          <w:numId w:val="5"/>
        </w:numPr>
        <w:spacing w:before="100" w:beforeAutospacing="1" w:after="100" w:afterAutospacing="1" w:line="240" w:lineRule="auto"/>
        <w:jc w:val="both"/>
        <w:rPr>
          <w:rFonts w:eastAsia="Times New Roman" w:cstheme="minorHAnsi"/>
          <w:sz w:val="36"/>
          <w:szCs w:val="36"/>
          <w:lang w:val="en" w:eastAsia="en-GB"/>
        </w:rPr>
      </w:pPr>
      <w:r>
        <w:rPr>
          <w:rFonts w:eastAsia="Times New Roman" w:cstheme="minorHAnsi"/>
          <w:sz w:val="36"/>
          <w:szCs w:val="36"/>
          <w:lang w:val="en" w:eastAsia="en-GB"/>
        </w:rPr>
        <w:t>And s</w:t>
      </w:r>
      <w:r w:rsidRPr="00C945E6">
        <w:rPr>
          <w:rFonts w:eastAsia="Times New Roman" w:cstheme="minorHAnsi"/>
          <w:sz w:val="36"/>
          <w:szCs w:val="36"/>
          <w:lang w:val="en" w:eastAsia="en-GB"/>
        </w:rPr>
        <w:t>ocial care costs.</w:t>
      </w:r>
    </w:p>
    <w:p w:rsidR="00316C9F" w:rsidRPr="0013159B" w:rsidRDefault="00316C9F" w:rsidP="0013159B">
      <w:pPr>
        <w:pStyle w:val="Heading2"/>
        <w:rPr>
          <w:rFonts w:eastAsia="Times New Roman"/>
          <w:sz w:val="36"/>
          <w:szCs w:val="36"/>
          <w:lang w:val="en" w:eastAsia="en-GB"/>
        </w:rPr>
      </w:pPr>
      <w:bookmarkStart w:id="6" w:name="_Toc7026138"/>
      <w:r w:rsidRPr="00316C9F">
        <w:rPr>
          <w:rFonts w:eastAsia="Times New Roman"/>
          <w:sz w:val="36"/>
          <w:szCs w:val="36"/>
          <w:lang w:val="en" w:eastAsia="en-GB"/>
        </w:rPr>
        <w:t>What support the people have dementia needs</w:t>
      </w:r>
      <w:r w:rsidR="0013159B">
        <w:rPr>
          <w:rFonts w:eastAsia="Times New Roman"/>
          <w:sz w:val="36"/>
          <w:szCs w:val="36"/>
          <w:lang w:val="en" w:eastAsia="en-GB"/>
        </w:rPr>
        <w:t xml:space="preserve"> and c</w:t>
      </w:r>
      <w:r w:rsidR="0013159B" w:rsidRPr="0013159B">
        <w:rPr>
          <w:rFonts w:eastAsia="Times New Roman"/>
          <w:sz w:val="36"/>
          <w:szCs w:val="36"/>
          <w:lang w:val="en" w:eastAsia="en-GB"/>
        </w:rPr>
        <w:t>are options</w:t>
      </w:r>
      <w:bookmarkEnd w:id="6"/>
    </w:p>
    <w:p w:rsidR="00CC27F2" w:rsidRPr="0013159B" w:rsidRDefault="0013159B" w:rsidP="0013159B">
      <w:pPr>
        <w:rPr>
          <w:sz w:val="36"/>
          <w:szCs w:val="36"/>
          <w:lang w:val="en" w:eastAsia="en-GB"/>
        </w:rPr>
      </w:pPr>
      <w:r>
        <w:rPr>
          <w:sz w:val="36"/>
          <w:szCs w:val="36"/>
          <w:lang w:val="en" w:eastAsia="en-GB"/>
        </w:rPr>
        <w:t>Dementia can make daily life very diffi</w:t>
      </w:r>
      <w:r w:rsidRPr="0013159B">
        <w:rPr>
          <w:sz w:val="36"/>
          <w:szCs w:val="36"/>
          <w:lang w:val="en" w:eastAsia="en-GB"/>
        </w:rPr>
        <w:t>cult</w:t>
      </w:r>
      <w:r>
        <w:rPr>
          <w:sz w:val="36"/>
          <w:szCs w:val="36"/>
          <w:lang w:val="en" w:eastAsia="en-GB"/>
        </w:rPr>
        <w:t>, i</w:t>
      </w:r>
      <w:r w:rsidRPr="0013159B">
        <w:rPr>
          <w:sz w:val="36"/>
          <w:szCs w:val="36"/>
          <w:lang w:val="en" w:eastAsia="en-GB"/>
        </w:rPr>
        <w:t xml:space="preserve">f a person with dementia </w:t>
      </w:r>
      <w:r>
        <w:rPr>
          <w:sz w:val="36"/>
          <w:szCs w:val="36"/>
          <w:lang w:val="en" w:eastAsia="en-GB"/>
        </w:rPr>
        <w:t>chose to stay</w:t>
      </w:r>
      <w:r w:rsidRPr="0013159B">
        <w:rPr>
          <w:sz w:val="36"/>
          <w:szCs w:val="36"/>
          <w:lang w:val="en" w:eastAsia="en-GB"/>
        </w:rPr>
        <w:t xml:space="preserve"> in their own home, there</w:t>
      </w:r>
      <w:r>
        <w:rPr>
          <w:sz w:val="36"/>
          <w:szCs w:val="36"/>
          <w:lang w:val="en" w:eastAsia="en-GB"/>
        </w:rPr>
        <w:t xml:space="preserve"> are too many things to provide that could support the person </w:t>
      </w:r>
      <w:r w:rsidRPr="0013159B">
        <w:rPr>
          <w:sz w:val="36"/>
          <w:szCs w:val="36"/>
          <w:lang w:val="en" w:eastAsia="en-GB"/>
        </w:rPr>
        <w:t xml:space="preserve">life. </w:t>
      </w:r>
    </w:p>
    <w:p w:rsidR="00CC27F2" w:rsidRDefault="00E05A46" w:rsidP="00DD502C">
      <w:pPr>
        <w:spacing w:before="100" w:beforeAutospacing="1" w:after="100" w:afterAutospacing="1" w:line="240" w:lineRule="auto"/>
        <w:rPr>
          <w:rFonts w:eastAsia="Times New Roman" w:cstheme="minorHAnsi"/>
          <w:sz w:val="36"/>
          <w:szCs w:val="36"/>
          <w:lang w:val="en" w:eastAsia="en-GB"/>
        </w:rPr>
      </w:pPr>
      <w:r w:rsidRPr="00E05A46">
        <w:rPr>
          <w:rFonts w:eastAsia="Times New Roman" w:cstheme="minorHAnsi"/>
          <w:sz w:val="36"/>
          <w:szCs w:val="36"/>
          <w:lang w:val="en" w:eastAsia="en-GB"/>
        </w:rPr>
        <w:t xml:space="preserve">NHS UK </w:t>
      </w:r>
      <w:r>
        <w:rPr>
          <w:rFonts w:eastAsia="Times New Roman" w:cstheme="minorHAnsi"/>
          <w:sz w:val="36"/>
          <w:szCs w:val="36"/>
          <w:lang w:val="en" w:eastAsia="en-GB"/>
        </w:rPr>
        <w:t xml:space="preserve">provided two options for people who are suffering with dementia, such as: </w:t>
      </w:r>
      <w:r w:rsidR="009F3B06">
        <w:rPr>
          <w:rFonts w:eastAsia="Times New Roman" w:cstheme="minorHAnsi"/>
          <w:sz w:val="36"/>
          <w:szCs w:val="36"/>
          <w:lang w:val="en" w:eastAsia="en-GB"/>
        </w:rPr>
        <w:t>l</w:t>
      </w:r>
      <w:r>
        <w:rPr>
          <w:rFonts w:eastAsia="Times New Roman" w:cstheme="minorHAnsi"/>
          <w:sz w:val="36"/>
          <w:szCs w:val="36"/>
          <w:lang w:val="en" w:eastAsia="en-GB"/>
        </w:rPr>
        <w:t>iving in their</w:t>
      </w:r>
      <w:r w:rsidRPr="00E05A46">
        <w:rPr>
          <w:rFonts w:eastAsia="Times New Roman" w:cstheme="minorHAnsi"/>
          <w:sz w:val="36"/>
          <w:szCs w:val="36"/>
          <w:lang w:val="en" w:eastAsia="en-GB"/>
        </w:rPr>
        <w:t xml:space="preserve"> own home</w:t>
      </w:r>
      <w:r>
        <w:rPr>
          <w:rFonts w:eastAsia="Times New Roman" w:cstheme="minorHAnsi"/>
          <w:sz w:val="36"/>
          <w:szCs w:val="36"/>
          <w:lang w:val="en" w:eastAsia="en-GB"/>
        </w:rPr>
        <w:t xml:space="preserve"> or </w:t>
      </w:r>
      <w:r w:rsidR="00B02FF8">
        <w:rPr>
          <w:rFonts w:eastAsia="Times New Roman" w:cstheme="minorHAnsi"/>
          <w:sz w:val="36"/>
          <w:szCs w:val="36"/>
          <w:lang w:val="en" w:eastAsia="en-GB"/>
        </w:rPr>
        <w:t xml:space="preserve">decide to </w:t>
      </w:r>
      <w:r>
        <w:rPr>
          <w:rFonts w:eastAsia="Times New Roman" w:cstheme="minorHAnsi"/>
          <w:sz w:val="36"/>
          <w:szCs w:val="36"/>
          <w:lang w:val="en" w:eastAsia="en-GB"/>
        </w:rPr>
        <w:t>m</w:t>
      </w:r>
      <w:r w:rsidR="00B02FF8">
        <w:rPr>
          <w:rFonts w:eastAsia="Times New Roman" w:cstheme="minorHAnsi"/>
          <w:sz w:val="36"/>
          <w:szCs w:val="36"/>
          <w:lang w:val="en" w:eastAsia="en-GB"/>
        </w:rPr>
        <w:t>ove</w:t>
      </w:r>
      <w:r w:rsidRPr="00E05A46">
        <w:rPr>
          <w:rFonts w:eastAsia="Times New Roman" w:cstheme="minorHAnsi"/>
          <w:sz w:val="36"/>
          <w:szCs w:val="36"/>
          <w:lang w:val="en" w:eastAsia="en-GB"/>
        </w:rPr>
        <w:t xml:space="preserve"> into a care home</w:t>
      </w:r>
      <w:r>
        <w:rPr>
          <w:rFonts w:eastAsia="Times New Roman" w:cstheme="minorHAnsi"/>
          <w:sz w:val="36"/>
          <w:szCs w:val="36"/>
          <w:lang w:val="en" w:eastAsia="en-GB"/>
        </w:rPr>
        <w:t>.</w:t>
      </w:r>
    </w:p>
    <w:p w:rsidR="00E05A46" w:rsidRPr="00E05A46" w:rsidRDefault="00435C6F" w:rsidP="009F3B06">
      <w:pPr>
        <w:spacing w:before="100" w:beforeAutospacing="1" w:after="100" w:afterAutospacing="1" w:line="240" w:lineRule="auto"/>
        <w:rPr>
          <w:rFonts w:eastAsia="Times New Roman" w:cstheme="minorHAnsi"/>
          <w:sz w:val="36"/>
          <w:szCs w:val="36"/>
          <w:lang w:val="en" w:eastAsia="en-GB"/>
        </w:rPr>
      </w:pPr>
      <w:r w:rsidRPr="00435C6F">
        <w:rPr>
          <w:rFonts w:eastAsia="Times New Roman" w:cstheme="minorHAnsi"/>
          <w:sz w:val="36"/>
          <w:szCs w:val="36"/>
          <w:lang w:val="en" w:eastAsia="en-GB"/>
        </w:rPr>
        <w:t>Living in their own home</w:t>
      </w:r>
      <w:r w:rsidR="00E05A46" w:rsidRPr="00435C6F">
        <w:rPr>
          <w:rFonts w:eastAsia="Times New Roman" w:cstheme="minorHAnsi"/>
          <w:sz w:val="36"/>
          <w:szCs w:val="36"/>
          <w:lang w:val="en" w:eastAsia="en-GB"/>
        </w:rPr>
        <w:t xml:space="preserve"> </w:t>
      </w:r>
      <w:r w:rsidR="00E05A46" w:rsidRPr="00E05A46">
        <w:rPr>
          <w:rFonts w:eastAsia="Times New Roman" w:cstheme="minorHAnsi"/>
          <w:sz w:val="36"/>
          <w:szCs w:val="36"/>
          <w:lang w:val="en" w:eastAsia="en-GB"/>
        </w:rPr>
        <w:t>can have a big impact on someone with dementia.</w:t>
      </w:r>
      <w:r w:rsidR="009F3B06">
        <w:rPr>
          <w:rFonts w:eastAsia="Times New Roman" w:cstheme="minorHAnsi"/>
          <w:sz w:val="36"/>
          <w:szCs w:val="36"/>
          <w:lang w:val="en" w:eastAsia="en-GB"/>
        </w:rPr>
        <w:t xml:space="preserve"> ‘’</w:t>
      </w:r>
      <w:r w:rsidR="00E05A46" w:rsidRPr="00E05A46">
        <w:rPr>
          <w:rFonts w:eastAsia="Times New Roman" w:cstheme="minorHAnsi"/>
          <w:sz w:val="36"/>
          <w:szCs w:val="36"/>
          <w:lang w:val="en" w:eastAsia="en-GB"/>
        </w:rPr>
        <w:t>Symptoms of memory loss, confusion and difficulty learning new things means that someone with dementia may forget where they are, where things are and how things work.</w:t>
      </w:r>
      <w:r w:rsidR="009F3B06">
        <w:rPr>
          <w:rFonts w:eastAsia="Times New Roman" w:cstheme="minorHAnsi"/>
          <w:sz w:val="36"/>
          <w:szCs w:val="36"/>
          <w:lang w:val="en" w:eastAsia="en-GB"/>
        </w:rPr>
        <w:t>’’</w:t>
      </w:r>
    </w:p>
    <w:p w:rsidR="00E05A46" w:rsidRPr="0013159B" w:rsidRDefault="009F3B06" w:rsidP="0013159B">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t xml:space="preserve">There are some simple things that </w:t>
      </w:r>
      <w:r w:rsidR="0013159B">
        <w:rPr>
          <w:rFonts w:eastAsia="Times New Roman" w:cstheme="minorHAnsi"/>
          <w:sz w:val="36"/>
          <w:szCs w:val="36"/>
          <w:lang w:val="en" w:eastAsia="en-GB"/>
        </w:rPr>
        <w:t xml:space="preserve">easily </w:t>
      </w:r>
      <w:r>
        <w:rPr>
          <w:rFonts w:eastAsia="Times New Roman" w:cstheme="minorHAnsi"/>
          <w:sz w:val="36"/>
          <w:szCs w:val="36"/>
          <w:lang w:val="en" w:eastAsia="en-GB"/>
        </w:rPr>
        <w:t>can do to</w:t>
      </w:r>
      <w:r w:rsidR="00E05A46" w:rsidRPr="00E05A46">
        <w:rPr>
          <w:rFonts w:eastAsia="Times New Roman" w:cstheme="minorHAnsi"/>
          <w:sz w:val="36"/>
          <w:szCs w:val="36"/>
          <w:lang w:val="en" w:eastAsia="en-GB"/>
        </w:rPr>
        <w:t xml:space="preserve"> help someone with dementia to contin</w:t>
      </w:r>
      <w:r w:rsidR="00435C6F">
        <w:rPr>
          <w:rFonts w:eastAsia="Times New Roman" w:cstheme="minorHAnsi"/>
          <w:sz w:val="36"/>
          <w:szCs w:val="36"/>
          <w:lang w:val="en" w:eastAsia="en-GB"/>
        </w:rPr>
        <w:t xml:space="preserve">ue living independently at </w:t>
      </w:r>
      <w:r w:rsidR="0013159B">
        <w:rPr>
          <w:rFonts w:eastAsia="Times New Roman" w:cstheme="minorHAnsi"/>
          <w:sz w:val="36"/>
          <w:szCs w:val="36"/>
          <w:lang w:val="en" w:eastAsia="en-GB"/>
        </w:rPr>
        <w:t xml:space="preserve">own </w:t>
      </w:r>
      <w:r w:rsidR="00435C6F">
        <w:rPr>
          <w:rFonts w:eastAsia="Times New Roman" w:cstheme="minorHAnsi"/>
          <w:sz w:val="36"/>
          <w:szCs w:val="36"/>
          <w:lang w:val="en" w:eastAsia="en-GB"/>
        </w:rPr>
        <w:t>home</w:t>
      </w:r>
      <w:r>
        <w:rPr>
          <w:rFonts w:eastAsia="Times New Roman" w:cstheme="minorHAnsi"/>
          <w:sz w:val="36"/>
          <w:szCs w:val="36"/>
          <w:lang w:val="en" w:eastAsia="en-GB"/>
        </w:rPr>
        <w:t>,</w:t>
      </w:r>
      <w:r w:rsidR="0013159B">
        <w:rPr>
          <w:rFonts w:eastAsia="Times New Roman" w:cstheme="minorHAnsi"/>
          <w:sz w:val="36"/>
          <w:szCs w:val="36"/>
          <w:lang w:val="en" w:eastAsia="en-GB"/>
        </w:rPr>
        <w:t xml:space="preserve"> for example: </w:t>
      </w:r>
      <w:r w:rsidR="00435C6F">
        <w:rPr>
          <w:rFonts w:eastAsia="Times New Roman" w:cstheme="minorHAnsi"/>
          <w:sz w:val="36"/>
          <w:szCs w:val="36"/>
          <w:lang w:val="en" w:eastAsia="en-GB"/>
        </w:rPr>
        <w:t>keeping routine thing</w:t>
      </w:r>
      <w:r>
        <w:rPr>
          <w:rFonts w:eastAsia="Times New Roman" w:cstheme="minorHAnsi"/>
          <w:sz w:val="36"/>
          <w:szCs w:val="36"/>
          <w:lang w:val="en" w:eastAsia="en-GB"/>
        </w:rPr>
        <w:t>s</w:t>
      </w:r>
      <w:r w:rsidR="00435C6F">
        <w:rPr>
          <w:rFonts w:eastAsia="Times New Roman" w:cstheme="minorHAnsi"/>
          <w:sz w:val="36"/>
          <w:szCs w:val="36"/>
          <w:lang w:val="en" w:eastAsia="en-GB"/>
        </w:rPr>
        <w:t xml:space="preserve"> in same </w:t>
      </w:r>
      <w:r>
        <w:rPr>
          <w:rFonts w:eastAsia="Times New Roman" w:cstheme="minorHAnsi"/>
          <w:sz w:val="36"/>
          <w:szCs w:val="36"/>
          <w:lang w:val="en" w:eastAsia="en-GB"/>
        </w:rPr>
        <w:t>places,</w:t>
      </w:r>
      <w:r w:rsidRPr="009F3B06">
        <w:t xml:space="preserve"> </w:t>
      </w:r>
      <w:r>
        <w:rPr>
          <w:rFonts w:eastAsia="Times New Roman" w:cstheme="minorHAnsi"/>
          <w:sz w:val="36"/>
          <w:szCs w:val="36"/>
          <w:lang w:val="en" w:eastAsia="en-GB"/>
        </w:rPr>
        <w:t>k</w:t>
      </w:r>
      <w:r w:rsidRPr="009F3B06">
        <w:rPr>
          <w:rFonts w:eastAsia="Times New Roman" w:cstheme="minorHAnsi"/>
          <w:sz w:val="36"/>
          <w:szCs w:val="36"/>
          <w:lang w:val="en" w:eastAsia="en-GB"/>
        </w:rPr>
        <w:t>eeping things in order</w:t>
      </w:r>
      <w:r>
        <w:rPr>
          <w:rFonts w:eastAsia="Times New Roman" w:cstheme="minorHAnsi"/>
          <w:sz w:val="36"/>
          <w:szCs w:val="36"/>
          <w:lang w:val="en" w:eastAsia="en-GB"/>
        </w:rPr>
        <w:t>, putting diary</w:t>
      </w:r>
      <w:r w:rsidR="0013159B">
        <w:rPr>
          <w:rFonts w:eastAsia="Times New Roman" w:cstheme="minorHAnsi"/>
          <w:sz w:val="36"/>
          <w:szCs w:val="36"/>
          <w:lang w:val="en" w:eastAsia="en-GB"/>
        </w:rPr>
        <w:t>,</w:t>
      </w:r>
      <w:r>
        <w:rPr>
          <w:rFonts w:eastAsia="Times New Roman" w:cstheme="minorHAnsi"/>
          <w:sz w:val="36"/>
          <w:szCs w:val="36"/>
          <w:lang w:val="en" w:eastAsia="en-GB"/>
        </w:rPr>
        <w:t xml:space="preserve"> clock and calenda</w:t>
      </w:r>
      <w:r w:rsidR="00435C6F">
        <w:rPr>
          <w:rFonts w:eastAsia="Times New Roman" w:cstheme="minorHAnsi"/>
          <w:sz w:val="36"/>
          <w:szCs w:val="36"/>
          <w:lang w:val="en" w:eastAsia="en-GB"/>
        </w:rPr>
        <w:t xml:space="preserve">r </w:t>
      </w:r>
      <w:r>
        <w:rPr>
          <w:rFonts w:eastAsia="Times New Roman" w:cstheme="minorHAnsi"/>
          <w:sz w:val="36"/>
          <w:szCs w:val="36"/>
          <w:lang w:val="en" w:eastAsia="en-GB"/>
        </w:rPr>
        <w:t>on the wall, provide</w:t>
      </w:r>
      <w:r w:rsidRPr="009F3B06">
        <w:t xml:space="preserve"> </w:t>
      </w:r>
      <w:r>
        <w:rPr>
          <w:rFonts w:eastAsia="Times New Roman" w:cstheme="minorHAnsi"/>
          <w:sz w:val="36"/>
          <w:szCs w:val="36"/>
          <w:lang w:val="en" w:eastAsia="en-GB"/>
        </w:rPr>
        <w:t xml:space="preserve">checklist for important things </w:t>
      </w:r>
      <w:r w:rsidR="0013159B">
        <w:rPr>
          <w:rFonts w:eastAsia="Times New Roman" w:cstheme="minorHAnsi"/>
          <w:sz w:val="36"/>
          <w:szCs w:val="36"/>
          <w:lang w:val="en" w:eastAsia="en-GB"/>
        </w:rPr>
        <w:t>or install e</w:t>
      </w:r>
      <w:r w:rsidR="0013159B" w:rsidRPr="0013159B">
        <w:rPr>
          <w:rFonts w:eastAsia="Times New Roman" w:cstheme="minorHAnsi"/>
          <w:sz w:val="36"/>
          <w:szCs w:val="36"/>
          <w:lang w:val="en" w:eastAsia="en-GB"/>
        </w:rPr>
        <w:t>quipment toilet or</w:t>
      </w:r>
      <w:r w:rsidR="0013159B">
        <w:rPr>
          <w:rFonts w:eastAsia="Times New Roman" w:cstheme="minorHAnsi"/>
          <w:sz w:val="36"/>
          <w:szCs w:val="36"/>
          <w:lang w:val="en" w:eastAsia="en-GB"/>
        </w:rPr>
        <w:t xml:space="preserve"> </w:t>
      </w:r>
      <w:r w:rsidR="0013159B" w:rsidRPr="0013159B">
        <w:rPr>
          <w:rFonts w:eastAsia="Times New Roman" w:cstheme="minorHAnsi"/>
          <w:sz w:val="36"/>
          <w:szCs w:val="36"/>
          <w:lang w:val="en" w:eastAsia="en-GB"/>
        </w:rPr>
        <w:t>adaptations such as a wheelchair could help people stay at</w:t>
      </w:r>
      <w:r w:rsidR="0013159B">
        <w:rPr>
          <w:rFonts w:eastAsia="Times New Roman" w:cstheme="minorHAnsi"/>
          <w:sz w:val="36"/>
          <w:szCs w:val="36"/>
          <w:lang w:val="en" w:eastAsia="en-GB"/>
        </w:rPr>
        <w:t xml:space="preserve"> </w:t>
      </w:r>
      <w:r w:rsidR="0013159B" w:rsidRPr="0013159B">
        <w:rPr>
          <w:rFonts w:eastAsia="Times New Roman" w:cstheme="minorHAnsi"/>
          <w:sz w:val="36"/>
          <w:szCs w:val="36"/>
          <w:lang w:val="en" w:eastAsia="en-GB"/>
        </w:rPr>
        <w:t xml:space="preserve">home longer. </w:t>
      </w:r>
      <w:r w:rsidR="0013159B">
        <w:rPr>
          <w:rFonts w:eastAsia="Times New Roman" w:cstheme="minorHAnsi"/>
          <w:sz w:val="36"/>
          <w:szCs w:val="36"/>
          <w:lang w:val="en" w:eastAsia="en-GB"/>
        </w:rPr>
        <w:t>Also p</w:t>
      </w:r>
      <w:r w:rsidR="0013159B" w:rsidRPr="0013159B">
        <w:rPr>
          <w:rFonts w:eastAsia="Times New Roman" w:cstheme="minorHAnsi"/>
          <w:sz w:val="36"/>
          <w:szCs w:val="36"/>
          <w:lang w:val="en" w:eastAsia="en-GB"/>
        </w:rPr>
        <w:t xml:space="preserve">ractical help </w:t>
      </w:r>
      <w:r w:rsidR="0013159B" w:rsidRPr="0013159B">
        <w:rPr>
          <w:rFonts w:eastAsia="Times New Roman" w:cstheme="minorHAnsi"/>
          <w:sz w:val="36"/>
          <w:szCs w:val="36"/>
          <w:lang w:val="en" w:eastAsia="en-GB"/>
        </w:rPr>
        <w:lastRenderedPageBreak/>
        <w:t>like meals on wheels or help with</w:t>
      </w:r>
      <w:r w:rsidR="0013159B">
        <w:rPr>
          <w:rFonts w:eastAsia="Times New Roman" w:cstheme="minorHAnsi"/>
          <w:sz w:val="36"/>
          <w:szCs w:val="36"/>
          <w:lang w:val="en" w:eastAsia="en-GB"/>
        </w:rPr>
        <w:t xml:space="preserve"> </w:t>
      </w:r>
      <w:r w:rsidR="0013159B" w:rsidRPr="0013159B">
        <w:rPr>
          <w:rFonts w:eastAsia="Times New Roman" w:cstheme="minorHAnsi"/>
          <w:sz w:val="36"/>
          <w:szCs w:val="36"/>
          <w:lang w:val="en" w:eastAsia="en-GB"/>
        </w:rPr>
        <w:t>shopping can support people with dementia and their car</w:t>
      </w:r>
      <w:r w:rsidR="0013159B">
        <w:rPr>
          <w:rFonts w:eastAsia="Times New Roman" w:cstheme="minorHAnsi"/>
          <w:sz w:val="36"/>
          <w:szCs w:val="36"/>
          <w:lang w:val="en" w:eastAsia="en-GB"/>
        </w:rPr>
        <w:t>e</w:t>
      </w:r>
      <w:r w:rsidR="0013159B" w:rsidRPr="0013159B">
        <w:rPr>
          <w:rFonts w:eastAsia="Times New Roman" w:cstheme="minorHAnsi"/>
          <w:sz w:val="36"/>
          <w:szCs w:val="36"/>
          <w:lang w:val="en" w:eastAsia="en-GB"/>
        </w:rPr>
        <w:t>ers</w:t>
      </w:r>
      <w:r w:rsidR="0013159B">
        <w:rPr>
          <w:rFonts w:eastAsia="Times New Roman" w:cstheme="minorHAnsi"/>
          <w:sz w:val="36"/>
          <w:szCs w:val="36"/>
          <w:lang w:val="en" w:eastAsia="en-GB"/>
        </w:rPr>
        <w:t xml:space="preserve"> </w:t>
      </w:r>
      <w:r w:rsidR="0013159B" w:rsidRPr="0013159B">
        <w:rPr>
          <w:rFonts w:eastAsia="Times New Roman" w:cstheme="minorHAnsi"/>
          <w:sz w:val="36"/>
          <w:szCs w:val="36"/>
          <w:lang w:val="en" w:eastAsia="en-GB"/>
        </w:rPr>
        <w:t xml:space="preserve">to retain independence. </w:t>
      </w:r>
      <w:r w:rsidR="00692686" w:rsidRPr="00692686">
        <w:rPr>
          <w:rFonts w:eastAsia="Times New Roman" w:cstheme="minorHAnsi"/>
          <w:lang w:val="en" w:eastAsia="en-GB"/>
        </w:rPr>
        <w:t>(NHS, 2018)</w:t>
      </w:r>
    </w:p>
    <w:p w:rsidR="001B5789" w:rsidRPr="001B5789" w:rsidRDefault="001B5789" w:rsidP="009F3B06">
      <w:pPr>
        <w:spacing w:before="100" w:beforeAutospacing="1" w:after="100" w:afterAutospacing="1" w:line="240" w:lineRule="auto"/>
        <w:rPr>
          <w:rFonts w:eastAsia="Times New Roman" w:cstheme="minorHAnsi"/>
          <w:sz w:val="36"/>
          <w:szCs w:val="36"/>
          <w:lang w:val="en" w:eastAsia="en-GB"/>
        </w:rPr>
      </w:pPr>
    </w:p>
    <w:p w:rsidR="00B02FF8" w:rsidRDefault="001B5789" w:rsidP="00B02FF8">
      <w:pPr>
        <w:spacing w:before="100" w:beforeAutospacing="1" w:after="100" w:afterAutospacing="1" w:line="240" w:lineRule="auto"/>
        <w:rPr>
          <w:rFonts w:eastAsia="Times New Roman" w:cstheme="minorHAnsi"/>
          <w:lang w:val="en" w:eastAsia="en-GB"/>
        </w:rPr>
      </w:pPr>
      <w:r>
        <w:rPr>
          <w:rFonts w:eastAsia="Times New Roman" w:cstheme="minorHAnsi"/>
          <w:sz w:val="36"/>
          <w:szCs w:val="36"/>
          <w:lang w:val="en" w:eastAsia="en-GB"/>
        </w:rPr>
        <w:t xml:space="preserve">Moving into a care home can be a better choice for someone who </w:t>
      </w:r>
      <w:r w:rsidRPr="001B5789">
        <w:rPr>
          <w:rFonts w:eastAsia="Times New Roman" w:cstheme="minorHAnsi"/>
          <w:sz w:val="36"/>
          <w:szCs w:val="36"/>
          <w:lang w:val="en" w:eastAsia="en-GB"/>
        </w:rPr>
        <w:t xml:space="preserve">will get worse over </w:t>
      </w:r>
      <w:r>
        <w:rPr>
          <w:rFonts w:eastAsia="Times New Roman" w:cstheme="minorHAnsi"/>
          <w:sz w:val="36"/>
          <w:szCs w:val="36"/>
          <w:lang w:val="en" w:eastAsia="en-GB"/>
        </w:rPr>
        <w:t xml:space="preserve">the </w:t>
      </w:r>
      <w:r w:rsidRPr="001B5789">
        <w:rPr>
          <w:rFonts w:eastAsia="Times New Roman" w:cstheme="minorHAnsi"/>
          <w:sz w:val="36"/>
          <w:szCs w:val="36"/>
          <w:lang w:val="en" w:eastAsia="en-GB"/>
        </w:rPr>
        <w:t>time</w:t>
      </w:r>
      <w:r>
        <w:rPr>
          <w:rFonts w:eastAsia="Times New Roman" w:cstheme="minorHAnsi"/>
          <w:sz w:val="36"/>
          <w:szCs w:val="36"/>
          <w:lang w:val="en" w:eastAsia="en-GB"/>
        </w:rPr>
        <w:t>. According to persons need</w:t>
      </w:r>
      <w:r w:rsidRPr="001B5789">
        <w:rPr>
          <w:rFonts w:eastAsia="Times New Roman" w:cstheme="minorHAnsi"/>
          <w:sz w:val="36"/>
          <w:szCs w:val="36"/>
          <w:lang w:val="en" w:eastAsia="en-GB"/>
        </w:rPr>
        <w:t xml:space="preserve">, this could be a residential care home or a nursing home that offers </w:t>
      </w:r>
      <w:r>
        <w:rPr>
          <w:rFonts w:eastAsia="Times New Roman" w:cstheme="minorHAnsi"/>
          <w:sz w:val="36"/>
          <w:szCs w:val="36"/>
          <w:lang w:val="en" w:eastAsia="en-GB"/>
        </w:rPr>
        <w:t xml:space="preserve">variable </w:t>
      </w:r>
      <w:r w:rsidRPr="001B5789">
        <w:rPr>
          <w:rFonts w:eastAsia="Times New Roman" w:cstheme="minorHAnsi"/>
          <w:sz w:val="36"/>
          <w:szCs w:val="36"/>
          <w:lang w:val="en" w:eastAsia="en-GB"/>
        </w:rPr>
        <w:t>services for people with dementia.</w:t>
      </w:r>
      <w:r>
        <w:rPr>
          <w:rFonts w:eastAsia="Times New Roman" w:cstheme="minorHAnsi"/>
          <w:sz w:val="36"/>
          <w:szCs w:val="36"/>
          <w:lang w:val="en" w:eastAsia="en-GB"/>
        </w:rPr>
        <w:t xml:space="preserve"> </w:t>
      </w:r>
      <w:r w:rsidRPr="001B5789">
        <w:rPr>
          <w:rFonts w:eastAsia="Times New Roman" w:cstheme="minorHAnsi"/>
          <w:lang w:val="en" w:eastAsia="en-GB"/>
        </w:rPr>
        <w:t>(NHS, 2018)</w:t>
      </w:r>
    </w:p>
    <w:p w:rsidR="00DD502C" w:rsidRPr="009A12CE" w:rsidRDefault="00DD502C" w:rsidP="009A12CE">
      <w:pPr>
        <w:pStyle w:val="Heading1"/>
        <w:rPr>
          <w:rFonts w:asciiTheme="minorHAnsi" w:eastAsia="Times New Roman" w:hAnsiTheme="minorHAnsi" w:cstheme="minorHAnsi"/>
          <w:b/>
          <w:bCs/>
          <w:color w:val="FF0000"/>
          <w:sz w:val="40"/>
          <w:szCs w:val="40"/>
          <w:lang w:val="en" w:eastAsia="en-GB"/>
        </w:rPr>
      </w:pPr>
      <w:bookmarkStart w:id="7" w:name="_Toc7026139"/>
      <w:r w:rsidRPr="009A12CE">
        <w:rPr>
          <w:rFonts w:asciiTheme="minorHAnsi" w:eastAsia="Times New Roman" w:hAnsiTheme="minorHAnsi" w:cstheme="minorHAnsi"/>
          <w:b/>
          <w:bCs/>
          <w:sz w:val="40"/>
          <w:szCs w:val="40"/>
          <w:lang w:val="en" w:eastAsia="en-GB"/>
        </w:rPr>
        <w:t>Main body of report</w:t>
      </w:r>
      <w:bookmarkEnd w:id="7"/>
      <w:r w:rsidR="00B02FF8" w:rsidRPr="009A12CE">
        <w:rPr>
          <w:rFonts w:asciiTheme="minorHAnsi" w:eastAsia="Times New Roman" w:hAnsiTheme="minorHAnsi" w:cstheme="minorHAnsi"/>
          <w:b/>
          <w:bCs/>
          <w:sz w:val="40"/>
          <w:szCs w:val="40"/>
          <w:lang w:val="en" w:eastAsia="en-GB"/>
        </w:rPr>
        <w:t xml:space="preserve"> </w:t>
      </w:r>
    </w:p>
    <w:p w:rsidR="00CC27F2" w:rsidRDefault="005A637F" w:rsidP="005A637F">
      <w:pPr>
        <w:pStyle w:val="Heading2"/>
        <w:rPr>
          <w:rFonts w:eastAsia="Times New Roman"/>
          <w:color w:val="FF0000"/>
          <w:sz w:val="36"/>
          <w:szCs w:val="36"/>
          <w:lang w:val="en" w:eastAsia="en-GB"/>
        </w:rPr>
      </w:pPr>
      <w:bookmarkStart w:id="8" w:name="_Toc7026140"/>
      <w:r w:rsidRPr="005A637F">
        <w:rPr>
          <w:rFonts w:eastAsia="Times New Roman"/>
          <w:sz w:val="36"/>
          <w:szCs w:val="36"/>
          <w:lang w:val="en" w:eastAsia="en-GB"/>
        </w:rPr>
        <w:t>Lack of services in Dementia</w:t>
      </w:r>
      <w:r w:rsidR="003605E6">
        <w:rPr>
          <w:rFonts w:eastAsia="Times New Roman"/>
          <w:sz w:val="36"/>
          <w:szCs w:val="36"/>
          <w:lang w:val="en" w:eastAsia="en-GB"/>
        </w:rPr>
        <w:t xml:space="preserve"> and challenges</w:t>
      </w:r>
      <w:bookmarkEnd w:id="8"/>
    </w:p>
    <w:p w:rsidR="00781223" w:rsidRDefault="00781223" w:rsidP="00781223">
      <w:pPr>
        <w:rPr>
          <w:lang w:val="en" w:eastAsia="en-GB"/>
        </w:rPr>
      </w:pPr>
    </w:p>
    <w:p w:rsidR="00781223" w:rsidRDefault="0021426A" w:rsidP="00946D20">
      <w:pPr>
        <w:rPr>
          <w:lang w:val="en" w:eastAsia="en-GB"/>
        </w:rPr>
      </w:pPr>
      <w:r>
        <w:rPr>
          <w:sz w:val="36"/>
          <w:szCs w:val="36"/>
          <w:lang w:val="en" w:eastAsia="en-GB"/>
        </w:rPr>
        <w:t xml:space="preserve">Wales needs a long-term plan to ensure </w:t>
      </w:r>
      <w:r w:rsidR="003605E6" w:rsidRPr="003605E6">
        <w:rPr>
          <w:sz w:val="36"/>
          <w:szCs w:val="36"/>
          <w:lang w:val="en" w:eastAsia="en-GB"/>
        </w:rPr>
        <w:t>can best meet the</w:t>
      </w:r>
      <w:r w:rsidR="003605E6">
        <w:rPr>
          <w:sz w:val="36"/>
          <w:szCs w:val="36"/>
          <w:lang w:val="en" w:eastAsia="en-GB"/>
        </w:rPr>
        <w:t xml:space="preserve"> </w:t>
      </w:r>
      <w:r w:rsidR="003605E6" w:rsidRPr="003605E6">
        <w:rPr>
          <w:sz w:val="36"/>
          <w:szCs w:val="36"/>
          <w:lang w:val="en" w:eastAsia="en-GB"/>
        </w:rPr>
        <w:t>challenge of an increasing number of people living with dementia</w:t>
      </w:r>
      <w:r w:rsidR="003605E6">
        <w:rPr>
          <w:sz w:val="36"/>
          <w:szCs w:val="36"/>
          <w:lang w:val="en" w:eastAsia="en-GB"/>
        </w:rPr>
        <w:t xml:space="preserve"> </w:t>
      </w:r>
      <w:r w:rsidR="00946D20">
        <w:rPr>
          <w:sz w:val="36"/>
          <w:szCs w:val="36"/>
          <w:lang w:val="en" w:eastAsia="en-GB"/>
        </w:rPr>
        <w:t>within the</w:t>
      </w:r>
      <w:r w:rsidR="003605E6">
        <w:rPr>
          <w:sz w:val="36"/>
          <w:szCs w:val="36"/>
          <w:lang w:val="en" w:eastAsia="en-GB"/>
        </w:rPr>
        <w:t xml:space="preserve"> </w:t>
      </w:r>
      <w:r w:rsidR="003605E6" w:rsidRPr="003605E6">
        <w:rPr>
          <w:sz w:val="36"/>
          <w:szCs w:val="36"/>
          <w:lang w:val="en" w:eastAsia="en-GB"/>
        </w:rPr>
        <w:t>population.</w:t>
      </w:r>
      <w:r w:rsidR="003605E6">
        <w:rPr>
          <w:sz w:val="36"/>
          <w:szCs w:val="36"/>
          <w:lang w:val="en" w:eastAsia="en-GB"/>
        </w:rPr>
        <w:t xml:space="preserve"> </w:t>
      </w:r>
      <w:r w:rsidR="003605E6" w:rsidRPr="003605E6">
        <w:rPr>
          <w:sz w:val="36"/>
          <w:szCs w:val="36"/>
          <w:lang w:val="en" w:eastAsia="en-GB"/>
        </w:rPr>
        <w:t xml:space="preserve">The rising numbers of people with dementia in Wales is a </w:t>
      </w:r>
      <w:r w:rsidR="003605E6">
        <w:rPr>
          <w:sz w:val="36"/>
          <w:szCs w:val="36"/>
          <w:lang w:val="en" w:eastAsia="en-GB"/>
        </w:rPr>
        <w:t>challenge</w:t>
      </w:r>
      <w:r w:rsidR="003605E6" w:rsidRPr="003605E6">
        <w:rPr>
          <w:sz w:val="36"/>
          <w:szCs w:val="36"/>
          <w:lang w:val="en" w:eastAsia="en-GB"/>
        </w:rPr>
        <w:t xml:space="preserve">. There are some challenges that are </w:t>
      </w:r>
      <w:r w:rsidR="003605E6">
        <w:rPr>
          <w:sz w:val="36"/>
          <w:szCs w:val="36"/>
          <w:lang w:val="en" w:eastAsia="en-GB"/>
        </w:rPr>
        <w:t>just for</w:t>
      </w:r>
      <w:r w:rsidR="003605E6" w:rsidRPr="003605E6">
        <w:rPr>
          <w:sz w:val="36"/>
          <w:szCs w:val="36"/>
          <w:lang w:val="en" w:eastAsia="en-GB"/>
        </w:rPr>
        <w:t xml:space="preserve"> Wales, </w:t>
      </w:r>
      <w:r w:rsidR="003605E6">
        <w:rPr>
          <w:sz w:val="36"/>
          <w:szCs w:val="36"/>
          <w:lang w:val="en" w:eastAsia="en-GB"/>
        </w:rPr>
        <w:t>for example: speaking in welsh l</w:t>
      </w:r>
      <w:r w:rsidR="003605E6" w:rsidRPr="003605E6">
        <w:rPr>
          <w:sz w:val="36"/>
          <w:szCs w:val="36"/>
          <w:lang w:val="en" w:eastAsia="en-GB"/>
        </w:rPr>
        <w:t xml:space="preserve">anguage which is especially important for those who </w:t>
      </w:r>
      <w:r w:rsidR="003605E6">
        <w:rPr>
          <w:sz w:val="36"/>
          <w:szCs w:val="36"/>
          <w:lang w:val="en" w:eastAsia="en-GB"/>
        </w:rPr>
        <w:t xml:space="preserve">have dementia and </w:t>
      </w:r>
      <w:r w:rsidR="003605E6" w:rsidRPr="003605E6">
        <w:rPr>
          <w:sz w:val="36"/>
          <w:szCs w:val="36"/>
          <w:lang w:val="en" w:eastAsia="en-GB"/>
        </w:rPr>
        <w:t>may only understand or be able to commun</w:t>
      </w:r>
      <w:r w:rsidR="003605E6">
        <w:rPr>
          <w:sz w:val="36"/>
          <w:szCs w:val="36"/>
          <w:lang w:val="en" w:eastAsia="en-GB"/>
        </w:rPr>
        <w:t>icate in their first language. Lack of staff can that can be able to speak in Welsh Language is one of the challenges faced with services.</w:t>
      </w:r>
      <w:r w:rsidR="00946D20">
        <w:rPr>
          <w:sz w:val="36"/>
          <w:szCs w:val="36"/>
          <w:lang w:val="en" w:eastAsia="en-GB"/>
        </w:rPr>
        <w:t xml:space="preserve"> </w:t>
      </w:r>
      <w:r w:rsidR="00946D20" w:rsidRPr="00946D20">
        <w:rPr>
          <w:lang w:val="en" w:eastAsia="en-GB"/>
        </w:rPr>
        <w:t>(Na</w:t>
      </w:r>
      <w:r w:rsidR="00946D20">
        <w:rPr>
          <w:lang w:val="en" w:eastAsia="en-GB"/>
        </w:rPr>
        <w:t xml:space="preserve">tional Dementia Vision for </w:t>
      </w:r>
      <w:r w:rsidR="00946D20" w:rsidRPr="00946D20">
        <w:rPr>
          <w:lang w:val="en" w:eastAsia="en-GB"/>
        </w:rPr>
        <w:t>Wales, 2008)</w:t>
      </w:r>
    </w:p>
    <w:p w:rsidR="00946D20" w:rsidRPr="00946D20" w:rsidRDefault="00946D20" w:rsidP="00946D20">
      <w:pPr>
        <w:rPr>
          <w:sz w:val="36"/>
          <w:szCs w:val="36"/>
          <w:lang w:val="en" w:eastAsia="en-GB"/>
        </w:rPr>
      </w:pPr>
    </w:p>
    <w:p w:rsidR="00781223" w:rsidRDefault="00781223" w:rsidP="00781223">
      <w:pPr>
        <w:rPr>
          <w:lang w:val="en" w:eastAsia="en-GB"/>
        </w:rPr>
      </w:pPr>
    </w:p>
    <w:p w:rsidR="00781223" w:rsidRDefault="00781223" w:rsidP="00781223">
      <w:pPr>
        <w:rPr>
          <w:lang w:val="en" w:eastAsia="en-GB"/>
        </w:rPr>
      </w:pPr>
    </w:p>
    <w:p w:rsidR="00781223" w:rsidRDefault="00781223" w:rsidP="00781223">
      <w:pPr>
        <w:rPr>
          <w:lang w:val="en" w:eastAsia="en-GB"/>
        </w:rPr>
      </w:pPr>
    </w:p>
    <w:p w:rsidR="00781223" w:rsidRDefault="00781223" w:rsidP="00781223">
      <w:pPr>
        <w:rPr>
          <w:lang w:val="en" w:eastAsia="en-GB"/>
        </w:rPr>
      </w:pPr>
    </w:p>
    <w:p w:rsidR="00781223" w:rsidRDefault="00781223" w:rsidP="00781223">
      <w:pPr>
        <w:rPr>
          <w:lang w:val="en" w:eastAsia="en-GB"/>
        </w:rPr>
      </w:pPr>
    </w:p>
    <w:p w:rsidR="00781223" w:rsidRDefault="00781223" w:rsidP="00781223">
      <w:pPr>
        <w:rPr>
          <w:lang w:val="en" w:eastAsia="en-GB"/>
        </w:rPr>
      </w:pPr>
    </w:p>
    <w:p w:rsidR="00781223" w:rsidRPr="00781223" w:rsidRDefault="00781223" w:rsidP="00781223">
      <w:pPr>
        <w:rPr>
          <w:lang w:val="en" w:eastAsia="en-GB"/>
        </w:rPr>
      </w:pPr>
    </w:p>
    <w:p w:rsidR="005A637F" w:rsidRDefault="005A637F" w:rsidP="005A637F">
      <w:pPr>
        <w:pStyle w:val="Heading2"/>
        <w:rPr>
          <w:rFonts w:eastAsia="Times New Roman" w:cstheme="majorHAnsi"/>
          <w:color w:val="FF0000"/>
          <w:sz w:val="36"/>
          <w:szCs w:val="36"/>
          <w:lang w:val="en" w:eastAsia="en-GB"/>
        </w:rPr>
      </w:pPr>
      <w:bookmarkStart w:id="9" w:name="_Toc7026141"/>
      <w:r>
        <w:rPr>
          <w:rFonts w:eastAsia="Times New Roman" w:cstheme="majorHAnsi"/>
          <w:sz w:val="36"/>
          <w:szCs w:val="36"/>
          <w:lang w:val="en" w:eastAsia="en-GB"/>
        </w:rPr>
        <w:t>Awareness</w:t>
      </w:r>
      <w:bookmarkEnd w:id="9"/>
      <w:r>
        <w:rPr>
          <w:rFonts w:eastAsia="Times New Roman" w:cstheme="majorHAnsi"/>
          <w:sz w:val="36"/>
          <w:szCs w:val="36"/>
          <w:lang w:val="en" w:eastAsia="en-GB"/>
        </w:rPr>
        <w:t xml:space="preserve"> </w:t>
      </w:r>
    </w:p>
    <w:p w:rsidR="009D6B3A" w:rsidRPr="009D6B3A" w:rsidRDefault="00155F84" w:rsidP="00155F84">
      <w:pPr>
        <w:rPr>
          <w:sz w:val="36"/>
          <w:szCs w:val="36"/>
          <w:lang w:val="en" w:eastAsia="en-GB"/>
        </w:rPr>
      </w:pPr>
      <w:r>
        <w:rPr>
          <w:sz w:val="36"/>
          <w:szCs w:val="36"/>
          <w:lang w:val="en" w:eastAsia="en-GB"/>
        </w:rPr>
        <w:t>‘’C</w:t>
      </w:r>
      <w:r w:rsidR="009D6B3A" w:rsidRPr="009D6B3A">
        <w:rPr>
          <w:sz w:val="36"/>
          <w:szCs w:val="36"/>
          <w:lang w:val="en" w:eastAsia="en-GB"/>
        </w:rPr>
        <w:t>ampaign to raise awareness of the symptoms of dementia was</w:t>
      </w:r>
      <w:r>
        <w:rPr>
          <w:sz w:val="36"/>
          <w:szCs w:val="36"/>
          <w:lang w:val="en" w:eastAsia="en-GB"/>
        </w:rPr>
        <w:t xml:space="preserve"> launched on November 2011</w:t>
      </w:r>
      <w:r w:rsidR="009D6B3A" w:rsidRPr="009D6B3A">
        <w:rPr>
          <w:sz w:val="36"/>
          <w:szCs w:val="36"/>
          <w:lang w:val="en" w:eastAsia="en-GB"/>
        </w:rPr>
        <w:t xml:space="preserve"> by care services minister Paul Burstow.</w:t>
      </w:r>
      <w:r w:rsidR="003764A4">
        <w:rPr>
          <w:sz w:val="36"/>
          <w:szCs w:val="36"/>
          <w:lang w:val="en" w:eastAsia="en-GB"/>
        </w:rPr>
        <w:t>’’ The aim</w:t>
      </w:r>
      <w:r>
        <w:rPr>
          <w:sz w:val="36"/>
          <w:szCs w:val="36"/>
          <w:lang w:val="en" w:eastAsia="en-GB"/>
        </w:rPr>
        <w:t xml:space="preserve"> of this campaign is to encourage </w:t>
      </w:r>
      <w:r w:rsidRPr="00155F84">
        <w:rPr>
          <w:sz w:val="36"/>
          <w:szCs w:val="36"/>
          <w:lang w:val="en" w:eastAsia="en-GB"/>
        </w:rPr>
        <w:t xml:space="preserve">more people </w:t>
      </w:r>
      <w:r w:rsidR="003764A4">
        <w:rPr>
          <w:sz w:val="36"/>
          <w:szCs w:val="36"/>
          <w:lang w:val="en" w:eastAsia="en-GB"/>
        </w:rPr>
        <w:t xml:space="preserve">especially children </w:t>
      </w:r>
      <w:r w:rsidRPr="00155F84">
        <w:rPr>
          <w:sz w:val="36"/>
          <w:szCs w:val="36"/>
          <w:lang w:val="en" w:eastAsia="en-GB"/>
        </w:rPr>
        <w:t xml:space="preserve">to </w:t>
      </w:r>
      <w:r>
        <w:rPr>
          <w:sz w:val="36"/>
          <w:szCs w:val="36"/>
          <w:lang w:val="en" w:eastAsia="en-GB"/>
        </w:rPr>
        <w:t>know what dementia is</w:t>
      </w:r>
      <w:r w:rsidRPr="00155F84">
        <w:rPr>
          <w:sz w:val="36"/>
          <w:szCs w:val="36"/>
          <w:lang w:val="en" w:eastAsia="en-GB"/>
        </w:rPr>
        <w:t>, the campaign targets the family and friends of people at risk of dementia who are likely to be the first to se</w:t>
      </w:r>
      <w:r>
        <w:rPr>
          <w:sz w:val="36"/>
          <w:szCs w:val="36"/>
          <w:lang w:val="en" w:eastAsia="en-GB"/>
        </w:rPr>
        <w:t>e the signs.</w:t>
      </w:r>
      <w:r w:rsidRPr="00155F84">
        <w:rPr>
          <w:lang w:val="en" w:eastAsia="en-GB"/>
        </w:rPr>
        <w:t xml:space="preserve"> (Dementia awareness campaign launched by Department of Health</w:t>
      </w:r>
      <w:r>
        <w:rPr>
          <w:lang w:val="en" w:eastAsia="en-GB"/>
        </w:rPr>
        <w:t>, 2011)</w:t>
      </w:r>
    </w:p>
    <w:p w:rsidR="009D6B3A" w:rsidRDefault="009D6B3A" w:rsidP="00633867">
      <w:pPr>
        <w:rPr>
          <w:sz w:val="36"/>
          <w:szCs w:val="36"/>
          <w:lang w:val="en" w:eastAsia="en-GB"/>
        </w:rPr>
      </w:pPr>
      <w:r w:rsidRPr="009D6B3A">
        <w:rPr>
          <w:sz w:val="36"/>
          <w:szCs w:val="36"/>
          <w:lang w:val="en" w:eastAsia="en-GB"/>
        </w:rPr>
        <w:t xml:space="preserve">People with dementia living in the community </w:t>
      </w:r>
      <w:r>
        <w:rPr>
          <w:sz w:val="36"/>
          <w:szCs w:val="36"/>
          <w:lang w:val="en" w:eastAsia="en-GB"/>
        </w:rPr>
        <w:t xml:space="preserve">care </w:t>
      </w:r>
      <w:r w:rsidRPr="009D6B3A">
        <w:rPr>
          <w:sz w:val="36"/>
          <w:szCs w:val="36"/>
          <w:lang w:val="en" w:eastAsia="en-GB"/>
        </w:rPr>
        <w:t xml:space="preserve">with a range of people who </w:t>
      </w:r>
      <w:r>
        <w:rPr>
          <w:sz w:val="36"/>
          <w:szCs w:val="36"/>
          <w:lang w:val="en" w:eastAsia="en-GB"/>
        </w:rPr>
        <w:t>provide services to the public. Dementia people</w:t>
      </w:r>
      <w:r w:rsidRPr="009D6B3A">
        <w:rPr>
          <w:sz w:val="36"/>
          <w:szCs w:val="36"/>
          <w:lang w:val="en" w:eastAsia="en-GB"/>
        </w:rPr>
        <w:t xml:space="preserve"> may be</w:t>
      </w:r>
      <w:r>
        <w:rPr>
          <w:sz w:val="36"/>
          <w:szCs w:val="36"/>
          <w:lang w:val="en" w:eastAsia="en-GB"/>
        </w:rPr>
        <w:t xml:space="preserve"> have</w:t>
      </w:r>
      <w:r w:rsidRPr="009D6B3A">
        <w:rPr>
          <w:sz w:val="36"/>
          <w:szCs w:val="36"/>
          <w:lang w:val="en" w:eastAsia="en-GB"/>
        </w:rPr>
        <w:t xml:space="preserve"> communic</w:t>
      </w:r>
      <w:r>
        <w:rPr>
          <w:sz w:val="36"/>
          <w:szCs w:val="36"/>
          <w:lang w:val="en" w:eastAsia="en-GB"/>
        </w:rPr>
        <w:t>ation problems, An</w:t>
      </w:r>
      <w:r w:rsidR="00633867">
        <w:rPr>
          <w:sz w:val="36"/>
          <w:szCs w:val="36"/>
          <w:lang w:val="en" w:eastAsia="en-GB"/>
        </w:rPr>
        <w:t xml:space="preserve">d this will cause that they cannot be able to </w:t>
      </w:r>
      <w:r>
        <w:rPr>
          <w:sz w:val="36"/>
          <w:szCs w:val="36"/>
          <w:lang w:val="en" w:eastAsia="en-GB"/>
        </w:rPr>
        <w:t xml:space="preserve">make a conversation and talk about their needs. </w:t>
      </w:r>
      <w:r w:rsidRPr="009D6B3A">
        <w:rPr>
          <w:sz w:val="36"/>
          <w:szCs w:val="36"/>
          <w:lang w:val="en" w:eastAsia="en-GB"/>
        </w:rPr>
        <w:t>Problems include memor</w:t>
      </w:r>
      <w:r w:rsidR="00633867">
        <w:rPr>
          <w:sz w:val="36"/>
          <w:szCs w:val="36"/>
          <w:lang w:val="en" w:eastAsia="en-GB"/>
        </w:rPr>
        <w:t>y loss, difficulty communication</w:t>
      </w:r>
      <w:r w:rsidRPr="009D6B3A">
        <w:rPr>
          <w:sz w:val="36"/>
          <w:szCs w:val="36"/>
          <w:lang w:val="en" w:eastAsia="en-GB"/>
        </w:rPr>
        <w:t xml:space="preserve">, inability </w:t>
      </w:r>
      <w:r>
        <w:rPr>
          <w:sz w:val="36"/>
          <w:szCs w:val="36"/>
          <w:lang w:val="en" w:eastAsia="en-GB"/>
        </w:rPr>
        <w:t xml:space="preserve">to tell </w:t>
      </w:r>
      <w:r w:rsidRPr="009D6B3A">
        <w:rPr>
          <w:sz w:val="36"/>
          <w:szCs w:val="36"/>
          <w:lang w:val="en" w:eastAsia="en-GB"/>
        </w:rPr>
        <w:t xml:space="preserve">ideas, and problems handling money. </w:t>
      </w:r>
      <w:r>
        <w:rPr>
          <w:sz w:val="36"/>
          <w:szCs w:val="36"/>
          <w:lang w:val="en" w:eastAsia="en-GB"/>
        </w:rPr>
        <w:t>S</w:t>
      </w:r>
      <w:r w:rsidR="00633867">
        <w:rPr>
          <w:sz w:val="36"/>
          <w:szCs w:val="36"/>
          <w:lang w:val="en" w:eastAsia="en-GB"/>
        </w:rPr>
        <w:t>taff with the knowledge</w:t>
      </w:r>
      <w:r w:rsidRPr="009D6B3A">
        <w:rPr>
          <w:sz w:val="36"/>
          <w:szCs w:val="36"/>
          <w:lang w:val="en" w:eastAsia="en-GB"/>
        </w:rPr>
        <w:t xml:space="preserve"> </w:t>
      </w:r>
      <w:r>
        <w:rPr>
          <w:sz w:val="36"/>
          <w:szCs w:val="36"/>
          <w:lang w:val="en" w:eastAsia="en-GB"/>
        </w:rPr>
        <w:t xml:space="preserve">and awareness that </w:t>
      </w:r>
      <w:r w:rsidRPr="009D6B3A">
        <w:rPr>
          <w:sz w:val="36"/>
          <w:szCs w:val="36"/>
          <w:lang w:val="en" w:eastAsia="en-GB"/>
        </w:rPr>
        <w:t xml:space="preserve">would help them </w:t>
      </w:r>
      <w:r>
        <w:rPr>
          <w:sz w:val="36"/>
          <w:szCs w:val="36"/>
          <w:lang w:val="en" w:eastAsia="en-GB"/>
        </w:rPr>
        <w:t>to provide better care</w:t>
      </w:r>
      <w:r w:rsidRPr="009D6B3A">
        <w:rPr>
          <w:sz w:val="36"/>
          <w:szCs w:val="36"/>
          <w:lang w:val="en" w:eastAsia="en-GB"/>
        </w:rPr>
        <w:t xml:space="preserve"> to people living with dementia.</w:t>
      </w:r>
    </w:p>
    <w:p w:rsidR="005A637F" w:rsidRPr="00633867" w:rsidRDefault="005A637F" w:rsidP="00633867">
      <w:pPr>
        <w:pStyle w:val="Heading2"/>
        <w:rPr>
          <w:sz w:val="36"/>
          <w:szCs w:val="36"/>
          <w:lang w:val="en" w:eastAsia="en-GB"/>
        </w:rPr>
      </w:pPr>
      <w:bookmarkStart w:id="10" w:name="_Toc7026142"/>
      <w:r w:rsidRPr="005A637F">
        <w:rPr>
          <w:sz w:val="36"/>
          <w:szCs w:val="36"/>
          <w:lang w:val="en" w:eastAsia="en-GB"/>
        </w:rPr>
        <w:t xml:space="preserve">Supports </w:t>
      </w:r>
      <w:r w:rsidR="00AC7CF5">
        <w:rPr>
          <w:sz w:val="36"/>
          <w:szCs w:val="36"/>
          <w:lang w:val="en" w:eastAsia="en-GB"/>
        </w:rPr>
        <w:t>and training</w:t>
      </w:r>
      <w:r w:rsidR="00AC7CF5" w:rsidRPr="005A637F">
        <w:rPr>
          <w:sz w:val="36"/>
          <w:szCs w:val="36"/>
          <w:lang w:val="en" w:eastAsia="en-GB"/>
        </w:rPr>
        <w:t xml:space="preserve"> </w:t>
      </w:r>
      <w:r w:rsidRPr="005A637F">
        <w:rPr>
          <w:sz w:val="36"/>
          <w:szCs w:val="36"/>
          <w:lang w:val="en" w:eastAsia="en-GB"/>
        </w:rPr>
        <w:t>for family</w:t>
      </w:r>
      <w:r w:rsidR="00AC7CF5">
        <w:rPr>
          <w:sz w:val="36"/>
          <w:szCs w:val="36"/>
          <w:lang w:val="en" w:eastAsia="en-GB"/>
        </w:rPr>
        <w:t>, care</w:t>
      </w:r>
      <w:r w:rsidRPr="005A637F">
        <w:rPr>
          <w:sz w:val="36"/>
          <w:szCs w:val="36"/>
          <w:lang w:val="en" w:eastAsia="en-GB"/>
        </w:rPr>
        <w:t>rs and friends</w:t>
      </w:r>
      <w:bookmarkEnd w:id="10"/>
      <w:r>
        <w:rPr>
          <w:sz w:val="36"/>
          <w:szCs w:val="36"/>
          <w:lang w:val="en" w:eastAsia="en-GB"/>
        </w:rPr>
        <w:t xml:space="preserve"> </w:t>
      </w:r>
    </w:p>
    <w:p w:rsidR="00EC5DF9" w:rsidRDefault="00D95653" w:rsidP="00781223">
      <w:pPr>
        <w:rPr>
          <w:sz w:val="36"/>
          <w:szCs w:val="36"/>
          <w:lang w:val="en" w:eastAsia="en-GB"/>
        </w:rPr>
      </w:pPr>
      <w:r w:rsidRPr="00D95653">
        <w:rPr>
          <w:sz w:val="36"/>
          <w:szCs w:val="36"/>
          <w:lang w:val="en" w:eastAsia="en-GB"/>
        </w:rPr>
        <w:t>Alzheimer's Research</w:t>
      </w:r>
      <w:r>
        <w:rPr>
          <w:sz w:val="36"/>
          <w:szCs w:val="36"/>
          <w:lang w:val="en" w:eastAsia="en-GB"/>
        </w:rPr>
        <w:t xml:space="preserve"> in the</w:t>
      </w:r>
      <w:r w:rsidRPr="00D95653">
        <w:rPr>
          <w:sz w:val="36"/>
          <w:szCs w:val="36"/>
          <w:lang w:val="en" w:eastAsia="en-GB"/>
        </w:rPr>
        <w:t xml:space="preserve"> UK indicate 25 million of the UK population have a family </w:t>
      </w:r>
      <w:r w:rsidR="00781223" w:rsidRPr="00D95653">
        <w:rPr>
          <w:sz w:val="36"/>
          <w:szCs w:val="36"/>
          <w:lang w:val="en" w:eastAsia="en-GB"/>
        </w:rPr>
        <w:t xml:space="preserve">member </w:t>
      </w:r>
      <w:r w:rsidRPr="00D95653">
        <w:rPr>
          <w:sz w:val="36"/>
          <w:szCs w:val="36"/>
          <w:lang w:val="en" w:eastAsia="en-GB"/>
        </w:rPr>
        <w:t>with dementia.</w:t>
      </w:r>
      <w:r>
        <w:rPr>
          <w:sz w:val="36"/>
          <w:szCs w:val="36"/>
          <w:lang w:val="en" w:eastAsia="en-GB"/>
        </w:rPr>
        <w:t xml:space="preserve"> </w:t>
      </w:r>
      <w:r w:rsidR="00EC5DF9" w:rsidRPr="00D95653">
        <w:rPr>
          <w:sz w:val="36"/>
          <w:szCs w:val="36"/>
          <w:lang w:val="en" w:eastAsia="en-GB"/>
        </w:rPr>
        <w:t>D</w:t>
      </w:r>
      <w:r w:rsidR="00EC5DF9">
        <w:rPr>
          <w:sz w:val="36"/>
          <w:szCs w:val="36"/>
          <w:lang w:val="en" w:eastAsia="en-GB"/>
        </w:rPr>
        <w:t xml:space="preserve">ementia UK want to support </w:t>
      </w:r>
      <w:r w:rsidR="00EC5DF9" w:rsidRPr="00EC5DF9">
        <w:rPr>
          <w:sz w:val="36"/>
          <w:szCs w:val="36"/>
          <w:lang w:val="en" w:eastAsia="en-GB"/>
        </w:rPr>
        <w:t xml:space="preserve">more families </w:t>
      </w:r>
      <w:r w:rsidR="00A66408">
        <w:rPr>
          <w:sz w:val="36"/>
          <w:szCs w:val="36"/>
          <w:lang w:val="en" w:eastAsia="en-GB"/>
        </w:rPr>
        <w:t>living with</w:t>
      </w:r>
      <w:r w:rsidR="00EC5DF9" w:rsidRPr="00EC5DF9">
        <w:rPr>
          <w:sz w:val="36"/>
          <w:szCs w:val="36"/>
          <w:lang w:val="en" w:eastAsia="en-GB"/>
        </w:rPr>
        <w:t xml:space="preserve"> dementia,</w:t>
      </w:r>
      <w:r w:rsidR="00EC5DF9">
        <w:rPr>
          <w:sz w:val="36"/>
          <w:szCs w:val="36"/>
          <w:lang w:val="en" w:eastAsia="en-GB"/>
        </w:rPr>
        <w:t xml:space="preserve"> </w:t>
      </w:r>
      <w:r w:rsidR="00EC5DF9" w:rsidRPr="00EC5DF9">
        <w:rPr>
          <w:sz w:val="36"/>
          <w:szCs w:val="36"/>
          <w:lang w:val="en" w:eastAsia="en-GB"/>
        </w:rPr>
        <w:t xml:space="preserve">and to </w:t>
      </w:r>
      <w:r w:rsidR="00936F33">
        <w:rPr>
          <w:sz w:val="36"/>
          <w:szCs w:val="36"/>
          <w:lang w:val="en" w:eastAsia="en-GB"/>
        </w:rPr>
        <w:t>make</w:t>
      </w:r>
      <w:r w:rsidR="00936F33" w:rsidRPr="00EC5DF9">
        <w:rPr>
          <w:sz w:val="36"/>
          <w:szCs w:val="36"/>
          <w:lang w:val="en" w:eastAsia="en-GB"/>
        </w:rPr>
        <w:t xml:space="preserve"> sure</w:t>
      </w:r>
      <w:r w:rsidR="00EC5DF9" w:rsidRPr="00EC5DF9">
        <w:rPr>
          <w:sz w:val="36"/>
          <w:szCs w:val="36"/>
          <w:lang w:val="en" w:eastAsia="en-GB"/>
        </w:rPr>
        <w:t xml:space="preserve"> that more families</w:t>
      </w:r>
      <w:r w:rsidR="00EC5DF9">
        <w:rPr>
          <w:sz w:val="36"/>
          <w:szCs w:val="36"/>
          <w:lang w:val="en" w:eastAsia="en-GB"/>
        </w:rPr>
        <w:t xml:space="preserve"> </w:t>
      </w:r>
      <w:r w:rsidR="00936F33">
        <w:rPr>
          <w:sz w:val="36"/>
          <w:szCs w:val="36"/>
          <w:lang w:val="en" w:eastAsia="en-GB"/>
        </w:rPr>
        <w:t xml:space="preserve">living with </w:t>
      </w:r>
      <w:r w:rsidR="00EC5DF9" w:rsidRPr="00EC5DF9">
        <w:rPr>
          <w:sz w:val="36"/>
          <w:szCs w:val="36"/>
          <w:lang w:val="en" w:eastAsia="en-GB"/>
        </w:rPr>
        <w:t>dementia</w:t>
      </w:r>
      <w:r w:rsidR="00EC5DF9">
        <w:rPr>
          <w:sz w:val="36"/>
          <w:szCs w:val="36"/>
          <w:lang w:val="en" w:eastAsia="en-GB"/>
        </w:rPr>
        <w:t xml:space="preserve"> </w:t>
      </w:r>
      <w:r w:rsidR="00936F33">
        <w:rPr>
          <w:sz w:val="36"/>
          <w:szCs w:val="36"/>
          <w:lang w:val="en" w:eastAsia="en-GB"/>
        </w:rPr>
        <w:t>can have supports that they need</w:t>
      </w:r>
      <w:r w:rsidR="00EC5DF9" w:rsidRPr="00EC5DF9">
        <w:rPr>
          <w:sz w:val="36"/>
          <w:szCs w:val="36"/>
          <w:lang w:val="en" w:eastAsia="en-GB"/>
        </w:rPr>
        <w:t>.</w:t>
      </w:r>
      <w:r w:rsidR="00EC5DF9">
        <w:rPr>
          <w:sz w:val="36"/>
          <w:szCs w:val="36"/>
          <w:lang w:val="en" w:eastAsia="en-GB"/>
        </w:rPr>
        <w:t xml:space="preserve"> </w:t>
      </w:r>
      <w:r w:rsidR="00781223" w:rsidRPr="00781223">
        <w:rPr>
          <w:sz w:val="36"/>
          <w:szCs w:val="36"/>
          <w:lang w:val="en" w:eastAsia="en-GB"/>
        </w:rPr>
        <w:t>Families and carers should also have access to training which enables them to support people with</w:t>
      </w:r>
      <w:r w:rsidR="00781223">
        <w:rPr>
          <w:sz w:val="36"/>
          <w:szCs w:val="36"/>
          <w:lang w:val="en" w:eastAsia="en-GB"/>
        </w:rPr>
        <w:t xml:space="preserve"> dementia to live well and also</w:t>
      </w:r>
      <w:r w:rsidR="00781223" w:rsidRPr="00781223">
        <w:rPr>
          <w:sz w:val="36"/>
          <w:szCs w:val="36"/>
          <w:lang w:val="en" w:eastAsia="en-GB"/>
        </w:rPr>
        <w:t xml:space="preserve"> provides information and advice </w:t>
      </w:r>
      <w:r w:rsidR="00781223">
        <w:rPr>
          <w:sz w:val="36"/>
          <w:szCs w:val="36"/>
          <w:lang w:val="en" w:eastAsia="en-GB"/>
        </w:rPr>
        <w:t xml:space="preserve">to </w:t>
      </w:r>
      <w:r w:rsidR="00781223" w:rsidRPr="00781223">
        <w:rPr>
          <w:sz w:val="36"/>
          <w:szCs w:val="36"/>
          <w:lang w:val="en" w:eastAsia="en-GB"/>
        </w:rPr>
        <w:t xml:space="preserve">looking after themselves. </w:t>
      </w:r>
      <w:r w:rsidR="00781223" w:rsidRPr="00EC5DF9">
        <w:rPr>
          <w:sz w:val="36"/>
          <w:szCs w:val="36"/>
          <w:lang w:val="en" w:eastAsia="en-GB"/>
        </w:rPr>
        <w:t>No family should feel</w:t>
      </w:r>
      <w:r w:rsidR="00781223">
        <w:rPr>
          <w:sz w:val="36"/>
          <w:szCs w:val="36"/>
          <w:lang w:val="en" w:eastAsia="en-GB"/>
        </w:rPr>
        <w:t xml:space="preserve"> struggle with care of </w:t>
      </w:r>
      <w:r w:rsidR="00781223" w:rsidRPr="00EC5DF9">
        <w:rPr>
          <w:sz w:val="36"/>
          <w:szCs w:val="36"/>
          <w:lang w:val="en" w:eastAsia="en-GB"/>
        </w:rPr>
        <w:t>dementia</w:t>
      </w:r>
      <w:r w:rsidR="00781223">
        <w:rPr>
          <w:sz w:val="36"/>
          <w:szCs w:val="36"/>
          <w:lang w:val="en" w:eastAsia="en-GB"/>
        </w:rPr>
        <w:t xml:space="preserve"> member</w:t>
      </w:r>
      <w:r w:rsidR="00781223" w:rsidRPr="00EC5DF9">
        <w:rPr>
          <w:sz w:val="36"/>
          <w:szCs w:val="36"/>
          <w:lang w:val="en" w:eastAsia="en-GB"/>
        </w:rPr>
        <w:t>.</w:t>
      </w:r>
      <w:r w:rsidR="00781223" w:rsidRPr="00781223">
        <w:rPr>
          <w:lang w:val="en" w:eastAsia="en-GB"/>
        </w:rPr>
        <w:t xml:space="preserve"> (Dementia Action Plan for Wales, 2018-2022)</w:t>
      </w:r>
    </w:p>
    <w:p w:rsidR="00D95653" w:rsidRDefault="00781223" w:rsidP="00781223">
      <w:pPr>
        <w:rPr>
          <w:sz w:val="36"/>
          <w:szCs w:val="36"/>
          <w:lang w:val="en" w:eastAsia="en-GB"/>
        </w:rPr>
      </w:pPr>
      <w:r>
        <w:rPr>
          <w:sz w:val="36"/>
          <w:szCs w:val="36"/>
          <w:lang w:val="en" w:eastAsia="en-GB"/>
        </w:rPr>
        <w:lastRenderedPageBreak/>
        <w:t xml:space="preserve">Louise, D, 2013 said: </w:t>
      </w:r>
      <w:r w:rsidR="00C61702">
        <w:rPr>
          <w:sz w:val="36"/>
          <w:szCs w:val="36"/>
          <w:lang w:val="en" w:eastAsia="en-GB"/>
        </w:rPr>
        <w:t>‘’</w:t>
      </w:r>
      <w:r w:rsidR="00D95653" w:rsidRPr="00D95653">
        <w:rPr>
          <w:sz w:val="36"/>
          <w:szCs w:val="36"/>
          <w:lang w:val="en" w:eastAsia="en-GB"/>
        </w:rPr>
        <w:t xml:space="preserve">Dementia has a significant </w:t>
      </w:r>
      <w:r w:rsidR="00C61702">
        <w:rPr>
          <w:sz w:val="36"/>
          <w:szCs w:val="36"/>
          <w:lang w:val="en" w:eastAsia="en-GB"/>
        </w:rPr>
        <w:t>im</w:t>
      </w:r>
      <w:r>
        <w:rPr>
          <w:sz w:val="36"/>
          <w:szCs w:val="36"/>
          <w:lang w:val="en" w:eastAsia="en-GB"/>
        </w:rPr>
        <w:t>pact on family relationships.’’</w:t>
      </w:r>
    </w:p>
    <w:p w:rsidR="00D95653" w:rsidRDefault="00FB7534" w:rsidP="00FB7534">
      <w:pPr>
        <w:rPr>
          <w:sz w:val="36"/>
          <w:szCs w:val="36"/>
          <w:lang w:val="en" w:eastAsia="en-GB"/>
        </w:rPr>
      </w:pPr>
      <w:r>
        <w:rPr>
          <w:sz w:val="36"/>
          <w:szCs w:val="36"/>
          <w:lang w:val="en" w:eastAsia="en-GB"/>
        </w:rPr>
        <w:t xml:space="preserve">GP surgery, hospital and </w:t>
      </w:r>
      <w:r w:rsidR="0086187D" w:rsidRPr="0086187D">
        <w:rPr>
          <w:sz w:val="36"/>
          <w:szCs w:val="36"/>
          <w:lang w:val="en" w:eastAsia="en-GB"/>
        </w:rPr>
        <w:t>care</w:t>
      </w:r>
      <w:r w:rsidR="0086187D">
        <w:rPr>
          <w:sz w:val="36"/>
          <w:szCs w:val="36"/>
          <w:lang w:val="en" w:eastAsia="en-GB"/>
        </w:rPr>
        <w:t xml:space="preserve"> </w:t>
      </w:r>
      <w:r w:rsidR="0086187D" w:rsidRPr="0086187D">
        <w:rPr>
          <w:sz w:val="36"/>
          <w:szCs w:val="36"/>
          <w:lang w:val="en" w:eastAsia="en-GB"/>
        </w:rPr>
        <w:t>home</w:t>
      </w:r>
      <w:r>
        <w:rPr>
          <w:sz w:val="36"/>
          <w:szCs w:val="36"/>
          <w:lang w:val="en" w:eastAsia="en-GB"/>
        </w:rPr>
        <w:t>s</w:t>
      </w:r>
      <w:r w:rsidR="0086187D" w:rsidRPr="0086187D">
        <w:rPr>
          <w:sz w:val="36"/>
          <w:szCs w:val="36"/>
          <w:lang w:val="en" w:eastAsia="en-GB"/>
        </w:rPr>
        <w:t xml:space="preserve">, </w:t>
      </w:r>
      <w:r>
        <w:rPr>
          <w:sz w:val="36"/>
          <w:szCs w:val="36"/>
          <w:lang w:val="en" w:eastAsia="en-GB"/>
        </w:rPr>
        <w:t xml:space="preserve">always have </w:t>
      </w:r>
      <w:r w:rsidR="0086187D" w:rsidRPr="0086187D">
        <w:rPr>
          <w:sz w:val="36"/>
          <w:szCs w:val="36"/>
          <w:lang w:val="en" w:eastAsia="en-GB"/>
        </w:rPr>
        <w:t>the knowledge and</w:t>
      </w:r>
      <w:r w:rsidR="0086187D">
        <w:rPr>
          <w:sz w:val="36"/>
          <w:szCs w:val="36"/>
          <w:lang w:val="en" w:eastAsia="en-GB"/>
        </w:rPr>
        <w:t xml:space="preserve"> </w:t>
      </w:r>
      <w:r w:rsidR="0086187D" w:rsidRPr="0086187D">
        <w:rPr>
          <w:sz w:val="36"/>
          <w:szCs w:val="36"/>
          <w:lang w:val="en" w:eastAsia="en-GB"/>
        </w:rPr>
        <w:t xml:space="preserve">skills to offer high quality </w:t>
      </w:r>
      <w:r w:rsidR="00781223">
        <w:rPr>
          <w:sz w:val="36"/>
          <w:szCs w:val="36"/>
          <w:lang w:val="en" w:eastAsia="en-GB"/>
        </w:rPr>
        <w:t xml:space="preserve">of </w:t>
      </w:r>
      <w:r w:rsidR="0086187D" w:rsidRPr="0086187D">
        <w:rPr>
          <w:sz w:val="36"/>
          <w:szCs w:val="36"/>
          <w:lang w:val="en" w:eastAsia="en-GB"/>
        </w:rPr>
        <w:t>dementia care</w:t>
      </w:r>
      <w:r w:rsidR="0086187D">
        <w:rPr>
          <w:sz w:val="36"/>
          <w:szCs w:val="36"/>
          <w:lang w:val="en" w:eastAsia="en-GB"/>
        </w:rPr>
        <w:t xml:space="preserve"> and support to families and friends. </w:t>
      </w:r>
    </w:p>
    <w:p w:rsidR="004F2740" w:rsidRDefault="00AC7CF5" w:rsidP="00781223">
      <w:pPr>
        <w:rPr>
          <w:sz w:val="36"/>
          <w:szCs w:val="36"/>
          <w:lang w:val="en" w:eastAsia="en-GB"/>
        </w:rPr>
      </w:pPr>
      <w:r>
        <w:rPr>
          <w:sz w:val="36"/>
          <w:szCs w:val="36"/>
          <w:lang w:val="en" w:eastAsia="en-GB"/>
        </w:rPr>
        <w:t xml:space="preserve">Reasons that people with dementia can </w:t>
      </w:r>
      <w:r w:rsidRPr="00AC7CF5">
        <w:rPr>
          <w:sz w:val="36"/>
          <w:szCs w:val="36"/>
          <w:lang w:val="en" w:eastAsia="en-GB"/>
        </w:rPr>
        <w:t xml:space="preserve">live at home is </w:t>
      </w:r>
      <w:r w:rsidR="00781223">
        <w:rPr>
          <w:sz w:val="36"/>
          <w:szCs w:val="36"/>
          <w:lang w:val="en" w:eastAsia="en-GB"/>
        </w:rPr>
        <w:t xml:space="preserve">family </w:t>
      </w:r>
      <w:r w:rsidRPr="00AC7CF5">
        <w:rPr>
          <w:sz w:val="36"/>
          <w:szCs w:val="36"/>
          <w:lang w:val="en" w:eastAsia="en-GB"/>
        </w:rPr>
        <w:t>support plan, the availability of family and social support, and range of services</w:t>
      </w:r>
      <w:r w:rsidR="00781223">
        <w:rPr>
          <w:sz w:val="36"/>
          <w:szCs w:val="36"/>
          <w:lang w:val="en" w:eastAsia="en-GB"/>
        </w:rPr>
        <w:t xml:space="preserve"> in society, and another main option included </w:t>
      </w:r>
      <w:r w:rsidRPr="00AC7CF5">
        <w:rPr>
          <w:sz w:val="36"/>
          <w:szCs w:val="36"/>
          <w:lang w:val="en" w:eastAsia="en-GB"/>
        </w:rPr>
        <w:t>knowledge and skills of carers.</w:t>
      </w:r>
    </w:p>
    <w:p w:rsidR="00633867" w:rsidRDefault="00AC7CF5" w:rsidP="00633867">
      <w:pPr>
        <w:pStyle w:val="Heading2"/>
        <w:rPr>
          <w:lang w:val="en" w:eastAsia="en-GB"/>
        </w:rPr>
      </w:pPr>
      <w:r w:rsidRPr="004F2740">
        <w:rPr>
          <w:lang w:val="en" w:eastAsia="en-GB"/>
        </w:rPr>
        <w:t xml:space="preserve"> </w:t>
      </w:r>
    </w:p>
    <w:p w:rsidR="005A637F" w:rsidRPr="00633867" w:rsidRDefault="005A637F" w:rsidP="00633867">
      <w:pPr>
        <w:pStyle w:val="Heading2"/>
        <w:rPr>
          <w:sz w:val="36"/>
          <w:szCs w:val="36"/>
          <w:lang w:val="en" w:eastAsia="en-GB"/>
        </w:rPr>
      </w:pPr>
      <w:bookmarkStart w:id="11" w:name="_Toc7026143"/>
      <w:r w:rsidRPr="00633867">
        <w:rPr>
          <w:sz w:val="36"/>
          <w:szCs w:val="36"/>
        </w:rPr>
        <w:t>NHS, private company, charity</w:t>
      </w:r>
      <w:bookmarkEnd w:id="11"/>
    </w:p>
    <w:p w:rsidR="003605E6" w:rsidRDefault="00FB7534" w:rsidP="006F654C">
      <w:pPr>
        <w:rPr>
          <w:sz w:val="36"/>
          <w:szCs w:val="36"/>
          <w:lang w:val="en" w:eastAsia="en-GB"/>
        </w:rPr>
      </w:pPr>
      <w:r>
        <w:rPr>
          <w:sz w:val="36"/>
          <w:szCs w:val="36"/>
          <w:lang w:val="en" w:eastAsia="en-GB"/>
        </w:rPr>
        <w:t>It is very</w:t>
      </w:r>
      <w:r w:rsidR="003605E6" w:rsidRPr="00FB7534">
        <w:rPr>
          <w:sz w:val="36"/>
          <w:szCs w:val="36"/>
          <w:lang w:val="en" w:eastAsia="en-GB"/>
        </w:rPr>
        <w:t xml:space="preserve"> important that organisations and communities a</w:t>
      </w:r>
      <w:r>
        <w:rPr>
          <w:sz w:val="36"/>
          <w:szCs w:val="36"/>
          <w:lang w:val="en" w:eastAsia="en-GB"/>
        </w:rPr>
        <w:t>round</w:t>
      </w:r>
      <w:r w:rsidR="003605E6" w:rsidRPr="00FB7534">
        <w:rPr>
          <w:sz w:val="36"/>
          <w:szCs w:val="36"/>
          <w:lang w:val="en" w:eastAsia="en-GB"/>
        </w:rPr>
        <w:t xml:space="preserve"> Wales work together to</w:t>
      </w:r>
      <w:r>
        <w:rPr>
          <w:sz w:val="36"/>
          <w:szCs w:val="36"/>
          <w:lang w:val="en" w:eastAsia="en-GB"/>
        </w:rPr>
        <w:t xml:space="preserve"> improve the quality. </w:t>
      </w:r>
      <w:r w:rsidR="003605E6" w:rsidRPr="00FB7534">
        <w:rPr>
          <w:sz w:val="36"/>
          <w:szCs w:val="36"/>
          <w:lang w:val="en" w:eastAsia="en-GB"/>
        </w:rPr>
        <w:t>The Minister for Health and Social Services established the Mental Health ensure</w:t>
      </w:r>
      <w:r>
        <w:rPr>
          <w:sz w:val="36"/>
          <w:szCs w:val="36"/>
          <w:lang w:val="en" w:eastAsia="en-GB"/>
        </w:rPr>
        <w:t>d</w:t>
      </w:r>
      <w:r w:rsidR="003605E6" w:rsidRPr="00FB7534">
        <w:rPr>
          <w:sz w:val="36"/>
          <w:szCs w:val="36"/>
          <w:lang w:val="en" w:eastAsia="en-GB"/>
        </w:rPr>
        <w:t xml:space="preserve"> that </w:t>
      </w:r>
      <w:r>
        <w:rPr>
          <w:sz w:val="36"/>
          <w:szCs w:val="36"/>
          <w:lang w:val="en" w:eastAsia="en-GB"/>
        </w:rPr>
        <w:t xml:space="preserve">dementia </w:t>
      </w:r>
      <w:r w:rsidR="003605E6" w:rsidRPr="00FB7534">
        <w:rPr>
          <w:sz w:val="36"/>
          <w:szCs w:val="36"/>
          <w:lang w:val="en" w:eastAsia="en-GB"/>
        </w:rPr>
        <w:t xml:space="preserve">services are </w:t>
      </w:r>
      <w:r>
        <w:rPr>
          <w:sz w:val="36"/>
          <w:szCs w:val="36"/>
          <w:lang w:val="en" w:eastAsia="en-GB"/>
        </w:rPr>
        <w:t xml:space="preserve">in </w:t>
      </w:r>
      <w:r w:rsidR="003605E6" w:rsidRPr="00FB7534">
        <w:rPr>
          <w:sz w:val="36"/>
          <w:szCs w:val="36"/>
          <w:lang w:val="en" w:eastAsia="en-GB"/>
        </w:rPr>
        <w:t xml:space="preserve">high quality and </w:t>
      </w:r>
      <w:r>
        <w:rPr>
          <w:sz w:val="36"/>
          <w:szCs w:val="36"/>
          <w:lang w:val="en" w:eastAsia="en-GB"/>
        </w:rPr>
        <w:t>provide the best value for support</w:t>
      </w:r>
      <w:r w:rsidR="003605E6" w:rsidRPr="00FB7534">
        <w:rPr>
          <w:sz w:val="36"/>
          <w:szCs w:val="36"/>
          <w:lang w:val="en" w:eastAsia="en-GB"/>
        </w:rPr>
        <w:t xml:space="preserve">. NHS Wales, local government and the voluntary sector work together </w:t>
      </w:r>
      <w:r>
        <w:rPr>
          <w:sz w:val="36"/>
          <w:szCs w:val="36"/>
          <w:lang w:val="en" w:eastAsia="en-GB"/>
        </w:rPr>
        <w:t xml:space="preserve">to build an </w:t>
      </w:r>
      <w:r w:rsidR="003605E6" w:rsidRPr="00FB7534">
        <w:rPr>
          <w:sz w:val="36"/>
          <w:szCs w:val="36"/>
          <w:lang w:val="en" w:eastAsia="en-GB"/>
        </w:rPr>
        <w:t xml:space="preserve">effective way to deliver </w:t>
      </w:r>
      <w:r>
        <w:rPr>
          <w:sz w:val="36"/>
          <w:szCs w:val="36"/>
          <w:lang w:val="en" w:eastAsia="en-GB"/>
        </w:rPr>
        <w:t xml:space="preserve">better </w:t>
      </w:r>
      <w:r w:rsidR="009F0F07">
        <w:rPr>
          <w:sz w:val="36"/>
          <w:szCs w:val="36"/>
          <w:lang w:val="en" w:eastAsia="en-GB"/>
        </w:rPr>
        <w:t>services in society.</w:t>
      </w:r>
    </w:p>
    <w:p w:rsidR="00FB7534" w:rsidRDefault="00FB7534" w:rsidP="009C4228">
      <w:pPr>
        <w:rPr>
          <w:lang w:val="en" w:eastAsia="en-GB"/>
        </w:rPr>
      </w:pPr>
      <w:r w:rsidRPr="00FB7534">
        <w:rPr>
          <w:sz w:val="36"/>
          <w:szCs w:val="36"/>
          <w:lang w:val="en" w:eastAsia="en-GB"/>
        </w:rPr>
        <w:t xml:space="preserve">GP </w:t>
      </w:r>
      <w:r w:rsidR="009C4228">
        <w:rPr>
          <w:sz w:val="36"/>
          <w:szCs w:val="36"/>
          <w:lang w:val="en" w:eastAsia="en-GB"/>
        </w:rPr>
        <w:t xml:space="preserve">is the </w:t>
      </w:r>
      <w:r w:rsidRPr="00FB7534">
        <w:rPr>
          <w:sz w:val="36"/>
          <w:szCs w:val="36"/>
          <w:lang w:val="en" w:eastAsia="en-GB"/>
        </w:rPr>
        <w:t xml:space="preserve">first point of contact with the </w:t>
      </w:r>
      <w:r w:rsidR="009C4228">
        <w:rPr>
          <w:sz w:val="36"/>
          <w:szCs w:val="36"/>
          <w:lang w:val="en" w:eastAsia="en-GB"/>
        </w:rPr>
        <w:t xml:space="preserve">dementia </w:t>
      </w:r>
      <w:r w:rsidRPr="00FB7534">
        <w:rPr>
          <w:sz w:val="36"/>
          <w:szCs w:val="36"/>
          <w:lang w:val="en" w:eastAsia="en-GB"/>
        </w:rPr>
        <w:t>services</w:t>
      </w:r>
      <w:r w:rsidR="009C4228">
        <w:rPr>
          <w:sz w:val="36"/>
          <w:szCs w:val="36"/>
          <w:lang w:val="en" w:eastAsia="en-GB"/>
        </w:rPr>
        <w:t>, because GPs can provide essential information and services</w:t>
      </w:r>
      <w:r w:rsidRPr="00FB7534">
        <w:rPr>
          <w:sz w:val="36"/>
          <w:szCs w:val="36"/>
          <w:lang w:val="en" w:eastAsia="en-GB"/>
        </w:rPr>
        <w:t xml:space="preserve">, </w:t>
      </w:r>
      <w:r w:rsidR="009C4228">
        <w:rPr>
          <w:sz w:val="36"/>
          <w:szCs w:val="36"/>
          <w:lang w:val="en" w:eastAsia="en-GB"/>
        </w:rPr>
        <w:t xml:space="preserve">they can </w:t>
      </w:r>
      <w:r w:rsidRPr="00FB7534">
        <w:rPr>
          <w:sz w:val="36"/>
          <w:szCs w:val="36"/>
          <w:lang w:val="en" w:eastAsia="en-GB"/>
        </w:rPr>
        <w:t>prescribe medications, and arrange referrals to other services and treatments, such as counse</w:t>
      </w:r>
      <w:r w:rsidR="009C4228">
        <w:rPr>
          <w:sz w:val="36"/>
          <w:szCs w:val="36"/>
          <w:lang w:val="en" w:eastAsia="en-GB"/>
        </w:rPr>
        <w:t xml:space="preserve">lling if necessary. </w:t>
      </w:r>
      <w:r w:rsidR="009C4228" w:rsidRPr="009C4228">
        <w:rPr>
          <w:lang w:val="en" w:eastAsia="en-GB"/>
        </w:rPr>
        <w:t>(NHS DIRECT WALES, 2017)</w:t>
      </w:r>
    </w:p>
    <w:p w:rsidR="00C12F90" w:rsidRDefault="00C12F90" w:rsidP="00C12F90">
      <w:pPr>
        <w:rPr>
          <w:sz w:val="36"/>
          <w:szCs w:val="36"/>
          <w:lang w:val="en" w:eastAsia="en-GB"/>
        </w:rPr>
      </w:pPr>
      <w:r>
        <w:rPr>
          <w:sz w:val="36"/>
          <w:szCs w:val="36"/>
          <w:lang w:val="en" w:eastAsia="en-GB"/>
        </w:rPr>
        <w:t xml:space="preserve">There are few charity foundations that </w:t>
      </w:r>
      <w:r w:rsidR="009F0F07" w:rsidRPr="009F0F07">
        <w:rPr>
          <w:sz w:val="36"/>
          <w:szCs w:val="36"/>
          <w:lang w:val="en" w:eastAsia="en-GB"/>
        </w:rPr>
        <w:t xml:space="preserve">work </w:t>
      </w:r>
      <w:r>
        <w:rPr>
          <w:sz w:val="36"/>
          <w:szCs w:val="36"/>
          <w:lang w:val="en" w:eastAsia="en-GB"/>
        </w:rPr>
        <w:t xml:space="preserve">around the UK </w:t>
      </w:r>
      <w:r w:rsidR="009F0F07" w:rsidRPr="009F0F07">
        <w:rPr>
          <w:sz w:val="36"/>
          <w:szCs w:val="36"/>
          <w:lang w:val="en" w:eastAsia="en-GB"/>
        </w:rPr>
        <w:t xml:space="preserve">to improve the quality of life for people </w:t>
      </w:r>
      <w:r>
        <w:rPr>
          <w:sz w:val="36"/>
          <w:szCs w:val="36"/>
          <w:lang w:val="en" w:eastAsia="en-GB"/>
        </w:rPr>
        <w:t xml:space="preserve">living </w:t>
      </w:r>
      <w:r w:rsidR="009F0F07" w:rsidRPr="009F0F07">
        <w:rPr>
          <w:sz w:val="36"/>
          <w:szCs w:val="36"/>
          <w:lang w:val="en" w:eastAsia="en-GB"/>
        </w:rPr>
        <w:t>with dementia</w:t>
      </w:r>
      <w:r>
        <w:rPr>
          <w:sz w:val="36"/>
          <w:szCs w:val="36"/>
          <w:lang w:val="en" w:eastAsia="en-GB"/>
        </w:rPr>
        <w:t xml:space="preserve"> like</w:t>
      </w:r>
      <w:r w:rsidR="009F0F07" w:rsidRPr="009F0F07">
        <w:rPr>
          <w:sz w:val="36"/>
          <w:szCs w:val="36"/>
          <w:lang w:val="en" w:eastAsia="en-GB"/>
        </w:rPr>
        <w:t>:</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t xml:space="preserve">Dementia UK </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lastRenderedPageBreak/>
        <w:t>The Alzheimer’s Society</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t>Contented Dementia Trust</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t xml:space="preserve"> Age UK</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t xml:space="preserve">RICE (The Research </w:t>
      </w:r>
      <w:r>
        <w:rPr>
          <w:sz w:val="36"/>
          <w:szCs w:val="36"/>
          <w:lang w:val="en" w:eastAsia="en-GB"/>
        </w:rPr>
        <w:t xml:space="preserve">Institute for the Care of Older </w:t>
      </w:r>
      <w:r w:rsidRPr="00C12F90">
        <w:rPr>
          <w:sz w:val="36"/>
          <w:szCs w:val="36"/>
          <w:lang w:val="en" w:eastAsia="en-GB"/>
        </w:rPr>
        <w:t>People)</w:t>
      </w:r>
    </w:p>
    <w:p w:rsidR="00C12F90" w:rsidRDefault="00C12F90" w:rsidP="00C12F90">
      <w:pPr>
        <w:pStyle w:val="ListParagraph"/>
        <w:numPr>
          <w:ilvl w:val="0"/>
          <w:numId w:val="8"/>
        </w:numPr>
        <w:rPr>
          <w:sz w:val="36"/>
          <w:szCs w:val="36"/>
          <w:lang w:val="en" w:eastAsia="en-GB"/>
        </w:rPr>
      </w:pPr>
      <w:r w:rsidRPr="00C12F90">
        <w:rPr>
          <w:sz w:val="36"/>
          <w:szCs w:val="36"/>
          <w:lang w:val="en" w:eastAsia="en-GB"/>
        </w:rPr>
        <w:t xml:space="preserve">The Scottish Dementia Working Group (SDWG) </w:t>
      </w:r>
    </w:p>
    <w:p w:rsidR="009F0F07" w:rsidRDefault="00C12F90" w:rsidP="00C12F90">
      <w:pPr>
        <w:pStyle w:val="ListParagraph"/>
        <w:numPr>
          <w:ilvl w:val="0"/>
          <w:numId w:val="8"/>
        </w:numPr>
        <w:rPr>
          <w:sz w:val="36"/>
          <w:szCs w:val="36"/>
          <w:lang w:val="en" w:eastAsia="en-GB"/>
        </w:rPr>
      </w:pPr>
      <w:r>
        <w:rPr>
          <w:sz w:val="36"/>
          <w:szCs w:val="36"/>
          <w:lang w:val="en" w:eastAsia="en-GB"/>
        </w:rPr>
        <w:t>T</w:t>
      </w:r>
      <w:r w:rsidRPr="00C12F90">
        <w:rPr>
          <w:sz w:val="36"/>
          <w:szCs w:val="36"/>
          <w:lang w:val="en" w:eastAsia="en-GB"/>
        </w:rPr>
        <w:t>he Lewy Body Society.</w:t>
      </w:r>
    </w:p>
    <w:p w:rsidR="0021426A" w:rsidRDefault="00C12F90" w:rsidP="0021426A">
      <w:pPr>
        <w:rPr>
          <w:lang w:val="en" w:eastAsia="en-GB"/>
        </w:rPr>
      </w:pPr>
      <w:r>
        <w:rPr>
          <w:sz w:val="36"/>
          <w:szCs w:val="36"/>
          <w:lang w:val="en" w:eastAsia="en-GB"/>
        </w:rPr>
        <w:t>These above groups can provide the good care</w:t>
      </w:r>
      <w:r w:rsidRPr="00C12F90">
        <w:rPr>
          <w:sz w:val="36"/>
          <w:szCs w:val="36"/>
          <w:lang w:val="en" w:eastAsia="en-GB"/>
        </w:rPr>
        <w:t xml:space="preserve"> </w:t>
      </w:r>
      <w:r>
        <w:rPr>
          <w:sz w:val="36"/>
          <w:szCs w:val="36"/>
          <w:lang w:val="en" w:eastAsia="en-GB"/>
        </w:rPr>
        <w:t xml:space="preserve">in the UK and better live in care homes, </w:t>
      </w:r>
      <w:r w:rsidRPr="00C12F90">
        <w:rPr>
          <w:sz w:val="36"/>
          <w:szCs w:val="36"/>
          <w:lang w:val="en" w:eastAsia="en-GB"/>
        </w:rPr>
        <w:t>support</w:t>
      </w:r>
      <w:r>
        <w:rPr>
          <w:sz w:val="36"/>
          <w:szCs w:val="36"/>
          <w:lang w:val="en" w:eastAsia="en-GB"/>
        </w:rPr>
        <w:t xml:space="preserve">s and make plans that can </w:t>
      </w:r>
      <w:r w:rsidRPr="00C12F90">
        <w:rPr>
          <w:sz w:val="36"/>
          <w:szCs w:val="36"/>
          <w:lang w:val="en" w:eastAsia="en-GB"/>
        </w:rPr>
        <w:t>enab</w:t>
      </w:r>
      <w:r>
        <w:rPr>
          <w:sz w:val="36"/>
          <w:szCs w:val="36"/>
          <w:lang w:val="en" w:eastAsia="en-GB"/>
        </w:rPr>
        <w:t xml:space="preserve">le people with dementia to live an independent. </w:t>
      </w:r>
      <w:r w:rsidR="0021426A" w:rsidRPr="00C12F90">
        <w:rPr>
          <w:lang w:val="en" w:eastAsia="en-GB"/>
        </w:rPr>
        <w:t>(Dementia Charities in the UK</w:t>
      </w:r>
      <w:r w:rsidR="0021426A">
        <w:rPr>
          <w:lang w:val="en" w:eastAsia="en-GB"/>
        </w:rPr>
        <w:t>, 2009)</w:t>
      </w:r>
    </w:p>
    <w:p w:rsidR="0021426A" w:rsidRPr="0021426A" w:rsidRDefault="0021426A" w:rsidP="0021426A">
      <w:pPr>
        <w:rPr>
          <w:lang w:val="en" w:eastAsia="en-GB"/>
        </w:rPr>
      </w:pPr>
      <w:r>
        <w:rPr>
          <w:sz w:val="36"/>
          <w:szCs w:val="36"/>
          <w:lang w:val="en" w:eastAsia="en-GB"/>
        </w:rPr>
        <w:t xml:space="preserve">Volunteers will support to </w:t>
      </w:r>
      <w:r w:rsidRPr="0021426A">
        <w:rPr>
          <w:sz w:val="36"/>
          <w:szCs w:val="36"/>
          <w:lang w:val="en" w:eastAsia="en-GB"/>
        </w:rPr>
        <w:t>increased number of services</w:t>
      </w:r>
      <w:r>
        <w:rPr>
          <w:sz w:val="36"/>
          <w:szCs w:val="36"/>
          <w:lang w:val="en" w:eastAsia="en-GB"/>
        </w:rPr>
        <w:t xml:space="preserve"> and </w:t>
      </w:r>
      <w:r w:rsidRPr="0021426A">
        <w:rPr>
          <w:sz w:val="36"/>
          <w:szCs w:val="36"/>
          <w:lang w:val="en" w:eastAsia="en-GB"/>
        </w:rPr>
        <w:t>staff</w:t>
      </w:r>
      <w:r>
        <w:rPr>
          <w:sz w:val="36"/>
          <w:szCs w:val="36"/>
          <w:lang w:val="en" w:eastAsia="en-GB"/>
        </w:rPr>
        <w:t xml:space="preserve">s have an </w:t>
      </w:r>
      <w:r w:rsidRPr="0021426A">
        <w:rPr>
          <w:sz w:val="36"/>
          <w:szCs w:val="36"/>
          <w:lang w:val="en" w:eastAsia="en-GB"/>
        </w:rPr>
        <w:t xml:space="preserve">awareness of </w:t>
      </w:r>
      <w:r>
        <w:rPr>
          <w:sz w:val="36"/>
          <w:szCs w:val="36"/>
          <w:lang w:val="en" w:eastAsia="en-GB"/>
        </w:rPr>
        <w:t xml:space="preserve">mental health disease and dementia. </w:t>
      </w:r>
      <w:r>
        <w:rPr>
          <w:lang w:val="en" w:eastAsia="en-GB"/>
        </w:rPr>
        <w:t>(</w:t>
      </w:r>
      <w:r w:rsidRPr="0021426A">
        <w:rPr>
          <w:lang w:val="en" w:eastAsia="en-GB"/>
        </w:rPr>
        <w:t>Sussex Community NHS Foundation Trust</w:t>
      </w:r>
      <w:r>
        <w:rPr>
          <w:lang w:val="en" w:eastAsia="en-GB"/>
        </w:rPr>
        <w:t>, 2018)</w:t>
      </w:r>
    </w:p>
    <w:p w:rsidR="0021426A" w:rsidRPr="009F0F07" w:rsidRDefault="0021426A" w:rsidP="0021426A">
      <w:pPr>
        <w:rPr>
          <w:sz w:val="36"/>
          <w:szCs w:val="36"/>
          <w:lang w:val="en" w:eastAsia="en-GB"/>
        </w:rPr>
      </w:pPr>
      <w:r w:rsidRPr="0021426A">
        <w:rPr>
          <w:sz w:val="36"/>
          <w:szCs w:val="36"/>
          <w:lang w:val="en" w:eastAsia="en-GB"/>
        </w:rPr>
        <w:t xml:space="preserve"> </w:t>
      </w:r>
    </w:p>
    <w:p w:rsidR="00C12F90" w:rsidRPr="009F0F07" w:rsidRDefault="00C12F90" w:rsidP="0021426A">
      <w:pPr>
        <w:rPr>
          <w:sz w:val="36"/>
          <w:szCs w:val="36"/>
          <w:lang w:val="en" w:eastAsia="en-GB"/>
        </w:rPr>
      </w:pPr>
    </w:p>
    <w:p w:rsidR="009F0F07" w:rsidRDefault="0021426A" w:rsidP="009C4228">
      <w:pPr>
        <w:rPr>
          <w:lang w:val="en" w:eastAsia="en-GB"/>
        </w:rPr>
      </w:pPr>
      <w:r>
        <w:rPr>
          <w:lang w:val="en" w:eastAsia="en-GB"/>
        </w:rPr>
        <w:t xml:space="preserve"> </w:t>
      </w:r>
    </w:p>
    <w:p w:rsidR="009F0F07" w:rsidRDefault="009F0F07" w:rsidP="009C4228">
      <w:pPr>
        <w:rPr>
          <w:lang w:val="en" w:eastAsia="en-GB"/>
        </w:rPr>
      </w:pPr>
    </w:p>
    <w:p w:rsidR="009F0F07" w:rsidRDefault="009F0F07" w:rsidP="009C4228">
      <w:pPr>
        <w:rPr>
          <w:lang w:val="en" w:eastAsia="en-GB"/>
        </w:rPr>
      </w:pPr>
    </w:p>
    <w:p w:rsidR="009F0F07" w:rsidRDefault="009F0F07" w:rsidP="009C4228">
      <w:pPr>
        <w:rPr>
          <w:lang w:val="en" w:eastAsia="en-GB"/>
        </w:rPr>
      </w:pPr>
    </w:p>
    <w:p w:rsidR="009F0F07" w:rsidRDefault="009F0F07" w:rsidP="009C4228">
      <w:pPr>
        <w:rPr>
          <w:lang w:val="en" w:eastAsia="en-GB"/>
        </w:rPr>
      </w:pPr>
    </w:p>
    <w:p w:rsidR="009F0F07" w:rsidRPr="00FB7534" w:rsidRDefault="009F0F07" w:rsidP="009C4228">
      <w:pPr>
        <w:rPr>
          <w:sz w:val="36"/>
          <w:szCs w:val="36"/>
          <w:lang w:val="en" w:eastAsia="en-GB"/>
        </w:rPr>
      </w:pPr>
    </w:p>
    <w:p w:rsidR="005A637F" w:rsidRPr="005A637F" w:rsidRDefault="005A637F" w:rsidP="004B7643">
      <w:pPr>
        <w:pStyle w:val="Heading2"/>
        <w:rPr>
          <w:rFonts w:cstheme="majorHAnsi"/>
          <w:sz w:val="36"/>
          <w:szCs w:val="36"/>
          <w:lang w:val="en" w:eastAsia="en-GB"/>
        </w:rPr>
      </w:pPr>
      <w:bookmarkStart w:id="12" w:name="_Toc7026144"/>
      <w:r>
        <w:rPr>
          <w:rFonts w:eastAsia="Times New Roman" w:cstheme="majorHAnsi"/>
          <w:sz w:val="36"/>
          <w:szCs w:val="36"/>
          <w:lang w:val="en" w:eastAsia="en-GB"/>
        </w:rPr>
        <w:t>Strategies 2018-2022</w:t>
      </w:r>
      <w:bookmarkEnd w:id="12"/>
      <w:r>
        <w:rPr>
          <w:rFonts w:eastAsia="Times New Roman" w:cstheme="majorHAnsi"/>
          <w:sz w:val="36"/>
          <w:szCs w:val="36"/>
          <w:lang w:val="en" w:eastAsia="en-GB"/>
        </w:rPr>
        <w:t xml:space="preserve"> </w:t>
      </w:r>
    </w:p>
    <w:p w:rsidR="00CC27F2" w:rsidRDefault="00B531B3" w:rsidP="00DD502C">
      <w:pPr>
        <w:spacing w:before="100" w:beforeAutospacing="1" w:after="100" w:afterAutospacing="1" w:line="240" w:lineRule="auto"/>
        <w:rPr>
          <w:rFonts w:eastAsia="Times New Roman" w:cstheme="minorHAnsi"/>
          <w:sz w:val="36"/>
          <w:szCs w:val="36"/>
          <w:lang w:val="en" w:eastAsia="en-GB"/>
        </w:rPr>
      </w:pPr>
      <w:r w:rsidRPr="00B531B3">
        <w:rPr>
          <w:rFonts w:eastAsia="Times New Roman" w:cstheme="minorHAnsi"/>
          <w:sz w:val="36"/>
          <w:szCs w:val="36"/>
          <w:lang w:val="en" w:eastAsia="en-GB"/>
        </w:rPr>
        <w:t>Dementia action plan for Wales</w:t>
      </w:r>
      <w:r>
        <w:rPr>
          <w:rFonts w:eastAsia="Times New Roman" w:cstheme="minorHAnsi"/>
          <w:sz w:val="36"/>
          <w:szCs w:val="36"/>
          <w:lang w:val="en" w:eastAsia="en-GB"/>
        </w:rPr>
        <w:t xml:space="preserve"> first published on </w:t>
      </w:r>
      <w:r w:rsidRPr="00B531B3">
        <w:rPr>
          <w:rFonts w:eastAsia="Times New Roman" w:cstheme="minorHAnsi"/>
          <w:sz w:val="36"/>
          <w:szCs w:val="36"/>
          <w:lang w:val="en" w:eastAsia="en-GB"/>
        </w:rPr>
        <w:t>14 February 2018</w:t>
      </w:r>
      <w:r>
        <w:rPr>
          <w:rFonts w:eastAsia="Times New Roman" w:cstheme="minorHAnsi"/>
          <w:sz w:val="36"/>
          <w:szCs w:val="36"/>
          <w:lang w:val="en" w:eastAsia="en-GB"/>
        </w:rPr>
        <w:t xml:space="preserve">. </w:t>
      </w:r>
    </w:p>
    <w:p w:rsidR="00B531B3" w:rsidRPr="00B531B3" w:rsidRDefault="00B531B3" w:rsidP="00B531B3">
      <w:pPr>
        <w:spacing w:before="100" w:beforeAutospacing="1" w:after="100" w:afterAutospacing="1" w:line="240" w:lineRule="auto"/>
        <w:rPr>
          <w:rFonts w:eastAsia="Times New Roman" w:cstheme="minorHAnsi"/>
          <w:sz w:val="36"/>
          <w:szCs w:val="36"/>
          <w:lang w:val="en" w:eastAsia="en-GB"/>
        </w:rPr>
      </w:pPr>
      <w:r>
        <w:rPr>
          <w:rFonts w:eastAsia="Times New Roman" w:cstheme="minorHAnsi"/>
          <w:sz w:val="36"/>
          <w:szCs w:val="36"/>
          <w:lang w:val="en" w:eastAsia="en-GB"/>
        </w:rPr>
        <w:lastRenderedPageBreak/>
        <w:t>The aim of this strategy is to</w:t>
      </w:r>
      <w:r w:rsidRPr="00B531B3">
        <w:rPr>
          <w:rFonts w:eastAsia="Times New Roman" w:cstheme="minorHAnsi"/>
          <w:sz w:val="36"/>
          <w:szCs w:val="36"/>
          <w:lang w:val="en" w:eastAsia="en-GB"/>
        </w:rPr>
        <w:t xml:space="preserve"> create a society without</w:t>
      </w:r>
      <w:r>
        <w:rPr>
          <w:rFonts w:eastAsia="Times New Roman" w:cstheme="minorHAnsi"/>
          <w:sz w:val="36"/>
          <w:szCs w:val="36"/>
          <w:lang w:val="en" w:eastAsia="en-GB"/>
        </w:rPr>
        <w:t xml:space="preserve"> </w:t>
      </w:r>
      <w:r w:rsidR="00A16B6C">
        <w:rPr>
          <w:rFonts w:eastAsia="Times New Roman" w:cstheme="minorHAnsi"/>
          <w:sz w:val="36"/>
          <w:szCs w:val="36"/>
          <w:lang w:val="en" w:eastAsia="en-GB"/>
        </w:rPr>
        <w:t xml:space="preserve">dementia </w:t>
      </w:r>
      <w:r>
        <w:rPr>
          <w:rFonts w:eastAsia="Times New Roman" w:cstheme="minorHAnsi"/>
          <w:sz w:val="36"/>
          <w:szCs w:val="36"/>
          <w:lang w:val="en" w:eastAsia="en-GB"/>
        </w:rPr>
        <w:t xml:space="preserve">and help to </w:t>
      </w:r>
      <w:r w:rsidRPr="00B531B3">
        <w:rPr>
          <w:rFonts w:eastAsia="Times New Roman" w:cstheme="minorHAnsi"/>
          <w:sz w:val="36"/>
          <w:szCs w:val="36"/>
          <w:lang w:val="en" w:eastAsia="en-GB"/>
        </w:rPr>
        <w:t xml:space="preserve">people </w:t>
      </w:r>
      <w:r>
        <w:rPr>
          <w:rFonts w:eastAsia="Times New Roman" w:cstheme="minorHAnsi"/>
          <w:sz w:val="36"/>
          <w:szCs w:val="36"/>
          <w:lang w:val="en" w:eastAsia="en-GB"/>
        </w:rPr>
        <w:t xml:space="preserve">who </w:t>
      </w:r>
      <w:r w:rsidRPr="00B531B3">
        <w:rPr>
          <w:rFonts w:eastAsia="Times New Roman" w:cstheme="minorHAnsi"/>
          <w:sz w:val="36"/>
          <w:szCs w:val="36"/>
          <w:lang w:val="en" w:eastAsia="en-GB"/>
        </w:rPr>
        <w:t>living with</w:t>
      </w:r>
      <w:r>
        <w:rPr>
          <w:rFonts w:eastAsia="Times New Roman" w:cstheme="minorHAnsi"/>
          <w:sz w:val="36"/>
          <w:szCs w:val="36"/>
          <w:lang w:val="en" w:eastAsia="en-GB"/>
        </w:rPr>
        <w:t xml:space="preserve"> </w:t>
      </w:r>
      <w:r w:rsidRPr="00B531B3">
        <w:rPr>
          <w:rFonts w:eastAsia="Times New Roman" w:cstheme="minorHAnsi"/>
          <w:sz w:val="36"/>
          <w:szCs w:val="36"/>
          <w:lang w:val="en" w:eastAsia="en-GB"/>
        </w:rPr>
        <w:t>dementi</w:t>
      </w:r>
      <w:r>
        <w:rPr>
          <w:rFonts w:eastAsia="Times New Roman" w:cstheme="minorHAnsi"/>
          <w:sz w:val="36"/>
          <w:szCs w:val="36"/>
          <w:lang w:val="en" w:eastAsia="en-GB"/>
        </w:rPr>
        <w:t>a continue to have</w:t>
      </w:r>
      <w:r w:rsidRPr="00B531B3">
        <w:rPr>
          <w:rFonts w:eastAsia="Times New Roman" w:cstheme="minorHAnsi"/>
          <w:sz w:val="36"/>
          <w:szCs w:val="36"/>
          <w:lang w:val="en" w:eastAsia="en-GB"/>
        </w:rPr>
        <w:t xml:space="preserve"> life with the wider public </w:t>
      </w:r>
      <w:r w:rsidR="00A16B6C">
        <w:rPr>
          <w:rFonts w:eastAsia="Times New Roman" w:cstheme="minorHAnsi"/>
          <w:sz w:val="36"/>
          <w:szCs w:val="36"/>
          <w:lang w:val="en" w:eastAsia="en-GB"/>
        </w:rPr>
        <w:t xml:space="preserve">support </w:t>
      </w:r>
      <w:r w:rsidRPr="00B531B3">
        <w:rPr>
          <w:rFonts w:eastAsia="Times New Roman" w:cstheme="minorHAnsi"/>
          <w:sz w:val="36"/>
          <w:szCs w:val="36"/>
          <w:lang w:val="en" w:eastAsia="en-GB"/>
        </w:rPr>
        <w:t>who are</w:t>
      </w:r>
      <w:r>
        <w:rPr>
          <w:rFonts w:eastAsia="Times New Roman" w:cstheme="minorHAnsi"/>
          <w:sz w:val="36"/>
          <w:szCs w:val="36"/>
          <w:lang w:val="en" w:eastAsia="en-GB"/>
        </w:rPr>
        <w:t xml:space="preserve"> </w:t>
      </w:r>
      <w:r w:rsidRPr="00B531B3">
        <w:rPr>
          <w:rFonts w:eastAsia="Times New Roman" w:cstheme="minorHAnsi"/>
          <w:sz w:val="36"/>
          <w:szCs w:val="36"/>
          <w:lang w:val="en" w:eastAsia="en-GB"/>
        </w:rPr>
        <w:t>understanding and know how to provide</w:t>
      </w:r>
      <w:r>
        <w:rPr>
          <w:rFonts w:eastAsia="Times New Roman" w:cstheme="minorHAnsi"/>
          <w:sz w:val="36"/>
          <w:szCs w:val="36"/>
          <w:lang w:val="en" w:eastAsia="en-GB"/>
        </w:rPr>
        <w:t xml:space="preserve"> </w:t>
      </w:r>
      <w:r w:rsidRPr="00B531B3">
        <w:rPr>
          <w:rFonts w:eastAsia="Times New Roman" w:cstheme="minorHAnsi"/>
          <w:sz w:val="36"/>
          <w:szCs w:val="36"/>
          <w:lang w:val="en" w:eastAsia="en-GB"/>
        </w:rPr>
        <w:t>support.</w:t>
      </w:r>
      <w:r w:rsidR="00A16B6C">
        <w:rPr>
          <w:rFonts w:eastAsia="Times New Roman" w:cstheme="minorHAnsi"/>
          <w:sz w:val="36"/>
          <w:szCs w:val="36"/>
          <w:lang w:val="en" w:eastAsia="en-GB"/>
        </w:rPr>
        <w:t xml:space="preserve"> </w:t>
      </w:r>
    </w:p>
    <w:p w:rsidR="00A16B6C" w:rsidRDefault="00A16B6C" w:rsidP="00A16B6C">
      <w:pPr>
        <w:spacing w:before="100" w:beforeAutospacing="1" w:after="100" w:afterAutospacing="1" w:line="240" w:lineRule="auto"/>
        <w:rPr>
          <w:rFonts w:eastAsia="Times New Roman" w:cstheme="minorHAnsi"/>
          <w:sz w:val="36"/>
          <w:szCs w:val="36"/>
          <w:lang w:val="en" w:eastAsia="en-GB"/>
        </w:rPr>
      </w:pPr>
      <w:r w:rsidRPr="00A16B6C">
        <w:rPr>
          <w:rFonts w:eastAsia="Times New Roman" w:cstheme="minorHAnsi"/>
          <w:sz w:val="36"/>
          <w:szCs w:val="36"/>
          <w:lang w:val="en" w:eastAsia="en-GB"/>
        </w:rPr>
        <w:t>Strategies 2018-2022</w:t>
      </w:r>
      <w:r>
        <w:rPr>
          <w:rFonts w:eastAsia="Times New Roman" w:cstheme="minorHAnsi"/>
          <w:sz w:val="36"/>
          <w:szCs w:val="36"/>
          <w:lang w:val="en" w:eastAsia="en-GB"/>
        </w:rPr>
        <w:t xml:space="preserve"> will r</w:t>
      </w:r>
      <w:r w:rsidRPr="00A16B6C">
        <w:rPr>
          <w:rFonts w:eastAsia="Times New Roman" w:cstheme="minorHAnsi"/>
          <w:sz w:val="36"/>
          <w:szCs w:val="36"/>
          <w:lang w:val="en" w:eastAsia="en-GB"/>
        </w:rPr>
        <w:t>aising awareness and understanding</w:t>
      </w:r>
      <w:r>
        <w:rPr>
          <w:rFonts w:eastAsia="Times New Roman" w:cstheme="minorHAnsi"/>
          <w:sz w:val="36"/>
          <w:szCs w:val="36"/>
          <w:lang w:val="en" w:eastAsia="en-GB"/>
        </w:rPr>
        <w:t xml:space="preserve"> for p</w:t>
      </w:r>
      <w:r w:rsidRPr="00A16B6C">
        <w:rPr>
          <w:rFonts w:eastAsia="Times New Roman" w:cstheme="minorHAnsi"/>
          <w:sz w:val="36"/>
          <w:szCs w:val="36"/>
          <w:lang w:val="en" w:eastAsia="en-GB"/>
        </w:rPr>
        <w:t xml:space="preserve">eople </w:t>
      </w:r>
      <w:r>
        <w:rPr>
          <w:rFonts w:eastAsia="Times New Roman" w:cstheme="minorHAnsi"/>
          <w:sz w:val="36"/>
          <w:szCs w:val="36"/>
          <w:lang w:val="en" w:eastAsia="en-GB"/>
        </w:rPr>
        <w:t xml:space="preserve">who have </w:t>
      </w:r>
      <w:r w:rsidRPr="00A16B6C">
        <w:rPr>
          <w:rFonts w:eastAsia="Times New Roman" w:cstheme="minorHAnsi"/>
          <w:sz w:val="36"/>
          <w:szCs w:val="36"/>
          <w:lang w:val="en" w:eastAsia="en-GB"/>
        </w:rPr>
        <w:t>early signs</w:t>
      </w:r>
      <w:r>
        <w:rPr>
          <w:rFonts w:eastAsia="Times New Roman" w:cstheme="minorHAnsi"/>
          <w:sz w:val="36"/>
          <w:szCs w:val="36"/>
          <w:lang w:val="en" w:eastAsia="en-GB"/>
        </w:rPr>
        <w:t xml:space="preserve"> of dementia; </w:t>
      </w:r>
      <w:r w:rsidRPr="00A16B6C">
        <w:rPr>
          <w:rFonts w:eastAsia="Times New Roman" w:cstheme="minorHAnsi"/>
          <w:sz w:val="36"/>
          <w:szCs w:val="36"/>
          <w:lang w:val="en" w:eastAsia="en-GB"/>
        </w:rPr>
        <w:t xml:space="preserve">and </w:t>
      </w:r>
      <w:r>
        <w:rPr>
          <w:rFonts w:eastAsia="Times New Roman" w:cstheme="minorHAnsi"/>
          <w:sz w:val="36"/>
          <w:szCs w:val="36"/>
          <w:lang w:val="en" w:eastAsia="en-GB"/>
        </w:rPr>
        <w:t xml:space="preserve">guide them to </w:t>
      </w:r>
      <w:r w:rsidRPr="00A16B6C">
        <w:rPr>
          <w:rFonts w:eastAsia="Times New Roman" w:cstheme="minorHAnsi"/>
          <w:sz w:val="36"/>
          <w:szCs w:val="36"/>
          <w:lang w:val="en" w:eastAsia="en-GB"/>
        </w:rPr>
        <w:t>know where</w:t>
      </w:r>
      <w:r>
        <w:rPr>
          <w:rFonts w:eastAsia="Times New Roman" w:cstheme="minorHAnsi"/>
          <w:sz w:val="36"/>
          <w:szCs w:val="36"/>
          <w:lang w:val="en" w:eastAsia="en-GB"/>
        </w:rPr>
        <w:t xml:space="preserve"> </w:t>
      </w:r>
      <w:r w:rsidRPr="00A16B6C">
        <w:rPr>
          <w:rFonts w:eastAsia="Times New Roman" w:cstheme="minorHAnsi"/>
          <w:sz w:val="36"/>
          <w:szCs w:val="36"/>
          <w:lang w:val="en" w:eastAsia="en-GB"/>
        </w:rPr>
        <w:t>to go to get help.</w:t>
      </w:r>
    </w:p>
    <w:p w:rsidR="00A16B6C" w:rsidRPr="007F3B22" w:rsidRDefault="00A16B6C" w:rsidP="007F3B22">
      <w:pPr>
        <w:spacing w:before="100" w:beforeAutospacing="1" w:after="100" w:afterAutospacing="1" w:line="240" w:lineRule="auto"/>
        <w:rPr>
          <w:rFonts w:eastAsia="Times New Roman" w:cstheme="minorHAnsi"/>
          <w:lang w:val="en" w:eastAsia="en-GB"/>
        </w:rPr>
      </w:pPr>
      <w:r w:rsidRPr="00A16B6C">
        <w:rPr>
          <w:rFonts w:eastAsia="Times New Roman" w:cstheme="minorHAnsi"/>
          <w:sz w:val="36"/>
          <w:szCs w:val="36"/>
          <w:lang w:val="en" w:eastAsia="en-GB"/>
        </w:rPr>
        <w:t>More people are diagnosed earlier,</w:t>
      </w:r>
      <w:r>
        <w:rPr>
          <w:rFonts w:eastAsia="Times New Roman" w:cstheme="minorHAnsi"/>
          <w:sz w:val="36"/>
          <w:szCs w:val="36"/>
          <w:lang w:val="en" w:eastAsia="en-GB"/>
        </w:rPr>
        <w:t xml:space="preserve"> this action plan will enabl</w:t>
      </w:r>
      <w:r w:rsidR="007F3B22">
        <w:rPr>
          <w:rFonts w:eastAsia="Times New Roman" w:cstheme="minorHAnsi"/>
          <w:sz w:val="36"/>
          <w:szCs w:val="36"/>
          <w:lang w:val="en" w:eastAsia="en-GB"/>
        </w:rPr>
        <w:t>e</w:t>
      </w:r>
      <w:r w:rsidRPr="00A16B6C">
        <w:rPr>
          <w:rFonts w:eastAsia="Times New Roman" w:cstheme="minorHAnsi"/>
          <w:sz w:val="36"/>
          <w:szCs w:val="36"/>
          <w:lang w:val="en" w:eastAsia="en-GB"/>
        </w:rPr>
        <w:t xml:space="preserve"> them to plan for the future</w:t>
      </w:r>
      <w:r>
        <w:rPr>
          <w:rFonts w:eastAsia="Times New Roman" w:cstheme="minorHAnsi"/>
          <w:sz w:val="36"/>
          <w:szCs w:val="36"/>
          <w:lang w:val="en" w:eastAsia="en-GB"/>
        </w:rPr>
        <w:t xml:space="preserve"> </w:t>
      </w:r>
      <w:r w:rsidRPr="00A16B6C">
        <w:rPr>
          <w:rFonts w:eastAsia="Times New Roman" w:cstheme="minorHAnsi"/>
          <w:sz w:val="36"/>
          <w:szCs w:val="36"/>
          <w:lang w:val="en" w:eastAsia="en-GB"/>
        </w:rPr>
        <w:t>and access early support and care</w:t>
      </w:r>
      <w:r>
        <w:rPr>
          <w:rFonts w:eastAsia="Times New Roman" w:cstheme="minorHAnsi"/>
          <w:sz w:val="36"/>
          <w:szCs w:val="36"/>
          <w:lang w:val="en" w:eastAsia="en-GB"/>
        </w:rPr>
        <w:t xml:space="preserve"> </w:t>
      </w:r>
      <w:r w:rsidRPr="00A16B6C">
        <w:rPr>
          <w:rFonts w:eastAsia="Times New Roman" w:cstheme="minorHAnsi"/>
          <w:sz w:val="36"/>
          <w:szCs w:val="36"/>
          <w:lang w:val="en" w:eastAsia="en-GB"/>
        </w:rPr>
        <w:t>if needed.</w:t>
      </w:r>
      <w:r w:rsidR="007F3B22">
        <w:rPr>
          <w:rFonts w:eastAsia="Times New Roman" w:cstheme="minorHAnsi"/>
          <w:sz w:val="36"/>
          <w:szCs w:val="36"/>
          <w:lang w:val="en" w:eastAsia="en-GB"/>
        </w:rPr>
        <w:t xml:space="preserve"> </w:t>
      </w:r>
      <w:r w:rsidR="007F3B22" w:rsidRPr="007F3B22">
        <w:rPr>
          <w:rFonts w:eastAsia="Times New Roman" w:cstheme="minorHAnsi"/>
          <w:lang w:val="en" w:eastAsia="en-GB"/>
        </w:rPr>
        <w:t>(</w:t>
      </w:r>
      <w:r w:rsidR="007F3B22">
        <w:rPr>
          <w:rFonts w:eastAsia="Times New Roman" w:cstheme="minorHAnsi"/>
          <w:lang w:val="en" w:eastAsia="en-GB"/>
        </w:rPr>
        <w:t xml:space="preserve">NHS WALES, </w:t>
      </w:r>
      <w:r w:rsidR="007F3B22" w:rsidRPr="007F3B22">
        <w:rPr>
          <w:rFonts w:eastAsia="Times New Roman" w:cstheme="minorHAnsi"/>
          <w:lang w:val="en" w:eastAsia="en-GB"/>
        </w:rPr>
        <w:t>2018).</w:t>
      </w: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8818EB" w:rsidRPr="006770DA" w:rsidRDefault="00DD502C" w:rsidP="00B620FC">
      <w:pPr>
        <w:spacing w:before="100" w:beforeAutospacing="1" w:after="100" w:afterAutospacing="1" w:line="240" w:lineRule="auto"/>
        <w:rPr>
          <w:rFonts w:eastAsia="Times New Roman" w:cstheme="minorHAnsi"/>
          <w:b/>
          <w:bCs/>
          <w:sz w:val="40"/>
          <w:szCs w:val="40"/>
          <w:lang w:val="en" w:eastAsia="en-GB"/>
        </w:rPr>
      </w:pPr>
      <w:bookmarkStart w:id="13" w:name="_Toc7026145"/>
      <w:r w:rsidRPr="006770DA">
        <w:rPr>
          <w:rStyle w:val="Heading1Char"/>
          <w:rFonts w:asciiTheme="minorHAnsi" w:hAnsiTheme="minorHAnsi" w:cstheme="minorHAnsi"/>
          <w:b/>
          <w:bCs/>
          <w:sz w:val="40"/>
          <w:szCs w:val="40"/>
        </w:rPr>
        <w:t>Conclusion</w:t>
      </w:r>
      <w:bookmarkEnd w:id="13"/>
    </w:p>
    <w:p w:rsidR="006770DA" w:rsidRPr="006770DA" w:rsidRDefault="006770DA" w:rsidP="006770DA">
      <w:pPr>
        <w:rPr>
          <w:rFonts w:cstheme="minorHAnsi"/>
          <w:sz w:val="36"/>
          <w:szCs w:val="36"/>
        </w:rPr>
      </w:pPr>
      <w:r>
        <w:rPr>
          <w:rFonts w:cstheme="minorHAnsi"/>
          <w:sz w:val="36"/>
          <w:szCs w:val="36"/>
        </w:rPr>
        <w:t>I</w:t>
      </w:r>
      <w:r w:rsidRPr="006770DA">
        <w:rPr>
          <w:rFonts w:cstheme="minorHAnsi"/>
          <w:sz w:val="36"/>
          <w:szCs w:val="36"/>
        </w:rPr>
        <w:t xml:space="preserve">n conclusion, </w:t>
      </w:r>
      <w:r>
        <w:rPr>
          <w:rFonts w:cstheme="minorHAnsi"/>
          <w:sz w:val="36"/>
          <w:szCs w:val="36"/>
        </w:rPr>
        <w:t>in this report we learnt</w:t>
      </w:r>
      <w:r w:rsidRPr="006770DA">
        <w:rPr>
          <w:rFonts w:cstheme="minorHAnsi"/>
          <w:sz w:val="36"/>
          <w:szCs w:val="36"/>
        </w:rPr>
        <w:t xml:space="preserve"> t</w:t>
      </w:r>
      <w:r>
        <w:rPr>
          <w:rFonts w:cstheme="minorHAnsi"/>
          <w:sz w:val="36"/>
          <w:szCs w:val="36"/>
        </w:rPr>
        <w:t xml:space="preserve">hat dementia will effect on brain with the </w:t>
      </w:r>
      <w:r w:rsidRPr="006770DA">
        <w:rPr>
          <w:rFonts w:cstheme="minorHAnsi"/>
          <w:sz w:val="36"/>
          <w:szCs w:val="36"/>
        </w:rPr>
        <w:t>memory</w:t>
      </w:r>
      <w:r>
        <w:rPr>
          <w:rFonts w:cstheme="minorHAnsi"/>
          <w:sz w:val="36"/>
          <w:szCs w:val="36"/>
        </w:rPr>
        <w:t xml:space="preserve"> loss and there is no </w:t>
      </w:r>
      <w:r w:rsidRPr="006770DA">
        <w:rPr>
          <w:rFonts w:cstheme="minorHAnsi"/>
          <w:sz w:val="36"/>
          <w:szCs w:val="36"/>
        </w:rPr>
        <w:t xml:space="preserve">cure </w:t>
      </w:r>
      <w:r>
        <w:rPr>
          <w:rFonts w:cstheme="minorHAnsi"/>
          <w:sz w:val="36"/>
          <w:szCs w:val="36"/>
        </w:rPr>
        <w:t>for it, but medici</w:t>
      </w:r>
      <w:r w:rsidRPr="006770DA">
        <w:rPr>
          <w:rFonts w:cstheme="minorHAnsi"/>
          <w:sz w:val="36"/>
          <w:szCs w:val="36"/>
        </w:rPr>
        <w:t>ne</w:t>
      </w:r>
      <w:r>
        <w:rPr>
          <w:rFonts w:cstheme="minorHAnsi"/>
          <w:sz w:val="36"/>
          <w:szCs w:val="36"/>
        </w:rPr>
        <w:t xml:space="preserve"> can</w:t>
      </w:r>
      <w:r w:rsidRPr="006770DA">
        <w:rPr>
          <w:rFonts w:cstheme="minorHAnsi"/>
          <w:sz w:val="36"/>
          <w:szCs w:val="36"/>
        </w:rPr>
        <w:t xml:space="preserve"> improve</w:t>
      </w:r>
      <w:r>
        <w:rPr>
          <w:rFonts w:cstheme="minorHAnsi"/>
          <w:sz w:val="36"/>
          <w:szCs w:val="36"/>
        </w:rPr>
        <w:t xml:space="preserve"> it.</w:t>
      </w:r>
    </w:p>
    <w:p w:rsidR="00E55B15" w:rsidRPr="00E55B15" w:rsidRDefault="006770DA" w:rsidP="00E55B15">
      <w:pPr>
        <w:rPr>
          <w:rStyle w:val="Heading1Char"/>
          <w:rFonts w:asciiTheme="minorHAnsi" w:hAnsiTheme="minorHAnsi" w:cstheme="minorHAnsi"/>
          <w:color w:val="auto"/>
          <w:sz w:val="36"/>
          <w:szCs w:val="36"/>
        </w:rPr>
      </w:pPr>
      <w:r>
        <w:rPr>
          <w:rFonts w:cstheme="minorHAnsi"/>
          <w:sz w:val="36"/>
          <w:szCs w:val="36"/>
        </w:rPr>
        <w:t xml:space="preserve">Usually </w:t>
      </w:r>
      <w:r w:rsidR="00E55B15" w:rsidRPr="00E55B15">
        <w:rPr>
          <w:rStyle w:val="Heading1Char"/>
          <w:rFonts w:asciiTheme="minorHAnsi" w:hAnsiTheme="minorHAnsi" w:cstheme="minorHAnsi"/>
          <w:color w:val="auto"/>
          <w:sz w:val="36"/>
          <w:szCs w:val="36"/>
        </w:rPr>
        <w:t>dementia will appear</w:t>
      </w:r>
      <w:r w:rsidR="0084409A" w:rsidRPr="00E55B15">
        <w:rPr>
          <w:rStyle w:val="Heading1Char"/>
          <w:rFonts w:asciiTheme="minorHAnsi" w:hAnsiTheme="minorHAnsi" w:cstheme="minorHAnsi"/>
          <w:color w:val="auto"/>
          <w:sz w:val="36"/>
          <w:szCs w:val="36"/>
        </w:rPr>
        <w:t xml:space="preserve"> over age of 85 </w:t>
      </w:r>
      <w:r>
        <w:rPr>
          <w:rStyle w:val="Heading1Char"/>
          <w:rFonts w:asciiTheme="minorHAnsi" w:hAnsiTheme="minorHAnsi" w:cstheme="minorHAnsi"/>
          <w:color w:val="auto"/>
          <w:sz w:val="36"/>
          <w:szCs w:val="36"/>
        </w:rPr>
        <w:t>but</w:t>
      </w:r>
      <w:r w:rsidR="00E55B15" w:rsidRPr="00E55B15">
        <w:rPr>
          <w:rStyle w:val="Heading1Char"/>
          <w:rFonts w:asciiTheme="minorHAnsi" w:hAnsiTheme="minorHAnsi" w:cstheme="minorHAnsi"/>
          <w:color w:val="auto"/>
          <w:sz w:val="36"/>
          <w:szCs w:val="36"/>
        </w:rPr>
        <w:t xml:space="preserve"> </w:t>
      </w:r>
      <w:r>
        <w:rPr>
          <w:rStyle w:val="Heading1Char"/>
          <w:rFonts w:asciiTheme="minorHAnsi" w:hAnsiTheme="minorHAnsi" w:cstheme="minorHAnsi"/>
          <w:color w:val="auto"/>
          <w:sz w:val="36"/>
          <w:szCs w:val="36"/>
        </w:rPr>
        <w:t xml:space="preserve">can </w:t>
      </w:r>
      <w:r w:rsidR="00E55B15" w:rsidRPr="00E55B15">
        <w:rPr>
          <w:rStyle w:val="Heading1Char"/>
          <w:rFonts w:asciiTheme="minorHAnsi" w:hAnsiTheme="minorHAnsi" w:cstheme="minorHAnsi"/>
          <w:color w:val="auto"/>
          <w:sz w:val="36"/>
          <w:szCs w:val="36"/>
        </w:rPr>
        <w:t>control it with doing physical activ</w:t>
      </w:r>
      <w:r>
        <w:rPr>
          <w:rStyle w:val="Heading1Char"/>
          <w:rFonts w:asciiTheme="minorHAnsi" w:hAnsiTheme="minorHAnsi" w:cstheme="minorHAnsi"/>
          <w:color w:val="auto"/>
          <w:sz w:val="36"/>
          <w:szCs w:val="36"/>
        </w:rPr>
        <w:t>ities</w:t>
      </w:r>
      <w:r w:rsidR="00E55B15" w:rsidRPr="00E55B15">
        <w:rPr>
          <w:rStyle w:val="Heading1Char"/>
          <w:rFonts w:asciiTheme="minorHAnsi" w:hAnsiTheme="minorHAnsi" w:cstheme="minorHAnsi"/>
          <w:color w:val="auto"/>
          <w:sz w:val="36"/>
          <w:szCs w:val="36"/>
        </w:rPr>
        <w:t>, maintaining a healthy weight</w:t>
      </w:r>
      <w:r w:rsidR="00E55B15">
        <w:rPr>
          <w:rStyle w:val="Heading1Char"/>
          <w:rFonts w:asciiTheme="minorHAnsi" w:hAnsiTheme="minorHAnsi" w:cstheme="minorHAnsi"/>
          <w:color w:val="auto"/>
          <w:sz w:val="36"/>
          <w:szCs w:val="36"/>
        </w:rPr>
        <w:t xml:space="preserve"> and diet</w:t>
      </w:r>
      <w:r w:rsidR="00E55B15" w:rsidRPr="00E55B15">
        <w:rPr>
          <w:rStyle w:val="Heading1Char"/>
          <w:rFonts w:asciiTheme="minorHAnsi" w:hAnsiTheme="minorHAnsi" w:cstheme="minorHAnsi"/>
          <w:color w:val="auto"/>
          <w:sz w:val="36"/>
          <w:szCs w:val="36"/>
        </w:rPr>
        <w:t>, stop smoking and drinking alcohol.</w:t>
      </w:r>
    </w:p>
    <w:p w:rsidR="006F654C" w:rsidRPr="00E55B15" w:rsidRDefault="00E55B15" w:rsidP="00E55B15">
      <w:pPr>
        <w:spacing w:before="100" w:beforeAutospacing="1" w:after="100" w:afterAutospacing="1" w:line="240" w:lineRule="auto"/>
        <w:rPr>
          <w:rStyle w:val="Heading1Char"/>
          <w:rFonts w:asciiTheme="minorHAnsi" w:hAnsiTheme="minorHAnsi" w:cstheme="minorHAnsi"/>
          <w:b/>
          <w:bCs/>
          <w:sz w:val="36"/>
          <w:szCs w:val="36"/>
        </w:rPr>
      </w:pPr>
      <w:r>
        <w:rPr>
          <w:rFonts w:cstheme="minorHAnsi"/>
          <w:color w:val="212529"/>
          <w:sz w:val="36"/>
          <w:szCs w:val="36"/>
          <w:shd w:val="clear" w:color="auto" w:fill="FFFFFF"/>
        </w:rPr>
        <w:t xml:space="preserve">When </w:t>
      </w:r>
      <w:r w:rsidRPr="00E55B15">
        <w:rPr>
          <w:rFonts w:cstheme="minorHAnsi"/>
          <w:color w:val="212529"/>
          <w:sz w:val="36"/>
          <w:szCs w:val="36"/>
          <w:shd w:val="clear" w:color="auto" w:fill="FFFFFF"/>
        </w:rPr>
        <w:t xml:space="preserve">person grow older they may face </w:t>
      </w:r>
      <w:r>
        <w:rPr>
          <w:rFonts w:cstheme="minorHAnsi"/>
          <w:color w:val="212529"/>
          <w:sz w:val="36"/>
          <w:szCs w:val="36"/>
          <w:shd w:val="clear" w:color="auto" w:fill="FFFFFF"/>
        </w:rPr>
        <w:t xml:space="preserve">dementia and </w:t>
      </w:r>
      <w:r w:rsidRPr="00E55B15">
        <w:rPr>
          <w:rFonts w:cstheme="minorHAnsi"/>
          <w:color w:val="212529"/>
          <w:sz w:val="36"/>
          <w:szCs w:val="36"/>
          <w:shd w:val="clear" w:color="auto" w:fill="FFFFFF"/>
        </w:rPr>
        <w:t>that can</w:t>
      </w:r>
      <w:r>
        <w:rPr>
          <w:rFonts w:cstheme="minorHAnsi"/>
          <w:color w:val="212529"/>
          <w:sz w:val="36"/>
          <w:szCs w:val="36"/>
          <w:shd w:val="clear" w:color="auto" w:fill="FFFFFF"/>
        </w:rPr>
        <w:t xml:space="preserve"> have challenges for person, like: illness and disability, </w:t>
      </w:r>
      <w:r w:rsidRPr="00E55B15">
        <w:rPr>
          <w:rFonts w:cstheme="minorHAnsi"/>
          <w:color w:val="212529"/>
          <w:sz w:val="36"/>
          <w:szCs w:val="36"/>
          <w:shd w:val="clear" w:color="auto" w:fill="FFFFFF"/>
        </w:rPr>
        <w:t xml:space="preserve">weakness and loneliness. </w:t>
      </w:r>
    </w:p>
    <w:p w:rsidR="006F654C" w:rsidRDefault="006F654C" w:rsidP="00B4747A">
      <w:pPr>
        <w:spacing w:before="100" w:beforeAutospacing="1" w:after="100" w:afterAutospacing="1" w:line="240" w:lineRule="auto"/>
        <w:rPr>
          <w:rStyle w:val="Heading1Char"/>
          <w:b/>
          <w:bCs/>
          <w:sz w:val="40"/>
          <w:szCs w:val="40"/>
        </w:rPr>
      </w:pPr>
    </w:p>
    <w:p w:rsidR="006F654C" w:rsidRDefault="006F654C" w:rsidP="00B4747A">
      <w:pPr>
        <w:spacing w:before="100" w:beforeAutospacing="1" w:after="100" w:afterAutospacing="1" w:line="240" w:lineRule="auto"/>
        <w:rPr>
          <w:rStyle w:val="Heading1Char"/>
          <w:b/>
          <w:bCs/>
          <w:sz w:val="40"/>
          <w:szCs w:val="40"/>
        </w:rPr>
      </w:pPr>
    </w:p>
    <w:p w:rsidR="00DD502C" w:rsidRPr="006F654C" w:rsidRDefault="00DD502C" w:rsidP="00B620FC">
      <w:pPr>
        <w:pStyle w:val="Heading1"/>
        <w:rPr>
          <w:rFonts w:asciiTheme="minorHAnsi" w:eastAsia="Times New Roman" w:hAnsiTheme="minorHAnsi" w:cstheme="minorHAnsi"/>
          <w:color w:val="FF0000"/>
          <w:lang w:val="en" w:eastAsia="en-GB"/>
        </w:rPr>
      </w:pPr>
      <w:bookmarkStart w:id="14" w:name="_Toc7026146"/>
      <w:r w:rsidRPr="006770DA">
        <w:rPr>
          <w:rStyle w:val="Heading1Char"/>
          <w:rFonts w:asciiTheme="minorHAnsi" w:hAnsiTheme="minorHAnsi" w:cstheme="minorHAnsi"/>
          <w:b/>
          <w:bCs/>
          <w:sz w:val="40"/>
          <w:szCs w:val="40"/>
        </w:rPr>
        <w:lastRenderedPageBreak/>
        <w:t>Recommendations</w:t>
      </w:r>
      <w:bookmarkEnd w:id="14"/>
    </w:p>
    <w:p w:rsidR="00B4747A" w:rsidRPr="00FD3227" w:rsidRDefault="009F5148" w:rsidP="009F5148">
      <w:pPr>
        <w:spacing w:before="100" w:beforeAutospacing="1" w:after="100" w:afterAutospacing="1" w:line="240" w:lineRule="auto"/>
        <w:rPr>
          <w:rFonts w:eastAsia="Times New Roman" w:cstheme="minorHAnsi"/>
          <w:sz w:val="36"/>
          <w:szCs w:val="36"/>
          <w:lang w:val="en" w:eastAsia="en-GB"/>
        </w:rPr>
      </w:pPr>
      <w:r>
        <w:rPr>
          <w:rFonts w:asciiTheme="majorHAnsi" w:eastAsia="Times New Roman" w:hAnsiTheme="majorHAnsi" w:cstheme="majorHAnsi"/>
          <w:b/>
          <w:bCs/>
          <w:sz w:val="36"/>
          <w:szCs w:val="36"/>
          <w:lang w:val="en" w:eastAsia="en-GB"/>
        </w:rPr>
        <w:t>D</w:t>
      </w:r>
      <w:r w:rsidR="009C4228">
        <w:rPr>
          <w:rFonts w:asciiTheme="majorHAnsi" w:eastAsia="Times New Roman" w:hAnsiTheme="majorHAnsi" w:cstheme="majorHAnsi"/>
          <w:b/>
          <w:bCs/>
          <w:sz w:val="36"/>
          <w:szCs w:val="36"/>
          <w:lang w:val="en" w:eastAsia="en-GB"/>
        </w:rPr>
        <w:t xml:space="preserve">ementia in the </w:t>
      </w:r>
      <w:r w:rsidR="00633867">
        <w:rPr>
          <w:rFonts w:asciiTheme="majorHAnsi" w:eastAsia="Times New Roman" w:hAnsiTheme="majorHAnsi" w:cstheme="majorHAnsi"/>
          <w:b/>
          <w:bCs/>
          <w:sz w:val="36"/>
          <w:szCs w:val="36"/>
          <w:lang w:val="en" w:eastAsia="en-GB"/>
        </w:rPr>
        <w:t>UK are rising</w:t>
      </w:r>
      <w:r w:rsidR="00BA16E5" w:rsidRPr="009C4228">
        <w:rPr>
          <w:rFonts w:asciiTheme="majorHAnsi" w:eastAsia="Times New Roman" w:hAnsiTheme="majorHAnsi" w:cstheme="majorHAnsi"/>
          <w:b/>
          <w:bCs/>
          <w:sz w:val="36"/>
          <w:szCs w:val="36"/>
          <w:lang w:val="en" w:eastAsia="en-GB"/>
        </w:rPr>
        <w:t xml:space="preserve"> and have the potential to change the</w:t>
      </w:r>
      <w:r w:rsidR="00B4747A">
        <w:rPr>
          <w:rFonts w:asciiTheme="majorHAnsi" w:eastAsia="Times New Roman" w:hAnsiTheme="majorHAnsi" w:cstheme="majorHAnsi"/>
          <w:b/>
          <w:bCs/>
          <w:sz w:val="36"/>
          <w:szCs w:val="36"/>
          <w:lang w:val="en" w:eastAsia="en-GB"/>
        </w:rPr>
        <w:t xml:space="preserve"> quality</w:t>
      </w:r>
      <w:r w:rsidR="00BA16E5" w:rsidRPr="009C4228">
        <w:rPr>
          <w:rFonts w:asciiTheme="majorHAnsi" w:eastAsia="Times New Roman" w:hAnsiTheme="majorHAnsi" w:cstheme="majorHAnsi"/>
          <w:b/>
          <w:bCs/>
          <w:sz w:val="36"/>
          <w:szCs w:val="36"/>
          <w:lang w:val="en" w:eastAsia="en-GB"/>
        </w:rPr>
        <w:t xml:space="preserve"> of health care and quality of life for </w:t>
      </w:r>
      <w:r>
        <w:rPr>
          <w:rFonts w:asciiTheme="majorHAnsi" w:eastAsia="Times New Roman" w:hAnsiTheme="majorHAnsi" w:cstheme="majorHAnsi"/>
          <w:b/>
          <w:bCs/>
          <w:sz w:val="36"/>
          <w:szCs w:val="36"/>
          <w:lang w:val="en" w:eastAsia="en-GB"/>
        </w:rPr>
        <w:t xml:space="preserve">people </w:t>
      </w:r>
      <w:r w:rsidR="00BA16E5" w:rsidRPr="009C4228">
        <w:rPr>
          <w:rFonts w:asciiTheme="majorHAnsi" w:eastAsia="Times New Roman" w:hAnsiTheme="majorHAnsi" w:cstheme="majorHAnsi"/>
          <w:b/>
          <w:bCs/>
          <w:sz w:val="36"/>
          <w:szCs w:val="36"/>
          <w:lang w:val="en" w:eastAsia="en-GB"/>
        </w:rPr>
        <w:t>living</w:t>
      </w:r>
      <w:r w:rsidR="00B4747A">
        <w:rPr>
          <w:rFonts w:asciiTheme="majorHAnsi" w:eastAsia="Times New Roman" w:hAnsiTheme="majorHAnsi" w:cstheme="majorHAnsi"/>
          <w:b/>
          <w:bCs/>
          <w:sz w:val="36"/>
          <w:szCs w:val="36"/>
          <w:lang w:val="en" w:eastAsia="en-GB"/>
        </w:rPr>
        <w:t xml:space="preserve"> with dementia, </w:t>
      </w:r>
      <w:r w:rsidR="00FD3227">
        <w:rPr>
          <w:rFonts w:asciiTheme="majorHAnsi" w:eastAsia="Times New Roman" w:hAnsiTheme="majorHAnsi" w:cstheme="majorHAnsi"/>
          <w:b/>
          <w:bCs/>
          <w:sz w:val="36"/>
          <w:szCs w:val="36"/>
          <w:lang w:val="en" w:eastAsia="en-GB"/>
        </w:rPr>
        <w:t xml:space="preserve">their </w:t>
      </w:r>
      <w:r>
        <w:rPr>
          <w:rFonts w:asciiTheme="majorHAnsi" w:eastAsia="Times New Roman" w:hAnsiTheme="majorHAnsi" w:cstheme="majorHAnsi"/>
          <w:b/>
          <w:bCs/>
          <w:sz w:val="36"/>
          <w:szCs w:val="36"/>
          <w:lang w:val="en" w:eastAsia="en-GB"/>
        </w:rPr>
        <w:t>families and</w:t>
      </w:r>
      <w:r w:rsidR="00B4747A">
        <w:rPr>
          <w:rFonts w:asciiTheme="majorHAnsi" w:eastAsia="Times New Roman" w:hAnsiTheme="majorHAnsi" w:cstheme="majorHAnsi"/>
          <w:b/>
          <w:bCs/>
          <w:sz w:val="36"/>
          <w:szCs w:val="36"/>
          <w:lang w:val="en" w:eastAsia="en-GB"/>
        </w:rPr>
        <w:t xml:space="preserve"> </w:t>
      </w:r>
      <w:r w:rsidR="00FD3227">
        <w:rPr>
          <w:rFonts w:asciiTheme="majorHAnsi" w:eastAsia="Times New Roman" w:hAnsiTheme="majorHAnsi" w:cstheme="majorHAnsi"/>
          <w:b/>
          <w:bCs/>
          <w:sz w:val="36"/>
          <w:szCs w:val="36"/>
          <w:lang w:val="en" w:eastAsia="en-GB"/>
        </w:rPr>
        <w:t xml:space="preserve">carers. </w:t>
      </w:r>
    </w:p>
    <w:p w:rsidR="003605E6" w:rsidRPr="009C4228" w:rsidRDefault="003605E6" w:rsidP="009F5148">
      <w:pPr>
        <w:spacing w:before="100" w:beforeAutospacing="1" w:after="100" w:afterAutospacing="1" w:line="240" w:lineRule="auto"/>
        <w:rPr>
          <w:rFonts w:asciiTheme="majorHAnsi" w:eastAsia="Times New Roman" w:hAnsiTheme="majorHAnsi" w:cstheme="majorHAnsi"/>
          <w:b/>
          <w:bCs/>
          <w:sz w:val="36"/>
          <w:szCs w:val="36"/>
          <w:lang w:val="en" w:eastAsia="en-GB"/>
        </w:rPr>
      </w:pPr>
      <w:r w:rsidRPr="009C4228">
        <w:rPr>
          <w:rFonts w:asciiTheme="majorHAnsi" w:eastAsia="Times New Roman" w:hAnsiTheme="majorHAnsi" w:cstheme="majorHAnsi"/>
          <w:b/>
          <w:bCs/>
          <w:sz w:val="36"/>
          <w:szCs w:val="36"/>
          <w:lang w:val="en" w:eastAsia="en-GB"/>
        </w:rPr>
        <w:t xml:space="preserve">We need to </w:t>
      </w:r>
      <w:r w:rsidR="009F5148">
        <w:rPr>
          <w:rFonts w:asciiTheme="majorHAnsi" w:eastAsia="Times New Roman" w:hAnsiTheme="majorHAnsi" w:cstheme="majorHAnsi"/>
          <w:b/>
          <w:bCs/>
          <w:sz w:val="36"/>
          <w:szCs w:val="36"/>
          <w:lang w:val="en" w:eastAsia="en-GB"/>
        </w:rPr>
        <w:t xml:space="preserve">provide </w:t>
      </w:r>
      <w:r w:rsidRPr="009C4228">
        <w:rPr>
          <w:rFonts w:asciiTheme="majorHAnsi" w:eastAsia="Times New Roman" w:hAnsiTheme="majorHAnsi" w:cstheme="majorHAnsi"/>
          <w:b/>
          <w:bCs/>
          <w:sz w:val="36"/>
          <w:szCs w:val="36"/>
          <w:lang w:val="en" w:eastAsia="en-GB"/>
        </w:rPr>
        <w:t>plan</w:t>
      </w:r>
      <w:r w:rsidR="009F5148">
        <w:rPr>
          <w:rFonts w:asciiTheme="majorHAnsi" w:eastAsia="Times New Roman" w:hAnsiTheme="majorHAnsi" w:cstheme="majorHAnsi"/>
          <w:b/>
          <w:bCs/>
          <w:sz w:val="36"/>
          <w:szCs w:val="36"/>
          <w:lang w:val="en" w:eastAsia="en-GB"/>
        </w:rPr>
        <w:t xml:space="preserve"> </w:t>
      </w:r>
      <w:r w:rsidRPr="009C4228">
        <w:rPr>
          <w:rFonts w:asciiTheme="majorHAnsi" w:eastAsia="Times New Roman" w:hAnsiTheme="majorHAnsi" w:cstheme="majorHAnsi"/>
          <w:b/>
          <w:bCs/>
          <w:sz w:val="36"/>
          <w:szCs w:val="36"/>
          <w:lang w:val="en" w:eastAsia="en-GB"/>
        </w:rPr>
        <w:t xml:space="preserve">services to </w:t>
      </w:r>
      <w:r w:rsidR="009F5148">
        <w:rPr>
          <w:rFonts w:asciiTheme="majorHAnsi" w:eastAsia="Times New Roman" w:hAnsiTheme="majorHAnsi" w:cstheme="majorHAnsi"/>
          <w:b/>
          <w:bCs/>
          <w:sz w:val="36"/>
          <w:szCs w:val="36"/>
          <w:lang w:val="en" w:eastAsia="en-GB"/>
        </w:rPr>
        <w:t xml:space="preserve">make a list of </w:t>
      </w:r>
      <w:r w:rsidRPr="009C4228">
        <w:rPr>
          <w:rFonts w:asciiTheme="majorHAnsi" w:eastAsia="Times New Roman" w:hAnsiTheme="majorHAnsi" w:cstheme="majorHAnsi"/>
          <w:b/>
          <w:bCs/>
          <w:sz w:val="36"/>
          <w:szCs w:val="36"/>
          <w:lang w:val="en" w:eastAsia="en-GB"/>
        </w:rPr>
        <w:t xml:space="preserve">needs of people who </w:t>
      </w:r>
      <w:r w:rsidR="009F5148">
        <w:rPr>
          <w:rFonts w:asciiTheme="majorHAnsi" w:eastAsia="Times New Roman" w:hAnsiTheme="majorHAnsi" w:cstheme="majorHAnsi"/>
          <w:b/>
          <w:bCs/>
          <w:sz w:val="36"/>
          <w:szCs w:val="36"/>
          <w:lang w:val="en" w:eastAsia="en-GB"/>
        </w:rPr>
        <w:t xml:space="preserve">live with dementia, </w:t>
      </w:r>
      <w:r w:rsidRPr="009C4228">
        <w:rPr>
          <w:rFonts w:asciiTheme="majorHAnsi" w:eastAsia="Times New Roman" w:hAnsiTheme="majorHAnsi" w:cstheme="majorHAnsi"/>
          <w:b/>
          <w:bCs/>
          <w:sz w:val="36"/>
          <w:szCs w:val="36"/>
          <w:lang w:val="en" w:eastAsia="en-GB"/>
        </w:rPr>
        <w:t>and ensure that language and cultural needs and preferences are catered for.</w:t>
      </w:r>
    </w:p>
    <w:p w:rsidR="006F654C" w:rsidRPr="006F654C"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sidRPr="006F654C">
        <w:rPr>
          <w:rFonts w:asciiTheme="majorHAnsi" w:eastAsia="Times New Roman" w:hAnsiTheme="majorHAnsi" w:cstheme="majorHAnsi"/>
          <w:b/>
          <w:bCs/>
          <w:sz w:val="36"/>
          <w:szCs w:val="36"/>
          <w:lang w:val="en" w:eastAsia="en-GB"/>
        </w:rPr>
        <w:t xml:space="preserve">We have to encourage and enable people living with dementia to give their own views and opinions about their care. </w:t>
      </w:r>
    </w:p>
    <w:p w:rsidR="003605E6" w:rsidRPr="006F654C"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Pr>
          <w:rFonts w:asciiTheme="majorHAnsi" w:eastAsia="Times New Roman" w:hAnsiTheme="majorHAnsi" w:cstheme="majorHAnsi"/>
          <w:b/>
          <w:bCs/>
          <w:sz w:val="36"/>
          <w:szCs w:val="36"/>
          <w:lang w:val="en" w:eastAsia="en-GB"/>
        </w:rPr>
        <w:t>Improve</w:t>
      </w:r>
      <w:r w:rsidR="003605E6" w:rsidRPr="006F654C">
        <w:rPr>
          <w:rFonts w:asciiTheme="majorHAnsi" w:eastAsia="Times New Roman" w:hAnsiTheme="majorHAnsi" w:cstheme="majorHAnsi"/>
          <w:b/>
          <w:bCs/>
          <w:sz w:val="36"/>
          <w:szCs w:val="36"/>
          <w:lang w:val="en" w:eastAsia="en-GB"/>
        </w:rPr>
        <w:t xml:space="preserve"> health</w:t>
      </w:r>
      <w:r w:rsidRPr="006F654C">
        <w:rPr>
          <w:rFonts w:asciiTheme="majorHAnsi" w:eastAsia="Times New Roman" w:hAnsiTheme="majorHAnsi" w:cstheme="majorHAnsi"/>
          <w:b/>
          <w:bCs/>
          <w:sz w:val="36"/>
          <w:szCs w:val="36"/>
          <w:lang w:val="en" w:eastAsia="en-GB"/>
        </w:rPr>
        <w:t xml:space="preserve"> service</w:t>
      </w:r>
      <w:r w:rsidR="003605E6" w:rsidRPr="006F654C">
        <w:rPr>
          <w:rFonts w:asciiTheme="majorHAnsi" w:eastAsia="Times New Roman" w:hAnsiTheme="majorHAnsi" w:cstheme="majorHAnsi"/>
          <w:b/>
          <w:bCs/>
          <w:sz w:val="36"/>
          <w:szCs w:val="36"/>
          <w:lang w:val="en" w:eastAsia="en-GB"/>
        </w:rPr>
        <w:t xml:space="preserve">, social care, the </w:t>
      </w:r>
      <w:r w:rsidRPr="006F654C">
        <w:rPr>
          <w:rFonts w:asciiTheme="majorHAnsi" w:eastAsia="Times New Roman" w:hAnsiTheme="majorHAnsi" w:cstheme="majorHAnsi"/>
          <w:b/>
          <w:bCs/>
          <w:sz w:val="36"/>
          <w:szCs w:val="36"/>
          <w:lang w:val="en" w:eastAsia="en-GB"/>
        </w:rPr>
        <w:t>third sector and other agencies.</w:t>
      </w:r>
    </w:p>
    <w:p w:rsidR="003605E6" w:rsidRPr="006F654C"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Pr>
          <w:rFonts w:asciiTheme="majorHAnsi" w:eastAsia="Times New Roman" w:hAnsiTheme="majorHAnsi" w:cstheme="majorHAnsi"/>
          <w:b/>
          <w:bCs/>
          <w:sz w:val="36"/>
          <w:szCs w:val="36"/>
          <w:lang w:val="en" w:eastAsia="en-GB"/>
        </w:rPr>
        <w:t>Improve</w:t>
      </w:r>
      <w:r w:rsidR="003605E6" w:rsidRPr="006F654C">
        <w:rPr>
          <w:rFonts w:asciiTheme="majorHAnsi" w:eastAsia="Times New Roman" w:hAnsiTheme="majorHAnsi" w:cstheme="majorHAnsi"/>
          <w:b/>
          <w:bCs/>
          <w:sz w:val="36"/>
          <w:szCs w:val="36"/>
          <w:lang w:val="en" w:eastAsia="en-GB"/>
        </w:rPr>
        <w:t xml:space="preserve"> early diagnosis and timely interventions;</w:t>
      </w:r>
    </w:p>
    <w:p w:rsidR="003605E6" w:rsidRPr="006F654C"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sidRPr="006F654C">
        <w:rPr>
          <w:rFonts w:asciiTheme="majorHAnsi" w:eastAsia="Times New Roman" w:hAnsiTheme="majorHAnsi" w:cstheme="majorHAnsi"/>
          <w:b/>
          <w:bCs/>
          <w:sz w:val="36"/>
          <w:szCs w:val="36"/>
          <w:lang w:val="en" w:eastAsia="en-GB"/>
        </w:rPr>
        <w:t>Improve</w:t>
      </w:r>
      <w:r w:rsidR="003605E6" w:rsidRPr="006F654C">
        <w:rPr>
          <w:rFonts w:asciiTheme="majorHAnsi" w:eastAsia="Times New Roman" w:hAnsiTheme="majorHAnsi" w:cstheme="majorHAnsi"/>
          <w:b/>
          <w:bCs/>
          <w:sz w:val="36"/>
          <w:szCs w:val="36"/>
          <w:lang w:val="en" w:eastAsia="en-GB"/>
        </w:rPr>
        <w:t xml:space="preserve"> access to better information and support for people</w:t>
      </w:r>
      <w:r>
        <w:rPr>
          <w:rFonts w:asciiTheme="majorHAnsi" w:eastAsia="Times New Roman" w:hAnsiTheme="majorHAnsi" w:cstheme="majorHAnsi"/>
          <w:b/>
          <w:bCs/>
          <w:sz w:val="36"/>
          <w:szCs w:val="36"/>
          <w:lang w:val="en" w:eastAsia="en-GB"/>
        </w:rPr>
        <w:t>.</w:t>
      </w:r>
    </w:p>
    <w:p w:rsidR="003605E6" w:rsidRPr="006F654C"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Pr>
          <w:rFonts w:asciiTheme="majorHAnsi" w:eastAsia="Times New Roman" w:hAnsiTheme="majorHAnsi" w:cstheme="majorHAnsi"/>
          <w:b/>
          <w:bCs/>
          <w:sz w:val="36"/>
          <w:szCs w:val="36"/>
          <w:lang w:val="en" w:eastAsia="en-GB"/>
        </w:rPr>
        <w:t xml:space="preserve">Improve </w:t>
      </w:r>
      <w:r w:rsidR="003605E6" w:rsidRPr="006F654C">
        <w:rPr>
          <w:rFonts w:asciiTheme="majorHAnsi" w:eastAsia="Times New Roman" w:hAnsiTheme="majorHAnsi" w:cstheme="majorHAnsi"/>
          <w:b/>
          <w:bCs/>
          <w:sz w:val="36"/>
          <w:szCs w:val="36"/>
          <w:lang w:val="en" w:eastAsia="en-GB"/>
        </w:rPr>
        <w:t>awareness</w:t>
      </w:r>
      <w:r>
        <w:rPr>
          <w:rFonts w:asciiTheme="majorHAnsi" w:eastAsia="Times New Roman" w:hAnsiTheme="majorHAnsi" w:cstheme="majorHAnsi"/>
          <w:b/>
          <w:bCs/>
          <w:sz w:val="36"/>
          <w:szCs w:val="36"/>
          <w:lang w:val="en" w:eastAsia="en-GB"/>
        </w:rPr>
        <w:t xml:space="preserve"> in schools.</w:t>
      </w:r>
    </w:p>
    <w:p w:rsidR="003605E6" w:rsidRDefault="006F654C"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Pr>
          <w:rFonts w:asciiTheme="majorHAnsi" w:eastAsia="Times New Roman" w:hAnsiTheme="majorHAnsi" w:cstheme="majorHAnsi"/>
          <w:b/>
          <w:bCs/>
          <w:sz w:val="36"/>
          <w:szCs w:val="36"/>
          <w:lang w:val="en" w:eastAsia="en-GB"/>
        </w:rPr>
        <w:t>Improve</w:t>
      </w:r>
      <w:r w:rsidR="003605E6" w:rsidRPr="006F654C">
        <w:rPr>
          <w:rFonts w:asciiTheme="majorHAnsi" w:eastAsia="Times New Roman" w:hAnsiTheme="majorHAnsi" w:cstheme="majorHAnsi"/>
          <w:b/>
          <w:bCs/>
          <w:sz w:val="36"/>
          <w:szCs w:val="36"/>
          <w:lang w:val="en" w:eastAsia="en-GB"/>
        </w:rPr>
        <w:t xml:space="preserve"> training for those </w:t>
      </w:r>
      <w:r>
        <w:rPr>
          <w:rFonts w:asciiTheme="majorHAnsi" w:eastAsia="Times New Roman" w:hAnsiTheme="majorHAnsi" w:cstheme="majorHAnsi"/>
          <w:b/>
          <w:bCs/>
          <w:sz w:val="36"/>
          <w:szCs w:val="36"/>
          <w:lang w:val="en" w:eastAsia="en-GB"/>
        </w:rPr>
        <w:t>who working in care</w:t>
      </w:r>
      <w:r w:rsidR="009F0F07">
        <w:rPr>
          <w:rFonts w:asciiTheme="majorHAnsi" w:eastAsia="Times New Roman" w:hAnsiTheme="majorHAnsi" w:cstheme="majorHAnsi"/>
          <w:b/>
          <w:bCs/>
          <w:sz w:val="36"/>
          <w:szCs w:val="36"/>
          <w:lang w:val="en" w:eastAsia="en-GB"/>
        </w:rPr>
        <w:t>.</w:t>
      </w:r>
    </w:p>
    <w:p w:rsidR="009F0F07" w:rsidRPr="006F654C" w:rsidRDefault="009F0F07" w:rsidP="006F654C">
      <w:pPr>
        <w:pStyle w:val="ListParagraph"/>
        <w:numPr>
          <w:ilvl w:val="0"/>
          <w:numId w:val="7"/>
        </w:numPr>
        <w:spacing w:before="100" w:beforeAutospacing="1" w:after="100" w:afterAutospacing="1" w:line="240" w:lineRule="auto"/>
        <w:rPr>
          <w:rFonts w:asciiTheme="majorHAnsi" w:eastAsia="Times New Roman" w:hAnsiTheme="majorHAnsi" w:cstheme="majorHAnsi"/>
          <w:b/>
          <w:bCs/>
          <w:sz w:val="36"/>
          <w:szCs w:val="36"/>
          <w:lang w:val="en" w:eastAsia="en-GB"/>
        </w:rPr>
      </w:pPr>
      <w:r>
        <w:rPr>
          <w:rFonts w:asciiTheme="majorHAnsi" w:eastAsia="Times New Roman" w:hAnsiTheme="majorHAnsi" w:cstheme="majorHAnsi"/>
          <w:b/>
          <w:bCs/>
          <w:sz w:val="36"/>
          <w:szCs w:val="36"/>
          <w:lang w:val="en" w:eastAsia="en-GB"/>
        </w:rPr>
        <w:t>Planning for the future.</w:t>
      </w: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CC27F2" w:rsidRDefault="00CC27F2" w:rsidP="00DD502C">
      <w:pPr>
        <w:spacing w:before="100" w:beforeAutospacing="1" w:after="100" w:afterAutospacing="1" w:line="240" w:lineRule="auto"/>
        <w:rPr>
          <w:rFonts w:ascii="Times New Roman" w:eastAsia="Times New Roman" w:hAnsi="Times New Roman" w:cs="Times New Roman"/>
          <w:b/>
          <w:bCs/>
          <w:sz w:val="24"/>
          <w:szCs w:val="24"/>
          <w:lang w:val="en" w:eastAsia="en-GB"/>
        </w:rPr>
      </w:pPr>
    </w:p>
    <w:p w:rsidR="00B531B3" w:rsidRDefault="00B531B3" w:rsidP="003A1328">
      <w:pPr>
        <w:pStyle w:val="Heading1"/>
        <w:rPr>
          <w:rFonts w:ascii="Times New Roman" w:eastAsia="Times New Roman" w:hAnsi="Times New Roman" w:cs="Times New Roman"/>
          <w:b/>
          <w:bCs/>
          <w:color w:val="auto"/>
          <w:sz w:val="24"/>
          <w:szCs w:val="24"/>
          <w:lang w:val="en" w:eastAsia="en-GB"/>
        </w:rPr>
      </w:pPr>
    </w:p>
    <w:p w:rsidR="006770DA" w:rsidRDefault="006770DA" w:rsidP="006770DA">
      <w:pPr>
        <w:rPr>
          <w:lang w:val="en" w:eastAsia="en-GB"/>
        </w:rPr>
      </w:pPr>
    </w:p>
    <w:p w:rsidR="006770DA" w:rsidRPr="006770DA" w:rsidRDefault="006770DA" w:rsidP="006770DA">
      <w:pPr>
        <w:rPr>
          <w:lang w:val="en" w:eastAsia="en-GB"/>
        </w:rPr>
      </w:pPr>
    </w:p>
    <w:p w:rsidR="003A1328" w:rsidRPr="006770DA" w:rsidRDefault="00DD502C" w:rsidP="003A1328">
      <w:pPr>
        <w:pStyle w:val="Heading1"/>
        <w:rPr>
          <w:rFonts w:asciiTheme="minorHAnsi" w:eastAsia="Times New Roman" w:hAnsiTheme="minorHAnsi" w:cstheme="minorHAnsi"/>
          <w:b/>
          <w:bCs/>
          <w:sz w:val="40"/>
          <w:szCs w:val="40"/>
          <w:lang w:val="en" w:eastAsia="en-GB"/>
        </w:rPr>
      </w:pPr>
      <w:bookmarkStart w:id="15" w:name="_Toc7026147"/>
      <w:r w:rsidRPr="006770DA">
        <w:rPr>
          <w:rFonts w:asciiTheme="minorHAnsi" w:eastAsia="Times New Roman" w:hAnsiTheme="minorHAnsi" w:cstheme="minorHAnsi"/>
          <w:b/>
          <w:bCs/>
          <w:sz w:val="40"/>
          <w:szCs w:val="40"/>
          <w:lang w:val="en" w:eastAsia="en-GB"/>
        </w:rPr>
        <w:lastRenderedPageBreak/>
        <w:t>References</w:t>
      </w:r>
      <w:bookmarkEnd w:id="15"/>
      <w:r w:rsidRPr="006770DA">
        <w:rPr>
          <w:rFonts w:asciiTheme="minorHAnsi" w:eastAsia="Times New Roman" w:hAnsiTheme="minorHAnsi" w:cstheme="minorHAnsi"/>
          <w:b/>
          <w:bCs/>
          <w:sz w:val="40"/>
          <w:szCs w:val="40"/>
          <w:lang w:val="en" w:eastAsia="en-GB"/>
        </w:rPr>
        <w:t xml:space="preserve"> </w:t>
      </w: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1D3DD4">
        <w:rPr>
          <w:rFonts w:eastAsia="Times New Roman" w:cstheme="minorHAnsi"/>
          <w:lang w:val="en" w:eastAsia="en-GB"/>
        </w:rPr>
        <w:t>Alzheimer’s Society</w:t>
      </w:r>
      <w:r>
        <w:rPr>
          <w:rFonts w:eastAsia="Times New Roman" w:cstheme="minorHAnsi"/>
          <w:lang w:val="en" w:eastAsia="en-GB"/>
        </w:rPr>
        <w:t xml:space="preserve">. (2014). </w:t>
      </w:r>
      <w:r w:rsidRPr="00035BAA">
        <w:rPr>
          <w:rFonts w:eastAsia="Times New Roman" w:cstheme="minorHAnsi"/>
          <w:i/>
          <w:iCs/>
          <w:lang w:val="en" w:eastAsia="en-GB"/>
        </w:rPr>
        <w:t>Dementia UK: Update</w:t>
      </w:r>
      <w:r>
        <w:rPr>
          <w:rFonts w:eastAsia="Times New Roman" w:cstheme="minorHAnsi"/>
          <w:lang w:val="en" w:eastAsia="en-GB"/>
        </w:rPr>
        <w:t xml:space="preserve">. </w:t>
      </w:r>
      <w:r w:rsidRPr="00035BAA">
        <w:rPr>
          <w:rFonts w:eastAsia="Times New Roman" w:cstheme="minorHAnsi"/>
          <w:lang w:val="en" w:eastAsia="en-GB"/>
        </w:rPr>
        <w:t>Second edition</w:t>
      </w:r>
      <w:r>
        <w:rPr>
          <w:rFonts w:eastAsia="Times New Roman" w:cstheme="minorHAnsi"/>
          <w:lang w:val="en" w:eastAsia="en-GB"/>
        </w:rPr>
        <w:t xml:space="preserve">. </w:t>
      </w:r>
      <w:r w:rsidRPr="00035BAA">
        <w:rPr>
          <w:rFonts w:eastAsia="Times New Roman" w:cstheme="minorHAnsi"/>
          <w:lang w:val="en" w:eastAsia="en-GB"/>
        </w:rPr>
        <w:t>alzheimers.org.uk/dementia</w:t>
      </w:r>
      <w:r>
        <w:rPr>
          <w:rFonts w:eastAsia="Times New Roman" w:cstheme="minorHAnsi"/>
          <w:lang w:val="en" w:eastAsia="en-GB"/>
        </w:rPr>
        <w:t xml:space="preserve"> UK.</w:t>
      </w:r>
    </w:p>
    <w:p w:rsidR="0084409A" w:rsidRPr="0084409A" w:rsidRDefault="0084409A" w:rsidP="0084409A">
      <w:pPr>
        <w:spacing w:before="100" w:beforeAutospacing="1" w:after="100" w:afterAutospacing="1" w:line="240" w:lineRule="auto"/>
        <w:rPr>
          <w:rFonts w:eastAsia="Times New Roman" w:cstheme="minorHAnsi"/>
          <w:lang w:val="en" w:eastAsia="en-GB"/>
        </w:rPr>
      </w:pP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53517A">
        <w:rPr>
          <w:rFonts w:eastAsia="Times New Roman" w:cstheme="minorHAnsi"/>
          <w:lang w:val="en" w:eastAsia="en-GB"/>
        </w:rPr>
        <w:t>Brayne</w:t>
      </w:r>
      <w:r>
        <w:rPr>
          <w:rFonts w:eastAsia="Times New Roman" w:cstheme="minorHAnsi"/>
          <w:lang w:val="en" w:eastAsia="en-GB"/>
        </w:rPr>
        <w:t xml:space="preserve">, C. </w:t>
      </w:r>
      <w:r w:rsidRPr="0053517A">
        <w:rPr>
          <w:rFonts w:eastAsia="Times New Roman" w:cstheme="minorHAnsi"/>
          <w:lang w:val="en" w:eastAsia="en-GB"/>
        </w:rPr>
        <w:t>Gao</w:t>
      </w:r>
      <w:r>
        <w:rPr>
          <w:rFonts w:eastAsia="Times New Roman" w:cstheme="minorHAnsi"/>
          <w:lang w:val="en" w:eastAsia="en-GB"/>
        </w:rPr>
        <w:t>, L.</w:t>
      </w:r>
      <w:r w:rsidRPr="0053517A">
        <w:rPr>
          <w:rFonts w:eastAsia="Times New Roman" w:cstheme="minorHAnsi"/>
          <w:lang w:val="en" w:eastAsia="en-GB"/>
        </w:rPr>
        <w:t xml:space="preserve"> Dewey</w:t>
      </w:r>
      <w:r>
        <w:rPr>
          <w:rFonts w:eastAsia="Times New Roman" w:cstheme="minorHAnsi"/>
          <w:lang w:val="en" w:eastAsia="en-GB"/>
        </w:rPr>
        <w:t xml:space="preserve">, M. </w:t>
      </w:r>
      <w:r w:rsidRPr="0053517A">
        <w:rPr>
          <w:rFonts w:eastAsia="Times New Roman" w:cstheme="minorHAnsi"/>
          <w:lang w:val="en" w:eastAsia="en-GB"/>
        </w:rPr>
        <w:t>Matthews</w:t>
      </w:r>
      <w:r>
        <w:rPr>
          <w:rFonts w:eastAsia="Times New Roman" w:cstheme="minorHAnsi"/>
          <w:lang w:val="en" w:eastAsia="en-GB"/>
        </w:rPr>
        <w:t>, F.</w:t>
      </w:r>
      <w:r w:rsidRPr="0053517A">
        <w:rPr>
          <w:rFonts w:eastAsia="Times New Roman" w:cstheme="minorHAnsi"/>
          <w:lang w:val="en" w:eastAsia="en-GB"/>
        </w:rPr>
        <w:t xml:space="preserve"> (2006)</w:t>
      </w:r>
      <w:r>
        <w:rPr>
          <w:rFonts w:eastAsia="Times New Roman" w:cstheme="minorHAnsi"/>
          <w:lang w:val="en" w:eastAsia="en-GB"/>
        </w:rPr>
        <w:t>.</w:t>
      </w:r>
      <w:r w:rsidRPr="0053517A">
        <w:rPr>
          <w:rFonts w:eastAsia="Times New Roman" w:cstheme="minorHAnsi"/>
          <w:lang w:val="en" w:eastAsia="en-GB"/>
        </w:rPr>
        <w:t xml:space="preserve"> </w:t>
      </w:r>
      <w:r w:rsidRPr="0053517A">
        <w:rPr>
          <w:rFonts w:eastAsia="Times New Roman" w:cstheme="minorHAnsi"/>
          <w:i/>
          <w:iCs/>
          <w:lang w:val="en" w:eastAsia="en-GB"/>
        </w:rPr>
        <w:t>Dementia before death in ageing societies: the promise of prevention and the reality</w:t>
      </w:r>
      <w:r>
        <w:rPr>
          <w:rFonts w:eastAsia="Times New Roman" w:cstheme="minorHAnsi"/>
          <w:i/>
          <w:iCs/>
          <w:lang w:val="en" w:eastAsia="en-GB"/>
        </w:rPr>
        <w:t>.</w:t>
      </w:r>
      <w:r w:rsidRPr="0053517A">
        <w:rPr>
          <w:rFonts w:eastAsia="Times New Roman" w:cstheme="minorHAnsi"/>
          <w:i/>
          <w:iCs/>
          <w:lang w:val="en" w:eastAsia="en-GB"/>
        </w:rPr>
        <w:t xml:space="preserve"> </w:t>
      </w:r>
      <w:r w:rsidRPr="0053517A">
        <w:rPr>
          <w:rFonts w:eastAsia="Times New Roman" w:cstheme="minorHAnsi"/>
          <w:lang w:val="en" w:eastAsia="en-GB"/>
        </w:rPr>
        <w:t>38(3): 319–25.</w:t>
      </w:r>
    </w:p>
    <w:p w:rsidR="0084409A" w:rsidRPr="0084409A" w:rsidRDefault="0084409A" w:rsidP="0084409A">
      <w:pPr>
        <w:pStyle w:val="ListParagraph"/>
        <w:rPr>
          <w:rFonts w:eastAsia="Times New Roman" w:cstheme="minorHAnsi"/>
          <w:lang w:val="en" w:eastAsia="en-GB"/>
        </w:rPr>
      </w:pPr>
    </w:p>
    <w:p w:rsidR="0084409A" w:rsidRPr="0084409A" w:rsidRDefault="0084409A" w:rsidP="0084409A">
      <w:pPr>
        <w:spacing w:before="100" w:beforeAutospacing="1" w:after="100" w:afterAutospacing="1" w:line="240" w:lineRule="auto"/>
        <w:rPr>
          <w:rFonts w:eastAsia="Times New Roman" w:cstheme="minorHAnsi"/>
          <w:lang w:val="en" w:eastAsia="en-GB"/>
        </w:rPr>
      </w:pPr>
    </w:p>
    <w:p w:rsidR="0084409A" w:rsidRDefault="0084409A" w:rsidP="0084409A">
      <w:pPr>
        <w:pStyle w:val="ListParagraph"/>
        <w:numPr>
          <w:ilvl w:val="0"/>
          <w:numId w:val="4"/>
        </w:numPr>
        <w:rPr>
          <w:rFonts w:eastAsia="Times New Roman" w:cstheme="minorHAnsi"/>
          <w:lang w:val="en" w:eastAsia="en-GB"/>
        </w:rPr>
      </w:pPr>
      <w:r w:rsidRPr="00155F84">
        <w:rPr>
          <w:rFonts w:eastAsia="Times New Roman" w:cstheme="minorHAnsi"/>
          <w:lang w:val="en" w:eastAsia="en-GB"/>
        </w:rPr>
        <w:t xml:space="preserve">Dementia awareness campaign launched by Department of Health. (2011). Available at: </w:t>
      </w:r>
      <w:hyperlink r:id="rId10" w:history="1">
        <w:r w:rsidRPr="00155F84">
          <w:rPr>
            <w:rStyle w:val="Hyperlink"/>
            <w:rFonts w:eastAsia="Times New Roman" w:cstheme="minorHAnsi"/>
            <w:lang w:val="en" w:eastAsia="en-GB"/>
          </w:rPr>
          <w:t>https://www.pharmaceutical-journal.com/news-and-analysis/dementia-awareness-campaign-launched-by-department-of-health/11088709.article?firstPass=false</w:t>
        </w:r>
      </w:hyperlink>
      <w:r w:rsidRPr="00155F84">
        <w:rPr>
          <w:rFonts w:eastAsia="Times New Roman" w:cstheme="minorHAnsi"/>
          <w:lang w:val="en" w:eastAsia="en-GB"/>
        </w:rPr>
        <w:t>. [Accessed online: 22th April 2019]</w:t>
      </w:r>
    </w:p>
    <w:p w:rsidR="0084409A" w:rsidRPr="0084409A" w:rsidRDefault="0084409A" w:rsidP="0084409A">
      <w:pPr>
        <w:rPr>
          <w:rFonts w:eastAsia="Times New Roman" w:cstheme="minorHAnsi"/>
          <w:lang w:val="en" w:eastAsia="en-GB"/>
        </w:rPr>
      </w:pP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4F2740">
        <w:rPr>
          <w:rFonts w:eastAsia="Times New Roman" w:cstheme="minorHAnsi"/>
          <w:lang w:val="en" w:eastAsia="en-GB"/>
        </w:rPr>
        <w:t>Dementia Board Strategic Action Plan 2018-2022</w:t>
      </w:r>
      <w:r>
        <w:rPr>
          <w:rFonts w:eastAsia="Times New Roman" w:cstheme="minorHAnsi"/>
          <w:lang w:val="en" w:eastAsia="en-GB"/>
        </w:rPr>
        <w:t>.</w:t>
      </w:r>
      <w:r w:rsidRPr="004F2740">
        <w:t xml:space="preserve"> Available at: </w:t>
      </w:r>
      <w:hyperlink r:id="rId11" w:history="1">
        <w:r w:rsidRPr="00984B29">
          <w:rPr>
            <w:rStyle w:val="Hyperlink"/>
          </w:rPr>
          <w:t>http://tvawales.org.uk/wp-content/uploads/2018/04/Dementia-Strategy-DRAFT-consultation-version.pdf</w:t>
        </w:r>
      </w:hyperlink>
      <w:r>
        <w:t xml:space="preserve">. </w:t>
      </w:r>
      <w:r w:rsidRPr="004F2740">
        <w:t xml:space="preserve"> </w:t>
      </w:r>
      <w:r w:rsidRPr="004F2740">
        <w:rPr>
          <w:rFonts w:eastAsia="Times New Roman" w:cstheme="minorHAnsi"/>
          <w:lang w:val="en" w:eastAsia="en-GB"/>
        </w:rPr>
        <w:t>[Accessed online: 22th April 2019]</w:t>
      </w:r>
    </w:p>
    <w:p w:rsidR="0084409A" w:rsidRPr="0084409A" w:rsidRDefault="0084409A" w:rsidP="0084409A">
      <w:pPr>
        <w:pStyle w:val="ListParagraph"/>
        <w:rPr>
          <w:rFonts w:eastAsia="Times New Roman" w:cstheme="minorHAnsi"/>
          <w:lang w:val="en" w:eastAsia="en-GB"/>
        </w:rPr>
      </w:pPr>
    </w:p>
    <w:p w:rsidR="0084409A" w:rsidRPr="0084409A" w:rsidRDefault="0084409A" w:rsidP="0084409A">
      <w:pPr>
        <w:spacing w:before="100" w:beforeAutospacing="1" w:after="100" w:afterAutospacing="1" w:line="240" w:lineRule="auto"/>
        <w:rPr>
          <w:rFonts w:eastAsia="Times New Roman" w:cstheme="minorHAnsi"/>
          <w:lang w:val="en" w:eastAsia="en-GB"/>
        </w:rPr>
      </w:pP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Pr>
          <w:rFonts w:eastAsia="Times New Roman" w:cstheme="minorHAnsi"/>
          <w:lang w:val="en" w:eastAsia="en-GB"/>
        </w:rPr>
        <w:t>Dementia Charities in the UK. (</w:t>
      </w:r>
      <w:r w:rsidRPr="00B620FC">
        <w:rPr>
          <w:rFonts w:eastAsia="Times New Roman" w:cstheme="minorHAnsi"/>
          <w:lang w:val="en" w:eastAsia="en-GB"/>
        </w:rPr>
        <w:t>2009)</w:t>
      </w:r>
      <w:r>
        <w:rPr>
          <w:rFonts w:eastAsia="Times New Roman" w:cstheme="minorHAnsi"/>
          <w:lang w:val="en" w:eastAsia="en-GB"/>
        </w:rPr>
        <w:t xml:space="preserve">. </w:t>
      </w:r>
      <w:r w:rsidRPr="00B620FC">
        <w:rPr>
          <w:rFonts w:eastAsia="Times New Roman" w:cstheme="minorHAnsi"/>
          <w:lang w:val="en" w:eastAsia="en-GB"/>
        </w:rPr>
        <w:t xml:space="preserve">Available at: </w:t>
      </w:r>
      <w:hyperlink r:id="rId12" w:history="1">
        <w:r w:rsidRPr="00451145">
          <w:rPr>
            <w:rStyle w:val="Hyperlink"/>
            <w:rFonts w:eastAsia="Times New Roman" w:cstheme="minorHAnsi"/>
            <w:lang w:val="en" w:eastAsia="en-GB"/>
          </w:rPr>
          <w:t>https://www.thegoodcaregroup.com/live-in-care/dementia-care/dementia-charities-uk/</w:t>
        </w:r>
      </w:hyperlink>
      <w:r>
        <w:rPr>
          <w:rFonts w:eastAsia="Times New Roman" w:cstheme="minorHAnsi"/>
          <w:lang w:val="en" w:eastAsia="en-GB"/>
        </w:rPr>
        <w:t xml:space="preserve">. </w:t>
      </w:r>
      <w:r w:rsidRPr="00B620FC">
        <w:rPr>
          <w:rFonts w:eastAsia="Times New Roman" w:cstheme="minorHAnsi"/>
          <w:lang w:val="en" w:eastAsia="en-GB"/>
        </w:rPr>
        <w:t>[Accessed online: 22th</w:t>
      </w:r>
      <w:r>
        <w:rPr>
          <w:rFonts w:eastAsia="Times New Roman" w:cstheme="minorHAnsi"/>
          <w:lang w:val="en" w:eastAsia="en-GB"/>
        </w:rPr>
        <w:t xml:space="preserve"> April 2019]</w:t>
      </w:r>
    </w:p>
    <w:p w:rsidR="00493A8E" w:rsidRPr="00493A8E" w:rsidRDefault="00493A8E" w:rsidP="00493A8E">
      <w:pPr>
        <w:spacing w:before="100" w:beforeAutospacing="1" w:after="100" w:afterAutospacing="1" w:line="240" w:lineRule="auto"/>
        <w:rPr>
          <w:rFonts w:ascii="Times New Roman" w:eastAsia="Times New Roman" w:hAnsi="Times New Roman" w:cs="Times New Roman"/>
          <w:sz w:val="24"/>
          <w:szCs w:val="24"/>
          <w:lang w:val="en" w:eastAsia="en-GB"/>
        </w:rPr>
      </w:pPr>
    </w:p>
    <w:p w:rsidR="002E0DFD" w:rsidRPr="00252EF7" w:rsidRDefault="00EE4DCA" w:rsidP="00493A8E">
      <w:pPr>
        <w:pStyle w:val="ListParagraph"/>
        <w:numPr>
          <w:ilvl w:val="0"/>
          <w:numId w:val="4"/>
        </w:numPr>
        <w:spacing w:before="100" w:beforeAutospacing="1" w:after="100" w:afterAutospacing="1" w:line="240" w:lineRule="auto"/>
        <w:rPr>
          <w:rFonts w:eastAsia="Times New Roman" w:cstheme="minorHAnsi"/>
          <w:lang w:val="en" w:eastAsia="en-GB"/>
        </w:rPr>
      </w:pPr>
      <w:r w:rsidRPr="00252EF7">
        <w:rPr>
          <w:rFonts w:eastAsia="Times New Roman" w:cstheme="minorHAnsi"/>
          <w:lang w:val="en" w:eastAsia="en-GB"/>
        </w:rPr>
        <w:t>Johns, P. (</w:t>
      </w:r>
      <w:r w:rsidR="00493A8E" w:rsidRPr="00252EF7">
        <w:rPr>
          <w:rFonts w:eastAsia="Times New Roman" w:cstheme="minorHAnsi"/>
          <w:lang w:val="en" w:eastAsia="en-GB"/>
        </w:rPr>
        <w:t>2014</w:t>
      </w:r>
      <w:r w:rsidRPr="00252EF7">
        <w:rPr>
          <w:rFonts w:eastAsia="Times New Roman" w:cstheme="minorHAnsi"/>
          <w:lang w:val="en" w:eastAsia="en-GB"/>
        </w:rPr>
        <w:t xml:space="preserve">). </w:t>
      </w:r>
      <w:r w:rsidR="00493A8E" w:rsidRPr="00252EF7">
        <w:rPr>
          <w:rFonts w:eastAsia="Times New Roman" w:cstheme="minorHAnsi"/>
          <w:i/>
          <w:iCs/>
          <w:lang w:val="en" w:eastAsia="en-GB"/>
        </w:rPr>
        <w:t>Clinical Neuroscience.</w:t>
      </w:r>
      <w:r w:rsidR="00493A8E" w:rsidRPr="00252EF7">
        <w:rPr>
          <w:rFonts w:eastAsia="Times New Roman" w:cstheme="minorHAnsi"/>
          <w:lang w:val="en" w:eastAsia="en-GB"/>
        </w:rPr>
        <w:t xml:space="preserve"> </w:t>
      </w:r>
      <w:r w:rsidRPr="00252EF7">
        <w:rPr>
          <w:rFonts w:eastAsia="Times New Roman" w:cstheme="minorHAnsi"/>
          <w:lang w:val="en" w:eastAsia="en-GB"/>
        </w:rPr>
        <w:t xml:space="preserve">St George's Healthcare NHS Trust and St George's University of London, London, UK. </w:t>
      </w:r>
      <w:r w:rsidR="00493A8E" w:rsidRPr="00252EF7">
        <w:rPr>
          <w:rFonts w:eastAsia="Times New Roman" w:cstheme="minorHAnsi"/>
          <w:lang w:val="en" w:eastAsia="en-GB"/>
        </w:rPr>
        <w:t xml:space="preserve">978-0-443-10321-6. </w:t>
      </w:r>
      <w:r w:rsidRPr="00252EF7">
        <w:rPr>
          <w:rFonts w:eastAsia="Times New Roman" w:cstheme="minorHAnsi"/>
          <w:lang w:val="en" w:eastAsia="en-GB"/>
        </w:rPr>
        <w:t>Page</w:t>
      </w:r>
      <w:r w:rsidR="00493A8E" w:rsidRPr="00252EF7">
        <w:rPr>
          <w:rFonts w:eastAsia="Times New Roman" w:cstheme="minorHAnsi"/>
          <w:lang w:val="en" w:eastAsia="en-GB"/>
        </w:rPr>
        <w:t>s</w:t>
      </w:r>
      <w:r w:rsidRPr="00252EF7">
        <w:rPr>
          <w:rFonts w:eastAsia="Times New Roman" w:cstheme="minorHAnsi"/>
          <w:lang w:val="en" w:eastAsia="en-GB"/>
        </w:rPr>
        <w:t>;</w:t>
      </w:r>
      <w:r w:rsidRPr="00252EF7">
        <w:rPr>
          <w:rFonts w:cstheme="minorHAnsi"/>
        </w:rPr>
        <w:t xml:space="preserve"> </w:t>
      </w:r>
      <w:r w:rsidRPr="00252EF7">
        <w:rPr>
          <w:rFonts w:eastAsia="Times New Roman" w:cstheme="minorHAnsi"/>
          <w:lang w:val="en" w:eastAsia="en-GB"/>
        </w:rPr>
        <w:t>240.</w:t>
      </w:r>
      <w:r w:rsidR="00493A8E" w:rsidRPr="00252EF7">
        <w:rPr>
          <w:rFonts w:eastAsia="Times New Roman" w:cstheme="minorHAnsi"/>
          <w:lang w:val="en" w:eastAsia="en-GB"/>
        </w:rPr>
        <w:t xml:space="preserve"> (</w:t>
      </w:r>
      <w:r w:rsidRPr="00252EF7">
        <w:rPr>
          <w:rFonts w:eastAsia="Times New Roman" w:cstheme="minorHAnsi"/>
          <w:lang w:val="en" w:eastAsia="en-GB"/>
        </w:rPr>
        <w:t>145</w:t>
      </w:r>
      <w:r w:rsidR="00493A8E" w:rsidRPr="00252EF7">
        <w:rPr>
          <w:rFonts w:eastAsia="Times New Roman" w:cstheme="minorHAnsi"/>
          <w:lang w:val="en" w:eastAsia="en-GB"/>
        </w:rPr>
        <w:t>- 162).</w:t>
      </w:r>
    </w:p>
    <w:p w:rsidR="00676E46" w:rsidRPr="00252EF7" w:rsidRDefault="00676E46" w:rsidP="00676E46">
      <w:pPr>
        <w:spacing w:before="100" w:beforeAutospacing="1" w:after="100" w:afterAutospacing="1" w:line="240" w:lineRule="auto"/>
        <w:rPr>
          <w:rFonts w:eastAsia="Times New Roman" w:cstheme="minorHAnsi"/>
          <w:lang w:val="en" w:eastAsia="en-GB"/>
        </w:rPr>
      </w:pPr>
    </w:p>
    <w:p w:rsidR="0084409A" w:rsidRPr="0084409A" w:rsidRDefault="00676E46"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252EF7">
        <w:rPr>
          <w:rFonts w:eastAsia="Times New Roman" w:cstheme="minorHAnsi"/>
          <w:lang w:val="en" w:eastAsia="en-GB"/>
        </w:rPr>
        <w:t xml:space="preserve">Jones, K. Birchley, G. Huxtable, R. Clare, L. Walter, T and Dixon, J. (2019). </w:t>
      </w:r>
      <w:r w:rsidRPr="00252EF7">
        <w:rPr>
          <w:rFonts w:eastAsia="Times New Roman" w:cstheme="minorHAnsi"/>
          <w:i/>
          <w:iCs/>
          <w:lang w:val="en" w:eastAsia="en-GB"/>
        </w:rPr>
        <w:t>End of Life Care: A Scoping Review of Experiences of Advance Care Planning for People with Dementia.</w:t>
      </w:r>
      <w:r w:rsidRPr="00252EF7">
        <w:rPr>
          <w:rFonts w:eastAsia="Times New Roman" w:cstheme="minorHAnsi"/>
          <w:lang w:val="en" w:eastAsia="en-GB"/>
        </w:rPr>
        <w:t xml:space="preserve"> Vol. 18(3) 825–845. Page:</w:t>
      </w:r>
      <w:r w:rsidR="00252EF7">
        <w:rPr>
          <w:rFonts w:eastAsia="Times New Roman" w:cstheme="minorHAnsi"/>
          <w:lang w:val="en" w:eastAsia="en-GB"/>
        </w:rPr>
        <w:t xml:space="preserve"> </w:t>
      </w:r>
      <w:r w:rsidRPr="00252EF7">
        <w:rPr>
          <w:rFonts w:eastAsia="Times New Roman" w:cstheme="minorHAnsi"/>
          <w:lang w:val="en" w:eastAsia="en-GB"/>
        </w:rPr>
        <w:t>826. SAGE Journals</w:t>
      </w:r>
      <w:r w:rsidR="00252EF7">
        <w:rPr>
          <w:rFonts w:eastAsia="Times New Roman" w:cstheme="minorHAnsi"/>
          <w:lang w:val="en" w:eastAsia="en-GB"/>
        </w:rPr>
        <w:t>.</w:t>
      </w: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5A3DC1">
        <w:rPr>
          <w:rFonts w:eastAsia="Times New Roman" w:cstheme="minorHAnsi"/>
          <w:lang w:val="en" w:eastAsia="en-GB"/>
        </w:rPr>
        <w:t>Knapp</w:t>
      </w:r>
      <w:r>
        <w:rPr>
          <w:rFonts w:eastAsia="Times New Roman" w:cstheme="minorHAnsi"/>
          <w:lang w:val="en" w:eastAsia="en-GB"/>
        </w:rPr>
        <w:t>,</w:t>
      </w:r>
      <w:r w:rsidRPr="005A3DC1">
        <w:rPr>
          <w:rFonts w:eastAsia="Times New Roman" w:cstheme="minorHAnsi"/>
          <w:lang w:val="en" w:eastAsia="en-GB"/>
        </w:rPr>
        <w:t xml:space="preserve"> M</w:t>
      </w:r>
      <w:r>
        <w:rPr>
          <w:rFonts w:eastAsia="Times New Roman" w:cstheme="minorHAnsi"/>
          <w:lang w:val="en" w:eastAsia="en-GB"/>
        </w:rPr>
        <w:t xml:space="preserve">. </w:t>
      </w:r>
      <w:r w:rsidRPr="005A3DC1">
        <w:rPr>
          <w:rFonts w:eastAsia="Times New Roman" w:cstheme="minorHAnsi"/>
          <w:lang w:val="en" w:eastAsia="en-GB"/>
        </w:rPr>
        <w:t>Prince</w:t>
      </w:r>
      <w:r>
        <w:rPr>
          <w:rFonts w:eastAsia="Times New Roman" w:cstheme="minorHAnsi"/>
          <w:lang w:val="en" w:eastAsia="en-GB"/>
        </w:rPr>
        <w:t>,</w:t>
      </w:r>
      <w:r w:rsidRPr="005A3DC1">
        <w:rPr>
          <w:rFonts w:eastAsia="Times New Roman" w:cstheme="minorHAnsi"/>
          <w:lang w:val="en" w:eastAsia="en-GB"/>
        </w:rPr>
        <w:t xml:space="preserve"> M</w:t>
      </w:r>
      <w:r>
        <w:rPr>
          <w:rFonts w:eastAsia="Times New Roman" w:cstheme="minorHAnsi"/>
          <w:lang w:val="en" w:eastAsia="en-GB"/>
        </w:rPr>
        <w:t xml:space="preserve">. (2007). </w:t>
      </w:r>
      <w:r w:rsidRPr="005A3DC1">
        <w:rPr>
          <w:rFonts w:eastAsia="Times New Roman" w:cstheme="minorHAnsi"/>
          <w:i/>
          <w:iCs/>
          <w:lang w:val="en" w:eastAsia="en-GB"/>
        </w:rPr>
        <w:t>Dementia UK</w:t>
      </w:r>
      <w:r>
        <w:rPr>
          <w:rFonts w:eastAsia="Times New Roman" w:cstheme="minorHAnsi"/>
          <w:i/>
          <w:iCs/>
          <w:lang w:val="en" w:eastAsia="en-GB"/>
        </w:rPr>
        <w:t>.</w:t>
      </w:r>
      <w:r w:rsidRPr="005A3DC1">
        <w:rPr>
          <w:rFonts w:eastAsia="Times New Roman" w:cstheme="minorHAnsi"/>
          <w:i/>
          <w:iCs/>
          <w:lang w:val="en" w:eastAsia="en-GB"/>
        </w:rPr>
        <w:t xml:space="preserve"> </w:t>
      </w:r>
      <w:r w:rsidRPr="005A3DC1">
        <w:rPr>
          <w:rFonts w:eastAsia="Times New Roman" w:cstheme="minorHAnsi"/>
          <w:lang w:val="en" w:eastAsia="en-GB"/>
        </w:rPr>
        <w:t>King’s College London and Lo</w:t>
      </w:r>
      <w:r>
        <w:rPr>
          <w:rFonts w:eastAsia="Times New Roman" w:cstheme="minorHAnsi"/>
          <w:lang w:val="en" w:eastAsia="en-GB"/>
        </w:rPr>
        <w:t>ndon School of Economics.</w:t>
      </w:r>
      <w:r w:rsidRPr="005A3DC1">
        <w:rPr>
          <w:rFonts w:eastAsia="Times New Roman" w:cstheme="minorHAnsi"/>
          <w:lang w:val="en" w:eastAsia="en-GB"/>
        </w:rPr>
        <w:t xml:space="preserve"> (London: Alzheimer’s Society),</w:t>
      </w:r>
      <w:r>
        <w:rPr>
          <w:rFonts w:eastAsia="Times New Roman" w:cstheme="minorHAnsi"/>
          <w:lang w:val="en" w:eastAsia="en-GB"/>
        </w:rPr>
        <w:t xml:space="preserve"> Page: </w:t>
      </w:r>
      <w:r w:rsidRPr="005A3DC1">
        <w:rPr>
          <w:rFonts w:eastAsia="Times New Roman" w:cstheme="minorHAnsi"/>
          <w:lang w:val="en" w:eastAsia="en-GB"/>
        </w:rPr>
        <w:t>29.</w:t>
      </w:r>
    </w:p>
    <w:p w:rsidR="0084409A" w:rsidRPr="0084409A" w:rsidRDefault="0084409A" w:rsidP="0084409A">
      <w:pPr>
        <w:spacing w:before="100" w:beforeAutospacing="1" w:after="100" w:afterAutospacing="1" w:line="240" w:lineRule="auto"/>
        <w:rPr>
          <w:rFonts w:eastAsia="Times New Roman" w:cstheme="minorHAnsi"/>
          <w:lang w:val="en" w:eastAsia="en-GB"/>
        </w:rPr>
      </w:pP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Pr>
          <w:rFonts w:eastAsia="Times New Roman" w:cstheme="minorHAnsi"/>
          <w:lang w:val="en" w:eastAsia="en-GB"/>
        </w:rPr>
        <w:t>Louise, D. (</w:t>
      </w:r>
      <w:r w:rsidRPr="00C61702">
        <w:rPr>
          <w:rFonts w:eastAsia="Times New Roman" w:cstheme="minorHAnsi"/>
          <w:lang w:val="en" w:eastAsia="en-GB"/>
        </w:rPr>
        <w:t>2013)</w:t>
      </w:r>
      <w:r>
        <w:rPr>
          <w:rFonts w:eastAsia="Times New Roman" w:cstheme="minorHAnsi"/>
          <w:lang w:val="en" w:eastAsia="en-GB"/>
        </w:rPr>
        <w:t xml:space="preserve">. </w:t>
      </w:r>
      <w:r w:rsidRPr="00C61702">
        <w:rPr>
          <w:rFonts w:eastAsia="Times New Roman" w:cstheme="minorHAnsi"/>
          <w:i/>
          <w:iCs/>
          <w:lang w:val="en" w:eastAsia="en-GB"/>
        </w:rPr>
        <w:t>Support for dementia carers</w:t>
      </w:r>
      <w:r w:rsidRPr="00C61702">
        <w:rPr>
          <w:rFonts w:eastAsia="Times New Roman" w:cstheme="minorHAnsi"/>
          <w:lang w:val="en" w:eastAsia="en-GB"/>
        </w:rPr>
        <w:t>. Nursing Times: NT; London Vol. 109, Is</w:t>
      </w:r>
      <w:r>
        <w:rPr>
          <w:rFonts w:eastAsia="Times New Roman" w:cstheme="minorHAnsi"/>
          <w:lang w:val="en" w:eastAsia="en-GB"/>
        </w:rPr>
        <w:t xml:space="preserve">s. 19, Page: </w:t>
      </w:r>
      <w:r w:rsidRPr="00C61702">
        <w:rPr>
          <w:rFonts w:eastAsia="Times New Roman" w:cstheme="minorHAnsi"/>
          <w:lang w:val="en" w:eastAsia="en-GB"/>
        </w:rPr>
        <w:t>29.</w:t>
      </w:r>
    </w:p>
    <w:p w:rsidR="00252EF7" w:rsidRPr="00252EF7" w:rsidRDefault="00252EF7" w:rsidP="00252EF7">
      <w:pPr>
        <w:pStyle w:val="ListParagraph"/>
        <w:rPr>
          <w:rFonts w:eastAsia="Times New Roman" w:cstheme="minorHAnsi"/>
          <w:lang w:val="en" w:eastAsia="en-GB"/>
        </w:rPr>
      </w:pPr>
    </w:p>
    <w:p w:rsidR="0084409A" w:rsidRDefault="0084409A" w:rsidP="0084409A">
      <w:pPr>
        <w:pStyle w:val="ListParagraph"/>
        <w:numPr>
          <w:ilvl w:val="0"/>
          <w:numId w:val="4"/>
        </w:numPr>
        <w:spacing w:before="100" w:beforeAutospacing="1" w:after="100" w:afterAutospacing="1" w:line="240" w:lineRule="auto"/>
        <w:rPr>
          <w:rFonts w:eastAsia="Times New Roman" w:cstheme="minorHAnsi"/>
          <w:lang w:val="en" w:eastAsia="en-GB"/>
        </w:rPr>
      </w:pPr>
      <w:r w:rsidRPr="00FB7534">
        <w:rPr>
          <w:rFonts w:eastAsia="Times New Roman" w:cstheme="minorHAnsi"/>
          <w:lang w:val="en" w:eastAsia="en-GB"/>
        </w:rPr>
        <w:lastRenderedPageBreak/>
        <w:t>National Dementia Vision for Wales</w:t>
      </w:r>
      <w:r>
        <w:rPr>
          <w:rFonts w:eastAsia="Times New Roman" w:cstheme="minorHAnsi"/>
          <w:lang w:val="en" w:eastAsia="en-GB"/>
        </w:rPr>
        <w:t xml:space="preserve">. (2008). Available at: </w:t>
      </w:r>
      <w:hyperlink r:id="rId13" w:history="1">
        <w:r w:rsidRPr="00451145">
          <w:rPr>
            <w:rStyle w:val="Hyperlink"/>
            <w:rFonts w:eastAsia="Times New Roman" w:cstheme="minorHAnsi"/>
            <w:lang w:val="en" w:eastAsia="en-GB"/>
          </w:rPr>
          <w:t>http://www.wales.nhs.uk/healthtopics/conditions/dementia</w:t>
        </w:r>
      </w:hyperlink>
      <w:r>
        <w:rPr>
          <w:rFonts w:eastAsia="Times New Roman" w:cstheme="minorHAnsi"/>
          <w:lang w:val="en" w:eastAsia="en-GB"/>
        </w:rPr>
        <w:t xml:space="preserve">. </w:t>
      </w:r>
      <w:r w:rsidRPr="00FB7534">
        <w:rPr>
          <w:rFonts w:eastAsia="Times New Roman" w:cstheme="minorHAnsi"/>
          <w:lang w:val="en" w:eastAsia="en-GB"/>
        </w:rPr>
        <w:t>[Accessed online: 22th April 2019]</w:t>
      </w:r>
    </w:p>
    <w:p w:rsidR="006D5367" w:rsidRPr="006D5367" w:rsidRDefault="006D5367" w:rsidP="006D5367">
      <w:pPr>
        <w:pStyle w:val="ListParagraph"/>
        <w:rPr>
          <w:rFonts w:eastAsia="Times New Roman" w:cstheme="minorHAnsi"/>
          <w:i/>
          <w:iCs/>
          <w:lang w:val="en" w:eastAsia="en-GB"/>
        </w:rPr>
      </w:pPr>
    </w:p>
    <w:p w:rsidR="00692686" w:rsidRPr="00692686" w:rsidRDefault="00692686" w:rsidP="00692686">
      <w:pPr>
        <w:pStyle w:val="ListParagraph"/>
        <w:rPr>
          <w:rFonts w:eastAsia="Times New Roman" w:cstheme="minorHAnsi"/>
          <w:lang w:val="en" w:eastAsia="en-GB"/>
        </w:rPr>
      </w:pPr>
    </w:p>
    <w:p w:rsidR="001B5789" w:rsidRDefault="00692686" w:rsidP="001B5789">
      <w:pPr>
        <w:pStyle w:val="ListParagraph"/>
        <w:numPr>
          <w:ilvl w:val="0"/>
          <w:numId w:val="4"/>
        </w:numPr>
        <w:spacing w:before="100" w:beforeAutospacing="1" w:after="100" w:afterAutospacing="1" w:line="240" w:lineRule="auto"/>
        <w:rPr>
          <w:rFonts w:eastAsia="Times New Roman" w:cstheme="minorHAnsi"/>
          <w:lang w:val="en" w:eastAsia="en-GB"/>
        </w:rPr>
      </w:pPr>
      <w:r>
        <w:rPr>
          <w:rFonts w:eastAsia="Times New Roman" w:cstheme="minorHAnsi"/>
          <w:lang w:val="en" w:eastAsia="en-GB"/>
        </w:rPr>
        <w:t xml:space="preserve">NHS (2018). </w:t>
      </w:r>
      <w:r w:rsidR="001B5789" w:rsidRPr="001B5789">
        <w:rPr>
          <w:rFonts w:eastAsia="Times New Roman" w:cstheme="minorHAnsi"/>
          <w:i/>
          <w:iCs/>
          <w:lang w:val="en" w:eastAsia="en-GB"/>
        </w:rPr>
        <w:t>Dementia guide.</w:t>
      </w:r>
      <w:r w:rsidR="001B5789">
        <w:rPr>
          <w:rFonts w:eastAsia="Times New Roman" w:cstheme="minorHAnsi"/>
          <w:lang w:val="en" w:eastAsia="en-GB"/>
        </w:rPr>
        <w:t xml:space="preserve"> Available at: </w:t>
      </w:r>
      <w:hyperlink r:id="rId14" w:history="1">
        <w:r w:rsidR="001B5789" w:rsidRPr="00DE578A">
          <w:rPr>
            <w:rStyle w:val="Hyperlink"/>
            <w:rFonts w:eastAsia="Times New Roman" w:cstheme="minorHAnsi"/>
            <w:lang w:val="en" w:eastAsia="en-GB"/>
          </w:rPr>
          <w:t>https://www.nhs.uk/conditions/dementia/home-environment/</w:t>
        </w:r>
      </w:hyperlink>
      <w:r w:rsidR="001B5789">
        <w:rPr>
          <w:rFonts w:eastAsia="Times New Roman" w:cstheme="minorHAnsi"/>
          <w:lang w:val="en" w:eastAsia="en-GB"/>
        </w:rPr>
        <w:t>. [Accessed online: 22th April 2019]</w:t>
      </w:r>
    </w:p>
    <w:p w:rsidR="001B5789" w:rsidRPr="001B5789" w:rsidRDefault="001B5789" w:rsidP="001B5789">
      <w:pPr>
        <w:pStyle w:val="ListParagraph"/>
        <w:rPr>
          <w:rFonts w:eastAsia="Times New Roman" w:cstheme="minorHAnsi"/>
          <w:lang w:val="en" w:eastAsia="en-GB"/>
        </w:rPr>
      </w:pPr>
    </w:p>
    <w:p w:rsidR="005A3DC1" w:rsidRPr="005A3DC1" w:rsidRDefault="005A3DC1" w:rsidP="005A3DC1">
      <w:pPr>
        <w:spacing w:before="100" w:beforeAutospacing="1" w:after="100" w:afterAutospacing="1" w:line="240" w:lineRule="auto"/>
        <w:rPr>
          <w:rFonts w:eastAsia="Times New Roman" w:cstheme="minorHAnsi"/>
          <w:lang w:val="en" w:eastAsia="en-GB"/>
        </w:rPr>
      </w:pPr>
    </w:p>
    <w:p w:rsidR="005A3DC1" w:rsidRDefault="009C4228" w:rsidP="0084409A">
      <w:pPr>
        <w:pStyle w:val="ListParagraph"/>
        <w:numPr>
          <w:ilvl w:val="0"/>
          <w:numId w:val="4"/>
        </w:numPr>
        <w:rPr>
          <w:rFonts w:eastAsia="Times New Roman" w:cstheme="minorHAnsi"/>
          <w:lang w:val="en" w:eastAsia="en-GB"/>
        </w:rPr>
      </w:pPr>
      <w:r w:rsidRPr="009C4228">
        <w:rPr>
          <w:rFonts w:eastAsia="Times New Roman" w:cstheme="minorHAnsi"/>
          <w:lang w:val="en" w:eastAsia="en-GB"/>
        </w:rPr>
        <w:t xml:space="preserve">NHS DIRECT WALES. (2017). </w:t>
      </w:r>
      <w:r w:rsidRPr="009C4228">
        <w:rPr>
          <w:rFonts w:eastAsia="Times New Roman" w:cstheme="minorHAnsi"/>
          <w:i/>
          <w:iCs/>
          <w:lang w:val="en" w:eastAsia="en-GB"/>
        </w:rPr>
        <w:t>Mental health services</w:t>
      </w:r>
      <w:r w:rsidRPr="009C4228">
        <w:rPr>
          <w:rFonts w:eastAsia="Times New Roman" w:cstheme="minorHAnsi"/>
          <w:lang w:val="en" w:eastAsia="en-GB"/>
        </w:rPr>
        <w:t xml:space="preserve">. Available at: </w:t>
      </w:r>
      <w:hyperlink r:id="rId15" w:history="1">
        <w:r w:rsidRPr="009C4228">
          <w:rPr>
            <w:rStyle w:val="Hyperlink"/>
            <w:rFonts w:eastAsia="Times New Roman" w:cstheme="minorHAnsi"/>
            <w:lang w:val="en" w:eastAsia="en-GB"/>
          </w:rPr>
          <w:t>https://www.nhsdirect.wales.nhs.uk/encyclopaedia/m/article/mentalhealthservices</w:t>
        </w:r>
      </w:hyperlink>
      <w:r w:rsidRPr="009C4228">
        <w:rPr>
          <w:rFonts w:eastAsia="Times New Roman" w:cstheme="minorHAnsi"/>
          <w:lang w:val="en" w:eastAsia="en-GB"/>
        </w:rPr>
        <w:t>. [Accessed online: 22th April 2019]</w:t>
      </w:r>
    </w:p>
    <w:p w:rsidR="0084409A" w:rsidRPr="0084409A" w:rsidRDefault="0084409A" w:rsidP="0084409A">
      <w:pPr>
        <w:rPr>
          <w:rFonts w:eastAsia="Times New Roman" w:cstheme="minorHAnsi"/>
          <w:lang w:val="en" w:eastAsia="en-GB"/>
        </w:rPr>
      </w:pPr>
    </w:p>
    <w:p w:rsidR="005A3DC1" w:rsidRDefault="007F3B22" w:rsidP="005A3DC1">
      <w:pPr>
        <w:pStyle w:val="ListParagraph"/>
        <w:numPr>
          <w:ilvl w:val="0"/>
          <w:numId w:val="4"/>
        </w:numPr>
        <w:spacing w:before="100" w:beforeAutospacing="1" w:after="100" w:afterAutospacing="1" w:line="240" w:lineRule="auto"/>
        <w:rPr>
          <w:rFonts w:eastAsia="Times New Roman" w:cstheme="minorHAnsi"/>
          <w:lang w:val="en" w:eastAsia="en-GB"/>
        </w:rPr>
      </w:pPr>
      <w:r w:rsidRPr="007F3B22">
        <w:rPr>
          <w:rFonts w:eastAsia="Times New Roman" w:cstheme="minorHAnsi"/>
          <w:lang w:val="en" w:eastAsia="en-GB"/>
        </w:rPr>
        <w:t>NHS Wales</w:t>
      </w:r>
      <w:r>
        <w:rPr>
          <w:rFonts w:eastAsia="Times New Roman" w:cstheme="minorHAnsi"/>
          <w:lang w:val="en" w:eastAsia="en-GB"/>
        </w:rPr>
        <w:t xml:space="preserve">. </w:t>
      </w:r>
      <w:r w:rsidRPr="007F3B22">
        <w:rPr>
          <w:rFonts w:eastAsia="Times New Roman" w:cstheme="minorHAnsi"/>
          <w:i/>
          <w:iCs/>
          <w:lang w:val="en" w:eastAsia="en-GB"/>
        </w:rPr>
        <w:t>Dementia Action Plan for Wales 2018-2022.</w:t>
      </w:r>
      <w:r>
        <w:rPr>
          <w:rFonts w:eastAsia="Times New Roman" w:cstheme="minorHAnsi"/>
          <w:lang w:val="en" w:eastAsia="en-GB"/>
        </w:rPr>
        <w:t xml:space="preserve"> (2018). Available at: </w:t>
      </w:r>
      <w:hyperlink r:id="rId16" w:history="1">
        <w:r w:rsidRPr="000C7CB0">
          <w:rPr>
            <w:rStyle w:val="Hyperlink"/>
            <w:rFonts w:eastAsia="Times New Roman" w:cstheme="minorHAnsi"/>
            <w:lang w:val="en" w:eastAsia="en-GB"/>
          </w:rPr>
          <w:t>https://gov.wales/dementia-action-plan-2018-2022</w:t>
        </w:r>
      </w:hyperlink>
      <w:r>
        <w:rPr>
          <w:rFonts w:eastAsia="Times New Roman" w:cstheme="minorHAnsi"/>
          <w:lang w:val="en" w:eastAsia="en-GB"/>
        </w:rPr>
        <w:t xml:space="preserve">. </w:t>
      </w:r>
      <w:r w:rsidRPr="007F3B22">
        <w:rPr>
          <w:rFonts w:eastAsia="Times New Roman" w:cstheme="minorHAnsi"/>
          <w:lang w:val="en" w:eastAsia="en-GB"/>
        </w:rPr>
        <w:t>[A</w:t>
      </w:r>
      <w:r w:rsidR="005A3DC1">
        <w:rPr>
          <w:rFonts w:eastAsia="Times New Roman" w:cstheme="minorHAnsi"/>
          <w:lang w:val="en" w:eastAsia="en-GB"/>
        </w:rPr>
        <w:t>ccessed online: 22th April 2019]</w:t>
      </w:r>
    </w:p>
    <w:p w:rsidR="0084409A" w:rsidRPr="005A3DC1" w:rsidRDefault="0084409A" w:rsidP="0084409A">
      <w:pPr>
        <w:spacing w:before="100" w:beforeAutospacing="1" w:after="100" w:afterAutospacing="1" w:line="240" w:lineRule="auto"/>
        <w:rPr>
          <w:rFonts w:eastAsia="Times New Roman" w:cstheme="minorHAnsi"/>
          <w:lang w:val="en" w:eastAsia="en-GB"/>
        </w:rPr>
      </w:pPr>
    </w:p>
    <w:p w:rsidR="0084409A" w:rsidRPr="0084409A" w:rsidRDefault="0084409A" w:rsidP="0084409A">
      <w:pPr>
        <w:pStyle w:val="ListParagraph"/>
        <w:numPr>
          <w:ilvl w:val="0"/>
          <w:numId w:val="4"/>
        </w:numPr>
        <w:spacing w:before="100" w:beforeAutospacing="1" w:after="100" w:afterAutospacing="1" w:line="240" w:lineRule="auto"/>
        <w:rPr>
          <w:rFonts w:eastAsia="Times New Roman" w:cstheme="minorHAnsi"/>
          <w:i/>
          <w:iCs/>
          <w:lang w:val="en" w:eastAsia="en-GB"/>
        </w:rPr>
      </w:pPr>
      <w:r w:rsidRPr="0021426A">
        <w:rPr>
          <w:rFonts w:eastAsia="Times New Roman" w:cstheme="minorHAnsi"/>
          <w:lang w:val="en" w:eastAsia="en-GB"/>
        </w:rPr>
        <w:t>Sussex Community NHS Foundation Trust</w:t>
      </w:r>
      <w:r>
        <w:rPr>
          <w:rFonts w:eastAsia="Times New Roman" w:cstheme="minorHAnsi"/>
          <w:lang w:val="en" w:eastAsia="en-GB"/>
        </w:rPr>
        <w:t xml:space="preserve">. (2018). </w:t>
      </w:r>
      <w:r w:rsidRPr="0021426A">
        <w:rPr>
          <w:rFonts w:eastAsia="Times New Roman" w:cstheme="minorHAnsi"/>
          <w:i/>
          <w:iCs/>
          <w:lang w:val="en" w:eastAsia="en-GB"/>
        </w:rPr>
        <w:t>Voluntary and Community Development Strategy</w:t>
      </w:r>
      <w:r>
        <w:rPr>
          <w:rFonts w:eastAsia="Times New Roman" w:cstheme="minorHAnsi"/>
          <w:i/>
          <w:iCs/>
          <w:lang w:val="en" w:eastAsia="en-GB"/>
        </w:rPr>
        <w:t xml:space="preserve">. </w:t>
      </w:r>
      <w:hyperlink r:id="rId17" w:history="1">
        <w:r w:rsidRPr="00451145">
          <w:rPr>
            <w:rStyle w:val="Hyperlink"/>
            <w:rFonts w:eastAsia="Times New Roman" w:cstheme="minorHAnsi"/>
            <w:lang w:val="en" w:eastAsia="en-GB"/>
          </w:rPr>
          <w:t>https://www.sussexcommunity.nhs.uk/downloads/about-us/trust-reports/strategies/2018/volunteer-strategy.pdf</w:t>
        </w:r>
      </w:hyperlink>
      <w:r>
        <w:rPr>
          <w:rFonts w:eastAsia="Times New Roman" w:cstheme="minorHAnsi"/>
          <w:lang w:val="en" w:eastAsia="en-GB"/>
        </w:rPr>
        <w:t xml:space="preserve">. </w:t>
      </w:r>
    </w:p>
    <w:p w:rsidR="0084409A" w:rsidRPr="0084409A" w:rsidRDefault="0084409A" w:rsidP="0084409A">
      <w:pPr>
        <w:pStyle w:val="ListParagraph"/>
        <w:rPr>
          <w:rFonts w:eastAsia="Times New Roman" w:cstheme="minorHAnsi"/>
          <w:i/>
          <w:iCs/>
          <w:lang w:val="en" w:eastAsia="en-GB"/>
        </w:rPr>
      </w:pPr>
    </w:p>
    <w:p w:rsidR="0084409A" w:rsidRPr="0084409A" w:rsidRDefault="0084409A" w:rsidP="0084409A">
      <w:pPr>
        <w:spacing w:before="100" w:beforeAutospacing="1" w:after="100" w:afterAutospacing="1" w:line="240" w:lineRule="auto"/>
        <w:rPr>
          <w:rFonts w:eastAsia="Times New Roman" w:cstheme="minorHAnsi"/>
          <w:i/>
          <w:iCs/>
          <w:lang w:val="en" w:eastAsia="en-GB"/>
        </w:rPr>
      </w:pPr>
    </w:p>
    <w:p w:rsidR="0084409A" w:rsidRPr="00595055" w:rsidRDefault="0084409A" w:rsidP="0084409A">
      <w:pPr>
        <w:pStyle w:val="ListParagraph"/>
        <w:numPr>
          <w:ilvl w:val="0"/>
          <w:numId w:val="4"/>
        </w:numPr>
        <w:spacing w:before="100" w:beforeAutospacing="1" w:after="100" w:afterAutospacing="1" w:line="240" w:lineRule="auto"/>
        <w:rPr>
          <w:rFonts w:eastAsia="Times New Roman" w:cstheme="minorHAnsi"/>
          <w:i/>
          <w:iCs/>
          <w:lang w:val="en" w:eastAsia="en-GB"/>
        </w:rPr>
      </w:pPr>
      <w:r w:rsidRPr="00595055">
        <w:rPr>
          <w:rFonts w:eastAsia="Times New Roman" w:cstheme="minorHAnsi"/>
          <w:lang w:val="en" w:eastAsia="en-GB"/>
        </w:rPr>
        <w:t xml:space="preserve">West, E. Stuckelberger, A. Pautex, S. Staak, J. Gysels, M. </w:t>
      </w:r>
      <w:r>
        <w:rPr>
          <w:rFonts w:eastAsia="Times New Roman" w:cstheme="minorHAnsi"/>
          <w:lang w:val="en" w:eastAsia="en-GB"/>
        </w:rPr>
        <w:t>(</w:t>
      </w:r>
      <w:r w:rsidRPr="00595055">
        <w:rPr>
          <w:rFonts w:eastAsia="Times New Roman" w:cstheme="minorHAnsi"/>
          <w:lang w:val="en" w:eastAsia="en-GB"/>
        </w:rPr>
        <w:t>2017)</w:t>
      </w:r>
      <w:r>
        <w:rPr>
          <w:rFonts w:eastAsia="Times New Roman" w:cstheme="minorHAnsi"/>
          <w:lang w:val="en" w:eastAsia="en-GB"/>
        </w:rPr>
        <w:t xml:space="preserve">. </w:t>
      </w:r>
      <w:r w:rsidRPr="00595055">
        <w:rPr>
          <w:rFonts w:eastAsia="Times New Roman" w:cstheme="minorHAnsi"/>
          <w:i/>
          <w:iCs/>
          <w:lang w:val="en" w:eastAsia="en-GB"/>
        </w:rPr>
        <w:t>Operationalising ethical challenges in dementia research—a systematic review of current evidence</w:t>
      </w:r>
      <w:r>
        <w:rPr>
          <w:rFonts w:eastAsia="Times New Roman" w:cstheme="minorHAnsi"/>
          <w:i/>
          <w:iCs/>
          <w:lang w:val="en" w:eastAsia="en-GB"/>
        </w:rPr>
        <w:t xml:space="preserve">. </w:t>
      </w:r>
      <w:r>
        <w:rPr>
          <w:rFonts w:eastAsia="Times New Roman" w:cstheme="minorHAnsi"/>
          <w:lang w:val="en" w:eastAsia="en-GB"/>
        </w:rPr>
        <w:t>Page</w:t>
      </w:r>
      <w:r w:rsidRPr="00595055">
        <w:rPr>
          <w:rFonts w:eastAsia="Times New Roman" w:cstheme="minorHAnsi"/>
          <w:lang w:val="en" w:eastAsia="en-GB"/>
        </w:rPr>
        <w:t>: 678–687</w:t>
      </w:r>
      <w:r>
        <w:rPr>
          <w:rFonts w:eastAsia="Times New Roman" w:cstheme="minorHAnsi"/>
          <w:lang w:val="en" w:eastAsia="en-GB"/>
        </w:rPr>
        <w:t xml:space="preserve">. Volume 46. </w:t>
      </w:r>
      <w:r w:rsidRPr="00595055">
        <w:rPr>
          <w:rFonts w:eastAsia="Times New Roman" w:cstheme="minorHAnsi"/>
          <w:lang w:val="en" w:eastAsia="en-GB"/>
        </w:rPr>
        <w:t>Published by Oxford University Press on behalf of the British Geriatrics Society.</w:t>
      </w:r>
    </w:p>
    <w:p w:rsidR="0084409A" w:rsidRPr="00595055" w:rsidRDefault="0084409A" w:rsidP="0084409A">
      <w:pPr>
        <w:pStyle w:val="ListParagraph"/>
        <w:rPr>
          <w:rFonts w:eastAsia="Times New Roman" w:cstheme="minorHAnsi"/>
          <w:i/>
          <w:iCs/>
          <w:lang w:val="en" w:eastAsia="en-GB"/>
        </w:rPr>
      </w:pPr>
    </w:p>
    <w:p w:rsidR="0084409A" w:rsidRPr="006D5367" w:rsidRDefault="0084409A" w:rsidP="0084409A">
      <w:pPr>
        <w:pStyle w:val="ListParagraph"/>
        <w:numPr>
          <w:ilvl w:val="0"/>
          <w:numId w:val="4"/>
        </w:numPr>
        <w:spacing w:before="100" w:beforeAutospacing="1" w:after="100" w:afterAutospacing="1" w:line="240" w:lineRule="auto"/>
        <w:rPr>
          <w:rFonts w:eastAsia="Times New Roman" w:cstheme="minorHAnsi"/>
          <w:i/>
          <w:iCs/>
          <w:lang w:val="en" w:eastAsia="en-GB"/>
        </w:rPr>
      </w:pPr>
      <w:r w:rsidRPr="0097119B">
        <w:rPr>
          <w:rFonts w:eastAsia="Times New Roman" w:cstheme="minorHAnsi"/>
          <w:lang w:val="en" w:eastAsia="en-GB"/>
        </w:rPr>
        <w:t>Yip,</w:t>
      </w:r>
      <w:r>
        <w:rPr>
          <w:rFonts w:eastAsia="Times New Roman" w:cstheme="minorHAnsi"/>
          <w:lang w:val="en" w:eastAsia="en-GB"/>
        </w:rPr>
        <w:t xml:space="preserve"> A, G. Brayne, C. Matthews, E, F</w:t>
      </w:r>
      <w:r w:rsidRPr="0097119B">
        <w:rPr>
          <w:rFonts w:eastAsia="Times New Roman" w:cstheme="minorHAnsi"/>
          <w:lang w:val="en" w:eastAsia="en-GB"/>
        </w:rPr>
        <w:t>.</w:t>
      </w:r>
      <w:r>
        <w:rPr>
          <w:rFonts w:eastAsia="Times New Roman" w:cstheme="minorHAnsi"/>
          <w:lang w:val="en" w:eastAsia="en-GB"/>
        </w:rPr>
        <w:t xml:space="preserve"> (2006). </w:t>
      </w:r>
      <w:r w:rsidRPr="006D5367">
        <w:rPr>
          <w:rFonts w:eastAsia="Times New Roman" w:cstheme="minorHAnsi"/>
          <w:i/>
          <w:iCs/>
          <w:lang w:val="en" w:eastAsia="en-GB"/>
        </w:rPr>
        <w:t>Risk factors for incident dementia in England and Wales: The Medical Research Council Cognitive Function and Ageing Study. A population-based nested case–control study</w:t>
      </w:r>
      <w:r>
        <w:rPr>
          <w:rFonts w:eastAsia="Times New Roman" w:cstheme="minorHAnsi"/>
          <w:i/>
          <w:iCs/>
          <w:lang w:val="en" w:eastAsia="en-GB"/>
        </w:rPr>
        <w:t xml:space="preserve">. </w:t>
      </w:r>
      <w:r w:rsidRPr="006D5367">
        <w:rPr>
          <w:rFonts w:eastAsia="Times New Roman" w:cstheme="minorHAnsi"/>
          <w:lang w:val="en" w:eastAsia="en-GB"/>
        </w:rPr>
        <w:t>Volume 35, Issue 2</w:t>
      </w:r>
      <w:r>
        <w:rPr>
          <w:rFonts w:eastAsia="Times New Roman" w:cstheme="minorHAnsi"/>
          <w:lang w:val="en" w:eastAsia="en-GB"/>
        </w:rPr>
        <w:t xml:space="preserve">. </w:t>
      </w:r>
      <w:r w:rsidRPr="006D5367">
        <w:rPr>
          <w:rFonts w:eastAsia="Times New Roman" w:cstheme="minorHAnsi"/>
          <w:lang w:val="en" w:eastAsia="en-GB"/>
        </w:rPr>
        <w:t>Pages 154–160</w:t>
      </w:r>
      <w:r>
        <w:rPr>
          <w:rFonts w:eastAsia="Times New Roman" w:cstheme="minorHAnsi"/>
          <w:lang w:val="en" w:eastAsia="en-GB"/>
        </w:rPr>
        <w:t>.</w:t>
      </w:r>
    </w:p>
    <w:p w:rsidR="00DD502C" w:rsidRDefault="00DD502C"/>
    <w:sectPr w:rsidR="00DD502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D80" w:rsidRDefault="00A94D80" w:rsidP="00CC27F2">
      <w:pPr>
        <w:spacing w:after="0" w:line="240" w:lineRule="auto"/>
      </w:pPr>
      <w:r>
        <w:separator/>
      </w:r>
    </w:p>
  </w:endnote>
  <w:endnote w:type="continuationSeparator" w:id="0">
    <w:p w:rsidR="00A94D80" w:rsidRDefault="00A94D80" w:rsidP="00CC27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6275382"/>
      <w:docPartObj>
        <w:docPartGallery w:val="Page Numbers (Bottom of Page)"/>
        <w:docPartUnique/>
      </w:docPartObj>
    </w:sdtPr>
    <w:sdtEndPr>
      <w:rPr>
        <w:noProof/>
      </w:rPr>
    </w:sdtEndPr>
    <w:sdtContent>
      <w:p w:rsidR="006770DA" w:rsidRDefault="006770DA">
        <w:pPr>
          <w:pStyle w:val="Footer"/>
          <w:jc w:val="center"/>
        </w:pPr>
        <w:r>
          <w:fldChar w:fldCharType="begin"/>
        </w:r>
        <w:r>
          <w:instrText xml:space="preserve"> PAGE   \* MERGEFORMAT </w:instrText>
        </w:r>
        <w:r>
          <w:fldChar w:fldCharType="separate"/>
        </w:r>
        <w:r w:rsidR="006376CC">
          <w:rPr>
            <w:noProof/>
          </w:rPr>
          <w:t>2</w:t>
        </w:r>
        <w:r>
          <w:rPr>
            <w:noProof/>
          </w:rPr>
          <w:fldChar w:fldCharType="end"/>
        </w:r>
      </w:p>
    </w:sdtContent>
  </w:sdt>
  <w:p w:rsidR="006770DA" w:rsidRDefault="00677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D80" w:rsidRDefault="00A94D80" w:rsidP="00CC27F2">
      <w:pPr>
        <w:spacing w:after="0" w:line="240" w:lineRule="auto"/>
      </w:pPr>
      <w:r>
        <w:separator/>
      </w:r>
    </w:p>
  </w:footnote>
  <w:footnote w:type="continuationSeparator" w:id="0">
    <w:p w:rsidR="00A94D80" w:rsidRDefault="00A94D80" w:rsidP="00CC27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44F45"/>
    <w:multiLevelType w:val="hybridMultilevel"/>
    <w:tmpl w:val="A61E64DA"/>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 w15:restartNumberingAfterBreak="0">
    <w:nsid w:val="1F9B47E8"/>
    <w:multiLevelType w:val="multilevel"/>
    <w:tmpl w:val="9CF4A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15574"/>
    <w:multiLevelType w:val="hybridMultilevel"/>
    <w:tmpl w:val="2F2C0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332EE"/>
    <w:multiLevelType w:val="hybridMultilevel"/>
    <w:tmpl w:val="24E2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9C5781"/>
    <w:multiLevelType w:val="multilevel"/>
    <w:tmpl w:val="512EB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EA25FE"/>
    <w:multiLevelType w:val="hybridMultilevel"/>
    <w:tmpl w:val="3A7641DE"/>
    <w:lvl w:ilvl="0" w:tplc="5EAA2488">
      <w:start w:val="1"/>
      <w:numFmt w:val="decimal"/>
      <w:lvlText w:val="%1."/>
      <w:lvlJc w:val="left"/>
      <w:pPr>
        <w:ind w:left="1080" w:hanging="360"/>
      </w:pPr>
      <w:rPr>
        <w:i/>
        <w:i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8236539"/>
    <w:multiLevelType w:val="hybridMultilevel"/>
    <w:tmpl w:val="24844980"/>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7" w15:restartNumberingAfterBreak="0">
    <w:nsid w:val="79C015B4"/>
    <w:multiLevelType w:val="multilevel"/>
    <w:tmpl w:val="8F50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4"/>
  </w:num>
  <w:num w:numId="4">
    <w:abstractNumId w:val="5"/>
  </w:num>
  <w:num w:numId="5">
    <w:abstractNumId w:val="3"/>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02C"/>
    <w:rsid w:val="000248D9"/>
    <w:rsid w:val="00035BAA"/>
    <w:rsid w:val="000B571B"/>
    <w:rsid w:val="0013159B"/>
    <w:rsid w:val="00155F84"/>
    <w:rsid w:val="001662B5"/>
    <w:rsid w:val="00167348"/>
    <w:rsid w:val="001B019B"/>
    <w:rsid w:val="001B5789"/>
    <w:rsid w:val="001D3DD4"/>
    <w:rsid w:val="001E5956"/>
    <w:rsid w:val="0021426A"/>
    <w:rsid w:val="00214580"/>
    <w:rsid w:val="00252EF7"/>
    <w:rsid w:val="00291E80"/>
    <w:rsid w:val="002E0DFD"/>
    <w:rsid w:val="00316C9F"/>
    <w:rsid w:val="003605E6"/>
    <w:rsid w:val="00365523"/>
    <w:rsid w:val="003764A4"/>
    <w:rsid w:val="003A1328"/>
    <w:rsid w:val="00435C6F"/>
    <w:rsid w:val="004823DC"/>
    <w:rsid w:val="00493A8E"/>
    <w:rsid w:val="004B7643"/>
    <w:rsid w:val="004E1656"/>
    <w:rsid w:val="004F2740"/>
    <w:rsid w:val="0053517A"/>
    <w:rsid w:val="00595055"/>
    <w:rsid w:val="005A3DC1"/>
    <w:rsid w:val="005A637F"/>
    <w:rsid w:val="005E534D"/>
    <w:rsid w:val="00633867"/>
    <w:rsid w:val="006376CC"/>
    <w:rsid w:val="00650EA4"/>
    <w:rsid w:val="00676E46"/>
    <w:rsid w:val="006770DA"/>
    <w:rsid w:val="00692686"/>
    <w:rsid w:val="006D5367"/>
    <w:rsid w:val="006F654C"/>
    <w:rsid w:val="00767589"/>
    <w:rsid w:val="00781223"/>
    <w:rsid w:val="007F3B22"/>
    <w:rsid w:val="0084409A"/>
    <w:rsid w:val="0086187D"/>
    <w:rsid w:val="00872153"/>
    <w:rsid w:val="008818EB"/>
    <w:rsid w:val="008A6750"/>
    <w:rsid w:val="008C3A0E"/>
    <w:rsid w:val="00936F33"/>
    <w:rsid w:val="00946D20"/>
    <w:rsid w:val="0097119B"/>
    <w:rsid w:val="009A12CE"/>
    <w:rsid w:val="009B3BE0"/>
    <w:rsid w:val="009C4228"/>
    <w:rsid w:val="009D6B3A"/>
    <w:rsid w:val="009F0F07"/>
    <w:rsid w:val="009F3B06"/>
    <w:rsid w:val="009F5148"/>
    <w:rsid w:val="00A16B6C"/>
    <w:rsid w:val="00A47178"/>
    <w:rsid w:val="00A66408"/>
    <w:rsid w:val="00A94D80"/>
    <w:rsid w:val="00AC7CF5"/>
    <w:rsid w:val="00B02FF8"/>
    <w:rsid w:val="00B4747A"/>
    <w:rsid w:val="00B531B3"/>
    <w:rsid w:val="00B620FC"/>
    <w:rsid w:val="00BA16E5"/>
    <w:rsid w:val="00BA3D85"/>
    <w:rsid w:val="00BB6F01"/>
    <w:rsid w:val="00BD27D2"/>
    <w:rsid w:val="00BF5039"/>
    <w:rsid w:val="00C12F90"/>
    <w:rsid w:val="00C61702"/>
    <w:rsid w:val="00C945E6"/>
    <w:rsid w:val="00C95564"/>
    <w:rsid w:val="00CB528C"/>
    <w:rsid w:val="00CC27F2"/>
    <w:rsid w:val="00CE5D07"/>
    <w:rsid w:val="00D32FC8"/>
    <w:rsid w:val="00D83FA7"/>
    <w:rsid w:val="00D95653"/>
    <w:rsid w:val="00DD502C"/>
    <w:rsid w:val="00E05A46"/>
    <w:rsid w:val="00E44C71"/>
    <w:rsid w:val="00E55B15"/>
    <w:rsid w:val="00EC5DF9"/>
    <w:rsid w:val="00EE4DCA"/>
    <w:rsid w:val="00EF0A4F"/>
    <w:rsid w:val="00F11FC7"/>
    <w:rsid w:val="00F315AB"/>
    <w:rsid w:val="00F671B8"/>
    <w:rsid w:val="00F81DAA"/>
    <w:rsid w:val="00FA5052"/>
    <w:rsid w:val="00FB7534"/>
    <w:rsid w:val="00FD3227"/>
    <w:rsid w:val="00FF7E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6ACCF"/>
  <w15:chartTrackingRefBased/>
  <w15:docId w15:val="{9A4E7C6A-2ABA-4853-B1D9-17BC5ABF4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27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23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27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7F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C27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27F2"/>
    <w:pPr>
      <w:outlineLvl w:val="9"/>
    </w:pPr>
    <w:rPr>
      <w:lang w:val="en-US"/>
    </w:rPr>
  </w:style>
  <w:style w:type="paragraph" w:styleId="Header">
    <w:name w:val="header"/>
    <w:basedOn w:val="Normal"/>
    <w:link w:val="HeaderChar"/>
    <w:uiPriority w:val="99"/>
    <w:unhideWhenUsed/>
    <w:rsid w:val="00CC27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7F2"/>
  </w:style>
  <w:style w:type="paragraph" w:styleId="Footer">
    <w:name w:val="footer"/>
    <w:basedOn w:val="Normal"/>
    <w:link w:val="FooterChar"/>
    <w:uiPriority w:val="99"/>
    <w:unhideWhenUsed/>
    <w:rsid w:val="00CC27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7F2"/>
  </w:style>
  <w:style w:type="paragraph" w:styleId="TOC1">
    <w:name w:val="toc 1"/>
    <w:basedOn w:val="Normal"/>
    <w:next w:val="Normal"/>
    <w:autoRedefine/>
    <w:uiPriority w:val="39"/>
    <w:unhideWhenUsed/>
    <w:rsid w:val="003A1328"/>
    <w:pPr>
      <w:spacing w:after="100"/>
    </w:pPr>
  </w:style>
  <w:style w:type="character" w:styleId="Hyperlink">
    <w:name w:val="Hyperlink"/>
    <w:basedOn w:val="DefaultParagraphFont"/>
    <w:uiPriority w:val="99"/>
    <w:unhideWhenUsed/>
    <w:rsid w:val="003A1328"/>
    <w:rPr>
      <w:color w:val="0563C1" w:themeColor="hyperlink"/>
      <w:u w:val="single"/>
    </w:rPr>
  </w:style>
  <w:style w:type="paragraph" w:styleId="ListParagraph">
    <w:name w:val="List Paragraph"/>
    <w:basedOn w:val="Normal"/>
    <w:uiPriority w:val="34"/>
    <w:qFormat/>
    <w:rsid w:val="002E0DFD"/>
    <w:pPr>
      <w:ind w:left="720"/>
      <w:contextualSpacing/>
    </w:pPr>
  </w:style>
  <w:style w:type="character" w:customStyle="1" w:styleId="Heading2Char">
    <w:name w:val="Heading 2 Char"/>
    <w:basedOn w:val="DefaultParagraphFont"/>
    <w:link w:val="Heading2"/>
    <w:uiPriority w:val="9"/>
    <w:rsid w:val="004823D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3D85"/>
    <w:pPr>
      <w:spacing w:after="100"/>
      <w:ind w:left="220"/>
    </w:pPr>
  </w:style>
  <w:style w:type="paragraph" w:styleId="NoSpacing">
    <w:name w:val="No Spacing"/>
    <w:uiPriority w:val="1"/>
    <w:qFormat/>
    <w:rsid w:val="0084409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5100705">
      <w:bodyDiv w:val="1"/>
      <w:marLeft w:val="0"/>
      <w:marRight w:val="0"/>
      <w:marTop w:val="0"/>
      <w:marBottom w:val="0"/>
      <w:divBdr>
        <w:top w:val="none" w:sz="0" w:space="0" w:color="auto"/>
        <w:left w:val="none" w:sz="0" w:space="0" w:color="auto"/>
        <w:bottom w:val="none" w:sz="0" w:space="0" w:color="auto"/>
        <w:right w:val="none" w:sz="0" w:space="0" w:color="auto"/>
      </w:divBdr>
      <w:divsChild>
        <w:div w:id="1983385250">
          <w:marLeft w:val="0"/>
          <w:marRight w:val="0"/>
          <w:marTop w:val="180"/>
          <w:marBottom w:val="270"/>
          <w:divBdr>
            <w:top w:val="single" w:sz="6" w:space="0" w:color="E3E3E3"/>
            <w:left w:val="single" w:sz="6" w:space="0" w:color="E3E3E3"/>
            <w:bottom w:val="single" w:sz="6" w:space="0" w:color="E3E3E3"/>
            <w:right w:val="single" w:sz="6" w:space="0" w:color="E3E3E3"/>
          </w:divBdr>
          <w:divsChild>
            <w:div w:id="871847124">
              <w:marLeft w:val="0"/>
              <w:marRight w:val="0"/>
              <w:marTop w:val="0"/>
              <w:marBottom w:val="0"/>
              <w:divBdr>
                <w:top w:val="none" w:sz="0" w:space="0" w:color="auto"/>
                <w:left w:val="none" w:sz="0" w:space="0" w:color="auto"/>
                <w:bottom w:val="none" w:sz="0" w:space="0" w:color="auto"/>
                <w:right w:val="none" w:sz="0" w:space="0" w:color="auto"/>
              </w:divBdr>
              <w:divsChild>
                <w:div w:id="1615675508">
                  <w:marLeft w:val="0"/>
                  <w:marRight w:val="0"/>
                  <w:marTop w:val="0"/>
                  <w:marBottom w:val="0"/>
                  <w:divBdr>
                    <w:top w:val="none" w:sz="0" w:space="0" w:color="auto"/>
                    <w:left w:val="none" w:sz="0" w:space="0" w:color="auto"/>
                    <w:bottom w:val="none" w:sz="0" w:space="0" w:color="auto"/>
                    <w:right w:val="none" w:sz="0" w:space="0" w:color="auto"/>
                  </w:divBdr>
                </w:div>
                <w:div w:id="134567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529609">
      <w:bodyDiv w:val="1"/>
      <w:marLeft w:val="0"/>
      <w:marRight w:val="0"/>
      <w:marTop w:val="0"/>
      <w:marBottom w:val="0"/>
      <w:divBdr>
        <w:top w:val="none" w:sz="0" w:space="0" w:color="auto"/>
        <w:left w:val="none" w:sz="0" w:space="0" w:color="auto"/>
        <w:bottom w:val="none" w:sz="0" w:space="0" w:color="auto"/>
        <w:right w:val="none" w:sz="0" w:space="0" w:color="auto"/>
      </w:divBdr>
      <w:divsChild>
        <w:div w:id="405298179">
          <w:marLeft w:val="0"/>
          <w:marRight w:val="0"/>
          <w:marTop w:val="0"/>
          <w:marBottom w:val="0"/>
          <w:divBdr>
            <w:top w:val="none" w:sz="0" w:space="0" w:color="auto"/>
            <w:left w:val="none" w:sz="0" w:space="0" w:color="auto"/>
            <w:bottom w:val="none" w:sz="0" w:space="0" w:color="auto"/>
            <w:right w:val="none" w:sz="0" w:space="0" w:color="auto"/>
          </w:divBdr>
          <w:divsChild>
            <w:div w:id="1586836217">
              <w:marLeft w:val="0"/>
              <w:marRight w:val="0"/>
              <w:marTop w:val="0"/>
              <w:marBottom w:val="0"/>
              <w:divBdr>
                <w:top w:val="none" w:sz="0" w:space="0" w:color="auto"/>
                <w:left w:val="none" w:sz="0" w:space="0" w:color="auto"/>
                <w:bottom w:val="none" w:sz="0" w:space="0" w:color="auto"/>
                <w:right w:val="none" w:sz="0" w:space="0" w:color="auto"/>
              </w:divBdr>
              <w:divsChild>
                <w:div w:id="1540891960">
                  <w:marLeft w:val="0"/>
                  <w:marRight w:val="0"/>
                  <w:marTop w:val="0"/>
                  <w:marBottom w:val="0"/>
                  <w:divBdr>
                    <w:top w:val="none" w:sz="0" w:space="0" w:color="auto"/>
                    <w:left w:val="none" w:sz="0" w:space="0" w:color="auto"/>
                    <w:bottom w:val="none" w:sz="0" w:space="0" w:color="auto"/>
                    <w:right w:val="none" w:sz="0" w:space="0" w:color="auto"/>
                  </w:divBdr>
                  <w:divsChild>
                    <w:div w:id="1777553663">
                      <w:marLeft w:val="0"/>
                      <w:marRight w:val="0"/>
                      <w:marTop w:val="0"/>
                      <w:marBottom w:val="0"/>
                      <w:divBdr>
                        <w:top w:val="none" w:sz="0" w:space="0" w:color="auto"/>
                        <w:left w:val="none" w:sz="0" w:space="0" w:color="auto"/>
                        <w:bottom w:val="none" w:sz="0" w:space="0" w:color="auto"/>
                        <w:right w:val="none" w:sz="0" w:space="0" w:color="auto"/>
                      </w:divBdr>
                      <w:divsChild>
                        <w:div w:id="1397783934">
                          <w:marLeft w:val="0"/>
                          <w:marRight w:val="0"/>
                          <w:marTop w:val="0"/>
                          <w:marBottom w:val="0"/>
                          <w:divBdr>
                            <w:top w:val="none" w:sz="0" w:space="0" w:color="auto"/>
                            <w:left w:val="none" w:sz="0" w:space="0" w:color="auto"/>
                            <w:bottom w:val="none" w:sz="0" w:space="0" w:color="auto"/>
                            <w:right w:val="none" w:sz="0" w:space="0" w:color="auto"/>
                          </w:divBdr>
                          <w:divsChild>
                            <w:div w:id="145126914">
                              <w:marLeft w:val="0"/>
                              <w:marRight w:val="0"/>
                              <w:marTop w:val="0"/>
                              <w:marBottom w:val="0"/>
                              <w:divBdr>
                                <w:top w:val="none" w:sz="0" w:space="0" w:color="auto"/>
                                <w:left w:val="none" w:sz="0" w:space="0" w:color="auto"/>
                                <w:bottom w:val="none" w:sz="0" w:space="0" w:color="auto"/>
                                <w:right w:val="none" w:sz="0" w:space="0" w:color="auto"/>
                              </w:divBdr>
                              <w:divsChild>
                                <w:div w:id="2135175161">
                                  <w:marLeft w:val="0"/>
                                  <w:marRight w:val="0"/>
                                  <w:marTop w:val="0"/>
                                  <w:marBottom w:val="0"/>
                                  <w:divBdr>
                                    <w:top w:val="none" w:sz="0" w:space="0" w:color="auto"/>
                                    <w:left w:val="none" w:sz="0" w:space="0" w:color="auto"/>
                                    <w:bottom w:val="none" w:sz="0" w:space="0" w:color="auto"/>
                                    <w:right w:val="none" w:sz="0" w:space="0" w:color="auto"/>
                                  </w:divBdr>
                                </w:div>
                                <w:div w:id="36783112">
                                  <w:marLeft w:val="0"/>
                                  <w:marRight w:val="0"/>
                                  <w:marTop w:val="0"/>
                                  <w:marBottom w:val="0"/>
                                  <w:divBdr>
                                    <w:top w:val="none" w:sz="0" w:space="0" w:color="auto"/>
                                    <w:left w:val="none" w:sz="0" w:space="0" w:color="auto"/>
                                    <w:bottom w:val="none" w:sz="0" w:space="0" w:color="auto"/>
                                    <w:right w:val="none" w:sz="0" w:space="0" w:color="auto"/>
                                  </w:divBdr>
                                </w:div>
                                <w:div w:id="32652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4965114">
              <w:marLeft w:val="0"/>
              <w:marRight w:val="0"/>
              <w:marTop w:val="0"/>
              <w:marBottom w:val="0"/>
              <w:divBdr>
                <w:top w:val="none" w:sz="0" w:space="0" w:color="auto"/>
                <w:left w:val="none" w:sz="0" w:space="0" w:color="auto"/>
                <w:bottom w:val="none" w:sz="0" w:space="0" w:color="auto"/>
                <w:right w:val="none" w:sz="0" w:space="0" w:color="auto"/>
              </w:divBdr>
              <w:divsChild>
                <w:div w:id="867454114">
                  <w:marLeft w:val="0"/>
                  <w:marRight w:val="0"/>
                  <w:marTop w:val="0"/>
                  <w:marBottom w:val="0"/>
                  <w:divBdr>
                    <w:top w:val="none" w:sz="0" w:space="0" w:color="auto"/>
                    <w:left w:val="none" w:sz="0" w:space="0" w:color="auto"/>
                    <w:bottom w:val="none" w:sz="0" w:space="0" w:color="auto"/>
                    <w:right w:val="none" w:sz="0" w:space="0" w:color="auto"/>
                  </w:divBdr>
                  <w:divsChild>
                    <w:div w:id="158817074">
                      <w:marLeft w:val="0"/>
                      <w:marRight w:val="0"/>
                      <w:marTop w:val="0"/>
                      <w:marBottom w:val="0"/>
                      <w:divBdr>
                        <w:top w:val="none" w:sz="0" w:space="0" w:color="auto"/>
                        <w:left w:val="none" w:sz="0" w:space="0" w:color="auto"/>
                        <w:bottom w:val="none" w:sz="0" w:space="0" w:color="auto"/>
                        <w:right w:val="none" w:sz="0" w:space="0" w:color="auto"/>
                      </w:divBdr>
                    </w:div>
                    <w:div w:id="212422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426203">
              <w:marLeft w:val="0"/>
              <w:marRight w:val="0"/>
              <w:marTop w:val="0"/>
              <w:marBottom w:val="0"/>
              <w:divBdr>
                <w:top w:val="none" w:sz="0" w:space="0" w:color="auto"/>
                <w:left w:val="none" w:sz="0" w:space="0" w:color="auto"/>
                <w:bottom w:val="none" w:sz="0" w:space="0" w:color="auto"/>
                <w:right w:val="none" w:sz="0" w:space="0" w:color="auto"/>
              </w:divBdr>
              <w:divsChild>
                <w:div w:id="515651909">
                  <w:marLeft w:val="0"/>
                  <w:marRight w:val="0"/>
                  <w:marTop w:val="0"/>
                  <w:marBottom w:val="0"/>
                  <w:divBdr>
                    <w:top w:val="none" w:sz="0" w:space="0" w:color="auto"/>
                    <w:left w:val="none" w:sz="0" w:space="0" w:color="auto"/>
                    <w:bottom w:val="none" w:sz="0" w:space="0" w:color="auto"/>
                    <w:right w:val="none" w:sz="0" w:space="0" w:color="auto"/>
                  </w:divBdr>
                  <w:divsChild>
                    <w:div w:id="1716198449">
                      <w:marLeft w:val="0"/>
                      <w:marRight w:val="0"/>
                      <w:marTop w:val="0"/>
                      <w:marBottom w:val="0"/>
                      <w:divBdr>
                        <w:top w:val="none" w:sz="0" w:space="0" w:color="auto"/>
                        <w:left w:val="none" w:sz="0" w:space="0" w:color="auto"/>
                        <w:bottom w:val="none" w:sz="0" w:space="0" w:color="auto"/>
                        <w:right w:val="none" w:sz="0" w:space="0" w:color="auto"/>
                      </w:divBdr>
                      <w:divsChild>
                        <w:div w:id="274292058">
                          <w:marLeft w:val="0"/>
                          <w:marRight w:val="0"/>
                          <w:marTop w:val="0"/>
                          <w:marBottom w:val="0"/>
                          <w:divBdr>
                            <w:top w:val="none" w:sz="0" w:space="0" w:color="auto"/>
                            <w:left w:val="none" w:sz="0" w:space="0" w:color="auto"/>
                            <w:bottom w:val="none" w:sz="0" w:space="0" w:color="auto"/>
                            <w:right w:val="none" w:sz="0" w:space="0" w:color="auto"/>
                          </w:divBdr>
                        </w:div>
                        <w:div w:id="2033602160">
                          <w:marLeft w:val="0"/>
                          <w:marRight w:val="0"/>
                          <w:marTop w:val="0"/>
                          <w:marBottom w:val="0"/>
                          <w:divBdr>
                            <w:top w:val="none" w:sz="0" w:space="0" w:color="auto"/>
                            <w:left w:val="none" w:sz="0" w:space="0" w:color="auto"/>
                            <w:bottom w:val="none" w:sz="0" w:space="0" w:color="auto"/>
                            <w:right w:val="none" w:sz="0" w:space="0" w:color="auto"/>
                          </w:divBdr>
                        </w:div>
                        <w:div w:id="160310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ales.nhs.uk/healthtopics/conditions/dementia"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oodcaregroup.com/live-in-care/dementia-care/dementia-charities-uk/" TargetMode="External"/><Relationship Id="rId17" Type="http://schemas.openxmlformats.org/officeDocument/2006/relationships/hyperlink" Target="https://www.sussexcommunity.nhs.uk/downloads/about-us/trust-reports/strategies/2018/volunteer-strategy.pdf" TargetMode="External"/><Relationship Id="rId2" Type="http://schemas.openxmlformats.org/officeDocument/2006/relationships/numbering" Target="numbering.xml"/><Relationship Id="rId16" Type="http://schemas.openxmlformats.org/officeDocument/2006/relationships/hyperlink" Target="https://gov.wales/dementia-action-plan-2018-202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vawales.org.uk/wp-content/uploads/2018/04/Dementia-Strategy-DRAFT-consultation-version.pdf" TargetMode="External"/><Relationship Id="rId5" Type="http://schemas.openxmlformats.org/officeDocument/2006/relationships/webSettings" Target="webSettings.xml"/><Relationship Id="rId15" Type="http://schemas.openxmlformats.org/officeDocument/2006/relationships/hyperlink" Target="https://www.nhsdirect.wales.nhs.uk/encyclopaedia/m/article/mentalhealthservices" TargetMode="External"/><Relationship Id="rId10" Type="http://schemas.openxmlformats.org/officeDocument/2006/relationships/hyperlink" Target="https://www.pharmaceutical-journal.com/news-and-analysis/dementia-awareness-campaign-launched-by-department-of-health/11088709.article?firstPass=fals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conditions/dementia/home-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51AF80-9BE6-4235-A041-08292622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1140</TotalTime>
  <Pages>16</Pages>
  <Words>2465</Words>
  <Characters>14053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owens</dc:creator>
  <cp:keywords/>
  <dc:description/>
  <cp:lastModifiedBy>shahram</cp:lastModifiedBy>
  <cp:revision>10</cp:revision>
  <dcterms:created xsi:type="dcterms:W3CDTF">2019-04-22T12:27:00Z</dcterms:created>
  <dcterms:modified xsi:type="dcterms:W3CDTF">2019-05-02T16:27:00Z</dcterms:modified>
</cp:coreProperties>
</file>