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179F" w:rsidRDefault="0046179F" w:rsidP="00265BE2">
      <w:pPr>
        <w:spacing w:line="480" w:lineRule="auto"/>
        <w:jc w:val="center"/>
        <w:rPr>
          <w:rFonts w:ascii="Georgia" w:hAnsi="Georgia" w:cs="Sakkal Majalla"/>
        </w:rPr>
      </w:pPr>
    </w:p>
    <w:p w:rsidR="0046179F" w:rsidRDefault="0046179F" w:rsidP="00265BE2">
      <w:pPr>
        <w:spacing w:line="480" w:lineRule="auto"/>
        <w:jc w:val="center"/>
        <w:rPr>
          <w:rFonts w:ascii="Georgia" w:hAnsi="Georgia" w:cs="Sakkal Majalla"/>
        </w:rPr>
      </w:pPr>
    </w:p>
    <w:p w:rsidR="00265BE2" w:rsidRPr="005B0924" w:rsidRDefault="00384AD4" w:rsidP="005B0924">
      <w:pPr>
        <w:spacing w:line="480" w:lineRule="auto"/>
        <w:jc w:val="center"/>
        <w:rPr>
          <w:rFonts w:ascii="Arial" w:hAnsi="Arial" w:cs="Arial"/>
        </w:rPr>
      </w:pPr>
      <w:r w:rsidRPr="005B0924">
        <w:rPr>
          <w:rFonts w:ascii="Arial" w:hAnsi="Arial" w:cs="Arial"/>
        </w:rPr>
        <w:t>Title</w:t>
      </w:r>
    </w:p>
    <w:p w:rsidR="00296E7D" w:rsidRPr="005B0924" w:rsidRDefault="00265BE2" w:rsidP="005B0924">
      <w:pPr>
        <w:spacing w:line="480" w:lineRule="auto"/>
        <w:jc w:val="center"/>
        <w:rPr>
          <w:rFonts w:ascii="Arial" w:hAnsi="Arial" w:cs="Arial"/>
        </w:rPr>
      </w:pPr>
      <w:r w:rsidRPr="005B0924">
        <w:rPr>
          <w:rFonts w:ascii="Arial" w:hAnsi="Arial" w:cs="Arial"/>
        </w:rPr>
        <w:t>THE IMPACT OF ENVIRONMENT ON NHS NURSING SHORTAGE AND HR STRATEGIES FOR IMPROVEMENT: AN EVALUATION REPORT.</w:t>
      </w:r>
    </w:p>
    <w:p w:rsidR="006B1299" w:rsidRPr="005B0924" w:rsidRDefault="00296E7D" w:rsidP="005B0924">
      <w:pPr>
        <w:spacing w:line="480" w:lineRule="auto"/>
        <w:jc w:val="center"/>
        <w:rPr>
          <w:rFonts w:ascii="Arial" w:hAnsi="Arial" w:cs="Arial"/>
        </w:rPr>
      </w:pPr>
      <w:r w:rsidRPr="005B0924">
        <w:rPr>
          <w:rFonts w:ascii="Arial" w:hAnsi="Arial" w:cs="Arial"/>
        </w:rPr>
        <w:t>By</w:t>
      </w:r>
    </w:p>
    <w:p w:rsidR="00C86F7C" w:rsidRPr="005B0924" w:rsidRDefault="00C86F7C" w:rsidP="005B0924">
      <w:pPr>
        <w:spacing w:line="480" w:lineRule="auto"/>
        <w:jc w:val="center"/>
        <w:rPr>
          <w:rFonts w:ascii="Arial" w:hAnsi="Arial" w:cs="Arial"/>
        </w:rPr>
      </w:pPr>
      <w:proofErr w:type="spellStart"/>
      <w:r w:rsidRPr="005B0924">
        <w:rPr>
          <w:rFonts w:ascii="Arial" w:hAnsi="Arial" w:cs="Arial"/>
        </w:rPr>
        <w:t>Omoye</w:t>
      </w:r>
      <w:proofErr w:type="spellEnd"/>
      <w:r w:rsidRPr="005B0924">
        <w:rPr>
          <w:rFonts w:ascii="Arial" w:hAnsi="Arial" w:cs="Arial"/>
        </w:rPr>
        <w:t xml:space="preserve"> Maureen </w:t>
      </w:r>
      <w:proofErr w:type="spellStart"/>
      <w:r w:rsidRPr="005B0924">
        <w:rPr>
          <w:rFonts w:ascii="Arial" w:hAnsi="Arial" w:cs="Arial"/>
        </w:rPr>
        <w:t>Osifo</w:t>
      </w:r>
      <w:proofErr w:type="spellEnd"/>
      <w:r w:rsidRPr="005B0924">
        <w:rPr>
          <w:rFonts w:ascii="Arial" w:hAnsi="Arial" w:cs="Arial"/>
        </w:rPr>
        <w:t>-Edwards</w:t>
      </w:r>
    </w:p>
    <w:p w:rsidR="00296E7D" w:rsidRPr="005B0924" w:rsidRDefault="00037B0E" w:rsidP="005B0924">
      <w:pPr>
        <w:spacing w:line="480" w:lineRule="auto"/>
        <w:jc w:val="center"/>
        <w:rPr>
          <w:rFonts w:ascii="Arial" w:hAnsi="Arial" w:cs="Arial"/>
        </w:rPr>
      </w:pPr>
      <w:r w:rsidRPr="005B0924">
        <w:rPr>
          <w:rFonts w:ascii="Arial" w:hAnsi="Arial" w:cs="Arial"/>
        </w:rPr>
        <w:t xml:space="preserve">Sid: </w:t>
      </w:r>
      <w:r w:rsidR="00127E26" w:rsidRPr="005B0924">
        <w:rPr>
          <w:rFonts w:ascii="Arial" w:hAnsi="Arial" w:cs="Arial"/>
        </w:rPr>
        <w:t>1708306</w:t>
      </w:r>
    </w:p>
    <w:p w:rsidR="00296E7D" w:rsidRPr="005B0924" w:rsidRDefault="00296E7D" w:rsidP="005B0924">
      <w:pPr>
        <w:spacing w:line="480" w:lineRule="auto"/>
        <w:jc w:val="center"/>
        <w:rPr>
          <w:rFonts w:ascii="Arial" w:hAnsi="Arial" w:cs="Arial"/>
        </w:rPr>
      </w:pPr>
      <w:r w:rsidRPr="005B0924">
        <w:rPr>
          <w:rFonts w:ascii="Arial" w:hAnsi="Arial" w:cs="Arial"/>
        </w:rPr>
        <w:t>January 2018.</w:t>
      </w:r>
    </w:p>
    <w:p w:rsidR="00277933" w:rsidRPr="006840B6" w:rsidRDefault="00277933" w:rsidP="0055174D">
      <w:pPr>
        <w:spacing w:line="480" w:lineRule="auto"/>
        <w:jc w:val="both"/>
        <w:rPr>
          <w:rFonts w:ascii="Georgia" w:hAnsi="Georgia"/>
        </w:rPr>
      </w:pPr>
    </w:p>
    <w:p w:rsidR="00277933" w:rsidRPr="005B0924" w:rsidRDefault="00277933" w:rsidP="005B0924">
      <w:pPr>
        <w:spacing w:line="480" w:lineRule="auto"/>
        <w:jc w:val="both"/>
        <w:rPr>
          <w:rFonts w:ascii="Arial" w:hAnsi="Arial" w:cs="Arial"/>
        </w:rPr>
      </w:pPr>
    </w:p>
    <w:p w:rsidR="00277933" w:rsidRPr="005B0924" w:rsidRDefault="00277933" w:rsidP="005B0924">
      <w:pPr>
        <w:spacing w:line="480" w:lineRule="auto"/>
        <w:jc w:val="both"/>
        <w:rPr>
          <w:rFonts w:ascii="Arial" w:hAnsi="Arial" w:cs="Arial"/>
        </w:rPr>
      </w:pPr>
    </w:p>
    <w:p w:rsidR="00277933" w:rsidRPr="005B0924" w:rsidRDefault="00277933" w:rsidP="005B0924">
      <w:pPr>
        <w:spacing w:line="480" w:lineRule="auto"/>
        <w:jc w:val="both"/>
        <w:rPr>
          <w:rFonts w:ascii="Arial" w:hAnsi="Arial" w:cs="Arial"/>
        </w:rPr>
      </w:pPr>
    </w:p>
    <w:p w:rsidR="00277933" w:rsidRPr="005B0924" w:rsidRDefault="00277933" w:rsidP="005B0924">
      <w:pPr>
        <w:spacing w:line="480" w:lineRule="auto"/>
        <w:jc w:val="both"/>
        <w:rPr>
          <w:rFonts w:ascii="Arial" w:hAnsi="Arial" w:cs="Arial"/>
        </w:rPr>
      </w:pPr>
    </w:p>
    <w:p w:rsidR="00277933" w:rsidRPr="005B0924" w:rsidRDefault="00277933" w:rsidP="005B0924">
      <w:pPr>
        <w:spacing w:line="480" w:lineRule="auto"/>
        <w:jc w:val="both"/>
        <w:rPr>
          <w:rFonts w:ascii="Arial" w:hAnsi="Arial" w:cs="Arial"/>
        </w:rPr>
      </w:pPr>
    </w:p>
    <w:p w:rsidR="00277933" w:rsidRPr="005B0924" w:rsidRDefault="00277933" w:rsidP="005B0924">
      <w:pPr>
        <w:spacing w:line="480" w:lineRule="auto"/>
        <w:jc w:val="both"/>
        <w:rPr>
          <w:rFonts w:ascii="Arial" w:hAnsi="Arial" w:cs="Arial"/>
        </w:rPr>
      </w:pPr>
    </w:p>
    <w:p w:rsidR="00277933" w:rsidRPr="005B0924" w:rsidRDefault="00277933" w:rsidP="005B0924">
      <w:pPr>
        <w:spacing w:line="480" w:lineRule="auto"/>
        <w:jc w:val="both"/>
        <w:rPr>
          <w:rFonts w:ascii="Arial" w:hAnsi="Arial" w:cs="Arial"/>
        </w:rPr>
      </w:pPr>
    </w:p>
    <w:p w:rsidR="00277933" w:rsidRPr="005B0924" w:rsidRDefault="00277933" w:rsidP="005B0924">
      <w:pPr>
        <w:spacing w:line="480" w:lineRule="auto"/>
        <w:jc w:val="both"/>
        <w:rPr>
          <w:rFonts w:ascii="Arial" w:hAnsi="Arial" w:cs="Arial"/>
        </w:rPr>
      </w:pPr>
    </w:p>
    <w:p w:rsidR="00277933" w:rsidRPr="005B0924" w:rsidRDefault="00277933" w:rsidP="005B0924">
      <w:pPr>
        <w:spacing w:line="480" w:lineRule="auto"/>
        <w:jc w:val="both"/>
        <w:rPr>
          <w:rFonts w:ascii="Arial" w:hAnsi="Arial" w:cs="Arial"/>
        </w:rPr>
      </w:pPr>
    </w:p>
    <w:p w:rsidR="00277933" w:rsidRPr="005B0924" w:rsidRDefault="00277933" w:rsidP="005B0924">
      <w:pPr>
        <w:spacing w:line="480" w:lineRule="auto"/>
        <w:jc w:val="both"/>
        <w:rPr>
          <w:rFonts w:ascii="Arial" w:hAnsi="Arial" w:cs="Arial"/>
        </w:rPr>
      </w:pPr>
    </w:p>
    <w:p w:rsidR="00277933" w:rsidRPr="005B0924" w:rsidRDefault="00277933" w:rsidP="005B0924">
      <w:pPr>
        <w:spacing w:line="480" w:lineRule="auto"/>
        <w:jc w:val="both"/>
        <w:rPr>
          <w:rFonts w:ascii="Arial" w:hAnsi="Arial" w:cs="Arial"/>
        </w:rPr>
      </w:pPr>
    </w:p>
    <w:p w:rsidR="00277933" w:rsidRPr="005B0924" w:rsidRDefault="00277933" w:rsidP="005B0924">
      <w:pPr>
        <w:spacing w:line="480" w:lineRule="auto"/>
        <w:jc w:val="both"/>
        <w:rPr>
          <w:rFonts w:ascii="Arial" w:hAnsi="Arial" w:cs="Arial"/>
        </w:rPr>
      </w:pPr>
    </w:p>
    <w:p w:rsidR="00277933" w:rsidRPr="005B0924" w:rsidRDefault="00277933" w:rsidP="005B0924">
      <w:pPr>
        <w:spacing w:line="480" w:lineRule="auto"/>
        <w:jc w:val="both"/>
        <w:rPr>
          <w:rFonts w:ascii="Arial" w:hAnsi="Arial" w:cs="Arial"/>
        </w:rPr>
      </w:pPr>
    </w:p>
    <w:p w:rsidR="0006489A" w:rsidRPr="005B0924" w:rsidRDefault="0006489A" w:rsidP="005B0924">
      <w:pPr>
        <w:spacing w:line="480" w:lineRule="auto"/>
        <w:rPr>
          <w:rFonts w:ascii="Arial" w:hAnsi="Arial" w:cs="Arial"/>
          <w:b/>
        </w:rPr>
      </w:pPr>
      <w:r w:rsidRPr="005B0924">
        <w:rPr>
          <w:rFonts w:ascii="Arial" w:hAnsi="Arial" w:cs="Arial"/>
          <w:b/>
        </w:rPr>
        <w:t>INTRODUCTION</w:t>
      </w:r>
    </w:p>
    <w:p w:rsidR="00685456" w:rsidRPr="005B0924" w:rsidRDefault="00685456" w:rsidP="005B0924">
      <w:pPr>
        <w:spacing w:line="480" w:lineRule="auto"/>
        <w:rPr>
          <w:rFonts w:ascii="Arial" w:hAnsi="Arial" w:cs="Arial"/>
        </w:rPr>
      </w:pPr>
      <w:r w:rsidRPr="005B0924">
        <w:rPr>
          <w:rFonts w:ascii="Arial" w:hAnsi="Arial" w:cs="Arial"/>
        </w:rPr>
        <w:t>The success and sustainability of any organisation depends on the environment within its operation and the interaction between the business environment which influences the performance of the business (Henderson, 2017). It is important that the organisation have a full understanding of the environmental influence exert directly on the company’s growth. Environment is this sense is defined as the set of force that surrounds an organisation that has potential to affect the way it operates and its access to resources</w:t>
      </w:r>
      <w:r w:rsidR="00CD16C9" w:rsidRPr="005B0924">
        <w:rPr>
          <w:rFonts w:ascii="Arial" w:hAnsi="Arial" w:cs="Arial"/>
        </w:rPr>
        <w:t xml:space="preserve"> (Farnham, 2015)</w:t>
      </w:r>
      <w:r w:rsidRPr="005B0924">
        <w:rPr>
          <w:rFonts w:ascii="Arial" w:hAnsi="Arial" w:cs="Arial"/>
        </w:rPr>
        <w:t>.</w:t>
      </w:r>
    </w:p>
    <w:p w:rsidR="0006489A" w:rsidRPr="005B0924" w:rsidRDefault="0006489A" w:rsidP="005B0924">
      <w:pPr>
        <w:spacing w:line="480" w:lineRule="auto"/>
        <w:rPr>
          <w:rFonts w:ascii="Arial" w:hAnsi="Arial" w:cs="Arial"/>
        </w:rPr>
      </w:pPr>
    </w:p>
    <w:p w:rsidR="00685456" w:rsidRPr="005B0924" w:rsidRDefault="0006489A" w:rsidP="005B0924">
      <w:pPr>
        <w:spacing w:line="480" w:lineRule="auto"/>
        <w:rPr>
          <w:rFonts w:ascii="Arial" w:hAnsi="Arial" w:cs="Arial"/>
          <w:b/>
        </w:rPr>
      </w:pPr>
      <w:r w:rsidRPr="005B0924">
        <w:rPr>
          <w:rFonts w:ascii="Arial" w:hAnsi="Arial" w:cs="Arial"/>
          <w:b/>
        </w:rPr>
        <w:t>ANALYSIS</w:t>
      </w:r>
    </w:p>
    <w:p w:rsidR="0050576C" w:rsidRPr="005B0924" w:rsidRDefault="00685456" w:rsidP="005B0924">
      <w:pPr>
        <w:spacing w:line="480" w:lineRule="auto"/>
        <w:rPr>
          <w:rFonts w:ascii="Arial" w:hAnsi="Arial" w:cs="Arial"/>
        </w:rPr>
      </w:pPr>
      <w:r w:rsidRPr="005B0924">
        <w:rPr>
          <w:rFonts w:ascii="Arial" w:hAnsi="Arial" w:cs="Arial"/>
        </w:rPr>
        <w:t xml:space="preserve">The National Health Scheme (NHS) England was in 2017 recognised as the best among all developed countries including Canada, Australia, France and Germany (Common Wealth Fund, 2017). It was rated the best system in term of safe care, affordability, with over 87.0% of the £121.5 billion investment into capital expenditure for 2017/18 by department of health, UK. Yet in 2017, NHS witnessed an alarming rate of nursing shortage. Over 40,000 positions were not met. A level of nursing shortage reported across many England NHS Trust confirmed the claim (Nelson 2017). </w:t>
      </w:r>
    </w:p>
    <w:p w:rsidR="0050576C" w:rsidRPr="005B0924" w:rsidRDefault="0050576C" w:rsidP="005B0924">
      <w:pPr>
        <w:spacing w:line="480" w:lineRule="auto"/>
        <w:rPr>
          <w:rFonts w:ascii="Arial" w:hAnsi="Arial" w:cs="Arial"/>
        </w:rPr>
      </w:pPr>
    </w:p>
    <w:p w:rsidR="00685456" w:rsidRPr="005B0924" w:rsidRDefault="00685456" w:rsidP="005B0924">
      <w:pPr>
        <w:spacing w:line="480" w:lineRule="auto"/>
        <w:rPr>
          <w:rFonts w:ascii="Arial" w:hAnsi="Arial" w:cs="Arial"/>
        </w:rPr>
      </w:pPr>
      <w:r w:rsidRPr="005B0924">
        <w:rPr>
          <w:rFonts w:ascii="Arial" w:hAnsi="Arial" w:cs="Arial"/>
        </w:rPr>
        <w:t xml:space="preserve">Looking for staff deliberated more challenges consequent of the after math of the Brexit, and the uncertainty in the safety of the EU national in the UK, as well as challenges present by the immigration bans on the recruitment on Non-EU trains nurses. A report from the UK Nursing and Midwifery Council suggest that the overall number of graduate nurses which includes UK, Overseas and EU registrants- has increased from 23,087 in 2012/13 to 34,941 in 2016/17. The number of UK registrants leaving equally from 19,819 in 2012/2013 to </w:t>
      </w:r>
      <w:r w:rsidRPr="005B0924">
        <w:rPr>
          <w:rFonts w:ascii="Arial" w:hAnsi="Arial" w:cs="Arial"/>
        </w:rPr>
        <w:lastRenderedPageBreak/>
        <w:t xml:space="preserve">29,434 in 2016/2017. The reenlistment of nursing on the skill shortage list in 2017, fully show the impact of these shortage on the </w:t>
      </w:r>
      <w:r w:rsidR="006461E7" w:rsidRPr="005B0924">
        <w:rPr>
          <w:rFonts w:ascii="Arial" w:hAnsi="Arial" w:cs="Arial"/>
        </w:rPr>
        <w:t>NHS.</w:t>
      </w:r>
    </w:p>
    <w:p w:rsidR="00685456" w:rsidRPr="005B0924" w:rsidRDefault="00685456" w:rsidP="005B0924">
      <w:pPr>
        <w:pStyle w:val="Caption"/>
        <w:keepNext/>
        <w:spacing w:line="480" w:lineRule="auto"/>
        <w:rPr>
          <w:rFonts w:ascii="Arial" w:hAnsi="Arial" w:cs="Arial"/>
          <w:sz w:val="22"/>
          <w:szCs w:val="22"/>
        </w:rPr>
      </w:pPr>
    </w:p>
    <w:p w:rsidR="00685456" w:rsidRPr="005B0924" w:rsidRDefault="00685456" w:rsidP="005B0924">
      <w:pPr>
        <w:pStyle w:val="Caption"/>
        <w:keepNext/>
        <w:spacing w:line="480" w:lineRule="auto"/>
        <w:rPr>
          <w:rFonts w:ascii="Arial" w:hAnsi="Arial" w:cs="Arial"/>
          <w:sz w:val="22"/>
          <w:szCs w:val="22"/>
        </w:rPr>
      </w:pPr>
    </w:p>
    <w:p w:rsidR="00685456" w:rsidRPr="005B0924" w:rsidRDefault="00685456" w:rsidP="005B0924">
      <w:pPr>
        <w:pStyle w:val="Caption"/>
        <w:keepNext/>
        <w:spacing w:line="480" w:lineRule="auto"/>
        <w:rPr>
          <w:rFonts w:ascii="Arial" w:hAnsi="Arial" w:cs="Arial"/>
          <w:sz w:val="22"/>
          <w:szCs w:val="22"/>
        </w:rPr>
      </w:pPr>
    </w:p>
    <w:p w:rsidR="00685456" w:rsidRPr="005B0924" w:rsidRDefault="00685456" w:rsidP="005B0924">
      <w:pPr>
        <w:pStyle w:val="Caption"/>
        <w:keepNext/>
        <w:spacing w:line="480" w:lineRule="auto"/>
        <w:rPr>
          <w:rFonts w:ascii="Arial" w:hAnsi="Arial" w:cs="Arial"/>
          <w:sz w:val="22"/>
          <w:szCs w:val="22"/>
        </w:rPr>
      </w:pPr>
    </w:p>
    <w:p w:rsidR="00685456" w:rsidRPr="005B0924" w:rsidRDefault="00685456" w:rsidP="005B0924">
      <w:pPr>
        <w:pStyle w:val="Caption"/>
        <w:keepNext/>
        <w:spacing w:line="480" w:lineRule="auto"/>
        <w:rPr>
          <w:rFonts w:ascii="Arial" w:hAnsi="Arial" w:cs="Arial"/>
          <w:sz w:val="22"/>
          <w:szCs w:val="22"/>
        </w:rPr>
      </w:pPr>
    </w:p>
    <w:p w:rsidR="00F35DBA" w:rsidRPr="005B0924" w:rsidRDefault="00F35DBA" w:rsidP="005B0924">
      <w:pPr>
        <w:pStyle w:val="Caption"/>
        <w:keepNext/>
        <w:spacing w:line="480" w:lineRule="auto"/>
        <w:rPr>
          <w:rFonts w:ascii="Arial" w:hAnsi="Arial" w:cs="Arial"/>
          <w:sz w:val="22"/>
          <w:szCs w:val="22"/>
        </w:rPr>
      </w:pPr>
      <w:r w:rsidRPr="005B0924">
        <w:rPr>
          <w:rFonts w:ascii="Arial" w:hAnsi="Arial" w:cs="Arial"/>
          <w:sz w:val="22"/>
          <w:szCs w:val="22"/>
        </w:rPr>
        <w:t xml:space="preserve">Table </w:t>
      </w:r>
      <w:r w:rsidR="006020A6" w:rsidRPr="005B0924">
        <w:rPr>
          <w:rFonts w:ascii="Arial" w:hAnsi="Arial" w:cs="Arial"/>
          <w:sz w:val="22"/>
          <w:szCs w:val="22"/>
        </w:rPr>
        <w:fldChar w:fldCharType="begin"/>
      </w:r>
      <w:r w:rsidR="006020A6" w:rsidRPr="005B0924">
        <w:rPr>
          <w:rFonts w:ascii="Arial" w:hAnsi="Arial" w:cs="Arial"/>
          <w:sz w:val="22"/>
          <w:szCs w:val="22"/>
        </w:rPr>
        <w:instrText xml:space="preserve"> SEQ Table \* ARABIC </w:instrText>
      </w:r>
      <w:r w:rsidR="006020A6" w:rsidRPr="005B0924">
        <w:rPr>
          <w:rFonts w:ascii="Arial" w:hAnsi="Arial" w:cs="Arial"/>
          <w:sz w:val="22"/>
          <w:szCs w:val="22"/>
        </w:rPr>
        <w:fldChar w:fldCharType="separate"/>
      </w:r>
      <w:r w:rsidRPr="005B0924">
        <w:rPr>
          <w:rFonts w:ascii="Arial" w:hAnsi="Arial" w:cs="Arial"/>
          <w:noProof/>
          <w:sz w:val="22"/>
          <w:szCs w:val="22"/>
        </w:rPr>
        <w:t>1</w:t>
      </w:r>
      <w:r w:rsidR="006020A6" w:rsidRPr="005B0924">
        <w:rPr>
          <w:rFonts w:ascii="Arial" w:hAnsi="Arial" w:cs="Arial"/>
          <w:noProof/>
          <w:sz w:val="22"/>
          <w:szCs w:val="22"/>
        </w:rPr>
        <w:fldChar w:fldCharType="end"/>
      </w:r>
      <w:r w:rsidRPr="005B0924">
        <w:rPr>
          <w:rFonts w:ascii="Arial" w:hAnsi="Arial" w:cs="Arial"/>
          <w:sz w:val="22"/>
          <w:szCs w:val="22"/>
        </w:rPr>
        <w:t>SHOWING THE NURSING OF NURSING PRODUCED YEARLY IN THE UK FROM 2013</w:t>
      </w:r>
    </w:p>
    <w:tbl>
      <w:tblPr>
        <w:tblStyle w:val="TableGrid"/>
        <w:tblW w:w="0" w:type="auto"/>
        <w:tblLook w:val="04A0" w:firstRow="1" w:lastRow="0" w:firstColumn="1" w:lastColumn="0" w:noHBand="0" w:noVBand="1"/>
      </w:tblPr>
      <w:tblGrid>
        <w:gridCol w:w="2420"/>
        <w:gridCol w:w="1119"/>
        <w:gridCol w:w="1235"/>
        <w:gridCol w:w="1414"/>
        <w:gridCol w:w="1414"/>
        <w:gridCol w:w="1414"/>
      </w:tblGrid>
      <w:tr w:rsidR="00A34EB1" w:rsidRPr="005B0924" w:rsidTr="006B1299">
        <w:tc>
          <w:tcPr>
            <w:tcW w:w="2420" w:type="dxa"/>
          </w:tcPr>
          <w:p w:rsidR="00A34EB1" w:rsidRPr="005B0924" w:rsidRDefault="00A34EB1" w:rsidP="005B0924">
            <w:pPr>
              <w:spacing w:line="480" w:lineRule="auto"/>
              <w:jc w:val="both"/>
              <w:rPr>
                <w:rFonts w:ascii="Arial" w:hAnsi="Arial" w:cs="Arial"/>
              </w:rPr>
            </w:pPr>
          </w:p>
        </w:tc>
        <w:tc>
          <w:tcPr>
            <w:tcW w:w="1119" w:type="dxa"/>
          </w:tcPr>
          <w:p w:rsidR="00A34EB1" w:rsidRPr="005B0924" w:rsidRDefault="00A34EB1" w:rsidP="005B0924">
            <w:pPr>
              <w:spacing w:line="480" w:lineRule="auto"/>
              <w:jc w:val="both"/>
              <w:rPr>
                <w:rFonts w:ascii="Arial" w:hAnsi="Arial" w:cs="Arial"/>
              </w:rPr>
            </w:pPr>
            <w:r w:rsidRPr="005B0924">
              <w:rPr>
                <w:rFonts w:ascii="Arial" w:hAnsi="Arial" w:cs="Arial"/>
              </w:rPr>
              <w:t xml:space="preserve">March 2013 </w:t>
            </w:r>
          </w:p>
        </w:tc>
        <w:tc>
          <w:tcPr>
            <w:tcW w:w="1235" w:type="dxa"/>
          </w:tcPr>
          <w:p w:rsidR="00A34EB1" w:rsidRPr="005B0924" w:rsidRDefault="00A34EB1" w:rsidP="005B0924">
            <w:pPr>
              <w:spacing w:line="480" w:lineRule="auto"/>
              <w:jc w:val="both"/>
              <w:rPr>
                <w:rFonts w:ascii="Arial" w:hAnsi="Arial" w:cs="Arial"/>
              </w:rPr>
            </w:pPr>
            <w:r w:rsidRPr="005B0924">
              <w:rPr>
                <w:rFonts w:ascii="Arial" w:hAnsi="Arial" w:cs="Arial"/>
              </w:rPr>
              <w:t>March 2014</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March 2015</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March 2016</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March 2017</w:t>
            </w:r>
          </w:p>
        </w:tc>
      </w:tr>
      <w:tr w:rsidR="00A34EB1" w:rsidRPr="005B0924" w:rsidTr="006B1299">
        <w:tc>
          <w:tcPr>
            <w:tcW w:w="2420" w:type="dxa"/>
          </w:tcPr>
          <w:p w:rsidR="00A34EB1" w:rsidRPr="005B0924" w:rsidRDefault="00A34EB1" w:rsidP="005B0924">
            <w:pPr>
              <w:spacing w:line="480" w:lineRule="auto"/>
              <w:jc w:val="both"/>
              <w:rPr>
                <w:rFonts w:ascii="Arial" w:hAnsi="Arial" w:cs="Arial"/>
              </w:rPr>
            </w:pPr>
            <w:r w:rsidRPr="005B0924">
              <w:rPr>
                <w:rFonts w:ascii="Arial" w:hAnsi="Arial" w:cs="Arial"/>
              </w:rPr>
              <w:t>Midwife</w:t>
            </w:r>
          </w:p>
        </w:tc>
        <w:tc>
          <w:tcPr>
            <w:tcW w:w="1119" w:type="dxa"/>
          </w:tcPr>
          <w:p w:rsidR="00A34EB1" w:rsidRPr="005B0924" w:rsidRDefault="00A34EB1" w:rsidP="005B0924">
            <w:pPr>
              <w:spacing w:line="480" w:lineRule="auto"/>
              <w:jc w:val="both"/>
              <w:rPr>
                <w:rFonts w:ascii="Arial" w:hAnsi="Arial" w:cs="Arial"/>
              </w:rPr>
            </w:pPr>
            <w:r w:rsidRPr="005B0924">
              <w:rPr>
                <w:rFonts w:ascii="Arial" w:hAnsi="Arial" w:cs="Arial"/>
              </w:rPr>
              <w:t xml:space="preserve">29,564 </w:t>
            </w:r>
          </w:p>
        </w:tc>
        <w:tc>
          <w:tcPr>
            <w:tcW w:w="1235" w:type="dxa"/>
          </w:tcPr>
          <w:p w:rsidR="00A34EB1" w:rsidRPr="005B0924" w:rsidRDefault="00A34EB1" w:rsidP="005B0924">
            <w:pPr>
              <w:spacing w:line="480" w:lineRule="auto"/>
              <w:jc w:val="both"/>
              <w:rPr>
                <w:rFonts w:ascii="Arial" w:hAnsi="Arial" w:cs="Arial"/>
              </w:rPr>
            </w:pPr>
            <w:r w:rsidRPr="005B0924">
              <w:rPr>
                <w:rFonts w:ascii="Arial" w:hAnsi="Arial" w:cs="Arial"/>
              </w:rPr>
              <w:t>30,535</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31,312</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32,278</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33,464</w:t>
            </w:r>
          </w:p>
        </w:tc>
      </w:tr>
      <w:tr w:rsidR="00A34EB1" w:rsidRPr="005B0924" w:rsidTr="006B1299">
        <w:tc>
          <w:tcPr>
            <w:tcW w:w="2420" w:type="dxa"/>
          </w:tcPr>
          <w:p w:rsidR="00A34EB1" w:rsidRPr="005B0924" w:rsidRDefault="00A34EB1" w:rsidP="005B0924">
            <w:pPr>
              <w:spacing w:line="480" w:lineRule="auto"/>
              <w:jc w:val="both"/>
              <w:rPr>
                <w:rFonts w:ascii="Arial" w:hAnsi="Arial" w:cs="Arial"/>
              </w:rPr>
            </w:pPr>
            <w:r w:rsidRPr="005B0924">
              <w:rPr>
                <w:rFonts w:ascii="Arial" w:hAnsi="Arial" w:cs="Arial"/>
              </w:rPr>
              <w:t xml:space="preserve">Midwife &amp; </w:t>
            </w:r>
            <w:proofErr w:type="spellStart"/>
            <w:r w:rsidRPr="005B0924">
              <w:rPr>
                <w:rFonts w:ascii="Arial" w:hAnsi="Arial" w:cs="Arial"/>
              </w:rPr>
              <w:t>SCPHNiii</w:t>
            </w:r>
            <w:proofErr w:type="spellEnd"/>
          </w:p>
        </w:tc>
        <w:tc>
          <w:tcPr>
            <w:tcW w:w="1119" w:type="dxa"/>
          </w:tcPr>
          <w:p w:rsidR="00A34EB1" w:rsidRPr="005B0924" w:rsidRDefault="00A34EB1" w:rsidP="005B0924">
            <w:pPr>
              <w:spacing w:line="480" w:lineRule="auto"/>
              <w:jc w:val="both"/>
              <w:rPr>
                <w:rFonts w:ascii="Arial" w:hAnsi="Arial" w:cs="Arial"/>
              </w:rPr>
            </w:pPr>
            <w:r w:rsidRPr="005B0924">
              <w:rPr>
                <w:rFonts w:ascii="Arial" w:hAnsi="Arial" w:cs="Arial"/>
              </w:rPr>
              <w:t xml:space="preserve">377   </w:t>
            </w:r>
          </w:p>
        </w:tc>
        <w:tc>
          <w:tcPr>
            <w:tcW w:w="1235" w:type="dxa"/>
          </w:tcPr>
          <w:p w:rsidR="00A34EB1" w:rsidRPr="005B0924" w:rsidRDefault="00A34EB1" w:rsidP="005B0924">
            <w:pPr>
              <w:spacing w:line="480" w:lineRule="auto"/>
              <w:jc w:val="both"/>
              <w:rPr>
                <w:rFonts w:ascii="Arial" w:hAnsi="Arial" w:cs="Arial"/>
              </w:rPr>
            </w:pPr>
            <w:r w:rsidRPr="005B0924">
              <w:rPr>
                <w:rFonts w:ascii="Arial" w:hAnsi="Arial" w:cs="Arial"/>
              </w:rPr>
              <w:t>556</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801</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968</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1,090</w:t>
            </w:r>
          </w:p>
        </w:tc>
      </w:tr>
      <w:tr w:rsidR="00A34EB1" w:rsidRPr="005B0924" w:rsidTr="006B1299">
        <w:tc>
          <w:tcPr>
            <w:tcW w:w="2420" w:type="dxa"/>
          </w:tcPr>
          <w:p w:rsidR="00A34EB1" w:rsidRPr="005B0924" w:rsidRDefault="00A34EB1" w:rsidP="005B0924">
            <w:pPr>
              <w:spacing w:line="480" w:lineRule="auto"/>
              <w:jc w:val="both"/>
              <w:rPr>
                <w:rFonts w:ascii="Arial" w:hAnsi="Arial" w:cs="Arial"/>
              </w:rPr>
            </w:pPr>
            <w:r w:rsidRPr="005B0924">
              <w:rPr>
                <w:rFonts w:ascii="Arial" w:hAnsi="Arial" w:cs="Arial"/>
              </w:rPr>
              <w:t>Nurse</w:t>
            </w:r>
          </w:p>
        </w:tc>
        <w:tc>
          <w:tcPr>
            <w:tcW w:w="1119" w:type="dxa"/>
          </w:tcPr>
          <w:p w:rsidR="00A34EB1" w:rsidRPr="005B0924" w:rsidRDefault="00A34EB1" w:rsidP="005B0924">
            <w:pPr>
              <w:spacing w:line="480" w:lineRule="auto"/>
              <w:jc w:val="both"/>
              <w:rPr>
                <w:rFonts w:ascii="Arial" w:hAnsi="Arial" w:cs="Arial"/>
              </w:rPr>
            </w:pPr>
            <w:r w:rsidRPr="005B0924">
              <w:rPr>
                <w:rFonts w:ascii="Arial" w:hAnsi="Arial" w:cs="Arial"/>
              </w:rPr>
              <w:t xml:space="preserve">608,133 </w:t>
            </w:r>
          </w:p>
        </w:tc>
        <w:tc>
          <w:tcPr>
            <w:tcW w:w="1235" w:type="dxa"/>
          </w:tcPr>
          <w:p w:rsidR="00A34EB1" w:rsidRPr="005B0924" w:rsidRDefault="00A34EB1" w:rsidP="005B0924">
            <w:pPr>
              <w:spacing w:line="480" w:lineRule="auto"/>
              <w:jc w:val="both"/>
              <w:rPr>
                <w:rFonts w:ascii="Arial" w:hAnsi="Arial" w:cs="Arial"/>
              </w:rPr>
            </w:pPr>
            <w:r w:rsidRPr="005B0924">
              <w:rPr>
                <w:rFonts w:ascii="Arial" w:hAnsi="Arial" w:cs="Arial"/>
              </w:rPr>
              <w:t>612,066</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615,911</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620,797</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618,863</w:t>
            </w:r>
          </w:p>
        </w:tc>
      </w:tr>
      <w:tr w:rsidR="00A34EB1" w:rsidRPr="005B0924" w:rsidTr="006B1299">
        <w:tc>
          <w:tcPr>
            <w:tcW w:w="2420" w:type="dxa"/>
          </w:tcPr>
          <w:p w:rsidR="00A34EB1" w:rsidRPr="005B0924" w:rsidRDefault="00A34EB1" w:rsidP="005B0924">
            <w:pPr>
              <w:spacing w:line="480" w:lineRule="auto"/>
              <w:jc w:val="both"/>
              <w:rPr>
                <w:rFonts w:ascii="Arial" w:hAnsi="Arial" w:cs="Arial"/>
              </w:rPr>
            </w:pPr>
            <w:r w:rsidRPr="005B0924">
              <w:rPr>
                <w:rFonts w:ascii="Arial" w:hAnsi="Arial" w:cs="Arial"/>
              </w:rPr>
              <w:t>Nurse &amp; Midwife</w:t>
            </w:r>
          </w:p>
        </w:tc>
        <w:tc>
          <w:tcPr>
            <w:tcW w:w="1119" w:type="dxa"/>
          </w:tcPr>
          <w:p w:rsidR="00A34EB1" w:rsidRPr="005B0924" w:rsidRDefault="00A34EB1" w:rsidP="005B0924">
            <w:pPr>
              <w:spacing w:line="480" w:lineRule="auto"/>
              <w:jc w:val="both"/>
              <w:rPr>
                <w:rFonts w:ascii="Arial" w:hAnsi="Arial" w:cs="Arial"/>
              </w:rPr>
            </w:pPr>
            <w:r w:rsidRPr="005B0924">
              <w:rPr>
                <w:rFonts w:ascii="Arial" w:hAnsi="Arial" w:cs="Arial"/>
              </w:rPr>
              <w:t xml:space="preserve">10,806 </w:t>
            </w:r>
          </w:p>
        </w:tc>
        <w:tc>
          <w:tcPr>
            <w:tcW w:w="1235" w:type="dxa"/>
          </w:tcPr>
          <w:p w:rsidR="00A34EB1" w:rsidRPr="005B0924" w:rsidRDefault="00A34EB1" w:rsidP="005B0924">
            <w:pPr>
              <w:spacing w:line="480" w:lineRule="auto"/>
              <w:jc w:val="both"/>
              <w:rPr>
                <w:rFonts w:ascii="Arial" w:hAnsi="Arial" w:cs="Arial"/>
              </w:rPr>
            </w:pPr>
            <w:r w:rsidRPr="005B0924">
              <w:rPr>
                <w:rFonts w:ascii="Arial" w:hAnsi="Arial" w:cs="Arial"/>
              </w:rPr>
              <w:t>10,257</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9,721</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9,167</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8,164</w:t>
            </w:r>
          </w:p>
        </w:tc>
      </w:tr>
      <w:tr w:rsidR="00A34EB1" w:rsidRPr="005B0924" w:rsidTr="006B1299">
        <w:tc>
          <w:tcPr>
            <w:tcW w:w="2420" w:type="dxa"/>
          </w:tcPr>
          <w:p w:rsidR="00A34EB1" w:rsidRPr="005B0924" w:rsidRDefault="00A34EB1" w:rsidP="005B0924">
            <w:pPr>
              <w:spacing w:line="480" w:lineRule="auto"/>
              <w:jc w:val="both"/>
              <w:rPr>
                <w:rFonts w:ascii="Arial" w:hAnsi="Arial" w:cs="Arial"/>
              </w:rPr>
            </w:pPr>
            <w:r w:rsidRPr="005B0924">
              <w:rPr>
                <w:rFonts w:ascii="Arial" w:hAnsi="Arial" w:cs="Arial"/>
              </w:rPr>
              <w:t>Nurse &amp; SCPHN</w:t>
            </w:r>
          </w:p>
        </w:tc>
        <w:tc>
          <w:tcPr>
            <w:tcW w:w="1119" w:type="dxa"/>
          </w:tcPr>
          <w:p w:rsidR="00A34EB1" w:rsidRPr="005B0924" w:rsidRDefault="00A34EB1" w:rsidP="005B0924">
            <w:pPr>
              <w:spacing w:line="480" w:lineRule="auto"/>
              <w:jc w:val="both"/>
              <w:rPr>
                <w:rFonts w:ascii="Arial" w:hAnsi="Arial" w:cs="Arial"/>
              </w:rPr>
            </w:pPr>
            <w:r w:rsidRPr="005B0924">
              <w:rPr>
                <w:rFonts w:ascii="Arial" w:hAnsi="Arial" w:cs="Arial"/>
              </w:rPr>
              <w:t xml:space="preserve">25,891 </w:t>
            </w:r>
          </w:p>
        </w:tc>
        <w:tc>
          <w:tcPr>
            <w:tcW w:w="1235" w:type="dxa"/>
          </w:tcPr>
          <w:p w:rsidR="00A34EB1" w:rsidRPr="005B0924" w:rsidRDefault="00A34EB1" w:rsidP="005B0924">
            <w:pPr>
              <w:spacing w:line="480" w:lineRule="auto"/>
              <w:jc w:val="both"/>
              <w:rPr>
                <w:rFonts w:ascii="Arial" w:hAnsi="Arial" w:cs="Arial"/>
              </w:rPr>
            </w:pPr>
            <w:r w:rsidRPr="005B0924">
              <w:rPr>
                <w:rFonts w:ascii="Arial" w:hAnsi="Arial" w:cs="Arial"/>
              </w:rPr>
              <w:t>26,962</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28,530</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28,871</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28,742</w:t>
            </w:r>
          </w:p>
        </w:tc>
      </w:tr>
      <w:tr w:rsidR="00A34EB1" w:rsidRPr="005B0924" w:rsidTr="006B1299">
        <w:tc>
          <w:tcPr>
            <w:tcW w:w="2420" w:type="dxa"/>
          </w:tcPr>
          <w:p w:rsidR="00A34EB1" w:rsidRPr="005B0924" w:rsidRDefault="00A34EB1" w:rsidP="005B0924">
            <w:pPr>
              <w:spacing w:line="480" w:lineRule="auto"/>
              <w:jc w:val="both"/>
              <w:rPr>
                <w:rFonts w:ascii="Arial" w:hAnsi="Arial" w:cs="Arial"/>
              </w:rPr>
            </w:pPr>
            <w:r w:rsidRPr="005B0924">
              <w:rPr>
                <w:rFonts w:ascii="Arial" w:hAnsi="Arial" w:cs="Arial"/>
              </w:rPr>
              <w:t>Nurse, Midwife &amp; SCPHN</w:t>
            </w:r>
          </w:p>
        </w:tc>
        <w:tc>
          <w:tcPr>
            <w:tcW w:w="1119" w:type="dxa"/>
          </w:tcPr>
          <w:p w:rsidR="00A34EB1" w:rsidRPr="005B0924" w:rsidRDefault="00A34EB1" w:rsidP="005B0924">
            <w:pPr>
              <w:spacing w:line="480" w:lineRule="auto"/>
              <w:jc w:val="both"/>
              <w:rPr>
                <w:rFonts w:ascii="Arial" w:hAnsi="Arial" w:cs="Arial"/>
              </w:rPr>
            </w:pPr>
            <w:r w:rsidRPr="005B0924">
              <w:rPr>
                <w:rFonts w:ascii="Arial" w:hAnsi="Arial" w:cs="Arial"/>
              </w:rPr>
              <w:t xml:space="preserve">532 </w:t>
            </w:r>
          </w:p>
        </w:tc>
        <w:tc>
          <w:tcPr>
            <w:tcW w:w="1235" w:type="dxa"/>
          </w:tcPr>
          <w:p w:rsidR="00A34EB1" w:rsidRPr="005B0924" w:rsidRDefault="00A34EB1" w:rsidP="005B0924">
            <w:pPr>
              <w:spacing w:line="480" w:lineRule="auto"/>
              <w:jc w:val="both"/>
              <w:rPr>
                <w:rFonts w:ascii="Arial" w:hAnsi="Arial" w:cs="Arial"/>
              </w:rPr>
            </w:pPr>
            <w:r w:rsidRPr="005B0924">
              <w:rPr>
                <w:rFonts w:ascii="Arial" w:hAnsi="Arial" w:cs="Arial"/>
              </w:rPr>
              <w:t>513</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536</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475</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450</w:t>
            </w:r>
          </w:p>
        </w:tc>
      </w:tr>
      <w:tr w:rsidR="00A34EB1" w:rsidRPr="005B0924" w:rsidTr="006B1299">
        <w:tc>
          <w:tcPr>
            <w:tcW w:w="2420" w:type="dxa"/>
          </w:tcPr>
          <w:p w:rsidR="00A34EB1" w:rsidRPr="005B0924" w:rsidRDefault="00A34EB1" w:rsidP="005B0924">
            <w:pPr>
              <w:spacing w:line="480" w:lineRule="auto"/>
              <w:jc w:val="both"/>
              <w:rPr>
                <w:rFonts w:ascii="Arial" w:hAnsi="Arial" w:cs="Arial"/>
              </w:rPr>
            </w:pPr>
            <w:r w:rsidRPr="005B0924">
              <w:rPr>
                <w:rFonts w:ascii="Arial" w:hAnsi="Arial" w:cs="Arial"/>
              </w:rPr>
              <w:t>SCPHN</w:t>
            </w:r>
          </w:p>
        </w:tc>
        <w:tc>
          <w:tcPr>
            <w:tcW w:w="1119" w:type="dxa"/>
          </w:tcPr>
          <w:p w:rsidR="00A34EB1" w:rsidRPr="005B0924" w:rsidRDefault="00A34EB1" w:rsidP="005B0924">
            <w:pPr>
              <w:spacing w:line="480" w:lineRule="auto"/>
              <w:jc w:val="both"/>
              <w:rPr>
                <w:rFonts w:ascii="Arial" w:hAnsi="Arial" w:cs="Arial"/>
              </w:rPr>
            </w:pPr>
            <w:r w:rsidRPr="005B0924">
              <w:rPr>
                <w:rFonts w:ascii="Arial" w:hAnsi="Arial" w:cs="Arial"/>
              </w:rPr>
              <w:t>3</w:t>
            </w:r>
          </w:p>
        </w:tc>
        <w:tc>
          <w:tcPr>
            <w:tcW w:w="1235" w:type="dxa"/>
          </w:tcPr>
          <w:p w:rsidR="00A34EB1" w:rsidRPr="005B0924" w:rsidRDefault="00A34EB1" w:rsidP="005B0924">
            <w:pPr>
              <w:spacing w:line="480" w:lineRule="auto"/>
              <w:jc w:val="both"/>
              <w:rPr>
                <w:rFonts w:ascii="Arial" w:hAnsi="Arial" w:cs="Arial"/>
              </w:rPr>
            </w:pPr>
            <w:r w:rsidRPr="005B0924">
              <w:rPr>
                <w:rFonts w:ascii="Arial" w:hAnsi="Arial" w:cs="Arial"/>
              </w:rPr>
              <w:t>10</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w:t>
            </w:r>
          </w:p>
        </w:tc>
      </w:tr>
      <w:tr w:rsidR="00A34EB1" w:rsidRPr="005B0924" w:rsidTr="006B1299">
        <w:tc>
          <w:tcPr>
            <w:tcW w:w="2420" w:type="dxa"/>
          </w:tcPr>
          <w:p w:rsidR="00A34EB1" w:rsidRPr="005B0924" w:rsidRDefault="00A34EB1" w:rsidP="005B0924">
            <w:pPr>
              <w:spacing w:line="480" w:lineRule="auto"/>
              <w:jc w:val="both"/>
              <w:rPr>
                <w:rFonts w:ascii="Arial" w:hAnsi="Arial" w:cs="Arial"/>
              </w:rPr>
            </w:pPr>
            <w:r w:rsidRPr="005B0924">
              <w:rPr>
                <w:rFonts w:ascii="Arial" w:hAnsi="Arial" w:cs="Arial"/>
              </w:rPr>
              <w:t xml:space="preserve">Total </w:t>
            </w:r>
          </w:p>
        </w:tc>
        <w:tc>
          <w:tcPr>
            <w:tcW w:w="1119" w:type="dxa"/>
          </w:tcPr>
          <w:p w:rsidR="00A34EB1" w:rsidRPr="005B0924" w:rsidRDefault="00A34EB1" w:rsidP="005B0924">
            <w:pPr>
              <w:spacing w:line="480" w:lineRule="auto"/>
              <w:jc w:val="both"/>
              <w:rPr>
                <w:rFonts w:ascii="Arial" w:hAnsi="Arial" w:cs="Arial"/>
              </w:rPr>
            </w:pPr>
            <w:r w:rsidRPr="005B0924">
              <w:rPr>
                <w:rFonts w:ascii="Arial" w:hAnsi="Arial" w:cs="Arial"/>
              </w:rPr>
              <w:t xml:space="preserve">675,306 </w:t>
            </w:r>
          </w:p>
        </w:tc>
        <w:tc>
          <w:tcPr>
            <w:tcW w:w="1235" w:type="dxa"/>
          </w:tcPr>
          <w:p w:rsidR="00A34EB1" w:rsidRPr="005B0924" w:rsidRDefault="00A34EB1" w:rsidP="005B0924">
            <w:pPr>
              <w:spacing w:line="480" w:lineRule="auto"/>
              <w:jc w:val="both"/>
              <w:rPr>
                <w:rFonts w:ascii="Arial" w:hAnsi="Arial" w:cs="Arial"/>
              </w:rPr>
            </w:pPr>
            <w:r w:rsidRPr="005B0924">
              <w:rPr>
                <w:rFonts w:ascii="Arial" w:hAnsi="Arial" w:cs="Arial"/>
              </w:rPr>
              <w:t>680,899</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686,811</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692,556</w:t>
            </w:r>
          </w:p>
        </w:tc>
        <w:tc>
          <w:tcPr>
            <w:tcW w:w="1414" w:type="dxa"/>
          </w:tcPr>
          <w:p w:rsidR="00A34EB1" w:rsidRPr="005B0924" w:rsidRDefault="00A34EB1" w:rsidP="005B0924">
            <w:pPr>
              <w:spacing w:line="480" w:lineRule="auto"/>
              <w:jc w:val="both"/>
              <w:rPr>
                <w:rFonts w:ascii="Arial" w:hAnsi="Arial" w:cs="Arial"/>
              </w:rPr>
            </w:pPr>
            <w:r w:rsidRPr="005B0924">
              <w:rPr>
                <w:rFonts w:ascii="Arial" w:hAnsi="Arial" w:cs="Arial"/>
              </w:rPr>
              <w:t>690,773</w:t>
            </w:r>
          </w:p>
        </w:tc>
      </w:tr>
    </w:tbl>
    <w:p w:rsidR="00A34EB1" w:rsidRPr="005B0924" w:rsidRDefault="00A34EB1" w:rsidP="005B0924">
      <w:pPr>
        <w:spacing w:line="480" w:lineRule="auto"/>
        <w:jc w:val="both"/>
        <w:rPr>
          <w:rFonts w:ascii="Arial" w:hAnsi="Arial" w:cs="Arial"/>
        </w:rPr>
      </w:pPr>
    </w:p>
    <w:p w:rsidR="0006489A" w:rsidRPr="005B0924" w:rsidRDefault="00685456" w:rsidP="005B0924">
      <w:pPr>
        <w:spacing w:line="480" w:lineRule="auto"/>
        <w:rPr>
          <w:rFonts w:ascii="Arial" w:hAnsi="Arial" w:cs="Arial"/>
          <w:b/>
        </w:rPr>
      </w:pPr>
      <w:r w:rsidRPr="005B0924">
        <w:rPr>
          <w:rFonts w:ascii="Arial" w:hAnsi="Arial" w:cs="Arial"/>
          <w:b/>
        </w:rPr>
        <w:t xml:space="preserve">          </w:t>
      </w:r>
    </w:p>
    <w:p w:rsidR="0006489A" w:rsidRPr="005B0924" w:rsidRDefault="0006489A" w:rsidP="005B0924">
      <w:pPr>
        <w:spacing w:line="480" w:lineRule="auto"/>
        <w:rPr>
          <w:rFonts w:ascii="Arial" w:hAnsi="Arial" w:cs="Arial"/>
          <w:b/>
        </w:rPr>
      </w:pPr>
    </w:p>
    <w:p w:rsidR="0006489A" w:rsidRPr="005B0924" w:rsidRDefault="0006489A" w:rsidP="005B0924">
      <w:pPr>
        <w:spacing w:line="480" w:lineRule="auto"/>
        <w:rPr>
          <w:rFonts w:ascii="Arial" w:hAnsi="Arial" w:cs="Arial"/>
          <w:b/>
        </w:rPr>
      </w:pPr>
    </w:p>
    <w:p w:rsidR="00685456" w:rsidRPr="005B0924" w:rsidRDefault="00685456" w:rsidP="005B0924">
      <w:pPr>
        <w:spacing w:line="480" w:lineRule="auto"/>
        <w:rPr>
          <w:rFonts w:ascii="Arial" w:hAnsi="Arial" w:cs="Arial"/>
        </w:rPr>
      </w:pPr>
      <w:r w:rsidRPr="005B0924">
        <w:rPr>
          <w:rFonts w:ascii="Arial" w:hAnsi="Arial" w:cs="Arial"/>
          <w:b/>
        </w:rPr>
        <w:lastRenderedPageBreak/>
        <w:t xml:space="preserve"> </w:t>
      </w:r>
      <w:r w:rsidRPr="005B0924">
        <w:rPr>
          <w:rFonts w:ascii="Arial" w:hAnsi="Arial" w:cs="Arial"/>
        </w:rPr>
        <w:t xml:space="preserve">Power in the environment that affects an organisation operational state, instigate rival for customers, rapid technological change, inflation and deflation, and other factors that falls towards competitive advantage. According to </w:t>
      </w:r>
      <w:proofErr w:type="spellStart"/>
      <w:r w:rsidRPr="005B0924">
        <w:rPr>
          <w:rFonts w:ascii="Arial" w:hAnsi="Arial" w:cs="Arial"/>
        </w:rPr>
        <w:t>Aquinus</w:t>
      </w:r>
      <w:proofErr w:type="spellEnd"/>
      <w:r w:rsidRPr="005B0924">
        <w:rPr>
          <w:rFonts w:ascii="Arial" w:hAnsi="Arial" w:cs="Arial"/>
        </w:rPr>
        <w:t xml:space="preserve"> (2008) these forces are classified as: economic, socio-cultural, political, technological, and global. A full </w:t>
      </w:r>
      <w:r w:rsidR="00CD16C9" w:rsidRPr="005B0924">
        <w:rPr>
          <w:rFonts w:ascii="Arial" w:hAnsi="Arial" w:cs="Arial"/>
        </w:rPr>
        <w:t>a</w:t>
      </w:r>
      <w:r w:rsidRPr="005B0924">
        <w:rPr>
          <w:rFonts w:ascii="Arial" w:hAnsi="Arial" w:cs="Arial"/>
        </w:rPr>
        <w:t>nalysis using SWOT and framework provided in figure 2 shown below.</w:t>
      </w:r>
      <w:r w:rsidR="00CD16C9" w:rsidRPr="005B0924">
        <w:rPr>
          <w:rFonts w:ascii="Arial" w:hAnsi="Arial" w:cs="Arial"/>
        </w:rPr>
        <w:t xml:space="preserve"> Swot is a tool which help to analyse the weakness, strength, opportunities and threat in the business at which it operates (CIPD 2017).</w:t>
      </w:r>
    </w:p>
    <w:p w:rsidR="00527C27" w:rsidRPr="005B0924" w:rsidRDefault="00527C27" w:rsidP="005B0924">
      <w:pPr>
        <w:spacing w:line="480" w:lineRule="auto"/>
        <w:jc w:val="both"/>
        <w:rPr>
          <w:rFonts w:ascii="Arial" w:hAnsi="Arial" w:cs="Arial"/>
          <w:b/>
        </w:rPr>
      </w:pPr>
    </w:p>
    <w:p w:rsidR="00536EB5" w:rsidRPr="005B0924" w:rsidRDefault="00536EB5" w:rsidP="005B0924">
      <w:pPr>
        <w:spacing w:line="480" w:lineRule="auto"/>
        <w:jc w:val="both"/>
        <w:rPr>
          <w:rFonts w:ascii="Arial" w:hAnsi="Arial" w:cs="Arial"/>
        </w:rPr>
      </w:pPr>
    </w:p>
    <w:p w:rsidR="00685456" w:rsidRPr="005B0924" w:rsidRDefault="00685456" w:rsidP="005B0924">
      <w:pPr>
        <w:spacing w:line="480" w:lineRule="auto"/>
        <w:jc w:val="both"/>
        <w:rPr>
          <w:rFonts w:ascii="Arial" w:hAnsi="Arial" w:cs="Arial"/>
        </w:rPr>
      </w:pPr>
    </w:p>
    <w:p w:rsidR="00536EB5" w:rsidRPr="005B0924" w:rsidRDefault="00536EB5" w:rsidP="005B0924">
      <w:pPr>
        <w:spacing w:line="480" w:lineRule="auto"/>
        <w:jc w:val="both"/>
        <w:rPr>
          <w:rFonts w:ascii="Arial" w:hAnsi="Arial" w:cs="Arial"/>
        </w:rPr>
      </w:pPr>
      <w:r w:rsidRPr="005B0924">
        <w:rPr>
          <w:rFonts w:ascii="Arial" w:hAnsi="Arial" w:cs="Arial"/>
          <w:noProof/>
        </w:rPr>
        <mc:AlternateContent>
          <mc:Choice Requires="wps">
            <w:drawing>
              <wp:anchor distT="0" distB="0" distL="114300" distR="114300" simplePos="0" relativeHeight="251660288" behindDoc="0" locked="0" layoutInCell="1" allowOverlap="1" wp14:anchorId="5F687A8C" wp14:editId="4632414C">
                <wp:simplePos x="0" y="0"/>
                <wp:positionH relativeFrom="column">
                  <wp:posOffset>2476500</wp:posOffset>
                </wp:positionH>
                <wp:positionV relativeFrom="paragraph">
                  <wp:posOffset>38100</wp:posOffset>
                </wp:positionV>
                <wp:extent cx="1628775" cy="17335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1628775" cy="1733550"/>
                        </a:xfrm>
                        <a:prstGeom prst="rect">
                          <a:avLst/>
                        </a:prstGeom>
                        <a:ln/>
                      </wps:spPr>
                      <wps:style>
                        <a:lnRef idx="3">
                          <a:schemeClr val="lt1"/>
                        </a:lnRef>
                        <a:fillRef idx="1">
                          <a:schemeClr val="accent6"/>
                        </a:fillRef>
                        <a:effectRef idx="1">
                          <a:schemeClr val="accent6"/>
                        </a:effectRef>
                        <a:fontRef idx="minor">
                          <a:schemeClr val="lt1"/>
                        </a:fontRef>
                      </wps:style>
                      <wps:txbx>
                        <w:txbxContent>
                          <w:p w:rsidR="006B1299" w:rsidRPr="00777AB5" w:rsidRDefault="006B1299" w:rsidP="00536EB5">
                            <w:pPr>
                              <w:rPr>
                                <w:b/>
                              </w:rPr>
                            </w:pPr>
                            <w:r>
                              <w:rPr>
                                <w:b/>
                              </w:rPr>
                              <w:t>W</w:t>
                            </w:r>
                            <w:r w:rsidRPr="00777AB5">
                              <w:rPr>
                                <w:b/>
                              </w:rPr>
                              <w:t>eakness</w:t>
                            </w:r>
                            <w:r w:rsidRPr="00777AB5">
                              <w:t xml:space="preserve">  </w:t>
                            </w:r>
                          </w:p>
                          <w:p w:rsidR="006B1299" w:rsidRDefault="006B1299" w:rsidP="00536EB5">
                            <w:r>
                              <w:t xml:space="preserve">Unable to fill 40, 000 vacant positions. </w:t>
                            </w:r>
                          </w:p>
                          <w:p w:rsidR="006B1299" w:rsidRDefault="006B1299" w:rsidP="00536EB5"/>
                          <w:p w:rsidR="006B1299" w:rsidRPr="00777AB5" w:rsidRDefault="006B1299" w:rsidP="00536EB5"/>
                          <w:p w:rsidR="006B1299" w:rsidRPr="00777AB5" w:rsidRDefault="006B1299" w:rsidP="00536E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F687A8C" id="_x0000_t202" coordsize="21600,21600" o:spt="202" path="m,l,21600r21600,l21600,xe">
                <v:stroke joinstyle="miter"/>
                <v:path gradientshapeok="t" o:connecttype="rect"/>
              </v:shapetype>
              <v:shape id="Text Box 4" o:spid="_x0000_s1026" type="#_x0000_t202" style="position:absolute;left:0;text-align:left;margin-left:195pt;margin-top:3pt;width:128.25pt;height:136.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" fillcolor="#70ad47 [3209]" strokecolor="white [3201]" strokeweight="1.5pt">
                <v:textbox>
                  <w:txbxContent>
                    <w:p w:rsidR="006B1299" w:rsidRPr="00777AB5" w:rsidRDefault="006B1299" w:rsidP="00536EB5">
                      <w:pPr>
                        <w:rPr>
                          <w:b/>
                        </w:rPr>
                      </w:pPr>
                      <w:r>
                        <w:rPr>
                          <w:b/>
                        </w:rPr>
                        <w:t>W</w:t>
                      </w:r>
                      <w:r w:rsidRPr="00777AB5">
                        <w:rPr>
                          <w:b/>
                        </w:rPr>
                        <w:t>eakness</w:t>
                      </w:r>
                      <w:r w:rsidRPr="00777AB5">
                        <w:t xml:space="preserve">  </w:t>
                      </w:r>
                    </w:p>
                    <w:p w:rsidR="006B1299" w:rsidRDefault="006B1299" w:rsidP="00536EB5">
                      <w:r>
                        <w:t xml:space="preserve">Unable to fill 40, 000 vacant positions. </w:t>
                      </w:r>
                    </w:p>
                    <w:p w:rsidR="006B1299" w:rsidRDefault="006B1299" w:rsidP="00536EB5"/>
                    <w:p w:rsidR="006B1299" w:rsidRPr="00777AB5" w:rsidRDefault="006B1299" w:rsidP="00536EB5"/>
                    <w:p w:rsidR="006B1299" w:rsidRPr="00777AB5" w:rsidRDefault="006B1299" w:rsidP="00536EB5"/>
                  </w:txbxContent>
                </v:textbox>
              </v:shape>
            </w:pict>
          </mc:Fallback>
        </mc:AlternateContent>
      </w:r>
      <w:r w:rsidRPr="005B0924">
        <w:rPr>
          <w:rFonts w:ascii="Arial" w:hAnsi="Arial" w:cs="Arial"/>
          <w:noProof/>
        </w:rPr>
        <mc:AlternateContent>
          <mc:Choice Requires="wps">
            <w:drawing>
              <wp:anchor distT="0" distB="0" distL="114300" distR="114300" simplePos="0" relativeHeight="251659264" behindDoc="0" locked="0" layoutInCell="1" allowOverlap="1" wp14:anchorId="10FFE4CB" wp14:editId="43F8ED9A">
                <wp:simplePos x="0" y="0"/>
                <wp:positionH relativeFrom="column">
                  <wp:posOffset>619125</wp:posOffset>
                </wp:positionH>
                <wp:positionV relativeFrom="paragraph">
                  <wp:posOffset>9525</wp:posOffset>
                </wp:positionV>
                <wp:extent cx="1628775" cy="1743075"/>
                <wp:effectExtent l="0" t="0" r="28575" b="28575"/>
                <wp:wrapNone/>
                <wp:docPr id="3" name="Text Box 3"/>
                <wp:cNvGraphicFramePr/>
                <a:graphic xmlns:a="http://schemas.openxmlformats.org/drawingml/2006/main">
                  <a:graphicData uri="http://schemas.microsoft.com/office/word/2010/wordprocessingShape">
                    <wps:wsp>
                      <wps:cNvSpPr txBox="1"/>
                      <wps:spPr>
                        <a:xfrm>
                          <a:off x="0" y="0"/>
                          <a:ext cx="1628775" cy="1743075"/>
                        </a:xfrm>
                        <a:prstGeom prst="rect">
                          <a:avLst/>
                        </a:prstGeom>
                        <a:ln/>
                      </wps:spPr>
                      <wps:style>
                        <a:lnRef idx="2">
                          <a:schemeClr val="accent5">
                            <a:shade val="50000"/>
                          </a:schemeClr>
                        </a:lnRef>
                        <a:fillRef idx="1">
                          <a:schemeClr val="accent5"/>
                        </a:fillRef>
                        <a:effectRef idx="0">
                          <a:schemeClr val="accent5"/>
                        </a:effectRef>
                        <a:fontRef idx="minor">
                          <a:schemeClr val="lt1"/>
                        </a:fontRef>
                      </wps:style>
                      <wps:txbx>
                        <w:txbxContent>
                          <w:p w:rsidR="006B1299" w:rsidRPr="006A667B" w:rsidRDefault="006B1299" w:rsidP="00536EB5">
                            <w:pPr>
                              <w:rPr>
                                <w:b/>
                                <w:color w:val="7030A0"/>
                              </w:rPr>
                            </w:pPr>
                            <w:r w:rsidRPr="006A667B">
                              <w:rPr>
                                <w:b/>
                                <w:color w:val="7030A0"/>
                              </w:rPr>
                              <w:t xml:space="preserve">Strength: </w:t>
                            </w:r>
                          </w:p>
                          <w:p w:rsidR="006B1299" w:rsidRDefault="006B1299" w:rsidP="005078A3">
                            <w:pPr>
                              <w:spacing w:line="240" w:lineRule="auto"/>
                            </w:pPr>
                            <w:r>
                              <w:t>Nursing staff strength:</w:t>
                            </w:r>
                            <w:r w:rsidRPr="0078507B">
                              <w:t xml:space="preserve"> </w:t>
                            </w:r>
                            <w:r>
                              <w:t xml:space="preserve">690,773  </w:t>
                            </w:r>
                          </w:p>
                          <w:p w:rsidR="006B1299" w:rsidRDefault="006B1299" w:rsidP="005078A3">
                            <w:pPr>
                              <w:spacing w:line="240" w:lineRule="auto"/>
                            </w:pPr>
                            <w:r>
                              <w:t>Resources availability.</w:t>
                            </w:r>
                          </w:p>
                          <w:p w:rsidR="006B1299" w:rsidRDefault="006B1299" w:rsidP="005078A3">
                            <w:pPr>
                              <w:spacing w:line="240" w:lineRule="auto"/>
                            </w:pPr>
                            <w:r>
                              <w:t>Strong leadership/</w:t>
                            </w:r>
                            <w:proofErr w:type="gramStart"/>
                            <w:r>
                              <w:t>management  team</w:t>
                            </w:r>
                            <w:proofErr w:type="gramEnd"/>
                            <w:r>
                              <w:t xml:space="preserve">   </w:t>
                            </w:r>
                          </w:p>
                          <w:p w:rsidR="006B1299" w:rsidRDefault="006B1299" w:rsidP="00536E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FFE4CB" id="Text Box 3" o:spid="_x0000_s1027" type="#_x0000_t202" style="position:absolute;left:0;text-align:left;margin-left:48.75pt;margin-top:.75pt;width:128.25pt;height:137.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" fillcolor="#5b9bd5 [3208]" strokecolor="#1f4d78 [1608]" strokeweight="1pt">
                <v:textbox>
                  <w:txbxContent>
                    <w:p w:rsidR="006B1299" w:rsidRPr="006A667B" w:rsidRDefault="006B1299" w:rsidP="00536EB5">
                      <w:pPr>
                        <w:rPr>
                          <w:b/>
                          <w:color w:val="7030A0"/>
                        </w:rPr>
                      </w:pPr>
                      <w:r w:rsidRPr="006A667B">
                        <w:rPr>
                          <w:b/>
                          <w:color w:val="7030A0"/>
                        </w:rPr>
                        <w:t xml:space="preserve">Strength: </w:t>
                      </w:r>
                    </w:p>
                    <w:p w:rsidR="006B1299" w:rsidRDefault="006B1299" w:rsidP="005078A3">
                      <w:pPr>
                        <w:spacing w:line="240" w:lineRule="auto"/>
                      </w:pPr>
                      <w:r>
                        <w:t>Nursing staff strength:</w:t>
                      </w:r>
                      <w:r w:rsidRPr="0078507B">
                        <w:t xml:space="preserve"> </w:t>
                      </w:r>
                      <w:r>
                        <w:t xml:space="preserve">690,773  </w:t>
                      </w:r>
                    </w:p>
                    <w:p w:rsidR="006B1299" w:rsidRDefault="006B1299" w:rsidP="005078A3">
                      <w:pPr>
                        <w:spacing w:line="240" w:lineRule="auto"/>
                      </w:pPr>
                      <w:r>
                        <w:t>Resources availability.</w:t>
                      </w:r>
                    </w:p>
                    <w:p w:rsidR="006B1299" w:rsidRDefault="006B1299" w:rsidP="005078A3">
                      <w:pPr>
                        <w:spacing w:line="240" w:lineRule="auto"/>
                      </w:pPr>
                      <w:r>
                        <w:t>Strong leadership/</w:t>
                      </w:r>
                      <w:proofErr w:type="gramStart"/>
                      <w:r>
                        <w:t>management  team</w:t>
                      </w:r>
                      <w:proofErr w:type="gramEnd"/>
                      <w:r>
                        <w:t xml:space="preserve">   </w:t>
                      </w:r>
                    </w:p>
                    <w:p w:rsidR="006B1299" w:rsidRDefault="006B1299" w:rsidP="00536EB5"/>
                  </w:txbxContent>
                </v:textbox>
              </v:shape>
            </w:pict>
          </mc:Fallback>
        </mc:AlternateContent>
      </w:r>
      <w:r w:rsidRPr="005B0924">
        <w:rPr>
          <w:rFonts w:ascii="Arial" w:hAnsi="Arial" w:cs="Arial"/>
          <w:noProof/>
        </w:rPr>
        <mc:AlternateContent>
          <mc:Choice Requires="wps">
            <w:drawing>
              <wp:anchor distT="0" distB="0" distL="114300" distR="114300" simplePos="0" relativeHeight="251664384" behindDoc="0" locked="0" layoutInCell="1" allowOverlap="1" wp14:anchorId="3FC00D14" wp14:editId="45C293D4">
                <wp:simplePos x="0" y="0"/>
                <wp:positionH relativeFrom="column">
                  <wp:posOffset>419100</wp:posOffset>
                </wp:positionH>
                <wp:positionV relativeFrom="paragraph">
                  <wp:posOffset>-419100</wp:posOffset>
                </wp:positionV>
                <wp:extent cx="3886200" cy="457200"/>
                <wp:effectExtent l="0" t="0" r="0" b="0"/>
                <wp:wrapNone/>
                <wp:docPr id="8" name="Text Box 8"/>
                <wp:cNvGraphicFramePr/>
                <a:graphic xmlns:a="http://schemas.openxmlformats.org/drawingml/2006/main">
                  <a:graphicData uri="http://schemas.microsoft.com/office/word/2010/wordprocessingShape">
                    <wps:wsp>
                      <wps:cNvSpPr txBox="1"/>
                      <wps:spPr>
                        <a:xfrm>
                          <a:off x="0" y="0"/>
                          <a:ext cx="3886200" cy="457200"/>
                        </a:xfrm>
                        <a:prstGeom prst="rect">
                          <a:avLst/>
                        </a:prstGeom>
                        <a:solidFill>
                          <a:prstClr val="white"/>
                        </a:solidFill>
                        <a:ln>
                          <a:noFill/>
                        </a:ln>
                      </wps:spPr>
                      <wps:txbx>
                        <w:txbxContent>
                          <w:p w:rsidR="006B1299" w:rsidRPr="002D750D" w:rsidRDefault="006B1299" w:rsidP="00536EB5">
                            <w:pPr>
                              <w:pStyle w:val="Caption"/>
                              <w:rPr>
                                <w:rFonts w:ascii="Georgia" w:hAnsi="Georgia" w:cs="Sakkal Majalla"/>
                                <w:b/>
                                <w:i w:val="0"/>
                                <w:noProof/>
                                <w:sz w:val="24"/>
                                <w:szCs w:val="24"/>
                              </w:rPr>
                            </w:pPr>
                            <w:r w:rsidRPr="002D750D">
                              <w:rPr>
                                <w:b/>
                                <w:i w:val="0"/>
                                <w:sz w:val="24"/>
                                <w:szCs w:val="24"/>
                              </w:rPr>
                              <w:t xml:space="preserve">Figure </w:t>
                            </w:r>
                            <w:r w:rsidRPr="002D750D">
                              <w:rPr>
                                <w:b/>
                                <w:i w:val="0"/>
                                <w:sz w:val="24"/>
                                <w:szCs w:val="24"/>
                              </w:rPr>
                              <w:fldChar w:fldCharType="begin"/>
                            </w:r>
                            <w:r w:rsidRPr="002D750D">
                              <w:rPr>
                                <w:b/>
                                <w:i w:val="0"/>
                                <w:sz w:val="24"/>
                                <w:szCs w:val="24"/>
                              </w:rPr>
                              <w:instrText xml:space="preserve"> SEQ Figure \* ARABIC </w:instrText>
                            </w:r>
                            <w:r w:rsidRPr="002D750D">
                              <w:rPr>
                                <w:b/>
                                <w:i w:val="0"/>
                                <w:sz w:val="24"/>
                                <w:szCs w:val="24"/>
                              </w:rPr>
                              <w:fldChar w:fldCharType="separate"/>
                            </w:r>
                            <w:r w:rsidRPr="002D750D">
                              <w:rPr>
                                <w:b/>
                                <w:i w:val="0"/>
                                <w:noProof/>
                                <w:sz w:val="24"/>
                                <w:szCs w:val="24"/>
                              </w:rPr>
                              <w:t>1</w:t>
                            </w:r>
                            <w:r w:rsidRPr="002D750D">
                              <w:rPr>
                                <w:b/>
                                <w:i w:val="0"/>
                                <w:sz w:val="24"/>
                                <w:szCs w:val="24"/>
                              </w:rPr>
                              <w:fldChar w:fldCharType="end"/>
                            </w:r>
                            <w:r>
                              <w:rPr>
                                <w:b/>
                                <w:i w:val="0"/>
                                <w:sz w:val="24"/>
                                <w:szCs w:val="24"/>
                              </w:rPr>
                              <w:t xml:space="preserve">: </w:t>
                            </w:r>
                            <w:r w:rsidRPr="002D750D">
                              <w:rPr>
                                <w:b/>
                                <w:i w:val="0"/>
                                <w:sz w:val="24"/>
                                <w:szCs w:val="24"/>
                              </w:rPr>
                              <w:t>SWOT ANALYSIS BASED ON NHS REPORT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FC00D14" id="Text Box 8" o:spid="_x0000_s1028" type="#_x0000_t202" style="position:absolute;left:0;text-align:left;margin-left:33pt;margin-top:-33pt;width:306pt;height: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" stroked="f">
                <v:textbox inset="0,0,0,0">
                  <w:txbxContent>
                    <w:p w:rsidR="006B1299" w:rsidRPr="002D750D" w:rsidRDefault="006B1299" w:rsidP="00536EB5">
                      <w:pPr>
                        <w:pStyle w:val="Caption"/>
                        <w:rPr>
                          <w:rFonts w:ascii="Georgia" w:hAnsi="Georgia" w:cs="Sakkal Majalla"/>
                          <w:b/>
                          <w:i w:val="0"/>
                          <w:noProof/>
                          <w:sz w:val="24"/>
                          <w:szCs w:val="24"/>
                        </w:rPr>
                      </w:pPr>
                      <w:r w:rsidRPr="002D750D">
                        <w:rPr>
                          <w:b/>
                          <w:i w:val="0"/>
                          <w:sz w:val="24"/>
                          <w:szCs w:val="24"/>
                        </w:rPr>
                        <w:t xml:space="preserve">Figure </w:t>
                      </w:r>
                      <w:r w:rsidRPr="002D750D">
                        <w:rPr>
                          <w:b/>
                          <w:i w:val="0"/>
                          <w:sz w:val="24"/>
                          <w:szCs w:val="24"/>
                        </w:rPr>
                        <w:fldChar w:fldCharType="begin"/>
                      </w:r>
                      <w:r w:rsidRPr="002D750D">
                        <w:rPr>
                          <w:b/>
                          <w:i w:val="0"/>
                          <w:sz w:val="24"/>
                          <w:szCs w:val="24"/>
                        </w:rPr>
                        <w:instrText xml:space="preserve"> SEQ Figure \* ARABIC </w:instrText>
                      </w:r>
                      <w:r w:rsidRPr="002D750D">
                        <w:rPr>
                          <w:b/>
                          <w:i w:val="0"/>
                          <w:sz w:val="24"/>
                          <w:szCs w:val="24"/>
                        </w:rPr>
                        <w:fldChar w:fldCharType="separate"/>
                      </w:r>
                      <w:r w:rsidRPr="002D750D">
                        <w:rPr>
                          <w:b/>
                          <w:i w:val="0"/>
                          <w:noProof/>
                          <w:sz w:val="24"/>
                          <w:szCs w:val="24"/>
                        </w:rPr>
                        <w:t>1</w:t>
                      </w:r>
                      <w:r w:rsidRPr="002D750D">
                        <w:rPr>
                          <w:b/>
                          <w:i w:val="0"/>
                          <w:sz w:val="24"/>
                          <w:szCs w:val="24"/>
                        </w:rPr>
                        <w:fldChar w:fldCharType="end"/>
                      </w:r>
                      <w:r>
                        <w:rPr>
                          <w:b/>
                          <w:i w:val="0"/>
                          <w:sz w:val="24"/>
                          <w:szCs w:val="24"/>
                        </w:rPr>
                        <w:t xml:space="preserve">: </w:t>
                      </w:r>
                      <w:r w:rsidRPr="002D750D">
                        <w:rPr>
                          <w:b/>
                          <w:i w:val="0"/>
                          <w:sz w:val="24"/>
                          <w:szCs w:val="24"/>
                        </w:rPr>
                        <w:t>SWOT ANALYSIS BASED ON NHS REPORT 2017</w:t>
                      </w:r>
                    </w:p>
                  </w:txbxContent>
                </v:textbox>
              </v:shape>
            </w:pict>
          </mc:Fallback>
        </mc:AlternateContent>
      </w:r>
      <w:r w:rsidRPr="005B0924">
        <w:rPr>
          <w:rFonts w:ascii="Arial" w:hAnsi="Arial" w:cs="Arial"/>
          <w:noProof/>
        </w:rPr>
        <mc:AlternateContent>
          <mc:Choice Requires="wpg">
            <w:drawing>
              <wp:anchor distT="0" distB="0" distL="114300" distR="114300" simplePos="0" relativeHeight="251663360" behindDoc="0" locked="0" layoutInCell="1" allowOverlap="1" wp14:anchorId="54AE0481" wp14:editId="32EFB68F">
                <wp:simplePos x="0" y="0"/>
                <wp:positionH relativeFrom="column">
                  <wp:posOffset>419100</wp:posOffset>
                </wp:positionH>
                <wp:positionV relativeFrom="paragraph">
                  <wp:posOffset>38100</wp:posOffset>
                </wp:positionV>
                <wp:extent cx="3886200" cy="4229100"/>
                <wp:effectExtent l="0" t="0" r="19050" b="19050"/>
                <wp:wrapNone/>
                <wp:docPr id="7" name="Group 7"/>
                <wp:cNvGraphicFramePr/>
                <a:graphic xmlns:a="http://schemas.openxmlformats.org/drawingml/2006/main">
                  <a:graphicData uri="http://schemas.microsoft.com/office/word/2010/wordprocessingGroup">
                    <wpg:wgp>
                      <wpg:cNvGrpSpPr/>
                      <wpg:grpSpPr>
                        <a:xfrm>
                          <a:off x="0" y="0"/>
                          <a:ext cx="3886200" cy="4229100"/>
                          <a:chOff x="0" y="0"/>
                          <a:chExt cx="3886200" cy="4229100"/>
                        </a:xfrm>
                      </wpg:grpSpPr>
                      <wps:wsp>
                        <wps:cNvPr id="1" name="Straight Connector 1"/>
                        <wps:cNvCnPr/>
                        <wps:spPr>
                          <a:xfrm>
                            <a:off x="1943100" y="0"/>
                            <a:ext cx="28575" cy="4229100"/>
                          </a:xfrm>
                          <a:prstGeom prst="line">
                            <a:avLst/>
                          </a:prstGeom>
                          <a:ln/>
                        </wps:spPr>
                        <wps:style>
                          <a:lnRef idx="3">
                            <a:schemeClr val="dk1"/>
                          </a:lnRef>
                          <a:fillRef idx="0">
                            <a:schemeClr val="dk1"/>
                          </a:fillRef>
                          <a:effectRef idx="2">
                            <a:schemeClr val="dk1"/>
                          </a:effectRef>
                          <a:fontRef idx="minor">
                            <a:schemeClr val="tx1"/>
                          </a:fontRef>
                        </wps:style>
                        <wps:bodyPr/>
                      </wps:wsp>
                      <wps:wsp>
                        <wps:cNvPr id="2" name="Straight Connector 2"/>
                        <wps:cNvCnPr/>
                        <wps:spPr>
                          <a:xfrm>
                            <a:off x="0" y="1781175"/>
                            <a:ext cx="3886200" cy="9525"/>
                          </a:xfrm>
                          <a:prstGeom prst="line">
                            <a:avLst/>
                          </a:prstGeom>
                          <a:ln/>
                        </wps:spPr>
                        <wps:style>
                          <a:lnRef idx="3">
                            <a:schemeClr val="dk1"/>
                          </a:lnRef>
                          <a:fillRef idx="0">
                            <a:schemeClr val="dk1"/>
                          </a:fillRef>
                          <a:effectRef idx="2">
                            <a:schemeClr val="dk1"/>
                          </a:effectRef>
                          <a:fontRef idx="minor">
                            <a:schemeClr val="tx1"/>
                          </a:fontRef>
                        </wps:style>
                        <wps:bodyPr/>
                      </wps:wsp>
                    </wpg:wgp>
                  </a:graphicData>
                </a:graphic>
              </wp:anchor>
            </w:drawing>
          </mc:Choice>
          <mc:Fallback>
            <w:pict>
              <v:group w14:anchorId="11B5AA95" id="Group 7" o:spid="_x0000_s1026" style="position:absolute;margin-left:33pt;margin-top:3pt;width:306pt;height:333pt;z-index:251663360" coordsize="38862,42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">
                <v:line id="Straight Connector 1" o:spid="_x0000_s1027" style="position:absolute;visibility:visible;mso-wrap-style:square" from="19431,0" to="19716,42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" strokecolor="black [3200]" strokeweight="1.5pt">
                  <v:stroke joinstyle="miter"/>
                </v:line>
                <v:line id="Straight Connector 2" o:spid="_x0000_s1028" style="position:absolute;visibility:visible;mso-wrap-style:square" from="0,17811" to="38862,17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" strokecolor="black [3200]" strokeweight="1.5pt">
                  <v:stroke joinstyle="miter"/>
                </v:line>
              </v:group>
            </w:pict>
          </mc:Fallback>
        </mc:AlternateContent>
      </w:r>
    </w:p>
    <w:p w:rsidR="00536EB5" w:rsidRPr="005B0924" w:rsidRDefault="00536EB5" w:rsidP="005B0924">
      <w:pPr>
        <w:spacing w:line="480" w:lineRule="auto"/>
        <w:jc w:val="both"/>
        <w:rPr>
          <w:rFonts w:ascii="Arial" w:hAnsi="Arial" w:cs="Arial"/>
        </w:rPr>
      </w:pPr>
    </w:p>
    <w:p w:rsidR="00536EB5" w:rsidRPr="005B0924" w:rsidRDefault="00536EB5" w:rsidP="005B0924">
      <w:pPr>
        <w:spacing w:line="480" w:lineRule="auto"/>
        <w:rPr>
          <w:rFonts w:ascii="Arial" w:hAnsi="Arial" w:cs="Arial"/>
        </w:rPr>
      </w:pPr>
    </w:p>
    <w:p w:rsidR="00536EB5" w:rsidRPr="005B0924" w:rsidRDefault="00536EB5" w:rsidP="005B0924">
      <w:pPr>
        <w:spacing w:line="480" w:lineRule="auto"/>
        <w:rPr>
          <w:rFonts w:ascii="Arial" w:hAnsi="Arial" w:cs="Arial"/>
        </w:rPr>
      </w:pPr>
    </w:p>
    <w:p w:rsidR="00536EB5" w:rsidRPr="005B0924" w:rsidRDefault="00536EB5" w:rsidP="005B0924">
      <w:pPr>
        <w:spacing w:line="480" w:lineRule="auto"/>
        <w:rPr>
          <w:rFonts w:ascii="Arial" w:hAnsi="Arial" w:cs="Arial"/>
        </w:rPr>
      </w:pPr>
    </w:p>
    <w:p w:rsidR="00536EB5" w:rsidRPr="005B0924" w:rsidRDefault="00536EB5" w:rsidP="005B0924">
      <w:pPr>
        <w:spacing w:line="480" w:lineRule="auto"/>
        <w:rPr>
          <w:rFonts w:ascii="Arial" w:hAnsi="Arial" w:cs="Arial"/>
        </w:rPr>
      </w:pPr>
    </w:p>
    <w:p w:rsidR="00536EB5" w:rsidRPr="005B0924" w:rsidRDefault="00536EB5" w:rsidP="005B0924">
      <w:pPr>
        <w:spacing w:line="480" w:lineRule="auto"/>
        <w:rPr>
          <w:rFonts w:ascii="Arial" w:hAnsi="Arial" w:cs="Arial"/>
        </w:rPr>
      </w:pPr>
      <w:r w:rsidRPr="005B0924">
        <w:rPr>
          <w:rFonts w:ascii="Arial" w:hAnsi="Arial" w:cs="Arial"/>
          <w:noProof/>
        </w:rPr>
        <mc:AlternateContent>
          <mc:Choice Requires="wps">
            <w:drawing>
              <wp:anchor distT="0" distB="0" distL="114300" distR="114300" simplePos="0" relativeHeight="251661312" behindDoc="0" locked="0" layoutInCell="1" allowOverlap="1" wp14:anchorId="313B62CB" wp14:editId="4E49CD3A">
                <wp:simplePos x="0" y="0"/>
                <wp:positionH relativeFrom="column">
                  <wp:posOffset>600075</wp:posOffset>
                </wp:positionH>
                <wp:positionV relativeFrom="paragraph">
                  <wp:posOffset>12700</wp:posOffset>
                </wp:positionV>
                <wp:extent cx="1628775" cy="23717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1628775" cy="2371725"/>
                        </a:xfrm>
                        <a:prstGeom prst="rect">
                          <a:avLst/>
                        </a:prstGeom>
                        <a:ln/>
                      </wps:spPr>
                      <wps:style>
                        <a:lnRef idx="1">
                          <a:schemeClr val="accent3"/>
                        </a:lnRef>
                        <a:fillRef idx="3">
                          <a:schemeClr val="accent3"/>
                        </a:fillRef>
                        <a:effectRef idx="2">
                          <a:schemeClr val="accent3"/>
                        </a:effectRef>
                        <a:fontRef idx="minor">
                          <a:schemeClr val="lt1"/>
                        </a:fontRef>
                      </wps:style>
                      <wps:txbx>
                        <w:txbxContent>
                          <w:p w:rsidR="006B1299" w:rsidRPr="00E14B79" w:rsidRDefault="006B1299" w:rsidP="00536EB5">
                            <w:pPr>
                              <w:rPr>
                                <w:b/>
                                <w:color w:val="FF0000"/>
                              </w:rPr>
                            </w:pPr>
                            <w:r w:rsidRPr="00E14B79">
                              <w:rPr>
                                <w:b/>
                                <w:color w:val="FF0000"/>
                              </w:rPr>
                              <w:t xml:space="preserve">Opportunity </w:t>
                            </w:r>
                          </w:p>
                          <w:p w:rsidR="006B1299" w:rsidRDefault="006B1299" w:rsidP="00536EB5">
                            <w:pPr>
                              <w:rPr>
                                <w:b/>
                              </w:rPr>
                            </w:pPr>
                            <w:r>
                              <w:rPr>
                                <w:b/>
                              </w:rPr>
                              <w:t>Recruit by themselves</w:t>
                            </w:r>
                          </w:p>
                          <w:p w:rsidR="006B1299" w:rsidRDefault="006B1BD8" w:rsidP="00536EB5">
                            <w:pPr>
                              <w:rPr>
                                <w:b/>
                              </w:rPr>
                            </w:pPr>
                            <w:r>
                              <w:rPr>
                                <w:b/>
                              </w:rPr>
                              <w:t xml:space="preserve">Look for </w:t>
                            </w:r>
                            <w:r w:rsidR="006B1299">
                              <w:rPr>
                                <w:b/>
                              </w:rPr>
                              <w:t xml:space="preserve">recruitment exercise to agencies. </w:t>
                            </w:r>
                          </w:p>
                          <w:p w:rsidR="006B1299" w:rsidRDefault="006B1299" w:rsidP="00536EB5">
                            <w:pPr>
                              <w:rPr>
                                <w:b/>
                              </w:rPr>
                            </w:pPr>
                            <w:r>
                              <w:rPr>
                                <w:b/>
                              </w:rPr>
                              <w:t>Collaborate with agencies to train and re-train</w:t>
                            </w:r>
                            <w:r w:rsidR="006B1BD8">
                              <w:rPr>
                                <w:b/>
                              </w:rPr>
                              <w:t xml:space="preserve"> staff.</w:t>
                            </w:r>
                          </w:p>
                          <w:p w:rsidR="006B1299" w:rsidRDefault="006B1299" w:rsidP="00536EB5">
                            <w:pPr>
                              <w:rPr>
                                <w:b/>
                              </w:rPr>
                            </w:pPr>
                            <w:r>
                              <w:rPr>
                                <w:b/>
                              </w:rPr>
                              <w:t xml:space="preserve">Adapt new model of training, recruitment, and retention. </w:t>
                            </w:r>
                          </w:p>
                          <w:p w:rsidR="006B1299" w:rsidRDefault="006B1299" w:rsidP="00536EB5">
                            <w:pPr>
                              <w:rPr>
                                <w:b/>
                              </w:rPr>
                            </w:pPr>
                          </w:p>
                          <w:p w:rsidR="006B1299" w:rsidRPr="006A667B" w:rsidRDefault="006B1299" w:rsidP="00536EB5">
                            <w:pPr>
                              <w:rPr>
                                <w:b/>
                              </w:rPr>
                            </w:pPr>
                          </w:p>
                          <w:p w:rsidR="006B1299" w:rsidRDefault="006B1299" w:rsidP="00536E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3B62CB" id="Text Box 5" o:spid="_x0000_s1029" type="#_x0000_t202" style="position:absolute;margin-left:47.25pt;margin-top:1pt;width:128.25pt;height:186.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" fillcolor="#aaa [3030]" strokecolor="#a5a5a5 [3206]" strokeweight=".5pt">
                <v:fill color2="#a3a3a3 [3174]" rotate="t" colors="0 #afafaf;.5 #a5a5a5;1 #929292" focus="100%" type="gradient">
                  <o:fill v:ext="view" type="gradientUnscaled"/>
                </v:fill>
                <v:textbox>
                  <w:txbxContent>
                    <w:p w:rsidR="006B1299" w:rsidRPr="00E14B79" w:rsidRDefault="006B1299" w:rsidP="00536EB5">
                      <w:pPr>
                        <w:rPr>
                          <w:b/>
                          <w:color w:val="FF0000"/>
                        </w:rPr>
                      </w:pPr>
                      <w:r w:rsidRPr="00E14B79">
                        <w:rPr>
                          <w:b/>
                          <w:color w:val="FF0000"/>
                        </w:rPr>
                        <w:t xml:space="preserve">Opportunity </w:t>
                      </w:r>
                    </w:p>
                    <w:p w:rsidR="006B1299" w:rsidRDefault="006B1299" w:rsidP="00536EB5">
                      <w:pPr>
                        <w:rPr>
                          <w:b/>
                        </w:rPr>
                      </w:pPr>
                      <w:r>
                        <w:rPr>
                          <w:b/>
                        </w:rPr>
                        <w:t>Recruit by themselves</w:t>
                      </w:r>
                    </w:p>
                    <w:p w:rsidR="006B1299" w:rsidRDefault="006B1BD8" w:rsidP="00536EB5">
                      <w:pPr>
                        <w:rPr>
                          <w:b/>
                        </w:rPr>
                      </w:pPr>
                      <w:r>
                        <w:rPr>
                          <w:b/>
                        </w:rPr>
                        <w:t xml:space="preserve">Look for </w:t>
                      </w:r>
                      <w:r w:rsidR="006B1299">
                        <w:rPr>
                          <w:b/>
                        </w:rPr>
                        <w:t xml:space="preserve">recruitment exercise to agencies. </w:t>
                      </w:r>
                    </w:p>
                    <w:p w:rsidR="006B1299" w:rsidRDefault="006B1299" w:rsidP="00536EB5">
                      <w:pPr>
                        <w:rPr>
                          <w:b/>
                        </w:rPr>
                      </w:pPr>
                      <w:r>
                        <w:rPr>
                          <w:b/>
                        </w:rPr>
                        <w:t>Collaborate with agencies to train and re-train</w:t>
                      </w:r>
                      <w:r w:rsidR="006B1BD8">
                        <w:rPr>
                          <w:b/>
                        </w:rPr>
                        <w:t xml:space="preserve"> staff.</w:t>
                      </w:r>
                    </w:p>
                    <w:p w:rsidR="006B1299" w:rsidRDefault="006B1299" w:rsidP="00536EB5">
                      <w:pPr>
                        <w:rPr>
                          <w:b/>
                        </w:rPr>
                      </w:pPr>
                      <w:r>
                        <w:rPr>
                          <w:b/>
                        </w:rPr>
                        <w:t xml:space="preserve">Adapt new model of training, recruitment, and retention. </w:t>
                      </w:r>
                    </w:p>
                    <w:p w:rsidR="006B1299" w:rsidRDefault="006B1299" w:rsidP="00536EB5">
                      <w:pPr>
                        <w:rPr>
                          <w:b/>
                        </w:rPr>
                      </w:pPr>
                    </w:p>
                    <w:p w:rsidR="006B1299" w:rsidRPr="006A667B" w:rsidRDefault="006B1299" w:rsidP="00536EB5">
                      <w:pPr>
                        <w:rPr>
                          <w:b/>
                        </w:rPr>
                      </w:pPr>
                    </w:p>
                    <w:p w:rsidR="006B1299" w:rsidRDefault="006B1299" w:rsidP="00536EB5"/>
                  </w:txbxContent>
                </v:textbox>
              </v:shape>
            </w:pict>
          </mc:Fallback>
        </mc:AlternateContent>
      </w:r>
      <w:r w:rsidRPr="005B0924">
        <w:rPr>
          <w:rFonts w:ascii="Arial" w:hAnsi="Arial" w:cs="Arial"/>
          <w:noProof/>
        </w:rPr>
        <mc:AlternateContent>
          <mc:Choice Requires="wps">
            <w:drawing>
              <wp:anchor distT="0" distB="0" distL="114300" distR="114300" simplePos="0" relativeHeight="251662336" behindDoc="0" locked="0" layoutInCell="1" allowOverlap="1" wp14:anchorId="00530EDA" wp14:editId="0D6D8070">
                <wp:simplePos x="0" y="0"/>
                <wp:positionH relativeFrom="column">
                  <wp:posOffset>2514600</wp:posOffset>
                </wp:positionH>
                <wp:positionV relativeFrom="paragraph">
                  <wp:posOffset>13335</wp:posOffset>
                </wp:positionV>
                <wp:extent cx="1628775" cy="2286000"/>
                <wp:effectExtent l="57150" t="38100" r="66675" b="76200"/>
                <wp:wrapNone/>
                <wp:docPr id="6" name="Text Box 6"/>
                <wp:cNvGraphicFramePr/>
                <a:graphic xmlns:a="http://schemas.openxmlformats.org/drawingml/2006/main">
                  <a:graphicData uri="http://schemas.microsoft.com/office/word/2010/wordprocessingShape">
                    <wps:wsp>
                      <wps:cNvSpPr txBox="1"/>
                      <wps:spPr>
                        <a:xfrm>
                          <a:off x="0" y="0"/>
                          <a:ext cx="1628775" cy="2286000"/>
                        </a:xfrm>
                        <a:prstGeom prst="rect">
                          <a:avLst/>
                        </a:prstGeom>
                        <a:ln/>
                      </wps:spPr>
                      <wps:style>
                        <a:lnRef idx="0">
                          <a:schemeClr val="accent2"/>
                        </a:lnRef>
                        <a:fillRef idx="3">
                          <a:schemeClr val="accent2"/>
                        </a:fillRef>
                        <a:effectRef idx="3">
                          <a:schemeClr val="accent2"/>
                        </a:effectRef>
                        <a:fontRef idx="minor">
                          <a:schemeClr val="lt1"/>
                        </a:fontRef>
                      </wps:style>
                      <wps:txbx>
                        <w:txbxContent>
                          <w:p w:rsidR="006B1299" w:rsidRDefault="006B1299" w:rsidP="00536EB5">
                            <w:pPr>
                              <w:rPr>
                                <w:b/>
                              </w:rPr>
                            </w:pPr>
                            <w:r w:rsidRPr="00E14B79">
                              <w:rPr>
                                <w:b/>
                              </w:rPr>
                              <w:t xml:space="preserve">Threat </w:t>
                            </w:r>
                          </w:p>
                          <w:p w:rsidR="006B1299" w:rsidRPr="00994C75" w:rsidRDefault="006B1299" w:rsidP="00536EB5">
                            <w:pPr>
                              <w:rPr>
                                <w:b/>
                              </w:rPr>
                            </w:pPr>
                            <w:r>
                              <w:rPr>
                                <w:b/>
                              </w:rPr>
                              <w:t>S</w:t>
                            </w:r>
                            <w:r w:rsidRPr="00994C75">
                              <w:rPr>
                                <w:b/>
                              </w:rPr>
                              <w:t>taff</w:t>
                            </w:r>
                            <w:r>
                              <w:rPr>
                                <w:b/>
                              </w:rPr>
                              <w:t xml:space="preserve"> Loss</w:t>
                            </w:r>
                          </w:p>
                          <w:p w:rsidR="006B1299" w:rsidRPr="00994C75" w:rsidRDefault="006B1299" w:rsidP="00536EB5">
                            <w:pPr>
                              <w:rPr>
                                <w:b/>
                              </w:rPr>
                            </w:pPr>
                            <w:r w:rsidRPr="00994C75">
                              <w:rPr>
                                <w:b/>
                              </w:rPr>
                              <w:t xml:space="preserve">Patient safety </w:t>
                            </w:r>
                            <w:r>
                              <w:rPr>
                                <w:b/>
                              </w:rPr>
                              <w:t xml:space="preserve">at risk </w:t>
                            </w:r>
                          </w:p>
                          <w:p w:rsidR="006B1299" w:rsidRDefault="006B1299" w:rsidP="00536EB5">
                            <w:pPr>
                              <w:rPr>
                                <w:b/>
                              </w:rPr>
                            </w:pPr>
                            <w:r w:rsidRPr="00994C75">
                              <w:rPr>
                                <w:b/>
                              </w:rPr>
                              <w:t xml:space="preserve">Performance rating </w:t>
                            </w:r>
                            <w:r>
                              <w:rPr>
                                <w:b/>
                              </w:rPr>
                              <w:t xml:space="preserve">at risk. </w:t>
                            </w:r>
                          </w:p>
                          <w:p w:rsidR="006B1299" w:rsidRPr="00994C75" w:rsidRDefault="006B1299" w:rsidP="00536EB5">
                            <w:pPr>
                              <w:rPr>
                                <w:b/>
                              </w:rPr>
                            </w:pPr>
                            <w:r>
                              <w:rPr>
                                <w:b/>
                              </w:rPr>
                              <w:t>Aging population</w:t>
                            </w:r>
                          </w:p>
                          <w:p w:rsidR="006B1299" w:rsidRDefault="006B1299" w:rsidP="00536EB5">
                            <w:pPr>
                              <w:rPr>
                                <w:b/>
                              </w:rPr>
                            </w:pPr>
                            <w:r>
                              <w:rPr>
                                <w:b/>
                              </w:rPr>
                              <w:t xml:space="preserve">Employee satisfaction. </w:t>
                            </w:r>
                          </w:p>
                          <w:p w:rsidR="006B1299" w:rsidRPr="00994C75" w:rsidRDefault="006B1299" w:rsidP="00536EB5">
                            <w:pPr>
                              <w:rPr>
                                <w:b/>
                              </w:rPr>
                            </w:pPr>
                            <w:r>
                              <w:rPr>
                                <w:b/>
                              </w:rPr>
                              <w:t>Organisation stability.</w:t>
                            </w:r>
                          </w:p>
                          <w:p w:rsidR="006B1299" w:rsidRDefault="006B1299" w:rsidP="00536EB5">
                            <w:r>
                              <w:t xml:space="preserve">  </w:t>
                            </w:r>
                          </w:p>
                          <w:p w:rsidR="006B1299" w:rsidRDefault="006B1299" w:rsidP="00536E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530EDA" id="Text Box 6" o:spid="_x0000_s1030" type="#_x0000_t202" style="position:absolute;margin-left:198pt;margin-top:1.05pt;width:128.25pt;height:180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" fillcolor="#ee853d [3029]" stroked="f">
                <v:fill color2="#ec7a2d [3173]" rotate="t" colors="0 #f18c55;.5 #f67b28;1 #e56b17" focus="100%" type="gradient">
                  <o:fill v:ext="view" type="gradientUnscaled"/>
                </v:fill>
                <v:shadow on="t" color="black" opacity="41287f" offset="0,1.5pt"/>
                <v:textbox>
                  <w:txbxContent>
                    <w:p w:rsidR="006B1299" w:rsidRDefault="006B1299" w:rsidP="00536EB5">
                      <w:pPr>
                        <w:rPr>
                          <w:b/>
                        </w:rPr>
                      </w:pPr>
                      <w:r w:rsidRPr="00E14B79">
                        <w:rPr>
                          <w:b/>
                        </w:rPr>
                        <w:t xml:space="preserve">Threat </w:t>
                      </w:r>
                    </w:p>
                    <w:p w:rsidR="006B1299" w:rsidRPr="00994C75" w:rsidRDefault="006B1299" w:rsidP="00536EB5">
                      <w:pPr>
                        <w:rPr>
                          <w:b/>
                        </w:rPr>
                      </w:pPr>
                      <w:r>
                        <w:rPr>
                          <w:b/>
                        </w:rPr>
                        <w:t>S</w:t>
                      </w:r>
                      <w:r w:rsidRPr="00994C75">
                        <w:rPr>
                          <w:b/>
                        </w:rPr>
                        <w:t>taff</w:t>
                      </w:r>
                      <w:r>
                        <w:rPr>
                          <w:b/>
                        </w:rPr>
                        <w:t xml:space="preserve"> Loss</w:t>
                      </w:r>
                    </w:p>
                    <w:p w:rsidR="006B1299" w:rsidRPr="00994C75" w:rsidRDefault="006B1299" w:rsidP="00536EB5">
                      <w:pPr>
                        <w:rPr>
                          <w:b/>
                        </w:rPr>
                      </w:pPr>
                      <w:r w:rsidRPr="00994C75">
                        <w:rPr>
                          <w:b/>
                        </w:rPr>
                        <w:t xml:space="preserve">Patient safety </w:t>
                      </w:r>
                      <w:r>
                        <w:rPr>
                          <w:b/>
                        </w:rPr>
                        <w:t xml:space="preserve">at risk </w:t>
                      </w:r>
                    </w:p>
                    <w:p w:rsidR="006B1299" w:rsidRDefault="006B1299" w:rsidP="00536EB5">
                      <w:pPr>
                        <w:rPr>
                          <w:b/>
                        </w:rPr>
                      </w:pPr>
                      <w:r w:rsidRPr="00994C75">
                        <w:rPr>
                          <w:b/>
                        </w:rPr>
                        <w:t xml:space="preserve">Performance rating </w:t>
                      </w:r>
                      <w:r>
                        <w:rPr>
                          <w:b/>
                        </w:rPr>
                        <w:t xml:space="preserve">at risk. </w:t>
                      </w:r>
                    </w:p>
                    <w:p w:rsidR="006B1299" w:rsidRPr="00994C75" w:rsidRDefault="006B1299" w:rsidP="00536EB5">
                      <w:pPr>
                        <w:rPr>
                          <w:b/>
                        </w:rPr>
                      </w:pPr>
                      <w:r>
                        <w:rPr>
                          <w:b/>
                        </w:rPr>
                        <w:t>Aging population</w:t>
                      </w:r>
                    </w:p>
                    <w:p w:rsidR="006B1299" w:rsidRDefault="006B1299" w:rsidP="00536EB5">
                      <w:pPr>
                        <w:rPr>
                          <w:b/>
                        </w:rPr>
                      </w:pPr>
                      <w:r>
                        <w:rPr>
                          <w:b/>
                        </w:rPr>
                        <w:t xml:space="preserve">Employee satisfaction. </w:t>
                      </w:r>
                    </w:p>
                    <w:p w:rsidR="006B1299" w:rsidRPr="00994C75" w:rsidRDefault="006B1299" w:rsidP="00536EB5">
                      <w:pPr>
                        <w:rPr>
                          <w:b/>
                        </w:rPr>
                      </w:pPr>
                      <w:r>
                        <w:rPr>
                          <w:b/>
                        </w:rPr>
                        <w:t>Organisation stability.</w:t>
                      </w:r>
                    </w:p>
                    <w:p w:rsidR="006B1299" w:rsidRDefault="006B1299" w:rsidP="00536EB5">
                      <w:r>
                        <w:t xml:space="preserve">  </w:t>
                      </w:r>
                    </w:p>
                    <w:p w:rsidR="006B1299" w:rsidRDefault="006B1299" w:rsidP="00536EB5"/>
                  </w:txbxContent>
                </v:textbox>
              </v:shape>
            </w:pict>
          </mc:Fallback>
        </mc:AlternateContent>
      </w:r>
    </w:p>
    <w:p w:rsidR="00536EB5" w:rsidRPr="005B0924" w:rsidRDefault="00536EB5" w:rsidP="005B0924">
      <w:pPr>
        <w:spacing w:line="480" w:lineRule="auto"/>
        <w:rPr>
          <w:rFonts w:ascii="Arial" w:hAnsi="Arial" w:cs="Arial"/>
        </w:rPr>
      </w:pPr>
    </w:p>
    <w:p w:rsidR="00536EB5" w:rsidRPr="005B0924" w:rsidRDefault="00536EB5" w:rsidP="005B0924">
      <w:pPr>
        <w:spacing w:line="480" w:lineRule="auto"/>
        <w:rPr>
          <w:rFonts w:ascii="Arial" w:hAnsi="Arial" w:cs="Arial"/>
        </w:rPr>
      </w:pPr>
    </w:p>
    <w:p w:rsidR="00536EB5" w:rsidRPr="005B0924" w:rsidRDefault="00536EB5" w:rsidP="005B0924">
      <w:pPr>
        <w:spacing w:line="480" w:lineRule="auto"/>
        <w:rPr>
          <w:rFonts w:ascii="Arial" w:hAnsi="Arial" w:cs="Arial"/>
        </w:rPr>
      </w:pPr>
    </w:p>
    <w:p w:rsidR="00536EB5" w:rsidRPr="005B0924" w:rsidRDefault="00536EB5" w:rsidP="005B0924">
      <w:pPr>
        <w:spacing w:line="480" w:lineRule="auto"/>
        <w:rPr>
          <w:rFonts w:ascii="Arial" w:hAnsi="Arial" w:cs="Arial"/>
        </w:rPr>
      </w:pPr>
    </w:p>
    <w:p w:rsidR="00536EB5" w:rsidRPr="005B0924" w:rsidRDefault="00536EB5" w:rsidP="005B0924">
      <w:pPr>
        <w:spacing w:line="480" w:lineRule="auto"/>
        <w:rPr>
          <w:rFonts w:ascii="Arial" w:hAnsi="Arial" w:cs="Arial"/>
        </w:rPr>
      </w:pPr>
    </w:p>
    <w:p w:rsidR="00685456" w:rsidRPr="005B0924" w:rsidRDefault="00685456" w:rsidP="005B0924">
      <w:pPr>
        <w:pStyle w:val="Caption"/>
        <w:keepNext/>
        <w:spacing w:line="480" w:lineRule="auto"/>
        <w:rPr>
          <w:rFonts w:ascii="Arial" w:hAnsi="Arial" w:cs="Arial"/>
          <w:sz w:val="22"/>
          <w:szCs w:val="22"/>
        </w:rPr>
      </w:pPr>
    </w:p>
    <w:p w:rsidR="00685456" w:rsidRPr="005B0924" w:rsidRDefault="00685456" w:rsidP="005B0924">
      <w:pPr>
        <w:pStyle w:val="Caption"/>
        <w:keepNext/>
        <w:spacing w:line="480" w:lineRule="auto"/>
        <w:rPr>
          <w:rFonts w:ascii="Arial" w:hAnsi="Arial" w:cs="Arial"/>
          <w:sz w:val="22"/>
          <w:szCs w:val="22"/>
        </w:rPr>
      </w:pPr>
    </w:p>
    <w:p w:rsidR="00685456" w:rsidRPr="005B0924" w:rsidRDefault="00685456" w:rsidP="005B0924">
      <w:pPr>
        <w:pStyle w:val="Caption"/>
        <w:keepNext/>
        <w:spacing w:line="480" w:lineRule="auto"/>
        <w:rPr>
          <w:rFonts w:ascii="Arial" w:hAnsi="Arial" w:cs="Arial"/>
          <w:sz w:val="22"/>
          <w:szCs w:val="22"/>
        </w:rPr>
      </w:pPr>
    </w:p>
    <w:p w:rsidR="00685456" w:rsidRPr="005B0924" w:rsidRDefault="00685456" w:rsidP="005B0924">
      <w:pPr>
        <w:pStyle w:val="Caption"/>
        <w:keepNext/>
        <w:spacing w:line="480" w:lineRule="auto"/>
        <w:rPr>
          <w:rFonts w:ascii="Arial" w:hAnsi="Arial" w:cs="Arial"/>
          <w:sz w:val="22"/>
          <w:szCs w:val="22"/>
        </w:rPr>
      </w:pPr>
    </w:p>
    <w:p w:rsidR="00685456" w:rsidRPr="005B0924" w:rsidRDefault="00685456" w:rsidP="005B0924">
      <w:pPr>
        <w:pStyle w:val="Caption"/>
        <w:keepNext/>
        <w:spacing w:line="480" w:lineRule="auto"/>
        <w:rPr>
          <w:rFonts w:ascii="Arial" w:hAnsi="Arial" w:cs="Arial"/>
          <w:sz w:val="22"/>
          <w:szCs w:val="22"/>
        </w:rPr>
      </w:pPr>
    </w:p>
    <w:p w:rsidR="00817D30" w:rsidRPr="005B0924" w:rsidRDefault="00817D30" w:rsidP="005B0924">
      <w:pPr>
        <w:pStyle w:val="Caption"/>
        <w:keepNext/>
        <w:spacing w:line="480" w:lineRule="auto"/>
        <w:rPr>
          <w:rFonts w:ascii="Arial" w:hAnsi="Arial" w:cs="Arial"/>
          <w:sz w:val="22"/>
          <w:szCs w:val="22"/>
        </w:rPr>
      </w:pPr>
      <w:r w:rsidRPr="005B0924">
        <w:rPr>
          <w:rFonts w:ascii="Arial" w:hAnsi="Arial" w:cs="Arial"/>
          <w:sz w:val="22"/>
          <w:szCs w:val="22"/>
        </w:rPr>
        <w:t xml:space="preserve">Table </w:t>
      </w:r>
      <w:r w:rsidR="00685456" w:rsidRPr="005B0924">
        <w:rPr>
          <w:rFonts w:ascii="Arial" w:hAnsi="Arial" w:cs="Arial"/>
          <w:sz w:val="22"/>
          <w:szCs w:val="22"/>
        </w:rPr>
        <w:t xml:space="preserve">3 </w:t>
      </w:r>
      <w:r w:rsidRPr="005B0924">
        <w:rPr>
          <w:rFonts w:ascii="Arial" w:hAnsi="Arial" w:cs="Arial"/>
          <w:sz w:val="22"/>
          <w:szCs w:val="22"/>
        </w:rPr>
        <w:t>PESTLE ANALYSIS OF THE NHS ON NURSES SHORTAGE IN 2017</w:t>
      </w:r>
    </w:p>
    <w:tbl>
      <w:tblPr>
        <w:tblStyle w:val="TableGrid"/>
        <w:tblW w:w="0" w:type="auto"/>
        <w:tblLook w:val="04A0" w:firstRow="1" w:lastRow="0" w:firstColumn="1" w:lastColumn="0" w:noHBand="0" w:noVBand="1"/>
      </w:tblPr>
      <w:tblGrid>
        <w:gridCol w:w="4508"/>
        <w:gridCol w:w="4508"/>
      </w:tblGrid>
      <w:tr w:rsidR="00817D30" w:rsidRPr="005B0924" w:rsidTr="006B1299">
        <w:tc>
          <w:tcPr>
            <w:tcW w:w="4508" w:type="dxa"/>
          </w:tcPr>
          <w:p w:rsidR="00817D30" w:rsidRPr="005B0924" w:rsidRDefault="00817D30" w:rsidP="005B0924">
            <w:pPr>
              <w:spacing w:line="480" w:lineRule="auto"/>
              <w:jc w:val="both"/>
              <w:rPr>
                <w:rFonts w:ascii="Arial" w:hAnsi="Arial" w:cs="Arial"/>
              </w:rPr>
            </w:pPr>
            <w:r w:rsidRPr="005B0924">
              <w:rPr>
                <w:rFonts w:ascii="Arial" w:hAnsi="Arial" w:cs="Arial"/>
              </w:rPr>
              <w:t xml:space="preserve">Political </w:t>
            </w:r>
          </w:p>
        </w:tc>
        <w:tc>
          <w:tcPr>
            <w:tcW w:w="4508" w:type="dxa"/>
          </w:tcPr>
          <w:p w:rsidR="00817D30" w:rsidRPr="005B0924" w:rsidRDefault="00817D30" w:rsidP="005B0924">
            <w:pPr>
              <w:pStyle w:val="ListParagraph"/>
              <w:numPr>
                <w:ilvl w:val="0"/>
                <w:numId w:val="4"/>
              </w:numPr>
              <w:spacing w:line="480" w:lineRule="auto"/>
              <w:jc w:val="both"/>
              <w:rPr>
                <w:rFonts w:ascii="Arial" w:hAnsi="Arial" w:cs="Arial"/>
              </w:rPr>
            </w:pPr>
            <w:r w:rsidRPr="005B0924">
              <w:rPr>
                <w:rFonts w:ascii="Arial" w:hAnsi="Arial" w:cs="Arial"/>
              </w:rPr>
              <w:t xml:space="preserve">Government Policies and </w:t>
            </w:r>
            <w:r w:rsidR="005F326C" w:rsidRPr="005B0924">
              <w:rPr>
                <w:rFonts w:ascii="Arial" w:hAnsi="Arial" w:cs="Arial"/>
              </w:rPr>
              <w:t>regulation outside</w:t>
            </w:r>
            <w:r w:rsidRPr="005B0924">
              <w:rPr>
                <w:rFonts w:ascii="Arial" w:hAnsi="Arial" w:cs="Arial"/>
              </w:rPr>
              <w:t xml:space="preserve"> EU recruitment. </w:t>
            </w:r>
          </w:p>
          <w:p w:rsidR="00817D30" w:rsidRPr="005B0924" w:rsidRDefault="00817D30" w:rsidP="005B0924">
            <w:pPr>
              <w:pStyle w:val="ListParagraph"/>
              <w:numPr>
                <w:ilvl w:val="0"/>
                <w:numId w:val="4"/>
              </w:numPr>
              <w:spacing w:line="480" w:lineRule="auto"/>
              <w:jc w:val="both"/>
              <w:rPr>
                <w:rFonts w:ascii="Arial" w:hAnsi="Arial" w:cs="Arial"/>
              </w:rPr>
            </w:pPr>
            <w:r w:rsidRPr="005B0924">
              <w:rPr>
                <w:rFonts w:ascii="Arial" w:hAnsi="Arial" w:cs="Arial"/>
              </w:rPr>
              <w:t xml:space="preserve">Business policies and benefits </w:t>
            </w:r>
          </w:p>
          <w:p w:rsidR="00817D30" w:rsidRPr="005B0924" w:rsidRDefault="00817D30" w:rsidP="005B0924">
            <w:pPr>
              <w:pStyle w:val="ListParagraph"/>
              <w:spacing w:line="480" w:lineRule="auto"/>
              <w:jc w:val="both"/>
              <w:rPr>
                <w:rFonts w:ascii="Arial" w:hAnsi="Arial" w:cs="Arial"/>
              </w:rPr>
            </w:pPr>
          </w:p>
          <w:p w:rsidR="00817D30" w:rsidRPr="005B0924" w:rsidRDefault="00817D30" w:rsidP="005B0924">
            <w:pPr>
              <w:spacing w:line="480" w:lineRule="auto"/>
              <w:jc w:val="both"/>
              <w:rPr>
                <w:rFonts w:ascii="Arial" w:hAnsi="Arial" w:cs="Arial"/>
              </w:rPr>
            </w:pPr>
          </w:p>
        </w:tc>
      </w:tr>
      <w:tr w:rsidR="00817D30" w:rsidRPr="005B0924" w:rsidTr="006B1299">
        <w:tc>
          <w:tcPr>
            <w:tcW w:w="4508" w:type="dxa"/>
          </w:tcPr>
          <w:p w:rsidR="00817D30" w:rsidRPr="005B0924" w:rsidRDefault="00817D30" w:rsidP="005B0924">
            <w:pPr>
              <w:spacing w:line="480" w:lineRule="auto"/>
              <w:jc w:val="both"/>
              <w:rPr>
                <w:rFonts w:ascii="Arial" w:hAnsi="Arial" w:cs="Arial"/>
              </w:rPr>
            </w:pPr>
            <w:r w:rsidRPr="005B0924">
              <w:rPr>
                <w:rFonts w:ascii="Arial" w:hAnsi="Arial" w:cs="Arial"/>
              </w:rPr>
              <w:t xml:space="preserve">Economical </w:t>
            </w:r>
          </w:p>
        </w:tc>
        <w:tc>
          <w:tcPr>
            <w:tcW w:w="4508" w:type="dxa"/>
          </w:tcPr>
          <w:p w:rsidR="00817D30" w:rsidRPr="005B0924" w:rsidRDefault="00817D30" w:rsidP="005B0924">
            <w:pPr>
              <w:pStyle w:val="ListParagraph"/>
              <w:numPr>
                <w:ilvl w:val="0"/>
                <w:numId w:val="5"/>
              </w:numPr>
              <w:spacing w:line="480" w:lineRule="auto"/>
              <w:jc w:val="both"/>
              <w:rPr>
                <w:rFonts w:ascii="Arial" w:hAnsi="Arial" w:cs="Arial"/>
              </w:rPr>
            </w:pPr>
            <w:r w:rsidRPr="005B0924">
              <w:rPr>
                <w:rFonts w:ascii="Arial" w:hAnsi="Arial" w:cs="Arial"/>
              </w:rPr>
              <w:t xml:space="preserve">Minor reduction in the overall budget due to budget cuts. </w:t>
            </w:r>
          </w:p>
          <w:p w:rsidR="00817D30" w:rsidRPr="005B0924" w:rsidRDefault="00817D30" w:rsidP="005B0924">
            <w:pPr>
              <w:pStyle w:val="ListParagraph"/>
              <w:numPr>
                <w:ilvl w:val="0"/>
                <w:numId w:val="5"/>
              </w:numPr>
              <w:spacing w:line="480" w:lineRule="auto"/>
              <w:jc w:val="both"/>
              <w:rPr>
                <w:rFonts w:ascii="Arial" w:hAnsi="Arial" w:cs="Arial"/>
              </w:rPr>
            </w:pPr>
            <w:r w:rsidRPr="005B0924">
              <w:rPr>
                <w:rFonts w:ascii="Arial" w:hAnsi="Arial" w:cs="Arial"/>
              </w:rPr>
              <w:t xml:space="preserve">Brexit and it impact on economic stabilities of family. </w:t>
            </w:r>
          </w:p>
        </w:tc>
      </w:tr>
      <w:tr w:rsidR="00817D30" w:rsidRPr="005B0924" w:rsidTr="006B1299">
        <w:tc>
          <w:tcPr>
            <w:tcW w:w="4508" w:type="dxa"/>
          </w:tcPr>
          <w:p w:rsidR="00817D30" w:rsidRPr="005B0924" w:rsidRDefault="00817D30" w:rsidP="005B0924">
            <w:pPr>
              <w:spacing w:line="480" w:lineRule="auto"/>
              <w:jc w:val="both"/>
              <w:rPr>
                <w:rFonts w:ascii="Arial" w:hAnsi="Arial" w:cs="Arial"/>
              </w:rPr>
            </w:pPr>
            <w:r w:rsidRPr="005B0924">
              <w:rPr>
                <w:rFonts w:ascii="Arial" w:hAnsi="Arial" w:cs="Arial"/>
              </w:rPr>
              <w:t xml:space="preserve">Social </w:t>
            </w:r>
          </w:p>
        </w:tc>
        <w:tc>
          <w:tcPr>
            <w:tcW w:w="4508" w:type="dxa"/>
          </w:tcPr>
          <w:p w:rsidR="00817D30" w:rsidRPr="005B0924" w:rsidRDefault="00817D30" w:rsidP="005B0924">
            <w:pPr>
              <w:pStyle w:val="ListParagraph"/>
              <w:numPr>
                <w:ilvl w:val="0"/>
                <w:numId w:val="6"/>
              </w:numPr>
              <w:spacing w:line="480" w:lineRule="auto"/>
              <w:jc w:val="both"/>
              <w:rPr>
                <w:rFonts w:ascii="Arial" w:hAnsi="Arial" w:cs="Arial"/>
              </w:rPr>
            </w:pPr>
            <w:r w:rsidRPr="005B0924">
              <w:rPr>
                <w:rFonts w:ascii="Arial" w:hAnsi="Arial" w:cs="Arial"/>
              </w:rPr>
              <w:t xml:space="preserve">Post-Brexit </w:t>
            </w:r>
            <w:r w:rsidR="005F326C" w:rsidRPr="005B0924">
              <w:rPr>
                <w:rFonts w:ascii="Arial" w:hAnsi="Arial" w:cs="Arial"/>
              </w:rPr>
              <w:t>impact</w:t>
            </w:r>
            <w:r w:rsidRPr="005B0924">
              <w:rPr>
                <w:rFonts w:ascii="Arial" w:hAnsi="Arial" w:cs="Arial"/>
              </w:rPr>
              <w:t xml:space="preserve"> on family</w:t>
            </w:r>
          </w:p>
          <w:p w:rsidR="00817D30" w:rsidRPr="005B0924" w:rsidRDefault="00817D30" w:rsidP="005B0924">
            <w:pPr>
              <w:pStyle w:val="ListParagraph"/>
              <w:numPr>
                <w:ilvl w:val="0"/>
                <w:numId w:val="6"/>
              </w:numPr>
              <w:spacing w:line="480" w:lineRule="auto"/>
              <w:jc w:val="both"/>
              <w:rPr>
                <w:rFonts w:ascii="Arial" w:hAnsi="Arial" w:cs="Arial"/>
              </w:rPr>
            </w:pPr>
            <w:r w:rsidRPr="005B0924">
              <w:rPr>
                <w:rFonts w:ascii="Arial" w:hAnsi="Arial" w:cs="Arial"/>
              </w:rPr>
              <w:t>Phobias for social relationship</w:t>
            </w:r>
          </w:p>
          <w:p w:rsidR="00817D30" w:rsidRPr="005B0924" w:rsidRDefault="00817D30" w:rsidP="005B0924">
            <w:pPr>
              <w:pStyle w:val="ListParagraph"/>
              <w:numPr>
                <w:ilvl w:val="0"/>
                <w:numId w:val="6"/>
              </w:numPr>
              <w:spacing w:line="480" w:lineRule="auto"/>
              <w:jc w:val="both"/>
              <w:rPr>
                <w:rFonts w:ascii="Arial" w:hAnsi="Arial" w:cs="Arial"/>
              </w:rPr>
            </w:pPr>
            <w:r w:rsidRPr="005B0924">
              <w:rPr>
                <w:rFonts w:ascii="Arial" w:hAnsi="Arial" w:cs="Arial"/>
              </w:rPr>
              <w:t>Changes in population values</w:t>
            </w:r>
          </w:p>
          <w:p w:rsidR="00817D30" w:rsidRPr="005B0924" w:rsidRDefault="00817D30" w:rsidP="005B0924">
            <w:pPr>
              <w:pStyle w:val="ListParagraph"/>
              <w:spacing w:line="480" w:lineRule="auto"/>
              <w:jc w:val="both"/>
              <w:rPr>
                <w:rFonts w:ascii="Arial" w:hAnsi="Arial" w:cs="Arial"/>
              </w:rPr>
            </w:pPr>
          </w:p>
          <w:p w:rsidR="0046179F" w:rsidRPr="005B0924" w:rsidRDefault="0046179F" w:rsidP="005B0924">
            <w:pPr>
              <w:pStyle w:val="ListParagraph"/>
              <w:spacing w:line="480" w:lineRule="auto"/>
              <w:jc w:val="both"/>
              <w:rPr>
                <w:rFonts w:ascii="Arial" w:hAnsi="Arial" w:cs="Arial"/>
              </w:rPr>
            </w:pPr>
          </w:p>
        </w:tc>
      </w:tr>
      <w:tr w:rsidR="00817D30" w:rsidRPr="005B0924" w:rsidTr="006B1299">
        <w:tc>
          <w:tcPr>
            <w:tcW w:w="4508" w:type="dxa"/>
          </w:tcPr>
          <w:p w:rsidR="00817D30" w:rsidRPr="005B0924" w:rsidRDefault="00817D30" w:rsidP="005B0924">
            <w:pPr>
              <w:spacing w:line="480" w:lineRule="auto"/>
              <w:jc w:val="both"/>
              <w:rPr>
                <w:rFonts w:ascii="Arial" w:hAnsi="Arial" w:cs="Arial"/>
              </w:rPr>
            </w:pPr>
            <w:r w:rsidRPr="005B0924">
              <w:rPr>
                <w:rFonts w:ascii="Arial" w:hAnsi="Arial" w:cs="Arial"/>
              </w:rPr>
              <w:t xml:space="preserve">Technological </w:t>
            </w:r>
          </w:p>
        </w:tc>
        <w:tc>
          <w:tcPr>
            <w:tcW w:w="4508" w:type="dxa"/>
          </w:tcPr>
          <w:p w:rsidR="00817D30" w:rsidRPr="005B0924" w:rsidRDefault="00817D30" w:rsidP="005B0924">
            <w:pPr>
              <w:pStyle w:val="ListParagraph"/>
              <w:numPr>
                <w:ilvl w:val="0"/>
                <w:numId w:val="7"/>
              </w:numPr>
              <w:spacing w:line="480" w:lineRule="auto"/>
              <w:jc w:val="both"/>
              <w:rPr>
                <w:rFonts w:ascii="Arial" w:hAnsi="Arial" w:cs="Arial"/>
              </w:rPr>
            </w:pPr>
            <w:r w:rsidRPr="005B0924">
              <w:rPr>
                <w:rFonts w:ascii="Arial" w:hAnsi="Arial" w:cs="Arial"/>
              </w:rPr>
              <w:t xml:space="preserve">Improvement in technological </w:t>
            </w:r>
          </w:p>
          <w:p w:rsidR="00817D30" w:rsidRPr="005B0924" w:rsidRDefault="00817D30" w:rsidP="005B0924">
            <w:pPr>
              <w:pStyle w:val="ListParagraph"/>
              <w:numPr>
                <w:ilvl w:val="0"/>
                <w:numId w:val="7"/>
              </w:numPr>
              <w:spacing w:line="480" w:lineRule="auto"/>
              <w:jc w:val="both"/>
              <w:rPr>
                <w:rFonts w:ascii="Arial" w:hAnsi="Arial" w:cs="Arial"/>
              </w:rPr>
            </w:pPr>
            <w:r w:rsidRPr="005B0924">
              <w:rPr>
                <w:rFonts w:ascii="Arial" w:hAnsi="Arial" w:cs="Arial"/>
              </w:rPr>
              <w:t xml:space="preserve">High cost of treatment </w:t>
            </w:r>
          </w:p>
          <w:p w:rsidR="00817D30" w:rsidRPr="005B0924" w:rsidRDefault="00817D30" w:rsidP="005B0924">
            <w:pPr>
              <w:pStyle w:val="ListParagraph"/>
              <w:spacing w:line="480" w:lineRule="auto"/>
              <w:jc w:val="both"/>
              <w:rPr>
                <w:rFonts w:ascii="Arial" w:hAnsi="Arial" w:cs="Arial"/>
              </w:rPr>
            </w:pPr>
            <w:r w:rsidRPr="005B0924">
              <w:rPr>
                <w:rFonts w:ascii="Arial" w:hAnsi="Arial" w:cs="Arial"/>
              </w:rPr>
              <w:t xml:space="preserve"> </w:t>
            </w:r>
          </w:p>
        </w:tc>
      </w:tr>
      <w:tr w:rsidR="00817D30" w:rsidRPr="005B0924" w:rsidTr="006B1299">
        <w:tc>
          <w:tcPr>
            <w:tcW w:w="4508" w:type="dxa"/>
          </w:tcPr>
          <w:p w:rsidR="00817D30" w:rsidRPr="005B0924" w:rsidRDefault="00817D30" w:rsidP="005B0924">
            <w:pPr>
              <w:spacing w:line="480" w:lineRule="auto"/>
              <w:jc w:val="both"/>
              <w:rPr>
                <w:rFonts w:ascii="Arial" w:hAnsi="Arial" w:cs="Arial"/>
              </w:rPr>
            </w:pPr>
            <w:r w:rsidRPr="005B0924">
              <w:rPr>
                <w:rFonts w:ascii="Arial" w:hAnsi="Arial" w:cs="Arial"/>
              </w:rPr>
              <w:t xml:space="preserve">Legal </w:t>
            </w:r>
          </w:p>
        </w:tc>
        <w:tc>
          <w:tcPr>
            <w:tcW w:w="4508" w:type="dxa"/>
          </w:tcPr>
          <w:p w:rsidR="00817D30" w:rsidRPr="005B0924" w:rsidRDefault="00817D30" w:rsidP="005B0924">
            <w:pPr>
              <w:pStyle w:val="ListParagraph"/>
              <w:numPr>
                <w:ilvl w:val="0"/>
                <w:numId w:val="5"/>
              </w:numPr>
              <w:spacing w:line="480" w:lineRule="auto"/>
              <w:jc w:val="both"/>
              <w:rPr>
                <w:rFonts w:ascii="Arial" w:hAnsi="Arial" w:cs="Arial"/>
              </w:rPr>
            </w:pPr>
            <w:r w:rsidRPr="005B0924">
              <w:rPr>
                <w:rFonts w:ascii="Arial" w:hAnsi="Arial" w:cs="Arial"/>
              </w:rPr>
              <w:t xml:space="preserve">Immigration </w:t>
            </w:r>
          </w:p>
          <w:p w:rsidR="00817D30" w:rsidRPr="005B0924" w:rsidRDefault="00817D30" w:rsidP="005B0924">
            <w:pPr>
              <w:pStyle w:val="ListParagraph"/>
              <w:numPr>
                <w:ilvl w:val="0"/>
                <w:numId w:val="5"/>
              </w:numPr>
              <w:spacing w:line="480" w:lineRule="auto"/>
              <w:jc w:val="both"/>
              <w:rPr>
                <w:rFonts w:ascii="Arial" w:hAnsi="Arial" w:cs="Arial"/>
              </w:rPr>
            </w:pPr>
            <w:r w:rsidRPr="005B0924">
              <w:rPr>
                <w:rFonts w:ascii="Arial" w:hAnsi="Arial" w:cs="Arial"/>
              </w:rPr>
              <w:lastRenderedPageBreak/>
              <w:t>Recruitment law</w:t>
            </w:r>
            <w:r w:rsidR="005F326C" w:rsidRPr="005B0924">
              <w:rPr>
                <w:rFonts w:ascii="Arial" w:hAnsi="Arial" w:cs="Arial"/>
              </w:rPr>
              <w:t xml:space="preserve"> on the impact in working system.</w:t>
            </w:r>
          </w:p>
        </w:tc>
      </w:tr>
      <w:tr w:rsidR="00817D30" w:rsidRPr="005B0924" w:rsidTr="006B1299">
        <w:tc>
          <w:tcPr>
            <w:tcW w:w="4508" w:type="dxa"/>
          </w:tcPr>
          <w:p w:rsidR="00817D30" w:rsidRPr="005B0924" w:rsidRDefault="00817D30" w:rsidP="005B0924">
            <w:pPr>
              <w:spacing w:line="480" w:lineRule="auto"/>
              <w:jc w:val="both"/>
              <w:rPr>
                <w:rFonts w:ascii="Arial" w:hAnsi="Arial" w:cs="Arial"/>
              </w:rPr>
            </w:pPr>
            <w:r w:rsidRPr="005B0924">
              <w:rPr>
                <w:rFonts w:ascii="Arial" w:hAnsi="Arial" w:cs="Arial"/>
              </w:rPr>
              <w:lastRenderedPageBreak/>
              <w:t xml:space="preserve">Environmental </w:t>
            </w:r>
          </w:p>
        </w:tc>
        <w:tc>
          <w:tcPr>
            <w:tcW w:w="4508" w:type="dxa"/>
          </w:tcPr>
          <w:p w:rsidR="00817D30" w:rsidRPr="005B0924" w:rsidRDefault="00817D30" w:rsidP="005B0924">
            <w:pPr>
              <w:pStyle w:val="ListParagraph"/>
              <w:numPr>
                <w:ilvl w:val="0"/>
                <w:numId w:val="8"/>
              </w:numPr>
              <w:spacing w:line="480" w:lineRule="auto"/>
              <w:jc w:val="both"/>
              <w:rPr>
                <w:rFonts w:ascii="Arial" w:hAnsi="Arial" w:cs="Arial"/>
              </w:rPr>
            </w:pPr>
            <w:r w:rsidRPr="005B0924">
              <w:rPr>
                <w:rFonts w:ascii="Arial" w:hAnsi="Arial" w:cs="Arial"/>
              </w:rPr>
              <w:t>Working environment safety and welfare</w:t>
            </w:r>
          </w:p>
        </w:tc>
      </w:tr>
    </w:tbl>
    <w:p w:rsidR="00817D30" w:rsidRPr="005B0924" w:rsidRDefault="00817D30" w:rsidP="005B0924">
      <w:pPr>
        <w:spacing w:line="480" w:lineRule="auto"/>
        <w:jc w:val="both"/>
        <w:rPr>
          <w:rFonts w:ascii="Arial" w:hAnsi="Arial" w:cs="Arial"/>
        </w:rPr>
      </w:pPr>
    </w:p>
    <w:p w:rsidR="004050D0" w:rsidRPr="005B0924" w:rsidRDefault="001B050F" w:rsidP="005B0924">
      <w:pPr>
        <w:spacing w:line="480" w:lineRule="auto"/>
        <w:jc w:val="both"/>
        <w:rPr>
          <w:rFonts w:ascii="Arial" w:hAnsi="Arial" w:cs="Arial"/>
        </w:rPr>
      </w:pPr>
      <w:r w:rsidRPr="005B0924">
        <w:rPr>
          <w:rFonts w:ascii="Arial" w:hAnsi="Arial" w:cs="Arial"/>
        </w:rPr>
        <w:t xml:space="preserve">The set of </w:t>
      </w:r>
      <w:r w:rsidR="006F1960" w:rsidRPr="005B0924">
        <w:rPr>
          <w:rFonts w:ascii="Arial" w:hAnsi="Arial" w:cs="Arial"/>
        </w:rPr>
        <w:t>power</w:t>
      </w:r>
      <w:r w:rsidRPr="005B0924">
        <w:rPr>
          <w:rFonts w:ascii="Arial" w:hAnsi="Arial" w:cs="Arial"/>
        </w:rPr>
        <w:t xml:space="preserve"> surrounding NHS as a</w:t>
      </w:r>
      <w:r w:rsidR="00EA7175" w:rsidRPr="005B0924">
        <w:rPr>
          <w:rFonts w:ascii="Arial" w:hAnsi="Arial" w:cs="Arial"/>
        </w:rPr>
        <w:t>n</w:t>
      </w:r>
      <w:r w:rsidRPr="005B0924">
        <w:rPr>
          <w:rFonts w:ascii="Arial" w:hAnsi="Arial" w:cs="Arial"/>
        </w:rPr>
        <w:t xml:space="preserve"> organisation could</w:t>
      </w:r>
      <w:r w:rsidR="0037721A" w:rsidRPr="005B0924">
        <w:rPr>
          <w:rFonts w:ascii="Arial" w:hAnsi="Arial" w:cs="Arial"/>
        </w:rPr>
        <w:t xml:space="preserve"> </w:t>
      </w:r>
      <w:r w:rsidR="00DC7A54" w:rsidRPr="005B0924">
        <w:rPr>
          <w:rFonts w:ascii="Arial" w:hAnsi="Arial" w:cs="Arial"/>
        </w:rPr>
        <w:t xml:space="preserve">be </w:t>
      </w:r>
      <w:r w:rsidRPr="005B0924">
        <w:rPr>
          <w:rFonts w:ascii="Arial" w:hAnsi="Arial" w:cs="Arial"/>
        </w:rPr>
        <w:t xml:space="preserve">classified as economic, political, </w:t>
      </w:r>
      <w:r w:rsidR="00AC7054" w:rsidRPr="005B0924">
        <w:rPr>
          <w:rFonts w:ascii="Arial" w:hAnsi="Arial" w:cs="Arial"/>
        </w:rPr>
        <w:t>social,</w:t>
      </w:r>
      <w:r w:rsidR="007846FB" w:rsidRPr="005B0924">
        <w:rPr>
          <w:rFonts w:ascii="Arial" w:hAnsi="Arial" w:cs="Arial"/>
        </w:rPr>
        <w:t xml:space="preserve"> </w:t>
      </w:r>
      <w:r w:rsidR="00AC7054" w:rsidRPr="005B0924">
        <w:rPr>
          <w:rFonts w:ascii="Arial" w:hAnsi="Arial" w:cs="Arial"/>
        </w:rPr>
        <w:t>legal</w:t>
      </w:r>
      <w:r w:rsidR="007846FB" w:rsidRPr="005B0924">
        <w:rPr>
          <w:rFonts w:ascii="Arial" w:hAnsi="Arial" w:cs="Arial"/>
        </w:rPr>
        <w:t xml:space="preserve"> and environmental</w:t>
      </w:r>
      <w:r w:rsidR="00AC7054" w:rsidRPr="005B0924">
        <w:rPr>
          <w:rFonts w:ascii="Arial" w:hAnsi="Arial" w:cs="Arial"/>
        </w:rPr>
        <w:t>. Changes in these f</w:t>
      </w:r>
      <w:r w:rsidR="009652A9" w:rsidRPr="005B0924">
        <w:rPr>
          <w:rFonts w:ascii="Arial" w:hAnsi="Arial" w:cs="Arial"/>
        </w:rPr>
        <w:t>actors</w:t>
      </w:r>
      <w:r w:rsidR="00AC7054" w:rsidRPr="005B0924">
        <w:rPr>
          <w:rFonts w:ascii="Arial" w:hAnsi="Arial" w:cs="Arial"/>
        </w:rPr>
        <w:t xml:space="preserve"> potentially affects the ways </w:t>
      </w:r>
      <w:r w:rsidR="00EA7175" w:rsidRPr="005B0924">
        <w:rPr>
          <w:rFonts w:ascii="Arial" w:hAnsi="Arial" w:cs="Arial"/>
        </w:rPr>
        <w:t>NHS operates, and</w:t>
      </w:r>
      <w:r w:rsidR="002C66B1" w:rsidRPr="005B0924">
        <w:rPr>
          <w:rFonts w:ascii="Arial" w:hAnsi="Arial" w:cs="Arial"/>
        </w:rPr>
        <w:t xml:space="preserve"> impact indirectly </w:t>
      </w:r>
      <w:r w:rsidR="00E85046" w:rsidRPr="005B0924">
        <w:rPr>
          <w:rFonts w:ascii="Arial" w:hAnsi="Arial" w:cs="Arial"/>
        </w:rPr>
        <w:t>on t</w:t>
      </w:r>
      <w:r w:rsidR="00CA6B0A" w:rsidRPr="005B0924">
        <w:rPr>
          <w:rFonts w:ascii="Arial" w:hAnsi="Arial" w:cs="Arial"/>
        </w:rPr>
        <w:t xml:space="preserve">he on specific </w:t>
      </w:r>
      <w:r w:rsidR="00527C27" w:rsidRPr="005B0924">
        <w:rPr>
          <w:rFonts w:ascii="Arial" w:hAnsi="Arial" w:cs="Arial"/>
        </w:rPr>
        <w:t>environment</w:t>
      </w:r>
      <w:r w:rsidR="00CA6B0A" w:rsidRPr="005B0924">
        <w:rPr>
          <w:rFonts w:ascii="Arial" w:hAnsi="Arial" w:cs="Arial"/>
        </w:rPr>
        <w:t xml:space="preserve">. </w:t>
      </w:r>
      <w:r w:rsidR="00527C27" w:rsidRPr="005B0924">
        <w:rPr>
          <w:rFonts w:ascii="Arial" w:hAnsi="Arial" w:cs="Arial"/>
        </w:rPr>
        <w:t xml:space="preserve"> Any successful or</w:t>
      </w:r>
      <w:r w:rsidR="00BB0969" w:rsidRPr="005B0924">
        <w:rPr>
          <w:rFonts w:ascii="Arial" w:hAnsi="Arial" w:cs="Arial"/>
        </w:rPr>
        <w:t>ganisation must picture</w:t>
      </w:r>
      <w:r w:rsidR="00527C27" w:rsidRPr="005B0924">
        <w:rPr>
          <w:rFonts w:ascii="Arial" w:hAnsi="Arial" w:cs="Arial"/>
        </w:rPr>
        <w:t xml:space="preserve"> out the external factors that affects the organisation, anticipate the </w:t>
      </w:r>
      <w:r w:rsidR="00026A48" w:rsidRPr="005B0924">
        <w:rPr>
          <w:rFonts w:ascii="Arial" w:hAnsi="Arial" w:cs="Arial"/>
        </w:rPr>
        <w:t>future</w:t>
      </w:r>
      <w:r w:rsidR="00527C27" w:rsidRPr="005B0924">
        <w:rPr>
          <w:rFonts w:ascii="Arial" w:hAnsi="Arial" w:cs="Arial"/>
        </w:rPr>
        <w:t xml:space="preserve"> organisational changes and work to minimise </w:t>
      </w:r>
      <w:r w:rsidR="00EC491F" w:rsidRPr="005B0924">
        <w:rPr>
          <w:rFonts w:ascii="Arial" w:hAnsi="Arial" w:cs="Arial"/>
        </w:rPr>
        <w:t>any risk</w:t>
      </w:r>
      <w:r w:rsidR="00BB0969" w:rsidRPr="005B0924">
        <w:rPr>
          <w:rFonts w:ascii="Arial" w:hAnsi="Arial" w:cs="Arial"/>
        </w:rPr>
        <w:t xml:space="preserve"> </w:t>
      </w:r>
      <w:r w:rsidR="0031555D" w:rsidRPr="005B0924">
        <w:rPr>
          <w:rFonts w:ascii="Arial" w:hAnsi="Arial" w:cs="Arial"/>
        </w:rPr>
        <w:t>(</w:t>
      </w:r>
      <w:r w:rsidR="00CF4656" w:rsidRPr="005B0924">
        <w:rPr>
          <w:rFonts w:ascii="Arial" w:hAnsi="Arial" w:cs="Arial"/>
        </w:rPr>
        <w:t>CIPD 2017</w:t>
      </w:r>
      <w:r w:rsidR="00BB0969" w:rsidRPr="005B0924">
        <w:rPr>
          <w:rFonts w:ascii="Arial" w:hAnsi="Arial" w:cs="Arial"/>
        </w:rPr>
        <w:t>)</w:t>
      </w:r>
      <w:r w:rsidR="00527C27" w:rsidRPr="005B0924">
        <w:rPr>
          <w:rFonts w:ascii="Arial" w:hAnsi="Arial" w:cs="Arial"/>
        </w:rPr>
        <w:t xml:space="preserve">. </w:t>
      </w:r>
    </w:p>
    <w:p w:rsidR="0046179F" w:rsidRPr="005B0924" w:rsidRDefault="0046179F" w:rsidP="005B0924">
      <w:pPr>
        <w:spacing w:line="480" w:lineRule="auto"/>
        <w:jc w:val="both"/>
        <w:rPr>
          <w:rFonts w:ascii="Arial" w:hAnsi="Arial" w:cs="Arial"/>
        </w:rPr>
      </w:pPr>
    </w:p>
    <w:p w:rsidR="00A3220A" w:rsidRPr="005B0924" w:rsidRDefault="00CA6B0A" w:rsidP="005B0924">
      <w:pPr>
        <w:spacing w:line="480" w:lineRule="auto"/>
        <w:jc w:val="both"/>
        <w:rPr>
          <w:rFonts w:ascii="Arial" w:hAnsi="Arial" w:cs="Arial"/>
        </w:rPr>
      </w:pPr>
      <w:r w:rsidRPr="005B0924">
        <w:rPr>
          <w:rFonts w:ascii="Arial" w:hAnsi="Arial" w:cs="Arial"/>
        </w:rPr>
        <w:t xml:space="preserve">In </w:t>
      </w:r>
      <w:r w:rsidR="0035108E" w:rsidRPr="005B0924">
        <w:rPr>
          <w:rFonts w:ascii="Arial" w:hAnsi="Arial" w:cs="Arial"/>
        </w:rPr>
        <w:t>2017,</w:t>
      </w:r>
      <w:r w:rsidR="00717AF4" w:rsidRPr="005B0924">
        <w:rPr>
          <w:rFonts w:ascii="Arial" w:hAnsi="Arial" w:cs="Arial"/>
        </w:rPr>
        <w:t xml:space="preserve"> the government provided the Department of Health with £2.8 billion in additional revenue funding for day-to-day spending such a</w:t>
      </w:r>
      <w:r w:rsidR="0035108E" w:rsidRPr="005B0924">
        <w:rPr>
          <w:rFonts w:ascii="Arial" w:hAnsi="Arial" w:cs="Arial"/>
        </w:rPr>
        <w:t>s</w:t>
      </w:r>
      <w:r w:rsidR="007152CD" w:rsidRPr="005B0924">
        <w:rPr>
          <w:rFonts w:ascii="Arial" w:hAnsi="Arial" w:cs="Arial"/>
        </w:rPr>
        <w:t xml:space="preserve"> staff salaries and medicines. But the general </w:t>
      </w:r>
      <w:r w:rsidR="00DA2B8E" w:rsidRPr="005B0924">
        <w:rPr>
          <w:rFonts w:ascii="Arial" w:hAnsi="Arial" w:cs="Arial"/>
        </w:rPr>
        <w:t>budget</w:t>
      </w:r>
      <w:r w:rsidR="005E6CC5" w:rsidRPr="005B0924">
        <w:rPr>
          <w:rFonts w:ascii="Arial" w:hAnsi="Arial" w:cs="Arial"/>
        </w:rPr>
        <w:t xml:space="preserve"> cuts led</w:t>
      </w:r>
      <w:r w:rsidR="007152CD" w:rsidRPr="005B0924">
        <w:rPr>
          <w:rFonts w:ascii="Arial" w:hAnsi="Arial" w:cs="Arial"/>
        </w:rPr>
        <w:t xml:space="preserve"> to the </w:t>
      </w:r>
      <w:r w:rsidR="007B676C" w:rsidRPr="005B0924">
        <w:rPr>
          <w:rFonts w:ascii="Arial" w:hAnsi="Arial" w:cs="Arial"/>
        </w:rPr>
        <w:t xml:space="preserve">removal </w:t>
      </w:r>
      <w:r w:rsidR="007152CD" w:rsidRPr="005B0924">
        <w:rPr>
          <w:rFonts w:ascii="Arial" w:hAnsi="Arial" w:cs="Arial"/>
        </w:rPr>
        <w:t>of free bursary</w:t>
      </w:r>
      <w:r w:rsidR="007B676C" w:rsidRPr="005B0924">
        <w:rPr>
          <w:rFonts w:ascii="Arial" w:hAnsi="Arial" w:cs="Arial"/>
        </w:rPr>
        <w:t xml:space="preserve"> for nursing students in the UK, this consequently acted as </w:t>
      </w:r>
      <w:r w:rsidR="00D45E7A" w:rsidRPr="005B0924">
        <w:rPr>
          <w:rFonts w:ascii="Arial" w:hAnsi="Arial" w:cs="Arial"/>
        </w:rPr>
        <w:t>warning</w:t>
      </w:r>
      <w:r w:rsidR="007B676C" w:rsidRPr="005B0924">
        <w:rPr>
          <w:rFonts w:ascii="Arial" w:hAnsi="Arial" w:cs="Arial"/>
        </w:rPr>
        <w:t xml:space="preserve"> to th</w:t>
      </w:r>
      <w:r w:rsidR="00E457C7" w:rsidRPr="005B0924">
        <w:rPr>
          <w:rFonts w:ascii="Arial" w:hAnsi="Arial" w:cs="Arial"/>
        </w:rPr>
        <w:t xml:space="preserve">e increased shortage of nurses; </w:t>
      </w:r>
      <w:r w:rsidR="00DA2B8E" w:rsidRPr="005B0924">
        <w:rPr>
          <w:rFonts w:ascii="Arial" w:hAnsi="Arial" w:cs="Arial"/>
        </w:rPr>
        <w:t>init</w:t>
      </w:r>
      <w:r w:rsidR="004C66B4" w:rsidRPr="005B0924">
        <w:rPr>
          <w:rFonts w:ascii="Arial" w:hAnsi="Arial" w:cs="Arial"/>
        </w:rPr>
        <w:t>ial</w:t>
      </w:r>
      <w:r w:rsidR="00DA2B8E" w:rsidRPr="005B0924">
        <w:rPr>
          <w:rFonts w:ascii="Arial" w:hAnsi="Arial" w:cs="Arial"/>
        </w:rPr>
        <w:t xml:space="preserve"> </w:t>
      </w:r>
      <w:r w:rsidR="00D45E7A" w:rsidRPr="005B0924">
        <w:rPr>
          <w:rFonts w:ascii="Arial" w:hAnsi="Arial" w:cs="Arial"/>
        </w:rPr>
        <w:t>registered nursing</w:t>
      </w:r>
      <w:r w:rsidR="00DA2B8E" w:rsidRPr="005B0924">
        <w:rPr>
          <w:rFonts w:ascii="Arial" w:hAnsi="Arial" w:cs="Arial"/>
        </w:rPr>
        <w:t xml:space="preserve"> number drops by ove</w:t>
      </w:r>
      <w:r w:rsidR="00CE585B" w:rsidRPr="005B0924">
        <w:rPr>
          <w:rFonts w:ascii="Arial" w:hAnsi="Arial" w:cs="Arial"/>
        </w:rPr>
        <w:t xml:space="preserve">r 2000 compared to other </w:t>
      </w:r>
      <w:r w:rsidR="004C66B4" w:rsidRPr="005B0924">
        <w:rPr>
          <w:rFonts w:ascii="Arial" w:hAnsi="Arial" w:cs="Arial"/>
        </w:rPr>
        <w:t>years (</w:t>
      </w:r>
      <w:r w:rsidR="005A1867" w:rsidRPr="005B0924">
        <w:rPr>
          <w:rFonts w:ascii="Arial" w:hAnsi="Arial" w:cs="Arial"/>
        </w:rPr>
        <w:t>table 1)</w:t>
      </w:r>
      <w:r w:rsidR="00CE585B" w:rsidRPr="005B0924">
        <w:rPr>
          <w:rFonts w:ascii="Arial" w:hAnsi="Arial" w:cs="Arial"/>
        </w:rPr>
        <w:t>, and application to nursing schools at un</w:t>
      </w:r>
      <w:r w:rsidR="001B62AF" w:rsidRPr="005B0924">
        <w:rPr>
          <w:rFonts w:ascii="Arial" w:hAnsi="Arial" w:cs="Arial"/>
        </w:rPr>
        <w:t xml:space="preserve">iversity levels drop by 20%. </w:t>
      </w:r>
      <w:r w:rsidR="00593D87" w:rsidRPr="005B0924">
        <w:rPr>
          <w:rFonts w:ascii="Arial" w:hAnsi="Arial" w:cs="Arial"/>
        </w:rPr>
        <w:t xml:space="preserve"> </w:t>
      </w:r>
      <w:r w:rsidR="005A1867" w:rsidRPr="005B0924">
        <w:rPr>
          <w:rFonts w:ascii="Arial" w:hAnsi="Arial" w:cs="Arial"/>
        </w:rPr>
        <w:t>Because of this ongoing issue there is shor</w:t>
      </w:r>
      <w:r w:rsidR="00593D87" w:rsidRPr="005B0924">
        <w:rPr>
          <w:rFonts w:ascii="Arial" w:hAnsi="Arial" w:cs="Arial"/>
        </w:rPr>
        <w:t>tage</w:t>
      </w:r>
      <w:r w:rsidR="004C66B4" w:rsidRPr="005B0924">
        <w:rPr>
          <w:rFonts w:ascii="Arial" w:hAnsi="Arial" w:cs="Arial"/>
        </w:rPr>
        <w:t xml:space="preserve"> in the field of nurses</w:t>
      </w:r>
      <w:r w:rsidR="00593D87" w:rsidRPr="005B0924">
        <w:rPr>
          <w:rFonts w:ascii="Arial" w:hAnsi="Arial" w:cs="Arial"/>
        </w:rPr>
        <w:t xml:space="preserve"> and </w:t>
      </w:r>
      <w:r w:rsidR="005A1867" w:rsidRPr="005B0924">
        <w:rPr>
          <w:rFonts w:ascii="Arial" w:hAnsi="Arial" w:cs="Arial"/>
        </w:rPr>
        <w:t xml:space="preserve">registered trained </w:t>
      </w:r>
      <w:r w:rsidR="00593D87" w:rsidRPr="005B0924">
        <w:rPr>
          <w:rFonts w:ascii="Arial" w:hAnsi="Arial" w:cs="Arial"/>
        </w:rPr>
        <w:t xml:space="preserve">British </w:t>
      </w:r>
      <w:r w:rsidR="004C66B4" w:rsidRPr="005B0924">
        <w:rPr>
          <w:rFonts w:ascii="Arial" w:hAnsi="Arial" w:cs="Arial"/>
        </w:rPr>
        <w:t xml:space="preserve">nurses leaving the country will </w:t>
      </w:r>
      <w:r w:rsidR="00593D87" w:rsidRPr="005B0924">
        <w:rPr>
          <w:rFonts w:ascii="Arial" w:hAnsi="Arial" w:cs="Arial"/>
        </w:rPr>
        <w:t>stir further loss of nurses from UK trust to other countries of the world</w:t>
      </w:r>
      <w:r w:rsidR="004C66B4" w:rsidRPr="005B0924">
        <w:rPr>
          <w:rFonts w:ascii="Arial" w:hAnsi="Arial" w:cs="Arial"/>
        </w:rPr>
        <w:t>. H</w:t>
      </w:r>
      <w:r w:rsidR="00593D87" w:rsidRPr="005B0924">
        <w:rPr>
          <w:rFonts w:ascii="Arial" w:hAnsi="Arial" w:cs="Arial"/>
        </w:rPr>
        <w:t xml:space="preserve">owever, given many 5% of NHS staff </w:t>
      </w:r>
      <w:r w:rsidR="004C66B4" w:rsidRPr="005B0924">
        <w:rPr>
          <w:rFonts w:ascii="Arial" w:hAnsi="Arial" w:cs="Arial"/>
        </w:rPr>
        <w:t xml:space="preserve">an opportunity </w:t>
      </w:r>
      <w:r w:rsidR="00593D87" w:rsidRPr="005B0924">
        <w:rPr>
          <w:rFonts w:ascii="Arial" w:hAnsi="Arial" w:cs="Arial"/>
        </w:rPr>
        <w:t>from the EU, and the decision to stay in the UK or not was threatened by the uncertain future of t</w:t>
      </w:r>
      <w:r w:rsidR="006F4E6C" w:rsidRPr="005B0924">
        <w:rPr>
          <w:rFonts w:ascii="Arial" w:hAnsi="Arial" w:cs="Arial"/>
        </w:rPr>
        <w:t>he UK in the EU.</w:t>
      </w:r>
    </w:p>
    <w:p w:rsidR="0046179F" w:rsidRPr="005B0924" w:rsidRDefault="0046179F" w:rsidP="005B0924">
      <w:pPr>
        <w:spacing w:line="480" w:lineRule="auto"/>
        <w:jc w:val="both"/>
        <w:rPr>
          <w:rFonts w:ascii="Arial" w:hAnsi="Arial" w:cs="Arial"/>
        </w:rPr>
      </w:pPr>
    </w:p>
    <w:p w:rsidR="005B0924" w:rsidRDefault="006F4E6C" w:rsidP="005B0924">
      <w:pPr>
        <w:spacing w:line="480" w:lineRule="auto"/>
        <w:jc w:val="both"/>
        <w:rPr>
          <w:rFonts w:ascii="Arial" w:hAnsi="Arial" w:cs="Arial"/>
        </w:rPr>
      </w:pPr>
      <w:r w:rsidRPr="005B0924">
        <w:rPr>
          <w:rFonts w:ascii="Arial" w:hAnsi="Arial" w:cs="Arial"/>
        </w:rPr>
        <w:t xml:space="preserve"> </w:t>
      </w:r>
      <w:r w:rsidR="004C66B4" w:rsidRPr="005B0924">
        <w:rPr>
          <w:rFonts w:ascii="Arial" w:hAnsi="Arial" w:cs="Arial"/>
        </w:rPr>
        <w:t>Resulting from th</w:t>
      </w:r>
      <w:r w:rsidR="001A0E54" w:rsidRPr="005B0924">
        <w:rPr>
          <w:rFonts w:ascii="Arial" w:hAnsi="Arial" w:cs="Arial"/>
        </w:rPr>
        <w:t>e Brexit in 2016, Nursing and Midwifery Council which regulates and registers nurses, pointed that 35,363 nurses left the NHS between 0ctober 2016-september 2017.</w:t>
      </w:r>
      <w:r w:rsidR="00FE5C43" w:rsidRPr="005B0924">
        <w:rPr>
          <w:rFonts w:ascii="Arial" w:hAnsi="Arial" w:cs="Arial"/>
        </w:rPr>
        <w:t xml:space="preserve"> Off these, 67% are EU nationals. </w:t>
      </w:r>
      <w:r w:rsidR="001A0E54" w:rsidRPr="005B0924">
        <w:rPr>
          <w:rFonts w:ascii="Arial" w:hAnsi="Arial" w:cs="Arial"/>
        </w:rPr>
        <w:t xml:space="preserve"> This compared with 27,786 new nurses that joined in </w:t>
      </w:r>
    </w:p>
    <w:p w:rsidR="005B0924" w:rsidRDefault="005B0924" w:rsidP="005B0924">
      <w:pPr>
        <w:spacing w:line="480" w:lineRule="auto"/>
        <w:jc w:val="both"/>
        <w:rPr>
          <w:rFonts w:ascii="Arial" w:hAnsi="Arial" w:cs="Arial"/>
        </w:rPr>
      </w:pPr>
    </w:p>
    <w:p w:rsidR="005B0924" w:rsidRDefault="005B0924" w:rsidP="005B0924">
      <w:pPr>
        <w:spacing w:line="480" w:lineRule="auto"/>
        <w:jc w:val="both"/>
        <w:rPr>
          <w:rFonts w:ascii="Arial" w:hAnsi="Arial" w:cs="Arial"/>
        </w:rPr>
      </w:pPr>
    </w:p>
    <w:p w:rsidR="00FE5C43" w:rsidRPr="005B0924" w:rsidRDefault="001A0E54" w:rsidP="005B0924">
      <w:pPr>
        <w:spacing w:line="480" w:lineRule="auto"/>
        <w:jc w:val="both"/>
        <w:rPr>
          <w:rFonts w:ascii="Arial" w:hAnsi="Arial" w:cs="Arial"/>
        </w:rPr>
      </w:pPr>
      <w:r w:rsidRPr="005B0924">
        <w:rPr>
          <w:rFonts w:ascii="Arial" w:hAnsi="Arial" w:cs="Arial"/>
        </w:rPr>
        <w:t>the same period (NMC, 2017)</w:t>
      </w:r>
      <w:r w:rsidR="008D2211" w:rsidRPr="005B0924">
        <w:rPr>
          <w:rFonts w:ascii="Arial" w:hAnsi="Arial" w:cs="Arial"/>
        </w:rPr>
        <w:t>.</w:t>
      </w:r>
      <w:r w:rsidR="003D0FB8" w:rsidRPr="005B0924">
        <w:rPr>
          <w:rFonts w:ascii="Arial" w:hAnsi="Arial" w:cs="Arial"/>
        </w:rPr>
        <w:t xml:space="preserve"> Although NHS </w:t>
      </w:r>
      <w:r w:rsidR="00824FAF" w:rsidRPr="005B0924">
        <w:rPr>
          <w:rFonts w:ascii="Arial" w:hAnsi="Arial" w:cs="Arial"/>
        </w:rPr>
        <w:t>trains</w:t>
      </w:r>
      <w:r w:rsidR="008B26F0" w:rsidRPr="005B0924">
        <w:rPr>
          <w:rFonts w:ascii="Arial" w:hAnsi="Arial" w:cs="Arial"/>
        </w:rPr>
        <w:t xml:space="preserve"> and registers its own nurses</w:t>
      </w:r>
      <w:r w:rsidR="003D0FB8" w:rsidRPr="005B0924">
        <w:rPr>
          <w:rFonts w:ascii="Arial" w:hAnsi="Arial" w:cs="Arial"/>
        </w:rPr>
        <w:t xml:space="preserve"> through NMC UK, the dependency ratio on EU national to fi</w:t>
      </w:r>
      <w:r w:rsidR="00601C85" w:rsidRPr="005B0924">
        <w:rPr>
          <w:rFonts w:ascii="Arial" w:hAnsi="Arial" w:cs="Arial"/>
        </w:rPr>
        <w:t>ll up vacant position remains high.</w:t>
      </w:r>
    </w:p>
    <w:p w:rsidR="00824FAF" w:rsidRPr="005B0924" w:rsidRDefault="00824FAF" w:rsidP="005B0924">
      <w:pPr>
        <w:spacing w:line="480" w:lineRule="auto"/>
        <w:jc w:val="both"/>
        <w:rPr>
          <w:rFonts w:ascii="Arial" w:hAnsi="Arial" w:cs="Arial"/>
        </w:rPr>
      </w:pPr>
    </w:p>
    <w:p w:rsidR="0046179F" w:rsidRPr="005B0924" w:rsidRDefault="0046179F" w:rsidP="005B0924">
      <w:pPr>
        <w:spacing w:line="480" w:lineRule="auto"/>
        <w:jc w:val="both"/>
        <w:rPr>
          <w:rFonts w:ascii="Arial" w:hAnsi="Arial" w:cs="Arial"/>
        </w:rPr>
      </w:pPr>
    </w:p>
    <w:p w:rsidR="00020D3E" w:rsidRPr="005B0924" w:rsidRDefault="00026762" w:rsidP="005B0924">
      <w:pPr>
        <w:spacing w:line="480" w:lineRule="auto"/>
        <w:jc w:val="both"/>
        <w:rPr>
          <w:rFonts w:ascii="Arial" w:hAnsi="Arial" w:cs="Arial"/>
        </w:rPr>
      </w:pPr>
      <w:r w:rsidRPr="005B0924">
        <w:rPr>
          <w:rFonts w:ascii="Arial" w:hAnsi="Arial" w:cs="Arial"/>
        </w:rPr>
        <w:t xml:space="preserve">The dependency theory argues that the goal of an organisation is to minimize </w:t>
      </w:r>
      <w:r w:rsidR="003E3272" w:rsidRPr="005B0924">
        <w:rPr>
          <w:rFonts w:ascii="Arial" w:hAnsi="Arial" w:cs="Arial"/>
        </w:rPr>
        <w:t>its dependence</w:t>
      </w:r>
      <w:r w:rsidRPr="005B0924">
        <w:rPr>
          <w:rFonts w:ascii="Arial" w:hAnsi="Arial" w:cs="Arial"/>
        </w:rPr>
        <w:t xml:space="preserve"> on other organisation for the supply of scares </w:t>
      </w:r>
      <w:r w:rsidR="009943EF" w:rsidRPr="005B0924">
        <w:rPr>
          <w:rFonts w:ascii="Arial" w:hAnsi="Arial" w:cs="Arial"/>
        </w:rPr>
        <w:t>resources in</w:t>
      </w:r>
      <w:r w:rsidR="0075621A" w:rsidRPr="005B0924">
        <w:rPr>
          <w:rFonts w:ascii="Arial" w:hAnsi="Arial" w:cs="Arial"/>
        </w:rPr>
        <w:t xml:space="preserve"> its environment</w:t>
      </w:r>
      <w:r w:rsidR="009441AB" w:rsidRPr="005B0924">
        <w:rPr>
          <w:rFonts w:ascii="Arial" w:hAnsi="Arial" w:cs="Arial"/>
        </w:rPr>
        <w:t xml:space="preserve"> </w:t>
      </w:r>
      <w:r w:rsidR="005A1867" w:rsidRPr="005B0924">
        <w:rPr>
          <w:rFonts w:ascii="Arial" w:hAnsi="Arial" w:cs="Arial"/>
        </w:rPr>
        <w:t>(Armstrong</w:t>
      </w:r>
      <w:r w:rsidR="00A3220A" w:rsidRPr="005B0924">
        <w:rPr>
          <w:rFonts w:ascii="Arial" w:hAnsi="Arial" w:cs="Arial"/>
        </w:rPr>
        <w:t>, 2011)</w:t>
      </w:r>
      <w:r w:rsidR="0075621A" w:rsidRPr="005B0924">
        <w:rPr>
          <w:rFonts w:ascii="Arial" w:hAnsi="Arial" w:cs="Arial"/>
        </w:rPr>
        <w:t>.</w:t>
      </w:r>
      <w:r w:rsidR="00E94123" w:rsidRPr="005B0924">
        <w:rPr>
          <w:rFonts w:ascii="Arial" w:hAnsi="Arial" w:cs="Arial"/>
        </w:rPr>
        <w:t xml:space="preserve"> </w:t>
      </w:r>
      <w:r w:rsidR="00EA413D" w:rsidRPr="005B0924">
        <w:rPr>
          <w:rFonts w:ascii="Arial" w:hAnsi="Arial" w:cs="Arial"/>
        </w:rPr>
        <w:t>Although, NHS in partnership with training</w:t>
      </w:r>
      <w:r w:rsidR="00B72677" w:rsidRPr="005B0924">
        <w:rPr>
          <w:rFonts w:ascii="Arial" w:hAnsi="Arial" w:cs="Arial"/>
        </w:rPr>
        <w:t xml:space="preserve"> institution train and licence</w:t>
      </w:r>
      <w:r w:rsidR="002429F5" w:rsidRPr="005B0924">
        <w:rPr>
          <w:rFonts w:ascii="Arial" w:hAnsi="Arial" w:cs="Arial"/>
        </w:rPr>
        <w:t xml:space="preserve"> nurses</w:t>
      </w:r>
      <w:r w:rsidR="00B72677" w:rsidRPr="005B0924">
        <w:rPr>
          <w:rFonts w:ascii="Arial" w:hAnsi="Arial" w:cs="Arial"/>
        </w:rPr>
        <w:t xml:space="preserve">, data from table 1 above suggest shows a decrease by 2000 in the number of nurses in the registered when compared to the year 2016. The question however is, does NHS require more qualified and </w:t>
      </w:r>
      <w:r w:rsidR="00372976" w:rsidRPr="005B0924">
        <w:rPr>
          <w:rFonts w:ascii="Arial" w:hAnsi="Arial" w:cs="Arial"/>
        </w:rPr>
        <w:t>licence nurses</w:t>
      </w:r>
      <w:r w:rsidR="002429F5" w:rsidRPr="005B0924">
        <w:rPr>
          <w:rFonts w:ascii="Arial" w:hAnsi="Arial" w:cs="Arial"/>
        </w:rPr>
        <w:t xml:space="preserve"> to meet it</w:t>
      </w:r>
      <w:r w:rsidR="00A62AEC" w:rsidRPr="005B0924">
        <w:rPr>
          <w:rFonts w:ascii="Arial" w:hAnsi="Arial" w:cs="Arial"/>
        </w:rPr>
        <w:t xml:space="preserve">s </w:t>
      </w:r>
      <w:r w:rsidR="002429F5" w:rsidRPr="005B0924">
        <w:rPr>
          <w:rFonts w:ascii="Arial" w:hAnsi="Arial" w:cs="Arial"/>
        </w:rPr>
        <w:t>target</w:t>
      </w:r>
      <w:r w:rsidR="00372976" w:rsidRPr="005B0924">
        <w:rPr>
          <w:rFonts w:ascii="Arial" w:hAnsi="Arial" w:cs="Arial"/>
        </w:rPr>
        <w:t xml:space="preserve">? NHS must </w:t>
      </w:r>
      <w:r w:rsidR="00A62AEC" w:rsidRPr="005B0924">
        <w:rPr>
          <w:rFonts w:ascii="Arial" w:hAnsi="Arial" w:cs="Arial"/>
        </w:rPr>
        <w:t>join</w:t>
      </w:r>
      <w:r w:rsidR="00B72677" w:rsidRPr="005B0924">
        <w:rPr>
          <w:rFonts w:ascii="Arial" w:hAnsi="Arial" w:cs="Arial"/>
        </w:rPr>
        <w:t xml:space="preserve"> it strength by ensuring that the strength, power and number of resources needed to meet staffing needs are </w:t>
      </w:r>
      <w:r w:rsidR="00372976" w:rsidRPr="005B0924">
        <w:rPr>
          <w:rFonts w:ascii="Arial" w:hAnsi="Arial" w:cs="Arial"/>
        </w:rPr>
        <w:t>not provided within the UK.</w:t>
      </w:r>
      <w:r w:rsidR="008B26F0" w:rsidRPr="005B0924">
        <w:rPr>
          <w:rFonts w:ascii="Arial" w:hAnsi="Arial" w:cs="Arial"/>
        </w:rPr>
        <w:t xml:space="preserve"> This is </w:t>
      </w:r>
      <w:r w:rsidR="00A62AEC" w:rsidRPr="005B0924">
        <w:rPr>
          <w:rFonts w:ascii="Arial" w:hAnsi="Arial" w:cs="Arial"/>
        </w:rPr>
        <w:t>vital</w:t>
      </w:r>
      <w:r w:rsidR="008B26F0" w:rsidRPr="005B0924">
        <w:rPr>
          <w:rFonts w:ascii="Arial" w:hAnsi="Arial" w:cs="Arial"/>
        </w:rPr>
        <w:t xml:space="preserve"> in dealing wit</w:t>
      </w:r>
      <w:r w:rsidR="00020D3E" w:rsidRPr="005B0924">
        <w:rPr>
          <w:rFonts w:ascii="Arial" w:hAnsi="Arial" w:cs="Arial"/>
        </w:rPr>
        <w:t xml:space="preserve">h the environmental </w:t>
      </w:r>
      <w:r w:rsidR="007440C4" w:rsidRPr="005B0924">
        <w:rPr>
          <w:rFonts w:ascii="Arial" w:hAnsi="Arial" w:cs="Arial"/>
        </w:rPr>
        <w:t>difficulty</w:t>
      </w:r>
      <w:r w:rsidR="00020D3E" w:rsidRPr="005B0924">
        <w:rPr>
          <w:rFonts w:ascii="Arial" w:hAnsi="Arial" w:cs="Arial"/>
        </w:rPr>
        <w:t xml:space="preserve">, partly influence by </w:t>
      </w:r>
      <w:r w:rsidR="007F75B8" w:rsidRPr="005B0924">
        <w:rPr>
          <w:rFonts w:ascii="Arial" w:hAnsi="Arial" w:cs="Arial"/>
        </w:rPr>
        <w:t>politics</w:t>
      </w:r>
      <w:r w:rsidR="00020D3E" w:rsidRPr="005B0924">
        <w:rPr>
          <w:rFonts w:ascii="Arial" w:hAnsi="Arial" w:cs="Arial"/>
        </w:rPr>
        <w:t xml:space="preserve">. </w:t>
      </w:r>
    </w:p>
    <w:p w:rsidR="008B3CED" w:rsidRPr="005B0924" w:rsidRDefault="008B3CED" w:rsidP="005B0924">
      <w:pPr>
        <w:spacing w:line="480" w:lineRule="auto"/>
        <w:jc w:val="both"/>
        <w:rPr>
          <w:rFonts w:ascii="Arial" w:hAnsi="Arial" w:cs="Arial"/>
        </w:rPr>
      </w:pPr>
    </w:p>
    <w:p w:rsidR="0046179F" w:rsidRPr="005B0924" w:rsidRDefault="00A72C31" w:rsidP="005B0924">
      <w:pPr>
        <w:spacing w:line="480" w:lineRule="auto"/>
        <w:jc w:val="both"/>
        <w:rPr>
          <w:rFonts w:ascii="Arial" w:hAnsi="Arial" w:cs="Arial"/>
        </w:rPr>
      </w:pPr>
      <w:r w:rsidRPr="005B0924">
        <w:rPr>
          <w:rFonts w:ascii="Arial" w:hAnsi="Arial" w:cs="Arial"/>
        </w:rPr>
        <w:t xml:space="preserve">Political environment of an </w:t>
      </w:r>
      <w:r w:rsidR="00A9728A" w:rsidRPr="005B0924">
        <w:rPr>
          <w:rFonts w:ascii="Arial" w:hAnsi="Arial" w:cs="Arial"/>
        </w:rPr>
        <w:t xml:space="preserve">organisation </w:t>
      </w:r>
      <w:r w:rsidR="00185D77" w:rsidRPr="005B0924">
        <w:rPr>
          <w:rFonts w:ascii="Arial" w:hAnsi="Arial" w:cs="Arial"/>
        </w:rPr>
        <w:t>is</w:t>
      </w:r>
      <w:r w:rsidRPr="005B0924">
        <w:rPr>
          <w:rFonts w:ascii="Arial" w:hAnsi="Arial" w:cs="Arial"/>
        </w:rPr>
        <w:t xml:space="preserve"> influence</w:t>
      </w:r>
      <w:r w:rsidR="00CE2B86" w:rsidRPr="005B0924">
        <w:rPr>
          <w:rFonts w:ascii="Arial" w:hAnsi="Arial" w:cs="Arial"/>
        </w:rPr>
        <w:t>d</w:t>
      </w:r>
      <w:r w:rsidRPr="005B0924">
        <w:rPr>
          <w:rFonts w:ascii="Arial" w:hAnsi="Arial" w:cs="Arial"/>
        </w:rPr>
        <w:t xml:space="preserve"> by the political </w:t>
      </w:r>
      <w:r w:rsidR="00A62AEC" w:rsidRPr="005B0924">
        <w:rPr>
          <w:rFonts w:ascii="Arial" w:hAnsi="Arial" w:cs="Arial"/>
        </w:rPr>
        <w:t xml:space="preserve">view  </w:t>
      </w:r>
      <w:r w:rsidR="00A9728A" w:rsidRPr="005B0924">
        <w:rPr>
          <w:rFonts w:ascii="Arial" w:hAnsi="Arial" w:cs="Arial"/>
        </w:rPr>
        <w:t xml:space="preserve"> </w:t>
      </w:r>
      <w:r w:rsidR="00C16BEA" w:rsidRPr="005B0924">
        <w:rPr>
          <w:rFonts w:ascii="Arial" w:hAnsi="Arial" w:cs="Arial"/>
        </w:rPr>
        <w:t>s</w:t>
      </w:r>
      <w:r w:rsidR="00A9728A" w:rsidRPr="005B0924">
        <w:rPr>
          <w:rFonts w:ascii="Arial" w:hAnsi="Arial" w:cs="Arial"/>
        </w:rPr>
        <w:t>ystem, regulations</w:t>
      </w:r>
      <w:r w:rsidR="003961BC" w:rsidRPr="005B0924">
        <w:rPr>
          <w:rFonts w:ascii="Arial" w:hAnsi="Arial" w:cs="Arial"/>
        </w:rPr>
        <w:t xml:space="preserve"> policies </w:t>
      </w:r>
      <w:r w:rsidRPr="005B0924">
        <w:rPr>
          <w:rFonts w:ascii="Arial" w:hAnsi="Arial" w:cs="Arial"/>
        </w:rPr>
        <w:t xml:space="preserve">and values </w:t>
      </w:r>
      <w:r w:rsidR="003961BC" w:rsidRPr="005B0924">
        <w:rPr>
          <w:rFonts w:ascii="Arial" w:hAnsi="Arial" w:cs="Arial"/>
        </w:rPr>
        <w:t>of the government.</w:t>
      </w:r>
      <w:r w:rsidR="00841FC1" w:rsidRPr="005B0924">
        <w:rPr>
          <w:rFonts w:ascii="Arial" w:hAnsi="Arial" w:cs="Arial"/>
        </w:rPr>
        <w:t xml:space="preserve"> This </w:t>
      </w:r>
      <w:r w:rsidR="00A9728A" w:rsidRPr="005B0924">
        <w:rPr>
          <w:rFonts w:ascii="Arial" w:hAnsi="Arial" w:cs="Arial"/>
        </w:rPr>
        <w:t>includes</w:t>
      </w:r>
      <w:r w:rsidR="00841FC1" w:rsidRPr="005B0924">
        <w:rPr>
          <w:rFonts w:ascii="Arial" w:hAnsi="Arial" w:cs="Arial"/>
        </w:rPr>
        <w:t xml:space="preserve"> the decision of pressure groups</w:t>
      </w:r>
      <w:r w:rsidR="005B00BB" w:rsidRPr="005B0924">
        <w:rPr>
          <w:rFonts w:ascii="Arial" w:hAnsi="Arial" w:cs="Arial"/>
        </w:rPr>
        <w:t xml:space="preserve"> </w:t>
      </w:r>
      <w:r w:rsidR="002D42AA" w:rsidRPr="005B0924">
        <w:rPr>
          <w:rFonts w:ascii="Arial" w:hAnsi="Arial" w:cs="Arial"/>
        </w:rPr>
        <w:t>(Henderson</w:t>
      </w:r>
      <w:r w:rsidR="005B00BB" w:rsidRPr="005B0924">
        <w:rPr>
          <w:rFonts w:ascii="Arial" w:hAnsi="Arial" w:cs="Arial"/>
        </w:rPr>
        <w:t>, et al., 2017)</w:t>
      </w:r>
      <w:r w:rsidR="00841FC1" w:rsidRPr="005B0924">
        <w:rPr>
          <w:rFonts w:ascii="Arial" w:hAnsi="Arial" w:cs="Arial"/>
        </w:rPr>
        <w:t>.</w:t>
      </w:r>
      <w:r w:rsidR="003A6019" w:rsidRPr="005B0924">
        <w:rPr>
          <w:rFonts w:ascii="Arial" w:hAnsi="Arial" w:cs="Arial"/>
        </w:rPr>
        <w:t xml:space="preserve"> Though unpredictable, the political environment </w:t>
      </w:r>
      <w:r w:rsidR="00D919FD" w:rsidRPr="005B0924">
        <w:rPr>
          <w:rFonts w:ascii="Arial" w:hAnsi="Arial" w:cs="Arial"/>
        </w:rPr>
        <w:t xml:space="preserve">determines the stability of organisation through its </w:t>
      </w:r>
      <w:r w:rsidR="00185D77" w:rsidRPr="005B0924">
        <w:rPr>
          <w:rFonts w:ascii="Arial" w:hAnsi="Arial" w:cs="Arial"/>
        </w:rPr>
        <w:t>regulations</w:t>
      </w:r>
      <w:r w:rsidR="00D919FD" w:rsidRPr="005B0924">
        <w:rPr>
          <w:rFonts w:ascii="Arial" w:hAnsi="Arial" w:cs="Arial"/>
        </w:rPr>
        <w:t>,</w:t>
      </w:r>
      <w:r w:rsidR="00185D77" w:rsidRPr="005B0924">
        <w:rPr>
          <w:rFonts w:ascii="Arial" w:hAnsi="Arial" w:cs="Arial"/>
        </w:rPr>
        <w:t xml:space="preserve"> </w:t>
      </w:r>
      <w:r w:rsidR="00D919FD" w:rsidRPr="005B0924">
        <w:rPr>
          <w:rFonts w:ascii="Arial" w:hAnsi="Arial" w:cs="Arial"/>
        </w:rPr>
        <w:t>policies, structure and operational framework. The UK open democratic</w:t>
      </w:r>
      <w:r w:rsidR="008B3CED" w:rsidRPr="005B0924">
        <w:rPr>
          <w:rFonts w:ascii="Arial" w:hAnsi="Arial" w:cs="Arial"/>
        </w:rPr>
        <w:t xml:space="preserve"> system, </w:t>
      </w:r>
      <w:r w:rsidR="00D919FD" w:rsidRPr="005B0924">
        <w:rPr>
          <w:rFonts w:ascii="Arial" w:hAnsi="Arial" w:cs="Arial"/>
        </w:rPr>
        <w:t>values</w:t>
      </w:r>
      <w:r w:rsidR="008B3CED" w:rsidRPr="005B0924">
        <w:rPr>
          <w:rFonts w:ascii="Arial" w:hAnsi="Arial" w:cs="Arial"/>
        </w:rPr>
        <w:t xml:space="preserve">, </w:t>
      </w:r>
      <w:r w:rsidR="00D919FD" w:rsidRPr="005B0924">
        <w:rPr>
          <w:rFonts w:ascii="Arial" w:hAnsi="Arial" w:cs="Arial"/>
        </w:rPr>
        <w:t xml:space="preserve">and principles ensures that </w:t>
      </w:r>
      <w:r w:rsidR="00185D77" w:rsidRPr="005B0924">
        <w:rPr>
          <w:rFonts w:ascii="Arial" w:hAnsi="Arial" w:cs="Arial"/>
        </w:rPr>
        <w:t xml:space="preserve">an open system </w:t>
      </w:r>
      <w:r w:rsidR="00C565AF" w:rsidRPr="005B0924">
        <w:rPr>
          <w:rFonts w:ascii="Arial" w:hAnsi="Arial" w:cs="Arial"/>
        </w:rPr>
        <w:t xml:space="preserve">is </w:t>
      </w:r>
      <w:r w:rsidR="00185D77" w:rsidRPr="005B0924">
        <w:rPr>
          <w:rFonts w:ascii="Arial" w:hAnsi="Arial" w:cs="Arial"/>
        </w:rPr>
        <w:t xml:space="preserve">in place to accommodate all </w:t>
      </w:r>
      <w:r w:rsidR="00893E41" w:rsidRPr="005B0924">
        <w:rPr>
          <w:rFonts w:ascii="Arial" w:hAnsi="Arial" w:cs="Arial"/>
        </w:rPr>
        <w:t>organisation</w:t>
      </w:r>
      <w:r w:rsidR="00A62AEC" w:rsidRPr="005B0924">
        <w:rPr>
          <w:rFonts w:ascii="Arial" w:hAnsi="Arial" w:cs="Arial"/>
        </w:rPr>
        <w:t xml:space="preserve">. </w:t>
      </w:r>
      <w:r w:rsidR="00893E41" w:rsidRPr="005B0924">
        <w:rPr>
          <w:rFonts w:ascii="Arial" w:hAnsi="Arial" w:cs="Arial"/>
        </w:rPr>
        <w:t xml:space="preserve"> </w:t>
      </w:r>
      <w:r w:rsidR="00A62AEC" w:rsidRPr="005B0924">
        <w:rPr>
          <w:rFonts w:ascii="Arial" w:hAnsi="Arial" w:cs="Arial"/>
        </w:rPr>
        <w:t>H</w:t>
      </w:r>
      <w:r w:rsidR="00893E41" w:rsidRPr="005B0924">
        <w:rPr>
          <w:rFonts w:ascii="Arial" w:hAnsi="Arial" w:cs="Arial"/>
        </w:rPr>
        <w:t xml:space="preserve">owever, the </w:t>
      </w:r>
      <w:r w:rsidR="00C565AF" w:rsidRPr="005B0924">
        <w:rPr>
          <w:rFonts w:ascii="Arial" w:hAnsi="Arial" w:cs="Arial"/>
        </w:rPr>
        <w:t>politic</w:t>
      </w:r>
      <w:r w:rsidR="00893E41" w:rsidRPr="005B0924">
        <w:rPr>
          <w:rFonts w:ascii="Arial" w:hAnsi="Arial" w:cs="Arial"/>
        </w:rPr>
        <w:t>al decision</w:t>
      </w:r>
      <w:r w:rsidR="004137BB" w:rsidRPr="005B0924">
        <w:rPr>
          <w:rFonts w:ascii="Arial" w:hAnsi="Arial" w:cs="Arial"/>
        </w:rPr>
        <w:t xml:space="preserve">s leading up to </w:t>
      </w:r>
      <w:r w:rsidR="0051042E" w:rsidRPr="005B0924">
        <w:rPr>
          <w:rFonts w:ascii="Arial" w:hAnsi="Arial" w:cs="Arial"/>
        </w:rPr>
        <w:t>British exit</w:t>
      </w:r>
      <w:r w:rsidR="00893E41" w:rsidRPr="005B0924">
        <w:rPr>
          <w:rFonts w:ascii="Arial" w:hAnsi="Arial" w:cs="Arial"/>
        </w:rPr>
        <w:t xml:space="preserve"> change the </w:t>
      </w:r>
      <w:r w:rsidR="00C16BEA" w:rsidRPr="005B0924">
        <w:rPr>
          <w:rFonts w:ascii="Arial" w:hAnsi="Arial" w:cs="Arial"/>
        </w:rPr>
        <w:t>model</w:t>
      </w:r>
      <w:r w:rsidR="004137BB" w:rsidRPr="005B0924">
        <w:rPr>
          <w:rFonts w:ascii="Arial" w:hAnsi="Arial" w:cs="Arial"/>
        </w:rPr>
        <w:t xml:space="preserve"> of events </w:t>
      </w:r>
      <w:r w:rsidR="00891AF9" w:rsidRPr="005B0924">
        <w:rPr>
          <w:rFonts w:ascii="Arial" w:hAnsi="Arial" w:cs="Arial"/>
        </w:rPr>
        <w:t xml:space="preserve">especially among </w:t>
      </w:r>
      <w:r w:rsidR="00893E41" w:rsidRPr="005B0924">
        <w:rPr>
          <w:rFonts w:ascii="Arial" w:hAnsi="Arial" w:cs="Arial"/>
        </w:rPr>
        <w:t>EU base</w:t>
      </w:r>
      <w:r w:rsidR="00A36844" w:rsidRPr="005B0924">
        <w:rPr>
          <w:rFonts w:ascii="Arial" w:hAnsi="Arial" w:cs="Arial"/>
        </w:rPr>
        <w:t>d Nurse rec</w:t>
      </w:r>
      <w:r w:rsidR="000D00F4" w:rsidRPr="005B0924">
        <w:rPr>
          <w:rFonts w:ascii="Arial" w:hAnsi="Arial" w:cs="Arial"/>
        </w:rPr>
        <w:t xml:space="preserve">ruiters and </w:t>
      </w:r>
      <w:r w:rsidR="00A36844" w:rsidRPr="005B0924">
        <w:rPr>
          <w:rFonts w:ascii="Arial" w:hAnsi="Arial" w:cs="Arial"/>
        </w:rPr>
        <w:t>suppliers of staff to NHS</w:t>
      </w:r>
      <w:r w:rsidR="00C16BEA" w:rsidRPr="005B0924">
        <w:rPr>
          <w:rFonts w:ascii="Arial" w:hAnsi="Arial" w:cs="Arial"/>
        </w:rPr>
        <w:t xml:space="preserve"> </w:t>
      </w:r>
      <w:r w:rsidR="005B00BB" w:rsidRPr="005B0924">
        <w:rPr>
          <w:rFonts w:ascii="Arial" w:hAnsi="Arial" w:cs="Arial"/>
        </w:rPr>
        <w:t>(The independent news, 2017).</w:t>
      </w:r>
      <w:r w:rsidR="002B1C58" w:rsidRPr="005B0924">
        <w:rPr>
          <w:rFonts w:ascii="Arial" w:hAnsi="Arial" w:cs="Arial"/>
        </w:rPr>
        <w:t xml:space="preserve"> </w:t>
      </w:r>
    </w:p>
    <w:p w:rsidR="0046179F" w:rsidRPr="005B0924" w:rsidRDefault="0046179F" w:rsidP="005B0924">
      <w:pPr>
        <w:spacing w:line="480" w:lineRule="auto"/>
        <w:jc w:val="both"/>
        <w:rPr>
          <w:rFonts w:ascii="Arial" w:hAnsi="Arial" w:cs="Arial"/>
        </w:rPr>
      </w:pPr>
    </w:p>
    <w:p w:rsidR="005B0924" w:rsidRDefault="003073F5" w:rsidP="005B0924">
      <w:pPr>
        <w:spacing w:line="480" w:lineRule="auto"/>
        <w:jc w:val="both"/>
        <w:rPr>
          <w:rFonts w:ascii="Arial" w:hAnsi="Arial" w:cs="Arial"/>
        </w:rPr>
      </w:pPr>
      <w:r w:rsidRPr="005B0924">
        <w:rPr>
          <w:rFonts w:ascii="Arial" w:hAnsi="Arial" w:cs="Arial"/>
        </w:rPr>
        <w:t>Government policy on the employment of EU and Non-E</w:t>
      </w:r>
      <w:r w:rsidR="001411A7" w:rsidRPr="005B0924">
        <w:rPr>
          <w:rFonts w:ascii="Arial" w:hAnsi="Arial" w:cs="Arial"/>
        </w:rPr>
        <w:t xml:space="preserve">U </w:t>
      </w:r>
      <w:r w:rsidR="002D7478" w:rsidRPr="005B0924">
        <w:rPr>
          <w:rFonts w:ascii="Arial" w:hAnsi="Arial" w:cs="Arial"/>
        </w:rPr>
        <w:t>Nurses also</w:t>
      </w:r>
      <w:r w:rsidR="00D45C92" w:rsidRPr="005B0924">
        <w:rPr>
          <w:rFonts w:ascii="Arial" w:hAnsi="Arial" w:cs="Arial"/>
        </w:rPr>
        <w:t xml:space="preserve"> </w:t>
      </w:r>
      <w:r w:rsidR="00A8247E" w:rsidRPr="005B0924">
        <w:rPr>
          <w:rFonts w:ascii="Arial" w:hAnsi="Arial" w:cs="Arial"/>
        </w:rPr>
        <w:t xml:space="preserve">changed in 2015.  Addition to </w:t>
      </w:r>
      <w:r w:rsidR="002D7478" w:rsidRPr="005B0924">
        <w:rPr>
          <w:rFonts w:ascii="Arial" w:hAnsi="Arial" w:cs="Arial"/>
        </w:rPr>
        <w:t xml:space="preserve">the </w:t>
      </w:r>
      <w:r w:rsidR="001411A7" w:rsidRPr="005B0924">
        <w:rPr>
          <w:rFonts w:ascii="Arial" w:hAnsi="Arial" w:cs="Arial"/>
        </w:rPr>
        <w:t xml:space="preserve">competency test, compulsory English testing for nurses from English speaking </w:t>
      </w:r>
    </w:p>
    <w:p w:rsidR="005B0924" w:rsidRDefault="005B0924" w:rsidP="005B0924">
      <w:pPr>
        <w:spacing w:line="480" w:lineRule="auto"/>
        <w:jc w:val="both"/>
        <w:rPr>
          <w:rFonts w:ascii="Arial" w:hAnsi="Arial" w:cs="Arial"/>
        </w:rPr>
      </w:pPr>
    </w:p>
    <w:p w:rsidR="0006489A" w:rsidRPr="005B0924" w:rsidRDefault="001411A7" w:rsidP="005B0924">
      <w:pPr>
        <w:spacing w:line="480" w:lineRule="auto"/>
        <w:jc w:val="both"/>
        <w:rPr>
          <w:rFonts w:ascii="Arial" w:hAnsi="Arial" w:cs="Arial"/>
        </w:rPr>
      </w:pPr>
      <w:r w:rsidRPr="005B0924">
        <w:rPr>
          <w:rFonts w:ascii="Arial" w:hAnsi="Arial" w:cs="Arial"/>
        </w:rPr>
        <w:t xml:space="preserve">countries, extended the duration of the </w:t>
      </w:r>
      <w:r w:rsidR="00437642" w:rsidRPr="005B0924">
        <w:rPr>
          <w:rFonts w:ascii="Arial" w:hAnsi="Arial" w:cs="Arial"/>
        </w:rPr>
        <w:t>registration</w:t>
      </w:r>
      <w:r w:rsidR="00891AF9" w:rsidRPr="005B0924">
        <w:rPr>
          <w:rFonts w:ascii="Arial" w:hAnsi="Arial" w:cs="Arial"/>
        </w:rPr>
        <w:t xml:space="preserve"> process</w:t>
      </w:r>
      <w:r w:rsidR="00A60C41" w:rsidRPr="005B0924">
        <w:rPr>
          <w:rFonts w:ascii="Arial" w:hAnsi="Arial" w:cs="Arial"/>
        </w:rPr>
        <w:t xml:space="preserve"> (Allan, 2017)</w:t>
      </w:r>
      <w:r w:rsidR="00891AF9" w:rsidRPr="005B0924">
        <w:rPr>
          <w:rFonts w:ascii="Arial" w:hAnsi="Arial" w:cs="Arial"/>
        </w:rPr>
        <w:t xml:space="preserve">. </w:t>
      </w:r>
      <w:r w:rsidR="0046179F" w:rsidRPr="005B0924">
        <w:rPr>
          <w:rFonts w:ascii="Arial" w:hAnsi="Arial" w:cs="Arial"/>
        </w:rPr>
        <w:t>T</w:t>
      </w:r>
      <w:r w:rsidR="0015741B" w:rsidRPr="005B0924">
        <w:rPr>
          <w:rFonts w:ascii="Arial" w:hAnsi="Arial" w:cs="Arial"/>
        </w:rPr>
        <w:t xml:space="preserve">he immigration cap on working Visa sponsorship for skilled personnel affected the number of nurses coming into the UK from non-EU countries. The doubt on the future of EU nationals following the outcome of British Exit (Brexit) in 2016, further threatened recruitment bodies for qualified nurses from the EU countries. </w:t>
      </w:r>
      <w:r w:rsidR="00927C73" w:rsidRPr="005B0924">
        <w:rPr>
          <w:rFonts w:ascii="Arial" w:hAnsi="Arial" w:cs="Arial"/>
        </w:rPr>
        <w:t>Challenges encountered in this especially among EU trained and overseas trained nurses include</w:t>
      </w:r>
      <w:r w:rsidR="002D7478" w:rsidRPr="005B0924">
        <w:rPr>
          <w:rFonts w:ascii="Arial" w:hAnsi="Arial" w:cs="Arial"/>
        </w:rPr>
        <w:t>s</w:t>
      </w:r>
      <w:r w:rsidR="00927C73" w:rsidRPr="005B0924">
        <w:rPr>
          <w:rFonts w:ascii="Arial" w:hAnsi="Arial" w:cs="Arial"/>
        </w:rPr>
        <w:t>, meeting the required language eligibility scores, passing the prescribed competency test exams.</w:t>
      </w:r>
      <w:r w:rsidR="007A61DB" w:rsidRPr="005B0924">
        <w:rPr>
          <w:rFonts w:ascii="Arial" w:hAnsi="Arial" w:cs="Arial"/>
        </w:rPr>
        <w:t xml:space="preserve"> This subsequently affected HR recruitment rate across many countries from which these </w:t>
      </w:r>
      <w:r w:rsidR="002B1C58" w:rsidRPr="005B0924">
        <w:rPr>
          <w:rFonts w:ascii="Arial" w:hAnsi="Arial" w:cs="Arial"/>
        </w:rPr>
        <w:t>future</w:t>
      </w:r>
      <w:r w:rsidR="007A61DB" w:rsidRPr="005B0924">
        <w:rPr>
          <w:rFonts w:ascii="Arial" w:hAnsi="Arial" w:cs="Arial"/>
        </w:rPr>
        <w:t xml:space="preserve"> nurses are applying</w:t>
      </w:r>
      <w:r w:rsidR="00F35E4C" w:rsidRPr="005B0924">
        <w:rPr>
          <w:rFonts w:ascii="Arial" w:hAnsi="Arial" w:cs="Arial"/>
        </w:rPr>
        <w:t xml:space="preserve"> (Allan 2017)</w:t>
      </w:r>
      <w:r w:rsidR="007A61DB" w:rsidRPr="005B0924">
        <w:rPr>
          <w:rFonts w:ascii="Arial" w:hAnsi="Arial" w:cs="Arial"/>
        </w:rPr>
        <w:t>.</w:t>
      </w:r>
    </w:p>
    <w:p w:rsidR="0046179F" w:rsidRPr="005B0924" w:rsidRDefault="0046179F" w:rsidP="005B0924">
      <w:pPr>
        <w:spacing w:line="480" w:lineRule="auto"/>
        <w:jc w:val="both"/>
        <w:rPr>
          <w:rFonts w:ascii="Arial" w:hAnsi="Arial" w:cs="Arial"/>
        </w:rPr>
      </w:pPr>
    </w:p>
    <w:p w:rsidR="006461E7" w:rsidRPr="005B0924" w:rsidRDefault="00994975" w:rsidP="005B0924">
      <w:pPr>
        <w:spacing w:line="480" w:lineRule="auto"/>
        <w:jc w:val="both"/>
        <w:rPr>
          <w:rFonts w:ascii="Arial" w:hAnsi="Arial" w:cs="Arial"/>
        </w:rPr>
      </w:pPr>
      <w:r w:rsidRPr="005B0924">
        <w:rPr>
          <w:rFonts w:ascii="Arial" w:hAnsi="Arial" w:cs="Arial"/>
        </w:rPr>
        <w:t xml:space="preserve">Human social environments </w:t>
      </w:r>
      <w:r w:rsidR="00C16BEA" w:rsidRPr="005B0924">
        <w:rPr>
          <w:rFonts w:ascii="Arial" w:hAnsi="Arial" w:cs="Arial"/>
        </w:rPr>
        <w:t>include</w:t>
      </w:r>
      <w:r w:rsidRPr="005B0924">
        <w:rPr>
          <w:rFonts w:ascii="Arial" w:hAnsi="Arial" w:cs="Arial"/>
        </w:rPr>
        <w:t xml:space="preserve"> the immediate physical surroundings, social relationships, and cultural </w:t>
      </w:r>
      <w:r w:rsidR="00C16BEA" w:rsidRPr="005B0924">
        <w:rPr>
          <w:rFonts w:ascii="Arial" w:hAnsi="Arial" w:cs="Arial"/>
        </w:rPr>
        <w:t>settings</w:t>
      </w:r>
      <w:r w:rsidRPr="005B0924">
        <w:rPr>
          <w:rFonts w:ascii="Arial" w:hAnsi="Arial" w:cs="Arial"/>
        </w:rPr>
        <w:t xml:space="preserve"> within which defined groups of people function and interact</w:t>
      </w:r>
      <w:r w:rsidR="003108FC" w:rsidRPr="005B0924">
        <w:rPr>
          <w:rFonts w:ascii="Arial" w:hAnsi="Arial" w:cs="Arial"/>
        </w:rPr>
        <w:t xml:space="preserve"> (Casper, 20</w:t>
      </w:r>
      <w:r w:rsidR="0021755D" w:rsidRPr="005B0924">
        <w:rPr>
          <w:rFonts w:ascii="Arial" w:hAnsi="Arial" w:cs="Arial"/>
        </w:rPr>
        <w:t>10</w:t>
      </w:r>
      <w:r w:rsidR="003108FC" w:rsidRPr="005B0924">
        <w:rPr>
          <w:rFonts w:ascii="Arial" w:hAnsi="Arial" w:cs="Arial"/>
        </w:rPr>
        <w:t>)</w:t>
      </w:r>
      <w:r w:rsidR="008C353C" w:rsidRPr="005B0924">
        <w:rPr>
          <w:rFonts w:ascii="Arial" w:hAnsi="Arial" w:cs="Arial"/>
        </w:rPr>
        <w:t xml:space="preserve">. </w:t>
      </w:r>
      <w:r w:rsidR="00397681" w:rsidRPr="005B0924">
        <w:rPr>
          <w:rFonts w:ascii="Arial" w:hAnsi="Arial" w:cs="Arial"/>
        </w:rPr>
        <w:t>Political decisions also influence the social and c</w:t>
      </w:r>
      <w:r w:rsidR="00743C85" w:rsidRPr="005B0924">
        <w:rPr>
          <w:rFonts w:ascii="Arial" w:hAnsi="Arial" w:cs="Arial"/>
        </w:rPr>
        <w:t>ultural environment of an organisation</w:t>
      </w:r>
      <w:r w:rsidR="001435FC" w:rsidRPr="005B0924">
        <w:rPr>
          <w:rFonts w:ascii="Arial" w:hAnsi="Arial" w:cs="Arial"/>
        </w:rPr>
        <w:t xml:space="preserve"> </w:t>
      </w:r>
      <w:proofErr w:type="gramStart"/>
      <w:r w:rsidR="00C16BEA" w:rsidRPr="005B0924">
        <w:rPr>
          <w:rFonts w:ascii="Arial" w:hAnsi="Arial" w:cs="Arial"/>
        </w:rPr>
        <w:t xml:space="preserve">( </w:t>
      </w:r>
      <w:proofErr w:type="spellStart"/>
      <w:r w:rsidR="00C16BEA" w:rsidRPr="005B0924">
        <w:rPr>
          <w:rFonts w:ascii="Arial" w:hAnsi="Arial" w:cs="Arial"/>
        </w:rPr>
        <w:t>Gov</w:t>
      </w:r>
      <w:proofErr w:type="spellEnd"/>
      <w:proofErr w:type="gramEnd"/>
      <w:r w:rsidR="00C16BEA" w:rsidRPr="005B0924">
        <w:rPr>
          <w:rFonts w:ascii="Arial" w:hAnsi="Arial" w:cs="Arial"/>
        </w:rPr>
        <w:t xml:space="preserve">  2016</w:t>
      </w:r>
      <w:r w:rsidR="001435FC" w:rsidRPr="005B0924">
        <w:rPr>
          <w:rFonts w:ascii="Arial" w:hAnsi="Arial" w:cs="Arial"/>
        </w:rPr>
        <w:t>)</w:t>
      </w:r>
      <w:r w:rsidR="00743C85" w:rsidRPr="005B0924">
        <w:rPr>
          <w:rFonts w:ascii="Arial" w:hAnsi="Arial" w:cs="Arial"/>
        </w:rPr>
        <w:t xml:space="preserve">. </w:t>
      </w:r>
      <w:r w:rsidR="009A44CD" w:rsidRPr="005B0924">
        <w:rPr>
          <w:rFonts w:ascii="Arial" w:hAnsi="Arial" w:cs="Arial"/>
        </w:rPr>
        <w:t xml:space="preserve"> This </w:t>
      </w:r>
      <w:r w:rsidR="008E3D56" w:rsidRPr="005B0924">
        <w:rPr>
          <w:rFonts w:ascii="Arial" w:hAnsi="Arial" w:cs="Arial"/>
        </w:rPr>
        <w:t xml:space="preserve">is </w:t>
      </w:r>
      <w:r w:rsidR="009A44CD" w:rsidRPr="005B0924">
        <w:rPr>
          <w:rFonts w:ascii="Arial" w:hAnsi="Arial" w:cs="Arial"/>
        </w:rPr>
        <w:t xml:space="preserve">because sociological factors </w:t>
      </w:r>
      <w:r w:rsidR="000F050B" w:rsidRPr="005B0924">
        <w:rPr>
          <w:rFonts w:ascii="Arial" w:hAnsi="Arial" w:cs="Arial"/>
        </w:rPr>
        <w:t>contribute</w:t>
      </w:r>
      <w:r w:rsidR="009A44CD" w:rsidRPr="005B0924">
        <w:rPr>
          <w:rFonts w:ascii="Arial" w:hAnsi="Arial" w:cs="Arial"/>
        </w:rPr>
        <w:t xml:space="preserve"> to work, labour, mobility work group,</w:t>
      </w:r>
      <w:r w:rsidR="00637A5C" w:rsidRPr="005B0924">
        <w:rPr>
          <w:rFonts w:ascii="Arial" w:hAnsi="Arial" w:cs="Arial"/>
        </w:rPr>
        <w:t xml:space="preserve"> and organisational performance. </w:t>
      </w:r>
      <w:r w:rsidR="00C23EBF" w:rsidRPr="005B0924">
        <w:rPr>
          <w:rFonts w:ascii="Arial" w:hAnsi="Arial" w:cs="Arial"/>
        </w:rPr>
        <w:t xml:space="preserve">Social environment </w:t>
      </w:r>
      <w:r w:rsidR="000A7DE6" w:rsidRPr="005B0924">
        <w:rPr>
          <w:rFonts w:ascii="Arial" w:hAnsi="Arial" w:cs="Arial"/>
        </w:rPr>
        <w:t>includes</w:t>
      </w:r>
      <w:r w:rsidR="008E3D56" w:rsidRPr="005B0924">
        <w:rPr>
          <w:rFonts w:ascii="Arial" w:hAnsi="Arial" w:cs="Arial"/>
        </w:rPr>
        <w:t xml:space="preserve"> built</w:t>
      </w:r>
      <w:r w:rsidR="00C23EBF" w:rsidRPr="005B0924">
        <w:rPr>
          <w:rFonts w:ascii="Arial" w:hAnsi="Arial" w:cs="Arial"/>
        </w:rPr>
        <w:t xml:space="preserve"> infrastructure, occupational structure, labour market and economic pro</w:t>
      </w:r>
      <w:r w:rsidR="005A6AF1" w:rsidRPr="005B0924">
        <w:rPr>
          <w:rFonts w:ascii="Arial" w:hAnsi="Arial" w:cs="Arial"/>
        </w:rPr>
        <w:t>cesses, human health service, power relations,</w:t>
      </w:r>
      <w:r w:rsidR="00D1063F" w:rsidRPr="005B0924">
        <w:rPr>
          <w:rFonts w:ascii="Arial" w:hAnsi="Arial" w:cs="Arial"/>
        </w:rPr>
        <w:t xml:space="preserve"> social inequality</w:t>
      </w:r>
      <w:r w:rsidR="00934771" w:rsidRPr="005B0924">
        <w:rPr>
          <w:rFonts w:ascii="Arial" w:hAnsi="Arial" w:cs="Arial"/>
        </w:rPr>
        <w:t>, religion</w:t>
      </w:r>
      <w:r w:rsidR="00D454F9" w:rsidRPr="005B0924">
        <w:rPr>
          <w:rFonts w:ascii="Arial" w:hAnsi="Arial" w:cs="Arial"/>
        </w:rPr>
        <w:t xml:space="preserve">, values and </w:t>
      </w:r>
      <w:r w:rsidR="008E3D56" w:rsidRPr="005B0924">
        <w:rPr>
          <w:rFonts w:ascii="Arial" w:hAnsi="Arial" w:cs="Arial"/>
        </w:rPr>
        <w:t>beliefs</w:t>
      </w:r>
      <w:r w:rsidR="001435FC" w:rsidRPr="005B0924">
        <w:rPr>
          <w:rFonts w:ascii="Arial" w:hAnsi="Arial" w:cs="Arial"/>
        </w:rPr>
        <w:t xml:space="preserve"> (Castell, 2011)</w:t>
      </w:r>
      <w:r w:rsidR="00D454F9" w:rsidRPr="005B0924">
        <w:rPr>
          <w:rFonts w:ascii="Arial" w:hAnsi="Arial" w:cs="Arial"/>
        </w:rPr>
        <w:t xml:space="preserve">. </w:t>
      </w:r>
    </w:p>
    <w:p w:rsidR="006461E7" w:rsidRPr="005B0924" w:rsidRDefault="006461E7" w:rsidP="005B0924">
      <w:pPr>
        <w:spacing w:line="480" w:lineRule="auto"/>
        <w:jc w:val="both"/>
        <w:rPr>
          <w:rFonts w:ascii="Arial" w:hAnsi="Arial" w:cs="Arial"/>
        </w:rPr>
      </w:pPr>
    </w:p>
    <w:p w:rsidR="008A6088" w:rsidRPr="005B0924" w:rsidRDefault="00D1063F" w:rsidP="005B0924">
      <w:pPr>
        <w:spacing w:line="480" w:lineRule="auto"/>
        <w:jc w:val="both"/>
        <w:rPr>
          <w:rFonts w:ascii="Arial" w:hAnsi="Arial" w:cs="Arial"/>
        </w:rPr>
      </w:pPr>
      <w:r w:rsidRPr="005B0924">
        <w:rPr>
          <w:rFonts w:ascii="Arial" w:hAnsi="Arial" w:cs="Arial"/>
        </w:rPr>
        <w:t xml:space="preserve">NHS </w:t>
      </w:r>
      <w:r w:rsidR="006461E7" w:rsidRPr="005B0924">
        <w:rPr>
          <w:rFonts w:ascii="Arial" w:hAnsi="Arial" w:cs="Arial"/>
        </w:rPr>
        <w:t>UK social</w:t>
      </w:r>
      <w:r w:rsidR="00637A5C" w:rsidRPr="005B0924">
        <w:rPr>
          <w:rFonts w:ascii="Arial" w:hAnsi="Arial" w:cs="Arial"/>
        </w:rPr>
        <w:t xml:space="preserve"> environment </w:t>
      </w:r>
      <w:r w:rsidR="00D454F9" w:rsidRPr="005B0924">
        <w:rPr>
          <w:rFonts w:ascii="Arial" w:hAnsi="Arial" w:cs="Arial"/>
        </w:rPr>
        <w:t>mai</w:t>
      </w:r>
      <w:r w:rsidR="003B14F9" w:rsidRPr="005B0924">
        <w:rPr>
          <w:rFonts w:ascii="Arial" w:hAnsi="Arial" w:cs="Arial"/>
        </w:rPr>
        <w:t>ntain</w:t>
      </w:r>
      <w:r w:rsidR="001D4E3C" w:rsidRPr="005B0924">
        <w:rPr>
          <w:rFonts w:ascii="Arial" w:hAnsi="Arial" w:cs="Arial"/>
        </w:rPr>
        <w:t xml:space="preserve">ed a high social culture, positive working environment, ensure the protection of rights of all staff including </w:t>
      </w:r>
      <w:r w:rsidR="00432CAC" w:rsidRPr="005B0924">
        <w:rPr>
          <w:rFonts w:ascii="Arial" w:hAnsi="Arial" w:cs="Arial"/>
        </w:rPr>
        <w:t>EU staff despite</w:t>
      </w:r>
      <w:r w:rsidR="000A7DE6" w:rsidRPr="005B0924">
        <w:rPr>
          <w:rFonts w:ascii="Arial" w:hAnsi="Arial" w:cs="Arial"/>
        </w:rPr>
        <w:t xml:space="preserve"> the demonization of </w:t>
      </w:r>
      <w:r w:rsidR="00403374" w:rsidRPr="005B0924">
        <w:rPr>
          <w:rFonts w:ascii="Arial" w:hAnsi="Arial" w:cs="Arial"/>
        </w:rPr>
        <w:t>migrants</w:t>
      </w:r>
      <w:r w:rsidR="000A7DE6" w:rsidRPr="005B0924">
        <w:rPr>
          <w:rFonts w:ascii="Arial" w:hAnsi="Arial" w:cs="Arial"/>
        </w:rPr>
        <w:t xml:space="preserve"> and </w:t>
      </w:r>
      <w:r w:rsidR="00403374" w:rsidRPr="005B0924">
        <w:rPr>
          <w:rFonts w:ascii="Arial" w:hAnsi="Arial" w:cs="Arial"/>
        </w:rPr>
        <w:t>antiforeigner</w:t>
      </w:r>
      <w:r w:rsidR="000A7DE6" w:rsidRPr="005B0924">
        <w:rPr>
          <w:rFonts w:ascii="Arial" w:hAnsi="Arial" w:cs="Arial"/>
        </w:rPr>
        <w:t xml:space="preserve"> </w:t>
      </w:r>
      <w:r w:rsidR="00C16BEA" w:rsidRPr="005B0924">
        <w:rPr>
          <w:rFonts w:ascii="Arial" w:hAnsi="Arial" w:cs="Arial"/>
        </w:rPr>
        <w:t>bombast</w:t>
      </w:r>
      <w:r w:rsidR="000A7DE6" w:rsidRPr="005B0924">
        <w:rPr>
          <w:rFonts w:ascii="Arial" w:hAnsi="Arial" w:cs="Arial"/>
        </w:rPr>
        <w:t xml:space="preserve"> during </w:t>
      </w:r>
      <w:r w:rsidR="008E3D56" w:rsidRPr="005B0924">
        <w:rPr>
          <w:rFonts w:ascii="Arial" w:hAnsi="Arial" w:cs="Arial"/>
        </w:rPr>
        <w:t>t</w:t>
      </w:r>
      <w:r w:rsidR="000A7DE6" w:rsidRPr="005B0924">
        <w:rPr>
          <w:rFonts w:ascii="Arial" w:hAnsi="Arial" w:cs="Arial"/>
        </w:rPr>
        <w:t xml:space="preserve">he </w:t>
      </w:r>
      <w:r w:rsidR="008E3D56" w:rsidRPr="005B0924">
        <w:rPr>
          <w:rFonts w:ascii="Arial" w:hAnsi="Arial" w:cs="Arial"/>
        </w:rPr>
        <w:t>campaigning</w:t>
      </w:r>
      <w:r w:rsidR="000A7DE6" w:rsidRPr="005B0924">
        <w:rPr>
          <w:rFonts w:ascii="Arial" w:hAnsi="Arial" w:cs="Arial"/>
        </w:rPr>
        <w:t xml:space="preserve"> for referendum which led to the fears for existing migrants</w:t>
      </w:r>
      <w:r w:rsidR="00403374" w:rsidRPr="005B0924">
        <w:rPr>
          <w:rFonts w:ascii="Arial" w:hAnsi="Arial" w:cs="Arial"/>
        </w:rPr>
        <w:t>.</w:t>
      </w:r>
      <w:r w:rsidR="00976084" w:rsidRPr="005B0924">
        <w:rPr>
          <w:rFonts w:ascii="Arial" w:hAnsi="Arial" w:cs="Arial"/>
        </w:rPr>
        <w:t xml:space="preserve"> </w:t>
      </w:r>
      <w:r w:rsidR="006B092F" w:rsidRPr="005B0924">
        <w:rPr>
          <w:rFonts w:ascii="Arial" w:hAnsi="Arial" w:cs="Arial"/>
        </w:rPr>
        <w:t xml:space="preserve">Nonetheless, reckoning with the British </w:t>
      </w:r>
      <w:r w:rsidR="00022469" w:rsidRPr="005B0924">
        <w:rPr>
          <w:rFonts w:ascii="Arial" w:hAnsi="Arial" w:cs="Arial"/>
        </w:rPr>
        <w:t xml:space="preserve">racism </w:t>
      </w:r>
      <w:r w:rsidR="00556A85" w:rsidRPr="005B0924">
        <w:rPr>
          <w:rFonts w:ascii="Arial" w:hAnsi="Arial" w:cs="Arial"/>
        </w:rPr>
        <w:t>presented</w:t>
      </w:r>
      <w:r w:rsidR="00022469" w:rsidRPr="005B0924">
        <w:rPr>
          <w:rFonts w:ascii="Arial" w:hAnsi="Arial" w:cs="Arial"/>
        </w:rPr>
        <w:t xml:space="preserve"> a huge challenge </w:t>
      </w:r>
      <w:r w:rsidR="00713E63" w:rsidRPr="005B0924">
        <w:rPr>
          <w:rFonts w:ascii="Arial" w:hAnsi="Arial" w:cs="Arial"/>
        </w:rPr>
        <w:t xml:space="preserve">(Khalili, et al., 2017). </w:t>
      </w:r>
      <w:r w:rsidR="006900DB" w:rsidRPr="005B0924">
        <w:rPr>
          <w:rFonts w:ascii="Arial" w:hAnsi="Arial" w:cs="Arial"/>
        </w:rPr>
        <w:t xml:space="preserve">This had impact on </w:t>
      </w:r>
      <w:r w:rsidR="006D5A0E" w:rsidRPr="005B0924">
        <w:rPr>
          <w:rFonts w:ascii="Arial" w:hAnsi="Arial" w:cs="Arial"/>
        </w:rPr>
        <w:t>nurse’s</w:t>
      </w:r>
      <w:r w:rsidR="006900DB" w:rsidRPr="005B0924">
        <w:rPr>
          <w:rFonts w:ascii="Arial" w:hAnsi="Arial" w:cs="Arial"/>
        </w:rPr>
        <w:t xml:space="preserve"> attitude to work, job satisfaction, </w:t>
      </w:r>
      <w:r w:rsidR="0092140C" w:rsidRPr="005B0924">
        <w:rPr>
          <w:rFonts w:ascii="Arial" w:hAnsi="Arial" w:cs="Arial"/>
        </w:rPr>
        <w:t xml:space="preserve">recruitment and retention, motivation, team </w:t>
      </w:r>
      <w:r w:rsidR="00C16BEA" w:rsidRPr="005B0924">
        <w:rPr>
          <w:rFonts w:ascii="Arial" w:hAnsi="Arial" w:cs="Arial"/>
        </w:rPr>
        <w:t>effectiveness</w:t>
      </w:r>
      <w:r w:rsidR="004B7C52" w:rsidRPr="005B0924">
        <w:rPr>
          <w:rFonts w:ascii="Arial" w:hAnsi="Arial" w:cs="Arial"/>
        </w:rPr>
        <w:t xml:space="preserve">.  </w:t>
      </w:r>
      <w:r w:rsidR="00A60C41" w:rsidRPr="005B0924">
        <w:rPr>
          <w:rFonts w:ascii="Arial" w:hAnsi="Arial" w:cs="Arial"/>
        </w:rPr>
        <w:t>According to Mallie, (20</w:t>
      </w:r>
      <w:r w:rsidR="00C16BEA" w:rsidRPr="005B0924">
        <w:rPr>
          <w:rFonts w:ascii="Arial" w:hAnsi="Arial" w:cs="Arial"/>
        </w:rPr>
        <w:t>10</w:t>
      </w:r>
      <w:r w:rsidR="00A60C41" w:rsidRPr="005B0924">
        <w:rPr>
          <w:rFonts w:ascii="Arial" w:hAnsi="Arial" w:cs="Arial"/>
        </w:rPr>
        <w:t xml:space="preserve">) </w:t>
      </w:r>
      <w:r w:rsidR="00DC7998" w:rsidRPr="005B0924">
        <w:rPr>
          <w:rFonts w:ascii="Arial" w:hAnsi="Arial" w:cs="Arial"/>
        </w:rPr>
        <w:t xml:space="preserve">it is important </w:t>
      </w:r>
      <w:r w:rsidR="00A60C41" w:rsidRPr="005B0924">
        <w:rPr>
          <w:rFonts w:ascii="Arial" w:hAnsi="Arial" w:cs="Arial"/>
        </w:rPr>
        <w:t xml:space="preserve">to talk about the diversity </w:t>
      </w:r>
      <w:r w:rsidR="003C2A1F" w:rsidRPr="005B0924">
        <w:rPr>
          <w:rFonts w:ascii="Arial" w:hAnsi="Arial" w:cs="Arial"/>
        </w:rPr>
        <w:t xml:space="preserve">and difference </w:t>
      </w:r>
      <w:r w:rsidR="00DC7998" w:rsidRPr="005B0924">
        <w:rPr>
          <w:rFonts w:ascii="Arial" w:hAnsi="Arial" w:cs="Arial"/>
        </w:rPr>
        <w:t>in the work place which</w:t>
      </w:r>
      <w:r w:rsidR="00C05FF0" w:rsidRPr="005B0924">
        <w:rPr>
          <w:rFonts w:ascii="Arial" w:hAnsi="Arial" w:cs="Arial"/>
        </w:rPr>
        <w:t xml:space="preserve"> will</w:t>
      </w:r>
      <w:r w:rsidR="003C2A1F" w:rsidRPr="005B0924">
        <w:rPr>
          <w:rFonts w:ascii="Arial" w:hAnsi="Arial" w:cs="Arial"/>
        </w:rPr>
        <w:t xml:space="preserve"> prevent uncertainties</w:t>
      </w:r>
      <w:r w:rsidR="002B06DF" w:rsidRPr="005B0924">
        <w:rPr>
          <w:rFonts w:ascii="Arial" w:hAnsi="Arial" w:cs="Arial"/>
        </w:rPr>
        <w:t xml:space="preserve"> resulting from diversity. </w:t>
      </w:r>
    </w:p>
    <w:p w:rsidR="00DC7998" w:rsidRPr="005B0924" w:rsidRDefault="00DC7998" w:rsidP="005B0924">
      <w:pPr>
        <w:spacing w:line="480" w:lineRule="auto"/>
        <w:jc w:val="both"/>
        <w:rPr>
          <w:rFonts w:ascii="Arial" w:hAnsi="Arial" w:cs="Arial"/>
        </w:rPr>
      </w:pPr>
    </w:p>
    <w:p w:rsidR="00C07C3D" w:rsidRPr="005B0924" w:rsidRDefault="00C07C3D" w:rsidP="005B0924">
      <w:pPr>
        <w:spacing w:line="480" w:lineRule="auto"/>
        <w:jc w:val="both"/>
        <w:rPr>
          <w:rFonts w:ascii="Arial" w:hAnsi="Arial" w:cs="Arial"/>
        </w:rPr>
      </w:pPr>
      <w:r w:rsidRPr="005B0924">
        <w:rPr>
          <w:rFonts w:ascii="Arial" w:hAnsi="Arial" w:cs="Arial"/>
        </w:rPr>
        <w:t xml:space="preserve">Technological factors affect organisation in areas of technological application and usage. As population of the UK increasing ages, adequate use of technological advancement equipment to facilitate quality nursing care becomes </w:t>
      </w:r>
      <w:r w:rsidR="00C16BEA" w:rsidRPr="005B0924">
        <w:rPr>
          <w:rFonts w:ascii="Arial" w:hAnsi="Arial" w:cs="Arial"/>
        </w:rPr>
        <w:t>unconquerable</w:t>
      </w:r>
      <w:r w:rsidR="00593BC4" w:rsidRPr="005B0924">
        <w:rPr>
          <w:rFonts w:ascii="Arial" w:hAnsi="Arial" w:cs="Arial"/>
        </w:rPr>
        <w:t xml:space="preserve"> (Webster, 2014)</w:t>
      </w:r>
      <w:r w:rsidRPr="005B0924">
        <w:rPr>
          <w:rFonts w:ascii="Arial" w:hAnsi="Arial" w:cs="Arial"/>
        </w:rPr>
        <w:t>. Political/economic changes in the UK affect technological advancement, and consequently impacts on the organisational performance in terms of standards</w:t>
      </w:r>
      <w:r w:rsidR="00D61AE5" w:rsidRPr="005B0924">
        <w:rPr>
          <w:rFonts w:ascii="Arial" w:hAnsi="Arial" w:cs="Arial"/>
        </w:rPr>
        <w:t xml:space="preserve"> (</w:t>
      </w:r>
      <w:proofErr w:type="spellStart"/>
      <w:r w:rsidR="00D61AE5" w:rsidRPr="005B0924">
        <w:rPr>
          <w:rFonts w:ascii="Arial" w:hAnsi="Arial" w:cs="Arial"/>
        </w:rPr>
        <w:t>Devece</w:t>
      </w:r>
      <w:proofErr w:type="spellEnd"/>
      <w:r w:rsidR="00D61AE5" w:rsidRPr="005B0924">
        <w:rPr>
          <w:rFonts w:ascii="Arial" w:hAnsi="Arial" w:cs="Arial"/>
        </w:rPr>
        <w:t>, et al., 2017)</w:t>
      </w:r>
      <w:r w:rsidRPr="005B0924">
        <w:rPr>
          <w:rFonts w:ascii="Arial" w:hAnsi="Arial" w:cs="Arial"/>
        </w:rPr>
        <w:t xml:space="preserve">. Innovative treatment for auto-immune diseases becomes </w:t>
      </w:r>
      <w:r w:rsidR="007E7C3A" w:rsidRPr="005B0924">
        <w:rPr>
          <w:rFonts w:ascii="Arial" w:hAnsi="Arial" w:cs="Arial"/>
        </w:rPr>
        <w:t>practicable</w:t>
      </w:r>
      <w:r w:rsidRPr="005B0924">
        <w:rPr>
          <w:rFonts w:ascii="Arial" w:hAnsi="Arial" w:cs="Arial"/>
        </w:rPr>
        <w:t xml:space="preserve">, </w:t>
      </w:r>
      <w:r w:rsidR="00F62B62" w:rsidRPr="005B0924">
        <w:rPr>
          <w:rFonts w:ascii="Arial" w:hAnsi="Arial" w:cs="Arial"/>
        </w:rPr>
        <w:t>amongst</w:t>
      </w:r>
      <w:r w:rsidRPr="005B0924">
        <w:rPr>
          <w:rFonts w:ascii="Arial" w:hAnsi="Arial" w:cs="Arial"/>
        </w:rPr>
        <w:t xml:space="preserve"> the rise cost of equipment, nursing training</w:t>
      </w:r>
      <w:r w:rsidR="00021AED" w:rsidRPr="005B0924">
        <w:rPr>
          <w:rFonts w:ascii="Arial" w:hAnsi="Arial" w:cs="Arial"/>
        </w:rPr>
        <w:t xml:space="preserve"> and re-training </w:t>
      </w:r>
      <w:r w:rsidR="007629B4" w:rsidRPr="005B0924">
        <w:rPr>
          <w:rFonts w:ascii="Arial" w:hAnsi="Arial" w:cs="Arial"/>
        </w:rPr>
        <w:t>affected.</w:t>
      </w:r>
      <w:r w:rsidR="003D723D" w:rsidRPr="005B0924">
        <w:rPr>
          <w:rFonts w:ascii="Arial" w:hAnsi="Arial" w:cs="Arial"/>
        </w:rPr>
        <w:t xml:space="preserve"> </w:t>
      </w:r>
      <w:r w:rsidR="009A1B9A" w:rsidRPr="005B0924">
        <w:rPr>
          <w:rFonts w:ascii="Arial" w:hAnsi="Arial" w:cs="Arial"/>
        </w:rPr>
        <w:t xml:space="preserve"> According to m</w:t>
      </w:r>
      <w:r w:rsidR="00C2787B" w:rsidRPr="005B0924">
        <w:rPr>
          <w:rFonts w:ascii="Arial" w:hAnsi="Arial" w:cs="Arial"/>
        </w:rPr>
        <w:t>edical advances and new technologies have been more likely to increase hospital nurse staffing requirements than to decrease them</w:t>
      </w:r>
      <w:r w:rsidR="004A0460" w:rsidRPr="005B0924">
        <w:rPr>
          <w:rFonts w:ascii="Arial" w:hAnsi="Arial" w:cs="Arial"/>
        </w:rPr>
        <w:t xml:space="preserve"> (</w:t>
      </w:r>
      <w:proofErr w:type="spellStart"/>
      <w:r w:rsidR="004A0460" w:rsidRPr="005B0924">
        <w:rPr>
          <w:rFonts w:ascii="Arial" w:hAnsi="Arial" w:cs="Arial"/>
        </w:rPr>
        <w:t>Bunchan</w:t>
      </w:r>
      <w:proofErr w:type="spellEnd"/>
      <w:r w:rsidR="004A0460" w:rsidRPr="005B0924">
        <w:rPr>
          <w:rFonts w:ascii="Arial" w:hAnsi="Arial" w:cs="Arial"/>
        </w:rPr>
        <w:t>, et al., 2013)</w:t>
      </w:r>
      <w:r w:rsidR="008F1547" w:rsidRPr="005B0924">
        <w:rPr>
          <w:rFonts w:ascii="Arial" w:hAnsi="Arial" w:cs="Arial"/>
        </w:rPr>
        <w:t xml:space="preserve">. </w:t>
      </w:r>
      <w:r w:rsidR="00D02D88" w:rsidRPr="005B0924">
        <w:rPr>
          <w:rFonts w:ascii="Arial" w:hAnsi="Arial" w:cs="Arial"/>
        </w:rPr>
        <w:t xml:space="preserve">Without adequate </w:t>
      </w:r>
      <w:r w:rsidR="00021AED" w:rsidRPr="005B0924">
        <w:rPr>
          <w:rFonts w:ascii="Arial" w:hAnsi="Arial" w:cs="Arial"/>
        </w:rPr>
        <w:t>budget</w:t>
      </w:r>
      <w:r w:rsidR="00D02D88" w:rsidRPr="005B0924">
        <w:rPr>
          <w:rFonts w:ascii="Arial" w:hAnsi="Arial" w:cs="Arial"/>
        </w:rPr>
        <w:t xml:space="preserve"> in support for technological advancement at per with NHS needs, quality and</w:t>
      </w:r>
      <w:r w:rsidR="00B92D6D" w:rsidRPr="005B0924">
        <w:rPr>
          <w:rFonts w:ascii="Arial" w:hAnsi="Arial" w:cs="Arial"/>
        </w:rPr>
        <w:t xml:space="preserve"> standards of care will stir concerns around patient safety. </w:t>
      </w:r>
    </w:p>
    <w:p w:rsidR="00167C37" w:rsidRPr="005B0924" w:rsidRDefault="00167C37" w:rsidP="005B0924">
      <w:pPr>
        <w:spacing w:line="480" w:lineRule="auto"/>
        <w:jc w:val="both"/>
        <w:rPr>
          <w:rFonts w:ascii="Arial" w:hAnsi="Arial" w:cs="Arial"/>
        </w:rPr>
      </w:pPr>
    </w:p>
    <w:p w:rsidR="00651657" w:rsidRPr="005B0924" w:rsidRDefault="00C444D1" w:rsidP="005B0924">
      <w:pPr>
        <w:spacing w:line="480" w:lineRule="auto"/>
        <w:jc w:val="both"/>
        <w:rPr>
          <w:rFonts w:ascii="Arial" w:hAnsi="Arial" w:cs="Arial"/>
          <w:color w:val="000000"/>
          <w:shd w:val="clear" w:color="auto" w:fill="FFFFFF"/>
        </w:rPr>
      </w:pPr>
      <w:r w:rsidRPr="005B0924">
        <w:rPr>
          <w:rFonts w:ascii="Arial" w:hAnsi="Arial" w:cs="Arial"/>
          <w:color w:val="000000"/>
          <w:shd w:val="clear" w:color="auto" w:fill="FFFFFF"/>
        </w:rPr>
        <w:t xml:space="preserve">The legal </w:t>
      </w:r>
      <w:r w:rsidR="0007739F" w:rsidRPr="005B0924">
        <w:rPr>
          <w:rFonts w:ascii="Arial" w:hAnsi="Arial" w:cs="Arial"/>
          <w:color w:val="000000"/>
          <w:shd w:val="clear" w:color="auto" w:fill="FFFFFF"/>
        </w:rPr>
        <w:t xml:space="preserve">environment influence organisation operations in many ways. Legal factors that entails </w:t>
      </w:r>
      <w:r w:rsidR="00070CDC" w:rsidRPr="005B0924">
        <w:rPr>
          <w:rFonts w:ascii="Arial" w:hAnsi="Arial" w:cs="Arial"/>
          <w:color w:val="000000"/>
          <w:shd w:val="clear" w:color="auto" w:fill="FFFFFF"/>
        </w:rPr>
        <w:t>flexible</w:t>
      </w:r>
      <w:r w:rsidR="0007739F" w:rsidRPr="005B0924">
        <w:rPr>
          <w:rFonts w:ascii="Arial" w:hAnsi="Arial" w:cs="Arial"/>
          <w:color w:val="000000"/>
          <w:shd w:val="clear" w:color="auto" w:fill="FFFFFF"/>
        </w:rPr>
        <w:t xml:space="preserve"> and </w:t>
      </w:r>
      <w:r w:rsidR="00070CDC" w:rsidRPr="005B0924">
        <w:rPr>
          <w:rFonts w:ascii="Arial" w:hAnsi="Arial" w:cs="Arial"/>
          <w:color w:val="000000"/>
          <w:shd w:val="clear" w:color="auto" w:fill="FFFFFF"/>
        </w:rPr>
        <w:t>adaptable</w:t>
      </w:r>
      <w:r w:rsidR="0007739F" w:rsidRPr="005B0924">
        <w:rPr>
          <w:rFonts w:ascii="Arial" w:hAnsi="Arial" w:cs="Arial"/>
          <w:color w:val="000000"/>
          <w:shd w:val="clear" w:color="auto" w:fill="FFFFFF"/>
        </w:rPr>
        <w:t xml:space="preserve"> laws and </w:t>
      </w:r>
      <w:r w:rsidR="00070CDC" w:rsidRPr="005B0924">
        <w:rPr>
          <w:rFonts w:ascii="Arial" w:hAnsi="Arial" w:cs="Arial"/>
          <w:color w:val="000000"/>
          <w:shd w:val="clear" w:color="auto" w:fill="FFFFFF"/>
        </w:rPr>
        <w:t>legal</w:t>
      </w:r>
      <w:r w:rsidR="0007739F" w:rsidRPr="005B0924">
        <w:rPr>
          <w:rFonts w:ascii="Arial" w:hAnsi="Arial" w:cs="Arial"/>
          <w:color w:val="000000"/>
          <w:shd w:val="clear" w:color="auto" w:fill="FFFFFF"/>
        </w:rPr>
        <w:t xml:space="preserve"> rules binding an organisation. It can also include exerts rulings, immigration rules, court decisions</w:t>
      </w:r>
      <w:r w:rsidR="009E23C0" w:rsidRPr="005B0924">
        <w:rPr>
          <w:rFonts w:ascii="Arial" w:hAnsi="Arial" w:cs="Arial"/>
          <w:color w:val="000000"/>
          <w:shd w:val="clear" w:color="auto" w:fill="FFFFFF"/>
        </w:rPr>
        <w:t xml:space="preserve"> (</w:t>
      </w:r>
      <w:proofErr w:type="spellStart"/>
      <w:r w:rsidR="009E23C0" w:rsidRPr="005B0924">
        <w:rPr>
          <w:rFonts w:ascii="Arial" w:hAnsi="Arial" w:cs="Arial"/>
          <w:color w:val="000000"/>
          <w:shd w:val="clear" w:color="auto" w:fill="FFFFFF"/>
        </w:rPr>
        <w:t>Fineman</w:t>
      </w:r>
      <w:proofErr w:type="spellEnd"/>
      <w:r w:rsidR="009E23C0" w:rsidRPr="005B0924">
        <w:rPr>
          <w:rFonts w:ascii="Arial" w:hAnsi="Arial" w:cs="Arial"/>
          <w:color w:val="000000"/>
          <w:shd w:val="clear" w:color="auto" w:fill="FFFFFF"/>
        </w:rPr>
        <w:t>, et al., 2017)</w:t>
      </w:r>
      <w:r w:rsidR="0007739F" w:rsidRPr="005B0924">
        <w:rPr>
          <w:rFonts w:ascii="Arial" w:hAnsi="Arial" w:cs="Arial"/>
          <w:color w:val="000000"/>
          <w:shd w:val="clear" w:color="auto" w:fill="FFFFFF"/>
        </w:rPr>
        <w:t xml:space="preserve">. And these contributes to the overall performance of an </w:t>
      </w:r>
      <w:r w:rsidR="00562753" w:rsidRPr="005B0924">
        <w:rPr>
          <w:rFonts w:ascii="Arial" w:hAnsi="Arial" w:cs="Arial"/>
          <w:color w:val="000000"/>
          <w:shd w:val="clear" w:color="auto" w:fill="FFFFFF"/>
        </w:rPr>
        <w:t>organisation</w:t>
      </w:r>
      <w:r w:rsidR="0007739F" w:rsidRPr="005B0924">
        <w:rPr>
          <w:rFonts w:ascii="Arial" w:hAnsi="Arial" w:cs="Arial"/>
          <w:color w:val="000000"/>
          <w:shd w:val="clear" w:color="auto" w:fill="FFFFFF"/>
        </w:rPr>
        <w:t xml:space="preserve"> depending on the </w:t>
      </w:r>
      <w:r w:rsidR="00562753" w:rsidRPr="005B0924">
        <w:rPr>
          <w:rFonts w:ascii="Arial" w:hAnsi="Arial" w:cs="Arial"/>
          <w:color w:val="000000"/>
          <w:shd w:val="clear" w:color="auto" w:fill="FFFFFF"/>
        </w:rPr>
        <w:t>environment</w:t>
      </w:r>
      <w:r w:rsidR="0007739F" w:rsidRPr="005B0924">
        <w:rPr>
          <w:rFonts w:ascii="Arial" w:hAnsi="Arial" w:cs="Arial"/>
          <w:color w:val="000000"/>
          <w:shd w:val="clear" w:color="auto" w:fill="FFFFFF"/>
        </w:rPr>
        <w:t>. In NHS</w:t>
      </w:r>
      <w:r w:rsidR="00976A6D" w:rsidRPr="005B0924">
        <w:rPr>
          <w:rFonts w:ascii="Arial" w:hAnsi="Arial" w:cs="Arial"/>
          <w:color w:val="000000"/>
          <w:shd w:val="clear" w:color="auto" w:fill="FFFFFF"/>
        </w:rPr>
        <w:t xml:space="preserve"> and its workforce heavily depend on EU staff (Stone, et al., 2016</w:t>
      </w:r>
      <w:r w:rsidR="00145D63" w:rsidRPr="005B0924">
        <w:rPr>
          <w:rFonts w:ascii="Arial" w:hAnsi="Arial" w:cs="Arial"/>
          <w:color w:val="000000"/>
          <w:shd w:val="clear" w:color="auto" w:fill="FFFFFF"/>
        </w:rPr>
        <w:t>). The</w:t>
      </w:r>
      <w:r w:rsidR="0007739F" w:rsidRPr="005B0924">
        <w:rPr>
          <w:rFonts w:ascii="Arial" w:hAnsi="Arial" w:cs="Arial"/>
          <w:color w:val="000000"/>
          <w:shd w:val="clear" w:color="auto" w:fill="FFFFFF"/>
        </w:rPr>
        <w:t xml:space="preserve"> EU </w:t>
      </w:r>
      <w:r w:rsidR="00CD687E" w:rsidRPr="005B0924">
        <w:rPr>
          <w:rFonts w:ascii="Arial" w:hAnsi="Arial" w:cs="Arial"/>
          <w:color w:val="000000"/>
          <w:shd w:val="clear" w:color="auto" w:fill="FFFFFF"/>
        </w:rPr>
        <w:t>agreement</w:t>
      </w:r>
      <w:r w:rsidR="0007739F" w:rsidRPr="005B0924">
        <w:rPr>
          <w:rFonts w:ascii="Arial" w:hAnsi="Arial" w:cs="Arial"/>
          <w:color w:val="000000"/>
          <w:shd w:val="clear" w:color="auto" w:fill="FFFFFF"/>
        </w:rPr>
        <w:t xml:space="preserve"> ensures that work rights and residential rights</w:t>
      </w:r>
      <w:r w:rsidR="00562753" w:rsidRPr="005B0924">
        <w:rPr>
          <w:rFonts w:ascii="Arial" w:hAnsi="Arial" w:cs="Arial"/>
          <w:color w:val="000000"/>
          <w:shd w:val="clear" w:color="auto" w:fill="FFFFFF"/>
        </w:rPr>
        <w:t>, and freedom of movement rights</w:t>
      </w:r>
      <w:r w:rsidR="0007739F" w:rsidRPr="005B0924">
        <w:rPr>
          <w:rFonts w:ascii="Arial" w:hAnsi="Arial" w:cs="Arial"/>
          <w:color w:val="000000"/>
          <w:shd w:val="clear" w:color="auto" w:fill="FFFFFF"/>
        </w:rPr>
        <w:t xml:space="preserve"> of the EU nurses working are </w:t>
      </w:r>
      <w:r w:rsidR="00A410D6" w:rsidRPr="005B0924">
        <w:rPr>
          <w:rFonts w:ascii="Arial" w:hAnsi="Arial" w:cs="Arial"/>
          <w:color w:val="000000"/>
          <w:shd w:val="clear" w:color="auto" w:fill="FFFFFF"/>
        </w:rPr>
        <w:t>upheld</w:t>
      </w:r>
      <w:r w:rsidR="0007739F" w:rsidRPr="005B0924">
        <w:rPr>
          <w:rFonts w:ascii="Arial" w:hAnsi="Arial" w:cs="Arial"/>
          <w:color w:val="000000"/>
          <w:shd w:val="clear" w:color="auto" w:fill="FFFFFF"/>
        </w:rPr>
        <w:t xml:space="preserve">. On the other hand, </w:t>
      </w:r>
      <w:r w:rsidR="005D34DD" w:rsidRPr="005B0924">
        <w:rPr>
          <w:rFonts w:ascii="Arial" w:hAnsi="Arial" w:cs="Arial"/>
          <w:color w:val="000000"/>
          <w:shd w:val="clear" w:color="auto" w:fill="FFFFFF"/>
        </w:rPr>
        <w:t xml:space="preserve">Non-EU nationals are subject </w:t>
      </w:r>
      <w:r w:rsidR="00A410D6" w:rsidRPr="005B0924">
        <w:rPr>
          <w:rFonts w:ascii="Arial" w:hAnsi="Arial" w:cs="Arial"/>
          <w:color w:val="000000"/>
          <w:shd w:val="clear" w:color="auto" w:fill="FFFFFF"/>
        </w:rPr>
        <w:t>to visa control by the UK border</w:t>
      </w:r>
      <w:r w:rsidR="00BF3190" w:rsidRPr="005B0924">
        <w:rPr>
          <w:rFonts w:ascii="Arial" w:hAnsi="Arial" w:cs="Arial"/>
          <w:color w:val="000000"/>
          <w:shd w:val="clear" w:color="auto" w:fill="FFFFFF"/>
        </w:rPr>
        <w:t xml:space="preserve"> agency.</w:t>
      </w:r>
      <w:r w:rsidR="0062396E" w:rsidRPr="005B0924">
        <w:rPr>
          <w:rFonts w:ascii="Arial" w:hAnsi="Arial" w:cs="Arial"/>
          <w:color w:val="000000"/>
          <w:shd w:val="clear" w:color="auto" w:fill="FFFFFF"/>
        </w:rPr>
        <w:t xml:space="preserve"> Until a </w:t>
      </w:r>
      <w:r w:rsidR="00716C91" w:rsidRPr="005B0924">
        <w:rPr>
          <w:rFonts w:ascii="Arial" w:hAnsi="Arial" w:cs="Arial"/>
          <w:color w:val="000000"/>
          <w:shd w:val="clear" w:color="auto" w:fill="FFFFFF"/>
        </w:rPr>
        <w:t xml:space="preserve">post-Brexit </w:t>
      </w:r>
      <w:r w:rsidR="0062396E" w:rsidRPr="005B0924">
        <w:rPr>
          <w:rFonts w:ascii="Arial" w:hAnsi="Arial" w:cs="Arial"/>
          <w:color w:val="000000"/>
          <w:shd w:val="clear" w:color="auto" w:fill="FFFFFF"/>
        </w:rPr>
        <w:t>free trade</w:t>
      </w:r>
      <w:r w:rsidR="00716C91" w:rsidRPr="005B0924">
        <w:rPr>
          <w:rFonts w:ascii="Arial" w:hAnsi="Arial" w:cs="Arial"/>
          <w:color w:val="000000"/>
          <w:shd w:val="clear" w:color="auto" w:fill="FFFFFF"/>
        </w:rPr>
        <w:t xml:space="preserve"> deal </w:t>
      </w:r>
      <w:r w:rsidR="0062396E" w:rsidRPr="005B0924">
        <w:rPr>
          <w:rFonts w:ascii="Arial" w:hAnsi="Arial" w:cs="Arial"/>
          <w:color w:val="000000"/>
          <w:shd w:val="clear" w:color="auto" w:fill="FFFFFF"/>
        </w:rPr>
        <w:t>between the UK and E</w:t>
      </w:r>
      <w:r w:rsidR="00716C91" w:rsidRPr="005B0924">
        <w:rPr>
          <w:rFonts w:ascii="Arial" w:hAnsi="Arial" w:cs="Arial"/>
          <w:color w:val="000000"/>
          <w:shd w:val="clear" w:color="auto" w:fill="FFFFFF"/>
        </w:rPr>
        <w:t xml:space="preserve">U is established, </w:t>
      </w:r>
      <w:r w:rsidR="00E13192" w:rsidRPr="005B0924">
        <w:rPr>
          <w:rFonts w:ascii="Arial" w:hAnsi="Arial" w:cs="Arial"/>
          <w:color w:val="000000"/>
          <w:shd w:val="clear" w:color="auto" w:fill="FFFFFF"/>
        </w:rPr>
        <w:t xml:space="preserve">challenges in trading rules, </w:t>
      </w:r>
      <w:r w:rsidR="005268C8" w:rsidRPr="005B0924">
        <w:rPr>
          <w:rFonts w:ascii="Arial" w:hAnsi="Arial" w:cs="Arial"/>
          <w:color w:val="000000"/>
          <w:shd w:val="clear" w:color="auto" w:fill="FFFFFF"/>
        </w:rPr>
        <w:t>individual obligations, rights, and entitlement</w:t>
      </w:r>
      <w:r w:rsidR="00716C91" w:rsidRPr="005B0924">
        <w:rPr>
          <w:rFonts w:ascii="Arial" w:hAnsi="Arial" w:cs="Arial"/>
          <w:color w:val="000000"/>
          <w:shd w:val="clear" w:color="auto" w:fill="FFFFFF"/>
        </w:rPr>
        <w:t xml:space="preserve"> of health staff, mutual recognition of qualification and </w:t>
      </w:r>
      <w:r w:rsidR="005375DB" w:rsidRPr="005B0924">
        <w:rPr>
          <w:rFonts w:ascii="Arial" w:hAnsi="Arial" w:cs="Arial"/>
          <w:color w:val="000000"/>
          <w:shd w:val="clear" w:color="auto" w:fill="FFFFFF"/>
        </w:rPr>
        <w:t>r</w:t>
      </w:r>
      <w:r w:rsidR="00716C91" w:rsidRPr="005B0924">
        <w:rPr>
          <w:rFonts w:ascii="Arial" w:hAnsi="Arial" w:cs="Arial"/>
          <w:color w:val="000000"/>
          <w:shd w:val="clear" w:color="auto" w:fill="FFFFFF"/>
        </w:rPr>
        <w:t>ecruitment and retention of EU nationals to the NHS workforce remains uncertain</w:t>
      </w:r>
      <w:r w:rsidR="008B103B" w:rsidRPr="005B0924">
        <w:rPr>
          <w:rFonts w:ascii="Arial" w:hAnsi="Arial" w:cs="Arial"/>
          <w:color w:val="000000"/>
          <w:shd w:val="clear" w:color="auto" w:fill="FFFFFF"/>
        </w:rPr>
        <w:t>.</w:t>
      </w:r>
      <w:r w:rsidR="006622BB" w:rsidRPr="005B0924">
        <w:rPr>
          <w:rFonts w:ascii="Arial" w:hAnsi="Arial" w:cs="Arial"/>
          <w:color w:val="000000"/>
          <w:shd w:val="clear" w:color="auto" w:fill="FFFFFF"/>
        </w:rPr>
        <w:t xml:space="preserve"> More so, tough immigration rules </w:t>
      </w:r>
      <w:r w:rsidR="00E624CD" w:rsidRPr="005B0924">
        <w:rPr>
          <w:rFonts w:ascii="Arial" w:hAnsi="Arial" w:cs="Arial"/>
          <w:color w:val="000000"/>
          <w:shd w:val="clear" w:color="auto" w:fill="FFFFFF"/>
        </w:rPr>
        <w:t>threaten</w:t>
      </w:r>
      <w:r w:rsidR="006622BB" w:rsidRPr="005B0924">
        <w:rPr>
          <w:rFonts w:ascii="Arial" w:hAnsi="Arial" w:cs="Arial"/>
          <w:color w:val="000000"/>
          <w:shd w:val="clear" w:color="auto" w:fill="FFFFFF"/>
        </w:rPr>
        <w:t xml:space="preserve"> the social condition of the nurses and their families. </w:t>
      </w:r>
      <w:r w:rsidR="008B103B" w:rsidRPr="005B0924">
        <w:rPr>
          <w:rFonts w:ascii="Arial" w:hAnsi="Arial" w:cs="Arial"/>
          <w:color w:val="000000"/>
          <w:shd w:val="clear" w:color="auto" w:fill="FFFFFF"/>
        </w:rPr>
        <w:t xml:space="preserve"> As a </w:t>
      </w:r>
      <w:r w:rsidR="009B4B4D" w:rsidRPr="005B0924">
        <w:rPr>
          <w:rFonts w:ascii="Arial" w:hAnsi="Arial" w:cs="Arial"/>
          <w:color w:val="000000"/>
          <w:shd w:val="clear" w:color="auto" w:fill="FFFFFF"/>
        </w:rPr>
        <w:t>result,</w:t>
      </w:r>
      <w:r w:rsidR="008B103B" w:rsidRPr="005B0924">
        <w:rPr>
          <w:rFonts w:ascii="Arial" w:hAnsi="Arial" w:cs="Arial"/>
          <w:color w:val="000000"/>
          <w:shd w:val="clear" w:color="auto" w:fill="FFFFFF"/>
        </w:rPr>
        <w:t xml:space="preserve"> NHS UK may remain unattractive to t</w:t>
      </w:r>
      <w:r w:rsidR="00C206F1" w:rsidRPr="005B0924">
        <w:rPr>
          <w:rFonts w:ascii="Arial" w:hAnsi="Arial" w:cs="Arial"/>
          <w:color w:val="000000"/>
          <w:shd w:val="clear" w:color="auto" w:fill="FFFFFF"/>
        </w:rPr>
        <w:t>he nurses from other countries (Fahy, et al., 2017)</w:t>
      </w:r>
      <w:r w:rsidR="00F11450" w:rsidRPr="005B0924">
        <w:rPr>
          <w:rFonts w:ascii="Arial" w:hAnsi="Arial" w:cs="Arial"/>
          <w:color w:val="000000"/>
          <w:shd w:val="clear" w:color="auto" w:fill="FFFFFF"/>
        </w:rPr>
        <w:t xml:space="preserve">. </w:t>
      </w:r>
    </w:p>
    <w:p w:rsidR="008A6088" w:rsidRPr="005B0924" w:rsidRDefault="008A6088" w:rsidP="005B0924">
      <w:pPr>
        <w:spacing w:line="480" w:lineRule="auto"/>
        <w:jc w:val="both"/>
        <w:rPr>
          <w:rFonts w:ascii="Arial" w:hAnsi="Arial" w:cs="Arial"/>
          <w:color w:val="000000"/>
          <w:shd w:val="clear" w:color="auto" w:fill="FFFFFF"/>
        </w:rPr>
      </w:pPr>
    </w:p>
    <w:p w:rsidR="003107C9" w:rsidRDefault="003107C9" w:rsidP="005B0924">
      <w:pPr>
        <w:spacing w:line="480" w:lineRule="auto"/>
        <w:jc w:val="both"/>
        <w:rPr>
          <w:rFonts w:ascii="Arial" w:hAnsi="Arial" w:cs="Arial"/>
          <w:color w:val="000000"/>
          <w:shd w:val="clear" w:color="auto" w:fill="FFFFFF"/>
        </w:rPr>
      </w:pPr>
    </w:p>
    <w:p w:rsidR="00675505" w:rsidRDefault="00A036B2" w:rsidP="005B0924">
      <w:pPr>
        <w:spacing w:line="480" w:lineRule="auto"/>
        <w:jc w:val="both"/>
        <w:rPr>
          <w:rFonts w:ascii="Arial" w:hAnsi="Arial" w:cs="Arial"/>
          <w:color w:val="000000"/>
          <w:shd w:val="clear" w:color="auto" w:fill="FFFFFF"/>
        </w:rPr>
      </w:pPr>
      <w:r w:rsidRPr="005B0924">
        <w:rPr>
          <w:rFonts w:ascii="Arial" w:hAnsi="Arial" w:cs="Arial"/>
          <w:color w:val="000000"/>
          <w:shd w:val="clear" w:color="auto" w:fill="FFFFFF"/>
        </w:rPr>
        <w:t>Environment</w:t>
      </w:r>
      <w:r w:rsidR="00D619D8" w:rsidRPr="005B0924">
        <w:rPr>
          <w:rFonts w:ascii="Arial" w:hAnsi="Arial" w:cs="Arial"/>
          <w:color w:val="000000"/>
          <w:shd w:val="clear" w:color="auto" w:fill="FFFFFF"/>
        </w:rPr>
        <w:t>al</w:t>
      </w:r>
      <w:r w:rsidR="000C195E" w:rsidRPr="005B0924">
        <w:rPr>
          <w:rFonts w:ascii="Arial" w:hAnsi="Arial" w:cs="Arial"/>
          <w:color w:val="000000"/>
          <w:shd w:val="clear" w:color="auto" w:fill="FFFFFF"/>
        </w:rPr>
        <w:t xml:space="preserve"> factors or ethical factors relates with social</w:t>
      </w:r>
      <w:r w:rsidR="00996CE5" w:rsidRPr="005B0924">
        <w:rPr>
          <w:rFonts w:ascii="Arial" w:hAnsi="Arial" w:cs="Arial"/>
          <w:color w:val="000000"/>
          <w:shd w:val="clear" w:color="auto" w:fill="FFFFFF"/>
        </w:rPr>
        <w:t xml:space="preserve"> or cooperate responsibilities, environmental protection rights, global warming and climate </w:t>
      </w:r>
      <w:r w:rsidR="00D619D8" w:rsidRPr="005B0924">
        <w:rPr>
          <w:rFonts w:ascii="Arial" w:hAnsi="Arial" w:cs="Arial"/>
          <w:color w:val="000000"/>
          <w:shd w:val="clear" w:color="auto" w:fill="FFFFFF"/>
        </w:rPr>
        <w:t>change</w:t>
      </w:r>
      <w:r w:rsidR="008A6088" w:rsidRPr="005B0924">
        <w:rPr>
          <w:rFonts w:ascii="Arial" w:hAnsi="Arial" w:cs="Arial"/>
          <w:color w:val="000000"/>
          <w:shd w:val="clear" w:color="auto" w:fill="FFFFFF"/>
        </w:rPr>
        <w:t xml:space="preserve"> </w:t>
      </w:r>
      <w:proofErr w:type="spellStart"/>
      <w:r w:rsidR="008A6088" w:rsidRPr="005B0924">
        <w:rPr>
          <w:rFonts w:ascii="Arial" w:hAnsi="Arial" w:cs="Arial"/>
          <w:color w:val="000000"/>
          <w:shd w:val="clear" w:color="auto" w:fill="FFFFFF"/>
        </w:rPr>
        <w:t>Sloma</w:t>
      </w:r>
      <w:proofErr w:type="spellEnd"/>
      <w:r w:rsidR="008A6088" w:rsidRPr="005B0924">
        <w:rPr>
          <w:rFonts w:ascii="Arial" w:hAnsi="Arial" w:cs="Arial"/>
          <w:color w:val="000000"/>
          <w:shd w:val="clear" w:color="auto" w:fill="FFFFFF"/>
        </w:rPr>
        <w:t>, et al., 2013)</w:t>
      </w:r>
      <w:r w:rsidR="00D619D8" w:rsidRPr="005B0924">
        <w:rPr>
          <w:rFonts w:ascii="Arial" w:hAnsi="Arial" w:cs="Arial"/>
          <w:color w:val="000000"/>
          <w:shd w:val="clear" w:color="auto" w:fill="FFFFFF"/>
        </w:rPr>
        <w:t xml:space="preserve">. Change to the UK regulation as direct result of British exit may impact negative on the rights of EU national currently working as nurses in the UK. Although, the </w:t>
      </w:r>
      <w:r w:rsidR="006E4587" w:rsidRPr="005B0924">
        <w:rPr>
          <w:rFonts w:ascii="Arial" w:hAnsi="Arial" w:cs="Arial"/>
          <w:color w:val="000000"/>
          <w:shd w:val="clear" w:color="auto" w:fill="FFFFFF"/>
        </w:rPr>
        <w:t>conservative</w:t>
      </w:r>
      <w:r w:rsidR="00D619D8" w:rsidRPr="005B0924">
        <w:rPr>
          <w:rFonts w:ascii="Arial" w:hAnsi="Arial" w:cs="Arial"/>
          <w:color w:val="000000"/>
          <w:shd w:val="clear" w:color="auto" w:fill="FFFFFF"/>
        </w:rPr>
        <w:t xml:space="preserve"> led </w:t>
      </w:r>
      <w:r w:rsidR="006E4587" w:rsidRPr="005B0924">
        <w:rPr>
          <w:rFonts w:ascii="Arial" w:hAnsi="Arial" w:cs="Arial"/>
          <w:color w:val="000000"/>
          <w:shd w:val="clear" w:color="auto" w:fill="FFFFFF"/>
        </w:rPr>
        <w:t xml:space="preserve">government re-assures NHS workforce of it </w:t>
      </w:r>
      <w:r w:rsidR="00392BED" w:rsidRPr="005B0924">
        <w:rPr>
          <w:rFonts w:ascii="Arial" w:hAnsi="Arial" w:cs="Arial"/>
          <w:color w:val="000000"/>
          <w:shd w:val="clear" w:color="auto" w:fill="FFFFFF"/>
        </w:rPr>
        <w:t>continued</w:t>
      </w:r>
      <w:r w:rsidR="006E4587" w:rsidRPr="005B0924">
        <w:rPr>
          <w:rFonts w:ascii="Arial" w:hAnsi="Arial" w:cs="Arial"/>
          <w:color w:val="000000"/>
          <w:shd w:val="clear" w:color="auto" w:fill="FFFFFF"/>
        </w:rPr>
        <w:t xml:space="preserve"> protection on their rights and </w:t>
      </w:r>
      <w:r w:rsidR="00392BED" w:rsidRPr="005B0924">
        <w:rPr>
          <w:rFonts w:ascii="Arial" w:hAnsi="Arial" w:cs="Arial"/>
          <w:color w:val="000000"/>
          <w:shd w:val="clear" w:color="auto" w:fill="FFFFFF"/>
        </w:rPr>
        <w:t>entitlement</w:t>
      </w:r>
      <w:r w:rsidR="006E4587" w:rsidRPr="005B0924">
        <w:rPr>
          <w:rFonts w:ascii="Arial" w:hAnsi="Arial" w:cs="Arial"/>
          <w:color w:val="000000"/>
          <w:shd w:val="clear" w:color="auto" w:fill="FFFFFF"/>
        </w:rPr>
        <w:t>, it contributes a source of uncertainty for intending nurses and existing nurses hence the increased in the number of nurses leaving the NH</w:t>
      </w:r>
      <w:r w:rsidR="003107C9">
        <w:rPr>
          <w:rFonts w:ascii="Arial" w:hAnsi="Arial" w:cs="Arial"/>
          <w:color w:val="000000"/>
          <w:shd w:val="clear" w:color="auto" w:fill="FFFFFF"/>
        </w:rPr>
        <w:t>S.</w:t>
      </w:r>
    </w:p>
    <w:p w:rsidR="003107C9" w:rsidRPr="005B0924" w:rsidRDefault="003107C9" w:rsidP="005B0924">
      <w:pPr>
        <w:spacing w:line="480" w:lineRule="auto"/>
        <w:jc w:val="both"/>
        <w:rPr>
          <w:rFonts w:ascii="Arial" w:hAnsi="Arial" w:cs="Arial"/>
          <w:color w:val="000000"/>
          <w:shd w:val="clear" w:color="auto" w:fill="FFFFFF"/>
        </w:rPr>
      </w:pPr>
    </w:p>
    <w:p w:rsidR="005A23D2" w:rsidRDefault="003107C9" w:rsidP="005B0924">
      <w:pPr>
        <w:spacing w:line="480" w:lineRule="auto"/>
        <w:jc w:val="both"/>
        <w:rPr>
          <w:rFonts w:ascii="Arial" w:hAnsi="Arial" w:cs="Arial"/>
          <w:b/>
          <w:color w:val="000000"/>
          <w:shd w:val="clear" w:color="auto" w:fill="FFFFFF"/>
        </w:rPr>
      </w:pPr>
      <w:r w:rsidRPr="003107C9">
        <w:rPr>
          <w:rFonts w:ascii="Arial" w:hAnsi="Arial" w:cs="Arial"/>
          <w:b/>
          <w:color w:val="000000"/>
          <w:shd w:val="clear" w:color="auto" w:fill="FFFFFF"/>
        </w:rPr>
        <w:t>CONCLUSION</w:t>
      </w:r>
    </w:p>
    <w:p w:rsidR="001A4CD2" w:rsidRPr="005B0924" w:rsidRDefault="00B8563F" w:rsidP="005B0924">
      <w:pPr>
        <w:spacing w:line="480" w:lineRule="auto"/>
        <w:jc w:val="both"/>
        <w:rPr>
          <w:rFonts w:ascii="Arial" w:hAnsi="Arial" w:cs="Arial"/>
          <w:color w:val="000000"/>
          <w:shd w:val="clear" w:color="auto" w:fill="FFFFFF"/>
        </w:rPr>
      </w:pPr>
      <w:r w:rsidRPr="005B0924">
        <w:rPr>
          <w:rFonts w:ascii="Arial" w:hAnsi="Arial" w:cs="Arial"/>
          <w:color w:val="000000"/>
          <w:shd w:val="clear" w:color="auto" w:fill="FFFFFF"/>
        </w:rPr>
        <w:t xml:space="preserve">Addressing </w:t>
      </w:r>
      <w:r w:rsidR="001078CA" w:rsidRPr="005B0924">
        <w:rPr>
          <w:rFonts w:ascii="Arial" w:hAnsi="Arial" w:cs="Arial"/>
          <w:color w:val="000000"/>
          <w:shd w:val="clear" w:color="auto" w:fill="FFFFFF"/>
        </w:rPr>
        <w:t>this issue</w:t>
      </w:r>
      <w:r w:rsidRPr="005B0924">
        <w:rPr>
          <w:rFonts w:ascii="Arial" w:hAnsi="Arial" w:cs="Arial"/>
          <w:color w:val="000000"/>
          <w:shd w:val="clear" w:color="auto" w:fill="FFFFFF"/>
        </w:rPr>
        <w:t xml:space="preserve"> would require NHS stakeholders to firstly </w:t>
      </w:r>
      <w:r w:rsidR="002C28B8" w:rsidRPr="005B0924">
        <w:rPr>
          <w:rFonts w:ascii="Arial" w:hAnsi="Arial" w:cs="Arial"/>
          <w:color w:val="000000"/>
          <w:shd w:val="clear" w:color="auto" w:fill="FFFFFF"/>
        </w:rPr>
        <w:t>identify</w:t>
      </w:r>
      <w:r w:rsidRPr="005B0924">
        <w:rPr>
          <w:rFonts w:ascii="Arial" w:hAnsi="Arial" w:cs="Arial"/>
          <w:color w:val="000000"/>
          <w:shd w:val="clear" w:color="auto" w:fill="FFFFFF"/>
        </w:rPr>
        <w:t xml:space="preserve"> the sources of</w:t>
      </w:r>
      <w:r w:rsidR="00801D23" w:rsidRPr="005B0924">
        <w:rPr>
          <w:rFonts w:ascii="Arial" w:hAnsi="Arial" w:cs="Arial"/>
          <w:color w:val="000000"/>
          <w:shd w:val="clear" w:color="auto" w:fill="FFFFFF"/>
        </w:rPr>
        <w:t xml:space="preserve"> uncertainty within the system</w:t>
      </w:r>
      <w:r w:rsidR="0005274C" w:rsidRPr="005B0924">
        <w:rPr>
          <w:rFonts w:ascii="Arial" w:hAnsi="Arial" w:cs="Arial"/>
          <w:color w:val="000000"/>
          <w:shd w:val="clear" w:color="auto" w:fill="FFFFFF"/>
        </w:rPr>
        <w:t>, which</w:t>
      </w:r>
      <w:r w:rsidR="00801D23" w:rsidRPr="005B0924">
        <w:rPr>
          <w:rFonts w:ascii="Arial" w:hAnsi="Arial" w:cs="Arial"/>
          <w:color w:val="000000"/>
          <w:shd w:val="clear" w:color="auto" w:fill="FFFFFF"/>
        </w:rPr>
        <w:t xml:space="preserve"> linked with the </w:t>
      </w:r>
      <w:r w:rsidR="00624423" w:rsidRPr="005B0924">
        <w:rPr>
          <w:rFonts w:ascii="Arial" w:hAnsi="Arial" w:cs="Arial"/>
          <w:color w:val="000000"/>
          <w:shd w:val="clear" w:color="auto" w:fill="FFFFFF"/>
        </w:rPr>
        <w:t>difficulty</w:t>
      </w:r>
      <w:r w:rsidR="002C28B8" w:rsidRPr="005B0924">
        <w:rPr>
          <w:rFonts w:ascii="Arial" w:hAnsi="Arial" w:cs="Arial"/>
          <w:color w:val="000000"/>
          <w:shd w:val="clear" w:color="auto" w:fill="FFFFFF"/>
        </w:rPr>
        <w:t xml:space="preserve"> and richness of the organisation</w:t>
      </w:r>
      <w:r w:rsidR="00124A00" w:rsidRPr="005B0924">
        <w:rPr>
          <w:rFonts w:ascii="Arial" w:hAnsi="Arial" w:cs="Arial"/>
          <w:color w:val="000000"/>
          <w:shd w:val="clear" w:color="auto" w:fill="FFFFFF"/>
        </w:rPr>
        <w:t xml:space="preserve">. </w:t>
      </w:r>
      <w:r w:rsidR="0005274C" w:rsidRPr="005B0924">
        <w:rPr>
          <w:rFonts w:ascii="Arial" w:hAnsi="Arial" w:cs="Arial"/>
          <w:color w:val="000000"/>
          <w:shd w:val="clear" w:color="auto" w:fill="FFFFFF"/>
        </w:rPr>
        <w:t>Uncertainty concerns not knowing for sure what to expect</w:t>
      </w:r>
      <w:r w:rsidR="00094840" w:rsidRPr="005B0924">
        <w:rPr>
          <w:rFonts w:ascii="Arial" w:hAnsi="Arial" w:cs="Arial"/>
          <w:color w:val="000000"/>
          <w:shd w:val="clear" w:color="auto" w:fill="FFFFFF"/>
        </w:rPr>
        <w:t xml:space="preserve"> (Boudreau, J</w:t>
      </w:r>
      <w:r w:rsidR="00094840" w:rsidRPr="005B0924">
        <w:rPr>
          <w:rFonts w:ascii="Arial" w:eastAsia="Times New Roman" w:hAnsi="Arial" w:cs="Arial"/>
          <w:lang w:eastAsia="en-GB"/>
        </w:rPr>
        <w:t>. and R</w:t>
      </w:r>
      <w:r w:rsidR="00094840" w:rsidRPr="005B0924">
        <w:rPr>
          <w:rFonts w:ascii="Arial" w:eastAsia="Times New Roman" w:hAnsi="Arial" w:cs="Arial"/>
          <w:lang w:eastAsia="en-GB"/>
        </w:rPr>
        <w:t>ice</w:t>
      </w:r>
      <w:r w:rsidR="00094840" w:rsidRPr="005B0924">
        <w:rPr>
          <w:rFonts w:ascii="Arial" w:eastAsia="Times New Roman" w:hAnsi="Arial" w:cs="Arial"/>
          <w:lang w:eastAsia="en-GB"/>
        </w:rPr>
        <w:t>, S.</w:t>
      </w:r>
      <w:r w:rsidR="00094840" w:rsidRPr="005B0924">
        <w:rPr>
          <w:rFonts w:ascii="Arial" w:eastAsia="Times New Roman" w:hAnsi="Arial" w:cs="Arial"/>
          <w:lang w:eastAsia="en-GB"/>
        </w:rPr>
        <w:t xml:space="preserve">, </w:t>
      </w:r>
      <w:r w:rsidR="00094840" w:rsidRPr="005B0924">
        <w:rPr>
          <w:rFonts w:ascii="Arial" w:eastAsia="Times New Roman" w:hAnsi="Arial" w:cs="Arial"/>
          <w:lang w:eastAsia="en-GB"/>
        </w:rPr>
        <w:t>2015)</w:t>
      </w:r>
      <w:r w:rsidR="00735562" w:rsidRPr="005B0924">
        <w:rPr>
          <w:rFonts w:ascii="Arial" w:eastAsia="Times New Roman" w:hAnsi="Arial" w:cs="Arial"/>
          <w:lang w:eastAsia="en-GB"/>
        </w:rPr>
        <w:t>.</w:t>
      </w:r>
      <w:r w:rsidR="0005274C" w:rsidRPr="005B0924">
        <w:rPr>
          <w:rFonts w:ascii="Arial" w:hAnsi="Arial" w:cs="Arial"/>
          <w:color w:val="000000"/>
          <w:shd w:val="clear" w:color="auto" w:fill="FFFFFF"/>
        </w:rPr>
        <w:t xml:space="preserve"> </w:t>
      </w:r>
      <w:r w:rsidR="009B7745" w:rsidRPr="005B0924">
        <w:rPr>
          <w:rFonts w:ascii="Arial" w:hAnsi="Arial" w:cs="Arial"/>
          <w:color w:val="000000"/>
          <w:shd w:val="clear" w:color="auto" w:fill="FFFFFF"/>
        </w:rPr>
        <w:t>At</w:t>
      </w:r>
      <w:r w:rsidR="00807724" w:rsidRPr="005B0924">
        <w:rPr>
          <w:rFonts w:ascii="Arial" w:hAnsi="Arial" w:cs="Arial"/>
          <w:color w:val="000000"/>
          <w:shd w:val="clear" w:color="auto" w:fill="FFFFFF"/>
        </w:rPr>
        <w:t xml:space="preserve"> strategic management</w:t>
      </w:r>
      <w:r w:rsidR="009B7745" w:rsidRPr="005B0924">
        <w:rPr>
          <w:rFonts w:ascii="Arial" w:hAnsi="Arial" w:cs="Arial"/>
          <w:color w:val="000000"/>
          <w:shd w:val="clear" w:color="auto" w:fill="FFFFFF"/>
        </w:rPr>
        <w:t xml:space="preserve"> levels, uncertainties are </w:t>
      </w:r>
      <w:r w:rsidR="00807724" w:rsidRPr="005B0924">
        <w:rPr>
          <w:rFonts w:ascii="Arial" w:hAnsi="Arial" w:cs="Arial"/>
          <w:color w:val="000000"/>
          <w:shd w:val="clear" w:color="auto" w:fill="FFFFFF"/>
        </w:rPr>
        <w:t>en</w:t>
      </w:r>
      <w:r w:rsidR="000C4749" w:rsidRPr="005B0924">
        <w:rPr>
          <w:rFonts w:ascii="Arial" w:hAnsi="Arial" w:cs="Arial"/>
          <w:color w:val="000000"/>
          <w:shd w:val="clear" w:color="auto" w:fill="FFFFFF"/>
        </w:rPr>
        <w:t>countered</w:t>
      </w:r>
      <w:r w:rsidR="009B7745" w:rsidRPr="005B0924">
        <w:rPr>
          <w:rFonts w:ascii="Arial" w:hAnsi="Arial" w:cs="Arial"/>
          <w:color w:val="000000"/>
          <w:shd w:val="clear" w:color="auto" w:fill="FFFFFF"/>
        </w:rPr>
        <w:t xml:space="preserve"> in decision </w:t>
      </w:r>
      <w:r w:rsidR="007378DF" w:rsidRPr="005B0924">
        <w:rPr>
          <w:rFonts w:ascii="Arial" w:hAnsi="Arial" w:cs="Arial"/>
          <w:color w:val="000000"/>
          <w:shd w:val="clear" w:color="auto" w:fill="FFFFFF"/>
        </w:rPr>
        <w:t xml:space="preserve">making involving the strength, and number of employee, supplier, retention and recruitment and, training and re-training, leadership decision as well as richness of the organisation in terms of human resources. Because these factors are externally controlled, human resource managers have less control over it </w:t>
      </w:r>
      <w:r w:rsidR="00E47C35" w:rsidRPr="005B0924">
        <w:rPr>
          <w:rFonts w:ascii="Arial" w:hAnsi="Arial" w:cs="Arial"/>
          <w:color w:val="000000"/>
          <w:shd w:val="clear" w:color="auto" w:fill="FFFFFF"/>
        </w:rPr>
        <w:t>occurrence</w:t>
      </w:r>
      <w:r w:rsidR="00145D63" w:rsidRPr="005B0924">
        <w:rPr>
          <w:rFonts w:ascii="Arial" w:hAnsi="Arial" w:cs="Arial"/>
          <w:color w:val="000000"/>
          <w:shd w:val="clear" w:color="auto" w:fill="FFFFFF"/>
        </w:rPr>
        <w:t xml:space="preserve"> (Farnham 2015).</w:t>
      </w:r>
      <w:r w:rsidR="007378DF" w:rsidRPr="005B0924">
        <w:rPr>
          <w:rFonts w:ascii="Arial" w:hAnsi="Arial" w:cs="Arial"/>
          <w:color w:val="000000"/>
          <w:shd w:val="clear" w:color="auto" w:fill="FFFFFF"/>
        </w:rPr>
        <w:t xml:space="preserve"> There is a h</w:t>
      </w:r>
      <w:r w:rsidR="005433F4" w:rsidRPr="005B0924">
        <w:rPr>
          <w:rFonts w:ascii="Arial" w:hAnsi="Arial" w:cs="Arial"/>
          <w:color w:val="000000"/>
          <w:shd w:val="clear" w:color="auto" w:fill="FFFFFF"/>
        </w:rPr>
        <w:t>igh</w:t>
      </w:r>
      <w:r w:rsidR="007378DF" w:rsidRPr="005B0924">
        <w:rPr>
          <w:rFonts w:ascii="Arial" w:hAnsi="Arial" w:cs="Arial"/>
          <w:color w:val="000000"/>
          <w:shd w:val="clear" w:color="auto" w:fill="FFFFFF"/>
        </w:rPr>
        <w:t xml:space="preserve"> level of uncertain</w:t>
      </w:r>
      <w:r w:rsidR="005433F4" w:rsidRPr="005B0924">
        <w:rPr>
          <w:rFonts w:ascii="Arial" w:hAnsi="Arial" w:cs="Arial"/>
          <w:color w:val="000000"/>
          <w:shd w:val="clear" w:color="auto" w:fill="FFFFFF"/>
        </w:rPr>
        <w:t>ty</w:t>
      </w:r>
      <w:r w:rsidR="007378DF" w:rsidRPr="005B0924">
        <w:rPr>
          <w:rFonts w:ascii="Arial" w:hAnsi="Arial" w:cs="Arial"/>
          <w:color w:val="000000"/>
          <w:shd w:val="clear" w:color="auto" w:fill="FFFFFF"/>
        </w:rPr>
        <w:t xml:space="preserve"> within the UK NHS </w:t>
      </w:r>
      <w:r w:rsidR="001A4CD2" w:rsidRPr="005B0924">
        <w:rPr>
          <w:rFonts w:ascii="Arial" w:hAnsi="Arial" w:cs="Arial"/>
          <w:color w:val="000000"/>
          <w:shd w:val="clear" w:color="auto" w:fill="FFFFFF"/>
        </w:rPr>
        <w:t xml:space="preserve">and </w:t>
      </w:r>
      <w:r w:rsidR="0006489A" w:rsidRPr="005B0924">
        <w:rPr>
          <w:rFonts w:ascii="Arial" w:hAnsi="Arial" w:cs="Arial"/>
          <w:color w:val="000000"/>
          <w:shd w:val="clear" w:color="auto" w:fill="FFFFFF"/>
        </w:rPr>
        <w:t>nurse’s</w:t>
      </w:r>
      <w:r w:rsidR="007378DF" w:rsidRPr="005B0924">
        <w:rPr>
          <w:rFonts w:ascii="Arial" w:hAnsi="Arial" w:cs="Arial"/>
          <w:color w:val="000000"/>
          <w:shd w:val="clear" w:color="auto" w:fill="FFFFFF"/>
        </w:rPr>
        <w:t xml:space="preserve"> strength as the future</w:t>
      </w:r>
      <w:r w:rsidR="000C4749" w:rsidRPr="005B0924">
        <w:rPr>
          <w:rFonts w:ascii="Arial" w:hAnsi="Arial" w:cs="Arial"/>
          <w:color w:val="000000"/>
          <w:shd w:val="clear" w:color="auto" w:fill="FFFFFF"/>
        </w:rPr>
        <w:t xml:space="preserve"> of UK in the EU i</w:t>
      </w:r>
      <w:r w:rsidR="005433F4" w:rsidRPr="005B0924">
        <w:rPr>
          <w:rFonts w:ascii="Arial" w:hAnsi="Arial" w:cs="Arial"/>
          <w:color w:val="000000"/>
          <w:shd w:val="clear" w:color="auto" w:fill="FFFFFF"/>
        </w:rPr>
        <w:t>n decision making</w:t>
      </w:r>
      <w:r w:rsidR="000C4749" w:rsidRPr="005B0924">
        <w:rPr>
          <w:rFonts w:ascii="Arial" w:hAnsi="Arial" w:cs="Arial"/>
          <w:color w:val="000000"/>
          <w:shd w:val="clear" w:color="auto" w:fill="FFFFFF"/>
        </w:rPr>
        <w:t>.</w:t>
      </w:r>
    </w:p>
    <w:p w:rsidR="0006489A" w:rsidRPr="005B0924" w:rsidRDefault="0006489A" w:rsidP="005B0924">
      <w:pPr>
        <w:spacing w:line="480" w:lineRule="auto"/>
        <w:jc w:val="both"/>
        <w:rPr>
          <w:rFonts w:ascii="Arial" w:hAnsi="Arial" w:cs="Arial"/>
          <w:color w:val="000000"/>
          <w:shd w:val="clear" w:color="auto" w:fill="FFFFFF"/>
        </w:rPr>
      </w:pPr>
    </w:p>
    <w:p w:rsidR="001A4CD2" w:rsidRPr="005B0924" w:rsidRDefault="001A4CD2" w:rsidP="005B0924">
      <w:pPr>
        <w:spacing w:line="480" w:lineRule="auto"/>
        <w:jc w:val="both"/>
        <w:rPr>
          <w:rFonts w:ascii="Arial" w:hAnsi="Arial" w:cs="Arial"/>
          <w:b/>
          <w:color w:val="000000"/>
          <w:shd w:val="clear" w:color="auto" w:fill="FFFFFF"/>
        </w:rPr>
      </w:pPr>
    </w:p>
    <w:p w:rsidR="009C585E" w:rsidRDefault="000C4749" w:rsidP="005B0924">
      <w:pPr>
        <w:spacing w:line="480" w:lineRule="auto"/>
        <w:jc w:val="both"/>
        <w:rPr>
          <w:rFonts w:ascii="Arial" w:hAnsi="Arial" w:cs="Arial"/>
          <w:color w:val="000000"/>
          <w:shd w:val="clear" w:color="auto" w:fill="FFFFFF"/>
        </w:rPr>
      </w:pPr>
      <w:r w:rsidRPr="005B0924">
        <w:rPr>
          <w:rFonts w:ascii="Arial" w:hAnsi="Arial" w:cs="Arial"/>
          <w:color w:val="000000"/>
          <w:shd w:val="clear" w:color="auto" w:fill="FFFFFF"/>
        </w:rPr>
        <w:t xml:space="preserve"> </w:t>
      </w:r>
      <w:r w:rsidR="005433F4" w:rsidRPr="005B0924">
        <w:rPr>
          <w:rFonts w:ascii="Arial" w:hAnsi="Arial" w:cs="Arial"/>
          <w:color w:val="000000"/>
          <w:shd w:val="clear" w:color="auto" w:fill="FFFFFF"/>
        </w:rPr>
        <w:t xml:space="preserve">In the </w:t>
      </w:r>
      <w:r w:rsidR="00B96E7E" w:rsidRPr="005B0924">
        <w:rPr>
          <w:rFonts w:ascii="Arial" w:hAnsi="Arial" w:cs="Arial"/>
          <w:color w:val="000000"/>
          <w:shd w:val="clear" w:color="auto" w:fill="FFFFFF"/>
        </w:rPr>
        <w:t>future NHS recruitment, Stockholder should focus on developing Nurses to use their skills effectively and finding meaning on the job they provide, making them safe in their jobs, recognising their contribution to the services they provide to the community at large thereby balancing the economical needs with social ability</w:t>
      </w:r>
      <w:r w:rsidR="00094840" w:rsidRPr="005B0924">
        <w:rPr>
          <w:rFonts w:ascii="Arial" w:hAnsi="Arial" w:cs="Arial"/>
          <w:color w:val="000000"/>
          <w:shd w:val="clear" w:color="auto" w:fill="FFFFFF"/>
        </w:rPr>
        <w:t xml:space="preserve"> (CIPD, 2017).</w:t>
      </w:r>
      <w:r w:rsidR="00B96E7E" w:rsidRPr="005B0924">
        <w:rPr>
          <w:rFonts w:ascii="Arial" w:hAnsi="Arial" w:cs="Arial"/>
          <w:color w:val="000000"/>
          <w:shd w:val="clear" w:color="auto" w:fill="FFFFFF"/>
        </w:rPr>
        <w:t xml:space="preserve"> People are unique to </w:t>
      </w:r>
      <w:proofErr w:type="gramStart"/>
      <w:r w:rsidR="00B96E7E" w:rsidRPr="005B0924">
        <w:rPr>
          <w:rFonts w:ascii="Arial" w:hAnsi="Arial" w:cs="Arial"/>
          <w:color w:val="000000"/>
          <w:shd w:val="clear" w:color="auto" w:fill="FFFFFF"/>
        </w:rPr>
        <w:t>their</w:t>
      </w:r>
      <w:proofErr w:type="gramEnd"/>
      <w:r w:rsidR="00B96E7E" w:rsidRPr="005B0924">
        <w:rPr>
          <w:rFonts w:ascii="Arial" w:hAnsi="Arial" w:cs="Arial"/>
          <w:color w:val="000000"/>
          <w:shd w:val="clear" w:color="auto" w:fill="FFFFFF"/>
        </w:rPr>
        <w:t xml:space="preserve"> </w:t>
      </w:r>
    </w:p>
    <w:p w:rsidR="009C585E" w:rsidRDefault="009C585E" w:rsidP="005B0924">
      <w:pPr>
        <w:spacing w:line="480" w:lineRule="auto"/>
        <w:jc w:val="both"/>
        <w:rPr>
          <w:rFonts w:ascii="Arial" w:hAnsi="Arial" w:cs="Arial"/>
          <w:color w:val="000000"/>
          <w:shd w:val="clear" w:color="auto" w:fill="FFFFFF"/>
        </w:rPr>
      </w:pPr>
    </w:p>
    <w:p w:rsidR="00675505" w:rsidRPr="005B0924" w:rsidRDefault="00B96E7E" w:rsidP="005B0924">
      <w:pPr>
        <w:spacing w:line="480" w:lineRule="auto"/>
        <w:jc w:val="both"/>
        <w:rPr>
          <w:rFonts w:ascii="Arial" w:hAnsi="Arial" w:cs="Arial"/>
          <w:color w:val="000000"/>
          <w:shd w:val="clear" w:color="auto" w:fill="FFFFFF"/>
        </w:rPr>
      </w:pPr>
      <w:bookmarkStart w:id="0" w:name="_GoBack"/>
      <w:bookmarkEnd w:id="0"/>
      <w:r w:rsidRPr="005B0924">
        <w:rPr>
          <w:rFonts w:ascii="Arial" w:hAnsi="Arial" w:cs="Arial"/>
          <w:color w:val="000000"/>
          <w:shd w:val="clear" w:color="auto" w:fill="FFFFFF"/>
        </w:rPr>
        <w:t>business and organisation, nurses from EU and other over seas nurses should have access to work opportunity, and be provided with support, development and resources. They should be treated fairly</w:t>
      </w:r>
      <w:r w:rsidR="006F2D7B" w:rsidRPr="005B0924">
        <w:rPr>
          <w:rFonts w:ascii="Arial" w:hAnsi="Arial" w:cs="Arial"/>
          <w:color w:val="000000"/>
          <w:shd w:val="clear" w:color="auto" w:fill="FFFFFF"/>
        </w:rPr>
        <w:t>, have a meaning voice on matters that affects them</w:t>
      </w:r>
      <w:r w:rsidR="00094840" w:rsidRPr="005B0924">
        <w:rPr>
          <w:rFonts w:ascii="Arial" w:hAnsi="Arial" w:cs="Arial"/>
          <w:color w:val="000000"/>
          <w:shd w:val="clear" w:color="auto" w:fill="FFFFFF"/>
        </w:rPr>
        <w:t xml:space="preserve"> (Farnham 2015). </w:t>
      </w:r>
      <w:r w:rsidR="006F2D7B" w:rsidRPr="005B0924">
        <w:rPr>
          <w:rFonts w:ascii="Arial" w:hAnsi="Arial" w:cs="Arial"/>
          <w:color w:val="000000"/>
          <w:shd w:val="clear" w:color="auto" w:fill="FFFFFF"/>
        </w:rPr>
        <w:t xml:space="preserve">Professionalism must be encouraged, being committed continually, in making decisions that are principle led, evidence </w:t>
      </w:r>
      <w:r w:rsidR="001A4CD2" w:rsidRPr="005B0924">
        <w:rPr>
          <w:rFonts w:ascii="Arial" w:hAnsi="Arial" w:cs="Arial"/>
          <w:color w:val="000000"/>
          <w:shd w:val="clear" w:color="auto" w:fill="FFFFFF"/>
        </w:rPr>
        <w:t>based,</w:t>
      </w:r>
      <w:r w:rsidR="006F2D7B" w:rsidRPr="005B0924">
        <w:rPr>
          <w:rFonts w:ascii="Arial" w:hAnsi="Arial" w:cs="Arial"/>
          <w:color w:val="000000"/>
          <w:shd w:val="clear" w:color="auto" w:fill="FFFFFF"/>
        </w:rPr>
        <w:t xml:space="preserve"> and outcome driven</w:t>
      </w:r>
      <w:r w:rsidR="001A4CD2" w:rsidRPr="005B0924">
        <w:rPr>
          <w:rFonts w:ascii="Arial" w:hAnsi="Arial" w:cs="Arial"/>
          <w:color w:val="000000"/>
          <w:shd w:val="clear" w:color="auto" w:fill="FFFFFF"/>
        </w:rPr>
        <w:t>.</w:t>
      </w:r>
    </w:p>
    <w:p w:rsidR="000A7DE6" w:rsidRPr="005B0924" w:rsidRDefault="000A7DE6" w:rsidP="005B0924">
      <w:pPr>
        <w:spacing w:line="480" w:lineRule="auto"/>
        <w:jc w:val="both"/>
        <w:rPr>
          <w:rFonts w:ascii="Arial" w:hAnsi="Arial" w:cs="Arial"/>
        </w:rPr>
      </w:pPr>
    </w:p>
    <w:p w:rsidR="00A4019E" w:rsidRPr="005B0924" w:rsidRDefault="00A4019E" w:rsidP="005B0924">
      <w:pPr>
        <w:spacing w:line="480" w:lineRule="auto"/>
        <w:jc w:val="both"/>
        <w:rPr>
          <w:rFonts w:ascii="Arial" w:hAnsi="Arial" w:cs="Arial"/>
        </w:rPr>
      </w:pPr>
    </w:p>
    <w:p w:rsidR="006D016F" w:rsidRPr="005B0924" w:rsidRDefault="006D016F" w:rsidP="005B0924">
      <w:pPr>
        <w:spacing w:line="480" w:lineRule="auto"/>
        <w:jc w:val="both"/>
        <w:rPr>
          <w:rFonts w:ascii="Arial" w:hAnsi="Arial" w:cs="Arial"/>
        </w:rPr>
      </w:pPr>
    </w:p>
    <w:p w:rsidR="0081725C" w:rsidRPr="005B0924" w:rsidRDefault="0081725C" w:rsidP="005B0924">
      <w:pPr>
        <w:spacing w:line="480" w:lineRule="auto"/>
        <w:jc w:val="both"/>
        <w:rPr>
          <w:rFonts w:ascii="Arial" w:hAnsi="Arial" w:cs="Arial"/>
        </w:rPr>
      </w:pPr>
    </w:p>
    <w:p w:rsidR="0017048F" w:rsidRDefault="0017048F" w:rsidP="005B0924">
      <w:pPr>
        <w:pStyle w:val="Heading1"/>
        <w:spacing w:line="480" w:lineRule="auto"/>
        <w:rPr>
          <w:rFonts w:ascii="Arial" w:hAnsi="Arial" w:cs="Arial"/>
          <w:b/>
          <w:color w:val="auto"/>
          <w:sz w:val="22"/>
          <w:szCs w:val="22"/>
        </w:rPr>
      </w:pPr>
      <w:bookmarkStart w:id="1" w:name="_Toc502848317"/>
    </w:p>
    <w:p w:rsidR="0017048F" w:rsidRDefault="0017048F" w:rsidP="005B0924">
      <w:pPr>
        <w:pStyle w:val="Heading1"/>
        <w:spacing w:line="480" w:lineRule="auto"/>
        <w:rPr>
          <w:rFonts w:ascii="Arial" w:hAnsi="Arial" w:cs="Arial"/>
          <w:b/>
          <w:color w:val="auto"/>
          <w:sz w:val="22"/>
          <w:szCs w:val="22"/>
        </w:rPr>
      </w:pPr>
    </w:p>
    <w:p w:rsidR="0017048F" w:rsidRDefault="0017048F" w:rsidP="005B0924">
      <w:pPr>
        <w:pStyle w:val="Heading1"/>
        <w:spacing w:line="480" w:lineRule="auto"/>
        <w:rPr>
          <w:rFonts w:ascii="Arial" w:hAnsi="Arial" w:cs="Arial"/>
          <w:b/>
          <w:color w:val="auto"/>
          <w:sz w:val="22"/>
          <w:szCs w:val="22"/>
        </w:rPr>
      </w:pPr>
    </w:p>
    <w:p w:rsidR="0017048F" w:rsidRDefault="0017048F" w:rsidP="005B0924">
      <w:pPr>
        <w:pStyle w:val="Heading1"/>
        <w:spacing w:line="480" w:lineRule="auto"/>
        <w:rPr>
          <w:rFonts w:ascii="Arial" w:hAnsi="Arial" w:cs="Arial"/>
          <w:b/>
          <w:color w:val="auto"/>
          <w:sz w:val="22"/>
          <w:szCs w:val="22"/>
        </w:rPr>
      </w:pPr>
    </w:p>
    <w:p w:rsidR="0017048F" w:rsidRDefault="0017048F" w:rsidP="005B0924">
      <w:pPr>
        <w:pStyle w:val="Heading1"/>
        <w:spacing w:line="480" w:lineRule="auto"/>
        <w:rPr>
          <w:rFonts w:ascii="Arial" w:hAnsi="Arial" w:cs="Arial"/>
          <w:b/>
          <w:color w:val="auto"/>
          <w:sz w:val="22"/>
          <w:szCs w:val="22"/>
        </w:rPr>
      </w:pPr>
    </w:p>
    <w:p w:rsidR="0017048F" w:rsidRDefault="0017048F" w:rsidP="005B0924">
      <w:pPr>
        <w:pStyle w:val="Heading1"/>
        <w:spacing w:line="480" w:lineRule="auto"/>
        <w:rPr>
          <w:rFonts w:ascii="Arial" w:hAnsi="Arial" w:cs="Arial"/>
          <w:b/>
          <w:color w:val="auto"/>
          <w:sz w:val="22"/>
          <w:szCs w:val="22"/>
        </w:rPr>
      </w:pPr>
    </w:p>
    <w:p w:rsidR="0017048F" w:rsidRDefault="0017048F" w:rsidP="005B0924">
      <w:pPr>
        <w:pStyle w:val="Heading1"/>
        <w:spacing w:line="480" w:lineRule="auto"/>
        <w:rPr>
          <w:rFonts w:ascii="Arial" w:hAnsi="Arial" w:cs="Arial"/>
          <w:b/>
          <w:color w:val="auto"/>
          <w:sz w:val="22"/>
          <w:szCs w:val="22"/>
        </w:rPr>
      </w:pPr>
    </w:p>
    <w:p w:rsidR="0017048F" w:rsidRDefault="0017048F" w:rsidP="005B0924">
      <w:pPr>
        <w:pStyle w:val="Heading1"/>
        <w:spacing w:line="480" w:lineRule="auto"/>
        <w:rPr>
          <w:rFonts w:ascii="Arial" w:hAnsi="Arial" w:cs="Arial"/>
          <w:b/>
          <w:color w:val="auto"/>
          <w:sz w:val="22"/>
          <w:szCs w:val="22"/>
        </w:rPr>
      </w:pPr>
    </w:p>
    <w:p w:rsidR="0017048F" w:rsidRDefault="0017048F" w:rsidP="005B0924">
      <w:pPr>
        <w:pStyle w:val="Heading1"/>
        <w:spacing w:line="480" w:lineRule="auto"/>
        <w:rPr>
          <w:rFonts w:ascii="Arial" w:hAnsi="Arial" w:cs="Arial"/>
          <w:b/>
          <w:color w:val="auto"/>
          <w:sz w:val="22"/>
          <w:szCs w:val="22"/>
        </w:rPr>
      </w:pPr>
    </w:p>
    <w:bookmarkEnd w:id="1"/>
    <w:p w:rsidR="00A4019E" w:rsidRPr="005B0924" w:rsidRDefault="00722330" w:rsidP="005B0924">
      <w:pPr>
        <w:pStyle w:val="Heading1"/>
        <w:spacing w:line="480" w:lineRule="auto"/>
        <w:rPr>
          <w:rFonts w:ascii="Arial" w:hAnsi="Arial" w:cs="Arial"/>
          <w:b/>
          <w:color w:val="auto"/>
          <w:sz w:val="22"/>
          <w:szCs w:val="22"/>
        </w:rPr>
      </w:pPr>
      <w:r w:rsidRPr="005B0924">
        <w:rPr>
          <w:rFonts w:ascii="Arial" w:hAnsi="Arial" w:cs="Arial"/>
          <w:b/>
          <w:color w:val="auto"/>
          <w:sz w:val="22"/>
          <w:szCs w:val="22"/>
        </w:rPr>
        <w:t xml:space="preserve"> </w:t>
      </w:r>
    </w:p>
    <w:p w:rsidR="00F64B87" w:rsidRPr="005B0924" w:rsidRDefault="00F64B87" w:rsidP="005B0924">
      <w:pPr>
        <w:spacing w:line="480" w:lineRule="auto"/>
        <w:jc w:val="both"/>
        <w:rPr>
          <w:rFonts w:ascii="Arial" w:hAnsi="Arial" w:cs="Arial"/>
        </w:rPr>
      </w:pPr>
    </w:p>
    <w:p w:rsidR="0017048F" w:rsidRDefault="0017048F" w:rsidP="005B0924">
      <w:pPr>
        <w:spacing w:line="480" w:lineRule="auto"/>
        <w:jc w:val="both"/>
        <w:rPr>
          <w:rFonts w:ascii="Arial" w:hAnsi="Arial" w:cs="Arial"/>
        </w:rPr>
      </w:pPr>
    </w:p>
    <w:p w:rsidR="0017048F" w:rsidRDefault="0017048F" w:rsidP="005B0924">
      <w:pPr>
        <w:spacing w:line="480" w:lineRule="auto"/>
        <w:jc w:val="both"/>
        <w:rPr>
          <w:rFonts w:ascii="Arial" w:hAnsi="Arial" w:cs="Arial"/>
          <w:b/>
        </w:rPr>
      </w:pPr>
    </w:p>
    <w:p w:rsidR="0017048F" w:rsidRPr="0017048F" w:rsidRDefault="0017048F" w:rsidP="005B0924">
      <w:pPr>
        <w:spacing w:line="480" w:lineRule="auto"/>
        <w:jc w:val="both"/>
        <w:rPr>
          <w:rFonts w:ascii="Arial" w:hAnsi="Arial" w:cs="Arial"/>
          <w:b/>
        </w:rPr>
      </w:pPr>
      <w:r w:rsidRPr="0017048F">
        <w:rPr>
          <w:rFonts w:ascii="Arial" w:hAnsi="Arial" w:cs="Arial"/>
          <w:b/>
        </w:rPr>
        <w:t>REFERENCE</w:t>
      </w:r>
    </w:p>
    <w:p w:rsidR="004050D0" w:rsidRPr="005B0924" w:rsidRDefault="004050D0" w:rsidP="005B0924">
      <w:pPr>
        <w:spacing w:line="480" w:lineRule="auto"/>
        <w:jc w:val="both"/>
        <w:rPr>
          <w:rFonts w:ascii="Arial" w:hAnsi="Arial" w:cs="Arial"/>
        </w:rPr>
      </w:pPr>
      <w:r w:rsidRPr="005B0924">
        <w:rPr>
          <w:rFonts w:ascii="Arial" w:hAnsi="Arial" w:cs="Arial"/>
        </w:rPr>
        <w:t xml:space="preserve">Aldrich, H.E. and Pfeffer, J., (1976). </w:t>
      </w:r>
      <w:r w:rsidRPr="005B0924">
        <w:rPr>
          <w:rFonts w:ascii="Arial" w:hAnsi="Arial" w:cs="Arial"/>
          <w:i/>
        </w:rPr>
        <w:t>Environments of organizations</w:t>
      </w:r>
      <w:r w:rsidRPr="005B0924">
        <w:rPr>
          <w:rFonts w:ascii="Arial" w:hAnsi="Arial" w:cs="Arial"/>
        </w:rPr>
        <w:t>. </w:t>
      </w:r>
      <w:r w:rsidRPr="005B0924">
        <w:rPr>
          <w:rFonts w:ascii="Arial" w:hAnsi="Arial" w:cs="Arial"/>
          <w:iCs/>
        </w:rPr>
        <w:t>Annual review of sociology</w:t>
      </w:r>
      <w:r w:rsidRPr="005B0924">
        <w:rPr>
          <w:rFonts w:ascii="Arial" w:hAnsi="Arial" w:cs="Arial"/>
        </w:rPr>
        <w:t>, London.</w:t>
      </w:r>
    </w:p>
    <w:p w:rsidR="004050D0" w:rsidRPr="005B0924" w:rsidRDefault="004050D0" w:rsidP="005B0924">
      <w:pPr>
        <w:spacing w:line="480" w:lineRule="auto"/>
        <w:jc w:val="both"/>
        <w:rPr>
          <w:rFonts w:ascii="Arial" w:hAnsi="Arial" w:cs="Arial"/>
        </w:rPr>
      </w:pPr>
      <w:r w:rsidRPr="005B0924">
        <w:rPr>
          <w:rFonts w:ascii="Arial" w:hAnsi="Arial" w:cs="Arial"/>
        </w:rPr>
        <w:t xml:space="preserve">Allan, H., (2017). </w:t>
      </w:r>
      <w:r w:rsidRPr="005B0924">
        <w:rPr>
          <w:rFonts w:ascii="Arial" w:hAnsi="Arial" w:cs="Arial"/>
          <w:i/>
        </w:rPr>
        <w:t>Ethnocentrism and racism in nursing: reflections on the Brexit vote</w:t>
      </w:r>
      <w:r w:rsidRPr="005B0924">
        <w:rPr>
          <w:rFonts w:ascii="Arial" w:hAnsi="Arial" w:cs="Arial"/>
        </w:rPr>
        <w:t>. </w:t>
      </w:r>
      <w:r w:rsidRPr="005B0924">
        <w:rPr>
          <w:rFonts w:ascii="Arial" w:hAnsi="Arial" w:cs="Arial"/>
          <w:iCs/>
        </w:rPr>
        <w:t>Journal of clinical nursing</w:t>
      </w:r>
      <w:r w:rsidRPr="005B0924">
        <w:rPr>
          <w:rFonts w:ascii="Arial" w:hAnsi="Arial" w:cs="Arial"/>
        </w:rPr>
        <w:t>, </w:t>
      </w:r>
      <w:r w:rsidRPr="005B0924">
        <w:rPr>
          <w:rFonts w:ascii="Arial" w:hAnsi="Arial" w:cs="Arial"/>
          <w:i/>
          <w:iCs/>
        </w:rPr>
        <w:t>26</w:t>
      </w:r>
      <w:r w:rsidRPr="005B0924">
        <w:rPr>
          <w:rFonts w:ascii="Arial" w:hAnsi="Arial" w:cs="Arial"/>
        </w:rPr>
        <w:t>(9-10).</w:t>
      </w:r>
    </w:p>
    <w:p w:rsidR="004050D0" w:rsidRPr="005B0924" w:rsidRDefault="004050D0" w:rsidP="005B0924">
      <w:pPr>
        <w:spacing w:line="480" w:lineRule="auto"/>
        <w:jc w:val="both"/>
        <w:rPr>
          <w:rFonts w:ascii="Arial" w:hAnsi="Arial" w:cs="Arial"/>
        </w:rPr>
      </w:pPr>
      <w:r w:rsidRPr="005B0924">
        <w:rPr>
          <w:rFonts w:ascii="Arial" w:hAnsi="Arial" w:cs="Arial"/>
        </w:rPr>
        <w:t xml:space="preserve">Allan, H.T. and Westwood, S., (2015). </w:t>
      </w:r>
      <w:r w:rsidRPr="005B0924">
        <w:rPr>
          <w:rFonts w:ascii="Arial" w:hAnsi="Arial" w:cs="Arial"/>
          <w:i/>
        </w:rPr>
        <w:t>White British researchers and internationally educated research participants: Insights from reflective practices on issues of language and culture in nursing contexts</w:t>
      </w:r>
      <w:r w:rsidRPr="005B0924">
        <w:rPr>
          <w:rFonts w:ascii="Arial" w:hAnsi="Arial" w:cs="Arial"/>
        </w:rPr>
        <w:t>. </w:t>
      </w:r>
      <w:r w:rsidRPr="005B0924">
        <w:rPr>
          <w:rFonts w:ascii="Arial" w:hAnsi="Arial" w:cs="Arial"/>
          <w:iCs/>
        </w:rPr>
        <w:t>Journal of Research in Nursing</w:t>
      </w:r>
      <w:r w:rsidRPr="005B0924">
        <w:rPr>
          <w:rFonts w:ascii="Arial" w:hAnsi="Arial" w:cs="Arial"/>
        </w:rPr>
        <w:t>, </w:t>
      </w:r>
      <w:r w:rsidRPr="005B0924">
        <w:rPr>
          <w:rFonts w:ascii="Arial" w:hAnsi="Arial" w:cs="Arial"/>
          <w:i/>
          <w:iCs/>
        </w:rPr>
        <w:t>20</w:t>
      </w:r>
      <w:r w:rsidRPr="005B0924">
        <w:rPr>
          <w:rFonts w:ascii="Arial" w:hAnsi="Arial" w:cs="Arial"/>
        </w:rPr>
        <w:t>(8).</w:t>
      </w:r>
    </w:p>
    <w:p w:rsidR="004050D0" w:rsidRPr="005B0924" w:rsidRDefault="004050D0" w:rsidP="005B0924">
      <w:pPr>
        <w:spacing w:line="480" w:lineRule="auto"/>
        <w:jc w:val="both"/>
        <w:rPr>
          <w:rFonts w:ascii="Arial" w:hAnsi="Arial" w:cs="Arial"/>
        </w:rPr>
      </w:pPr>
      <w:r w:rsidRPr="005B0924">
        <w:rPr>
          <w:rFonts w:ascii="Arial" w:hAnsi="Arial" w:cs="Arial"/>
        </w:rPr>
        <w:t>Armstrong, M., (2017). </w:t>
      </w:r>
      <w:r w:rsidRPr="005B0924">
        <w:rPr>
          <w:rFonts w:ascii="Arial" w:hAnsi="Arial" w:cs="Arial"/>
          <w:i/>
          <w:iCs/>
        </w:rPr>
        <w:t>Armstrong's handbook of strategic human resource management</w:t>
      </w:r>
      <w:r w:rsidRPr="005B0924">
        <w:rPr>
          <w:rFonts w:ascii="Arial" w:hAnsi="Arial" w:cs="Arial"/>
        </w:rPr>
        <w:t>. Kogan Page Publishers.</w:t>
      </w:r>
    </w:p>
    <w:p w:rsidR="004050D0" w:rsidRPr="005B0924" w:rsidRDefault="004050D0" w:rsidP="005B0924">
      <w:pPr>
        <w:spacing w:line="480" w:lineRule="auto"/>
        <w:rPr>
          <w:rFonts w:ascii="Arial" w:eastAsia="Times New Roman" w:hAnsi="Arial" w:cs="Arial"/>
          <w:lang w:eastAsia="en-GB"/>
        </w:rPr>
      </w:pPr>
      <w:r w:rsidRPr="005B0924">
        <w:rPr>
          <w:rFonts w:ascii="Arial" w:eastAsia="Times New Roman" w:hAnsi="Arial" w:cs="Arial"/>
          <w:lang w:eastAsia="en-GB"/>
        </w:rPr>
        <w:t xml:space="preserve">BOUDREAU, J. and RICE, S. (2015) </w:t>
      </w:r>
      <w:r w:rsidRPr="005B0924">
        <w:rPr>
          <w:rFonts w:ascii="Arial" w:eastAsia="Times New Roman" w:hAnsi="Arial" w:cs="Arial"/>
          <w:i/>
          <w:lang w:eastAsia="en-GB"/>
        </w:rPr>
        <w:t>Bright shiny objects and the future of HR.</w:t>
      </w:r>
      <w:r w:rsidRPr="005B0924">
        <w:rPr>
          <w:rFonts w:ascii="Arial" w:eastAsia="Times New Roman" w:hAnsi="Arial" w:cs="Arial"/>
          <w:lang w:eastAsia="en-GB"/>
        </w:rPr>
        <w:t xml:space="preserve"> </w:t>
      </w:r>
    </w:p>
    <w:p w:rsidR="004050D0" w:rsidRPr="005B0924" w:rsidRDefault="004050D0" w:rsidP="005B0924">
      <w:pPr>
        <w:spacing w:line="480" w:lineRule="auto"/>
        <w:jc w:val="both"/>
        <w:rPr>
          <w:rFonts w:ascii="Arial" w:hAnsi="Arial" w:cs="Arial"/>
        </w:rPr>
      </w:pPr>
      <w:r w:rsidRPr="005B0924">
        <w:rPr>
          <w:rFonts w:ascii="Arial" w:hAnsi="Arial" w:cs="Arial"/>
        </w:rPr>
        <w:t xml:space="preserve">Buchan, J., </w:t>
      </w:r>
      <w:proofErr w:type="spellStart"/>
      <w:r w:rsidRPr="005B0924">
        <w:rPr>
          <w:rFonts w:ascii="Arial" w:hAnsi="Arial" w:cs="Arial"/>
        </w:rPr>
        <w:t>O'may</w:t>
      </w:r>
      <w:proofErr w:type="spellEnd"/>
      <w:r w:rsidRPr="005B0924">
        <w:rPr>
          <w:rFonts w:ascii="Arial" w:hAnsi="Arial" w:cs="Arial"/>
        </w:rPr>
        <w:t xml:space="preserve">, F., </w:t>
      </w:r>
      <w:proofErr w:type="spellStart"/>
      <w:r w:rsidRPr="005B0924">
        <w:rPr>
          <w:rFonts w:ascii="Arial" w:hAnsi="Arial" w:cs="Arial"/>
        </w:rPr>
        <w:t>Dussault</w:t>
      </w:r>
      <w:proofErr w:type="spellEnd"/>
      <w:r w:rsidRPr="005B0924">
        <w:rPr>
          <w:rFonts w:ascii="Arial" w:hAnsi="Arial" w:cs="Arial"/>
        </w:rPr>
        <w:t xml:space="preserve">, G. (2013). </w:t>
      </w:r>
      <w:r w:rsidRPr="005B0924">
        <w:rPr>
          <w:rFonts w:ascii="Arial" w:hAnsi="Arial" w:cs="Arial"/>
          <w:i/>
        </w:rPr>
        <w:t>Nursing workforce policy and the economic crisis: a global overview</w:t>
      </w:r>
      <w:r w:rsidRPr="005B0924">
        <w:rPr>
          <w:rFonts w:ascii="Arial" w:hAnsi="Arial" w:cs="Arial"/>
        </w:rPr>
        <w:t>. </w:t>
      </w:r>
      <w:r w:rsidRPr="005B0924">
        <w:rPr>
          <w:rFonts w:ascii="Arial" w:hAnsi="Arial" w:cs="Arial"/>
          <w:iCs/>
        </w:rPr>
        <w:t>Journal of Nursing Scholarship</w:t>
      </w:r>
      <w:r w:rsidRPr="005B0924">
        <w:rPr>
          <w:rFonts w:ascii="Arial" w:hAnsi="Arial" w:cs="Arial"/>
        </w:rPr>
        <w:t>, </w:t>
      </w:r>
      <w:r w:rsidRPr="005B0924">
        <w:rPr>
          <w:rFonts w:ascii="Arial" w:hAnsi="Arial" w:cs="Arial"/>
          <w:i/>
          <w:iCs/>
        </w:rPr>
        <w:t>45</w:t>
      </w:r>
      <w:r w:rsidRPr="005B0924">
        <w:rPr>
          <w:rFonts w:ascii="Arial" w:hAnsi="Arial" w:cs="Arial"/>
        </w:rPr>
        <w:t xml:space="preserve">(3), </w:t>
      </w:r>
    </w:p>
    <w:p w:rsidR="004050D0" w:rsidRPr="005B0924" w:rsidRDefault="004050D0" w:rsidP="005B0924">
      <w:pPr>
        <w:spacing w:line="480" w:lineRule="auto"/>
        <w:rPr>
          <w:rFonts w:ascii="Arial" w:eastAsia="Times New Roman" w:hAnsi="Arial" w:cs="Arial"/>
          <w:lang w:eastAsia="en-GB"/>
        </w:rPr>
      </w:pPr>
      <w:r w:rsidRPr="005B0924">
        <w:rPr>
          <w:rFonts w:ascii="Arial" w:eastAsia="Times New Roman" w:hAnsi="Arial" w:cs="Arial"/>
          <w:lang w:eastAsia="en-GB"/>
        </w:rPr>
        <w:t xml:space="preserve">CAPPELLI, P. (2015) </w:t>
      </w:r>
      <w:r w:rsidRPr="005B0924">
        <w:rPr>
          <w:rFonts w:ascii="Arial" w:eastAsia="Times New Roman" w:hAnsi="Arial" w:cs="Arial"/>
          <w:i/>
          <w:lang w:eastAsia="en-GB"/>
        </w:rPr>
        <w:t>Why we love to hate HR...and what HR can do about it.</w:t>
      </w:r>
      <w:r w:rsidRPr="005B0924">
        <w:rPr>
          <w:rFonts w:ascii="Arial" w:eastAsia="Times New Roman" w:hAnsi="Arial" w:cs="Arial"/>
          <w:lang w:eastAsia="en-GB"/>
        </w:rPr>
        <w:t xml:space="preserve"> </w:t>
      </w:r>
    </w:p>
    <w:p w:rsidR="004050D0" w:rsidRPr="005B0924" w:rsidRDefault="004050D0" w:rsidP="005B0924">
      <w:pPr>
        <w:spacing w:line="480" w:lineRule="auto"/>
        <w:jc w:val="both"/>
        <w:rPr>
          <w:rFonts w:ascii="Arial" w:hAnsi="Arial" w:cs="Arial"/>
        </w:rPr>
      </w:pPr>
      <w:r w:rsidRPr="005B0924">
        <w:rPr>
          <w:rFonts w:ascii="Arial" w:hAnsi="Arial" w:cs="Arial"/>
        </w:rPr>
        <w:t xml:space="preserve">Casper, M. (2010). </w:t>
      </w:r>
      <w:r w:rsidRPr="005B0924">
        <w:rPr>
          <w:rFonts w:ascii="Arial" w:hAnsi="Arial" w:cs="Arial"/>
          <w:i/>
        </w:rPr>
        <w:t>A definition of “social environment</w:t>
      </w:r>
      <w:r w:rsidRPr="005B0924">
        <w:rPr>
          <w:rFonts w:ascii="Arial" w:hAnsi="Arial" w:cs="Arial"/>
        </w:rPr>
        <w:t>”. </w:t>
      </w:r>
      <w:r w:rsidRPr="005B0924">
        <w:rPr>
          <w:rFonts w:ascii="Arial" w:hAnsi="Arial" w:cs="Arial"/>
          <w:iCs/>
        </w:rPr>
        <w:t>American Journal of Public Health</w:t>
      </w:r>
      <w:r w:rsidRPr="005B0924">
        <w:rPr>
          <w:rFonts w:ascii="Arial" w:hAnsi="Arial" w:cs="Arial"/>
        </w:rPr>
        <w:t>, </w:t>
      </w:r>
      <w:r w:rsidRPr="005B0924">
        <w:rPr>
          <w:rFonts w:ascii="Arial" w:hAnsi="Arial" w:cs="Arial"/>
          <w:i/>
          <w:iCs/>
        </w:rPr>
        <w:t>91</w:t>
      </w:r>
      <w:r w:rsidRPr="005B0924">
        <w:rPr>
          <w:rFonts w:ascii="Arial" w:hAnsi="Arial" w:cs="Arial"/>
        </w:rPr>
        <w:t xml:space="preserve">, </w:t>
      </w:r>
    </w:p>
    <w:p w:rsidR="004050D0" w:rsidRPr="005B0924" w:rsidRDefault="004050D0" w:rsidP="005B0924">
      <w:pPr>
        <w:spacing w:line="480" w:lineRule="auto"/>
        <w:jc w:val="both"/>
        <w:rPr>
          <w:rFonts w:ascii="Arial" w:hAnsi="Arial" w:cs="Arial"/>
        </w:rPr>
      </w:pPr>
      <w:r w:rsidRPr="005B0924">
        <w:rPr>
          <w:rFonts w:ascii="Arial" w:hAnsi="Arial" w:cs="Arial"/>
        </w:rPr>
        <w:t>Castells, M., (2011). </w:t>
      </w:r>
      <w:r w:rsidRPr="005B0924">
        <w:rPr>
          <w:rFonts w:ascii="Arial" w:hAnsi="Arial" w:cs="Arial"/>
          <w:iCs/>
        </w:rPr>
        <w:t>The rise of the network society: The information age: Economy, society, and cultur</w:t>
      </w:r>
      <w:r w:rsidRPr="005B0924">
        <w:rPr>
          <w:rFonts w:ascii="Arial" w:hAnsi="Arial" w:cs="Arial"/>
          <w:i/>
          <w:iCs/>
        </w:rPr>
        <w:t>e</w:t>
      </w:r>
      <w:r w:rsidRPr="005B0924">
        <w:rPr>
          <w:rFonts w:ascii="Arial" w:hAnsi="Arial" w:cs="Arial"/>
        </w:rPr>
        <w:t> (Vol. 1). John Wiley &amp; Sons.</w:t>
      </w:r>
    </w:p>
    <w:p w:rsidR="004050D0" w:rsidRPr="005B0924" w:rsidRDefault="004050D0" w:rsidP="005B0924">
      <w:pPr>
        <w:spacing w:line="480" w:lineRule="auto"/>
        <w:rPr>
          <w:rFonts w:ascii="Arial" w:eastAsia="Times New Roman" w:hAnsi="Arial" w:cs="Arial"/>
          <w:lang w:eastAsia="en-GB"/>
        </w:rPr>
      </w:pPr>
      <w:r w:rsidRPr="005B0924">
        <w:rPr>
          <w:rFonts w:ascii="Arial" w:eastAsia="Times New Roman" w:hAnsi="Arial" w:cs="Arial"/>
          <w:lang w:eastAsia="en-GB"/>
        </w:rPr>
        <w:t xml:space="preserve">CHARAN, R., BARTON, B. and CAREY, D. (2015) </w:t>
      </w:r>
      <w:r w:rsidRPr="005B0924">
        <w:rPr>
          <w:rFonts w:ascii="Arial" w:eastAsia="Times New Roman" w:hAnsi="Arial" w:cs="Arial"/>
          <w:i/>
          <w:lang w:eastAsia="en-GB"/>
        </w:rPr>
        <w:t>People before strategy. Harvard Business</w:t>
      </w:r>
      <w:r w:rsidRPr="005B0924">
        <w:rPr>
          <w:rFonts w:ascii="Arial" w:eastAsia="Times New Roman" w:hAnsi="Arial" w:cs="Arial"/>
          <w:lang w:eastAsia="en-GB"/>
        </w:rPr>
        <w:t xml:space="preserve"> Review (July-August)</w:t>
      </w:r>
    </w:p>
    <w:p w:rsidR="004050D0" w:rsidRPr="005B0924" w:rsidRDefault="004050D0" w:rsidP="005B0924">
      <w:pPr>
        <w:spacing w:line="480" w:lineRule="auto"/>
        <w:rPr>
          <w:rFonts w:ascii="Arial" w:eastAsia="Times New Roman" w:hAnsi="Arial" w:cs="Arial"/>
          <w:lang w:eastAsia="en-GB"/>
        </w:rPr>
      </w:pPr>
      <w:r w:rsidRPr="005B0924">
        <w:rPr>
          <w:rFonts w:ascii="Arial" w:eastAsia="Times New Roman" w:hAnsi="Arial" w:cs="Arial"/>
          <w:lang w:eastAsia="en-GB"/>
        </w:rPr>
        <w:t xml:space="preserve">Chartered Institute of Personnel and Development. </w:t>
      </w:r>
    </w:p>
    <w:p w:rsidR="004050D0" w:rsidRPr="005B0924" w:rsidRDefault="004050D0" w:rsidP="005B0924">
      <w:pPr>
        <w:spacing w:line="480" w:lineRule="auto"/>
        <w:jc w:val="both"/>
        <w:rPr>
          <w:rFonts w:ascii="Arial" w:hAnsi="Arial" w:cs="Arial"/>
        </w:rPr>
      </w:pPr>
      <w:proofErr w:type="spellStart"/>
      <w:r w:rsidRPr="005B0924">
        <w:rPr>
          <w:rFonts w:ascii="Arial" w:hAnsi="Arial" w:cs="Arial"/>
        </w:rPr>
        <w:lastRenderedPageBreak/>
        <w:t>Devece</w:t>
      </w:r>
      <w:proofErr w:type="spellEnd"/>
      <w:r w:rsidRPr="005B0924">
        <w:rPr>
          <w:rFonts w:ascii="Arial" w:hAnsi="Arial" w:cs="Arial"/>
        </w:rPr>
        <w:t>, C., Palacios-</w:t>
      </w:r>
      <w:proofErr w:type="spellStart"/>
      <w:r w:rsidRPr="005B0924">
        <w:rPr>
          <w:rFonts w:ascii="Arial" w:hAnsi="Arial" w:cs="Arial"/>
        </w:rPr>
        <w:t>Marqués</w:t>
      </w:r>
      <w:proofErr w:type="spellEnd"/>
      <w:r w:rsidRPr="005B0924">
        <w:rPr>
          <w:rFonts w:ascii="Arial" w:hAnsi="Arial" w:cs="Arial"/>
        </w:rPr>
        <w:t xml:space="preserve">, D., Galindo-Martín, M.Á. and </w:t>
      </w:r>
      <w:proofErr w:type="spellStart"/>
      <w:r w:rsidRPr="005B0924">
        <w:rPr>
          <w:rFonts w:ascii="Arial" w:hAnsi="Arial" w:cs="Arial"/>
        </w:rPr>
        <w:t>Llopis</w:t>
      </w:r>
      <w:proofErr w:type="spellEnd"/>
      <w:r w:rsidRPr="005B0924">
        <w:rPr>
          <w:rFonts w:ascii="Arial" w:hAnsi="Arial" w:cs="Arial"/>
        </w:rPr>
        <w:t xml:space="preserve">-Albert, C., (2017). </w:t>
      </w:r>
      <w:r w:rsidRPr="005B0924">
        <w:rPr>
          <w:rFonts w:ascii="Arial" w:hAnsi="Arial" w:cs="Arial"/>
          <w:i/>
        </w:rPr>
        <w:t>Information Systems Strategy and Its Relationship with Innovation Differentiation and Organizational Performance</w:t>
      </w:r>
      <w:r w:rsidRPr="005B0924">
        <w:rPr>
          <w:rFonts w:ascii="Arial" w:hAnsi="Arial" w:cs="Arial"/>
        </w:rPr>
        <w:t>. </w:t>
      </w:r>
      <w:r w:rsidRPr="005B0924">
        <w:rPr>
          <w:rFonts w:ascii="Arial" w:hAnsi="Arial" w:cs="Arial"/>
          <w:iCs/>
        </w:rPr>
        <w:t>Information Systems Management</w:t>
      </w:r>
      <w:r w:rsidRPr="005B0924">
        <w:rPr>
          <w:rFonts w:ascii="Arial" w:hAnsi="Arial" w:cs="Arial"/>
        </w:rPr>
        <w:t>,</w:t>
      </w:r>
    </w:p>
    <w:p w:rsidR="004050D0" w:rsidRPr="005B0924" w:rsidRDefault="004050D0" w:rsidP="005B0924">
      <w:pPr>
        <w:spacing w:line="480" w:lineRule="auto"/>
        <w:rPr>
          <w:rFonts w:ascii="Arial" w:eastAsia="Times New Roman" w:hAnsi="Arial" w:cs="Arial"/>
          <w:lang w:eastAsia="en-GB"/>
        </w:rPr>
      </w:pPr>
      <w:r w:rsidRPr="005B0924">
        <w:rPr>
          <w:rFonts w:ascii="Arial" w:eastAsia="Times New Roman" w:hAnsi="Arial" w:cs="Arial"/>
          <w:lang w:eastAsia="en-GB"/>
        </w:rPr>
        <w:t xml:space="preserve">Development. </w:t>
      </w:r>
    </w:p>
    <w:p w:rsidR="004050D0" w:rsidRPr="005B0924" w:rsidRDefault="004050D0" w:rsidP="005B0924">
      <w:pPr>
        <w:spacing w:line="480" w:lineRule="auto"/>
        <w:jc w:val="both"/>
        <w:rPr>
          <w:rFonts w:ascii="Arial" w:hAnsi="Arial" w:cs="Arial"/>
          <w:iCs/>
        </w:rPr>
      </w:pPr>
      <w:r w:rsidRPr="005B0924">
        <w:rPr>
          <w:rFonts w:ascii="Arial" w:hAnsi="Arial" w:cs="Arial"/>
        </w:rPr>
        <w:t xml:space="preserve">Fahy, N., Hervey, T., Greer, S., </w:t>
      </w:r>
      <w:proofErr w:type="spellStart"/>
      <w:r w:rsidRPr="005B0924">
        <w:rPr>
          <w:rFonts w:ascii="Arial" w:hAnsi="Arial" w:cs="Arial"/>
        </w:rPr>
        <w:t>Jarman</w:t>
      </w:r>
      <w:proofErr w:type="spellEnd"/>
      <w:r w:rsidRPr="005B0924">
        <w:rPr>
          <w:rFonts w:ascii="Arial" w:hAnsi="Arial" w:cs="Arial"/>
        </w:rPr>
        <w:t xml:space="preserve">, H., </w:t>
      </w:r>
      <w:proofErr w:type="spellStart"/>
      <w:r w:rsidRPr="005B0924">
        <w:rPr>
          <w:rFonts w:ascii="Arial" w:hAnsi="Arial" w:cs="Arial"/>
        </w:rPr>
        <w:t>Stuckler</w:t>
      </w:r>
      <w:proofErr w:type="spellEnd"/>
      <w:r w:rsidRPr="005B0924">
        <w:rPr>
          <w:rFonts w:ascii="Arial" w:hAnsi="Arial" w:cs="Arial"/>
        </w:rPr>
        <w:t xml:space="preserve">, D., Galsworthy, M. and McKee, M., (2017). </w:t>
      </w:r>
      <w:r w:rsidRPr="005B0924">
        <w:rPr>
          <w:rFonts w:ascii="Arial" w:hAnsi="Arial" w:cs="Arial"/>
          <w:i/>
        </w:rPr>
        <w:t>How will Brexit affect health and health services in the UK? Evaluating three possible scenarios</w:t>
      </w:r>
      <w:r w:rsidRPr="005B0924">
        <w:rPr>
          <w:rFonts w:ascii="Arial" w:hAnsi="Arial" w:cs="Arial"/>
        </w:rPr>
        <w:t>. </w:t>
      </w:r>
      <w:r w:rsidRPr="005B0924">
        <w:rPr>
          <w:rFonts w:ascii="Arial" w:hAnsi="Arial" w:cs="Arial"/>
          <w:iCs/>
        </w:rPr>
        <w:t>The Lancet</w:t>
      </w:r>
      <w:r w:rsidRPr="005B0924">
        <w:rPr>
          <w:rFonts w:ascii="Arial" w:hAnsi="Arial" w:cs="Arial"/>
        </w:rPr>
        <w:t>, </w:t>
      </w:r>
      <w:r w:rsidRPr="005B0924">
        <w:rPr>
          <w:rFonts w:ascii="Arial" w:hAnsi="Arial" w:cs="Arial"/>
          <w:iCs/>
        </w:rPr>
        <w:t>390</w:t>
      </w:r>
    </w:p>
    <w:p w:rsidR="004050D0" w:rsidRPr="005B0924" w:rsidRDefault="004050D0" w:rsidP="005B0924">
      <w:pPr>
        <w:spacing w:line="480" w:lineRule="auto"/>
        <w:rPr>
          <w:rFonts w:ascii="Arial" w:eastAsia="Times New Roman" w:hAnsi="Arial" w:cs="Arial"/>
          <w:lang w:eastAsia="en-GB"/>
        </w:rPr>
      </w:pPr>
      <w:r w:rsidRPr="005B0924">
        <w:rPr>
          <w:rFonts w:ascii="Arial" w:eastAsia="Times New Roman" w:hAnsi="Arial" w:cs="Arial"/>
          <w:lang w:eastAsia="en-GB"/>
        </w:rPr>
        <w:t xml:space="preserve">FARNHAM, D. (2015) </w:t>
      </w:r>
      <w:r w:rsidRPr="005B0924">
        <w:rPr>
          <w:rFonts w:ascii="Arial" w:eastAsia="Times New Roman" w:hAnsi="Arial" w:cs="Arial"/>
          <w:i/>
          <w:lang w:eastAsia="en-GB"/>
        </w:rPr>
        <w:t xml:space="preserve">Human Resource Management in Context: Insights, Strategy and Solutions. </w:t>
      </w:r>
      <w:r w:rsidRPr="005B0924">
        <w:rPr>
          <w:rFonts w:ascii="Arial" w:eastAsia="Times New Roman" w:hAnsi="Arial" w:cs="Arial"/>
          <w:lang w:eastAsia="en-GB"/>
        </w:rPr>
        <w:t>4</w:t>
      </w:r>
      <w:r w:rsidRPr="005B0924">
        <w:rPr>
          <w:rFonts w:ascii="Arial" w:eastAsia="Times New Roman" w:hAnsi="Arial" w:cs="Arial"/>
          <w:vertAlign w:val="superscript"/>
          <w:lang w:eastAsia="en-GB"/>
        </w:rPr>
        <w:t>th</w:t>
      </w:r>
      <w:r w:rsidRPr="005B0924">
        <w:rPr>
          <w:rFonts w:ascii="Arial" w:eastAsia="Times New Roman" w:hAnsi="Arial" w:cs="Arial"/>
          <w:lang w:eastAsia="en-GB"/>
        </w:rPr>
        <w:t xml:space="preserve">edn. London: Chartered Institute of Personnel and </w:t>
      </w:r>
    </w:p>
    <w:p w:rsidR="004050D0" w:rsidRPr="005B0924" w:rsidRDefault="004050D0" w:rsidP="005B0924">
      <w:pPr>
        <w:spacing w:line="480" w:lineRule="auto"/>
        <w:jc w:val="both"/>
        <w:rPr>
          <w:rFonts w:ascii="Arial" w:hAnsi="Arial" w:cs="Arial"/>
        </w:rPr>
      </w:pPr>
      <w:proofErr w:type="spellStart"/>
      <w:r w:rsidRPr="005B0924">
        <w:rPr>
          <w:rFonts w:ascii="Arial" w:hAnsi="Arial" w:cs="Arial"/>
        </w:rPr>
        <w:t>Fineman</w:t>
      </w:r>
      <w:proofErr w:type="spellEnd"/>
      <w:r w:rsidRPr="005B0924">
        <w:rPr>
          <w:rFonts w:ascii="Arial" w:hAnsi="Arial" w:cs="Arial"/>
        </w:rPr>
        <w:t xml:space="preserve">, M.A. and </w:t>
      </w:r>
      <w:proofErr w:type="spellStart"/>
      <w:r w:rsidRPr="005B0924">
        <w:rPr>
          <w:rFonts w:ascii="Arial" w:hAnsi="Arial" w:cs="Arial"/>
        </w:rPr>
        <w:t>Fineman</w:t>
      </w:r>
      <w:proofErr w:type="spellEnd"/>
      <w:r w:rsidRPr="005B0924">
        <w:rPr>
          <w:rFonts w:ascii="Arial" w:hAnsi="Arial" w:cs="Arial"/>
        </w:rPr>
        <w:t>, J.W. (2017). </w:t>
      </w:r>
      <w:r w:rsidRPr="005B0924">
        <w:rPr>
          <w:rFonts w:ascii="Arial" w:hAnsi="Arial" w:cs="Arial"/>
          <w:i/>
          <w:iCs/>
        </w:rPr>
        <w:t>Vulnerability and the Legal Organization of Work</w:t>
      </w:r>
      <w:r w:rsidRPr="005B0924">
        <w:rPr>
          <w:rFonts w:ascii="Arial" w:hAnsi="Arial" w:cs="Arial"/>
        </w:rPr>
        <w:t>. Taylor &amp; Francis.</w:t>
      </w:r>
    </w:p>
    <w:p w:rsidR="004050D0" w:rsidRPr="005B0924" w:rsidRDefault="004050D0" w:rsidP="005B0924">
      <w:pPr>
        <w:spacing w:line="480" w:lineRule="auto"/>
        <w:rPr>
          <w:rFonts w:ascii="Arial" w:eastAsia="Times New Roman" w:hAnsi="Arial" w:cs="Arial"/>
          <w:lang w:eastAsia="en-GB"/>
        </w:rPr>
      </w:pPr>
      <w:r w:rsidRPr="005B0924">
        <w:rPr>
          <w:rFonts w:ascii="Arial" w:eastAsia="Times New Roman" w:hAnsi="Arial" w:cs="Arial"/>
          <w:lang w:eastAsia="en-GB"/>
        </w:rPr>
        <w:t>Harvard Business Review (Jul</w:t>
      </w:r>
      <w:r w:rsidRPr="005B0924">
        <w:rPr>
          <w:rFonts w:ascii="Arial" w:eastAsia="Times New Roman" w:hAnsi="Arial" w:cs="Arial"/>
          <w:lang w:eastAsia="en-GB"/>
        </w:rPr>
        <w:t>y-August)</w:t>
      </w:r>
    </w:p>
    <w:p w:rsidR="004050D0" w:rsidRPr="005B0924" w:rsidRDefault="004050D0" w:rsidP="005B0924">
      <w:pPr>
        <w:spacing w:line="480" w:lineRule="auto"/>
        <w:rPr>
          <w:rFonts w:ascii="Arial" w:eastAsia="Times New Roman" w:hAnsi="Arial" w:cs="Arial"/>
          <w:lang w:eastAsia="en-GB"/>
        </w:rPr>
      </w:pPr>
      <w:r w:rsidRPr="005B0924">
        <w:rPr>
          <w:rFonts w:ascii="Arial" w:eastAsia="Times New Roman" w:hAnsi="Arial" w:cs="Arial"/>
          <w:lang w:eastAsia="en-GB"/>
        </w:rPr>
        <w:t>Harvard Business Review (July-August)</w:t>
      </w:r>
    </w:p>
    <w:p w:rsidR="004050D0" w:rsidRPr="005B0924" w:rsidRDefault="004050D0" w:rsidP="005B0924">
      <w:pPr>
        <w:spacing w:line="480" w:lineRule="auto"/>
        <w:jc w:val="both"/>
        <w:rPr>
          <w:rFonts w:ascii="Arial" w:hAnsi="Arial" w:cs="Arial"/>
        </w:rPr>
      </w:pPr>
      <w:r w:rsidRPr="005B0924">
        <w:rPr>
          <w:rFonts w:ascii="Arial" w:hAnsi="Arial" w:cs="Arial"/>
        </w:rPr>
        <w:t>Henderson, I., (2017). </w:t>
      </w:r>
      <w:r w:rsidRPr="005B0924">
        <w:rPr>
          <w:rFonts w:ascii="Arial" w:hAnsi="Arial" w:cs="Arial"/>
          <w:i/>
          <w:iCs/>
        </w:rPr>
        <w:t>Human Resource Management for MBA and Business Masters</w:t>
      </w:r>
      <w:r w:rsidRPr="005B0924">
        <w:rPr>
          <w:rFonts w:ascii="Arial" w:hAnsi="Arial" w:cs="Arial"/>
        </w:rPr>
        <w:t>. Kogan Page Publishers.</w:t>
      </w:r>
    </w:p>
    <w:p w:rsidR="004050D0" w:rsidRPr="005B0924" w:rsidRDefault="004050D0" w:rsidP="005B0924">
      <w:pPr>
        <w:spacing w:line="480" w:lineRule="auto"/>
        <w:jc w:val="both"/>
        <w:rPr>
          <w:rFonts w:ascii="Arial" w:hAnsi="Arial" w:cs="Arial"/>
        </w:rPr>
      </w:pPr>
      <w:hyperlink r:id="rId8" w:history="1">
        <w:r w:rsidRPr="005B0924">
          <w:rPr>
            <w:rStyle w:val="Hyperlink"/>
            <w:rFonts w:ascii="Arial" w:hAnsi="Arial" w:cs="Arial"/>
          </w:rPr>
          <w:t>https://www.nmc.org.uk/news/news-and-updates/new-figures-show-an-increase-in-numbers-of-nurses-and-midwives-leaving-the-professions/</w:t>
        </w:r>
      </w:hyperlink>
      <w:r w:rsidRPr="005B0924">
        <w:rPr>
          <w:rStyle w:val="Hyperlink"/>
          <w:rFonts w:ascii="Arial" w:hAnsi="Arial" w:cs="Arial"/>
        </w:rPr>
        <w:t>.</w:t>
      </w:r>
      <w:r w:rsidRPr="005B0924">
        <w:rPr>
          <w:rFonts w:ascii="Arial" w:hAnsi="Arial" w:cs="Arial"/>
        </w:rPr>
        <w:t>(Assessed 10</w:t>
      </w:r>
      <w:r w:rsidRPr="005B0924">
        <w:rPr>
          <w:rFonts w:ascii="Arial" w:hAnsi="Arial" w:cs="Arial"/>
          <w:vertAlign w:val="superscript"/>
        </w:rPr>
        <w:t>th</w:t>
      </w:r>
      <w:r w:rsidRPr="005B0924">
        <w:rPr>
          <w:rFonts w:ascii="Arial" w:hAnsi="Arial" w:cs="Arial"/>
        </w:rPr>
        <w:t xml:space="preserve"> January 2018)</w:t>
      </w:r>
    </w:p>
    <w:p w:rsidR="004050D0" w:rsidRPr="005B0924" w:rsidRDefault="004050D0" w:rsidP="005B0924">
      <w:pPr>
        <w:spacing w:line="480" w:lineRule="auto"/>
        <w:jc w:val="both"/>
        <w:rPr>
          <w:rFonts w:ascii="Arial" w:hAnsi="Arial" w:cs="Arial"/>
        </w:rPr>
      </w:pPr>
      <w:r w:rsidRPr="005B0924">
        <w:rPr>
          <w:rFonts w:ascii="Arial" w:hAnsi="Arial" w:cs="Arial"/>
        </w:rPr>
        <w:t>Hughes, O.E. and O'Neill, D., (2008). </w:t>
      </w:r>
      <w:r w:rsidRPr="005B0924">
        <w:rPr>
          <w:rFonts w:ascii="Arial" w:hAnsi="Arial" w:cs="Arial"/>
          <w:i/>
          <w:iCs/>
        </w:rPr>
        <w:t>Business, government and globalization</w:t>
      </w:r>
      <w:r w:rsidRPr="005B0924">
        <w:rPr>
          <w:rFonts w:ascii="Arial" w:hAnsi="Arial" w:cs="Arial"/>
        </w:rPr>
        <w:t>. Palgrave Macmillan.</w:t>
      </w:r>
    </w:p>
    <w:p w:rsidR="004050D0" w:rsidRPr="005B0924" w:rsidRDefault="004050D0" w:rsidP="005B0924">
      <w:pPr>
        <w:spacing w:line="480" w:lineRule="auto"/>
        <w:jc w:val="both"/>
        <w:rPr>
          <w:rFonts w:ascii="Arial" w:hAnsi="Arial" w:cs="Arial"/>
        </w:rPr>
      </w:pPr>
      <w:r w:rsidRPr="005B0924">
        <w:rPr>
          <w:rFonts w:ascii="Arial" w:hAnsi="Arial" w:cs="Arial"/>
        </w:rPr>
        <w:t xml:space="preserve">Independent new, (2017). </w:t>
      </w:r>
      <w:r w:rsidRPr="005B0924">
        <w:rPr>
          <w:rFonts w:ascii="Arial" w:hAnsi="Arial" w:cs="Arial"/>
          <w:i/>
        </w:rPr>
        <w:t xml:space="preserve">Nurse leaving the </w:t>
      </w:r>
      <w:proofErr w:type="gramStart"/>
      <w:r w:rsidRPr="005B0924">
        <w:rPr>
          <w:rFonts w:ascii="Arial" w:hAnsi="Arial" w:cs="Arial"/>
          <w:i/>
        </w:rPr>
        <w:t>NHS</w:t>
      </w:r>
      <w:r w:rsidRPr="005B0924">
        <w:rPr>
          <w:rFonts w:ascii="Arial" w:hAnsi="Arial" w:cs="Arial"/>
        </w:rPr>
        <w:t xml:space="preserve"> .</w:t>
      </w:r>
      <w:proofErr w:type="gramEnd"/>
      <w:r w:rsidRPr="005B0924">
        <w:rPr>
          <w:rFonts w:ascii="Arial" w:hAnsi="Arial" w:cs="Arial"/>
        </w:rPr>
        <w:t xml:space="preserve"> [online]. Available at: </w:t>
      </w:r>
      <w:hyperlink r:id="rId9" w:history="1">
        <w:r w:rsidRPr="005B0924">
          <w:rPr>
            <w:rStyle w:val="Hyperlink"/>
            <w:rFonts w:ascii="Arial" w:hAnsi="Arial" w:cs="Arial"/>
          </w:rPr>
          <w:t>http://www.independent.co.uk/news/health/brexit-nhs-nurse-numbers-fall-first-time-years-a8032306.html</w:t>
        </w:r>
      </w:hyperlink>
      <w:r w:rsidRPr="005B0924">
        <w:rPr>
          <w:rStyle w:val="Hyperlink"/>
          <w:rFonts w:ascii="Arial" w:hAnsi="Arial" w:cs="Arial"/>
          <w:color w:val="auto"/>
          <w:u w:val="none"/>
        </w:rPr>
        <w:t>. (Assessed 14</w:t>
      </w:r>
      <w:r w:rsidRPr="005B0924">
        <w:rPr>
          <w:rStyle w:val="Hyperlink"/>
          <w:rFonts w:ascii="Arial" w:hAnsi="Arial" w:cs="Arial"/>
          <w:color w:val="auto"/>
          <w:u w:val="none"/>
          <w:vertAlign w:val="superscript"/>
        </w:rPr>
        <w:t>th</w:t>
      </w:r>
      <w:r w:rsidRPr="005B0924">
        <w:rPr>
          <w:rStyle w:val="Hyperlink"/>
          <w:rFonts w:ascii="Arial" w:hAnsi="Arial" w:cs="Arial"/>
          <w:color w:val="auto"/>
          <w:u w:val="none"/>
        </w:rPr>
        <w:t xml:space="preserve"> March 2018).</w:t>
      </w:r>
    </w:p>
    <w:p w:rsidR="004050D0" w:rsidRPr="005B0924" w:rsidRDefault="004050D0" w:rsidP="005B0924">
      <w:pPr>
        <w:spacing w:line="480" w:lineRule="auto"/>
        <w:rPr>
          <w:rFonts w:ascii="Arial" w:eastAsia="Times New Roman" w:hAnsi="Arial" w:cs="Arial"/>
          <w:lang w:eastAsia="en-GB"/>
        </w:rPr>
      </w:pPr>
      <w:r w:rsidRPr="005B0924">
        <w:rPr>
          <w:rFonts w:ascii="Arial" w:eastAsia="Times New Roman" w:hAnsi="Arial" w:cs="Arial"/>
          <w:lang w:eastAsia="en-GB"/>
        </w:rPr>
        <w:t xml:space="preserve">KEW, J and STREDWICK, J. (2016) </w:t>
      </w:r>
      <w:r w:rsidRPr="005B0924">
        <w:rPr>
          <w:rFonts w:ascii="Arial" w:eastAsia="Times New Roman" w:hAnsi="Arial" w:cs="Arial"/>
          <w:i/>
          <w:lang w:eastAsia="en-GB"/>
        </w:rPr>
        <w:t>HRM in a Business Context</w:t>
      </w:r>
      <w:r w:rsidRPr="005B0924">
        <w:rPr>
          <w:rFonts w:ascii="Arial" w:eastAsia="Times New Roman" w:hAnsi="Arial" w:cs="Arial"/>
          <w:lang w:eastAsia="en-GB"/>
        </w:rPr>
        <w:t>. 3</w:t>
      </w:r>
      <w:r w:rsidRPr="005B0924">
        <w:rPr>
          <w:rFonts w:ascii="Arial" w:eastAsia="Times New Roman" w:hAnsi="Arial" w:cs="Arial"/>
          <w:vertAlign w:val="superscript"/>
          <w:lang w:eastAsia="en-GB"/>
        </w:rPr>
        <w:t>rd</w:t>
      </w:r>
      <w:r w:rsidRPr="005B0924">
        <w:rPr>
          <w:rFonts w:ascii="Arial" w:eastAsia="Times New Roman" w:hAnsi="Arial" w:cs="Arial"/>
          <w:lang w:eastAsia="en-GB"/>
        </w:rPr>
        <w:t xml:space="preserve"> ed. London: </w:t>
      </w:r>
    </w:p>
    <w:p w:rsidR="004050D0" w:rsidRPr="005B0924" w:rsidRDefault="004050D0" w:rsidP="005B0924">
      <w:pPr>
        <w:spacing w:line="480" w:lineRule="auto"/>
        <w:jc w:val="both"/>
        <w:rPr>
          <w:rFonts w:ascii="Arial" w:hAnsi="Arial" w:cs="Arial"/>
        </w:rPr>
      </w:pPr>
      <w:r w:rsidRPr="005B0924">
        <w:rPr>
          <w:rFonts w:ascii="Arial" w:hAnsi="Arial" w:cs="Arial"/>
        </w:rPr>
        <w:lastRenderedPageBreak/>
        <w:t xml:space="preserve">Khalili, L., (2017). </w:t>
      </w:r>
      <w:r w:rsidRPr="005B0924">
        <w:rPr>
          <w:rFonts w:ascii="Arial" w:hAnsi="Arial" w:cs="Arial"/>
          <w:i/>
        </w:rPr>
        <w:t>After Brexit: Reckoning with Britain's Racism and Xenophobia</w:t>
      </w:r>
      <w:r w:rsidRPr="005B0924">
        <w:rPr>
          <w:rFonts w:ascii="Arial" w:hAnsi="Arial" w:cs="Arial"/>
        </w:rPr>
        <w:t>. </w:t>
      </w:r>
      <w:r w:rsidRPr="005B0924">
        <w:rPr>
          <w:rFonts w:ascii="Arial" w:hAnsi="Arial" w:cs="Arial"/>
          <w:iCs/>
        </w:rPr>
        <w:t>Poem</w:t>
      </w:r>
      <w:r w:rsidRPr="005B0924">
        <w:rPr>
          <w:rFonts w:ascii="Arial" w:hAnsi="Arial" w:cs="Arial"/>
        </w:rPr>
        <w:t>, </w:t>
      </w:r>
      <w:r w:rsidRPr="005B0924">
        <w:rPr>
          <w:rFonts w:ascii="Arial" w:hAnsi="Arial" w:cs="Arial"/>
          <w:iCs/>
        </w:rPr>
        <w:t>5</w:t>
      </w:r>
      <w:r w:rsidRPr="005B0924">
        <w:rPr>
          <w:rFonts w:ascii="Arial" w:hAnsi="Arial" w:cs="Arial"/>
        </w:rPr>
        <w:t xml:space="preserve">(2-3), </w:t>
      </w:r>
    </w:p>
    <w:p w:rsidR="004050D0" w:rsidRPr="005B0924" w:rsidRDefault="004050D0" w:rsidP="005B0924">
      <w:pPr>
        <w:spacing w:line="480" w:lineRule="auto"/>
        <w:jc w:val="both"/>
        <w:rPr>
          <w:rFonts w:ascii="Arial" w:hAnsi="Arial" w:cs="Arial"/>
        </w:rPr>
      </w:pPr>
      <w:r w:rsidRPr="005B0924">
        <w:rPr>
          <w:rFonts w:ascii="Arial" w:hAnsi="Arial" w:cs="Arial"/>
        </w:rPr>
        <w:t xml:space="preserve">Larsen, F., (2017). </w:t>
      </w:r>
      <w:r w:rsidRPr="005B0924">
        <w:rPr>
          <w:rFonts w:ascii="Arial" w:hAnsi="Arial" w:cs="Arial"/>
          <w:i/>
        </w:rPr>
        <w:t>Branding and Related Research Fields. In </w:t>
      </w:r>
      <w:r w:rsidRPr="005B0924">
        <w:rPr>
          <w:rFonts w:ascii="Arial" w:hAnsi="Arial" w:cs="Arial"/>
          <w:i/>
          <w:iCs/>
        </w:rPr>
        <w:t>Energy Branding.</w:t>
      </w:r>
      <w:r w:rsidRPr="005B0924">
        <w:rPr>
          <w:rFonts w:ascii="Arial" w:hAnsi="Arial" w:cs="Arial"/>
        </w:rPr>
        <w:t xml:space="preserve"> Springer International Publishing.</w:t>
      </w:r>
    </w:p>
    <w:p w:rsidR="004050D0" w:rsidRPr="005B0924" w:rsidRDefault="004050D0" w:rsidP="005B0924">
      <w:pPr>
        <w:spacing w:line="480" w:lineRule="auto"/>
        <w:jc w:val="both"/>
        <w:rPr>
          <w:rFonts w:ascii="Arial" w:hAnsi="Arial" w:cs="Arial"/>
        </w:rPr>
      </w:pPr>
      <w:r w:rsidRPr="005B0924">
        <w:rPr>
          <w:rFonts w:ascii="Arial" w:hAnsi="Arial" w:cs="Arial"/>
        </w:rPr>
        <w:t xml:space="preserve">Melia, K., (2006). </w:t>
      </w:r>
      <w:r w:rsidRPr="005B0924">
        <w:rPr>
          <w:rFonts w:ascii="Arial" w:hAnsi="Arial" w:cs="Arial"/>
          <w:i/>
        </w:rPr>
        <w:t>Nursing in the new NHS: a sociological analysis of learning and working</w:t>
      </w:r>
      <w:r w:rsidRPr="005B0924">
        <w:rPr>
          <w:rFonts w:ascii="Arial" w:hAnsi="Arial" w:cs="Arial"/>
        </w:rPr>
        <w:t>. London.</w:t>
      </w:r>
    </w:p>
    <w:p w:rsidR="004050D0" w:rsidRPr="005B0924" w:rsidRDefault="004050D0" w:rsidP="005B0924">
      <w:pPr>
        <w:spacing w:line="480" w:lineRule="auto"/>
        <w:jc w:val="both"/>
        <w:rPr>
          <w:rFonts w:ascii="Arial" w:hAnsi="Arial" w:cs="Arial"/>
        </w:rPr>
      </w:pPr>
      <w:r w:rsidRPr="005B0924">
        <w:rPr>
          <w:rFonts w:ascii="Arial" w:hAnsi="Arial" w:cs="Arial"/>
        </w:rPr>
        <w:t xml:space="preserve">NHS STATISTICS (2017): </w:t>
      </w:r>
      <w:r w:rsidRPr="005B0924">
        <w:rPr>
          <w:rFonts w:ascii="Arial" w:hAnsi="Arial" w:cs="Arial"/>
          <w:i/>
        </w:rPr>
        <w:t>NHS Statistics. [online]. Available at:</w:t>
      </w:r>
      <w:r w:rsidRPr="005B0924">
        <w:rPr>
          <w:rFonts w:ascii="Arial" w:hAnsi="Arial" w:cs="Arial"/>
        </w:rPr>
        <w:t xml:space="preserve"> </w:t>
      </w:r>
      <w:hyperlink r:id="rId10" w:history="1">
        <w:r w:rsidRPr="005B0924">
          <w:rPr>
            <w:rStyle w:val="Hyperlink"/>
            <w:rFonts w:ascii="Arial" w:hAnsi="Arial" w:cs="Arial"/>
          </w:rPr>
          <w:t>http://www.nhsconfed.org/resources/key-statistics-on-the-nhs</w:t>
        </w:r>
      </w:hyperlink>
      <w:r w:rsidRPr="005B0924">
        <w:rPr>
          <w:rStyle w:val="Hyperlink"/>
          <w:rFonts w:ascii="Arial" w:hAnsi="Arial" w:cs="Arial"/>
        </w:rPr>
        <w:t xml:space="preserve">. </w:t>
      </w:r>
      <w:r w:rsidRPr="005B0924">
        <w:rPr>
          <w:rFonts w:ascii="Arial" w:hAnsi="Arial" w:cs="Arial"/>
        </w:rPr>
        <w:t>(Assessed 15</w:t>
      </w:r>
      <w:r w:rsidRPr="005B0924">
        <w:rPr>
          <w:rFonts w:ascii="Arial" w:hAnsi="Arial" w:cs="Arial"/>
          <w:vertAlign w:val="superscript"/>
        </w:rPr>
        <w:t>th</w:t>
      </w:r>
      <w:r w:rsidRPr="005B0924">
        <w:rPr>
          <w:rFonts w:ascii="Arial" w:hAnsi="Arial" w:cs="Arial"/>
        </w:rPr>
        <w:t xml:space="preserve"> February 2018).</w:t>
      </w:r>
    </w:p>
    <w:p w:rsidR="004050D0" w:rsidRPr="005B0924" w:rsidRDefault="004050D0" w:rsidP="005B0924">
      <w:pPr>
        <w:spacing w:line="480" w:lineRule="auto"/>
        <w:jc w:val="both"/>
        <w:rPr>
          <w:rFonts w:ascii="Arial" w:hAnsi="Arial" w:cs="Arial"/>
        </w:rPr>
      </w:pPr>
      <w:proofErr w:type="spellStart"/>
      <w:r w:rsidRPr="005B0924">
        <w:rPr>
          <w:rFonts w:ascii="Arial" w:hAnsi="Arial" w:cs="Arial"/>
        </w:rPr>
        <w:t>Oermann</w:t>
      </w:r>
      <w:proofErr w:type="spellEnd"/>
      <w:r w:rsidRPr="005B0924">
        <w:rPr>
          <w:rFonts w:ascii="Arial" w:hAnsi="Arial" w:cs="Arial"/>
        </w:rPr>
        <w:t xml:space="preserve">, M.H., (2017). </w:t>
      </w:r>
      <w:r w:rsidRPr="005B0924">
        <w:rPr>
          <w:rFonts w:ascii="Arial" w:hAnsi="Arial" w:cs="Arial"/>
          <w:i/>
        </w:rPr>
        <w:t>Preparing Nurse Faculty: It’s for Everyone</w:t>
      </w:r>
      <w:r w:rsidRPr="005B0924">
        <w:rPr>
          <w:rFonts w:ascii="Arial" w:hAnsi="Arial" w:cs="Arial"/>
        </w:rPr>
        <w:t>. </w:t>
      </w:r>
      <w:r w:rsidRPr="005B0924">
        <w:rPr>
          <w:rFonts w:ascii="Arial" w:hAnsi="Arial" w:cs="Arial"/>
          <w:iCs/>
        </w:rPr>
        <w:t>Nurse educator</w:t>
      </w:r>
      <w:r w:rsidRPr="005B0924">
        <w:rPr>
          <w:rFonts w:ascii="Arial" w:hAnsi="Arial" w:cs="Arial"/>
        </w:rPr>
        <w:t>, </w:t>
      </w:r>
      <w:r w:rsidRPr="005B0924">
        <w:rPr>
          <w:rFonts w:ascii="Arial" w:hAnsi="Arial" w:cs="Arial"/>
          <w:i/>
          <w:iCs/>
        </w:rPr>
        <w:t>42</w:t>
      </w:r>
      <w:r w:rsidRPr="005B0924">
        <w:rPr>
          <w:rFonts w:ascii="Arial" w:hAnsi="Arial" w:cs="Arial"/>
        </w:rPr>
        <w:t xml:space="preserve">(1), </w:t>
      </w:r>
    </w:p>
    <w:p w:rsidR="004050D0" w:rsidRPr="005B0924" w:rsidRDefault="004050D0" w:rsidP="005B0924">
      <w:pPr>
        <w:spacing w:line="480" w:lineRule="auto"/>
        <w:jc w:val="both"/>
        <w:rPr>
          <w:rFonts w:ascii="Arial" w:hAnsi="Arial" w:cs="Arial"/>
          <w:i/>
        </w:rPr>
      </w:pPr>
      <w:r w:rsidRPr="005B0924">
        <w:rPr>
          <w:rFonts w:ascii="Arial" w:hAnsi="Arial" w:cs="Arial"/>
        </w:rPr>
        <w:t xml:space="preserve">Smith, P.A., Allan, H., Henry, L., Larsen, J. and Mackintosh, M., (2006) </w:t>
      </w:r>
      <w:r w:rsidRPr="005B0924">
        <w:rPr>
          <w:rFonts w:ascii="Arial" w:hAnsi="Arial" w:cs="Arial"/>
          <w:i/>
        </w:rPr>
        <w:t>Valuing and recognising the talents of a diverse healthcare workforce. </w:t>
      </w:r>
      <w:r w:rsidRPr="005B0924">
        <w:rPr>
          <w:rFonts w:ascii="Arial" w:hAnsi="Arial" w:cs="Arial"/>
          <w:i/>
          <w:iCs/>
        </w:rPr>
        <w:t>Researching Equal Opportunities for IRNs and Other Healthcare Professionals</w:t>
      </w:r>
      <w:r w:rsidRPr="005B0924">
        <w:rPr>
          <w:rFonts w:ascii="Arial" w:hAnsi="Arial" w:cs="Arial"/>
          <w:i/>
        </w:rPr>
        <w:t xml:space="preserve">. </w:t>
      </w:r>
      <w:r w:rsidRPr="005B0924">
        <w:rPr>
          <w:rFonts w:ascii="Arial" w:hAnsi="Arial" w:cs="Arial"/>
        </w:rPr>
        <w:t>London.</w:t>
      </w:r>
    </w:p>
    <w:p w:rsidR="004050D0" w:rsidRPr="005B0924" w:rsidRDefault="004050D0" w:rsidP="005B0924">
      <w:pPr>
        <w:spacing w:line="480" w:lineRule="auto"/>
        <w:jc w:val="both"/>
        <w:rPr>
          <w:rFonts w:ascii="Arial" w:hAnsi="Arial" w:cs="Arial"/>
        </w:rPr>
      </w:pPr>
      <w:r w:rsidRPr="005B0924">
        <w:rPr>
          <w:rFonts w:ascii="Arial" w:hAnsi="Arial" w:cs="Arial"/>
        </w:rPr>
        <w:t>Stone, J., (2016). </w:t>
      </w:r>
      <w:r w:rsidRPr="005B0924">
        <w:rPr>
          <w:rFonts w:ascii="Arial" w:hAnsi="Arial" w:cs="Arial"/>
          <w:i/>
        </w:rPr>
        <w:t xml:space="preserve">Politicians Anti-Immigrant Rhetoric </w:t>
      </w:r>
      <w:proofErr w:type="spellStart"/>
      <w:r w:rsidRPr="005B0924">
        <w:rPr>
          <w:rFonts w:ascii="Arial" w:hAnsi="Arial" w:cs="Arial"/>
          <w:i/>
        </w:rPr>
        <w:t>Fueled</w:t>
      </w:r>
      <w:proofErr w:type="spellEnd"/>
      <w:r w:rsidRPr="005B0924">
        <w:rPr>
          <w:rFonts w:ascii="Arial" w:hAnsi="Arial" w:cs="Arial"/>
          <w:i/>
        </w:rPr>
        <w:t xml:space="preserve"> Post Brexit Hate Crime Spike. Independent Friday 26th August 2016. </w:t>
      </w:r>
      <w:r w:rsidRPr="005B0924">
        <w:rPr>
          <w:rFonts w:ascii="Arial" w:hAnsi="Arial" w:cs="Arial"/>
        </w:rPr>
        <w:t xml:space="preserve">[online].  Available at: </w:t>
      </w:r>
    </w:p>
    <w:sectPr w:rsidR="004050D0" w:rsidRPr="005B0924">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20A6" w:rsidRDefault="006020A6" w:rsidP="00722330">
      <w:pPr>
        <w:spacing w:after="0" w:line="240" w:lineRule="auto"/>
      </w:pPr>
      <w:r>
        <w:separator/>
      </w:r>
    </w:p>
  </w:endnote>
  <w:endnote w:type="continuationSeparator" w:id="0">
    <w:p w:rsidR="006020A6" w:rsidRDefault="006020A6" w:rsidP="00722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7711022"/>
      <w:docPartObj>
        <w:docPartGallery w:val="Page Numbers (Bottom of Page)"/>
        <w:docPartUnique/>
      </w:docPartObj>
    </w:sdtPr>
    <w:sdtEndPr>
      <w:rPr>
        <w:color w:val="7F7F7F" w:themeColor="background1" w:themeShade="7F"/>
        <w:spacing w:val="60"/>
      </w:rPr>
    </w:sdtEndPr>
    <w:sdtContent>
      <w:p w:rsidR="006B1299" w:rsidRDefault="006B129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84AD4" w:rsidRPr="00384AD4">
          <w:rPr>
            <w:b/>
            <w:bCs/>
            <w:noProof/>
          </w:rPr>
          <w:t>1</w:t>
        </w:r>
        <w:r>
          <w:rPr>
            <w:b/>
            <w:bCs/>
            <w:noProof/>
          </w:rPr>
          <w:fldChar w:fldCharType="end"/>
        </w:r>
        <w:r>
          <w:rPr>
            <w:b/>
            <w:bCs/>
          </w:rPr>
          <w:t xml:space="preserve"> | </w:t>
        </w:r>
        <w:r>
          <w:rPr>
            <w:color w:val="7F7F7F" w:themeColor="background1" w:themeShade="7F"/>
            <w:spacing w:val="60"/>
          </w:rPr>
          <w:t>Page</w:t>
        </w:r>
      </w:p>
    </w:sdtContent>
  </w:sdt>
  <w:p w:rsidR="006B1299" w:rsidRDefault="006B12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20A6" w:rsidRDefault="006020A6" w:rsidP="00722330">
      <w:pPr>
        <w:spacing w:after="0" w:line="240" w:lineRule="auto"/>
      </w:pPr>
      <w:r>
        <w:separator/>
      </w:r>
    </w:p>
  </w:footnote>
  <w:footnote w:type="continuationSeparator" w:id="0">
    <w:p w:rsidR="006020A6" w:rsidRDefault="006020A6" w:rsidP="007223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741B" w:rsidRDefault="0015741B">
    <w:pPr>
      <w:pStyle w:val="Header"/>
    </w:pPr>
    <w:r>
      <w:t>HUMAN RESOURCE MANAGEMENT IN CONTEXT</w:t>
    </w:r>
  </w:p>
  <w:p w:rsidR="0015741B" w:rsidRDefault="0015741B">
    <w:pPr>
      <w:pStyle w:val="Header"/>
    </w:pPr>
    <w:r>
      <w:t>SID: 1708306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20489"/>
    <w:multiLevelType w:val="multilevel"/>
    <w:tmpl w:val="39909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4132B"/>
    <w:multiLevelType w:val="hybridMultilevel"/>
    <w:tmpl w:val="2834AF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865997"/>
    <w:multiLevelType w:val="multilevel"/>
    <w:tmpl w:val="8BDCFCF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83B7FA3"/>
    <w:multiLevelType w:val="multilevel"/>
    <w:tmpl w:val="E86AED98"/>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F99725B"/>
    <w:multiLevelType w:val="hybridMultilevel"/>
    <w:tmpl w:val="BF3E61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3D0AF1"/>
    <w:multiLevelType w:val="hybridMultilevel"/>
    <w:tmpl w:val="7FBE29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DB0D94"/>
    <w:multiLevelType w:val="hybridMultilevel"/>
    <w:tmpl w:val="18C6B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5B0749"/>
    <w:multiLevelType w:val="hybridMultilevel"/>
    <w:tmpl w:val="5D1093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7E6A52"/>
    <w:multiLevelType w:val="hybridMultilevel"/>
    <w:tmpl w:val="426C75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7"/>
  </w:num>
  <w:num w:numId="5">
    <w:abstractNumId w:val="5"/>
  </w:num>
  <w:num w:numId="6">
    <w:abstractNumId w:val="1"/>
  </w:num>
  <w:num w:numId="7">
    <w:abstractNumId w:val="4"/>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MxN7SwNLY0MjMxNDRV0lEKTi0uzszPAykwqgUA4gNr/iwAAAA="/>
  </w:docVars>
  <w:rsids>
    <w:rsidRoot w:val="00296E7D"/>
    <w:rsid w:val="00003910"/>
    <w:rsid w:val="00010BB0"/>
    <w:rsid w:val="00013D46"/>
    <w:rsid w:val="00016521"/>
    <w:rsid w:val="00020D3E"/>
    <w:rsid w:val="00021AED"/>
    <w:rsid w:val="00022469"/>
    <w:rsid w:val="00026762"/>
    <w:rsid w:val="00026A48"/>
    <w:rsid w:val="000338E1"/>
    <w:rsid w:val="00037B0E"/>
    <w:rsid w:val="00041A3A"/>
    <w:rsid w:val="00041E7F"/>
    <w:rsid w:val="0005274C"/>
    <w:rsid w:val="000546EF"/>
    <w:rsid w:val="0005725D"/>
    <w:rsid w:val="0006489A"/>
    <w:rsid w:val="00070CDC"/>
    <w:rsid w:val="000720BF"/>
    <w:rsid w:val="0007739F"/>
    <w:rsid w:val="00077C5D"/>
    <w:rsid w:val="000829E6"/>
    <w:rsid w:val="000947ED"/>
    <w:rsid w:val="00094840"/>
    <w:rsid w:val="0009691E"/>
    <w:rsid w:val="00097185"/>
    <w:rsid w:val="000A20DC"/>
    <w:rsid w:val="000A6CF6"/>
    <w:rsid w:val="000A7DE6"/>
    <w:rsid w:val="000B5FB8"/>
    <w:rsid w:val="000C195E"/>
    <w:rsid w:val="000C221A"/>
    <w:rsid w:val="000C33F4"/>
    <w:rsid w:val="000C4749"/>
    <w:rsid w:val="000D00F4"/>
    <w:rsid w:val="000D4792"/>
    <w:rsid w:val="000E36F5"/>
    <w:rsid w:val="000F050B"/>
    <w:rsid w:val="000F4A3F"/>
    <w:rsid w:val="00105901"/>
    <w:rsid w:val="001078CA"/>
    <w:rsid w:val="001110DA"/>
    <w:rsid w:val="00112407"/>
    <w:rsid w:val="00114B8F"/>
    <w:rsid w:val="00124A00"/>
    <w:rsid w:val="00127E26"/>
    <w:rsid w:val="00140049"/>
    <w:rsid w:val="001411A7"/>
    <w:rsid w:val="00141477"/>
    <w:rsid w:val="001435FC"/>
    <w:rsid w:val="00145D63"/>
    <w:rsid w:val="0015741B"/>
    <w:rsid w:val="00160256"/>
    <w:rsid w:val="00167C37"/>
    <w:rsid w:val="0017048F"/>
    <w:rsid w:val="00185D77"/>
    <w:rsid w:val="001A0E54"/>
    <w:rsid w:val="001A1DB0"/>
    <w:rsid w:val="001A4CD2"/>
    <w:rsid w:val="001B050F"/>
    <w:rsid w:val="001B62AF"/>
    <w:rsid w:val="001C0082"/>
    <w:rsid w:val="001D3A46"/>
    <w:rsid w:val="001D4E3C"/>
    <w:rsid w:val="001F211C"/>
    <w:rsid w:val="00200922"/>
    <w:rsid w:val="0021755D"/>
    <w:rsid w:val="00217980"/>
    <w:rsid w:val="00235C5A"/>
    <w:rsid w:val="002429F5"/>
    <w:rsid w:val="00253428"/>
    <w:rsid w:val="00257D5E"/>
    <w:rsid w:val="002617EE"/>
    <w:rsid w:val="002619AC"/>
    <w:rsid w:val="00264457"/>
    <w:rsid w:val="00265BE2"/>
    <w:rsid w:val="002715E4"/>
    <w:rsid w:val="00277933"/>
    <w:rsid w:val="002848D4"/>
    <w:rsid w:val="00296E7D"/>
    <w:rsid w:val="002A0A62"/>
    <w:rsid w:val="002B06DF"/>
    <w:rsid w:val="002B1C58"/>
    <w:rsid w:val="002C0FA2"/>
    <w:rsid w:val="002C2209"/>
    <w:rsid w:val="002C28B8"/>
    <w:rsid w:val="002C66B1"/>
    <w:rsid w:val="002C6E5A"/>
    <w:rsid w:val="002D42AA"/>
    <w:rsid w:val="002D732A"/>
    <w:rsid w:val="002D7478"/>
    <w:rsid w:val="002E069F"/>
    <w:rsid w:val="002E5603"/>
    <w:rsid w:val="002E6157"/>
    <w:rsid w:val="002E7B4E"/>
    <w:rsid w:val="002F3F07"/>
    <w:rsid w:val="003073F5"/>
    <w:rsid w:val="003107C9"/>
    <w:rsid w:val="003108FC"/>
    <w:rsid w:val="00313077"/>
    <w:rsid w:val="0031555D"/>
    <w:rsid w:val="00336F6F"/>
    <w:rsid w:val="00345759"/>
    <w:rsid w:val="003464BE"/>
    <w:rsid w:val="0035108E"/>
    <w:rsid w:val="00363973"/>
    <w:rsid w:val="00372976"/>
    <w:rsid w:val="0037721A"/>
    <w:rsid w:val="00384AD4"/>
    <w:rsid w:val="00385007"/>
    <w:rsid w:val="00392BED"/>
    <w:rsid w:val="003961BC"/>
    <w:rsid w:val="00397681"/>
    <w:rsid w:val="00397B18"/>
    <w:rsid w:val="003A567E"/>
    <w:rsid w:val="003A6019"/>
    <w:rsid w:val="003B08FC"/>
    <w:rsid w:val="003B14F9"/>
    <w:rsid w:val="003C2A1F"/>
    <w:rsid w:val="003D0FB8"/>
    <w:rsid w:val="003D723D"/>
    <w:rsid w:val="003E2B5C"/>
    <w:rsid w:val="003E3272"/>
    <w:rsid w:val="003E6D49"/>
    <w:rsid w:val="003F2D0C"/>
    <w:rsid w:val="00403374"/>
    <w:rsid w:val="004050D0"/>
    <w:rsid w:val="00407F39"/>
    <w:rsid w:val="004137BB"/>
    <w:rsid w:val="004157EA"/>
    <w:rsid w:val="00427A0C"/>
    <w:rsid w:val="00432B56"/>
    <w:rsid w:val="00432CAC"/>
    <w:rsid w:val="0043546E"/>
    <w:rsid w:val="00437642"/>
    <w:rsid w:val="00442168"/>
    <w:rsid w:val="0046034A"/>
    <w:rsid w:val="0046179F"/>
    <w:rsid w:val="00474D1C"/>
    <w:rsid w:val="00475036"/>
    <w:rsid w:val="004A0460"/>
    <w:rsid w:val="004A1D93"/>
    <w:rsid w:val="004A72B8"/>
    <w:rsid w:val="004B40D4"/>
    <w:rsid w:val="004B7C52"/>
    <w:rsid w:val="004C5186"/>
    <w:rsid w:val="004C66B4"/>
    <w:rsid w:val="004E41DC"/>
    <w:rsid w:val="004F0BED"/>
    <w:rsid w:val="004F1E54"/>
    <w:rsid w:val="0050178B"/>
    <w:rsid w:val="0050523E"/>
    <w:rsid w:val="0050576C"/>
    <w:rsid w:val="0050619E"/>
    <w:rsid w:val="005078A3"/>
    <w:rsid w:val="0051042E"/>
    <w:rsid w:val="00516CE4"/>
    <w:rsid w:val="00522509"/>
    <w:rsid w:val="0052473E"/>
    <w:rsid w:val="005268C8"/>
    <w:rsid w:val="00527C27"/>
    <w:rsid w:val="005316A1"/>
    <w:rsid w:val="005357BD"/>
    <w:rsid w:val="00536EB5"/>
    <w:rsid w:val="005375DB"/>
    <w:rsid w:val="005425C6"/>
    <w:rsid w:val="005433F4"/>
    <w:rsid w:val="0055174D"/>
    <w:rsid w:val="00555FCA"/>
    <w:rsid w:val="00556A85"/>
    <w:rsid w:val="00562753"/>
    <w:rsid w:val="00582601"/>
    <w:rsid w:val="00593BC4"/>
    <w:rsid w:val="00593D87"/>
    <w:rsid w:val="005A1867"/>
    <w:rsid w:val="005A23D2"/>
    <w:rsid w:val="005A3FFD"/>
    <w:rsid w:val="005A6AF1"/>
    <w:rsid w:val="005B00BB"/>
    <w:rsid w:val="005B0924"/>
    <w:rsid w:val="005C25F3"/>
    <w:rsid w:val="005C63D1"/>
    <w:rsid w:val="005D34DD"/>
    <w:rsid w:val="005D732D"/>
    <w:rsid w:val="005E143C"/>
    <w:rsid w:val="005E6CC5"/>
    <w:rsid w:val="005F07F0"/>
    <w:rsid w:val="005F326C"/>
    <w:rsid w:val="00601C85"/>
    <w:rsid w:val="006020A6"/>
    <w:rsid w:val="00604438"/>
    <w:rsid w:val="00606B57"/>
    <w:rsid w:val="0061628E"/>
    <w:rsid w:val="0062396E"/>
    <w:rsid w:val="00624423"/>
    <w:rsid w:val="00637A5C"/>
    <w:rsid w:val="006444C3"/>
    <w:rsid w:val="00644C78"/>
    <w:rsid w:val="0064579A"/>
    <w:rsid w:val="006461E7"/>
    <w:rsid w:val="00651657"/>
    <w:rsid w:val="00660604"/>
    <w:rsid w:val="006622BB"/>
    <w:rsid w:val="00672887"/>
    <w:rsid w:val="00675505"/>
    <w:rsid w:val="00681FED"/>
    <w:rsid w:val="006825AB"/>
    <w:rsid w:val="006840B6"/>
    <w:rsid w:val="00685456"/>
    <w:rsid w:val="006900DB"/>
    <w:rsid w:val="00692136"/>
    <w:rsid w:val="0069387F"/>
    <w:rsid w:val="00694863"/>
    <w:rsid w:val="006A2400"/>
    <w:rsid w:val="006A7CC6"/>
    <w:rsid w:val="006B092F"/>
    <w:rsid w:val="006B1299"/>
    <w:rsid w:val="006B1BD8"/>
    <w:rsid w:val="006D016F"/>
    <w:rsid w:val="006D5A0E"/>
    <w:rsid w:val="006E4587"/>
    <w:rsid w:val="006E4B3F"/>
    <w:rsid w:val="006F1960"/>
    <w:rsid w:val="006F2B69"/>
    <w:rsid w:val="006F2D7B"/>
    <w:rsid w:val="006F4E6C"/>
    <w:rsid w:val="00703B08"/>
    <w:rsid w:val="00706CFF"/>
    <w:rsid w:val="00713E63"/>
    <w:rsid w:val="007152CD"/>
    <w:rsid w:val="00716021"/>
    <w:rsid w:val="00716C91"/>
    <w:rsid w:val="00717AF4"/>
    <w:rsid w:val="00717FF1"/>
    <w:rsid w:val="00722330"/>
    <w:rsid w:val="00735562"/>
    <w:rsid w:val="007378DF"/>
    <w:rsid w:val="00743C85"/>
    <w:rsid w:val="007440C4"/>
    <w:rsid w:val="00746299"/>
    <w:rsid w:val="0075621A"/>
    <w:rsid w:val="007629B4"/>
    <w:rsid w:val="00762B6D"/>
    <w:rsid w:val="007648CB"/>
    <w:rsid w:val="007801C7"/>
    <w:rsid w:val="007846FB"/>
    <w:rsid w:val="00794424"/>
    <w:rsid w:val="007A1955"/>
    <w:rsid w:val="007A61DB"/>
    <w:rsid w:val="007A65AB"/>
    <w:rsid w:val="007B676C"/>
    <w:rsid w:val="007C3B8F"/>
    <w:rsid w:val="007C4BE6"/>
    <w:rsid w:val="007C5062"/>
    <w:rsid w:val="007D0A63"/>
    <w:rsid w:val="007D17C7"/>
    <w:rsid w:val="007E764C"/>
    <w:rsid w:val="007E7C3A"/>
    <w:rsid w:val="007F16AE"/>
    <w:rsid w:val="007F245A"/>
    <w:rsid w:val="007F75B8"/>
    <w:rsid w:val="00800677"/>
    <w:rsid w:val="00801D23"/>
    <w:rsid w:val="00803D3A"/>
    <w:rsid w:val="00807724"/>
    <w:rsid w:val="00810AE8"/>
    <w:rsid w:val="0081209A"/>
    <w:rsid w:val="008129E8"/>
    <w:rsid w:val="0081725C"/>
    <w:rsid w:val="00817D30"/>
    <w:rsid w:val="00821AFD"/>
    <w:rsid w:val="00824FAF"/>
    <w:rsid w:val="00826E70"/>
    <w:rsid w:val="008316AD"/>
    <w:rsid w:val="008327D3"/>
    <w:rsid w:val="00841FC1"/>
    <w:rsid w:val="00853BCB"/>
    <w:rsid w:val="00863376"/>
    <w:rsid w:val="0087073E"/>
    <w:rsid w:val="008800AA"/>
    <w:rsid w:val="00882747"/>
    <w:rsid w:val="00891AF9"/>
    <w:rsid w:val="00893E41"/>
    <w:rsid w:val="008943DB"/>
    <w:rsid w:val="008A6088"/>
    <w:rsid w:val="008B103B"/>
    <w:rsid w:val="008B26F0"/>
    <w:rsid w:val="008B3CED"/>
    <w:rsid w:val="008C353C"/>
    <w:rsid w:val="008C5E95"/>
    <w:rsid w:val="008D176D"/>
    <w:rsid w:val="008D2211"/>
    <w:rsid w:val="008D24D6"/>
    <w:rsid w:val="008E3979"/>
    <w:rsid w:val="008E3D56"/>
    <w:rsid w:val="008E619D"/>
    <w:rsid w:val="008F1547"/>
    <w:rsid w:val="009078AF"/>
    <w:rsid w:val="0092140C"/>
    <w:rsid w:val="00927C73"/>
    <w:rsid w:val="00931C40"/>
    <w:rsid w:val="00934771"/>
    <w:rsid w:val="00937C13"/>
    <w:rsid w:val="009441AB"/>
    <w:rsid w:val="00947068"/>
    <w:rsid w:val="009473B7"/>
    <w:rsid w:val="0094743D"/>
    <w:rsid w:val="00955D89"/>
    <w:rsid w:val="009652A9"/>
    <w:rsid w:val="00967902"/>
    <w:rsid w:val="00976084"/>
    <w:rsid w:val="00976A6D"/>
    <w:rsid w:val="00982341"/>
    <w:rsid w:val="009859CA"/>
    <w:rsid w:val="009943EF"/>
    <w:rsid w:val="00994975"/>
    <w:rsid w:val="00996CE5"/>
    <w:rsid w:val="009A1B9A"/>
    <w:rsid w:val="009A2FB9"/>
    <w:rsid w:val="009A44CD"/>
    <w:rsid w:val="009A46BB"/>
    <w:rsid w:val="009B4B4D"/>
    <w:rsid w:val="009B7745"/>
    <w:rsid w:val="009C1B18"/>
    <w:rsid w:val="009C4A41"/>
    <w:rsid w:val="009C585E"/>
    <w:rsid w:val="009D5B36"/>
    <w:rsid w:val="009E23C0"/>
    <w:rsid w:val="009F6152"/>
    <w:rsid w:val="009F7290"/>
    <w:rsid w:val="00A003B9"/>
    <w:rsid w:val="00A036B2"/>
    <w:rsid w:val="00A24F75"/>
    <w:rsid w:val="00A3220A"/>
    <w:rsid w:val="00A34EB1"/>
    <w:rsid w:val="00A36844"/>
    <w:rsid w:val="00A4019E"/>
    <w:rsid w:val="00A410D6"/>
    <w:rsid w:val="00A45912"/>
    <w:rsid w:val="00A60C41"/>
    <w:rsid w:val="00A62AEC"/>
    <w:rsid w:val="00A63A36"/>
    <w:rsid w:val="00A72C31"/>
    <w:rsid w:val="00A8247E"/>
    <w:rsid w:val="00A83C89"/>
    <w:rsid w:val="00A96EFF"/>
    <w:rsid w:val="00A9728A"/>
    <w:rsid w:val="00AB160E"/>
    <w:rsid w:val="00AB238B"/>
    <w:rsid w:val="00AB284B"/>
    <w:rsid w:val="00AC7054"/>
    <w:rsid w:val="00AD4000"/>
    <w:rsid w:val="00AD4AAC"/>
    <w:rsid w:val="00AD4CF1"/>
    <w:rsid w:val="00AD69BB"/>
    <w:rsid w:val="00B01116"/>
    <w:rsid w:val="00B038D8"/>
    <w:rsid w:val="00B03EF1"/>
    <w:rsid w:val="00B063A7"/>
    <w:rsid w:val="00B45595"/>
    <w:rsid w:val="00B63013"/>
    <w:rsid w:val="00B72677"/>
    <w:rsid w:val="00B80E0A"/>
    <w:rsid w:val="00B8563F"/>
    <w:rsid w:val="00B92D6D"/>
    <w:rsid w:val="00B95DE9"/>
    <w:rsid w:val="00B96E7E"/>
    <w:rsid w:val="00BB0969"/>
    <w:rsid w:val="00BB1916"/>
    <w:rsid w:val="00BC0666"/>
    <w:rsid w:val="00BC6412"/>
    <w:rsid w:val="00BF1745"/>
    <w:rsid w:val="00BF3190"/>
    <w:rsid w:val="00C05FF0"/>
    <w:rsid w:val="00C0620B"/>
    <w:rsid w:val="00C07C3D"/>
    <w:rsid w:val="00C16BEA"/>
    <w:rsid w:val="00C206F1"/>
    <w:rsid w:val="00C23EBF"/>
    <w:rsid w:val="00C2787B"/>
    <w:rsid w:val="00C404B4"/>
    <w:rsid w:val="00C444D1"/>
    <w:rsid w:val="00C565AF"/>
    <w:rsid w:val="00C57BB2"/>
    <w:rsid w:val="00C712AA"/>
    <w:rsid w:val="00C8335E"/>
    <w:rsid w:val="00C86F7C"/>
    <w:rsid w:val="00CA6B0A"/>
    <w:rsid w:val="00CA7E37"/>
    <w:rsid w:val="00CC78B2"/>
    <w:rsid w:val="00CD16C9"/>
    <w:rsid w:val="00CD687E"/>
    <w:rsid w:val="00CE1F47"/>
    <w:rsid w:val="00CE226A"/>
    <w:rsid w:val="00CE2B86"/>
    <w:rsid w:val="00CE585B"/>
    <w:rsid w:val="00CF4656"/>
    <w:rsid w:val="00CF63EA"/>
    <w:rsid w:val="00D02D88"/>
    <w:rsid w:val="00D03857"/>
    <w:rsid w:val="00D07FA5"/>
    <w:rsid w:val="00D1063F"/>
    <w:rsid w:val="00D112EA"/>
    <w:rsid w:val="00D17DF3"/>
    <w:rsid w:val="00D20831"/>
    <w:rsid w:val="00D454F9"/>
    <w:rsid w:val="00D45C92"/>
    <w:rsid w:val="00D45E7A"/>
    <w:rsid w:val="00D52029"/>
    <w:rsid w:val="00D54889"/>
    <w:rsid w:val="00D619D8"/>
    <w:rsid w:val="00D61AE5"/>
    <w:rsid w:val="00D62224"/>
    <w:rsid w:val="00D640AF"/>
    <w:rsid w:val="00D75F56"/>
    <w:rsid w:val="00D76EF2"/>
    <w:rsid w:val="00D83C6B"/>
    <w:rsid w:val="00D919FD"/>
    <w:rsid w:val="00DA2B8E"/>
    <w:rsid w:val="00DB76AB"/>
    <w:rsid w:val="00DC14E9"/>
    <w:rsid w:val="00DC1906"/>
    <w:rsid w:val="00DC7998"/>
    <w:rsid w:val="00DC7A54"/>
    <w:rsid w:val="00DD39DE"/>
    <w:rsid w:val="00DF7162"/>
    <w:rsid w:val="00E04B35"/>
    <w:rsid w:val="00E13192"/>
    <w:rsid w:val="00E15344"/>
    <w:rsid w:val="00E277D1"/>
    <w:rsid w:val="00E32D7F"/>
    <w:rsid w:val="00E338A8"/>
    <w:rsid w:val="00E4396A"/>
    <w:rsid w:val="00E457C7"/>
    <w:rsid w:val="00E47C35"/>
    <w:rsid w:val="00E624CD"/>
    <w:rsid w:val="00E62848"/>
    <w:rsid w:val="00E716A4"/>
    <w:rsid w:val="00E721D9"/>
    <w:rsid w:val="00E85046"/>
    <w:rsid w:val="00E94123"/>
    <w:rsid w:val="00EA3907"/>
    <w:rsid w:val="00EA413D"/>
    <w:rsid w:val="00EA7175"/>
    <w:rsid w:val="00EB6F3D"/>
    <w:rsid w:val="00EC491F"/>
    <w:rsid w:val="00EC4A78"/>
    <w:rsid w:val="00ED35B5"/>
    <w:rsid w:val="00ED5961"/>
    <w:rsid w:val="00EE35D4"/>
    <w:rsid w:val="00EE4914"/>
    <w:rsid w:val="00EE5BF7"/>
    <w:rsid w:val="00EF7585"/>
    <w:rsid w:val="00F01034"/>
    <w:rsid w:val="00F11450"/>
    <w:rsid w:val="00F13C38"/>
    <w:rsid w:val="00F16575"/>
    <w:rsid w:val="00F17008"/>
    <w:rsid w:val="00F21EB8"/>
    <w:rsid w:val="00F33FDF"/>
    <w:rsid w:val="00F349F3"/>
    <w:rsid w:val="00F35DBA"/>
    <w:rsid w:val="00F35E4C"/>
    <w:rsid w:val="00F45BBB"/>
    <w:rsid w:val="00F51FC4"/>
    <w:rsid w:val="00F54688"/>
    <w:rsid w:val="00F62B62"/>
    <w:rsid w:val="00F64B87"/>
    <w:rsid w:val="00F71553"/>
    <w:rsid w:val="00F846E6"/>
    <w:rsid w:val="00FA6A96"/>
    <w:rsid w:val="00FB0B64"/>
    <w:rsid w:val="00FC2F25"/>
    <w:rsid w:val="00FC7953"/>
    <w:rsid w:val="00FD4299"/>
    <w:rsid w:val="00FE1B15"/>
    <w:rsid w:val="00FE5C43"/>
    <w:rsid w:val="00FE7FA0"/>
    <w:rsid w:val="00FF0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9AE63"/>
  <w15:chartTrackingRefBased/>
  <w15:docId w15:val="{40F58CE2-FBEA-4F1A-ABC1-909B43AE4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6E7D"/>
  </w:style>
  <w:style w:type="paragraph" w:styleId="Heading1">
    <w:name w:val="heading 1"/>
    <w:basedOn w:val="Normal"/>
    <w:next w:val="Normal"/>
    <w:link w:val="Heading1Char"/>
    <w:uiPriority w:val="9"/>
    <w:qFormat/>
    <w:rsid w:val="002A0A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716C9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A62"/>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536EB5"/>
    <w:pPr>
      <w:spacing w:after="200" w:line="240" w:lineRule="auto"/>
    </w:pPr>
    <w:rPr>
      <w:i/>
      <w:iCs/>
      <w:color w:val="44546A" w:themeColor="text2"/>
      <w:sz w:val="18"/>
      <w:szCs w:val="18"/>
    </w:rPr>
  </w:style>
  <w:style w:type="character" w:styleId="Hyperlink">
    <w:name w:val="Hyperlink"/>
    <w:basedOn w:val="DefaultParagraphFont"/>
    <w:uiPriority w:val="99"/>
    <w:unhideWhenUsed/>
    <w:rsid w:val="002E5603"/>
    <w:rPr>
      <w:color w:val="0563C1" w:themeColor="hyperlink"/>
      <w:u w:val="single"/>
    </w:rPr>
  </w:style>
  <w:style w:type="character" w:styleId="UnresolvedMention">
    <w:name w:val="Unresolved Mention"/>
    <w:basedOn w:val="DefaultParagraphFont"/>
    <w:uiPriority w:val="99"/>
    <w:semiHidden/>
    <w:unhideWhenUsed/>
    <w:rsid w:val="002E5603"/>
    <w:rPr>
      <w:color w:val="808080"/>
      <w:shd w:val="clear" w:color="auto" w:fill="E6E6E6"/>
    </w:rPr>
  </w:style>
  <w:style w:type="table" w:styleId="TableGrid">
    <w:name w:val="Table Grid"/>
    <w:basedOn w:val="TableNormal"/>
    <w:uiPriority w:val="39"/>
    <w:rsid w:val="005078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22509"/>
    <w:pPr>
      <w:ind w:left="720"/>
      <w:contextualSpacing/>
    </w:pPr>
  </w:style>
  <w:style w:type="paragraph" w:styleId="NormalWeb">
    <w:name w:val="Normal (Web)"/>
    <w:basedOn w:val="Normal"/>
    <w:uiPriority w:val="99"/>
    <w:semiHidden/>
    <w:unhideWhenUsed/>
    <w:rsid w:val="001A0E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E764C"/>
    <w:rPr>
      <w:i/>
      <w:iCs/>
    </w:rPr>
  </w:style>
  <w:style w:type="character" w:customStyle="1" w:styleId="apple-converted-space">
    <w:name w:val="apple-converted-space"/>
    <w:basedOn w:val="DefaultParagraphFont"/>
    <w:rsid w:val="003E2B5C"/>
  </w:style>
  <w:style w:type="character" w:customStyle="1" w:styleId="Heading4Char">
    <w:name w:val="Heading 4 Char"/>
    <w:basedOn w:val="DefaultParagraphFont"/>
    <w:link w:val="Heading4"/>
    <w:uiPriority w:val="9"/>
    <w:semiHidden/>
    <w:rsid w:val="00716C91"/>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7223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2330"/>
  </w:style>
  <w:style w:type="paragraph" w:styleId="Footer">
    <w:name w:val="footer"/>
    <w:basedOn w:val="Normal"/>
    <w:link w:val="FooterChar"/>
    <w:uiPriority w:val="99"/>
    <w:unhideWhenUsed/>
    <w:rsid w:val="007223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2330"/>
  </w:style>
  <w:style w:type="paragraph" w:styleId="TOCHeading">
    <w:name w:val="TOC Heading"/>
    <w:basedOn w:val="Heading1"/>
    <w:next w:val="Normal"/>
    <w:uiPriority w:val="39"/>
    <w:unhideWhenUsed/>
    <w:qFormat/>
    <w:rsid w:val="002848D4"/>
    <w:pPr>
      <w:outlineLvl w:val="9"/>
    </w:pPr>
    <w:rPr>
      <w:lang w:val="en-US"/>
    </w:rPr>
  </w:style>
  <w:style w:type="paragraph" w:styleId="TOC1">
    <w:name w:val="toc 1"/>
    <w:basedOn w:val="Normal"/>
    <w:next w:val="Normal"/>
    <w:autoRedefine/>
    <w:uiPriority w:val="39"/>
    <w:unhideWhenUsed/>
    <w:rsid w:val="002848D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815888">
      <w:bodyDiv w:val="1"/>
      <w:marLeft w:val="0"/>
      <w:marRight w:val="0"/>
      <w:marTop w:val="0"/>
      <w:marBottom w:val="0"/>
      <w:divBdr>
        <w:top w:val="none" w:sz="0" w:space="0" w:color="auto"/>
        <w:left w:val="none" w:sz="0" w:space="0" w:color="auto"/>
        <w:bottom w:val="none" w:sz="0" w:space="0" w:color="auto"/>
        <w:right w:val="none" w:sz="0" w:space="0" w:color="auto"/>
      </w:divBdr>
    </w:div>
    <w:div w:id="577439958">
      <w:bodyDiv w:val="1"/>
      <w:marLeft w:val="0"/>
      <w:marRight w:val="0"/>
      <w:marTop w:val="0"/>
      <w:marBottom w:val="0"/>
      <w:divBdr>
        <w:top w:val="none" w:sz="0" w:space="0" w:color="auto"/>
        <w:left w:val="none" w:sz="0" w:space="0" w:color="auto"/>
        <w:bottom w:val="none" w:sz="0" w:space="0" w:color="auto"/>
        <w:right w:val="none" w:sz="0" w:space="0" w:color="auto"/>
      </w:divBdr>
    </w:div>
    <w:div w:id="814689064">
      <w:bodyDiv w:val="1"/>
      <w:marLeft w:val="0"/>
      <w:marRight w:val="0"/>
      <w:marTop w:val="0"/>
      <w:marBottom w:val="0"/>
      <w:divBdr>
        <w:top w:val="none" w:sz="0" w:space="0" w:color="auto"/>
        <w:left w:val="none" w:sz="0" w:space="0" w:color="auto"/>
        <w:bottom w:val="none" w:sz="0" w:space="0" w:color="auto"/>
        <w:right w:val="none" w:sz="0" w:space="0" w:color="auto"/>
      </w:divBdr>
    </w:div>
    <w:div w:id="131375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mc.org.uk/news/news-and-updates/new-figures-show-an-increase-in-numbers-of-nurses-and-midwives-leaving-the-profession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nhsconfed.org/resources/key-statistics-on-the-nhs" TargetMode="External"/><Relationship Id="rId4" Type="http://schemas.openxmlformats.org/officeDocument/2006/relationships/settings" Target="settings.xml"/><Relationship Id="rId9" Type="http://schemas.openxmlformats.org/officeDocument/2006/relationships/hyperlink" Target="http://www.independent.co.uk/news/health/brexit-nhs-nurse-numbers-fall-first-time-years-a8032306.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9DE5C3-2B3F-48C8-B479-6E3A27D4E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2719</TotalTime>
  <Pages>14</Pages>
  <Words>2593</Words>
  <Characters>14782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Patience James</dc:creator>
  <cp:keywords/>
  <dc:description/>
  <cp:lastModifiedBy>Admin</cp:lastModifiedBy>
  <cp:revision>34</cp:revision>
  <dcterms:created xsi:type="dcterms:W3CDTF">2018-03-25T17:30:00Z</dcterms:created>
  <dcterms:modified xsi:type="dcterms:W3CDTF">2018-03-29T11:51:00Z</dcterms:modified>
</cp:coreProperties>
</file>