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D5C0F" w:rsidRPr="006D749F" w:rsidRDefault="006D749F" w:rsidP="006D749F">
      <w:pPr>
        <w:jc w:val="center"/>
        <w:rPr>
          <w:sz w:val="40"/>
          <w:szCs w:val="40"/>
        </w:rPr>
      </w:pPr>
      <w:r w:rsidRPr="006D749F">
        <w:rPr>
          <w:sz w:val="40"/>
          <w:szCs w:val="40"/>
        </w:rPr>
        <w:t>Reading List – Operational Policing</w:t>
      </w:r>
    </w:p>
    <w:p w:rsidR="006D749F" w:rsidRDefault="006D749F"/>
    <w:p w:rsidR="006D749F" w:rsidRDefault="006D749F" w:rsidP="006D749F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Joyce P. (2013) Policing: Development and Contemporary Practice. London. Sage.</w:t>
      </w:r>
    </w:p>
    <w:p w:rsidR="006D749F" w:rsidRDefault="006D749F" w:rsidP="006D749F">
      <w:pPr>
        <w:pStyle w:val="NormalWeb"/>
        <w:rPr>
          <w:color w:val="000000"/>
          <w:sz w:val="27"/>
          <w:szCs w:val="27"/>
        </w:rPr>
      </w:pPr>
      <w:proofErr w:type="spellStart"/>
      <w:r>
        <w:rPr>
          <w:color w:val="000000"/>
          <w:sz w:val="27"/>
          <w:szCs w:val="27"/>
        </w:rPr>
        <w:t>Newburn</w:t>
      </w:r>
      <w:proofErr w:type="spellEnd"/>
      <w:r>
        <w:rPr>
          <w:color w:val="000000"/>
          <w:sz w:val="27"/>
          <w:szCs w:val="27"/>
        </w:rPr>
        <w:t xml:space="preserve"> T. (2008) Handbook of Policing 2nd Ed. Devon. </w:t>
      </w:r>
      <w:proofErr w:type="spellStart"/>
      <w:r>
        <w:rPr>
          <w:color w:val="000000"/>
          <w:sz w:val="27"/>
          <w:szCs w:val="27"/>
        </w:rPr>
        <w:t>Willan</w:t>
      </w:r>
      <w:proofErr w:type="spellEnd"/>
      <w:r>
        <w:rPr>
          <w:color w:val="000000"/>
          <w:sz w:val="27"/>
          <w:szCs w:val="27"/>
        </w:rPr>
        <w:t xml:space="preserve"> Publishing.</w:t>
      </w:r>
    </w:p>
    <w:p w:rsidR="006D749F" w:rsidRDefault="006D749F" w:rsidP="006D749F">
      <w:pPr>
        <w:pStyle w:val="NormalWeb"/>
        <w:rPr>
          <w:color w:val="000000"/>
          <w:sz w:val="27"/>
          <w:szCs w:val="27"/>
        </w:rPr>
      </w:pPr>
      <w:proofErr w:type="spellStart"/>
      <w:r>
        <w:rPr>
          <w:color w:val="000000"/>
          <w:sz w:val="27"/>
          <w:szCs w:val="27"/>
        </w:rPr>
        <w:t>Ratcliffe</w:t>
      </w:r>
      <w:proofErr w:type="spellEnd"/>
      <w:r>
        <w:rPr>
          <w:color w:val="000000"/>
          <w:sz w:val="27"/>
          <w:szCs w:val="27"/>
        </w:rPr>
        <w:t xml:space="preserve"> J.H. Intelligence-Led Policing. London. Routledge.</w:t>
      </w:r>
    </w:p>
    <w:p w:rsidR="006D749F" w:rsidRDefault="006D749F" w:rsidP="006D749F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Rogers C. and Lewis R. (2011) Introduction to Police work. Abingdon. Routledge.</w:t>
      </w:r>
    </w:p>
    <w:p w:rsidR="006D749F" w:rsidRDefault="006D749F" w:rsidP="006D749F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Recommended</w:t>
      </w:r>
    </w:p>
    <w:p w:rsidR="006D749F" w:rsidRDefault="006D749F" w:rsidP="006D749F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Background</w:t>
      </w:r>
    </w:p>
    <w:p w:rsidR="006D749F" w:rsidRDefault="006D749F" w:rsidP="006D749F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Bryant R and Bryant S (2016) Handbook for Policing Students 10th Ed. London. Oxford University Press.</w:t>
      </w:r>
    </w:p>
    <w:p w:rsidR="006D749F" w:rsidRDefault="006D749F" w:rsidP="006D749F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Journals</w:t>
      </w:r>
    </w:p>
    <w:p w:rsidR="006D749F" w:rsidRDefault="006D749F" w:rsidP="006D749F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British Journal of Criminology</w:t>
      </w:r>
    </w:p>
    <w:p w:rsidR="006D749F" w:rsidRDefault="006D749F" w:rsidP="006D749F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Websites</w:t>
      </w:r>
      <w:bookmarkStart w:id="0" w:name="_GoBack"/>
      <w:bookmarkEnd w:id="0"/>
    </w:p>
    <w:p w:rsidR="006D749F" w:rsidRDefault="006D749F" w:rsidP="006D749F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HMSO (2013) Codes of Practice. Code A. Stop and Search.</w:t>
      </w:r>
    </w:p>
    <w:p w:rsidR="006D749F" w:rsidRDefault="006D749F" w:rsidP="006D749F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HMSO (2013) Codes of Practice. Code B Searching of Premises and Seizure of Property.</w:t>
      </w:r>
    </w:p>
    <w:p w:rsidR="006D749F" w:rsidRDefault="006D749F" w:rsidP="006D749F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HMSO (2013) Codes of Practice. Code C Detention Treatment and Questioning of Suspects.</w:t>
      </w:r>
    </w:p>
    <w:p w:rsidR="006D749F" w:rsidRDefault="006D749F" w:rsidP="006D749F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HMSO (2013) Codes of Practice. Code G Power of Arrest.</w:t>
      </w:r>
    </w:p>
    <w:p w:rsidR="006D749F" w:rsidRDefault="006D749F" w:rsidP="006D749F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Found at: https://www.gov.uk/government/uploads/system/uploads/attachment_data/file/306655/2013_PACE_Code_B.pdf</w:t>
      </w:r>
    </w:p>
    <w:p w:rsidR="006D749F" w:rsidRDefault="006D749F"/>
    <w:sectPr w:rsidR="006D74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D749F"/>
    <w:rsid w:val="003F7BC2"/>
    <w:rsid w:val="004D5C0F"/>
    <w:rsid w:val="006D74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9F630AE-6A7C-4870-90E0-F491773854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D749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64423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134</Words>
  <Characters>766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wynne jones</dc:creator>
  <cp:keywords/>
  <dc:description/>
  <cp:lastModifiedBy>wynne jones</cp:lastModifiedBy>
  <cp:revision>2</cp:revision>
  <dcterms:created xsi:type="dcterms:W3CDTF">2017-10-25T07:08:00Z</dcterms:created>
  <dcterms:modified xsi:type="dcterms:W3CDTF">2017-10-25T07:08:00Z</dcterms:modified>
</cp:coreProperties>
</file>