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F90169" w14:textId="77777777" w:rsidR="000D0E42" w:rsidRDefault="000D0E42" w:rsidP="00A50272">
      <w:pPr>
        <w:pStyle w:val="p1"/>
        <w:rPr>
          <w:rStyle w:val="s1"/>
          <w:sz w:val="22"/>
          <w:szCs w:val="22"/>
        </w:rPr>
      </w:pPr>
    </w:p>
    <w:p w14:paraId="01B7BF96" w14:textId="77777777" w:rsidR="000D0E42" w:rsidRDefault="000D0E42" w:rsidP="00A50272">
      <w:pPr>
        <w:pStyle w:val="p1"/>
        <w:rPr>
          <w:rStyle w:val="s1"/>
          <w:sz w:val="22"/>
          <w:szCs w:val="22"/>
        </w:rPr>
      </w:pPr>
    </w:p>
    <w:p w14:paraId="013D97F1" w14:textId="77777777" w:rsidR="000D0E42" w:rsidRDefault="000D0E42" w:rsidP="00A50272">
      <w:pPr>
        <w:pStyle w:val="p1"/>
        <w:rPr>
          <w:rStyle w:val="s1"/>
          <w:sz w:val="32"/>
          <w:szCs w:val="32"/>
          <w:u w:val="none"/>
        </w:rPr>
      </w:pPr>
      <w:r>
        <w:rPr>
          <w:rStyle w:val="s1"/>
          <w:sz w:val="32"/>
          <w:szCs w:val="32"/>
          <w:u w:val="none"/>
        </w:rPr>
        <w:t xml:space="preserve">Heather </w:t>
      </w:r>
      <w:proofErr w:type="spellStart"/>
      <w:r>
        <w:rPr>
          <w:rStyle w:val="s1"/>
          <w:sz w:val="32"/>
          <w:szCs w:val="32"/>
          <w:u w:val="none"/>
        </w:rPr>
        <w:t>Kelman</w:t>
      </w:r>
      <w:proofErr w:type="spellEnd"/>
    </w:p>
    <w:p w14:paraId="32FA9FBE" w14:textId="77777777" w:rsidR="000D0E42" w:rsidRDefault="000D0E42" w:rsidP="00A50272">
      <w:pPr>
        <w:pStyle w:val="p1"/>
        <w:rPr>
          <w:rStyle w:val="s1"/>
          <w:sz w:val="32"/>
          <w:szCs w:val="32"/>
          <w:u w:val="none"/>
        </w:rPr>
      </w:pPr>
      <w:r>
        <w:rPr>
          <w:rStyle w:val="s1"/>
          <w:sz w:val="32"/>
          <w:szCs w:val="32"/>
          <w:u w:val="none"/>
        </w:rPr>
        <w:t>P number: 1704216</w:t>
      </w:r>
    </w:p>
    <w:p w14:paraId="53CF066C" w14:textId="77777777" w:rsidR="000D0E42" w:rsidRDefault="000D0E42" w:rsidP="00A50272">
      <w:pPr>
        <w:pStyle w:val="p1"/>
        <w:rPr>
          <w:rStyle w:val="s1"/>
          <w:sz w:val="32"/>
          <w:szCs w:val="32"/>
          <w:u w:val="none"/>
        </w:rPr>
      </w:pPr>
      <w:r>
        <w:rPr>
          <w:rStyle w:val="s1"/>
          <w:sz w:val="32"/>
          <w:szCs w:val="32"/>
          <w:u w:val="none"/>
        </w:rPr>
        <w:t>Ba Surface Pattern Design</w:t>
      </w:r>
    </w:p>
    <w:p w14:paraId="48363217" w14:textId="77777777" w:rsidR="000D0E42" w:rsidRDefault="000D0E42" w:rsidP="00A50272">
      <w:pPr>
        <w:pStyle w:val="p1"/>
        <w:rPr>
          <w:rStyle w:val="s1"/>
          <w:sz w:val="32"/>
          <w:szCs w:val="32"/>
          <w:u w:val="none"/>
        </w:rPr>
      </w:pPr>
      <w:r>
        <w:rPr>
          <w:rStyle w:val="s1"/>
          <w:sz w:val="32"/>
          <w:szCs w:val="32"/>
          <w:u w:val="none"/>
        </w:rPr>
        <w:t xml:space="preserve">Dr Julia </w:t>
      </w:r>
      <w:proofErr w:type="spellStart"/>
      <w:r>
        <w:rPr>
          <w:rStyle w:val="s1"/>
          <w:sz w:val="32"/>
          <w:szCs w:val="32"/>
          <w:u w:val="none"/>
        </w:rPr>
        <w:t>Lockheart</w:t>
      </w:r>
      <w:proofErr w:type="spellEnd"/>
      <w:r>
        <w:rPr>
          <w:rStyle w:val="s1"/>
          <w:sz w:val="32"/>
          <w:szCs w:val="32"/>
          <w:u w:val="none"/>
        </w:rPr>
        <w:t xml:space="preserve"> and Rodney Bender </w:t>
      </w:r>
    </w:p>
    <w:p w14:paraId="622C7E36" w14:textId="77777777" w:rsidR="000D0E42" w:rsidRPr="000D0E42" w:rsidRDefault="000D0E42" w:rsidP="00A50272">
      <w:pPr>
        <w:pStyle w:val="p1"/>
        <w:rPr>
          <w:rStyle w:val="s1"/>
          <w:sz w:val="32"/>
          <w:szCs w:val="32"/>
          <w:u w:val="none"/>
        </w:rPr>
      </w:pPr>
      <w:r>
        <w:rPr>
          <w:rStyle w:val="s1"/>
          <w:sz w:val="32"/>
          <w:szCs w:val="32"/>
          <w:u w:val="none"/>
        </w:rPr>
        <w:t>Word count:</w:t>
      </w:r>
      <w:r w:rsidR="0084500A">
        <w:rPr>
          <w:rStyle w:val="s1"/>
          <w:sz w:val="32"/>
          <w:szCs w:val="32"/>
          <w:u w:val="none"/>
        </w:rPr>
        <w:t xml:space="preserve"> 1934</w:t>
      </w:r>
    </w:p>
    <w:p w14:paraId="5FF2BFFF" w14:textId="77777777" w:rsidR="000D0E42" w:rsidRDefault="000D0E42" w:rsidP="00A50272">
      <w:pPr>
        <w:pStyle w:val="p1"/>
        <w:rPr>
          <w:rStyle w:val="s1"/>
          <w:sz w:val="22"/>
          <w:szCs w:val="22"/>
        </w:rPr>
      </w:pPr>
    </w:p>
    <w:p w14:paraId="7EBC866E" w14:textId="77777777" w:rsidR="000D0E42" w:rsidRDefault="000D0E42" w:rsidP="00A50272">
      <w:pPr>
        <w:pStyle w:val="p1"/>
        <w:rPr>
          <w:rStyle w:val="s1"/>
          <w:sz w:val="22"/>
          <w:szCs w:val="22"/>
        </w:rPr>
      </w:pPr>
    </w:p>
    <w:p w14:paraId="217E2046" w14:textId="77777777" w:rsidR="000D0E42" w:rsidRDefault="000D0E42" w:rsidP="00A50272">
      <w:pPr>
        <w:pStyle w:val="p1"/>
        <w:rPr>
          <w:rStyle w:val="s1"/>
          <w:sz w:val="22"/>
          <w:szCs w:val="22"/>
        </w:rPr>
      </w:pPr>
    </w:p>
    <w:p w14:paraId="7EA8F012" w14:textId="77777777" w:rsidR="000D0E42" w:rsidRDefault="000D0E42" w:rsidP="00A50272">
      <w:pPr>
        <w:pStyle w:val="p1"/>
        <w:rPr>
          <w:rStyle w:val="s1"/>
          <w:sz w:val="22"/>
          <w:szCs w:val="22"/>
        </w:rPr>
      </w:pPr>
    </w:p>
    <w:p w14:paraId="320EF028" w14:textId="77777777" w:rsidR="000D0E42" w:rsidRDefault="000D0E42" w:rsidP="00A50272">
      <w:pPr>
        <w:pStyle w:val="p1"/>
        <w:rPr>
          <w:rStyle w:val="s1"/>
          <w:sz w:val="22"/>
          <w:szCs w:val="22"/>
        </w:rPr>
      </w:pPr>
    </w:p>
    <w:p w14:paraId="021FEDB3" w14:textId="77777777" w:rsidR="000D0E42" w:rsidRDefault="000D0E42" w:rsidP="00A50272">
      <w:pPr>
        <w:pStyle w:val="p1"/>
        <w:rPr>
          <w:rStyle w:val="s1"/>
          <w:sz w:val="22"/>
          <w:szCs w:val="22"/>
        </w:rPr>
      </w:pPr>
    </w:p>
    <w:p w14:paraId="1DEEA43A" w14:textId="77777777" w:rsidR="000D0E42" w:rsidRDefault="000D0E42" w:rsidP="00A50272">
      <w:pPr>
        <w:pStyle w:val="p1"/>
        <w:rPr>
          <w:rStyle w:val="s1"/>
          <w:sz w:val="22"/>
          <w:szCs w:val="22"/>
        </w:rPr>
      </w:pPr>
    </w:p>
    <w:p w14:paraId="671F0163" w14:textId="77777777" w:rsidR="000D0E42" w:rsidRDefault="000D0E42" w:rsidP="00A50272">
      <w:pPr>
        <w:pStyle w:val="p1"/>
        <w:rPr>
          <w:rStyle w:val="s1"/>
          <w:sz w:val="22"/>
          <w:szCs w:val="22"/>
        </w:rPr>
      </w:pPr>
    </w:p>
    <w:p w14:paraId="2B852C46" w14:textId="77777777" w:rsidR="000D0E42" w:rsidRDefault="000D0E42" w:rsidP="00A50272">
      <w:pPr>
        <w:pStyle w:val="p1"/>
        <w:rPr>
          <w:rStyle w:val="s1"/>
          <w:sz w:val="22"/>
          <w:szCs w:val="22"/>
        </w:rPr>
      </w:pPr>
    </w:p>
    <w:p w14:paraId="2F005631" w14:textId="77777777" w:rsidR="000D0E42" w:rsidRDefault="000D0E42" w:rsidP="00A50272">
      <w:pPr>
        <w:pStyle w:val="p1"/>
        <w:rPr>
          <w:rStyle w:val="s1"/>
          <w:sz w:val="22"/>
          <w:szCs w:val="22"/>
        </w:rPr>
      </w:pPr>
    </w:p>
    <w:p w14:paraId="3AF76AB2" w14:textId="77777777" w:rsidR="000D0E42" w:rsidRDefault="000D0E42" w:rsidP="00A50272">
      <w:pPr>
        <w:pStyle w:val="p1"/>
        <w:rPr>
          <w:rStyle w:val="s1"/>
          <w:sz w:val="22"/>
          <w:szCs w:val="22"/>
        </w:rPr>
      </w:pPr>
    </w:p>
    <w:p w14:paraId="40C500C9" w14:textId="77777777" w:rsidR="000D0E42" w:rsidRDefault="000D0E42" w:rsidP="00A50272">
      <w:pPr>
        <w:pStyle w:val="p1"/>
        <w:rPr>
          <w:rStyle w:val="s1"/>
          <w:sz w:val="22"/>
          <w:szCs w:val="22"/>
        </w:rPr>
      </w:pPr>
    </w:p>
    <w:p w14:paraId="60BBFBDB" w14:textId="77777777" w:rsidR="000D0E42" w:rsidRDefault="000D0E42" w:rsidP="00A50272">
      <w:pPr>
        <w:pStyle w:val="p1"/>
        <w:rPr>
          <w:rStyle w:val="s1"/>
          <w:sz w:val="22"/>
          <w:szCs w:val="22"/>
        </w:rPr>
      </w:pPr>
    </w:p>
    <w:p w14:paraId="26B9DC6C" w14:textId="77777777" w:rsidR="000D0E42" w:rsidRDefault="000D0E42" w:rsidP="00A50272">
      <w:pPr>
        <w:pStyle w:val="p1"/>
        <w:rPr>
          <w:rStyle w:val="s1"/>
          <w:sz w:val="22"/>
          <w:szCs w:val="22"/>
        </w:rPr>
      </w:pPr>
    </w:p>
    <w:p w14:paraId="4349E93C" w14:textId="77777777" w:rsidR="000D0E42" w:rsidRDefault="000D0E42" w:rsidP="00A50272">
      <w:pPr>
        <w:pStyle w:val="p1"/>
        <w:rPr>
          <w:rStyle w:val="s1"/>
          <w:sz w:val="22"/>
          <w:szCs w:val="22"/>
        </w:rPr>
      </w:pPr>
    </w:p>
    <w:p w14:paraId="05858003" w14:textId="77777777" w:rsidR="000D0E42" w:rsidRDefault="000D0E42" w:rsidP="00A50272">
      <w:pPr>
        <w:pStyle w:val="p1"/>
        <w:rPr>
          <w:rStyle w:val="s1"/>
          <w:sz w:val="22"/>
          <w:szCs w:val="22"/>
        </w:rPr>
      </w:pPr>
    </w:p>
    <w:p w14:paraId="6D8CA511" w14:textId="77777777" w:rsidR="000D0E42" w:rsidRDefault="000D0E42" w:rsidP="00A50272">
      <w:pPr>
        <w:pStyle w:val="p1"/>
        <w:rPr>
          <w:rStyle w:val="s1"/>
          <w:sz w:val="22"/>
          <w:szCs w:val="22"/>
        </w:rPr>
      </w:pPr>
    </w:p>
    <w:p w14:paraId="47A55CEF" w14:textId="77777777" w:rsidR="000D0E42" w:rsidRDefault="000D0E42" w:rsidP="00A50272">
      <w:pPr>
        <w:pStyle w:val="p1"/>
        <w:rPr>
          <w:rStyle w:val="s1"/>
          <w:sz w:val="22"/>
          <w:szCs w:val="22"/>
        </w:rPr>
      </w:pPr>
    </w:p>
    <w:p w14:paraId="2DEB1C0F" w14:textId="77777777" w:rsidR="000D0E42" w:rsidRDefault="000D0E42" w:rsidP="00A50272">
      <w:pPr>
        <w:pStyle w:val="p1"/>
        <w:rPr>
          <w:rStyle w:val="s1"/>
          <w:sz w:val="22"/>
          <w:szCs w:val="22"/>
        </w:rPr>
      </w:pPr>
    </w:p>
    <w:p w14:paraId="2FA0401F" w14:textId="77777777" w:rsidR="000D0E42" w:rsidRDefault="000D0E42" w:rsidP="00A50272">
      <w:pPr>
        <w:pStyle w:val="p1"/>
        <w:rPr>
          <w:rStyle w:val="s1"/>
          <w:sz w:val="22"/>
          <w:szCs w:val="22"/>
        </w:rPr>
      </w:pPr>
    </w:p>
    <w:p w14:paraId="31C8A27B" w14:textId="77777777" w:rsidR="000D0E42" w:rsidRDefault="000D0E42" w:rsidP="00A50272">
      <w:pPr>
        <w:pStyle w:val="p1"/>
        <w:rPr>
          <w:rStyle w:val="s1"/>
          <w:sz w:val="22"/>
          <w:szCs w:val="22"/>
        </w:rPr>
      </w:pPr>
    </w:p>
    <w:p w14:paraId="790E0B84" w14:textId="77777777" w:rsidR="000D0E42" w:rsidRDefault="000D0E42" w:rsidP="00A50272">
      <w:pPr>
        <w:pStyle w:val="p1"/>
        <w:rPr>
          <w:rStyle w:val="s1"/>
          <w:sz w:val="22"/>
          <w:szCs w:val="22"/>
        </w:rPr>
      </w:pPr>
    </w:p>
    <w:p w14:paraId="2ADCC80E" w14:textId="77777777" w:rsidR="000D0E42" w:rsidRDefault="000D0E42" w:rsidP="00A50272">
      <w:pPr>
        <w:pStyle w:val="p1"/>
        <w:rPr>
          <w:rStyle w:val="s1"/>
          <w:sz w:val="22"/>
          <w:szCs w:val="22"/>
        </w:rPr>
      </w:pPr>
    </w:p>
    <w:p w14:paraId="72F399B9" w14:textId="77777777" w:rsidR="000D0E42" w:rsidRDefault="000D0E42" w:rsidP="00A50272">
      <w:pPr>
        <w:pStyle w:val="p1"/>
        <w:rPr>
          <w:rStyle w:val="s1"/>
          <w:sz w:val="22"/>
          <w:szCs w:val="22"/>
        </w:rPr>
      </w:pPr>
    </w:p>
    <w:p w14:paraId="065D49D8" w14:textId="77777777" w:rsidR="000D0E42" w:rsidRDefault="000D0E42" w:rsidP="00A50272">
      <w:pPr>
        <w:pStyle w:val="p1"/>
        <w:rPr>
          <w:rStyle w:val="s1"/>
          <w:sz w:val="22"/>
          <w:szCs w:val="22"/>
        </w:rPr>
      </w:pPr>
    </w:p>
    <w:p w14:paraId="43E68BDB" w14:textId="77777777" w:rsidR="000D0E42" w:rsidRDefault="000D0E42" w:rsidP="00A50272">
      <w:pPr>
        <w:pStyle w:val="p1"/>
        <w:rPr>
          <w:rStyle w:val="s1"/>
          <w:sz w:val="22"/>
          <w:szCs w:val="22"/>
        </w:rPr>
      </w:pPr>
    </w:p>
    <w:p w14:paraId="7E9026B9" w14:textId="77777777" w:rsidR="000D0E42" w:rsidRDefault="000D0E42" w:rsidP="00A50272">
      <w:pPr>
        <w:pStyle w:val="p1"/>
        <w:rPr>
          <w:rStyle w:val="s1"/>
          <w:sz w:val="22"/>
          <w:szCs w:val="22"/>
        </w:rPr>
      </w:pPr>
    </w:p>
    <w:p w14:paraId="7B2A830F" w14:textId="77777777" w:rsidR="000D0E42" w:rsidRDefault="000D0E42" w:rsidP="00A50272">
      <w:pPr>
        <w:pStyle w:val="p1"/>
        <w:rPr>
          <w:rStyle w:val="s1"/>
          <w:sz w:val="22"/>
          <w:szCs w:val="22"/>
        </w:rPr>
      </w:pPr>
    </w:p>
    <w:p w14:paraId="28F2E065" w14:textId="77777777" w:rsidR="000D0E42" w:rsidRDefault="000D0E42" w:rsidP="00A50272">
      <w:pPr>
        <w:pStyle w:val="p1"/>
        <w:rPr>
          <w:rStyle w:val="s1"/>
          <w:sz w:val="22"/>
          <w:szCs w:val="22"/>
        </w:rPr>
      </w:pPr>
    </w:p>
    <w:p w14:paraId="0897459B" w14:textId="77777777" w:rsidR="000D0E42" w:rsidRDefault="000D0E42" w:rsidP="00A50272">
      <w:pPr>
        <w:pStyle w:val="p1"/>
        <w:rPr>
          <w:rStyle w:val="s1"/>
          <w:sz w:val="22"/>
          <w:szCs w:val="22"/>
        </w:rPr>
      </w:pPr>
    </w:p>
    <w:p w14:paraId="2E5606A7" w14:textId="77777777" w:rsidR="000D0E42" w:rsidRDefault="000D0E42" w:rsidP="00A50272">
      <w:pPr>
        <w:pStyle w:val="p1"/>
        <w:rPr>
          <w:rStyle w:val="s1"/>
          <w:sz w:val="22"/>
          <w:szCs w:val="22"/>
        </w:rPr>
      </w:pPr>
    </w:p>
    <w:p w14:paraId="354A091D" w14:textId="77777777" w:rsidR="000D0E42" w:rsidRDefault="000D0E42" w:rsidP="00A50272">
      <w:pPr>
        <w:pStyle w:val="p1"/>
        <w:rPr>
          <w:rStyle w:val="s1"/>
          <w:sz w:val="22"/>
          <w:szCs w:val="22"/>
        </w:rPr>
      </w:pPr>
    </w:p>
    <w:p w14:paraId="744C6C35" w14:textId="77777777" w:rsidR="000D0E42" w:rsidRDefault="000D0E42" w:rsidP="00A50272">
      <w:pPr>
        <w:pStyle w:val="p1"/>
        <w:rPr>
          <w:rStyle w:val="s1"/>
          <w:sz w:val="22"/>
          <w:szCs w:val="22"/>
        </w:rPr>
      </w:pPr>
    </w:p>
    <w:p w14:paraId="32E022D1" w14:textId="77777777" w:rsidR="000D0E42" w:rsidRDefault="000D0E42" w:rsidP="00A50272">
      <w:pPr>
        <w:pStyle w:val="p1"/>
        <w:rPr>
          <w:rStyle w:val="s1"/>
          <w:sz w:val="22"/>
          <w:szCs w:val="22"/>
        </w:rPr>
      </w:pPr>
    </w:p>
    <w:p w14:paraId="5BA4859D" w14:textId="77777777" w:rsidR="000D0E42" w:rsidRDefault="000D0E42" w:rsidP="00A50272">
      <w:pPr>
        <w:pStyle w:val="p1"/>
        <w:rPr>
          <w:rStyle w:val="s1"/>
          <w:sz w:val="22"/>
          <w:szCs w:val="22"/>
        </w:rPr>
      </w:pPr>
    </w:p>
    <w:p w14:paraId="51A6C222" w14:textId="77777777" w:rsidR="000D0E42" w:rsidRDefault="000D0E42" w:rsidP="00A50272">
      <w:pPr>
        <w:pStyle w:val="p1"/>
        <w:rPr>
          <w:rStyle w:val="s1"/>
          <w:sz w:val="22"/>
          <w:szCs w:val="22"/>
        </w:rPr>
      </w:pPr>
    </w:p>
    <w:p w14:paraId="057273FD" w14:textId="77777777" w:rsidR="000D0E42" w:rsidRDefault="000D0E42" w:rsidP="00A50272">
      <w:pPr>
        <w:pStyle w:val="p1"/>
        <w:rPr>
          <w:rStyle w:val="s1"/>
          <w:sz w:val="22"/>
          <w:szCs w:val="22"/>
        </w:rPr>
      </w:pPr>
    </w:p>
    <w:p w14:paraId="12D85807" w14:textId="77777777" w:rsidR="000D0E42" w:rsidRDefault="000D0E42" w:rsidP="00A50272">
      <w:pPr>
        <w:pStyle w:val="p1"/>
        <w:rPr>
          <w:rStyle w:val="s1"/>
          <w:sz w:val="22"/>
          <w:szCs w:val="22"/>
        </w:rPr>
      </w:pPr>
    </w:p>
    <w:p w14:paraId="10B5B0FB" w14:textId="77777777" w:rsidR="000D0E42" w:rsidRDefault="000D0E42" w:rsidP="00A50272">
      <w:pPr>
        <w:pStyle w:val="p1"/>
        <w:rPr>
          <w:rStyle w:val="s1"/>
          <w:sz w:val="22"/>
          <w:szCs w:val="22"/>
        </w:rPr>
      </w:pPr>
    </w:p>
    <w:p w14:paraId="255335A6" w14:textId="77777777" w:rsidR="000D0E42" w:rsidRDefault="000D0E42" w:rsidP="00A50272">
      <w:pPr>
        <w:pStyle w:val="p1"/>
        <w:rPr>
          <w:rStyle w:val="s1"/>
          <w:sz w:val="22"/>
          <w:szCs w:val="22"/>
        </w:rPr>
      </w:pPr>
    </w:p>
    <w:p w14:paraId="043DD815" w14:textId="77777777" w:rsidR="000D0E42" w:rsidRDefault="000D0E42" w:rsidP="00A50272">
      <w:pPr>
        <w:pStyle w:val="p1"/>
        <w:rPr>
          <w:rStyle w:val="s1"/>
          <w:sz w:val="22"/>
          <w:szCs w:val="22"/>
        </w:rPr>
      </w:pPr>
    </w:p>
    <w:p w14:paraId="539748A3" w14:textId="77777777" w:rsidR="000D0E42" w:rsidRDefault="000D0E42" w:rsidP="00A50272">
      <w:pPr>
        <w:pStyle w:val="p1"/>
        <w:rPr>
          <w:rStyle w:val="s1"/>
          <w:sz w:val="22"/>
          <w:szCs w:val="22"/>
        </w:rPr>
      </w:pPr>
    </w:p>
    <w:p w14:paraId="6DCA7917" w14:textId="77777777" w:rsidR="00A50272" w:rsidRPr="00A50272" w:rsidRDefault="00A50272" w:rsidP="0084500A">
      <w:pPr>
        <w:pStyle w:val="p1"/>
        <w:jc w:val="left"/>
        <w:rPr>
          <w:sz w:val="22"/>
          <w:szCs w:val="22"/>
        </w:rPr>
      </w:pPr>
      <w:r w:rsidRPr="00A50272">
        <w:rPr>
          <w:rStyle w:val="s1"/>
          <w:sz w:val="22"/>
          <w:szCs w:val="22"/>
        </w:rPr>
        <w:lastRenderedPageBreak/>
        <w:t>What is the role of the designer in the 21st Century and how might this role change in the next 10 years?</w:t>
      </w:r>
    </w:p>
    <w:p w14:paraId="0B946C6E" w14:textId="77777777" w:rsidR="00A50272" w:rsidRPr="00A50272" w:rsidRDefault="00A50272" w:rsidP="00A50272">
      <w:pPr>
        <w:pStyle w:val="p2"/>
        <w:rPr>
          <w:sz w:val="22"/>
          <w:szCs w:val="22"/>
        </w:rPr>
      </w:pPr>
    </w:p>
    <w:p w14:paraId="58108237" w14:textId="77777777" w:rsidR="00A50272" w:rsidRPr="00302730" w:rsidRDefault="00A50272" w:rsidP="000D0E42">
      <w:pPr>
        <w:rPr>
          <w:rFonts w:eastAsia="Times New Roman"/>
          <w:color w:val="000000"/>
          <w:sz w:val="22"/>
          <w:szCs w:val="22"/>
          <w:lang w:eastAsia="en-GB"/>
        </w:rPr>
      </w:pPr>
      <w:r w:rsidRPr="00A50272">
        <w:rPr>
          <w:rStyle w:val="s2"/>
          <w:sz w:val="22"/>
          <w:szCs w:val="22"/>
        </w:rPr>
        <w:t>The word ‘designer’ can be defined as ‘</w:t>
      </w:r>
      <w:r w:rsidR="000D0E42" w:rsidRPr="00302730">
        <w:rPr>
          <w:rFonts w:eastAsia="Times New Roman" w:cs="Arial"/>
          <w:bCs/>
          <w:i/>
          <w:color w:val="000000"/>
          <w:sz w:val="22"/>
          <w:szCs w:val="22"/>
          <w:lang w:eastAsia="en-GB"/>
        </w:rPr>
        <w:t>a </w:t>
      </w:r>
      <w:hyperlink r:id="rId4" w:tooltip="person" w:history="1">
        <w:r w:rsidR="000D0E42" w:rsidRPr="00302730">
          <w:rPr>
            <w:rFonts w:eastAsia="Times New Roman" w:cs="Arial"/>
            <w:bCs/>
            <w:i/>
            <w:color w:val="000000"/>
            <w:sz w:val="22"/>
            <w:szCs w:val="22"/>
            <w:lang w:eastAsia="en-GB"/>
          </w:rPr>
          <w:t>person</w:t>
        </w:r>
      </w:hyperlink>
      <w:r w:rsidR="000D0E42" w:rsidRPr="00302730">
        <w:rPr>
          <w:rFonts w:eastAsia="Times New Roman" w:cs="Arial"/>
          <w:bCs/>
          <w:i/>
          <w:color w:val="000000"/>
          <w:sz w:val="22"/>
          <w:szCs w:val="22"/>
          <w:lang w:eastAsia="en-GB"/>
        </w:rPr>
        <w:t> who </w:t>
      </w:r>
      <w:hyperlink r:id="rId5" w:tooltip="imagines" w:history="1">
        <w:r w:rsidR="000D0E42" w:rsidRPr="00302730">
          <w:rPr>
            <w:rFonts w:eastAsia="Times New Roman" w:cs="Arial"/>
            <w:bCs/>
            <w:i/>
            <w:color w:val="000000"/>
            <w:sz w:val="22"/>
            <w:szCs w:val="22"/>
            <w:lang w:eastAsia="en-GB"/>
          </w:rPr>
          <w:t>imagines</w:t>
        </w:r>
      </w:hyperlink>
      <w:r w:rsidR="000D0E42" w:rsidRPr="00302730">
        <w:rPr>
          <w:rFonts w:eastAsia="Times New Roman" w:cs="Arial"/>
          <w:bCs/>
          <w:i/>
          <w:color w:val="000000"/>
          <w:sz w:val="22"/>
          <w:szCs w:val="22"/>
          <w:lang w:eastAsia="en-GB"/>
        </w:rPr>
        <w:t> how something could be made and </w:t>
      </w:r>
      <w:hyperlink r:id="rId6" w:tooltip="draws" w:history="1">
        <w:r w:rsidR="000D0E42" w:rsidRPr="00302730">
          <w:rPr>
            <w:rFonts w:eastAsia="Times New Roman" w:cs="Arial"/>
            <w:bCs/>
            <w:i/>
            <w:color w:val="000000"/>
            <w:sz w:val="22"/>
            <w:szCs w:val="22"/>
            <w:lang w:eastAsia="en-GB"/>
          </w:rPr>
          <w:t>draws</w:t>
        </w:r>
      </w:hyperlink>
      <w:r w:rsidR="000D0E42" w:rsidRPr="00302730">
        <w:rPr>
          <w:rFonts w:eastAsia="Times New Roman" w:cs="Arial"/>
          <w:bCs/>
          <w:i/>
          <w:color w:val="000000"/>
          <w:sz w:val="22"/>
          <w:szCs w:val="22"/>
          <w:lang w:eastAsia="en-GB"/>
        </w:rPr>
        <w:t> </w:t>
      </w:r>
      <w:hyperlink r:id="rId7" w:tooltip="plans" w:history="1">
        <w:r w:rsidR="000D0E42" w:rsidRPr="00302730">
          <w:rPr>
            <w:rFonts w:eastAsia="Times New Roman" w:cs="Arial"/>
            <w:bCs/>
            <w:i/>
            <w:color w:val="000000"/>
            <w:sz w:val="22"/>
            <w:szCs w:val="22"/>
            <w:lang w:eastAsia="en-GB"/>
          </w:rPr>
          <w:t>plans</w:t>
        </w:r>
      </w:hyperlink>
      <w:r w:rsidR="000D0E42" w:rsidRPr="00302730">
        <w:rPr>
          <w:rFonts w:eastAsia="Times New Roman" w:cs="Arial"/>
          <w:bCs/>
          <w:i/>
          <w:color w:val="000000"/>
          <w:sz w:val="22"/>
          <w:szCs w:val="22"/>
          <w:lang w:eastAsia="en-GB"/>
        </w:rPr>
        <w:t> for it</w:t>
      </w:r>
      <w:r w:rsidR="000D0E42" w:rsidRPr="00302730">
        <w:rPr>
          <w:rFonts w:eastAsia="Times New Roman" w:cs="Arial"/>
          <w:bCs/>
          <w:color w:val="000000"/>
          <w:sz w:val="22"/>
          <w:szCs w:val="22"/>
          <w:lang w:eastAsia="en-GB"/>
        </w:rPr>
        <w:t xml:space="preserve">’ </w:t>
      </w:r>
      <w:r w:rsidR="000D0E42" w:rsidRPr="00302730">
        <w:rPr>
          <w:rStyle w:val="s3"/>
          <w:iCs/>
          <w:color w:val="000000"/>
          <w:sz w:val="22"/>
          <w:szCs w:val="22"/>
        </w:rPr>
        <w:t>(Cambridge English Dictionary)</w:t>
      </w:r>
      <w:r w:rsidRPr="00A50272">
        <w:rPr>
          <w:rStyle w:val="s2"/>
          <w:i/>
          <w:iCs/>
          <w:sz w:val="22"/>
          <w:szCs w:val="22"/>
        </w:rPr>
        <w:t xml:space="preserve">. </w:t>
      </w:r>
      <w:r w:rsidRPr="00A50272">
        <w:rPr>
          <w:rStyle w:val="s2"/>
          <w:sz w:val="22"/>
          <w:szCs w:val="22"/>
        </w:rPr>
        <w:t xml:space="preserve">In the context of this essay I will be looking at the role of the designer in relation to the part they play on the global market, specifically surrounding the advertising of garments and the demand for them. The idea of ‘fast fashion’, meaning the creation of large quantities of clothing which have been made quickly and cheaply to </w:t>
      </w:r>
      <w:proofErr w:type="spellStart"/>
      <w:r w:rsidRPr="00A50272">
        <w:rPr>
          <w:rStyle w:val="s2"/>
          <w:sz w:val="22"/>
          <w:szCs w:val="22"/>
        </w:rPr>
        <w:t>appetise</w:t>
      </w:r>
      <w:proofErr w:type="spellEnd"/>
      <w:r w:rsidRPr="00A50272">
        <w:rPr>
          <w:rStyle w:val="s2"/>
          <w:sz w:val="22"/>
          <w:szCs w:val="22"/>
        </w:rPr>
        <w:t xml:space="preserve"> the consumer (Collins English Dictionary) is a relatively new development, only having been established in the past two decades. Throughout this essay I will be discussing the effects of this growing industry on the planet and the quality of human life. Using this information, I will go on to discuss how designers can make sustainable clothing and products seem more desirable despite their higher price point by using celebrity endorsement and clever advertising to feed our materialistic cravings.</w:t>
      </w:r>
      <w:r w:rsidRPr="00A50272">
        <w:rPr>
          <w:rStyle w:val="apple-converted-space"/>
          <w:sz w:val="22"/>
          <w:szCs w:val="22"/>
        </w:rPr>
        <w:t> </w:t>
      </w:r>
    </w:p>
    <w:p w14:paraId="0C60520C" w14:textId="77777777" w:rsidR="00A50272" w:rsidRPr="00A50272" w:rsidRDefault="00A50272" w:rsidP="00A50272">
      <w:pPr>
        <w:pStyle w:val="p4"/>
        <w:rPr>
          <w:sz w:val="22"/>
          <w:szCs w:val="22"/>
        </w:rPr>
      </w:pPr>
    </w:p>
    <w:p w14:paraId="66385692" w14:textId="77777777" w:rsidR="00A50272" w:rsidRPr="00302730" w:rsidRDefault="00A50272" w:rsidP="00A50272">
      <w:pPr>
        <w:pStyle w:val="p3"/>
        <w:rPr>
          <w:rFonts w:ascii="Calibri" w:hAnsi="Calibri"/>
          <w:sz w:val="22"/>
          <w:szCs w:val="22"/>
        </w:rPr>
      </w:pPr>
      <w:r w:rsidRPr="00302730">
        <w:rPr>
          <w:rStyle w:val="s2"/>
          <w:rFonts w:ascii="Calibri" w:hAnsi="Calibri"/>
          <w:sz w:val="22"/>
          <w:szCs w:val="22"/>
        </w:rPr>
        <w:t xml:space="preserve">In order to know where to begin looking at this essay question, I thought about my own personal role as a designer and how I would like to be contributing to the industry in 10 </w:t>
      </w:r>
      <w:r w:rsidRPr="00302730">
        <w:rPr>
          <w:rStyle w:val="s2"/>
          <w:rFonts w:ascii="Calibri" w:hAnsi="Calibri"/>
          <w:sz w:val="22"/>
          <w:szCs w:val="22"/>
        </w:rPr>
        <w:t>years’ time</w:t>
      </w:r>
      <w:r w:rsidRPr="00302730">
        <w:rPr>
          <w:rStyle w:val="s2"/>
          <w:rFonts w:ascii="Calibri" w:hAnsi="Calibri"/>
          <w:sz w:val="22"/>
          <w:szCs w:val="22"/>
        </w:rPr>
        <w:t>. By doing this I began to think about the keyword sustainability. Sustainability can be defined as ‘</w:t>
      </w:r>
      <w:r w:rsidRPr="00302730">
        <w:rPr>
          <w:rStyle w:val="s2"/>
          <w:rFonts w:ascii="Calibri" w:hAnsi="Calibri"/>
          <w:i/>
          <w:iCs/>
          <w:sz w:val="22"/>
          <w:szCs w:val="22"/>
        </w:rPr>
        <w:t xml:space="preserve">the </w:t>
      </w:r>
      <w:r w:rsidRPr="00302730">
        <w:rPr>
          <w:rStyle w:val="s2"/>
          <w:rFonts w:ascii="Calibri" w:hAnsi="Calibri"/>
          <w:i/>
          <w:iCs/>
          <w:sz w:val="22"/>
          <w:szCs w:val="22"/>
        </w:rPr>
        <w:t>quality</w:t>
      </w:r>
      <w:r w:rsidRPr="00302730">
        <w:rPr>
          <w:rStyle w:val="s2"/>
          <w:rFonts w:ascii="Calibri" w:hAnsi="Calibri"/>
          <w:i/>
          <w:iCs/>
          <w:sz w:val="22"/>
          <w:szCs w:val="22"/>
        </w:rPr>
        <w:t xml:space="preserve"> of </w:t>
      </w:r>
      <w:r w:rsidRPr="00302730">
        <w:rPr>
          <w:rStyle w:val="s2"/>
          <w:rFonts w:ascii="Calibri" w:hAnsi="Calibri"/>
          <w:i/>
          <w:iCs/>
          <w:sz w:val="22"/>
          <w:szCs w:val="22"/>
        </w:rPr>
        <w:t>causing</w:t>
      </w:r>
      <w:r w:rsidRPr="00302730">
        <w:rPr>
          <w:rStyle w:val="s2"/>
          <w:rFonts w:ascii="Calibri" w:hAnsi="Calibri"/>
          <w:i/>
          <w:iCs/>
          <w:sz w:val="22"/>
          <w:szCs w:val="22"/>
        </w:rPr>
        <w:t xml:space="preserve"> little or no </w:t>
      </w:r>
      <w:r w:rsidRPr="00302730">
        <w:rPr>
          <w:rStyle w:val="s2"/>
          <w:rFonts w:ascii="Calibri" w:hAnsi="Calibri"/>
          <w:i/>
          <w:iCs/>
          <w:sz w:val="22"/>
          <w:szCs w:val="22"/>
        </w:rPr>
        <w:t>damage</w:t>
      </w:r>
      <w:r w:rsidRPr="00302730">
        <w:rPr>
          <w:rStyle w:val="s2"/>
          <w:rFonts w:ascii="Calibri" w:hAnsi="Calibri"/>
          <w:i/>
          <w:iCs/>
          <w:sz w:val="22"/>
          <w:szCs w:val="22"/>
        </w:rPr>
        <w:t xml:space="preserve"> to the </w:t>
      </w:r>
      <w:r w:rsidRPr="00302730">
        <w:rPr>
          <w:rStyle w:val="s2"/>
          <w:rFonts w:ascii="Calibri" w:hAnsi="Calibri"/>
          <w:i/>
          <w:iCs/>
          <w:sz w:val="22"/>
          <w:szCs w:val="22"/>
        </w:rPr>
        <w:t>environment</w:t>
      </w:r>
      <w:r w:rsidRPr="00302730">
        <w:rPr>
          <w:rStyle w:val="s2"/>
          <w:rFonts w:ascii="Calibri" w:hAnsi="Calibri"/>
          <w:i/>
          <w:iCs/>
          <w:sz w:val="22"/>
          <w:szCs w:val="22"/>
        </w:rPr>
        <w:t xml:space="preserve"> and </w:t>
      </w:r>
      <w:r w:rsidRPr="00302730">
        <w:rPr>
          <w:rStyle w:val="s2"/>
          <w:rFonts w:ascii="Calibri" w:hAnsi="Calibri"/>
          <w:i/>
          <w:iCs/>
          <w:sz w:val="22"/>
          <w:szCs w:val="22"/>
        </w:rPr>
        <w:t>therefore</w:t>
      </w:r>
      <w:r w:rsidRPr="00302730">
        <w:rPr>
          <w:rStyle w:val="s2"/>
          <w:rFonts w:ascii="Calibri" w:hAnsi="Calibri"/>
          <w:i/>
          <w:iCs/>
          <w:sz w:val="22"/>
          <w:szCs w:val="22"/>
        </w:rPr>
        <w:t xml:space="preserve"> </w:t>
      </w:r>
      <w:r w:rsidRPr="00302730">
        <w:rPr>
          <w:rStyle w:val="s2"/>
          <w:rFonts w:ascii="Calibri" w:hAnsi="Calibri"/>
          <w:i/>
          <w:iCs/>
          <w:sz w:val="22"/>
          <w:szCs w:val="22"/>
        </w:rPr>
        <w:t>able</w:t>
      </w:r>
      <w:r w:rsidRPr="00302730">
        <w:rPr>
          <w:rStyle w:val="s2"/>
          <w:rFonts w:ascii="Calibri" w:hAnsi="Calibri"/>
          <w:i/>
          <w:iCs/>
          <w:sz w:val="22"/>
          <w:szCs w:val="22"/>
        </w:rPr>
        <w:t xml:space="preserve"> to </w:t>
      </w:r>
      <w:r w:rsidRPr="00302730">
        <w:rPr>
          <w:rStyle w:val="s2"/>
          <w:rFonts w:ascii="Calibri" w:hAnsi="Calibri"/>
          <w:i/>
          <w:iCs/>
          <w:sz w:val="22"/>
          <w:szCs w:val="22"/>
        </w:rPr>
        <w:t>continue</w:t>
      </w:r>
      <w:r w:rsidRPr="00302730">
        <w:rPr>
          <w:rStyle w:val="s2"/>
          <w:rFonts w:ascii="Calibri" w:hAnsi="Calibri"/>
          <w:i/>
          <w:iCs/>
          <w:sz w:val="22"/>
          <w:szCs w:val="22"/>
        </w:rPr>
        <w:t xml:space="preserve"> for a </w:t>
      </w:r>
      <w:r w:rsidRPr="00302730">
        <w:rPr>
          <w:rStyle w:val="s2"/>
          <w:rFonts w:ascii="Calibri" w:hAnsi="Calibri"/>
          <w:i/>
          <w:iCs/>
          <w:sz w:val="22"/>
          <w:szCs w:val="22"/>
        </w:rPr>
        <w:t>long</w:t>
      </w:r>
      <w:r w:rsidRPr="00302730">
        <w:rPr>
          <w:rStyle w:val="s2"/>
          <w:rFonts w:ascii="Calibri" w:hAnsi="Calibri"/>
          <w:sz w:val="22"/>
          <w:szCs w:val="22"/>
        </w:rPr>
        <w:t xml:space="preserve"> </w:t>
      </w:r>
      <w:r w:rsidRPr="00302730">
        <w:rPr>
          <w:rStyle w:val="s2"/>
          <w:rFonts w:ascii="Calibri" w:hAnsi="Calibri"/>
          <w:i/>
          <w:iCs/>
          <w:sz w:val="22"/>
          <w:szCs w:val="22"/>
        </w:rPr>
        <w:t>time’</w:t>
      </w:r>
      <w:r w:rsidRPr="00302730">
        <w:rPr>
          <w:rStyle w:val="apple-converted-space"/>
          <w:rFonts w:ascii="Calibri" w:hAnsi="Calibri"/>
          <w:i/>
          <w:iCs/>
          <w:sz w:val="22"/>
          <w:szCs w:val="22"/>
        </w:rPr>
        <w:t xml:space="preserve"> </w:t>
      </w:r>
      <w:r w:rsidRPr="00302730">
        <w:rPr>
          <w:rStyle w:val="s2"/>
          <w:rFonts w:ascii="Calibri" w:hAnsi="Calibri"/>
          <w:i/>
          <w:iCs/>
          <w:sz w:val="22"/>
          <w:szCs w:val="22"/>
        </w:rPr>
        <w:t xml:space="preserve">(Cambridge English Dictionary). </w:t>
      </w:r>
      <w:r w:rsidRPr="00302730">
        <w:rPr>
          <w:rStyle w:val="s2"/>
          <w:rFonts w:ascii="Calibri" w:hAnsi="Calibri"/>
          <w:sz w:val="22"/>
          <w:szCs w:val="22"/>
        </w:rPr>
        <w:t>Something that can be highlighted from this definition to offer thought for this essay is the idea of ‘</w:t>
      </w:r>
      <w:r w:rsidRPr="00302730">
        <w:rPr>
          <w:rStyle w:val="s2"/>
          <w:rFonts w:ascii="Calibri" w:hAnsi="Calibri"/>
          <w:i/>
          <w:iCs/>
          <w:sz w:val="22"/>
          <w:szCs w:val="22"/>
        </w:rPr>
        <w:t>ab</w:t>
      </w:r>
      <w:r w:rsidRPr="00302730">
        <w:rPr>
          <w:rStyle w:val="s2"/>
          <w:rFonts w:ascii="Calibri" w:hAnsi="Calibri"/>
          <w:i/>
          <w:iCs/>
          <w:sz w:val="22"/>
          <w:szCs w:val="22"/>
        </w:rPr>
        <w:t>le to continue for a long time’</w:t>
      </w:r>
      <w:r w:rsidRPr="00302730">
        <w:rPr>
          <w:rStyle w:val="s2"/>
          <w:rFonts w:ascii="Calibri" w:hAnsi="Calibri"/>
          <w:i/>
          <w:iCs/>
          <w:sz w:val="22"/>
          <w:szCs w:val="22"/>
        </w:rPr>
        <w:t xml:space="preserve">. </w:t>
      </w:r>
      <w:r w:rsidRPr="00302730">
        <w:rPr>
          <w:rStyle w:val="s2"/>
          <w:rFonts w:ascii="Calibri" w:hAnsi="Calibri"/>
          <w:sz w:val="22"/>
          <w:szCs w:val="22"/>
        </w:rPr>
        <w:t xml:space="preserve">The sudden push for sustainability and the recent media attention it has gained are due to the fact that this is a </w:t>
      </w:r>
      <w:r w:rsidRPr="00302730">
        <w:rPr>
          <w:rStyle w:val="s2"/>
          <w:rFonts w:ascii="Calibri" w:hAnsi="Calibri"/>
          <w:sz w:val="22"/>
          <w:szCs w:val="22"/>
        </w:rPr>
        <w:t>fast-growing</w:t>
      </w:r>
      <w:r w:rsidRPr="00302730">
        <w:rPr>
          <w:rStyle w:val="s2"/>
          <w:rFonts w:ascii="Calibri" w:hAnsi="Calibri"/>
          <w:sz w:val="22"/>
          <w:szCs w:val="22"/>
        </w:rPr>
        <w:t xml:space="preserve"> industry which has already caused more damage to the earth than the earth can facilitate. Earlier in the year I was able to visit an exhibition at the Victoria &amp; Albert museum called </w:t>
      </w:r>
      <w:r w:rsidRPr="00302730">
        <w:rPr>
          <w:rStyle w:val="s2"/>
          <w:rFonts w:ascii="Calibri" w:hAnsi="Calibri"/>
          <w:i/>
          <w:iCs/>
          <w:sz w:val="22"/>
          <w:szCs w:val="22"/>
        </w:rPr>
        <w:t xml:space="preserve">‘Fashioned </w:t>
      </w:r>
      <w:r w:rsidRPr="00302730">
        <w:rPr>
          <w:rStyle w:val="s2"/>
          <w:rFonts w:ascii="Calibri" w:hAnsi="Calibri"/>
          <w:i/>
          <w:iCs/>
          <w:sz w:val="22"/>
          <w:szCs w:val="22"/>
        </w:rPr>
        <w:t>from</w:t>
      </w:r>
      <w:r w:rsidRPr="00302730">
        <w:rPr>
          <w:rStyle w:val="s2"/>
          <w:rFonts w:ascii="Calibri" w:hAnsi="Calibri"/>
          <w:i/>
          <w:iCs/>
          <w:sz w:val="22"/>
          <w:szCs w:val="22"/>
        </w:rPr>
        <w:t xml:space="preserve"> Nature’</w:t>
      </w:r>
      <w:r w:rsidRPr="00302730">
        <w:rPr>
          <w:rStyle w:val="apple-converted-space"/>
          <w:rFonts w:ascii="Calibri" w:hAnsi="Calibri"/>
          <w:i/>
          <w:iCs/>
          <w:sz w:val="22"/>
          <w:szCs w:val="22"/>
        </w:rPr>
        <w:t xml:space="preserve"> </w:t>
      </w:r>
      <w:r w:rsidRPr="00302730">
        <w:rPr>
          <w:rStyle w:val="s2"/>
          <w:rFonts w:ascii="Calibri" w:hAnsi="Calibri"/>
          <w:i/>
          <w:iCs/>
          <w:sz w:val="22"/>
          <w:szCs w:val="22"/>
        </w:rPr>
        <w:t xml:space="preserve">(October 2018). </w:t>
      </w:r>
      <w:r w:rsidRPr="00302730">
        <w:rPr>
          <w:rStyle w:val="s2"/>
          <w:rFonts w:ascii="Calibri" w:hAnsi="Calibri"/>
          <w:sz w:val="22"/>
          <w:szCs w:val="22"/>
        </w:rPr>
        <w:t xml:space="preserve">This exhibition broadcast a wide variety of fashion objects which had been created using sustainable materials, as well as bringing about discussion surrounding the damage that the fashion industry has caused to the planet, starting at the very beginning of the industrial revolution. Like </w:t>
      </w:r>
      <w:r w:rsidR="00BC015B" w:rsidRPr="00302730">
        <w:rPr>
          <w:rStyle w:val="s2"/>
          <w:rFonts w:ascii="Calibri" w:hAnsi="Calibri"/>
          <w:sz w:val="22"/>
          <w:szCs w:val="22"/>
        </w:rPr>
        <w:t>millions of</w:t>
      </w:r>
      <w:r w:rsidRPr="00302730">
        <w:rPr>
          <w:rStyle w:val="s2"/>
          <w:rFonts w:ascii="Calibri" w:hAnsi="Calibri"/>
          <w:sz w:val="22"/>
          <w:szCs w:val="22"/>
        </w:rPr>
        <w:t xml:space="preserve"> others, I had no idea about the extent of the damage and have been researching this topic heavily ever since.</w:t>
      </w:r>
      <w:r w:rsidRPr="00302730">
        <w:rPr>
          <w:rStyle w:val="apple-converted-space"/>
          <w:rFonts w:ascii="Calibri" w:hAnsi="Calibri"/>
          <w:sz w:val="22"/>
          <w:szCs w:val="22"/>
        </w:rPr>
        <w:t> </w:t>
      </w:r>
    </w:p>
    <w:p w14:paraId="1A5E126E" w14:textId="77777777" w:rsidR="00A50272" w:rsidRPr="00302730" w:rsidRDefault="00A50272" w:rsidP="00A50272">
      <w:pPr>
        <w:pStyle w:val="p4"/>
        <w:rPr>
          <w:rFonts w:ascii="Calibri" w:hAnsi="Calibri"/>
          <w:sz w:val="22"/>
          <w:szCs w:val="22"/>
        </w:rPr>
      </w:pPr>
    </w:p>
    <w:p w14:paraId="25F5D550" w14:textId="77777777" w:rsidR="00A50272" w:rsidRPr="00302730" w:rsidRDefault="00A50272" w:rsidP="00A50272">
      <w:pPr>
        <w:pStyle w:val="p3"/>
        <w:rPr>
          <w:rFonts w:ascii="Calibri" w:hAnsi="Calibri"/>
          <w:sz w:val="22"/>
          <w:szCs w:val="22"/>
        </w:rPr>
      </w:pPr>
      <w:r w:rsidRPr="00302730">
        <w:rPr>
          <w:rStyle w:val="s2"/>
          <w:rFonts w:ascii="Calibri" w:hAnsi="Calibri"/>
          <w:sz w:val="22"/>
          <w:szCs w:val="22"/>
        </w:rPr>
        <w:t xml:space="preserve">Whilst researching for this essay I came across a documentary by Andrew Morgan, titled </w:t>
      </w:r>
      <w:r w:rsidRPr="00302730">
        <w:rPr>
          <w:rStyle w:val="s2"/>
          <w:rFonts w:ascii="Calibri" w:hAnsi="Calibri"/>
          <w:i/>
          <w:iCs/>
          <w:sz w:val="22"/>
          <w:szCs w:val="22"/>
        </w:rPr>
        <w:t>The True Cost</w:t>
      </w:r>
      <w:r w:rsidR="00101FC7" w:rsidRPr="00302730">
        <w:rPr>
          <w:rStyle w:val="s2"/>
          <w:rFonts w:ascii="Calibri" w:hAnsi="Calibri"/>
          <w:i/>
          <w:iCs/>
          <w:sz w:val="22"/>
          <w:szCs w:val="22"/>
        </w:rPr>
        <w:t xml:space="preserve"> </w:t>
      </w:r>
      <w:r w:rsidR="00101FC7" w:rsidRPr="00302730">
        <w:rPr>
          <w:rStyle w:val="s2"/>
          <w:rFonts w:ascii="Calibri" w:hAnsi="Calibri"/>
          <w:iCs/>
          <w:sz w:val="22"/>
          <w:szCs w:val="22"/>
        </w:rPr>
        <w:t>(2015)</w:t>
      </w:r>
      <w:r w:rsidRPr="00302730">
        <w:rPr>
          <w:rStyle w:val="s2"/>
          <w:rFonts w:ascii="Calibri" w:hAnsi="Calibri"/>
          <w:i/>
          <w:iCs/>
          <w:sz w:val="22"/>
          <w:szCs w:val="22"/>
        </w:rPr>
        <w:t xml:space="preserve">. </w:t>
      </w:r>
      <w:r w:rsidRPr="00302730">
        <w:rPr>
          <w:rStyle w:val="s2"/>
          <w:rFonts w:ascii="Calibri" w:hAnsi="Calibri"/>
          <w:sz w:val="22"/>
          <w:szCs w:val="22"/>
        </w:rPr>
        <w:t xml:space="preserve">This short film gave me a lot of insight into the fast fashion industry and the vicious circle it has found itself stuck in. It is clear that the issue of fast fashion is one of a much larger scale than it looks from the outside. To unpick these </w:t>
      </w:r>
      <w:r w:rsidRPr="00302730">
        <w:rPr>
          <w:rStyle w:val="s2"/>
          <w:rFonts w:ascii="Calibri" w:hAnsi="Calibri"/>
          <w:sz w:val="22"/>
          <w:szCs w:val="22"/>
        </w:rPr>
        <w:t>issues,</w:t>
      </w:r>
      <w:r w:rsidRPr="00302730">
        <w:rPr>
          <w:rStyle w:val="s2"/>
          <w:rFonts w:ascii="Calibri" w:hAnsi="Calibri"/>
          <w:sz w:val="22"/>
          <w:szCs w:val="22"/>
        </w:rPr>
        <w:t xml:space="preserve"> we can start by looking at the core of the problem which is us, the consumer, and the shops and companies that promote these garments and products. Advertising is a huge contributor to the fast fashion industry, feeding the consumer from all a</w:t>
      </w:r>
      <w:r w:rsidR="00E44FCA" w:rsidRPr="00302730">
        <w:rPr>
          <w:rStyle w:val="s2"/>
          <w:rFonts w:ascii="Calibri" w:hAnsi="Calibri"/>
          <w:sz w:val="22"/>
          <w:szCs w:val="22"/>
        </w:rPr>
        <w:t>ngles, whether this be on the TV</w:t>
      </w:r>
      <w:r w:rsidRPr="00302730">
        <w:rPr>
          <w:rStyle w:val="s2"/>
          <w:rFonts w:ascii="Calibri" w:hAnsi="Calibri"/>
          <w:sz w:val="22"/>
          <w:szCs w:val="22"/>
        </w:rPr>
        <w:t xml:space="preserve">, a shop window or on our computer screens. In His </w:t>
      </w:r>
      <w:proofErr w:type="gramStart"/>
      <w:r w:rsidRPr="00302730">
        <w:rPr>
          <w:rStyle w:val="s2"/>
          <w:rFonts w:ascii="Calibri" w:hAnsi="Calibri"/>
          <w:sz w:val="22"/>
          <w:szCs w:val="22"/>
        </w:rPr>
        <w:t>book</w:t>
      </w:r>
      <w:proofErr w:type="gramEnd"/>
      <w:r w:rsidRPr="00302730">
        <w:rPr>
          <w:rStyle w:val="s2"/>
          <w:rFonts w:ascii="Calibri" w:hAnsi="Calibri"/>
          <w:sz w:val="22"/>
          <w:szCs w:val="22"/>
        </w:rPr>
        <w:t xml:space="preserve"> </w:t>
      </w:r>
      <w:r w:rsidRPr="00302730">
        <w:rPr>
          <w:rStyle w:val="s2"/>
          <w:rFonts w:ascii="Calibri" w:hAnsi="Calibri"/>
          <w:i/>
          <w:iCs/>
          <w:sz w:val="22"/>
          <w:szCs w:val="22"/>
        </w:rPr>
        <w:t>The Business of Advertising</w:t>
      </w:r>
      <w:r w:rsidRPr="00302730">
        <w:rPr>
          <w:rStyle w:val="s2"/>
          <w:rFonts w:ascii="Calibri" w:hAnsi="Calibri"/>
          <w:sz w:val="22"/>
          <w:szCs w:val="22"/>
        </w:rPr>
        <w:t xml:space="preserve"> Earnest Elmo Calkins says ‘It is hard to find a satisfactory definition of advertising. A picturesque way of putting it is to call it business imagination, an imagination that sees in </w:t>
      </w:r>
      <w:proofErr w:type="gramStart"/>
      <w:r w:rsidRPr="00302730">
        <w:rPr>
          <w:rStyle w:val="s2"/>
          <w:rFonts w:ascii="Calibri" w:hAnsi="Calibri"/>
          <w:sz w:val="22"/>
          <w:szCs w:val="22"/>
        </w:rPr>
        <w:t>a product possibilities</w:t>
      </w:r>
      <w:proofErr w:type="gramEnd"/>
      <w:r w:rsidRPr="00302730">
        <w:rPr>
          <w:rStyle w:val="s2"/>
          <w:rFonts w:ascii="Calibri" w:hAnsi="Calibri"/>
          <w:sz w:val="22"/>
          <w:szCs w:val="22"/>
        </w:rPr>
        <w:t xml:space="preserve"> which can be realised only by appealing to the public in new ways to create a desire where none existed before’</w:t>
      </w:r>
      <w:r w:rsidR="00E44FCA" w:rsidRPr="00302730">
        <w:rPr>
          <w:rStyle w:val="s2"/>
          <w:rFonts w:ascii="Calibri" w:hAnsi="Calibri"/>
          <w:sz w:val="22"/>
          <w:szCs w:val="22"/>
        </w:rPr>
        <w:t xml:space="preserve"> (1915, p1).</w:t>
      </w:r>
      <w:r w:rsidRPr="00302730">
        <w:rPr>
          <w:rStyle w:val="s2"/>
          <w:rFonts w:ascii="Calibri" w:hAnsi="Calibri"/>
          <w:sz w:val="22"/>
          <w:szCs w:val="22"/>
        </w:rPr>
        <w:t xml:space="preserve"> In our modern world examples of this ‘business imagination’ can be seen everywhere as entrepreneurs become more consumed by the greed of earnings and wealth than the quality of the air we breath</w:t>
      </w:r>
      <w:r w:rsidRPr="00302730">
        <w:rPr>
          <w:rStyle w:val="s2"/>
          <w:rFonts w:ascii="Calibri" w:hAnsi="Calibri"/>
          <w:sz w:val="22"/>
          <w:szCs w:val="22"/>
        </w:rPr>
        <w:t>e</w:t>
      </w:r>
      <w:r w:rsidRPr="00302730">
        <w:rPr>
          <w:rStyle w:val="s2"/>
          <w:rFonts w:ascii="Calibri" w:hAnsi="Calibri"/>
          <w:sz w:val="22"/>
          <w:szCs w:val="22"/>
        </w:rPr>
        <w:t xml:space="preserve"> and the food we eat. The things we are being sold are not things that we as humans need to survive which is </w:t>
      </w:r>
      <w:r w:rsidRPr="00302730">
        <w:rPr>
          <w:rStyle w:val="s2"/>
          <w:rFonts w:ascii="Calibri" w:hAnsi="Calibri"/>
          <w:i/>
          <w:iCs/>
          <w:sz w:val="22"/>
          <w:szCs w:val="22"/>
        </w:rPr>
        <w:t xml:space="preserve">why </w:t>
      </w:r>
      <w:r w:rsidRPr="00302730">
        <w:rPr>
          <w:rStyle w:val="s2"/>
          <w:rFonts w:ascii="Calibri" w:hAnsi="Calibri"/>
          <w:sz w:val="22"/>
          <w:szCs w:val="22"/>
        </w:rPr>
        <w:t xml:space="preserve">these products need to be advertised. Without the </w:t>
      </w:r>
      <w:proofErr w:type="gramStart"/>
      <w:r w:rsidRPr="00302730">
        <w:rPr>
          <w:rStyle w:val="s2"/>
          <w:rFonts w:ascii="Calibri" w:hAnsi="Calibri"/>
          <w:sz w:val="22"/>
          <w:szCs w:val="22"/>
        </w:rPr>
        <w:t>belief</w:t>
      </w:r>
      <w:proofErr w:type="gramEnd"/>
      <w:r w:rsidRPr="00302730">
        <w:rPr>
          <w:rStyle w:val="s2"/>
          <w:rFonts w:ascii="Calibri" w:hAnsi="Calibri"/>
          <w:sz w:val="22"/>
          <w:szCs w:val="22"/>
        </w:rPr>
        <w:t xml:space="preserve"> we must own advertised goods, we simply wouldn't be interested.</w:t>
      </w:r>
      <w:r w:rsidRPr="00302730">
        <w:rPr>
          <w:rStyle w:val="apple-converted-space"/>
          <w:rFonts w:ascii="Calibri" w:hAnsi="Calibri"/>
          <w:sz w:val="22"/>
          <w:szCs w:val="22"/>
        </w:rPr>
        <w:t> </w:t>
      </w:r>
    </w:p>
    <w:p w14:paraId="63051F40" w14:textId="77777777" w:rsidR="00A50272" w:rsidRPr="00302730" w:rsidRDefault="00A50272" w:rsidP="00A50272">
      <w:pPr>
        <w:pStyle w:val="p4"/>
        <w:rPr>
          <w:rFonts w:ascii="Calibri" w:hAnsi="Calibri"/>
          <w:sz w:val="22"/>
          <w:szCs w:val="22"/>
        </w:rPr>
      </w:pPr>
    </w:p>
    <w:p w14:paraId="568CB523" w14:textId="77777777" w:rsidR="00A50272" w:rsidRPr="00302730" w:rsidRDefault="00A50272" w:rsidP="00A50272">
      <w:pPr>
        <w:pStyle w:val="p3"/>
        <w:rPr>
          <w:rFonts w:ascii="Calibri" w:hAnsi="Calibri"/>
          <w:sz w:val="22"/>
          <w:szCs w:val="22"/>
        </w:rPr>
      </w:pPr>
      <w:r w:rsidRPr="00302730">
        <w:rPr>
          <w:rStyle w:val="s2"/>
          <w:rFonts w:ascii="Calibri" w:hAnsi="Calibri"/>
          <w:sz w:val="22"/>
          <w:szCs w:val="22"/>
        </w:rPr>
        <w:t xml:space="preserve">Often within advertisements, celebrity figures are used to promote products. Why is this more effective or appealing to advertisers than using a less famous actor? an article written by </w:t>
      </w:r>
      <w:proofErr w:type="spellStart"/>
      <w:r w:rsidRPr="00302730">
        <w:rPr>
          <w:rStyle w:val="s2"/>
          <w:rFonts w:ascii="Calibri" w:hAnsi="Calibri"/>
          <w:sz w:val="22"/>
          <w:szCs w:val="22"/>
        </w:rPr>
        <w:t>Kineta</w:t>
      </w:r>
      <w:proofErr w:type="spellEnd"/>
      <w:r w:rsidRPr="00302730">
        <w:rPr>
          <w:rStyle w:val="s2"/>
          <w:rFonts w:ascii="Calibri" w:hAnsi="Calibri"/>
          <w:sz w:val="22"/>
          <w:szCs w:val="22"/>
        </w:rPr>
        <w:t xml:space="preserve"> Hung suggests that this is to do with the idea of ‘</w:t>
      </w:r>
      <w:proofErr w:type="spellStart"/>
      <w:r w:rsidRPr="00302730">
        <w:rPr>
          <w:rStyle w:val="s2"/>
          <w:rFonts w:ascii="Calibri" w:hAnsi="Calibri"/>
          <w:sz w:val="22"/>
          <w:szCs w:val="22"/>
        </w:rPr>
        <w:t>parasocial</w:t>
      </w:r>
      <w:proofErr w:type="spellEnd"/>
      <w:r w:rsidRPr="00302730">
        <w:rPr>
          <w:rStyle w:val="s2"/>
          <w:rFonts w:ascii="Calibri" w:hAnsi="Calibri"/>
          <w:sz w:val="22"/>
          <w:szCs w:val="22"/>
        </w:rPr>
        <w:t xml:space="preserve"> bonds’</w:t>
      </w:r>
      <w:r w:rsidR="00984D21" w:rsidRPr="00302730">
        <w:rPr>
          <w:rStyle w:val="s2"/>
          <w:rFonts w:ascii="Calibri" w:hAnsi="Calibri"/>
          <w:sz w:val="22"/>
          <w:szCs w:val="22"/>
        </w:rPr>
        <w:t xml:space="preserve"> (2014, abstract). In another article, </w:t>
      </w:r>
      <w:proofErr w:type="spellStart"/>
      <w:r w:rsidRPr="00302730">
        <w:rPr>
          <w:rStyle w:val="s2"/>
          <w:rFonts w:ascii="Calibri" w:hAnsi="Calibri"/>
          <w:sz w:val="22"/>
          <w:szCs w:val="22"/>
        </w:rPr>
        <w:t>parasocial</w:t>
      </w:r>
      <w:proofErr w:type="spellEnd"/>
      <w:r w:rsidRPr="00302730">
        <w:rPr>
          <w:rStyle w:val="s2"/>
          <w:rFonts w:ascii="Calibri" w:hAnsi="Calibri"/>
          <w:sz w:val="22"/>
          <w:szCs w:val="22"/>
        </w:rPr>
        <w:t xml:space="preserve"> relationships are defined as ‘</w:t>
      </w:r>
      <w:proofErr w:type="spellStart"/>
      <w:r w:rsidRPr="00302730">
        <w:rPr>
          <w:rStyle w:val="s2"/>
          <w:rFonts w:ascii="Calibri" w:hAnsi="Calibri"/>
          <w:i/>
          <w:iCs/>
          <w:sz w:val="22"/>
          <w:szCs w:val="22"/>
        </w:rPr>
        <w:t>Parasocial</w:t>
      </w:r>
      <w:proofErr w:type="spellEnd"/>
      <w:r w:rsidRPr="00302730">
        <w:rPr>
          <w:rStyle w:val="s2"/>
          <w:rFonts w:ascii="Calibri" w:hAnsi="Calibri"/>
          <w:i/>
          <w:iCs/>
          <w:sz w:val="22"/>
          <w:szCs w:val="22"/>
        </w:rPr>
        <w:t xml:space="preserve"> relationships are one-sided relationships, where one person extends emotional energy, interest and time, and the other party, the persona, is completely unaware of the other's existence’ (</w:t>
      </w:r>
      <w:r w:rsidR="00C73D16" w:rsidRPr="00302730">
        <w:rPr>
          <w:rStyle w:val="s2"/>
          <w:rFonts w:ascii="Calibri" w:hAnsi="Calibri"/>
          <w:i/>
          <w:iCs/>
          <w:sz w:val="22"/>
          <w:szCs w:val="22"/>
        </w:rPr>
        <w:t>2017</w:t>
      </w:r>
      <w:r w:rsidRPr="00302730">
        <w:rPr>
          <w:rStyle w:val="s2"/>
          <w:rFonts w:ascii="Calibri" w:hAnsi="Calibri"/>
          <w:i/>
          <w:iCs/>
          <w:sz w:val="22"/>
          <w:szCs w:val="22"/>
        </w:rPr>
        <w:t>).</w:t>
      </w:r>
      <w:r w:rsidRPr="00302730">
        <w:rPr>
          <w:rStyle w:val="s2"/>
          <w:rFonts w:ascii="Calibri" w:hAnsi="Calibri"/>
          <w:sz w:val="22"/>
          <w:szCs w:val="22"/>
        </w:rPr>
        <w:t xml:space="preserve"> This idea of </w:t>
      </w:r>
      <w:proofErr w:type="spellStart"/>
      <w:r w:rsidRPr="00302730">
        <w:rPr>
          <w:rStyle w:val="s2"/>
          <w:rFonts w:ascii="Calibri" w:hAnsi="Calibri"/>
          <w:sz w:val="22"/>
          <w:szCs w:val="22"/>
        </w:rPr>
        <w:t>parasocial</w:t>
      </w:r>
      <w:proofErr w:type="spellEnd"/>
      <w:r w:rsidRPr="00302730">
        <w:rPr>
          <w:rStyle w:val="s2"/>
          <w:rFonts w:ascii="Calibri" w:hAnsi="Calibri"/>
          <w:sz w:val="22"/>
          <w:szCs w:val="22"/>
        </w:rPr>
        <w:t xml:space="preserve"> bonds is something which advertisers might play on in order to make products appear more luxurious and desirable, as well as making the consumer believe that they are leading a similar life to that of the celebrity who is featured. Recently Sky has released a series of reusable metal water bottles </w:t>
      </w:r>
      <w:r w:rsidR="00C73D16" w:rsidRPr="00302730">
        <w:rPr>
          <w:rStyle w:val="s2"/>
          <w:rFonts w:ascii="Calibri" w:hAnsi="Calibri"/>
          <w:sz w:val="22"/>
          <w:szCs w:val="22"/>
        </w:rPr>
        <w:t>(2018</w:t>
      </w:r>
      <w:r w:rsidRPr="00302730">
        <w:rPr>
          <w:rStyle w:val="s2"/>
          <w:rFonts w:ascii="Calibri" w:hAnsi="Calibri"/>
          <w:sz w:val="22"/>
          <w:szCs w:val="22"/>
        </w:rPr>
        <w:t xml:space="preserve">) each designed by different celebrities, generally these celebrities have recently been popular on social media or in the news and so have been selected because the amount of people who might have these </w:t>
      </w:r>
      <w:proofErr w:type="spellStart"/>
      <w:r w:rsidRPr="00302730">
        <w:rPr>
          <w:rStyle w:val="s2"/>
          <w:rFonts w:ascii="Calibri" w:hAnsi="Calibri"/>
          <w:sz w:val="22"/>
          <w:szCs w:val="22"/>
        </w:rPr>
        <w:t>parasocial</w:t>
      </w:r>
      <w:proofErr w:type="spellEnd"/>
      <w:r w:rsidRPr="00302730">
        <w:rPr>
          <w:rStyle w:val="s2"/>
          <w:rFonts w:ascii="Calibri" w:hAnsi="Calibri"/>
          <w:sz w:val="22"/>
          <w:szCs w:val="22"/>
        </w:rPr>
        <w:t xml:space="preserve"> bonds with them is likely to be higher than celebrities which only appeal to more obscure audiences. This could be an interesting idea to look into with regards to making sustainable fashion and products seem more appealing to consumers and make them fit the into the ‘trendy’ bracket which currently sustainable fashion seems to miss the mark on.</w:t>
      </w:r>
      <w:r w:rsidRPr="00302730">
        <w:rPr>
          <w:rStyle w:val="apple-converted-space"/>
          <w:rFonts w:ascii="Calibri" w:hAnsi="Calibri"/>
          <w:sz w:val="22"/>
          <w:szCs w:val="22"/>
        </w:rPr>
        <w:t> </w:t>
      </w:r>
    </w:p>
    <w:p w14:paraId="6F0DE637" w14:textId="77777777" w:rsidR="00A50272" w:rsidRPr="00302730" w:rsidRDefault="00A50272" w:rsidP="00A50272">
      <w:pPr>
        <w:pStyle w:val="p4"/>
        <w:rPr>
          <w:rFonts w:ascii="Calibri" w:hAnsi="Calibri"/>
          <w:sz w:val="22"/>
          <w:szCs w:val="22"/>
        </w:rPr>
      </w:pPr>
    </w:p>
    <w:p w14:paraId="0345B868" w14:textId="77777777" w:rsidR="00A50272" w:rsidRPr="00302730" w:rsidRDefault="00A50272" w:rsidP="00A50272">
      <w:pPr>
        <w:pStyle w:val="p3"/>
        <w:rPr>
          <w:rFonts w:ascii="Calibri" w:hAnsi="Calibri"/>
          <w:sz w:val="22"/>
          <w:szCs w:val="22"/>
        </w:rPr>
      </w:pPr>
      <w:r w:rsidRPr="00302730">
        <w:rPr>
          <w:rStyle w:val="s2"/>
          <w:rFonts w:ascii="Calibri" w:hAnsi="Calibri"/>
          <w:sz w:val="22"/>
          <w:szCs w:val="22"/>
        </w:rPr>
        <w:t>An example of celebrity endorsement using sustainability is The Green Carpet Challenge. The Green Carpet Challenge is a ‘sustainability initiative that pairs glamour with ethics’ (eco-age</w:t>
      </w:r>
      <w:r w:rsidR="00F80D76" w:rsidRPr="00302730">
        <w:rPr>
          <w:rStyle w:val="s2"/>
          <w:rFonts w:ascii="Calibri" w:hAnsi="Calibri"/>
          <w:sz w:val="22"/>
          <w:szCs w:val="22"/>
        </w:rPr>
        <w:t>,</w:t>
      </w:r>
      <w:r w:rsidR="001949F9" w:rsidRPr="00302730">
        <w:rPr>
          <w:rStyle w:val="s2"/>
          <w:rFonts w:ascii="Calibri" w:hAnsi="Calibri"/>
          <w:sz w:val="22"/>
          <w:szCs w:val="22"/>
        </w:rPr>
        <w:t xml:space="preserve"> 2018</w:t>
      </w:r>
      <w:r w:rsidRPr="00302730">
        <w:rPr>
          <w:rStyle w:val="s2"/>
          <w:rFonts w:ascii="Calibri" w:hAnsi="Calibri"/>
          <w:sz w:val="22"/>
          <w:szCs w:val="22"/>
        </w:rPr>
        <w:t xml:space="preserve">). This project encourages the </w:t>
      </w:r>
      <w:r w:rsidRPr="00302730">
        <w:rPr>
          <w:rStyle w:val="s2"/>
          <w:rFonts w:ascii="Calibri" w:hAnsi="Calibri"/>
          <w:sz w:val="22"/>
          <w:szCs w:val="22"/>
        </w:rPr>
        <w:t>high-end</w:t>
      </w:r>
      <w:r w:rsidRPr="00302730">
        <w:rPr>
          <w:rStyle w:val="s2"/>
          <w:rFonts w:ascii="Calibri" w:hAnsi="Calibri"/>
          <w:sz w:val="22"/>
          <w:szCs w:val="22"/>
        </w:rPr>
        <w:t xml:space="preserve"> designers who dress celebrities for the red carpet to use sustainable materials to make the clothing items which they dress their clients in. Often these events are attended by thousands of people and watched online all across the globe, thus placing sustainability into the spotlight and creating discussions in magazines and news articles. This is a </w:t>
      </w:r>
      <w:r w:rsidRPr="00302730">
        <w:rPr>
          <w:rStyle w:val="s2"/>
          <w:rFonts w:ascii="Calibri" w:hAnsi="Calibri"/>
          <w:sz w:val="22"/>
          <w:szCs w:val="22"/>
        </w:rPr>
        <w:t>well-established</w:t>
      </w:r>
      <w:r w:rsidRPr="00302730">
        <w:rPr>
          <w:rStyle w:val="s2"/>
          <w:rFonts w:ascii="Calibri" w:hAnsi="Calibri"/>
          <w:sz w:val="22"/>
          <w:szCs w:val="22"/>
        </w:rPr>
        <w:t xml:space="preserve"> event and has helped to raise far more awareness of the issues surrounding the fast fashion industry where there previously was no knowledge or thought of how severe the effects might be.</w:t>
      </w:r>
      <w:r w:rsidR="00817BCB" w:rsidRPr="00302730">
        <w:rPr>
          <w:rStyle w:val="s2"/>
          <w:rFonts w:ascii="Calibri" w:hAnsi="Calibri"/>
          <w:sz w:val="22"/>
          <w:szCs w:val="22"/>
        </w:rPr>
        <w:t xml:space="preserve"> An article</w:t>
      </w:r>
      <w:r w:rsidR="00302730" w:rsidRPr="00302730">
        <w:rPr>
          <w:rStyle w:val="s2"/>
          <w:rFonts w:ascii="Calibri" w:hAnsi="Calibri"/>
          <w:sz w:val="22"/>
          <w:szCs w:val="22"/>
        </w:rPr>
        <w:t xml:space="preserve"> written</w:t>
      </w:r>
      <w:r w:rsidR="00817BCB" w:rsidRPr="00302730">
        <w:rPr>
          <w:rStyle w:val="s2"/>
          <w:rFonts w:ascii="Calibri" w:hAnsi="Calibri"/>
          <w:sz w:val="22"/>
          <w:szCs w:val="22"/>
        </w:rPr>
        <w:t xml:space="preserve"> in the guardian (2014</w:t>
      </w:r>
      <w:r w:rsidRPr="00302730">
        <w:rPr>
          <w:rStyle w:val="s2"/>
          <w:rFonts w:ascii="Calibri" w:hAnsi="Calibri"/>
          <w:sz w:val="22"/>
          <w:szCs w:val="22"/>
        </w:rPr>
        <w:t xml:space="preserve">) suggests the contrary to this idea and argues that the use of celebrities to raise awareness of sustainability means only that the message is heard louder and clearer, but more often than not the message is not followed through. The article argues that ‘using the faces and voices of easily recognisable film stars and athletes can help make a direct and memorable connection with the underlying message. Yet it is the merits of sustainability and the personal commitments that individuals actually make to its agenda that will create a meaningful and lasting difference in the long term’. From this </w:t>
      </w:r>
      <w:r w:rsidRPr="00302730">
        <w:rPr>
          <w:rStyle w:val="s2"/>
          <w:rFonts w:ascii="Calibri" w:hAnsi="Calibri"/>
          <w:sz w:val="22"/>
          <w:szCs w:val="22"/>
        </w:rPr>
        <w:t>information,</w:t>
      </w:r>
      <w:r w:rsidRPr="00302730">
        <w:rPr>
          <w:rStyle w:val="s2"/>
          <w:rFonts w:ascii="Calibri" w:hAnsi="Calibri"/>
          <w:sz w:val="22"/>
          <w:szCs w:val="22"/>
        </w:rPr>
        <w:t xml:space="preserve"> it is understood that the role of the designer 10 years from now simply cannot be to continue marketing his or her goods in the way that none sustainable products are advertised in current times and actually a different approach may be taken altogether.</w:t>
      </w:r>
      <w:r w:rsidRPr="00302730">
        <w:rPr>
          <w:rStyle w:val="apple-converted-space"/>
          <w:rFonts w:ascii="Calibri" w:hAnsi="Calibri"/>
          <w:sz w:val="22"/>
          <w:szCs w:val="22"/>
        </w:rPr>
        <w:t> </w:t>
      </w:r>
    </w:p>
    <w:p w14:paraId="24C01AF7" w14:textId="77777777" w:rsidR="00A50272" w:rsidRPr="00302730" w:rsidRDefault="00A50272" w:rsidP="00A50272">
      <w:pPr>
        <w:pStyle w:val="p4"/>
        <w:rPr>
          <w:rFonts w:ascii="Calibri" w:hAnsi="Calibri"/>
          <w:sz w:val="22"/>
          <w:szCs w:val="22"/>
        </w:rPr>
      </w:pPr>
    </w:p>
    <w:p w14:paraId="78D73D83" w14:textId="77777777" w:rsidR="00A50272" w:rsidRPr="00302730" w:rsidRDefault="00A50272" w:rsidP="00A50272">
      <w:pPr>
        <w:pStyle w:val="p3"/>
        <w:rPr>
          <w:rFonts w:ascii="Calibri" w:hAnsi="Calibri"/>
          <w:sz w:val="22"/>
          <w:szCs w:val="22"/>
        </w:rPr>
      </w:pPr>
      <w:r w:rsidRPr="00302730">
        <w:rPr>
          <w:rStyle w:val="s2"/>
          <w:rFonts w:ascii="Calibri" w:hAnsi="Calibri"/>
          <w:sz w:val="22"/>
          <w:szCs w:val="22"/>
        </w:rPr>
        <w:t xml:space="preserve">The problem with using celebrities for advertising things such as sustainable clothing is that this may then make these items appear luxury and inaccessible to regular high street shoppers. Looking at various adverts that are featured on TV, it has become clear that more recently the idea of products being good for the environment have got a trend marketing aspect to them. In his book </w:t>
      </w:r>
      <w:r w:rsidRPr="00302730">
        <w:rPr>
          <w:rStyle w:val="s2"/>
          <w:rFonts w:ascii="Calibri" w:hAnsi="Calibri"/>
          <w:i/>
          <w:iCs/>
          <w:sz w:val="22"/>
          <w:szCs w:val="22"/>
        </w:rPr>
        <w:t>Sustainability; Duty or Opportunity for Business?’</w:t>
      </w:r>
      <w:r w:rsidRPr="00302730">
        <w:rPr>
          <w:rStyle w:val="apple-converted-space"/>
          <w:rFonts w:ascii="Calibri" w:hAnsi="Calibri"/>
          <w:i/>
          <w:iCs/>
          <w:sz w:val="22"/>
          <w:szCs w:val="22"/>
        </w:rPr>
        <w:t> </w:t>
      </w:r>
      <w:r w:rsidRPr="00302730">
        <w:rPr>
          <w:rStyle w:val="s2"/>
          <w:rFonts w:ascii="Calibri" w:hAnsi="Calibri"/>
          <w:sz w:val="22"/>
          <w:szCs w:val="22"/>
        </w:rPr>
        <w:t xml:space="preserve">Michael Norton </w:t>
      </w:r>
      <w:r w:rsidRPr="00302730">
        <w:rPr>
          <w:rStyle w:val="s2"/>
          <w:rFonts w:ascii="Calibri" w:hAnsi="Calibri"/>
          <w:sz w:val="22"/>
          <w:szCs w:val="22"/>
        </w:rPr>
        <w:t>says,</w:t>
      </w:r>
      <w:r w:rsidRPr="00302730">
        <w:rPr>
          <w:rStyle w:val="s2"/>
          <w:rFonts w:ascii="Calibri" w:hAnsi="Calibri"/>
          <w:sz w:val="22"/>
          <w:szCs w:val="22"/>
        </w:rPr>
        <w:t xml:space="preserve"> ‘</w:t>
      </w:r>
      <w:r w:rsidRPr="00302730">
        <w:rPr>
          <w:rStyle w:val="s2"/>
          <w:rFonts w:ascii="Calibri" w:hAnsi="Calibri"/>
          <w:i/>
          <w:iCs/>
          <w:sz w:val="22"/>
          <w:szCs w:val="22"/>
        </w:rPr>
        <w:t xml:space="preserve">Society has certainly had a ‘green’ wash, and may even take a ‘green’ shower </w:t>
      </w:r>
      <w:r w:rsidRPr="00302730">
        <w:rPr>
          <w:rStyle w:val="s2"/>
          <w:rFonts w:ascii="Calibri" w:hAnsi="Calibri"/>
          <w:i/>
          <w:iCs/>
          <w:sz w:val="22"/>
          <w:szCs w:val="22"/>
        </w:rPr>
        <w:t>every day</w:t>
      </w:r>
      <w:r w:rsidRPr="00302730">
        <w:rPr>
          <w:rStyle w:val="s2"/>
          <w:rFonts w:ascii="Calibri" w:hAnsi="Calibri"/>
          <w:i/>
          <w:iCs/>
          <w:sz w:val="22"/>
          <w:szCs w:val="22"/>
        </w:rPr>
        <w:t>, but, underneath, the signals driving the economy and personal consumption have not yet changed.’</w:t>
      </w:r>
      <w:r w:rsidRPr="00302730">
        <w:rPr>
          <w:rStyle w:val="apple-converted-space"/>
          <w:rFonts w:ascii="Calibri" w:hAnsi="Calibri"/>
          <w:i/>
          <w:iCs/>
          <w:sz w:val="22"/>
          <w:szCs w:val="22"/>
        </w:rPr>
        <w:t> </w:t>
      </w:r>
      <w:r w:rsidR="00817BCB" w:rsidRPr="00302730">
        <w:rPr>
          <w:rStyle w:val="apple-converted-space"/>
          <w:rFonts w:ascii="Calibri" w:hAnsi="Calibri"/>
          <w:iCs/>
          <w:sz w:val="22"/>
          <w:szCs w:val="22"/>
        </w:rPr>
        <w:t xml:space="preserve">(2012, p1) </w:t>
      </w:r>
      <w:r w:rsidRPr="00302730">
        <w:rPr>
          <w:rStyle w:val="s2"/>
          <w:rFonts w:ascii="Calibri" w:hAnsi="Calibri"/>
          <w:sz w:val="22"/>
          <w:szCs w:val="22"/>
        </w:rPr>
        <w:t xml:space="preserve">This quote is interesting because it talks about the idea of people doing small things to their </w:t>
      </w:r>
      <w:r w:rsidRPr="00302730">
        <w:rPr>
          <w:rStyle w:val="s2"/>
          <w:rFonts w:ascii="Calibri" w:hAnsi="Calibri"/>
          <w:sz w:val="22"/>
          <w:szCs w:val="22"/>
        </w:rPr>
        <w:t>everyday</w:t>
      </w:r>
      <w:r w:rsidRPr="00302730">
        <w:rPr>
          <w:rStyle w:val="s2"/>
          <w:rFonts w:ascii="Calibri" w:hAnsi="Calibri"/>
          <w:sz w:val="22"/>
          <w:szCs w:val="22"/>
        </w:rPr>
        <w:t xml:space="preserve"> lives which may make a little difference, for example buying a </w:t>
      </w:r>
      <w:proofErr w:type="gramStart"/>
      <w:r w:rsidRPr="00302730">
        <w:rPr>
          <w:rStyle w:val="s2"/>
          <w:rFonts w:ascii="Calibri" w:hAnsi="Calibri"/>
          <w:sz w:val="22"/>
          <w:szCs w:val="22"/>
        </w:rPr>
        <w:t xml:space="preserve">more </w:t>
      </w:r>
      <w:r w:rsidRPr="00302730">
        <w:rPr>
          <w:rStyle w:val="s2"/>
          <w:rFonts w:ascii="Calibri" w:hAnsi="Calibri"/>
          <w:sz w:val="22"/>
          <w:szCs w:val="22"/>
        </w:rPr>
        <w:t>eco-friendly</w:t>
      </w:r>
      <w:proofErr w:type="gramEnd"/>
      <w:r w:rsidRPr="00302730">
        <w:rPr>
          <w:rStyle w:val="s2"/>
          <w:rFonts w:ascii="Calibri" w:hAnsi="Calibri"/>
          <w:sz w:val="22"/>
          <w:szCs w:val="22"/>
        </w:rPr>
        <w:t xml:space="preserve"> washing detergent, but that actually, the things that really matter and really make a difference have not yet been taken on board. Perhaps then, maybe the role of the designer is to target their efforts towards high street shops and more affordable c</w:t>
      </w:r>
      <w:r w:rsidR="00302730" w:rsidRPr="00302730">
        <w:rPr>
          <w:rStyle w:val="s2"/>
          <w:rFonts w:ascii="Calibri" w:hAnsi="Calibri"/>
          <w:sz w:val="22"/>
          <w:szCs w:val="22"/>
        </w:rPr>
        <w:t>lothing brands as oppose to the</w:t>
      </w:r>
      <w:r w:rsidRPr="00302730">
        <w:rPr>
          <w:rStyle w:val="s2"/>
          <w:rFonts w:ascii="Calibri" w:hAnsi="Calibri"/>
          <w:sz w:val="22"/>
          <w:szCs w:val="22"/>
        </w:rPr>
        <w:t xml:space="preserve"> idea of celebrities taking sustainability to the red carpet and not stretching any further than this.</w:t>
      </w:r>
      <w:r w:rsidRPr="00302730">
        <w:rPr>
          <w:rStyle w:val="apple-converted-space"/>
          <w:rFonts w:ascii="Calibri" w:hAnsi="Calibri"/>
          <w:sz w:val="22"/>
          <w:szCs w:val="22"/>
        </w:rPr>
        <w:t> </w:t>
      </w:r>
    </w:p>
    <w:p w14:paraId="745FBBE1" w14:textId="77777777" w:rsidR="00A50272" w:rsidRPr="00302730" w:rsidRDefault="00A50272" w:rsidP="00A50272">
      <w:pPr>
        <w:pStyle w:val="p4"/>
        <w:rPr>
          <w:rFonts w:ascii="Calibri" w:hAnsi="Calibri"/>
          <w:sz w:val="22"/>
          <w:szCs w:val="22"/>
        </w:rPr>
      </w:pPr>
    </w:p>
    <w:p w14:paraId="17B79928" w14:textId="77777777" w:rsidR="00A50272" w:rsidRPr="00302730" w:rsidRDefault="00A50272" w:rsidP="00A50272">
      <w:pPr>
        <w:pStyle w:val="p3"/>
        <w:rPr>
          <w:rFonts w:ascii="Calibri" w:hAnsi="Calibri"/>
          <w:sz w:val="22"/>
          <w:szCs w:val="22"/>
        </w:rPr>
      </w:pPr>
      <w:r w:rsidRPr="00302730">
        <w:rPr>
          <w:rStyle w:val="s2"/>
          <w:rFonts w:ascii="Calibri" w:hAnsi="Calibri"/>
          <w:sz w:val="22"/>
          <w:szCs w:val="22"/>
        </w:rPr>
        <w:t>The underlying issue in all of this is the idea of ‘materialism’. Materialism can be defined as ‘</w:t>
      </w:r>
      <w:r w:rsidRPr="00302730">
        <w:rPr>
          <w:rStyle w:val="s2"/>
          <w:rFonts w:ascii="Calibri" w:hAnsi="Calibri"/>
          <w:i/>
          <w:iCs/>
          <w:sz w:val="22"/>
          <w:szCs w:val="22"/>
        </w:rPr>
        <w:t xml:space="preserve">the </w:t>
      </w:r>
      <w:r w:rsidRPr="00302730">
        <w:rPr>
          <w:rStyle w:val="s2"/>
          <w:rFonts w:ascii="Calibri" w:hAnsi="Calibri"/>
          <w:i/>
          <w:iCs/>
          <w:sz w:val="22"/>
          <w:szCs w:val="22"/>
        </w:rPr>
        <w:t xml:space="preserve">belief </w:t>
      </w:r>
      <w:r w:rsidRPr="00302730">
        <w:rPr>
          <w:rStyle w:val="s2"/>
          <w:rFonts w:ascii="Calibri" w:hAnsi="Calibri"/>
          <w:i/>
          <w:iCs/>
          <w:sz w:val="22"/>
          <w:szCs w:val="22"/>
        </w:rPr>
        <w:t xml:space="preserve">that having </w:t>
      </w:r>
      <w:r w:rsidRPr="00302730">
        <w:rPr>
          <w:rStyle w:val="s2"/>
          <w:rFonts w:ascii="Calibri" w:hAnsi="Calibri"/>
          <w:i/>
          <w:iCs/>
          <w:sz w:val="22"/>
          <w:szCs w:val="22"/>
        </w:rPr>
        <w:t>money</w:t>
      </w:r>
      <w:r w:rsidRPr="00302730">
        <w:rPr>
          <w:rStyle w:val="s2"/>
          <w:rFonts w:ascii="Calibri" w:hAnsi="Calibri"/>
          <w:i/>
          <w:iCs/>
          <w:sz w:val="22"/>
          <w:szCs w:val="22"/>
        </w:rPr>
        <w:t xml:space="preserve"> and possessions is the most </w:t>
      </w:r>
      <w:r w:rsidRPr="00302730">
        <w:rPr>
          <w:rStyle w:val="s2"/>
          <w:rFonts w:ascii="Calibri" w:hAnsi="Calibri"/>
          <w:i/>
          <w:iCs/>
          <w:sz w:val="22"/>
          <w:szCs w:val="22"/>
        </w:rPr>
        <w:t>importan</w:t>
      </w:r>
      <w:r w:rsidRPr="00302730">
        <w:rPr>
          <w:rStyle w:val="s2"/>
          <w:rFonts w:ascii="Calibri" w:hAnsi="Calibri"/>
          <w:i/>
          <w:iCs/>
          <w:sz w:val="22"/>
          <w:szCs w:val="22"/>
        </w:rPr>
        <w:t>t</w:t>
      </w:r>
      <w:r w:rsidRPr="00302730">
        <w:rPr>
          <w:rStyle w:val="s2"/>
          <w:rFonts w:ascii="Calibri" w:hAnsi="Calibri"/>
          <w:i/>
          <w:iCs/>
          <w:sz w:val="22"/>
          <w:szCs w:val="22"/>
        </w:rPr>
        <w:t xml:space="preserve"> thing in </w:t>
      </w:r>
      <w:r w:rsidRPr="00302730">
        <w:rPr>
          <w:rStyle w:val="s2"/>
          <w:rFonts w:ascii="Calibri" w:hAnsi="Calibri"/>
          <w:i/>
          <w:iCs/>
          <w:sz w:val="22"/>
          <w:szCs w:val="22"/>
        </w:rPr>
        <w:t>life</w:t>
      </w:r>
      <w:r w:rsidRPr="00302730">
        <w:rPr>
          <w:rStyle w:val="s2"/>
          <w:rFonts w:ascii="Calibri" w:hAnsi="Calibri"/>
          <w:sz w:val="22"/>
          <w:szCs w:val="22"/>
        </w:rPr>
        <w:t>’</w:t>
      </w:r>
      <w:r w:rsidR="00C553B7" w:rsidRPr="00302730">
        <w:rPr>
          <w:rStyle w:val="s2"/>
          <w:rFonts w:ascii="Calibri" w:hAnsi="Calibri"/>
          <w:sz w:val="22"/>
          <w:szCs w:val="22"/>
        </w:rPr>
        <w:t xml:space="preserve"> (Cambridge Dictionary)</w:t>
      </w:r>
      <w:r w:rsidRPr="00302730">
        <w:rPr>
          <w:rStyle w:val="s2"/>
          <w:rFonts w:ascii="Calibri" w:hAnsi="Calibri"/>
          <w:sz w:val="22"/>
          <w:szCs w:val="22"/>
        </w:rPr>
        <w:t xml:space="preserve">. The idea of materialism in humans is something which has been widely researched and according to </w:t>
      </w:r>
      <w:proofErr w:type="spellStart"/>
      <w:r w:rsidRPr="00302730">
        <w:rPr>
          <w:rStyle w:val="s2"/>
          <w:rFonts w:ascii="Calibri" w:hAnsi="Calibri"/>
          <w:sz w:val="22"/>
          <w:szCs w:val="22"/>
        </w:rPr>
        <w:t>Drazen</w:t>
      </w:r>
      <w:proofErr w:type="spellEnd"/>
      <w:r w:rsidRPr="00302730">
        <w:rPr>
          <w:rStyle w:val="s2"/>
          <w:rFonts w:ascii="Calibri" w:hAnsi="Calibri"/>
          <w:sz w:val="22"/>
          <w:szCs w:val="22"/>
        </w:rPr>
        <w:t xml:space="preserve"> </w:t>
      </w:r>
      <w:proofErr w:type="spellStart"/>
      <w:r w:rsidRPr="00302730">
        <w:rPr>
          <w:rStyle w:val="s2"/>
          <w:rFonts w:ascii="Calibri" w:hAnsi="Calibri"/>
          <w:sz w:val="22"/>
          <w:szCs w:val="22"/>
        </w:rPr>
        <w:t>Prelec</w:t>
      </w:r>
      <w:proofErr w:type="spellEnd"/>
      <w:r w:rsidRPr="00302730">
        <w:rPr>
          <w:rStyle w:val="s2"/>
          <w:rFonts w:ascii="Calibri" w:hAnsi="Calibri"/>
          <w:sz w:val="22"/>
          <w:szCs w:val="22"/>
        </w:rPr>
        <w:t xml:space="preserve"> and George </w:t>
      </w:r>
      <w:proofErr w:type="spellStart"/>
      <w:r w:rsidRPr="00302730">
        <w:rPr>
          <w:rStyle w:val="s2"/>
          <w:rFonts w:ascii="Calibri" w:hAnsi="Calibri"/>
          <w:sz w:val="22"/>
          <w:szCs w:val="22"/>
        </w:rPr>
        <w:t>Loewenstein</w:t>
      </w:r>
      <w:proofErr w:type="spellEnd"/>
      <w:r w:rsidRPr="00302730">
        <w:rPr>
          <w:rStyle w:val="s2"/>
          <w:rFonts w:ascii="Calibri" w:hAnsi="Calibri"/>
          <w:sz w:val="22"/>
          <w:szCs w:val="22"/>
        </w:rPr>
        <w:t xml:space="preserve"> in their book </w:t>
      </w:r>
      <w:r w:rsidRPr="00302730">
        <w:rPr>
          <w:rStyle w:val="s2"/>
          <w:rFonts w:ascii="Calibri" w:hAnsi="Calibri"/>
          <w:i/>
          <w:iCs/>
          <w:sz w:val="22"/>
          <w:szCs w:val="22"/>
        </w:rPr>
        <w:t>Marketing science’</w:t>
      </w:r>
      <w:r w:rsidRPr="00302730">
        <w:rPr>
          <w:rStyle w:val="apple-converted-space"/>
          <w:rFonts w:ascii="Calibri" w:hAnsi="Calibri"/>
          <w:i/>
          <w:iCs/>
          <w:sz w:val="22"/>
          <w:szCs w:val="22"/>
        </w:rPr>
        <w:t> </w:t>
      </w:r>
      <w:r w:rsidRPr="00302730">
        <w:rPr>
          <w:rStyle w:val="s2"/>
          <w:rFonts w:ascii="Calibri" w:hAnsi="Calibri"/>
          <w:sz w:val="22"/>
          <w:szCs w:val="22"/>
        </w:rPr>
        <w:t>they have stated ‘</w:t>
      </w:r>
      <w:r w:rsidRPr="00302730">
        <w:rPr>
          <w:rStyle w:val="s2"/>
          <w:rFonts w:ascii="Calibri" w:hAnsi="Calibri"/>
          <w:i/>
          <w:iCs/>
          <w:sz w:val="22"/>
          <w:szCs w:val="22"/>
        </w:rPr>
        <w:t xml:space="preserve">When people make purchases, they often experience an immediate pain of paying, which can undermine the pleasure derived from consumption’. (2007, p4) </w:t>
      </w:r>
      <w:r w:rsidRPr="00302730">
        <w:rPr>
          <w:rStyle w:val="s2"/>
          <w:rFonts w:ascii="Calibri" w:hAnsi="Calibri"/>
          <w:sz w:val="22"/>
          <w:szCs w:val="22"/>
        </w:rPr>
        <w:t xml:space="preserve">This is an interesting discussion point with regards to the idea that the designer should be targeting more affordable brands which have more of an influence on the public. High street shops such as Primark have huge reputations for their competitive pricing and inclusivity of a vast array of financial backgrounds, however, their ethics as a company and the quality of the clothing which they sell is of a very low standard. These low prices encourage shoppers to purchase more because they can be treated as throw away items. If sustainable clothing were to be introduced to stores such as this which have much greater footfall than high end brands and with improved pricing it is likely that sustainable clothing would be more widely welcomed by all backgrounds. So, if </w:t>
      </w:r>
      <w:proofErr w:type="spellStart"/>
      <w:r w:rsidRPr="00302730">
        <w:rPr>
          <w:rStyle w:val="s2"/>
          <w:rFonts w:ascii="Calibri" w:hAnsi="Calibri"/>
          <w:sz w:val="22"/>
          <w:szCs w:val="22"/>
        </w:rPr>
        <w:t>Prelec</w:t>
      </w:r>
      <w:proofErr w:type="spellEnd"/>
      <w:r w:rsidRPr="00302730">
        <w:rPr>
          <w:rStyle w:val="s2"/>
          <w:rFonts w:ascii="Calibri" w:hAnsi="Calibri"/>
          <w:sz w:val="22"/>
          <w:szCs w:val="22"/>
        </w:rPr>
        <w:t xml:space="preserve"> and </w:t>
      </w:r>
      <w:proofErr w:type="spellStart"/>
      <w:r w:rsidRPr="00302730">
        <w:rPr>
          <w:rStyle w:val="s2"/>
          <w:rFonts w:ascii="Calibri" w:hAnsi="Calibri"/>
          <w:sz w:val="22"/>
          <w:szCs w:val="22"/>
        </w:rPr>
        <w:t>Loewensteins</w:t>
      </w:r>
      <w:proofErr w:type="spellEnd"/>
      <w:r w:rsidRPr="00302730">
        <w:rPr>
          <w:rStyle w:val="s2"/>
          <w:rFonts w:ascii="Calibri" w:hAnsi="Calibri"/>
          <w:sz w:val="22"/>
          <w:szCs w:val="22"/>
        </w:rPr>
        <w:t xml:space="preserve"> statement that the pain of paying for products can undermine the purchasing pleasure we receive from them is true, why are we still buying so much? A paper published by Marsha L. </w:t>
      </w:r>
      <w:proofErr w:type="spellStart"/>
      <w:r w:rsidRPr="00302730">
        <w:rPr>
          <w:rStyle w:val="s2"/>
          <w:rFonts w:ascii="Calibri" w:hAnsi="Calibri"/>
          <w:sz w:val="22"/>
          <w:szCs w:val="22"/>
        </w:rPr>
        <w:t>Richins</w:t>
      </w:r>
      <w:proofErr w:type="spellEnd"/>
      <w:r w:rsidRPr="00302730">
        <w:rPr>
          <w:rStyle w:val="s2"/>
          <w:rFonts w:ascii="Calibri" w:hAnsi="Calibri"/>
          <w:sz w:val="22"/>
          <w:szCs w:val="22"/>
        </w:rPr>
        <w:t xml:space="preserve"> concludes that ‘</w:t>
      </w:r>
      <w:r w:rsidRPr="00302730">
        <w:rPr>
          <w:rStyle w:val="s2"/>
          <w:rFonts w:ascii="Calibri" w:hAnsi="Calibri"/>
          <w:i/>
          <w:iCs/>
          <w:sz w:val="22"/>
          <w:szCs w:val="22"/>
        </w:rPr>
        <w:t>materialistic consumers had high expectations that meaningful life transformations would occur after purchase’</w:t>
      </w:r>
      <w:r w:rsidRPr="00302730">
        <w:rPr>
          <w:rStyle w:val="apple-converted-space"/>
          <w:rFonts w:ascii="Calibri" w:hAnsi="Calibri"/>
          <w:i/>
          <w:iCs/>
          <w:sz w:val="22"/>
          <w:szCs w:val="22"/>
        </w:rPr>
        <w:t> </w:t>
      </w:r>
      <w:r w:rsidRPr="00302730">
        <w:rPr>
          <w:rStyle w:val="s2"/>
          <w:rFonts w:ascii="Calibri" w:hAnsi="Calibri"/>
          <w:i/>
          <w:iCs/>
          <w:sz w:val="22"/>
          <w:szCs w:val="22"/>
        </w:rPr>
        <w:t xml:space="preserve">(2013, p16) </w:t>
      </w:r>
      <w:r w:rsidRPr="00302730">
        <w:rPr>
          <w:rStyle w:val="s2"/>
          <w:rFonts w:ascii="Calibri" w:hAnsi="Calibri"/>
          <w:sz w:val="22"/>
          <w:szCs w:val="22"/>
        </w:rPr>
        <w:t>This observation suggests that by buying something which we immediately want, as oppose to thinking about a purchase, we are tricked into believing that this purchase will change our lives for the better, or make us feel better</w:t>
      </w:r>
      <w:r w:rsidRPr="00302730">
        <w:rPr>
          <w:rStyle w:val="s2"/>
          <w:rFonts w:ascii="Calibri" w:hAnsi="Calibri"/>
          <w:sz w:val="22"/>
          <w:szCs w:val="22"/>
        </w:rPr>
        <w:t xml:space="preserve"> in our</w:t>
      </w:r>
      <w:r w:rsidRPr="00302730">
        <w:rPr>
          <w:rStyle w:val="s2"/>
          <w:rFonts w:ascii="Calibri" w:hAnsi="Calibri"/>
          <w:sz w:val="22"/>
          <w:szCs w:val="22"/>
        </w:rPr>
        <w:t xml:space="preserve"> day to day</w:t>
      </w:r>
      <w:r w:rsidRPr="00302730">
        <w:rPr>
          <w:rStyle w:val="s2"/>
          <w:rFonts w:ascii="Calibri" w:hAnsi="Calibri"/>
          <w:sz w:val="22"/>
          <w:szCs w:val="22"/>
        </w:rPr>
        <w:t xml:space="preserve"> lives</w:t>
      </w:r>
      <w:r w:rsidRPr="00302730">
        <w:rPr>
          <w:rStyle w:val="s2"/>
          <w:rFonts w:ascii="Calibri" w:hAnsi="Calibri"/>
          <w:sz w:val="22"/>
          <w:szCs w:val="22"/>
        </w:rPr>
        <w:t>.</w:t>
      </w:r>
      <w:r w:rsidRPr="00302730">
        <w:rPr>
          <w:rStyle w:val="apple-converted-space"/>
          <w:rFonts w:ascii="Calibri" w:hAnsi="Calibri"/>
          <w:sz w:val="22"/>
          <w:szCs w:val="22"/>
        </w:rPr>
        <w:t> </w:t>
      </w:r>
    </w:p>
    <w:p w14:paraId="797B5517" w14:textId="77777777" w:rsidR="00A50272" w:rsidRPr="00302730" w:rsidRDefault="00A50272" w:rsidP="00A50272">
      <w:pPr>
        <w:pStyle w:val="p4"/>
        <w:rPr>
          <w:rFonts w:ascii="Calibri" w:hAnsi="Calibri"/>
          <w:sz w:val="22"/>
          <w:szCs w:val="22"/>
        </w:rPr>
      </w:pPr>
    </w:p>
    <w:p w14:paraId="0B7C5117" w14:textId="77777777" w:rsidR="00A50272" w:rsidRPr="00302730" w:rsidRDefault="00A50272" w:rsidP="00A50272">
      <w:pPr>
        <w:pStyle w:val="p3"/>
        <w:rPr>
          <w:rStyle w:val="apple-converted-space"/>
          <w:rFonts w:ascii="Calibri" w:hAnsi="Calibri"/>
          <w:sz w:val="22"/>
          <w:szCs w:val="22"/>
        </w:rPr>
      </w:pPr>
      <w:r w:rsidRPr="00302730">
        <w:rPr>
          <w:rStyle w:val="s2"/>
          <w:rFonts w:ascii="Calibri" w:hAnsi="Calibri"/>
          <w:sz w:val="22"/>
          <w:szCs w:val="22"/>
        </w:rPr>
        <w:t xml:space="preserve">To conclude this essay, the role of the designer in the 21st century should be to be aware of and work towards improving the ethics and problems currently faced in the garment industry. It is clear from the research and documentaries which I have discussed in this essay, specifically </w:t>
      </w:r>
      <w:r w:rsidRPr="00302730">
        <w:rPr>
          <w:rStyle w:val="s2"/>
          <w:rFonts w:ascii="Calibri" w:hAnsi="Calibri"/>
          <w:i/>
          <w:iCs/>
          <w:sz w:val="22"/>
          <w:szCs w:val="22"/>
        </w:rPr>
        <w:t xml:space="preserve">The True Cost, </w:t>
      </w:r>
      <w:r w:rsidRPr="00302730">
        <w:rPr>
          <w:rStyle w:val="s2"/>
          <w:rFonts w:ascii="Calibri" w:hAnsi="Calibri"/>
          <w:sz w:val="22"/>
          <w:szCs w:val="22"/>
        </w:rPr>
        <w:t>that the role of the designer must change drastically to have the correct influence on the markets and brands which they provide their services to. The issues of the garment industry run too widely across economies to be solely fixed by the designers themselves, for example the issues with keeping the millions of jobs that these garment factories do provide, or the safety of the buildings which these employees work in. However, the designer can decide what brands take on their designs and who ends up making them. The designer should also become more accustomed to the no waste future that we are working towards, whilst still keeping this idea of ‘business imagination’ (</w:t>
      </w:r>
      <w:r w:rsidR="00A824E8" w:rsidRPr="00302730">
        <w:rPr>
          <w:rStyle w:val="s2"/>
          <w:rFonts w:ascii="Calibri" w:hAnsi="Calibri"/>
          <w:sz w:val="22"/>
          <w:szCs w:val="22"/>
        </w:rPr>
        <w:t>1915, p1</w:t>
      </w:r>
      <w:r w:rsidRPr="00302730">
        <w:rPr>
          <w:rStyle w:val="s2"/>
          <w:rFonts w:ascii="Calibri" w:hAnsi="Calibri"/>
          <w:sz w:val="22"/>
          <w:szCs w:val="22"/>
        </w:rPr>
        <w:t>) in mind so that they are still able to make an earning from their efforts. The way that designers and brands advertise their clothes may need to change if we are to encourage more people to embark on a more sustainable lifestyle</w:t>
      </w:r>
      <w:r w:rsidR="000D0E42" w:rsidRPr="00302730">
        <w:rPr>
          <w:rStyle w:val="s2"/>
          <w:rFonts w:ascii="Calibri" w:hAnsi="Calibri"/>
          <w:sz w:val="22"/>
          <w:szCs w:val="22"/>
        </w:rPr>
        <w:t>. M</w:t>
      </w:r>
      <w:r w:rsidRPr="00302730">
        <w:rPr>
          <w:rStyle w:val="s2"/>
          <w:rFonts w:ascii="Calibri" w:hAnsi="Calibri"/>
          <w:sz w:val="22"/>
          <w:szCs w:val="22"/>
        </w:rPr>
        <w:t>y research suggests that using celebrities to advertise simply isn't effective enough in actually bringing change about, as well as making these garments seem inaccessible and unaffordable.</w:t>
      </w:r>
      <w:r w:rsidRPr="00302730">
        <w:rPr>
          <w:rStyle w:val="apple-converted-space"/>
          <w:rFonts w:ascii="Calibri" w:hAnsi="Calibri"/>
          <w:sz w:val="22"/>
          <w:szCs w:val="22"/>
        </w:rPr>
        <w:t> </w:t>
      </w:r>
      <w:r w:rsidR="000D0E42" w:rsidRPr="00302730">
        <w:rPr>
          <w:rStyle w:val="apple-converted-space"/>
          <w:rFonts w:ascii="Calibri" w:hAnsi="Calibri"/>
          <w:sz w:val="22"/>
          <w:szCs w:val="22"/>
        </w:rPr>
        <w:t xml:space="preserve">Therefore, the solution is to target brands and companies who are more in touch with the general public and their spending habits in order to appeal to a wider audience. </w:t>
      </w:r>
    </w:p>
    <w:p w14:paraId="3B3F8B0A" w14:textId="77777777" w:rsidR="000D0E42" w:rsidRPr="00302730" w:rsidRDefault="000D0E42" w:rsidP="00A50272">
      <w:pPr>
        <w:pStyle w:val="p3"/>
        <w:rPr>
          <w:rStyle w:val="apple-converted-space"/>
          <w:rFonts w:ascii="Calibri" w:hAnsi="Calibri"/>
          <w:sz w:val="22"/>
          <w:szCs w:val="22"/>
        </w:rPr>
      </w:pPr>
    </w:p>
    <w:p w14:paraId="0FC5D481" w14:textId="77777777" w:rsidR="000D0E42" w:rsidRDefault="000D0E42" w:rsidP="00A50272">
      <w:pPr>
        <w:pStyle w:val="p3"/>
        <w:rPr>
          <w:rStyle w:val="apple-converted-space"/>
          <w:sz w:val="22"/>
          <w:szCs w:val="22"/>
        </w:rPr>
      </w:pPr>
    </w:p>
    <w:p w14:paraId="3376127C" w14:textId="77777777" w:rsidR="000D0E42" w:rsidRDefault="000D0E42" w:rsidP="00A50272">
      <w:pPr>
        <w:pStyle w:val="p3"/>
        <w:rPr>
          <w:rStyle w:val="apple-converted-space"/>
          <w:sz w:val="22"/>
          <w:szCs w:val="22"/>
        </w:rPr>
      </w:pPr>
    </w:p>
    <w:p w14:paraId="53AFECAC" w14:textId="77777777" w:rsidR="000D0E42" w:rsidRDefault="000D0E42" w:rsidP="00A50272">
      <w:pPr>
        <w:pStyle w:val="p3"/>
        <w:rPr>
          <w:rStyle w:val="apple-converted-space"/>
          <w:sz w:val="22"/>
          <w:szCs w:val="22"/>
        </w:rPr>
      </w:pPr>
    </w:p>
    <w:p w14:paraId="1F176338" w14:textId="77777777" w:rsidR="000D0E42" w:rsidRDefault="000D0E42" w:rsidP="00A50272">
      <w:pPr>
        <w:pStyle w:val="p3"/>
        <w:rPr>
          <w:rStyle w:val="apple-converted-space"/>
          <w:sz w:val="22"/>
          <w:szCs w:val="22"/>
        </w:rPr>
      </w:pPr>
    </w:p>
    <w:p w14:paraId="5F4621ED" w14:textId="77777777" w:rsidR="000D0E42" w:rsidRDefault="000D0E42" w:rsidP="00A50272">
      <w:pPr>
        <w:pStyle w:val="p3"/>
        <w:rPr>
          <w:rStyle w:val="apple-converted-space"/>
          <w:sz w:val="22"/>
          <w:szCs w:val="22"/>
        </w:rPr>
      </w:pPr>
    </w:p>
    <w:p w14:paraId="20905EFC" w14:textId="77777777" w:rsidR="000D0E42" w:rsidRDefault="000D0E42" w:rsidP="00A50272">
      <w:pPr>
        <w:pStyle w:val="p3"/>
        <w:rPr>
          <w:rStyle w:val="apple-converted-space"/>
          <w:sz w:val="22"/>
          <w:szCs w:val="22"/>
        </w:rPr>
      </w:pPr>
    </w:p>
    <w:p w14:paraId="5D98B3E0" w14:textId="77777777" w:rsidR="000D0E42" w:rsidRDefault="000D0E42" w:rsidP="00A50272">
      <w:pPr>
        <w:pStyle w:val="p3"/>
        <w:rPr>
          <w:rStyle w:val="apple-converted-space"/>
          <w:sz w:val="22"/>
          <w:szCs w:val="22"/>
        </w:rPr>
      </w:pPr>
    </w:p>
    <w:p w14:paraId="46397968" w14:textId="77777777" w:rsidR="000D0E42" w:rsidRDefault="000D0E42" w:rsidP="00A50272">
      <w:pPr>
        <w:pStyle w:val="p3"/>
        <w:rPr>
          <w:rStyle w:val="apple-converted-space"/>
          <w:sz w:val="22"/>
          <w:szCs w:val="22"/>
          <w:u w:val="single"/>
        </w:rPr>
      </w:pPr>
      <w:r w:rsidRPr="000D0E42">
        <w:rPr>
          <w:rStyle w:val="apple-converted-space"/>
          <w:sz w:val="22"/>
          <w:szCs w:val="22"/>
          <w:u w:val="single"/>
        </w:rPr>
        <w:t>Bibliography</w:t>
      </w:r>
    </w:p>
    <w:p w14:paraId="25F36D3D" w14:textId="77777777" w:rsidR="00A824E8" w:rsidRPr="00302730" w:rsidRDefault="00A824E8" w:rsidP="00A824E8">
      <w:pPr>
        <w:pStyle w:val="p3"/>
        <w:rPr>
          <w:rFonts w:ascii="Calibri" w:eastAsia="Times New Roman" w:hAnsi="Calibri"/>
          <w:sz w:val="22"/>
          <w:szCs w:val="22"/>
        </w:rPr>
      </w:pPr>
      <w:r w:rsidRPr="00BB68CE">
        <w:rPr>
          <w:sz w:val="22"/>
          <w:szCs w:val="22"/>
        </w:rPr>
        <w:t xml:space="preserve">Andrew Morgan. (2015). </w:t>
      </w:r>
      <w:r w:rsidRPr="00BB68CE">
        <w:rPr>
          <w:i/>
          <w:sz w:val="22"/>
          <w:szCs w:val="22"/>
        </w:rPr>
        <w:t xml:space="preserve">The True Cost. </w:t>
      </w:r>
      <w:r w:rsidRPr="00BB68CE">
        <w:rPr>
          <w:sz w:val="22"/>
          <w:szCs w:val="22"/>
        </w:rPr>
        <w:t>(Online Video). 26 May 2015</w:t>
      </w:r>
      <w:r w:rsidRPr="00101FC7">
        <w:rPr>
          <w:sz w:val="22"/>
          <w:szCs w:val="22"/>
        </w:rPr>
        <w:t>. Available from:</w:t>
      </w:r>
      <w:r w:rsidRPr="00101FC7">
        <w:rPr>
          <w:rFonts w:ascii="Times New Roman" w:eastAsia="Times New Roman" w:hAnsi="Times New Roman"/>
          <w:sz w:val="22"/>
          <w:szCs w:val="22"/>
        </w:rPr>
        <w:t xml:space="preserve"> </w:t>
      </w:r>
      <w:hyperlink r:id="rId8" w:tgtFrame="_blank" w:history="1">
        <w:r w:rsidRPr="00302730">
          <w:rPr>
            <w:rFonts w:ascii="Calibri" w:eastAsia="Times New Roman" w:hAnsi="Calibri"/>
            <w:sz w:val="22"/>
            <w:szCs w:val="22"/>
          </w:rPr>
          <w:t>https://truecostmovie.com</w:t>
        </w:r>
      </w:hyperlink>
      <w:r w:rsidRPr="00302730">
        <w:rPr>
          <w:rFonts w:ascii="Calibri" w:eastAsia="Times New Roman" w:hAnsi="Calibri"/>
          <w:sz w:val="22"/>
          <w:szCs w:val="22"/>
        </w:rPr>
        <w:t>. (Accessed: 15 October 2018).</w:t>
      </w:r>
    </w:p>
    <w:p w14:paraId="06B28A91" w14:textId="77777777" w:rsidR="000D0E42" w:rsidRPr="000D0E42" w:rsidRDefault="000D0E42" w:rsidP="00A50272">
      <w:pPr>
        <w:pStyle w:val="p3"/>
        <w:rPr>
          <w:rStyle w:val="apple-converted-space"/>
          <w:sz w:val="22"/>
          <w:szCs w:val="22"/>
          <w:u w:val="single"/>
        </w:rPr>
      </w:pPr>
    </w:p>
    <w:p w14:paraId="0A7A8225" w14:textId="77777777" w:rsidR="00A824E8" w:rsidRPr="00302730" w:rsidRDefault="00A824E8" w:rsidP="000D0E42">
      <w:pPr>
        <w:rPr>
          <w:rFonts w:eastAsia="Times New Roman"/>
          <w:color w:val="000000"/>
          <w:sz w:val="22"/>
          <w:szCs w:val="22"/>
          <w:lang w:eastAsia="en-GB"/>
        </w:rPr>
      </w:pPr>
      <w:r w:rsidRPr="00302730">
        <w:rPr>
          <w:color w:val="000000"/>
          <w:sz w:val="22"/>
          <w:szCs w:val="22"/>
        </w:rPr>
        <w:t xml:space="preserve">Calkins, E., 1915. </w:t>
      </w:r>
      <w:r w:rsidRPr="00302730">
        <w:rPr>
          <w:i/>
          <w:color w:val="000000"/>
          <w:sz w:val="22"/>
          <w:szCs w:val="22"/>
        </w:rPr>
        <w:t xml:space="preserve">The Business of Advertising. </w:t>
      </w:r>
      <w:r w:rsidRPr="00302730">
        <w:rPr>
          <w:color w:val="000000"/>
          <w:sz w:val="22"/>
          <w:szCs w:val="22"/>
        </w:rPr>
        <w:t>1</w:t>
      </w:r>
      <w:r w:rsidRPr="00302730">
        <w:rPr>
          <w:color w:val="000000"/>
          <w:sz w:val="22"/>
          <w:szCs w:val="22"/>
          <w:vertAlign w:val="superscript"/>
        </w:rPr>
        <w:t>st</w:t>
      </w:r>
      <w:r w:rsidRPr="00302730">
        <w:rPr>
          <w:color w:val="000000"/>
          <w:sz w:val="22"/>
          <w:szCs w:val="22"/>
        </w:rPr>
        <w:t xml:space="preserve"> ed. New York, London: D. Appleton.</w:t>
      </w:r>
    </w:p>
    <w:p w14:paraId="18DF7207" w14:textId="77777777" w:rsidR="00A824E8" w:rsidRPr="00302730" w:rsidRDefault="00A824E8" w:rsidP="000D0E42">
      <w:pPr>
        <w:rPr>
          <w:rFonts w:eastAsia="Times New Roman"/>
          <w:color w:val="000000"/>
          <w:sz w:val="22"/>
          <w:szCs w:val="22"/>
          <w:lang w:eastAsia="en-GB"/>
        </w:rPr>
      </w:pPr>
    </w:p>
    <w:p w14:paraId="4F262CF1" w14:textId="77777777" w:rsidR="000D0E42" w:rsidRPr="00302730" w:rsidRDefault="000D0E42" w:rsidP="000D0E42">
      <w:pPr>
        <w:rPr>
          <w:rFonts w:eastAsia="Times New Roman"/>
          <w:color w:val="000000"/>
          <w:sz w:val="22"/>
          <w:szCs w:val="22"/>
          <w:lang w:eastAsia="en-GB"/>
        </w:rPr>
      </w:pPr>
      <w:r w:rsidRPr="00302730">
        <w:rPr>
          <w:rFonts w:eastAsia="Times New Roman"/>
          <w:color w:val="000000"/>
          <w:sz w:val="22"/>
          <w:szCs w:val="22"/>
          <w:lang w:eastAsia="en-GB"/>
        </w:rPr>
        <w:t>Cambridge English Dictionary. 2018. </w:t>
      </w:r>
      <w:r w:rsidRPr="00302730">
        <w:rPr>
          <w:rFonts w:eastAsia="Times New Roman"/>
          <w:i/>
          <w:iCs/>
          <w:color w:val="000000"/>
          <w:sz w:val="22"/>
          <w:szCs w:val="22"/>
          <w:lang w:eastAsia="en-GB"/>
        </w:rPr>
        <w:t>Cambridge English Dictionary</w:t>
      </w:r>
      <w:r w:rsidRPr="00302730">
        <w:rPr>
          <w:rFonts w:eastAsia="Times New Roman"/>
          <w:color w:val="000000"/>
          <w:sz w:val="22"/>
          <w:szCs w:val="22"/>
          <w:lang w:eastAsia="en-GB"/>
        </w:rPr>
        <w:t>. [ONLINE] Available at: </w:t>
      </w:r>
      <w:hyperlink r:id="rId9" w:history="1">
        <w:r w:rsidRPr="00302730">
          <w:rPr>
            <w:rFonts w:eastAsia="Times New Roman"/>
            <w:color w:val="000000"/>
            <w:sz w:val="22"/>
            <w:szCs w:val="22"/>
            <w:lang w:eastAsia="en-GB"/>
          </w:rPr>
          <w:t>https://dictionary.cambridge.org/dictionary/english/designer</w:t>
        </w:r>
      </w:hyperlink>
      <w:r w:rsidRPr="00302730">
        <w:rPr>
          <w:rFonts w:eastAsia="Times New Roman"/>
          <w:color w:val="000000"/>
          <w:sz w:val="22"/>
          <w:szCs w:val="22"/>
          <w:lang w:eastAsia="en-GB"/>
        </w:rPr>
        <w:t>. [Accessed 10 December 2018].</w:t>
      </w:r>
    </w:p>
    <w:p w14:paraId="0696EE73" w14:textId="77777777" w:rsidR="000D0E42" w:rsidRPr="000D0E42" w:rsidRDefault="000D0E42" w:rsidP="000D0E42">
      <w:pPr>
        <w:rPr>
          <w:rFonts w:ascii="Times New Roman" w:eastAsia="Times New Roman" w:hAnsi="Times New Roman"/>
          <w:lang w:eastAsia="en-GB"/>
        </w:rPr>
      </w:pPr>
    </w:p>
    <w:p w14:paraId="67465D89" w14:textId="77777777" w:rsidR="00A824E8" w:rsidRPr="00302730" w:rsidRDefault="00A824E8" w:rsidP="00A824E8">
      <w:pPr>
        <w:rPr>
          <w:rFonts w:eastAsia="Times New Roman"/>
          <w:color w:val="000000"/>
          <w:sz w:val="22"/>
          <w:szCs w:val="22"/>
          <w:lang w:eastAsia="en-GB"/>
        </w:rPr>
      </w:pPr>
      <w:r w:rsidRPr="00302730">
        <w:rPr>
          <w:rFonts w:eastAsia="Times New Roman"/>
          <w:color w:val="000000"/>
          <w:sz w:val="22"/>
          <w:szCs w:val="22"/>
          <w:lang w:eastAsia="en-GB"/>
        </w:rPr>
        <w:t>Cambridge English Dictionary. 2018. </w:t>
      </w:r>
      <w:r w:rsidRPr="00302730">
        <w:rPr>
          <w:rFonts w:eastAsia="Times New Roman"/>
          <w:i/>
          <w:iCs/>
          <w:color w:val="000000"/>
          <w:sz w:val="22"/>
          <w:szCs w:val="22"/>
          <w:lang w:eastAsia="en-GB"/>
        </w:rPr>
        <w:t>Cambridge English Dictionary</w:t>
      </w:r>
      <w:r w:rsidRPr="00302730">
        <w:rPr>
          <w:rFonts w:eastAsia="Times New Roman"/>
          <w:color w:val="000000"/>
          <w:sz w:val="22"/>
          <w:szCs w:val="22"/>
          <w:lang w:eastAsia="en-GB"/>
        </w:rPr>
        <w:t>. [ONLINE] Available at: </w:t>
      </w:r>
      <w:hyperlink r:id="rId10" w:history="1">
        <w:r w:rsidRPr="00302730">
          <w:rPr>
            <w:rFonts w:eastAsia="Times New Roman"/>
            <w:color w:val="000000"/>
            <w:sz w:val="22"/>
            <w:szCs w:val="22"/>
            <w:lang w:eastAsia="en-GB"/>
          </w:rPr>
          <w:t>https://dictionary.cambridge.org/dictionary/english/sustainability</w:t>
        </w:r>
      </w:hyperlink>
      <w:r w:rsidRPr="00302730">
        <w:rPr>
          <w:rFonts w:eastAsia="Times New Roman"/>
          <w:color w:val="000000"/>
          <w:sz w:val="22"/>
          <w:szCs w:val="22"/>
          <w:lang w:eastAsia="en-GB"/>
        </w:rPr>
        <w:t>. [Accessed 10 December 2018].</w:t>
      </w:r>
    </w:p>
    <w:p w14:paraId="117F2D9C" w14:textId="77777777" w:rsidR="000D0E42" w:rsidRDefault="000D0E42" w:rsidP="00A50272">
      <w:pPr>
        <w:pStyle w:val="p3"/>
        <w:rPr>
          <w:rStyle w:val="apple-converted-space"/>
          <w:sz w:val="22"/>
          <w:szCs w:val="22"/>
        </w:rPr>
      </w:pPr>
    </w:p>
    <w:p w14:paraId="57056F2B" w14:textId="77777777" w:rsidR="00A824E8" w:rsidRPr="00302730" w:rsidRDefault="00A824E8" w:rsidP="00A824E8">
      <w:pPr>
        <w:rPr>
          <w:rFonts w:eastAsia="Times New Roman"/>
          <w:color w:val="000000"/>
          <w:sz w:val="22"/>
          <w:szCs w:val="22"/>
          <w:lang w:eastAsia="en-GB"/>
        </w:rPr>
      </w:pPr>
      <w:r w:rsidRPr="00302730">
        <w:rPr>
          <w:rFonts w:eastAsia="Times New Roman"/>
          <w:color w:val="000000"/>
          <w:sz w:val="22"/>
          <w:szCs w:val="22"/>
          <w:lang w:eastAsia="en-GB"/>
        </w:rPr>
        <w:t>Cambridge English Dictionary. 2018. </w:t>
      </w:r>
      <w:r w:rsidRPr="00302730">
        <w:rPr>
          <w:rFonts w:eastAsia="Times New Roman"/>
          <w:i/>
          <w:iCs/>
          <w:color w:val="000000"/>
          <w:sz w:val="22"/>
          <w:szCs w:val="22"/>
          <w:lang w:eastAsia="en-GB"/>
        </w:rPr>
        <w:t>Cambridge English Dictionary</w:t>
      </w:r>
      <w:r w:rsidRPr="00302730">
        <w:rPr>
          <w:rFonts w:eastAsia="Times New Roman"/>
          <w:color w:val="000000"/>
          <w:sz w:val="22"/>
          <w:szCs w:val="22"/>
          <w:lang w:eastAsia="en-GB"/>
        </w:rPr>
        <w:t>. [ONLINE] Available at: </w:t>
      </w:r>
      <w:hyperlink r:id="rId11" w:history="1">
        <w:r w:rsidRPr="00302730">
          <w:rPr>
            <w:rFonts w:eastAsia="Times New Roman"/>
            <w:color w:val="000000"/>
            <w:sz w:val="22"/>
            <w:szCs w:val="22"/>
            <w:lang w:eastAsia="en-GB"/>
          </w:rPr>
          <w:t>https://dictionary.cambridge.org/dictionary/english/materialism</w:t>
        </w:r>
      </w:hyperlink>
      <w:r w:rsidRPr="00302730">
        <w:rPr>
          <w:rFonts w:eastAsia="Times New Roman"/>
          <w:color w:val="000000"/>
          <w:sz w:val="22"/>
          <w:szCs w:val="22"/>
          <w:lang w:eastAsia="en-GB"/>
        </w:rPr>
        <w:t>. [Accessed 10 December 2018].</w:t>
      </w:r>
    </w:p>
    <w:p w14:paraId="0686B8FD" w14:textId="77777777" w:rsidR="00A824E8" w:rsidRPr="00C553B7" w:rsidRDefault="00A824E8" w:rsidP="00A824E8">
      <w:pPr>
        <w:rPr>
          <w:rFonts w:ascii="Times New Roman" w:eastAsia="Times New Roman" w:hAnsi="Times New Roman"/>
          <w:lang w:eastAsia="en-GB"/>
        </w:rPr>
      </w:pPr>
    </w:p>
    <w:p w14:paraId="797378C1" w14:textId="77777777" w:rsidR="00A824E8" w:rsidRPr="00302730" w:rsidRDefault="00A824E8" w:rsidP="000D0E42">
      <w:pPr>
        <w:rPr>
          <w:rFonts w:eastAsia="Times New Roman"/>
          <w:color w:val="000000"/>
          <w:sz w:val="22"/>
          <w:szCs w:val="22"/>
          <w:lang w:eastAsia="en-GB"/>
        </w:rPr>
      </w:pPr>
    </w:p>
    <w:p w14:paraId="5DEC82D1" w14:textId="77777777" w:rsidR="000D0E42" w:rsidRPr="00302730" w:rsidRDefault="000D0E42" w:rsidP="000D0E42">
      <w:pPr>
        <w:rPr>
          <w:rFonts w:eastAsia="Times New Roman"/>
          <w:color w:val="000000"/>
          <w:sz w:val="22"/>
          <w:szCs w:val="22"/>
          <w:lang w:eastAsia="en-GB"/>
        </w:rPr>
      </w:pPr>
      <w:r w:rsidRPr="00302730">
        <w:rPr>
          <w:rFonts w:eastAsia="Times New Roman"/>
          <w:color w:val="000000"/>
          <w:sz w:val="22"/>
          <w:szCs w:val="22"/>
          <w:lang w:eastAsia="en-GB"/>
        </w:rPr>
        <w:t>Collins English Dictionary. 2018. </w:t>
      </w:r>
      <w:r w:rsidRPr="00302730">
        <w:rPr>
          <w:rFonts w:eastAsia="Times New Roman"/>
          <w:i/>
          <w:iCs/>
          <w:color w:val="000000"/>
          <w:sz w:val="22"/>
          <w:szCs w:val="22"/>
          <w:lang w:eastAsia="en-GB"/>
        </w:rPr>
        <w:t>Collins English Dictionary</w:t>
      </w:r>
      <w:r w:rsidRPr="00302730">
        <w:rPr>
          <w:rFonts w:eastAsia="Times New Roman"/>
          <w:color w:val="000000"/>
          <w:sz w:val="22"/>
          <w:szCs w:val="22"/>
          <w:lang w:eastAsia="en-GB"/>
        </w:rPr>
        <w:t>. [ONLINE] Available at: </w:t>
      </w:r>
      <w:hyperlink r:id="rId12" w:history="1">
        <w:r w:rsidRPr="00302730">
          <w:rPr>
            <w:rFonts w:eastAsia="Times New Roman"/>
            <w:color w:val="000000"/>
            <w:sz w:val="22"/>
            <w:szCs w:val="22"/>
            <w:lang w:eastAsia="en-GB"/>
          </w:rPr>
          <w:t>https://www.collinsdictionary.com/dictionary/english/fast-fashion</w:t>
        </w:r>
      </w:hyperlink>
      <w:r w:rsidRPr="00302730">
        <w:rPr>
          <w:rFonts w:eastAsia="Times New Roman"/>
          <w:color w:val="000000"/>
          <w:sz w:val="22"/>
          <w:szCs w:val="22"/>
          <w:lang w:eastAsia="en-GB"/>
        </w:rPr>
        <w:t>. [Accessed 10 December 2018].</w:t>
      </w:r>
    </w:p>
    <w:p w14:paraId="55636BC2" w14:textId="77777777" w:rsidR="000D0E42" w:rsidRPr="000D0E42" w:rsidRDefault="000D0E42" w:rsidP="000D0E42">
      <w:pPr>
        <w:rPr>
          <w:rFonts w:ascii="Times New Roman" w:eastAsia="Times New Roman" w:hAnsi="Times New Roman"/>
          <w:lang w:eastAsia="en-GB"/>
        </w:rPr>
      </w:pPr>
    </w:p>
    <w:p w14:paraId="6229D787" w14:textId="77777777" w:rsidR="00A824E8" w:rsidRPr="00302730" w:rsidRDefault="00A824E8" w:rsidP="00A824E8">
      <w:pPr>
        <w:rPr>
          <w:rFonts w:eastAsia="Times New Roman"/>
          <w:color w:val="000000"/>
          <w:sz w:val="22"/>
          <w:szCs w:val="22"/>
          <w:lang w:eastAsia="en-GB"/>
        </w:rPr>
      </w:pPr>
      <w:r w:rsidRPr="00302730">
        <w:rPr>
          <w:rFonts w:eastAsia="Times New Roman"/>
          <w:color w:val="000000"/>
          <w:sz w:val="22"/>
          <w:szCs w:val="22"/>
          <w:lang w:eastAsia="en-GB"/>
        </w:rPr>
        <w:t>Eco-Age. 2018. </w:t>
      </w:r>
      <w:r w:rsidRPr="00302730">
        <w:rPr>
          <w:rFonts w:eastAsia="Times New Roman"/>
          <w:i/>
          <w:iCs/>
          <w:color w:val="000000"/>
          <w:sz w:val="22"/>
          <w:szCs w:val="22"/>
          <w:lang w:eastAsia="en-GB"/>
        </w:rPr>
        <w:t>The Green Carpet Challenge Archive</w:t>
      </w:r>
      <w:r w:rsidRPr="00302730">
        <w:rPr>
          <w:rFonts w:eastAsia="Times New Roman"/>
          <w:color w:val="000000"/>
          <w:sz w:val="22"/>
          <w:szCs w:val="22"/>
          <w:lang w:eastAsia="en-GB"/>
        </w:rPr>
        <w:t>. [ONLINE] Available at: </w:t>
      </w:r>
      <w:hyperlink r:id="rId13" w:history="1">
        <w:r w:rsidRPr="00302730">
          <w:rPr>
            <w:rFonts w:eastAsia="Times New Roman"/>
            <w:color w:val="000000"/>
            <w:sz w:val="22"/>
            <w:szCs w:val="22"/>
            <w:lang w:eastAsia="en-GB"/>
          </w:rPr>
          <w:t>https://eco-age.com/news/green-carpet-challenge-archive</w:t>
        </w:r>
      </w:hyperlink>
      <w:r w:rsidRPr="00302730">
        <w:rPr>
          <w:rFonts w:eastAsia="Times New Roman"/>
          <w:color w:val="000000"/>
          <w:sz w:val="22"/>
          <w:szCs w:val="22"/>
          <w:lang w:eastAsia="en-GB"/>
        </w:rPr>
        <w:t>. [Accessed 10 December 2018].</w:t>
      </w:r>
    </w:p>
    <w:p w14:paraId="7A3E3F04" w14:textId="77777777" w:rsidR="000D0E42" w:rsidRDefault="000D0E42" w:rsidP="00A50272">
      <w:pPr>
        <w:pStyle w:val="p3"/>
        <w:rPr>
          <w:rStyle w:val="apple-converted-space"/>
          <w:sz w:val="22"/>
          <w:szCs w:val="22"/>
        </w:rPr>
      </w:pPr>
    </w:p>
    <w:p w14:paraId="410468A6" w14:textId="77777777" w:rsidR="00CD6F0E" w:rsidRPr="00302730" w:rsidRDefault="00D96E71" w:rsidP="00CD6F0E">
      <w:pPr>
        <w:rPr>
          <w:rFonts w:eastAsia="Times New Roman"/>
          <w:sz w:val="22"/>
          <w:szCs w:val="22"/>
          <w:lang w:eastAsia="en-GB"/>
        </w:rPr>
      </w:pPr>
      <w:r w:rsidRPr="00D96E71">
        <w:rPr>
          <w:rFonts w:eastAsia="Times New Roman"/>
          <w:sz w:val="22"/>
          <w:szCs w:val="22"/>
          <w:lang w:eastAsia="en-GB"/>
        </w:rPr>
        <w:t xml:space="preserve">Fashioned from Nature at the Victoria and Albert museum, visited October 2018 </w:t>
      </w:r>
    </w:p>
    <w:p w14:paraId="612F8D3B" w14:textId="77777777" w:rsidR="00101FC7" w:rsidRPr="00302730" w:rsidRDefault="00101FC7" w:rsidP="00A50272">
      <w:pPr>
        <w:pStyle w:val="p3"/>
        <w:rPr>
          <w:rFonts w:ascii="Calibri" w:hAnsi="Calibri"/>
          <w:sz w:val="22"/>
          <w:szCs w:val="22"/>
        </w:rPr>
      </w:pPr>
    </w:p>
    <w:p w14:paraId="784A03F8" w14:textId="77777777" w:rsidR="00A824E8" w:rsidRPr="00302730" w:rsidRDefault="00A824E8" w:rsidP="00A824E8">
      <w:pPr>
        <w:rPr>
          <w:rFonts w:eastAsia="Times New Roman"/>
          <w:color w:val="000000"/>
          <w:sz w:val="22"/>
          <w:szCs w:val="22"/>
          <w:lang w:eastAsia="en-GB"/>
        </w:rPr>
      </w:pPr>
      <w:r w:rsidRPr="00302730">
        <w:rPr>
          <w:rFonts w:eastAsia="Times New Roman"/>
          <w:color w:val="000000"/>
          <w:sz w:val="22"/>
          <w:szCs w:val="22"/>
          <w:lang w:eastAsia="en-GB"/>
        </w:rPr>
        <w:t>Find a Psychologist, Nomi-</w:t>
      </w:r>
      <w:proofErr w:type="spellStart"/>
      <w:r w:rsidRPr="00302730">
        <w:rPr>
          <w:rFonts w:eastAsia="Times New Roman"/>
          <w:color w:val="000000"/>
          <w:sz w:val="22"/>
          <w:szCs w:val="22"/>
          <w:lang w:eastAsia="en-GB"/>
        </w:rPr>
        <w:t>Kaie</w:t>
      </w:r>
      <w:proofErr w:type="spellEnd"/>
      <w:r w:rsidRPr="00302730">
        <w:rPr>
          <w:rFonts w:eastAsia="Times New Roman"/>
          <w:color w:val="000000"/>
          <w:sz w:val="22"/>
          <w:szCs w:val="22"/>
          <w:lang w:eastAsia="en-GB"/>
        </w:rPr>
        <w:t xml:space="preserve"> Bennett, Amy </w:t>
      </w:r>
      <w:proofErr w:type="spellStart"/>
      <w:r w:rsidRPr="00302730">
        <w:rPr>
          <w:rFonts w:eastAsia="Times New Roman"/>
          <w:color w:val="000000"/>
          <w:sz w:val="22"/>
          <w:szCs w:val="22"/>
          <w:lang w:eastAsia="en-GB"/>
        </w:rPr>
        <w:t>Rossmeisl</w:t>
      </w:r>
      <w:proofErr w:type="spellEnd"/>
      <w:r w:rsidRPr="00302730">
        <w:rPr>
          <w:rFonts w:eastAsia="Times New Roman"/>
          <w:color w:val="000000"/>
          <w:sz w:val="22"/>
          <w:szCs w:val="22"/>
          <w:lang w:eastAsia="en-GB"/>
        </w:rPr>
        <w:t xml:space="preserve">, </w:t>
      </w:r>
      <w:proofErr w:type="spellStart"/>
      <w:r w:rsidRPr="00302730">
        <w:rPr>
          <w:rFonts w:eastAsia="Times New Roman"/>
          <w:color w:val="000000"/>
          <w:sz w:val="22"/>
          <w:szCs w:val="22"/>
          <w:lang w:eastAsia="en-GB"/>
        </w:rPr>
        <w:t>Karisma</w:t>
      </w:r>
      <w:proofErr w:type="spellEnd"/>
      <w:r w:rsidRPr="00302730">
        <w:rPr>
          <w:rFonts w:eastAsia="Times New Roman"/>
          <w:color w:val="000000"/>
          <w:sz w:val="22"/>
          <w:szCs w:val="22"/>
          <w:lang w:eastAsia="en-GB"/>
        </w:rPr>
        <w:t xml:space="preserve"> Turner, Billy D. Holcombe, Robin Young, Tiffany Brown, and Heather Key. 2017. </w:t>
      </w:r>
      <w:proofErr w:type="spellStart"/>
      <w:r w:rsidRPr="00302730">
        <w:rPr>
          <w:rFonts w:eastAsia="Times New Roman"/>
          <w:i/>
          <w:iCs/>
          <w:color w:val="000000"/>
          <w:sz w:val="22"/>
          <w:szCs w:val="22"/>
          <w:lang w:eastAsia="en-GB"/>
        </w:rPr>
        <w:t>Parasocial</w:t>
      </w:r>
      <w:proofErr w:type="spellEnd"/>
      <w:r w:rsidRPr="00302730">
        <w:rPr>
          <w:rFonts w:eastAsia="Times New Roman"/>
          <w:i/>
          <w:iCs/>
          <w:color w:val="000000"/>
          <w:sz w:val="22"/>
          <w:szCs w:val="22"/>
          <w:lang w:eastAsia="en-GB"/>
        </w:rPr>
        <w:t xml:space="preserve"> Relationships: The Nature of Celebrity Fascinations</w:t>
      </w:r>
      <w:r w:rsidRPr="00302730">
        <w:rPr>
          <w:rFonts w:eastAsia="Times New Roman"/>
          <w:color w:val="000000"/>
          <w:sz w:val="22"/>
          <w:szCs w:val="22"/>
          <w:lang w:eastAsia="en-GB"/>
        </w:rPr>
        <w:t>. [ONLINE] Available at: </w:t>
      </w:r>
      <w:hyperlink r:id="rId14" w:history="1">
        <w:r w:rsidRPr="00302730">
          <w:rPr>
            <w:rFonts w:eastAsia="Times New Roman"/>
            <w:color w:val="000000"/>
            <w:sz w:val="22"/>
            <w:szCs w:val="22"/>
            <w:lang w:eastAsia="en-GB"/>
          </w:rPr>
          <w:t>https://www.findapsychologist.org/parasocial-relationships-the-nature-of-celebrity-fascinations/</w:t>
        </w:r>
      </w:hyperlink>
      <w:r w:rsidRPr="00302730">
        <w:rPr>
          <w:rFonts w:eastAsia="Times New Roman"/>
          <w:color w:val="000000"/>
          <w:sz w:val="22"/>
          <w:szCs w:val="22"/>
          <w:lang w:eastAsia="en-GB"/>
        </w:rPr>
        <w:t>. [Accessed 10 December 2018].</w:t>
      </w:r>
    </w:p>
    <w:p w14:paraId="4A8744BE" w14:textId="77777777" w:rsidR="00A824E8" w:rsidRDefault="00A824E8" w:rsidP="00A824E8">
      <w:pPr>
        <w:rPr>
          <w:rFonts w:ascii="Times New Roman" w:eastAsia="Times New Roman" w:hAnsi="Times New Roman"/>
          <w:lang w:eastAsia="en-GB"/>
        </w:rPr>
      </w:pPr>
    </w:p>
    <w:p w14:paraId="42650C68" w14:textId="77777777" w:rsidR="00A824E8" w:rsidRPr="00302730" w:rsidRDefault="00A824E8" w:rsidP="00A824E8">
      <w:pPr>
        <w:rPr>
          <w:rFonts w:eastAsia="Times New Roman"/>
          <w:color w:val="000000"/>
          <w:sz w:val="22"/>
          <w:szCs w:val="22"/>
          <w:lang w:eastAsia="en-GB"/>
        </w:rPr>
      </w:pPr>
      <w:r w:rsidRPr="00302730">
        <w:rPr>
          <w:rFonts w:eastAsia="Times New Roman"/>
          <w:color w:val="000000"/>
          <w:sz w:val="22"/>
          <w:szCs w:val="22"/>
          <w:lang w:eastAsia="en-GB"/>
        </w:rPr>
        <w:t xml:space="preserve">L. </w:t>
      </w:r>
      <w:proofErr w:type="spellStart"/>
      <w:r w:rsidRPr="00302730">
        <w:rPr>
          <w:rFonts w:eastAsia="Times New Roman"/>
          <w:color w:val="000000"/>
          <w:sz w:val="22"/>
          <w:szCs w:val="22"/>
          <w:lang w:eastAsia="en-GB"/>
        </w:rPr>
        <w:t>Richins</w:t>
      </w:r>
      <w:proofErr w:type="spellEnd"/>
      <w:r w:rsidRPr="00302730">
        <w:rPr>
          <w:rFonts w:eastAsia="Times New Roman"/>
          <w:color w:val="000000"/>
          <w:sz w:val="22"/>
          <w:szCs w:val="22"/>
          <w:lang w:eastAsia="en-GB"/>
        </w:rPr>
        <w:t>, M, 2013. When Wanting Is Better than Having: Materialism, Transformation Expectations, and Product-Evoked Emotions in the Purchase Process. </w:t>
      </w:r>
      <w:r w:rsidRPr="00302730">
        <w:rPr>
          <w:rFonts w:eastAsia="Times New Roman"/>
          <w:i/>
          <w:iCs/>
          <w:color w:val="000000"/>
          <w:sz w:val="22"/>
          <w:szCs w:val="22"/>
          <w:lang w:eastAsia="en-GB"/>
        </w:rPr>
        <w:t>Journal of Consumer research</w:t>
      </w:r>
      <w:r w:rsidRPr="00302730">
        <w:rPr>
          <w:rFonts w:eastAsia="Times New Roman"/>
          <w:color w:val="000000"/>
          <w:sz w:val="22"/>
          <w:szCs w:val="22"/>
          <w:lang w:eastAsia="en-GB"/>
        </w:rPr>
        <w:t>, [Online]. 1, 16. Available at: </w:t>
      </w:r>
      <w:hyperlink r:id="rId15" w:tgtFrame="_blank" w:history="1">
        <w:r w:rsidRPr="00302730">
          <w:rPr>
            <w:rFonts w:eastAsia="Times New Roman"/>
            <w:color w:val="000000"/>
            <w:sz w:val="22"/>
            <w:szCs w:val="22"/>
            <w:lang w:eastAsia="en-GB"/>
          </w:rPr>
          <w:t>https://www.researchgate.net/publication/259712387_When_Wanting_Is_Better_than_Having_Materialism_Transformation_Expectations_and_Product-Evoked_Emotions_in_the_Purchase_Process</w:t>
        </w:r>
      </w:hyperlink>
      <w:r w:rsidRPr="00302730">
        <w:rPr>
          <w:rFonts w:eastAsia="Times New Roman"/>
          <w:color w:val="000000"/>
          <w:sz w:val="22"/>
          <w:szCs w:val="22"/>
          <w:lang w:eastAsia="en-GB"/>
        </w:rPr>
        <w:t> [Accessed 10 December 2018].</w:t>
      </w:r>
    </w:p>
    <w:p w14:paraId="3999D463" w14:textId="77777777" w:rsidR="00A824E8" w:rsidRPr="00302730" w:rsidRDefault="00A824E8" w:rsidP="00A824E8">
      <w:pPr>
        <w:rPr>
          <w:rFonts w:eastAsia="Times New Roman"/>
          <w:color w:val="000000"/>
          <w:sz w:val="22"/>
          <w:szCs w:val="22"/>
          <w:lang w:eastAsia="en-GB"/>
        </w:rPr>
      </w:pPr>
    </w:p>
    <w:p w14:paraId="5D75B54D" w14:textId="77777777" w:rsidR="00A824E8" w:rsidRPr="00302730" w:rsidRDefault="00A824E8" w:rsidP="00A50272">
      <w:pPr>
        <w:pStyle w:val="p3"/>
        <w:rPr>
          <w:rFonts w:ascii="Calibri" w:hAnsi="Calibri"/>
          <w:sz w:val="22"/>
          <w:szCs w:val="22"/>
        </w:rPr>
      </w:pPr>
    </w:p>
    <w:p w14:paraId="07B934ED" w14:textId="77777777" w:rsidR="00A824E8" w:rsidRPr="00302730" w:rsidRDefault="00A824E8" w:rsidP="00A824E8">
      <w:pPr>
        <w:rPr>
          <w:rFonts w:eastAsia="Times New Roman"/>
          <w:color w:val="000000"/>
          <w:sz w:val="22"/>
          <w:szCs w:val="22"/>
          <w:lang w:eastAsia="en-GB"/>
        </w:rPr>
      </w:pPr>
      <w:r w:rsidRPr="00302730">
        <w:rPr>
          <w:rFonts w:eastAsia="Times New Roman"/>
          <w:color w:val="000000"/>
          <w:sz w:val="22"/>
          <w:szCs w:val="22"/>
          <w:lang w:eastAsia="en-GB"/>
        </w:rPr>
        <w:t>Norton, M., 2012. </w:t>
      </w:r>
      <w:r w:rsidRPr="00302730">
        <w:rPr>
          <w:rFonts w:eastAsia="Times New Roman"/>
          <w:i/>
          <w:iCs/>
          <w:color w:val="000000"/>
          <w:sz w:val="22"/>
          <w:szCs w:val="22"/>
          <w:lang w:eastAsia="en-GB"/>
        </w:rPr>
        <w:t xml:space="preserve">Sustainability: Duty </w:t>
      </w:r>
      <w:proofErr w:type="gramStart"/>
      <w:r w:rsidRPr="00302730">
        <w:rPr>
          <w:rFonts w:eastAsia="Times New Roman"/>
          <w:i/>
          <w:iCs/>
          <w:color w:val="000000"/>
          <w:sz w:val="22"/>
          <w:szCs w:val="22"/>
          <w:lang w:eastAsia="en-GB"/>
        </w:rPr>
        <w:t>Or</w:t>
      </w:r>
      <w:proofErr w:type="gramEnd"/>
      <w:r w:rsidRPr="00302730">
        <w:rPr>
          <w:rFonts w:eastAsia="Times New Roman"/>
          <w:i/>
          <w:iCs/>
          <w:color w:val="000000"/>
          <w:sz w:val="22"/>
          <w:szCs w:val="22"/>
          <w:lang w:eastAsia="en-GB"/>
        </w:rPr>
        <w:t xml:space="preserve"> Opportunity for Business?</w:t>
      </w:r>
      <w:r w:rsidRPr="00302730">
        <w:rPr>
          <w:rFonts w:eastAsia="Times New Roman"/>
          <w:color w:val="000000"/>
          <w:sz w:val="22"/>
          <w:szCs w:val="22"/>
          <w:lang w:eastAsia="en-GB"/>
        </w:rPr>
        <w:t xml:space="preserve"> 1st ed. 2 park square, Milton Park, Abingdon, Oxon, OX14 4RN: Routledge.</w:t>
      </w:r>
    </w:p>
    <w:p w14:paraId="6730156D" w14:textId="77777777" w:rsidR="00A824E8" w:rsidRPr="00302730" w:rsidRDefault="00A824E8" w:rsidP="006536EE">
      <w:pPr>
        <w:rPr>
          <w:rFonts w:eastAsia="Times New Roman"/>
          <w:color w:val="000000"/>
          <w:sz w:val="22"/>
          <w:szCs w:val="22"/>
          <w:lang w:eastAsia="en-GB"/>
        </w:rPr>
      </w:pPr>
    </w:p>
    <w:p w14:paraId="3AB2F2AE" w14:textId="77777777" w:rsidR="00A824E8" w:rsidRPr="00302730" w:rsidRDefault="00A824E8" w:rsidP="00A824E8">
      <w:pPr>
        <w:rPr>
          <w:rFonts w:eastAsia="Times New Roman"/>
          <w:color w:val="000000"/>
          <w:sz w:val="22"/>
          <w:szCs w:val="22"/>
          <w:lang w:eastAsia="en-GB"/>
        </w:rPr>
      </w:pPr>
      <w:proofErr w:type="spellStart"/>
      <w:r w:rsidRPr="00302730">
        <w:rPr>
          <w:rFonts w:eastAsia="Times New Roman"/>
          <w:color w:val="000000"/>
          <w:sz w:val="22"/>
          <w:szCs w:val="22"/>
          <w:lang w:eastAsia="en-GB"/>
        </w:rPr>
        <w:t>Prelec</w:t>
      </w:r>
      <w:proofErr w:type="spellEnd"/>
      <w:r w:rsidRPr="00302730">
        <w:rPr>
          <w:rFonts w:eastAsia="Times New Roman"/>
          <w:color w:val="000000"/>
          <w:sz w:val="22"/>
          <w:szCs w:val="22"/>
          <w:lang w:eastAsia="en-GB"/>
        </w:rPr>
        <w:t xml:space="preserve">, D, </w:t>
      </w:r>
      <w:proofErr w:type="spellStart"/>
      <w:r w:rsidRPr="00302730">
        <w:rPr>
          <w:rFonts w:eastAsia="Times New Roman"/>
          <w:color w:val="000000"/>
          <w:sz w:val="22"/>
          <w:szCs w:val="22"/>
          <w:lang w:eastAsia="en-GB"/>
        </w:rPr>
        <w:t>Loewenstein</w:t>
      </w:r>
      <w:proofErr w:type="spellEnd"/>
      <w:r w:rsidRPr="00302730">
        <w:rPr>
          <w:rFonts w:eastAsia="Times New Roman"/>
          <w:color w:val="000000"/>
          <w:sz w:val="22"/>
          <w:szCs w:val="22"/>
          <w:lang w:eastAsia="en-GB"/>
        </w:rPr>
        <w:t>, G 1998. The Red and the Black: Mental Accounting of Savings and Debt. </w:t>
      </w:r>
      <w:r w:rsidRPr="00302730">
        <w:rPr>
          <w:rFonts w:eastAsia="Times New Roman"/>
          <w:i/>
          <w:iCs/>
          <w:color w:val="000000"/>
          <w:sz w:val="22"/>
          <w:szCs w:val="22"/>
          <w:lang w:eastAsia="en-GB"/>
        </w:rPr>
        <w:t>Marketing Science Volume 17</w:t>
      </w:r>
      <w:r w:rsidRPr="00302730">
        <w:rPr>
          <w:rFonts w:eastAsia="Times New Roman"/>
          <w:color w:val="000000"/>
          <w:sz w:val="22"/>
          <w:szCs w:val="22"/>
          <w:lang w:eastAsia="en-GB"/>
        </w:rPr>
        <w:t>, [Online]. 1, 4. Available at: </w:t>
      </w:r>
      <w:hyperlink r:id="rId16" w:tgtFrame="_blank" w:history="1">
        <w:r w:rsidRPr="00302730">
          <w:rPr>
            <w:rFonts w:eastAsia="Times New Roman"/>
            <w:color w:val="000000"/>
            <w:sz w:val="22"/>
            <w:szCs w:val="22"/>
            <w:lang w:eastAsia="en-GB"/>
          </w:rPr>
          <w:t>https://pubsonline.informs.org/doi/abs/10.1287/mksc.17.1.4</w:t>
        </w:r>
      </w:hyperlink>
      <w:r w:rsidRPr="00302730">
        <w:rPr>
          <w:rFonts w:eastAsia="Times New Roman"/>
          <w:color w:val="000000"/>
          <w:sz w:val="22"/>
          <w:szCs w:val="22"/>
          <w:lang w:eastAsia="en-GB"/>
        </w:rPr>
        <w:t>[Accessed 10 December 2018].</w:t>
      </w:r>
    </w:p>
    <w:p w14:paraId="7E14CF41" w14:textId="77777777" w:rsidR="00A824E8" w:rsidRPr="00994624" w:rsidRDefault="00A824E8" w:rsidP="00A824E8">
      <w:pPr>
        <w:rPr>
          <w:rFonts w:ascii="Times New Roman" w:eastAsia="Times New Roman" w:hAnsi="Times New Roman"/>
          <w:lang w:eastAsia="en-GB"/>
        </w:rPr>
      </w:pPr>
    </w:p>
    <w:p w14:paraId="7F5FECD7" w14:textId="77777777" w:rsidR="00A824E8" w:rsidRPr="00302730" w:rsidRDefault="00A824E8" w:rsidP="006536EE">
      <w:pPr>
        <w:rPr>
          <w:rFonts w:eastAsia="Times New Roman"/>
          <w:color w:val="000000"/>
          <w:sz w:val="22"/>
          <w:szCs w:val="22"/>
          <w:lang w:eastAsia="en-GB"/>
        </w:rPr>
      </w:pPr>
    </w:p>
    <w:p w14:paraId="1E0DFA9B" w14:textId="77777777" w:rsidR="00A824E8" w:rsidRPr="00302730" w:rsidRDefault="00A824E8" w:rsidP="00A824E8">
      <w:pPr>
        <w:rPr>
          <w:rFonts w:eastAsia="Times New Roman"/>
          <w:color w:val="000000"/>
          <w:sz w:val="22"/>
          <w:szCs w:val="22"/>
          <w:lang w:eastAsia="en-GB"/>
        </w:rPr>
      </w:pPr>
      <w:r w:rsidRPr="00302730">
        <w:rPr>
          <w:rFonts w:eastAsia="Times New Roman"/>
          <w:color w:val="000000"/>
          <w:sz w:val="22"/>
          <w:szCs w:val="22"/>
          <w:lang w:eastAsia="en-GB"/>
        </w:rPr>
        <w:t>Sky. 2018. </w:t>
      </w:r>
      <w:r w:rsidRPr="00302730">
        <w:rPr>
          <w:rFonts w:eastAsia="Times New Roman"/>
          <w:i/>
          <w:iCs/>
          <w:color w:val="000000"/>
          <w:sz w:val="22"/>
          <w:szCs w:val="22"/>
          <w:lang w:eastAsia="en-GB"/>
        </w:rPr>
        <w:t>reusable bottles</w:t>
      </w:r>
      <w:r w:rsidRPr="00302730">
        <w:rPr>
          <w:rFonts w:eastAsia="Times New Roman"/>
          <w:color w:val="000000"/>
          <w:sz w:val="22"/>
          <w:szCs w:val="22"/>
          <w:lang w:eastAsia="en-GB"/>
        </w:rPr>
        <w:t>. [ONLINE] Available at: </w:t>
      </w:r>
      <w:hyperlink r:id="rId17" w:history="1">
        <w:r w:rsidRPr="00302730">
          <w:rPr>
            <w:rFonts w:eastAsia="Times New Roman"/>
            <w:color w:val="000000"/>
            <w:sz w:val="22"/>
            <w:szCs w:val="22"/>
            <w:lang w:eastAsia="en-GB"/>
          </w:rPr>
          <w:t>https://accessories.sky.com/catalogue/pass-on-plastic/reusable-bottles</w:t>
        </w:r>
      </w:hyperlink>
      <w:r w:rsidRPr="00302730">
        <w:rPr>
          <w:rFonts w:eastAsia="Times New Roman"/>
          <w:color w:val="000000"/>
          <w:sz w:val="22"/>
          <w:szCs w:val="22"/>
          <w:lang w:eastAsia="en-GB"/>
        </w:rPr>
        <w:t>. [Accessed 10 December 2018].</w:t>
      </w:r>
    </w:p>
    <w:p w14:paraId="1953C196" w14:textId="77777777" w:rsidR="00A824E8" w:rsidRPr="00302730" w:rsidRDefault="00A824E8" w:rsidP="00A824E8">
      <w:pPr>
        <w:rPr>
          <w:rFonts w:eastAsia="Times New Roman"/>
          <w:color w:val="000000"/>
          <w:sz w:val="22"/>
          <w:szCs w:val="22"/>
          <w:lang w:eastAsia="en-GB"/>
        </w:rPr>
      </w:pPr>
    </w:p>
    <w:p w14:paraId="3D365097" w14:textId="77777777" w:rsidR="00A824E8" w:rsidRPr="001949F9" w:rsidRDefault="00A824E8" w:rsidP="00A824E8">
      <w:pPr>
        <w:rPr>
          <w:rFonts w:ascii="Times New Roman" w:eastAsia="Times New Roman" w:hAnsi="Times New Roman"/>
          <w:lang w:eastAsia="en-GB"/>
        </w:rPr>
      </w:pPr>
    </w:p>
    <w:p w14:paraId="67BE7410" w14:textId="77777777" w:rsidR="00A824E8" w:rsidRPr="00302730" w:rsidRDefault="00A824E8" w:rsidP="006536EE">
      <w:pPr>
        <w:rPr>
          <w:rFonts w:eastAsia="Times New Roman"/>
          <w:color w:val="000000"/>
          <w:sz w:val="22"/>
          <w:szCs w:val="22"/>
          <w:lang w:eastAsia="en-GB"/>
        </w:rPr>
      </w:pPr>
    </w:p>
    <w:p w14:paraId="10778765" w14:textId="77777777" w:rsidR="006536EE" w:rsidRPr="00302730" w:rsidRDefault="006536EE" w:rsidP="006536EE">
      <w:pPr>
        <w:rPr>
          <w:rFonts w:eastAsia="Times New Roman"/>
          <w:color w:val="000000"/>
          <w:sz w:val="22"/>
          <w:szCs w:val="22"/>
          <w:lang w:eastAsia="en-GB"/>
        </w:rPr>
      </w:pPr>
      <w:r w:rsidRPr="00302730">
        <w:rPr>
          <w:rFonts w:eastAsia="Times New Roman"/>
          <w:color w:val="000000"/>
          <w:sz w:val="22"/>
          <w:szCs w:val="22"/>
          <w:lang w:eastAsia="en-GB"/>
        </w:rPr>
        <w:t>Taylor &amp; Francis online, K. Hung. 2014. </w:t>
      </w:r>
      <w:r w:rsidRPr="00302730">
        <w:rPr>
          <w:rFonts w:eastAsia="Times New Roman"/>
          <w:i/>
          <w:iCs/>
          <w:color w:val="000000"/>
          <w:sz w:val="22"/>
          <w:szCs w:val="22"/>
          <w:lang w:eastAsia="en-GB"/>
        </w:rPr>
        <w:t>Why Celebrity Sells: A Dual Entertainment Path Model of Brand Endorsement</w:t>
      </w:r>
      <w:r w:rsidRPr="00302730">
        <w:rPr>
          <w:rFonts w:eastAsia="Times New Roman"/>
          <w:color w:val="000000"/>
          <w:sz w:val="22"/>
          <w:szCs w:val="22"/>
          <w:lang w:eastAsia="en-GB"/>
        </w:rPr>
        <w:t>. [ONLINE] Available at: </w:t>
      </w:r>
      <w:hyperlink r:id="rId18" w:history="1">
        <w:r w:rsidRPr="00302730">
          <w:rPr>
            <w:rFonts w:eastAsia="Times New Roman"/>
            <w:color w:val="000000"/>
            <w:sz w:val="22"/>
            <w:szCs w:val="22"/>
            <w:lang w:eastAsia="en-GB"/>
          </w:rPr>
          <w:t>https://www.tandfonline.com/doi/abs/10.1080/00913367.2013.838720</w:t>
        </w:r>
      </w:hyperlink>
      <w:r w:rsidRPr="00302730">
        <w:rPr>
          <w:rFonts w:eastAsia="Times New Roman"/>
          <w:color w:val="000000"/>
          <w:sz w:val="22"/>
          <w:szCs w:val="22"/>
          <w:lang w:eastAsia="en-GB"/>
        </w:rPr>
        <w:t>. [Accessed 10 December 2018].</w:t>
      </w:r>
    </w:p>
    <w:p w14:paraId="5491F1A7" w14:textId="77777777" w:rsidR="00C73D16" w:rsidRPr="00302730" w:rsidRDefault="00C73D16" w:rsidP="00C73D16">
      <w:pPr>
        <w:rPr>
          <w:rFonts w:eastAsia="Times New Roman"/>
          <w:color w:val="000000"/>
          <w:sz w:val="22"/>
          <w:szCs w:val="22"/>
          <w:lang w:eastAsia="en-GB"/>
        </w:rPr>
      </w:pPr>
    </w:p>
    <w:p w14:paraId="7DF063D6" w14:textId="77777777" w:rsidR="001949F9" w:rsidRPr="001949F9" w:rsidRDefault="001949F9" w:rsidP="001949F9">
      <w:pPr>
        <w:rPr>
          <w:rFonts w:ascii="Times New Roman" w:eastAsia="Times New Roman" w:hAnsi="Times New Roman"/>
          <w:lang w:eastAsia="en-GB"/>
        </w:rPr>
      </w:pPr>
    </w:p>
    <w:p w14:paraId="0A331696" w14:textId="77777777" w:rsidR="00817BCB" w:rsidRPr="00302730" w:rsidRDefault="00817BCB" w:rsidP="00817BCB">
      <w:pPr>
        <w:rPr>
          <w:rFonts w:eastAsia="Times New Roman"/>
          <w:color w:val="000000"/>
          <w:sz w:val="22"/>
          <w:szCs w:val="22"/>
          <w:lang w:eastAsia="en-GB"/>
        </w:rPr>
      </w:pPr>
      <w:r w:rsidRPr="00302730">
        <w:rPr>
          <w:rFonts w:eastAsia="Times New Roman"/>
          <w:color w:val="000000"/>
          <w:sz w:val="22"/>
          <w:szCs w:val="22"/>
          <w:lang w:eastAsia="en-GB"/>
        </w:rPr>
        <w:t>The Guardian, Timothy Spangler. 2014. </w:t>
      </w:r>
      <w:r w:rsidRPr="00302730">
        <w:rPr>
          <w:rFonts w:eastAsia="Times New Roman"/>
          <w:i/>
          <w:iCs/>
          <w:color w:val="000000"/>
          <w:sz w:val="22"/>
          <w:szCs w:val="22"/>
          <w:lang w:eastAsia="en-GB"/>
        </w:rPr>
        <w:t>Lasting sustainable change won't happen through celebrity endorsements</w:t>
      </w:r>
      <w:r w:rsidRPr="00302730">
        <w:rPr>
          <w:rFonts w:eastAsia="Times New Roman"/>
          <w:color w:val="000000"/>
          <w:sz w:val="22"/>
          <w:szCs w:val="22"/>
          <w:lang w:eastAsia="en-GB"/>
        </w:rPr>
        <w:t>. [ONLINE] Available at: </w:t>
      </w:r>
      <w:hyperlink r:id="rId19" w:history="1">
        <w:r w:rsidRPr="00302730">
          <w:rPr>
            <w:rFonts w:eastAsia="Times New Roman"/>
            <w:color w:val="000000"/>
            <w:sz w:val="22"/>
            <w:szCs w:val="22"/>
            <w:lang w:eastAsia="en-GB"/>
          </w:rPr>
          <w:t>https://www.theguardian.com/sustainable-business/blog/2014/jun/05/celebrities-leonardo-dicaprio-prince-william-sustainability-commercials-lasting-impact</w:t>
        </w:r>
      </w:hyperlink>
      <w:r w:rsidRPr="00302730">
        <w:rPr>
          <w:rFonts w:eastAsia="Times New Roman"/>
          <w:color w:val="000000"/>
          <w:sz w:val="22"/>
          <w:szCs w:val="22"/>
          <w:lang w:eastAsia="en-GB"/>
        </w:rPr>
        <w:t>. [Accessed 10 December 2018].</w:t>
      </w:r>
    </w:p>
    <w:p w14:paraId="64F6261F" w14:textId="77777777" w:rsidR="00817BCB" w:rsidRDefault="00817BCB" w:rsidP="00817BCB">
      <w:pPr>
        <w:rPr>
          <w:rFonts w:eastAsia="Times New Roman"/>
          <w:sz w:val="22"/>
          <w:szCs w:val="22"/>
          <w:lang w:eastAsia="en-GB"/>
        </w:rPr>
      </w:pPr>
    </w:p>
    <w:p w14:paraId="6626E71E" w14:textId="77777777" w:rsidR="00C339D2" w:rsidRPr="00302730" w:rsidRDefault="00CD2CB1">
      <w:pPr>
        <w:rPr>
          <w:sz w:val="22"/>
          <w:szCs w:val="22"/>
        </w:rPr>
      </w:pPr>
      <w:bookmarkStart w:id="0" w:name="_GoBack"/>
      <w:bookmarkEnd w:id="0"/>
    </w:p>
    <w:sectPr w:rsidR="00C339D2" w:rsidRPr="00302730" w:rsidSect="0053380C">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oNotTrackMoves/>
  <w:defaultTabStop w:val="720"/>
  <w:characterSpacingControl w:val="doNotCompress"/>
  <w:savePreviewPicture/>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0272"/>
    <w:rsid w:val="00094948"/>
    <w:rsid w:val="000D0E42"/>
    <w:rsid w:val="00101FC7"/>
    <w:rsid w:val="00142AF4"/>
    <w:rsid w:val="001949F9"/>
    <w:rsid w:val="00302730"/>
    <w:rsid w:val="0053380C"/>
    <w:rsid w:val="006536EE"/>
    <w:rsid w:val="00817BCB"/>
    <w:rsid w:val="0084500A"/>
    <w:rsid w:val="0093008E"/>
    <w:rsid w:val="00984D21"/>
    <w:rsid w:val="00994624"/>
    <w:rsid w:val="00A50272"/>
    <w:rsid w:val="00A824E8"/>
    <w:rsid w:val="00BB68CE"/>
    <w:rsid w:val="00BC015B"/>
    <w:rsid w:val="00C553B7"/>
    <w:rsid w:val="00C73D16"/>
    <w:rsid w:val="00CD2CB1"/>
    <w:rsid w:val="00CD6F0E"/>
    <w:rsid w:val="00D96E71"/>
    <w:rsid w:val="00E44FCA"/>
    <w:rsid w:val="00E751F3"/>
    <w:rsid w:val="00F80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3712D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A50272"/>
    <w:pPr>
      <w:jc w:val="center"/>
    </w:pPr>
    <w:rPr>
      <w:rFonts w:ascii="Helvetica" w:hAnsi="Helvetica"/>
      <w:color w:val="000000"/>
      <w:sz w:val="17"/>
      <w:szCs w:val="17"/>
      <w:lang w:eastAsia="en-GB"/>
    </w:rPr>
  </w:style>
  <w:style w:type="paragraph" w:customStyle="1" w:styleId="p2">
    <w:name w:val="p2"/>
    <w:basedOn w:val="Normal"/>
    <w:rsid w:val="00A50272"/>
    <w:pPr>
      <w:jc w:val="center"/>
    </w:pPr>
    <w:rPr>
      <w:rFonts w:ascii="Helvetica" w:hAnsi="Helvetica"/>
      <w:color w:val="000000"/>
      <w:sz w:val="17"/>
      <w:szCs w:val="17"/>
      <w:lang w:eastAsia="en-GB"/>
    </w:rPr>
  </w:style>
  <w:style w:type="paragraph" w:customStyle="1" w:styleId="p3">
    <w:name w:val="p3"/>
    <w:basedOn w:val="Normal"/>
    <w:rsid w:val="00A50272"/>
    <w:rPr>
      <w:rFonts w:ascii="Helvetica" w:hAnsi="Helvetica"/>
      <w:color w:val="000000"/>
      <w:sz w:val="17"/>
      <w:szCs w:val="17"/>
      <w:lang w:eastAsia="en-GB"/>
    </w:rPr>
  </w:style>
  <w:style w:type="paragraph" w:customStyle="1" w:styleId="p4">
    <w:name w:val="p4"/>
    <w:basedOn w:val="Normal"/>
    <w:rsid w:val="00A50272"/>
    <w:rPr>
      <w:rFonts w:ascii="Helvetica" w:hAnsi="Helvetica"/>
      <w:color w:val="000000"/>
      <w:sz w:val="17"/>
      <w:szCs w:val="17"/>
      <w:lang w:eastAsia="en-GB"/>
    </w:rPr>
  </w:style>
  <w:style w:type="character" w:customStyle="1" w:styleId="s1">
    <w:name w:val="s1"/>
    <w:rsid w:val="00A50272"/>
    <w:rPr>
      <w:u w:val="single"/>
    </w:rPr>
  </w:style>
  <w:style w:type="character" w:customStyle="1" w:styleId="s3">
    <w:name w:val="s3"/>
    <w:rsid w:val="00A50272"/>
    <w:rPr>
      <w:color w:val="FF2D21"/>
    </w:rPr>
  </w:style>
  <w:style w:type="character" w:customStyle="1" w:styleId="s2">
    <w:name w:val="s2"/>
    <w:rsid w:val="00A50272"/>
  </w:style>
  <w:style w:type="character" w:customStyle="1" w:styleId="apple-converted-space">
    <w:name w:val="apple-converted-space"/>
    <w:rsid w:val="00A50272"/>
  </w:style>
  <w:style w:type="character" w:styleId="Hyperlink">
    <w:name w:val="Hyperlink"/>
    <w:uiPriority w:val="99"/>
    <w:semiHidden/>
    <w:unhideWhenUsed/>
    <w:rsid w:val="00A50272"/>
    <w:rPr>
      <w:color w:val="0000FF"/>
      <w:u w:val="single"/>
    </w:rPr>
  </w:style>
  <w:style w:type="character" w:styleId="FollowedHyperlink">
    <w:name w:val="FollowedHyperlink"/>
    <w:uiPriority w:val="99"/>
    <w:semiHidden/>
    <w:unhideWhenUsed/>
    <w:rsid w:val="00A50272"/>
    <w:rPr>
      <w:color w:val="954F72"/>
      <w:u w:val="single"/>
    </w:rPr>
  </w:style>
  <w:style w:type="character" w:styleId="Emphasis">
    <w:name w:val="Emphasis"/>
    <w:uiPriority w:val="20"/>
    <w:qFormat/>
    <w:rsid w:val="000D0E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36238">
      <w:bodyDiv w:val="1"/>
      <w:marLeft w:val="0"/>
      <w:marRight w:val="0"/>
      <w:marTop w:val="0"/>
      <w:marBottom w:val="0"/>
      <w:divBdr>
        <w:top w:val="none" w:sz="0" w:space="0" w:color="auto"/>
        <w:left w:val="none" w:sz="0" w:space="0" w:color="auto"/>
        <w:bottom w:val="none" w:sz="0" w:space="0" w:color="auto"/>
        <w:right w:val="none" w:sz="0" w:space="0" w:color="auto"/>
      </w:divBdr>
      <w:divsChild>
        <w:div w:id="217782791">
          <w:marLeft w:val="0"/>
          <w:marRight w:val="0"/>
          <w:marTop w:val="0"/>
          <w:marBottom w:val="0"/>
          <w:divBdr>
            <w:top w:val="none" w:sz="0" w:space="0" w:color="auto"/>
            <w:left w:val="none" w:sz="0" w:space="0" w:color="auto"/>
            <w:bottom w:val="none" w:sz="0" w:space="0" w:color="auto"/>
            <w:right w:val="none" w:sz="0" w:space="0" w:color="auto"/>
          </w:divBdr>
          <w:divsChild>
            <w:div w:id="15752375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76447195">
      <w:bodyDiv w:val="1"/>
      <w:marLeft w:val="0"/>
      <w:marRight w:val="0"/>
      <w:marTop w:val="0"/>
      <w:marBottom w:val="0"/>
      <w:divBdr>
        <w:top w:val="none" w:sz="0" w:space="0" w:color="auto"/>
        <w:left w:val="none" w:sz="0" w:space="0" w:color="auto"/>
        <w:bottom w:val="none" w:sz="0" w:space="0" w:color="auto"/>
        <w:right w:val="none" w:sz="0" w:space="0" w:color="auto"/>
      </w:divBdr>
      <w:divsChild>
        <w:div w:id="1777750642">
          <w:marLeft w:val="0"/>
          <w:marRight w:val="0"/>
          <w:marTop w:val="0"/>
          <w:marBottom w:val="0"/>
          <w:divBdr>
            <w:top w:val="none" w:sz="0" w:space="0" w:color="auto"/>
            <w:left w:val="none" w:sz="0" w:space="0" w:color="auto"/>
            <w:bottom w:val="none" w:sz="0" w:space="0" w:color="auto"/>
            <w:right w:val="none" w:sz="0" w:space="0" w:color="auto"/>
          </w:divBdr>
          <w:divsChild>
            <w:div w:id="8603187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81614396">
      <w:bodyDiv w:val="1"/>
      <w:marLeft w:val="0"/>
      <w:marRight w:val="0"/>
      <w:marTop w:val="0"/>
      <w:marBottom w:val="0"/>
      <w:divBdr>
        <w:top w:val="none" w:sz="0" w:space="0" w:color="auto"/>
        <w:left w:val="none" w:sz="0" w:space="0" w:color="auto"/>
        <w:bottom w:val="none" w:sz="0" w:space="0" w:color="auto"/>
        <w:right w:val="none" w:sz="0" w:space="0" w:color="auto"/>
      </w:divBdr>
      <w:divsChild>
        <w:div w:id="1116145308">
          <w:marLeft w:val="0"/>
          <w:marRight w:val="0"/>
          <w:marTop w:val="0"/>
          <w:marBottom w:val="0"/>
          <w:divBdr>
            <w:top w:val="none" w:sz="0" w:space="0" w:color="auto"/>
            <w:left w:val="none" w:sz="0" w:space="0" w:color="auto"/>
            <w:bottom w:val="none" w:sz="0" w:space="0" w:color="auto"/>
            <w:right w:val="none" w:sz="0" w:space="0" w:color="auto"/>
          </w:divBdr>
          <w:divsChild>
            <w:div w:id="18095943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301274054">
      <w:bodyDiv w:val="1"/>
      <w:marLeft w:val="0"/>
      <w:marRight w:val="0"/>
      <w:marTop w:val="0"/>
      <w:marBottom w:val="0"/>
      <w:divBdr>
        <w:top w:val="none" w:sz="0" w:space="0" w:color="auto"/>
        <w:left w:val="none" w:sz="0" w:space="0" w:color="auto"/>
        <w:bottom w:val="none" w:sz="0" w:space="0" w:color="auto"/>
        <w:right w:val="none" w:sz="0" w:space="0" w:color="auto"/>
      </w:divBdr>
      <w:divsChild>
        <w:div w:id="339624425">
          <w:marLeft w:val="0"/>
          <w:marRight w:val="0"/>
          <w:marTop w:val="0"/>
          <w:marBottom w:val="0"/>
          <w:divBdr>
            <w:top w:val="none" w:sz="0" w:space="0" w:color="auto"/>
            <w:left w:val="none" w:sz="0" w:space="0" w:color="auto"/>
            <w:bottom w:val="none" w:sz="0" w:space="0" w:color="auto"/>
            <w:right w:val="none" w:sz="0" w:space="0" w:color="auto"/>
          </w:divBdr>
          <w:divsChild>
            <w:div w:id="15834178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303852059">
      <w:bodyDiv w:val="1"/>
      <w:marLeft w:val="0"/>
      <w:marRight w:val="0"/>
      <w:marTop w:val="0"/>
      <w:marBottom w:val="0"/>
      <w:divBdr>
        <w:top w:val="none" w:sz="0" w:space="0" w:color="auto"/>
        <w:left w:val="none" w:sz="0" w:space="0" w:color="auto"/>
        <w:bottom w:val="none" w:sz="0" w:space="0" w:color="auto"/>
        <w:right w:val="none" w:sz="0" w:space="0" w:color="auto"/>
      </w:divBdr>
    </w:div>
    <w:div w:id="599335652">
      <w:bodyDiv w:val="1"/>
      <w:marLeft w:val="0"/>
      <w:marRight w:val="0"/>
      <w:marTop w:val="0"/>
      <w:marBottom w:val="0"/>
      <w:divBdr>
        <w:top w:val="none" w:sz="0" w:space="0" w:color="auto"/>
        <w:left w:val="none" w:sz="0" w:space="0" w:color="auto"/>
        <w:bottom w:val="none" w:sz="0" w:space="0" w:color="auto"/>
        <w:right w:val="none" w:sz="0" w:space="0" w:color="auto"/>
      </w:divBdr>
      <w:divsChild>
        <w:div w:id="1825584730">
          <w:marLeft w:val="0"/>
          <w:marRight w:val="0"/>
          <w:marTop w:val="0"/>
          <w:marBottom w:val="0"/>
          <w:divBdr>
            <w:top w:val="none" w:sz="0" w:space="0" w:color="auto"/>
            <w:left w:val="none" w:sz="0" w:space="0" w:color="auto"/>
            <w:bottom w:val="none" w:sz="0" w:space="0" w:color="auto"/>
            <w:right w:val="none" w:sz="0" w:space="0" w:color="auto"/>
          </w:divBdr>
          <w:divsChild>
            <w:div w:id="8721834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630399776">
      <w:bodyDiv w:val="1"/>
      <w:marLeft w:val="0"/>
      <w:marRight w:val="0"/>
      <w:marTop w:val="0"/>
      <w:marBottom w:val="0"/>
      <w:divBdr>
        <w:top w:val="none" w:sz="0" w:space="0" w:color="auto"/>
        <w:left w:val="none" w:sz="0" w:space="0" w:color="auto"/>
        <w:bottom w:val="none" w:sz="0" w:space="0" w:color="auto"/>
        <w:right w:val="none" w:sz="0" w:space="0" w:color="auto"/>
      </w:divBdr>
      <w:divsChild>
        <w:div w:id="1857889450">
          <w:marLeft w:val="0"/>
          <w:marRight w:val="0"/>
          <w:marTop w:val="0"/>
          <w:marBottom w:val="0"/>
          <w:divBdr>
            <w:top w:val="none" w:sz="0" w:space="0" w:color="auto"/>
            <w:left w:val="none" w:sz="0" w:space="0" w:color="auto"/>
            <w:bottom w:val="none" w:sz="0" w:space="0" w:color="auto"/>
            <w:right w:val="none" w:sz="0" w:space="0" w:color="auto"/>
          </w:divBdr>
          <w:divsChild>
            <w:div w:id="2823522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673922833">
      <w:bodyDiv w:val="1"/>
      <w:marLeft w:val="0"/>
      <w:marRight w:val="0"/>
      <w:marTop w:val="0"/>
      <w:marBottom w:val="0"/>
      <w:divBdr>
        <w:top w:val="none" w:sz="0" w:space="0" w:color="auto"/>
        <w:left w:val="none" w:sz="0" w:space="0" w:color="auto"/>
        <w:bottom w:val="none" w:sz="0" w:space="0" w:color="auto"/>
        <w:right w:val="none" w:sz="0" w:space="0" w:color="auto"/>
      </w:divBdr>
    </w:div>
    <w:div w:id="722751511">
      <w:bodyDiv w:val="1"/>
      <w:marLeft w:val="0"/>
      <w:marRight w:val="0"/>
      <w:marTop w:val="0"/>
      <w:marBottom w:val="0"/>
      <w:divBdr>
        <w:top w:val="none" w:sz="0" w:space="0" w:color="auto"/>
        <w:left w:val="none" w:sz="0" w:space="0" w:color="auto"/>
        <w:bottom w:val="none" w:sz="0" w:space="0" w:color="auto"/>
        <w:right w:val="none" w:sz="0" w:space="0" w:color="auto"/>
      </w:divBdr>
    </w:div>
    <w:div w:id="800147678">
      <w:bodyDiv w:val="1"/>
      <w:marLeft w:val="0"/>
      <w:marRight w:val="0"/>
      <w:marTop w:val="0"/>
      <w:marBottom w:val="0"/>
      <w:divBdr>
        <w:top w:val="none" w:sz="0" w:space="0" w:color="auto"/>
        <w:left w:val="none" w:sz="0" w:space="0" w:color="auto"/>
        <w:bottom w:val="none" w:sz="0" w:space="0" w:color="auto"/>
        <w:right w:val="none" w:sz="0" w:space="0" w:color="auto"/>
      </w:divBdr>
    </w:div>
    <w:div w:id="907307980">
      <w:bodyDiv w:val="1"/>
      <w:marLeft w:val="0"/>
      <w:marRight w:val="0"/>
      <w:marTop w:val="0"/>
      <w:marBottom w:val="0"/>
      <w:divBdr>
        <w:top w:val="none" w:sz="0" w:space="0" w:color="auto"/>
        <w:left w:val="none" w:sz="0" w:space="0" w:color="auto"/>
        <w:bottom w:val="none" w:sz="0" w:space="0" w:color="auto"/>
        <w:right w:val="none" w:sz="0" w:space="0" w:color="auto"/>
      </w:divBdr>
      <w:divsChild>
        <w:div w:id="2137991666">
          <w:marLeft w:val="0"/>
          <w:marRight w:val="0"/>
          <w:marTop w:val="0"/>
          <w:marBottom w:val="0"/>
          <w:divBdr>
            <w:top w:val="none" w:sz="0" w:space="0" w:color="auto"/>
            <w:left w:val="none" w:sz="0" w:space="0" w:color="auto"/>
            <w:bottom w:val="none" w:sz="0" w:space="0" w:color="auto"/>
            <w:right w:val="none" w:sz="0" w:space="0" w:color="auto"/>
          </w:divBdr>
          <w:divsChild>
            <w:div w:id="1265266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51486648">
      <w:bodyDiv w:val="1"/>
      <w:marLeft w:val="0"/>
      <w:marRight w:val="0"/>
      <w:marTop w:val="0"/>
      <w:marBottom w:val="0"/>
      <w:divBdr>
        <w:top w:val="none" w:sz="0" w:space="0" w:color="auto"/>
        <w:left w:val="none" w:sz="0" w:space="0" w:color="auto"/>
        <w:bottom w:val="none" w:sz="0" w:space="0" w:color="auto"/>
        <w:right w:val="none" w:sz="0" w:space="0" w:color="auto"/>
      </w:divBdr>
      <w:divsChild>
        <w:div w:id="334959966">
          <w:marLeft w:val="0"/>
          <w:marRight w:val="0"/>
          <w:marTop w:val="0"/>
          <w:marBottom w:val="0"/>
          <w:divBdr>
            <w:top w:val="none" w:sz="0" w:space="0" w:color="auto"/>
            <w:left w:val="none" w:sz="0" w:space="0" w:color="auto"/>
            <w:bottom w:val="none" w:sz="0" w:space="0" w:color="auto"/>
            <w:right w:val="none" w:sz="0" w:space="0" w:color="auto"/>
          </w:divBdr>
          <w:divsChild>
            <w:div w:id="18436685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64790829">
      <w:bodyDiv w:val="1"/>
      <w:marLeft w:val="0"/>
      <w:marRight w:val="0"/>
      <w:marTop w:val="0"/>
      <w:marBottom w:val="0"/>
      <w:divBdr>
        <w:top w:val="none" w:sz="0" w:space="0" w:color="auto"/>
        <w:left w:val="none" w:sz="0" w:space="0" w:color="auto"/>
        <w:bottom w:val="none" w:sz="0" w:space="0" w:color="auto"/>
        <w:right w:val="none" w:sz="0" w:space="0" w:color="auto"/>
      </w:divBdr>
      <w:divsChild>
        <w:div w:id="1876769555">
          <w:marLeft w:val="0"/>
          <w:marRight w:val="0"/>
          <w:marTop w:val="0"/>
          <w:marBottom w:val="0"/>
          <w:divBdr>
            <w:top w:val="none" w:sz="0" w:space="0" w:color="auto"/>
            <w:left w:val="none" w:sz="0" w:space="0" w:color="auto"/>
            <w:bottom w:val="none" w:sz="0" w:space="0" w:color="auto"/>
            <w:right w:val="none" w:sz="0" w:space="0" w:color="auto"/>
          </w:divBdr>
          <w:divsChild>
            <w:div w:id="18106334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24829369">
      <w:bodyDiv w:val="1"/>
      <w:marLeft w:val="0"/>
      <w:marRight w:val="0"/>
      <w:marTop w:val="0"/>
      <w:marBottom w:val="0"/>
      <w:divBdr>
        <w:top w:val="none" w:sz="0" w:space="0" w:color="auto"/>
        <w:left w:val="none" w:sz="0" w:space="0" w:color="auto"/>
        <w:bottom w:val="none" w:sz="0" w:space="0" w:color="auto"/>
        <w:right w:val="none" w:sz="0" w:space="0" w:color="auto"/>
      </w:divBdr>
    </w:div>
    <w:div w:id="1696468184">
      <w:bodyDiv w:val="1"/>
      <w:marLeft w:val="0"/>
      <w:marRight w:val="0"/>
      <w:marTop w:val="0"/>
      <w:marBottom w:val="0"/>
      <w:divBdr>
        <w:top w:val="none" w:sz="0" w:space="0" w:color="auto"/>
        <w:left w:val="none" w:sz="0" w:space="0" w:color="auto"/>
        <w:bottom w:val="none" w:sz="0" w:space="0" w:color="auto"/>
        <w:right w:val="none" w:sz="0" w:space="0" w:color="auto"/>
      </w:divBdr>
      <w:divsChild>
        <w:div w:id="1644844010">
          <w:marLeft w:val="0"/>
          <w:marRight w:val="0"/>
          <w:marTop w:val="0"/>
          <w:marBottom w:val="0"/>
          <w:divBdr>
            <w:top w:val="none" w:sz="0" w:space="0" w:color="auto"/>
            <w:left w:val="none" w:sz="0" w:space="0" w:color="auto"/>
            <w:bottom w:val="none" w:sz="0" w:space="0" w:color="auto"/>
            <w:right w:val="none" w:sz="0" w:space="0" w:color="auto"/>
          </w:divBdr>
          <w:divsChild>
            <w:div w:id="17387403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759911155">
      <w:bodyDiv w:val="1"/>
      <w:marLeft w:val="0"/>
      <w:marRight w:val="0"/>
      <w:marTop w:val="0"/>
      <w:marBottom w:val="0"/>
      <w:divBdr>
        <w:top w:val="none" w:sz="0" w:space="0" w:color="auto"/>
        <w:left w:val="none" w:sz="0" w:space="0" w:color="auto"/>
        <w:bottom w:val="none" w:sz="0" w:space="0" w:color="auto"/>
        <w:right w:val="none" w:sz="0" w:space="0" w:color="auto"/>
      </w:divBdr>
    </w:div>
    <w:div w:id="1984458253">
      <w:bodyDiv w:val="1"/>
      <w:marLeft w:val="0"/>
      <w:marRight w:val="0"/>
      <w:marTop w:val="0"/>
      <w:marBottom w:val="0"/>
      <w:divBdr>
        <w:top w:val="none" w:sz="0" w:space="0" w:color="auto"/>
        <w:left w:val="none" w:sz="0" w:space="0" w:color="auto"/>
        <w:bottom w:val="none" w:sz="0" w:space="0" w:color="auto"/>
        <w:right w:val="none" w:sz="0" w:space="0" w:color="auto"/>
      </w:divBdr>
      <w:divsChild>
        <w:div w:id="1180319071">
          <w:marLeft w:val="0"/>
          <w:marRight w:val="0"/>
          <w:marTop w:val="0"/>
          <w:marBottom w:val="0"/>
          <w:divBdr>
            <w:top w:val="none" w:sz="0" w:space="0" w:color="auto"/>
            <w:left w:val="none" w:sz="0" w:space="0" w:color="auto"/>
            <w:bottom w:val="none" w:sz="0" w:space="0" w:color="auto"/>
            <w:right w:val="none" w:sz="0" w:space="0" w:color="auto"/>
          </w:divBdr>
          <w:divsChild>
            <w:div w:id="14406785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95792156">
      <w:bodyDiv w:val="1"/>
      <w:marLeft w:val="0"/>
      <w:marRight w:val="0"/>
      <w:marTop w:val="0"/>
      <w:marBottom w:val="0"/>
      <w:divBdr>
        <w:top w:val="none" w:sz="0" w:space="0" w:color="auto"/>
        <w:left w:val="none" w:sz="0" w:space="0" w:color="auto"/>
        <w:bottom w:val="none" w:sz="0" w:space="0" w:color="auto"/>
        <w:right w:val="none" w:sz="0" w:space="0" w:color="auto"/>
      </w:divBdr>
      <w:divsChild>
        <w:div w:id="1506750490">
          <w:marLeft w:val="0"/>
          <w:marRight w:val="0"/>
          <w:marTop w:val="0"/>
          <w:marBottom w:val="0"/>
          <w:divBdr>
            <w:top w:val="none" w:sz="0" w:space="0" w:color="auto"/>
            <w:left w:val="none" w:sz="0" w:space="0" w:color="auto"/>
            <w:bottom w:val="none" w:sz="0" w:space="0" w:color="auto"/>
            <w:right w:val="none" w:sz="0" w:space="0" w:color="auto"/>
          </w:divBdr>
          <w:divsChild>
            <w:div w:id="15979074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dictionary.cambridge.org/dictionary/english/designer"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s://dictionary.cambridge.org/dictionary/english/sustainability" TargetMode="External"/><Relationship Id="rId11" Type="http://schemas.openxmlformats.org/officeDocument/2006/relationships/hyperlink" Target="https://dictionary.cambridge.org/dictionary/english/materialism" TargetMode="External"/><Relationship Id="rId12" Type="http://schemas.openxmlformats.org/officeDocument/2006/relationships/hyperlink" Target="https://www.collinsdictionary.com/dictionary/english/fast-fashion" TargetMode="External"/><Relationship Id="rId13" Type="http://schemas.openxmlformats.org/officeDocument/2006/relationships/hyperlink" Target="https://eco-age.com/news/green-carpet-challenge-archive" TargetMode="External"/><Relationship Id="rId14" Type="http://schemas.openxmlformats.org/officeDocument/2006/relationships/hyperlink" Target="https://www.findapsychologist.org/parasocial-relationships-the-nature-of-celebrity-fascinations/" TargetMode="External"/><Relationship Id="rId15" Type="http://schemas.openxmlformats.org/officeDocument/2006/relationships/hyperlink" Target="https://www.researchgate.net/publication/259712387_When_Wanting_Is_Better_than_Having_Materialism_Transformation_Expectations_and_Product-Evoked_Emotions_in_the_Purchase_Process" TargetMode="External"/><Relationship Id="rId16" Type="http://schemas.openxmlformats.org/officeDocument/2006/relationships/hyperlink" Target="https://pubsonline.informs.org/doi/abs/10.1287/mksc.17.1.4" TargetMode="External"/><Relationship Id="rId17" Type="http://schemas.openxmlformats.org/officeDocument/2006/relationships/hyperlink" Target="https://accessories.sky.com/catalogue/pass-on-plastic/reusable-bottles" TargetMode="External"/><Relationship Id="rId18" Type="http://schemas.openxmlformats.org/officeDocument/2006/relationships/hyperlink" Target="https://www.tandfonline.com/doi/abs/10.1080/00913367.2013.838720" TargetMode="External"/><Relationship Id="rId19" Type="http://schemas.openxmlformats.org/officeDocument/2006/relationships/hyperlink" Target="https://www.theguardian.com/sustainable-business/blog/2014/jun/05/celebrities-leonardo-dicaprio-prince-william-sustainability-commercials-lasting-impact"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yperlink" Target="https://dictionary.cambridge.org/dictionary/english/person" TargetMode="External"/><Relationship Id="rId5" Type="http://schemas.openxmlformats.org/officeDocument/2006/relationships/hyperlink" Target="https://dictionary.cambridge.org/dictionary/english/imagine" TargetMode="External"/><Relationship Id="rId6" Type="http://schemas.openxmlformats.org/officeDocument/2006/relationships/hyperlink" Target="https://dictionary.cambridge.org/dictionary/english/draw" TargetMode="External"/><Relationship Id="rId7" Type="http://schemas.openxmlformats.org/officeDocument/2006/relationships/hyperlink" Target="https://dictionary.cambridge.org/dictionary/english/plan" TargetMode="External"/><Relationship Id="rId8" Type="http://schemas.openxmlformats.org/officeDocument/2006/relationships/hyperlink" Target="https://truecostmovi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2476</Words>
  <Characters>14114</Characters>
  <Application>Microsoft Macintosh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16557</CharactersWithSpaces>
  <SharedDoc>false</SharedDoc>
  <HLinks>
    <vt:vector size="96" baseType="variant">
      <vt:variant>
        <vt:i4>1114115</vt:i4>
      </vt:variant>
      <vt:variant>
        <vt:i4>45</vt:i4>
      </vt:variant>
      <vt:variant>
        <vt:i4>0</vt:i4>
      </vt:variant>
      <vt:variant>
        <vt:i4>5</vt:i4>
      </vt:variant>
      <vt:variant>
        <vt:lpwstr>https://www.theguardian.com/sustainable-business/blog/2014/jun/05/celebrities-leonardo-dicaprio-prince-william-sustainability-commercials-lasting-impact</vt:lpwstr>
      </vt:variant>
      <vt:variant>
        <vt:lpwstr/>
      </vt:variant>
      <vt:variant>
        <vt:i4>4784195</vt:i4>
      </vt:variant>
      <vt:variant>
        <vt:i4>42</vt:i4>
      </vt:variant>
      <vt:variant>
        <vt:i4>0</vt:i4>
      </vt:variant>
      <vt:variant>
        <vt:i4>5</vt:i4>
      </vt:variant>
      <vt:variant>
        <vt:lpwstr>https://www.tandfonline.com/doi/abs/10.1080/00913367.2013.838720</vt:lpwstr>
      </vt:variant>
      <vt:variant>
        <vt:lpwstr/>
      </vt:variant>
      <vt:variant>
        <vt:i4>8126502</vt:i4>
      </vt:variant>
      <vt:variant>
        <vt:i4>39</vt:i4>
      </vt:variant>
      <vt:variant>
        <vt:i4>0</vt:i4>
      </vt:variant>
      <vt:variant>
        <vt:i4>5</vt:i4>
      </vt:variant>
      <vt:variant>
        <vt:lpwstr>https://accessories.sky.com/catalogue/pass-on-plastic/reusable-bottles</vt:lpwstr>
      </vt:variant>
      <vt:variant>
        <vt:lpwstr/>
      </vt:variant>
      <vt:variant>
        <vt:i4>7602220</vt:i4>
      </vt:variant>
      <vt:variant>
        <vt:i4>36</vt:i4>
      </vt:variant>
      <vt:variant>
        <vt:i4>0</vt:i4>
      </vt:variant>
      <vt:variant>
        <vt:i4>5</vt:i4>
      </vt:variant>
      <vt:variant>
        <vt:lpwstr>https://pubsonline.informs.org/doi/abs/10.1287/mksc.17.1.4</vt:lpwstr>
      </vt:variant>
      <vt:variant>
        <vt:lpwstr/>
      </vt:variant>
      <vt:variant>
        <vt:i4>6619223</vt:i4>
      </vt:variant>
      <vt:variant>
        <vt:i4>33</vt:i4>
      </vt:variant>
      <vt:variant>
        <vt:i4>0</vt:i4>
      </vt:variant>
      <vt:variant>
        <vt:i4>5</vt:i4>
      </vt:variant>
      <vt:variant>
        <vt:lpwstr>https://www.researchgate.net/publication/259712387_When_Wanting_Is_Better_than_Having_Materialism_Transformation_Expectations_and_Product-Evoked_Emotions_in_the_Purchase_Process</vt:lpwstr>
      </vt:variant>
      <vt:variant>
        <vt:lpwstr/>
      </vt:variant>
      <vt:variant>
        <vt:i4>5439517</vt:i4>
      </vt:variant>
      <vt:variant>
        <vt:i4>30</vt:i4>
      </vt:variant>
      <vt:variant>
        <vt:i4>0</vt:i4>
      </vt:variant>
      <vt:variant>
        <vt:i4>5</vt:i4>
      </vt:variant>
      <vt:variant>
        <vt:lpwstr>https://www.findapsychologist.org/parasocial-relationships-the-nature-of-celebrity-fascinations/</vt:lpwstr>
      </vt:variant>
      <vt:variant>
        <vt:lpwstr/>
      </vt:variant>
      <vt:variant>
        <vt:i4>3276866</vt:i4>
      </vt:variant>
      <vt:variant>
        <vt:i4>27</vt:i4>
      </vt:variant>
      <vt:variant>
        <vt:i4>0</vt:i4>
      </vt:variant>
      <vt:variant>
        <vt:i4>5</vt:i4>
      </vt:variant>
      <vt:variant>
        <vt:lpwstr>https://eco-age.com/news/green-carpet-challenge-archive</vt:lpwstr>
      </vt:variant>
      <vt:variant>
        <vt:lpwstr/>
      </vt:variant>
      <vt:variant>
        <vt:i4>917557</vt:i4>
      </vt:variant>
      <vt:variant>
        <vt:i4>24</vt:i4>
      </vt:variant>
      <vt:variant>
        <vt:i4>0</vt:i4>
      </vt:variant>
      <vt:variant>
        <vt:i4>5</vt:i4>
      </vt:variant>
      <vt:variant>
        <vt:lpwstr>https://www.collinsdictionary.com/dictionary/english/fast-fashion</vt:lpwstr>
      </vt:variant>
      <vt:variant>
        <vt:lpwstr/>
      </vt:variant>
      <vt:variant>
        <vt:i4>8323077</vt:i4>
      </vt:variant>
      <vt:variant>
        <vt:i4>21</vt:i4>
      </vt:variant>
      <vt:variant>
        <vt:i4>0</vt:i4>
      </vt:variant>
      <vt:variant>
        <vt:i4>5</vt:i4>
      </vt:variant>
      <vt:variant>
        <vt:lpwstr>https://dictionary.cambridge.org/dictionary/english/materialism</vt:lpwstr>
      </vt:variant>
      <vt:variant>
        <vt:lpwstr/>
      </vt:variant>
      <vt:variant>
        <vt:i4>8192126</vt:i4>
      </vt:variant>
      <vt:variant>
        <vt:i4>18</vt:i4>
      </vt:variant>
      <vt:variant>
        <vt:i4>0</vt:i4>
      </vt:variant>
      <vt:variant>
        <vt:i4>5</vt:i4>
      </vt:variant>
      <vt:variant>
        <vt:lpwstr>https://dictionary.cambridge.org/dictionary/english/sustainability</vt:lpwstr>
      </vt:variant>
      <vt:variant>
        <vt:lpwstr/>
      </vt:variant>
      <vt:variant>
        <vt:i4>1900574</vt:i4>
      </vt:variant>
      <vt:variant>
        <vt:i4>15</vt:i4>
      </vt:variant>
      <vt:variant>
        <vt:i4>0</vt:i4>
      </vt:variant>
      <vt:variant>
        <vt:i4>5</vt:i4>
      </vt:variant>
      <vt:variant>
        <vt:lpwstr>https://dictionary.cambridge.org/dictionary/english/designer</vt:lpwstr>
      </vt:variant>
      <vt:variant>
        <vt:lpwstr/>
      </vt:variant>
      <vt:variant>
        <vt:i4>7667745</vt:i4>
      </vt:variant>
      <vt:variant>
        <vt:i4>12</vt:i4>
      </vt:variant>
      <vt:variant>
        <vt:i4>0</vt:i4>
      </vt:variant>
      <vt:variant>
        <vt:i4>5</vt:i4>
      </vt:variant>
      <vt:variant>
        <vt:lpwstr>https://truecostmovie.com/</vt:lpwstr>
      </vt:variant>
      <vt:variant>
        <vt:lpwstr/>
      </vt:variant>
      <vt:variant>
        <vt:i4>983066</vt:i4>
      </vt:variant>
      <vt:variant>
        <vt:i4>9</vt:i4>
      </vt:variant>
      <vt:variant>
        <vt:i4>0</vt:i4>
      </vt:variant>
      <vt:variant>
        <vt:i4>5</vt:i4>
      </vt:variant>
      <vt:variant>
        <vt:lpwstr>https://dictionary.cambridge.org/dictionary/english/plan</vt:lpwstr>
      </vt:variant>
      <vt:variant>
        <vt:lpwstr/>
      </vt:variant>
      <vt:variant>
        <vt:i4>524302</vt:i4>
      </vt:variant>
      <vt:variant>
        <vt:i4>6</vt:i4>
      </vt:variant>
      <vt:variant>
        <vt:i4>0</vt:i4>
      </vt:variant>
      <vt:variant>
        <vt:i4>5</vt:i4>
      </vt:variant>
      <vt:variant>
        <vt:lpwstr>https://dictionary.cambridge.org/dictionary/english/draw</vt:lpwstr>
      </vt:variant>
      <vt:variant>
        <vt:lpwstr/>
      </vt:variant>
      <vt:variant>
        <vt:i4>6881295</vt:i4>
      </vt:variant>
      <vt:variant>
        <vt:i4>3</vt:i4>
      </vt:variant>
      <vt:variant>
        <vt:i4>0</vt:i4>
      </vt:variant>
      <vt:variant>
        <vt:i4>5</vt:i4>
      </vt:variant>
      <vt:variant>
        <vt:lpwstr>https://dictionary.cambridge.org/dictionary/english/imagine</vt:lpwstr>
      </vt:variant>
      <vt:variant>
        <vt:lpwstr/>
      </vt:variant>
      <vt:variant>
        <vt:i4>7667814</vt:i4>
      </vt:variant>
      <vt:variant>
        <vt:i4>0</vt:i4>
      </vt:variant>
      <vt:variant>
        <vt:i4>0</vt:i4>
      </vt:variant>
      <vt:variant>
        <vt:i4>5</vt:i4>
      </vt:variant>
      <vt:variant>
        <vt:lpwstr>https://dictionary.cambridge.org/dictionary/english/person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heatherkelman1@gmail.com</dc:creator>
  <cp:keywords/>
  <dc:description/>
  <cp:lastModifiedBy>heatherkelman1@gmail.com</cp:lastModifiedBy>
  <cp:revision>3</cp:revision>
  <dcterms:created xsi:type="dcterms:W3CDTF">2018-12-10T17:03:00Z</dcterms:created>
  <dcterms:modified xsi:type="dcterms:W3CDTF">2018-12-11T19:05:00Z</dcterms:modified>
</cp:coreProperties>
</file>