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5F30" w:rsidRPr="00A45F30" w:rsidRDefault="00A45F30" w:rsidP="00A45F30">
      <w:pPr>
        <w:keepNext/>
        <w:shd w:val="clear" w:color="auto" w:fill="FFFFFF"/>
        <w:suppressAutoHyphens/>
        <w:spacing w:line="360" w:lineRule="auto"/>
        <w:jc w:val="both"/>
        <w:rPr>
          <w:rFonts w:ascii="Calibri" w:eastAsia="Calibri" w:hAnsi="Calibri" w:cs="Times New Roman"/>
        </w:rPr>
      </w:pPr>
      <w:r w:rsidRPr="00A45F30">
        <w:rPr>
          <w:rFonts w:ascii="Times New Roman" w:eastAsia="Calibri" w:hAnsi="Times New Roman" w:cs="Times New Roman"/>
          <w:sz w:val="24"/>
          <w:u w:val="single"/>
        </w:rPr>
        <w:t xml:space="preserve">Critically explore how the current political landscape between Europe and the UK is affecting Wales’s devolved Government. Students should refer to issues within the fluid ‘Brexit’ negotiations currently being reported via a wide range of media sources.  </w:t>
      </w:r>
    </w:p>
    <w:p w:rsidR="00A45F30" w:rsidRPr="00A45F30" w:rsidRDefault="00A45F30" w:rsidP="00A45F30">
      <w:pPr>
        <w:keepNext/>
        <w:shd w:val="clear" w:color="auto" w:fill="FFFFFF"/>
        <w:suppressAutoHyphens/>
        <w:spacing w:line="360" w:lineRule="auto"/>
        <w:jc w:val="both"/>
        <w:rPr>
          <w:rFonts w:ascii="Calibri" w:eastAsia="Calibri" w:hAnsi="Calibri" w:cs="Times New Roman"/>
        </w:rPr>
      </w:pPr>
      <w:r w:rsidRPr="00A45F30">
        <w:rPr>
          <w:rFonts w:ascii="Times New Roman" w:eastAsia="Calibri" w:hAnsi="Times New Roman" w:cs="Times New Roman"/>
          <w:sz w:val="24"/>
        </w:rPr>
        <w:t>This essay will critically discuss the political landscape between Europe and the UK and how it is having an effect on Wales’ devolved government. The main focus of this essay will be Brexit and how it is going to have an effect on Wales. A vote was cast on June 23</w:t>
      </w:r>
      <w:r w:rsidRPr="00A45F30">
        <w:rPr>
          <w:rFonts w:ascii="Times New Roman" w:eastAsia="Calibri" w:hAnsi="Times New Roman" w:cs="Times New Roman"/>
          <w:sz w:val="24"/>
          <w:vertAlign w:val="superscript"/>
        </w:rPr>
        <w:t>rd</w:t>
      </w:r>
      <w:r w:rsidRPr="00A45F30">
        <w:rPr>
          <w:rFonts w:ascii="Times New Roman" w:eastAsia="Calibri" w:hAnsi="Times New Roman" w:cs="Times New Roman"/>
          <w:sz w:val="24"/>
        </w:rPr>
        <w:t xml:space="preserve">, 2016 in a national referendum including 33.5 million people; the vote was to see whether people wanted the United Kingdom to stay within the European Union or whether they wanted to leave the European Union. David Cameron was the Prime Minister, and many expected him to win with his vote to remain in the EU (Clarke, Goodwin and Whiteley, 2017). During the campaign an ‘expert survey’ was undertaken of which nearly 600 academics, journalists and pollsters were asked to share their predictions of the vote result (Jennings &amp; Fisher, 2016). The percentage of those to remain in the EU was 87 per cent, those that predicted a Brexit were 5 per cent and the rest of the voters believed that both sides had an equal chance in the referendum. However, David Cameron lost his wager and the pundits were wrong as the majority of the vote decided to leave the EU (Clarke, Goodwin and Whiteley, 2017). </w:t>
      </w:r>
    </w:p>
    <w:p w:rsidR="00A45F30" w:rsidRPr="00A45F30" w:rsidRDefault="00A45F30" w:rsidP="00A45F30">
      <w:pPr>
        <w:keepNext/>
        <w:shd w:val="clear" w:color="auto" w:fill="FFFFFF"/>
        <w:suppressAutoHyphens/>
        <w:spacing w:line="360" w:lineRule="auto"/>
        <w:jc w:val="both"/>
        <w:rPr>
          <w:rFonts w:ascii="Times New Roman" w:eastAsia="Calibri" w:hAnsi="Times New Roman" w:cs="Times New Roman"/>
          <w:sz w:val="24"/>
        </w:rPr>
      </w:pPr>
      <w:r w:rsidRPr="00A45F30">
        <w:rPr>
          <w:rFonts w:ascii="Times New Roman" w:eastAsia="Calibri" w:hAnsi="Times New Roman" w:cs="Times New Roman"/>
          <w:sz w:val="24"/>
        </w:rPr>
        <w:t>Phipps (2017) claims that after the vote to leave, Cameron defended himself from the British ‘remainers’ which were putting the blame on him for holding a referendum. His response was…</w:t>
      </w:r>
    </w:p>
    <w:p w:rsidR="00A45F30" w:rsidRPr="00A45F30" w:rsidRDefault="00A45F30" w:rsidP="00A45F30">
      <w:pPr>
        <w:keepNext/>
        <w:shd w:val="clear" w:color="auto" w:fill="FFFFFF"/>
        <w:suppressAutoHyphens/>
        <w:spacing w:line="240" w:lineRule="auto"/>
        <w:ind w:left="567" w:right="567"/>
        <w:jc w:val="both"/>
        <w:rPr>
          <w:rFonts w:ascii="Times New Roman" w:eastAsia="Calibri" w:hAnsi="Times New Roman" w:cs="Times New Roman"/>
          <w:sz w:val="24"/>
        </w:rPr>
      </w:pPr>
      <w:r w:rsidRPr="00A45F30">
        <w:rPr>
          <w:rFonts w:ascii="Times New Roman" w:eastAsia="Calibri" w:hAnsi="Times New Roman" w:cs="Times New Roman"/>
          <w:sz w:val="24"/>
        </w:rPr>
        <w:t xml:space="preserve"> “I thought it right to hold the referendum because this issue had been poisoning British politics for years. The referendum had been promised and not held.” </w:t>
      </w:r>
    </w:p>
    <w:p w:rsidR="00A45F30" w:rsidRPr="00A45F30" w:rsidRDefault="00A45F30" w:rsidP="00A45F30">
      <w:pPr>
        <w:keepNext/>
        <w:shd w:val="clear" w:color="auto" w:fill="FFFFFF"/>
        <w:suppressAutoHyphens/>
        <w:spacing w:line="360" w:lineRule="auto"/>
        <w:jc w:val="both"/>
        <w:rPr>
          <w:rFonts w:ascii="Calibri" w:eastAsia="Calibri" w:hAnsi="Calibri" w:cs="Times New Roman"/>
        </w:rPr>
      </w:pPr>
      <w:r w:rsidRPr="00A45F30">
        <w:rPr>
          <w:rFonts w:ascii="Times New Roman" w:eastAsia="Calibri" w:hAnsi="Times New Roman" w:cs="Times New Roman"/>
          <w:sz w:val="24"/>
        </w:rPr>
        <w:t>After this David Cameron resigned as prime minister as the result was not what he sought and drew criticism towards him as the decision divided the party and the nation. Theresa May then became elected into his position as Prime Minister (Phipps, 2017). Dearden (2016) proposes that research on Brexit suggests that British voters regret their choice; the statistic given was 1.2 million leave voters that regretted their decision. She states, research suggests that if there were to be a second referendum the vote would have been much closer. Accordingly to Knapton &amp; Kirk (2017) the referendum politicised the population as statistic show that nearly 70 per cent of Britons voted in the general election, this was the highest number of voters in twenty five years.  They also state that there was a big rise in the number of young voters signing up to vote, two thirds of the new voters were ages 18-34, Jeremy Corbyn’s party has usually attracted young voters due to labour’s promise of abolishing tuition fees for students in university.</w:t>
      </w:r>
    </w:p>
    <w:p w:rsidR="00A45F30" w:rsidRPr="00A45F30" w:rsidRDefault="00A45F30" w:rsidP="00A45F30">
      <w:pPr>
        <w:keepNext/>
        <w:shd w:val="clear" w:color="auto" w:fill="FFFFFF"/>
        <w:suppressAutoHyphens/>
        <w:spacing w:line="360" w:lineRule="auto"/>
        <w:jc w:val="both"/>
        <w:rPr>
          <w:rFonts w:ascii="Times New Roman" w:eastAsia="Calibri" w:hAnsi="Times New Roman" w:cs="Times New Roman"/>
          <w:sz w:val="24"/>
        </w:rPr>
      </w:pPr>
      <w:r w:rsidRPr="00A45F30">
        <w:rPr>
          <w:rFonts w:ascii="Times New Roman" w:eastAsia="Calibri" w:hAnsi="Times New Roman" w:cs="Times New Roman"/>
          <w:sz w:val="24"/>
        </w:rPr>
        <w:lastRenderedPageBreak/>
        <w:t>Also, people are now divided on their priorities in the negotiations ahead as they didn’t think that their vote would make a difference and did not believe that Brexit would be implemented. A quote given from Khembe Gibbons was…</w:t>
      </w:r>
    </w:p>
    <w:p w:rsidR="00A45F30" w:rsidRPr="00A45F30" w:rsidRDefault="00A45F30" w:rsidP="00A45F30">
      <w:pPr>
        <w:keepNext/>
        <w:shd w:val="clear" w:color="auto" w:fill="FFFFFF"/>
        <w:suppressAutoHyphens/>
        <w:spacing w:line="240" w:lineRule="auto"/>
        <w:ind w:left="567" w:right="567"/>
        <w:jc w:val="both"/>
        <w:rPr>
          <w:rFonts w:ascii="Times New Roman" w:eastAsia="Calibri" w:hAnsi="Times New Roman" w:cs="Times New Roman"/>
          <w:sz w:val="24"/>
        </w:rPr>
      </w:pPr>
      <w:r w:rsidRPr="00A45F30">
        <w:rPr>
          <w:rFonts w:ascii="Times New Roman" w:eastAsia="Calibri" w:hAnsi="Times New Roman" w:cs="Times New Roman"/>
          <w:sz w:val="24"/>
        </w:rPr>
        <w:t xml:space="preserve"> ‘I personally voted leave believing these lies, and I regret it more than anything, I feel genuinely robbed of my vote.’ </w:t>
      </w:r>
    </w:p>
    <w:p w:rsidR="00A45F30" w:rsidRPr="00A45F30" w:rsidRDefault="00A45F30" w:rsidP="00A45F30">
      <w:pPr>
        <w:keepNext/>
        <w:shd w:val="clear" w:color="auto" w:fill="FFFFFF"/>
        <w:suppressAutoHyphens/>
        <w:spacing w:line="360" w:lineRule="auto"/>
        <w:jc w:val="both"/>
        <w:rPr>
          <w:rFonts w:ascii="Times New Roman" w:eastAsia="Calibri" w:hAnsi="Times New Roman" w:cs="Times New Roman"/>
          <w:sz w:val="24"/>
        </w:rPr>
      </w:pPr>
      <w:r w:rsidRPr="00A45F30">
        <w:rPr>
          <w:rFonts w:ascii="Times New Roman" w:eastAsia="Calibri" w:hAnsi="Times New Roman" w:cs="Times New Roman"/>
          <w:sz w:val="24"/>
        </w:rPr>
        <w:t>The ‘lies’ that Khembe and others were referring to were the ‘post-truth’ that the referendum promised, such as the £350 million pounds to be spent on the NHS per week (Dearden, 2016).</w:t>
      </w:r>
    </w:p>
    <w:p w:rsidR="00A45F30" w:rsidRPr="00A45F30" w:rsidRDefault="00A45F30" w:rsidP="00A45F30">
      <w:pPr>
        <w:keepNext/>
        <w:shd w:val="clear" w:color="auto" w:fill="FFFFFF"/>
        <w:suppressAutoHyphens/>
        <w:spacing w:line="360" w:lineRule="auto"/>
        <w:jc w:val="both"/>
        <w:rPr>
          <w:rFonts w:ascii="Times New Roman" w:eastAsia="Calibri" w:hAnsi="Times New Roman" w:cs="Times New Roman"/>
          <w:sz w:val="24"/>
        </w:rPr>
      </w:pPr>
      <w:r w:rsidRPr="00A45F30">
        <w:rPr>
          <w:rFonts w:ascii="Times New Roman" w:eastAsia="Calibri" w:hAnsi="Times New Roman" w:cs="Times New Roman"/>
          <w:sz w:val="24"/>
        </w:rPr>
        <w:t>Simon Stevens made a comment on the supposed £350 million a week that was to be spent on the NHS. He also put pressure on Theresa May and urged her to be wise in her choices as regards the NHS budget and that she has a choice of funding the NHS properly, or to watch services deteriorate such as cancer provision and mental health services. He made this comment knowing that this subject is close to May’s heart (Campbell, 2017). Agerholm (2017) states that Stevens is</w:t>
      </w:r>
      <w:r w:rsidR="00D766CA">
        <w:rPr>
          <w:rFonts w:ascii="Times New Roman" w:eastAsia="Calibri" w:hAnsi="Times New Roman" w:cs="Times New Roman"/>
          <w:sz w:val="24"/>
        </w:rPr>
        <w:t xml:space="preserve"> no</w:t>
      </w:r>
      <w:r w:rsidRPr="00A45F30">
        <w:rPr>
          <w:rFonts w:ascii="Times New Roman" w:eastAsia="Calibri" w:hAnsi="Times New Roman" w:cs="Times New Roman"/>
          <w:sz w:val="24"/>
        </w:rPr>
        <w:t xml:space="preserve">t requesting </w:t>
      </w:r>
      <w:r w:rsidR="00674160" w:rsidRPr="00A45F30">
        <w:rPr>
          <w:rFonts w:ascii="Times New Roman" w:eastAsia="Calibri" w:hAnsi="Times New Roman" w:cs="Times New Roman"/>
          <w:sz w:val="24"/>
        </w:rPr>
        <w:t>all</w:t>
      </w:r>
      <w:bookmarkStart w:id="0" w:name="_GoBack"/>
      <w:bookmarkEnd w:id="0"/>
      <w:r w:rsidRPr="00A45F30">
        <w:rPr>
          <w:rFonts w:ascii="Times New Roman" w:eastAsia="Calibri" w:hAnsi="Times New Roman" w:cs="Times New Roman"/>
          <w:sz w:val="24"/>
        </w:rPr>
        <w:t xml:space="preserve"> the £350 million pounds a week but has made it clear that there needs to be extra money available to stop NHS services from deteriorating. She also states that a calculation has been worked out that the NHS would need 4 billion for the whole year to prevent patient care from deteriorating. </w:t>
      </w:r>
    </w:p>
    <w:p w:rsidR="00A45F30" w:rsidRPr="00A45F30" w:rsidRDefault="00A45F30" w:rsidP="00A45F30">
      <w:pPr>
        <w:keepNext/>
        <w:shd w:val="clear" w:color="auto" w:fill="FFFFFF"/>
        <w:suppressAutoHyphens/>
        <w:spacing w:line="360" w:lineRule="auto"/>
        <w:jc w:val="both"/>
        <w:rPr>
          <w:rFonts w:ascii="Calibri" w:eastAsia="Calibri" w:hAnsi="Calibri" w:cs="Times New Roman"/>
        </w:rPr>
      </w:pPr>
      <w:r w:rsidRPr="00A45F30">
        <w:rPr>
          <w:rFonts w:ascii="Times New Roman" w:eastAsia="Calibri" w:hAnsi="Times New Roman" w:cs="Times New Roman"/>
          <w:sz w:val="24"/>
        </w:rPr>
        <w:t>Brexit terminology has developed since the referendum to now include the regular use of terms to describe a variety of negotiated positions, such as ‘hard Brexit’ and ‘soft Brexit’. Although there is no given definition for a ‘hard Brexit’ and ‘soft Brexit,’ they are used to describe how the result of the referendum is going to have an effect once we leave the EU and how the UK will have to compromise (</w:t>
      </w:r>
      <w:proofErr w:type="spellStart"/>
      <w:r w:rsidRPr="00A45F30">
        <w:rPr>
          <w:rFonts w:ascii="Times New Roman" w:eastAsia="Calibri" w:hAnsi="Times New Roman" w:cs="Times New Roman"/>
          <w:sz w:val="24"/>
        </w:rPr>
        <w:t>Alalade</w:t>
      </w:r>
      <w:proofErr w:type="spellEnd"/>
      <w:r w:rsidRPr="00A45F30">
        <w:rPr>
          <w:rFonts w:ascii="Times New Roman" w:eastAsia="Calibri" w:hAnsi="Times New Roman" w:cs="Times New Roman"/>
          <w:sz w:val="24"/>
        </w:rPr>
        <w:t>, 2017). Giving up membership of the single market and full access to the customs union would be what is termed a ‘hard Brexit’ (Sims 2016). A ‘soft Brexit’ is the opposite of this, and would mean that the outcome of Brexit would only result in small changes between the UK and EU; the ‘soft Brexit’ would be preferred by the individuals that wanted to remain within the EU. Also, services and goods would be traded on a tariff fee basis and the exports will not be subject to border checks as Britain would remain in the EU customs union (</w:t>
      </w:r>
      <w:proofErr w:type="spellStart"/>
      <w:r w:rsidRPr="00A45F30">
        <w:rPr>
          <w:rFonts w:ascii="Times New Roman" w:eastAsia="Calibri" w:hAnsi="Times New Roman" w:cs="Times New Roman"/>
          <w:sz w:val="24"/>
        </w:rPr>
        <w:t>Kauders</w:t>
      </w:r>
      <w:proofErr w:type="spellEnd"/>
      <w:r w:rsidRPr="00A45F30">
        <w:rPr>
          <w:rFonts w:ascii="Times New Roman" w:eastAsia="Calibri" w:hAnsi="Times New Roman" w:cs="Times New Roman"/>
          <w:sz w:val="24"/>
        </w:rPr>
        <w:t xml:space="preserve">, 2016). There are countries that already have a similar deal to a ‘soft Brexit’ which include Iceland, Norway and Liechtenstein. They are all a part of the European Economic Area which includes access to the single market although they are not a part of the EU. The senior Conservative MP Neil Carmichael has said that a “harsh Brexit” needs to be avoided as it could ‘damage our </w:t>
      </w:r>
      <w:r w:rsidRPr="00A45F30">
        <w:rPr>
          <w:rFonts w:ascii="Times New Roman" w:eastAsia="Calibri" w:hAnsi="Times New Roman" w:cs="Times New Roman"/>
          <w:sz w:val="24"/>
        </w:rPr>
        <w:lastRenderedPageBreak/>
        <w:t xml:space="preserve">economy, damage our capacity as a nation to perform capably in the future and actually damage Europe’ (Sims, 2016). </w:t>
      </w:r>
    </w:p>
    <w:p w:rsidR="00A45F30" w:rsidRPr="00A45F30" w:rsidRDefault="00A45F30" w:rsidP="00A45F30">
      <w:pPr>
        <w:keepNext/>
        <w:shd w:val="clear" w:color="auto" w:fill="FFFFFF"/>
        <w:suppressAutoHyphens/>
        <w:spacing w:line="360" w:lineRule="auto"/>
        <w:jc w:val="both"/>
        <w:rPr>
          <w:rFonts w:ascii="Calibri" w:eastAsia="Calibri" w:hAnsi="Calibri" w:cs="Times New Roman"/>
        </w:rPr>
      </w:pPr>
      <w:r w:rsidRPr="00A45F30">
        <w:rPr>
          <w:rFonts w:ascii="Times New Roman" w:eastAsia="Calibri" w:hAnsi="Times New Roman" w:cs="Times New Roman"/>
          <w:sz w:val="24"/>
        </w:rPr>
        <w:t>The discussion of subsidies has been brought to light since the referendum, especially within the farming industry (Lawrence, 2017). Lawrence (2017) states that the food and drink industry are the largest manufacturing sector, even larger than the car and aerospace industries combined, giving a contribution of 28 billion a year towards the economy. She also gives the percentage of farmers that get their income from European subsidies, which is 55 per cent, which is a big figure considering Brexit could result in the UK not being a part of this any longer. She states that without the subsidies, it is only the greenhouse-gas-generating British producers that will be able to compete within the global market. Food security is always being threatened with current changes of climate and population growth, therefore keeping farmers in business is very important because without the money they are unable to keep on maintaining the land needed to farm (Lawrence, 2017). If a ‘hard Brexit’ takes place then the result could be that farmers pay could become cut by more than half from £38,000 to £15,000 according to the Agriculture and Horticulture Development Board. If the final result is to be a ‘soft Brexit’ then it could result in farmers’ wages rising slightly to £41,000 as they would be able to charge more for their products due to the increase in trading expenses which would also increase the price of imports (Daneshkhu, 2017).</w:t>
      </w:r>
    </w:p>
    <w:p w:rsidR="00A45F30" w:rsidRPr="00A45F30" w:rsidRDefault="00A45F30" w:rsidP="00A45F30">
      <w:pPr>
        <w:keepNext/>
        <w:shd w:val="clear" w:color="auto" w:fill="FFFFFF"/>
        <w:suppressAutoHyphens/>
        <w:spacing w:line="360" w:lineRule="auto"/>
        <w:jc w:val="both"/>
        <w:rPr>
          <w:rFonts w:ascii="Times New Roman" w:eastAsia="Calibri" w:hAnsi="Times New Roman" w:cs="Times New Roman"/>
          <w:sz w:val="24"/>
        </w:rPr>
      </w:pPr>
      <w:r w:rsidRPr="00A45F30">
        <w:rPr>
          <w:rFonts w:ascii="Times New Roman" w:eastAsia="Calibri" w:hAnsi="Times New Roman" w:cs="Times New Roman"/>
          <w:sz w:val="24"/>
        </w:rPr>
        <w:t xml:space="preserve">There is now an insecurity which affects investment and businesses in the UK as they do not know what the result of Brexit is going to be and how it will affect them (Reuvid, 2017). Rodionova (2016) looks at a survey that has been undertaken by the international law firm, Gowling WLG. The finding of the survey showed that there were nearly 40% of businesses from the United States which were considering moving elsewhere in the EU due to the results of Brexit. The survey found that the aerospace firms would be less likely to relocate and industries such as food and beverage, financial services firms and life sciences would be more likely to relocate (Rodionova, 2016). Tse (2017) suggests that business owners should assess the impact that Brexit will have on their business such as their staff members, contracts and future. Without assessing the effects and preparing for the potential difficulties that they could face, it will result in many challenges for businesses within the UK. Another suggestion from her is for businesses to do a checklist which includes reviewing how the changes are going to affect them, then preparing to adapt, change </w:t>
      </w:r>
      <w:proofErr w:type="gramStart"/>
      <w:r w:rsidRPr="00A45F30">
        <w:rPr>
          <w:rFonts w:ascii="Times New Roman" w:eastAsia="Calibri" w:hAnsi="Times New Roman" w:cs="Times New Roman"/>
          <w:sz w:val="24"/>
        </w:rPr>
        <w:t>and also</w:t>
      </w:r>
      <w:proofErr w:type="gramEnd"/>
      <w:r w:rsidRPr="00A45F30">
        <w:rPr>
          <w:rFonts w:ascii="Times New Roman" w:eastAsia="Calibri" w:hAnsi="Times New Roman" w:cs="Times New Roman"/>
          <w:sz w:val="24"/>
        </w:rPr>
        <w:t xml:space="preserve"> understand the proposed changes that Brexit will cause.</w:t>
      </w:r>
    </w:p>
    <w:p w:rsidR="00A45F30" w:rsidRPr="00A45F30" w:rsidRDefault="00A45F30" w:rsidP="00A45F30">
      <w:pPr>
        <w:keepNext/>
        <w:shd w:val="clear" w:color="auto" w:fill="FFFFFF"/>
        <w:suppressAutoHyphens/>
        <w:spacing w:line="360" w:lineRule="auto"/>
        <w:jc w:val="both"/>
        <w:rPr>
          <w:rFonts w:ascii="Times New Roman" w:eastAsia="Calibri" w:hAnsi="Times New Roman" w:cs="Times New Roman"/>
          <w:sz w:val="24"/>
        </w:rPr>
      </w:pPr>
      <w:r w:rsidRPr="00A45F30">
        <w:rPr>
          <w:rFonts w:ascii="Times New Roman" w:eastAsia="Calibri" w:hAnsi="Times New Roman" w:cs="Times New Roman"/>
          <w:sz w:val="24"/>
        </w:rPr>
        <w:lastRenderedPageBreak/>
        <w:t>Although it is unknown on what is going to happen within the trade industry until a deal has been confirmed, small businesses are likely to be disadvantaged by Brexit. According to the Federation of Small Businesses, 92 per cent of small businesses in the UK export to the EU and 85 per cent import from EU countries. The cost on both sides of the border could increase significantly if they are going to be subject to tariffs, meaning that their product prices will have to increase and may result in a decrease of sales for small businesses. This may put pressure on the businesses as they may have to adjust their target customers or change suppliers to try and make their products cheaper. They may also consider offering apprenticeship programmes for individuals in order to prepare for internal progression. Small businesses should be prepared for any result in order to face Brexit head on (Gough, 2017).</w:t>
      </w:r>
    </w:p>
    <w:p w:rsidR="00A45F30" w:rsidRPr="00A45F30" w:rsidRDefault="00A45F30" w:rsidP="00A45F30">
      <w:pPr>
        <w:keepNext/>
        <w:shd w:val="clear" w:color="auto" w:fill="FFFFFF"/>
        <w:suppressAutoHyphens/>
        <w:spacing w:line="360" w:lineRule="auto"/>
        <w:jc w:val="both"/>
        <w:rPr>
          <w:rFonts w:ascii="Times New Roman" w:eastAsia="Calibri" w:hAnsi="Times New Roman" w:cs="Times New Roman"/>
          <w:sz w:val="24"/>
        </w:rPr>
      </w:pPr>
      <w:r w:rsidRPr="00A45F30">
        <w:rPr>
          <w:rFonts w:ascii="Times New Roman" w:eastAsia="Calibri" w:hAnsi="Times New Roman" w:cs="Times New Roman"/>
          <w:sz w:val="24"/>
        </w:rPr>
        <w:t>The result of Brexit has already affected the value of the pound sterling (Tse, 2017). The drop in exchange rate has had an influence on EU labour pay rates and also had an effect on the cost of raw materials which has had an impact on businesses. Due to businesses not being prepared for the increase in exchange rates, it has resulted in them having to increase the prices of their products. Employers from the EU also want pay rises as the exchange rate has had an effect on the pound, the employees from the EU are worried about their capability to continue to work within the UK; most of the employees have family in the EU in which they send the money over to from the UK (Tse, 2017).</w:t>
      </w:r>
    </w:p>
    <w:p w:rsidR="00A45F30" w:rsidRPr="00A45F30" w:rsidRDefault="00A45F30" w:rsidP="00A45F30">
      <w:pPr>
        <w:keepNext/>
        <w:shd w:val="clear" w:color="auto" w:fill="FFFFFF"/>
        <w:suppressAutoHyphens/>
        <w:spacing w:line="360" w:lineRule="auto"/>
        <w:jc w:val="both"/>
        <w:rPr>
          <w:rFonts w:ascii="Calibri" w:eastAsia="Calibri" w:hAnsi="Calibri" w:cs="Times New Roman"/>
        </w:rPr>
      </w:pPr>
      <w:r w:rsidRPr="00A45F30">
        <w:rPr>
          <w:rFonts w:ascii="Times New Roman" w:eastAsia="Calibri" w:hAnsi="Times New Roman" w:cs="Times New Roman"/>
          <w:sz w:val="24"/>
        </w:rPr>
        <w:t xml:space="preserve">The European parliament’s decisions won’t affect the UK once we have formerly left the EU as Brexit has meant withdrawing from the Member Status, from the Union in legal and institutional terms. Under Article 50 of the Lisbon treaty the withdrawal means “the Treaties cease to apply” to such a state </w:t>
      </w:r>
      <w:bookmarkStart w:id="1" w:name="_Hlk503646483"/>
      <w:r w:rsidRPr="00A45F30">
        <w:rPr>
          <w:rFonts w:ascii="Times New Roman" w:eastAsia="Calibri" w:hAnsi="Times New Roman" w:cs="Times New Roman"/>
          <w:sz w:val="24"/>
        </w:rPr>
        <w:t>(European Parliament, 2017</w:t>
      </w:r>
      <w:bookmarkEnd w:id="1"/>
      <w:r w:rsidRPr="00A45F30">
        <w:rPr>
          <w:rFonts w:ascii="Times New Roman" w:eastAsia="Calibri" w:hAnsi="Times New Roman" w:cs="Times New Roman"/>
          <w:sz w:val="24"/>
        </w:rPr>
        <w:t>).</w:t>
      </w:r>
      <w:r w:rsidRPr="00A45F30">
        <w:rPr>
          <w:rFonts w:ascii="Calibri" w:eastAsia="Calibri" w:hAnsi="Calibri" w:cs="Times New Roman"/>
        </w:rPr>
        <w:t xml:space="preserve"> </w:t>
      </w:r>
      <w:r w:rsidRPr="00A45F30">
        <w:rPr>
          <w:rFonts w:ascii="Times New Roman" w:eastAsia="Calibri" w:hAnsi="Times New Roman" w:cs="Times New Roman"/>
          <w:sz w:val="24"/>
        </w:rPr>
        <w:t xml:space="preserve">By leaving the EU the UK government will have to consider how to deal with the vast amount of EU derived law which is currently in place under the UK law. The government will need to review all legislations and decide on whether it should be retained or repealed after Brexit (Friedman &amp; Maughan, 2016). Despite this, Theresa May stated that the Great Repeal Bill will ‘put Britain back in control’ and the government will be able to get rid of the jurisdiction of the European Court of Justice laws, be independent and have the powers to make its own decisions. This would also result in greater devolution, which would benefit the UK and Wales as a devolved government (Smith, 2016). </w:t>
      </w:r>
    </w:p>
    <w:p w:rsidR="00A45F30" w:rsidRPr="00A45F30" w:rsidRDefault="00A45F30" w:rsidP="00A45F30">
      <w:pPr>
        <w:keepNext/>
        <w:shd w:val="clear" w:color="auto" w:fill="FFFFFF"/>
        <w:suppressAutoHyphens/>
        <w:spacing w:line="360" w:lineRule="auto"/>
        <w:jc w:val="both"/>
        <w:rPr>
          <w:rFonts w:ascii="Calibri" w:eastAsia="Calibri" w:hAnsi="Calibri" w:cs="Times New Roman"/>
        </w:rPr>
      </w:pPr>
      <w:r w:rsidRPr="00A45F30">
        <w:rPr>
          <w:rFonts w:ascii="Times New Roman" w:eastAsia="Calibri" w:hAnsi="Times New Roman" w:cs="Times New Roman"/>
          <w:sz w:val="24"/>
        </w:rPr>
        <w:t xml:space="preserve">Tilford (2016) asserts the view that immigration is another factor which will be affected by Brexit as net migration has increased over the last couple of years as the country’s economic </w:t>
      </w:r>
      <w:r w:rsidRPr="00A45F30">
        <w:rPr>
          <w:rFonts w:ascii="Times New Roman" w:eastAsia="Calibri" w:hAnsi="Times New Roman" w:cs="Times New Roman"/>
          <w:sz w:val="24"/>
        </w:rPr>
        <w:lastRenderedPageBreak/>
        <w:t>recovery has gained momentum and attracted workers from elsewhere. He also states that British employers also have a strong record of integrating migrants and are more willing to give jobs to individuals with foreign qualifications rather than their counterparts (Tilford, 2016).</w:t>
      </w:r>
      <w:r w:rsidRPr="00A45F30">
        <w:rPr>
          <w:rFonts w:ascii="Calibri" w:eastAsia="Calibri" w:hAnsi="Calibri" w:cs="Times New Roman"/>
        </w:rPr>
        <w:t xml:space="preserve"> </w:t>
      </w:r>
      <w:r w:rsidRPr="00A45F30">
        <w:rPr>
          <w:rFonts w:ascii="Times New Roman" w:eastAsia="Calibri" w:hAnsi="Times New Roman" w:cs="Times New Roman"/>
          <w:sz w:val="24"/>
        </w:rPr>
        <w:t>Depending on whether the outcome is a ‘hard Brexit’ or ‘soft Brexit’ will determine how it will influence immigration. The result of a ‘soft Brexit’ could mean that a part of the agreement would include free movement meaning that the impact would be fairly limited in the UK. The result of a ‘hard Brexit’ would mean an end to free movement and admission requirements for EU citizens to work and live in the UK.</w:t>
      </w:r>
      <w:r w:rsidRPr="00A45F30">
        <w:rPr>
          <w:rFonts w:ascii="Calibri" w:eastAsia="Calibri" w:hAnsi="Calibri" w:cs="Times New Roman"/>
        </w:rPr>
        <w:t xml:space="preserve"> </w:t>
      </w:r>
      <w:r w:rsidRPr="00A45F30">
        <w:rPr>
          <w:rFonts w:ascii="Times New Roman" w:eastAsia="Calibri" w:hAnsi="Times New Roman" w:cs="Times New Roman"/>
          <w:sz w:val="24"/>
        </w:rPr>
        <w:t>An estimated figure of 66 per cent is given for the percentage of EU citizens migrating to the UK for work purposes, with most of these people already having a job ready for them for when they migrate therefore work visas would be crucial in determining which individuals are able to migrate to the UK (Sumption, 2015). Tilford (2016) states that immigrants are being blamed for the increased pressure in education and the National Health Service. Also, he claims the public policy is to blame due to underfunded public services and services not being able to deal with the high demands that they are facing, this is partly the governments fault due to their public spending</w:t>
      </w:r>
      <w:r w:rsidRPr="00A45F30">
        <w:rPr>
          <w:rFonts w:ascii="Times New Roman" w:eastAsia="Calibri" w:hAnsi="Times New Roman" w:cs="Times New Roman"/>
          <w:sz w:val="24"/>
          <w:szCs w:val="24"/>
        </w:rPr>
        <w:t xml:space="preserve"> being tight (Tilford, 2016). </w:t>
      </w:r>
    </w:p>
    <w:p w:rsidR="00A45F30" w:rsidRPr="00A45F30" w:rsidRDefault="00A45F30" w:rsidP="00A45F30">
      <w:pPr>
        <w:keepNext/>
        <w:shd w:val="clear" w:color="auto" w:fill="FFFFFF"/>
        <w:suppressAutoHyphens/>
        <w:spacing w:line="360" w:lineRule="auto"/>
        <w:jc w:val="both"/>
        <w:rPr>
          <w:rFonts w:ascii="Calibri" w:eastAsia="Calibri" w:hAnsi="Calibri" w:cs="Times New Roman"/>
        </w:rPr>
      </w:pPr>
      <w:r w:rsidRPr="00A45F30">
        <w:rPr>
          <w:rFonts w:ascii="Times New Roman" w:eastAsia="Calibri" w:hAnsi="Times New Roman" w:cs="Times New Roman"/>
          <w:sz w:val="24"/>
          <w:szCs w:val="24"/>
        </w:rPr>
        <w:t>Although Tilford (2016) asserts that immigrants are being blamed for the increased pressure on services, Wallace (2016) argues that we need migrants as the Confederation of British Industry (CBI) has claimed that young people in Britain are unwilling to go and work where they are needed in different areas of the country. Furthermore, he stated that the CBI’s director-general says that it is crucial that the British borders stay open in order to meet the great demand in labour. Legrain (2006) also agrees with Wallace and states that without immigration we would face a much higher burden on working people and Britain would face a shrinking population.</w:t>
      </w:r>
      <w:r w:rsidRPr="00A45F30">
        <w:rPr>
          <w:rFonts w:ascii="Calibri" w:eastAsia="Calibri" w:hAnsi="Calibri" w:cs="Times New Roman"/>
        </w:rPr>
        <w:t xml:space="preserve"> </w:t>
      </w:r>
    </w:p>
    <w:p w:rsidR="00A45F30" w:rsidRPr="00A45F30" w:rsidRDefault="00A45F30" w:rsidP="00A45F30">
      <w:pPr>
        <w:keepNext/>
        <w:shd w:val="clear" w:color="auto" w:fill="FFFFFF"/>
        <w:suppressAutoHyphens/>
        <w:spacing w:line="360" w:lineRule="auto"/>
        <w:jc w:val="both"/>
        <w:rPr>
          <w:rFonts w:ascii="Times New Roman" w:eastAsia="Calibri" w:hAnsi="Times New Roman" w:cs="Times New Roman"/>
          <w:sz w:val="24"/>
        </w:rPr>
      </w:pPr>
      <w:r w:rsidRPr="00A45F30">
        <w:rPr>
          <w:rFonts w:ascii="Times New Roman" w:eastAsia="Calibri" w:hAnsi="Times New Roman" w:cs="Times New Roman"/>
          <w:sz w:val="24"/>
        </w:rPr>
        <w:t xml:space="preserve">This essay will now talk a little about the global picture, particularly America and Donald Trump. Over the last year Donald Trump has got into several diplomatic rows and caused global outrage over his action. One of the first decisions he made when he became President was banning travel from many Muslim majority nations (Continetti, 2017). These include a refusal of entry to the United States to prospective travellers from Chad, Libya, Iran, Syria, Somalia, and Yemen, plus North Korea and Venezuela (McCarthy &amp; Laughland, 2017) Donald Trump’s visit to the UK was abandoned by Wales’ Office minister on the 30th of November 2017 as he felt ‘unable to welcome’ Trump after he posted inappropriate videos on social media from Britain First which were inflammatory and contained racism and hatred. </w:t>
      </w:r>
      <w:r w:rsidRPr="00A45F30">
        <w:rPr>
          <w:rFonts w:ascii="Times New Roman" w:eastAsia="Calibri" w:hAnsi="Times New Roman" w:cs="Times New Roman"/>
          <w:sz w:val="24"/>
        </w:rPr>
        <w:lastRenderedPageBreak/>
        <w:t xml:space="preserve">Considering he is a president this type of behaviour is considered by many to be deeply wrong and the UK government were right in not allowing him to visit the country as they do not tolerate this type of behaviour (BBC, 2017). Donald Trump also has an objectification of women in which he makes offensive comments towards women and criticises them for their looks, he not only does this is person but also uses social media to make comments about women (Cohen, 2017). Smith (2017) claims that world leaders believe that 'It's gone from funny to really scary' and Trump's presidency is very alarming to most of the world. Smith (2017) implies just some words which are used to describe Trump such as dangerous, terrifying and a disaster. The examples given previously of Trump also show that his behaviour is very frightful. O’Grady (2017) asserts the view that before Donald trump became president, America and Britain had a warm and respectful relationship even though they didn't always agree but now that Trump is president Britain no longer has this relationship with Britain. O’Grady (2017) states that alliances are also being strained by Trump's mannerism and don't believe that they are able to trust him after numerous actions that he's undertaken. </w:t>
      </w:r>
    </w:p>
    <w:p w:rsidR="00A45F30" w:rsidRPr="00A45F30" w:rsidRDefault="00A45F30" w:rsidP="00A45F30">
      <w:pPr>
        <w:keepNext/>
        <w:shd w:val="clear" w:color="auto" w:fill="FFFFFF"/>
        <w:suppressAutoHyphens/>
        <w:spacing w:line="360" w:lineRule="auto"/>
        <w:jc w:val="both"/>
        <w:rPr>
          <w:rFonts w:ascii="Calibri" w:eastAsia="Calibri" w:hAnsi="Calibri" w:cs="Times New Roman"/>
        </w:rPr>
      </w:pPr>
      <w:r w:rsidRPr="00A45F30">
        <w:rPr>
          <w:rFonts w:ascii="Times New Roman" w:eastAsia="Calibri" w:hAnsi="Times New Roman" w:cs="Times New Roman"/>
          <w:sz w:val="24"/>
        </w:rPr>
        <w:t>Kelsey (2017) argues that one of the key findings is that Wales is at risk due to being so reliant on the single market</w:t>
      </w:r>
      <w:r w:rsidRPr="00A45F30">
        <w:rPr>
          <w:rFonts w:ascii="Calibri" w:eastAsia="Calibri" w:hAnsi="Calibri" w:cs="Times New Roman"/>
        </w:rPr>
        <w:t xml:space="preserve"> </w:t>
      </w:r>
      <w:r w:rsidRPr="00A45F30">
        <w:rPr>
          <w:rFonts w:ascii="Times New Roman" w:eastAsia="Calibri" w:hAnsi="Times New Roman" w:cs="Times New Roman"/>
          <w:sz w:val="24"/>
        </w:rPr>
        <w:t>with agriculture and manufacturing being a big part of the Welsh economy and two thirds of their exports going to the EU. He asserts that the value of exports from Wales in 2016 was £12.34 billion, which is a very high figure, and more than the rest of the countries within the UK. The single market accounts for 50 per cent of imports and 45 per cent of UK exports. He also states that the single market gives individuals a chance to live and work anywhere in the UK and also British companies that are a part of the single market are able to trade with 28 member states without limitations.  Leaving the EU means that the UK may no longer get access to the single market. If this is the outcome, some suggest that we still try to be a part of the Customs Union meaning that we could still trade in goods without the movement of people, services and capital (Kelsey, 2017).</w:t>
      </w:r>
    </w:p>
    <w:p w:rsidR="00A45F30" w:rsidRPr="00A45F30" w:rsidRDefault="00A45F30" w:rsidP="00A45F30">
      <w:pPr>
        <w:keepNext/>
        <w:shd w:val="clear" w:color="auto" w:fill="FFFFFF"/>
        <w:suppressAutoHyphens/>
        <w:spacing w:line="360" w:lineRule="auto"/>
        <w:jc w:val="both"/>
        <w:rPr>
          <w:rFonts w:ascii="Calibri" w:eastAsia="Calibri" w:hAnsi="Calibri" w:cs="Times New Roman"/>
        </w:rPr>
      </w:pPr>
      <w:r w:rsidRPr="00A45F30">
        <w:rPr>
          <w:rFonts w:ascii="Times New Roman" w:eastAsia="Calibri" w:hAnsi="Times New Roman" w:cs="Times New Roman"/>
          <w:sz w:val="24"/>
        </w:rPr>
        <w:t>A white paper from the Welsh Government (2017) on ‘Securing Wales’ Future:</w:t>
      </w:r>
      <w:r w:rsidRPr="00A45F30">
        <w:rPr>
          <w:rFonts w:ascii="Calibri" w:eastAsia="Calibri" w:hAnsi="Calibri" w:cs="Times New Roman"/>
        </w:rPr>
        <w:t xml:space="preserve"> </w:t>
      </w:r>
      <w:r w:rsidRPr="00A45F30">
        <w:rPr>
          <w:rFonts w:ascii="Times New Roman" w:eastAsia="Calibri" w:hAnsi="Times New Roman" w:cs="Times New Roman"/>
          <w:sz w:val="24"/>
        </w:rPr>
        <w:t>Transition from the European Union to</w:t>
      </w:r>
      <w:r w:rsidR="001B5B56">
        <w:rPr>
          <w:rFonts w:ascii="Times New Roman" w:eastAsia="Calibri" w:hAnsi="Times New Roman" w:cs="Times New Roman"/>
          <w:sz w:val="24"/>
        </w:rPr>
        <w:t xml:space="preserve"> a new relationship with Europe</w:t>
      </w:r>
      <w:r w:rsidRPr="00A45F30">
        <w:rPr>
          <w:rFonts w:ascii="Times New Roman" w:eastAsia="Calibri" w:hAnsi="Times New Roman" w:cs="Times New Roman"/>
          <w:sz w:val="24"/>
        </w:rPr>
        <w:t xml:space="preserve"> was published after the vote to leave the EU. Plaid </w:t>
      </w:r>
      <w:proofErr w:type="spellStart"/>
      <w:r w:rsidRPr="00A45F30">
        <w:rPr>
          <w:rFonts w:ascii="Times New Roman" w:eastAsia="Calibri" w:hAnsi="Times New Roman" w:cs="Times New Roman"/>
          <w:sz w:val="24"/>
        </w:rPr>
        <w:t>Cymru</w:t>
      </w:r>
      <w:proofErr w:type="spellEnd"/>
      <w:r w:rsidRPr="00A45F30">
        <w:rPr>
          <w:rFonts w:ascii="Times New Roman" w:eastAsia="Calibri" w:hAnsi="Times New Roman" w:cs="Times New Roman"/>
          <w:sz w:val="24"/>
        </w:rPr>
        <w:t xml:space="preserve"> have advocated within the paper the priority to protect and secure the Welsh national interest, such as the economic interests as mentioned previously within this piece of work. The paper asserts that the UK Government need to take into consideration that it is not a single nation, but a multi-national state and that Wales should be considered in negotiations and be able to share interests rather than having no say. The paper also sets out a </w:t>
      </w:r>
      <w:r w:rsidRPr="00A45F30">
        <w:rPr>
          <w:rFonts w:ascii="Times New Roman" w:eastAsia="Calibri" w:hAnsi="Times New Roman" w:cs="Times New Roman"/>
          <w:sz w:val="24"/>
        </w:rPr>
        <w:lastRenderedPageBreak/>
        <w:t>way in which Wales will not be disadvantaged financially when EU funding ends, giving a clarification of European programmes that Wales could still benefit from (Welsh Government, 2017).</w:t>
      </w:r>
    </w:p>
    <w:p w:rsidR="00A45F30" w:rsidRPr="00A45F30" w:rsidRDefault="00A45F30" w:rsidP="00A45F30">
      <w:pPr>
        <w:keepNext/>
        <w:shd w:val="clear" w:color="auto" w:fill="FFFFFF"/>
        <w:suppressAutoHyphens/>
        <w:spacing w:line="360" w:lineRule="auto"/>
        <w:jc w:val="both"/>
        <w:rPr>
          <w:rFonts w:ascii="Times New Roman" w:eastAsia="Calibri" w:hAnsi="Times New Roman" w:cs="Times New Roman"/>
          <w:sz w:val="24"/>
        </w:rPr>
      </w:pPr>
      <w:r w:rsidRPr="00A45F30">
        <w:rPr>
          <w:rFonts w:ascii="Times New Roman" w:eastAsia="Calibri" w:hAnsi="Times New Roman" w:cs="Times New Roman"/>
          <w:sz w:val="24"/>
        </w:rPr>
        <w:t>Another factor on how Brexit could affect Wales’ devolved government is that the EU funding plays such a big part in benefitting Wales. The figure given is £79 per head, therefore it would be a devastating outcome if this were not to be available any longer. The First Minister for Wales, Carwyn Jones, is determined to hold the 12 senior conservatives to their word that EU funding will continue after Brexit. Since the year 2000, the Welsh Government has received a figure of 4 billion pounds through EU structural funds which is aimed to help the poorest areas of Wales, which is why it is important to tackle this and make sure that the money is still received after Brexit. The latest amount of funding received covers from 2014 up until 2020 and it has been broken down as to what the spending’s will be going on: the amount spent for connectivity and urban development is £393 million; £310.7 million on innovation and research; £198.2 million for tackling poverty/sustainable employment; and £154.6 million on energy efficiency/renewable energy. The common agricultural policy also provides £200 million a year to support Welsh farms and Wales also gets money from the European Social Fund. Also, some of the biggest projects in Wales have been backed by the EU such as Swansea University’s Bay campus which was backed with £40 million of structural funds and a finance package worth £60 million from the European Investment Bank (Williamson, 2016).</w:t>
      </w:r>
    </w:p>
    <w:p w:rsidR="00A45F30" w:rsidRPr="00A45F30" w:rsidRDefault="00A45F30" w:rsidP="00A45F30">
      <w:pPr>
        <w:keepNext/>
        <w:shd w:val="clear" w:color="auto" w:fill="FFFFFF"/>
        <w:suppressAutoHyphens/>
        <w:spacing w:line="360" w:lineRule="auto"/>
        <w:jc w:val="both"/>
        <w:rPr>
          <w:rFonts w:ascii="Times New Roman" w:eastAsia="Calibri" w:hAnsi="Times New Roman" w:cs="Times New Roman"/>
          <w:sz w:val="24"/>
        </w:rPr>
      </w:pPr>
      <w:r w:rsidRPr="00A45F30">
        <w:rPr>
          <w:rFonts w:ascii="Times New Roman" w:eastAsia="Calibri" w:hAnsi="Times New Roman" w:cs="Times New Roman"/>
          <w:sz w:val="24"/>
        </w:rPr>
        <w:t xml:space="preserve">In comparison, the positive factors for Wales’ devolved government after Brexit is that elected politicians in Wales will have to take extreme action in ensuring that they have a clear vision about what to do with devolution and will have to take risks as they will have no other choice. Also, people will realise that Westminster were overlooking Wales all along after the restructure post- Brexit favours south east of England. It will also be a chance for the Welsh Government to show the people what they are capable of and have what it takes to govern themselves (Nation </w:t>
      </w:r>
      <w:proofErr w:type="spellStart"/>
      <w:r w:rsidRPr="00A45F30">
        <w:rPr>
          <w:rFonts w:ascii="Times New Roman" w:eastAsia="Calibri" w:hAnsi="Times New Roman" w:cs="Times New Roman"/>
          <w:sz w:val="24"/>
        </w:rPr>
        <w:t>Cymru</w:t>
      </w:r>
      <w:proofErr w:type="spellEnd"/>
      <w:r w:rsidRPr="00A45F30">
        <w:rPr>
          <w:rFonts w:ascii="Times New Roman" w:eastAsia="Calibri" w:hAnsi="Times New Roman" w:cs="Times New Roman"/>
          <w:sz w:val="24"/>
        </w:rPr>
        <w:t>, 2017). A statement by Williamson (2017) relating to this is…</w:t>
      </w:r>
    </w:p>
    <w:p w:rsidR="00A45F30" w:rsidRPr="00A45F30" w:rsidRDefault="00A45F30" w:rsidP="00A45F30">
      <w:pPr>
        <w:keepNext/>
        <w:shd w:val="clear" w:color="auto" w:fill="FFFFFF"/>
        <w:suppressAutoHyphens/>
        <w:spacing w:line="240" w:lineRule="auto"/>
        <w:ind w:left="567" w:right="567"/>
        <w:jc w:val="both"/>
        <w:rPr>
          <w:rFonts w:ascii="Times New Roman" w:eastAsia="Calibri" w:hAnsi="Times New Roman" w:cs="Times New Roman"/>
          <w:sz w:val="24"/>
        </w:rPr>
      </w:pPr>
      <w:r w:rsidRPr="00A45F30">
        <w:rPr>
          <w:rFonts w:ascii="Times New Roman" w:eastAsia="Calibri" w:hAnsi="Times New Roman" w:cs="Times New Roman"/>
          <w:sz w:val="24"/>
        </w:rPr>
        <w:t>“It follows that without any change in UK law, Brexit will lead to a significant increase in the powers and responsibilities of the devolved institutions. Any attempt to amend the devolution settlements ahead of Brexit would be complex and politically controversial, and we doubt that either the UK Government or Parliament has the capacity to undertake such a task at the same time as achieving a successful Brexit.”</w:t>
      </w:r>
    </w:p>
    <w:p w:rsidR="00A45F30" w:rsidRPr="00A45F30" w:rsidRDefault="00A45F30" w:rsidP="00A45F30">
      <w:pPr>
        <w:keepNext/>
        <w:shd w:val="clear" w:color="auto" w:fill="FFFFFF"/>
        <w:suppressAutoHyphens/>
        <w:spacing w:line="360" w:lineRule="auto"/>
        <w:jc w:val="both"/>
        <w:rPr>
          <w:rFonts w:ascii="Times New Roman" w:eastAsia="Calibri" w:hAnsi="Times New Roman" w:cs="Times New Roman"/>
          <w:sz w:val="24"/>
        </w:rPr>
      </w:pPr>
      <w:r w:rsidRPr="00A45F30">
        <w:rPr>
          <w:rFonts w:ascii="Times New Roman" w:eastAsia="Calibri" w:hAnsi="Times New Roman" w:cs="Times New Roman"/>
          <w:sz w:val="24"/>
        </w:rPr>
        <w:t xml:space="preserve">The Labour party have five top manifestos after the referendum which include the following: </w:t>
      </w:r>
    </w:p>
    <w:p w:rsidR="00A45F30" w:rsidRPr="00A45F30" w:rsidRDefault="00A45F30" w:rsidP="00A45F30">
      <w:pPr>
        <w:keepNext/>
        <w:shd w:val="clear" w:color="auto" w:fill="FFFFFF"/>
        <w:suppressAutoHyphens/>
        <w:spacing w:line="240" w:lineRule="auto"/>
        <w:ind w:right="567"/>
        <w:jc w:val="both"/>
        <w:rPr>
          <w:rFonts w:ascii="Times New Roman" w:eastAsia="Calibri" w:hAnsi="Times New Roman" w:cs="Times New Roman"/>
          <w:sz w:val="24"/>
          <w:szCs w:val="24"/>
        </w:rPr>
      </w:pPr>
      <w:r w:rsidRPr="00A45F30">
        <w:rPr>
          <w:rFonts w:ascii="Times New Roman" w:eastAsia="Calibri" w:hAnsi="Times New Roman" w:cs="Times New Roman"/>
          <w:sz w:val="24"/>
          <w:szCs w:val="24"/>
        </w:rPr>
        <w:lastRenderedPageBreak/>
        <w:t xml:space="preserve">‘Return all law-making powers to the UK Parliament, renewing our democracy, ensure complete control over immigration policy and visas, Secure free trade in goods and services with Europe, Pursue global trade deals which protect our public services, Rebalance our economy, helping firms to achieve higher productivity, with rising wages and investing in the infrastructure to support export-led growth’ (Labour, 2017). </w:t>
      </w:r>
    </w:p>
    <w:p w:rsidR="007A16ED" w:rsidRDefault="00A45F30" w:rsidP="00A45F30">
      <w:pPr>
        <w:keepNext/>
        <w:shd w:val="clear" w:color="auto" w:fill="FFFFFF"/>
        <w:suppressAutoHyphens/>
        <w:spacing w:line="360" w:lineRule="auto"/>
        <w:ind w:right="567"/>
        <w:jc w:val="both"/>
        <w:rPr>
          <w:rFonts w:ascii="Times New Roman" w:eastAsia="Calibri" w:hAnsi="Times New Roman" w:cs="Times New Roman"/>
          <w:sz w:val="24"/>
          <w:szCs w:val="24"/>
        </w:rPr>
      </w:pPr>
      <w:r w:rsidRPr="00A45F30">
        <w:rPr>
          <w:rFonts w:ascii="Times New Roman" w:eastAsia="Calibri" w:hAnsi="Times New Roman" w:cs="Times New Roman"/>
          <w:sz w:val="24"/>
          <w:szCs w:val="24"/>
        </w:rPr>
        <w:t>Labour (2017) wanted to remain in Europe but after the referendum they’ve come up with their m</w:t>
      </w:r>
      <w:r w:rsidR="00E10CE0">
        <w:rPr>
          <w:rFonts w:ascii="Times New Roman" w:eastAsia="Calibri" w:hAnsi="Times New Roman" w:cs="Times New Roman"/>
          <w:sz w:val="24"/>
          <w:szCs w:val="24"/>
        </w:rPr>
        <w:t>anifesto which calls for a ‘hard</w:t>
      </w:r>
      <w:r w:rsidRPr="00A45F30">
        <w:rPr>
          <w:rFonts w:ascii="Times New Roman" w:eastAsia="Calibri" w:hAnsi="Times New Roman" w:cs="Times New Roman"/>
          <w:sz w:val="24"/>
          <w:szCs w:val="24"/>
        </w:rPr>
        <w:t xml:space="preserve"> Brexit’.</w:t>
      </w:r>
      <w:r w:rsidR="00E10CE0">
        <w:rPr>
          <w:rFonts w:ascii="Times New Roman" w:eastAsia="Calibri" w:hAnsi="Times New Roman" w:cs="Times New Roman"/>
          <w:sz w:val="24"/>
          <w:szCs w:val="24"/>
        </w:rPr>
        <w:t xml:space="preserve"> </w:t>
      </w:r>
      <w:r w:rsidR="000E06F7">
        <w:rPr>
          <w:rFonts w:ascii="Times New Roman" w:eastAsia="Calibri" w:hAnsi="Times New Roman" w:cs="Times New Roman"/>
          <w:sz w:val="24"/>
          <w:szCs w:val="24"/>
        </w:rPr>
        <w:t xml:space="preserve">Dennis (2017) states that </w:t>
      </w:r>
      <w:r w:rsidR="007A16ED" w:rsidRPr="000E06F7">
        <w:rPr>
          <w:rFonts w:ascii="Times New Roman" w:eastAsia="Calibri" w:hAnsi="Times New Roman" w:cs="Times New Roman"/>
          <w:sz w:val="24"/>
          <w:szCs w:val="24"/>
        </w:rPr>
        <w:t>Jeremy Corbyn</w:t>
      </w:r>
      <w:r w:rsidR="000E06F7">
        <w:rPr>
          <w:rFonts w:ascii="Times New Roman" w:eastAsia="Calibri" w:hAnsi="Times New Roman" w:cs="Times New Roman"/>
          <w:sz w:val="24"/>
          <w:szCs w:val="24"/>
        </w:rPr>
        <w:t xml:space="preserve"> lost many members of the single cabinet after the referendum, and this has seemed to undermine his power and control over the party. Corbyn,</w:t>
      </w:r>
      <w:r w:rsidR="007A16ED" w:rsidRPr="000E06F7">
        <w:rPr>
          <w:rFonts w:ascii="Times New Roman" w:eastAsia="Calibri" w:hAnsi="Times New Roman" w:cs="Times New Roman"/>
          <w:sz w:val="24"/>
          <w:szCs w:val="24"/>
        </w:rPr>
        <w:t xml:space="preserve"> </w:t>
      </w:r>
      <w:r w:rsidR="000E06F7">
        <w:rPr>
          <w:rFonts w:ascii="Times New Roman" w:eastAsia="Calibri" w:hAnsi="Times New Roman" w:cs="Times New Roman"/>
          <w:sz w:val="24"/>
          <w:szCs w:val="24"/>
        </w:rPr>
        <w:t xml:space="preserve">is currently </w:t>
      </w:r>
      <w:r w:rsidR="007A16ED" w:rsidRPr="000E06F7">
        <w:rPr>
          <w:rFonts w:ascii="Times New Roman" w:eastAsia="Calibri" w:hAnsi="Times New Roman" w:cs="Times New Roman"/>
          <w:sz w:val="24"/>
          <w:szCs w:val="24"/>
        </w:rPr>
        <w:t>calling for us</w:t>
      </w:r>
      <w:r w:rsidR="000E06F7">
        <w:rPr>
          <w:rFonts w:ascii="Times New Roman" w:eastAsia="Calibri" w:hAnsi="Times New Roman" w:cs="Times New Roman"/>
          <w:sz w:val="24"/>
          <w:szCs w:val="24"/>
        </w:rPr>
        <w:t xml:space="preserve"> to leave the single union which would be a ‘h</w:t>
      </w:r>
      <w:r w:rsidR="007A16ED" w:rsidRPr="000E06F7">
        <w:rPr>
          <w:rFonts w:ascii="Times New Roman" w:eastAsia="Calibri" w:hAnsi="Times New Roman" w:cs="Times New Roman"/>
          <w:sz w:val="24"/>
          <w:szCs w:val="24"/>
        </w:rPr>
        <w:t>ard Brexit</w:t>
      </w:r>
      <w:r w:rsidR="000E06F7">
        <w:rPr>
          <w:rFonts w:ascii="Times New Roman" w:eastAsia="Calibri" w:hAnsi="Times New Roman" w:cs="Times New Roman"/>
          <w:sz w:val="24"/>
          <w:szCs w:val="24"/>
        </w:rPr>
        <w:t>’</w:t>
      </w:r>
      <w:r w:rsidR="007A16ED" w:rsidRPr="000E06F7">
        <w:rPr>
          <w:rFonts w:ascii="Times New Roman" w:eastAsia="Calibri" w:hAnsi="Times New Roman" w:cs="Times New Roman"/>
          <w:sz w:val="24"/>
          <w:szCs w:val="24"/>
        </w:rPr>
        <w:t xml:space="preserve"> </w:t>
      </w:r>
      <w:r w:rsidR="00E10CE0">
        <w:rPr>
          <w:rFonts w:ascii="Times New Roman" w:eastAsia="Calibri" w:hAnsi="Times New Roman" w:cs="Times New Roman"/>
          <w:sz w:val="24"/>
          <w:szCs w:val="24"/>
        </w:rPr>
        <w:t>though, his</w:t>
      </w:r>
      <w:r w:rsidR="007A16ED" w:rsidRPr="000E06F7">
        <w:rPr>
          <w:rFonts w:ascii="Times New Roman" w:eastAsia="Calibri" w:hAnsi="Times New Roman" w:cs="Times New Roman"/>
          <w:sz w:val="24"/>
          <w:szCs w:val="24"/>
        </w:rPr>
        <w:t xml:space="preserve"> party is divided and not c</w:t>
      </w:r>
      <w:r w:rsidR="000E06F7">
        <w:rPr>
          <w:rFonts w:ascii="Times New Roman" w:eastAsia="Calibri" w:hAnsi="Times New Roman" w:cs="Times New Roman"/>
          <w:sz w:val="24"/>
          <w:szCs w:val="24"/>
        </w:rPr>
        <w:t>ompletely in agreement with him (Dennis, 2017).</w:t>
      </w:r>
    </w:p>
    <w:p w:rsidR="001B5B56" w:rsidRDefault="00A45F30" w:rsidP="00A45F30">
      <w:pPr>
        <w:keepNext/>
        <w:shd w:val="clear" w:color="auto" w:fill="FFFFFF"/>
        <w:suppressAutoHyphens/>
        <w:spacing w:line="360" w:lineRule="auto"/>
        <w:ind w:right="567"/>
        <w:jc w:val="both"/>
        <w:rPr>
          <w:rFonts w:ascii="Times New Roman" w:eastAsia="Calibri" w:hAnsi="Times New Roman" w:cs="Times New Roman"/>
          <w:sz w:val="24"/>
          <w:szCs w:val="24"/>
        </w:rPr>
      </w:pPr>
      <w:r w:rsidRPr="00A45F30">
        <w:rPr>
          <w:rFonts w:ascii="Times New Roman" w:eastAsia="Calibri" w:hAnsi="Times New Roman" w:cs="Times New Roman"/>
          <w:sz w:val="24"/>
          <w:szCs w:val="24"/>
        </w:rPr>
        <w:t>Within the Conservative (2017) manifesto they state, ‘five giant challenges’ which include</w:t>
      </w:r>
      <w:r w:rsidR="001B5B56">
        <w:rPr>
          <w:rFonts w:ascii="Times New Roman" w:eastAsia="Calibri" w:hAnsi="Times New Roman" w:cs="Times New Roman"/>
          <w:sz w:val="24"/>
          <w:szCs w:val="24"/>
        </w:rPr>
        <w:t>…</w:t>
      </w:r>
      <w:r w:rsidRPr="00A45F30">
        <w:rPr>
          <w:rFonts w:ascii="Times New Roman" w:eastAsia="Calibri" w:hAnsi="Times New Roman" w:cs="Times New Roman"/>
          <w:sz w:val="24"/>
          <w:szCs w:val="24"/>
        </w:rPr>
        <w:t xml:space="preserve"> </w:t>
      </w:r>
    </w:p>
    <w:p w:rsidR="001B5B56" w:rsidRDefault="00A45F30" w:rsidP="001B5B56">
      <w:pPr>
        <w:keepNext/>
        <w:shd w:val="clear" w:color="auto" w:fill="FFFFFF"/>
        <w:suppressAutoHyphens/>
        <w:spacing w:line="240" w:lineRule="auto"/>
        <w:ind w:left="567" w:right="567"/>
        <w:jc w:val="both"/>
        <w:rPr>
          <w:rFonts w:ascii="Times New Roman" w:eastAsia="Calibri" w:hAnsi="Times New Roman" w:cs="Times New Roman"/>
          <w:sz w:val="24"/>
          <w:szCs w:val="24"/>
        </w:rPr>
      </w:pPr>
      <w:r w:rsidRPr="00A45F30">
        <w:rPr>
          <w:rFonts w:ascii="Times New Roman" w:eastAsia="Calibri" w:hAnsi="Times New Roman" w:cs="Times New Roman"/>
          <w:sz w:val="24"/>
          <w:szCs w:val="24"/>
        </w:rPr>
        <w:t xml:space="preserve">‘the need for a strong economy, delivering a smooth departure from the EU, respond to the reality of an ageing society, endure social divisions and to harness the power of fast changing technology.’ </w:t>
      </w:r>
    </w:p>
    <w:p w:rsidR="00A45F30" w:rsidRPr="00A45F30" w:rsidRDefault="00A45F30" w:rsidP="00A45F30">
      <w:pPr>
        <w:keepNext/>
        <w:shd w:val="clear" w:color="auto" w:fill="FFFFFF"/>
        <w:suppressAutoHyphens/>
        <w:spacing w:line="360" w:lineRule="auto"/>
        <w:ind w:right="567"/>
        <w:jc w:val="both"/>
        <w:rPr>
          <w:rFonts w:ascii="Times New Roman" w:eastAsia="Calibri" w:hAnsi="Times New Roman" w:cs="Times New Roman"/>
          <w:sz w:val="24"/>
          <w:szCs w:val="24"/>
        </w:rPr>
      </w:pPr>
      <w:r w:rsidRPr="00A45F30">
        <w:rPr>
          <w:rFonts w:ascii="Times New Roman" w:eastAsia="Calibri" w:hAnsi="Times New Roman" w:cs="Times New Roman"/>
          <w:sz w:val="24"/>
          <w:szCs w:val="24"/>
        </w:rPr>
        <w:t xml:space="preserve">The majority of the Conservative Party wanting to remain within the EU during the referendum, they have now planned out for a ‘soft Brexit’ by raising these points within their manifesto. They also state how they will help the different countries within the UK, for Wales their aim is to continue the promotion of Welsh culture and supporting devolution within Wales. They also state that a law which was passed by the conservative government which is the Wales Act (2017), transfers significant new powers for the Welsh Government and The National Assembly for Wales. The Conservative Party also aim to build and grow within our cities </w:t>
      </w:r>
      <w:proofErr w:type="gramStart"/>
      <w:r w:rsidRPr="00A45F30">
        <w:rPr>
          <w:rFonts w:ascii="Times New Roman" w:eastAsia="Calibri" w:hAnsi="Times New Roman" w:cs="Times New Roman"/>
          <w:sz w:val="24"/>
          <w:szCs w:val="24"/>
        </w:rPr>
        <w:t>and also</w:t>
      </w:r>
      <w:proofErr w:type="gramEnd"/>
      <w:r w:rsidRPr="00A45F30">
        <w:rPr>
          <w:rFonts w:ascii="Times New Roman" w:eastAsia="Calibri" w:hAnsi="Times New Roman" w:cs="Times New Roman"/>
          <w:sz w:val="24"/>
          <w:szCs w:val="24"/>
        </w:rPr>
        <w:t xml:space="preserve"> adopt opportunities between the cities in Wales and the rest of the UK (Conservative, 2017).</w:t>
      </w:r>
    </w:p>
    <w:p w:rsidR="00A45F30" w:rsidRDefault="00A45F30" w:rsidP="00A45F30">
      <w:pPr>
        <w:keepNext/>
        <w:shd w:val="clear" w:color="auto" w:fill="FFFFFF"/>
        <w:suppressAutoHyphens/>
        <w:spacing w:line="360" w:lineRule="auto"/>
        <w:ind w:right="567"/>
        <w:jc w:val="both"/>
        <w:rPr>
          <w:rFonts w:ascii="Times New Roman" w:eastAsia="Calibri" w:hAnsi="Times New Roman" w:cs="Times New Roman"/>
          <w:sz w:val="24"/>
          <w:szCs w:val="24"/>
        </w:rPr>
      </w:pPr>
      <w:r w:rsidRPr="00A45F30">
        <w:rPr>
          <w:rFonts w:ascii="Times New Roman" w:eastAsia="Calibri" w:hAnsi="Times New Roman" w:cs="Times New Roman"/>
          <w:sz w:val="24"/>
          <w:szCs w:val="24"/>
        </w:rPr>
        <w:t>To conclude, the finding of this essay shows that there is uncertainty as to what the result of Brexit is going to be. Whether the result is going to be a ‘soft Brexit’ or ‘hard Brexit’ is unknown and this is affecting the nation as there is so much uncertainty to every aspect of Brexit. Many in</w:t>
      </w:r>
      <w:r w:rsidR="00966B98">
        <w:rPr>
          <w:rFonts w:ascii="Times New Roman" w:eastAsia="Calibri" w:hAnsi="Times New Roman" w:cs="Times New Roman"/>
          <w:sz w:val="24"/>
          <w:szCs w:val="24"/>
        </w:rPr>
        <w:t xml:space="preserve">dividuals </w:t>
      </w:r>
      <w:r w:rsidRPr="00A45F30">
        <w:rPr>
          <w:rFonts w:ascii="Times New Roman" w:eastAsia="Calibri" w:hAnsi="Times New Roman" w:cs="Times New Roman"/>
          <w:sz w:val="24"/>
          <w:szCs w:val="24"/>
        </w:rPr>
        <w:t>are hoping on a ‘soft Brexit’ to be the outcome as there will be much less changes and effect on the EU, UK and Wales rather than if the outcome were to be a ‘hard Brexit’ (</w:t>
      </w:r>
      <w:proofErr w:type="spellStart"/>
      <w:r w:rsidRPr="00A45F30">
        <w:rPr>
          <w:rFonts w:ascii="Times New Roman" w:eastAsia="Calibri" w:hAnsi="Times New Roman" w:cs="Times New Roman"/>
          <w:sz w:val="24"/>
          <w:szCs w:val="24"/>
        </w:rPr>
        <w:t>Alalade</w:t>
      </w:r>
      <w:proofErr w:type="spellEnd"/>
      <w:r w:rsidRPr="00A45F30">
        <w:rPr>
          <w:rFonts w:ascii="Times New Roman" w:eastAsia="Calibri" w:hAnsi="Times New Roman" w:cs="Times New Roman"/>
          <w:sz w:val="24"/>
          <w:szCs w:val="24"/>
        </w:rPr>
        <w:t xml:space="preserve">, 2017). The different areas which will be affected greatly by Brexit are the economy and businesses as the loss of the single market could have a big influence on them. According to the Welsh Government (2017) the devolution in Wales should be continued, it is stated in the </w:t>
      </w:r>
      <w:r w:rsidRPr="00A45F30">
        <w:rPr>
          <w:rFonts w:ascii="Times New Roman" w:eastAsia="Calibri" w:hAnsi="Times New Roman" w:cs="Times New Roman"/>
          <w:sz w:val="24"/>
          <w:szCs w:val="24"/>
        </w:rPr>
        <w:lastRenderedPageBreak/>
        <w:t>white paper ‘Securing Wales’ Future’ that ‘the UK Government need to take Wales’ ideas into consideration as we are a multi-national state, and should all work together to decide what is best for our nation.’ The invoking of Article 50 now means that they have two years to negotiate a deal on what the future holds for both the UK and EU, this meaning in March 2019 the UK will leave the EU whether they have made an agreement or not (European Parliament, 2017).</w:t>
      </w:r>
      <w:r w:rsidRPr="00A45F30">
        <w:rPr>
          <w:rFonts w:ascii="Calibri" w:eastAsia="Calibri" w:hAnsi="Calibri" w:cs="Times New Roman"/>
        </w:rPr>
        <w:t xml:space="preserve"> </w:t>
      </w:r>
      <w:proofErr w:type="spellStart"/>
      <w:r w:rsidRPr="00A45F30">
        <w:rPr>
          <w:rFonts w:ascii="Times New Roman" w:eastAsia="Calibri" w:hAnsi="Times New Roman" w:cs="Times New Roman"/>
          <w:sz w:val="24"/>
          <w:szCs w:val="24"/>
        </w:rPr>
        <w:t>MacShane</w:t>
      </w:r>
      <w:proofErr w:type="spellEnd"/>
      <w:r w:rsidRPr="00A45F30">
        <w:rPr>
          <w:rFonts w:ascii="Times New Roman" w:eastAsia="Calibri" w:hAnsi="Times New Roman" w:cs="Times New Roman"/>
          <w:sz w:val="24"/>
          <w:szCs w:val="24"/>
        </w:rPr>
        <w:t xml:space="preserve"> (2017) states that ‘the question of Brexit will dominate British politics and economies for years to come’ and that Brexit should be seen as a plural concept not singular as there are so many things to consider on which to make future decisions. He also claims that just three aspects of Brexit will be conversed before October 2018 and a withdrawal agreement needing to be submitted to 27 national governments.</w:t>
      </w:r>
      <w:r w:rsidRPr="00A45F30">
        <w:rPr>
          <w:rFonts w:ascii="Calibri" w:eastAsia="Calibri" w:hAnsi="Calibri" w:cs="Times New Roman"/>
        </w:rPr>
        <w:t xml:space="preserve"> </w:t>
      </w:r>
      <w:r w:rsidRPr="00A45F30">
        <w:rPr>
          <w:rFonts w:ascii="Times New Roman" w:eastAsia="Calibri" w:hAnsi="Times New Roman" w:cs="Times New Roman"/>
          <w:sz w:val="24"/>
          <w:szCs w:val="24"/>
        </w:rPr>
        <w:t>In conclusion the Brexit referendum and our subsequent negotiations as a nation has caused great instability and insecurity and it is yet uncertain as to what the full effects of this upon Wales’ devolved government will be, given the fluid and changing nature of the negotiations and of British politics</w:t>
      </w:r>
      <w:r w:rsidR="00674160">
        <w:rPr>
          <w:rFonts w:ascii="Times New Roman" w:eastAsia="Calibri" w:hAnsi="Times New Roman" w:cs="Times New Roman"/>
          <w:sz w:val="24"/>
          <w:szCs w:val="24"/>
        </w:rPr>
        <w:t>.</w:t>
      </w:r>
    </w:p>
    <w:p w:rsidR="007A16ED" w:rsidRDefault="007A16ED" w:rsidP="00A45F30">
      <w:pPr>
        <w:keepNext/>
        <w:shd w:val="clear" w:color="auto" w:fill="FFFFFF"/>
        <w:suppressAutoHyphens/>
        <w:spacing w:line="360" w:lineRule="auto"/>
        <w:ind w:right="567"/>
        <w:jc w:val="both"/>
        <w:rPr>
          <w:rFonts w:ascii="Times New Roman" w:eastAsia="Calibri" w:hAnsi="Times New Roman" w:cs="Times New Roman"/>
          <w:sz w:val="24"/>
        </w:rPr>
      </w:pPr>
    </w:p>
    <w:p w:rsidR="00674160" w:rsidRDefault="00674160" w:rsidP="00A45F30">
      <w:pPr>
        <w:keepNext/>
        <w:shd w:val="clear" w:color="auto" w:fill="FFFFFF"/>
        <w:suppressAutoHyphens/>
        <w:spacing w:line="360" w:lineRule="auto"/>
        <w:ind w:right="567"/>
        <w:jc w:val="both"/>
        <w:rPr>
          <w:rFonts w:ascii="Times New Roman" w:eastAsia="Calibri" w:hAnsi="Times New Roman" w:cs="Times New Roman"/>
          <w:sz w:val="24"/>
        </w:rPr>
      </w:pPr>
    </w:p>
    <w:p w:rsidR="00674160" w:rsidRDefault="00674160" w:rsidP="00A45F30">
      <w:pPr>
        <w:keepNext/>
        <w:shd w:val="clear" w:color="auto" w:fill="FFFFFF"/>
        <w:suppressAutoHyphens/>
        <w:spacing w:line="360" w:lineRule="auto"/>
        <w:ind w:right="567"/>
        <w:jc w:val="both"/>
        <w:rPr>
          <w:rFonts w:ascii="Times New Roman" w:eastAsia="Calibri" w:hAnsi="Times New Roman" w:cs="Times New Roman"/>
          <w:sz w:val="24"/>
        </w:rPr>
      </w:pPr>
    </w:p>
    <w:p w:rsidR="00674160" w:rsidRDefault="00674160" w:rsidP="00A45F30">
      <w:pPr>
        <w:keepNext/>
        <w:shd w:val="clear" w:color="auto" w:fill="FFFFFF"/>
        <w:suppressAutoHyphens/>
        <w:spacing w:line="360" w:lineRule="auto"/>
        <w:ind w:right="567"/>
        <w:jc w:val="both"/>
        <w:rPr>
          <w:rFonts w:ascii="Times New Roman" w:eastAsia="Calibri" w:hAnsi="Times New Roman" w:cs="Times New Roman"/>
          <w:sz w:val="24"/>
        </w:rPr>
      </w:pPr>
    </w:p>
    <w:p w:rsidR="00674160" w:rsidRDefault="00674160" w:rsidP="00A45F30">
      <w:pPr>
        <w:keepNext/>
        <w:shd w:val="clear" w:color="auto" w:fill="FFFFFF"/>
        <w:suppressAutoHyphens/>
        <w:spacing w:line="360" w:lineRule="auto"/>
        <w:ind w:right="567"/>
        <w:jc w:val="both"/>
        <w:rPr>
          <w:rFonts w:ascii="Times New Roman" w:eastAsia="Calibri" w:hAnsi="Times New Roman" w:cs="Times New Roman"/>
          <w:sz w:val="24"/>
        </w:rPr>
      </w:pPr>
    </w:p>
    <w:p w:rsidR="00674160" w:rsidRDefault="00674160" w:rsidP="00A45F30">
      <w:pPr>
        <w:keepNext/>
        <w:shd w:val="clear" w:color="auto" w:fill="FFFFFF"/>
        <w:suppressAutoHyphens/>
        <w:spacing w:line="360" w:lineRule="auto"/>
        <w:ind w:right="567"/>
        <w:jc w:val="both"/>
        <w:rPr>
          <w:rFonts w:ascii="Times New Roman" w:eastAsia="Calibri" w:hAnsi="Times New Roman" w:cs="Times New Roman"/>
          <w:sz w:val="24"/>
        </w:rPr>
      </w:pPr>
    </w:p>
    <w:p w:rsidR="00674160" w:rsidRDefault="00674160" w:rsidP="00A45F30">
      <w:pPr>
        <w:keepNext/>
        <w:shd w:val="clear" w:color="auto" w:fill="FFFFFF"/>
        <w:suppressAutoHyphens/>
        <w:spacing w:line="360" w:lineRule="auto"/>
        <w:ind w:right="567"/>
        <w:jc w:val="both"/>
        <w:rPr>
          <w:rFonts w:ascii="Times New Roman" w:eastAsia="Calibri" w:hAnsi="Times New Roman" w:cs="Times New Roman"/>
          <w:sz w:val="24"/>
        </w:rPr>
      </w:pPr>
    </w:p>
    <w:p w:rsidR="00674160" w:rsidRDefault="00674160" w:rsidP="00A45F30">
      <w:pPr>
        <w:keepNext/>
        <w:shd w:val="clear" w:color="auto" w:fill="FFFFFF"/>
        <w:suppressAutoHyphens/>
        <w:spacing w:line="360" w:lineRule="auto"/>
        <w:ind w:right="567"/>
        <w:jc w:val="both"/>
        <w:rPr>
          <w:rFonts w:ascii="Times New Roman" w:eastAsia="Calibri" w:hAnsi="Times New Roman" w:cs="Times New Roman"/>
          <w:sz w:val="24"/>
        </w:rPr>
      </w:pPr>
    </w:p>
    <w:p w:rsidR="00674160" w:rsidRDefault="00674160" w:rsidP="00A45F30">
      <w:pPr>
        <w:keepNext/>
        <w:shd w:val="clear" w:color="auto" w:fill="FFFFFF"/>
        <w:suppressAutoHyphens/>
        <w:spacing w:line="360" w:lineRule="auto"/>
        <w:ind w:right="567"/>
        <w:jc w:val="both"/>
        <w:rPr>
          <w:rFonts w:ascii="Times New Roman" w:eastAsia="Calibri" w:hAnsi="Times New Roman" w:cs="Times New Roman"/>
          <w:sz w:val="24"/>
        </w:rPr>
      </w:pPr>
    </w:p>
    <w:p w:rsidR="00674160" w:rsidRDefault="00674160" w:rsidP="00A45F30">
      <w:pPr>
        <w:keepNext/>
        <w:shd w:val="clear" w:color="auto" w:fill="FFFFFF"/>
        <w:suppressAutoHyphens/>
        <w:spacing w:line="360" w:lineRule="auto"/>
        <w:ind w:right="567"/>
        <w:jc w:val="both"/>
        <w:rPr>
          <w:rFonts w:ascii="Times New Roman" w:eastAsia="Calibri" w:hAnsi="Times New Roman" w:cs="Times New Roman"/>
          <w:sz w:val="24"/>
        </w:rPr>
      </w:pPr>
    </w:p>
    <w:p w:rsidR="00674160" w:rsidRDefault="00674160" w:rsidP="00A45F30">
      <w:pPr>
        <w:keepNext/>
        <w:shd w:val="clear" w:color="auto" w:fill="FFFFFF"/>
        <w:suppressAutoHyphens/>
        <w:spacing w:line="360" w:lineRule="auto"/>
        <w:ind w:right="567"/>
        <w:jc w:val="both"/>
        <w:rPr>
          <w:rFonts w:ascii="Times New Roman" w:eastAsia="Calibri" w:hAnsi="Times New Roman" w:cs="Times New Roman"/>
          <w:sz w:val="24"/>
        </w:rPr>
      </w:pPr>
    </w:p>
    <w:p w:rsidR="00674160" w:rsidRDefault="00674160" w:rsidP="00A45F30">
      <w:pPr>
        <w:keepNext/>
        <w:shd w:val="clear" w:color="auto" w:fill="FFFFFF"/>
        <w:suppressAutoHyphens/>
        <w:spacing w:line="360" w:lineRule="auto"/>
        <w:ind w:right="567"/>
        <w:jc w:val="both"/>
        <w:rPr>
          <w:rFonts w:ascii="Times New Roman" w:eastAsia="Calibri" w:hAnsi="Times New Roman" w:cs="Times New Roman"/>
          <w:sz w:val="24"/>
        </w:rPr>
      </w:pPr>
    </w:p>
    <w:p w:rsidR="00674160" w:rsidRDefault="00674160" w:rsidP="00A45F30">
      <w:pPr>
        <w:keepNext/>
        <w:shd w:val="clear" w:color="auto" w:fill="FFFFFF"/>
        <w:suppressAutoHyphens/>
        <w:spacing w:line="360" w:lineRule="auto"/>
        <w:ind w:right="567"/>
        <w:jc w:val="both"/>
        <w:rPr>
          <w:rFonts w:ascii="Times New Roman" w:eastAsia="Calibri" w:hAnsi="Times New Roman" w:cs="Times New Roman"/>
          <w:sz w:val="24"/>
        </w:rPr>
      </w:pPr>
    </w:p>
    <w:p w:rsidR="00674160" w:rsidRPr="00A45F30" w:rsidRDefault="00674160" w:rsidP="00A45F30">
      <w:pPr>
        <w:keepNext/>
        <w:shd w:val="clear" w:color="auto" w:fill="FFFFFF"/>
        <w:suppressAutoHyphens/>
        <w:spacing w:line="360" w:lineRule="auto"/>
        <w:ind w:right="567"/>
        <w:jc w:val="both"/>
        <w:rPr>
          <w:rFonts w:ascii="Times New Roman" w:eastAsia="Calibri" w:hAnsi="Times New Roman" w:cs="Times New Roman"/>
          <w:sz w:val="24"/>
        </w:rPr>
      </w:pPr>
    </w:p>
    <w:p w:rsidR="00A45F30" w:rsidRPr="00A45F30" w:rsidRDefault="00A45F30" w:rsidP="00A45F30">
      <w:pPr>
        <w:keepNext/>
        <w:shd w:val="clear" w:color="auto" w:fill="FFFFFF"/>
        <w:suppressAutoHyphens/>
        <w:spacing w:line="360" w:lineRule="auto"/>
        <w:jc w:val="both"/>
        <w:rPr>
          <w:rFonts w:ascii="Times New Roman" w:eastAsia="Calibri" w:hAnsi="Times New Roman" w:cs="Times New Roman"/>
          <w:sz w:val="24"/>
          <w:u w:val="single"/>
        </w:rPr>
      </w:pPr>
      <w:r w:rsidRPr="00A45F30">
        <w:rPr>
          <w:rFonts w:ascii="Times New Roman" w:eastAsia="Calibri" w:hAnsi="Times New Roman" w:cs="Times New Roman"/>
          <w:sz w:val="24"/>
          <w:u w:val="single"/>
        </w:rPr>
        <w:lastRenderedPageBreak/>
        <w:t>Reference list:</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rPr>
        <w:t xml:space="preserve">Agerholm, H. (2017). </w:t>
      </w:r>
      <w:r w:rsidRPr="00A45F30">
        <w:rPr>
          <w:rFonts w:ascii="Times New Roman" w:eastAsia="Calibri" w:hAnsi="Times New Roman" w:cs="Times New Roman"/>
          <w:i/>
          <w:sz w:val="24"/>
        </w:rPr>
        <w:t>Brexit: NHS England boss demands £350m-a-week promised to Leave voters</w:t>
      </w:r>
      <w:r w:rsidRPr="00A45F30">
        <w:rPr>
          <w:rFonts w:ascii="Times New Roman" w:eastAsia="Calibri" w:hAnsi="Times New Roman" w:cs="Times New Roman"/>
          <w:sz w:val="24"/>
        </w:rPr>
        <w:t xml:space="preserve">. Available: </w:t>
      </w:r>
      <w:hyperlink r:id="rId6" w:tgtFrame="_top" w:history="1">
        <w:r w:rsidRPr="00A45F30">
          <w:rPr>
            <w:rFonts w:ascii="Times New Roman" w:eastAsia="Calibri" w:hAnsi="Times New Roman" w:cs="Times New Roman"/>
            <w:color w:val="0000FF"/>
            <w:sz w:val="24"/>
            <w:u w:val="single"/>
          </w:rPr>
          <w:t>http://www.independent.co.uk/news/health/brexit-latest-nhs-england-350-million-per-week-pledge-eu-simon-stevens-brussels-a8043191.html</w:t>
        </w:r>
      </w:hyperlink>
      <w:r w:rsidRPr="00A45F30">
        <w:rPr>
          <w:rFonts w:ascii="Times New Roman" w:eastAsia="Calibri" w:hAnsi="Times New Roman" w:cs="Times New Roman"/>
          <w:sz w:val="24"/>
        </w:rPr>
        <w:t>. Last accessed;13/12/17.</w:t>
      </w:r>
    </w:p>
    <w:p w:rsidR="00A45F30" w:rsidRPr="00A45F30" w:rsidRDefault="00A45F30" w:rsidP="00A45F30">
      <w:pPr>
        <w:keepNext/>
        <w:shd w:val="clear" w:color="auto" w:fill="FFFFFF"/>
        <w:suppressAutoHyphens/>
        <w:spacing w:line="360" w:lineRule="auto"/>
        <w:rPr>
          <w:rFonts w:ascii="Calibri" w:eastAsia="Calibri" w:hAnsi="Calibri" w:cs="Times New Roman"/>
        </w:rPr>
      </w:pPr>
      <w:proofErr w:type="spellStart"/>
      <w:r w:rsidRPr="00A45F30">
        <w:rPr>
          <w:rFonts w:ascii="Times New Roman" w:eastAsia="Calibri" w:hAnsi="Times New Roman" w:cs="Times New Roman"/>
          <w:sz w:val="24"/>
          <w:szCs w:val="24"/>
        </w:rPr>
        <w:t>Alalade</w:t>
      </w:r>
      <w:proofErr w:type="spellEnd"/>
      <w:r w:rsidRPr="00A45F30">
        <w:rPr>
          <w:rFonts w:ascii="Times New Roman" w:eastAsia="Calibri" w:hAnsi="Times New Roman" w:cs="Times New Roman"/>
          <w:sz w:val="24"/>
          <w:szCs w:val="24"/>
        </w:rPr>
        <w:t xml:space="preserve">, D. (2017). </w:t>
      </w:r>
      <w:r w:rsidRPr="00A45F30">
        <w:rPr>
          <w:rFonts w:ascii="Times New Roman" w:eastAsia="Calibri" w:hAnsi="Times New Roman" w:cs="Times New Roman"/>
          <w:i/>
          <w:sz w:val="24"/>
          <w:szCs w:val="24"/>
        </w:rPr>
        <w:t>BREXIT: what the hell just happened?</w:t>
      </w:r>
      <w:r w:rsidRPr="00A45F30">
        <w:rPr>
          <w:rFonts w:ascii="Times New Roman" w:eastAsia="Calibri" w:hAnsi="Times New Roman" w:cs="Times New Roman"/>
          <w:sz w:val="24"/>
          <w:szCs w:val="24"/>
        </w:rPr>
        <w:t xml:space="preserve"> Lulu.com</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szCs w:val="24"/>
        </w:rPr>
        <w:t xml:space="preserve">BBC. (2017). </w:t>
      </w:r>
      <w:r w:rsidRPr="00A45F30">
        <w:rPr>
          <w:rFonts w:ascii="Times New Roman" w:eastAsia="Calibri" w:hAnsi="Times New Roman" w:cs="Times New Roman"/>
          <w:i/>
          <w:sz w:val="24"/>
          <w:szCs w:val="24"/>
        </w:rPr>
        <w:t>Wales Office minister 'unable to welcome' Trump visit</w:t>
      </w:r>
      <w:r w:rsidRPr="00A45F30">
        <w:rPr>
          <w:rFonts w:ascii="Times New Roman" w:eastAsia="Calibri" w:hAnsi="Times New Roman" w:cs="Times New Roman"/>
          <w:sz w:val="24"/>
          <w:szCs w:val="24"/>
        </w:rPr>
        <w:t xml:space="preserve">. Available:  </w:t>
      </w:r>
      <w:hyperlink r:id="rId7" w:tgtFrame="_top" w:history="1">
        <w:r w:rsidRPr="00A45F30">
          <w:rPr>
            <w:rFonts w:ascii="Times New Roman" w:eastAsia="Calibri" w:hAnsi="Times New Roman" w:cs="Times New Roman"/>
            <w:color w:val="0000FF"/>
            <w:sz w:val="24"/>
            <w:szCs w:val="24"/>
            <w:u w:val="single"/>
          </w:rPr>
          <w:t>www.bbc.co.uk/news/uk-wales-politics-42180895</w:t>
        </w:r>
      </w:hyperlink>
      <w:r w:rsidRPr="00A45F30">
        <w:rPr>
          <w:rFonts w:ascii="Times New Roman" w:eastAsia="Calibri" w:hAnsi="Times New Roman" w:cs="Times New Roman"/>
          <w:sz w:val="24"/>
          <w:szCs w:val="24"/>
        </w:rPr>
        <w:t>. Last accessed; 15/12/17.</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rPr>
        <w:t xml:space="preserve">Campbell, D. (2017). </w:t>
      </w:r>
      <w:r w:rsidRPr="00A45F30">
        <w:rPr>
          <w:rFonts w:ascii="Times New Roman" w:eastAsia="Calibri" w:hAnsi="Times New Roman" w:cs="Times New Roman"/>
          <w:i/>
          <w:sz w:val="24"/>
        </w:rPr>
        <w:t>NHS chief takes high-risk punt by pointing out May and Hammond's miserliness</w:t>
      </w:r>
      <w:r w:rsidRPr="00A45F30">
        <w:rPr>
          <w:rFonts w:ascii="Times New Roman" w:eastAsia="Calibri" w:hAnsi="Times New Roman" w:cs="Times New Roman"/>
          <w:sz w:val="24"/>
        </w:rPr>
        <w:t xml:space="preserve">. Available: </w:t>
      </w:r>
      <w:hyperlink r:id="rId8" w:tgtFrame="_top" w:history="1">
        <w:r w:rsidRPr="00A45F30">
          <w:rPr>
            <w:rFonts w:ascii="Times New Roman" w:eastAsia="Calibri" w:hAnsi="Times New Roman" w:cs="Times New Roman"/>
            <w:color w:val="0000FF"/>
            <w:sz w:val="24"/>
            <w:u w:val="single"/>
          </w:rPr>
          <w:t>https://www.theguardian.com/society/2017/nov/08/nhs-chief-high-risk-punt-pointing-out-may-and-hammonds-miserliness</w:t>
        </w:r>
      </w:hyperlink>
      <w:r w:rsidRPr="00A45F30">
        <w:rPr>
          <w:rFonts w:ascii="Times New Roman" w:eastAsia="Calibri" w:hAnsi="Times New Roman" w:cs="Times New Roman"/>
          <w:sz w:val="24"/>
        </w:rPr>
        <w:t>. Last accessed; 13/12/17.</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rPr>
        <w:t xml:space="preserve">Clarke, H., Goodwin, M. and Whiteley, P. (2017). </w:t>
      </w:r>
      <w:r w:rsidRPr="00A45F30">
        <w:rPr>
          <w:rFonts w:ascii="Times New Roman" w:eastAsia="Calibri" w:hAnsi="Times New Roman" w:cs="Times New Roman"/>
          <w:i/>
          <w:sz w:val="24"/>
        </w:rPr>
        <w:t>Brexit:</w:t>
      </w:r>
      <w:r w:rsidRPr="00A45F30">
        <w:rPr>
          <w:rFonts w:ascii="Arial" w:eastAsia="Calibri" w:hAnsi="Arial" w:cs="Arial"/>
          <w:color w:val="333333"/>
          <w:sz w:val="19"/>
          <w:szCs w:val="19"/>
        </w:rPr>
        <w:t xml:space="preserve"> </w:t>
      </w:r>
      <w:r w:rsidRPr="00A45F30">
        <w:rPr>
          <w:rFonts w:ascii="Times New Roman" w:eastAsia="Calibri" w:hAnsi="Times New Roman" w:cs="Times New Roman"/>
          <w:i/>
          <w:sz w:val="24"/>
        </w:rPr>
        <w:t xml:space="preserve">Why Britain Voted to Leave the European </w:t>
      </w:r>
      <w:proofErr w:type="gramStart"/>
      <w:r w:rsidRPr="00A45F30">
        <w:rPr>
          <w:rFonts w:ascii="Times New Roman" w:eastAsia="Calibri" w:hAnsi="Times New Roman" w:cs="Times New Roman"/>
          <w:i/>
          <w:sz w:val="24"/>
        </w:rPr>
        <w:t xml:space="preserve">Union </w:t>
      </w:r>
      <w:r w:rsidRPr="00A45F30">
        <w:rPr>
          <w:rFonts w:ascii="Times New Roman" w:eastAsia="Calibri" w:hAnsi="Times New Roman" w:cs="Times New Roman"/>
          <w:sz w:val="24"/>
        </w:rPr>
        <w:t>.</w:t>
      </w:r>
      <w:proofErr w:type="gramEnd"/>
      <w:r w:rsidRPr="00A45F30">
        <w:rPr>
          <w:rFonts w:ascii="Times New Roman" w:eastAsia="Calibri" w:hAnsi="Times New Roman" w:cs="Times New Roman"/>
          <w:sz w:val="24"/>
        </w:rPr>
        <w:t xml:space="preserve"> Cambridge University Press.</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szCs w:val="24"/>
        </w:rPr>
        <w:t xml:space="preserve">Cohen, C. (2017). </w:t>
      </w:r>
      <w:r w:rsidRPr="00A45F30">
        <w:rPr>
          <w:rFonts w:ascii="Times New Roman" w:eastAsia="Calibri" w:hAnsi="Times New Roman" w:cs="Times New Roman"/>
          <w:i/>
          <w:sz w:val="24"/>
          <w:szCs w:val="24"/>
        </w:rPr>
        <w:t>Donald Trump sexism tracker: Every offensive comment in one place</w:t>
      </w:r>
      <w:r w:rsidRPr="00A45F30">
        <w:rPr>
          <w:rFonts w:ascii="Times New Roman" w:eastAsia="Calibri" w:hAnsi="Times New Roman" w:cs="Times New Roman"/>
          <w:sz w:val="24"/>
          <w:szCs w:val="24"/>
        </w:rPr>
        <w:t xml:space="preserve">. Available: </w:t>
      </w:r>
      <w:hyperlink r:id="rId9" w:tgtFrame="_top" w:history="1">
        <w:r w:rsidRPr="00A45F30">
          <w:rPr>
            <w:rFonts w:ascii="Times New Roman" w:eastAsia="Calibri" w:hAnsi="Times New Roman" w:cs="Times New Roman"/>
            <w:color w:val="0000FF"/>
            <w:sz w:val="24"/>
            <w:szCs w:val="24"/>
            <w:u w:val="single"/>
          </w:rPr>
          <w:t>http://www.telegraph.co.uk/women/politics/donald-trump-sexism-tracker-every-offensive-comment-in-one-place/</w:t>
        </w:r>
      </w:hyperlink>
      <w:r w:rsidRPr="00A45F30">
        <w:rPr>
          <w:rFonts w:ascii="Times New Roman" w:eastAsia="Calibri" w:hAnsi="Times New Roman" w:cs="Times New Roman"/>
          <w:sz w:val="24"/>
          <w:szCs w:val="24"/>
        </w:rPr>
        <w:t>. Last accessed; 15/12/2017.</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szCs w:val="24"/>
        </w:rPr>
        <w:t xml:space="preserve">Conservative. (2017) </w:t>
      </w:r>
      <w:r w:rsidRPr="00A45F30">
        <w:rPr>
          <w:rFonts w:ascii="Times New Roman" w:eastAsia="Calibri" w:hAnsi="Times New Roman" w:cs="Times New Roman"/>
          <w:i/>
          <w:sz w:val="24"/>
          <w:szCs w:val="24"/>
        </w:rPr>
        <w:t>Our Manifesto</w:t>
      </w:r>
      <w:r w:rsidRPr="00A45F30">
        <w:rPr>
          <w:rFonts w:ascii="Times New Roman" w:eastAsia="Calibri" w:hAnsi="Times New Roman" w:cs="Times New Roman"/>
          <w:sz w:val="24"/>
          <w:szCs w:val="24"/>
        </w:rPr>
        <w:t>. Available:</w:t>
      </w:r>
      <w:r w:rsidRPr="00A45F30">
        <w:rPr>
          <w:rFonts w:ascii="Calibri" w:eastAsia="Calibri" w:hAnsi="Calibri" w:cs="Times New Roman"/>
        </w:rPr>
        <w:t xml:space="preserve"> </w:t>
      </w:r>
      <w:hyperlink r:id="rId10" w:tgtFrame="_top" w:history="1">
        <w:r w:rsidRPr="00A45F30">
          <w:rPr>
            <w:rFonts w:ascii="Times New Roman" w:eastAsia="Calibri" w:hAnsi="Times New Roman" w:cs="Times New Roman"/>
            <w:color w:val="0000FF"/>
            <w:sz w:val="24"/>
            <w:szCs w:val="24"/>
            <w:u w:val="single"/>
          </w:rPr>
          <w:t>https://www.conservatives.com/manifesto</w:t>
        </w:r>
      </w:hyperlink>
      <w:r w:rsidRPr="00A45F30">
        <w:rPr>
          <w:rFonts w:ascii="Times New Roman" w:eastAsia="Calibri" w:hAnsi="Times New Roman" w:cs="Times New Roman"/>
          <w:sz w:val="24"/>
          <w:szCs w:val="24"/>
        </w:rPr>
        <w:t>. Last accessed;18/12/17.</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szCs w:val="24"/>
        </w:rPr>
        <w:t xml:space="preserve">Continetti, M. (2017). </w:t>
      </w:r>
      <w:r w:rsidRPr="00A45F30">
        <w:rPr>
          <w:rFonts w:ascii="Times New Roman" w:eastAsia="Calibri" w:hAnsi="Times New Roman" w:cs="Times New Roman"/>
          <w:i/>
          <w:sz w:val="24"/>
          <w:szCs w:val="24"/>
        </w:rPr>
        <w:t>Trump: Year One</w:t>
      </w:r>
      <w:r w:rsidRPr="00A45F30">
        <w:rPr>
          <w:rFonts w:ascii="Times New Roman" w:eastAsia="Calibri" w:hAnsi="Times New Roman" w:cs="Times New Roman"/>
          <w:sz w:val="24"/>
          <w:szCs w:val="24"/>
        </w:rPr>
        <w:t xml:space="preserve">. Available: </w:t>
      </w:r>
      <w:hyperlink r:id="rId11" w:tgtFrame="_top" w:history="1">
        <w:r w:rsidRPr="00A45F30">
          <w:rPr>
            <w:rFonts w:ascii="Times New Roman" w:eastAsia="Calibri" w:hAnsi="Times New Roman" w:cs="Times New Roman"/>
            <w:color w:val="0000FF"/>
            <w:sz w:val="24"/>
            <w:szCs w:val="24"/>
            <w:u w:val="single"/>
          </w:rPr>
          <w:t>http://www.nationalreview.com/article/453643/donald-trumps-first-year-office-personal-eccentricity-political-conventionality</w:t>
        </w:r>
      </w:hyperlink>
      <w:r w:rsidRPr="00A45F30">
        <w:rPr>
          <w:rFonts w:ascii="Times New Roman" w:eastAsia="Calibri" w:hAnsi="Times New Roman" w:cs="Times New Roman"/>
          <w:sz w:val="24"/>
          <w:szCs w:val="24"/>
        </w:rPr>
        <w:t>. Last accessed; 15/12/2017.</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rPr>
        <w:t>Daneshkhu, S. (2017).</w:t>
      </w:r>
      <w:r w:rsidRPr="00A45F30">
        <w:rPr>
          <w:rFonts w:ascii="Calibri" w:eastAsia="Calibri" w:hAnsi="Calibri" w:cs="Times New Roman"/>
        </w:rPr>
        <w:t xml:space="preserve"> </w:t>
      </w:r>
      <w:r w:rsidRPr="00A45F30">
        <w:rPr>
          <w:rFonts w:ascii="Times New Roman" w:eastAsia="Calibri" w:hAnsi="Times New Roman" w:cs="Times New Roman"/>
          <w:i/>
          <w:sz w:val="24"/>
        </w:rPr>
        <w:t>UK farmers risk seeing incomes halve after Brexit</w:t>
      </w:r>
      <w:r w:rsidRPr="00A45F30">
        <w:rPr>
          <w:rFonts w:ascii="Times New Roman" w:eastAsia="Calibri" w:hAnsi="Times New Roman" w:cs="Times New Roman"/>
          <w:sz w:val="24"/>
        </w:rPr>
        <w:t xml:space="preserve">. Available: </w:t>
      </w:r>
      <w:hyperlink r:id="rId12" w:tgtFrame="_top" w:history="1">
        <w:r w:rsidRPr="00A45F30">
          <w:rPr>
            <w:rFonts w:ascii="Times New Roman" w:eastAsia="Calibri" w:hAnsi="Times New Roman" w:cs="Times New Roman"/>
            <w:color w:val="0000FF"/>
            <w:sz w:val="24"/>
            <w:u w:val="single"/>
          </w:rPr>
          <w:t>https://www.ft.com/content/cd9323b8-ad0e-11e7-beba-5521c713abf4</w:t>
        </w:r>
      </w:hyperlink>
      <w:r w:rsidRPr="00A45F30">
        <w:rPr>
          <w:rFonts w:ascii="Times New Roman" w:eastAsia="Calibri" w:hAnsi="Times New Roman" w:cs="Times New Roman"/>
          <w:sz w:val="24"/>
        </w:rPr>
        <w:t>. Last accessed; 08/12/17.</w:t>
      </w:r>
    </w:p>
    <w:p w:rsidR="00A45F30" w:rsidRDefault="00A45F30" w:rsidP="00A45F30">
      <w:pPr>
        <w:keepNext/>
        <w:shd w:val="clear" w:color="auto" w:fill="FFFFFF"/>
        <w:suppressAutoHyphens/>
        <w:spacing w:line="360" w:lineRule="auto"/>
        <w:rPr>
          <w:rFonts w:ascii="Times New Roman" w:eastAsia="Calibri" w:hAnsi="Times New Roman" w:cs="Times New Roman"/>
          <w:sz w:val="24"/>
        </w:rPr>
      </w:pPr>
      <w:r w:rsidRPr="00A45F30">
        <w:rPr>
          <w:rFonts w:ascii="Times New Roman" w:eastAsia="Calibri" w:hAnsi="Times New Roman" w:cs="Times New Roman"/>
          <w:sz w:val="24"/>
        </w:rPr>
        <w:t xml:space="preserve">Dearden, L. (2016). </w:t>
      </w:r>
      <w:r w:rsidRPr="00A45F30">
        <w:rPr>
          <w:rFonts w:ascii="Times New Roman" w:eastAsia="Calibri" w:hAnsi="Times New Roman" w:cs="Times New Roman"/>
          <w:i/>
          <w:sz w:val="24"/>
        </w:rPr>
        <w:t>Brexit research suggests 1.2 million Leave voters regret their choice in reversal that could change result</w:t>
      </w:r>
      <w:r w:rsidRPr="00A45F30">
        <w:rPr>
          <w:rFonts w:ascii="Times New Roman" w:eastAsia="Calibri" w:hAnsi="Times New Roman" w:cs="Times New Roman"/>
          <w:sz w:val="24"/>
        </w:rPr>
        <w:t>. Available:</w:t>
      </w:r>
      <w:r w:rsidRPr="00A45F30">
        <w:rPr>
          <w:rFonts w:ascii="Calibri" w:eastAsia="Calibri" w:hAnsi="Calibri" w:cs="Times New Roman"/>
        </w:rPr>
        <w:t xml:space="preserve"> </w:t>
      </w:r>
      <w:hyperlink r:id="rId13" w:tgtFrame="_top" w:history="1">
        <w:r w:rsidRPr="00A45F30">
          <w:rPr>
            <w:rFonts w:ascii="Times New Roman" w:eastAsia="Calibri" w:hAnsi="Times New Roman" w:cs="Times New Roman"/>
            <w:color w:val="0000FF"/>
            <w:sz w:val="24"/>
            <w:u w:val="single"/>
          </w:rPr>
          <w:t>www.independent.co.uk/news/uk/politics/brexit-news-second-eu-referendum-leave-voters-regret-bregret-choice-in-millions-a7113336.html</w:t>
        </w:r>
      </w:hyperlink>
      <w:r w:rsidRPr="00A45F30">
        <w:rPr>
          <w:rFonts w:ascii="Times New Roman" w:eastAsia="Calibri" w:hAnsi="Times New Roman" w:cs="Times New Roman"/>
          <w:sz w:val="24"/>
        </w:rPr>
        <w:t>. Last accessed; 12/12/17.</w:t>
      </w:r>
    </w:p>
    <w:p w:rsidR="00674160" w:rsidRPr="00A45F30" w:rsidRDefault="00674160" w:rsidP="00A45F30">
      <w:pPr>
        <w:keepNext/>
        <w:shd w:val="clear" w:color="auto" w:fill="FFFFFF"/>
        <w:suppressAutoHyphens/>
        <w:spacing w:line="360" w:lineRule="auto"/>
        <w:rPr>
          <w:rFonts w:ascii="Calibri" w:eastAsia="Calibri" w:hAnsi="Calibri" w:cs="Times New Roman"/>
        </w:rPr>
      </w:pPr>
      <w:r>
        <w:rPr>
          <w:rFonts w:ascii="Times New Roman" w:eastAsia="Calibri" w:hAnsi="Times New Roman" w:cs="Times New Roman"/>
          <w:sz w:val="24"/>
        </w:rPr>
        <w:t xml:space="preserve">Dennis. (2017). </w:t>
      </w:r>
      <w:r w:rsidRPr="00674160">
        <w:rPr>
          <w:rFonts w:ascii="Times New Roman" w:eastAsia="Calibri" w:hAnsi="Times New Roman" w:cs="Times New Roman"/>
          <w:i/>
          <w:sz w:val="24"/>
        </w:rPr>
        <w:t>Divisions within the Conservative and Labour Parties</w:t>
      </w:r>
      <w:r>
        <w:rPr>
          <w:rFonts w:ascii="Times New Roman" w:eastAsia="Calibri" w:hAnsi="Times New Roman" w:cs="Times New Roman"/>
          <w:sz w:val="24"/>
        </w:rPr>
        <w:t xml:space="preserve">. </w:t>
      </w:r>
      <w:r w:rsidRPr="00674160">
        <w:rPr>
          <w:rFonts w:ascii="Times New Roman" w:eastAsia="Calibri" w:hAnsi="Times New Roman" w:cs="Times New Roman"/>
          <w:sz w:val="24"/>
        </w:rPr>
        <w:t>Ashbourne College Government &amp; Politics</w:t>
      </w:r>
      <w:r>
        <w:rPr>
          <w:rFonts w:ascii="Times New Roman" w:eastAsia="Calibri" w:hAnsi="Times New Roman" w:cs="Times New Roman"/>
          <w:sz w:val="24"/>
        </w:rPr>
        <w:t>.</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rPr>
        <w:lastRenderedPageBreak/>
        <w:t xml:space="preserve">European Parliament. (2017). </w:t>
      </w:r>
      <w:r w:rsidRPr="00A45F30">
        <w:rPr>
          <w:rFonts w:ascii="Times New Roman" w:eastAsia="Calibri" w:hAnsi="Times New Roman" w:cs="Times New Roman"/>
          <w:i/>
          <w:sz w:val="24"/>
        </w:rPr>
        <w:t>Policy Department: economic and scientific policy</w:t>
      </w:r>
      <w:r w:rsidRPr="00A45F30">
        <w:rPr>
          <w:rFonts w:ascii="Times New Roman" w:eastAsia="Calibri" w:hAnsi="Times New Roman" w:cs="Times New Roman"/>
          <w:sz w:val="24"/>
        </w:rPr>
        <w:t xml:space="preserve">. Available: </w:t>
      </w:r>
      <w:hyperlink r:id="rId14" w:tgtFrame="_top" w:history="1">
        <w:r w:rsidRPr="00A45F30">
          <w:rPr>
            <w:rFonts w:ascii="Times New Roman" w:eastAsia="Calibri" w:hAnsi="Times New Roman" w:cs="Times New Roman"/>
            <w:color w:val="0000FF"/>
            <w:sz w:val="24"/>
            <w:u w:val="single"/>
          </w:rPr>
          <w:t>http://www.europar</w:t>
        </w:r>
        <w:bookmarkStart w:id="2" w:name="_Hlt500870729"/>
        <w:r w:rsidRPr="00A45F30">
          <w:rPr>
            <w:rFonts w:ascii="Times New Roman" w:eastAsia="Calibri" w:hAnsi="Times New Roman" w:cs="Times New Roman"/>
            <w:color w:val="0000FF"/>
            <w:sz w:val="24"/>
            <w:u w:val="single"/>
          </w:rPr>
          <w:t>l</w:t>
        </w:r>
        <w:bookmarkEnd w:id="2"/>
        <w:r w:rsidRPr="00A45F30">
          <w:rPr>
            <w:rFonts w:ascii="Times New Roman" w:eastAsia="Calibri" w:hAnsi="Times New Roman" w:cs="Times New Roman"/>
            <w:color w:val="0000FF"/>
            <w:sz w:val="24"/>
            <w:u w:val="single"/>
          </w:rPr>
          <w:t>.europa.eu/RegData/etudes/IDAN/2017/602054/IPOL_IDA%282017%29602054_EN.pdf</w:t>
        </w:r>
      </w:hyperlink>
      <w:r w:rsidRPr="00A45F30">
        <w:rPr>
          <w:rFonts w:ascii="Times New Roman" w:eastAsia="Calibri" w:hAnsi="Times New Roman" w:cs="Times New Roman"/>
          <w:sz w:val="24"/>
        </w:rPr>
        <w:t>. Last accessed; 10/12/17.</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szCs w:val="24"/>
        </w:rPr>
        <w:t xml:space="preserve">Friedman, P &amp; Maughan, A. (2016). </w:t>
      </w:r>
      <w:r w:rsidRPr="00A45F30">
        <w:rPr>
          <w:rFonts w:ascii="Times New Roman" w:eastAsia="Calibri" w:hAnsi="Times New Roman" w:cs="Times New Roman"/>
          <w:i/>
          <w:sz w:val="24"/>
          <w:szCs w:val="24"/>
        </w:rPr>
        <w:t>Brexit: Implications on Businesses</w:t>
      </w:r>
      <w:r w:rsidRPr="00A45F30">
        <w:rPr>
          <w:rFonts w:ascii="Times New Roman" w:eastAsia="Calibri" w:hAnsi="Times New Roman" w:cs="Times New Roman"/>
          <w:sz w:val="24"/>
          <w:szCs w:val="24"/>
        </w:rPr>
        <w:t xml:space="preserve">. HR.COM: Canada, Aurora. </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szCs w:val="24"/>
        </w:rPr>
        <w:t xml:space="preserve">Gough, O. (2017). </w:t>
      </w:r>
      <w:r w:rsidRPr="00A45F30">
        <w:rPr>
          <w:rFonts w:ascii="Times New Roman" w:eastAsia="Calibri" w:hAnsi="Times New Roman" w:cs="Times New Roman"/>
          <w:i/>
          <w:sz w:val="24"/>
          <w:szCs w:val="24"/>
        </w:rPr>
        <w:t>How Article 50 and Brexit will affect small businesses</w:t>
      </w:r>
      <w:r w:rsidRPr="00A45F30">
        <w:rPr>
          <w:rFonts w:ascii="Times New Roman" w:eastAsia="Calibri" w:hAnsi="Times New Roman" w:cs="Times New Roman"/>
          <w:sz w:val="24"/>
          <w:szCs w:val="24"/>
        </w:rPr>
        <w:t xml:space="preserve">. Available: </w:t>
      </w:r>
      <w:hyperlink r:id="rId15" w:tgtFrame="_top" w:history="1">
        <w:r w:rsidRPr="00A45F30">
          <w:rPr>
            <w:rFonts w:ascii="Times New Roman" w:eastAsia="Calibri" w:hAnsi="Times New Roman" w:cs="Times New Roman"/>
            <w:color w:val="0000FF"/>
            <w:sz w:val="24"/>
            <w:szCs w:val="24"/>
            <w:u w:val="single"/>
          </w:rPr>
          <w:t>http://smallbusiness.co.uk/article-50-brexit-affect-businesses-2538676/</w:t>
        </w:r>
      </w:hyperlink>
      <w:r w:rsidRPr="00A45F30">
        <w:rPr>
          <w:rFonts w:ascii="Times New Roman" w:eastAsia="Calibri" w:hAnsi="Times New Roman" w:cs="Times New Roman"/>
          <w:sz w:val="24"/>
          <w:szCs w:val="24"/>
        </w:rPr>
        <w:t>. Last accessed; 18/12/17.</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rPr>
        <w:t xml:space="preserve">Jennings, W &amp; Fisher S. (2016). </w:t>
      </w:r>
      <w:r w:rsidRPr="00A45F30">
        <w:rPr>
          <w:rFonts w:ascii="Times New Roman" w:eastAsia="Calibri" w:hAnsi="Times New Roman" w:cs="Times New Roman"/>
          <w:i/>
          <w:sz w:val="24"/>
        </w:rPr>
        <w:t>Expert Predictions</w:t>
      </w:r>
      <w:r w:rsidRPr="00A45F30">
        <w:rPr>
          <w:rFonts w:ascii="Times New Roman" w:eastAsia="Calibri" w:hAnsi="Times New Roman" w:cs="Times New Roman"/>
          <w:i/>
          <w:sz w:val="24"/>
        </w:rPr>
        <w:tab/>
        <w:t>of the 2016 EU referendum</w:t>
      </w:r>
      <w:r w:rsidRPr="00A45F30">
        <w:rPr>
          <w:rFonts w:ascii="Times New Roman" w:eastAsia="Calibri" w:hAnsi="Times New Roman" w:cs="Times New Roman"/>
          <w:sz w:val="24"/>
        </w:rPr>
        <w:t>. Political Studies Association.</w:t>
      </w:r>
    </w:p>
    <w:p w:rsidR="00A45F30" w:rsidRPr="00A45F30" w:rsidRDefault="00A45F30" w:rsidP="00A45F30">
      <w:pPr>
        <w:keepNext/>
        <w:shd w:val="clear" w:color="auto" w:fill="FFFFFF"/>
        <w:suppressAutoHyphens/>
        <w:spacing w:line="360" w:lineRule="auto"/>
        <w:rPr>
          <w:rFonts w:ascii="Calibri" w:eastAsia="Calibri" w:hAnsi="Calibri" w:cs="Times New Roman"/>
        </w:rPr>
      </w:pPr>
      <w:proofErr w:type="spellStart"/>
      <w:r w:rsidRPr="00A45F30">
        <w:rPr>
          <w:rFonts w:ascii="Times New Roman" w:eastAsia="Calibri" w:hAnsi="Times New Roman" w:cs="Times New Roman"/>
          <w:sz w:val="24"/>
          <w:szCs w:val="24"/>
        </w:rPr>
        <w:t>Kauders</w:t>
      </w:r>
      <w:proofErr w:type="spellEnd"/>
      <w:r w:rsidRPr="00A45F30">
        <w:rPr>
          <w:rFonts w:ascii="Times New Roman" w:eastAsia="Calibri" w:hAnsi="Times New Roman" w:cs="Times New Roman"/>
          <w:sz w:val="24"/>
          <w:szCs w:val="24"/>
        </w:rPr>
        <w:t xml:space="preserve">, D. (2016). </w:t>
      </w:r>
      <w:r w:rsidRPr="00A45F30">
        <w:rPr>
          <w:rFonts w:ascii="Times New Roman" w:eastAsia="Calibri" w:hAnsi="Times New Roman" w:cs="Times New Roman"/>
          <w:i/>
          <w:sz w:val="24"/>
          <w:szCs w:val="24"/>
        </w:rPr>
        <w:t>Understanding Brexit Options: What future for Britain?</w:t>
      </w:r>
      <w:r w:rsidRPr="00A45F30">
        <w:rPr>
          <w:rFonts w:ascii="Times New Roman" w:eastAsia="Calibri" w:hAnsi="Times New Roman" w:cs="Times New Roman"/>
          <w:sz w:val="24"/>
          <w:szCs w:val="24"/>
        </w:rPr>
        <w:t xml:space="preserve"> Sparkling Books Ltd: Britain.</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rPr>
        <w:t xml:space="preserve">Kelsey, C. (2017). </w:t>
      </w:r>
      <w:r w:rsidRPr="00A45F30">
        <w:rPr>
          <w:rFonts w:ascii="Times New Roman" w:eastAsia="Calibri" w:hAnsi="Times New Roman" w:cs="Times New Roman"/>
          <w:i/>
          <w:sz w:val="24"/>
        </w:rPr>
        <w:t>From hard Brexit to the Single Market, what do the key terms in the forthcoming talks mean?</w:t>
      </w:r>
      <w:r w:rsidRPr="00A45F30">
        <w:rPr>
          <w:rFonts w:ascii="Times New Roman" w:eastAsia="Calibri" w:hAnsi="Times New Roman" w:cs="Times New Roman"/>
          <w:sz w:val="24"/>
        </w:rPr>
        <w:t xml:space="preserve"> Available: </w:t>
      </w:r>
      <w:hyperlink r:id="rId16" w:tgtFrame="_top" w:history="1">
        <w:r w:rsidRPr="00A45F30">
          <w:rPr>
            <w:rFonts w:ascii="Times New Roman" w:eastAsia="Calibri" w:hAnsi="Times New Roman" w:cs="Times New Roman"/>
            <w:color w:val="0000FF"/>
            <w:sz w:val="24"/>
            <w:u w:val="single"/>
          </w:rPr>
          <w:t>http://www.waleso</w:t>
        </w:r>
        <w:bookmarkStart w:id="3" w:name="_Hlt500865779"/>
        <w:bookmarkStart w:id="4" w:name="_Hlt500865778"/>
        <w:r w:rsidRPr="00A45F30">
          <w:rPr>
            <w:rFonts w:ascii="Times New Roman" w:eastAsia="Calibri" w:hAnsi="Times New Roman" w:cs="Times New Roman"/>
            <w:color w:val="0000FF"/>
            <w:sz w:val="24"/>
            <w:u w:val="single"/>
          </w:rPr>
          <w:t>n</w:t>
        </w:r>
        <w:bookmarkEnd w:id="3"/>
        <w:bookmarkEnd w:id="4"/>
        <w:r w:rsidRPr="00A45F30">
          <w:rPr>
            <w:rFonts w:ascii="Times New Roman" w:eastAsia="Calibri" w:hAnsi="Times New Roman" w:cs="Times New Roman"/>
            <w:color w:val="0000FF"/>
            <w:sz w:val="24"/>
            <w:u w:val="single"/>
          </w:rPr>
          <w:t>line.co.uk/business/business-news/what-key-brexit-terms-mean-13177671</w:t>
        </w:r>
      </w:hyperlink>
      <w:r w:rsidRPr="00A45F30">
        <w:rPr>
          <w:rFonts w:ascii="Times New Roman" w:eastAsia="Calibri" w:hAnsi="Times New Roman" w:cs="Times New Roman"/>
          <w:sz w:val="24"/>
        </w:rPr>
        <w:t>. Last accessed; 01/12/17.</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szCs w:val="24"/>
        </w:rPr>
        <w:t>Knapton, S &amp; Kirk, A. (2017). G</w:t>
      </w:r>
      <w:r w:rsidRPr="00A45F30">
        <w:rPr>
          <w:rFonts w:ascii="Times New Roman" w:eastAsia="Calibri" w:hAnsi="Times New Roman" w:cs="Times New Roman"/>
          <w:i/>
          <w:sz w:val="24"/>
          <w:szCs w:val="24"/>
        </w:rPr>
        <w:t>eneral election sees highest turnout in 25 years, as nearly 70% of Britons vote.</w:t>
      </w:r>
      <w:r w:rsidRPr="00A45F30">
        <w:rPr>
          <w:rFonts w:ascii="Times New Roman" w:eastAsia="Calibri" w:hAnsi="Times New Roman" w:cs="Times New Roman"/>
          <w:sz w:val="24"/>
          <w:szCs w:val="24"/>
        </w:rPr>
        <w:t xml:space="preserve"> Available: </w:t>
      </w:r>
      <w:hyperlink r:id="rId17" w:tgtFrame="_top" w:history="1">
        <w:r w:rsidRPr="00A45F30">
          <w:rPr>
            <w:rFonts w:ascii="Times New Roman" w:eastAsia="Calibri" w:hAnsi="Times New Roman" w:cs="Times New Roman"/>
            <w:color w:val="0000FF"/>
            <w:sz w:val="24"/>
            <w:szCs w:val="24"/>
            <w:u w:val="single"/>
          </w:rPr>
          <w:t>http://www.telegraph.co.uk/news/2017/06/09/general-election-sees-highest-turnout-25-years-nearly-70-britons/</w:t>
        </w:r>
      </w:hyperlink>
      <w:r w:rsidRPr="00A45F30">
        <w:rPr>
          <w:rFonts w:ascii="Times New Roman" w:eastAsia="Calibri" w:hAnsi="Times New Roman" w:cs="Times New Roman"/>
          <w:sz w:val="24"/>
          <w:szCs w:val="24"/>
        </w:rPr>
        <w:t>. Last accessed; 16/12/17.</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szCs w:val="24"/>
        </w:rPr>
        <w:t xml:space="preserve">Labour. (2017). </w:t>
      </w:r>
      <w:r w:rsidRPr="00A45F30">
        <w:rPr>
          <w:rFonts w:ascii="Times New Roman" w:eastAsia="Calibri" w:hAnsi="Times New Roman" w:cs="Times New Roman"/>
          <w:i/>
          <w:sz w:val="24"/>
          <w:szCs w:val="24"/>
        </w:rPr>
        <w:t>Labour Leave's Top 5 Manifesto Objectives</w:t>
      </w:r>
      <w:r w:rsidRPr="00A45F30">
        <w:rPr>
          <w:rFonts w:ascii="Times New Roman" w:eastAsia="Calibri" w:hAnsi="Times New Roman" w:cs="Times New Roman"/>
          <w:sz w:val="24"/>
          <w:szCs w:val="24"/>
        </w:rPr>
        <w:t xml:space="preserve">. Available: </w:t>
      </w:r>
      <w:hyperlink r:id="rId18" w:tgtFrame="_top" w:history="1">
        <w:r w:rsidRPr="00A45F30">
          <w:rPr>
            <w:rFonts w:ascii="Times New Roman" w:eastAsia="Calibri" w:hAnsi="Times New Roman" w:cs="Times New Roman"/>
            <w:color w:val="0000FF"/>
            <w:sz w:val="24"/>
            <w:szCs w:val="24"/>
            <w:u w:val="single"/>
          </w:rPr>
          <w:t>www.labourleave.org.uk/manifesto</w:t>
        </w:r>
      </w:hyperlink>
      <w:r w:rsidRPr="00A45F30">
        <w:rPr>
          <w:rFonts w:ascii="Times New Roman" w:eastAsia="Calibri" w:hAnsi="Times New Roman" w:cs="Times New Roman"/>
          <w:sz w:val="24"/>
          <w:szCs w:val="24"/>
        </w:rPr>
        <w:t>. Last accessed; 15/12/17.</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rPr>
        <w:t>Lawrence, F. (2017).</w:t>
      </w:r>
      <w:r w:rsidRPr="00A45F30">
        <w:rPr>
          <w:rFonts w:ascii="Calibri" w:eastAsia="Calibri" w:hAnsi="Calibri" w:cs="Times New Roman"/>
        </w:rPr>
        <w:t xml:space="preserve"> </w:t>
      </w:r>
      <w:r w:rsidRPr="00A45F30">
        <w:rPr>
          <w:rFonts w:ascii="Times New Roman" w:eastAsia="Calibri" w:hAnsi="Times New Roman" w:cs="Times New Roman"/>
          <w:i/>
          <w:sz w:val="24"/>
        </w:rPr>
        <w:t>Brexit could destroy the UK's food and farming industry – or be the making of it</w:t>
      </w:r>
      <w:r w:rsidRPr="00A45F30">
        <w:rPr>
          <w:rFonts w:ascii="Times New Roman" w:eastAsia="Calibri" w:hAnsi="Times New Roman" w:cs="Times New Roman"/>
          <w:sz w:val="24"/>
        </w:rPr>
        <w:t xml:space="preserve">. Available: </w:t>
      </w:r>
      <w:hyperlink r:id="rId19" w:tgtFrame="_top" w:history="1">
        <w:r w:rsidRPr="00A45F30">
          <w:rPr>
            <w:rFonts w:ascii="Times New Roman" w:eastAsia="Calibri" w:hAnsi="Times New Roman" w:cs="Times New Roman"/>
            <w:color w:val="0000FF"/>
            <w:sz w:val="24"/>
            <w:u w:val="single"/>
          </w:rPr>
          <w:t>https://www.theguardia</w:t>
        </w:r>
        <w:bookmarkStart w:id="5" w:name="_Hlt501453261"/>
        <w:bookmarkStart w:id="6" w:name="_Hlt501453260"/>
        <w:r w:rsidRPr="00A45F30">
          <w:rPr>
            <w:rFonts w:ascii="Times New Roman" w:eastAsia="Calibri" w:hAnsi="Times New Roman" w:cs="Times New Roman"/>
            <w:color w:val="0000FF"/>
            <w:sz w:val="24"/>
            <w:u w:val="single"/>
          </w:rPr>
          <w:t>n</w:t>
        </w:r>
        <w:bookmarkEnd w:id="5"/>
        <w:bookmarkEnd w:id="6"/>
        <w:r w:rsidRPr="00A45F30">
          <w:rPr>
            <w:rFonts w:ascii="Times New Roman" w:eastAsia="Calibri" w:hAnsi="Times New Roman" w:cs="Times New Roman"/>
            <w:color w:val="0000FF"/>
            <w:sz w:val="24"/>
            <w:u w:val="single"/>
          </w:rPr>
          <w:t>.com/commentisfree/2017/jun/26/brexit-watershed-farming-food-industry-michael-gove</w:t>
        </w:r>
      </w:hyperlink>
      <w:r w:rsidRPr="00A45F30">
        <w:rPr>
          <w:rFonts w:ascii="Times New Roman" w:eastAsia="Calibri" w:hAnsi="Times New Roman" w:cs="Times New Roman"/>
          <w:sz w:val="24"/>
        </w:rPr>
        <w:t>. Last accessed; 08/12/17.</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rPr>
        <w:t xml:space="preserve">Legrain, P. (2006). </w:t>
      </w:r>
      <w:r w:rsidRPr="00A45F30">
        <w:rPr>
          <w:rFonts w:ascii="Times New Roman" w:eastAsia="Calibri" w:hAnsi="Times New Roman" w:cs="Times New Roman"/>
          <w:i/>
          <w:sz w:val="24"/>
        </w:rPr>
        <w:t>Immigrants: Your Country Needs Them</w:t>
      </w:r>
      <w:r w:rsidRPr="00A45F30">
        <w:rPr>
          <w:rFonts w:ascii="Times New Roman" w:eastAsia="Calibri" w:hAnsi="Times New Roman" w:cs="Times New Roman"/>
          <w:sz w:val="24"/>
        </w:rPr>
        <w:t>. Little, Brown First Princeton: Great Britain.</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szCs w:val="24"/>
        </w:rPr>
        <w:t xml:space="preserve">McCarthy, T &amp; Laughland, O. (2017). </w:t>
      </w:r>
      <w:r w:rsidRPr="00A45F30">
        <w:rPr>
          <w:rFonts w:ascii="Times New Roman" w:eastAsia="Calibri" w:hAnsi="Times New Roman" w:cs="Times New Roman"/>
          <w:i/>
          <w:sz w:val="24"/>
          <w:szCs w:val="24"/>
        </w:rPr>
        <w:t>Trump travel ban: supreme court allows enforcement as appeals proceed</w:t>
      </w:r>
      <w:r w:rsidRPr="00A45F30">
        <w:rPr>
          <w:rFonts w:ascii="Times New Roman" w:eastAsia="Calibri" w:hAnsi="Times New Roman" w:cs="Times New Roman"/>
          <w:sz w:val="24"/>
          <w:szCs w:val="24"/>
        </w:rPr>
        <w:t xml:space="preserve">. Available: </w:t>
      </w:r>
      <w:hyperlink r:id="rId20" w:tgtFrame="_top" w:history="1">
        <w:r w:rsidRPr="00A45F30">
          <w:rPr>
            <w:rFonts w:ascii="Times New Roman" w:eastAsia="Calibri" w:hAnsi="Times New Roman" w:cs="Times New Roman"/>
            <w:color w:val="0000FF"/>
            <w:sz w:val="24"/>
            <w:szCs w:val="24"/>
            <w:u w:val="single"/>
          </w:rPr>
          <w:t>https://www.theguardian.com/us-news/2017/dec/04/donald-trump-travel-ban-on-six-mostly-muslim-countries</w:t>
        </w:r>
      </w:hyperlink>
      <w:r w:rsidRPr="00A45F30">
        <w:rPr>
          <w:rFonts w:ascii="Times New Roman" w:eastAsia="Calibri" w:hAnsi="Times New Roman" w:cs="Times New Roman"/>
          <w:sz w:val="24"/>
          <w:szCs w:val="24"/>
        </w:rPr>
        <w:t>. Last accessed; 15/12/17.</w:t>
      </w:r>
    </w:p>
    <w:p w:rsidR="00A45F30" w:rsidRPr="00A45F30" w:rsidRDefault="00A45F30" w:rsidP="00A45F30">
      <w:pPr>
        <w:keepNext/>
        <w:shd w:val="clear" w:color="auto" w:fill="FFFFFF"/>
        <w:suppressAutoHyphens/>
        <w:spacing w:line="360" w:lineRule="auto"/>
        <w:rPr>
          <w:rFonts w:ascii="Times New Roman" w:eastAsia="Calibri" w:hAnsi="Times New Roman" w:cs="Times New Roman"/>
          <w:sz w:val="24"/>
          <w:szCs w:val="24"/>
        </w:rPr>
      </w:pPr>
      <w:r w:rsidRPr="00A45F30">
        <w:rPr>
          <w:rFonts w:ascii="Times New Roman" w:eastAsia="Calibri" w:hAnsi="Times New Roman" w:cs="Times New Roman"/>
          <w:sz w:val="24"/>
          <w:szCs w:val="24"/>
        </w:rPr>
        <w:lastRenderedPageBreak/>
        <w:t xml:space="preserve">Nation </w:t>
      </w:r>
      <w:proofErr w:type="spellStart"/>
      <w:r w:rsidRPr="00A45F30">
        <w:rPr>
          <w:rFonts w:ascii="Times New Roman" w:eastAsia="Calibri" w:hAnsi="Times New Roman" w:cs="Times New Roman"/>
          <w:sz w:val="24"/>
          <w:szCs w:val="24"/>
        </w:rPr>
        <w:t>Cymru</w:t>
      </w:r>
      <w:proofErr w:type="spellEnd"/>
      <w:r w:rsidRPr="00A45F30">
        <w:rPr>
          <w:rFonts w:ascii="Times New Roman" w:eastAsia="Calibri" w:hAnsi="Times New Roman" w:cs="Times New Roman"/>
          <w:sz w:val="24"/>
          <w:szCs w:val="24"/>
        </w:rPr>
        <w:t>. (2017</w:t>
      </w:r>
      <w:r w:rsidRPr="00A45F30">
        <w:rPr>
          <w:rFonts w:ascii="Times New Roman" w:eastAsia="Calibri" w:hAnsi="Times New Roman" w:cs="Times New Roman"/>
          <w:i/>
          <w:sz w:val="24"/>
          <w:szCs w:val="24"/>
        </w:rPr>
        <w:t>). 5 good things about Brexit for Wales</w:t>
      </w:r>
      <w:r w:rsidRPr="00A45F30">
        <w:rPr>
          <w:rFonts w:ascii="Times New Roman" w:eastAsia="Calibri" w:hAnsi="Times New Roman" w:cs="Times New Roman"/>
          <w:sz w:val="24"/>
          <w:szCs w:val="24"/>
        </w:rPr>
        <w:t xml:space="preserve">. Available: </w:t>
      </w:r>
      <w:hyperlink r:id="rId21" w:tgtFrame="_top" w:history="1">
        <w:r w:rsidRPr="00A45F30">
          <w:rPr>
            <w:rFonts w:ascii="Times New Roman" w:eastAsia="Calibri" w:hAnsi="Times New Roman" w:cs="Times New Roman"/>
            <w:color w:val="0000FF"/>
            <w:sz w:val="24"/>
            <w:szCs w:val="24"/>
            <w:u w:val="single"/>
          </w:rPr>
          <w:t>https://nation.cymru/2017/5-good-things-about-brexit-for-wales/</w:t>
        </w:r>
      </w:hyperlink>
      <w:r w:rsidRPr="00A45F30">
        <w:rPr>
          <w:rFonts w:ascii="Times New Roman" w:eastAsia="Calibri" w:hAnsi="Times New Roman" w:cs="Times New Roman"/>
          <w:sz w:val="24"/>
          <w:szCs w:val="24"/>
        </w:rPr>
        <w:t>. Last accessed; 15/12/2017.</w:t>
      </w:r>
    </w:p>
    <w:p w:rsidR="00A45F30" w:rsidRPr="00A45F30" w:rsidRDefault="00A45F30" w:rsidP="00A45F30">
      <w:pPr>
        <w:keepNext/>
        <w:shd w:val="clear" w:color="auto" w:fill="FFFFFF"/>
        <w:spacing w:line="360" w:lineRule="auto"/>
        <w:jc w:val="both"/>
        <w:rPr>
          <w:rFonts w:ascii="Calibri" w:eastAsia="Calibri" w:hAnsi="Calibri" w:cs="Times New Roman"/>
        </w:rPr>
      </w:pPr>
      <w:r w:rsidRPr="00A45F30">
        <w:rPr>
          <w:rFonts w:ascii="Times New Roman" w:eastAsia="Calibri" w:hAnsi="Times New Roman" w:cs="Times New Roman"/>
          <w:sz w:val="24"/>
        </w:rPr>
        <w:t xml:space="preserve">O’Grady, S. (2017). </w:t>
      </w:r>
      <w:r w:rsidRPr="00A45F30">
        <w:rPr>
          <w:rFonts w:ascii="Times New Roman" w:eastAsia="Calibri" w:hAnsi="Times New Roman" w:cs="Times New Roman"/>
          <w:i/>
          <w:sz w:val="24"/>
        </w:rPr>
        <w:t>Donald Trump has insulted the UK one too many times – he is not welcome here</w:t>
      </w:r>
      <w:r w:rsidRPr="00A45F30">
        <w:rPr>
          <w:rFonts w:ascii="Times New Roman" w:eastAsia="Calibri" w:hAnsi="Times New Roman" w:cs="Times New Roman"/>
          <w:sz w:val="24"/>
        </w:rPr>
        <w:t>. Available:</w:t>
      </w:r>
      <w:hyperlink r:id="rId22" w:history="1">
        <w:r w:rsidRPr="00A45F30">
          <w:rPr>
            <w:rFonts w:ascii="Times New Roman" w:eastAsia="Calibri" w:hAnsi="Times New Roman" w:cs="Times New Roman"/>
            <w:color w:val="0000FF"/>
            <w:sz w:val="24"/>
            <w:u w:val="single"/>
          </w:rPr>
          <w:t>http://www.independent.co.uk/voices/donald-trump-insults-britain-theresa-may-terrorism-radical-islamism-threat-a8011216.html</w:t>
        </w:r>
      </w:hyperlink>
      <w:r w:rsidRPr="00A45F30">
        <w:rPr>
          <w:rFonts w:ascii="Times New Roman" w:eastAsia="Calibri" w:hAnsi="Times New Roman" w:cs="Times New Roman"/>
          <w:sz w:val="24"/>
        </w:rPr>
        <w:t>. Last Accessed: 17/12/2017.</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rPr>
        <w:t xml:space="preserve">Phipps, C. (2017). </w:t>
      </w:r>
      <w:r w:rsidRPr="00A45F30">
        <w:rPr>
          <w:rFonts w:ascii="Times New Roman" w:eastAsia="Calibri" w:hAnsi="Times New Roman" w:cs="Times New Roman"/>
          <w:i/>
          <w:sz w:val="24"/>
        </w:rPr>
        <w:t>David Cameron: I was right to hold Brexit referendum.</w:t>
      </w:r>
      <w:r w:rsidRPr="00A45F30">
        <w:rPr>
          <w:rFonts w:ascii="Times New Roman" w:eastAsia="Calibri" w:hAnsi="Times New Roman" w:cs="Times New Roman"/>
          <w:sz w:val="24"/>
        </w:rPr>
        <w:t xml:space="preserve"> Available: </w:t>
      </w:r>
      <w:hyperlink r:id="rId23" w:tgtFrame="_top" w:history="1">
        <w:r w:rsidRPr="00A45F30">
          <w:rPr>
            <w:rFonts w:ascii="Times New Roman" w:eastAsia="Calibri" w:hAnsi="Times New Roman" w:cs="Times New Roman"/>
            <w:color w:val="0000FF"/>
            <w:sz w:val="24"/>
            <w:u w:val="single"/>
          </w:rPr>
          <w:t>https://www.theguardian.com/politics/2017/mar/30/david-cameron-i-was-right-brexit-referendum</w:t>
        </w:r>
      </w:hyperlink>
      <w:r w:rsidRPr="00A45F30">
        <w:rPr>
          <w:rFonts w:ascii="Times New Roman" w:eastAsia="Calibri" w:hAnsi="Times New Roman" w:cs="Times New Roman"/>
          <w:sz w:val="24"/>
        </w:rPr>
        <w:t>. Last accessed; 11/12/2017.</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rPr>
        <w:t xml:space="preserve">Reuvid, J. (2017). </w:t>
      </w:r>
      <w:r w:rsidRPr="00A45F30">
        <w:rPr>
          <w:rFonts w:ascii="Times New Roman" w:eastAsia="Calibri" w:hAnsi="Times New Roman" w:cs="Times New Roman"/>
          <w:i/>
          <w:sz w:val="24"/>
        </w:rPr>
        <w:t>Business Guide to the United Kingdom 2017</w:t>
      </w:r>
      <w:r w:rsidRPr="00A45F30">
        <w:rPr>
          <w:rFonts w:ascii="Times New Roman" w:eastAsia="Calibri" w:hAnsi="Times New Roman" w:cs="Times New Roman"/>
          <w:sz w:val="24"/>
        </w:rPr>
        <w:t>. Legend Business Books.</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rPr>
        <w:t>Rodionova, Z. (2017).</w:t>
      </w:r>
      <w:r w:rsidRPr="00A45F30">
        <w:rPr>
          <w:rFonts w:ascii="Calibri" w:eastAsia="Calibri" w:hAnsi="Calibri" w:cs="Times New Roman"/>
        </w:rPr>
        <w:t xml:space="preserve"> </w:t>
      </w:r>
      <w:r w:rsidRPr="00A45F30">
        <w:rPr>
          <w:rFonts w:ascii="Times New Roman" w:eastAsia="Calibri" w:hAnsi="Times New Roman" w:cs="Times New Roman"/>
          <w:i/>
          <w:sz w:val="24"/>
        </w:rPr>
        <w:t>Brexit: 40% of US firms with British offices are considering relocating to the EU</w:t>
      </w:r>
      <w:r w:rsidRPr="00A45F30">
        <w:rPr>
          <w:rFonts w:ascii="Times New Roman" w:eastAsia="Calibri" w:hAnsi="Times New Roman" w:cs="Times New Roman"/>
          <w:sz w:val="24"/>
        </w:rPr>
        <w:t xml:space="preserve">. Available: </w:t>
      </w:r>
      <w:hyperlink r:id="rId24" w:tgtFrame="_top" w:history="1">
        <w:r w:rsidRPr="00A45F30">
          <w:rPr>
            <w:rFonts w:ascii="Times New Roman" w:eastAsia="Calibri" w:hAnsi="Times New Roman" w:cs="Times New Roman"/>
            <w:color w:val="0000FF"/>
            <w:sz w:val="24"/>
            <w:u w:val="single"/>
          </w:rPr>
          <w:t>http://www.independent.co.uk/news/business/news/brexit-us-firms-trade-threat-london-eu-move-uk-relocate-mov</w:t>
        </w:r>
        <w:bookmarkStart w:id="7" w:name="_Hlt501453375"/>
        <w:bookmarkStart w:id="8" w:name="_Hlt501453374"/>
        <w:r w:rsidRPr="00A45F30">
          <w:rPr>
            <w:rFonts w:ascii="Times New Roman" w:eastAsia="Calibri" w:hAnsi="Times New Roman" w:cs="Times New Roman"/>
            <w:color w:val="0000FF"/>
            <w:sz w:val="24"/>
            <w:u w:val="single"/>
          </w:rPr>
          <w:t>e</w:t>
        </w:r>
        <w:bookmarkEnd w:id="7"/>
        <w:bookmarkEnd w:id="8"/>
        <w:r w:rsidRPr="00A45F30">
          <w:rPr>
            <w:rFonts w:ascii="Times New Roman" w:eastAsia="Calibri" w:hAnsi="Times New Roman" w:cs="Times New Roman"/>
            <w:color w:val="0000FF"/>
            <w:sz w:val="24"/>
            <w:u w:val="single"/>
          </w:rPr>
          <w:t>-report-a7473251.html</w:t>
        </w:r>
      </w:hyperlink>
      <w:r w:rsidRPr="00A45F30">
        <w:rPr>
          <w:rFonts w:ascii="Times New Roman" w:eastAsia="Calibri" w:hAnsi="Times New Roman" w:cs="Times New Roman"/>
          <w:sz w:val="24"/>
        </w:rPr>
        <w:t>. Last accessed; 08/12/17.</w:t>
      </w:r>
    </w:p>
    <w:p w:rsidR="00A45F30" w:rsidRPr="00A45F30" w:rsidRDefault="00A45F30" w:rsidP="00A45F30">
      <w:pPr>
        <w:keepNext/>
        <w:shd w:val="clear" w:color="auto" w:fill="FFFFFF"/>
        <w:suppressAutoHyphens/>
        <w:spacing w:line="360" w:lineRule="auto"/>
        <w:rPr>
          <w:rFonts w:ascii="Times New Roman" w:eastAsia="Calibri" w:hAnsi="Times New Roman" w:cs="Times New Roman"/>
          <w:sz w:val="24"/>
        </w:rPr>
      </w:pPr>
      <w:r w:rsidRPr="00A45F30">
        <w:rPr>
          <w:rFonts w:ascii="Times New Roman" w:eastAsia="Calibri" w:hAnsi="Times New Roman" w:cs="Times New Roman"/>
          <w:sz w:val="24"/>
        </w:rPr>
        <w:t xml:space="preserve">Sims, A. (2016). </w:t>
      </w:r>
      <w:r w:rsidRPr="00A45F30">
        <w:rPr>
          <w:rFonts w:ascii="Times New Roman" w:eastAsia="Calibri" w:hAnsi="Times New Roman" w:cs="Times New Roman"/>
          <w:i/>
          <w:sz w:val="24"/>
        </w:rPr>
        <w:t>What is the difference between hard and soft Brexit? Everything you need to know</w:t>
      </w:r>
      <w:r w:rsidRPr="00A45F30">
        <w:rPr>
          <w:rFonts w:ascii="Times New Roman" w:eastAsia="Calibri" w:hAnsi="Times New Roman" w:cs="Times New Roman"/>
          <w:sz w:val="24"/>
        </w:rPr>
        <w:t xml:space="preserve">. Available: </w:t>
      </w:r>
      <w:hyperlink r:id="rId25" w:tgtFrame="_top" w:history="1">
        <w:r w:rsidRPr="00A45F30">
          <w:rPr>
            <w:rFonts w:ascii="Times New Roman" w:eastAsia="Calibri" w:hAnsi="Times New Roman" w:cs="Times New Roman"/>
            <w:color w:val="0000FF"/>
            <w:sz w:val="24"/>
            <w:u w:val="single"/>
          </w:rPr>
          <w:t>http://www.independent.co.uk/news/uk/politics/brexit-hard-soft-what-is-the-difference-uk-eu-single-market-freedom-movement-theresa-may-a7342591.html</w:t>
        </w:r>
      </w:hyperlink>
      <w:r w:rsidRPr="00A45F30">
        <w:rPr>
          <w:rFonts w:ascii="Times New Roman" w:eastAsia="Calibri" w:hAnsi="Times New Roman" w:cs="Times New Roman"/>
          <w:sz w:val="24"/>
        </w:rPr>
        <w:t>. Last accessed; 08/12/17.</w:t>
      </w:r>
    </w:p>
    <w:p w:rsidR="00A45F30" w:rsidRPr="00A45F30" w:rsidRDefault="00A45F30" w:rsidP="00A45F30">
      <w:pPr>
        <w:keepNext/>
        <w:shd w:val="clear" w:color="auto" w:fill="FFFFFF"/>
        <w:spacing w:line="360" w:lineRule="auto"/>
        <w:jc w:val="both"/>
        <w:rPr>
          <w:rFonts w:ascii="Calibri" w:eastAsia="Calibri" w:hAnsi="Calibri" w:cs="Times New Roman"/>
        </w:rPr>
      </w:pPr>
      <w:r w:rsidRPr="00A45F30">
        <w:rPr>
          <w:rFonts w:ascii="Times New Roman" w:eastAsia="Calibri" w:hAnsi="Times New Roman" w:cs="Times New Roman"/>
          <w:sz w:val="24"/>
        </w:rPr>
        <w:t>Smith, D. (2017).</w:t>
      </w:r>
      <w:r w:rsidRPr="00A45F30">
        <w:rPr>
          <w:rFonts w:ascii="Calibri" w:eastAsia="Calibri" w:hAnsi="Calibri" w:cs="Times New Roman"/>
        </w:rPr>
        <w:t xml:space="preserve"> </w:t>
      </w:r>
      <w:r w:rsidRPr="00A45F30">
        <w:rPr>
          <w:rFonts w:ascii="Times New Roman" w:eastAsia="Calibri" w:hAnsi="Times New Roman" w:cs="Times New Roman"/>
          <w:i/>
          <w:sz w:val="24"/>
        </w:rPr>
        <w:t xml:space="preserve">President Trump fills world leaders with fear: 'It's gone from funny to really scary'. </w:t>
      </w:r>
      <w:r w:rsidRPr="00A45F30">
        <w:rPr>
          <w:rFonts w:ascii="Times New Roman" w:eastAsia="Calibri" w:hAnsi="Times New Roman" w:cs="Times New Roman"/>
          <w:sz w:val="24"/>
        </w:rPr>
        <w:t>Available:</w:t>
      </w:r>
      <w:r w:rsidRPr="00A45F30">
        <w:rPr>
          <w:rFonts w:ascii="Times New Roman" w:eastAsia="Calibri" w:hAnsi="Times New Roman" w:cs="Times New Roman"/>
        </w:rPr>
        <w:t xml:space="preserve"> </w:t>
      </w:r>
      <w:hyperlink r:id="rId26" w:history="1">
        <w:r w:rsidRPr="00A45F30">
          <w:rPr>
            <w:rFonts w:ascii="Times New Roman" w:eastAsia="Calibri" w:hAnsi="Times New Roman" w:cs="Times New Roman"/>
            <w:color w:val="0000FF"/>
            <w:sz w:val="24"/>
            <w:u w:val="single"/>
          </w:rPr>
          <w:t>https://www.theguardian.com/us-news/2016/apr/28/donald-trump-president-world-leaders-foreign-relatio</w:t>
        </w:r>
        <w:bookmarkStart w:id="9" w:name="_Hlt503623649"/>
        <w:bookmarkStart w:id="10" w:name="_Hlt503623650"/>
        <w:r w:rsidRPr="00A45F30">
          <w:rPr>
            <w:rFonts w:ascii="Times New Roman" w:eastAsia="Calibri" w:hAnsi="Times New Roman" w:cs="Times New Roman"/>
            <w:color w:val="0000FF"/>
            <w:sz w:val="24"/>
            <w:u w:val="single"/>
          </w:rPr>
          <w:t>n</w:t>
        </w:r>
        <w:bookmarkEnd w:id="9"/>
        <w:bookmarkEnd w:id="10"/>
        <w:r w:rsidRPr="00A45F30">
          <w:rPr>
            <w:rFonts w:ascii="Times New Roman" w:eastAsia="Calibri" w:hAnsi="Times New Roman" w:cs="Times New Roman"/>
            <w:color w:val="0000FF"/>
            <w:sz w:val="24"/>
            <w:u w:val="single"/>
          </w:rPr>
          <w:t>s</w:t>
        </w:r>
      </w:hyperlink>
      <w:r w:rsidRPr="00A45F30">
        <w:rPr>
          <w:rFonts w:ascii="Times New Roman" w:eastAsia="Calibri" w:hAnsi="Times New Roman" w:cs="Times New Roman"/>
          <w:sz w:val="24"/>
        </w:rPr>
        <w:t xml:space="preserve">. Last Accessed:17/12/17. </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rPr>
        <w:t xml:space="preserve">Smith, R. (2016). </w:t>
      </w:r>
      <w:r w:rsidRPr="00A45F30">
        <w:rPr>
          <w:rFonts w:ascii="Times New Roman" w:eastAsia="Calibri" w:hAnsi="Times New Roman" w:cs="Times New Roman"/>
          <w:i/>
          <w:sz w:val="24"/>
        </w:rPr>
        <w:t>EU laws: What will change in Britain once we leave the EU</w:t>
      </w:r>
      <w:r w:rsidRPr="00A45F30">
        <w:rPr>
          <w:rFonts w:ascii="Times New Roman" w:eastAsia="Calibri" w:hAnsi="Times New Roman" w:cs="Times New Roman"/>
          <w:sz w:val="24"/>
        </w:rPr>
        <w:t xml:space="preserve">. Available: </w:t>
      </w:r>
      <w:hyperlink r:id="rId27" w:tgtFrame="_top" w:history="1">
        <w:r w:rsidRPr="00A45F30">
          <w:rPr>
            <w:rFonts w:ascii="Times New Roman" w:eastAsia="Calibri" w:hAnsi="Times New Roman" w:cs="Times New Roman"/>
            <w:color w:val="0000FF"/>
            <w:sz w:val="24"/>
            <w:u w:val="single"/>
          </w:rPr>
          <w:t>https://www.express.co.uk/news/politics/709857/EU-laws-Brexit-What-will-change-Britain-leave-EU-migration-trade-farmers</w:t>
        </w:r>
      </w:hyperlink>
      <w:r w:rsidRPr="00A45F30">
        <w:rPr>
          <w:rFonts w:ascii="Times New Roman" w:eastAsia="Calibri" w:hAnsi="Times New Roman" w:cs="Times New Roman"/>
          <w:sz w:val="24"/>
        </w:rPr>
        <w:t>. Last accessed; 11/12/17.</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rPr>
        <w:t xml:space="preserve">Tilford, S. (2016). </w:t>
      </w:r>
      <w:r w:rsidRPr="00A45F30">
        <w:rPr>
          <w:rFonts w:ascii="Times New Roman" w:eastAsia="Calibri" w:hAnsi="Times New Roman" w:cs="Times New Roman"/>
          <w:i/>
          <w:sz w:val="24"/>
        </w:rPr>
        <w:t>Britain, Immigration and Brexit</w:t>
      </w:r>
      <w:r w:rsidRPr="00A45F30">
        <w:rPr>
          <w:rFonts w:ascii="Times New Roman" w:eastAsia="Calibri" w:hAnsi="Times New Roman" w:cs="Times New Roman"/>
          <w:sz w:val="24"/>
        </w:rPr>
        <w:t>. Available:</w:t>
      </w:r>
      <w:r w:rsidRPr="00A45F30">
        <w:rPr>
          <w:rFonts w:ascii="Calibri" w:eastAsia="Calibri" w:hAnsi="Calibri" w:cs="Times New Roman"/>
        </w:rPr>
        <w:t xml:space="preserve"> </w:t>
      </w:r>
      <w:hyperlink r:id="rId28" w:tgtFrame="_top" w:history="1">
        <w:r w:rsidRPr="00A45F30">
          <w:rPr>
            <w:rFonts w:ascii="Times New Roman" w:eastAsia="Calibri" w:hAnsi="Times New Roman" w:cs="Times New Roman"/>
            <w:color w:val="0000FF"/>
            <w:sz w:val="24"/>
            <w:u w:val="single"/>
          </w:rPr>
          <w:t>http://www.cer.eu/sites/</w:t>
        </w:r>
        <w:bookmarkStart w:id="11" w:name="_Hlt500870666"/>
        <w:bookmarkStart w:id="12" w:name="_Hlt500870665"/>
        <w:r w:rsidRPr="00A45F30">
          <w:rPr>
            <w:rFonts w:ascii="Times New Roman" w:eastAsia="Calibri" w:hAnsi="Times New Roman" w:cs="Times New Roman"/>
            <w:color w:val="0000FF"/>
            <w:sz w:val="24"/>
            <w:u w:val="single"/>
          </w:rPr>
          <w:t>d</w:t>
        </w:r>
        <w:bookmarkEnd w:id="11"/>
        <w:bookmarkEnd w:id="12"/>
        <w:r w:rsidRPr="00A45F30">
          <w:rPr>
            <w:rFonts w:ascii="Times New Roman" w:eastAsia="Calibri" w:hAnsi="Times New Roman" w:cs="Times New Roman"/>
            <w:color w:val="0000FF"/>
            <w:sz w:val="24"/>
            <w:u w:val="single"/>
          </w:rPr>
          <w:t>efault/files/bulletin_105_st_article1</w:t>
        </w:r>
        <w:bookmarkStart w:id="13" w:name="_Hlt501453640"/>
        <w:bookmarkStart w:id="14" w:name="_Hlt501453639"/>
        <w:r w:rsidRPr="00A45F30">
          <w:rPr>
            <w:rFonts w:ascii="Times New Roman" w:eastAsia="Calibri" w:hAnsi="Times New Roman" w:cs="Times New Roman"/>
            <w:color w:val="0000FF"/>
            <w:sz w:val="24"/>
            <w:u w:val="single"/>
          </w:rPr>
          <w:t>.</w:t>
        </w:r>
        <w:bookmarkEnd w:id="13"/>
        <w:bookmarkEnd w:id="14"/>
        <w:r w:rsidRPr="00A45F30">
          <w:rPr>
            <w:rFonts w:ascii="Times New Roman" w:eastAsia="Calibri" w:hAnsi="Times New Roman" w:cs="Times New Roman"/>
            <w:color w:val="0000FF"/>
            <w:sz w:val="24"/>
            <w:u w:val="single"/>
          </w:rPr>
          <w:t>pdf</w:t>
        </w:r>
      </w:hyperlink>
      <w:r w:rsidRPr="00A45F30">
        <w:rPr>
          <w:rFonts w:ascii="Times New Roman" w:eastAsia="Calibri" w:hAnsi="Times New Roman" w:cs="Times New Roman"/>
          <w:sz w:val="24"/>
        </w:rPr>
        <w:t>. Last accessed; 11/12/17.</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rPr>
        <w:t xml:space="preserve">Tse, H. (2017). </w:t>
      </w:r>
      <w:r w:rsidRPr="00A45F30">
        <w:rPr>
          <w:rFonts w:ascii="Times New Roman" w:eastAsia="Calibri" w:hAnsi="Times New Roman" w:cs="Times New Roman"/>
          <w:i/>
          <w:sz w:val="24"/>
        </w:rPr>
        <w:t>Doing Business After Brexit: A Practical Guide to the Legal Changes</w:t>
      </w:r>
      <w:r w:rsidRPr="00A45F30">
        <w:rPr>
          <w:rFonts w:ascii="Times New Roman" w:eastAsia="Calibri" w:hAnsi="Times New Roman" w:cs="Times New Roman"/>
          <w:sz w:val="24"/>
        </w:rPr>
        <w:t xml:space="preserve">. Bloomsbury Publishing Plc: London. </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rPr>
        <w:t>Wallace, T. (2016).</w:t>
      </w:r>
      <w:r w:rsidRPr="00A45F30">
        <w:rPr>
          <w:rFonts w:ascii="Calibri" w:eastAsia="Calibri" w:hAnsi="Calibri" w:cs="Times New Roman"/>
        </w:rPr>
        <w:t xml:space="preserve"> </w:t>
      </w:r>
      <w:r w:rsidRPr="00A45F30">
        <w:rPr>
          <w:rFonts w:ascii="Times New Roman" w:eastAsia="Calibri" w:hAnsi="Times New Roman" w:cs="Times New Roman"/>
          <w:i/>
          <w:sz w:val="24"/>
        </w:rPr>
        <w:t>CBI: We need immigrants in the UK because young Britons won’t move to get jobs</w:t>
      </w:r>
      <w:r w:rsidRPr="00A45F30">
        <w:rPr>
          <w:rFonts w:ascii="Times New Roman" w:eastAsia="Calibri" w:hAnsi="Times New Roman" w:cs="Times New Roman"/>
          <w:sz w:val="24"/>
        </w:rPr>
        <w:t xml:space="preserve">. Available: </w:t>
      </w:r>
      <w:hyperlink r:id="rId29" w:tgtFrame="_top" w:history="1">
        <w:r w:rsidRPr="00A45F30">
          <w:rPr>
            <w:rFonts w:ascii="Times New Roman" w:eastAsia="Calibri" w:hAnsi="Times New Roman" w:cs="Times New Roman"/>
            <w:color w:val="0000FF"/>
            <w:sz w:val="24"/>
            <w:u w:val="single"/>
          </w:rPr>
          <w:t>http://www.telegraph.co.uk/business/2016/12/10/cbi-need-immigrants-uk-young-britons-wont-move-get-jobs/</w:t>
        </w:r>
      </w:hyperlink>
      <w:r w:rsidRPr="00A45F30">
        <w:rPr>
          <w:rFonts w:ascii="Times New Roman" w:eastAsia="Calibri" w:hAnsi="Times New Roman" w:cs="Times New Roman"/>
          <w:sz w:val="24"/>
        </w:rPr>
        <w:t xml:space="preserve">. Last accessed; 14/12/17.  </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rPr>
        <w:lastRenderedPageBreak/>
        <w:t xml:space="preserve">Welsh Government. (2017). </w:t>
      </w:r>
      <w:r w:rsidRPr="00A45F30">
        <w:rPr>
          <w:rFonts w:ascii="Times New Roman" w:eastAsia="Calibri" w:hAnsi="Times New Roman" w:cs="Times New Roman"/>
          <w:i/>
          <w:sz w:val="24"/>
        </w:rPr>
        <w:t>Securing Wales’ Future</w:t>
      </w:r>
      <w:r w:rsidRPr="00A45F30">
        <w:rPr>
          <w:rFonts w:ascii="Times New Roman" w:eastAsia="Calibri" w:hAnsi="Times New Roman" w:cs="Times New Roman"/>
          <w:sz w:val="24"/>
        </w:rPr>
        <w:t xml:space="preserve">. Available: https://beta.gov.wales/sites/default/files/2017-02/31139%20Securing%20Wales¹%20Future_Version%202_WEB.pdf. Last accessed; 14/12/17. </w:t>
      </w:r>
    </w:p>
    <w:p w:rsidR="00A45F30" w:rsidRPr="00A45F30" w:rsidRDefault="00A45F30" w:rsidP="00A45F30">
      <w:pPr>
        <w:keepNext/>
        <w:shd w:val="clear" w:color="auto" w:fill="FFFFFF"/>
        <w:suppressAutoHyphens/>
        <w:spacing w:line="360" w:lineRule="auto"/>
        <w:rPr>
          <w:rFonts w:ascii="Calibri" w:eastAsia="Calibri" w:hAnsi="Calibri" w:cs="Times New Roman"/>
        </w:rPr>
      </w:pPr>
      <w:r w:rsidRPr="00A45F30">
        <w:rPr>
          <w:rFonts w:ascii="Times New Roman" w:eastAsia="Calibri" w:hAnsi="Times New Roman" w:cs="Times New Roman"/>
          <w:sz w:val="24"/>
        </w:rPr>
        <w:t xml:space="preserve">Williamson, D. (2016). </w:t>
      </w:r>
      <w:r w:rsidRPr="00A45F30">
        <w:rPr>
          <w:rFonts w:ascii="Times New Roman" w:eastAsia="Calibri" w:hAnsi="Times New Roman" w:cs="Times New Roman"/>
          <w:i/>
          <w:sz w:val="24"/>
        </w:rPr>
        <w:t>Will Brexit mean the EU cash tap is turned off in Wales?</w:t>
      </w:r>
      <w:r w:rsidRPr="00A45F30">
        <w:rPr>
          <w:rFonts w:ascii="Times New Roman" w:eastAsia="Calibri" w:hAnsi="Times New Roman" w:cs="Times New Roman"/>
          <w:sz w:val="24"/>
        </w:rPr>
        <w:t xml:space="preserve"> Available: </w:t>
      </w:r>
      <w:hyperlink r:id="rId30" w:tgtFrame="_top" w:history="1">
        <w:r w:rsidRPr="00A45F30">
          <w:rPr>
            <w:rFonts w:ascii="Times New Roman" w:eastAsia="Calibri" w:hAnsi="Times New Roman" w:cs="Times New Roman"/>
            <w:color w:val="0000FF"/>
            <w:sz w:val="24"/>
            <w:szCs w:val="24"/>
            <w:u w:val="single"/>
          </w:rPr>
          <w:t>www.walesonline.co.uk/news/politics/brexit-mean-eu-cash-tap-11523353</w:t>
        </w:r>
      </w:hyperlink>
      <w:r w:rsidRPr="00A45F30">
        <w:rPr>
          <w:rFonts w:ascii="Times New Roman" w:eastAsia="Calibri" w:hAnsi="Times New Roman" w:cs="Times New Roman"/>
          <w:sz w:val="24"/>
          <w:szCs w:val="24"/>
        </w:rPr>
        <w:t>. Last accessed; 15/12/17.</w:t>
      </w:r>
    </w:p>
    <w:p w:rsidR="00F243CC" w:rsidRDefault="00F243CC"/>
    <w:sectPr w:rsidR="00F243CC">
      <w:head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75B44" w:rsidRDefault="00C75B44" w:rsidP="00674160">
      <w:pPr>
        <w:spacing w:after="0" w:line="240" w:lineRule="auto"/>
      </w:pPr>
      <w:r>
        <w:separator/>
      </w:r>
    </w:p>
  </w:endnote>
  <w:endnote w:type="continuationSeparator" w:id="0">
    <w:p w:rsidR="00C75B44" w:rsidRDefault="00C75B44" w:rsidP="006741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75B44" w:rsidRDefault="00C75B44" w:rsidP="00674160">
      <w:pPr>
        <w:spacing w:after="0" w:line="240" w:lineRule="auto"/>
      </w:pPr>
      <w:r>
        <w:separator/>
      </w:r>
    </w:p>
  </w:footnote>
  <w:footnote w:type="continuationSeparator" w:id="0">
    <w:p w:rsidR="00C75B44" w:rsidRDefault="00C75B44" w:rsidP="006741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4160" w:rsidRDefault="00674160">
    <w:pPr>
      <w:pStyle w:val="Header"/>
    </w:pPr>
    <w:r>
      <w:t>1501135</w:t>
    </w:r>
    <w:r>
      <w:ptab w:relativeTo="margin" w:alignment="center" w:leader="none"/>
    </w:r>
    <w:r>
      <w:ptab w:relativeTo="margin" w:alignment="right" w:leader="none"/>
    </w:r>
    <w:r>
      <w:t>ECSS6002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45F30"/>
    <w:rsid w:val="000E06F7"/>
    <w:rsid w:val="001B0FFE"/>
    <w:rsid w:val="001B5B56"/>
    <w:rsid w:val="00674160"/>
    <w:rsid w:val="007A16ED"/>
    <w:rsid w:val="00966B98"/>
    <w:rsid w:val="009A2455"/>
    <w:rsid w:val="00A27A8A"/>
    <w:rsid w:val="00A45F30"/>
    <w:rsid w:val="00C75B44"/>
    <w:rsid w:val="00D766CA"/>
    <w:rsid w:val="00E10CE0"/>
    <w:rsid w:val="00F243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2BBD2"/>
  <w15:docId w15:val="{ED301210-CDAE-45DE-8510-DD85B0FD4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rsid w:val="00A45F30"/>
    <w:pPr>
      <w:spacing w:line="240" w:lineRule="auto"/>
    </w:pPr>
    <w:rPr>
      <w:sz w:val="20"/>
      <w:szCs w:val="20"/>
    </w:rPr>
  </w:style>
  <w:style w:type="character" w:customStyle="1" w:styleId="CommentTextChar">
    <w:name w:val="Comment Text Char"/>
    <w:basedOn w:val="DefaultParagraphFont"/>
    <w:link w:val="CommentText"/>
    <w:uiPriority w:val="99"/>
    <w:semiHidden/>
    <w:rsid w:val="00A45F30"/>
    <w:rPr>
      <w:sz w:val="20"/>
      <w:szCs w:val="20"/>
    </w:rPr>
  </w:style>
  <w:style w:type="character" w:styleId="CommentReference">
    <w:name w:val="annotation reference"/>
    <w:basedOn w:val="DefaultParagraphFont"/>
    <w:semiHidden/>
    <w:unhideWhenUsed/>
    <w:qFormat/>
    <w:rsid w:val="00A45F30"/>
    <w:rPr>
      <w:sz w:val="16"/>
      <w:szCs w:val="16"/>
    </w:rPr>
  </w:style>
  <w:style w:type="paragraph" w:styleId="BalloonText">
    <w:name w:val="Balloon Text"/>
    <w:basedOn w:val="Normal"/>
    <w:link w:val="BalloonTextChar"/>
    <w:uiPriority w:val="99"/>
    <w:semiHidden/>
    <w:unhideWhenUsed/>
    <w:rsid w:val="00A45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5F30"/>
    <w:rPr>
      <w:rFonts w:ascii="Tahoma" w:hAnsi="Tahoma" w:cs="Tahoma"/>
      <w:sz w:val="16"/>
      <w:szCs w:val="16"/>
    </w:rPr>
  </w:style>
  <w:style w:type="character" w:styleId="Hyperlink">
    <w:name w:val="Hyperlink"/>
    <w:basedOn w:val="DefaultParagraphFont"/>
    <w:uiPriority w:val="99"/>
    <w:unhideWhenUsed/>
    <w:rsid w:val="00966B98"/>
    <w:rPr>
      <w:color w:val="0563C1" w:themeColor="hyperlink"/>
      <w:u w:val="single"/>
    </w:rPr>
  </w:style>
  <w:style w:type="character" w:styleId="FollowedHyperlink">
    <w:name w:val="FollowedHyperlink"/>
    <w:basedOn w:val="DefaultParagraphFont"/>
    <w:uiPriority w:val="99"/>
    <w:semiHidden/>
    <w:unhideWhenUsed/>
    <w:rsid w:val="001B5B56"/>
    <w:rPr>
      <w:color w:val="954F72" w:themeColor="followedHyperlink"/>
      <w:u w:val="single"/>
    </w:rPr>
  </w:style>
  <w:style w:type="paragraph" w:styleId="Header">
    <w:name w:val="header"/>
    <w:basedOn w:val="Normal"/>
    <w:link w:val="HeaderChar"/>
    <w:uiPriority w:val="99"/>
    <w:unhideWhenUsed/>
    <w:rsid w:val="006741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4160"/>
  </w:style>
  <w:style w:type="paragraph" w:styleId="Footer">
    <w:name w:val="footer"/>
    <w:basedOn w:val="Normal"/>
    <w:link w:val="FooterChar"/>
    <w:uiPriority w:val="99"/>
    <w:unhideWhenUsed/>
    <w:rsid w:val="006741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41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039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society/2017/nov/08/nhs-chief-high-risk-punt-pointing-out-may-and-hammonds-miserliness" TargetMode="External"/><Relationship Id="rId13" Type="http://schemas.openxmlformats.org/officeDocument/2006/relationships/hyperlink" Target="http://www.independent.co.uk/news/uk/politics/brexit-news-second-eu-referendum-leave-voters-regret-bregret-choice-in-millions-a7113336.html" TargetMode="External"/><Relationship Id="rId18" Type="http://schemas.openxmlformats.org/officeDocument/2006/relationships/hyperlink" Target="http://www.labourleave.org.uk/manifesto" TargetMode="External"/><Relationship Id="rId26" Type="http://schemas.openxmlformats.org/officeDocument/2006/relationships/hyperlink" Target="https://www.theguardian.com/us-news/2016/apr/28/donald-trump-president-world-leaders-foreign-relations" TargetMode="External"/><Relationship Id="rId3" Type="http://schemas.openxmlformats.org/officeDocument/2006/relationships/webSettings" Target="webSettings.xml"/><Relationship Id="rId21" Type="http://schemas.openxmlformats.org/officeDocument/2006/relationships/hyperlink" Target="https://nation.cymru/2017/5-good-things-about-brexit-for-wales/" TargetMode="External"/><Relationship Id="rId7" Type="http://schemas.openxmlformats.org/officeDocument/2006/relationships/hyperlink" Target="http://www.bbc.co.uk/news/uk-wales-politics-42180895" TargetMode="External"/><Relationship Id="rId12" Type="http://schemas.openxmlformats.org/officeDocument/2006/relationships/hyperlink" Target="https://www.ft.com/content/cd9323b8-ad0e-11e7-beba-5521c713abf4" TargetMode="External"/><Relationship Id="rId17" Type="http://schemas.openxmlformats.org/officeDocument/2006/relationships/hyperlink" Target="http://www.telegraph.co.uk/news/2017/06/09/general-election-sees-highest-turnout-25-years-nearly-70-britons/" TargetMode="External"/><Relationship Id="rId25" Type="http://schemas.openxmlformats.org/officeDocument/2006/relationships/hyperlink" Target="http://www.independent.co.uk/news/uk/politics/brexit-hard-soft-what-is-the-difference-uk-eu-single-market-freedom-movement-theresa-may-a7342591.html"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www.walesonline.co.uk/business/business-news/what-key-brexit-terms-mean-13177671" TargetMode="External"/><Relationship Id="rId20" Type="http://schemas.openxmlformats.org/officeDocument/2006/relationships/hyperlink" Target="https://www.theguardian.com/us-news/2017/dec/04/donald-trump-travel-ban-on-six-mostly-muslim-countries" TargetMode="External"/><Relationship Id="rId29" Type="http://schemas.openxmlformats.org/officeDocument/2006/relationships/hyperlink" Target="http://www.telegraph.co.uk/business/2016/12/10/cbi-need-immigrants-uk-young-britons-wont-move-get-jobs/" TargetMode="External"/><Relationship Id="rId1" Type="http://schemas.openxmlformats.org/officeDocument/2006/relationships/styles" Target="styles.xml"/><Relationship Id="rId6" Type="http://schemas.openxmlformats.org/officeDocument/2006/relationships/hyperlink" Target="http://www.independent.co.uk/news/health/brexit-latest-nhs-england-350-million-per-week-pledge-eu-simon-stevens-brussels-a8043191.html" TargetMode="External"/><Relationship Id="rId11" Type="http://schemas.openxmlformats.org/officeDocument/2006/relationships/hyperlink" Target="http://www.nationalreview.com/article/453643/donald-trumps-first-year-office-personal-eccentricity-political-conventionality" TargetMode="External"/><Relationship Id="rId24" Type="http://schemas.openxmlformats.org/officeDocument/2006/relationships/hyperlink" Target="http://www.independent.co.uk/news/business/news/brexit-us-firms-trade-threat-london-eu-move-uk-relocate-move-report-a7473251.html"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mallbusiness.co.uk/article-50-brexit-affect-businesses-2538676/" TargetMode="External"/><Relationship Id="rId23" Type="http://schemas.openxmlformats.org/officeDocument/2006/relationships/hyperlink" Target="https://www.theguardian.com/politics/2017/mar/30/david-cameron-i-was-right-brexit-referendum" TargetMode="External"/><Relationship Id="rId28" Type="http://schemas.openxmlformats.org/officeDocument/2006/relationships/hyperlink" Target="http://www.cer.eu/sites/default/files/bulletin_105_st_article1.pdf" TargetMode="External"/><Relationship Id="rId10" Type="http://schemas.openxmlformats.org/officeDocument/2006/relationships/hyperlink" Target="https://www.conservatives.com/manifesto" TargetMode="External"/><Relationship Id="rId19" Type="http://schemas.openxmlformats.org/officeDocument/2006/relationships/hyperlink" Target="https://www.theguardian.com/commentisfree/2017/jun/26/brexit-watershed-farming-food-industry-michael-gove" TargetMode="External"/><Relationship Id="rId31"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www.telegraph.co.uk/women/politics/donald-trump-sexism-tracker-every-offensive-comment-in-one-place/" TargetMode="External"/><Relationship Id="rId14" Type="http://schemas.openxmlformats.org/officeDocument/2006/relationships/hyperlink" Target="http://www.europarl.europa.eu/RegData/etudes/IDAN/2017/602054/IPOL_IDA(2017)602054_EN.pdf" TargetMode="External"/><Relationship Id="rId22" Type="http://schemas.openxmlformats.org/officeDocument/2006/relationships/hyperlink" Target="http://www.independent.co.uk/voices/donald-trump-insults-britain-theresa-may-terrorism-radical-islamism-threat-a8011216.html" TargetMode="External"/><Relationship Id="rId27" Type="http://schemas.openxmlformats.org/officeDocument/2006/relationships/hyperlink" Target="https://www.express.co.uk/news/politics/709857/EU-laws-Brexit-What-will-change-Britain-leave-EU-migration-trade-farmers" TargetMode="External"/><Relationship Id="rId30" Type="http://schemas.openxmlformats.org/officeDocument/2006/relationships/hyperlink" Target="http://www.walesonline.co.uk/news/politics/brexit-mean-eu-cash-tap-1152335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429</TotalTime>
  <Pages>13</Pages>
  <Words>4948</Words>
  <Characters>28208</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Amber</dc:creator>
  <cp:lastModifiedBy>Amber Edwards (1501135)</cp:lastModifiedBy>
  <cp:revision>6</cp:revision>
  <dcterms:created xsi:type="dcterms:W3CDTF">2018-01-15T16:42:00Z</dcterms:created>
  <dcterms:modified xsi:type="dcterms:W3CDTF">2018-01-16T11:06:00Z</dcterms:modified>
</cp:coreProperties>
</file>