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43F3D" w14:textId="77777777" w:rsidR="00F85E36" w:rsidRPr="000F744D" w:rsidRDefault="0061362C" w:rsidP="00F85E36">
      <w:pPr>
        <w:jc w:val="center"/>
        <w:rPr>
          <w:rFonts w:ascii="Tahoma" w:hAnsi="Tahoma" w:cs="Tahoma"/>
          <w:color w:val="000000"/>
          <w:sz w:val="40"/>
          <w:szCs w:val="40"/>
        </w:rPr>
      </w:pPr>
    </w:p>
    <w:p w14:paraId="046AD730" w14:textId="77777777" w:rsidR="000B6F09" w:rsidRDefault="00170C64"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11CDFF9E" w14:textId="77777777" w:rsidR="00F85E36" w:rsidRPr="000F744D" w:rsidRDefault="00170C64"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Pr>
          <w:rFonts w:ascii="Tahoma" w:hAnsi="Tahoma" w:cs="Tahoma"/>
          <w:color w:val="000000"/>
          <w:sz w:val="40"/>
          <w:szCs w:val="40"/>
        </w:rPr>
        <w:t>Page</w:t>
      </w:r>
    </w:p>
    <w:p w14:paraId="26D40633" w14:textId="77777777" w:rsidR="00F85E36" w:rsidRPr="000B6F09" w:rsidRDefault="0061362C"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53360543" w14:textId="77777777" w:rsidTr="00F85E36">
        <w:trPr>
          <w:trHeight w:val="684"/>
        </w:trPr>
        <w:tc>
          <w:tcPr>
            <w:tcW w:w="3500" w:type="dxa"/>
            <w:shd w:val="clear" w:color="auto" w:fill="D9D9D9"/>
          </w:tcPr>
          <w:p w14:paraId="2EFE960A"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7CECA5B" w14:textId="1B55B06F" w:rsidR="00F85E36" w:rsidRPr="002F765D" w:rsidRDefault="00950AD0" w:rsidP="00654DD4">
            <w:pPr>
              <w:spacing w:before="120" w:after="120"/>
              <w:rPr>
                <w:rFonts w:ascii="Tahoma" w:hAnsi="Tahoma" w:cs="Tahoma"/>
                <w:sz w:val="32"/>
                <w:szCs w:val="32"/>
              </w:rPr>
            </w:pPr>
            <w:r>
              <w:rPr>
                <w:rFonts w:ascii="Tahoma" w:hAnsi="Tahoma" w:cs="Tahoma"/>
                <w:sz w:val="32"/>
                <w:szCs w:val="32"/>
              </w:rPr>
              <w:t>Emma Henderson-Wright</w:t>
            </w:r>
          </w:p>
        </w:tc>
      </w:tr>
      <w:tr w:rsidR="00F85E36" w:rsidRPr="008B29CE" w14:paraId="12D717CD" w14:textId="77777777" w:rsidTr="00F85E36">
        <w:trPr>
          <w:trHeight w:val="694"/>
        </w:trPr>
        <w:tc>
          <w:tcPr>
            <w:tcW w:w="3500" w:type="dxa"/>
            <w:shd w:val="clear" w:color="auto" w:fill="D9D9D9"/>
          </w:tcPr>
          <w:p w14:paraId="5A74AD16"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4921055A" w14:textId="3C2253BE" w:rsidR="00F85E36" w:rsidRPr="008B29CE" w:rsidRDefault="00950AD0" w:rsidP="00F85E36">
            <w:pPr>
              <w:spacing w:before="120" w:after="120"/>
              <w:rPr>
                <w:rFonts w:ascii="Tahoma" w:hAnsi="Tahoma" w:cs="Tahoma"/>
                <w:sz w:val="32"/>
                <w:szCs w:val="32"/>
              </w:rPr>
            </w:pPr>
            <w:r>
              <w:rPr>
                <w:rFonts w:ascii="Tahoma" w:hAnsi="Tahoma" w:cs="Tahoma"/>
                <w:sz w:val="32"/>
                <w:szCs w:val="32"/>
              </w:rPr>
              <w:t>1811453</w:t>
            </w:r>
          </w:p>
        </w:tc>
      </w:tr>
      <w:tr w:rsidR="00F85E36" w:rsidRPr="008B29CE" w14:paraId="18953EB3" w14:textId="77777777" w:rsidTr="00F85E36">
        <w:trPr>
          <w:trHeight w:val="684"/>
        </w:trPr>
        <w:tc>
          <w:tcPr>
            <w:tcW w:w="3500" w:type="dxa"/>
            <w:shd w:val="clear" w:color="auto" w:fill="D9D9D9"/>
          </w:tcPr>
          <w:p w14:paraId="60B8DF99"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2F66DF67" w14:textId="1795CBDE" w:rsidR="00F85E36" w:rsidRPr="00950AD0" w:rsidRDefault="00170C64" w:rsidP="007B62C1">
            <w:pPr>
              <w:spacing w:before="120" w:after="120"/>
              <w:rPr>
                <w:rFonts w:ascii="Tahoma" w:hAnsi="Tahoma" w:cs="Tahoma"/>
                <w:sz w:val="32"/>
                <w:szCs w:val="32"/>
              </w:rPr>
            </w:pPr>
            <w:r w:rsidRPr="00950AD0">
              <w:rPr>
                <w:rFonts w:ascii="Tahoma" w:hAnsi="Tahoma" w:cs="Tahoma"/>
                <w:sz w:val="32"/>
                <w:szCs w:val="32"/>
              </w:rPr>
              <w:t xml:space="preserve">BMSK </w:t>
            </w:r>
            <w:r w:rsidR="00950AD0" w:rsidRPr="00950AD0">
              <w:rPr>
                <w:rFonts w:ascii="Tahoma" w:hAnsi="Tahoma" w:cs="Tahoma"/>
                <w:sz w:val="32"/>
                <w:szCs w:val="32"/>
              </w:rPr>
              <w:t>6001</w:t>
            </w:r>
          </w:p>
        </w:tc>
      </w:tr>
      <w:tr w:rsidR="00F85E36" w:rsidRPr="008B29CE" w14:paraId="121C9431" w14:textId="77777777" w:rsidTr="00F85E36">
        <w:trPr>
          <w:trHeight w:val="693"/>
        </w:trPr>
        <w:tc>
          <w:tcPr>
            <w:tcW w:w="3500" w:type="dxa"/>
            <w:shd w:val="clear" w:color="auto" w:fill="D9D9D9"/>
          </w:tcPr>
          <w:p w14:paraId="3093090F"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13CF487D" w14:textId="304B3976" w:rsidR="00F85E36" w:rsidRPr="00950AD0" w:rsidRDefault="00950AD0" w:rsidP="00654DD4">
            <w:pPr>
              <w:spacing w:before="120" w:after="120"/>
              <w:rPr>
                <w:rFonts w:ascii="Tahoma" w:hAnsi="Tahoma" w:cs="Tahoma"/>
                <w:sz w:val="32"/>
                <w:szCs w:val="32"/>
              </w:rPr>
            </w:pPr>
            <w:r w:rsidRPr="00950AD0">
              <w:rPr>
                <w:rFonts w:ascii="Tahoma" w:hAnsi="Tahoma" w:cs="Tahoma"/>
                <w:sz w:val="32"/>
                <w:szCs w:val="32"/>
              </w:rPr>
              <w:t>Emergent Leadership Skills for the Workplace</w:t>
            </w:r>
            <w:r>
              <w:rPr>
                <w:rFonts w:ascii="Tahoma" w:hAnsi="Tahoma" w:cs="Tahoma"/>
                <w:sz w:val="32"/>
                <w:szCs w:val="32"/>
              </w:rPr>
              <w:t>.</w:t>
            </w:r>
          </w:p>
        </w:tc>
      </w:tr>
    </w:tbl>
    <w:p w14:paraId="6D6DD8CA" w14:textId="77777777" w:rsidR="00F85E36" w:rsidRPr="008B29CE" w:rsidRDefault="0061362C"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11A5699D" w14:textId="77777777" w:rsidTr="00E02813">
        <w:tc>
          <w:tcPr>
            <w:tcW w:w="3978" w:type="dxa"/>
          </w:tcPr>
          <w:p w14:paraId="2A22B80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Date submitted:</w:t>
            </w:r>
          </w:p>
        </w:tc>
        <w:tc>
          <w:tcPr>
            <w:tcW w:w="5911" w:type="dxa"/>
          </w:tcPr>
          <w:p w14:paraId="10FB3ED0" w14:textId="05C90C4D" w:rsidR="00F85E36" w:rsidRPr="008B29CE" w:rsidRDefault="00851DC2" w:rsidP="00654DD4">
            <w:pPr>
              <w:spacing w:before="120" w:after="120"/>
              <w:jc w:val="center"/>
              <w:rPr>
                <w:rFonts w:ascii="Tahoma" w:hAnsi="Tahoma" w:cs="Tahoma"/>
                <w:sz w:val="32"/>
                <w:szCs w:val="32"/>
              </w:rPr>
            </w:pPr>
            <w:r>
              <w:rPr>
                <w:rFonts w:ascii="Tahoma" w:hAnsi="Tahoma" w:cs="Tahoma"/>
                <w:sz w:val="32"/>
                <w:szCs w:val="32"/>
              </w:rPr>
              <w:t>18/07/2021</w:t>
            </w:r>
          </w:p>
        </w:tc>
      </w:tr>
      <w:tr w:rsidR="00F85E36" w:rsidRPr="008B29CE" w14:paraId="6DC52129" w14:textId="77777777" w:rsidTr="00E02813">
        <w:tc>
          <w:tcPr>
            <w:tcW w:w="3978" w:type="dxa"/>
          </w:tcPr>
          <w:p w14:paraId="11D15A6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Time submitted:</w:t>
            </w:r>
          </w:p>
        </w:tc>
        <w:tc>
          <w:tcPr>
            <w:tcW w:w="5911" w:type="dxa"/>
          </w:tcPr>
          <w:p w14:paraId="27867F0F" w14:textId="1480B9F7" w:rsidR="00F85E36" w:rsidRPr="008B29CE" w:rsidRDefault="00851DC2" w:rsidP="00654DD4">
            <w:pPr>
              <w:spacing w:before="120" w:after="120"/>
              <w:jc w:val="center"/>
              <w:rPr>
                <w:rFonts w:ascii="Tahoma" w:hAnsi="Tahoma" w:cs="Tahoma"/>
                <w:sz w:val="36"/>
                <w:szCs w:val="36"/>
              </w:rPr>
            </w:pPr>
            <w:r>
              <w:rPr>
                <w:rFonts w:ascii="Tahoma" w:hAnsi="Tahoma" w:cs="Tahoma"/>
                <w:sz w:val="36"/>
                <w:szCs w:val="36"/>
              </w:rPr>
              <w:t>21:15</w:t>
            </w:r>
          </w:p>
        </w:tc>
      </w:tr>
    </w:tbl>
    <w:p w14:paraId="3E96235F" w14:textId="77777777" w:rsidR="00F85E36" w:rsidRDefault="00170C64"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20D7C88F" w14:textId="77777777" w:rsidR="002F698C" w:rsidRPr="002F698C" w:rsidRDefault="00170C64"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hAnsi="Tahoma" w:cs="Tahoma"/>
          <w:color w:val="000000"/>
          <w:sz w:val="24"/>
          <w:szCs w:val="24"/>
        </w:rPr>
        <w:br/>
        <w:t>qualification.</w:t>
      </w:r>
    </w:p>
    <w:p w14:paraId="1135CFA6" w14:textId="77777777" w:rsidR="002F698C" w:rsidRDefault="00170C64"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586BC189" w14:textId="77777777" w:rsidR="00F85E36" w:rsidRPr="002F698C" w:rsidRDefault="00170C64" w:rsidP="00F85E36">
      <w:pPr>
        <w:spacing w:before="120" w:after="120"/>
        <w:rPr>
          <w:rFonts w:cs="Tahoma"/>
          <w:color w:val="000000"/>
          <w:sz w:val="16"/>
          <w:szCs w:val="16"/>
        </w:rPr>
      </w:pPr>
      <w:r>
        <w:rPr>
          <w:color w:val="000000"/>
          <w:sz w:val="16"/>
          <w:szCs w:val="16"/>
        </w:rPr>
        <w:br/>
      </w:r>
      <w:r w:rsidRPr="002F698C">
        <w:rPr>
          <w:b/>
          <w:bCs/>
          <w:color w:val="000000"/>
          <w:sz w:val="16"/>
          <w:szCs w:val="16"/>
        </w:rPr>
        <w:t>Permission for ILM to use this script</w:t>
      </w:r>
      <w:r>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8EC8162" w14:textId="77777777" w:rsidR="0035002F" w:rsidRDefault="0061362C" w:rsidP="000B6F09">
      <w:pPr>
        <w:tabs>
          <w:tab w:val="left" w:pos="426"/>
        </w:tabs>
        <w:spacing w:after="0"/>
      </w:pPr>
    </w:p>
    <w:p w14:paraId="642C538F" w14:textId="77777777" w:rsidR="00E02813" w:rsidRDefault="0061362C"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138E6F51" w14:textId="77777777" w:rsidR="0006237C" w:rsidRDefault="00170C64">
          <w:pPr>
            <w:pStyle w:val="TOCHeading"/>
          </w:pPr>
          <w:r>
            <w:t>Contents</w:t>
          </w:r>
        </w:p>
        <w:p w14:paraId="5403FE38" w14:textId="64661CFD" w:rsidR="00573852" w:rsidRDefault="00170C64">
          <w:pPr>
            <w:pStyle w:val="TOC2"/>
            <w:rPr>
              <w:rFonts w:asciiTheme="minorHAnsi" w:eastAsiaTheme="minorEastAsia"/>
              <w:noProof/>
              <w:lang w:eastAsia="en-GB"/>
            </w:rPr>
          </w:pPr>
          <w:r>
            <w:fldChar w:fldCharType="begin"/>
          </w:r>
          <w:r>
            <w:instrText xml:space="preserve"> TOC \o "1-3" \h \z \u </w:instrText>
          </w:r>
          <w:r>
            <w:fldChar w:fldCharType="separate"/>
          </w:r>
          <w:hyperlink w:anchor="_Toc77534615" w:history="1">
            <w:r w:rsidR="00573852" w:rsidRPr="00D65AE4">
              <w:rPr>
                <w:rStyle w:val="Hyperlink"/>
                <w:noProof/>
              </w:rPr>
              <w:t>Introduction</w:t>
            </w:r>
            <w:r w:rsidR="00573852">
              <w:rPr>
                <w:noProof/>
                <w:webHidden/>
              </w:rPr>
              <w:tab/>
            </w:r>
            <w:r w:rsidR="00573852">
              <w:rPr>
                <w:noProof/>
                <w:webHidden/>
              </w:rPr>
              <w:fldChar w:fldCharType="begin"/>
            </w:r>
            <w:r w:rsidR="00573852">
              <w:rPr>
                <w:noProof/>
                <w:webHidden/>
              </w:rPr>
              <w:instrText xml:space="preserve"> PAGEREF _Toc77534615 \h </w:instrText>
            </w:r>
            <w:r w:rsidR="00573852">
              <w:rPr>
                <w:noProof/>
                <w:webHidden/>
              </w:rPr>
            </w:r>
            <w:r w:rsidR="00573852">
              <w:rPr>
                <w:noProof/>
                <w:webHidden/>
              </w:rPr>
              <w:fldChar w:fldCharType="separate"/>
            </w:r>
            <w:r w:rsidR="00573852">
              <w:rPr>
                <w:noProof/>
                <w:webHidden/>
              </w:rPr>
              <w:t>3</w:t>
            </w:r>
            <w:r w:rsidR="00573852">
              <w:rPr>
                <w:noProof/>
                <w:webHidden/>
              </w:rPr>
              <w:fldChar w:fldCharType="end"/>
            </w:r>
          </w:hyperlink>
        </w:p>
        <w:p w14:paraId="383C9066" w14:textId="1612B4A2" w:rsidR="00573852" w:rsidRDefault="00573852">
          <w:pPr>
            <w:pStyle w:val="TOC2"/>
            <w:rPr>
              <w:rFonts w:asciiTheme="minorHAnsi" w:eastAsiaTheme="minorEastAsia"/>
              <w:noProof/>
              <w:lang w:eastAsia="en-GB"/>
            </w:rPr>
          </w:pPr>
          <w:hyperlink w:anchor="_Toc77534616" w:history="1">
            <w:r w:rsidRPr="00D65AE4">
              <w:rPr>
                <w:rStyle w:val="Hyperlink"/>
                <w:rFonts w:eastAsia="Times New Roman"/>
                <w:noProof/>
              </w:rPr>
              <w:t>1.0</w:t>
            </w:r>
            <w:r>
              <w:rPr>
                <w:rFonts w:asciiTheme="minorHAnsi" w:eastAsiaTheme="minorEastAsia"/>
                <w:noProof/>
                <w:lang w:eastAsia="en-GB"/>
              </w:rPr>
              <w:tab/>
            </w:r>
            <w:r w:rsidRPr="00D65AE4">
              <w:rPr>
                <w:rStyle w:val="Hyperlink"/>
                <w:rFonts w:eastAsia="Times New Roman"/>
                <w:noProof/>
              </w:rPr>
              <w:t>Evaluate own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_Toc77534616 \h </w:instrText>
            </w:r>
            <w:r>
              <w:rPr>
                <w:noProof/>
                <w:webHidden/>
              </w:rPr>
            </w:r>
            <w:r>
              <w:rPr>
                <w:noProof/>
                <w:webHidden/>
              </w:rPr>
              <w:fldChar w:fldCharType="separate"/>
            </w:r>
            <w:r>
              <w:rPr>
                <w:noProof/>
                <w:webHidden/>
              </w:rPr>
              <w:t>3</w:t>
            </w:r>
            <w:r>
              <w:rPr>
                <w:noProof/>
                <w:webHidden/>
              </w:rPr>
              <w:fldChar w:fldCharType="end"/>
            </w:r>
          </w:hyperlink>
        </w:p>
        <w:p w14:paraId="067C5BAB" w14:textId="5A9C0615" w:rsidR="00573852" w:rsidRDefault="00573852">
          <w:pPr>
            <w:pStyle w:val="TOC2"/>
            <w:rPr>
              <w:rFonts w:asciiTheme="minorHAnsi" w:eastAsiaTheme="minorEastAsia"/>
              <w:noProof/>
              <w:lang w:eastAsia="en-GB"/>
            </w:rPr>
          </w:pPr>
          <w:hyperlink w:anchor="_Toc77534617" w:history="1">
            <w:r w:rsidRPr="00D65AE4">
              <w:rPr>
                <w:rStyle w:val="Hyperlink"/>
                <w:noProof/>
              </w:rPr>
              <w:t>1.1</w:t>
            </w:r>
            <w:r>
              <w:rPr>
                <w:rFonts w:asciiTheme="minorHAnsi" w:eastAsiaTheme="minorEastAsia"/>
                <w:noProof/>
                <w:lang w:eastAsia="en-GB"/>
              </w:rPr>
              <w:tab/>
            </w:r>
            <w:r w:rsidRPr="00D65AE4">
              <w:rPr>
                <w:rStyle w:val="Hyperlink"/>
                <w:noProof/>
              </w:rPr>
              <w:t>Democratic leadership style, in pupil review meetings, with outside agencies including paediatricians and social workers.</w:t>
            </w:r>
            <w:r>
              <w:rPr>
                <w:noProof/>
                <w:webHidden/>
              </w:rPr>
              <w:tab/>
            </w:r>
            <w:r>
              <w:rPr>
                <w:noProof/>
                <w:webHidden/>
              </w:rPr>
              <w:fldChar w:fldCharType="begin"/>
            </w:r>
            <w:r>
              <w:rPr>
                <w:noProof/>
                <w:webHidden/>
              </w:rPr>
              <w:instrText xml:space="preserve"> PAGEREF _Toc77534617 \h </w:instrText>
            </w:r>
            <w:r>
              <w:rPr>
                <w:noProof/>
                <w:webHidden/>
              </w:rPr>
            </w:r>
            <w:r>
              <w:rPr>
                <w:noProof/>
                <w:webHidden/>
              </w:rPr>
              <w:fldChar w:fldCharType="separate"/>
            </w:r>
            <w:r>
              <w:rPr>
                <w:noProof/>
                <w:webHidden/>
              </w:rPr>
              <w:t>4</w:t>
            </w:r>
            <w:r>
              <w:rPr>
                <w:noProof/>
                <w:webHidden/>
              </w:rPr>
              <w:fldChar w:fldCharType="end"/>
            </w:r>
          </w:hyperlink>
        </w:p>
        <w:p w14:paraId="6BD574F4" w14:textId="455AF67B" w:rsidR="00573852" w:rsidRDefault="00573852">
          <w:pPr>
            <w:pStyle w:val="TOC2"/>
            <w:rPr>
              <w:rFonts w:asciiTheme="minorHAnsi" w:eastAsiaTheme="minorEastAsia"/>
              <w:noProof/>
              <w:lang w:eastAsia="en-GB"/>
            </w:rPr>
          </w:pPr>
          <w:hyperlink w:anchor="_Toc77534618" w:history="1">
            <w:r w:rsidRPr="00D65AE4">
              <w:rPr>
                <w:rStyle w:val="Hyperlink"/>
                <w:noProof/>
              </w:rPr>
              <w:t>1.2</w:t>
            </w:r>
            <w:r>
              <w:rPr>
                <w:rFonts w:asciiTheme="minorHAnsi" w:eastAsiaTheme="minorEastAsia"/>
                <w:noProof/>
                <w:lang w:eastAsia="en-GB"/>
              </w:rPr>
              <w:tab/>
            </w:r>
            <w:r w:rsidRPr="00D65AE4">
              <w:rPr>
                <w:rStyle w:val="Hyperlink"/>
                <w:noProof/>
              </w:rPr>
              <w:t>Authoritarian/Autocratic leadership style, in Additional Learning Needs Unit, with pupils aged 3-7 years.</w:t>
            </w:r>
            <w:r>
              <w:rPr>
                <w:noProof/>
                <w:webHidden/>
              </w:rPr>
              <w:tab/>
            </w:r>
            <w:r>
              <w:rPr>
                <w:noProof/>
                <w:webHidden/>
              </w:rPr>
              <w:fldChar w:fldCharType="begin"/>
            </w:r>
            <w:r>
              <w:rPr>
                <w:noProof/>
                <w:webHidden/>
              </w:rPr>
              <w:instrText xml:space="preserve"> PAGEREF _Toc77534618 \h </w:instrText>
            </w:r>
            <w:r>
              <w:rPr>
                <w:noProof/>
                <w:webHidden/>
              </w:rPr>
            </w:r>
            <w:r>
              <w:rPr>
                <w:noProof/>
                <w:webHidden/>
              </w:rPr>
              <w:fldChar w:fldCharType="separate"/>
            </w:r>
            <w:r>
              <w:rPr>
                <w:noProof/>
                <w:webHidden/>
              </w:rPr>
              <w:t>6</w:t>
            </w:r>
            <w:r>
              <w:rPr>
                <w:noProof/>
                <w:webHidden/>
              </w:rPr>
              <w:fldChar w:fldCharType="end"/>
            </w:r>
          </w:hyperlink>
        </w:p>
        <w:p w14:paraId="76F49991" w14:textId="3BD03FA0" w:rsidR="00573852" w:rsidRDefault="00573852">
          <w:pPr>
            <w:pStyle w:val="TOC2"/>
            <w:rPr>
              <w:rFonts w:asciiTheme="minorHAnsi" w:eastAsiaTheme="minorEastAsia"/>
              <w:noProof/>
              <w:lang w:eastAsia="en-GB"/>
            </w:rPr>
          </w:pPr>
          <w:hyperlink w:anchor="_Toc77534619" w:history="1">
            <w:r w:rsidRPr="00D65AE4">
              <w:rPr>
                <w:rStyle w:val="Hyperlink"/>
                <w:noProof/>
              </w:rPr>
              <w:t>2.0</w:t>
            </w:r>
            <w:r>
              <w:rPr>
                <w:rFonts w:asciiTheme="minorHAnsi" w:eastAsiaTheme="minorEastAsia"/>
                <w:noProof/>
                <w:lang w:eastAsia="en-GB"/>
              </w:rPr>
              <w:tab/>
            </w:r>
            <w:r w:rsidRPr="00D65AE4">
              <w:rPr>
                <w:rStyle w:val="Hyperlink"/>
                <w:noProof/>
              </w:rPr>
              <w:t>Critically assess a recognised leadership model or theory in relation to its ability to impact on individual’s workplace performance.</w:t>
            </w:r>
            <w:r>
              <w:rPr>
                <w:noProof/>
                <w:webHidden/>
              </w:rPr>
              <w:tab/>
            </w:r>
            <w:r>
              <w:rPr>
                <w:noProof/>
                <w:webHidden/>
              </w:rPr>
              <w:fldChar w:fldCharType="begin"/>
            </w:r>
            <w:r>
              <w:rPr>
                <w:noProof/>
                <w:webHidden/>
              </w:rPr>
              <w:instrText xml:space="preserve"> PAGEREF _Toc77534619 \h </w:instrText>
            </w:r>
            <w:r>
              <w:rPr>
                <w:noProof/>
                <w:webHidden/>
              </w:rPr>
            </w:r>
            <w:r>
              <w:rPr>
                <w:noProof/>
                <w:webHidden/>
              </w:rPr>
              <w:fldChar w:fldCharType="separate"/>
            </w:r>
            <w:r>
              <w:rPr>
                <w:noProof/>
                <w:webHidden/>
              </w:rPr>
              <w:t>8</w:t>
            </w:r>
            <w:r>
              <w:rPr>
                <w:noProof/>
                <w:webHidden/>
              </w:rPr>
              <w:fldChar w:fldCharType="end"/>
            </w:r>
          </w:hyperlink>
        </w:p>
        <w:p w14:paraId="20B4434B" w14:textId="0BCEC952" w:rsidR="00573852" w:rsidRDefault="00573852">
          <w:pPr>
            <w:pStyle w:val="TOC2"/>
            <w:rPr>
              <w:rFonts w:asciiTheme="minorHAnsi" w:eastAsiaTheme="minorEastAsia"/>
              <w:noProof/>
              <w:lang w:eastAsia="en-GB"/>
            </w:rPr>
          </w:pPr>
          <w:hyperlink w:anchor="_Toc77534620" w:history="1">
            <w:r w:rsidRPr="00D65AE4">
              <w:rPr>
                <w:rStyle w:val="Hyperlink"/>
                <w:noProof/>
              </w:rPr>
              <w:t>3.0</w:t>
            </w:r>
            <w:r>
              <w:rPr>
                <w:rFonts w:asciiTheme="minorHAnsi" w:eastAsiaTheme="minorEastAsia"/>
                <w:noProof/>
                <w:lang w:eastAsia="en-GB"/>
              </w:rPr>
              <w:tab/>
            </w:r>
            <w:r w:rsidRPr="00D65AE4">
              <w:rPr>
                <w:rStyle w:val="Hyperlink"/>
                <w:noProof/>
              </w:rPr>
              <w:t>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_Toc77534620 \h </w:instrText>
            </w:r>
            <w:r>
              <w:rPr>
                <w:noProof/>
                <w:webHidden/>
              </w:rPr>
            </w:r>
            <w:r>
              <w:rPr>
                <w:noProof/>
                <w:webHidden/>
              </w:rPr>
              <w:fldChar w:fldCharType="separate"/>
            </w:r>
            <w:r>
              <w:rPr>
                <w:noProof/>
                <w:webHidden/>
              </w:rPr>
              <w:t>10</w:t>
            </w:r>
            <w:r>
              <w:rPr>
                <w:noProof/>
                <w:webHidden/>
              </w:rPr>
              <w:fldChar w:fldCharType="end"/>
            </w:r>
          </w:hyperlink>
        </w:p>
        <w:p w14:paraId="3E865236" w14:textId="4F896F48" w:rsidR="00573852" w:rsidRDefault="00573852">
          <w:pPr>
            <w:pStyle w:val="TOC2"/>
            <w:rPr>
              <w:rFonts w:asciiTheme="minorHAnsi" w:eastAsiaTheme="minorEastAsia"/>
              <w:noProof/>
              <w:lang w:eastAsia="en-GB"/>
            </w:rPr>
          </w:pPr>
          <w:hyperlink w:anchor="_Toc77534621" w:history="1">
            <w:r w:rsidRPr="00D65AE4">
              <w:rPr>
                <w:rStyle w:val="Hyperlink"/>
                <w:noProof/>
              </w:rPr>
              <w:t>References</w:t>
            </w:r>
            <w:r>
              <w:rPr>
                <w:noProof/>
                <w:webHidden/>
              </w:rPr>
              <w:tab/>
            </w:r>
            <w:r>
              <w:rPr>
                <w:noProof/>
                <w:webHidden/>
              </w:rPr>
              <w:fldChar w:fldCharType="begin"/>
            </w:r>
            <w:r>
              <w:rPr>
                <w:noProof/>
                <w:webHidden/>
              </w:rPr>
              <w:instrText xml:space="preserve"> PAGEREF _Toc77534621 \h </w:instrText>
            </w:r>
            <w:r>
              <w:rPr>
                <w:noProof/>
                <w:webHidden/>
              </w:rPr>
            </w:r>
            <w:r>
              <w:rPr>
                <w:noProof/>
                <w:webHidden/>
              </w:rPr>
              <w:fldChar w:fldCharType="separate"/>
            </w:r>
            <w:r>
              <w:rPr>
                <w:noProof/>
                <w:webHidden/>
              </w:rPr>
              <w:t>14</w:t>
            </w:r>
            <w:r>
              <w:rPr>
                <w:noProof/>
                <w:webHidden/>
              </w:rPr>
              <w:fldChar w:fldCharType="end"/>
            </w:r>
          </w:hyperlink>
        </w:p>
        <w:p w14:paraId="420CC3C6" w14:textId="336D693E" w:rsidR="00573852" w:rsidRDefault="00573852">
          <w:pPr>
            <w:pStyle w:val="TOC2"/>
            <w:rPr>
              <w:rFonts w:asciiTheme="minorHAnsi" w:eastAsiaTheme="minorEastAsia"/>
              <w:noProof/>
              <w:lang w:eastAsia="en-GB"/>
            </w:rPr>
          </w:pPr>
          <w:hyperlink w:anchor="_Toc77534622" w:history="1">
            <w:r w:rsidRPr="00D65AE4">
              <w:rPr>
                <w:rStyle w:val="Hyperlink"/>
                <w:noProof/>
              </w:rPr>
              <w:t>Bibliography</w:t>
            </w:r>
            <w:r>
              <w:rPr>
                <w:noProof/>
                <w:webHidden/>
              </w:rPr>
              <w:tab/>
            </w:r>
            <w:r>
              <w:rPr>
                <w:noProof/>
                <w:webHidden/>
              </w:rPr>
              <w:fldChar w:fldCharType="begin"/>
            </w:r>
            <w:r>
              <w:rPr>
                <w:noProof/>
                <w:webHidden/>
              </w:rPr>
              <w:instrText xml:space="preserve"> PAGEREF _Toc77534622 \h </w:instrText>
            </w:r>
            <w:r>
              <w:rPr>
                <w:noProof/>
                <w:webHidden/>
              </w:rPr>
            </w:r>
            <w:r>
              <w:rPr>
                <w:noProof/>
                <w:webHidden/>
              </w:rPr>
              <w:fldChar w:fldCharType="separate"/>
            </w:r>
            <w:r>
              <w:rPr>
                <w:noProof/>
                <w:webHidden/>
              </w:rPr>
              <w:t>15</w:t>
            </w:r>
            <w:r>
              <w:rPr>
                <w:noProof/>
                <w:webHidden/>
              </w:rPr>
              <w:fldChar w:fldCharType="end"/>
            </w:r>
          </w:hyperlink>
        </w:p>
        <w:p w14:paraId="7EBF5AD1" w14:textId="3A84F6B5" w:rsidR="00573852" w:rsidRDefault="00573852">
          <w:pPr>
            <w:pStyle w:val="TOC2"/>
            <w:rPr>
              <w:rFonts w:asciiTheme="minorHAnsi" w:eastAsiaTheme="minorEastAsia"/>
              <w:noProof/>
              <w:lang w:eastAsia="en-GB"/>
            </w:rPr>
          </w:pPr>
          <w:hyperlink w:anchor="_Toc77534623" w:history="1">
            <w:r w:rsidRPr="00D65AE4">
              <w:rPr>
                <w:rStyle w:val="Hyperlink"/>
                <w:noProof/>
              </w:rPr>
              <w:t>Appendix 1</w:t>
            </w:r>
            <w:r>
              <w:rPr>
                <w:noProof/>
                <w:webHidden/>
              </w:rPr>
              <w:tab/>
            </w:r>
            <w:r>
              <w:rPr>
                <w:noProof/>
                <w:webHidden/>
              </w:rPr>
              <w:fldChar w:fldCharType="begin"/>
            </w:r>
            <w:r>
              <w:rPr>
                <w:noProof/>
                <w:webHidden/>
              </w:rPr>
              <w:instrText xml:space="preserve"> PAGEREF _Toc77534623 \h </w:instrText>
            </w:r>
            <w:r>
              <w:rPr>
                <w:noProof/>
                <w:webHidden/>
              </w:rPr>
            </w:r>
            <w:r>
              <w:rPr>
                <w:noProof/>
                <w:webHidden/>
              </w:rPr>
              <w:fldChar w:fldCharType="separate"/>
            </w:r>
            <w:r>
              <w:rPr>
                <w:noProof/>
                <w:webHidden/>
              </w:rPr>
              <w:t>16</w:t>
            </w:r>
            <w:r>
              <w:rPr>
                <w:noProof/>
                <w:webHidden/>
              </w:rPr>
              <w:fldChar w:fldCharType="end"/>
            </w:r>
          </w:hyperlink>
        </w:p>
        <w:p w14:paraId="0E0C069B" w14:textId="71691538" w:rsidR="00573852" w:rsidRDefault="00573852">
          <w:pPr>
            <w:pStyle w:val="TOC2"/>
            <w:rPr>
              <w:rFonts w:asciiTheme="minorHAnsi" w:eastAsiaTheme="minorEastAsia"/>
              <w:noProof/>
              <w:lang w:eastAsia="en-GB"/>
            </w:rPr>
          </w:pPr>
          <w:hyperlink w:anchor="_Toc77534624" w:history="1">
            <w:r w:rsidRPr="00D65AE4">
              <w:rPr>
                <w:rStyle w:val="Hyperlink"/>
                <w:noProof/>
              </w:rPr>
              <w:t>Appendix 2</w:t>
            </w:r>
            <w:r>
              <w:rPr>
                <w:noProof/>
                <w:webHidden/>
              </w:rPr>
              <w:tab/>
            </w:r>
            <w:r>
              <w:rPr>
                <w:noProof/>
                <w:webHidden/>
              </w:rPr>
              <w:fldChar w:fldCharType="begin"/>
            </w:r>
            <w:r>
              <w:rPr>
                <w:noProof/>
                <w:webHidden/>
              </w:rPr>
              <w:instrText xml:space="preserve"> PAGEREF _Toc77534624 \h </w:instrText>
            </w:r>
            <w:r>
              <w:rPr>
                <w:noProof/>
                <w:webHidden/>
              </w:rPr>
            </w:r>
            <w:r>
              <w:rPr>
                <w:noProof/>
                <w:webHidden/>
              </w:rPr>
              <w:fldChar w:fldCharType="separate"/>
            </w:r>
            <w:r>
              <w:rPr>
                <w:noProof/>
                <w:webHidden/>
              </w:rPr>
              <w:t>18</w:t>
            </w:r>
            <w:r>
              <w:rPr>
                <w:noProof/>
                <w:webHidden/>
              </w:rPr>
              <w:fldChar w:fldCharType="end"/>
            </w:r>
          </w:hyperlink>
        </w:p>
        <w:p w14:paraId="7E661364" w14:textId="7254CAF7" w:rsidR="00573852" w:rsidRDefault="00573852">
          <w:pPr>
            <w:pStyle w:val="TOC2"/>
            <w:rPr>
              <w:rFonts w:asciiTheme="minorHAnsi" w:eastAsiaTheme="minorEastAsia"/>
              <w:noProof/>
              <w:lang w:eastAsia="en-GB"/>
            </w:rPr>
          </w:pPr>
          <w:hyperlink w:anchor="_Toc77534625" w:history="1">
            <w:r w:rsidRPr="00D65AE4">
              <w:rPr>
                <w:rStyle w:val="Hyperlink"/>
                <w:noProof/>
              </w:rPr>
              <w:t>Appendix 3</w:t>
            </w:r>
            <w:r>
              <w:rPr>
                <w:noProof/>
                <w:webHidden/>
              </w:rPr>
              <w:tab/>
            </w:r>
            <w:r>
              <w:rPr>
                <w:noProof/>
                <w:webHidden/>
              </w:rPr>
              <w:fldChar w:fldCharType="begin"/>
            </w:r>
            <w:r>
              <w:rPr>
                <w:noProof/>
                <w:webHidden/>
              </w:rPr>
              <w:instrText xml:space="preserve"> PAGEREF _Toc77534625 \h </w:instrText>
            </w:r>
            <w:r>
              <w:rPr>
                <w:noProof/>
                <w:webHidden/>
              </w:rPr>
            </w:r>
            <w:r>
              <w:rPr>
                <w:noProof/>
                <w:webHidden/>
              </w:rPr>
              <w:fldChar w:fldCharType="separate"/>
            </w:r>
            <w:r>
              <w:rPr>
                <w:noProof/>
                <w:webHidden/>
              </w:rPr>
              <w:t>20</w:t>
            </w:r>
            <w:r>
              <w:rPr>
                <w:noProof/>
                <w:webHidden/>
              </w:rPr>
              <w:fldChar w:fldCharType="end"/>
            </w:r>
          </w:hyperlink>
        </w:p>
        <w:p w14:paraId="2D02CE2D" w14:textId="6B18E2EC" w:rsidR="00573852" w:rsidRDefault="00573852">
          <w:pPr>
            <w:pStyle w:val="TOC2"/>
            <w:rPr>
              <w:rFonts w:asciiTheme="minorHAnsi" w:eastAsiaTheme="minorEastAsia"/>
              <w:noProof/>
              <w:lang w:eastAsia="en-GB"/>
            </w:rPr>
          </w:pPr>
          <w:hyperlink w:anchor="_Toc77534626" w:history="1">
            <w:r w:rsidRPr="00D65AE4">
              <w:rPr>
                <w:rStyle w:val="Hyperlink"/>
                <w:noProof/>
              </w:rPr>
              <w:t>Appendix 4</w:t>
            </w:r>
            <w:r>
              <w:rPr>
                <w:noProof/>
                <w:webHidden/>
              </w:rPr>
              <w:tab/>
            </w:r>
            <w:r>
              <w:rPr>
                <w:noProof/>
                <w:webHidden/>
              </w:rPr>
              <w:fldChar w:fldCharType="begin"/>
            </w:r>
            <w:r>
              <w:rPr>
                <w:noProof/>
                <w:webHidden/>
              </w:rPr>
              <w:instrText xml:space="preserve"> PAGEREF _Toc77534626 \h </w:instrText>
            </w:r>
            <w:r>
              <w:rPr>
                <w:noProof/>
                <w:webHidden/>
              </w:rPr>
            </w:r>
            <w:r>
              <w:rPr>
                <w:noProof/>
                <w:webHidden/>
              </w:rPr>
              <w:fldChar w:fldCharType="separate"/>
            </w:r>
            <w:r>
              <w:rPr>
                <w:noProof/>
                <w:webHidden/>
              </w:rPr>
              <w:t>21</w:t>
            </w:r>
            <w:r>
              <w:rPr>
                <w:noProof/>
                <w:webHidden/>
              </w:rPr>
              <w:fldChar w:fldCharType="end"/>
            </w:r>
          </w:hyperlink>
        </w:p>
        <w:p w14:paraId="5FAC6F16" w14:textId="72A52D89" w:rsidR="00573852" w:rsidRDefault="00573852">
          <w:pPr>
            <w:pStyle w:val="TOC2"/>
            <w:rPr>
              <w:rFonts w:asciiTheme="minorHAnsi" w:eastAsiaTheme="minorEastAsia"/>
              <w:noProof/>
              <w:lang w:eastAsia="en-GB"/>
            </w:rPr>
          </w:pPr>
          <w:hyperlink w:anchor="_Toc77534627" w:history="1">
            <w:r w:rsidRPr="00D65AE4">
              <w:rPr>
                <w:rStyle w:val="Hyperlink"/>
                <w:noProof/>
              </w:rPr>
              <w:t>Appendix 5</w:t>
            </w:r>
            <w:r>
              <w:rPr>
                <w:noProof/>
                <w:webHidden/>
              </w:rPr>
              <w:tab/>
            </w:r>
            <w:r>
              <w:rPr>
                <w:noProof/>
                <w:webHidden/>
              </w:rPr>
              <w:fldChar w:fldCharType="begin"/>
            </w:r>
            <w:r>
              <w:rPr>
                <w:noProof/>
                <w:webHidden/>
              </w:rPr>
              <w:instrText xml:space="preserve"> PAGEREF _Toc77534627 \h </w:instrText>
            </w:r>
            <w:r>
              <w:rPr>
                <w:noProof/>
                <w:webHidden/>
              </w:rPr>
            </w:r>
            <w:r>
              <w:rPr>
                <w:noProof/>
                <w:webHidden/>
              </w:rPr>
              <w:fldChar w:fldCharType="separate"/>
            </w:r>
            <w:r>
              <w:rPr>
                <w:noProof/>
                <w:webHidden/>
              </w:rPr>
              <w:t>22</w:t>
            </w:r>
            <w:r>
              <w:rPr>
                <w:noProof/>
                <w:webHidden/>
              </w:rPr>
              <w:fldChar w:fldCharType="end"/>
            </w:r>
          </w:hyperlink>
        </w:p>
        <w:p w14:paraId="6409378B" w14:textId="752E778E" w:rsidR="0006237C" w:rsidRDefault="00170C64">
          <w:r>
            <w:rPr>
              <w:b/>
              <w:bCs/>
              <w:noProof/>
            </w:rPr>
            <w:fldChar w:fldCharType="end"/>
          </w:r>
        </w:p>
      </w:sdtContent>
    </w:sdt>
    <w:p w14:paraId="50A4A8E3" w14:textId="77777777" w:rsidR="005C0797" w:rsidRDefault="0061362C" w:rsidP="005C0797">
      <w:pPr>
        <w:spacing w:line="216" w:lineRule="auto"/>
        <w:rPr>
          <w:color w:val="000000"/>
        </w:rPr>
      </w:pPr>
    </w:p>
    <w:p w14:paraId="57EFDAB0" w14:textId="77777777" w:rsidR="005C0797" w:rsidRDefault="0061362C" w:rsidP="005C0797">
      <w:pPr>
        <w:spacing w:line="216" w:lineRule="auto"/>
        <w:rPr>
          <w:color w:val="000000"/>
        </w:rPr>
      </w:pPr>
    </w:p>
    <w:p w14:paraId="27A5840E" w14:textId="77777777" w:rsidR="005C0797" w:rsidRDefault="0061362C" w:rsidP="0006237C">
      <w:pPr>
        <w:spacing w:line="216" w:lineRule="auto"/>
        <w:jc w:val="center"/>
        <w:rPr>
          <w:color w:val="000000"/>
        </w:rPr>
      </w:pPr>
    </w:p>
    <w:p w14:paraId="13C7D911" w14:textId="77777777" w:rsidR="005C0797" w:rsidRDefault="0061362C" w:rsidP="005C0797">
      <w:pPr>
        <w:spacing w:line="216" w:lineRule="auto"/>
        <w:rPr>
          <w:color w:val="000000"/>
        </w:rPr>
      </w:pPr>
    </w:p>
    <w:p w14:paraId="74DF1BB1" w14:textId="77777777" w:rsidR="008011CB" w:rsidRDefault="0061362C" w:rsidP="005C0797">
      <w:pPr>
        <w:spacing w:line="216" w:lineRule="auto"/>
        <w:rPr>
          <w:color w:val="000000"/>
        </w:rPr>
      </w:pPr>
    </w:p>
    <w:p w14:paraId="2E36502F" w14:textId="77777777" w:rsidR="008011CB" w:rsidRPr="005E282A" w:rsidRDefault="0061362C" w:rsidP="005E282A">
      <w:pPr>
        <w:spacing w:line="360" w:lineRule="auto"/>
        <w:rPr>
          <w:color w:val="000000"/>
          <w:sz w:val="24"/>
          <w:szCs w:val="24"/>
        </w:rPr>
      </w:pPr>
    </w:p>
    <w:p w14:paraId="74AEF0B7" w14:textId="77777777" w:rsidR="008011CB" w:rsidRDefault="0061362C" w:rsidP="005C0797">
      <w:pPr>
        <w:spacing w:line="216" w:lineRule="auto"/>
        <w:rPr>
          <w:color w:val="000000"/>
        </w:rPr>
      </w:pPr>
    </w:p>
    <w:p w14:paraId="76558DEB" w14:textId="77777777" w:rsidR="008011CB" w:rsidRDefault="0061362C" w:rsidP="005C0797">
      <w:pPr>
        <w:spacing w:line="216" w:lineRule="auto"/>
        <w:rPr>
          <w:color w:val="000000"/>
        </w:rPr>
      </w:pPr>
    </w:p>
    <w:p w14:paraId="4B3270DF" w14:textId="77777777" w:rsidR="008011CB" w:rsidRDefault="0061362C" w:rsidP="005C0797">
      <w:pPr>
        <w:spacing w:line="216" w:lineRule="auto"/>
        <w:rPr>
          <w:color w:val="000000"/>
        </w:rPr>
      </w:pPr>
    </w:p>
    <w:p w14:paraId="692108A1" w14:textId="77777777" w:rsidR="008011CB" w:rsidRDefault="0061362C" w:rsidP="005C0797">
      <w:pPr>
        <w:spacing w:line="216" w:lineRule="auto"/>
        <w:rPr>
          <w:color w:val="000000"/>
        </w:rPr>
      </w:pPr>
    </w:p>
    <w:p w14:paraId="3354FEBA" w14:textId="77777777" w:rsidR="008011CB" w:rsidRDefault="0061362C" w:rsidP="005C0797">
      <w:pPr>
        <w:spacing w:line="216" w:lineRule="auto"/>
        <w:rPr>
          <w:color w:val="000000"/>
        </w:rPr>
      </w:pPr>
    </w:p>
    <w:p w14:paraId="5EBCF12C" w14:textId="77777777" w:rsidR="008011CB" w:rsidRDefault="0061362C" w:rsidP="005C0797">
      <w:pPr>
        <w:spacing w:line="216" w:lineRule="auto"/>
        <w:rPr>
          <w:color w:val="000000"/>
        </w:rPr>
      </w:pPr>
    </w:p>
    <w:p w14:paraId="117D0964" w14:textId="77777777" w:rsidR="008011CB" w:rsidRDefault="0061362C" w:rsidP="005C0797">
      <w:pPr>
        <w:spacing w:line="216" w:lineRule="auto"/>
        <w:rPr>
          <w:color w:val="000000"/>
        </w:rPr>
      </w:pPr>
    </w:p>
    <w:p w14:paraId="04DE0418" w14:textId="77777777" w:rsidR="008011CB" w:rsidRDefault="0061362C" w:rsidP="005C0797">
      <w:pPr>
        <w:spacing w:line="216" w:lineRule="auto"/>
        <w:rPr>
          <w:color w:val="000000"/>
        </w:rPr>
      </w:pPr>
    </w:p>
    <w:p w14:paraId="544FBA20" w14:textId="77777777" w:rsidR="008011CB" w:rsidRDefault="0061362C" w:rsidP="005C0797">
      <w:pPr>
        <w:spacing w:line="216" w:lineRule="auto"/>
        <w:rPr>
          <w:color w:val="000000"/>
        </w:rPr>
      </w:pPr>
    </w:p>
    <w:p w14:paraId="11A43A50" w14:textId="77777777" w:rsidR="008011CB" w:rsidRDefault="0061362C" w:rsidP="005C0797">
      <w:pPr>
        <w:spacing w:line="216" w:lineRule="auto"/>
        <w:rPr>
          <w:color w:val="000000"/>
        </w:rPr>
      </w:pPr>
    </w:p>
    <w:p w14:paraId="645DDCFC" w14:textId="254B4F01" w:rsidR="002E0586" w:rsidRDefault="0061362C" w:rsidP="005C0797">
      <w:pPr>
        <w:spacing w:line="216" w:lineRule="auto"/>
        <w:rPr>
          <w:color w:val="000000"/>
        </w:rPr>
      </w:pPr>
    </w:p>
    <w:p w14:paraId="5522AC88" w14:textId="1A2F7992" w:rsidR="005E282A" w:rsidRDefault="005E282A" w:rsidP="005C0797">
      <w:pPr>
        <w:spacing w:line="216" w:lineRule="auto"/>
        <w:rPr>
          <w:color w:val="000000"/>
        </w:rPr>
      </w:pPr>
    </w:p>
    <w:p w14:paraId="2A57A850" w14:textId="77777777" w:rsidR="005E282A" w:rsidRDefault="005E282A" w:rsidP="005C0797">
      <w:pPr>
        <w:spacing w:line="216" w:lineRule="auto"/>
        <w:rPr>
          <w:color w:val="000000"/>
        </w:rPr>
      </w:pPr>
    </w:p>
    <w:p w14:paraId="7FF3AC26" w14:textId="77777777" w:rsidR="008011CB" w:rsidRDefault="0061362C" w:rsidP="005C0797">
      <w:pPr>
        <w:spacing w:line="216" w:lineRule="auto"/>
        <w:rPr>
          <w:color w:val="000000"/>
        </w:rPr>
      </w:pPr>
    </w:p>
    <w:p w14:paraId="422030A1" w14:textId="77777777" w:rsidR="008011CB" w:rsidRDefault="0061362C" w:rsidP="005C0797">
      <w:pPr>
        <w:spacing w:line="216" w:lineRule="auto"/>
        <w:rPr>
          <w:color w:val="000000"/>
        </w:rPr>
      </w:pPr>
    </w:p>
    <w:p w14:paraId="67F67005" w14:textId="77777777" w:rsidR="007B62C1" w:rsidRPr="005F1D2F" w:rsidRDefault="00170C64" w:rsidP="005B1537">
      <w:pPr>
        <w:pStyle w:val="Heading2"/>
      </w:pPr>
      <w:bookmarkStart w:id="0" w:name="_Toc77534615"/>
      <w:r w:rsidRPr="007B62C1">
        <w:t>Int</w:t>
      </w:r>
      <w:r>
        <w:t>roduction</w:t>
      </w:r>
      <w:bookmarkEnd w:id="0"/>
    </w:p>
    <w:p w14:paraId="7434605B" w14:textId="77777777" w:rsidR="007B62C1" w:rsidRDefault="0061362C" w:rsidP="005C0797">
      <w:pPr>
        <w:spacing w:line="216" w:lineRule="auto"/>
        <w:rPr>
          <w:rFonts w:ascii="Cambria" w:eastAsiaTheme="majorEastAsia" w:hAnsiTheme="majorHAnsi" w:cstheme="majorBidi"/>
          <w:b/>
          <w:bCs/>
          <w:color w:val="4F81BD"/>
          <w:sz w:val="26"/>
          <w:szCs w:val="26"/>
        </w:rPr>
      </w:pPr>
    </w:p>
    <w:p w14:paraId="18617C85" w14:textId="6235D646" w:rsidR="007B62C1" w:rsidRDefault="000D1A59" w:rsidP="006050E9">
      <w:pPr>
        <w:spacing w:line="360" w:lineRule="auto"/>
        <w:rPr>
          <w:sz w:val="24"/>
          <w:szCs w:val="24"/>
        </w:rPr>
      </w:pPr>
      <w:r w:rsidRPr="006050E9">
        <w:rPr>
          <w:sz w:val="24"/>
          <w:szCs w:val="24"/>
        </w:rPr>
        <w:t xml:space="preserve">The first section of this assignment </w:t>
      </w:r>
      <w:r w:rsidR="00306461" w:rsidRPr="006050E9">
        <w:rPr>
          <w:sz w:val="24"/>
          <w:szCs w:val="24"/>
        </w:rPr>
        <w:t xml:space="preserve">the unit leader </w:t>
      </w:r>
      <w:r w:rsidR="00455569" w:rsidRPr="006050E9">
        <w:rPr>
          <w:sz w:val="24"/>
          <w:szCs w:val="24"/>
        </w:rPr>
        <w:t xml:space="preserve">will be </w:t>
      </w:r>
      <w:r w:rsidR="00306461" w:rsidRPr="006050E9">
        <w:rPr>
          <w:sz w:val="24"/>
          <w:szCs w:val="24"/>
        </w:rPr>
        <w:t>focusing</w:t>
      </w:r>
      <w:r w:rsidR="00455569" w:rsidRPr="006050E9">
        <w:rPr>
          <w:sz w:val="24"/>
          <w:szCs w:val="24"/>
        </w:rPr>
        <w:t xml:space="preserve"> on</w:t>
      </w:r>
      <w:r w:rsidRPr="006050E9">
        <w:rPr>
          <w:sz w:val="24"/>
          <w:szCs w:val="24"/>
        </w:rPr>
        <w:t xml:space="preserve"> th</w:t>
      </w:r>
      <w:r w:rsidR="00306461" w:rsidRPr="006050E9">
        <w:rPr>
          <w:sz w:val="24"/>
          <w:szCs w:val="24"/>
        </w:rPr>
        <w:t>e</w:t>
      </w:r>
      <w:r w:rsidRPr="006050E9">
        <w:rPr>
          <w:sz w:val="24"/>
          <w:szCs w:val="24"/>
        </w:rPr>
        <w:t xml:space="preserve"> current workplace</w:t>
      </w:r>
      <w:r w:rsidR="00306461" w:rsidRPr="006050E9">
        <w:rPr>
          <w:sz w:val="24"/>
          <w:szCs w:val="24"/>
        </w:rPr>
        <w:t>.</w:t>
      </w:r>
      <w:r w:rsidR="00455569" w:rsidRPr="006050E9">
        <w:rPr>
          <w:sz w:val="24"/>
          <w:szCs w:val="24"/>
        </w:rPr>
        <w:t xml:space="preserve"> </w:t>
      </w:r>
      <w:r w:rsidR="00306461" w:rsidRPr="006050E9">
        <w:rPr>
          <w:sz w:val="24"/>
          <w:szCs w:val="24"/>
        </w:rPr>
        <w:t>In the</w:t>
      </w:r>
      <w:r w:rsidR="00E62D7B" w:rsidRPr="006050E9">
        <w:rPr>
          <w:sz w:val="24"/>
          <w:szCs w:val="24"/>
        </w:rPr>
        <w:t>ir</w:t>
      </w:r>
      <w:r w:rsidR="00455569" w:rsidRPr="006050E9">
        <w:rPr>
          <w:sz w:val="24"/>
          <w:szCs w:val="24"/>
        </w:rPr>
        <w:t xml:space="preserve"> role of unit leader</w:t>
      </w:r>
      <w:r w:rsidRPr="006050E9">
        <w:rPr>
          <w:sz w:val="24"/>
          <w:szCs w:val="24"/>
        </w:rPr>
        <w:t xml:space="preserve"> there are many different situations, such as class based or in meetings. These situations are with different types of people, pupils, colleagues, and outside agencies. Due to the huge difference in the types of people, there will be different leadership styles used. The leadership styles will be determined by undertaking questionnaires. </w:t>
      </w:r>
      <w:r w:rsidR="00C71375" w:rsidRPr="006050E9">
        <w:rPr>
          <w:sz w:val="24"/>
          <w:szCs w:val="24"/>
        </w:rPr>
        <w:t xml:space="preserve">In section two the research was focused on Adair’s three circle model, this was linked to Maslow’s hierarchy model and the importance of emotional intelligence. Section three focuses on implementing a workplace change, </w:t>
      </w:r>
      <w:r w:rsidR="00865855" w:rsidRPr="006050E9">
        <w:rPr>
          <w:sz w:val="24"/>
          <w:szCs w:val="24"/>
        </w:rPr>
        <w:t>and the unit leader’s ability to set direction, motivate, delegate, and empower staff members. This section is linked to Kouzes &amp; Posner five practices of exemplary leadership model.</w:t>
      </w:r>
      <w:r w:rsidR="00C71375" w:rsidRPr="006050E9">
        <w:rPr>
          <w:sz w:val="24"/>
          <w:szCs w:val="24"/>
        </w:rPr>
        <w:t xml:space="preserve"> </w:t>
      </w:r>
      <w:r w:rsidR="00865855" w:rsidRPr="006050E9">
        <w:rPr>
          <w:sz w:val="24"/>
          <w:szCs w:val="24"/>
        </w:rPr>
        <w:t xml:space="preserve">Throughout this assignment the unit leader has used, questionnaires to get a better understanding of their leadership styles and skills. Any relevant diagrams have been placed in appendices. </w:t>
      </w:r>
    </w:p>
    <w:p w14:paraId="466A1C63" w14:textId="77777777" w:rsidR="006050E9" w:rsidRPr="006050E9" w:rsidRDefault="006050E9" w:rsidP="006050E9">
      <w:pPr>
        <w:spacing w:line="360" w:lineRule="auto"/>
        <w:rPr>
          <w:rFonts w:ascii="Cambria" w:eastAsiaTheme="majorEastAsia" w:hAnsiTheme="majorHAnsi" w:cstheme="majorBidi"/>
          <w:b/>
          <w:bCs/>
          <w:color w:val="4F81BD"/>
          <w:sz w:val="24"/>
          <w:szCs w:val="24"/>
        </w:rPr>
      </w:pPr>
    </w:p>
    <w:p w14:paraId="6EF2BEB9" w14:textId="22398FBD" w:rsidR="000B6F09" w:rsidRDefault="005B1537" w:rsidP="00E56CA4">
      <w:pPr>
        <w:pStyle w:val="Heading2"/>
        <w:numPr>
          <w:ilvl w:val="0"/>
          <w:numId w:val="43"/>
        </w:numPr>
        <w:rPr>
          <w:rFonts w:eastAsia="Times New Roman"/>
        </w:rPr>
      </w:pPr>
      <w:bookmarkStart w:id="1" w:name="_Toc77534616"/>
      <w:r>
        <w:rPr>
          <w:rFonts w:eastAsia="Times New Roman"/>
        </w:rPr>
        <w:t xml:space="preserve">Evaluate own ability to use a range of leadership styles, in different situations, </w:t>
      </w:r>
      <w:r w:rsidR="00A373C7">
        <w:rPr>
          <w:rFonts w:eastAsia="Times New Roman"/>
        </w:rPr>
        <w:t xml:space="preserve">and with </w:t>
      </w:r>
      <w:r>
        <w:rPr>
          <w:rFonts w:eastAsia="Times New Roman"/>
        </w:rPr>
        <w:t>different types</w:t>
      </w:r>
      <w:r w:rsidR="00170C64" w:rsidRPr="000B6F09">
        <w:rPr>
          <w:rFonts w:eastAsia="Times New Roman"/>
        </w:rPr>
        <w:t xml:space="preserve"> of</w:t>
      </w:r>
      <w:r>
        <w:rPr>
          <w:rFonts w:eastAsia="Times New Roman"/>
        </w:rPr>
        <w:t xml:space="preserve"> people, to fulfil the leadership role.</w:t>
      </w:r>
      <w:bookmarkEnd w:id="1"/>
    </w:p>
    <w:p w14:paraId="386BFF9A" w14:textId="7B84AF30" w:rsidR="00E56CA4" w:rsidRPr="006050E9" w:rsidRDefault="00E56CA4" w:rsidP="006050E9">
      <w:pPr>
        <w:spacing w:line="360" w:lineRule="auto"/>
        <w:rPr>
          <w:sz w:val="24"/>
          <w:szCs w:val="24"/>
        </w:rPr>
      </w:pPr>
    </w:p>
    <w:p w14:paraId="6EB58C1D" w14:textId="1EA5C01F" w:rsidR="00EC5D71" w:rsidRPr="006050E9" w:rsidRDefault="00E56CA4" w:rsidP="006050E9">
      <w:pPr>
        <w:spacing w:line="360" w:lineRule="auto"/>
        <w:rPr>
          <w:sz w:val="24"/>
          <w:szCs w:val="24"/>
        </w:rPr>
      </w:pPr>
      <w:r w:rsidRPr="006050E9">
        <w:rPr>
          <w:sz w:val="24"/>
          <w:szCs w:val="24"/>
        </w:rPr>
        <w:t xml:space="preserve">A definition </w:t>
      </w:r>
      <w:r w:rsidR="007904EF" w:rsidRPr="006050E9">
        <w:rPr>
          <w:sz w:val="24"/>
          <w:szCs w:val="24"/>
        </w:rPr>
        <w:t>of</w:t>
      </w:r>
      <w:r w:rsidRPr="006050E9">
        <w:rPr>
          <w:sz w:val="24"/>
          <w:szCs w:val="24"/>
        </w:rPr>
        <w:t xml:space="preserve"> leaders according to </w:t>
      </w:r>
      <w:r w:rsidR="00BC1122" w:rsidRPr="006050E9">
        <w:rPr>
          <w:sz w:val="24"/>
          <w:szCs w:val="24"/>
        </w:rPr>
        <w:t xml:space="preserve">Adair </w:t>
      </w:r>
      <w:r w:rsidRPr="006050E9">
        <w:rPr>
          <w:sz w:val="24"/>
          <w:szCs w:val="24"/>
        </w:rPr>
        <w:t>(</w:t>
      </w:r>
      <w:r w:rsidR="00BC1122" w:rsidRPr="006050E9">
        <w:rPr>
          <w:sz w:val="24"/>
          <w:szCs w:val="24"/>
        </w:rPr>
        <w:t>2007</w:t>
      </w:r>
      <w:r w:rsidRPr="006050E9">
        <w:rPr>
          <w:sz w:val="24"/>
          <w:szCs w:val="24"/>
        </w:rPr>
        <w:t xml:space="preserve">) is; </w:t>
      </w:r>
      <w:bookmarkStart w:id="2" w:name="_Hlk77523660"/>
      <w:r w:rsidRPr="006050E9">
        <w:rPr>
          <w:sz w:val="24"/>
          <w:szCs w:val="24"/>
        </w:rPr>
        <w:t xml:space="preserve">when people </w:t>
      </w:r>
      <w:r w:rsidR="00BC1122" w:rsidRPr="006050E9">
        <w:rPr>
          <w:sz w:val="24"/>
          <w:szCs w:val="24"/>
        </w:rPr>
        <w:t>lead,</w:t>
      </w:r>
      <w:r w:rsidRPr="006050E9">
        <w:rPr>
          <w:sz w:val="24"/>
          <w:szCs w:val="24"/>
        </w:rPr>
        <w:t xml:space="preserve"> </w:t>
      </w:r>
      <w:bookmarkEnd w:id="2"/>
      <w:r w:rsidRPr="006050E9">
        <w:rPr>
          <w:sz w:val="24"/>
          <w:szCs w:val="24"/>
        </w:rPr>
        <w:t>they take others on a journey, to a destination set by the leader</w:t>
      </w:r>
      <w:r w:rsidR="005A4BB6" w:rsidRPr="006050E9">
        <w:rPr>
          <w:sz w:val="24"/>
          <w:szCs w:val="24"/>
        </w:rPr>
        <w:t>.</w:t>
      </w:r>
      <w:r w:rsidRPr="006050E9">
        <w:rPr>
          <w:sz w:val="24"/>
          <w:szCs w:val="24"/>
        </w:rPr>
        <w:t xml:space="preserve"> The team should know why they are going to that destination, the why is very important. Any good leader will explain the why, the reason for the changes and the journey they are on. The leader will have vision and set the direction the team are going in. </w:t>
      </w:r>
      <w:r w:rsidR="005A4BB6" w:rsidRPr="006050E9">
        <w:rPr>
          <w:sz w:val="24"/>
          <w:szCs w:val="24"/>
        </w:rPr>
        <w:t xml:space="preserve">The leader may consult with their team throughout the process. Brainstorming sessions can be advantageous to the leader, it will give them the ideas of </w:t>
      </w:r>
      <w:r w:rsidR="00E11FC9" w:rsidRPr="006050E9">
        <w:rPr>
          <w:sz w:val="24"/>
          <w:szCs w:val="24"/>
        </w:rPr>
        <w:t>several</w:t>
      </w:r>
      <w:r w:rsidR="005A4BB6" w:rsidRPr="006050E9">
        <w:rPr>
          <w:sz w:val="24"/>
          <w:szCs w:val="24"/>
        </w:rPr>
        <w:t xml:space="preserve"> people instead of one person – themselves. The advantage of these sessions to the team is that they will feel included,</w:t>
      </w:r>
      <w:r w:rsidR="00E11FC9" w:rsidRPr="006050E9">
        <w:rPr>
          <w:sz w:val="24"/>
          <w:szCs w:val="24"/>
        </w:rPr>
        <w:t xml:space="preserve"> and</w:t>
      </w:r>
      <w:r w:rsidR="005A4BB6" w:rsidRPr="006050E9">
        <w:rPr>
          <w:sz w:val="24"/>
          <w:szCs w:val="24"/>
        </w:rPr>
        <w:t xml:space="preserve"> they may gain a deeper understanding of the changes and challenges ahead</w:t>
      </w:r>
      <w:r w:rsidR="00E11FC9" w:rsidRPr="006050E9">
        <w:rPr>
          <w:sz w:val="24"/>
          <w:szCs w:val="24"/>
        </w:rPr>
        <w:t>.</w:t>
      </w:r>
      <w:r w:rsidR="00EC5D71" w:rsidRPr="006050E9">
        <w:rPr>
          <w:sz w:val="24"/>
          <w:szCs w:val="24"/>
        </w:rPr>
        <w:t xml:space="preserve"> </w:t>
      </w:r>
      <w:r w:rsidR="00E71A82" w:rsidRPr="006050E9">
        <w:rPr>
          <w:sz w:val="24"/>
          <w:szCs w:val="24"/>
        </w:rPr>
        <w:t xml:space="preserve">De Vries </w:t>
      </w:r>
      <w:r w:rsidR="00EC5D71" w:rsidRPr="006050E9">
        <w:rPr>
          <w:sz w:val="24"/>
          <w:szCs w:val="24"/>
        </w:rPr>
        <w:t>(</w:t>
      </w:r>
      <w:r w:rsidR="00E063A3" w:rsidRPr="006050E9">
        <w:rPr>
          <w:sz w:val="24"/>
          <w:szCs w:val="24"/>
        </w:rPr>
        <w:t>2006</w:t>
      </w:r>
      <w:r w:rsidR="00EC5D71" w:rsidRPr="006050E9">
        <w:rPr>
          <w:sz w:val="24"/>
          <w:szCs w:val="24"/>
        </w:rPr>
        <w:t xml:space="preserve">) agrees with Adair (2007) and adds </w:t>
      </w:r>
      <w:r w:rsidR="00A37AF1" w:rsidRPr="006050E9">
        <w:rPr>
          <w:sz w:val="24"/>
          <w:szCs w:val="24"/>
        </w:rPr>
        <w:t>three items</w:t>
      </w:r>
      <w:r w:rsidR="00EC5D71" w:rsidRPr="006050E9">
        <w:rPr>
          <w:sz w:val="24"/>
          <w:szCs w:val="24"/>
        </w:rPr>
        <w:t xml:space="preserve"> to his definition. </w:t>
      </w:r>
      <w:r w:rsidR="00E71A82" w:rsidRPr="006050E9">
        <w:rPr>
          <w:sz w:val="24"/>
          <w:szCs w:val="24"/>
        </w:rPr>
        <w:t>Firstly, t</w:t>
      </w:r>
      <w:r w:rsidR="00EC5D71" w:rsidRPr="006050E9">
        <w:rPr>
          <w:sz w:val="24"/>
          <w:szCs w:val="24"/>
        </w:rPr>
        <w:t>he characte</w:t>
      </w:r>
      <w:r w:rsidR="00A37AF1" w:rsidRPr="006050E9">
        <w:rPr>
          <w:sz w:val="24"/>
          <w:szCs w:val="24"/>
        </w:rPr>
        <w:t>r</w:t>
      </w:r>
      <w:r w:rsidR="00EC5D71" w:rsidRPr="006050E9">
        <w:rPr>
          <w:sz w:val="24"/>
          <w:szCs w:val="24"/>
        </w:rPr>
        <w:t xml:space="preserve"> of the leader</w:t>
      </w:r>
      <w:r w:rsidR="00E71A82" w:rsidRPr="006050E9">
        <w:rPr>
          <w:sz w:val="24"/>
          <w:szCs w:val="24"/>
        </w:rPr>
        <w:t>, including their beliefs, values, and attitudes</w:t>
      </w:r>
      <w:r w:rsidR="00A37AF1" w:rsidRPr="006050E9">
        <w:rPr>
          <w:sz w:val="24"/>
          <w:szCs w:val="24"/>
        </w:rPr>
        <w:t xml:space="preserve">. </w:t>
      </w:r>
      <w:r w:rsidR="00E71A82" w:rsidRPr="006050E9">
        <w:rPr>
          <w:sz w:val="24"/>
          <w:szCs w:val="24"/>
        </w:rPr>
        <w:t>Secondly, t</w:t>
      </w:r>
      <w:r w:rsidR="00A37AF1" w:rsidRPr="006050E9">
        <w:rPr>
          <w:sz w:val="24"/>
          <w:szCs w:val="24"/>
        </w:rPr>
        <w:t>he character of the</w:t>
      </w:r>
      <w:r w:rsidR="00EC5D71" w:rsidRPr="006050E9">
        <w:rPr>
          <w:sz w:val="24"/>
          <w:szCs w:val="24"/>
        </w:rPr>
        <w:t xml:space="preserve"> followers</w:t>
      </w:r>
      <w:r w:rsidR="00A37AF1" w:rsidRPr="006050E9">
        <w:rPr>
          <w:sz w:val="24"/>
          <w:szCs w:val="24"/>
        </w:rPr>
        <w:t>, includ</w:t>
      </w:r>
      <w:r w:rsidR="00E71A82" w:rsidRPr="006050E9">
        <w:rPr>
          <w:sz w:val="24"/>
          <w:szCs w:val="24"/>
        </w:rPr>
        <w:t xml:space="preserve">ing </w:t>
      </w:r>
      <w:r w:rsidR="00A37AF1" w:rsidRPr="006050E9">
        <w:rPr>
          <w:sz w:val="24"/>
          <w:szCs w:val="24"/>
        </w:rPr>
        <w:t>the</w:t>
      </w:r>
      <w:r w:rsidR="00E71A82" w:rsidRPr="006050E9">
        <w:rPr>
          <w:sz w:val="24"/>
          <w:szCs w:val="24"/>
        </w:rPr>
        <w:t>ir</w:t>
      </w:r>
      <w:r w:rsidR="00A37AF1" w:rsidRPr="006050E9">
        <w:rPr>
          <w:sz w:val="24"/>
          <w:szCs w:val="24"/>
        </w:rPr>
        <w:t xml:space="preserve"> beliefs, values, and attitudes. T</w:t>
      </w:r>
      <w:r w:rsidR="00E71A82" w:rsidRPr="006050E9">
        <w:rPr>
          <w:sz w:val="24"/>
          <w:szCs w:val="24"/>
        </w:rPr>
        <w:t>hirdly, t</w:t>
      </w:r>
      <w:r w:rsidR="00A37AF1" w:rsidRPr="006050E9">
        <w:rPr>
          <w:sz w:val="24"/>
          <w:szCs w:val="24"/>
        </w:rPr>
        <w:t>he style may vary depending on the</w:t>
      </w:r>
      <w:r w:rsidR="00EC5D71" w:rsidRPr="006050E9">
        <w:rPr>
          <w:sz w:val="24"/>
          <w:szCs w:val="24"/>
        </w:rPr>
        <w:t xml:space="preserve"> situation</w:t>
      </w:r>
      <w:r w:rsidR="00E71A82" w:rsidRPr="006050E9">
        <w:rPr>
          <w:sz w:val="24"/>
          <w:szCs w:val="24"/>
        </w:rPr>
        <w:t xml:space="preserve"> and situational changes are frequent.</w:t>
      </w:r>
    </w:p>
    <w:p w14:paraId="0B31DB29" w14:textId="257CED29" w:rsidR="00C35F20" w:rsidRPr="006050E9" w:rsidRDefault="00A8429C" w:rsidP="006050E9">
      <w:pPr>
        <w:spacing w:line="360" w:lineRule="auto"/>
        <w:rPr>
          <w:sz w:val="24"/>
          <w:szCs w:val="24"/>
        </w:rPr>
      </w:pPr>
      <w:r w:rsidRPr="006050E9">
        <w:rPr>
          <w:sz w:val="24"/>
          <w:szCs w:val="24"/>
        </w:rPr>
        <w:lastRenderedPageBreak/>
        <w:t xml:space="preserve">Kippenberger </w:t>
      </w:r>
      <w:r w:rsidR="00C35F20" w:rsidRPr="006050E9">
        <w:rPr>
          <w:sz w:val="24"/>
          <w:szCs w:val="24"/>
        </w:rPr>
        <w:t>(</w:t>
      </w:r>
      <w:r w:rsidRPr="006050E9">
        <w:rPr>
          <w:sz w:val="24"/>
          <w:szCs w:val="24"/>
        </w:rPr>
        <w:t>2002</w:t>
      </w:r>
      <w:r w:rsidR="00C35F20" w:rsidRPr="006050E9">
        <w:rPr>
          <w:sz w:val="24"/>
          <w:szCs w:val="24"/>
        </w:rPr>
        <w:t xml:space="preserve">) states that leadership has changed dramatically in the last 100+ years. </w:t>
      </w:r>
      <w:r w:rsidR="00683750" w:rsidRPr="006050E9">
        <w:rPr>
          <w:sz w:val="24"/>
          <w:szCs w:val="24"/>
        </w:rPr>
        <w:t>There has been a move from industrial age to the age of information</w:t>
      </w:r>
      <w:r w:rsidR="004B60C4" w:rsidRPr="006050E9">
        <w:rPr>
          <w:sz w:val="24"/>
          <w:szCs w:val="24"/>
        </w:rPr>
        <w:t xml:space="preserve"> and technological advancements. L</w:t>
      </w:r>
      <w:r w:rsidR="00683750" w:rsidRPr="006050E9">
        <w:rPr>
          <w:sz w:val="24"/>
          <w:szCs w:val="24"/>
        </w:rPr>
        <w:t>eaders have had to vary their leadership styles</w:t>
      </w:r>
      <w:r w:rsidR="004B60C4" w:rsidRPr="006050E9">
        <w:rPr>
          <w:sz w:val="24"/>
          <w:szCs w:val="24"/>
        </w:rPr>
        <w:t>, especially in different situations. Despite situational changes, it is important that the leader keeps their own character, this could be a large part of their success and a reason for their followers/closeness of their team.</w:t>
      </w:r>
      <w:r w:rsidR="00B15A68" w:rsidRPr="006050E9">
        <w:rPr>
          <w:sz w:val="24"/>
          <w:szCs w:val="24"/>
        </w:rPr>
        <w:t xml:space="preserve"> Eddy &amp; Vanderlinden </w:t>
      </w:r>
      <w:r w:rsidR="001E69D1" w:rsidRPr="006050E9">
        <w:rPr>
          <w:sz w:val="24"/>
          <w:szCs w:val="24"/>
        </w:rPr>
        <w:t>(</w:t>
      </w:r>
      <w:r w:rsidR="00B15A68" w:rsidRPr="006050E9">
        <w:rPr>
          <w:sz w:val="24"/>
          <w:szCs w:val="24"/>
        </w:rPr>
        <w:t>2006</w:t>
      </w:r>
      <w:r w:rsidR="001E69D1" w:rsidRPr="006050E9">
        <w:rPr>
          <w:sz w:val="24"/>
          <w:szCs w:val="24"/>
        </w:rPr>
        <w:t xml:space="preserve">) agree with </w:t>
      </w:r>
      <w:r w:rsidRPr="006050E9">
        <w:rPr>
          <w:sz w:val="24"/>
          <w:szCs w:val="24"/>
        </w:rPr>
        <w:t xml:space="preserve">Kippenberger </w:t>
      </w:r>
      <w:r w:rsidR="001E69D1" w:rsidRPr="006050E9">
        <w:rPr>
          <w:sz w:val="24"/>
          <w:szCs w:val="24"/>
        </w:rPr>
        <w:t>(</w:t>
      </w:r>
      <w:r w:rsidRPr="006050E9">
        <w:rPr>
          <w:sz w:val="24"/>
          <w:szCs w:val="24"/>
        </w:rPr>
        <w:t>2002</w:t>
      </w:r>
      <w:r w:rsidR="001E69D1" w:rsidRPr="006050E9">
        <w:rPr>
          <w:sz w:val="24"/>
          <w:szCs w:val="24"/>
        </w:rPr>
        <w:t xml:space="preserve">) that more emphasis is now on leadership, </w:t>
      </w:r>
      <w:r w:rsidR="00AA05D9" w:rsidRPr="006050E9">
        <w:rPr>
          <w:sz w:val="24"/>
          <w:szCs w:val="24"/>
        </w:rPr>
        <w:t xml:space="preserve">emergent </w:t>
      </w:r>
      <w:r w:rsidRPr="006050E9">
        <w:rPr>
          <w:sz w:val="24"/>
          <w:szCs w:val="24"/>
        </w:rPr>
        <w:t>leaders,</w:t>
      </w:r>
      <w:r w:rsidR="00AA05D9" w:rsidRPr="006050E9">
        <w:rPr>
          <w:sz w:val="24"/>
          <w:szCs w:val="24"/>
        </w:rPr>
        <w:t xml:space="preserve"> and leadership styles. The traditional view of one greater leader, using one style,</w:t>
      </w:r>
      <w:r w:rsidRPr="006050E9">
        <w:rPr>
          <w:sz w:val="24"/>
          <w:szCs w:val="24"/>
        </w:rPr>
        <w:t xml:space="preserve"> and standardising managers</w:t>
      </w:r>
      <w:r w:rsidR="00CE4BF3" w:rsidRPr="006050E9">
        <w:rPr>
          <w:sz w:val="24"/>
          <w:szCs w:val="24"/>
        </w:rPr>
        <w:t>,</w:t>
      </w:r>
      <w:r w:rsidR="00AA05D9" w:rsidRPr="006050E9">
        <w:rPr>
          <w:sz w:val="24"/>
          <w:szCs w:val="24"/>
        </w:rPr>
        <w:t xml:space="preserve"> such as</w:t>
      </w:r>
      <w:r w:rsidRPr="006050E9">
        <w:rPr>
          <w:sz w:val="24"/>
          <w:szCs w:val="24"/>
        </w:rPr>
        <w:t xml:space="preserve"> the view of</w:t>
      </w:r>
      <w:r w:rsidR="00AA05D9" w:rsidRPr="006050E9">
        <w:rPr>
          <w:sz w:val="24"/>
          <w:szCs w:val="24"/>
        </w:rPr>
        <w:t xml:space="preserve"> F.W Taylor</w:t>
      </w:r>
      <w:r w:rsidRPr="006050E9">
        <w:rPr>
          <w:sz w:val="24"/>
          <w:szCs w:val="24"/>
        </w:rPr>
        <w:t xml:space="preserve"> (2004)</w:t>
      </w:r>
      <w:r w:rsidR="00F37CDD" w:rsidRPr="006050E9">
        <w:rPr>
          <w:sz w:val="24"/>
          <w:szCs w:val="24"/>
        </w:rPr>
        <w:t xml:space="preserve">, the father of scientific management, </w:t>
      </w:r>
      <w:r w:rsidR="00AA05D9" w:rsidRPr="006050E9">
        <w:rPr>
          <w:sz w:val="24"/>
          <w:szCs w:val="24"/>
        </w:rPr>
        <w:t>is outdated.</w:t>
      </w:r>
      <w:r w:rsidR="00013715" w:rsidRPr="006050E9">
        <w:rPr>
          <w:sz w:val="24"/>
          <w:szCs w:val="24"/>
        </w:rPr>
        <w:t xml:space="preserve"> Today there are plenty of opportunities in educational institutions to study</w:t>
      </w:r>
      <w:r w:rsidR="00CE4BF3" w:rsidRPr="006050E9">
        <w:rPr>
          <w:sz w:val="24"/>
          <w:szCs w:val="24"/>
        </w:rPr>
        <w:t xml:space="preserve"> leadership and</w:t>
      </w:r>
      <w:r w:rsidR="00013715" w:rsidRPr="006050E9">
        <w:rPr>
          <w:sz w:val="24"/>
          <w:szCs w:val="24"/>
        </w:rPr>
        <w:t xml:space="preserve"> management and to gain an understanding of</w:t>
      </w:r>
      <w:r w:rsidR="004B60C4" w:rsidRPr="006050E9">
        <w:rPr>
          <w:sz w:val="24"/>
          <w:szCs w:val="24"/>
        </w:rPr>
        <w:t xml:space="preserve"> the many different</w:t>
      </w:r>
      <w:r w:rsidR="00013715" w:rsidRPr="006050E9">
        <w:rPr>
          <w:sz w:val="24"/>
          <w:szCs w:val="24"/>
        </w:rPr>
        <w:t xml:space="preserve"> </w:t>
      </w:r>
      <w:r w:rsidR="00CE4BF3" w:rsidRPr="006050E9">
        <w:rPr>
          <w:sz w:val="24"/>
          <w:szCs w:val="24"/>
        </w:rPr>
        <w:t>leadership</w:t>
      </w:r>
      <w:r w:rsidR="00013715" w:rsidRPr="006050E9">
        <w:rPr>
          <w:sz w:val="24"/>
          <w:szCs w:val="24"/>
        </w:rPr>
        <w:t xml:space="preserve"> styles.</w:t>
      </w:r>
      <w:r w:rsidR="00EC5D71" w:rsidRPr="006050E9">
        <w:rPr>
          <w:sz w:val="24"/>
          <w:szCs w:val="24"/>
        </w:rPr>
        <w:t xml:space="preserve"> </w:t>
      </w:r>
    </w:p>
    <w:p w14:paraId="44A303CD" w14:textId="77777777" w:rsidR="009F2B7F" w:rsidRDefault="009F2B7F" w:rsidP="00E56CA4"/>
    <w:p w14:paraId="70088D59" w14:textId="7E3F8E38" w:rsidR="00F37CDD" w:rsidRDefault="009F2B7F" w:rsidP="009F2B7F">
      <w:pPr>
        <w:pStyle w:val="Heading2"/>
      </w:pPr>
      <w:bookmarkStart w:id="3" w:name="_Toc77534617"/>
      <w:r>
        <w:t>1.1</w:t>
      </w:r>
      <w:r>
        <w:tab/>
        <w:t>Democratic leadership style, in pupil review meetings, with outside agencies including paediatricians and social workers.</w:t>
      </w:r>
      <w:bookmarkEnd w:id="3"/>
    </w:p>
    <w:p w14:paraId="673FE856" w14:textId="5298783C" w:rsidR="009F2B7F" w:rsidRPr="006050E9" w:rsidRDefault="009F2B7F" w:rsidP="006050E9">
      <w:pPr>
        <w:spacing w:line="360" w:lineRule="auto"/>
        <w:rPr>
          <w:sz w:val="24"/>
          <w:szCs w:val="24"/>
        </w:rPr>
      </w:pPr>
    </w:p>
    <w:p w14:paraId="3E4984EA" w14:textId="722F9163" w:rsidR="009F2B7F" w:rsidRPr="006050E9" w:rsidRDefault="00DC7436" w:rsidP="006050E9">
      <w:pPr>
        <w:spacing w:line="360" w:lineRule="auto"/>
        <w:rPr>
          <w:sz w:val="24"/>
          <w:szCs w:val="24"/>
        </w:rPr>
      </w:pPr>
      <w:r w:rsidRPr="006050E9">
        <w:rPr>
          <w:sz w:val="24"/>
          <w:szCs w:val="24"/>
        </w:rPr>
        <w:t>As the unit leader i</w:t>
      </w:r>
      <w:r w:rsidR="002375F0" w:rsidRPr="006050E9">
        <w:rPr>
          <w:sz w:val="24"/>
          <w:szCs w:val="24"/>
        </w:rPr>
        <w:t>n the current workplace,</w:t>
      </w:r>
      <w:r w:rsidR="00920396" w:rsidRPr="006050E9">
        <w:rPr>
          <w:sz w:val="24"/>
          <w:szCs w:val="24"/>
        </w:rPr>
        <w:t xml:space="preserve"> which is</w:t>
      </w:r>
      <w:r w:rsidR="002375F0" w:rsidRPr="006050E9">
        <w:rPr>
          <w:sz w:val="24"/>
          <w:szCs w:val="24"/>
        </w:rPr>
        <w:t xml:space="preserve"> an Additional Learning Needs (ALN) unit, </w:t>
      </w:r>
      <w:r w:rsidRPr="006050E9">
        <w:rPr>
          <w:sz w:val="24"/>
          <w:szCs w:val="24"/>
        </w:rPr>
        <w:t>it is compulsory to</w:t>
      </w:r>
      <w:r w:rsidR="002375F0" w:rsidRPr="006050E9">
        <w:rPr>
          <w:sz w:val="24"/>
          <w:szCs w:val="24"/>
        </w:rPr>
        <w:t xml:space="preserve"> </w:t>
      </w:r>
      <w:r w:rsidR="00031A3D" w:rsidRPr="006050E9">
        <w:rPr>
          <w:sz w:val="24"/>
          <w:szCs w:val="24"/>
        </w:rPr>
        <w:t>attend pupil</w:t>
      </w:r>
      <w:r w:rsidR="002375F0" w:rsidRPr="006050E9">
        <w:rPr>
          <w:sz w:val="24"/>
          <w:szCs w:val="24"/>
        </w:rPr>
        <w:t xml:space="preserve"> review meetings annually.</w:t>
      </w:r>
      <w:r w:rsidRPr="006050E9">
        <w:rPr>
          <w:sz w:val="24"/>
          <w:szCs w:val="24"/>
        </w:rPr>
        <w:t xml:space="preserve"> Pupil review meetings are to </w:t>
      </w:r>
      <w:r w:rsidR="00C1774C" w:rsidRPr="006050E9">
        <w:rPr>
          <w:sz w:val="24"/>
          <w:szCs w:val="24"/>
        </w:rPr>
        <w:t xml:space="preserve">the </w:t>
      </w:r>
      <w:r w:rsidRPr="006050E9">
        <w:rPr>
          <w:sz w:val="24"/>
          <w:szCs w:val="24"/>
        </w:rPr>
        <w:t>benefit</w:t>
      </w:r>
      <w:r w:rsidR="00C1774C" w:rsidRPr="006050E9">
        <w:rPr>
          <w:sz w:val="24"/>
          <w:szCs w:val="24"/>
        </w:rPr>
        <w:t xml:space="preserve"> of</w:t>
      </w:r>
      <w:r w:rsidRPr="006050E9">
        <w:rPr>
          <w:sz w:val="24"/>
          <w:szCs w:val="24"/>
        </w:rPr>
        <w:t xml:space="preserve"> the pupil, they ensure that the pupil is accessing all services available to them, </w:t>
      </w:r>
      <w:r w:rsidR="00C1774C" w:rsidRPr="006050E9">
        <w:rPr>
          <w:sz w:val="24"/>
          <w:szCs w:val="24"/>
        </w:rPr>
        <w:t xml:space="preserve">and </w:t>
      </w:r>
      <w:r w:rsidRPr="006050E9">
        <w:rPr>
          <w:sz w:val="24"/>
          <w:szCs w:val="24"/>
        </w:rPr>
        <w:t>that they are receiving the correct medication and/or interventions.</w:t>
      </w:r>
      <w:r w:rsidR="002375F0" w:rsidRPr="006050E9">
        <w:rPr>
          <w:sz w:val="24"/>
          <w:szCs w:val="24"/>
        </w:rPr>
        <w:t xml:space="preserve"> Present at the review meetings </w:t>
      </w:r>
      <w:r w:rsidRPr="006050E9">
        <w:rPr>
          <w:sz w:val="24"/>
          <w:szCs w:val="24"/>
        </w:rPr>
        <w:t>are</w:t>
      </w:r>
      <w:r w:rsidR="002375F0" w:rsidRPr="006050E9">
        <w:rPr>
          <w:sz w:val="24"/>
          <w:szCs w:val="24"/>
        </w:rPr>
        <w:t xml:space="preserve"> a paediatrician, speech and language therapist</w:t>
      </w:r>
      <w:r w:rsidR="00472AD3" w:rsidRPr="006050E9">
        <w:rPr>
          <w:sz w:val="24"/>
          <w:szCs w:val="24"/>
        </w:rPr>
        <w:t>,</w:t>
      </w:r>
      <w:r w:rsidR="002375F0" w:rsidRPr="006050E9">
        <w:rPr>
          <w:sz w:val="24"/>
          <w:szCs w:val="24"/>
        </w:rPr>
        <w:t xml:space="preserve"> social worker, additional learning</w:t>
      </w:r>
      <w:r w:rsidR="00783155" w:rsidRPr="006050E9">
        <w:rPr>
          <w:sz w:val="24"/>
          <w:szCs w:val="24"/>
        </w:rPr>
        <w:t xml:space="preserve"> needs</w:t>
      </w:r>
      <w:r w:rsidR="002375F0" w:rsidRPr="006050E9">
        <w:rPr>
          <w:sz w:val="24"/>
          <w:szCs w:val="24"/>
        </w:rPr>
        <w:t xml:space="preserve"> co-ordinator</w:t>
      </w:r>
      <w:r w:rsidR="00783155" w:rsidRPr="006050E9">
        <w:rPr>
          <w:sz w:val="24"/>
          <w:szCs w:val="24"/>
        </w:rPr>
        <w:t xml:space="preserve"> (ALNCO)</w:t>
      </w:r>
      <w:r w:rsidRPr="006050E9">
        <w:rPr>
          <w:sz w:val="24"/>
          <w:szCs w:val="24"/>
        </w:rPr>
        <w:t>,</w:t>
      </w:r>
      <w:r w:rsidR="00DF2C03" w:rsidRPr="006050E9">
        <w:rPr>
          <w:sz w:val="24"/>
          <w:szCs w:val="24"/>
        </w:rPr>
        <w:t xml:space="preserve"> and if the child is in Local Authority Care (LAC) there may be a representative from a charity such as Barnardo’s.  </w:t>
      </w:r>
      <w:r w:rsidR="009F708B" w:rsidRPr="006050E9">
        <w:rPr>
          <w:sz w:val="24"/>
          <w:szCs w:val="24"/>
        </w:rPr>
        <w:t>During the meeting it is imperative that everyone is honest, they share the information they have held on the pupil, without any judgement</w:t>
      </w:r>
      <w:r w:rsidR="00920396" w:rsidRPr="006050E9">
        <w:rPr>
          <w:sz w:val="24"/>
          <w:szCs w:val="24"/>
        </w:rPr>
        <w:t>,</w:t>
      </w:r>
      <w:r w:rsidR="009F708B" w:rsidRPr="006050E9">
        <w:rPr>
          <w:sz w:val="24"/>
          <w:szCs w:val="24"/>
        </w:rPr>
        <w:t xml:space="preserve"> and are willing to actively listen and discuss any options. Although every member at the meeting will be a </w:t>
      </w:r>
      <w:r w:rsidR="00CF2F64" w:rsidRPr="006050E9">
        <w:rPr>
          <w:sz w:val="24"/>
          <w:szCs w:val="24"/>
        </w:rPr>
        <w:t>leader in their own field, the</w:t>
      </w:r>
      <w:r w:rsidR="009F708B" w:rsidRPr="006050E9">
        <w:rPr>
          <w:sz w:val="24"/>
          <w:szCs w:val="24"/>
        </w:rPr>
        <w:t xml:space="preserve"> meeting will follow the ALN unit </w:t>
      </w:r>
      <w:r w:rsidR="00CF2F64" w:rsidRPr="006050E9">
        <w:rPr>
          <w:sz w:val="24"/>
          <w:szCs w:val="24"/>
        </w:rPr>
        <w:t>leader’s</w:t>
      </w:r>
      <w:r w:rsidR="009F708B" w:rsidRPr="006050E9">
        <w:rPr>
          <w:sz w:val="24"/>
          <w:szCs w:val="24"/>
        </w:rPr>
        <w:t xml:space="preserve"> agenda and will be like-minded individuals, the priority is the pupil and how best to facilitate their needs.</w:t>
      </w:r>
    </w:p>
    <w:p w14:paraId="47E44ECA" w14:textId="5630B487" w:rsidR="00CF2F64" w:rsidRPr="006050E9" w:rsidRDefault="00472AD3" w:rsidP="006050E9">
      <w:pPr>
        <w:spacing w:line="360" w:lineRule="auto"/>
        <w:rPr>
          <w:sz w:val="24"/>
          <w:szCs w:val="24"/>
        </w:rPr>
      </w:pPr>
      <w:r w:rsidRPr="006050E9">
        <w:rPr>
          <w:sz w:val="24"/>
          <w:szCs w:val="24"/>
        </w:rPr>
        <w:t>During the meeting, each professional will take their turn to discuss their findings on the pupil, since the last review meeting. Everyone will listen and make notes, the notes will comprise of suggestions on how to move forward, problem solving is vital and hints and tips from other pupils, current and past can be a very useful tool. An example of a topic during a meeting is behaviour, a pupil is getting very irate from 2pm onwards, this has been happening for the last two months. The unit leader discusses the behavioural issue, the social worker explains that there has been an issue</w:t>
      </w:r>
      <w:r w:rsidR="007445A6" w:rsidRPr="006050E9">
        <w:rPr>
          <w:sz w:val="24"/>
          <w:szCs w:val="24"/>
        </w:rPr>
        <w:t xml:space="preserve"> at home, the father is alcohol dependent and there have been reports of domestic violence. Social services are involved, and the pupil is currently in emergency respite care, however, the only setting available is where two teenagers are placed, this means that it can be a noisy environment late at night. The pupil is having difficulty sleeping and this is affecting their behaviour.</w:t>
      </w:r>
    </w:p>
    <w:p w14:paraId="6BF8BAC0" w14:textId="77777777" w:rsidR="00B3603E" w:rsidRPr="006050E9" w:rsidRDefault="009E2122" w:rsidP="006050E9">
      <w:pPr>
        <w:spacing w:line="360" w:lineRule="auto"/>
        <w:rPr>
          <w:sz w:val="24"/>
          <w:szCs w:val="24"/>
        </w:rPr>
      </w:pPr>
      <w:r w:rsidRPr="006050E9">
        <w:rPr>
          <w:sz w:val="24"/>
          <w:szCs w:val="24"/>
        </w:rPr>
        <w:lastRenderedPageBreak/>
        <w:t xml:space="preserve">The unit leaders’ vision is that the pupil sleeps through the night, therefore they will not be over tired by 2pm leading them to be aggressive. </w:t>
      </w:r>
      <w:r w:rsidR="007445A6" w:rsidRPr="006050E9">
        <w:rPr>
          <w:sz w:val="24"/>
          <w:szCs w:val="24"/>
        </w:rPr>
        <w:t>Barna</w:t>
      </w:r>
      <w:r w:rsidR="00C12E63" w:rsidRPr="006050E9">
        <w:rPr>
          <w:sz w:val="24"/>
          <w:szCs w:val="24"/>
        </w:rPr>
        <w:t>r</w:t>
      </w:r>
      <w:r w:rsidR="007445A6" w:rsidRPr="006050E9">
        <w:rPr>
          <w:sz w:val="24"/>
          <w:szCs w:val="24"/>
        </w:rPr>
        <w:t xml:space="preserve">do’s </w:t>
      </w:r>
      <w:r w:rsidR="00C12E63" w:rsidRPr="006050E9">
        <w:rPr>
          <w:sz w:val="24"/>
          <w:szCs w:val="24"/>
        </w:rPr>
        <w:t>suggest that they</w:t>
      </w:r>
      <w:r w:rsidRPr="006050E9">
        <w:rPr>
          <w:sz w:val="24"/>
          <w:szCs w:val="24"/>
        </w:rPr>
        <w:t xml:space="preserve"> will</w:t>
      </w:r>
      <w:r w:rsidR="00C12E63" w:rsidRPr="006050E9">
        <w:rPr>
          <w:sz w:val="24"/>
          <w:szCs w:val="24"/>
        </w:rPr>
        <w:t xml:space="preserve"> go to the Local Authority and help to find a suitable placement, even if it is a private placement at the expense of the authority. The paediatrician suggest that the pupil is started on a low dose of melatonin liquid</w:t>
      </w:r>
      <w:r w:rsidR="00783155" w:rsidRPr="006050E9">
        <w:rPr>
          <w:sz w:val="24"/>
          <w:szCs w:val="24"/>
        </w:rPr>
        <w:t>, this may help them to sleep, alongside a programme of night-time procedures, such as warm lavender bath and hot milk. The ALNCO suggests that a slot is made available in the sensory room after lunch, so that the</w:t>
      </w:r>
      <w:r w:rsidR="001C34F9" w:rsidRPr="006050E9">
        <w:rPr>
          <w:sz w:val="24"/>
          <w:szCs w:val="24"/>
        </w:rPr>
        <w:t xml:space="preserve"> pupil can have access to a calm environment. The unit leader can now work with the other professionals on this issue and together they will hopefully be able to help the pupil get some rest, this means </w:t>
      </w:r>
      <w:r w:rsidR="006374BF" w:rsidRPr="006050E9">
        <w:rPr>
          <w:sz w:val="24"/>
          <w:szCs w:val="24"/>
        </w:rPr>
        <w:t xml:space="preserve">they will not be so tired and aggressive towards </w:t>
      </w:r>
      <w:r w:rsidRPr="006050E9">
        <w:rPr>
          <w:sz w:val="24"/>
          <w:szCs w:val="24"/>
        </w:rPr>
        <w:t xml:space="preserve">their </w:t>
      </w:r>
      <w:r w:rsidR="006374BF" w:rsidRPr="006050E9">
        <w:rPr>
          <w:sz w:val="24"/>
          <w:szCs w:val="24"/>
        </w:rPr>
        <w:t>peers in the afternoon.</w:t>
      </w:r>
    </w:p>
    <w:p w14:paraId="258A919C" w14:textId="7F49C0F7" w:rsidR="007445A6" w:rsidRPr="006050E9" w:rsidRDefault="00EB5DD5" w:rsidP="006050E9">
      <w:pPr>
        <w:spacing w:line="360" w:lineRule="auto"/>
        <w:rPr>
          <w:sz w:val="24"/>
          <w:szCs w:val="24"/>
        </w:rPr>
      </w:pPr>
      <w:r w:rsidRPr="006050E9">
        <w:rPr>
          <w:sz w:val="24"/>
          <w:szCs w:val="24"/>
        </w:rPr>
        <w:t xml:space="preserve">The unit leader could have made some changes to help the pupil, but this holistic approach will be more successful. </w:t>
      </w:r>
      <w:r w:rsidR="009E2122" w:rsidRPr="006050E9">
        <w:rPr>
          <w:sz w:val="24"/>
          <w:szCs w:val="24"/>
        </w:rPr>
        <w:t>This is working together, as a team, building relationships for the benefit of the pupil.</w:t>
      </w:r>
      <w:r w:rsidR="00B3603E" w:rsidRPr="006050E9">
        <w:rPr>
          <w:sz w:val="24"/>
          <w:szCs w:val="24"/>
        </w:rPr>
        <w:t xml:space="preserve"> As all participants in the review meeting have a wide range of experiences, they are used to problem solving, pupils are individuals, and it is never one size fits all. During this meeting, there can be many suggestions, every suggestion will be discussed and taken on board because one issue may have ten solutions, it will then be down to trial and error, there is never a quick fix. If it is a speech and language issue for example, the therapist may have to assess the pupil during lunch, if they feel it may be a medical issue. The therapist will then discuss options with the paediatrician, this could result in a hospital appointment being made, the therapist </w:t>
      </w:r>
      <w:r w:rsidR="00A90798" w:rsidRPr="006050E9">
        <w:rPr>
          <w:sz w:val="24"/>
          <w:szCs w:val="24"/>
        </w:rPr>
        <w:t>doing weekly sessions with the pupil, or the unit leader being given specific instructions. Although the unit leader is holding the meeting, discussing the issues most relevant to them, they know the importance of this process to the pupils.</w:t>
      </w:r>
    </w:p>
    <w:p w14:paraId="16CE6FFC" w14:textId="3C11CF8A" w:rsidR="00E80B7E" w:rsidRPr="006050E9" w:rsidRDefault="00BA5E33" w:rsidP="006050E9">
      <w:pPr>
        <w:spacing w:line="360" w:lineRule="auto"/>
        <w:rPr>
          <w:sz w:val="24"/>
          <w:szCs w:val="24"/>
        </w:rPr>
      </w:pPr>
      <w:r w:rsidRPr="006050E9">
        <w:rPr>
          <w:sz w:val="24"/>
          <w:szCs w:val="24"/>
        </w:rPr>
        <w:t>When reflecting on being involved in review meetings as part of their role</w:t>
      </w:r>
      <w:r w:rsidR="00443B90" w:rsidRPr="006050E9">
        <w:rPr>
          <w:sz w:val="24"/>
          <w:szCs w:val="24"/>
        </w:rPr>
        <w:t>,</w:t>
      </w:r>
      <w:r w:rsidRPr="006050E9">
        <w:rPr>
          <w:sz w:val="24"/>
          <w:szCs w:val="24"/>
        </w:rPr>
        <w:t xml:space="preserve"> the unit leader decided to undertake a questionnaire. The questionnaire chosen </w:t>
      </w:r>
      <w:r w:rsidR="009F20B1" w:rsidRPr="006050E9">
        <w:rPr>
          <w:sz w:val="24"/>
          <w:szCs w:val="24"/>
        </w:rPr>
        <w:t>is</w:t>
      </w:r>
      <w:r w:rsidR="001237D9" w:rsidRPr="006050E9">
        <w:rPr>
          <w:sz w:val="24"/>
          <w:szCs w:val="24"/>
        </w:rPr>
        <w:t xml:space="preserve"> Northouse (2019), the leadership styles questionnaire in Appendix 1. </w:t>
      </w:r>
      <w:r w:rsidRPr="006050E9">
        <w:rPr>
          <w:sz w:val="24"/>
          <w:szCs w:val="24"/>
        </w:rPr>
        <w:t>Thinking about the situation, the people involved and their own role in this process, the results show that the unit leader has a Democratic Leadership style</w:t>
      </w:r>
      <w:r w:rsidR="001237D9" w:rsidRPr="006050E9">
        <w:rPr>
          <w:sz w:val="24"/>
          <w:szCs w:val="24"/>
        </w:rPr>
        <w:t>.</w:t>
      </w:r>
      <w:r w:rsidR="009622E8" w:rsidRPr="006050E9">
        <w:rPr>
          <w:sz w:val="24"/>
          <w:szCs w:val="24"/>
        </w:rPr>
        <w:t xml:space="preserve"> </w:t>
      </w:r>
      <w:r w:rsidR="00C1098B" w:rsidRPr="006050E9">
        <w:rPr>
          <w:sz w:val="24"/>
          <w:szCs w:val="24"/>
        </w:rPr>
        <w:t xml:space="preserve"> </w:t>
      </w:r>
      <w:r w:rsidR="001415BD" w:rsidRPr="006050E9">
        <w:rPr>
          <w:sz w:val="24"/>
          <w:szCs w:val="24"/>
        </w:rPr>
        <w:t xml:space="preserve">Lewin </w:t>
      </w:r>
      <w:r w:rsidR="00C1098B" w:rsidRPr="006050E9">
        <w:rPr>
          <w:sz w:val="24"/>
          <w:szCs w:val="24"/>
        </w:rPr>
        <w:t>(</w:t>
      </w:r>
      <w:r w:rsidR="001415BD" w:rsidRPr="006050E9">
        <w:rPr>
          <w:sz w:val="24"/>
          <w:szCs w:val="24"/>
        </w:rPr>
        <w:t>1944</w:t>
      </w:r>
      <w:r w:rsidR="00C1098B" w:rsidRPr="006050E9">
        <w:rPr>
          <w:sz w:val="24"/>
          <w:szCs w:val="24"/>
        </w:rPr>
        <w:t>) explains that 3 leadership styles were researched and established in 1939</w:t>
      </w:r>
      <w:r w:rsidR="003174E5" w:rsidRPr="006050E9">
        <w:rPr>
          <w:sz w:val="24"/>
          <w:szCs w:val="24"/>
        </w:rPr>
        <w:t>, authoritarian, democratic and laissez-fair. Today these styles are still relevant, and each style has certain characteristics.</w:t>
      </w:r>
      <w:r w:rsidR="00C1098B" w:rsidRPr="006050E9">
        <w:rPr>
          <w:sz w:val="24"/>
          <w:szCs w:val="24"/>
        </w:rPr>
        <w:t xml:space="preserve"> </w:t>
      </w:r>
      <w:r w:rsidR="003174E5" w:rsidRPr="006050E9">
        <w:rPr>
          <w:sz w:val="24"/>
          <w:szCs w:val="24"/>
        </w:rPr>
        <w:t>D</w:t>
      </w:r>
      <w:r w:rsidR="00C1098B" w:rsidRPr="006050E9">
        <w:rPr>
          <w:sz w:val="24"/>
          <w:szCs w:val="24"/>
        </w:rPr>
        <w:t>emocratic leaders have characteristics</w:t>
      </w:r>
      <w:r w:rsidR="00A43FF6" w:rsidRPr="006050E9">
        <w:rPr>
          <w:sz w:val="24"/>
          <w:szCs w:val="24"/>
        </w:rPr>
        <w:t xml:space="preserve"> that</w:t>
      </w:r>
      <w:r w:rsidR="00C1098B" w:rsidRPr="006050E9">
        <w:rPr>
          <w:sz w:val="24"/>
          <w:szCs w:val="24"/>
        </w:rPr>
        <w:t xml:space="preserve"> includ</w:t>
      </w:r>
      <w:r w:rsidR="003174E5" w:rsidRPr="006050E9">
        <w:rPr>
          <w:sz w:val="24"/>
          <w:szCs w:val="24"/>
        </w:rPr>
        <w:t>e</w:t>
      </w:r>
      <w:r w:rsidR="00C1098B" w:rsidRPr="006050E9">
        <w:rPr>
          <w:sz w:val="24"/>
          <w:szCs w:val="24"/>
        </w:rPr>
        <w:t xml:space="preserve"> helping other members of the group or team to feel comfortable to share information</w:t>
      </w:r>
      <w:r w:rsidR="003174E5" w:rsidRPr="006050E9">
        <w:rPr>
          <w:sz w:val="24"/>
          <w:szCs w:val="24"/>
        </w:rPr>
        <w:t>,</w:t>
      </w:r>
      <w:r w:rsidR="00C1098B" w:rsidRPr="006050E9">
        <w:rPr>
          <w:sz w:val="24"/>
          <w:szCs w:val="24"/>
        </w:rPr>
        <w:t xml:space="preserve"> in a safe environment</w:t>
      </w:r>
      <w:r w:rsidR="003174E5" w:rsidRPr="006050E9">
        <w:rPr>
          <w:sz w:val="24"/>
          <w:szCs w:val="24"/>
        </w:rPr>
        <w:t xml:space="preserve">. </w:t>
      </w:r>
      <w:r w:rsidR="00D276C2" w:rsidRPr="006050E9">
        <w:rPr>
          <w:sz w:val="24"/>
          <w:szCs w:val="24"/>
        </w:rPr>
        <w:t>The other members are actively encouraged to participate in discussions, problem solving and being as creative as possible.</w:t>
      </w:r>
      <w:r w:rsidR="001415BD" w:rsidRPr="006050E9">
        <w:rPr>
          <w:sz w:val="24"/>
          <w:szCs w:val="24"/>
        </w:rPr>
        <w:t xml:space="preserve"> Although there is active participation, </w:t>
      </w:r>
      <w:r w:rsidR="00EF3F37" w:rsidRPr="006050E9">
        <w:rPr>
          <w:sz w:val="24"/>
          <w:szCs w:val="24"/>
        </w:rPr>
        <w:t xml:space="preserve">and others are consulted, </w:t>
      </w:r>
      <w:r w:rsidR="001415BD" w:rsidRPr="006050E9">
        <w:rPr>
          <w:sz w:val="24"/>
          <w:szCs w:val="24"/>
        </w:rPr>
        <w:t>the final decision making will be down to the democratic leader. D</w:t>
      </w:r>
      <w:r w:rsidR="00D01BE4" w:rsidRPr="006050E9">
        <w:rPr>
          <w:sz w:val="24"/>
          <w:szCs w:val="24"/>
        </w:rPr>
        <w:t>emocratic leadership</w:t>
      </w:r>
      <w:r w:rsidR="00D50E6A" w:rsidRPr="006050E9">
        <w:rPr>
          <w:sz w:val="24"/>
          <w:szCs w:val="24"/>
        </w:rPr>
        <w:t xml:space="preserve"> is only successful if the other members of the group/team work together. </w:t>
      </w:r>
      <w:r w:rsidR="00D01BE4" w:rsidRPr="006050E9">
        <w:rPr>
          <w:sz w:val="24"/>
          <w:szCs w:val="24"/>
        </w:rPr>
        <w:t xml:space="preserve"> </w:t>
      </w:r>
    </w:p>
    <w:p w14:paraId="68874739" w14:textId="1C6F23EE" w:rsidR="00920396" w:rsidRPr="006050E9" w:rsidRDefault="00920396" w:rsidP="006050E9">
      <w:pPr>
        <w:spacing w:line="360" w:lineRule="auto"/>
        <w:rPr>
          <w:sz w:val="24"/>
          <w:szCs w:val="24"/>
        </w:rPr>
      </w:pPr>
      <w:r w:rsidRPr="006050E9">
        <w:rPr>
          <w:sz w:val="24"/>
          <w:szCs w:val="24"/>
        </w:rPr>
        <w:lastRenderedPageBreak/>
        <w:t xml:space="preserve">To conclude, the unit leader agrees with Northouse (2019) that their leadership style, with these </w:t>
      </w:r>
      <w:r w:rsidR="003711AA" w:rsidRPr="006050E9">
        <w:rPr>
          <w:sz w:val="24"/>
          <w:szCs w:val="24"/>
        </w:rPr>
        <w:t xml:space="preserve">people, in this situation is democratic. This team works extremely well, it has all female members currently and due to the sensitive subjects discussed they </w:t>
      </w:r>
      <w:r w:rsidR="00F10358" w:rsidRPr="006050E9">
        <w:rPr>
          <w:sz w:val="24"/>
          <w:szCs w:val="24"/>
        </w:rPr>
        <w:t xml:space="preserve">are emotionally intelligent. Goleman </w:t>
      </w:r>
      <w:r w:rsidR="006D2BC0" w:rsidRPr="006050E9">
        <w:rPr>
          <w:sz w:val="24"/>
          <w:szCs w:val="24"/>
        </w:rPr>
        <w:t>(</w:t>
      </w:r>
      <w:r w:rsidR="006833C3" w:rsidRPr="006050E9">
        <w:rPr>
          <w:sz w:val="24"/>
          <w:szCs w:val="24"/>
        </w:rPr>
        <w:t>2020</w:t>
      </w:r>
      <w:r w:rsidR="006D2BC0" w:rsidRPr="006050E9">
        <w:rPr>
          <w:sz w:val="24"/>
          <w:szCs w:val="24"/>
        </w:rPr>
        <w:t xml:space="preserve">) explains that despite the </w:t>
      </w:r>
      <w:r w:rsidR="00430D13" w:rsidRPr="006050E9">
        <w:rPr>
          <w:sz w:val="24"/>
          <w:szCs w:val="24"/>
        </w:rPr>
        <w:t>professional’s</w:t>
      </w:r>
      <w:r w:rsidR="006D2BC0" w:rsidRPr="006050E9">
        <w:rPr>
          <w:sz w:val="24"/>
          <w:szCs w:val="24"/>
        </w:rPr>
        <w:t xml:space="preserve"> intelligence, they must have characteristics such as empathy towards the pupil and </w:t>
      </w:r>
      <w:r w:rsidR="00430D13" w:rsidRPr="006050E9">
        <w:rPr>
          <w:sz w:val="24"/>
          <w:szCs w:val="24"/>
        </w:rPr>
        <w:t>the situation. It is very important that they can</w:t>
      </w:r>
      <w:r w:rsidR="006D2BC0" w:rsidRPr="006050E9">
        <w:rPr>
          <w:sz w:val="24"/>
          <w:szCs w:val="24"/>
        </w:rPr>
        <w:t xml:space="preserve"> focus themselves without becoming distressed on the subject matter</w:t>
      </w:r>
      <w:r w:rsidR="00430D13" w:rsidRPr="006050E9">
        <w:rPr>
          <w:sz w:val="24"/>
          <w:szCs w:val="24"/>
        </w:rPr>
        <w:t>.</w:t>
      </w:r>
      <w:r w:rsidR="00AB3091" w:rsidRPr="006050E9">
        <w:rPr>
          <w:sz w:val="24"/>
          <w:szCs w:val="24"/>
        </w:rPr>
        <w:t xml:space="preserve"> These meetings can include heart-breaking information, such as child abuse, it is imperative that the focus remains on the child and how to safeguard them.</w:t>
      </w:r>
      <w:r w:rsidR="00430D13" w:rsidRPr="006050E9">
        <w:rPr>
          <w:sz w:val="24"/>
          <w:szCs w:val="24"/>
        </w:rPr>
        <w:t xml:space="preserve"> </w:t>
      </w:r>
      <w:r w:rsidR="00AB3091" w:rsidRPr="006050E9">
        <w:rPr>
          <w:sz w:val="24"/>
          <w:szCs w:val="24"/>
        </w:rPr>
        <w:t>To date,</w:t>
      </w:r>
      <w:r w:rsidR="00430D13" w:rsidRPr="006050E9">
        <w:rPr>
          <w:sz w:val="24"/>
          <w:szCs w:val="24"/>
        </w:rPr>
        <w:t xml:space="preserve"> there has not been a male member </w:t>
      </w:r>
      <w:r w:rsidR="00F56EA2" w:rsidRPr="006050E9">
        <w:rPr>
          <w:sz w:val="24"/>
          <w:szCs w:val="24"/>
        </w:rPr>
        <w:t>leading</w:t>
      </w:r>
      <w:r w:rsidR="00B16361" w:rsidRPr="006050E9">
        <w:rPr>
          <w:sz w:val="24"/>
          <w:szCs w:val="24"/>
        </w:rPr>
        <w:t>, or participating in</w:t>
      </w:r>
      <w:r w:rsidR="00F56EA2" w:rsidRPr="006050E9">
        <w:rPr>
          <w:sz w:val="24"/>
          <w:szCs w:val="24"/>
        </w:rPr>
        <w:t xml:space="preserve"> this team.</w:t>
      </w:r>
    </w:p>
    <w:p w14:paraId="65026D45" w14:textId="35CB8C5D" w:rsidR="001A7BBA" w:rsidRPr="006050E9" w:rsidRDefault="00FA5A2E" w:rsidP="006050E9">
      <w:pPr>
        <w:spacing w:line="360" w:lineRule="auto"/>
        <w:rPr>
          <w:sz w:val="24"/>
          <w:szCs w:val="24"/>
        </w:rPr>
      </w:pPr>
      <w:r w:rsidRPr="006050E9">
        <w:rPr>
          <w:sz w:val="24"/>
          <w:szCs w:val="24"/>
        </w:rPr>
        <w:t xml:space="preserve">According to Northouse (2021) when it comes to gender leadership styles, research states that women lead in a more collaborative and democratic way to men. </w:t>
      </w:r>
      <w:r w:rsidR="002C0D37" w:rsidRPr="006050E9">
        <w:rPr>
          <w:sz w:val="24"/>
          <w:szCs w:val="24"/>
        </w:rPr>
        <w:t xml:space="preserve">Cuadrado et al </w:t>
      </w:r>
      <w:r w:rsidR="001A7BBA" w:rsidRPr="006050E9">
        <w:rPr>
          <w:sz w:val="24"/>
          <w:szCs w:val="24"/>
        </w:rPr>
        <w:t>(</w:t>
      </w:r>
      <w:r w:rsidR="002C0D37" w:rsidRPr="006050E9">
        <w:rPr>
          <w:sz w:val="24"/>
          <w:szCs w:val="24"/>
        </w:rPr>
        <w:t>2012</w:t>
      </w:r>
      <w:r w:rsidR="001A7BBA" w:rsidRPr="006050E9">
        <w:rPr>
          <w:sz w:val="24"/>
          <w:szCs w:val="24"/>
        </w:rPr>
        <w:t xml:space="preserve">) researched the differences between men and women’s leadership styles to see whether it was stereotypical. Male stereotypes include dominance, independent and aggressive. Female stereotypes include sensitivity, generosity, and compassion. Studies conducted </w:t>
      </w:r>
      <w:r w:rsidR="009311EC" w:rsidRPr="006050E9">
        <w:rPr>
          <w:sz w:val="24"/>
          <w:szCs w:val="24"/>
        </w:rPr>
        <w:t xml:space="preserve">did not find that the leaders were stereotypical, the assumption that women would be democratic leaders was unfounded. The female </w:t>
      </w:r>
      <w:r w:rsidRPr="006050E9">
        <w:rPr>
          <w:sz w:val="24"/>
          <w:szCs w:val="24"/>
        </w:rPr>
        <w:t>leaders’</w:t>
      </w:r>
      <w:r w:rsidR="009311EC" w:rsidRPr="006050E9">
        <w:rPr>
          <w:sz w:val="24"/>
          <w:szCs w:val="24"/>
        </w:rPr>
        <w:t xml:space="preserve"> </w:t>
      </w:r>
      <w:r w:rsidRPr="006050E9">
        <w:rPr>
          <w:sz w:val="24"/>
          <w:szCs w:val="24"/>
        </w:rPr>
        <w:t>results were that they used autocratic leadership styles. This may be because of various gender inequalities, over many thousands of years and female leaders are now showing that leaders are not all male, and a female can lead in the same way.</w:t>
      </w:r>
      <w:r w:rsidR="00A845D5" w:rsidRPr="006050E9">
        <w:rPr>
          <w:sz w:val="24"/>
          <w:szCs w:val="24"/>
        </w:rPr>
        <w:t xml:space="preserve"> Northouse (2021) disagrees with </w:t>
      </w:r>
      <w:r w:rsidR="002C0D37" w:rsidRPr="006050E9">
        <w:rPr>
          <w:sz w:val="24"/>
          <w:szCs w:val="24"/>
        </w:rPr>
        <w:t xml:space="preserve">Cuadrado et al </w:t>
      </w:r>
      <w:r w:rsidR="00A845D5" w:rsidRPr="006050E9">
        <w:rPr>
          <w:sz w:val="24"/>
          <w:szCs w:val="24"/>
        </w:rPr>
        <w:t>(</w:t>
      </w:r>
      <w:r w:rsidR="002C0D37" w:rsidRPr="006050E9">
        <w:rPr>
          <w:sz w:val="24"/>
          <w:szCs w:val="24"/>
        </w:rPr>
        <w:t>2012</w:t>
      </w:r>
      <w:r w:rsidR="00A845D5" w:rsidRPr="006050E9">
        <w:rPr>
          <w:sz w:val="24"/>
          <w:szCs w:val="24"/>
        </w:rPr>
        <w:t>) and states that research shows many female leaders have failed to lead successfully when in a stereotypical male role</w:t>
      </w:r>
      <w:r w:rsidR="009B7CCF" w:rsidRPr="006050E9">
        <w:rPr>
          <w:sz w:val="24"/>
          <w:szCs w:val="24"/>
        </w:rPr>
        <w:t>,</w:t>
      </w:r>
      <w:r w:rsidR="00A845D5" w:rsidRPr="006050E9">
        <w:rPr>
          <w:sz w:val="24"/>
          <w:szCs w:val="24"/>
        </w:rPr>
        <w:t xml:space="preserve"> especially if the followers are male</w:t>
      </w:r>
      <w:r w:rsidR="009B7CCF" w:rsidRPr="006050E9">
        <w:rPr>
          <w:sz w:val="24"/>
          <w:szCs w:val="24"/>
        </w:rPr>
        <w:t>. In certain situations, it is expected that for</w:t>
      </w:r>
      <w:r w:rsidR="00A845D5" w:rsidRPr="006050E9">
        <w:rPr>
          <w:sz w:val="24"/>
          <w:szCs w:val="24"/>
        </w:rPr>
        <w:t xml:space="preserve"> female leaders to gain followers</w:t>
      </w:r>
      <w:r w:rsidR="009B7CCF" w:rsidRPr="006050E9">
        <w:rPr>
          <w:sz w:val="24"/>
          <w:szCs w:val="24"/>
        </w:rPr>
        <w:t>, they</w:t>
      </w:r>
      <w:r w:rsidR="00A845D5" w:rsidRPr="006050E9">
        <w:rPr>
          <w:sz w:val="24"/>
          <w:szCs w:val="24"/>
        </w:rPr>
        <w:t xml:space="preserve"> should adapt a stereotypical female leadership style such as the democratic style.</w:t>
      </w:r>
      <w:r w:rsidR="007048CD" w:rsidRPr="006050E9">
        <w:rPr>
          <w:sz w:val="24"/>
          <w:szCs w:val="24"/>
        </w:rPr>
        <w:t xml:space="preserve"> Maund (</w:t>
      </w:r>
      <w:r w:rsidR="0081226B" w:rsidRPr="006050E9">
        <w:rPr>
          <w:sz w:val="24"/>
          <w:szCs w:val="24"/>
        </w:rPr>
        <w:t>2018</w:t>
      </w:r>
      <w:r w:rsidR="007048CD" w:rsidRPr="006050E9">
        <w:rPr>
          <w:sz w:val="24"/>
          <w:szCs w:val="24"/>
        </w:rPr>
        <w:t>)</w:t>
      </w:r>
      <w:r w:rsidR="0081226B" w:rsidRPr="006050E9">
        <w:rPr>
          <w:sz w:val="24"/>
          <w:szCs w:val="24"/>
        </w:rPr>
        <w:t xml:space="preserve"> explains</w:t>
      </w:r>
      <w:r w:rsidR="007048CD" w:rsidRPr="006050E9">
        <w:rPr>
          <w:sz w:val="24"/>
          <w:szCs w:val="24"/>
        </w:rPr>
        <w:t xml:space="preserve"> that women are underrepresented in leadership positions globally. There is no evidence of women being less qualified for these positions than men, and </w:t>
      </w:r>
      <w:r w:rsidR="0081226B" w:rsidRPr="006050E9">
        <w:rPr>
          <w:sz w:val="24"/>
          <w:szCs w:val="24"/>
        </w:rPr>
        <w:t>gender</w:t>
      </w:r>
      <w:r w:rsidR="007048CD" w:rsidRPr="006050E9">
        <w:rPr>
          <w:sz w:val="24"/>
          <w:szCs w:val="24"/>
        </w:rPr>
        <w:t xml:space="preserve"> stereotypes </w:t>
      </w:r>
      <w:r w:rsidR="0081226B" w:rsidRPr="006050E9">
        <w:rPr>
          <w:sz w:val="24"/>
          <w:szCs w:val="24"/>
        </w:rPr>
        <w:t>are</w:t>
      </w:r>
      <w:r w:rsidR="007048CD" w:rsidRPr="006050E9">
        <w:rPr>
          <w:sz w:val="24"/>
          <w:szCs w:val="24"/>
        </w:rPr>
        <w:t xml:space="preserve"> still an issue.</w:t>
      </w:r>
    </w:p>
    <w:p w14:paraId="56A0D9C9" w14:textId="73CFD054" w:rsidR="00320F3C" w:rsidRDefault="00320F3C" w:rsidP="009F2B7F"/>
    <w:p w14:paraId="06781E54" w14:textId="131D41E0" w:rsidR="00320F3C" w:rsidRDefault="00320F3C" w:rsidP="00320F3C">
      <w:pPr>
        <w:pStyle w:val="Heading2"/>
      </w:pPr>
      <w:bookmarkStart w:id="4" w:name="_Toc77534618"/>
      <w:r>
        <w:t>1.2</w:t>
      </w:r>
      <w:r>
        <w:tab/>
        <w:t>Authoritarian/Autocratic leadership style, in Additional Learning Needs Unit, with pupils aged 3-7 years.</w:t>
      </w:r>
      <w:bookmarkEnd w:id="4"/>
      <w:r>
        <w:t xml:space="preserve"> </w:t>
      </w:r>
    </w:p>
    <w:p w14:paraId="2736CBA1" w14:textId="7C2EAD09" w:rsidR="00320F3C" w:rsidRPr="006050E9" w:rsidRDefault="00320F3C" w:rsidP="006050E9">
      <w:pPr>
        <w:spacing w:line="360" w:lineRule="auto"/>
        <w:rPr>
          <w:sz w:val="24"/>
          <w:szCs w:val="24"/>
        </w:rPr>
      </w:pPr>
    </w:p>
    <w:p w14:paraId="25B13266" w14:textId="1D4FE41A" w:rsidR="00320F3C" w:rsidRPr="006050E9" w:rsidRDefault="00B768A5" w:rsidP="006050E9">
      <w:pPr>
        <w:spacing w:line="360" w:lineRule="auto"/>
        <w:rPr>
          <w:sz w:val="24"/>
          <w:szCs w:val="24"/>
        </w:rPr>
      </w:pPr>
      <w:r w:rsidRPr="006050E9">
        <w:rPr>
          <w:sz w:val="24"/>
          <w:szCs w:val="24"/>
        </w:rPr>
        <w:t>The current workplace has eight pupils, ranging from 3-7 years old, and three members of staff. The pupils are divided into 3 groups, nursery, and reception together, year one, and year two. As the unit leader, it is a huge responsibility that both the staff and pupils are kept safe. The pupils in the unit have a wide range of disabilities and learning needs, including autism spectrum disorder (ASD), attention deficit hyperactivity disorder (ADHD), down syndrome</w:t>
      </w:r>
      <w:r w:rsidR="00ED0421" w:rsidRPr="006050E9">
        <w:rPr>
          <w:sz w:val="24"/>
          <w:szCs w:val="24"/>
        </w:rPr>
        <w:t>, emotional and behavioural disorder,</w:t>
      </w:r>
      <w:r w:rsidRPr="006050E9">
        <w:rPr>
          <w:sz w:val="24"/>
          <w:szCs w:val="24"/>
        </w:rPr>
        <w:t xml:space="preserve"> and epilepsy. Some pupils are non-verbal.</w:t>
      </w:r>
      <w:r w:rsidR="00ED0421" w:rsidRPr="006050E9">
        <w:rPr>
          <w:sz w:val="24"/>
          <w:szCs w:val="24"/>
        </w:rPr>
        <w:t xml:space="preserve"> Some pupils are aggressive, and some are a danger to themselves and others. Due to the nature of these issues, the pupils </w:t>
      </w:r>
      <w:r w:rsidR="00ED0421" w:rsidRPr="006050E9">
        <w:rPr>
          <w:sz w:val="24"/>
          <w:szCs w:val="24"/>
        </w:rPr>
        <w:lastRenderedPageBreak/>
        <w:t>must be micromanaged. From arrival until departure, every second must be planned, there can not be any free time and the pupils must</w:t>
      </w:r>
      <w:r w:rsidR="00C86091" w:rsidRPr="006050E9">
        <w:rPr>
          <w:sz w:val="24"/>
          <w:szCs w:val="24"/>
        </w:rPr>
        <w:t xml:space="preserve"> have two members of staff with them</w:t>
      </w:r>
      <w:r w:rsidR="00ED0421" w:rsidRPr="006050E9">
        <w:rPr>
          <w:sz w:val="24"/>
          <w:szCs w:val="24"/>
        </w:rPr>
        <w:t>.</w:t>
      </w:r>
    </w:p>
    <w:p w14:paraId="1CEE88B9" w14:textId="09ABE1F5" w:rsidR="000A62A8" w:rsidRPr="006050E9" w:rsidRDefault="00D12470" w:rsidP="006050E9">
      <w:pPr>
        <w:spacing w:line="360" w:lineRule="auto"/>
        <w:rPr>
          <w:sz w:val="24"/>
          <w:szCs w:val="24"/>
        </w:rPr>
      </w:pPr>
      <w:r w:rsidRPr="006050E9">
        <w:rPr>
          <w:sz w:val="24"/>
          <w:szCs w:val="24"/>
        </w:rPr>
        <w:t>For safety reasons the unit leader must be aut</w:t>
      </w:r>
      <w:r w:rsidR="00376A7D" w:rsidRPr="006050E9">
        <w:rPr>
          <w:sz w:val="24"/>
          <w:szCs w:val="24"/>
        </w:rPr>
        <w:t>horitarian</w:t>
      </w:r>
      <w:r w:rsidRPr="006050E9">
        <w:rPr>
          <w:sz w:val="24"/>
          <w:szCs w:val="24"/>
        </w:rPr>
        <w:t xml:space="preserve">. The pupils do not have the ability to make their own choices. They are told what to do and when to do it. The unit leader will give positive commands to pupils, for example please sit, other than do not stand. Due to the nature of their complex behaviours, the language given is always short and straight to the point. The pupils are praised for adhering </w:t>
      </w:r>
      <w:r w:rsidR="0070617E" w:rsidRPr="006050E9">
        <w:rPr>
          <w:sz w:val="24"/>
          <w:szCs w:val="24"/>
        </w:rPr>
        <w:t>to commands, again this is short and to the point, for example, good listening or good sitting.</w:t>
      </w:r>
      <w:r w:rsidR="00F51881" w:rsidRPr="006050E9">
        <w:rPr>
          <w:sz w:val="24"/>
          <w:szCs w:val="24"/>
        </w:rPr>
        <w:t xml:space="preserve"> An untrained observer would think that this is not the correct way to speak to children, however, this is the best way to speak to children in a unit. Language is confusing to them, </w:t>
      </w:r>
      <w:r w:rsidR="00577677" w:rsidRPr="006050E9">
        <w:rPr>
          <w:sz w:val="24"/>
          <w:szCs w:val="24"/>
        </w:rPr>
        <w:t>they respond well to simple commands and visual cues, such as picture cards. In Appendix 3 there are examples of the picture cards that are used, they have a picture of what they represent, a picture of a toilet for asking a child if they need to go to the toilet. The card would be held to the child and the staff member would hold their hand out for the child and simply say – toilet</w:t>
      </w:r>
      <w:r w:rsidR="00FA3BFC" w:rsidRPr="006050E9">
        <w:rPr>
          <w:sz w:val="24"/>
          <w:szCs w:val="24"/>
        </w:rPr>
        <w:t>.</w:t>
      </w:r>
    </w:p>
    <w:p w14:paraId="5C516198" w14:textId="6961BBE5" w:rsidR="00EE3940" w:rsidRPr="006050E9" w:rsidRDefault="00376A7D" w:rsidP="006050E9">
      <w:pPr>
        <w:spacing w:line="360" w:lineRule="auto"/>
        <w:rPr>
          <w:sz w:val="24"/>
          <w:szCs w:val="24"/>
        </w:rPr>
      </w:pPr>
      <w:r w:rsidRPr="006050E9">
        <w:rPr>
          <w:sz w:val="24"/>
          <w:szCs w:val="24"/>
        </w:rPr>
        <w:t xml:space="preserve">There is a visual timetable in the unit and the pupils are told what activity they are doing now and what is next, all activities are </w:t>
      </w:r>
      <w:r w:rsidR="00472521" w:rsidRPr="006050E9">
        <w:rPr>
          <w:sz w:val="24"/>
          <w:szCs w:val="24"/>
        </w:rPr>
        <w:t>a maximum of ten minutes long. At 8.45am the pupils are told circle time now, sand pit next. The visuals are shown in conjunction with the command. The unit leader plans the day so that a nice activity follows a not so nice activity, work now, outside next for example</w:t>
      </w:r>
      <w:r w:rsidR="00FA3BFC" w:rsidRPr="006050E9">
        <w:rPr>
          <w:sz w:val="24"/>
          <w:szCs w:val="24"/>
        </w:rPr>
        <w:t>.</w:t>
      </w:r>
      <w:r w:rsidR="00472521" w:rsidRPr="006050E9">
        <w:rPr>
          <w:sz w:val="24"/>
          <w:szCs w:val="24"/>
        </w:rPr>
        <w:t xml:space="preserve"> </w:t>
      </w:r>
      <w:r w:rsidR="00FA3BFC" w:rsidRPr="006050E9">
        <w:rPr>
          <w:sz w:val="24"/>
          <w:szCs w:val="24"/>
        </w:rPr>
        <w:t>T</w:t>
      </w:r>
      <w:r w:rsidR="00472521" w:rsidRPr="006050E9">
        <w:rPr>
          <w:sz w:val="24"/>
          <w:szCs w:val="24"/>
        </w:rPr>
        <w:t xml:space="preserve">he pupils are not fond of work, but they will cooperate because once it is finished, they get to go outside on scooters and bikes. The pupils know that if the work is not finished, they will not go outside. </w:t>
      </w:r>
      <w:r w:rsidR="00EE3940" w:rsidRPr="006050E9">
        <w:rPr>
          <w:sz w:val="24"/>
          <w:szCs w:val="24"/>
        </w:rPr>
        <w:t>The pupils being split into three groups means that there can be a member of staff with a small group at each time. All pupils are kept in the same open plan room, or enclosed outside area, this is so the unit leader can observe the whole class and the two members of staff for safeguarding reasons.</w:t>
      </w:r>
    </w:p>
    <w:p w14:paraId="04A8DD9B" w14:textId="73E3E454" w:rsidR="00376A7D" w:rsidRPr="006050E9" w:rsidRDefault="00EE3940" w:rsidP="006050E9">
      <w:pPr>
        <w:spacing w:line="360" w:lineRule="auto"/>
        <w:rPr>
          <w:sz w:val="24"/>
          <w:szCs w:val="24"/>
        </w:rPr>
      </w:pPr>
      <w:r w:rsidRPr="006050E9">
        <w:rPr>
          <w:sz w:val="24"/>
          <w:szCs w:val="24"/>
        </w:rPr>
        <w:t xml:space="preserve">The pupils have attacked other pupils and staff members, they can bite, pull hair, pinch, kick, punch, headbutt and throw items. There are often triggers to this behaviour, some triggers can be avoided once they have been identified, such as one pupil who had a phobia of balloons, this was easy to solve. Some triggers unfortunately are slightly more difficult to solve, such as the pupil who hates hearing a cry, this is not solvable because if a pupil has fallen or hurt themselves in some way they cry. </w:t>
      </w:r>
      <w:r w:rsidR="00A665D2" w:rsidRPr="006050E9">
        <w:rPr>
          <w:sz w:val="24"/>
          <w:szCs w:val="24"/>
        </w:rPr>
        <w:t>It is therefore vital that the leader micromanages everything, one lapse of judgement can end in pupil or staff injury</w:t>
      </w:r>
      <w:r w:rsidR="009C4FF7" w:rsidRPr="006050E9">
        <w:rPr>
          <w:sz w:val="24"/>
          <w:szCs w:val="24"/>
        </w:rPr>
        <w:t>. The safety of the pupils and staff in the unit takes priority over learning. If at anytime</w:t>
      </w:r>
      <w:r w:rsidR="00967812" w:rsidRPr="006050E9">
        <w:rPr>
          <w:sz w:val="24"/>
          <w:szCs w:val="24"/>
        </w:rPr>
        <w:t xml:space="preserve"> the unit leader feels it necessary, they will slot the outside card into the visual timetable and take the class outside to blow off steam</w:t>
      </w:r>
      <w:r w:rsidR="00FA3BFC" w:rsidRPr="006050E9">
        <w:rPr>
          <w:sz w:val="24"/>
          <w:szCs w:val="24"/>
        </w:rPr>
        <w:t>, this is an activity they enjoy, and it calms any situations down.</w:t>
      </w:r>
    </w:p>
    <w:p w14:paraId="08BB4E19" w14:textId="68E6B5A9" w:rsidR="00FA3BFC" w:rsidRPr="006050E9" w:rsidRDefault="00443B90" w:rsidP="006050E9">
      <w:pPr>
        <w:spacing w:line="360" w:lineRule="auto"/>
        <w:rPr>
          <w:sz w:val="24"/>
          <w:szCs w:val="24"/>
        </w:rPr>
      </w:pPr>
      <w:r w:rsidRPr="006050E9">
        <w:rPr>
          <w:sz w:val="24"/>
          <w:szCs w:val="24"/>
        </w:rPr>
        <w:t>Reflecting on this role the unit leader decided to undertake the same questionnaire that had been taken when assessing their role in review meetings. Northouse (2019) leadership styles questionnaire</w:t>
      </w:r>
      <w:r w:rsidR="003414B8" w:rsidRPr="006050E9">
        <w:rPr>
          <w:sz w:val="24"/>
          <w:szCs w:val="24"/>
        </w:rPr>
        <w:t>, in Appendix 2,</w:t>
      </w:r>
      <w:r w:rsidRPr="006050E9">
        <w:rPr>
          <w:sz w:val="24"/>
          <w:szCs w:val="24"/>
        </w:rPr>
        <w:t xml:space="preserve"> </w:t>
      </w:r>
      <w:r w:rsidRPr="006050E9">
        <w:rPr>
          <w:sz w:val="24"/>
          <w:szCs w:val="24"/>
        </w:rPr>
        <w:lastRenderedPageBreak/>
        <w:t>confirmed that this role was an authoritative leadership style.</w:t>
      </w:r>
      <w:r w:rsidR="003414B8" w:rsidRPr="006050E9">
        <w:rPr>
          <w:sz w:val="24"/>
          <w:szCs w:val="24"/>
        </w:rPr>
        <w:t xml:space="preserve"> According to Kippenberger (</w:t>
      </w:r>
      <w:r w:rsidR="00754A6D" w:rsidRPr="006050E9">
        <w:rPr>
          <w:sz w:val="24"/>
          <w:szCs w:val="24"/>
        </w:rPr>
        <w:t>2002</w:t>
      </w:r>
      <w:r w:rsidR="003414B8" w:rsidRPr="006050E9">
        <w:rPr>
          <w:sz w:val="24"/>
          <w:szCs w:val="24"/>
        </w:rPr>
        <w:t>) autocratic leaders do not trust their subordinates to fulfil tasks in the correct way, the autocratic leader must always be in control.</w:t>
      </w:r>
      <w:r w:rsidRPr="006050E9">
        <w:rPr>
          <w:sz w:val="24"/>
          <w:szCs w:val="24"/>
        </w:rPr>
        <w:t xml:space="preserve"> In a different setting this could be seen as an unpopular leadership style, many people do not like to be micromanaged, however, for this setting there is no alternative leadership style to keep the pupils safe. It is worth noting that if the unit leader were moved to a mainstream setting, they would need to adapt their style. Mainstream pupils can have more freedom to make their own choices and problem solve. </w:t>
      </w:r>
    </w:p>
    <w:p w14:paraId="75D3F0A1" w14:textId="1A4CB475" w:rsidR="00754A6D" w:rsidRPr="006050E9" w:rsidRDefault="00754A6D" w:rsidP="006050E9">
      <w:pPr>
        <w:spacing w:line="360" w:lineRule="auto"/>
        <w:rPr>
          <w:sz w:val="24"/>
          <w:szCs w:val="24"/>
        </w:rPr>
      </w:pPr>
      <w:r w:rsidRPr="006050E9">
        <w:rPr>
          <w:sz w:val="24"/>
          <w:szCs w:val="24"/>
        </w:rPr>
        <w:t>To conclude, it was interesting to reflect on the different leadership styles used in different situations and with different people, especially when undertaking the same questionnaire</w:t>
      </w:r>
      <w:r w:rsidR="009462D4" w:rsidRPr="006050E9">
        <w:rPr>
          <w:sz w:val="24"/>
          <w:szCs w:val="24"/>
        </w:rPr>
        <w:t xml:space="preserve">. Although, if reflecting on it, it would seem obvious that there must be differences, but to such an extent was a surprise. When examining the questionnaires, many of the answers are the complete opposites. As a unit leader for many years, it is second nature that this is how to behave in an additional learning needs unit and this is how to behave in a review meeting, without giving it any thought. It must have been learnt at some point but never analysed. When thinking about this, there are also many differences when liaising with other staff members, or the parents of pupils for example. </w:t>
      </w:r>
      <w:r w:rsidR="00313626" w:rsidRPr="006050E9">
        <w:rPr>
          <w:sz w:val="24"/>
          <w:szCs w:val="24"/>
        </w:rPr>
        <w:t xml:space="preserve">When Northouse (2021) has defined leadership, </w:t>
      </w:r>
      <w:r w:rsidR="00B75D72" w:rsidRPr="006050E9">
        <w:rPr>
          <w:sz w:val="24"/>
          <w:szCs w:val="24"/>
        </w:rPr>
        <w:t>they state</w:t>
      </w:r>
      <w:r w:rsidR="00313626" w:rsidRPr="006050E9">
        <w:rPr>
          <w:sz w:val="24"/>
          <w:szCs w:val="24"/>
        </w:rPr>
        <w:t xml:space="preserve"> that it is difficult to define because there are many different styles and many definitions</w:t>
      </w:r>
      <w:r w:rsidR="00B75D72" w:rsidRPr="006050E9">
        <w:rPr>
          <w:sz w:val="24"/>
          <w:szCs w:val="24"/>
        </w:rPr>
        <w:t xml:space="preserve">, because leadership can mean different things to different people. </w:t>
      </w:r>
    </w:p>
    <w:p w14:paraId="330F3B00" w14:textId="74EB228B" w:rsidR="00692C3A" w:rsidRPr="006050E9" w:rsidRDefault="00692C3A" w:rsidP="006050E9">
      <w:pPr>
        <w:spacing w:line="360" w:lineRule="auto"/>
        <w:rPr>
          <w:sz w:val="24"/>
          <w:szCs w:val="24"/>
        </w:rPr>
      </w:pPr>
      <w:r w:rsidRPr="006050E9">
        <w:rPr>
          <w:sz w:val="24"/>
          <w:szCs w:val="24"/>
        </w:rPr>
        <w:t>The Hersey &amp; Blanchard (</w:t>
      </w:r>
      <w:r w:rsidR="00F9213E" w:rsidRPr="006050E9">
        <w:rPr>
          <w:sz w:val="24"/>
          <w:szCs w:val="24"/>
        </w:rPr>
        <w:t>1997</w:t>
      </w:r>
      <w:r w:rsidRPr="006050E9">
        <w:rPr>
          <w:sz w:val="24"/>
          <w:szCs w:val="24"/>
        </w:rPr>
        <w:t xml:space="preserve">) model of situational leadership shows that there are no absolutes on leadership styles. One style is not better than another style, it will all depend on the situation. Hersey &amp; Blanchard </w:t>
      </w:r>
      <w:r w:rsidR="0005504F" w:rsidRPr="006050E9">
        <w:rPr>
          <w:sz w:val="24"/>
          <w:szCs w:val="24"/>
        </w:rPr>
        <w:t>(</w:t>
      </w:r>
      <w:r w:rsidR="00F9213E" w:rsidRPr="006050E9">
        <w:rPr>
          <w:sz w:val="24"/>
          <w:szCs w:val="24"/>
        </w:rPr>
        <w:t>1997</w:t>
      </w:r>
      <w:r w:rsidR="0005504F" w:rsidRPr="006050E9">
        <w:rPr>
          <w:sz w:val="24"/>
          <w:szCs w:val="24"/>
        </w:rPr>
        <w:t xml:space="preserve">) </w:t>
      </w:r>
      <w:r w:rsidRPr="006050E9">
        <w:rPr>
          <w:sz w:val="24"/>
          <w:szCs w:val="24"/>
        </w:rPr>
        <w:t xml:space="preserve">state that </w:t>
      </w:r>
      <w:r w:rsidR="0005504F" w:rsidRPr="006050E9">
        <w:rPr>
          <w:sz w:val="24"/>
          <w:szCs w:val="24"/>
        </w:rPr>
        <w:t>to use the correct style, the leader should consider their followers, the team, or the individuals they are leading first. The leader can then look at other factors such as the env</w:t>
      </w:r>
      <w:r w:rsidR="00503D9F" w:rsidRPr="006050E9">
        <w:rPr>
          <w:sz w:val="24"/>
          <w:szCs w:val="24"/>
        </w:rPr>
        <w:t>ironment they are in. Leaders must be flexible and adapt to the situation. This seems to be very true in the current workplace, because one person can use multiple leadership styles and skills in one single day.</w:t>
      </w:r>
      <w:r w:rsidR="00FA5CF4" w:rsidRPr="006050E9">
        <w:rPr>
          <w:sz w:val="24"/>
          <w:szCs w:val="24"/>
        </w:rPr>
        <w:t xml:space="preserve"> </w:t>
      </w:r>
      <w:r w:rsidR="0022217E" w:rsidRPr="006050E9">
        <w:rPr>
          <w:sz w:val="24"/>
          <w:szCs w:val="24"/>
        </w:rPr>
        <w:t>On the Tannenbaum &amp; Schmidt (</w:t>
      </w:r>
      <w:r w:rsidR="00F9213E" w:rsidRPr="006050E9">
        <w:rPr>
          <w:sz w:val="24"/>
          <w:szCs w:val="24"/>
        </w:rPr>
        <w:t>2009</w:t>
      </w:r>
      <w:r w:rsidR="0022217E" w:rsidRPr="006050E9">
        <w:rPr>
          <w:sz w:val="24"/>
          <w:szCs w:val="24"/>
        </w:rPr>
        <w:t>) continuum theory graph</w:t>
      </w:r>
      <w:r w:rsidR="00715A73" w:rsidRPr="006050E9">
        <w:rPr>
          <w:sz w:val="24"/>
          <w:szCs w:val="24"/>
        </w:rPr>
        <w:t xml:space="preserve"> in Appendix 4</w:t>
      </w:r>
      <w:r w:rsidR="0022217E" w:rsidRPr="006050E9">
        <w:rPr>
          <w:sz w:val="24"/>
          <w:szCs w:val="24"/>
        </w:rPr>
        <w:t>, the two workplace examples are at opposite ends and there will not be any movement. The review meeting is at level 7 where all the team members make choices, this can not improve. The ALN unit is at level 1, where the leader has complete control</w:t>
      </w:r>
      <w:r w:rsidR="00E4792B" w:rsidRPr="006050E9">
        <w:rPr>
          <w:sz w:val="24"/>
          <w:szCs w:val="24"/>
        </w:rPr>
        <w:t>, unfortunately this will never change.</w:t>
      </w:r>
    </w:p>
    <w:p w14:paraId="718BB930" w14:textId="77777777" w:rsidR="00EA281B" w:rsidRDefault="0061362C" w:rsidP="009D5AFE">
      <w:pPr>
        <w:spacing w:after="0"/>
      </w:pPr>
    </w:p>
    <w:p w14:paraId="44610677" w14:textId="63119C09" w:rsidR="000B6F09" w:rsidRPr="000B6F09" w:rsidRDefault="005B1537" w:rsidP="000B6F09">
      <w:pPr>
        <w:pStyle w:val="Heading2"/>
        <w:rPr>
          <w:rFonts w:eastAsia="Times New Roman"/>
        </w:rPr>
      </w:pPr>
      <w:bookmarkStart w:id="5" w:name="_Toc77534619"/>
      <w:r>
        <w:t>2</w:t>
      </w:r>
      <w:r w:rsidR="00170C64">
        <w:t>.</w:t>
      </w:r>
      <w:r>
        <w:t>0</w:t>
      </w:r>
      <w:r>
        <w:tab/>
        <w:t xml:space="preserve">Critically assess a recognised leadership model or theory in relation to </w:t>
      </w:r>
      <w:r w:rsidR="00E56CA4">
        <w:t>its</w:t>
      </w:r>
      <w:r>
        <w:t xml:space="preserve"> ability to impact on individual’s workplace performance.</w:t>
      </w:r>
      <w:bookmarkEnd w:id="5"/>
    </w:p>
    <w:p w14:paraId="5941DFB1" w14:textId="77777777" w:rsidR="00767004" w:rsidRPr="006050E9" w:rsidRDefault="0061362C" w:rsidP="006050E9">
      <w:pPr>
        <w:spacing w:line="360" w:lineRule="auto"/>
        <w:rPr>
          <w:sz w:val="24"/>
          <w:szCs w:val="24"/>
        </w:rPr>
      </w:pPr>
    </w:p>
    <w:p w14:paraId="69064BB8" w14:textId="24B0859B" w:rsidR="002B63F9" w:rsidRPr="006050E9" w:rsidRDefault="0043795D" w:rsidP="006050E9">
      <w:pPr>
        <w:spacing w:line="360" w:lineRule="auto"/>
        <w:rPr>
          <w:sz w:val="24"/>
          <w:szCs w:val="24"/>
        </w:rPr>
      </w:pPr>
      <w:r w:rsidRPr="006050E9">
        <w:rPr>
          <w:sz w:val="24"/>
          <w:szCs w:val="24"/>
        </w:rPr>
        <w:t xml:space="preserve">According to Adair (2006) his Action Centred Leadership model, is one of the most popular leadership models in the world. This model, in Appendix 5, comprises of </w:t>
      </w:r>
      <w:r w:rsidR="00AF507D" w:rsidRPr="006050E9">
        <w:rPr>
          <w:sz w:val="24"/>
          <w:szCs w:val="24"/>
        </w:rPr>
        <w:t>three</w:t>
      </w:r>
      <w:r w:rsidRPr="006050E9">
        <w:rPr>
          <w:sz w:val="24"/>
          <w:szCs w:val="24"/>
        </w:rPr>
        <w:t xml:space="preserve"> circles, and is often referred to as Adair’s </w:t>
      </w:r>
      <w:r w:rsidR="00AF507D" w:rsidRPr="006050E9">
        <w:rPr>
          <w:sz w:val="24"/>
          <w:szCs w:val="24"/>
        </w:rPr>
        <w:t xml:space="preserve">three </w:t>
      </w:r>
      <w:r w:rsidRPr="006050E9">
        <w:rPr>
          <w:sz w:val="24"/>
          <w:szCs w:val="24"/>
        </w:rPr>
        <w:t xml:space="preserve">circle model. The </w:t>
      </w:r>
      <w:r w:rsidR="00FE2231" w:rsidRPr="006050E9">
        <w:rPr>
          <w:sz w:val="24"/>
          <w:szCs w:val="24"/>
        </w:rPr>
        <w:t xml:space="preserve">three </w:t>
      </w:r>
      <w:r w:rsidRPr="006050E9">
        <w:rPr>
          <w:sz w:val="24"/>
          <w:szCs w:val="24"/>
        </w:rPr>
        <w:t xml:space="preserve">circles overlap each other, inside circle one it says task, circle two says </w:t>
      </w:r>
      <w:r w:rsidR="008C47AE" w:rsidRPr="006050E9">
        <w:rPr>
          <w:sz w:val="24"/>
          <w:szCs w:val="24"/>
        </w:rPr>
        <w:t xml:space="preserve">team and circle </w:t>
      </w:r>
      <w:r w:rsidR="008C47AE" w:rsidRPr="006050E9">
        <w:rPr>
          <w:sz w:val="24"/>
          <w:szCs w:val="24"/>
        </w:rPr>
        <w:lastRenderedPageBreak/>
        <w:t xml:space="preserve">three says individual. </w:t>
      </w:r>
      <w:r w:rsidR="003D2D5C" w:rsidRPr="006050E9">
        <w:rPr>
          <w:sz w:val="24"/>
          <w:szCs w:val="24"/>
        </w:rPr>
        <w:t xml:space="preserve">These are the three core responsibilities. This is a model that can be as simple or complex as required by the leader. </w:t>
      </w:r>
      <w:r w:rsidR="00131AA3" w:rsidRPr="006050E9">
        <w:rPr>
          <w:sz w:val="24"/>
          <w:szCs w:val="24"/>
        </w:rPr>
        <w:t xml:space="preserve">This model can be used in any organisation. </w:t>
      </w:r>
      <w:r w:rsidR="00B664ED" w:rsidRPr="006050E9">
        <w:rPr>
          <w:sz w:val="24"/>
          <w:szCs w:val="24"/>
        </w:rPr>
        <w:t xml:space="preserve">Despite the model looking very </w:t>
      </w:r>
      <w:r w:rsidR="00A31461" w:rsidRPr="006050E9">
        <w:rPr>
          <w:sz w:val="24"/>
          <w:szCs w:val="24"/>
        </w:rPr>
        <w:t>basic</w:t>
      </w:r>
      <w:r w:rsidR="00B664ED" w:rsidRPr="006050E9">
        <w:rPr>
          <w:sz w:val="24"/>
          <w:szCs w:val="24"/>
        </w:rPr>
        <w:t xml:space="preserve">, it must be used correctly to be successful. </w:t>
      </w:r>
      <w:r w:rsidR="00A31461" w:rsidRPr="006050E9">
        <w:rPr>
          <w:sz w:val="24"/>
          <w:szCs w:val="24"/>
        </w:rPr>
        <w:t>In a later book, Adair (2007) writes task need, team maintenance need and individual need inside his three circles, stating that the task need</w:t>
      </w:r>
      <w:r w:rsidR="005C55E9" w:rsidRPr="006050E9">
        <w:rPr>
          <w:sz w:val="24"/>
          <w:szCs w:val="24"/>
        </w:rPr>
        <w:t>,</w:t>
      </w:r>
      <w:r w:rsidR="00A31461" w:rsidRPr="006050E9">
        <w:rPr>
          <w:sz w:val="24"/>
          <w:szCs w:val="24"/>
        </w:rPr>
        <w:t xml:space="preserve"> is a task that </w:t>
      </w:r>
      <w:r w:rsidR="000E4FC0" w:rsidRPr="006050E9">
        <w:rPr>
          <w:sz w:val="24"/>
          <w:szCs w:val="24"/>
        </w:rPr>
        <w:t>requires</w:t>
      </w:r>
      <w:r w:rsidR="00A31461" w:rsidRPr="006050E9">
        <w:rPr>
          <w:sz w:val="24"/>
          <w:szCs w:val="24"/>
        </w:rPr>
        <w:t xml:space="preserve"> other team members to help complete it</w:t>
      </w:r>
      <w:r w:rsidR="000E4FC0" w:rsidRPr="006050E9">
        <w:rPr>
          <w:sz w:val="24"/>
          <w:szCs w:val="24"/>
        </w:rPr>
        <w:t>, it cannot be achieved by one person</w:t>
      </w:r>
      <w:r w:rsidR="00A31461" w:rsidRPr="006050E9">
        <w:rPr>
          <w:sz w:val="24"/>
          <w:szCs w:val="24"/>
        </w:rPr>
        <w:t xml:space="preserve">. </w:t>
      </w:r>
      <w:r w:rsidR="00BD4ACE" w:rsidRPr="006050E9">
        <w:rPr>
          <w:sz w:val="24"/>
          <w:szCs w:val="24"/>
        </w:rPr>
        <w:t>The team needs to be maintained, there needs to be cohesiveness and without conflict, the team needs to work for the greater good and support each other.</w:t>
      </w:r>
      <w:r w:rsidR="000E4FC0" w:rsidRPr="006050E9">
        <w:rPr>
          <w:sz w:val="24"/>
          <w:szCs w:val="24"/>
        </w:rPr>
        <w:t xml:space="preserve"> If the needs of the team are not met, then the task will not be successful, and the individual members will be unsatisfied.</w:t>
      </w:r>
      <w:r w:rsidR="00BD4ACE" w:rsidRPr="006050E9">
        <w:rPr>
          <w:sz w:val="24"/>
          <w:szCs w:val="24"/>
        </w:rPr>
        <w:t xml:space="preserve"> The individual will have many needs,</w:t>
      </w:r>
      <w:r w:rsidR="000E4FC0" w:rsidRPr="006050E9">
        <w:rPr>
          <w:sz w:val="24"/>
          <w:szCs w:val="24"/>
        </w:rPr>
        <w:t xml:space="preserve"> their basic needs must be met</w:t>
      </w:r>
      <w:r w:rsidR="0029750C" w:rsidRPr="006050E9">
        <w:rPr>
          <w:sz w:val="24"/>
          <w:szCs w:val="24"/>
        </w:rPr>
        <w:t xml:space="preserve">, </w:t>
      </w:r>
      <w:r w:rsidR="000E4FC0" w:rsidRPr="006050E9">
        <w:rPr>
          <w:sz w:val="24"/>
          <w:szCs w:val="24"/>
        </w:rPr>
        <w:t xml:space="preserve">if </w:t>
      </w:r>
      <w:r w:rsidR="005C55E9" w:rsidRPr="006050E9">
        <w:rPr>
          <w:sz w:val="24"/>
          <w:szCs w:val="24"/>
        </w:rPr>
        <w:t>they are</w:t>
      </w:r>
      <w:r w:rsidR="000E4FC0" w:rsidRPr="006050E9">
        <w:rPr>
          <w:sz w:val="24"/>
          <w:szCs w:val="24"/>
        </w:rPr>
        <w:t xml:space="preserve"> not, they will not</w:t>
      </w:r>
      <w:r w:rsidR="00BD4ACE" w:rsidRPr="006050E9">
        <w:rPr>
          <w:sz w:val="24"/>
          <w:szCs w:val="24"/>
        </w:rPr>
        <w:t xml:space="preserve"> be an effective team member, </w:t>
      </w:r>
      <w:r w:rsidR="000E4FC0" w:rsidRPr="006050E9">
        <w:rPr>
          <w:sz w:val="24"/>
          <w:szCs w:val="24"/>
        </w:rPr>
        <w:t xml:space="preserve">which could lead to the failure </w:t>
      </w:r>
      <w:r w:rsidR="00AF6633" w:rsidRPr="006050E9">
        <w:rPr>
          <w:sz w:val="24"/>
          <w:szCs w:val="24"/>
        </w:rPr>
        <w:t xml:space="preserve">of </w:t>
      </w:r>
      <w:r w:rsidR="000E4FC0" w:rsidRPr="006050E9">
        <w:rPr>
          <w:sz w:val="24"/>
          <w:szCs w:val="24"/>
        </w:rPr>
        <w:t xml:space="preserve">or difficulty in </w:t>
      </w:r>
      <w:r w:rsidR="00BD4ACE" w:rsidRPr="006050E9">
        <w:rPr>
          <w:sz w:val="24"/>
          <w:szCs w:val="24"/>
        </w:rPr>
        <w:t>complet</w:t>
      </w:r>
      <w:r w:rsidR="000E4FC0" w:rsidRPr="006050E9">
        <w:rPr>
          <w:sz w:val="24"/>
          <w:szCs w:val="24"/>
        </w:rPr>
        <w:t xml:space="preserve">ing </w:t>
      </w:r>
      <w:r w:rsidR="00BD4ACE" w:rsidRPr="006050E9">
        <w:rPr>
          <w:sz w:val="24"/>
          <w:szCs w:val="24"/>
        </w:rPr>
        <w:t>the task.</w:t>
      </w:r>
      <w:r w:rsidR="004542D6" w:rsidRPr="006050E9">
        <w:rPr>
          <w:sz w:val="24"/>
          <w:szCs w:val="24"/>
        </w:rPr>
        <w:t xml:space="preserve"> </w:t>
      </w:r>
    </w:p>
    <w:p w14:paraId="20DA1B02" w14:textId="1E4DDEB6" w:rsidR="008833F3" w:rsidRPr="006050E9" w:rsidRDefault="00991DFF" w:rsidP="006050E9">
      <w:pPr>
        <w:spacing w:line="360" w:lineRule="auto"/>
        <w:rPr>
          <w:sz w:val="24"/>
          <w:szCs w:val="24"/>
        </w:rPr>
      </w:pPr>
      <w:r w:rsidRPr="006050E9">
        <w:rPr>
          <w:sz w:val="24"/>
          <w:szCs w:val="24"/>
        </w:rPr>
        <w:t>Maslow</w:t>
      </w:r>
      <w:r w:rsidR="00AF507D" w:rsidRPr="006050E9">
        <w:rPr>
          <w:sz w:val="24"/>
          <w:szCs w:val="24"/>
        </w:rPr>
        <w:t xml:space="preserve"> &amp; Lewis (1987) state that Maslo</w:t>
      </w:r>
      <w:r w:rsidR="0029750C" w:rsidRPr="006050E9">
        <w:rPr>
          <w:sz w:val="24"/>
          <w:szCs w:val="24"/>
        </w:rPr>
        <w:t>w</w:t>
      </w:r>
      <w:r w:rsidR="00AF507D" w:rsidRPr="006050E9">
        <w:rPr>
          <w:sz w:val="24"/>
          <w:szCs w:val="24"/>
        </w:rPr>
        <w:t>’s hierarchy of needs model underpins Adair’s three circle model</w:t>
      </w:r>
      <w:r w:rsidR="0029750C" w:rsidRPr="006050E9">
        <w:rPr>
          <w:sz w:val="24"/>
          <w:szCs w:val="24"/>
        </w:rPr>
        <w:t xml:space="preserve">. It is vital that for an individual to function, their physiological needs must be met first. These needs include food, water, clothing, shelter, and sleep. Only once these needs are met the individual will be able to progress to the next stage of the hierarchy of needs model. The next level is safety and security, this includes employment, health, </w:t>
      </w:r>
      <w:r w:rsidR="00EB5ECF" w:rsidRPr="006050E9">
        <w:rPr>
          <w:sz w:val="24"/>
          <w:szCs w:val="24"/>
        </w:rPr>
        <w:t>property,</w:t>
      </w:r>
      <w:r w:rsidR="0029750C" w:rsidRPr="006050E9">
        <w:rPr>
          <w:sz w:val="24"/>
          <w:szCs w:val="24"/>
        </w:rPr>
        <w:t xml:space="preserve"> and family</w:t>
      </w:r>
      <w:r w:rsidR="00EB5ECF" w:rsidRPr="006050E9">
        <w:rPr>
          <w:sz w:val="24"/>
          <w:szCs w:val="24"/>
        </w:rPr>
        <w:t xml:space="preserve">. At this level, an individual can gain meaningful employment, however there may still be things missing from their life, which mean that they are not happy </w:t>
      </w:r>
      <w:r w:rsidR="00FE2231" w:rsidRPr="006050E9">
        <w:rPr>
          <w:sz w:val="24"/>
          <w:szCs w:val="24"/>
        </w:rPr>
        <w:t>or</w:t>
      </w:r>
      <w:r w:rsidR="00EB5ECF" w:rsidRPr="006050E9">
        <w:rPr>
          <w:sz w:val="24"/>
          <w:szCs w:val="24"/>
        </w:rPr>
        <w:t xml:space="preserve"> excelling at work. The further up the hierarchy of needs the individual goes, the happier they will be, they will have love and belonging in their life, self-esteem and once they are at the top of the pyramid, they will have self-actualization. All these levels combined will make an individual a great asset to a team.</w:t>
      </w:r>
    </w:p>
    <w:p w14:paraId="7C2AFC4B" w14:textId="5181D9AF" w:rsidR="004F1A42" w:rsidRPr="006050E9" w:rsidRDefault="004F1A42" w:rsidP="006050E9">
      <w:pPr>
        <w:spacing w:line="360" w:lineRule="auto"/>
        <w:rPr>
          <w:sz w:val="24"/>
          <w:szCs w:val="24"/>
        </w:rPr>
      </w:pPr>
      <w:r w:rsidRPr="006050E9">
        <w:rPr>
          <w:sz w:val="24"/>
          <w:szCs w:val="24"/>
        </w:rPr>
        <w:t>Goleman (2020) agrees with Maslow &amp; Lewis (1987) that if an individual does not have their basic needs met, they will be unable to function properly.</w:t>
      </w:r>
      <w:r w:rsidR="006E6BA7" w:rsidRPr="006050E9">
        <w:rPr>
          <w:sz w:val="24"/>
          <w:szCs w:val="24"/>
        </w:rPr>
        <w:t xml:space="preserve"> If someone is hungry and has not been able to eat for a few days, they will not be able to think of anything else apart from how they are going to get food. This also applies If an individual is suffering with any mental health issues, such as stress and anxiety</w:t>
      </w:r>
      <w:r w:rsidR="00B25AE9" w:rsidRPr="006050E9">
        <w:rPr>
          <w:sz w:val="24"/>
          <w:szCs w:val="24"/>
        </w:rPr>
        <w:t>.</w:t>
      </w:r>
      <w:r w:rsidRPr="006050E9">
        <w:rPr>
          <w:sz w:val="24"/>
          <w:szCs w:val="24"/>
        </w:rPr>
        <w:t xml:space="preserve"> If </w:t>
      </w:r>
      <w:r w:rsidR="00B25AE9" w:rsidRPr="006050E9">
        <w:rPr>
          <w:sz w:val="24"/>
          <w:szCs w:val="24"/>
        </w:rPr>
        <w:t>the</w:t>
      </w:r>
      <w:r w:rsidRPr="006050E9">
        <w:rPr>
          <w:sz w:val="24"/>
          <w:szCs w:val="24"/>
        </w:rPr>
        <w:t xml:space="preserve"> individual is feeling overwhelmed, they lose the ability to use their working memory. This stops the most intelligent individual from being able to perform the simplest, well-known task. The individual will try to concentrate, but it will be to no avail, they will be totally preoccupied. </w:t>
      </w:r>
      <w:r w:rsidR="006E6BA7" w:rsidRPr="006050E9">
        <w:rPr>
          <w:sz w:val="24"/>
          <w:szCs w:val="24"/>
        </w:rPr>
        <w:t>Emotions can interfere at any time</w:t>
      </w:r>
      <w:r w:rsidR="00B25AE9" w:rsidRPr="006050E9">
        <w:rPr>
          <w:sz w:val="24"/>
          <w:szCs w:val="24"/>
        </w:rPr>
        <w:t>, to anyone.</w:t>
      </w:r>
      <w:r w:rsidR="006E6BA7" w:rsidRPr="006050E9">
        <w:rPr>
          <w:sz w:val="24"/>
          <w:szCs w:val="24"/>
        </w:rPr>
        <w:t xml:space="preserve"> </w:t>
      </w:r>
      <w:r w:rsidR="00B25AE9" w:rsidRPr="006050E9">
        <w:rPr>
          <w:sz w:val="24"/>
          <w:szCs w:val="24"/>
        </w:rPr>
        <w:t>L</w:t>
      </w:r>
      <w:r w:rsidR="006E6BA7" w:rsidRPr="006050E9">
        <w:rPr>
          <w:sz w:val="24"/>
          <w:szCs w:val="24"/>
        </w:rPr>
        <w:t xml:space="preserve">eaders need to recognise </w:t>
      </w:r>
      <w:r w:rsidR="00B25AE9" w:rsidRPr="006050E9">
        <w:rPr>
          <w:sz w:val="24"/>
          <w:szCs w:val="24"/>
        </w:rPr>
        <w:t>if</w:t>
      </w:r>
      <w:r w:rsidR="006E6BA7" w:rsidRPr="006050E9">
        <w:rPr>
          <w:sz w:val="24"/>
          <w:szCs w:val="24"/>
        </w:rPr>
        <w:t xml:space="preserve"> an individual is </w:t>
      </w:r>
      <w:r w:rsidR="00B25AE9" w:rsidRPr="006050E9">
        <w:rPr>
          <w:sz w:val="24"/>
          <w:szCs w:val="24"/>
        </w:rPr>
        <w:t>acting out of character,</w:t>
      </w:r>
      <w:r w:rsidR="006E6BA7" w:rsidRPr="006050E9">
        <w:rPr>
          <w:sz w:val="24"/>
          <w:szCs w:val="24"/>
        </w:rPr>
        <w:t xml:space="preserve"> address the situation with care</w:t>
      </w:r>
      <w:r w:rsidR="00B25AE9" w:rsidRPr="006050E9">
        <w:rPr>
          <w:sz w:val="24"/>
          <w:szCs w:val="24"/>
        </w:rPr>
        <w:t xml:space="preserve">, and offer support as applicable. </w:t>
      </w:r>
      <w:r w:rsidR="006E6BA7" w:rsidRPr="006050E9">
        <w:rPr>
          <w:sz w:val="24"/>
          <w:szCs w:val="24"/>
        </w:rPr>
        <w:t xml:space="preserve"> </w:t>
      </w:r>
    </w:p>
    <w:p w14:paraId="1CAD70CF" w14:textId="35AE24DC" w:rsidR="001C74A3" w:rsidRPr="006050E9" w:rsidRDefault="009C35EB" w:rsidP="006050E9">
      <w:pPr>
        <w:spacing w:line="360" w:lineRule="auto"/>
        <w:rPr>
          <w:sz w:val="24"/>
          <w:szCs w:val="24"/>
        </w:rPr>
      </w:pPr>
      <w:r w:rsidRPr="006050E9">
        <w:rPr>
          <w:sz w:val="24"/>
          <w:szCs w:val="24"/>
        </w:rPr>
        <w:t>Aswell as the three circle</w:t>
      </w:r>
      <w:r w:rsidR="004F1A42" w:rsidRPr="006050E9">
        <w:rPr>
          <w:sz w:val="24"/>
          <w:szCs w:val="24"/>
        </w:rPr>
        <w:t>s</w:t>
      </w:r>
      <w:r w:rsidRPr="006050E9">
        <w:rPr>
          <w:sz w:val="24"/>
          <w:szCs w:val="24"/>
        </w:rPr>
        <w:t xml:space="preserve"> model, Adair (2007) suggests that the eight leadership functions, should be used. These consist of; defining the task – use SMART objectives Doran (1981) Specific, Measurable, Attainable, Realistic and Time-bound, this will ensure that there are clear goals. Planning – how the end goal will be reached, split up into smaller pieces</w:t>
      </w:r>
      <w:r w:rsidR="0016150C" w:rsidRPr="006050E9">
        <w:rPr>
          <w:sz w:val="24"/>
          <w:szCs w:val="24"/>
        </w:rPr>
        <w:t xml:space="preserve">, these steps are possibly discussed and decided with other team members. Briefing – keeping the team up to date, using clear language and not jargon, so they understand. Controlling – </w:t>
      </w:r>
      <w:r w:rsidR="0016150C" w:rsidRPr="006050E9">
        <w:rPr>
          <w:sz w:val="24"/>
          <w:szCs w:val="24"/>
        </w:rPr>
        <w:lastRenderedPageBreak/>
        <w:t xml:space="preserve">self-control and discipline, and keeping control of budgets, timeframes, staff monitoring. Evaluating – own progress, staff progress, task progress, evaluations should be conducted throughout the task, not only at the end. </w:t>
      </w:r>
      <w:r w:rsidR="0019426E" w:rsidRPr="006050E9">
        <w:rPr>
          <w:sz w:val="24"/>
          <w:szCs w:val="24"/>
        </w:rPr>
        <w:t xml:space="preserve">Motivating – understand the individuals in your team and what rewards they want. </w:t>
      </w:r>
      <w:r w:rsidR="00BD134E" w:rsidRPr="006050E9">
        <w:rPr>
          <w:sz w:val="24"/>
          <w:szCs w:val="24"/>
        </w:rPr>
        <w:t xml:space="preserve">Organising – themselves, staff, tasks, rotas, timeframes. Providing an example – being a good role model, good manners, ability to accept responsibility and apologise if necessary. </w:t>
      </w:r>
      <w:r w:rsidR="001C74A3" w:rsidRPr="006050E9">
        <w:rPr>
          <w:sz w:val="24"/>
          <w:szCs w:val="24"/>
        </w:rPr>
        <w:t xml:space="preserve">The eight leadership functions </w:t>
      </w:r>
      <w:r w:rsidR="00B017AF" w:rsidRPr="006050E9">
        <w:rPr>
          <w:sz w:val="24"/>
          <w:szCs w:val="24"/>
        </w:rPr>
        <w:t xml:space="preserve">all link to achieving the task, </w:t>
      </w:r>
      <w:r w:rsidR="004C1B26" w:rsidRPr="006050E9">
        <w:rPr>
          <w:sz w:val="24"/>
          <w:szCs w:val="24"/>
        </w:rPr>
        <w:t>building,</w:t>
      </w:r>
      <w:r w:rsidR="00B017AF" w:rsidRPr="006050E9">
        <w:rPr>
          <w:sz w:val="24"/>
          <w:szCs w:val="24"/>
        </w:rPr>
        <w:t xml:space="preserve"> and maintaining the team and developing the individual. </w:t>
      </w:r>
    </w:p>
    <w:p w14:paraId="74C8E1DD" w14:textId="50DE2128" w:rsidR="003679B0" w:rsidRPr="006050E9" w:rsidRDefault="003679B0" w:rsidP="006050E9">
      <w:pPr>
        <w:spacing w:line="360" w:lineRule="auto"/>
        <w:rPr>
          <w:sz w:val="24"/>
          <w:szCs w:val="24"/>
        </w:rPr>
      </w:pPr>
      <w:r w:rsidRPr="006050E9">
        <w:rPr>
          <w:sz w:val="24"/>
          <w:szCs w:val="24"/>
        </w:rPr>
        <w:t>In the current workplace there is not a specific leadership model being used</w:t>
      </w:r>
      <w:r w:rsidR="00CA2A83" w:rsidRPr="006050E9">
        <w:rPr>
          <w:sz w:val="24"/>
          <w:szCs w:val="24"/>
        </w:rPr>
        <w:t>, however, the ALN unit could now start using the t</w:t>
      </w:r>
      <w:r w:rsidR="00C633EB" w:rsidRPr="006050E9">
        <w:rPr>
          <w:sz w:val="24"/>
          <w:szCs w:val="24"/>
        </w:rPr>
        <w:t>h</w:t>
      </w:r>
      <w:r w:rsidR="00CA2A83" w:rsidRPr="006050E9">
        <w:rPr>
          <w:sz w:val="24"/>
          <w:szCs w:val="24"/>
        </w:rPr>
        <w:t>ree circles model. The unit does have to have measurements in place for the children’s progress, these outcomes could be circled under task. It would be tasks such as</w:t>
      </w:r>
      <w:r w:rsidR="00C633EB" w:rsidRPr="006050E9">
        <w:rPr>
          <w:sz w:val="24"/>
          <w:szCs w:val="24"/>
        </w:rPr>
        <w:t xml:space="preserve"> progressing to phase 3 on the picture exchange communication programme, or counting/signing by rote, it could</w:t>
      </w:r>
      <w:r w:rsidR="00CA2A83" w:rsidRPr="006050E9">
        <w:rPr>
          <w:sz w:val="24"/>
          <w:szCs w:val="24"/>
        </w:rPr>
        <w:t xml:space="preserve"> include the steps to achieve </w:t>
      </w:r>
      <w:r w:rsidR="00C633EB" w:rsidRPr="006050E9">
        <w:rPr>
          <w:sz w:val="24"/>
          <w:szCs w:val="24"/>
        </w:rPr>
        <w:t>this,</w:t>
      </w:r>
      <w:r w:rsidR="00CA2A83" w:rsidRPr="006050E9">
        <w:rPr>
          <w:sz w:val="24"/>
          <w:szCs w:val="24"/>
        </w:rPr>
        <w:t xml:space="preserve"> and the resources needed. There are two members of staff, the team section could include any ideas they have or would like</w:t>
      </w:r>
      <w:r w:rsidR="00C633EB" w:rsidRPr="006050E9">
        <w:rPr>
          <w:sz w:val="24"/>
          <w:szCs w:val="24"/>
        </w:rPr>
        <w:t xml:space="preserve"> and shared experiences, turn taking and working together as the picture exchange communication programme needs 2 staff members. The individual circle could be for any training need they have so they can fulfil the task, for example if they are not very familiar with signing, it may be necessary to send them on a day course. </w:t>
      </w:r>
    </w:p>
    <w:p w14:paraId="74A3EA11" w14:textId="421D7149" w:rsidR="00523BB8" w:rsidRPr="006050E9" w:rsidRDefault="00523BB8" w:rsidP="006050E9">
      <w:pPr>
        <w:spacing w:line="360" w:lineRule="auto"/>
        <w:rPr>
          <w:sz w:val="24"/>
          <w:szCs w:val="24"/>
        </w:rPr>
      </w:pPr>
      <w:r w:rsidRPr="006050E9">
        <w:rPr>
          <w:sz w:val="24"/>
          <w:szCs w:val="24"/>
        </w:rPr>
        <w:t xml:space="preserve">In conclusion, the Adair (2006) three circles model is an excellent tool for a leader. It </w:t>
      </w:r>
      <w:r w:rsidR="00A47590" w:rsidRPr="006050E9">
        <w:rPr>
          <w:sz w:val="24"/>
          <w:szCs w:val="24"/>
        </w:rPr>
        <w:t>gives</w:t>
      </w:r>
      <w:r w:rsidRPr="006050E9">
        <w:rPr>
          <w:sz w:val="24"/>
          <w:szCs w:val="24"/>
        </w:rPr>
        <w:t xml:space="preserve"> in depth </w:t>
      </w:r>
      <w:r w:rsidR="00A47590" w:rsidRPr="006050E9">
        <w:rPr>
          <w:sz w:val="24"/>
          <w:szCs w:val="24"/>
        </w:rPr>
        <w:t>information of the task, the team, and the individual. It is supported by Maslow’s hierarchy of needs and</w:t>
      </w:r>
      <w:r w:rsidR="00CE019B" w:rsidRPr="006050E9">
        <w:rPr>
          <w:sz w:val="24"/>
          <w:szCs w:val="24"/>
        </w:rPr>
        <w:t xml:space="preserve"> Goleman’s</w:t>
      </w:r>
      <w:r w:rsidR="00A47590" w:rsidRPr="006050E9">
        <w:rPr>
          <w:sz w:val="24"/>
          <w:szCs w:val="24"/>
        </w:rPr>
        <w:t xml:space="preserve"> emotional intelligence. It shows that there must be balance between all three circles to achieve success. </w:t>
      </w:r>
      <w:r w:rsidR="00AC32C5" w:rsidRPr="006050E9">
        <w:rPr>
          <w:sz w:val="24"/>
          <w:szCs w:val="24"/>
        </w:rPr>
        <w:t>What was most impressive was</w:t>
      </w:r>
      <w:r w:rsidR="00CE019B" w:rsidRPr="006050E9">
        <w:rPr>
          <w:sz w:val="24"/>
          <w:szCs w:val="24"/>
        </w:rPr>
        <w:t xml:space="preserve"> how it can impact on an individual’s workplace performance,</w:t>
      </w:r>
      <w:r w:rsidR="00AC32C5" w:rsidRPr="006050E9">
        <w:rPr>
          <w:sz w:val="24"/>
          <w:szCs w:val="24"/>
        </w:rPr>
        <w:t xml:space="preserve"> by using this model, the leader could identify any strengths, weaknesses, or training needs in individuals and address any gaps. For an individual to be a part of a team, and successfully complete the task, they must have the correct tools</w:t>
      </w:r>
      <w:r w:rsidR="00FB7746" w:rsidRPr="006050E9">
        <w:rPr>
          <w:sz w:val="24"/>
          <w:szCs w:val="24"/>
        </w:rPr>
        <w:t xml:space="preserve"> and techniques.</w:t>
      </w:r>
      <w:r w:rsidR="00CE019B" w:rsidRPr="006050E9">
        <w:rPr>
          <w:sz w:val="24"/>
          <w:szCs w:val="24"/>
        </w:rPr>
        <w:t xml:space="preserve"> This model will </w:t>
      </w:r>
      <w:r w:rsidR="00085B87" w:rsidRPr="006050E9">
        <w:rPr>
          <w:sz w:val="24"/>
          <w:szCs w:val="24"/>
        </w:rPr>
        <w:t xml:space="preserve">assist the leader to </w:t>
      </w:r>
      <w:r w:rsidR="00CE019B" w:rsidRPr="006050E9">
        <w:rPr>
          <w:sz w:val="24"/>
          <w:szCs w:val="24"/>
        </w:rPr>
        <w:t>improve the individual, strengthen the team and the task will be successfully completed.</w:t>
      </w:r>
    </w:p>
    <w:p w14:paraId="222C865F" w14:textId="77777777" w:rsidR="004C1B26" w:rsidRDefault="004C1B26" w:rsidP="008E1D1C"/>
    <w:p w14:paraId="68CFE42D" w14:textId="76E560DF" w:rsidR="000B6F09" w:rsidRPr="000B6F09" w:rsidRDefault="005B1537" w:rsidP="000B6F09">
      <w:pPr>
        <w:rPr>
          <w:rFonts w:ascii="Arial" w:eastAsia="Times New Roman" w:hAnsi="Arial" w:cs="Arial"/>
          <w:sz w:val="20"/>
          <w:szCs w:val="20"/>
        </w:rPr>
      </w:pPr>
      <w:bookmarkStart w:id="6" w:name="_Toc77534620"/>
      <w:r>
        <w:rPr>
          <w:rStyle w:val="Heading2Char"/>
        </w:rPr>
        <w:t>3</w:t>
      </w:r>
      <w:r w:rsidR="00170C64" w:rsidRPr="000B6F09">
        <w:rPr>
          <w:rStyle w:val="Heading2Char"/>
        </w:rPr>
        <w:t>.</w:t>
      </w:r>
      <w:r>
        <w:rPr>
          <w:rStyle w:val="Heading2Char"/>
        </w:rPr>
        <w:t>0</w:t>
      </w:r>
      <w:r>
        <w:rPr>
          <w:rStyle w:val="Heading2Char"/>
        </w:rPr>
        <w:tab/>
        <w:t>Assess your own ability to set direction, motivate, delegate, and empower others to bring about a workplace change.</w:t>
      </w:r>
      <w:bookmarkEnd w:id="6"/>
      <w:r w:rsidR="00170C64" w:rsidRPr="000B6F09">
        <w:rPr>
          <w:rFonts w:ascii="Arial" w:eastAsia="Times New Roman" w:hAnsi="Arial" w:cs="Arial"/>
          <w:sz w:val="20"/>
          <w:szCs w:val="20"/>
        </w:rPr>
        <w:t xml:space="preserve"> </w:t>
      </w:r>
    </w:p>
    <w:p w14:paraId="0A71940D" w14:textId="77777777" w:rsidR="00767004" w:rsidRPr="006050E9" w:rsidRDefault="0061362C" w:rsidP="006050E9">
      <w:pPr>
        <w:spacing w:line="360" w:lineRule="auto"/>
        <w:ind w:left="567" w:hanging="851"/>
        <w:rPr>
          <w:sz w:val="24"/>
          <w:szCs w:val="24"/>
        </w:rPr>
      </w:pPr>
    </w:p>
    <w:p w14:paraId="38C3EEC7" w14:textId="5B6FE257" w:rsidR="007D11A7" w:rsidRPr="006050E9" w:rsidRDefault="007D11A7" w:rsidP="006050E9">
      <w:pPr>
        <w:spacing w:line="360" w:lineRule="auto"/>
        <w:rPr>
          <w:sz w:val="24"/>
          <w:szCs w:val="24"/>
        </w:rPr>
      </w:pPr>
      <w:r w:rsidRPr="006050E9">
        <w:rPr>
          <w:sz w:val="24"/>
          <w:szCs w:val="24"/>
        </w:rPr>
        <w:t xml:space="preserve">The unit leader is introducing a change in September. Currently the sensory room is a group activity, undertaken by the unit leader and the ALNCO, while the two support staff members have a lunch break. The change will be to involve the two support staff members. The vision is that the 2pm slot is reserved 4 days a week for the unit. The support staff will take it in turns to go the sensory room with one child. This is a benefit </w:t>
      </w:r>
      <w:r w:rsidRPr="006050E9">
        <w:rPr>
          <w:sz w:val="24"/>
          <w:szCs w:val="24"/>
        </w:rPr>
        <w:lastRenderedPageBreak/>
        <w:t xml:space="preserve">to the child; they will have one to one tactile intervention every fortnight. This is a benefit to the support staff, who are motivated by certification of interventions as they will be taught tactile interventions, which will include deep pressure massage. It will also be a nicer activity for them than their normal 2pm slot of housekeeping. They are both trustworthy, and have enough experience with the pupils, that the unit leader feels confident they can delegate this task, although it is adapted slightly from a group activity to a one to one, this is for the safety of the child and staff member. This empowerment of extra responsibility is a genuine empowerment and not a guise for abdication, as the unit leader will still take group sessions, however, this will be less frequently. </w:t>
      </w:r>
    </w:p>
    <w:p w14:paraId="61E4C887" w14:textId="1C2E56C8" w:rsidR="00DB3CDA" w:rsidRPr="006050E9" w:rsidRDefault="006C1C81" w:rsidP="006050E9">
      <w:pPr>
        <w:spacing w:line="360" w:lineRule="auto"/>
        <w:rPr>
          <w:sz w:val="24"/>
          <w:szCs w:val="24"/>
        </w:rPr>
      </w:pPr>
      <w:r w:rsidRPr="006050E9">
        <w:rPr>
          <w:sz w:val="24"/>
          <w:szCs w:val="24"/>
        </w:rPr>
        <w:t>The unit leader</w:t>
      </w:r>
      <w:r w:rsidR="0030735E" w:rsidRPr="006050E9">
        <w:rPr>
          <w:sz w:val="24"/>
          <w:szCs w:val="24"/>
        </w:rPr>
        <w:t xml:space="preserve"> wants to make a change, this is the first change of this nature, so they</w:t>
      </w:r>
      <w:r w:rsidRPr="006050E9">
        <w:rPr>
          <w:sz w:val="24"/>
          <w:szCs w:val="24"/>
        </w:rPr>
        <w:t xml:space="preserve"> h</w:t>
      </w:r>
      <w:r w:rsidR="0030735E" w:rsidRPr="006050E9">
        <w:rPr>
          <w:sz w:val="24"/>
          <w:szCs w:val="24"/>
        </w:rPr>
        <w:t>ave</w:t>
      </w:r>
      <w:r w:rsidRPr="006050E9">
        <w:rPr>
          <w:sz w:val="24"/>
          <w:szCs w:val="24"/>
        </w:rPr>
        <w:t xml:space="preserve"> undertaken a leadership vision questionnaire by Northouse (</w:t>
      </w:r>
      <w:r w:rsidR="009203A3" w:rsidRPr="006050E9">
        <w:rPr>
          <w:sz w:val="24"/>
          <w:szCs w:val="24"/>
        </w:rPr>
        <w:t>2019</w:t>
      </w:r>
      <w:r w:rsidRPr="006050E9">
        <w:rPr>
          <w:sz w:val="24"/>
          <w:szCs w:val="24"/>
        </w:rPr>
        <w:t>). The questionnaire had ten questions and each answer had a value of up to five points. After answering the questions and tallying the scores, it shows they are in the high range for leadership vision.</w:t>
      </w:r>
      <w:r w:rsidR="009203A3" w:rsidRPr="006050E9">
        <w:rPr>
          <w:sz w:val="24"/>
          <w:szCs w:val="24"/>
        </w:rPr>
        <w:t xml:space="preserve"> </w:t>
      </w:r>
      <w:r w:rsidR="0045027D" w:rsidRPr="006050E9">
        <w:rPr>
          <w:sz w:val="24"/>
          <w:szCs w:val="24"/>
        </w:rPr>
        <w:t>This will give them</w:t>
      </w:r>
      <w:r w:rsidR="00013819" w:rsidRPr="006050E9">
        <w:rPr>
          <w:sz w:val="24"/>
          <w:szCs w:val="24"/>
        </w:rPr>
        <w:t xml:space="preserve"> the</w:t>
      </w:r>
      <w:r w:rsidR="0045027D" w:rsidRPr="006050E9">
        <w:rPr>
          <w:sz w:val="24"/>
          <w:szCs w:val="24"/>
        </w:rPr>
        <w:t xml:space="preserve"> confidence to set the direction. </w:t>
      </w:r>
      <w:r w:rsidRPr="006050E9">
        <w:rPr>
          <w:sz w:val="24"/>
          <w:szCs w:val="24"/>
        </w:rPr>
        <w:t xml:space="preserve">According to </w:t>
      </w:r>
      <w:r w:rsidR="00140033" w:rsidRPr="006050E9">
        <w:rPr>
          <w:sz w:val="24"/>
          <w:szCs w:val="24"/>
        </w:rPr>
        <w:t xml:space="preserve">Zaccaro &amp; Banks </w:t>
      </w:r>
      <w:r w:rsidRPr="006050E9">
        <w:rPr>
          <w:sz w:val="24"/>
          <w:szCs w:val="24"/>
        </w:rPr>
        <w:t>(</w:t>
      </w:r>
      <w:r w:rsidR="00140033" w:rsidRPr="006050E9">
        <w:rPr>
          <w:sz w:val="24"/>
          <w:szCs w:val="24"/>
        </w:rPr>
        <w:t>2001</w:t>
      </w:r>
      <w:r w:rsidRPr="006050E9">
        <w:rPr>
          <w:sz w:val="24"/>
          <w:szCs w:val="24"/>
        </w:rPr>
        <w:t xml:space="preserve">) leadership vision is important </w:t>
      </w:r>
      <w:r w:rsidR="006F41FF" w:rsidRPr="006050E9">
        <w:rPr>
          <w:sz w:val="24"/>
          <w:szCs w:val="24"/>
        </w:rPr>
        <w:t xml:space="preserve">at every level throughout the organisation. CEO’s may set company vision, this shows the shareholders and stakeholders, where the company is heading, and the values held dear to them. A company vision will be over a longer period than a short-term task vision set by a team leader. Direction setting is vital to move forward, it lets people know what needs to be achieved, why it needs to be achieved and how they are going to achieve it. </w:t>
      </w:r>
    </w:p>
    <w:p w14:paraId="0877052A" w14:textId="3607D3DC" w:rsidR="00A46AD0" w:rsidRPr="006050E9" w:rsidRDefault="00A46AD0" w:rsidP="006050E9">
      <w:pPr>
        <w:spacing w:line="360" w:lineRule="auto"/>
        <w:rPr>
          <w:sz w:val="24"/>
          <w:szCs w:val="24"/>
        </w:rPr>
      </w:pPr>
      <w:r w:rsidRPr="006050E9">
        <w:rPr>
          <w:sz w:val="24"/>
          <w:szCs w:val="24"/>
        </w:rPr>
        <w:t xml:space="preserve">A further questionnaire by Northouse (2019) assessed the leadership skills of the unit leader. The questionnaire had eighteen questions with a value of up to five points. The results show that </w:t>
      </w:r>
      <w:r w:rsidR="00727A85" w:rsidRPr="006050E9">
        <w:rPr>
          <w:sz w:val="24"/>
          <w:szCs w:val="24"/>
        </w:rPr>
        <w:t xml:space="preserve">the unit leader biggest strength is their interpersonal skills. This is a great strength to have when motivating individuals as it shows straits such as teamwork, good communication, responsibility, dependability, and empathy. To motivate the support staff, the unit leader needs to have been actively involved with them and know what </w:t>
      </w:r>
      <w:r w:rsidR="006B6B0D" w:rsidRPr="006050E9">
        <w:rPr>
          <w:sz w:val="24"/>
          <w:szCs w:val="24"/>
        </w:rPr>
        <w:t>motivates them</w:t>
      </w:r>
      <w:r w:rsidR="00727A85" w:rsidRPr="006050E9">
        <w:rPr>
          <w:sz w:val="24"/>
          <w:szCs w:val="24"/>
        </w:rPr>
        <w:t>.</w:t>
      </w:r>
      <w:r w:rsidR="006B6B0D" w:rsidRPr="006050E9">
        <w:rPr>
          <w:sz w:val="24"/>
          <w:szCs w:val="24"/>
        </w:rPr>
        <w:t xml:space="preserve"> Jurburg et al </w:t>
      </w:r>
      <w:r w:rsidR="00EC7F9E" w:rsidRPr="006050E9">
        <w:rPr>
          <w:sz w:val="24"/>
          <w:szCs w:val="24"/>
        </w:rPr>
        <w:t>(</w:t>
      </w:r>
      <w:r w:rsidR="006B6B0D" w:rsidRPr="006050E9">
        <w:rPr>
          <w:sz w:val="24"/>
          <w:szCs w:val="24"/>
        </w:rPr>
        <w:t>2017</w:t>
      </w:r>
      <w:r w:rsidR="00EC7F9E" w:rsidRPr="006050E9">
        <w:rPr>
          <w:sz w:val="24"/>
          <w:szCs w:val="24"/>
        </w:rPr>
        <w:t xml:space="preserve">) state that there must be a reward for employees to be motivated to participate in </w:t>
      </w:r>
      <w:r w:rsidR="00BC12A5" w:rsidRPr="006050E9">
        <w:rPr>
          <w:sz w:val="24"/>
          <w:szCs w:val="24"/>
        </w:rPr>
        <w:t>continuous professional development. The reward must be relevant to the individual and could be financial, receiving training,</w:t>
      </w:r>
      <w:r w:rsidR="00E22FCA" w:rsidRPr="006050E9">
        <w:rPr>
          <w:sz w:val="24"/>
          <w:szCs w:val="24"/>
        </w:rPr>
        <w:t xml:space="preserve"> or</w:t>
      </w:r>
      <w:r w:rsidR="00BC12A5" w:rsidRPr="006050E9">
        <w:rPr>
          <w:sz w:val="24"/>
          <w:szCs w:val="24"/>
        </w:rPr>
        <w:t xml:space="preserve"> receiving certification</w:t>
      </w:r>
      <w:r w:rsidR="00E22FCA" w:rsidRPr="006050E9">
        <w:rPr>
          <w:sz w:val="24"/>
          <w:szCs w:val="24"/>
        </w:rPr>
        <w:t xml:space="preserve"> for example, whatever the reward it must be something that the employee can see as a benefit to them. </w:t>
      </w:r>
      <w:r w:rsidR="006B6B0D" w:rsidRPr="006050E9">
        <w:rPr>
          <w:sz w:val="24"/>
          <w:szCs w:val="24"/>
        </w:rPr>
        <w:t>A large motivator is the opportunity of empowerment, more responsibility, and the ability to make decisions.</w:t>
      </w:r>
    </w:p>
    <w:p w14:paraId="6557625B" w14:textId="523DA672" w:rsidR="0045404B" w:rsidRPr="006050E9" w:rsidRDefault="00C2165A" w:rsidP="006050E9">
      <w:pPr>
        <w:spacing w:line="360" w:lineRule="auto"/>
        <w:rPr>
          <w:sz w:val="24"/>
          <w:szCs w:val="24"/>
        </w:rPr>
      </w:pPr>
      <w:r w:rsidRPr="006050E9">
        <w:rPr>
          <w:sz w:val="24"/>
          <w:szCs w:val="24"/>
        </w:rPr>
        <w:t>Interpersonal skills will help the unit leader to delegate to other team members.</w:t>
      </w:r>
      <w:r w:rsidR="00E4077B" w:rsidRPr="006050E9">
        <w:rPr>
          <w:sz w:val="24"/>
          <w:szCs w:val="24"/>
        </w:rPr>
        <w:t xml:space="preserve"> According to </w:t>
      </w:r>
      <w:r w:rsidR="00EC67DD" w:rsidRPr="006050E9">
        <w:rPr>
          <w:sz w:val="24"/>
          <w:szCs w:val="24"/>
        </w:rPr>
        <w:t xml:space="preserve">Carroll et al </w:t>
      </w:r>
      <w:r w:rsidR="00E4077B" w:rsidRPr="006050E9">
        <w:rPr>
          <w:sz w:val="24"/>
          <w:szCs w:val="24"/>
        </w:rPr>
        <w:t>(</w:t>
      </w:r>
      <w:r w:rsidR="00EC67DD" w:rsidRPr="006050E9">
        <w:rPr>
          <w:sz w:val="24"/>
          <w:szCs w:val="24"/>
        </w:rPr>
        <w:t>2019</w:t>
      </w:r>
      <w:r w:rsidR="00E4077B" w:rsidRPr="006050E9">
        <w:rPr>
          <w:sz w:val="24"/>
          <w:szCs w:val="24"/>
        </w:rPr>
        <w:t xml:space="preserve">) Hersey &amp; Blanchard’s situational leadership model explains that if a leader has a task that they feel a follower </w:t>
      </w:r>
      <w:r w:rsidR="001A5DDB" w:rsidRPr="006050E9">
        <w:rPr>
          <w:sz w:val="24"/>
          <w:szCs w:val="24"/>
        </w:rPr>
        <w:t>can</w:t>
      </w:r>
      <w:r w:rsidR="00E4077B" w:rsidRPr="006050E9">
        <w:rPr>
          <w:sz w:val="24"/>
          <w:szCs w:val="24"/>
        </w:rPr>
        <w:t xml:space="preserve"> do, and the follower themselves feel able and willing, then the leader should delegate. The leader has passed the responsibility to the follower, it is their choice whether they wish to take on extra commitment</w:t>
      </w:r>
      <w:r w:rsidR="00EC67DD" w:rsidRPr="006050E9">
        <w:rPr>
          <w:sz w:val="24"/>
          <w:szCs w:val="24"/>
        </w:rPr>
        <w:t>.</w:t>
      </w:r>
      <w:r w:rsidRPr="006050E9">
        <w:rPr>
          <w:sz w:val="24"/>
          <w:szCs w:val="24"/>
        </w:rPr>
        <w:t xml:space="preserve"> T</w:t>
      </w:r>
      <w:r w:rsidR="001A5DDB" w:rsidRPr="006050E9">
        <w:rPr>
          <w:sz w:val="24"/>
          <w:szCs w:val="24"/>
        </w:rPr>
        <w:t>he unit leader agrees with Carroll et al (2019) as they are</w:t>
      </w:r>
      <w:r w:rsidRPr="006050E9">
        <w:rPr>
          <w:sz w:val="24"/>
          <w:szCs w:val="24"/>
        </w:rPr>
        <w:t xml:space="preserve"> actively involved in all elements of running a unit</w:t>
      </w:r>
      <w:r w:rsidR="001A5DDB" w:rsidRPr="006050E9">
        <w:rPr>
          <w:sz w:val="24"/>
          <w:szCs w:val="24"/>
        </w:rPr>
        <w:t xml:space="preserve">, </w:t>
      </w:r>
      <w:r w:rsidR="001A5DDB" w:rsidRPr="006050E9">
        <w:rPr>
          <w:sz w:val="24"/>
          <w:szCs w:val="24"/>
        </w:rPr>
        <w:lastRenderedPageBreak/>
        <w:t>and the support staff will see that full participation</w:t>
      </w:r>
      <w:r w:rsidRPr="006050E9">
        <w:rPr>
          <w:sz w:val="24"/>
          <w:szCs w:val="24"/>
        </w:rPr>
        <w:t>. The unit leader will always discuss activities with the support staff and ask if they are ready to start learning certain activities. All training of new activities will be taken slowly and once the support staff feel confident</w:t>
      </w:r>
      <w:r w:rsidR="005F7213" w:rsidRPr="006050E9">
        <w:rPr>
          <w:sz w:val="24"/>
          <w:szCs w:val="24"/>
        </w:rPr>
        <w:t>,</w:t>
      </w:r>
      <w:r w:rsidRPr="006050E9">
        <w:rPr>
          <w:sz w:val="24"/>
          <w:szCs w:val="24"/>
        </w:rPr>
        <w:t xml:space="preserve"> then the unit leader will delegate. Delegation is only given when all parties are happy, it shows that the unit leader trusts the support staff to </w:t>
      </w:r>
      <w:r w:rsidR="00EC67DD" w:rsidRPr="006050E9">
        <w:rPr>
          <w:sz w:val="24"/>
          <w:szCs w:val="24"/>
        </w:rPr>
        <w:t>work independently</w:t>
      </w:r>
      <w:r w:rsidR="008C1824" w:rsidRPr="006050E9">
        <w:rPr>
          <w:sz w:val="24"/>
          <w:szCs w:val="24"/>
        </w:rPr>
        <w:t xml:space="preserve"> on important tasks. </w:t>
      </w:r>
    </w:p>
    <w:p w14:paraId="5DD86C13" w14:textId="09A5990B" w:rsidR="00B826E0" w:rsidRPr="006050E9" w:rsidRDefault="003A6AC5" w:rsidP="006050E9">
      <w:pPr>
        <w:spacing w:line="360" w:lineRule="auto"/>
        <w:rPr>
          <w:sz w:val="24"/>
          <w:szCs w:val="24"/>
        </w:rPr>
      </w:pPr>
      <w:r w:rsidRPr="006050E9">
        <w:rPr>
          <w:sz w:val="24"/>
          <w:szCs w:val="24"/>
        </w:rPr>
        <w:t xml:space="preserve">The unit leaders’ interpersonal skills are helpful to empower the support staff. </w:t>
      </w:r>
      <w:r w:rsidR="00B826E0" w:rsidRPr="006050E9">
        <w:rPr>
          <w:sz w:val="24"/>
          <w:szCs w:val="24"/>
        </w:rPr>
        <w:t>Empowerment is enabling individuals to take on more responsibility, allowing them to use their own judgements and take initiative.</w:t>
      </w:r>
      <w:r w:rsidRPr="006050E9">
        <w:rPr>
          <w:sz w:val="24"/>
          <w:szCs w:val="24"/>
        </w:rPr>
        <w:t xml:space="preserve"> </w:t>
      </w:r>
      <w:r w:rsidR="00B826E0" w:rsidRPr="006050E9">
        <w:rPr>
          <w:sz w:val="24"/>
          <w:szCs w:val="24"/>
        </w:rPr>
        <w:t xml:space="preserve">According to </w:t>
      </w:r>
      <w:r w:rsidR="00B42F45" w:rsidRPr="006050E9">
        <w:rPr>
          <w:sz w:val="24"/>
          <w:szCs w:val="24"/>
        </w:rPr>
        <w:t>Dogru</w:t>
      </w:r>
      <w:r w:rsidR="00B826E0" w:rsidRPr="006050E9">
        <w:rPr>
          <w:sz w:val="24"/>
          <w:szCs w:val="24"/>
        </w:rPr>
        <w:t xml:space="preserve"> </w:t>
      </w:r>
      <w:r w:rsidR="00B42F45" w:rsidRPr="006050E9">
        <w:rPr>
          <w:sz w:val="24"/>
          <w:szCs w:val="24"/>
        </w:rPr>
        <w:t>(2018</w:t>
      </w:r>
      <w:r w:rsidR="00B826E0" w:rsidRPr="006050E9">
        <w:rPr>
          <w:sz w:val="24"/>
          <w:szCs w:val="24"/>
        </w:rPr>
        <w:t xml:space="preserve">) empowering </w:t>
      </w:r>
      <w:r w:rsidR="00A16211" w:rsidRPr="006050E9">
        <w:rPr>
          <w:sz w:val="24"/>
          <w:szCs w:val="24"/>
        </w:rPr>
        <w:t>individuals starts with the culture of the organisation. The organisational culture, their beliefs, values, and attitudes will determine how they operate</w:t>
      </w:r>
      <w:r w:rsidR="0012059C" w:rsidRPr="006050E9">
        <w:rPr>
          <w:sz w:val="24"/>
          <w:szCs w:val="24"/>
        </w:rPr>
        <w:t xml:space="preserve">. </w:t>
      </w:r>
      <w:r w:rsidR="00FA6C84" w:rsidRPr="006050E9">
        <w:rPr>
          <w:sz w:val="24"/>
          <w:szCs w:val="24"/>
        </w:rPr>
        <w:t>Supportive organisations</w:t>
      </w:r>
      <w:r w:rsidR="0012059C" w:rsidRPr="006050E9">
        <w:rPr>
          <w:sz w:val="24"/>
          <w:szCs w:val="24"/>
        </w:rPr>
        <w:t xml:space="preserve"> will be willing to encourage individuals to advance within the company. When empowering </w:t>
      </w:r>
      <w:r w:rsidR="00FA6C84" w:rsidRPr="006050E9">
        <w:rPr>
          <w:sz w:val="24"/>
          <w:szCs w:val="24"/>
        </w:rPr>
        <w:t>individuals,</w:t>
      </w:r>
      <w:r w:rsidR="0012059C" w:rsidRPr="006050E9">
        <w:rPr>
          <w:sz w:val="24"/>
          <w:szCs w:val="24"/>
        </w:rPr>
        <w:t xml:space="preserve"> it is beneficial to the organisation, </w:t>
      </w:r>
      <w:r w:rsidR="00FA6C84" w:rsidRPr="006050E9">
        <w:rPr>
          <w:sz w:val="24"/>
          <w:szCs w:val="24"/>
        </w:rPr>
        <w:t xml:space="preserve">because the individual will be driven, creative and committed to the organisation. The benefits to the individual include a sense of belonging, </w:t>
      </w:r>
      <w:r w:rsidR="00B42F45" w:rsidRPr="006050E9">
        <w:rPr>
          <w:sz w:val="24"/>
          <w:szCs w:val="24"/>
        </w:rPr>
        <w:t>trust,</w:t>
      </w:r>
      <w:r w:rsidR="00FA6C84" w:rsidRPr="006050E9">
        <w:rPr>
          <w:sz w:val="24"/>
          <w:szCs w:val="24"/>
        </w:rPr>
        <w:t xml:space="preserve"> and job satisfaction. </w:t>
      </w:r>
      <w:r w:rsidR="001E5D43" w:rsidRPr="006050E9">
        <w:rPr>
          <w:sz w:val="24"/>
          <w:szCs w:val="24"/>
        </w:rPr>
        <w:t xml:space="preserve">Alimo-Metcalfe </w:t>
      </w:r>
      <w:r w:rsidR="00B947E7" w:rsidRPr="006050E9">
        <w:rPr>
          <w:sz w:val="24"/>
          <w:szCs w:val="24"/>
        </w:rPr>
        <w:t>(</w:t>
      </w:r>
      <w:r w:rsidR="001E5D43" w:rsidRPr="006050E9">
        <w:rPr>
          <w:sz w:val="24"/>
          <w:szCs w:val="24"/>
        </w:rPr>
        <w:t>2010</w:t>
      </w:r>
      <w:r w:rsidR="00B947E7" w:rsidRPr="006050E9">
        <w:rPr>
          <w:sz w:val="24"/>
          <w:szCs w:val="24"/>
        </w:rPr>
        <w:t xml:space="preserve">) disagrees with Dogru (2018) and is concerned that empowerment has a high benefit to the organisation, </w:t>
      </w:r>
      <w:r w:rsidR="005F7213" w:rsidRPr="006050E9">
        <w:rPr>
          <w:sz w:val="24"/>
          <w:szCs w:val="24"/>
        </w:rPr>
        <w:t>they</w:t>
      </w:r>
      <w:r w:rsidR="00B947E7" w:rsidRPr="006050E9">
        <w:rPr>
          <w:sz w:val="24"/>
          <w:szCs w:val="24"/>
        </w:rPr>
        <w:t xml:space="preserve"> are asking individuals to do more work and take on more responsibility, while the managers still hold all the power. </w:t>
      </w:r>
      <w:r w:rsidR="001E5D43" w:rsidRPr="006050E9">
        <w:rPr>
          <w:sz w:val="24"/>
          <w:szCs w:val="24"/>
        </w:rPr>
        <w:t>They state that e</w:t>
      </w:r>
      <w:r w:rsidR="00B947E7" w:rsidRPr="006050E9">
        <w:rPr>
          <w:sz w:val="24"/>
          <w:szCs w:val="24"/>
        </w:rPr>
        <w:t>mpowerment has little benefit to the individual and due to the nature of it</w:t>
      </w:r>
      <w:r w:rsidR="005F7213" w:rsidRPr="006050E9">
        <w:rPr>
          <w:sz w:val="24"/>
          <w:szCs w:val="24"/>
        </w:rPr>
        <w:t>, it</w:t>
      </w:r>
      <w:r w:rsidR="00B947E7" w:rsidRPr="006050E9">
        <w:rPr>
          <w:sz w:val="24"/>
          <w:szCs w:val="24"/>
        </w:rPr>
        <w:t xml:space="preserve"> may be harmful. The individual may feel that they have reached the top of Maslow’s hierarchy model, and feel self-actualisation, when ultimately, this gift of extra work can be taken away by powerful leaders at any time. This would potentially cause distress to the individuals.</w:t>
      </w:r>
    </w:p>
    <w:p w14:paraId="5D88FAE8" w14:textId="59D5CE65" w:rsidR="001D54EB" w:rsidRPr="006050E9" w:rsidRDefault="00A249AC" w:rsidP="006050E9">
      <w:pPr>
        <w:spacing w:line="360" w:lineRule="auto"/>
        <w:rPr>
          <w:sz w:val="24"/>
          <w:szCs w:val="24"/>
        </w:rPr>
      </w:pPr>
      <w:r w:rsidRPr="006050E9">
        <w:rPr>
          <w:sz w:val="24"/>
          <w:szCs w:val="24"/>
        </w:rPr>
        <w:t>The five practices of exemplary leadership model by</w:t>
      </w:r>
      <w:r w:rsidR="00EE1C73" w:rsidRPr="006050E9">
        <w:rPr>
          <w:sz w:val="24"/>
          <w:szCs w:val="24"/>
        </w:rPr>
        <w:t xml:space="preserve"> Kouzes &amp; Posner (2006)</w:t>
      </w:r>
      <w:r w:rsidRPr="006050E9">
        <w:rPr>
          <w:sz w:val="24"/>
          <w:szCs w:val="24"/>
        </w:rPr>
        <w:t xml:space="preserve"> may help the unit leader to implement changes correctly. Practice one is to model the way, to be actively involved in the processes and set good examples. In the current workplace the unit leader is currently doing the task that is potentially changing. Practice two is inspiring a shared vision, leaders begin to imagine what the future could look like</w:t>
      </w:r>
      <w:r w:rsidR="00BB27F8" w:rsidRPr="006050E9">
        <w:rPr>
          <w:sz w:val="24"/>
          <w:szCs w:val="24"/>
        </w:rPr>
        <w:t xml:space="preserve"> before involving others. Once they have an exciting vision to share, they will make it appealing to their followers by emphasising that it is what they value and hope for, this becomes shared vision. In the current workplace the unit leader has started this process and will share it with the support staff. Practice three is to challenge the process, it is necessary to take risks and try</w:t>
      </w:r>
      <w:r w:rsidR="002D49B9" w:rsidRPr="006050E9">
        <w:rPr>
          <w:sz w:val="24"/>
          <w:szCs w:val="24"/>
        </w:rPr>
        <w:t xml:space="preserve"> different options, or new things. In the current workplace, this change is a different option, although not entirely a new thing and there can not be any risk taking with children. Practice four is </w:t>
      </w:r>
      <w:r w:rsidR="006115E8" w:rsidRPr="006050E9">
        <w:rPr>
          <w:sz w:val="24"/>
          <w:szCs w:val="24"/>
        </w:rPr>
        <w:t>enabling others to act, this includes delegation, collaboration and sharing information. In the current workplace the Unit leader is making changes to provide opportunities for support staff, sharing of information is always encouraged, this includes knowledge sharing, both explicit and tacit information.</w:t>
      </w:r>
      <w:r w:rsidR="00AF485F" w:rsidRPr="006050E9">
        <w:rPr>
          <w:sz w:val="24"/>
          <w:szCs w:val="24"/>
        </w:rPr>
        <w:t xml:space="preserve"> Practice five is to encourage the heart, praise individuals’ successes and celebrate. In the current workplace </w:t>
      </w:r>
      <w:r w:rsidR="00AF485F" w:rsidRPr="006050E9">
        <w:rPr>
          <w:sz w:val="24"/>
          <w:szCs w:val="24"/>
        </w:rPr>
        <w:lastRenderedPageBreak/>
        <w:t xml:space="preserve">praise is used for individuals, this includes both staff and pupils. </w:t>
      </w:r>
      <w:r w:rsidR="00EA133C" w:rsidRPr="006050E9">
        <w:rPr>
          <w:sz w:val="24"/>
          <w:szCs w:val="24"/>
        </w:rPr>
        <w:t>The unit leader will buy treats to celebrate achievements.</w:t>
      </w:r>
    </w:p>
    <w:p w14:paraId="28A000EF" w14:textId="09FC9F4D" w:rsidR="004A0869" w:rsidRPr="006050E9" w:rsidRDefault="004A0869" w:rsidP="006050E9">
      <w:pPr>
        <w:spacing w:line="360" w:lineRule="auto"/>
        <w:rPr>
          <w:sz w:val="24"/>
          <w:szCs w:val="24"/>
        </w:rPr>
      </w:pPr>
      <w:r w:rsidRPr="006050E9">
        <w:rPr>
          <w:sz w:val="24"/>
          <w:szCs w:val="24"/>
        </w:rPr>
        <w:t>To conclude, the leader must make changes and continually evolve, a company should not remain stagnant. Any improvements can be beneficial to staff, customers, and the organisation.</w:t>
      </w:r>
      <w:r w:rsidRPr="006050E9">
        <w:rPr>
          <w:sz w:val="24"/>
          <w:szCs w:val="24"/>
        </w:rPr>
        <w:t xml:space="preserve"> </w:t>
      </w:r>
      <w:r w:rsidR="00A958DD" w:rsidRPr="006050E9">
        <w:rPr>
          <w:sz w:val="24"/>
          <w:szCs w:val="24"/>
        </w:rPr>
        <w:t>There must be emphasis</w:t>
      </w:r>
      <w:r w:rsidR="00A14B1A" w:rsidRPr="006050E9">
        <w:rPr>
          <w:sz w:val="24"/>
          <w:szCs w:val="24"/>
        </w:rPr>
        <w:t>,</w:t>
      </w:r>
      <w:r w:rsidR="00A958DD" w:rsidRPr="006050E9">
        <w:rPr>
          <w:sz w:val="24"/>
          <w:szCs w:val="24"/>
        </w:rPr>
        <w:t xml:space="preserve"> that although there are teams in the workplace, these teams consist of individuals. The individuals must not be forgotten and only be members of a team</w:t>
      </w:r>
      <w:r w:rsidR="009B2253" w:rsidRPr="006050E9">
        <w:rPr>
          <w:sz w:val="24"/>
          <w:szCs w:val="24"/>
        </w:rPr>
        <w:t>.</w:t>
      </w:r>
      <w:r w:rsidR="00A958DD" w:rsidRPr="006050E9">
        <w:rPr>
          <w:sz w:val="24"/>
          <w:szCs w:val="24"/>
        </w:rPr>
        <w:t xml:space="preserve"> The leader needs to take the time to get to know the individual, this</w:t>
      </w:r>
      <w:r w:rsidR="00FB71B6" w:rsidRPr="006050E9">
        <w:rPr>
          <w:sz w:val="24"/>
          <w:szCs w:val="24"/>
        </w:rPr>
        <w:t xml:space="preserve"> may be during working hours, appraisal meetings, during tea breaks or ideally in a more relaxed environment, such as a works night out, or team building excursions. It is only once there is knowledge on an individual, can the leader understand how to motivate them, and bring out the best in them. </w:t>
      </w:r>
      <w:r w:rsidR="00A14B1A" w:rsidRPr="006050E9">
        <w:rPr>
          <w:sz w:val="24"/>
          <w:szCs w:val="24"/>
        </w:rPr>
        <w:t xml:space="preserve">Knowing their staff </w:t>
      </w:r>
      <w:r w:rsidR="002A0842" w:rsidRPr="006050E9">
        <w:rPr>
          <w:sz w:val="24"/>
          <w:szCs w:val="24"/>
        </w:rPr>
        <w:t xml:space="preserve">and sharing their beliefs, values, attitudes, and visions </w:t>
      </w:r>
      <w:r w:rsidR="00A14B1A" w:rsidRPr="006050E9">
        <w:rPr>
          <w:sz w:val="24"/>
          <w:szCs w:val="24"/>
        </w:rPr>
        <w:t>is a massive advan</w:t>
      </w:r>
      <w:r w:rsidR="002A0842" w:rsidRPr="006050E9">
        <w:rPr>
          <w:sz w:val="24"/>
          <w:szCs w:val="24"/>
        </w:rPr>
        <w:t>tage to a leader.</w:t>
      </w:r>
    </w:p>
    <w:p w14:paraId="3B77F4FC" w14:textId="77777777" w:rsidR="002A0842" w:rsidRPr="006050E9" w:rsidRDefault="002A0842" w:rsidP="006050E9">
      <w:pPr>
        <w:spacing w:line="360" w:lineRule="auto"/>
        <w:rPr>
          <w:sz w:val="24"/>
          <w:szCs w:val="24"/>
        </w:rPr>
      </w:pPr>
    </w:p>
    <w:p w14:paraId="17A4EA7A" w14:textId="77777777" w:rsidR="002A0842" w:rsidRDefault="002A0842" w:rsidP="002B63F9"/>
    <w:p w14:paraId="652006C4" w14:textId="18B07FC5" w:rsidR="00DB3CDA" w:rsidRDefault="00DB3CDA" w:rsidP="002B63F9"/>
    <w:p w14:paraId="6196647C" w14:textId="13117566" w:rsidR="006351B6" w:rsidRDefault="006351B6" w:rsidP="002B63F9"/>
    <w:p w14:paraId="44F4B094" w14:textId="68C14FB0" w:rsidR="006E7E16" w:rsidRDefault="006E7E16" w:rsidP="006E7E16"/>
    <w:p w14:paraId="0D7E0388" w14:textId="77777777" w:rsidR="00FD10EE" w:rsidRDefault="00FD10EE" w:rsidP="006E7E16"/>
    <w:p w14:paraId="45ECD059" w14:textId="2901C784" w:rsidR="006E7E16" w:rsidRDefault="006E7E16" w:rsidP="006E7E16"/>
    <w:p w14:paraId="444FDCFB" w14:textId="46DD74B5" w:rsidR="006E7E16" w:rsidRDefault="006E7E16" w:rsidP="006E7E16"/>
    <w:p w14:paraId="38D31055" w14:textId="7546446D" w:rsidR="006E7E16" w:rsidRDefault="006E7E16" w:rsidP="006E7E16">
      <w:pPr>
        <w:pStyle w:val="Heading2"/>
      </w:pPr>
    </w:p>
    <w:p w14:paraId="09B126B3" w14:textId="6C2656AC" w:rsidR="006E7E16" w:rsidRDefault="006E7E16" w:rsidP="006E7E16"/>
    <w:p w14:paraId="15D806CA" w14:textId="1B892211" w:rsidR="006E7E16" w:rsidRDefault="006E7E16" w:rsidP="006E7E16"/>
    <w:p w14:paraId="76EC9FDE" w14:textId="77777777" w:rsidR="006E7E16" w:rsidRPr="006E7E16" w:rsidRDefault="006E7E16" w:rsidP="006E7E16"/>
    <w:p w14:paraId="6D108468" w14:textId="77777777" w:rsidR="00767004" w:rsidRDefault="0061362C" w:rsidP="00504B48"/>
    <w:p w14:paraId="2DB48231" w14:textId="77777777" w:rsidR="00AA18F1" w:rsidRDefault="0061362C" w:rsidP="00504B48"/>
    <w:p w14:paraId="00F367BF" w14:textId="77777777" w:rsidR="000B6F09" w:rsidRDefault="0061362C" w:rsidP="00B550CD"/>
    <w:p w14:paraId="14DFCAFA" w14:textId="77777777" w:rsidR="000B6F09" w:rsidRDefault="0061362C" w:rsidP="00B550CD"/>
    <w:p w14:paraId="687AA253" w14:textId="77777777" w:rsidR="00F32BD6" w:rsidRDefault="0061362C" w:rsidP="00B550CD"/>
    <w:p w14:paraId="43B236C3" w14:textId="77777777" w:rsidR="00F32BD6" w:rsidRDefault="0061362C" w:rsidP="00B550CD"/>
    <w:p w14:paraId="26EBA883" w14:textId="611ABCC7" w:rsidR="00F32BD6" w:rsidRDefault="0061362C" w:rsidP="00B550CD"/>
    <w:p w14:paraId="59C9040B" w14:textId="0FAD0D77" w:rsidR="006050E9" w:rsidRDefault="006050E9" w:rsidP="00B550CD"/>
    <w:p w14:paraId="7CEA3E2E" w14:textId="41607481" w:rsidR="006050E9" w:rsidRDefault="006050E9" w:rsidP="00B550CD"/>
    <w:p w14:paraId="2C625434" w14:textId="5345127A" w:rsidR="006050E9" w:rsidRDefault="006050E9" w:rsidP="00B550CD"/>
    <w:p w14:paraId="1BE2A605" w14:textId="6107BD2B" w:rsidR="006050E9" w:rsidRDefault="006050E9" w:rsidP="00B550CD"/>
    <w:p w14:paraId="00F11309" w14:textId="3B73EFC6" w:rsidR="006050E9" w:rsidRDefault="006050E9" w:rsidP="00B550CD"/>
    <w:p w14:paraId="69C25EE9" w14:textId="77777777" w:rsidR="006050E9" w:rsidRDefault="006050E9" w:rsidP="00B550CD"/>
    <w:p w14:paraId="27E922D2" w14:textId="77777777" w:rsidR="0099688D" w:rsidRDefault="00170C64" w:rsidP="005B1537">
      <w:pPr>
        <w:pStyle w:val="Heading2"/>
      </w:pPr>
      <w:bookmarkStart w:id="7" w:name="_Toc77534621"/>
      <w:r>
        <w:t>References</w:t>
      </w:r>
      <w:bookmarkEnd w:id="7"/>
    </w:p>
    <w:p w14:paraId="756B0C53" w14:textId="77777777" w:rsidR="00BA7EF0" w:rsidRDefault="0061362C" w:rsidP="00173D6F">
      <w:pPr>
        <w:pStyle w:val="NoSpacing"/>
        <w:spacing w:after="200"/>
        <w:rPr>
          <w:rFonts w:ascii="Arial" w:hAnsi="Arial" w:cs="Arial"/>
          <w:color w:val="252525"/>
          <w:sz w:val="20"/>
          <w:szCs w:val="20"/>
          <w:shd w:val="clear" w:color="auto" w:fill="FFFFFF"/>
        </w:rPr>
      </w:pPr>
    </w:p>
    <w:p w14:paraId="26C4B547" w14:textId="4C19D32F" w:rsidR="00BA7EF0" w:rsidRDefault="0043795D" w:rsidP="00173D6F">
      <w:pPr>
        <w:pStyle w:val="NoSpacing"/>
        <w:spacing w:after="200"/>
        <w:rPr>
          <w:rFonts w:ascii="Arial" w:hAnsi="Arial" w:cs="Arial"/>
          <w:color w:val="252525"/>
          <w:sz w:val="20"/>
          <w:szCs w:val="20"/>
          <w:shd w:val="clear" w:color="auto" w:fill="FFFFFF"/>
        </w:rPr>
      </w:pPr>
      <w:r>
        <w:rPr>
          <w:rFonts w:ascii="Roboto" w:hAnsi="Roboto"/>
          <w:color w:val="53565A"/>
          <w:sz w:val="21"/>
          <w:szCs w:val="21"/>
          <w:shd w:val="clear" w:color="auto" w:fill="FFFFFF"/>
        </w:rPr>
        <w:t>ADAIR, J., 2006. </w:t>
      </w:r>
      <w:r>
        <w:rPr>
          <w:rFonts w:ascii="Roboto" w:hAnsi="Roboto"/>
          <w:i/>
          <w:iCs/>
          <w:color w:val="53565A"/>
          <w:sz w:val="21"/>
          <w:szCs w:val="21"/>
          <w:shd w:val="clear" w:color="auto" w:fill="FFFFFF"/>
        </w:rPr>
        <w:t>PART 1. Leadership and Motivation - Chapter 2. Action-Centred Leadership. </w:t>
      </w:r>
      <w:r>
        <w:rPr>
          <w:rFonts w:ascii="Roboto" w:hAnsi="Roboto"/>
          <w:color w:val="53565A"/>
          <w:sz w:val="21"/>
          <w:szCs w:val="21"/>
          <w:shd w:val="clear" w:color="auto" w:fill="FFFFFF"/>
        </w:rPr>
        <w:t>London, United Kingdom London, London: Kogan Page Ltd.</w:t>
      </w:r>
    </w:p>
    <w:p w14:paraId="636B38A3" w14:textId="340214A9" w:rsidR="00BA7EF0" w:rsidRDefault="00BC1122"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ADAIR, J.E., 2007. </w:t>
      </w:r>
      <w:r>
        <w:rPr>
          <w:rFonts w:ascii="Roboto" w:hAnsi="Roboto"/>
          <w:i/>
          <w:iCs/>
          <w:color w:val="53565A"/>
          <w:sz w:val="21"/>
          <w:szCs w:val="21"/>
          <w:shd w:val="clear" w:color="auto" w:fill="FFFFFF"/>
        </w:rPr>
        <w:t>Develop your leadership skills. </w:t>
      </w:r>
      <w:r>
        <w:rPr>
          <w:rFonts w:ascii="Roboto" w:hAnsi="Roboto"/>
          <w:color w:val="53565A"/>
          <w:sz w:val="21"/>
          <w:szCs w:val="21"/>
          <w:shd w:val="clear" w:color="auto" w:fill="FFFFFF"/>
        </w:rPr>
        <w:t>Kogan Page Publishers.</w:t>
      </w:r>
    </w:p>
    <w:p w14:paraId="4EDF5669" w14:textId="3D8F63CA" w:rsidR="002C0D37" w:rsidRDefault="001E5D43"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ALIMO-METCALFE, B., 2010. An investigation of female and male constructs of leadership and empowerment. </w:t>
      </w:r>
      <w:r>
        <w:rPr>
          <w:rFonts w:ascii="Roboto" w:hAnsi="Roboto"/>
          <w:i/>
          <w:iCs/>
          <w:color w:val="53565A"/>
          <w:sz w:val="21"/>
          <w:szCs w:val="21"/>
          <w:shd w:val="clear" w:color="auto" w:fill="FFFFFF"/>
        </w:rPr>
        <w:t>Gender in management, </w:t>
      </w:r>
      <w:r>
        <w:rPr>
          <w:rFonts w:ascii="Roboto" w:hAnsi="Roboto"/>
          <w:b/>
          <w:bCs/>
          <w:color w:val="53565A"/>
          <w:sz w:val="21"/>
          <w:szCs w:val="21"/>
          <w:shd w:val="clear" w:color="auto" w:fill="FFFFFF"/>
        </w:rPr>
        <w:t>25</w:t>
      </w:r>
      <w:r>
        <w:rPr>
          <w:rFonts w:ascii="Roboto" w:hAnsi="Roboto"/>
          <w:color w:val="53565A"/>
          <w:sz w:val="21"/>
          <w:szCs w:val="21"/>
          <w:shd w:val="clear" w:color="auto" w:fill="FFFFFF"/>
        </w:rPr>
        <w:t>(8), pp. 640-648.</w:t>
      </w:r>
    </w:p>
    <w:p w14:paraId="40F410FA" w14:textId="0E2E6087" w:rsidR="00EC67DD" w:rsidRDefault="00EC67DD"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CARROLL, B., FORD, J. and TAYLOR, S., 2019. </w:t>
      </w:r>
      <w:r>
        <w:rPr>
          <w:rFonts w:ascii="Roboto" w:hAnsi="Roboto"/>
          <w:i/>
          <w:iCs/>
          <w:color w:val="53565A"/>
          <w:sz w:val="21"/>
          <w:szCs w:val="21"/>
          <w:shd w:val="clear" w:color="auto" w:fill="FFFFFF"/>
        </w:rPr>
        <w:t>Leadership: Contemporary critical perspectives. </w:t>
      </w:r>
      <w:r>
        <w:rPr>
          <w:rFonts w:ascii="Roboto" w:hAnsi="Roboto"/>
          <w:color w:val="53565A"/>
          <w:sz w:val="21"/>
          <w:szCs w:val="21"/>
          <w:shd w:val="clear" w:color="auto" w:fill="FFFFFF"/>
        </w:rPr>
        <w:t>Sage.</w:t>
      </w:r>
    </w:p>
    <w:p w14:paraId="2B29AC21" w14:textId="75E0B6DB" w:rsidR="002C0D37" w:rsidRDefault="002C0D37" w:rsidP="00173D6F">
      <w:pPr>
        <w:pStyle w:val="NoSpacing"/>
        <w:spacing w:after="200"/>
      </w:pPr>
      <w:r>
        <w:rPr>
          <w:rFonts w:ascii="Roboto" w:hAnsi="Roboto"/>
          <w:color w:val="53565A"/>
          <w:sz w:val="21"/>
          <w:szCs w:val="21"/>
          <w:shd w:val="clear" w:color="auto" w:fill="FFFFFF"/>
        </w:rPr>
        <w:t xml:space="preserve">CUADRADO, I., NAVAS, M., MOLERO, F., FERRER, </w:t>
      </w:r>
      <w:proofErr w:type="gramStart"/>
      <w:r>
        <w:rPr>
          <w:rFonts w:ascii="Roboto" w:hAnsi="Roboto"/>
          <w:color w:val="53565A"/>
          <w:sz w:val="21"/>
          <w:szCs w:val="21"/>
          <w:shd w:val="clear" w:color="auto" w:fill="FFFFFF"/>
        </w:rPr>
        <w:t>E.</w:t>
      </w:r>
      <w:proofErr w:type="gramEnd"/>
      <w:r>
        <w:rPr>
          <w:rFonts w:ascii="Roboto" w:hAnsi="Roboto"/>
          <w:color w:val="53565A"/>
          <w:sz w:val="21"/>
          <w:szCs w:val="21"/>
          <w:shd w:val="clear" w:color="auto" w:fill="FFFFFF"/>
        </w:rPr>
        <w:t xml:space="preserve"> and MORALES, J.F., 2012. Gender Differences in Leadership Styles as a Function of Leader and Subordinates' Sex and Type of Organization: Gender Differences in Leadership Styles. </w:t>
      </w:r>
      <w:r>
        <w:rPr>
          <w:rFonts w:ascii="Roboto" w:hAnsi="Roboto"/>
          <w:i/>
          <w:iCs/>
          <w:color w:val="53565A"/>
          <w:sz w:val="21"/>
          <w:szCs w:val="21"/>
          <w:shd w:val="clear" w:color="auto" w:fill="FFFFFF"/>
        </w:rPr>
        <w:t>Journal of Applied Social Psychology, </w:t>
      </w:r>
      <w:r>
        <w:rPr>
          <w:rFonts w:ascii="Roboto" w:hAnsi="Roboto"/>
          <w:b/>
          <w:bCs/>
          <w:color w:val="53565A"/>
          <w:sz w:val="21"/>
          <w:szCs w:val="21"/>
          <w:shd w:val="clear" w:color="auto" w:fill="FFFFFF"/>
        </w:rPr>
        <w:t>42</w:t>
      </w:r>
      <w:r>
        <w:rPr>
          <w:rFonts w:ascii="Roboto" w:hAnsi="Roboto"/>
          <w:color w:val="53565A"/>
          <w:sz w:val="21"/>
          <w:szCs w:val="21"/>
          <w:shd w:val="clear" w:color="auto" w:fill="FFFFFF"/>
        </w:rPr>
        <w:t>(12), pp. 3083-3113.</w:t>
      </w:r>
    </w:p>
    <w:p w14:paraId="01233CD2" w14:textId="45A499C3" w:rsidR="00423C72" w:rsidRDefault="00E063A3" w:rsidP="00820EE9">
      <w:pPr>
        <w:pStyle w:val="NoSpacing"/>
      </w:pPr>
      <w:r>
        <w:rPr>
          <w:rFonts w:ascii="Roboto" w:hAnsi="Roboto"/>
          <w:color w:val="53565A"/>
          <w:sz w:val="21"/>
          <w:szCs w:val="21"/>
          <w:shd w:val="clear" w:color="auto" w:fill="FFFFFF"/>
        </w:rPr>
        <w:t>DE VRIES, MANFRED FR KETS, 2006. </w:t>
      </w:r>
      <w:r>
        <w:rPr>
          <w:rFonts w:ascii="Roboto" w:hAnsi="Roboto"/>
          <w:i/>
          <w:iCs/>
          <w:color w:val="53565A"/>
          <w:sz w:val="21"/>
          <w:szCs w:val="21"/>
          <w:shd w:val="clear" w:color="auto" w:fill="FFFFFF"/>
        </w:rPr>
        <w:t xml:space="preserve">The leadership mystique: Leading </w:t>
      </w:r>
      <w:proofErr w:type="spellStart"/>
      <w:r>
        <w:rPr>
          <w:rFonts w:ascii="Roboto" w:hAnsi="Roboto"/>
          <w:i/>
          <w:iCs/>
          <w:color w:val="53565A"/>
          <w:sz w:val="21"/>
          <w:szCs w:val="21"/>
          <w:shd w:val="clear" w:color="auto" w:fill="FFFFFF"/>
        </w:rPr>
        <w:t>behavior</w:t>
      </w:r>
      <w:proofErr w:type="spellEnd"/>
      <w:r>
        <w:rPr>
          <w:rFonts w:ascii="Roboto" w:hAnsi="Roboto"/>
          <w:i/>
          <w:iCs/>
          <w:color w:val="53565A"/>
          <w:sz w:val="21"/>
          <w:szCs w:val="21"/>
          <w:shd w:val="clear" w:color="auto" w:fill="FFFFFF"/>
        </w:rPr>
        <w:t xml:space="preserve"> in the human enterprise. </w:t>
      </w:r>
      <w:r>
        <w:rPr>
          <w:rFonts w:ascii="Roboto" w:hAnsi="Roboto"/>
          <w:color w:val="53565A"/>
          <w:sz w:val="21"/>
          <w:szCs w:val="21"/>
          <w:shd w:val="clear" w:color="auto" w:fill="FFFFFF"/>
        </w:rPr>
        <w:t>Pearson Education.</w:t>
      </w:r>
    </w:p>
    <w:p w14:paraId="3FE0F48B" w14:textId="3CEC3B22" w:rsidR="00423C72" w:rsidRDefault="0061362C" w:rsidP="00820EE9">
      <w:pPr>
        <w:pStyle w:val="NoSpacing"/>
      </w:pPr>
    </w:p>
    <w:p w14:paraId="4DA56516" w14:textId="085B45D6" w:rsidR="00B42F45" w:rsidRDefault="00B42F45" w:rsidP="00820EE9">
      <w:pPr>
        <w:pStyle w:val="NoSpacing"/>
      </w:pPr>
      <w:r>
        <w:rPr>
          <w:rFonts w:ascii="Roboto" w:hAnsi="Roboto"/>
          <w:color w:val="53565A"/>
          <w:sz w:val="21"/>
          <w:szCs w:val="21"/>
          <w:shd w:val="clear" w:color="auto" w:fill="FFFFFF"/>
        </w:rPr>
        <w:t>DOĞRU, Ç, 2018. </w:t>
      </w:r>
      <w:r>
        <w:rPr>
          <w:rFonts w:ascii="Roboto" w:hAnsi="Roboto"/>
          <w:i/>
          <w:iCs/>
          <w:color w:val="53565A"/>
          <w:sz w:val="21"/>
          <w:szCs w:val="21"/>
          <w:shd w:val="clear" w:color="auto" w:fill="FFFFFF"/>
        </w:rPr>
        <w:t>Handbook of Research on Contemporary Approaches in Management and Organizational Strategy. </w:t>
      </w:r>
      <w:r>
        <w:rPr>
          <w:rFonts w:ascii="Roboto" w:hAnsi="Roboto"/>
          <w:color w:val="53565A"/>
          <w:sz w:val="21"/>
          <w:szCs w:val="21"/>
          <w:shd w:val="clear" w:color="auto" w:fill="FFFFFF"/>
        </w:rPr>
        <w:t>Hershey: Hershey: IGI Global.</w:t>
      </w:r>
    </w:p>
    <w:p w14:paraId="444B8BA9" w14:textId="77777777" w:rsidR="00B42F45" w:rsidRDefault="00B42F45" w:rsidP="00820EE9">
      <w:pPr>
        <w:pStyle w:val="NoSpacing"/>
      </w:pPr>
    </w:p>
    <w:p w14:paraId="7D63E6E3" w14:textId="77777777" w:rsidR="006D239F" w:rsidRDefault="006D239F" w:rsidP="006D239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 xml:space="preserve">DORAN, G.T., 1981. </w:t>
      </w:r>
      <w:proofErr w:type="gramStart"/>
      <w:r>
        <w:rPr>
          <w:rFonts w:ascii="Roboto" w:hAnsi="Roboto"/>
          <w:color w:val="53565A"/>
          <w:sz w:val="21"/>
          <w:szCs w:val="21"/>
          <w:shd w:val="clear" w:color="auto" w:fill="FFFFFF"/>
        </w:rPr>
        <w:t>There's</w:t>
      </w:r>
      <w:proofErr w:type="gramEnd"/>
      <w:r>
        <w:rPr>
          <w:rFonts w:ascii="Roboto" w:hAnsi="Roboto"/>
          <w:color w:val="53565A"/>
          <w:sz w:val="21"/>
          <w:szCs w:val="21"/>
          <w:shd w:val="clear" w:color="auto" w:fill="FFFFFF"/>
        </w:rPr>
        <w:t xml:space="preserve"> a SMART Way to Write Management's Goals and Objectives. </w:t>
      </w:r>
      <w:r>
        <w:rPr>
          <w:rFonts w:ascii="Roboto" w:hAnsi="Roboto"/>
          <w:i/>
          <w:iCs/>
          <w:color w:val="53565A"/>
          <w:sz w:val="21"/>
          <w:szCs w:val="21"/>
          <w:shd w:val="clear" w:color="auto" w:fill="FFFFFF"/>
        </w:rPr>
        <w:t>Management review (Saranac Lake, New York), </w:t>
      </w:r>
      <w:r>
        <w:rPr>
          <w:rFonts w:ascii="Roboto" w:hAnsi="Roboto"/>
          <w:b/>
          <w:bCs/>
          <w:color w:val="53565A"/>
          <w:sz w:val="21"/>
          <w:szCs w:val="21"/>
          <w:shd w:val="clear" w:color="auto" w:fill="FFFFFF"/>
        </w:rPr>
        <w:t>70</w:t>
      </w:r>
      <w:r>
        <w:rPr>
          <w:rFonts w:ascii="Roboto" w:hAnsi="Roboto"/>
          <w:color w:val="53565A"/>
          <w:sz w:val="21"/>
          <w:szCs w:val="21"/>
          <w:shd w:val="clear" w:color="auto" w:fill="FFFFFF"/>
        </w:rPr>
        <w:t>, pp. 35-36.</w:t>
      </w:r>
    </w:p>
    <w:p w14:paraId="3DCB0BEE" w14:textId="6EC21BFA" w:rsidR="00423C72" w:rsidRDefault="00B15A68" w:rsidP="00820EE9">
      <w:pPr>
        <w:pStyle w:val="NoSpacing"/>
        <w:rPr>
          <w:rFonts w:ascii="Roboto" w:hAnsi="Roboto"/>
          <w:color w:val="53565A"/>
          <w:sz w:val="21"/>
          <w:szCs w:val="21"/>
          <w:shd w:val="clear" w:color="auto" w:fill="FFFFFF"/>
        </w:rPr>
      </w:pPr>
      <w:r>
        <w:rPr>
          <w:rFonts w:ascii="Roboto" w:hAnsi="Roboto"/>
          <w:color w:val="53565A"/>
          <w:sz w:val="21"/>
          <w:szCs w:val="21"/>
          <w:shd w:val="clear" w:color="auto" w:fill="FFFFFF"/>
        </w:rPr>
        <w:t xml:space="preserve">EDDY, P.L. and VANDERLINDEN, K.E., 2006. Emerging definitions of leadership in higher education: </w:t>
      </w:r>
      <w:proofErr w:type="gramStart"/>
      <w:r>
        <w:rPr>
          <w:rFonts w:ascii="Roboto" w:hAnsi="Roboto"/>
          <w:color w:val="53565A"/>
          <w:sz w:val="21"/>
          <w:szCs w:val="21"/>
          <w:shd w:val="clear" w:color="auto" w:fill="FFFFFF"/>
        </w:rPr>
        <w:t>New</w:t>
      </w:r>
      <w:proofErr w:type="gramEnd"/>
      <w:r>
        <w:rPr>
          <w:rFonts w:ascii="Roboto" w:hAnsi="Roboto"/>
          <w:color w:val="53565A"/>
          <w:sz w:val="21"/>
          <w:szCs w:val="21"/>
          <w:shd w:val="clear" w:color="auto" w:fill="FFFFFF"/>
        </w:rPr>
        <w:t xml:space="preserve"> visions of leadership or same old “hero” leader? </w:t>
      </w:r>
      <w:r>
        <w:rPr>
          <w:rFonts w:ascii="Roboto" w:hAnsi="Roboto"/>
          <w:i/>
          <w:iCs/>
          <w:color w:val="53565A"/>
          <w:sz w:val="21"/>
          <w:szCs w:val="21"/>
          <w:shd w:val="clear" w:color="auto" w:fill="FFFFFF"/>
        </w:rPr>
        <w:t>Community College Review, </w:t>
      </w:r>
      <w:r>
        <w:rPr>
          <w:rFonts w:ascii="Roboto" w:hAnsi="Roboto"/>
          <w:b/>
          <w:bCs/>
          <w:color w:val="53565A"/>
          <w:sz w:val="21"/>
          <w:szCs w:val="21"/>
          <w:shd w:val="clear" w:color="auto" w:fill="FFFFFF"/>
        </w:rPr>
        <w:t>34</w:t>
      </w:r>
      <w:r>
        <w:rPr>
          <w:rFonts w:ascii="Roboto" w:hAnsi="Roboto"/>
          <w:color w:val="53565A"/>
          <w:sz w:val="21"/>
          <w:szCs w:val="21"/>
          <w:shd w:val="clear" w:color="auto" w:fill="FFFFFF"/>
        </w:rPr>
        <w:t>(1), pp. 5-26.</w:t>
      </w:r>
    </w:p>
    <w:p w14:paraId="27B840B4" w14:textId="62970F08" w:rsidR="006833C3" w:rsidRDefault="006833C3" w:rsidP="00820EE9">
      <w:pPr>
        <w:pStyle w:val="NoSpacing"/>
        <w:rPr>
          <w:rFonts w:ascii="Roboto" w:hAnsi="Roboto"/>
          <w:color w:val="53565A"/>
          <w:sz w:val="21"/>
          <w:szCs w:val="21"/>
          <w:shd w:val="clear" w:color="auto" w:fill="FFFFFF"/>
        </w:rPr>
      </w:pPr>
    </w:p>
    <w:p w14:paraId="58289759" w14:textId="2C015708" w:rsidR="006833C3" w:rsidRDefault="006833C3" w:rsidP="00820EE9">
      <w:pPr>
        <w:pStyle w:val="NoSpacing"/>
        <w:rPr>
          <w:rFonts w:ascii="Roboto" w:hAnsi="Roboto"/>
          <w:color w:val="53565A"/>
          <w:sz w:val="21"/>
          <w:szCs w:val="21"/>
          <w:shd w:val="clear" w:color="auto" w:fill="FFFFFF"/>
        </w:rPr>
      </w:pPr>
      <w:r>
        <w:rPr>
          <w:rFonts w:ascii="Roboto" w:hAnsi="Roboto"/>
          <w:color w:val="53565A"/>
          <w:sz w:val="21"/>
          <w:szCs w:val="21"/>
          <w:shd w:val="clear" w:color="auto" w:fill="FFFFFF"/>
        </w:rPr>
        <w:t>GOLEMAN, D., 2020. </w:t>
      </w:r>
      <w:r>
        <w:rPr>
          <w:rFonts w:ascii="Roboto" w:hAnsi="Roboto"/>
          <w:i/>
          <w:iCs/>
          <w:color w:val="53565A"/>
          <w:sz w:val="21"/>
          <w:szCs w:val="21"/>
          <w:shd w:val="clear" w:color="auto" w:fill="FFFFFF"/>
        </w:rPr>
        <w:t xml:space="preserve">Emotional </w:t>
      </w:r>
      <w:proofErr w:type="gramStart"/>
      <w:r>
        <w:rPr>
          <w:rFonts w:ascii="Roboto" w:hAnsi="Roboto"/>
          <w:i/>
          <w:iCs/>
          <w:color w:val="53565A"/>
          <w:sz w:val="21"/>
          <w:szCs w:val="21"/>
          <w:shd w:val="clear" w:color="auto" w:fill="FFFFFF"/>
        </w:rPr>
        <w:t>intelligence :</w:t>
      </w:r>
      <w:proofErr w:type="gramEnd"/>
      <w:r>
        <w:rPr>
          <w:rFonts w:ascii="Roboto" w:hAnsi="Roboto"/>
          <w:i/>
          <w:iCs/>
          <w:color w:val="53565A"/>
          <w:sz w:val="21"/>
          <w:szCs w:val="21"/>
          <w:shd w:val="clear" w:color="auto" w:fill="FFFFFF"/>
        </w:rPr>
        <w:t xml:space="preserve"> why it can matter more than IQ. </w:t>
      </w:r>
      <w:r>
        <w:rPr>
          <w:rFonts w:ascii="Roboto" w:hAnsi="Roboto"/>
          <w:color w:val="53565A"/>
          <w:sz w:val="21"/>
          <w:szCs w:val="21"/>
          <w:shd w:val="clear" w:color="auto" w:fill="FFFFFF"/>
        </w:rPr>
        <w:t xml:space="preserve">25th anniversary edition, with a new introduction [cover]. </w:t>
      </w:r>
      <w:proofErr w:type="spellStart"/>
      <w:r>
        <w:rPr>
          <w:rFonts w:ascii="Roboto" w:hAnsi="Roboto"/>
          <w:color w:val="53565A"/>
          <w:sz w:val="21"/>
          <w:szCs w:val="21"/>
          <w:shd w:val="clear" w:color="auto" w:fill="FFFFFF"/>
        </w:rPr>
        <w:t>edn</w:t>
      </w:r>
      <w:proofErr w:type="spellEnd"/>
      <w:r>
        <w:rPr>
          <w:rFonts w:ascii="Roboto" w:hAnsi="Roboto"/>
          <w:color w:val="53565A"/>
          <w:sz w:val="21"/>
          <w:szCs w:val="21"/>
          <w:shd w:val="clear" w:color="auto" w:fill="FFFFFF"/>
        </w:rPr>
        <w:t xml:space="preserve">. </w:t>
      </w:r>
      <w:proofErr w:type="gramStart"/>
      <w:r>
        <w:rPr>
          <w:rFonts w:ascii="Roboto" w:hAnsi="Roboto"/>
          <w:color w:val="53565A"/>
          <w:sz w:val="21"/>
          <w:szCs w:val="21"/>
          <w:shd w:val="clear" w:color="auto" w:fill="FFFFFF"/>
        </w:rPr>
        <w:t>London :</w:t>
      </w:r>
      <w:proofErr w:type="gramEnd"/>
      <w:r>
        <w:rPr>
          <w:rFonts w:ascii="Roboto" w:hAnsi="Roboto"/>
          <w:color w:val="53565A"/>
          <w:sz w:val="21"/>
          <w:szCs w:val="21"/>
          <w:shd w:val="clear" w:color="auto" w:fill="FFFFFF"/>
        </w:rPr>
        <w:t xml:space="preserve"> Bloomsbury Publishing.</w:t>
      </w:r>
    </w:p>
    <w:p w14:paraId="4A74AB6B" w14:textId="78E0F5B8" w:rsidR="00F9213E" w:rsidRDefault="00F9213E" w:rsidP="00820EE9">
      <w:pPr>
        <w:pStyle w:val="NoSpacing"/>
        <w:rPr>
          <w:rFonts w:ascii="Roboto" w:hAnsi="Roboto"/>
          <w:color w:val="53565A"/>
          <w:sz w:val="21"/>
          <w:szCs w:val="21"/>
          <w:shd w:val="clear" w:color="auto" w:fill="FFFFFF"/>
        </w:rPr>
      </w:pPr>
    </w:p>
    <w:p w14:paraId="693F897B" w14:textId="2193A77B" w:rsidR="00F9213E" w:rsidRDefault="00F9213E" w:rsidP="00820EE9">
      <w:pPr>
        <w:pStyle w:val="NoSpacing"/>
        <w:rPr>
          <w:rFonts w:ascii="Roboto" w:hAnsi="Roboto"/>
          <w:color w:val="53565A"/>
          <w:sz w:val="21"/>
          <w:szCs w:val="21"/>
          <w:shd w:val="clear" w:color="auto" w:fill="FFFFFF"/>
        </w:rPr>
      </w:pPr>
      <w:r>
        <w:rPr>
          <w:rFonts w:ascii="Roboto" w:hAnsi="Roboto"/>
          <w:color w:val="53565A"/>
          <w:sz w:val="21"/>
          <w:szCs w:val="21"/>
          <w:shd w:val="clear" w:color="auto" w:fill="FFFFFF"/>
        </w:rPr>
        <w:t xml:space="preserve">HERSEY, </w:t>
      </w:r>
      <w:proofErr w:type="gramStart"/>
      <w:r>
        <w:rPr>
          <w:rFonts w:ascii="Roboto" w:hAnsi="Roboto"/>
          <w:color w:val="53565A"/>
          <w:sz w:val="21"/>
          <w:szCs w:val="21"/>
          <w:shd w:val="clear" w:color="auto" w:fill="FFFFFF"/>
        </w:rPr>
        <w:t>P.</w:t>
      </w:r>
      <w:proofErr w:type="gramEnd"/>
      <w:r>
        <w:rPr>
          <w:rFonts w:ascii="Roboto" w:hAnsi="Roboto"/>
          <w:color w:val="53565A"/>
          <w:sz w:val="21"/>
          <w:szCs w:val="21"/>
          <w:shd w:val="clear" w:color="auto" w:fill="FFFFFF"/>
        </w:rPr>
        <w:t xml:space="preserve"> and BLANCHARD, K.H., 1997. Situational leadership, </w:t>
      </w:r>
      <w:r>
        <w:rPr>
          <w:rFonts w:ascii="Roboto" w:hAnsi="Roboto"/>
          <w:i/>
          <w:iCs/>
          <w:color w:val="53565A"/>
          <w:sz w:val="21"/>
          <w:szCs w:val="21"/>
          <w:shd w:val="clear" w:color="auto" w:fill="FFFFFF"/>
        </w:rPr>
        <w:t>Dean’s Forum</w:t>
      </w:r>
      <w:r>
        <w:rPr>
          <w:rFonts w:ascii="Roboto" w:hAnsi="Roboto"/>
          <w:color w:val="53565A"/>
          <w:sz w:val="21"/>
          <w:szCs w:val="21"/>
          <w:shd w:val="clear" w:color="auto" w:fill="FFFFFF"/>
        </w:rPr>
        <w:t> 1997, Citeseer, pp. 5.</w:t>
      </w:r>
    </w:p>
    <w:p w14:paraId="388CD4F4" w14:textId="0DD2621F" w:rsidR="006B6B0D" w:rsidRDefault="006B6B0D" w:rsidP="00820EE9">
      <w:pPr>
        <w:pStyle w:val="NoSpacing"/>
        <w:rPr>
          <w:rFonts w:ascii="Roboto" w:hAnsi="Roboto"/>
          <w:color w:val="53565A"/>
          <w:sz w:val="21"/>
          <w:szCs w:val="21"/>
          <w:shd w:val="clear" w:color="auto" w:fill="FFFFFF"/>
        </w:rPr>
      </w:pPr>
    </w:p>
    <w:p w14:paraId="5B0AEBB1" w14:textId="095FFCD5" w:rsidR="006B6B0D" w:rsidRDefault="006B6B0D" w:rsidP="00820EE9">
      <w:pPr>
        <w:pStyle w:val="NoSpacing"/>
        <w:rPr>
          <w:rFonts w:ascii="Roboto" w:hAnsi="Roboto"/>
          <w:color w:val="53565A"/>
          <w:sz w:val="21"/>
          <w:szCs w:val="21"/>
          <w:shd w:val="clear" w:color="auto" w:fill="FFFFFF"/>
        </w:rPr>
      </w:pPr>
      <w:r>
        <w:rPr>
          <w:rFonts w:ascii="Roboto" w:hAnsi="Roboto"/>
          <w:color w:val="53565A"/>
          <w:sz w:val="21"/>
          <w:szCs w:val="21"/>
          <w:shd w:val="clear" w:color="auto" w:fill="FFFFFF"/>
        </w:rPr>
        <w:t>JURBURG, D., VILES, E., TANCO, M. and MATEO, R., 2017. What motivates employees to participate in continuous improvement activities? </w:t>
      </w:r>
      <w:r>
        <w:rPr>
          <w:rFonts w:ascii="Roboto" w:hAnsi="Roboto"/>
          <w:i/>
          <w:iCs/>
          <w:color w:val="53565A"/>
          <w:sz w:val="21"/>
          <w:szCs w:val="21"/>
          <w:shd w:val="clear" w:color="auto" w:fill="FFFFFF"/>
        </w:rPr>
        <w:t>Total quality management &amp; business excellence, </w:t>
      </w:r>
      <w:r>
        <w:rPr>
          <w:rFonts w:ascii="Roboto" w:hAnsi="Roboto"/>
          <w:b/>
          <w:bCs/>
          <w:color w:val="53565A"/>
          <w:sz w:val="21"/>
          <w:szCs w:val="21"/>
          <w:shd w:val="clear" w:color="auto" w:fill="FFFFFF"/>
        </w:rPr>
        <w:t>28</w:t>
      </w:r>
      <w:r>
        <w:rPr>
          <w:rFonts w:ascii="Roboto" w:hAnsi="Roboto"/>
          <w:color w:val="53565A"/>
          <w:sz w:val="21"/>
          <w:szCs w:val="21"/>
          <w:shd w:val="clear" w:color="auto" w:fill="FFFFFF"/>
        </w:rPr>
        <w:t>(13-14), pp. 1469-1488.</w:t>
      </w:r>
    </w:p>
    <w:p w14:paraId="33A20338" w14:textId="2F36251F" w:rsidR="00B15A68" w:rsidRDefault="00B15A68" w:rsidP="00820EE9">
      <w:pPr>
        <w:pStyle w:val="NoSpacing"/>
        <w:rPr>
          <w:rFonts w:ascii="Roboto" w:hAnsi="Roboto"/>
          <w:color w:val="53565A"/>
          <w:sz w:val="21"/>
          <w:szCs w:val="21"/>
          <w:shd w:val="clear" w:color="auto" w:fill="FFFFFF"/>
        </w:rPr>
      </w:pPr>
    </w:p>
    <w:p w14:paraId="4B3AE3BD" w14:textId="60C22F63" w:rsidR="00A8429C" w:rsidRDefault="00A8429C" w:rsidP="00820EE9">
      <w:pPr>
        <w:pStyle w:val="NoSpacing"/>
        <w:rPr>
          <w:rFonts w:ascii="Roboto" w:hAnsi="Roboto"/>
          <w:color w:val="53565A"/>
          <w:sz w:val="21"/>
          <w:szCs w:val="21"/>
          <w:shd w:val="clear" w:color="auto" w:fill="FFFFFF"/>
        </w:rPr>
      </w:pPr>
      <w:r>
        <w:rPr>
          <w:rFonts w:ascii="Roboto" w:hAnsi="Roboto"/>
          <w:color w:val="53565A"/>
          <w:sz w:val="21"/>
          <w:szCs w:val="21"/>
          <w:shd w:val="clear" w:color="auto" w:fill="FFFFFF"/>
        </w:rPr>
        <w:t>KIPPENBERGER, T., 2002. </w:t>
      </w:r>
      <w:r>
        <w:rPr>
          <w:rFonts w:ascii="Roboto" w:hAnsi="Roboto"/>
          <w:i/>
          <w:iCs/>
          <w:color w:val="53565A"/>
          <w:sz w:val="21"/>
          <w:szCs w:val="21"/>
          <w:shd w:val="clear" w:color="auto" w:fill="FFFFFF"/>
        </w:rPr>
        <w:t>Leadership Styles: Leading 08.04. </w:t>
      </w:r>
      <w:r>
        <w:rPr>
          <w:rFonts w:ascii="Roboto" w:hAnsi="Roboto"/>
          <w:color w:val="53565A"/>
          <w:sz w:val="21"/>
          <w:szCs w:val="21"/>
          <w:shd w:val="clear" w:color="auto" w:fill="FFFFFF"/>
        </w:rPr>
        <w:t>John Wiley &amp; Sons.</w:t>
      </w:r>
    </w:p>
    <w:p w14:paraId="14A0C641" w14:textId="76E2648E" w:rsidR="00EE1C73" w:rsidRDefault="00EE1C73" w:rsidP="00820EE9">
      <w:pPr>
        <w:pStyle w:val="NoSpacing"/>
        <w:rPr>
          <w:rFonts w:ascii="Roboto" w:hAnsi="Roboto"/>
          <w:color w:val="53565A"/>
          <w:sz w:val="21"/>
          <w:szCs w:val="21"/>
          <w:shd w:val="clear" w:color="auto" w:fill="FFFFFF"/>
        </w:rPr>
      </w:pPr>
    </w:p>
    <w:p w14:paraId="66389D96" w14:textId="18E59E89" w:rsidR="00EE1C73" w:rsidRDefault="00EE1C73" w:rsidP="00820EE9">
      <w:pPr>
        <w:pStyle w:val="NoSpacing"/>
        <w:rPr>
          <w:rFonts w:ascii="Roboto" w:hAnsi="Roboto"/>
          <w:color w:val="53565A"/>
          <w:sz w:val="21"/>
          <w:szCs w:val="21"/>
          <w:shd w:val="clear" w:color="auto" w:fill="FFFFFF"/>
        </w:rPr>
      </w:pPr>
      <w:r>
        <w:rPr>
          <w:rFonts w:ascii="Roboto" w:hAnsi="Roboto"/>
          <w:color w:val="53565A"/>
          <w:sz w:val="21"/>
          <w:szCs w:val="21"/>
          <w:shd w:val="clear" w:color="auto" w:fill="FFFFFF"/>
        </w:rPr>
        <w:t>KOUZES, J.M. and POSNER, B.Z., 2006. </w:t>
      </w:r>
      <w:r>
        <w:rPr>
          <w:rFonts w:ascii="Roboto" w:hAnsi="Roboto"/>
          <w:i/>
          <w:iCs/>
          <w:color w:val="53565A"/>
          <w:sz w:val="21"/>
          <w:szCs w:val="21"/>
          <w:shd w:val="clear" w:color="auto" w:fill="FFFFFF"/>
        </w:rPr>
        <w:t xml:space="preserve">The leadership </w:t>
      </w:r>
      <w:proofErr w:type="gramStart"/>
      <w:r>
        <w:rPr>
          <w:rFonts w:ascii="Roboto" w:hAnsi="Roboto"/>
          <w:i/>
          <w:iCs/>
          <w:color w:val="53565A"/>
          <w:sz w:val="21"/>
          <w:szCs w:val="21"/>
          <w:shd w:val="clear" w:color="auto" w:fill="FFFFFF"/>
        </w:rPr>
        <w:t>challenge</w:t>
      </w:r>
      <w:proofErr w:type="gramEnd"/>
      <w:r>
        <w:rPr>
          <w:rFonts w:ascii="Roboto" w:hAnsi="Roboto"/>
          <w:i/>
          <w:iCs/>
          <w:color w:val="53565A"/>
          <w:sz w:val="21"/>
          <w:szCs w:val="21"/>
          <w:shd w:val="clear" w:color="auto" w:fill="FFFFFF"/>
        </w:rPr>
        <w:t>. </w:t>
      </w:r>
      <w:r>
        <w:rPr>
          <w:rFonts w:ascii="Roboto" w:hAnsi="Roboto"/>
          <w:color w:val="53565A"/>
          <w:sz w:val="21"/>
          <w:szCs w:val="21"/>
          <w:shd w:val="clear" w:color="auto" w:fill="FFFFFF"/>
        </w:rPr>
        <w:t>John Wiley &amp; Sons.</w:t>
      </w:r>
    </w:p>
    <w:p w14:paraId="583CEB42" w14:textId="341A3937" w:rsidR="00313932" w:rsidRDefault="00313932" w:rsidP="00820EE9">
      <w:pPr>
        <w:pStyle w:val="NoSpacing"/>
        <w:rPr>
          <w:rFonts w:ascii="Roboto" w:hAnsi="Roboto"/>
          <w:color w:val="53565A"/>
          <w:sz w:val="21"/>
          <w:szCs w:val="21"/>
          <w:shd w:val="clear" w:color="auto" w:fill="FFFFFF"/>
        </w:rPr>
      </w:pPr>
    </w:p>
    <w:p w14:paraId="6D11BE95" w14:textId="04A66F97" w:rsidR="00313932" w:rsidRDefault="00313932" w:rsidP="00820EE9">
      <w:pPr>
        <w:pStyle w:val="NoSpacing"/>
        <w:rPr>
          <w:rFonts w:ascii="Roboto" w:hAnsi="Roboto"/>
          <w:color w:val="53565A"/>
          <w:sz w:val="21"/>
          <w:szCs w:val="21"/>
          <w:shd w:val="clear" w:color="auto" w:fill="FFFFFF"/>
        </w:rPr>
      </w:pPr>
      <w:r>
        <w:rPr>
          <w:rFonts w:ascii="Roboto" w:hAnsi="Roboto"/>
          <w:color w:val="53565A"/>
          <w:sz w:val="21"/>
          <w:szCs w:val="21"/>
          <w:shd w:val="clear" w:color="auto" w:fill="FFFFFF"/>
        </w:rPr>
        <w:t>LEWIN, K., 1944. A Research Approach to Leadership Problems. </w:t>
      </w:r>
      <w:r>
        <w:rPr>
          <w:rFonts w:ascii="Roboto" w:hAnsi="Roboto"/>
          <w:i/>
          <w:iCs/>
          <w:color w:val="53565A"/>
          <w:sz w:val="21"/>
          <w:szCs w:val="21"/>
          <w:shd w:val="clear" w:color="auto" w:fill="FFFFFF"/>
        </w:rPr>
        <w:t>The Journal of educational sociology (New York, N.Y.), </w:t>
      </w:r>
      <w:r>
        <w:rPr>
          <w:rFonts w:ascii="Roboto" w:hAnsi="Roboto"/>
          <w:b/>
          <w:bCs/>
          <w:color w:val="53565A"/>
          <w:sz w:val="21"/>
          <w:szCs w:val="21"/>
          <w:shd w:val="clear" w:color="auto" w:fill="FFFFFF"/>
        </w:rPr>
        <w:t>17</w:t>
      </w:r>
      <w:r>
        <w:rPr>
          <w:rFonts w:ascii="Roboto" w:hAnsi="Roboto"/>
          <w:color w:val="53565A"/>
          <w:sz w:val="21"/>
          <w:szCs w:val="21"/>
          <w:shd w:val="clear" w:color="auto" w:fill="FFFFFF"/>
        </w:rPr>
        <w:t>(7), pp. 392-398.</w:t>
      </w:r>
    </w:p>
    <w:p w14:paraId="00139E6B" w14:textId="0BB128F2" w:rsidR="00AF507D" w:rsidRDefault="00AF507D" w:rsidP="00820EE9">
      <w:pPr>
        <w:pStyle w:val="NoSpacing"/>
        <w:rPr>
          <w:rFonts w:ascii="Roboto" w:hAnsi="Roboto"/>
          <w:color w:val="53565A"/>
          <w:sz w:val="21"/>
          <w:szCs w:val="21"/>
          <w:shd w:val="clear" w:color="auto" w:fill="FFFFFF"/>
        </w:rPr>
      </w:pPr>
    </w:p>
    <w:p w14:paraId="267C76A0" w14:textId="782BBC8D" w:rsidR="00AF507D" w:rsidRDefault="00AF507D" w:rsidP="00820EE9">
      <w:pPr>
        <w:pStyle w:val="NoSpacing"/>
        <w:rPr>
          <w:rFonts w:ascii="Roboto" w:hAnsi="Roboto"/>
          <w:color w:val="53565A"/>
          <w:sz w:val="21"/>
          <w:szCs w:val="21"/>
          <w:shd w:val="clear" w:color="auto" w:fill="FFFFFF"/>
        </w:rPr>
      </w:pPr>
      <w:r>
        <w:rPr>
          <w:rFonts w:ascii="Roboto" w:hAnsi="Roboto"/>
          <w:color w:val="53565A"/>
          <w:sz w:val="21"/>
          <w:szCs w:val="21"/>
          <w:shd w:val="clear" w:color="auto" w:fill="FFFFFF"/>
        </w:rPr>
        <w:t xml:space="preserve">MASLOW, </w:t>
      </w:r>
      <w:proofErr w:type="gramStart"/>
      <w:r>
        <w:rPr>
          <w:rFonts w:ascii="Roboto" w:hAnsi="Roboto"/>
          <w:color w:val="53565A"/>
          <w:sz w:val="21"/>
          <w:szCs w:val="21"/>
          <w:shd w:val="clear" w:color="auto" w:fill="FFFFFF"/>
        </w:rPr>
        <w:t>A.</w:t>
      </w:r>
      <w:proofErr w:type="gramEnd"/>
      <w:r>
        <w:rPr>
          <w:rFonts w:ascii="Roboto" w:hAnsi="Roboto"/>
          <w:color w:val="53565A"/>
          <w:sz w:val="21"/>
          <w:szCs w:val="21"/>
          <w:shd w:val="clear" w:color="auto" w:fill="FFFFFF"/>
        </w:rPr>
        <w:t xml:space="preserve"> and LEWIS, K.J., 1987. Maslow's hierarchy of needs. </w:t>
      </w:r>
      <w:proofErr w:type="spellStart"/>
      <w:r>
        <w:rPr>
          <w:rFonts w:ascii="Roboto" w:hAnsi="Roboto"/>
          <w:i/>
          <w:iCs/>
          <w:color w:val="53565A"/>
          <w:sz w:val="21"/>
          <w:szCs w:val="21"/>
          <w:shd w:val="clear" w:color="auto" w:fill="FFFFFF"/>
        </w:rPr>
        <w:t>Salenger</w:t>
      </w:r>
      <w:proofErr w:type="spellEnd"/>
      <w:r>
        <w:rPr>
          <w:rFonts w:ascii="Roboto" w:hAnsi="Roboto"/>
          <w:i/>
          <w:iCs/>
          <w:color w:val="53565A"/>
          <w:sz w:val="21"/>
          <w:szCs w:val="21"/>
          <w:shd w:val="clear" w:color="auto" w:fill="FFFFFF"/>
        </w:rPr>
        <w:t xml:space="preserve"> Incorporated, </w:t>
      </w:r>
      <w:r>
        <w:rPr>
          <w:rFonts w:ascii="Roboto" w:hAnsi="Roboto"/>
          <w:b/>
          <w:bCs/>
          <w:color w:val="53565A"/>
          <w:sz w:val="21"/>
          <w:szCs w:val="21"/>
          <w:shd w:val="clear" w:color="auto" w:fill="FFFFFF"/>
        </w:rPr>
        <w:t>14</w:t>
      </w:r>
      <w:r>
        <w:rPr>
          <w:rFonts w:ascii="Roboto" w:hAnsi="Roboto"/>
          <w:color w:val="53565A"/>
          <w:sz w:val="21"/>
          <w:szCs w:val="21"/>
          <w:shd w:val="clear" w:color="auto" w:fill="FFFFFF"/>
        </w:rPr>
        <w:t>(17), pp. 987-990.</w:t>
      </w:r>
    </w:p>
    <w:p w14:paraId="40ED6230" w14:textId="6DDC93BE" w:rsidR="0081226B" w:rsidRDefault="0081226B" w:rsidP="00820EE9">
      <w:pPr>
        <w:pStyle w:val="NoSpacing"/>
        <w:rPr>
          <w:rFonts w:ascii="Roboto" w:hAnsi="Roboto"/>
          <w:color w:val="53565A"/>
          <w:sz w:val="21"/>
          <w:szCs w:val="21"/>
          <w:shd w:val="clear" w:color="auto" w:fill="FFFFFF"/>
        </w:rPr>
      </w:pPr>
    </w:p>
    <w:p w14:paraId="7D51F250" w14:textId="77777777" w:rsidR="0081226B" w:rsidRDefault="0081226B" w:rsidP="0081226B">
      <w:pPr>
        <w:pStyle w:val="NoSpacing"/>
        <w:rPr>
          <w:rFonts w:ascii="Helvetica" w:hAnsi="Helvetica" w:cs="Helvetica"/>
          <w:color w:val="53565A"/>
          <w:sz w:val="21"/>
          <w:szCs w:val="21"/>
          <w:shd w:val="clear" w:color="auto" w:fill="FFFFFF"/>
        </w:rPr>
      </w:pPr>
      <w:r>
        <w:rPr>
          <w:rFonts w:ascii="Helvetica" w:hAnsi="Helvetica" w:cs="Helvetica"/>
          <w:color w:val="53565A"/>
          <w:sz w:val="21"/>
          <w:szCs w:val="21"/>
          <w:shd w:val="clear" w:color="auto" w:fill="FFFFFF"/>
        </w:rPr>
        <w:t>MAUND, A., 2018. </w:t>
      </w:r>
      <w:r>
        <w:rPr>
          <w:rFonts w:ascii="Helvetica" w:hAnsi="Helvetica" w:cs="Helvetica"/>
          <w:i/>
          <w:iCs/>
          <w:color w:val="53565A"/>
          <w:sz w:val="21"/>
          <w:szCs w:val="21"/>
          <w:shd w:val="clear" w:color="auto" w:fill="FFFFFF"/>
        </w:rPr>
        <w:t>BA in Leadership and Management: Skills for the Workplace Student Yearbook, Final Year. </w:t>
      </w:r>
      <w:r>
        <w:rPr>
          <w:rFonts w:ascii="Helvetica" w:hAnsi="Helvetica" w:cs="Helvetica"/>
          <w:color w:val="53565A"/>
          <w:sz w:val="21"/>
          <w:szCs w:val="21"/>
          <w:shd w:val="clear" w:color="auto" w:fill="FFFFFF"/>
        </w:rPr>
        <w:t>SAGE Publications Limited.</w:t>
      </w:r>
    </w:p>
    <w:p w14:paraId="6EE415EB" w14:textId="3F29BCC6" w:rsidR="002B55E6" w:rsidRDefault="002B55E6" w:rsidP="00820EE9">
      <w:pPr>
        <w:pStyle w:val="NoSpacing"/>
        <w:rPr>
          <w:rFonts w:ascii="Roboto" w:hAnsi="Roboto"/>
          <w:color w:val="53565A"/>
          <w:sz w:val="21"/>
          <w:szCs w:val="21"/>
          <w:shd w:val="clear" w:color="auto" w:fill="FFFFFF"/>
        </w:rPr>
      </w:pPr>
    </w:p>
    <w:p w14:paraId="3F3BE10E" w14:textId="3EC02E52" w:rsidR="002B55E6" w:rsidRDefault="002B55E6" w:rsidP="00820EE9">
      <w:pPr>
        <w:pStyle w:val="NoSpacing"/>
        <w:rPr>
          <w:rFonts w:ascii="Roboto" w:hAnsi="Roboto"/>
          <w:color w:val="53565A"/>
          <w:sz w:val="21"/>
          <w:szCs w:val="21"/>
          <w:shd w:val="clear" w:color="auto" w:fill="FFFFFF"/>
        </w:rPr>
      </w:pPr>
      <w:r>
        <w:rPr>
          <w:rFonts w:ascii="Roboto" w:hAnsi="Roboto"/>
          <w:color w:val="53565A"/>
          <w:sz w:val="21"/>
          <w:szCs w:val="21"/>
          <w:shd w:val="clear" w:color="auto" w:fill="FFFFFF"/>
        </w:rPr>
        <w:lastRenderedPageBreak/>
        <w:t>NORTHOUSE, P.G., 2021. </w:t>
      </w:r>
      <w:r>
        <w:rPr>
          <w:rFonts w:ascii="Roboto" w:hAnsi="Roboto"/>
          <w:i/>
          <w:iCs/>
          <w:color w:val="53565A"/>
          <w:sz w:val="21"/>
          <w:szCs w:val="21"/>
          <w:shd w:val="clear" w:color="auto" w:fill="FFFFFF"/>
        </w:rPr>
        <w:t>Leadership: Theory and practice. </w:t>
      </w:r>
      <w:r>
        <w:rPr>
          <w:rFonts w:ascii="Roboto" w:hAnsi="Roboto"/>
          <w:color w:val="53565A"/>
          <w:sz w:val="21"/>
          <w:szCs w:val="21"/>
          <w:shd w:val="clear" w:color="auto" w:fill="FFFFFF"/>
        </w:rPr>
        <w:t>Sage publications.</w:t>
      </w:r>
    </w:p>
    <w:p w14:paraId="1482415D" w14:textId="64125371" w:rsidR="009622E8" w:rsidRDefault="009622E8" w:rsidP="00820EE9">
      <w:pPr>
        <w:pStyle w:val="NoSpacing"/>
        <w:rPr>
          <w:rFonts w:ascii="Roboto" w:hAnsi="Roboto"/>
          <w:color w:val="53565A"/>
          <w:sz w:val="21"/>
          <w:szCs w:val="21"/>
          <w:shd w:val="clear" w:color="auto" w:fill="FFFFFF"/>
        </w:rPr>
      </w:pPr>
    </w:p>
    <w:p w14:paraId="2E17FAE8" w14:textId="27BAAFC5" w:rsidR="009622E8" w:rsidRDefault="009622E8" w:rsidP="00820EE9">
      <w:pPr>
        <w:pStyle w:val="NoSpacing"/>
        <w:rPr>
          <w:rFonts w:ascii="Roboto" w:hAnsi="Roboto"/>
          <w:color w:val="53565A"/>
          <w:sz w:val="21"/>
          <w:szCs w:val="21"/>
          <w:shd w:val="clear" w:color="auto" w:fill="FFFFFF"/>
        </w:rPr>
      </w:pPr>
      <w:r>
        <w:rPr>
          <w:rFonts w:ascii="Roboto" w:hAnsi="Roboto"/>
          <w:color w:val="53565A"/>
          <w:sz w:val="21"/>
          <w:szCs w:val="21"/>
          <w:shd w:val="clear" w:color="auto" w:fill="FFFFFF"/>
        </w:rPr>
        <w:t>NORTHOUSE, P.G., 2019. </w:t>
      </w:r>
      <w:r>
        <w:rPr>
          <w:rFonts w:ascii="Roboto" w:hAnsi="Roboto"/>
          <w:i/>
          <w:iCs/>
          <w:color w:val="53565A"/>
          <w:sz w:val="21"/>
          <w:szCs w:val="21"/>
          <w:shd w:val="clear" w:color="auto" w:fill="FFFFFF"/>
        </w:rPr>
        <w:t>Introduction to leadership: Concepts and practice. </w:t>
      </w:r>
      <w:r>
        <w:rPr>
          <w:rFonts w:ascii="Roboto" w:hAnsi="Roboto"/>
          <w:color w:val="53565A"/>
          <w:sz w:val="21"/>
          <w:szCs w:val="21"/>
          <w:shd w:val="clear" w:color="auto" w:fill="FFFFFF"/>
        </w:rPr>
        <w:t>Sage Publications.</w:t>
      </w:r>
    </w:p>
    <w:p w14:paraId="3FF5D1F6" w14:textId="5484A973" w:rsidR="00F9213E" w:rsidRDefault="00F9213E" w:rsidP="00820EE9">
      <w:pPr>
        <w:pStyle w:val="NoSpacing"/>
        <w:rPr>
          <w:rFonts w:ascii="Roboto" w:hAnsi="Roboto"/>
          <w:color w:val="53565A"/>
          <w:sz w:val="21"/>
          <w:szCs w:val="21"/>
          <w:shd w:val="clear" w:color="auto" w:fill="FFFFFF"/>
        </w:rPr>
      </w:pPr>
    </w:p>
    <w:p w14:paraId="00658DE1" w14:textId="241E3188" w:rsidR="00F9213E" w:rsidRDefault="00F9213E" w:rsidP="00820EE9">
      <w:pPr>
        <w:pStyle w:val="NoSpacing"/>
      </w:pPr>
      <w:r>
        <w:rPr>
          <w:rFonts w:ascii="Roboto" w:hAnsi="Roboto"/>
          <w:color w:val="53565A"/>
          <w:sz w:val="21"/>
          <w:szCs w:val="21"/>
          <w:shd w:val="clear" w:color="auto" w:fill="FFFFFF"/>
        </w:rPr>
        <w:t xml:space="preserve">TANNENBAUM, </w:t>
      </w:r>
      <w:proofErr w:type="gramStart"/>
      <w:r>
        <w:rPr>
          <w:rFonts w:ascii="Roboto" w:hAnsi="Roboto"/>
          <w:color w:val="53565A"/>
          <w:sz w:val="21"/>
          <w:szCs w:val="21"/>
          <w:shd w:val="clear" w:color="auto" w:fill="FFFFFF"/>
        </w:rPr>
        <w:t>R.</w:t>
      </w:r>
      <w:proofErr w:type="gramEnd"/>
      <w:r>
        <w:rPr>
          <w:rFonts w:ascii="Roboto" w:hAnsi="Roboto"/>
          <w:color w:val="53565A"/>
          <w:sz w:val="21"/>
          <w:szCs w:val="21"/>
          <w:shd w:val="clear" w:color="auto" w:fill="FFFFFF"/>
        </w:rPr>
        <w:t xml:space="preserve"> and SCHMIDT, W.H., 2009. </w:t>
      </w:r>
      <w:r>
        <w:rPr>
          <w:rFonts w:ascii="Roboto" w:hAnsi="Roboto"/>
          <w:i/>
          <w:iCs/>
          <w:color w:val="53565A"/>
          <w:sz w:val="21"/>
          <w:szCs w:val="21"/>
          <w:shd w:val="clear" w:color="auto" w:fill="FFFFFF"/>
        </w:rPr>
        <w:t>How to choose a leadership pattern. </w:t>
      </w:r>
      <w:r>
        <w:rPr>
          <w:rFonts w:ascii="Roboto" w:hAnsi="Roboto"/>
          <w:color w:val="53565A"/>
          <w:sz w:val="21"/>
          <w:szCs w:val="21"/>
          <w:shd w:val="clear" w:color="auto" w:fill="FFFFFF"/>
        </w:rPr>
        <w:t>Harvard Business Review Press.</w:t>
      </w:r>
    </w:p>
    <w:p w14:paraId="319585EC" w14:textId="78BD0EAB" w:rsidR="00685F00" w:rsidRDefault="0061362C" w:rsidP="00820EE9">
      <w:pPr>
        <w:pStyle w:val="NoSpacing"/>
      </w:pPr>
    </w:p>
    <w:p w14:paraId="07E8A10C" w14:textId="366B1BEE" w:rsidR="00A8429C" w:rsidRDefault="00A8429C" w:rsidP="00820EE9">
      <w:pPr>
        <w:pStyle w:val="NoSpacing"/>
      </w:pPr>
      <w:r>
        <w:rPr>
          <w:rFonts w:ascii="Roboto" w:hAnsi="Roboto"/>
          <w:color w:val="53565A"/>
          <w:sz w:val="21"/>
          <w:szCs w:val="21"/>
          <w:shd w:val="clear" w:color="auto" w:fill="FFFFFF"/>
        </w:rPr>
        <w:t>TAYLOR, F.W., 2004. </w:t>
      </w:r>
      <w:r>
        <w:rPr>
          <w:rFonts w:ascii="Roboto" w:hAnsi="Roboto"/>
          <w:i/>
          <w:iCs/>
          <w:color w:val="53565A"/>
          <w:sz w:val="21"/>
          <w:szCs w:val="21"/>
          <w:shd w:val="clear" w:color="auto" w:fill="FFFFFF"/>
        </w:rPr>
        <w:t>Scientific management. </w:t>
      </w:r>
      <w:r>
        <w:rPr>
          <w:rFonts w:ascii="Roboto" w:hAnsi="Roboto"/>
          <w:color w:val="53565A"/>
          <w:sz w:val="21"/>
          <w:szCs w:val="21"/>
          <w:shd w:val="clear" w:color="auto" w:fill="FFFFFF"/>
        </w:rPr>
        <w:t>Routledge.</w:t>
      </w:r>
    </w:p>
    <w:p w14:paraId="2AF961F7" w14:textId="69B72888" w:rsidR="00A8429C" w:rsidRDefault="00A8429C" w:rsidP="00820EE9">
      <w:pPr>
        <w:pStyle w:val="NoSpacing"/>
      </w:pPr>
    </w:p>
    <w:p w14:paraId="329AE4D0" w14:textId="38581B0F" w:rsidR="00B35DBD" w:rsidRDefault="00140033" w:rsidP="00820EE9">
      <w:pPr>
        <w:pStyle w:val="NoSpacing"/>
        <w:rPr>
          <w:rFonts w:ascii="Roboto" w:hAnsi="Roboto"/>
          <w:color w:val="53565A"/>
          <w:sz w:val="21"/>
          <w:szCs w:val="21"/>
          <w:shd w:val="clear" w:color="auto" w:fill="FFFFFF"/>
        </w:rPr>
      </w:pPr>
      <w:r>
        <w:rPr>
          <w:rFonts w:ascii="Roboto" w:hAnsi="Roboto"/>
          <w:color w:val="53565A"/>
          <w:sz w:val="21"/>
          <w:szCs w:val="21"/>
          <w:shd w:val="clear" w:color="auto" w:fill="FFFFFF"/>
        </w:rPr>
        <w:t>ZACCARO, S.J. and BANKS, D.J., 2001. Leadership, vision, and organizational effectiveness. </w:t>
      </w:r>
      <w:r>
        <w:rPr>
          <w:rFonts w:ascii="Roboto" w:hAnsi="Roboto"/>
          <w:i/>
          <w:iCs/>
          <w:color w:val="53565A"/>
          <w:sz w:val="21"/>
          <w:szCs w:val="21"/>
          <w:shd w:val="clear" w:color="auto" w:fill="FFFFFF"/>
        </w:rPr>
        <w:t>The nature of organizational leadership: Understanding the performance imperatives confronting today's leaders</w:t>
      </w:r>
      <w:proofErr w:type="gramStart"/>
      <w:r>
        <w:rPr>
          <w:rFonts w:ascii="Roboto" w:hAnsi="Roboto"/>
          <w:i/>
          <w:iCs/>
          <w:color w:val="53565A"/>
          <w:sz w:val="21"/>
          <w:szCs w:val="21"/>
          <w:shd w:val="clear" w:color="auto" w:fill="FFFFFF"/>
        </w:rPr>
        <w:t>, </w:t>
      </w:r>
      <w:r>
        <w:rPr>
          <w:rFonts w:ascii="Roboto" w:hAnsi="Roboto"/>
          <w:color w:val="53565A"/>
          <w:sz w:val="21"/>
          <w:szCs w:val="21"/>
          <w:shd w:val="clear" w:color="auto" w:fill="FFFFFF"/>
        </w:rPr>
        <w:t>,</w:t>
      </w:r>
      <w:proofErr w:type="gramEnd"/>
      <w:r>
        <w:rPr>
          <w:rFonts w:ascii="Roboto" w:hAnsi="Roboto"/>
          <w:color w:val="53565A"/>
          <w:sz w:val="21"/>
          <w:szCs w:val="21"/>
          <w:shd w:val="clear" w:color="auto" w:fill="FFFFFF"/>
        </w:rPr>
        <w:t xml:space="preserve"> pp. 181-218.</w:t>
      </w:r>
    </w:p>
    <w:p w14:paraId="64F2B03E" w14:textId="5C5D4FF3" w:rsidR="00685F00" w:rsidRDefault="005B1537" w:rsidP="005B1537">
      <w:pPr>
        <w:pStyle w:val="Heading2"/>
      </w:pPr>
      <w:bookmarkStart w:id="8" w:name="_Toc77534622"/>
      <w:r>
        <w:t>Bibliography</w:t>
      </w:r>
      <w:bookmarkEnd w:id="8"/>
    </w:p>
    <w:p w14:paraId="02D0F852" w14:textId="25D30981" w:rsidR="005B1537" w:rsidRDefault="005B1537" w:rsidP="005B1537"/>
    <w:p w14:paraId="61A3A917" w14:textId="77777777" w:rsidR="00D05AC4" w:rsidRDefault="00D05AC4" w:rsidP="00D05AC4">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ANDERSON, M.H. and SUN, P.Y.T., 2017. Reviewing Leadership Styles: Overlaps and the Need for a New ‘Full‐Range’ Theory. </w:t>
      </w:r>
      <w:r>
        <w:rPr>
          <w:rFonts w:ascii="Roboto" w:hAnsi="Roboto"/>
          <w:i/>
          <w:iCs/>
          <w:color w:val="53565A"/>
          <w:sz w:val="21"/>
          <w:szCs w:val="21"/>
        </w:rPr>
        <w:t xml:space="preserve">International journal of management </w:t>
      </w:r>
      <w:proofErr w:type="gramStart"/>
      <w:r>
        <w:rPr>
          <w:rFonts w:ascii="Roboto" w:hAnsi="Roboto"/>
          <w:i/>
          <w:iCs/>
          <w:color w:val="53565A"/>
          <w:sz w:val="21"/>
          <w:szCs w:val="21"/>
        </w:rPr>
        <w:t>reviews :</w:t>
      </w:r>
      <w:proofErr w:type="gramEnd"/>
      <w:r>
        <w:rPr>
          <w:rFonts w:ascii="Roboto" w:hAnsi="Roboto"/>
          <w:i/>
          <w:iCs/>
          <w:color w:val="53565A"/>
          <w:sz w:val="21"/>
          <w:szCs w:val="21"/>
        </w:rPr>
        <w:t xml:space="preserve"> IJMR, </w:t>
      </w:r>
      <w:r>
        <w:rPr>
          <w:rFonts w:ascii="Roboto" w:hAnsi="Roboto"/>
          <w:b/>
          <w:bCs/>
          <w:color w:val="53565A"/>
          <w:sz w:val="21"/>
          <w:szCs w:val="21"/>
        </w:rPr>
        <w:t>19</w:t>
      </w:r>
      <w:r>
        <w:rPr>
          <w:rFonts w:ascii="Roboto" w:hAnsi="Roboto"/>
          <w:color w:val="53565A"/>
          <w:sz w:val="21"/>
          <w:szCs w:val="21"/>
        </w:rPr>
        <w:t>(1), pp. 76-96.</w:t>
      </w:r>
    </w:p>
    <w:p w14:paraId="5E9AD0D0" w14:textId="77777777" w:rsidR="00D05AC4" w:rsidRDefault="00D05AC4" w:rsidP="00D05AC4">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DE VRIES, </w:t>
      </w:r>
      <w:proofErr w:type="gramStart"/>
      <w:r>
        <w:rPr>
          <w:rFonts w:ascii="Roboto" w:hAnsi="Roboto"/>
          <w:color w:val="53565A"/>
          <w:sz w:val="21"/>
          <w:szCs w:val="21"/>
        </w:rPr>
        <w:t>R.,E.</w:t>
      </w:r>
      <w:proofErr w:type="gramEnd"/>
      <w:r>
        <w:rPr>
          <w:rFonts w:ascii="Roboto" w:hAnsi="Roboto"/>
          <w:color w:val="53565A"/>
          <w:sz w:val="21"/>
          <w:szCs w:val="21"/>
        </w:rPr>
        <w:t>, BAKKER-PIEPER, A. and OOSTENVELD, W., 2010. Leadership = Communication? The Relations of Leaders' Communication Styles with Leadership Styles, Knowledge Sharing and Leadership Outcomes. </w:t>
      </w:r>
      <w:r>
        <w:rPr>
          <w:rFonts w:ascii="Roboto" w:hAnsi="Roboto"/>
          <w:i/>
          <w:iCs/>
          <w:color w:val="53565A"/>
          <w:sz w:val="21"/>
          <w:szCs w:val="21"/>
        </w:rPr>
        <w:t xml:space="preserve">Journal of business and psychology; J Bus </w:t>
      </w:r>
      <w:proofErr w:type="spellStart"/>
      <w:r>
        <w:rPr>
          <w:rFonts w:ascii="Roboto" w:hAnsi="Roboto"/>
          <w:i/>
          <w:iCs/>
          <w:color w:val="53565A"/>
          <w:sz w:val="21"/>
          <w:szCs w:val="21"/>
        </w:rPr>
        <w:t>Psychol</w:t>
      </w:r>
      <w:proofErr w:type="spellEnd"/>
      <w:r>
        <w:rPr>
          <w:rFonts w:ascii="Roboto" w:hAnsi="Roboto"/>
          <w:i/>
          <w:iCs/>
          <w:color w:val="53565A"/>
          <w:sz w:val="21"/>
          <w:szCs w:val="21"/>
        </w:rPr>
        <w:t>, </w:t>
      </w:r>
      <w:r>
        <w:rPr>
          <w:rFonts w:ascii="Roboto" w:hAnsi="Roboto"/>
          <w:b/>
          <w:bCs/>
          <w:color w:val="53565A"/>
          <w:sz w:val="21"/>
          <w:szCs w:val="21"/>
        </w:rPr>
        <w:t>25</w:t>
      </w:r>
      <w:r>
        <w:rPr>
          <w:rFonts w:ascii="Roboto" w:hAnsi="Roboto"/>
          <w:color w:val="53565A"/>
          <w:sz w:val="21"/>
          <w:szCs w:val="21"/>
        </w:rPr>
        <w:t>(3), pp. 367-380.</w:t>
      </w:r>
    </w:p>
    <w:p w14:paraId="7449A642" w14:textId="77777777" w:rsidR="00D05AC4" w:rsidRDefault="00D05AC4" w:rsidP="00D05AC4">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GUTHRIE, K.L., 2014. The Student Leadership Challenge Facilitation and Activity Guide, and: The Student Leadership Challenge Student Workbook and Personal Leadership Journal by James Kouzes, Barry Posner (review). </w:t>
      </w:r>
      <w:r>
        <w:rPr>
          <w:rFonts w:ascii="Roboto" w:hAnsi="Roboto"/>
          <w:i/>
          <w:iCs/>
          <w:color w:val="53565A"/>
          <w:sz w:val="21"/>
          <w:szCs w:val="21"/>
        </w:rPr>
        <w:t>Journal of college student development, </w:t>
      </w:r>
      <w:r>
        <w:rPr>
          <w:rFonts w:ascii="Roboto" w:hAnsi="Roboto"/>
          <w:b/>
          <w:bCs/>
          <w:color w:val="53565A"/>
          <w:sz w:val="21"/>
          <w:szCs w:val="21"/>
        </w:rPr>
        <w:t>55</w:t>
      </w:r>
      <w:r>
        <w:rPr>
          <w:rFonts w:ascii="Roboto" w:hAnsi="Roboto"/>
          <w:color w:val="53565A"/>
          <w:sz w:val="21"/>
          <w:szCs w:val="21"/>
        </w:rPr>
        <w:t>(3), pp. 331-332.</w:t>
      </w:r>
    </w:p>
    <w:p w14:paraId="487C24FE" w14:textId="77777777" w:rsidR="00D05AC4" w:rsidRDefault="00D05AC4" w:rsidP="00D05AC4">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JOHANSSON, O., 2004. Introduction: Democracy and leadership - or training for democratic leadership. </w:t>
      </w:r>
      <w:r>
        <w:rPr>
          <w:rFonts w:ascii="Roboto" w:hAnsi="Roboto"/>
          <w:i/>
          <w:iCs/>
          <w:color w:val="53565A"/>
          <w:sz w:val="21"/>
          <w:szCs w:val="21"/>
        </w:rPr>
        <w:t>Journal of educational administration, </w:t>
      </w:r>
      <w:r>
        <w:rPr>
          <w:rFonts w:ascii="Roboto" w:hAnsi="Roboto"/>
          <w:b/>
          <w:bCs/>
          <w:color w:val="53565A"/>
          <w:sz w:val="21"/>
          <w:szCs w:val="21"/>
        </w:rPr>
        <w:t>42</w:t>
      </w:r>
      <w:r>
        <w:rPr>
          <w:rFonts w:ascii="Roboto" w:hAnsi="Roboto"/>
          <w:color w:val="53565A"/>
          <w:sz w:val="21"/>
          <w:szCs w:val="21"/>
        </w:rPr>
        <w:t>(6), pp. 620-624.</w:t>
      </w:r>
    </w:p>
    <w:p w14:paraId="5DA3F738" w14:textId="77777777" w:rsidR="00D05AC4" w:rsidRDefault="00D05AC4" w:rsidP="00D05AC4">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LONGENECKER, P.D., 2013. The Positive Impact of Individual Core Values. </w:t>
      </w:r>
      <w:r>
        <w:rPr>
          <w:rFonts w:ascii="Roboto" w:hAnsi="Roboto"/>
          <w:i/>
          <w:iCs/>
          <w:color w:val="53565A"/>
          <w:sz w:val="21"/>
          <w:szCs w:val="21"/>
        </w:rPr>
        <w:t>Journal of Business Ethics, </w:t>
      </w:r>
      <w:r>
        <w:rPr>
          <w:rFonts w:ascii="Roboto" w:hAnsi="Roboto"/>
          <w:b/>
          <w:bCs/>
          <w:color w:val="53565A"/>
          <w:sz w:val="21"/>
          <w:szCs w:val="21"/>
        </w:rPr>
        <w:t>115</w:t>
      </w:r>
      <w:r>
        <w:rPr>
          <w:rFonts w:ascii="Roboto" w:hAnsi="Roboto"/>
          <w:color w:val="53565A"/>
          <w:sz w:val="21"/>
          <w:szCs w:val="21"/>
        </w:rPr>
        <w:t>(3), pp. 429-434.</w:t>
      </w:r>
    </w:p>
    <w:p w14:paraId="764FFC1A" w14:textId="77777777" w:rsidR="00D05AC4" w:rsidRDefault="00D05AC4" w:rsidP="00D05AC4">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MCGRATH, J. and BATES, B., 2017. </w:t>
      </w:r>
      <w:r>
        <w:rPr>
          <w:rFonts w:ascii="Roboto" w:hAnsi="Roboto"/>
          <w:i/>
          <w:iCs/>
          <w:color w:val="53565A"/>
          <w:sz w:val="21"/>
          <w:szCs w:val="21"/>
        </w:rPr>
        <w:t xml:space="preserve">The Little Book of Big Management </w:t>
      </w:r>
      <w:proofErr w:type="gramStart"/>
      <w:r>
        <w:rPr>
          <w:rFonts w:ascii="Roboto" w:hAnsi="Roboto"/>
          <w:i/>
          <w:iCs/>
          <w:color w:val="53565A"/>
          <w:sz w:val="21"/>
          <w:szCs w:val="21"/>
        </w:rPr>
        <w:t>Theories:...</w:t>
      </w:r>
      <w:proofErr w:type="gramEnd"/>
      <w:r>
        <w:rPr>
          <w:rFonts w:ascii="Roboto" w:hAnsi="Roboto"/>
          <w:i/>
          <w:iCs/>
          <w:color w:val="53565A"/>
          <w:sz w:val="21"/>
          <w:szCs w:val="21"/>
        </w:rPr>
        <w:t xml:space="preserve"> and how to use them. </w:t>
      </w:r>
      <w:r>
        <w:rPr>
          <w:rFonts w:ascii="Roboto" w:hAnsi="Roboto"/>
          <w:color w:val="53565A"/>
          <w:sz w:val="21"/>
          <w:szCs w:val="21"/>
        </w:rPr>
        <w:t>Pearson UK.</w:t>
      </w:r>
    </w:p>
    <w:p w14:paraId="75876CB3" w14:textId="77777777" w:rsidR="00D05AC4" w:rsidRDefault="00D05AC4" w:rsidP="00D05AC4">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MILHAUSER, K.L., 2011. </w:t>
      </w:r>
      <w:r>
        <w:rPr>
          <w:rFonts w:ascii="Roboto" w:hAnsi="Roboto"/>
          <w:i/>
          <w:iCs/>
          <w:color w:val="53565A"/>
          <w:sz w:val="21"/>
          <w:szCs w:val="21"/>
        </w:rPr>
        <w:t>Distributed Team Collaboration in Organizations: Emerging Tools and Practices. </w:t>
      </w:r>
      <w:r>
        <w:rPr>
          <w:rFonts w:ascii="Roboto" w:hAnsi="Roboto"/>
          <w:color w:val="53565A"/>
          <w:sz w:val="21"/>
          <w:szCs w:val="21"/>
        </w:rPr>
        <w:t>Hershey: Hershey: IGI Global.</w:t>
      </w:r>
    </w:p>
    <w:p w14:paraId="67620796" w14:textId="77777777" w:rsidR="00D05AC4" w:rsidRDefault="00D05AC4" w:rsidP="00D05AC4">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PEÑA-ACUÑA, B., 2017. </w:t>
      </w:r>
      <w:r>
        <w:rPr>
          <w:rFonts w:ascii="Roboto" w:hAnsi="Roboto"/>
          <w:i/>
          <w:iCs/>
          <w:color w:val="53565A"/>
          <w:sz w:val="21"/>
          <w:szCs w:val="21"/>
        </w:rPr>
        <w:t>Critical Revision of Leadership Styles in Management and Company Cases. </w:t>
      </w:r>
      <w:proofErr w:type="spellStart"/>
      <w:r>
        <w:rPr>
          <w:rFonts w:ascii="Roboto" w:hAnsi="Roboto"/>
          <w:color w:val="53565A"/>
          <w:sz w:val="21"/>
          <w:szCs w:val="21"/>
        </w:rPr>
        <w:t>IntechOpen</w:t>
      </w:r>
      <w:proofErr w:type="spellEnd"/>
      <w:r>
        <w:rPr>
          <w:rFonts w:ascii="Roboto" w:hAnsi="Roboto"/>
          <w:color w:val="53565A"/>
          <w:sz w:val="21"/>
          <w:szCs w:val="21"/>
        </w:rPr>
        <w:t>.</w:t>
      </w:r>
    </w:p>
    <w:p w14:paraId="36C9E95F" w14:textId="77777777" w:rsidR="00D05AC4" w:rsidRDefault="00D05AC4" w:rsidP="00D05AC4">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SCHIRMER, P., CROWLEY, J.C., BLACKER, N.E., BRENNAN, R.R., LEONARD, H.A., MICHAEL POLICH, J., SOLLINGER, J.M. and VARDA, D.M., 2008. </w:t>
      </w:r>
      <w:r>
        <w:rPr>
          <w:rFonts w:ascii="Roboto" w:hAnsi="Roboto"/>
          <w:i/>
          <w:iCs/>
          <w:color w:val="53565A"/>
          <w:sz w:val="21"/>
          <w:szCs w:val="21"/>
        </w:rPr>
        <w:t>APPENDIX B: Leadership Qualities That Junior Officers Most Admire and Wish to Emulate. </w:t>
      </w:r>
      <w:r>
        <w:rPr>
          <w:rFonts w:ascii="Roboto" w:hAnsi="Roboto"/>
          <w:color w:val="53565A"/>
          <w:sz w:val="21"/>
          <w:szCs w:val="21"/>
        </w:rPr>
        <w:t xml:space="preserve">1 </w:t>
      </w:r>
      <w:proofErr w:type="spellStart"/>
      <w:r>
        <w:rPr>
          <w:rFonts w:ascii="Roboto" w:hAnsi="Roboto"/>
          <w:color w:val="53565A"/>
          <w:sz w:val="21"/>
          <w:szCs w:val="21"/>
        </w:rPr>
        <w:t>edn</w:t>
      </w:r>
      <w:proofErr w:type="spellEnd"/>
      <w:r>
        <w:rPr>
          <w:rFonts w:ascii="Roboto" w:hAnsi="Roboto"/>
          <w:color w:val="53565A"/>
          <w:sz w:val="21"/>
          <w:szCs w:val="21"/>
        </w:rPr>
        <w:t>. RAND Corporation.</w:t>
      </w:r>
    </w:p>
    <w:p w14:paraId="7B0AC038" w14:textId="77777777" w:rsidR="00D05AC4" w:rsidRDefault="00D05AC4" w:rsidP="00D05AC4">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SCHUCKERT, M., KIM, T.T., PAEK, S. and LEE, G., 2018. Motivate to innovate: How authentic and transformational leaders influence employees’ psychological capital and service innovation </w:t>
      </w:r>
      <w:proofErr w:type="spellStart"/>
      <w:r>
        <w:rPr>
          <w:rFonts w:ascii="Roboto" w:hAnsi="Roboto"/>
          <w:color w:val="53565A"/>
          <w:sz w:val="21"/>
          <w:szCs w:val="21"/>
        </w:rPr>
        <w:t>behavior</w:t>
      </w:r>
      <w:proofErr w:type="spellEnd"/>
      <w:r>
        <w:rPr>
          <w:rFonts w:ascii="Roboto" w:hAnsi="Roboto"/>
          <w:color w:val="53565A"/>
          <w:sz w:val="21"/>
          <w:szCs w:val="21"/>
        </w:rPr>
        <w:t>. </w:t>
      </w:r>
      <w:r>
        <w:rPr>
          <w:rFonts w:ascii="Roboto" w:hAnsi="Roboto"/>
          <w:i/>
          <w:iCs/>
          <w:color w:val="53565A"/>
          <w:sz w:val="21"/>
          <w:szCs w:val="21"/>
        </w:rPr>
        <w:t>International journal of contemporary hospitality management, </w:t>
      </w:r>
      <w:r>
        <w:rPr>
          <w:rFonts w:ascii="Roboto" w:hAnsi="Roboto"/>
          <w:b/>
          <w:bCs/>
          <w:color w:val="53565A"/>
          <w:sz w:val="21"/>
          <w:szCs w:val="21"/>
        </w:rPr>
        <w:t>30</w:t>
      </w:r>
      <w:r>
        <w:rPr>
          <w:rFonts w:ascii="Roboto" w:hAnsi="Roboto"/>
          <w:color w:val="53565A"/>
          <w:sz w:val="21"/>
          <w:szCs w:val="21"/>
        </w:rPr>
        <w:t>(2), pp. 776-796.</w:t>
      </w:r>
    </w:p>
    <w:p w14:paraId="667D14F5" w14:textId="77777777" w:rsidR="00D05AC4" w:rsidRDefault="00D05AC4" w:rsidP="00D05AC4">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SPICER-RUNNELS, </w:t>
      </w:r>
      <w:proofErr w:type="gramStart"/>
      <w:r>
        <w:rPr>
          <w:rFonts w:ascii="Roboto" w:hAnsi="Roboto"/>
          <w:color w:val="53565A"/>
          <w:sz w:val="21"/>
          <w:szCs w:val="21"/>
        </w:rPr>
        <w:t>A.</w:t>
      </w:r>
      <w:proofErr w:type="gramEnd"/>
      <w:r>
        <w:rPr>
          <w:rFonts w:ascii="Roboto" w:hAnsi="Roboto"/>
          <w:color w:val="53565A"/>
          <w:sz w:val="21"/>
          <w:szCs w:val="21"/>
        </w:rPr>
        <w:t xml:space="preserve"> and SIMPSON, T.E., 2020. </w:t>
      </w:r>
      <w:r>
        <w:rPr>
          <w:rFonts w:ascii="Roboto" w:hAnsi="Roboto"/>
          <w:i/>
          <w:iCs/>
          <w:color w:val="53565A"/>
          <w:sz w:val="21"/>
          <w:szCs w:val="21"/>
        </w:rPr>
        <w:t>Developing an Intercultural Responsive Leadership Style for Faculty and Administrators. </w:t>
      </w:r>
      <w:r>
        <w:rPr>
          <w:rFonts w:ascii="Roboto" w:hAnsi="Roboto"/>
          <w:color w:val="53565A"/>
          <w:sz w:val="21"/>
          <w:szCs w:val="21"/>
        </w:rPr>
        <w:t>Hershey: Hershey: IGI Global.</w:t>
      </w:r>
    </w:p>
    <w:p w14:paraId="6799FB81" w14:textId="77777777" w:rsidR="00D05AC4" w:rsidRDefault="00D05AC4" w:rsidP="00D05AC4">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TAYLOR, J., 2006. </w:t>
      </w:r>
      <w:r>
        <w:rPr>
          <w:rFonts w:ascii="Roboto" w:hAnsi="Roboto"/>
          <w:i/>
          <w:iCs/>
          <w:color w:val="53565A"/>
          <w:sz w:val="21"/>
          <w:szCs w:val="21"/>
        </w:rPr>
        <w:t>A survival guide for project managers. </w:t>
      </w:r>
      <w:r>
        <w:rPr>
          <w:rFonts w:ascii="Roboto" w:hAnsi="Roboto"/>
          <w:color w:val="53565A"/>
          <w:sz w:val="21"/>
          <w:szCs w:val="21"/>
        </w:rPr>
        <w:t>Place of publication not identified American Management Association.</w:t>
      </w:r>
    </w:p>
    <w:p w14:paraId="19527169" w14:textId="77777777" w:rsidR="00D05AC4" w:rsidRDefault="00D05AC4" w:rsidP="00D05AC4">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WASE, S. and LULL, M.E., 2021. Introduction to leadership development using the “Five Practices” framework in a co-curricular pharmacy student-development program. </w:t>
      </w:r>
      <w:r>
        <w:rPr>
          <w:rFonts w:ascii="Roboto" w:hAnsi="Roboto"/>
          <w:i/>
          <w:iCs/>
          <w:color w:val="53565A"/>
          <w:sz w:val="21"/>
          <w:szCs w:val="21"/>
        </w:rPr>
        <w:t xml:space="preserve">Currents in pharmacy teaching and learning; </w:t>
      </w:r>
      <w:proofErr w:type="spellStart"/>
      <w:r>
        <w:rPr>
          <w:rFonts w:ascii="Roboto" w:hAnsi="Roboto"/>
          <w:i/>
          <w:iCs/>
          <w:color w:val="53565A"/>
          <w:sz w:val="21"/>
          <w:szCs w:val="21"/>
        </w:rPr>
        <w:t>Curr</w:t>
      </w:r>
      <w:proofErr w:type="spellEnd"/>
      <w:r>
        <w:rPr>
          <w:rFonts w:ascii="Roboto" w:hAnsi="Roboto"/>
          <w:i/>
          <w:iCs/>
          <w:color w:val="53565A"/>
          <w:sz w:val="21"/>
          <w:szCs w:val="21"/>
        </w:rPr>
        <w:t xml:space="preserve"> Pharm Teach Learn, </w:t>
      </w:r>
      <w:r>
        <w:rPr>
          <w:rFonts w:ascii="Roboto" w:hAnsi="Roboto"/>
          <w:b/>
          <w:bCs/>
          <w:color w:val="53565A"/>
          <w:sz w:val="21"/>
          <w:szCs w:val="21"/>
        </w:rPr>
        <w:t>13</w:t>
      </w:r>
      <w:r>
        <w:rPr>
          <w:rFonts w:ascii="Roboto" w:hAnsi="Roboto"/>
          <w:color w:val="53565A"/>
          <w:sz w:val="21"/>
          <w:szCs w:val="21"/>
        </w:rPr>
        <w:t>(5), pp. 566-572.</w:t>
      </w:r>
    </w:p>
    <w:p w14:paraId="2C2057AF" w14:textId="6FD0996E" w:rsidR="005B1537" w:rsidRDefault="005B1537" w:rsidP="005B1537"/>
    <w:p w14:paraId="309B0E64" w14:textId="77777777" w:rsidR="005B1537" w:rsidRPr="005B1537" w:rsidRDefault="005B1537" w:rsidP="005B1537"/>
    <w:p w14:paraId="4D6039E7" w14:textId="77777777" w:rsidR="00685F00" w:rsidRDefault="0061362C" w:rsidP="00820EE9">
      <w:pPr>
        <w:pStyle w:val="NoSpacing"/>
      </w:pPr>
    </w:p>
    <w:p w14:paraId="7F9A24A9" w14:textId="77777777" w:rsidR="00685F00" w:rsidRDefault="0061362C" w:rsidP="00820EE9">
      <w:pPr>
        <w:pStyle w:val="NoSpacing"/>
      </w:pPr>
    </w:p>
    <w:p w14:paraId="577D6E1D" w14:textId="77777777" w:rsidR="00685F00" w:rsidRDefault="0061362C" w:rsidP="00820EE9">
      <w:pPr>
        <w:pStyle w:val="NoSpacing"/>
      </w:pPr>
    </w:p>
    <w:p w14:paraId="01F63F28" w14:textId="77777777" w:rsidR="00685F00" w:rsidRDefault="0061362C" w:rsidP="00820EE9">
      <w:pPr>
        <w:pStyle w:val="NoSpacing"/>
      </w:pPr>
    </w:p>
    <w:p w14:paraId="5EE1953B" w14:textId="77777777" w:rsidR="00685F00" w:rsidRDefault="0061362C" w:rsidP="00820EE9">
      <w:pPr>
        <w:pStyle w:val="NoSpacing"/>
      </w:pPr>
    </w:p>
    <w:p w14:paraId="0F26DF04" w14:textId="77777777" w:rsidR="000F5B45" w:rsidRDefault="0061362C" w:rsidP="00820EE9">
      <w:pPr>
        <w:pStyle w:val="NoSpacing"/>
      </w:pPr>
    </w:p>
    <w:p w14:paraId="61465A1E" w14:textId="77777777" w:rsidR="000F5B45" w:rsidRDefault="0061362C" w:rsidP="00820EE9">
      <w:pPr>
        <w:pStyle w:val="NoSpacing"/>
      </w:pPr>
    </w:p>
    <w:p w14:paraId="62FC1D8B" w14:textId="77777777" w:rsidR="000F5B45" w:rsidRDefault="0061362C" w:rsidP="00820EE9">
      <w:pPr>
        <w:pStyle w:val="NoSpacing"/>
      </w:pPr>
    </w:p>
    <w:p w14:paraId="7D0645DE" w14:textId="77777777" w:rsidR="000F5B45" w:rsidRDefault="0061362C" w:rsidP="00820EE9">
      <w:pPr>
        <w:pStyle w:val="NoSpacing"/>
      </w:pPr>
    </w:p>
    <w:p w14:paraId="74B356D2" w14:textId="77777777" w:rsidR="000F5B45" w:rsidRDefault="0061362C" w:rsidP="00820EE9">
      <w:pPr>
        <w:pStyle w:val="NoSpacing"/>
      </w:pPr>
    </w:p>
    <w:p w14:paraId="1F16BC30" w14:textId="77777777" w:rsidR="000F5B45" w:rsidRDefault="0061362C" w:rsidP="00820EE9">
      <w:pPr>
        <w:pStyle w:val="NoSpacing"/>
      </w:pPr>
    </w:p>
    <w:p w14:paraId="463E47B1" w14:textId="77777777" w:rsidR="000F5B45" w:rsidRDefault="0061362C" w:rsidP="00820EE9">
      <w:pPr>
        <w:pStyle w:val="NoSpacing"/>
      </w:pPr>
    </w:p>
    <w:p w14:paraId="5E512B5D" w14:textId="77777777" w:rsidR="000F5B45" w:rsidRDefault="0061362C" w:rsidP="00820EE9">
      <w:pPr>
        <w:pStyle w:val="NoSpacing"/>
      </w:pPr>
    </w:p>
    <w:p w14:paraId="6B9FF7D7" w14:textId="77777777" w:rsidR="00423C72" w:rsidRDefault="00170C64" w:rsidP="005B1537">
      <w:pPr>
        <w:pStyle w:val="Heading2"/>
      </w:pPr>
      <w:bookmarkStart w:id="9" w:name="_Toc77534623"/>
      <w:r>
        <w:t>Appendix 1</w:t>
      </w:r>
      <w:bookmarkEnd w:id="9"/>
    </w:p>
    <w:p w14:paraId="11EAF4F0" w14:textId="77777777" w:rsidR="00CA5E6B" w:rsidRDefault="00CA5E6B" w:rsidP="007B62C1"/>
    <w:p w14:paraId="0EB3CA1C" w14:textId="0B9CEB89" w:rsidR="000B6F09" w:rsidRDefault="00CA5E6B" w:rsidP="007B62C1">
      <w:r>
        <w:rPr>
          <w:noProof/>
        </w:rPr>
        <w:drawing>
          <wp:anchor distT="0" distB="0" distL="114300" distR="114300" simplePos="0" relativeHeight="251658240" behindDoc="0" locked="0" layoutInCell="1" allowOverlap="1" wp14:anchorId="5214A2A3" wp14:editId="1AF96E67">
            <wp:simplePos x="323850" y="1390650"/>
            <wp:positionH relativeFrom="column">
              <wp:align>left</wp:align>
            </wp:positionH>
            <wp:positionV relativeFrom="paragraph">
              <wp:align>top</wp:align>
            </wp:positionV>
            <wp:extent cx="5506085" cy="622998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06085" cy="6229985"/>
                    </a:xfrm>
                    <a:prstGeom prst="rect">
                      <a:avLst/>
                    </a:prstGeom>
                    <a:noFill/>
                  </pic:spPr>
                </pic:pic>
              </a:graphicData>
            </a:graphic>
          </wp:anchor>
        </w:drawing>
      </w:r>
      <w:r>
        <w:br w:type="textWrapping" w:clear="all"/>
      </w:r>
    </w:p>
    <w:p w14:paraId="1E048DA9" w14:textId="2FBB4A49" w:rsidR="00CA5E6B" w:rsidRDefault="00CA5E6B" w:rsidP="007B62C1"/>
    <w:p w14:paraId="3F1DADB5" w14:textId="51E04B44" w:rsidR="00CA5E6B" w:rsidRDefault="00CA5E6B" w:rsidP="007B62C1">
      <w:r>
        <w:rPr>
          <w:noProof/>
        </w:rPr>
        <w:lastRenderedPageBreak/>
        <w:drawing>
          <wp:inline distT="0" distB="0" distL="0" distR="0" wp14:anchorId="0CCAFFC3" wp14:editId="04EB4C71">
            <wp:extent cx="5448935" cy="54870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48935" cy="5487035"/>
                    </a:xfrm>
                    <a:prstGeom prst="rect">
                      <a:avLst/>
                    </a:prstGeom>
                    <a:noFill/>
                  </pic:spPr>
                </pic:pic>
              </a:graphicData>
            </a:graphic>
          </wp:inline>
        </w:drawing>
      </w:r>
    </w:p>
    <w:p w14:paraId="225D4840" w14:textId="77777777" w:rsidR="000B6F09" w:rsidRDefault="0061362C" w:rsidP="007B62C1"/>
    <w:p w14:paraId="6FA97BF0" w14:textId="77777777" w:rsidR="000B6F09" w:rsidRDefault="0061362C" w:rsidP="007B62C1"/>
    <w:p w14:paraId="5404AB56" w14:textId="77777777" w:rsidR="000B6F09" w:rsidRDefault="0061362C" w:rsidP="007B62C1"/>
    <w:p w14:paraId="522DD38A" w14:textId="77777777" w:rsidR="000B6F09" w:rsidRDefault="0061362C" w:rsidP="007B62C1"/>
    <w:p w14:paraId="4319320B" w14:textId="77777777" w:rsidR="000B6F09" w:rsidRDefault="0061362C" w:rsidP="007B62C1"/>
    <w:p w14:paraId="38A1B2D4" w14:textId="77777777" w:rsidR="000B6F09" w:rsidRDefault="0061362C" w:rsidP="007B62C1"/>
    <w:p w14:paraId="2E5638E5" w14:textId="77777777" w:rsidR="000B6F09" w:rsidRDefault="0061362C" w:rsidP="007B62C1"/>
    <w:p w14:paraId="3CD186C7" w14:textId="77777777" w:rsidR="000B6F09" w:rsidRDefault="0061362C" w:rsidP="007B62C1"/>
    <w:p w14:paraId="4D2C551C" w14:textId="77777777" w:rsidR="000B6F09" w:rsidRDefault="0061362C" w:rsidP="007B62C1"/>
    <w:p w14:paraId="38CA04B0" w14:textId="77777777" w:rsidR="000B6F09" w:rsidRDefault="0061362C" w:rsidP="007B62C1"/>
    <w:p w14:paraId="3922B4E5" w14:textId="77777777" w:rsidR="000B6F09" w:rsidRDefault="0061362C" w:rsidP="007B62C1"/>
    <w:p w14:paraId="038290AF" w14:textId="77777777" w:rsidR="000B6F09" w:rsidRDefault="0061362C" w:rsidP="007B62C1"/>
    <w:p w14:paraId="72EF955F" w14:textId="77777777" w:rsidR="00F17DFA" w:rsidRDefault="00170C64" w:rsidP="005B1537">
      <w:pPr>
        <w:pStyle w:val="Heading2"/>
      </w:pPr>
      <w:bookmarkStart w:id="10" w:name="_Toc77534624"/>
      <w:r>
        <w:t>Appendix 2</w:t>
      </w:r>
      <w:bookmarkEnd w:id="10"/>
    </w:p>
    <w:p w14:paraId="6C424C54" w14:textId="77777777" w:rsidR="00F17DFA" w:rsidRDefault="0061362C" w:rsidP="00F32BD6">
      <w:pPr>
        <w:jc w:val="center"/>
      </w:pPr>
    </w:p>
    <w:p w14:paraId="4677253B" w14:textId="77777777" w:rsidR="00F17DFA" w:rsidRPr="00F17DFA" w:rsidRDefault="0061362C" w:rsidP="00F17DFA"/>
    <w:p w14:paraId="63DC25DE" w14:textId="44FBCCC8" w:rsidR="00F64DC1" w:rsidRDefault="004106C2" w:rsidP="00F64DC1">
      <w:r w:rsidRPr="004106C2">
        <w:rPr>
          <w:noProof/>
        </w:rPr>
        <w:drawing>
          <wp:inline distT="0" distB="0" distL="0" distR="0" wp14:anchorId="15E9F70A" wp14:editId="4BB6F5AD">
            <wp:extent cx="5515745" cy="6239746"/>
            <wp:effectExtent l="0" t="0" r="8890" b="889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0"/>
                    <a:stretch>
                      <a:fillRect/>
                    </a:stretch>
                  </pic:blipFill>
                  <pic:spPr>
                    <a:xfrm>
                      <a:off x="0" y="0"/>
                      <a:ext cx="5515745" cy="6239746"/>
                    </a:xfrm>
                    <a:prstGeom prst="rect">
                      <a:avLst/>
                    </a:prstGeom>
                  </pic:spPr>
                </pic:pic>
              </a:graphicData>
            </a:graphic>
          </wp:inline>
        </w:drawing>
      </w:r>
    </w:p>
    <w:p w14:paraId="0AEBF3D2" w14:textId="18F566A1" w:rsidR="004106C2" w:rsidRDefault="004106C2" w:rsidP="00F64DC1"/>
    <w:p w14:paraId="196EEFD4" w14:textId="7B2B25F1" w:rsidR="004106C2" w:rsidRDefault="004106C2" w:rsidP="00F64DC1">
      <w:r>
        <w:rPr>
          <w:noProof/>
        </w:rPr>
        <w:lastRenderedPageBreak/>
        <w:drawing>
          <wp:inline distT="0" distB="0" distL="0" distR="0" wp14:anchorId="1F165BF1" wp14:editId="18291584">
            <wp:extent cx="5610860" cy="5496560"/>
            <wp:effectExtent l="0" t="0" r="889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10860" cy="5496560"/>
                    </a:xfrm>
                    <a:prstGeom prst="rect">
                      <a:avLst/>
                    </a:prstGeom>
                    <a:noFill/>
                  </pic:spPr>
                </pic:pic>
              </a:graphicData>
            </a:graphic>
          </wp:inline>
        </w:drawing>
      </w:r>
    </w:p>
    <w:p w14:paraId="0FA5A2E6" w14:textId="77777777" w:rsidR="00F64DC1" w:rsidRDefault="0061362C" w:rsidP="00F64DC1"/>
    <w:p w14:paraId="6066FE96" w14:textId="79CB2A75" w:rsidR="00F17DFA" w:rsidRDefault="0061362C" w:rsidP="001B4323">
      <w:pPr>
        <w:pStyle w:val="Heading2"/>
      </w:pPr>
    </w:p>
    <w:p w14:paraId="0228CE3B" w14:textId="60C01019" w:rsidR="00577677" w:rsidRDefault="00577677" w:rsidP="00577677"/>
    <w:p w14:paraId="433667CC" w14:textId="0140F52C" w:rsidR="006050E9" w:rsidRDefault="006050E9" w:rsidP="00577677"/>
    <w:p w14:paraId="340A4CD6" w14:textId="0A327BE6" w:rsidR="006050E9" w:rsidRDefault="006050E9" w:rsidP="00577677"/>
    <w:p w14:paraId="4DC7D07A" w14:textId="0595B712" w:rsidR="006050E9" w:rsidRDefault="006050E9" w:rsidP="00577677"/>
    <w:p w14:paraId="5B9CE822" w14:textId="2D823BD7" w:rsidR="006050E9" w:rsidRDefault="006050E9" w:rsidP="00577677"/>
    <w:p w14:paraId="783E78A0" w14:textId="0FA683F2" w:rsidR="006050E9" w:rsidRDefault="006050E9" w:rsidP="00577677"/>
    <w:p w14:paraId="02208B19" w14:textId="3584E9B1" w:rsidR="006050E9" w:rsidRDefault="006050E9" w:rsidP="00577677"/>
    <w:p w14:paraId="4705FA34" w14:textId="4B5C71A2" w:rsidR="006050E9" w:rsidRDefault="006050E9" w:rsidP="00577677"/>
    <w:p w14:paraId="34803E67" w14:textId="36E6B422" w:rsidR="006050E9" w:rsidRDefault="006050E9" w:rsidP="00577677"/>
    <w:p w14:paraId="4B995777" w14:textId="77777777" w:rsidR="006050E9" w:rsidRDefault="006050E9" w:rsidP="00577677"/>
    <w:p w14:paraId="2A818698" w14:textId="54BD4546" w:rsidR="00577677" w:rsidRDefault="00577677" w:rsidP="00577677"/>
    <w:p w14:paraId="7C176E7C" w14:textId="77777777" w:rsidR="006050E9" w:rsidRDefault="006050E9" w:rsidP="00577677"/>
    <w:p w14:paraId="37E62262" w14:textId="43D2E4B7" w:rsidR="00577677" w:rsidRDefault="00577677" w:rsidP="00577677">
      <w:pPr>
        <w:pStyle w:val="Heading2"/>
      </w:pPr>
      <w:bookmarkStart w:id="11" w:name="_Toc77534625"/>
      <w:r>
        <w:t>Appendix 3</w:t>
      </w:r>
      <w:bookmarkEnd w:id="11"/>
    </w:p>
    <w:p w14:paraId="0C9D0FE8" w14:textId="0077FF71" w:rsidR="00577677" w:rsidRDefault="00577677" w:rsidP="00577677"/>
    <w:p w14:paraId="168F4275" w14:textId="129EB7DA" w:rsidR="00577677" w:rsidRDefault="00577677" w:rsidP="00577677">
      <w:r w:rsidRPr="00577677">
        <w:rPr>
          <w:noProof/>
        </w:rPr>
        <w:drawing>
          <wp:inline distT="0" distB="0" distL="0" distR="0" wp14:anchorId="6DFFED87" wp14:editId="0E483941">
            <wp:extent cx="2305372" cy="1467055"/>
            <wp:effectExtent l="0" t="0" r="0" b="0"/>
            <wp:docPr id="5" name="Picture 5"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electronics&#10;&#10;Description automatically generated"/>
                    <pic:cNvPicPr/>
                  </pic:nvPicPr>
                  <pic:blipFill>
                    <a:blip r:embed="rId12"/>
                    <a:stretch>
                      <a:fillRect/>
                    </a:stretch>
                  </pic:blipFill>
                  <pic:spPr>
                    <a:xfrm>
                      <a:off x="0" y="0"/>
                      <a:ext cx="2305372" cy="1467055"/>
                    </a:xfrm>
                    <a:prstGeom prst="rect">
                      <a:avLst/>
                    </a:prstGeom>
                  </pic:spPr>
                </pic:pic>
              </a:graphicData>
            </a:graphic>
          </wp:inline>
        </w:drawing>
      </w:r>
    </w:p>
    <w:p w14:paraId="2C18E4DB" w14:textId="77777777" w:rsidR="00577677" w:rsidRPr="00577677" w:rsidRDefault="00577677" w:rsidP="00577677"/>
    <w:p w14:paraId="33F72F72" w14:textId="29F68602" w:rsidR="00577677" w:rsidRDefault="00577677" w:rsidP="00577677"/>
    <w:p w14:paraId="717FB10C" w14:textId="4AB80DA6" w:rsidR="006050E9" w:rsidRDefault="006050E9" w:rsidP="00577677"/>
    <w:p w14:paraId="11F06F8D" w14:textId="4FF42A52" w:rsidR="006050E9" w:rsidRDefault="006050E9" w:rsidP="00577677"/>
    <w:p w14:paraId="65086B2C" w14:textId="0F045998" w:rsidR="006050E9" w:rsidRDefault="006050E9" w:rsidP="00577677"/>
    <w:p w14:paraId="34EDD132" w14:textId="227F2EC0" w:rsidR="006050E9" w:rsidRDefault="006050E9" w:rsidP="00577677"/>
    <w:p w14:paraId="04314F73" w14:textId="72C19E21" w:rsidR="006050E9" w:rsidRDefault="006050E9" w:rsidP="00577677"/>
    <w:p w14:paraId="08DC5067" w14:textId="07052F00" w:rsidR="006050E9" w:rsidRDefault="006050E9" w:rsidP="00577677"/>
    <w:p w14:paraId="6CE8D396" w14:textId="3B0A115C" w:rsidR="006050E9" w:rsidRDefault="006050E9" w:rsidP="00577677"/>
    <w:p w14:paraId="0C48D79B" w14:textId="61841F56" w:rsidR="006050E9" w:rsidRDefault="006050E9" w:rsidP="00577677"/>
    <w:p w14:paraId="24B311C4" w14:textId="04BD58C9" w:rsidR="006050E9" w:rsidRDefault="006050E9" w:rsidP="00577677"/>
    <w:p w14:paraId="6F03BC8E" w14:textId="7D6593DC" w:rsidR="006050E9" w:rsidRDefault="006050E9" w:rsidP="00577677"/>
    <w:p w14:paraId="3CE65DED" w14:textId="6CAE2270" w:rsidR="006050E9" w:rsidRDefault="006050E9" w:rsidP="00577677"/>
    <w:p w14:paraId="6F6C1E9E" w14:textId="21DF7E06" w:rsidR="006050E9" w:rsidRDefault="006050E9" w:rsidP="00577677"/>
    <w:p w14:paraId="15F271F1" w14:textId="1109E227" w:rsidR="006050E9" w:rsidRDefault="006050E9" w:rsidP="00577677"/>
    <w:p w14:paraId="43359D1A" w14:textId="7AD8CB5A" w:rsidR="006050E9" w:rsidRDefault="006050E9" w:rsidP="00577677"/>
    <w:p w14:paraId="69FE44E3" w14:textId="5AA5A8C8" w:rsidR="006050E9" w:rsidRDefault="006050E9" w:rsidP="00577677"/>
    <w:p w14:paraId="2048E536" w14:textId="278E1951" w:rsidR="006050E9" w:rsidRDefault="006050E9" w:rsidP="00577677"/>
    <w:p w14:paraId="116E03F5" w14:textId="449A8514" w:rsidR="006050E9" w:rsidRDefault="006050E9" w:rsidP="00577677"/>
    <w:p w14:paraId="76F01725" w14:textId="73B4E032" w:rsidR="006050E9" w:rsidRDefault="006050E9" w:rsidP="00577677"/>
    <w:p w14:paraId="7D09E4CF" w14:textId="77777777" w:rsidR="006050E9" w:rsidRDefault="006050E9" w:rsidP="00577677"/>
    <w:p w14:paraId="42DE01C9" w14:textId="59F74C91" w:rsidR="00577677" w:rsidRDefault="00577677" w:rsidP="00577677"/>
    <w:p w14:paraId="7F413AA0" w14:textId="3B01198B" w:rsidR="00577677" w:rsidRDefault="00715A73" w:rsidP="00715A73">
      <w:pPr>
        <w:pStyle w:val="Heading2"/>
      </w:pPr>
      <w:bookmarkStart w:id="12" w:name="_Toc77534626"/>
      <w:r>
        <w:t>Appendix 4</w:t>
      </w:r>
      <w:bookmarkEnd w:id="12"/>
    </w:p>
    <w:p w14:paraId="343DB1CE" w14:textId="3DDAEA2D" w:rsidR="00715A73" w:rsidRDefault="00715A73" w:rsidP="00715A73"/>
    <w:p w14:paraId="12569EFC" w14:textId="3EDAAB8C" w:rsidR="00715A73" w:rsidRPr="00715A73" w:rsidRDefault="00715A73" w:rsidP="00715A73">
      <w:r w:rsidRPr="00715A73">
        <w:rPr>
          <w:noProof/>
        </w:rPr>
        <w:drawing>
          <wp:inline distT="0" distB="0" distL="0" distR="0" wp14:anchorId="65F3F352" wp14:editId="5ACA8C58">
            <wp:extent cx="5458587" cy="2781688"/>
            <wp:effectExtent l="0" t="0" r="889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3"/>
                    <a:stretch>
                      <a:fillRect/>
                    </a:stretch>
                  </pic:blipFill>
                  <pic:spPr>
                    <a:xfrm>
                      <a:off x="0" y="0"/>
                      <a:ext cx="5458587" cy="2781688"/>
                    </a:xfrm>
                    <a:prstGeom prst="rect">
                      <a:avLst/>
                    </a:prstGeom>
                  </pic:spPr>
                </pic:pic>
              </a:graphicData>
            </a:graphic>
          </wp:inline>
        </w:drawing>
      </w:r>
    </w:p>
    <w:p w14:paraId="4E72EFD4" w14:textId="2A67796D" w:rsidR="00577677" w:rsidRDefault="00577677" w:rsidP="00577677"/>
    <w:p w14:paraId="5EAA032B" w14:textId="7F9BC2C5" w:rsidR="00577677" w:rsidRDefault="00577677" w:rsidP="00577677"/>
    <w:p w14:paraId="158BFD39" w14:textId="367E3EB6" w:rsidR="006050E9" w:rsidRDefault="006050E9" w:rsidP="00577677"/>
    <w:p w14:paraId="24389F24" w14:textId="2B3DE572" w:rsidR="006050E9" w:rsidRDefault="006050E9" w:rsidP="00577677"/>
    <w:p w14:paraId="00981731" w14:textId="65BE5EEE" w:rsidR="006050E9" w:rsidRDefault="006050E9" w:rsidP="00577677"/>
    <w:p w14:paraId="534CD024" w14:textId="44D9C7CD" w:rsidR="006050E9" w:rsidRDefault="006050E9" w:rsidP="00577677"/>
    <w:p w14:paraId="71D2CB54" w14:textId="3ECF36C6" w:rsidR="006050E9" w:rsidRDefault="006050E9" w:rsidP="00577677"/>
    <w:p w14:paraId="2E751B14" w14:textId="5D9C9D3D" w:rsidR="006050E9" w:rsidRDefault="006050E9" w:rsidP="00577677"/>
    <w:p w14:paraId="5C49183B" w14:textId="7B337EEC" w:rsidR="006050E9" w:rsidRDefault="006050E9" w:rsidP="00577677"/>
    <w:p w14:paraId="01992EBB" w14:textId="6CA26D4F" w:rsidR="006050E9" w:rsidRDefault="006050E9" w:rsidP="00577677"/>
    <w:p w14:paraId="2E486471" w14:textId="2A4201EB" w:rsidR="006050E9" w:rsidRDefault="006050E9" w:rsidP="00577677"/>
    <w:p w14:paraId="4150570F" w14:textId="4228A740" w:rsidR="006050E9" w:rsidRDefault="006050E9" w:rsidP="00577677"/>
    <w:p w14:paraId="2CA5230F" w14:textId="563EC400" w:rsidR="006050E9" w:rsidRDefault="006050E9" w:rsidP="00577677"/>
    <w:p w14:paraId="40F20DC4" w14:textId="2106E2E9" w:rsidR="006050E9" w:rsidRDefault="006050E9" w:rsidP="00577677"/>
    <w:p w14:paraId="203BBBCB" w14:textId="77777777" w:rsidR="006050E9" w:rsidRDefault="006050E9" w:rsidP="00577677"/>
    <w:p w14:paraId="63C2315B" w14:textId="2BEC57C3" w:rsidR="00577677" w:rsidRDefault="00577677" w:rsidP="00577677"/>
    <w:p w14:paraId="24EF964E" w14:textId="27D71FC5" w:rsidR="00577677" w:rsidRDefault="003D2D5C" w:rsidP="003D2D5C">
      <w:pPr>
        <w:pStyle w:val="Heading2"/>
      </w:pPr>
      <w:bookmarkStart w:id="13" w:name="_Toc77534627"/>
      <w:r>
        <w:lastRenderedPageBreak/>
        <w:t>Appendix 5</w:t>
      </w:r>
      <w:bookmarkEnd w:id="13"/>
    </w:p>
    <w:p w14:paraId="02EA87E3" w14:textId="7A6BAF3B" w:rsidR="003D2D5C" w:rsidRDefault="003D2D5C" w:rsidP="003D2D5C"/>
    <w:p w14:paraId="102E6B3E" w14:textId="690C8C99" w:rsidR="003D2D5C" w:rsidRDefault="003D2D5C" w:rsidP="003D2D5C">
      <w:r w:rsidRPr="003D2D5C">
        <w:rPr>
          <w:noProof/>
        </w:rPr>
        <w:drawing>
          <wp:inline distT="0" distB="0" distL="0" distR="0" wp14:anchorId="70D4B5DA" wp14:editId="2B514D3B">
            <wp:extent cx="3801005" cy="2953162"/>
            <wp:effectExtent l="0" t="0" r="9525"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stretch>
                      <a:fillRect/>
                    </a:stretch>
                  </pic:blipFill>
                  <pic:spPr>
                    <a:xfrm>
                      <a:off x="0" y="0"/>
                      <a:ext cx="3801005" cy="2953162"/>
                    </a:xfrm>
                    <a:prstGeom prst="rect">
                      <a:avLst/>
                    </a:prstGeom>
                  </pic:spPr>
                </pic:pic>
              </a:graphicData>
            </a:graphic>
          </wp:inline>
        </w:drawing>
      </w:r>
    </w:p>
    <w:p w14:paraId="217AC451" w14:textId="77777777" w:rsidR="003D2D5C" w:rsidRPr="003D2D5C" w:rsidRDefault="003D2D5C" w:rsidP="003D2D5C"/>
    <w:p w14:paraId="5E3E529A" w14:textId="17F3D0BD" w:rsidR="00577677" w:rsidRDefault="00577677" w:rsidP="00577677"/>
    <w:p w14:paraId="7F9BA09F" w14:textId="106DFC49" w:rsidR="00577677" w:rsidRDefault="00577677" w:rsidP="00577677"/>
    <w:p w14:paraId="66742E32" w14:textId="77777777" w:rsidR="00577677" w:rsidRPr="00577677" w:rsidRDefault="00577677" w:rsidP="00577677"/>
    <w:sectPr w:rsidR="00577677" w:rsidRPr="00577677" w:rsidSect="0006237C">
      <w:headerReference w:type="default" r:id="rId15"/>
      <w:footerReference w:type="default" r:id="rId16"/>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69787" w14:textId="77777777" w:rsidR="00071FFF" w:rsidRDefault="00071FFF" w:rsidP="0083794D">
      <w:pPr>
        <w:spacing w:after="0" w:line="240" w:lineRule="auto"/>
      </w:pPr>
      <w:r>
        <w:separator/>
      </w:r>
    </w:p>
  </w:endnote>
  <w:endnote w:type="continuationSeparator" w:id="0">
    <w:p w14:paraId="0CB1D07C" w14:textId="77777777" w:rsidR="00071FFF" w:rsidRDefault="00071FFF"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rage">
    <w:altName w:val="Times New Roman"/>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3AC82" w14:textId="77777777" w:rsidR="007B62C1" w:rsidRDefault="0061362C">
    <w:pPr>
      <w:pStyle w:val="Footer"/>
      <w:jc w:val="center"/>
    </w:pPr>
  </w:p>
  <w:p w14:paraId="2A0DD50A" w14:textId="03F5C872" w:rsidR="000B6F09" w:rsidRDefault="00CA5E6B" w:rsidP="000B6F09">
    <w:pPr>
      <w:pStyle w:val="Footer"/>
      <w:jc w:val="center"/>
    </w:pPr>
    <w:r>
      <w:t>Emma Henderson-Wright</w:t>
    </w:r>
    <w:r w:rsidR="00170C64">
      <w:t xml:space="preserve">                                                              </w:t>
    </w:r>
    <w:r>
      <w:t>BMSK6001</w:t>
    </w:r>
    <w:r w:rsidR="00170C64">
      <w:tab/>
    </w:r>
    <w:r w:rsidR="00170C64">
      <w:tab/>
      <w:t xml:space="preserve">        Page </w:t>
    </w:r>
    <w:sdt>
      <w:sdtPr>
        <w:id w:val="386385153"/>
        <w:docPartObj>
          <w:docPartGallery w:val="Page Numbers (Bottom of Page)"/>
          <w:docPartUnique/>
        </w:docPartObj>
      </w:sdtPr>
      <w:sdtEndPr>
        <w:rPr>
          <w:noProof/>
        </w:rPr>
      </w:sdtEndPr>
      <w:sdtContent>
        <w:r w:rsidR="00170C64">
          <w:fldChar w:fldCharType="begin"/>
        </w:r>
        <w:r w:rsidR="00170C64">
          <w:instrText xml:space="preserve"> PAGE   \* MERGEFORMAT </w:instrText>
        </w:r>
        <w:r w:rsidR="00170C64">
          <w:fldChar w:fldCharType="separate"/>
        </w:r>
        <w:r w:rsidR="00170C64">
          <w:rPr>
            <w:noProof/>
          </w:rPr>
          <w:t>6</w:t>
        </w:r>
        <w:r w:rsidR="00170C64">
          <w:rPr>
            <w:noProof/>
          </w:rPr>
          <w:fldChar w:fldCharType="end"/>
        </w:r>
      </w:sdtContent>
    </w:sdt>
  </w:p>
  <w:p w14:paraId="6FB2A3FE" w14:textId="77777777" w:rsidR="007B62C1" w:rsidRDefault="0061362C" w:rsidP="007B62C1">
    <w:pPr>
      <w:pStyle w:val="Footer"/>
    </w:pPr>
  </w:p>
  <w:p w14:paraId="334A2C6E" w14:textId="77777777" w:rsidR="00F32BD6" w:rsidRDefault="0061362C"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F079B" w14:textId="77777777" w:rsidR="00071FFF" w:rsidRDefault="00071FFF" w:rsidP="0083794D">
      <w:pPr>
        <w:spacing w:after="0" w:line="240" w:lineRule="auto"/>
      </w:pPr>
      <w:r>
        <w:separator/>
      </w:r>
    </w:p>
  </w:footnote>
  <w:footnote w:type="continuationSeparator" w:id="0">
    <w:p w14:paraId="6A8D1090" w14:textId="77777777" w:rsidR="00071FFF" w:rsidRDefault="00071FFF"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63BA3" w14:textId="77777777" w:rsidR="00F85E36" w:rsidRDefault="00170C64" w:rsidP="00F85E36">
    <w:pPr>
      <w:pStyle w:val="Header"/>
      <w:jc w:val="right"/>
    </w:pPr>
    <w:r>
      <w:rPr>
        <w:noProof/>
        <w:color w:val="808080"/>
        <w:sz w:val="18"/>
        <w:szCs w:val="18"/>
        <w:lang w:eastAsia="en-GB"/>
      </w:rPr>
      <w:drawing>
        <wp:inline distT="0" distB="0" distL="0" distR="0" wp14:anchorId="35F5AB91" wp14:editId="2CC3AB80">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10"/>
    <w:multiLevelType w:val="hybridMultilevel"/>
    <w:tmpl w:val="00000010"/>
    <w:lvl w:ilvl="0" w:tplc="10307E94">
      <w:start w:val="1"/>
      <w:numFmt w:val="bullet"/>
      <w:lvlText w:val="●"/>
      <w:lvlJc w:val="left"/>
      <w:pPr>
        <w:tabs>
          <w:tab w:val="num" w:pos="360"/>
        </w:tabs>
        <w:ind w:left="720" w:hanging="360"/>
      </w:pPr>
      <w:rPr>
        <w:rFonts w:ascii="Average" w:eastAsia="Average" w:hAnsi="Average" w:cs="Average"/>
        <w:b w:val="0"/>
        <w:bCs w:val="0"/>
        <w:i w:val="0"/>
        <w:iCs w:val="0"/>
        <w:strike w:val="0"/>
        <w:color w:val="000000"/>
        <w:sz w:val="24"/>
        <w:szCs w:val="24"/>
        <w:u w:val="none"/>
      </w:rPr>
    </w:lvl>
    <w:lvl w:ilvl="1" w:tplc="88B054AE">
      <w:start w:val="1"/>
      <w:numFmt w:val="bullet"/>
      <w:lvlText w:val="○"/>
      <w:lvlJc w:val="left"/>
      <w:pPr>
        <w:tabs>
          <w:tab w:val="num" w:pos="1080"/>
        </w:tabs>
        <w:ind w:left="1440" w:hanging="360"/>
      </w:pPr>
      <w:rPr>
        <w:rFonts w:ascii="Average" w:eastAsia="Average" w:hAnsi="Average" w:cs="Average"/>
        <w:b w:val="0"/>
        <w:bCs w:val="0"/>
        <w:i w:val="0"/>
        <w:iCs w:val="0"/>
        <w:strike w:val="0"/>
        <w:color w:val="000000"/>
        <w:sz w:val="24"/>
        <w:szCs w:val="24"/>
        <w:u w:val="none"/>
      </w:rPr>
    </w:lvl>
    <w:lvl w:ilvl="2" w:tplc="F454D608">
      <w:start w:val="1"/>
      <w:numFmt w:val="bullet"/>
      <w:lvlText w:val="■"/>
      <w:lvlJc w:val="right"/>
      <w:pPr>
        <w:tabs>
          <w:tab w:val="num" w:pos="1800"/>
        </w:tabs>
        <w:ind w:left="2160" w:hanging="180"/>
      </w:pPr>
      <w:rPr>
        <w:rFonts w:ascii="Average" w:eastAsia="Average" w:hAnsi="Average" w:cs="Average"/>
        <w:b w:val="0"/>
        <w:bCs w:val="0"/>
        <w:i w:val="0"/>
        <w:iCs w:val="0"/>
        <w:strike w:val="0"/>
        <w:color w:val="000000"/>
        <w:sz w:val="24"/>
        <w:szCs w:val="24"/>
        <w:u w:val="none"/>
      </w:rPr>
    </w:lvl>
    <w:lvl w:ilvl="3" w:tplc="AA40E6DE">
      <w:start w:val="1"/>
      <w:numFmt w:val="bullet"/>
      <w:lvlText w:val="●"/>
      <w:lvlJc w:val="left"/>
      <w:pPr>
        <w:tabs>
          <w:tab w:val="num" w:pos="2520"/>
        </w:tabs>
        <w:ind w:left="2880" w:hanging="360"/>
      </w:pPr>
      <w:rPr>
        <w:rFonts w:ascii="Average" w:eastAsia="Average" w:hAnsi="Average" w:cs="Average"/>
        <w:b w:val="0"/>
        <w:bCs w:val="0"/>
        <w:i w:val="0"/>
        <w:iCs w:val="0"/>
        <w:strike w:val="0"/>
        <w:color w:val="000000"/>
        <w:sz w:val="24"/>
        <w:szCs w:val="24"/>
        <w:u w:val="none"/>
      </w:rPr>
    </w:lvl>
    <w:lvl w:ilvl="4" w:tplc="60E6DCB2">
      <w:start w:val="1"/>
      <w:numFmt w:val="bullet"/>
      <w:lvlText w:val="○"/>
      <w:lvlJc w:val="left"/>
      <w:pPr>
        <w:tabs>
          <w:tab w:val="num" w:pos="3240"/>
        </w:tabs>
        <w:ind w:left="3600" w:hanging="360"/>
      </w:pPr>
      <w:rPr>
        <w:rFonts w:ascii="Average" w:eastAsia="Average" w:hAnsi="Average" w:cs="Average"/>
        <w:b w:val="0"/>
        <w:bCs w:val="0"/>
        <w:i w:val="0"/>
        <w:iCs w:val="0"/>
        <w:strike w:val="0"/>
        <w:color w:val="000000"/>
        <w:sz w:val="24"/>
        <w:szCs w:val="24"/>
        <w:u w:val="none"/>
      </w:rPr>
    </w:lvl>
    <w:lvl w:ilvl="5" w:tplc="1FB82A6A">
      <w:start w:val="1"/>
      <w:numFmt w:val="bullet"/>
      <w:lvlText w:val="■"/>
      <w:lvlJc w:val="right"/>
      <w:pPr>
        <w:tabs>
          <w:tab w:val="num" w:pos="3960"/>
        </w:tabs>
        <w:ind w:left="4320" w:hanging="180"/>
      </w:pPr>
      <w:rPr>
        <w:rFonts w:ascii="Average" w:eastAsia="Average" w:hAnsi="Average" w:cs="Average"/>
        <w:b w:val="0"/>
        <w:bCs w:val="0"/>
        <w:i w:val="0"/>
        <w:iCs w:val="0"/>
        <w:strike w:val="0"/>
        <w:color w:val="000000"/>
        <w:sz w:val="24"/>
        <w:szCs w:val="24"/>
        <w:u w:val="none"/>
      </w:rPr>
    </w:lvl>
    <w:lvl w:ilvl="6" w:tplc="70D29680">
      <w:start w:val="1"/>
      <w:numFmt w:val="bullet"/>
      <w:lvlText w:val="●"/>
      <w:lvlJc w:val="left"/>
      <w:pPr>
        <w:tabs>
          <w:tab w:val="num" w:pos="4680"/>
        </w:tabs>
        <w:ind w:left="5040" w:hanging="360"/>
      </w:pPr>
      <w:rPr>
        <w:rFonts w:ascii="Average" w:eastAsia="Average" w:hAnsi="Average" w:cs="Average"/>
        <w:b w:val="0"/>
        <w:bCs w:val="0"/>
        <w:i w:val="0"/>
        <w:iCs w:val="0"/>
        <w:strike w:val="0"/>
        <w:color w:val="000000"/>
        <w:sz w:val="24"/>
        <w:szCs w:val="24"/>
        <w:u w:val="none"/>
      </w:rPr>
    </w:lvl>
    <w:lvl w:ilvl="7" w:tplc="2D160846">
      <w:start w:val="1"/>
      <w:numFmt w:val="bullet"/>
      <w:lvlText w:val="○"/>
      <w:lvlJc w:val="left"/>
      <w:pPr>
        <w:tabs>
          <w:tab w:val="num" w:pos="5400"/>
        </w:tabs>
        <w:ind w:left="5760" w:hanging="360"/>
      </w:pPr>
      <w:rPr>
        <w:rFonts w:ascii="Average" w:eastAsia="Average" w:hAnsi="Average" w:cs="Average"/>
        <w:b w:val="0"/>
        <w:bCs w:val="0"/>
        <w:i w:val="0"/>
        <w:iCs w:val="0"/>
        <w:strike w:val="0"/>
        <w:color w:val="000000"/>
        <w:sz w:val="24"/>
        <w:szCs w:val="24"/>
        <w:u w:val="none"/>
      </w:rPr>
    </w:lvl>
    <w:lvl w:ilvl="8" w:tplc="B50298E2">
      <w:start w:val="1"/>
      <w:numFmt w:val="bullet"/>
      <w:lvlText w:val="■"/>
      <w:lvlJc w:val="right"/>
      <w:pPr>
        <w:tabs>
          <w:tab w:val="num" w:pos="6120"/>
        </w:tabs>
        <w:ind w:left="6480" w:hanging="180"/>
      </w:pPr>
      <w:rPr>
        <w:rFonts w:ascii="Average" w:eastAsia="Average" w:hAnsi="Average" w:cs="Average"/>
        <w:b w:val="0"/>
        <w:bCs w:val="0"/>
        <w:i w:val="0"/>
        <w:iCs w:val="0"/>
        <w:strike w:val="0"/>
        <w:color w:val="000000"/>
        <w:sz w:val="24"/>
        <w:szCs w:val="24"/>
        <w:u w:val="none"/>
      </w:rPr>
    </w:lvl>
  </w:abstractNum>
  <w:abstractNum w:abstractNumId="1" w15:restartNumberingAfterBreak="0">
    <w:nsid w:val="01B70554"/>
    <w:multiLevelType w:val="hybridMultilevel"/>
    <w:tmpl w:val="53AAFE54"/>
    <w:lvl w:ilvl="0" w:tplc="CB980AEA">
      <w:start w:val="1"/>
      <w:numFmt w:val="bullet"/>
      <w:lvlText w:val=""/>
      <w:lvlJc w:val="left"/>
      <w:pPr>
        <w:tabs>
          <w:tab w:val="num" w:pos="720"/>
        </w:tabs>
        <w:ind w:left="720" w:hanging="360"/>
      </w:pPr>
      <w:rPr>
        <w:rFonts w:ascii="Symbol" w:hAnsi="Symbol" w:hint="default"/>
        <w:sz w:val="20"/>
      </w:rPr>
    </w:lvl>
    <w:lvl w:ilvl="1" w:tplc="FC643E40" w:tentative="1">
      <w:start w:val="1"/>
      <w:numFmt w:val="bullet"/>
      <w:lvlText w:val="o"/>
      <w:lvlJc w:val="left"/>
      <w:pPr>
        <w:tabs>
          <w:tab w:val="num" w:pos="1440"/>
        </w:tabs>
        <w:ind w:left="1440" w:hanging="360"/>
      </w:pPr>
      <w:rPr>
        <w:rFonts w:ascii="Courier New" w:hAnsi="Courier New" w:hint="default"/>
        <w:sz w:val="20"/>
      </w:rPr>
    </w:lvl>
    <w:lvl w:ilvl="2" w:tplc="81D68930" w:tentative="1">
      <w:start w:val="1"/>
      <w:numFmt w:val="bullet"/>
      <w:lvlText w:val=""/>
      <w:lvlJc w:val="left"/>
      <w:pPr>
        <w:tabs>
          <w:tab w:val="num" w:pos="2160"/>
        </w:tabs>
        <w:ind w:left="2160" w:hanging="360"/>
      </w:pPr>
      <w:rPr>
        <w:rFonts w:ascii="Wingdings" w:hAnsi="Wingdings" w:hint="default"/>
        <w:sz w:val="20"/>
      </w:rPr>
    </w:lvl>
    <w:lvl w:ilvl="3" w:tplc="74241AB8" w:tentative="1">
      <w:start w:val="1"/>
      <w:numFmt w:val="bullet"/>
      <w:lvlText w:val=""/>
      <w:lvlJc w:val="left"/>
      <w:pPr>
        <w:tabs>
          <w:tab w:val="num" w:pos="2880"/>
        </w:tabs>
        <w:ind w:left="2880" w:hanging="360"/>
      </w:pPr>
      <w:rPr>
        <w:rFonts w:ascii="Wingdings" w:hAnsi="Wingdings" w:hint="default"/>
        <w:sz w:val="20"/>
      </w:rPr>
    </w:lvl>
    <w:lvl w:ilvl="4" w:tplc="78D061EA" w:tentative="1">
      <w:start w:val="1"/>
      <w:numFmt w:val="bullet"/>
      <w:lvlText w:val=""/>
      <w:lvlJc w:val="left"/>
      <w:pPr>
        <w:tabs>
          <w:tab w:val="num" w:pos="3600"/>
        </w:tabs>
        <w:ind w:left="3600" w:hanging="360"/>
      </w:pPr>
      <w:rPr>
        <w:rFonts w:ascii="Wingdings" w:hAnsi="Wingdings" w:hint="default"/>
        <w:sz w:val="20"/>
      </w:rPr>
    </w:lvl>
    <w:lvl w:ilvl="5" w:tplc="C624C826" w:tentative="1">
      <w:start w:val="1"/>
      <w:numFmt w:val="bullet"/>
      <w:lvlText w:val=""/>
      <w:lvlJc w:val="left"/>
      <w:pPr>
        <w:tabs>
          <w:tab w:val="num" w:pos="4320"/>
        </w:tabs>
        <w:ind w:left="4320" w:hanging="360"/>
      </w:pPr>
      <w:rPr>
        <w:rFonts w:ascii="Wingdings" w:hAnsi="Wingdings" w:hint="default"/>
        <w:sz w:val="20"/>
      </w:rPr>
    </w:lvl>
    <w:lvl w:ilvl="6" w:tplc="096A829A" w:tentative="1">
      <w:start w:val="1"/>
      <w:numFmt w:val="bullet"/>
      <w:lvlText w:val=""/>
      <w:lvlJc w:val="left"/>
      <w:pPr>
        <w:tabs>
          <w:tab w:val="num" w:pos="5040"/>
        </w:tabs>
        <w:ind w:left="5040" w:hanging="360"/>
      </w:pPr>
      <w:rPr>
        <w:rFonts w:ascii="Wingdings" w:hAnsi="Wingdings" w:hint="default"/>
        <w:sz w:val="20"/>
      </w:rPr>
    </w:lvl>
    <w:lvl w:ilvl="7" w:tplc="B4080BF6" w:tentative="1">
      <w:start w:val="1"/>
      <w:numFmt w:val="bullet"/>
      <w:lvlText w:val=""/>
      <w:lvlJc w:val="left"/>
      <w:pPr>
        <w:tabs>
          <w:tab w:val="num" w:pos="5760"/>
        </w:tabs>
        <w:ind w:left="5760" w:hanging="360"/>
      </w:pPr>
      <w:rPr>
        <w:rFonts w:ascii="Wingdings" w:hAnsi="Wingdings" w:hint="default"/>
        <w:sz w:val="20"/>
      </w:rPr>
    </w:lvl>
    <w:lvl w:ilvl="8" w:tplc="1CB4A366"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F64DA"/>
    <w:multiLevelType w:val="hybridMultilevel"/>
    <w:tmpl w:val="940E4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1526F2"/>
    <w:multiLevelType w:val="hybridMultilevel"/>
    <w:tmpl w:val="93CA4D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E3257C2"/>
    <w:multiLevelType w:val="hybridMultilevel"/>
    <w:tmpl w:val="0742BFCE"/>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5" w15:restartNumberingAfterBreak="0">
    <w:nsid w:val="0F8179FB"/>
    <w:multiLevelType w:val="hybridMultilevel"/>
    <w:tmpl w:val="CFDA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52EB4"/>
    <w:multiLevelType w:val="hybridMultilevel"/>
    <w:tmpl w:val="EEE43E0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54B2008"/>
    <w:multiLevelType w:val="multilevel"/>
    <w:tmpl w:val="1BD066D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199351E9"/>
    <w:multiLevelType w:val="hybridMultilevel"/>
    <w:tmpl w:val="36A6D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86FAA"/>
    <w:multiLevelType w:val="hybridMultilevel"/>
    <w:tmpl w:val="187A5E06"/>
    <w:lvl w:ilvl="0" w:tplc="08090001">
      <w:start w:val="1"/>
      <w:numFmt w:val="bullet"/>
      <w:lvlText w:val=""/>
      <w:lvlJc w:val="left"/>
      <w:pPr>
        <w:tabs>
          <w:tab w:val="num" w:pos="720"/>
        </w:tabs>
        <w:ind w:left="720" w:hanging="360"/>
      </w:pPr>
      <w:rPr>
        <w:rFonts w:ascii="Symbol" w:hAnsi="Symbol" w:hint="default"/>
      </w:rPr>
    </w:lvl>
    <w:lvl w:ilvl="1" w:tplc="4E52FC92" w:tentative="1">
      <w:start w:val="1"/>
      <w:numFmt w:val="decimal"/>
      <w:lvlText w:val="%2."/>
      <w:lvlJc w:val="left"/>
      <w:pPr>
        <w:tabs>
          <w:tab w:val="num" w:pos="1440"/>
        </w:tabs>
        <w:ind w:left="1440" w:hanging="360"/>
      </w:pPr>
    </w:lvl>
    <w:lvl w:ilvl="2" w:tplc="F030FF3C" w:tentative="1">
      <w:start w:val="1"/>
      <w:numFmt w:val="decimal"/>
      <w:lvlText w:val="%3."/>
      <w:lvlJc w:val="left"/>
      <w:pPr>
        <w:tabs>
          <w:tab w:val="num" w:pos="2160"/>
        </w:tabs>
        <w:ind w:left="2160" w:hanging="360"/>
      </w:pPr>
    </w:lvl>
    <w:lvl w:ilvl="3" w:tplc="4B1829B4" w:tentative="1">
      <w:start w:val="1"/>
      <w:numFmt w:val="decimal"/>
      <w:lvlText w:val="%4."/>
      <w:lvlJc w:val="left"/>
      <w:pPr>
        <w:tabs>
          <w:tab w:val="num" w:pos="2880"/>
        </w:tabs>
        <w:ind w:left="2880" w:hanging="360"/>
      </w:pPr>
    </w:lvl>
    <w:lvl w:ilvl="4" w:tplc="284082B2" w:tentative="1">
      <w:start w:val="1"/>
      <w:numFmt w:val="decimal"/>
      <w:lvlText w:val="%5."/>
      <w:lvlJc w:val="left"/>
      <w:pPr>
        <w:tabs>
          <w:tab w:val="num" w:pos="3600"/>
        </w:tabs>
        <w:ind w:left="3600" w:hanging="360"/>
      </w:pPr>
    </w:lvl>
    <w:lvl w:ilvl="5" w:tplc="50985B94" w:tentative="1">
      <w:start w:val="1"/>
      <w:numFmt w:val="decimal"/>
      <w:lvlText w:val="%6."/>
      <w:lvlJc w:val="left"/>
      <w:pPr>
        <w:tabs>
          <w:tab w:val="num" w:pos="4320"/>
        </w:tabs>
        <w:ind w:left="4320" w:hanging="360"/>
      </w:pPr>
    </w:lvl>
    <w:lvl w:ilvl="6" w:tplc="97426814" w:tentative="1">
      <w:start w:val="1"/>
      <w:numFmt w:val="decimal"/>
      <w:lvlText w:val="%7."/>
      <w:lvlJc w:val="left"/>
      <w:pPr>
        <w:tabs>
          <w:tab w:val="num" w:pos="5040"/>
        </w:tabs>
        <w:ind w:left="5040" w:hanging="360"/>
      </w:pPr>
    </w:lvl>
    <w:lvl w:ilvl="7" w:tplc="475E6794" w:tentative="1">
      <w:start w:val="1"/>
      <w:numFmt w:val="decimal"/>
      <w:lvlText w:val="%8."/>
      <w:lvlJc w:val="left"/>
      <w:pPr>
        <w:tabs>
          <w:tab w:val="num" w:pos="5760"/>
        </w:tabs>
        <w:ind w:left="5760" w:hanging="360"/>
      </w:pPr>
    </w:lvl>
    <w:lvl w:ilvl="8" w:tplc="F94C7FD2" w:tentative="1">
      <w:start w:val="1"/>
      <w:numFmt w:val="decimal"/>
      <w:lvlText w:val="%9."/>
      <w:lvlJc w:val="left"/>
      <w:pPr>
        <w:tabs>
          <w:tab w:val="num" w:pos="6480"/>
        </w:tabs>
        <w:ind w:left="6480" w:hanging="360"/>
      </w:pPr>
    </w:lvl>
  </w:abstractNum>
  <w:abstractNum w:abstractNumId="10" w15:restartNumberingAfterBreak="0">
    <w:nsid w:val="23983B6B"/>
    <w:multiLevelType w:val="hybridMultilevel"/>
    <w:tmpl w:val="6BF0336A"/>
    <w:lvl w:ilvl="0" w:tplc="0809000F">
      <w:start w:val="1"/>
      <w:numFmt w:val="decimal"/>
      <w:lvlText w:val="%1."/>
      <w:lvlJc w:val="left"/>
      <w:pPr>
        <w:ind w:left="1183" w:hanging="360"/>
      </w:pPr>
    </w:lvl>
    <w:lvl w:ilvl="1" w:tplc="08090019" w:tentative="1">
      <w:start w:val="1"/>
      <w:numFmt w:val="lowerLetter"/>
      <w:lvlText w:val="%2."/>
      <w:lvlJc w:val="left"/>
      <w:pPr>
        <w:ind w:left="1903" w:hanging="360"/>
      </w:pPr>
    </w:lvl>
    <w:lvl w:ilvl="2" w:tplc="0809001B" w:tentative="1">
      <w:start w:val="1"/>
      <w:numFmt w:val="lowerRoman"/>
      <w:lvlText w:val="%3."/>
      <w:lvlJc w:val="right"/>
      <w:pPr>
        <w:ind w:left="2623" w:hanging="180"/>
      </w:pPr>
    </w:lvl>
    <w:lvl w:ilvl="3" w:tplc="0809000F" w:tentative="1">
      <w:start w:val="1"/>
      <w:numFmt w:val="decimal"/>
      <w:lvlText w:val="%4."/>
      <w:lvlJc w:val="left"/>
      <w:pPr>
        <w:ind w:left="3343" w:hanging="360"/>
      </w:pPr>
    </w:lvl>
    <w:lvl w:ilvl="4" w:tplc="08090019" w:tentative="1">
      <w:start w:val="1"/>
      <w:numFmt w:val="lowerLetter"/>
      <w:lvlText w:val="%5."/>
      <w:lvlJc w:val="left"/>
      <w:pPr>
        <w:ind w:left="4063" w:hanging="360"/>
      </w:pPr>
    </w:lvl>
    <w:lvl w:ilvl="5" w:tplc="0809001B" w:tentative="1">
      <w:start w:val="1"/>
      <w:numFmt w:val="lowerRoman"/>
      <w:lvlText w:val="%6."/>
      <w:lvlJc w:val="right"/>
      <w:pPr>
        <w:ind w:left="4783" w:hanging="180"/>
      </w:pPr>
    </w:lvl>
    <w:lvl w:ilvl="6" w:tplc="0809000F" w:tentative="1">
      <w:start w:val="1"/>
      <w:numFmt w:val="decimal"/>
      <w:lvlText w:val="%7."/>
      <w:lvlJc w:val="left"/>
      <w:pPr>
        <w:ind w:left="5503" w:hanging="360"/>
      </w:pPr>
    </w:lvl>
    <w:lvl w:ilvl="7" w:tplc="08090019" w:tentative="1">
      <w:start w:val="1"/>
      <w:numFmt w:val="lowerLetter"/>
      <w:lvlText w:val="%8."/>
      <w:lvlJc w:val="left"/>
      <w:pPr>
        <w:ind w:left="6223" w:hanging="360"/>
      </w:pPr>
    </w:lvl>
    <w:lvl w:ilvl="8" w:tplc="0809001B" w:tentative="1">
      <w:start w:val="1"/>
      <w:numFmt w:val="lowerRoman"/>
      <w:lvlText w:val="%9."/>
      <w:lvlJc w:val="right"/>
      <w:pPr>
        <w:ind w:left="6943" w:hanging="180"/>
      </w:pPr>
    </w:lvl>
  </w:abstractNum>
  <w:abstractNum w:abstractNumId="11" w15:restartNumberingAfterBreak="0">
    <w:nsid w:val="26FA0191"/>
    <w:multiLevelType w:val="hybridMultilevel"/>
    <w:tmpl w:val="9AB6D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8E2226C"/>
    <w:multiLevelType w:val="hybridMultilevel"/>
    <w:tmpl w:val="EAA2051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C4938D2"/>
    <w:multiLevelType w:val="hybridMultilevel"/>
    <w:tmpl w:val="2DA443DE"/>
    <w:lvl w:ilvl="0" w:tplc="A38E2780">
      <w:start w:val="1"/>
      <w:numFmt w:val="bullet"/>
      <w:lvlText w:val=""/>
      <w:lvlJc w:val="left"/>
      <w:pPr>
        <w:tabs>
          <w:tab w:val="num" w:pos="720"/>
        </w:tabs>
        <w:ind w:left="720" w:hanging="360"/>
      </w:pPr>
      <w:rPr>
        <w:rFonts w:ascii="Symbol" w:hAnsi="Symbol" w:hint="default"/>
        <w:sz w:val="20"/>
      </w:rPr>
    </w:lvl>
    <w:lvl w:ilvl="1" w:tplc="CC4AE736" w:tentative="1">
      <w:start w:val="1"/>
      <w:numFmt w:val="bullet"/>
      <w:lvlText w:val="o"/>
      <w:lvlJc w:val="left"/>
      <w:pPr>
        <w:tabs>
          <w:tab w:val="num" w:pos="1440"/>
        </w:tabs>
        <w:ind w:left="1440" w:hanging="360"/>
      </w:pPr>
      <w:rPr>
        <w:rFonts w:ascii="Courier New" w:hAnsi="Courier New" w:hint="default"/>
        <w:sz w:val="20"/>
      </w:rPr>
    </w:lvl>
    <w:lvl w:ilvl="2" w:tplc="84CAD898" w:tentative="1">
      <w:start w:val="1"/>
      <w:numFmt w:val="bullet"/>
      <w:lvlText w:val=""/>
      <w:lvlJc w:val="left"/>
      <w:pPr>
        <w:tabs>
          <w:tab w:val="num" w:pos="2160"/>
        </w:tabs>
        <w:ind w:left="2160" w:hanging="360"/>
      </w:pPr>
      <w:rPr>
        <w:rFonts w:ascii="Wingdings" w:hAnsi="Wingdings" w:hint="default"/>
        <w:sz w:val="20"/>
      </w:rPr>
    </w:lvl>
    <w:lvl w:ilvl="3" w:tplc="FA34260A" w:tentative="1">
      <w:start w:val="1"/>
      <w:numFmt w:val="bullet"/>
      <w:lvlText w:val=""/>
      <w:lvlJc w:val="left"/>
      <w:pPr>
        <w:tabs>
          <w:tab w:val="num" w:pos="2880"/>
        </w:tabs>
        <w:ind w:left="2880" w:hanging="360"/>
      </w:pPr>
      <w:rPr>
        <w:rFonts w:ascii="Wingdings" w:hAnsi="Wingdings" w:hint="default"/>
        <w:sz w:val="20"/>
      </w:rPr>
    </w:lvl>
    <w:lvl w:ilvl="4" w:tplc="C9FEA79E" w:tentative="1">
      <w:start w:val="1"/>
      <w:numFmt w:val="bullet"/>
      <w:lvlText w:val=""/>
      <w:lvlJc w:val="left"/>
      <w:pPr>
        <w:tabs>
          <w:tab w:val="num" w:pos="3600"/>
        </w:tabs>
        <w:ind w:left="3600" w:hanging="360"/>
      </w:pPr>
      <w:rPr>
        <w:rFonts w:ascii="Wingdings" w:hAnsi="Wingdings" w:hint="default"/>
        <w:sz w:val="20"/>
      </w:rPr>
    </w:lvl>
    <w:lvl w:ilvl="5" w:tplc="C14631E0" w:tentative="1">
      <w:start w:val="1"/>
      <w:numFmt w:val="bullet"/>
      <w:lvlText w:val=""/>
      <w:lvlJc w:val="left"/>
      <w:pPr>
        <w:tabs>
          <w:tab w:val="num" w:pos="4320"/>
        </w:tabs>
        <w:ind w:left="4320" w:hanging="360"/>
      </w:pPr>
      <w:rPr>
        <w:rFonts w:ascii="Wingdings" w:hAnsi="Wingdings" w:hint="default"/>
        <w:sz w:val="20"/>
      </w:rPr>
    </w:lvl>
    <w:lvl w:ilvl="6" w:tplc="DBC6E2BE" w:tentative="1">
      <w:start w:val="1"/>
      <w:numFmt w:val="bullet"/>
      <w:lvlText w:val=""/>
      <w:lvlJc w:val="left"/>
      <w:pPr>
        <w:tabs>
          <w:tab w:val="num" w:pos="5040"/>
        </w:tabs>
        <w:ind w:left="5040" w:hanging="360"/>
      </w:pPr>
      <w:rPr>
        <w:rFonts w:ascii="Wingdings" w:hAnsi="Wingdings" w:hint="default"/>
        <w:sz w:val="20"/>
      </w:rPr>
    </w:lvl>
    <w:lvl w:ilvl="7" w:tplc="1F2A0C8E" w:tentative="1">
      <w:start w:val="1"/>
      <w:numFmt w:val="bullet"/>
      <w:lvlText w:val=""/>
      <w:lvlJc w:val="left"/>
      <w:pPr>
        <w:tabs>
          <w:tab w:val="num" w:pos="5760"/>
        </w:tabs>
        <w:ind w:left="5760" w:hanging="360"/>
      </w:pPr>
      <w:rPr>
        <w:rFonts w:ascii="Wingdings" w:hAnsi="Wingdings" w:hint="default"/>
        <w:sz w:val="20"/>
      </w:rPr>
    </w:lvl>
    <w:lvl w:ilvl="8" w:tplc="07EC2A5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246EA9"/>
    <w:multiLevelType w:val="hybridMultilevel"/>
    <w:tmpl w:val="48625EEA"/>
    <w:lvl w:ilvl="0" w:tplc="A8F42CBC">
      <w:start w:val="1"/>
      <w:numFmt w:val="bullet"/>
      <w:lvlText w:val=""/>
      <w:lvlJc w:val="left"/>
      <w:pPr>
        <w:tabs>
          <w:tab w:val="num" w:pos="360"/>
        </w:tabs>
        <w:ind w:left="360" w:hanging="360"/>
      </w:pPr>
      <w:rPr>
        <w:rFonts w:ascii="Symbol" w:hAnsi="Symbol" w:hint="default"/>
        <w:sz w:val="22"/>
      </w:rPr>
    </w:lvl>
    <w:lvl w:ilvl="1" w:tplc="08090003">
      <w:start w:val="1"/>
      <w:numFmt w:val="bullet"/>
      <w:lvlText w:val="o"/>
      <w:lvlJc w:val="left"/>
      <w:pPr>
        <w:tabs>
          <w:tab w:val="num" w:pos="1080"/>
        </w:tabs>
        <w:ind w:left="1080" w:hanging="360"/>
      </w:pPr>
      <w:rPr>
        <w:rFonts w:ascii="Courier New" w:hAnsi="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77539F7"/>
    <w:multiLevelType w:val="hybridMultilevel"/>
    <w:tmpl w:val="061A7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C52500"/>
    <w:multiLevelType w:val="hybridMultilevel"/>
    <w:tmpl w:val="2E68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DF53A8"/>
    <w:multiLevelType w:val="hybridMultilevel"/>
    <w:tmpl w:val="3F54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9C3AD9"/>
    <w:multiLevelType w:val="multilevel"/>
    <w:tmpl w:val="7B9A3422"/>
    <w:lvl w:ilvl="0">
      <w:start w:val="1"/>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3C74793D"/>
    <w:multiLevelType w:val="hybridMultilevel"/>
    <w:tmpl w:val="E25C965E"/>
    <w:lvl w:ilvl="0" w:tplc="8176F14E">
      <w:start w:val="1"/>
      <w:numFmt w:val="bullet"/>
      <w:lvlText w:val=""/>
      <w:lvlJc w:val="left"/>
      <w:pPr>
        <w:tabs>
          <w:tab w:val="num" w:pos="720"/>
        </w:tabs>
        <w:ind w:left="720" w:hanging="360"/>
      </w:pPr>
      <w:rPr>
        <w:rFonts w:ascii="Symbol" w:hAnsi="Symbol" w:hint="default"/>
        <w:sz w:val="20"/>
      </w:rPr>
    </w:lvl>
    <w:lvl w:ilvl="1" w:tplc="06682520" w:tentative="1">
      <w:start w:val="1"/>
      <w:numFmt w:val="bullet"/>
      <w:lvlText w:val="o"/>
      <w:lvlJc w:val="left"/>
      <w:pPr>
        <w:tabs>
          <w:tab w:val="num" w:pos="1440"/>
        </w:tabs>
        <w:ind w:left="1440" w:hanging="360"/>
      </w:pPr>
      <w:rPr>
        <w:rFonts w:ascii="Courier New" w:hAnsi="Courier New" w:hint="default"/>
        <w:sz w:val="20"/>
      </w:rPr>
    </w:lvl>
    <w:lvl w:ilvl="2" w:tplc="C66E074E" w:tentative="1">
      <w:start w:val="1"/>
      <w:numFmt w:val="bullet"/>
      <w:lvlText w:val=""/>
      <w:lvlJc w:val="left"/>
      <w:pPr>
        <w:tabs>
          <w:tab w:val="num" w:pos="2160"/>
        </w:tabs>
        <w:ind w:left="2160" w:hanging="360"/>
      </w:pPr>
      <w:rPr>
        <w:rFonts w:ascii="Wingdings" w:hAnsi="Wingdings" w:hint="default"/>
        <w:sz w:val="20"/>
      </w:rPr>
    </w:lvl>
    <w:lvl w:ilvl="3" w:tplc="A67A073A" w:tentative="1">
      <w:start w:val="1"/>
      <w:numFmt w:val="bullet"/>
      <w:lvlText w:val=""/>
      <w:lvlJc w:val="left"/>
      <w:pPr>
        <w:tabs>
          <w:tab w:val="num" w:pos="2880"/>
        </w:tabs>
        <w:ind w:left="2880" w:hanging="360"/>
      </w:pPr>
      <w:rPr>
        <w:rFonts w:ascii="Wingdings" w:hAnsi="Wingdings" w:hint="default"/>
        <w:sz w:val="20"/>
      </w:rPr>
    </w:lvl>
    <w:lvl w:ilvl="4" w:tplc="BF7A4F48" w:tentative="1">
      <w:start w:val="1"/>
      <w:numFmt w:val="bullet"/>
      <w:lvlText w:val=""/>
      <w:lvlJc w:val="left"/>
      <w:pPr>
        <w:tabs>
          <w:tab w:val="num" w:pos="3600"/>
        </w:tabs>
        <w:ind w:left="3600" w:hanging="360"/>
      </w:pPr>
      <w:rPr>
        <w:rFonts w:ascii="Wingdings" w:hAnsi="Wingdings" w:hint="default"/>
        <w:sz w:val="20"/>
      </w:rPr>
    </w:lvl>
    <w:lvl w:ilvl="5" w:tplc="E67CC3BA" w:tentative="1">
      <w:start w:val="1"/>
      <w:numFmt w:val="bullet"/>
      <w:lvlText w:val=""/>
      <w:lvlJc w:val="left"/>
      <w:pPr>
        <w:tabs>
          <w:tab w:val="num" w:pos="4320"/>
        </w:tabs>
        <w:ind w:left="4320" w:hanging="360"/>
      </w:pPr>
      <w:rPr>
        <w:rFonts w:ascii="Wingdings" w:hAnsi="Wingdings" w:hint="default"/>
        <w:sz w:val="20"/>
      </w:rPr>
    </w:lvl>
    <w:lvl w:ilvl="6" w:tplc="2EF4B3EA" w:tentative="1">
      <w:start w:val="1"/>
      <w:numFmt w:val="bullet"/>
      <w:lvlText w:val=""/>
      <w:lvlJc w:val="left"/>
      <w:pPr>
        <w:tabs>
          <w:tab w:val="num" w:pos="5040"/>
        </w:tabs>
        <w:ind w:left="5040" w:hanging="360"/>
      </w:pPr>
      <w:rPr>
        <w:rFonts w:ascii="Wingdings" w:hAnsi="Wingdings" w:hint="default"/>
        <w:sz w:val="20"/>
      </w:rPr>
    </w:lvl>
    <w:lvl w:ilvl="7" w:tplc="C3482D6A" w:tentative="1">
      <w:start w:val="1"/>
      <w:numFmt w:val="bullet"/>
      <w:lvlText w:val=""/>
      <w:lvlJc w:val="left"/>
      <w:pPr>
        <w:tabs>
          <w:tab w:val="num" w:pos="5760"/>
        </w:tabs>
        <w:ind w:left="5760" w:hanging="360"/>
      </w:pPr>
      <w:rPr>
        <w:rFonts w:ascii="Wingdings" w:hAnsi="Wingdings" w:hint="default"/>
        <w:sz w:val="20"/>
      </w:rPr>
    </w:lvl>
    <w:lvl w:ilvl="8" w:tplc="93E4366C"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7859AA"/>
    <w:multiLevelType w:val="hybridMultilevel"/>
    <w:tmpl w:val="368E315A"/>
    <w:lvl w:ilvl="0" w:tplc="A64C32C0">
      <w:start w:val="1"/>
      <w:numFmt w:val="bullet"/>
      <w:lvlText w:val=""/>
      <w:lvlJc w:val="left"/>
      <w:pPr>
        <w:tabs>
          <w:tab w:val="num" w:pos="720"/>
        </w:tabs>
        <w:ind w:left="720" w:hanging="360"/>
      </w:pPr>
      <w:rPr>
        <w:rFonts w:ascii="Symbol" w:hAnsi="Symbol" w:hint="default"/>
        <w:sz w:val="20"/>
      </w:rPr>
    </w:lvl>
    <w:lvl w:ilvl="1" w:tplc="78BE7BEA" w:tentative="1">
      <w:start w:val="1"/>
      <w:numFmt w:val="bullet"/>
      <w:lvlText w:val="o"/>
      <w:lvlJc w:val="left"/>
      <w:pPr>
        <w:tabs>
          <w:tab w:val="num" w:pos="1440"/>
        </w:tabs>
        <w:ind w:left="1440" w:hanging="360"/>
      </w:pPr>
      <w:rPr>
        <w:rFonts w:ascii="Courier New" w:hAnsi="Courier New" w:hint="default"/>
        <w:sz w:val="20"/>
      </w:rPr>
    </w:lvl>
    <w:lvl w:ilvl="2" w:tplc="3878ABCE" w:tentative="1">
      <w:start w:val="1"/>
      <w:numFmt w:val="bullet"/>
      <w:lvlText w:val=""/>
      <w:lvlJc w:val="left"/>
      <w:pPr>
        <w:tabs>
          <w:tab w:val="num" w:pos="2160"/>
        </w:tabs>
        <w:ind w:left="2160" w:hanging="360"/>
      </w:pPr>
      <w:rPr>
        <w:rFonts w:ascii="Wingdings" w:hAnsi="Wingdings" w:hint="default"/>
        <w:sz w:val="20"/>
      </w:rPr>
    </w:lvl>
    <w:lvl w:ilvl="3" w:tplc="9328070E" w:tentative="1">
      <w:start w:val="1"/>
      <w:numFmt w:val="bullet"/>
      <w:lvlText w:val=""/>
      <w:lvlJc w:val="left"/>
      <w:pPr>
        <w:tabs>
          <w:tab w:val="num" w:pos="2880"/>
        </w:tabs>
        <w:ind w:left="2880" w:hanging="360"/>
      </w:pPr>
      <w:rPr>
        <w:rFonts w:ascii="Wingdings" w:hAnsi="Wingdings" w:hint="default"/>
        <w:sz w:val="20"/>
      </w:rPr>
    </w:lvl>
    <w:lvl w:ilvl="4" w:tplc="01BAA584" w:tentative="1">
      <w:start w:val="1"/>
      <w:numFmt w:val="bullet"/>
      <w:lvlText w:val=""/>
      <w:lvlJc w:val="left"/>
      <w:pPr>
        <w:tabs>
          <w:tab w:val="num" w:pos="3600"/>
        </w:tabs>
        <w:ind w:left="3600" w:hanging="360"/>
      </w:pPr>
      <w:rPr>
        <w:rFonts w:ascii="Wingdings" w:hAnsi="Wingdings" w:hint="default"/>
        <w:sz w:val="20"/>
      </w:rPr>
    </w:lvl>
    <w:lvl w:ilvl="5" w:tplc="25465D58" w:tentative="1">
      <w:start w:val="1"/>
      <w:numFmt w:val="bullet"/>
      <w:lvlText w:val=""/>
      <w:lvlJc w:val="left"/>
      <w:pPr>
        <w:tabs>
          <w:tab w:val="num" w:pos="4320"/>
        </w:tabs>
        <w:ind w:left="4320" w:hanging="360"/>
      </w:pPr>
      <w:rPr>
        <w:rFonts w:ascii="Wingdings" w:hAnsi="Wingdings" w:hint="default"/>
        <w:sz w:val="20"/>
      </w:rPr>
    </w:lvl>
    <w:lvl w:ilvl="6" w:tplc="8CD2C8FA" w:tentative="1">
      <w:start w:val="1"/>
      <w:numFmt w:val="bullet"/>
      <w:lvlText w:val=""/>
      <w:lvlJc w:val="left"/>
      <w:pPr>
        <w:tabs>
          <w:tab w:val="num" w:pos="5040"/>
        </w:tabs>
        <w:ind w:left="5040" w:hanging="360"/>
      </w:pPr>
      <w:rPr>
        <w:rFonts w:ascii="Wingdings" w:hAnsi="Wingdings" w:hint="default"/>
        <w:sz w:val="20"/>
      </w:rPr>
    </w:lvl>
    <w:lvl w:ilvl="7" w:tplc="D26E62EE" w:tentative="1">
      <w:start w:val="1"/>
      <w:numFmt w:val="bullet"/>
      <w:lvlText w:val=""/>
      <w:lvlJc w:val="left"/>
      <w:pPr>
        <w:tabs>
          <w:tab w:val="num" w:pos="5760"/>
        </w:tabs>
        <w:ind w:left="5760" w:hanging="360"/>
      </w:pPr>
      <w:rPr>
        <w:rFonts w:ascii="Wingdings" w:hAnsi="Wingdings" w:hint="default"/>
        <w:sz w:val="20"/>
      </w:rPr>
    </w:lvl>
    <w:lvl w:ilvl="8" w:tplc="DEFAC022"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C92762"/>
    <w:multiLevelType w:val="hybridMultilevel"/>
    <w:tmpl w:val="EB327160"/>
    <w:lvl w:ilvl="0" w:tplc="08090001">
      <w:start w:val="1"/>
      <w:numFmt w:val="bullet"/>
      <w:lvlText w:val=""/>
      <w:lvlJc w:val="left"/>
      <w:pPr>
        <w:ind w:left="1133" w:hanging="360"/>
      </w:pPr>
      <w:rPr>
        <w:rFonts w:ascii="Symbol" w:hAnsi="Symbol" w:hint="default"/>
      </w:rPr>
    </w:lvl>
    <w:lvl w:ilvl="1" w:tplc="08090003">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22" w15:restartNumberingAfterBreak="0">
    <w:nsid w:val="42FE4615"/>
    <w:multiLevelType w:val="hybridMultilevel"/>
    <w:tmpl w:val="8D8C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4152CE"/>
    <w:multiLevelType w:val="hybridMultilevel"/>
    <w:tmpl w:val="F4249530"/>
    <w:lvl w:ilvl="0" w:tplc="7A661E4E">
      <w:start w:val="1"/>
      <w:numFmt w:val="bullet"/>
      <w:lvlText w:val=""/>
      <w:lvlJc w:val="left"/>
      <w:pPr>
        <w:tabs>
          <w:tab w:val="num" w:pos="720"/>
        </w:tabs>
        <w:ind w:left="720" w:hanging="360"/>
      </w:pPr>
      <w:rPr>
        <w:rFonts w:ascii="Wingdings" w:hAnsi="Wingdings" w:hint="default"/>
        <w:sz w:val="20"/>
      </w:rPr>
    </w:lvl>
    <w:lvl w:ilvl="1" w:tplc="0DBE9D0E" w:tentative="1">
      <w:start w:val="1"/>
      <w:numFmt w:val="bullet"/>
      <w:lvlText w:val="o"/>
      <w:lvlJc w:val="left"/>
      <w:pPr>
        <w:tabs>
          <w:tab w:val="num" w:pos="1440"/>
        </w:tabs>
        <w:ind w:left="1440" w:hanging="360"/>
      </w:pPr>
      <w:rPr>
        <w:rFonts w:ascii="Courier New" w:hAnsi="Courier New" w:hint="default"/>
        <w:sz w:val="20"/>
      </w:rPr>
    </w:lvl>
    <w:lvl w:ilvl="2" w:tplc="B46AE988" w:tentative="1">
      <w:start w:val="1"/>
      <w:numFmt w:val="bullet"/>
      <w:lvlText w:val=""/>
      <w:lvlJc w:val="left"/>
      <w:pPr>
        <w:tabs>
          <w:tab w:val="num" w:pos="2160"/>
        </w:tabs>
        <w:ind w:left="2160" w:hanging="360"/>
      </w:pPr>
      <w:rPr>
        <w:rFonts w:ascii="Wingdings" w:hAnsi="Wingdings" w:hint="default"/>
        <w:sz w:val="20"/>
      </w:rPr>
    </w:lvl>
    <w:lvl w:ilvl="3" w:tplc="82884194" w:tentative="1">
      <w:start w:val="1"/>
      <w:numFmt w:val="bullet"/>
      <w:lvlText w:val=""/>
      <w:lvlJc w:val="left"/>
      <w:pPr>
        <w:tabs>
          <w:tab w:val="num" w:pos="2880"/>
        </w:tabs>
        <w:ind w:left="2880" w:hanging="360"/>
      </w:pPr>
      <w:rPr>
        <w:rFonts w:ascii="Wingdings" w:hAnsi="Wingdings" w:hint="default"/>
        <w:sz w:val="20"/>
      </w:rPr>
    </w:lvl>
    <w:lvl w:ilvl="4" w:tplc="43AA3D20" w:tentative="1">
      <w:start w:val="1"/>
      <w:numFmt w:val="bullet"/>
      <w:lvlText w:val=""/>
      <w:lvlJc w:val="left"/>
      <w:pPr>
        <w:tabs>
          <w:tab w:val="num" w:pos="3600"/>
        </w:tabs>
        <w:ind w:left="3600" w:hanging="360"/>
      </w:pPr>
      <w:rPr>
        <w:rFonts w:ascii="Wingdings" w:hAnsi="Wingdings" w:hint="default"/>
        <w:sz w:val="20"/>
      </w:rPr>
    </w:lvl>
    <w:lvl w:ilvl="5" w:tplc="64CECC1C" w:tentative="1">
      <w:start w:val="1"/>
      <w:numFmt w:val="bullet"/>
      <w:lvlText w:val=""/>
      <w:lvlJc w:val="left"/>
      <w:pPr>
        <w:tabs>
          <w:tab w:val="num" w:pos="4320"/>
        </w:tabs>
        <w:ind w:left="4320" w:hanging="360"/>
      </w:pPr>
      <w:rPr>
        <w:rFonts w:ascii="Wingdings" w:hAnsi="Wingdings" w:hint="default"/>
        <w:sz w:val="20"/>
      </w:rPr>
    </w:lvl>
    <w:lvl w:ilvl="6" w:tplc="0748A880" w:tentative="1">
      <w:start w:val="1"/>
      <w:numFmt w:val="bullet"/>
      <w:lvlText w:val=""/>
      <w:lvlJc w:val="left"/>
      <w:pPr>
        <w:tabs>
          <w:tab w:val="num" w:pos="5040"/>
        </w:tabs>
        <w:ind w:left="5040" w:hanging="360"/>
      </w:pPr>
      <w:rPr>
        <w:rFonts w:ascii="Wingdings" w:hAnsi="Wingdings" w:hint="default"/>
        <w:sz w:val="20"/>
      </w:rPr>
    </w:lvl>
    <w:lvl w:ilvl="7" w:tplc="AEEC1448" w:tentative="1">
      <w:start w:val="1"/>
      <w:numFmt w:val="bullet"/>
      <w:lvlText w:val=""/>
      <w:lvlJc w:val="left"/>
      <w:pPr>
        <w:tabs>
          <w:tab w:val="num" w:pos="5760"/>
        </w:tabs>
        <w:ind w:left="5760" w:hanging="360"/>
      </w:pPr>
      <w:rPr>
        <w:rFonts w:ascii="Wingdings" w:hAnsi="Wingdings" w:hint="default"/>
        <w:sz w:val="20"/>
      </w:rPr>
    </w:lvl>
    <w:lvl w:ilvl="8" w:tplc="849CE370"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30160A"/>
    <w:multiLevelType w:val="hybridMultilevel"/>
    <w:tmpl w:val="578AB2D6"/>
    <w:lvl w:ilvl="0" w:tplc="8F566D90">
      <w:start w:val="1"/>
      <w:numFmt w:val="bullet"/>
      <w:lvlText w:val=""/>
      <w:lvlJc w:val="left"/>
      <w:pPr>
        <w:tabs>
          <w:tab w:val="num" w:pos="720"/>
        </w:tabs>
        <w:ind w:left="720" w:hanging="360"/>
      </w:pPr>
      <w:rPr>
        <w:rFonts w:ascii="Symbol" w:hAnsi="Symbol" w:hint="default"/>
        <w:sz w:val="20"/>
      </w:rPr>
    </w:lvl>
    <w:lvl w:ilvl="1" w:tplc="B7E20FDA" w:tentative="1">
      <w:start w:val="1"/>
      <w:numFmt w:val="bullet"/>
      <w:lvlText w:val="o"/>
      <w:lvlJc w:val="left"/>
      <w:pPr>
        <w:tabs>
          <w:tab w:val="num" w:pos="1440"/>
        </w:tabs>
        <w:ind w:left="1440" w:hanging="360"/>
      </w:pPr>
      <w:rPr>
        <w:rFonts w:ascii="Courier New" w:hAnsi="Courier New" w:hint="default"/>
        <w:sz w:val="20"/>
      </w:rPr>
    </w:lvl>
    <w:lvl w:ilvl="2" w:tplc="5E762B22" w:tentative="1">
      <w:start w:val="1"/>
      <w:numFmt w:val="bullet"/>
      <w:lvlText w:val=""/>
      <w:lvlJc w:val="left"/>
      <w:pPr>
        <w:tabs>
          <w:tab w:val="num" w:pos="2160"/>
        </w:tabs>
        <w:ind w:left="2160" w:hanging="360"/>
      </w:pPr>
      <w:rPr>
        <w:rFonts w:ascii="Wingdings" w:hAnsi="Wingdings" w:hint="default"/>
        <w:sz w:val="20"/>
      </w:rPr>
    </w:lvl>
    <w:lvl w:ilvl="3" w:tplc="39BC4EF2" w:tentative="1">
      <w:start w:val="1"/>
      <w:numFmt w:val="bullet"/>
      <w:lvlText w:val=""/>
      <w:lvlJc w:val="left"/>
      <w:pPr>
        <w:tabs>
          <w:tab w:val="num" w:pos="2880"/>
        </w:tabs>
        <w:ind w:left="2880" w:hanging="360"/>
      </w:pPr>
      <w:rPr>
        <w:rFonts w:ascii="Wingdings" w:hAnsi="Wingdings" w:hint="default"/>
        <w:sz w:val="20"/>
      </w:rPr>
    </w:lvl>
    <w:lvl w:ilvl="4" w:tplc="25F0B962" w:tentative="1">
      <w:start w:val="1"/>
      <w:numFmt w:val="bullet"/>
      <w:lvlText w:val=""/>
      <w:lvlJc w:val="left"/>
      <w:pPr>
        <w:tabs>
          <w:tab w:val="num" w:pos="3600"/>
        </w:tabs>
        <w:ind w:left="3600" w:hanging="360"/>
      </w:pPr>
      <w:rPr>
        <w:rFonts w:ascii="Wingdings" w:hAnsi="Wingdings" w:hint="default"/>
        <w:sz w:val="20"/>
      </w:rPr>
    </w:lvl>
    <w:lvl w:ilvl="5" w:tplc="97E2528E" w:tentative="1">
      <w:start w:val="1"/>
      <w:numFmt w:val="bullet"/>
      <w:lvlText w:val=""/>
      <w:lvlJc w:val="left"/>
      <w:pPr>
        <w:tabs>
          <w:tab w:val="num" w:pos="4320"/>
        </w:tabs>
        <w:ind w:left="4320" w:hanging="360"/>
      </w:pPr>
      <w:rPr>
        <w:rFonts w:ascii="Wingdings" w:hAnsi="Wingdings" w:hint="default"/>
        <w:sz w:val="20"/>
      </w:rPr>
    </w:lvl>
    <w:lvl w:ilvl="6" w:tplc="78026ADE" w:tentative="1">
      <w:start w:val="1"/>
      <w:numFmt w:val="bullet"/>
      <w:lvlText w:val=""/>
      <w:lvlJc w:val="left"/>
      <w:pPr>
        <w:tabs>
          <w:tab w:val="num" w:pos="5040"/>
        </w:tabs>
        <w:ind w:left="5040" w:hanging="360"/>
      </w:pPr>
      <w:rPr>
        <w:rFonts w:ascii="Wingdings" w:hAnsi="Wingdings" w:hint="default"/>
        <w:sz w:val="20"/>
      </w:rPr>
    </w:lvl>
    <w:lvl w:ilvl="7" w:tplc="5574A314" w:tentative="1">
      <w:start w:val="1"/>
      <w:numFmt w:val="bullet"/>
      <w:lvlText w:val=""/>
      <w:lvlJc w:val="left"/>
      <w:pPr>
        <w:tabs>
          <w:tab w:val="num" w:pos="5760"/>
        </w:tabs>
        <w:ind w:left="5760" w:hanging="360"/>
      </w:pPr>
      <w:rPr>
        <w:rFonts w:ascii="Wingdings" w:hAnsi="Wingdings" w:hint="default"/>
        <w:sz w:val="20"/>
      </w:rPr>
    </w:lvl>
    <w:lvl w:ilvl="8" w:tplc="C06EE66C"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C969BA"/>
    <w:multiLevelType w:val="hybridMultilevel"/>
    <w:tmpl w:val="8AA2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6123B3"/>
    <w:multiLevelType w:val="multilevel"/>
    <w:tmpl w:val="759EC642"/>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27" w15:restartNumberingAfterBreak="0">
    <w:nsid w:val="513F2F6E"/>
    <w:multiLevelType w:val="hybridMultilevel"/>
    <w:tmpl w:val="88FCC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EA1F30"/>
    <w:multiLevelType w:val="hybridMultilevel"/>
    <w:tmpl w:val="57EA0E66"/>
    <w:lvl w:ilvl="0" w:tplc="69429DA0">
      <w:start w:val="1"/>
      <w:numFmt w:val="bullet"/>
      <w:lvlText w:val=""/>
      <w:lvlJc w:val="left"/>
      <w:pPr>
        <w:tabs>
          <w:tab w:val="num" w:pos="720"/>
        </w:tabs>
        <w:ind w:left="720" w:hanging="360"/>
      </w:pPr>
      <w:rPr>
        <w:rFonts w:ascii="Symbol" w:hAnsi="Symbol" w:hint="default"/>
        <w:sz w:val="20"/>
      </w:rPr>
    </w:lvl>
    <w:lvl w:ilvl="1" w:tplc="7876E23A" w:tentative="1">
      <w:start w:val="1"/>
      <w:numFmt w:val="bullet"/>
      <w:lvlText w:val="o"/>
      <w:lvlJc w:val="left"/>
      <w:pPr>
        <w:tabs>
          <w:tab w:val="num" w:pos="1440"/>
        </w:tabs>
        <w:ind w:left="1440" w:hanging="360"/>
      </w:pPr>
      <w:rPr>
        <w:rFonts w:ascii="Courier New" w:hAnsi="Courier New" w:hint="default"/>
        <w:sz w:val="20"/>
      </w:rPr>
    </w:lvl>
    <w:lvl w:ilvl="2" w:tplc="6AF46DCA" w:tentative="1">
      <w:start w:val="1"/>
      <w:numFmt w:val="bullet"/>
      <w:lvlText w:val=""/>
      <w:lvlJc w:val="left"/>
      <w:pPr>
        <w:tabs>
          <w:tab w:val="num" w:pos="2160"/>
        </w:tabs>
        <w:ind w:left="2160" w:hanging="360"/>
      </w:pPr>
      <w:rPr>
        <w:rFonts w:ascii="Wingdings" w:hAnsi="Wingdings" w:hint="default"/>
        <w:sz w:val="20"/>
      </w:rPr>
    </w:lvl>
    <w:lvl w:ilvl="3" w:tplc="5218E9E8" w:tentative="1">
      <w:start w:val="1"/>
      <w:numFmt w:val="bullet"/>
      <w:lvlText w:val=""/>
      <w:lvlJc w:val="left"/>
      <w:pPr>
        <w:tabs>
          <w:tab w:val="num" w:pos="2880"/>
        </w:tabs>
        <w:ind w:left="2880" w:hanging="360"/>
      </w:pPr>
      <w:rPr>
        <w:rFonts w:ascii="Wingdings" w:hAnsi="Wingdings" w:hint="default"/>
        <w:sz w:val="20"/>
      </w:rPr>
    </w:lvl>
    <w:lvl w:ilvl="4" w:tplc="22EC2B16" w:tentative="1">
      <w:start w:val="1"/>
      <w:numFmt w:val="bullet"/>
      <w:lvlText w:val=""/>
      <w:lvlJc w:val="left"/>
      <w:pPr>
        <w:tabs>
          <w:tab w:val="num" w:pos="3600"/>
        </w:tabs>
        <w:ind w:left="3600" w:hanging="360"/>
      </w:pPr>
      <w:rPr>
        <w:rFonts w:ascii="Wingdings" w:hAnsi="Wingdings" w:hint="default"/>
        <w:sz w:val="20"/>
      </w:rPr>
    </w:lvl>
    <w:lvl w:ilvl="5" w:tplc="49827B66" w:tentative="1">
      <w:start w:val="1"/>
      <w:numFmt w:val="bullet"/>
      <w:lvlText w:val=""/>
      <w:lvlJc w:val="left"/>
      <w:pPr>
        <w:tabs>
          <w:tab w:val="num" w:pos="4320"/>
        </w:tabs>
        <w:ind w:left="4320" w:hanging="360"/>
      </w:pPr>
      <w:rPr>
        <w:rFonts w:ascii="Wingdings" w:hAnsi="Wingdings" w:hint="default"/>
        <w:sz w:val="20"/>
      </w:rPr>
    </w:lvl>
    <w:lvl w:ilvl="6" w:tplc="8354AA5C" w:tentative="1">
      <w:start w:val="1"/>
      <w:numFmt w:val="bullet"/>
      <w:lvlText w:val=""/>
      <w:lvlJc w:val="left"/>
      <w:pPr>
        <w:tabs>
          <w:tab w:val="num" w:pos="5040"/>
        </w:tabs>
        <w:ind w:left="5040" w:hanging="360"/>
      </w:pPr>
      <w:rPr>
        <w:rFonts w:ascii="Wingdings" w:hAnsi="Wingdings" w:hint="default"/>
        <w:sz w:val="20"/>
      </w:rPr>
    </w:lvl>
    <w:lvl w:ilvl="7" w:tplc="3BEC2708" w:tentative="1">
      <w:start w:val="1"/>
      <w:numFmt w:val="bullet"/>
      <w:lvlText w:val=""/>
      <w:lvlJc w:val="left"/>
      <w:pPr>
        <w:tabs>
          <w:tab w:val="num" w:pos="5760"/>
        </w:tabs>
        <w:ind w:left="5760" w:hanging="360"/>
      </w:pPr>
      <w:rPr>
        <w:rFonts w:ascii="Wingdings" w:hAnsi="Wingdings" w:hint="default"/>
        <w:sz w:val="20"/>
      </w:rPr>
    </w:lvl>
    <w:lvl w:ilvl="8" w:tplc="CDEC5B5E"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986E85"/>
    <w:multiLevelType w:val="hybridMultilevel"/>
    <w:tmpl w:val="45E27EBC"/>
    <w:lvl w:ilvl="0" w:tplc="9A16E43E">
      <w:start w:val="1"/>
      <w:numFmt w:val="bullet"/>
      <w:lvlText w:val=""/>
      <w:lvlJc w:val="left"/>
      <w:pPr>
        <w:tabs>
          <w:tab w:val="num" w:pos="720"/>
        </w:tabs>
        <w:ind w:left="720" w:hanging="360"/>
      </w:pPr>
      <w:rPr>
        <w:rFonts w:ascii="Symbol" w:hAnsi="Symbol" w:hint="default"/>
        <w:sz w:val="20"/>
      </w:rPr>
    </w:lvl>
    <w:lvl w:ilvl="1" w:tplc="E0221316" w:tentative="1">
      <w:start w:val="1"/>
      <w:numFmt w:val="bullet"/>
      <w:lvlText w:val="o"/>
      <w:lvlJc w:val="left"/>
      <w:pPr>
        <w:tabs>
          <w:tab w:val="num" w:pos="1440"/>
        </w:tabs>
        <w:ind w:left="1440" w:hanging="360"/>
      </w:pPr>
      <w:rPr>
        <w:rFonts w:ascii="Courier New" w:hAnsi="Courier New" w:hint="default"/>
        <w:sz w:val="20"/>
      </w:rPr>
    </w:lvl>
    <w:lvl w:ilvl="2" w:tplc="85F4848A" w:tentative="1">
      <w:start w:val="1"/>
      <w:numFmt w:val="bullet"/>
      <w:lvlText w:val=""/>
      <w:lvlJc w:val="left"/>
      <w:pPr>
        <w:tabs>
          <w:tab w:val="num" w:pos="2160"/>
        </w:tabs>
        <w:ind w:left="2160" w:hanging="360"/>
      </w:pPr>
      <w:rPr>
        <w:rFonts w:ascii="Wingdings" w:hAnsi="Wingdings" w:hint="default"/>
        <w:sz w:val="20"/>
      </w:rPr>
    </w:lvl>
    <w:lvl w:ilvl="3" w:tplc="189221FA" w:tentative="1">
      <w:start w:val="1"/>
      <w:numFmt w:val="bullet"/>
      <w:lvlText w:val=""/>
      <w:lvlJc w:val="left"/>
      <w:pPr>
        <w:tabs>
          <w:tab w:val="num" w:pos="2880"/>
        </w:tabs>
        <w:ind w:left="2880" w:hanging="360"/>
      </w:pPr>
      <w:rPr>
        <w:rFonts w:ascii="Wingdings" w:hAnsi="Wingdings" w:hint="default"/>
        <w:sz w:val="20"/>
      </w:rPr>
    </w:lvl>
    <w:lvl w:ilvl="4" w:tplc="CAC0AC2C" w:tentative="1">
      <w:start w:val="1"/>
      <w:numFmt w:val="bullet"/>
      <w:lvlText w:val=""/>
      <w:lvlJc w:val="left"/>
      <w:pPr>
        <w:tabs>
          <w:tab w:val="num" w:pos="3600"/>
        </w:tabs>
        <w:ind w:left="3600" w:hanging="360"/>
      </w:pPr>
      <w:rPr>
        <w:rFonts w:ascii="Wingdings" w:hAnsi="Wingdings" w:hint="default"/>
        <w:sz w:val="20"/>
      </w:rPr>
    </w:lvl>
    <w:lvl w:ilvl="5" w:tplc="A792114C" w:tentative="1">
      <w:start w:val="1"/>
      <w:numFmt w:val="bullet"/>
      <w:lvlText w:val=""/>
      <w:lvlJc w:val="left"/>
      <w:pPr>
        <w:tabs>
          <w:tab w:val="num" w:pos="4320"/>
        </w:tabs>
        <w:ind w:left="4320" w:hanging="360"/>
      </w:pPr>
      <w:rPr>
        <w:rFonts w:ascii="Wingdings" w:hAnsi="Wingdings" w:hint="default"/>
        <w:sz w:val="20"/>
      </w:rPr>
    </w:lvl>
    <w:lvl w:ilvl="6" w:tplc="DF6CE6B6" w:tentative="1">
      <w:start w:val="1"/>
      <w:numFmt w:val="bullet"/>
      <w:lvlText w:val=""/>
      <w:lvlJc w:val="left"/>
      <w:pPr>
        <w:tabs>
          <w:tab w:val="num" w:pos="5040"/>
        </w:tabs>
        <w:ind w:left="5040" w:hanging="360"/>
      </w:pPr>
      <w:rPr>
        <w:rFonts w:ascii="Wingdings" w:hAnsi="Wingdings" w:hint="default"/>
        <w:sz w:val="20"/>
      </w:rPr>
    </w:lvl>
    <w:lvl w:ilvl="7" w:tplc="52DACA4E" w:tentative="1">
      <w:start w:val="1"/>
      <w:numFmt w:val="bullet"/>
      <w:lvlText w:val=""/>
      <w:lvlJc w:val="left"/>
      <w:pPr>
        <w:tabs>
          <w:tab w:val="num" w:pos="5760"/>
        </w:tabs>
        <w:ind w:left="5760" w:hanging="360"/>
      </w:pPr>
      <w:rPr>
        <w:rFonts w:ascii="Wingdings" w:hAnsi="Wingdings" w:hint="default"/>
        <w:sz w:val="20"/>
      </w:rPr>
    </w:lvl>
    <w:lvl w:ilvl="8" w:tplc="AF027BDC"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025362"/>
    <w:multiLevelType w:val="hybridMultilevel"/>
    <w:tmpl w:val="2E9A5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A774286"/>
    <w:multiLevelType w:val="multilevel"/>
    <w:tmpl w:val="573E6E4A"/>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2" w15:restartNumberingAfterBreak="0">
    <w:nsid w:val="5B3B23AD"/>
    <w:multiLevelType w:val="hybridMultilevel"/>
    <w:tmpl w:val="B4CEC4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3" w15:restartNumberingAfterBreak="0">
    <w:nsid w:val="5ECE4613"/>
    <w:multiLevelType w:val="hybridMultilevel"/>
    <w:tmpl w:val="F404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F22B8A"/>
    <w:multiLevelType w:val="hybridMultilevel"/>
    <w:tmpl w:val="F216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A76FE0"/>
    <w:multiLevelType w:val="hybridMultilevel"/>
    <w:tmpl w:val="068A5A70"/>
    <w:lvl w:ilvl="0" w:tplc="51BC30DA">
      <w:start w:val="1"/>
      <w:numFmt w:val="bullet"/>
      <w:lvlText w:val=""/>
      <w:lvlJc w:val="left"/>
      <w:pPr>
        <w:tabs>
          <w:tab w:val="num" w:pos="720"/>
        </w:tabs>
        <w:ind w:left="720" w:hanging="360"/>
      </w:pPr>
      <w:rPr>
        <w:rFonts w:ascii="Symbol" w:hAnsi="Symbol" w:hint="default"/>
        <w:sz w:val="20"/>
      </w:rPr>
    </w:lvl>
    <w:lvl w:ilvl="1" w:tplc="85CA354E" w:tentative="1">
      <w:start w:val="1"/>
      <w:numFmt w:val="bullet"/>
      <w:lvlText w:val="o"/>
      <w:lvlJc w:val="left"/>
      <w:pPr>
        <w:tabs>
          <w:tab w:val="num" w:pos="1440"/>
        </w:tabs>
        <w:ind w:left="1440" w:hanging="360"/>
      </w:pPr>
      <w:rPr>
        <w:rFonts w:ascii="Courier New" w:hAnsi="Courier New" w:hint="default"/>
        <w:sz w:val="20"/>
      </w:rPr>
    </w:lvl>
    <w:lvl w:ilvl="2" w:tplc="6DCE0262" w:tentative="1">
      <w:start w:val="1"/>
      <w:numFmt w:val="bullet"/>
      <w:lvlText w:val=""/>
      <w:lvlJc w:val="left"/>
      <w:pPr>
        <w:tabs>
          <w:tab w:val="num" w:pos="2160"/>
        </w:tabs>
        <w:ind w:left="2160" w:hanging="360"/>
      </w:pPr>
      <w:rPr>
        <w:rFonts w:ascii="Wingdings" w:hAnsi="Wingdings" w:hint="default"/>
        <w:sz w:val="20"/>
      </w:rPr>
    </w:lvl>
    <w:lvl w:ilvl="3" w:tplc="A36A88D6" w:tentative="1">
      <w:start w:val="1"/>
      <w:numFmt w:val="bullet"/>
      <w:lvlText w:val=""/>
      <w:lvlJc w:val="left"/>
      <w:pPr>
        <w:tabs>
          <w:tab w:val="num" w:pos="2880"/>
        </w:tabs>
        <w:ind w:left="2880" w:hanging="360"/>
      </w:pPr>
      <w:rPr>
        <w:rFonts w:ascii="Wingdings" w:hAnsi="Wingdings" w:hint="default"/>
        <w:sz w:val="20"/>
      </w:rPr>
    </w:lvl>
    <w:lvl w:ilvl="4" w:tplc="DE142464" w:tentative="1">
      <w:start w:val="1"/>
      <w:numFmt w:val="bullet"/>
      <w:lvlText w:val=""/>
      <w:lvlJc w:val="left"/>
      <w:pPr>
        <w:tabs>
          <w:tab w:val="num" w:pos="3600"/>
        </w:tabs>
        <w:ind w:left="3600" w:hanging="360"/>
      </w:pPr>
      <w:rPr>
        <w:rFonts w:ascii="Wingdings" w:hAnsi="Wingdings" w:hint="default"/>
        <w:sz w:val="20"/>
      </w:rPr>
    </w:lvl>
    <w:lvl w:ilvl="5" w:tplc="5BE6ECBA" w:tentative="1">
      <w:start w:val="1"/>
      <w:numFmt w:val="bullet"/>
      <w:lvlText w:val=""/>
      <w:lvlJc w:val="left"/>
      <w:pPr>
        <w:tabs>
          <w:tab w:val="num" w:pos="4320"/>
        </w:tabs>
        <w:ind w:left="4320" w:hanging="360"/>
      </w:pPr>
      <w:rPr>
        <w:rFonts w:ascii="Wingdings" w:hAnsi="Wingdings" w:hint="default"/>
        <w:sz w:val="20"/>
      </w:rPr>
    </w:lvl>
    <w:lvl w:ilvl="6" w:tplc="1E1A4BE8" w:tentative="1">
      <w:start w:val="1"/>
      <w:numFmt w:val="bullet"/>
      <w:lvlText w:val=""/>
      <w:lvlJc w:val="left"/>
      <w:pPr>
        <w:tabs>
          <w:tab w:val="num" w:pos="5040"/>
        </w:tabs>
        <w:ind w:left="5040" w:hanging="360"/>
      </w:pPr>
      <w:rPr>
        <w:rFonts w:ascii="Wingdings" w:hAnsi="Wingdings" w:hint="default"/>
        <w:sz w:val="20"/>
      </w:rPr>
    </w:lvl>
    <w:lvl w:ilvl="7" w:tplc="751402D0" w:tentative="1">
      <w:start w:val="1"/>
      <w:numFmt w:val="bullet"/>
      <w:lvlText w:val=""/>
      <w:lvlJc w:val="left"/>
      <w:pPr>
        <w:tabs>
          <w:tab w:val="num" w:pos="5760"/>
        </w:tabs>
        <w:ind w:left="5760" w:hanging="360"/>
      </w:pPr>
      <w:rPr>
        <w:rFonts w:ascii="Wingdings" w:hAnsi="Wingdings" w:hint="default"/>
        <w:sz w:val="20"/>
      </w:rPr>
    </w:lvl>
    <w:lvl w:ilvl="8" w:tplc="639E0AD6"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E9754E"/>
    <w:multiLevelType w:val="hybridMultilevel"/>
    <w:tmpl w:val="F9EA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131DED"/>
    <w:multiLevelType w:val="hybridMultilevel"/>
    <w:tmpl w:val="8A90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044952"/>
    <w:multiLevelType w:val="hybridMultilevel"/>
    <w:tmpl w:val="19925BBE"/>
    <w:lvl w:ilvl="0" w:tplc="B7CE0F4A">
      <w:start w:val="1"/>
      <w:numFmt w:val="decimal"/>
      <w:lvlText w:val="%1."/>
      <w:lvlJc w:val="left"/>
      <w:pPr>
        <w:tabs>
          <w:tab w:val="num" w:pos="720"/>
        </w:tabs>
        <w:ind w:left="720" w:hanging="360"/>
      </w:pPr>
    </w:lvl>
    <w:lvl w:ilvl="1" w:tplc="D8FA9626" w:tentative="1">
      <w:start w:val="1"/>
      <w:numFmt w:val="decimal"/>
      <w:lvlText w:val="%2."/>
      <w:lvlJc w:val="left"/>
      <w:pPr>
        <w:tabs>
          <w:tab w:val="num" w:pos="1440"/>
        </w:tabs>
        <w:ind w:left="1440" w:hanging="360"/>
      </w:pPr>
    </w:lvl>
    <w:lvl w:ilvl="2" w:tplc="9472766A" w:tentative="1">
      <w:start w:val="1"/>
      <w:numFmt w:val="decimal"/>
      <w:lvlText w:val="%3."/>
      <w:lvlJc w:val="left"/>
      <w:pPr>
        <w:tabs>
          <w:tab w:val="num" w:pos="2160"/>
        </w:tabs>
        <w:ind w:left="2160" w:hanging="360"/>
      </w:pPr>
    </w:lvl>
    <w:lvl w:ilvl="3" w:tplc="46B2921E" w:tentative="1">
      <w:start w:val="1"/>
      <w:numFmt w:val="decimal"/>
      <w:lvlText w:val="%4."/>
      <w:lvlJc w:val="left"/>
      <w:pPr>
        <w:tabs>
          <w:tab w:val="num" w:pos="2880"/>
        </w:tabs>
        <w:ind w:left="2880" w:hanging="360"/>
      </w:pPr>
    </w:lvl>
    <w:lvl w:ilvl="4" w:tplc="1C30B558" w:tentative="1">
      <w:start w:val="1"/>
      <w:numFmt w:val="decimal"/>
      <w:lvlText w:val="%5."/>
      <w:lvlJc w:val="left"/>
      <w:pPr>
        <w:tabs>
          <w:tab w:val="num" w:pos="3600"/>
        </w:tabs>
        <w:ind w:left="3600" w:hanging="360"/>
      </w:pPr>
    </w:lvl>
    <w:lvl w:ilvl="5" w:tplc="819CB2A0" w:tentative="1">
      <w:start w:val="1"/>
      <w:numFmt w:val="decimal"/>
      <w:lvlText w:val="%6."/>
      <w:lvlJc w:val="left"/>
      <w:pPr>
        <w:tabs>
          <w:tab w:val="num" w:pos="4320"/>
        </w:tabs>
        <w:ind w:left="4320" w:hanging="360"/>
      </w:pPr>
    </w:lvl>
    <w:lvl w:ilvl="6" w:tplc="44CCC5B6" w:tentative="1">
      <w:start w:val="1"/>
      <w:numFmt w:val="decimal"/>
      <w:lvlText w:val="%7."/>
      <w:lvlJc w:val="left"/>
      <w:pPr>
        <w:tabs>
          <w:tab w:val="num" w:pos="5040"/>
        </w:tabs>
        <w:ind w:left="5040" w:hanging="360"/>
      </w:pPr>
    </w:lvl>
    <w:lvl w:ilvl="7" w:tplc="66007058" w:tentative="1">
      <w:start w:val="1"/>
      <w:numFmt w:val="decimal"/>
      <w:lvlText w:val="%8."/>
      <w:lvlJc w:val="left"/>
      <w:pPr>
        <w:tabs>
          <w:tab w:val="num" w:pos="5760"/>
        </w:tabs>
        <w:ind w:left="5760" w:hanging="360"/>
      </w:pPr>
    </w:lvl>
    <w:lvl w:ilvl="8" w:tplc="48741040" w:tentative="1">
      <w:start w:val="1"/>
      <w:numFmt w:val="decimal"/>
      <w:lvlText w:val="%9."/>
      <w:lvlJc w:val="left"/>
      <w:pPr>
        <w:tabs>
          <w:tab w:val="num" w:pos="6480"/>
        </w:tabs>
        <w:ind w:left="6480" w:hanging="360"/>
      </w:pPr>
    </w:lvl>
  </w:abstractNum>
  <w:abstractNum w:abstractNumId="39" w15:restartNumberingAfterBreak="0">
    <w:nsid w:val="6F641F4E"/>
    <w:multiLevelType w:val="hybridMultilevel"/>
    <w:tmpl w:val="46A46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3090379"/>
    <w:multiLevelType w:val="multilevel"/>
    <w:tmpl w:val="8F22B5EE"/>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41" w15:restartNumberingAfterBreak="0">
    <w:nsid w:val="734040D3"/>
    <w:multiLevelType w:val="hybridMultilevel"/>
    <w:tmpl w:val="630AF9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2" w15:restartNumberingAfterBreak="0">
    <w:nsid w:val="777463BC"/>
    <w:multiLevelType w:val="hybridMultilevel"/>
    <w:tmpl w:val="4D40D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2"/>
  </w:num>
  <w:num w:numId="2">
    <w:abstractNumId w:val="37"/>
  </w:num>
  <w:num w:numId="3">
    <w:abstractNumId w:val="17"/>
  </w:num>
  <w:num w:numId="4">
    <w:abstractNumId w:val="2"/>
  </w:num>
  <w:num w:numId="5">
    <w:abstractNumId w:val="3"/>
  </w:num>
  <w:num w:numId="6">
    <w:abstractNumId w:val="10"/>
  </w:num>
  <w:num w:numId="7">
    <w:abstractNumId w:val="38"/>
  </w:num>
  <w:num w:numId="8">
    <w:abstractNumId w:val="0"/>
  </w:num>
  <w:num w:numId="9">
    <w:abstractNumId w:val="11"/>
  </w:num>
  <w:num w:numId="10">
    <w:abstractNumId w:val="21"/>
  </w:num>
  <w:num w:numId="11">
    <w:abstractNumId w:val="16"/>
  </w:num>
  <w:num w:numId="12">
    <w:abstractNumId w:val="33"/>
  </w:num>
  <w:num w:numId="13">
    <w:abstractNumId w:val="25"/>
  </w:num>
  <w:num w:numId="14">
    <w:abstractNumId w:val="12"/>
  </w:num>
  <w:num w:numId="15">
    <w:abstractNumId w:val="6"/>
  </w:num>
  <w:num w:numId="16">
    <w:abstractNumId w:val="32"/>
  </w:num>
  <w:num w:numId="17">
    <w:abstractNumId w:val="41"/>
  </w:num>
  <w:num w:numId="18">
    <w:abstractNumId w:val="14"/>
  </w:num>
  <w:num w:numId="19">
    <w:abstractNumId w:val="8"/>
  </w:num>
  <w:num w:numId="20">
    <w:abstractNumId w:val="15"/>
  </w:num>
  <w:num w:numId="21">
    <w:abstractNumId w:val="30"/>
  </w:num>
  <w:num w:numId="22">
    <w:abstractNumId w:val="39"/>
  </w:num>
  <w:num w:numId="23">
    <w:abstractNumId w:val="34"/>
  </w:num>
  <w:num w:numId="24">
    <w:abstractNumId w:val="36"/>
  </w:num>
  <w:num w:numId="25">
    <w:abstractNumId w:val="22"/>
  </w:num>
  <w:num w:numId="26">
    <w:abstractNumId w:val="35"/>
  </w:num>
  <w:num w:numId="27">
    <w:abstractNumId w:val="1"/>
  </w:num>
  <w:num w:numId="28">
    <w:abstractNumId w:val="20"/>
  </w:num>
  <w:num w:numId="29">
    <w:abstractNumId w:val="28"/>
  </w:num>
  <w:num w:numId="30">
    <w:abstractNumId w:val="29"/>
  </w:num>
  <w:num w:numId="31">
    <w:abstractNumId w:val="24"/>
  </w:num>
  <w:num w:numId="32">
    <w:abstractNumId w:val="19"/>
  </w:num>
  <w:num w:numId="33">
    <w:abstractNumId w:val="5"/>
  </w:num>
  <w:num w:numId="34">
    <w:abstractNumId w:val="13"/>
  </w:num>
  <w:num w:numId="35">
    <w:abstractNumId w:val="23"/>
  </w:num>
  <w:num w:numId="36">
    <w:abstractNumId w:val="9"/>
  </w:num>
  <w:num w:numId="37">
    <w:abstractNumId w:val="40"/>
  </w:num>
  <w:num w:numId="38">
    <w:abstractNumId w:val="18"/>
  </w:num>
  <w:num w:numId="39">
    <w:abstractNumId w:val="26"/>
  </w:num>
  <w:num w:numId="40">
    <w:abstractNumId w:val="31"/>
  </w:num>
  <w:num w:numId="41">
    <w:abstractNumId w:val="4"/>
  </w:num>
  <w:num w:numId="42">
    <w:abstractNumId w:val="27"/>
  </w:num>
  <w:num w:numId="43">
    <w:abstractNumId w:val="7"/>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E16"/>
    <w:rsid w:val="00013715"/>
    <w:rsid w:val="00013819"/>
    <w:rsid w:val="00031A3D"/>
    <w:rsid w:val="0005504F"/>
    <w:rsid w:val="0005539C"/>
    <w:rsid w:val="000652A2"/>
    <w:rsid w:val="00071FFF"/>
    <w:rsid w:val="00085B87"/>
    <w:rsid w:val="000A62A8"/>
    <w:rsid w:val="000C0F3A"/>
    <w:rsid w:val="000C404E"/>
    <w:rsid w:val="000D1A59"/>
    <w:rsid w:val="000E4FC0"/>
    <w:rsid w:val="000E639E"/>
    <w:rsid w:val="0012059C"/>
    <w:rsid w:val="001237D9"/>
    <w:rsid w:val="00131AA3"/>
    <w:rsid w:val="00140033"/>
    <w:rsid w:val="001415BD"/>
    <w:rsid w:val="00150088"/>
    <w:rsid w:val="0016150C"/>
    <w:rsid w:val="00170C64"/>
    <w:rsid w:val="0019426E"/>
    <w:rsid w:val="001A28E2"/>
    <w:rsid w:val="001A5DDB"/>
    <w:rsid w:val="001A7BBA"/>
    <w:rsid w:val="001C34F9"/>
    <w:rsid w:val="001C74A3"/>
    <w:rsid w:val="001D54EB"/>
    <w:rsid w:val="001E5D43"/>
    <w:rsid w:val="001E69D1"/>
    <w:rsid w:val="0022217E"/>
    <w:rsid w:val="002375F0"/>
    <w:rsid w:val="00296034"/>
    <w:rsid w:val="0029750C"/>
    <w:rsid w:val="002A0842"/>
    <w:rsid w:val="002B55E6"/>
    <w:rsid w:val="002B63F9"/>
    <w:rsid w:val="002C0D37"/>
    <w:rsid w:val="002D49B9"/>
    <w:rsid w:val="0030395A"/>
    <w:rsid w:val="00306461"/>
    <w:rsid w:val="0030735E"/>
    <w:rsid w:val="00313626"/>
    <w:rsid w:val="00313932"/>
    <w:rsid w:val="003174E5"/>
    <w:rsid w:val="00320F3C"/>
    <w:rsid w:val="003414B8"/>
    <w:rsid w:val="00350236"/>
    <w:rsid w:val="00353410"/>
    <w:rsid w:val="003679B0"/>
    <w:rsid w:val="003711AA"/>
    <w:rsid w:val="00376A7D"/>
    <w:rsid w:val="003A4ED9"/>
    <w:rsid w:val="003A56D4"/>
    <w:rsid w:val="003A6AC5"/>
    <w:rsid w:val="003C1E72"/>
    <w:rsid w:val="003D2D5C"/>
    <w:rsid w:val="00406B74"/>
    <w:rsid w:val="004106C2"/>
    <w:rsid w:val="00423939"/>
    <w:rsid w:val="00430D13"/>
    <w:rsid w:val="0043795D"/>
    <w:rsid w:val="004431BE"/>
    <w:rsid w:val="00443B90"/>
    <w:rsid w:val="0045027D"/>
    <w:rsid w:val="00450F52"/>
    <w:rsid w:val="0045404B"/>
    <w:rsid w:val="004542D6"/>
    <w:rsid w:val="00455569"/>
    <w:rsid w:val="00472521"/>
    <w:rsid w:val="00472AD3"/>
    <w:rsid w:val="00481E6E"/>
    <w:rsid w:val="004A0869"/>
    <w:rsid w:val="004B60C4"/>
    <w:rsid w:val="004C0933"/>
    <w:rsid w:val="004C1B26"/>
    <w:rsid w:val="004C461F"/>
    <w:rsid w:val="004F1A42"/>
    <w:rsid w:val="004F4DAD"/>
    <w:rsid w:val="00503D9F"/>
    <w:rsid w:val="00523BB8"/>
    <w:rsid w:val="00554BF8"/>
    <w:rsid w:val="00562776"/>
    <w:rsid w:val="00573852"/>
    <w:rsid w:val="00573AD2"/>
    <w:rsid w:val="00577677"/>
    <w:rsid w:val="005A4BB6"/>
    <w:rsid w:val="005B1537"/>
    <w:rsid w:val="005B2238"/>
    <w:rsid w:val="005C54A8"/>
    <w:rsid w:val="005C55E9"/>
    <w:rsid w:val="005E282A"/>
    <w:rsid w:val="005F7213"/>
    <w:rsid w:val="006050E9"/>
    <w:rsid w:val="006115E8"/>
    <w:rsid w:val="0061362C"/>
    <w:rsid w:val="00622987"/>
    <w:rsid w:val="006351B6"/>
    <w:rsid w:val="006374BF"/>
    <w:rsid w:val="006833C3"/>
    <w:rsid w:val="00683750"/>
    <w:rsid w:val="00692C3A"/>
    <w:rsid w:val="0069522C"/>
    <w:rsid w:val="006A6C10"/>
    <w:rsid w:val="006B6B0D"/>
    <w:rsid w:val="006C1C81"/>
    <w:rsid w:val="006D239F"/>
    <w:rsid w:val="006D2BC0"/>
    <w:rsid w:val="006D66F0"/>
    <w:rsid w:val="006E6BA7"/>
    <w:rsid w:val="006E7E16"/>
    <w:rsid w:val="006F0E9B"/>
    <w:rsid w:val="006F41FF"/>
    <w:rsid w:val="006F509D"/>
    <w:rsid w:val="007048CD"/>
    <w:rsid w:val="0070617E"/>
    <w:rsid w:val="00715A73"/>
    <w:rsid w:val="00727A85"/>
    <w:rsid w:val="007445A6"/>
    <w:rsid w:val="00746D87"/>
    <w:rsid w:val="00754A6D"/>
    <w:rsid w:val="00783155"/>
    <w:rsid w:val="00785546"/>
    <w:rsid w:val="00785F2F"/>
    <w:rsid w:val="007904EF"/>
    <w:rsid w:val="007D11A7"/>
    <w:rsid w:val="007F08B0"/>
    <w:rsid w:val="0081226B"/>
    <w:rsid w:val="0084208A"/>
    <w:rsid w:val="00851DC2"/>
    <w:rsid w:val="00865855"/>
    <w:rsid w:val="008833F3"/>
    <w:rsid w:val="00884C7D"/>
    <w:rsid w:val="008C1824"/>
    <w:rsid w:val="008C47AE"/>
    <w:rsid w:val="008D7A0F"/>
    <w:rsid w:val="00920396"/>
    <w:rsid w:val="009203A3"/>
    <w:rsid w:val="009237F6"/>
    <w:rsid w:val="009311EC"/>
    <w:rsid w:val="009462D4"/>
    <w:rsid w:val="00950AD0"/>
    <w:rsid w:val="009622E8"/>
    <w:rsid w:val="00967812"/>
    <w:rsid w:val="00967E9D"/>
    <w:rsid w:val="00990745"/>
    <w:rsid w:val="00991DFF"/>
    <w:rsid w:val="009A4CA2"/>
    <w:rsid w:val="009B2253"/>
    <w:rsid w:val="009B7CCF"/>
    <w:rsid w:val="009C35EB"/>
    <w:rsid w:val="009C4FF7"/>
    <w:rsid w:val="009E2122"/>
    <w:rsid w:val="009F20B1"/>
    <w:rsid w:val="009F2B7F"/>
    <w:rsid w:val="009F708B"/>
    <w:rsid w:val="00A14B1A"/>
    <w:rsid w:val="00A16211"/>
    <w:rsid w:val="00A249AC"/>
    <w:rsid w:val="00A31461"/>
    <w:rsid w:val="00A3406D"/>
    <w:rsid w:val="00A373C7"/>
    <w:rsid w:val="00A37AF1"/>
    <w:rsid w:val="00A43FF6"/>
    <w:rsid w:val="00A46AD0"/>
    <w:rsid w:val="00A47590"/>
    <w:rsid w:val="00A665D2"/>
    <w:rsid w:val="00A81C99"/>
    <w:rsid w:val="00A8429C"/>
    <w:rsid w:val="00A845D5"/>
    <w:rsid w:val="00A90798"/>
    <w:rsid w:val="00A958DD"/>
    <w:rsid w:val="00AA05D9"/>
    <w:rsid w:val="00AB3091"/>
    <w:rsid w:val="00AC32C5"/>
    <w:rsid w:val="00AC6C57"/>
    <w:rsid w:val="00AF485F"/>
    <w:rsid w:val="00AF507D"/>
    <w:rsid w:val="00AF6633"/>
    <w:rsid w:val="00B017AF"/>
    <w:rsid w:val="00B042EB"/>
    <w:rsid w:val="00B15A68"/>
    <w:rsid w:val="00B16361"/>
    <w:rsid w:val="00B25AE9"/>
    <w:rsid w:val="00B35DBD"/>
    <w:rsid w:val="00B3603E"/>
    <w:rsid w:val="00B370A7"/>
    <w:rsid w:val="00B42F45"/>
    <w:rsid w:val="00B43546"/>
    <w:rsid w:val="00B664ED"/>
    <w:rsid w:val="00B75D72"/>
    <w:rsid w:val="00B768A5"/>
    <w:rsid w:val="00B81602"/>
    <w:rsid w:val="00B82412"/>
    <w:rsid w:val="00B826E0"/>
    <w:rsid w:val="00B947E7"/>
    <w:rsid w:val="00BA5E33"/>
    <w:rsid w:val="00BB27F8"/>
    <w:rsid w:val="00BC0A83"/>
    <w:rsid w:val="00BC1122"/>
    <w:rsid w:val="00BC12A5"/>
    <w:rsid w:val="00BD134E"/>
    <w:rsid w:val="00BD4ACE"/>
    <w:rsid w:val="00BE0AC0"/>
    <w:rsid w:val="00C0043E"/>
    <w:rsid w:val="00C1098B"/>
    <w:rsid w:val="00C12E63"/>
    <w:rsid w:val="00C1534A"/>
    <w:rsid w:val="00C1774C"/>
    <w:rsid w:val="00C2165A"/>
    <w:rsid w:val="00C35F20"/>
    <w:rsid w:val="00C633EB"/>
    <w:rsid w:val="00C71375"/>
    <w:rsid w:val="00C86091"/>
    <w:rsid w:val="00C9371F"/>
    <w:rsid w:val="00CA2A83"/>
    <w:rsid w:val="00CA5E6B"/>
    <w:rsid w:val="00CA72A4"/>
    <w:rsid w:val="00CE019B"/>
    <w:rsid w:val="00CE4BF3"/>
    <w:rsid w:val="00CF2F64"/>
    <w:rsid w:val="00CF56F0"/>
    <w:rsid w:val="00D01BE4"/>
    <w:rsid w:val="00D05AC4"/>
    <w:rsid w:val="00D066AC"/>
    <w:rsid w:val="00D12470"/>
    <w:rsid w:val="00D126B6"/>
    <w:rsid w:val="00D276C2"/>
    <w:rsid w:val="00D27DCC"/>
    <w:rsid w:val="00D50E6A"/>
    <w:rsid w:val="00D61898"/>
    <w:rsid w:val="00D9684D"/>
    <w:rsid w:val="00DB3CDA"/>
    <w:rsid w:val="00DC4F6E"/>
    <w:rsid w:val="00DC7436"/>
    <w:rsid w:val="00DF2C03"/>
    <w:rsid w:val="00E063A3"/>
    <w:rsid w:val="00E11FC9"/>
    <w:rsid w:val="00E22FCA"/>
    <w:rsid w:val="00E4077B"/>
    <w:rsid w:val="00E4792B"/>
    <w:rsid w:val="00E52C97"/>
    <w:rsid w:val="00E56CA4"/>
    <w:rsid w:val="00E62D7B"/>
    <w:rsid w:val="00E71A82"/>
    <w:rsid w:val="00E80B7E"/>
    <w:rsid w:val="00EA133C"/>
    <w:rsid w:val="00EB5432"/>
    <w:rsid w:val="00EB5DD5"/>
    <w:rsid w:val="00EB5ECF"/>
    <w:rsid w:val="00EB722A"/>
    <w:rsid w:val="00EC5D71"/>
    <w:rsid w:val="00EC67DD"/>
    <w:rsid w:val="00EC7F9E"/>
    <w:rsid w:val="00ED0421"/>
    <w:rsid w:val="00ED2FE2"/>
    <w:rsid w:val="00ED4C81"/>
    <w:rsid w:val="00EE1C73"/>
    <w:rsid w:val="00EE3940"/>
    <w:rsid w:val="00EF3F37"/>
    <w:rsid w:val="00F10358"/>
    <w:rsid w:val="00F37CDD"/>
    <w:rsid w:val="00F51881"/>
    <w:rsid w:val="00F56EA2"/>
    <w:rsid w:val="00F63D8E"/>
    <w:rsid w:val="00F84DB1"/>
    <w:rsid w:val="00F9213E"/>
    <w:rsid w:val="00FA3BFC"/>
    <w:rsid w:val="00FA5A2E"/>
    <w:rsid w:val="00FA5CF4"/>
    <w:rsid w:val="00FA6C84"/>
    <w:rsid w:val="00FA6FA6"/>
    <w:rsid w:val="00FB71B6"/>
    <w:rsid w:val="00FB7746"/>
    <w:rsid w:val="00FC1DDF"/>
    <w:rsid w:val="00FC417B"/>
    <w:rsid w:val="00FC4CCA"/>
    <w:rsid w:val="00FD10EE"/>
    <w:rsid w:val="00FE2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6312B136"/>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Cambria" w:eastAsiaTheme="majorEastAsia" w:hAnsiTheme="majorHAnsi" w:cstheme="majorBidi"/>
      <w:b/>
      <w:bCs/>
      <w:color w:val="4F81BD"/>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Cambria" w:eastAsiaTheme="majorEastAsia" w:hAnsiTheme="majorHAnsi" w:cstheme="majorBidi"/>
      <w:color w:val="243F60"/>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Cambria" w:eastAsiaTheme="majorEastAsia" w:hAnsiTheme="majorHAnsi" w:cstheme="majorBidi"/>
      <w:i/>
      <w:iCs/>
      <w:color w:val="365F91"/>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Cambria" w:eastAsiaTheme="majorEastAsia" w:hAnsiTheme="majorHAnsi" w:cstheme="majorBidi"/>
      <w:color w:val="365F91"/>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Cambria" w:eastAsiaTheme="majorEastAsia" w:hAnsiTheme="majorHAnsi" w:cstheme="majorBidi"/>
      <w:color w:val="243F60"/>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Cambria" w:eastAsiaTheme="majorEastAsia" w:hAnsiTheme="majorHAnsi" w:cstheme="majorBidi"/>
      <w:i/>
      <w:iCs/>
      <w:color w:val="243F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rsid w:val="00C61E96"/>
    <w:rPr>
      <w:rFonts w:ascii="Cambria" w:eastAsiaTheme="majorEastAsia" w:hAnsiTheme="majorHAnsi" w:cstheme="majorBidi"/>
      <w:b/>
      <w:bCs/>
      <w:color w:val="4F81BD"/>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Cambria" w:eastAsiaTheme="majorEastAsia" w:hAnsiTheme="majorHAnsi" w:cstheme="majorBidi"/>
      <w:i/>
      <w:iCs/>
      <w:color w:val="365F91"/>
    </w:rPr>
  </w:style>
  <w:style w:type="character" w:customStyle="1" w:styleId="Heading5Char">
    <w:name w:val="Heading 5 Char"/>
    <w:basedOn w:val="DefaultParagraphFont"/>
    <w:link w:val="Heading5"/>
    <w:uiPriority w:val="9"/>
    <w:semiHidden/>
    <w:rsid w:val="00FD47FF"/>
    <w:rPr>
      <w:rFonts w:ascii="Cambria" w:eastAsiaTheme="majorEastAsia" w:hAnsiTheme="majorHAnsi" w:cstheme="majorBidi"/>
      <w:color w:val="365F91"/>
    </w:rPr>
  </w:style>
  <w:style w:type="character" w:customStyle="1" w:styleId="Heading6Char">
    <w:name w:val="Heading 6 Char"/>
    <w:basedOn w:val="DefaultParagraphFont"/>
    <w:link w:val="Heading6"/>
    <w:uiPriority w:val="9"/>
    <w:semiHidden/>
    <w:rsid w:val="00FD47FF"/>
    <w:rPr>
      <w:rFonts w:ascii="Cambria" w:eastAsiaTheme="majorEastAsia" w:hAnsiTheme="majorHAnsi" w:cstheme="majorBidi"/>
      <w:color w:val="243F60"/>
    </w:rPr>
  </w:style>
  <w:style w:type="character" w:customStyle="1" w:styleId="Heading7Char">
    <w:name w:val="Heading 7 Char"/>
    <w:basedOn w:val="DefaultParagraphFont"/>
    <w:link w:val="Heading7"/>
    <w:uiPriority w:val="9"/>
    <w:semiHidden/>
    <w:rsid w:val="00FD47FF"/>
    <w:rPr>
      <w:rFonts w:ascii="Cambria" w:eastAsiaTheme="majorEastAsia" w:hAnsiTheme="majorHAnsi" w:cstheme="majorBidi"/>
      <w:i/>
      <w:iCs/>
      <w:color w:val="243F60"/>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Cambria" w:eastAsiaTheme="majorEastAsia" w:hAnsiTheme="majorHAnsi" w:cstheme="majorBidi"/>
      <w:color w:val="243F60"/>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683020087">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B5293B-D64A-43B5-B31B-AD2A0162E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3333</TotalTime>
  <Pages>22</Pages>
  <Words>6273</Words>
  <Characters>33817</Characters>
  <Application>Microsoft Office Word</Application>
  <DocSecurity>0</DocSecurity>
  <Lines>281</Lines>
  <Paragraphs>80</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40010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Emma Louise Henderson-Wright</cp:lastModifiedBy>
  <cp:revision>168</cp:revision>
  <dcterms:created xsi:type="dcterms:W3CDTF">2021-07-13T12:46:00Z</dcterms:created>
  <dcterms:modified xsi:type="dcterms:W3CDTF">2021-07-18T20:06:00Z</dcterms:modified>
</cp:coreProperties>
</file>