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7C9" w:rsidRPr="003577C9" w:rsidRDefault="003577C9">
      <w:pPr>
        <w:rPr>
          <w:b/>
        </w:rPr>
      </w:pPr>
      <w:r w:rsidRPr="003577C9">
        <w:rPr>
          <w:b/>
        </w:rPr>
        <w:t>Pre-lecture reading Case</w:t>
      </w:r>
      <w:r w:rsidRPr="003577C9">
        <w:rPr>
          <w:b/>
        </w:rPr>
        <w:tab/>
        <w:t xml:space="preserve">BMW Group’s Sustainable Decisions and Design for Recycling </w:t>
      </w:r>
    </w:p>
    <w:p w:rsidR="003577C9" w:rsidRDefault="003577C9">
      <w:r w:rsidRPr="003577C9">
        <w:t xml:space="preserve">In addition to BMW Group’s venerable reputation for well- engineered automobiles, it </w:t>
      </w:r>
      <w:proofErr w:type="gramStart"/>
      <w:r w:rsidRPr="003577C9">
        <w:t>is also recognized</w:t>
      </w:r>
      <w:proofErr w:type="gramEnd"/>
      <w:r w:rsidRPr="003577C9">
        <w:t xml:space="preserve"> for another distinction. The German automaker is firmly committed to sustainable corporate decisions and therefore to developing and building BMWs in an environmentally responsible manner. </w:t>
      </w:r>
    </w:p>
    <w:p w:rsidR="003577C9" w:rsidRDefault="003577C9">
      <w:r w:rsidRPr="003577C9">
        <w:t xml:space="preserve">Thanks to disassembly analyses conducted at its Munich </w:t>
      </w:r>
      <w:r w:rsidR="009D2875">
        <w:t>Recycling and Dismantling Centre</w:t>
      </w:r>
      <w:r w:rsidRPr="003577C9">
        <w:t xml:space="preserve"> in </w:t>
      </w:r>
      <w:proofErr w:type="spellStart"/>
      <w:r w:rsidRPr="003577C9">
        <w:t>Lohhof</w:t>
      </w:r>
      <w:proofErr w:type="spellEnd"/>
      <w:r w:rsidRPr="003577C9">
        <w:t xml:space="preserve">, Germany, BMW Group is developing what it calls “solutions for environmentally and economically sensible recycling.” These analyses determine the time and resources needed to dismantle a vehicle at the end of its useful life. This information </w:t>
      </w:r>
      <w:proofErr w:type="gramStart"/>
      <w:r w:rsidRPr="003577C9">
        <w:t>is then integrated</w:t>
      </w:r>
      <w:proofErr w:type="gramEnd"/>
      <w:r w:rsidRPr="003577C9">
        <w:t xml:space="preserve"> into vehicle construction plans. Such an approach </w:t>
      </w:r>
      <w:proofErr w:type="gramStart"/>
      <w:r w:rsidRPr="003577C9">
        <w:t>is called</w:t>
      </w:r>
      <w:proofErr w:type="gramEnd"/>
      <w:r w:rsidRPr="003577C9">
        <w:t xml:space="preserve"> “Design for Disassembly (DFD)”—a manufacturing method aimed at building a product to facilitate end-of-life recycling. Along with other major corporations such as Volkswagen, 3M, and General Electric, BMW Group is investigating ways to manufacture </w:t>
      </w:r>
      <w:proofErr w:type="gramStart"/>
      <w:r w:rsidRPr="003577C9">
        <w:t>a DFD product that is economically competitive</w:t>
      </w:r>
      <w:proofErr w:type="gramEnd"/>
      <w:r w:rsidRPr="003577C9">
        <w:t xml:space="preserve"> and that stands up to the company’s high standards for quality engineering. </w:t>
      </w:r>
      <w:proofErr w:type="gramStart"/>
      <w:r w:rsidRPr="003577C9">
        <w:t>As a consequence</w:t>
      </w:r>
      <w:proofErr w:type="gramEnd"/>
      <w:r w:rsidRPr="003577C9">
        <w:t xml:space="preserve"> of these and other efforts, today 85 percent of the materials in a BMW Group vehicle are recyclable, with another 10 percent available for use in energy generation. </w:t>
      </w:r>
    </w:p>
    <w:p w:rsidR="003577C9" w:rsidRDefault="003577C9">
      <w:r w:rsidRPr="003577C9">
        <w:t xml:space="preserve">BMW’s research in DFD is part of a long-term commitment to environmentally responsible production decisions. The company has been recycling its catalytic converters since 1987. A year later, it introduced its limited- production Z1 roadster. The two-seater is </w:t>
      </w:r>
      <w:proofErr w:type="gramStart"/>
      <w:r w:rsidRPr="003577C9">
        <w:t>totally</w:t>
      </w:r>
      <w:proofErr w:type="gramEnd"/>
      <w:r w:rsidRPr="003577C9">
        <w:t xml:space="preserve"> recyclable and is considered the first DFD product ever made. Subsequently, BMW Group built a pilot plant in Bavaria dedicated solely to researching the DFD approach to manufacturing. Teams of workers at the facility systematically dismantle cars, beginning with the fluids and oils and ending with the removal and sorting of interior materials. </w:t>
      </w:r>
    </w:p>
    <w:p w:rsidR="003577C9" w:rsidRDefault="003577C9">
      <w:r w:rsidRPr="003577C9">
        <w:t xml:space="preserve">A major objective is to build an automobile that </w:t>
      </w:r>
      <w:proofErr w:type="gramStart"/>
      <w:r w:rsidRPr="003577C9">
        <w:t>can be dismantled</w:t>
      </w:r>
      <w:proofErr w:type="gramEnd"/>
      <w:r w:rsidRPr="003577C9">
        <w:t xml:space="preserve"> at a relatively low cost. Long </w:t>
      </w:r>
      <w:proofErr w:type="gramStart"/>
      <w:r w:rsidRPr="003577C9">
        <w:t>hours</w:t>
      </w:r>
      <w:proofErr w:type="gramEnd"/>
      <w:r w:rsidRPr="003577C9">
        <w:t xml:space="preserve"> for disassembly elevates costs, which ultimately forces up car prices and reduces competitiveness—an outcome no carmaker can afford. Another key goal is to ensure that parts </w:t>
      </w:r>
      <w:proofErr w:type="gramStart"/>
      <w:r w:rsidRPr="003577C9">
        <w:t>can be readily sorted</w:t>
      </w:r>
      <w:proofErr w:type="gramEnd"/>
      <w:r w:rsidRPr="003577C9">
        <w:t xml:space="preserve">. This is particularly critical for plastics, which are more complex to recycle but </w:t>
      </w:r>
      <w:proofErr w:type="gramStart"/>
      <w:r w:rsidRPr="003577C9">
        <w:t>are increasingly used</w:t>
      </w:r>
      <w:proofErr w:type="gramEnd"/>
      <w:r w:rsidRPr="003577C9">
        <w:t xml:space="preserve"> to lower vehicle weight and to improve fuel efficie</w:t>
      </w:r>
      <w:r>
        <w:t>ncy. Using materials flow mana</w:t>
      </w:r>
      <w:r w:rsidRPr="003577C9">
        <w:t xml:space="preserve">gement, BMW Group and various partners have developed separation techniques for polyurethane foam and pure-grade plastics. Taking this a step further, the firm also uses plastic recyclables to build its new cars. In fact, plastic recyclables in BMW Group vehicles account for 15 percent of the total weight of plastic components, a proportion that the company intends to increase to 20 percent. </w:t>
      </w:r>
    </w:p>
    <w:p w:rsidR="003577C9" w:rsidRDefault="003577C9">
      <w:r w:rsidRPr="003577C9">
        <w:t xml:space="preserve">Closing the loop, BMW Group and selected recycling partners have established a network of automobile take- back and recycling </w:t>
      </w:r>
      <w:proofErr w:type="spellStart"/>
      <w:r w:rsidRPr="003577C9">
        <w:t>centers</w:t>
      </w:r>
      <w:proofErr w:type="spellEnd"/>
      <w:r w:rsidRPr="003577C9">
        <w:t xml:space="preserve"> throughout the European Union (EU). This infrastructure </w:t>
      </w:r>
      <w:proofErr w:type="gramStart"/>
      <w:r w:rsidRPr="003577C9">
        <w:t>is aimed</w:t>
      </w:r>
      <w:proofErr w:type="gramEnd"/>
      <w:r w:rsidRPr="003577C9">
        <w:t xml:space="preserve"> at making it more convenient for BMW, MINI, and Rolls-Royce owners to dispose of their cars at the end of their economic life. In fact, beginning in January 2007, the return of end-of-life vehicles has been available to consumers free of charge. Although an EU Directive called for such networks in 2000, BMW Group had developed its own in the early 1990s, long before the directive was in place. Today, approximately 2,000 recovered automobiles are dis- mantled and recycled at the Munich Recycling and Dismantling </w:t>
      </w:r>
      <w:proofErr w:type="spellStart"/>
      <w:r w:rsidRPr="003577C9">
        <w:t>Center</w:t>
      </w:r>
      <w:proofErr w:type="spellEnd"/>
      <w:r w:rsidRPr="003577C9">
        <w:t xml:space="preserve">, which is the leading </w:t>
      </w:r>
      <w:proofErr w:type="spellStart"/>
      <w:r w:rsidRPr="003577C9">
        <w:t>center</w:t>
      </w:r>
      <w:proofErr w:type="spellEnd"/>
      <w:r w:rsidRPr="003577C9">
        <w:t xml:space="preserve"> of its kind in the world. Further development of this vehicle return process is among BMW Group’s sustainable objectives in the area of product responsibility. </w:t>
      </w:r>
    </w:p>
    <w:p w:rsidR="00404BC2" w:rsidRDefault="003577C9">
      <w:r w:rsidRPr="003577C9">
        <w:lastRenderedPageBreak/>
        <w:t>More detail is available at www.bmwgroup.</w:t>
      </w:r>
      <w:r>
        <w:t>com/recycling. Sources: BMW Gro</w:t>
      </w:r>
      <w:r w:rsidRPr="003577C9">
        <w:t xml:space="preserve">up (2009; 2007; 2003; 2001); </w:t>
      </w:r>
      <w:proofErr w:type="spellStart"/>
      <w:r w:rsidRPr="003577C9">
        <w:t>Protzman</w:t>
      </w:r>
      <w:proofErr w:type="spellEnd"/>
      <w:r w:rsidRPr="003577C9">
        <w:t xml:space="preserve"> (July 4, 1993); Knepper (January 1993); Nussbaum and </w:t>
      </w:r>
      <w:proofErr w:type="spellStart"/>
      <w:r w:rsidRPr="003577C9">
        <w:t>Templeman</w:t>
      </w:r>
      <w:proofErr w:type="spellEnd"/>
      <w:r w:rsidRPr="003577C9">
        <w:t xml:space="preserve"> (September 17, 1990).</w:t>
      </w:r>
    </w:p>
    <w:p w:rsidR="000B53FA" w:rsidRDefault="000B53FA">
      <w:bookmarkStart w:id="0" w:name="_GoBack"/>
      <w:bookmarkEnd w:id="0"/>
    </w:p>
    <w:p w:rsidR="000B53FA" w:rsidRPr="000B53FA" w:rsidRDefault="000B53FA">
      <w:pPr>
        <w:rPr>
          <w:b/>
        </w:rPr>
      </w:pPr>
      <w:r w:rsidRPr="000B53FA">
        <w:rPr>
          <w:b/>
        </w:rPr>
        <w:t>Reference</w:t>
      </w:r>
    </w:p>
    <w:p w:rsidR="000B53FA" w:rsidRDefault="000B53FA">
      <w:r w:rsidRPr="000B53FA">
        <w:t xml:space="preserve">Callan, S. J., &amp; Thomas, J. M. (2013). Environmental economics and management: Theory, policy, and applications. Mason, OH: </w:t>
      </w:r>
      <w:proofErr w:type="gramStart"/>
      <w:r w:rsidRPr="000B53FA">
        <w:t>South-Western</w:t>
      </w:r>
      <w:proofErr w:type="gramEnd"/>
      <w:r w:rsidRPr="000B53FA">
        <w:t>, Cengage Learning.</w:t>
      </w:r>
    </w:p>
    <w:sectPr w:rsidR="000B53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7C9"/>
    <w:rsid w:val="00007CBB"/>
    <w:rsid w:val="00010EA0"/>
    <w:rsid w:val="000133FB"/>
    <w:rsid w:val="000230E7"/>
    <w:rsid w:val="00025395"/>
    <w:rsid w:val="00031408"/>
    <w:rsid w:val="00034603"/>
    <w:rsid w:val="00046EAB"/>
    <w:rsid w:val="00047111"/>
    <w:rsid w:val="000604F8"/>
    <w:rsid w:val="00075EEE"/>
    <w:rsid w:val="000762EF"/>
    <w:rsid w:val="00094739"/>
    <w:rsid w:val="000B50F7"/>
    <w:rsid w:val="000B53FA"/>
    <w:rsid w:val="000B6576"/>
    <w:rsid w:val="000C361F"/>
    <w:rsid w:val="000D4FBB"/>
    <w:rsid w:val="000D75FC"/>
    <w:rsid w:val="000F07DF"/>
    <w:rsid w:val="000F2512"/>
    <w:rsid w:val="000F7C10"/>
    <w:rsid w:val="00104AEB"/>
    <w:rsid w:val="00106536"/>
    <w:rsid w:val="00126E3F"/>
    <w:rsid w:val="00132E9A"/>
    <w:rsid w:val="00161993"/>
    <w:rsid w:val="00167598"/>
    <w:rsid w:val="001808B6"/>
    <w:rsid w:val="001C0055"/>
    <w:rsid w:val="001C4B0E"/>
    <w:rsid w:val="001D1B34"/>
    <w:rsid w:val="001D2EF3"/>
    <w:rsid w:val="001D5287"/>
    <w:rsid w:val="001E2E02"/>
    <w:rsid w:val="001E3EC0"/>
    <w:rsid w:val="002061C7"/>
    <w:rsid w:val="00213505"/>
    <w:rsid w:val="00224EEE"/>
    <w:rsid w:val="00245589"/>
    <w:rsid w:val="002543CB"/>
    <w:rsid w:val="002603C6"/>
    <w:rsid w:val="00286485"/>
    <w:rsid w:val="00292EFC"/>
    <w:rsid w:val="00293D8D"/>
    <w:rsid w:val="002951F2"/>
    <w:rsid w:val="002A57E2"/>
    <w:rsid w:val="002B1B33"/>
    <w:rsid w:val="002B3FB9"/>
    <w:rsid w:val="002E223C"/>
    <w:rsid w:val="002F2469"/>
    <w:rsid w:val="002F5BDD"/>
    <w:rsid w:val="002F6785"/>
    <w:rsid w:val="00310F8E"/>
    <w:rsid w:val="00314043"/>
    <w:rsid w:val="0031660E"/>
    <w:rsid w:val="00317118"/>
    <w:rsid w:val="003238B4"/>
    <w:rsid w:val="00327B1B"/>
    <w:rsid w:val="0033114F"/>
    <w:rsid w:val="003330B9"/>
    <w:rsid w:val="003375C1"/>
    <w:rsid w:val="0034031F"/>
    <w:rsid w:val="00344CF2"/>
    <w:rsid w:val="003473DF"/>
    <w:rsid w:val="00354FB7"/>
    <w:rsid w:val="00355135"/>
    <w:rsid w:val="00356A7F"/>
    <w:rsid w:val="003577C9"/>
    <w:rsid w:val="00361987"/>
    <w:rsid w:val="00396C73"/>
    <w:rsid w:val="003A3E43"/>
    <w:rsid w:val="003C1D6A"/>
    <w:rsid w:val="003D7596"/>
    <w:rsid w:val="003E7C0D"/>
    <w:rsid w:val="003F24C5"/>
    <w:rsid w:val="003F4489"/>
    <w:rsid w:val="00404BC2"/>
    <w:rsid w:val="00411D47"/>
    <w:rsid w:val="00422C79"/>
    <w:rsid w:val="00453FAE"/>
    <w:rsid w:val="004552D9"/>
    <w:rsid w:val="00457FAC"/>
    <w:rsid w:val="00466E3B"/>
    <w:rsid w:val="004674F9"/>
    <w:rsid w:val="0048186F"/>
    <w:rsid w:val="004A0F6F"/>
    <w:rsid w:val="004A1B79"/>
    <w:rsid w:val="004A5FAC"/>
    <w:rsid w:val="004C2CC2"/>
    <w:rsid w:val="004C70F2"/>
    <w:rsid w:val="004D1823"/>
    <w:rsid w:val="004D791A"/>
    <w:rsid w:val="004E01C9"/>
    <w:rsid w:val="004E57E3"/>
    <w:rsid w:val="004E5801"/>
    <w:rsid w:val="004F580C"/>
    <w:rsid w:val="00506017"/>
    <w:rsid w:val="00512E75"/>
    <w:rsid w:val="00514223"/>
    <w:rsid w:val="0052407B"/>
    <w:rsid w:val="00531F73"/>
    <w:rsid w:val="00550A19"/>
    <w:rsid w:val="0055525D"/>
    <w:rsid w:val="00560648"/>
    <w:rsid w:val="00596CD5"/>
    <w:rsid w:val="005A3ABB"/>
    <w:rsid w:val="005B1BF4"/>
    <w:rsid w:val="005C68FB"/>
    <w:rsid w:val="005C7804"/>
    <w:rsid w:val="005D2844"/>
    <w:rsid w:val="005D6267"/>
    <w:rsid w:val="005E34D0"/>
    <w:rsid w:val="005E7B49"/>
    <w:rsid w:val="005F431C"/>
    <w:rsid w:val="00603B01"/>
    <w:rsid w:val="00606FD4"/>
    <w:rsid w:val="0061366C"/>
    <w:rsid w:val="00615160"/>
    <w:rsid w:val="006304C1"/>
    <w:rsid w:val="00632E30"/>
    <w:rsid w:val="0066663A"/>
    <w:rsid w:val="006746AA"/>
    <w:rsid w:val="00680BD4"/>
    <w:rsid w:val="00683440"/>
    <w:rsid w:val="0069127A"/>
    <w:rsid w:val="00692F65"/>
    <w:rsid w:val="00694954"/>
    <w:rsid w:val="00696D23"/>
    <w:rsid w:val="006A45B4"/>
    <w:rsid w:val="006A4793"/>
    <w:rsid w:val="006A4E1E"/>
    <w:rsid w:val="006A6D39"/>
    <w:rsid w:val="006B4831"/>
    <w:rsid w:val="006D3C78"/>
    <w:rsid w:val="006D4C58"/>
    <w:rsid w:val="006E35BF"/>
    <w:rsid w:val="006E77D6"/>
    <w:rsid w:val="006E7CAD"/>
    <w:rsid w:val="007102B7"/>
    <w:rsid w:val="007148E1"/>
    <w:rsid w:val="00733143"/>
    <w:rsid w:val="00733C45"/>
    <w:rsid w:val="0075045D"/>
    <w:rsid w:val="00752C24"/>
    <w:rsid w:val="00757E79"/>
    <w:rsid w:val="00765E52"/>
    <w:rsid w:val="0077362A"/>
    <w:rsid w:val="00792405"/>
    <w:rsid w:val="007B6761"/>
    <w:rsid w:val="007C31AE"/>
    <w:rsid w:val="007C5C31"/>
    <w:rsid w:val="007E1773"/>
    <w:rsid w:val="007E469D"/>
    <w:rsid w:val="007E5E6D"/>
    <w:rsid w:val="007F57A5"/>
    <w:rsid w:val="008111FE"/>
    <w:rsid w:val="00841A0C"/>
    <w:rsid w:val="0084699F"/>
    <w:rsid w:val="00865974"/>
    <w:rsid w:val="0087274D"/>
    <w:rsid w:val="00876468"/>
    <w:rsid w:val="008764E5"/>
    <w:rsid w:val="00881BC0"/>
    <w:rsid w:val="00886A81"/>
    <w:rsid w:val="008A0093"/>
    <w:rsid w:val="008B4D57"/>
    <w:rsid w:val="008B5E00"/>
    <w:rsid w:val="008C5FEA"/>
    <w:rsid w:val="008E5117"/>
    <w:rsid w:val="008E6C36"/>
    <w:rsid w:val="008F0649"/>
    <w:rsid w:val="008F1117"/>
    <w:rsid w:val="00907C2F"/>
    <w:rsid w:val="00913A1F"/>
    <w:rsid w:val="0091452D"/>
    <w:rsid w:val="00916D82"/>
    <w:rsid w:val="00930B9B"/>
    <w:rsid w:val="009351BC"/>
    <w:rsid w:val="009523A5"/>
    <w:rsid w:val="00962676"/>
    <w:rsid w:val="009632EA"/>
    <w:rsid w:val="00965C73"/>
    <w:rsid w:val="00970EB8"/>
    <w:rsid w:val="00972A5A"/>
    <w:rsid w:val="009770B3"/>
    <w:rsid w:val="00981590"/>
    <w:rsid w:val="009819E3"/>
    <w:rsid w:val="00983A31"/>
    <w:rsid w:val="00992D2C"/>
    <w:rsid w:val="009A10C2"/>
    <w:rsid w:val="009C5CB6"/>
    <w:rsid w:val="009D1180"/>
    <w:rsid w:val="009D2875"/>
    <w:rsid w:val="009D68B4"/>
    <w:rsid w:val="009E304D"/>
    <w:rsid w:val="009E56BA"/>
    <w:rsid w:val="009E68DD"/>
    <w:rsid w:val="009F5523"/>
    <w:rsid w:val="009F7186"/>
    <w:rsid w:val="00A04C79"/>
    <w:rsid w:val="00A05214"/>
    <w:rsid w:val="00A306A1"/>
    <w:rsid w:val="00A34141"/>
    <w:rsid w:val="00A419FE"/>
    <w:rsid w:val="00A67269"/>
    <w:rsid w:val="00A71E23"/>
    <w:rsid w:val="00A725E0"/>
    <w:rsid w:val="00A730ED"/>
    <w:rsid w:val="00A74736"/>
    <w:rsid w:val="00A81379"/>
    <w:rsid w:val="00A845B8"/>
    <w:rsid w:val="00A846FE"/>
    <w:rsid w:val="00AB424F"/>
    <w:rsid w:val="00AB612D"/>
    <w:rsid w:val="00AC0D2D"/>
    <w:rsid w:val="00AC64B8"/>
    <w:rsid w:val="00AC7C97"/>
    <w:rsid w:val="00AE46B7"/>
    <w:rsid w:val="00AF323A"/>
    <w:rsid w:val="00B03A4A"/>
    <w:rsid w:val="00B113D9"/>
    <w:rsid w:val="00B25C38"/>
    <w:rsid w:val="00B309F8"/>
    <w:rsid w:val="00B31B74"/>
    <w:rsid w:val="00B56D76"/>
    <w:rsid w:val="00B74828"/>
    <w:rsid w:val="00B90852"/>
    <w:rsid w:val="00B94E28"/>
    <w:rsid w:val="00BC1EEB"/>
    <w:rsid w:val="00BC4871"/>
    <w:rsid w:val="00BC4CBB"/>
    <w:rsid w:val="00BD614F"/>
    <w:rsid w:val="00BD7382"/>
    <w:rsid w:val="00BE1609"/>
    <w:rsid w:val="00BE301D"/>
    <w:rsid w:val="00BF2396"/>
    <w:rsid w:val="00BF4E13"/>
    <w:rsid w:val="00C00587"/>
    <w:rsid w:val="00C1091B"/>
    <w:rsid w:val="00C12170"/>
    <w:rsid w:val="00C323F3"/>
    <w:rsid w:val="00C45F02"/>
    <w:rsid w:val="00C471A1"/>
    <w:rsid w:val="00C57A47"/>
    <w:rsid w:val="00C83BAC"/>
    <w:rsid w:val="00C83F25"/>
    <w:rsid w:val="00C915C5"/>
    <w:rsid w:val="00CA0E15"/>
    <w:rsid w:val="00CA7940"/>
    <w:rsid w:val="00CB1805"/>
    <w:rsid w:val="00CF1522"/>
    <w:rsid w:val="00CF62E4"/>
    <w:rsid w:val="00D02DAD"/>
    <w:rsid w:val="00D04D3C"/>
    <w:rsid w:val="00D05EBD"/>
    <w:rsid w:val="00D2138C"/>
    <w:rsid w:val="00D26499"/>
    <w:rsid w:val="00D323DD"/>
    <w:rsid w:val="00D4157C"/>
    <w:rsid w:val="00D47600"/>
    <w:rsid w:val="00D54FB2"/>
    <w:rsid w:val="00D70A8F"/>
    <w:rsid w:val="00D7397B"/>
    <w:rsid w:val="00D77FB2"/>
    <w:rsid w:val="00D97822"/>
    <w:rsid w:val="00DA1D0B"/>
    <w:rsid w:val="00DA32BE"/>
    <w:rsid w:val="00DA7D7F"/>
    <w:rsid w:val="00DB45D1"/>
    <w:rsid w:val="00DF5A28"/>
    <w:rsid w:val="00DF737E"/>
    <w:rsid w:val="00E10C56"/>
    <w:rsid w:val="00E241F6"/>
    <w:rsid w:val="00E30E24"/>
    <w:rsid w:val="00E332C5"/>
    <w:rsid w:val="00E54FB5"/>
    <w:rsid w:val="00E61276"/>
    <w:rsid w:val="00E64BAD"/>
    <w:rsid w:val="00E70251"/>
    <w:rsid w:val="00E72A3F"/>
    <w:rsid w:val="00E811E6"/>
    <w:rsid w:val="00E8393D"/>
    <w:rsid w:val="00EA6897"/>
    <w:rsid w:val="00EB52BE"/>
    <w:rsid w:val="00EC0975"/>
    <w:rsid w:val="00EC27AF"/>
    <w:rsid w:val="00EC6573"/>
    <w:rsid w:val="00EC678C"/>
    <w:rsid w:val="00ED1339"/>
    <w:rsid w:val="00ED38D7"/>
    <w:rsid w:val="00EF2D70"/>
    <w:rsid w:val="00EF51F3"/>
    <w:rsid w:val="00F03CD2"/>
    <w:rsid w:val="00F110D0"/>
    <w:rsid w:val="00F158F7"/>
    <w:rsid w:val="00F16DC2"/>
    <w:rsid w:val="00F233CD"/>
    <w:rsid w:val="00F25FE0"/>
    <w:rsid w:val="00F3630E"/>
    <w:rsid w:val="00F42C9E"/>
    <w:rsid w:val="00F64B42"/>
    <w:rsid w:val="00F758CE"/>
    <w:rsid w:val="00F86B4C"/>
    <w:rsid w:val="00F924EC"/>
    <w:rsid w:val="00FA02ED"/>
    <w:rsid w:val="00FB14F4"/>
    <w:rsid w:val="00FB2315"/>
    <w:rsid w:val="00FD3704"/>
    <w:rsid w:val="00FD5C4D"/>
    <w:rsid w:val="00FD5D36"/>
    <w:rsid w:val="00FE4430"/>
    <w:rsid w:val="00FF0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2A111"/>
  <w15:chartTrackingRefBased/>
  <w15:docId w15:val="{9623C522-FAA0-4B76-B135-BB4C39E6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615</Words>
  <Characters>3510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3</cp:revision>
  <dcterms:created xsi:type="dcterms:W3CDTF">2019-06-07T08:45:00Z</dcterms:created>
  <dcterms:modified xsi:type="dcterms:W3CDTF">2019-06-07T08:53:00Z</dcterms:modified>
</cp:coreProperties>
</file>