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77D0489" wp14:paraId="077CBA2B" wp14:textId="5EA0F148">
      <w:pPr>
        <w:spacing w:before="0" w:beforeAutospacing="off" w:after="100" w:afterAutospacing="off" w:line="360" w:lineRule="auto"/>
        <w:rPr>
          <w:rFonts w:ascii="Arial" w:hAnsi="Arial" w:eastAsia="Arial" w:cs="Arial"/>
          <w:b w:val="1"/>
          <w:bCs w:val="1"/>
          <w:noProof w:val="0"/>
          <w:sz w:val="22"/>
          <w:szCs w:val="22"/>
          <w:lang w:val="en-US"/>
        </w:rPr>
      </w:pPr>
      <w:r w:rsidRPr="277D0489" w:rsidR="4F5B0E74">
        <w:rPr>
          <w:rFonts w:ascii="Arial" w:hAnsi="Arial" w:eastAsia="Arial" w:cs="Arial"/>
          <w:b w:val="1"/>
          <w:bCs w:val="1"/>
          <w:noProof w:val="0"/>
          <w:sz w:val="22"/>
          <w:szCs w:val="22"/>
          <w:lang w:val="en-US"/>
        </w:rPr>
        <w:t>Student name:</w:t>
      </w:r>
      <w:r w:rsidRPr="277D0489" w:rsidR="2B6B725B">
        <w:rPr>
          <w:rFonts w:ascii="Arial" w:hAnsi="Arial" w:eastAsia="Arial" w:cs="Arial"/>
          <w:b w:val="1"/>
          <w:bCs w:val="1"/>
          <w:noProof w:val="0"/>
          <w:sz w:val="22"/>
          <w:szCs w:val="22"/>
          <w:lang w:val="en-US"/>
        </w:rPr>
        <w:t xml:space="preserve"> </w:t>
      </w:r>
      <w:r w:rsidRPr="277D0489" w:rsidR="6F8EEF70">
        <w:rPr>
          <w:rFonts w:ascii="Arial" w:hAnsi="Arial" w:eastAsia="Arial" w:cs="Arial"/>
          <w:b w:val="1"/>
          <w:bCs w:val="1"/>
          <w:noProof w:val="0"/>
          <w:sz w:val="22"/>
          <w:szCs w:val="22"/>
          <w:lang w:val="en-US"/>
        </w:rPr>
        <w:t>Munuvra</w:t>
      </w:r>
      <w:r w:rsidRPr="277D0489" w:rsidR="6F8EEF70">
        <w:rPr>
          <w:rFonts w:ascii="Arial" w:hAnsi="Arial" w:eastAsia="Arial" w:cs="Arial"/>
          <w:b w:val="1"/>
          <w:bCs w:val="1"/>
          <w:noProof w:val="0"/>
          <w:sz w:val="22"/>
          <w:szCs w:val="22"/>
          <w:lang w:val="en-US"/>
        </w:rPr>
        <w:t xml:space="preserve"> Sadiq</w:t>
      </w:r>
    </w:p>
    <w:p xmlns:wp14="http://schemas.microsoft.com/office/word/2010/wordml" w:rsidP="277D0489" wp14:paraId="6E5403AE" wp14:textId="03DC3511">
      <w:pPr>
        <w:spacing w:before="0" w:beforeAutospacing="off" w:after="100" w:afterAutospacing="off" w:line="360" w:lineRule="auto"/>
        <w:rPr>
          <w:rFonts w:ascii="Arial" w:hAnsi="Arial" w:eastAsia="Arial" w:cs="Arial"/>
          <w:b w:val="1"/>
          <w:bCs w:val="1"/>
          <w:noProof w:val="0"/>
          <w:sz w:val="22"/>
          <w:szCs w:val="22"/>
          <w:lang w:val="en-US"/>
        </w:rPr>
      </w:pPr>
      <w:r w:rsidRPr="277D0489" w:rsidR="4F5B0E74">
        <w:rPr>
          <w:rFonts w:ascii="Arial" w:hAnsi="Arial" w:eastAsia="Arial" w:cs="Arial"/>
          <w:b w:val="1"/>
          <w:bCs w:val="1"/>
          <w:noProof w:val="0"/>
          <w:sz w:val="22"/>
          <w:szCs w:val="22"/>
          <w:lang w:val="en-US"/>
        </w:rPr>
        <w:t xml:space="preserve">Student ID number: </w:t>
      </w:r>
      <w:r w:rsidRPr="277D0489" w:rsidR="608178AF">
        <w:rPr>
          <w:rFonts w:ascii="Arial" w:hAnsi="Arial" w:eastAsia="Arial" w:cs="Arial"/>
          <w:b w:val="1"/>
          <w:bCs w:val="1"/>
          <w:noProof w:val="0"/>
          <w:sz w:val="22"/>
          <w:szCs w:val="22"/>
          <w:lang w:val="en-US"/>
        </w:rPr>
        <w:t>2431924</w:t>
      </w:r>
    </w:p>
    <w:p xmlns:wp14="http://schemas.microsoft.com/office/word/2010/wordml" w:rsidP="277D0489" wp14:paraId="0501E5EB" wp14:textId="54B1B7EE">
      <w:pPr>
        <w:spacing w:before="0" w:beforeAutospacing="off" w:after="100" w:afterAutospacing="off" w:line="360" w:lineRule="auto"/>
        <w:rPr>
          <w:rFonts w:ascii="Arial" w:hAnsi="Arial" w:eastAsia="Arial" w:cs="Arial"/>
          <w:b w:val="1"/>
          <w:bCs w:val="1"/>
          <w:noProof w:val="0"/>
          <w:sz w:val="22"/>
          <w:szCs w:val="22"/>
          <w:lang w:val="en-US"/>
        </w:rPr>
      </w:pPr>
      <w:r w:rsidRPr="277D0489" w:rsidR="4F5B0E74">
        <w:rPr>
          <w:rFonts w:ascii="Arial" w:hAnsi="Arial" w:eastAsia="Arial" w:cs="Arial"/>
          <w:b w:val="1"/>
          <w:bCs w:val="1"/>
          <w:noProof w:val="0"/>
          <w:sz w:val="22"/>
          <w:szCs w:val="22"/>
          <w:lang w:val="en-US"/>
        </w:rPr>
        <w:t>Programme</w:t>
      </w:r>
      <w:r w:rsidRPr="277D0489" w:rsidR="4F5B0E74">
        <w:rPr>
          <w:rFonts w:ascii="Arial" w:hAnsi="Arial" w:eastAsia="Arial" w:cs="Arial"/>
          <w:b w:val="1"/>
          <w:bCs w:val="1"/>
          <w:noProof w:val="0"/>
          <w:sz w:val="22"/>
          <w:szCs w:val="22"/>
          <w:lang w:val="en-US"/>
        </w:rPr>
        <w:t>: Certificate of Higher Education in Business Skills for the Workplace</w:t>
      </w:r>
    </w:p>
    <w:p xmlns:wp14="http://schemas.microsoft.com/office/word/2010/wordml" w:rsidP="277D0489" wp14:paraId="7B26E9FD" wp14:textId="7CB08060">
      <w:pPr>
        <w:spacing w:before="0" w:beforeAutospacing="off" w:after="100" w:afterAutospacing="off" w:line="360" w:lineRule="auto"/>
        <w:rPr>
          <w:rFonts w:ascii="Arial" w:hAnsi="Arial" w:eastAsia="Arial" w:cs="Arial"/>
          <w:b w:val="1"/>
          <w:bCs w:val="1"/>
          <w:noProof w:val="0"/>
          <w:sz w:val="22"/>
          <w:szCs w:val="22"/>
          <w:lang w:val="en-US"/>
        </w:rPr>
      </w:pPr>
      <w:r w:rsidRPr="277D0489" w:rsidR="4F5B0E74">
        <w:rPr>
          <w:rFonts w:ascii="Arial" w:hAnsi="Arial" w:eastAsia="Arial" w:cs="Arial"/>
          <w:b w:val="1"/>
          <w:bCs w:val="1"/>
          <w:noProof w:val="0"/>
          <w:sz w:val="22"/>
          <w:szCs w:val="22"/>
          <w:lang w:val="en-US"/>
        </w:rPr>
        <w:t>Module: Academic Skills</w:t>
      </w:r>
    </w:p>
    <w:p xmlns:wp14="http://schemas.microsoft.com/office/word/2010/wordml" w:rsidP="277D0489" wp14:paraId="4BEBCA69" wp14:textId="14C3D8A3">
      <w:pPr>
        <w:spacing w:before="0" w:beforeAutospacing="off" w:after="100" w:afterAutospacing="off" w:line="360" w:lineRule="auto"/>
        <w:rPr>
          <w:rFonts w:ascii="Arial" w:hAnsi="Arial" w:eastAsia="Arial" w:cs="Arial"/>
          <w:b w:val="1"/>
          <w:bCs w:val="1"/>
          <w:noProof w:val="0"/>
          <w:sz w:val="22"/>
          <w:szCs w:val="22"/>
          <w:lang w:val="en-US"/>
        </w:rPr>
      </w:pPr>
      <w:r w:rsidRPr="277D0489" w:rsidR="4F5B0E74">
        <w:rPr>
          <w:rFonts w:ascii="Arial" w:hAnsi="Arial" w:eastAsia="Arial" w:cs="Arial"/>
          <w:b w:val="1"/>
          <w:bCs w:val="1"/>
          <w:noProof w:val="0"/>
          <w:sz w:val="22"/>
          <w:szCs w:val="22"/>
          <w:lang w:val="en-US"/>
        </w:rPr>
        <w:t>Module code: LCLM 4001</w:t>
      </w:r>
    </w:p>
    <w:p xmlns:wp14="http://schemas.microsoft.com/office/word/2010/wordml" w:rsidP="277D0489" wp14:paraId="5B54348F" wp14:textId="3EEF3CC4">
      <w:pPr>
        <w:spacing w:before="0" w:beforeAutospacing="off" w:after="100" w:afterAutospacing="off" w:line="360" w:lineRule="auto"/>
        <w:rPr>
          <w:rFonts w:ascii="Arial" w:hAnsi="Arial" w:eastAsia="Arial" w:cs="Arial"/>
          <w:b w:val="1"/>
          <w:bCs w:val="1"/>
          <w:noProof w:val="0"/>
          <w:sz w:val="22"/>
          <w:szCs w:val="22"/>
          <w:lang w:val="en-US"/>
        </w:rPr>
      </w:pPr>
      <w:r w:rsidRPr="277D0489" w:rsidR="4F5B0E74">
        <w:rPr>
          <w:rFonts w:ascii="Arial" w:hAnsi="Arial" w:eastAsia="Arial" w:cs="Arial"/>
          <w:b w:val="1"/>
          <w:bCs w:val="1"/>
          <w:noProof w:val="0"/>
          <w:sz w:val="22"/>
          <w:szCs w:val="22"/>
          <w:lang w:val="en-US"/>
        </w:rPr>
        <w:t xml:space="preserve">Lecturer: Dr. Lilian </w:t>
      </w:r>
      <w:r w:rsidRPr="277D0489" w:rsidR="4F5B0E74">
        <w:rPr>
          <w:rFonts w:ascii="Arial" w:hAnsi="Arial" w:eastAsia="Arial" w:cs="Arial"/>
          <w:b w:val="1"/>
          <w:bCs w:val="1"/>
          <w:noProof w:val="0"/>
          <w:sz w:val="22"/>
          <w:szCs w:val="22"/>
          <w:lang w:val="en-US"/>
        </w:rPr>
        <w:t>Dooshima</w:t>
      </w:r>
      <w:r w:rsidRPr="277D0489" w:rsidR="4F5B0E74">
        <w:rPr>
          <w:rFonts w:ascii="Arial" w:hAnsi="Arial" w:eastAsia="Arial" w:cs="Arial"/>
          <w:b w:val="1"/>
          <w:bCs w:val="1"/>
          <w:noProof w:val="0"/>
          <w:sz w:val="22"/>
          <w:szCs w:val="22"/>
          <w:lang w:val="en-US"/>
        </w:rPr>
        <w:t xml:space="preserve"> </w:t>
      </w:r>
      <w:r w:rsidRPr="277D0489" w:rsidR="4F5B0E74">
        <w:rPr>
          <w:rFonts w:ascii="Arial" w:hAnsi="Arial" w:eastAsia="Arial" w:cs="Arial"/>
          <w:b w:val="1"/>
          <w:bCs w:val="1"/>
          <w:noProof w:val="0"/>
          <w:sz w:val="22"/>
          <w:szCs w:val="22"/>
          <w:lang w:val="en-US"/>
        </w:rPr>
        <w:t>Dugguh</w:t>
      </w:r>
      <w:r w:rsidRPr="277D0489" w:rsidR="4F5B0E74">
        <w:rPr>
          <w:rFonts w:ascii="Arial" w:hAnsi="Arial" w:eastAsia="Arial" w:cs="Arial"/>
          <w:b w:val="1"/>
          <w:bCs w:val="1"/>
          <w:noProof w:val="0"/>
          <w:sz w:val="22"/>
          <w:szCs w:val="22"/>
          <w:lang w:val="en-US"/>
        </w:rPr>
        <w:t xml:space="preserve"> &amp; Sylvia Hoffmann</w:t>
      </w:r>
    </w:p>
    <w:p xmlns:wp14="http://schemas.microsoft.com/office/word/2010/wordml" w:rsidP="277D0489" wp14:paraId="56F84C60" wp14:textId="26FD82FE">
      <w:pPr>
        <w:spacing w:before="0" w:beforeAutospacing="off" w:after="100" w:afterAutospacing="off" w:line="360" w:lineRule="auto"/>
        <w:rPr>
          <w:rFonts w:ascii="Arial" w:hAnsi="Arial" w:eastAsia="Arial" w:cs="Arial"/>
          <w:b w:val="1"/>
          <w:bCs w:val="1"/>
          <w:noProof w:val="0"/>
          <w:sz w:val="22"/>
          <w:szCs w:val="22"/>
          <w:lang w:val="en-US"/>
        </w:rPr>
      </w:pPr>
      <w:r w:rsidRPr="277D0489" w:rsidR="4F5B0E74">
        <w:rPr>
          <w:rFonts w:ascii="Arial" w:hAnsi="Arial" w:eastAsia="Arial" w:cs="Arial"/>
          <w:b w:val="1"/>
          <w:bCs w:val="1"/>
          <w:noProof w:val="0"/>
          <w:sz w:val="22"/>
          <w:szCs w:val="22"/>
          <w:lang w:val="en-US"/>
        </w:rPr>
        <w:t xml:space="preserve">Internal Verifier: Yohan Mendis, Dr. </w:t>
      </w:r>
      <w:r w:rsidRPr="277D0489" w:rsidR="4F5B0E74">
        <w:rPr>
          <w:rFonts w:ascii="Arial" w:hAnsi="Arial" w:eastAsia="Arial" w:cs="Arial"/>
          <w:b w:val="1"/>
          <w:bCs w:val="1"/>
          <w:noProof w:val="0"/>
          <w:sz w:val="22"/>
          <w:szCs w:val="22"/>
          <w:lang w:val="en-US"/>
        </w:rPr>
        <w:t>Lizeta</w:t>
      </w:r>
      <w:r w:rsidRPr="277D0489" w:rsidR="4F5B0E74">
        <w:rPr>
          <w:rFonts w:ascii="Arial" w:hAnsi="Arial" w:eastAsia="Arial" w:cs="Arial"/>
          <w:b w:val="1"/>
          <w:bCs w:val="1"/>
          <w:noProof w:val="0"/>
          <w:sz w:val="22"/>
          <w:szCs w:val="22"/>
          <w:lang w:val="en-US"/>
        </w:rPr>
        <w:t xml:space="preserve"> Demetriou, Naomi Doerge</w:t>
      </w:r>
    </w:p>
    <w:p xmlns:wp14="http://schemas.microsoft.com/office/word/2010/wordml" w:rsidP="277D0489" wp14:paraId="35C39AD8" wp14:textId="14222E38">
      <w:pPr>
        <w:spacing w:before="0" w:beforeAutospacing="off" w:after="100" w:afterAutospacing="off" w:line="360" w:lineRule="auto"/>
        <w:rPr>
          <w:rFonts w:ascii="Arial" w:hAnsi="Arial" w:eastAsia="Arial" w:cs="Arial"/>
          <w:b w:val="1"/>
          <w:bCs w:val="1"/>
          <w:noProof w:val="0"/>
          <w:sz w:val="22"/>
          <w:szCs w:val="22"/>
          <w:lang w:val="en-US"/>
        </w:rPr>
      </w:pPr>
      <w:r w:rsidRPr="277D0489" w:rsidR="4F5B0E74">
        <w:rPr>
          <w:rFonts w:ascii="Arial" w:hAnsi="Arial" w:eastAsia="Arial" w:cs="Arial"/>
          <w:b w:val="1"/>
          <w:bCs w:val="1"/>
          <w:noProof w:val="0"/>
          <w:sz w:val="22"/>
          <w:szCs w:val="22"/>
          <w:lang w:val="en-US"/>
        </w:rPr>
        <w:t>Assignment Title: Academic Skills</w:t>
      </w:r>
    </w:p>
    <w:p xmlns:wp14="http://schemas.microsoft.com/office/word/2010/wordml" w:rsidP="277D0489" wp14:paraId="19F7714B" wp14:textId="53933A27">
      <w:pPr>
        <w:spacing w:before="0" w:beforeAutospacing="off" w:after="100" w:afterAutospacing="off" w:line="360" w:lineRule="auto"/>
        <w:rPr>
          <w:rFonts w:ascii="Arial" w:hAnsi="Arial" w:eastAsia="Arial" w:cs="Arial"/>
          <w:b w:val="1"/>
          <w:bCs w:val="1"/>
          <w:noProof w:val="0"/>
          <w:sz w:val="22"/>
          <w:szCs w:val="22"/>
          <w:lang w:val="en-US"/>
        </w:rPr>
      </w:pPr>
    </w:p>
    <w:p xmlns:wp14="http://schemas.microsoft.com/office/word/2010/wordml" w:rsidP="662FED32" wp14:paraId="36D09517" wp14:textId="63E5F6B7">
      <w:pPr>
        <w:spacing w:before="0" w:beforeAutospacing="off" w:after="100" w:afterAutospacing="off" w:line="360" w:lineRule="auto"/>
        <w:rPr>
          <w:rFonts w:ascii="Arial" w:hAnsi="Arial" w:eastAsia="Arial" w:cs="Arial"/>
          <w:noProof w:val="0"/>
          <w:sz w:val="22"/>
          <w:szCs w:val="22"/>
          <w:lang w:val="en-US"/>
        </w:rPr>
      </w:pPr>
    </w:p>
    <w:p xmlns:wp14="http://schemas.microsoft.com/office/word/2010/wordml" w:rsidP="662FED32" wp14:paraId="36A0BF8C" wp14:textId="52CED3A2">
      <w:pPr>
        <w:spacing w:before="0" w:beforeAutospacing="off" w:after="100" w:afterAutospacing="off" w:line="360" w:lineRule="auto"/>
        <w:rPr>
          <w:rFonts w:ascii="Arial" w:hAnsi="Arial" w:eastAsia="Arial" w:cs="Arial"/>
          <w:noProof w:val="0"/>
          <w:sz w:val="22"/>
          <w:szCs w:val="22"/>
          <w:lang w:val="en-US"/>
        </w:rPr>
      </w:pPr>
    </w:p>
    <w:p xmlns:wp14="http://schemas.microsoft.com/office/word/2010/wordml" w:rsidP="662FED32" wp14:paraId="2426C5C4" wp14:textId="0C360371">
      <w:pPr>
        <w:spacing w:before="0" w:beforeAutospacing="off" w:after="100" w:afterAutospacing="off" w:line="360" w:lineRule="auto"/>
        <w:rPr>
          <w:rFonts w:ascii="Arial" w:hAnsi="Arial" w:eastAsia="Arial" w:cs="Arial"/>
          <w:noProof w:val="0"/>
          <w:sz w:val="22"/>
          <w:szCs w:val="22"/>
          <w:lang w:val="en-US"/>
        </w:rPr>
      </w:pPr>
    </w:p>
    <w:p xmlns:wp14="http://schemas.microsoft.com/office/word/2010/wordml" w:rsidP="662FED32" wp14:paraId="403B9417" wp14:textId="036F627C">
      <w:pPr>
        <w:spacing w:before="0" w:beforeAutospacing="off" w:after="100" w:afterAutospacing="off" w:line="360" w:lineRule="auto"/>
        <w:rPr>
          <w:rFonts w:ascii="Arial" w:hAnsi="Arial" w:eastAsia="Arial" w:cs="Arial"/>
          <w:noProof w:val="0"/>
          <w:sz w:val="22"/>
          <w:szCs w:val="22"/>
          <w:lang w:val="en-US"/>
        </w:rPr>
      </w:pPr>
    </w:p>
    <w:p xmlns:wp14="http://schemas.microsoft.com/office/word/2010/wordml" w:rsidP="662FED32" wp14:paraId="35E60AC5" wp14:textId="3A3C0864">
      <w:pPr>
        <w:spacing w:before="0" w:beforeAutospacing="off" w:after="100" w:afterAutospacing="off" w:line="360" w:lineRule="auto"/>
        <w:rPr>
          <w:rFonts w:ascii="Arial" w:hAnsi="Arial" w:eastAsia="Arial" w:cs="Arial"/>
          <w:noProof w:val="0"/>
          <w:sz w:val="22"/>
          <w:szCs w:val="22"/>
          <w:lang w:val="en-US"/>
        </w:rPr>
      </w:pPr>
    </w:p>
    <w:p xmlns:wp14="http://schemas.microsoft.com/office/word/2010/wordml" w:rsidP="662FED32" wp14:paraId="4CC86454" wp14:textId="1DF1072D">
      <w:pPr>
        <w:spacing w:before="0" w:beforeAutospacing="off" w:after="100" w:afterAutospacing="off" w:line="360" w:lineRule="auto"/>
        <w:rPr>
          <w:rFonts w:ascii="Arial" w:hAnsi="Arial" w:eastAsia="Arial" w:cs="Arial"/>
          <w:noProof w:val="0"/>
          <w:sz w:val="22"/>
          <w:szCs w:val="22"/>
          <w:lang w:val="en-US"/>
        </w:rPr>
      </w:pPr>
    </w:p>
    <w:p xmlns:wp14="http://schemas.microsoft.com/office/word/2010/wordml" w:rsidP="662FED32" wp14:paraId="7F6CA3F9" wp14:textId="66F2405C">
      <w:pPr>
        <w:spacing w:before="0" w:beforeAutospacing="off" w:after="100" w:afterAutospacing="off" w:line="360" w:lineRule="auto"/>
        <w:rPr>
          <w:rFonts w:ascii="Arial" w:hAnsi="Arial" w:eastAsia="Arial" w:cs="Arial"/>
          <w:noProof w:val="0"/>
          <w:sz w:val="22"/>
          <w:szCs w:val="22"/>
          <w:lang w:val="en-US"/>
        </w:rPr>
      </w:pPr>
    </w:p>
    <w:p xmlns:wp14="http://schemas.microsoft.com/office/word/2010/wordml" w:rsidP="662FED32" wp14:paraId="71E237DD" wp14:textId="5C780A80">
      <w:pPr>
        <w:pStyle w:val="Heading2"/>
        <w:spacing w:before="0" w:beforeAutospacing="off" w:after="100" w:afterAutospacing="off" w:line="360" w:lineRule="auto"/>
        <w:rPr>
          <w:rFonts w:ascii="Arial" w:hAnsi="Arial" w:eastAsia="Arial" w:cs="Arial"/>
          <w:b w:val="1"/>
          <w:bCs w:val="1"/>
          <w:noProof w:val="0"/>
          <w:sz w:val="22"/>
          <w:szCs w:val="22"/>
          <w:lang w:val="en-US"/>
        </w:rPr>
      </w:pPr>
    </w:p>
    <w:p xmlns:wp14="http://schemas.microsoft.com/office/word/2010/wordml" w:rsidP="662FED32" wp14:paraId="384BA462" wp14:textId="1142A074">
      <w:pPr>
        <w:pStyle w:val="Heading2"/>
        <w:spacing w:before="0" w:beforeAutospacing="off" w:after="100" w:afterAutospacing="off" w:line="360" w:lineRule="auto"/>
        <w:rPr>
          <w:rFonts w:ascii="Arial" w:hAnsi="Arial" w:eastAsia="Arial" w:cs="Arial"/>
          <w:b w:val="1"/>
          <w:bCs w:val="1"/>
          <w:noProof w:val="0"/>
          <w:sz w:val="22"/>
          <w:szCs w:val="22"/>
          <w:lang w:val="en-US"/>
        </w:rPr>
      </w:pPr>
      <w:r w:rsidRPr="277D0489" w:rsidR="4CA284D0">
        <w:rPr>
          <w:rFonts w:ascii="Arial" w:hAnsi="Arial" w:eastAsia="Arial" w:cs="Arial"/>
          <w:b w:val="1"/>
          <w:bCs w:val="1"/>
          <w:noProof w:val="0"/>
          <w:sz w:val="22"/>
          <w:szCs w:val="22"/>
          <w:lang w:val="en-US"/>
        </w:rPr>
        <w:t>Introduction</w:t>
      </w:r>
    </w:p>
    <w:p xmlns:wp14="http://schemas.microsoft.com/office/word/2010/wordml" w:rsidP="481406E1" wp14:paraId="56B8D8A8" wp14:textId="61CCFF14">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This report offers a critical reflection on my learning journey throughout the Academic Skills module. It explores how various activities, discussions, and </w:t>
      </w:r>
      <w:r w:rsidRPr="277D0489" w:rsidR="207F66D8">
        <w:rPr>
          <w:rFonts w:ascii="Arial" w:hAnsi="Arial" w:eastAsia="Arial" w:cs="Arial"/>
          <w:noProof w:val="0"/>
          <w:sz w:val="22"/>
          <w:szCs w:val="22"/>
          <w:lang w:val="en-US"/>
        </w:rPr>
        <w:t>assessments,</w:t>
      </w:r>
      <w:r w:rsidRPr="277D0489" w:rsidR="60BA16F1">
        <w:rPr>
          <w:rFonts w:ascii="Arial" w:hAnsi="Arial" w:eastAsia="Arial" w:cs="Arial"/>
          <w:noProof w:val="0"/>
          <w:sz w:val="22"/>
          <w:szCs w:val="22"/>
          <w:lang w:val="en-US"/>
        </w:rPr>
        <w:t xml:space="preserve"> </w:t>
      </w:r>
      <w:r w:rsidRPr="277D0489" w:rsidR="4CA284D0">
        <w:rPr>
          <w:rFonts w:ascii="Arial" w:hAnsi="Arial" w:eastAsia="Arial" w:cs="Arial"/>
          <w:noProof w:val="0"/>
          <w:sz w:val="22"/>
          <w:szCs w:val="22"/>
          <w:lang w:val="en-US"/>
        </w:rPr>
        <w:t xml:space="preserve">particularly Task 1 and Task </w:t>
      </w:r>
      <w:r w:rsidRPr="277D0489" w:rsidR="3247EE5E">
        <w:rPr>
          <w:rFonts w:ascii="Arial" w:hAnsi="Arial" w:eastAsia="Arial" w:cs="Arial"/>
          <w:noProof w:val="0"/>
          <w:sz w:val="22"/>
          <w:szCs w:val="22"/>
          <w:lang w:val="en-US"/>
        </w:rPr>
        <w:t>2, contributed</w:t>
      </w:r>
      <w:r w:rsidRPr="277D0489" w:rsidR="4CA284D0">
        <w:rPr>
          <w:rFonts w:ascii="Arial" w:hAnsi="Arial" w:eastAsia="Arial" w:cs="Arial"/>
          <w:noProof w:val="0"/>
          <w:sz w:val="22"/>
          <w:szCs w:val="22"/>
          <w:lang w:val="en-US"/>
        </w:rPr>
        <w:t xml:space="preserve"> to the development of essential academic and personal competencies. These experiences have significantly influenced my approach to studying, time management, and communication. The module has equipped me with the tools to research effectively, structure my writing coherently, and reflect meaningfully on my progress. Through this reflection, I aim to </w:t>
      </w:r>
      <w:r w:rsidRPr="277D0489" w:rsidR="4CA284D0">
        <w:rPr>
          <w:rFonts w:ascii="Arial" w:hAnsi="Arial" w:eastAsia="Arial" w:cs="Arial"/>
          <w:noProof w:val="0"/>
          <w:sz w:val="22"/>
          <w:szCs w:val="22"/>
          <w:lang w:val="en-US"/>
        </w:rPr>
        <w:t>demonstrate</w:t>
      </w:r>
      <w:r w:rsidRPr="277D0489" w:rsidR="4CA284D0">
        <w:rPr>
          <w:rFonts w:ascii="Arial" w:hAnsi="Arial" w:eastAsia="Arial" w:cs="Arial"/>
          <w:noProof w:val="0"/>
          <w:sz w:val="22"/>
          <w:szCs w:val="22"/>
          <w:lang w:val="en-US"/>
        </w:rPr>
        <w:t xml:space="preserve"> how I have grown in both confidence and capability as a student.</w:t>
      </w:r>
    </w:p>
    <w:p xmlns:wp14="http://schemas.microsoft.com/office/word/2010/wordml" w:rsidP="481406E1" wp14:paraId="70C5A109" wp14:textId="015A66E8">
      <w:pPr>
        <w:pStyle w:val="Heading2"/>
        <w:spacing w:before="299" w:beforeAutospacing="off" w:after="299" w:afterAutospacing="off" w:line="360" w:lineRule="auto"/>
        <w:rPr>
          <w:rFonts w:ascii="Arial" w:hAnsi="Arial" w:eastAsia="Arial" w:cs="Arial"/>
          <w:b w:val="1"/>
          <w:bCs w:val="1"/>
          <w:noProof w:val="0"/>
          <w:sz w:val="22"/>
          <w:szCs w:val="22"/>
          <w:lang w:val="en-US"/>
        </w:rPr>
      </w:pPr>
      <w:r w:rsidRPr="277D0489" w:rsidR="4CA284D0">
        <w:rPr>
          <w:rFonts w:ascii="Arial" w:hAnsi="Arial" w:eastAsia="Arial" w:cs="Arial"/>
          <w:b w:val="1"/>
          <w:bCs w:val="1"/>
          <w:noProof w:val="0"/>
          <w:sz w:val="22"/>
          <w:szCs w:val="22"/>
          <w:lang w:val="en-US"/>
        </w:rPr>
        <w:t>Description of Experiences</w:t>
      </w:r>
    </w:p>
    <w:p xmlns:wp14="http://schemas.microsoft.com/office/word/2010/wordml" w:rsidP="481406E1" wp14:paraId="7638E764" wp14:textId="3FBB41A6">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One of the most formative experiences was completing Task 1, which required researching a topic and presenting it in a formal academic format. Initially, I found it challenging to </w:t>
      </w:r>
      <w:r w:rsidRPr="277D0489" w:rsidR="4CA284D0">
        <w:rPr>
          <w:rFonts w:ascii="Arial" w:hAnsi="Arial" w:eastAsia="Arial" w:cs="Arial"/>
          <w:noProof w:val="0"/>
          <w:sz w:val="22"/>
          <w:szCs w:val="22"/>
          <w:lang w:val="en-US"/>
        </w:rPr>
        <w:t>identify</w:t>
      </w:r>
      <w:r w:rsidRPr="277D0489" w:rsidR="4CA284D0">
        <w:rPr>
          <w:rFonts w:ascii="Arial" w:hAnsi="Arial" w:eastAsia="Arial" w:cs="Arial"/>
          <w:noProof w:val="0"/>
          <w:sz w:val="22"/>
          <w:szCs w:val="22"/>
          <w:lang w:val="en-US"/>
        </w:rPr>
        <w:t xml:space="preserve"> credible sources and apply correct referencing techniques. However, classroom sessions on using academic databases and understanding the principles of Harvard referencing helped me overcome these difficulties. I became more confident in navigating online journals and evaluating the reliability of information.</w:t>
      </w:r>
    </w:p>
    <w:p xmlns:wp14="http://schemas.microsoft.com/office/word/2010/wordml" w:rsidP="481406E1" wp14:paraId="3BDBF743" wp14:textId="4A265DC2">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Task 2 involved a group presentation, which </w:t>
      </w:r>
      <w:r w:rsidRPr="277D0489" w:rsidR="4CA284D0">
        <w:rPr>
          <w:rFonts w:ascii="Arial" w:hAnsi="Arial" w:eastAsia="Arial" w:cs="Arial"/>
          <w:noProof w:val="0"/>
          <w:sz w:val="22"/>
          <w:szCs w:val="22"/>
          <w:lang w:val="en-US"/>
        </w:rPr>
        <w:t>provided</w:t>
      </w:r>
      <w:r w:rsidRPr="277D0489" w:rsidR="4CA284D0">
        <w:rPr>
          <w:rFonts w:ascii="Arial" w:hAnsi="Arial" w:eastAsia="Arial" w:cs="Arial"/>
          <w:noProof w:val="0"/>
          <w:sz w:val="22"/>
          <w:szCs w:val="22"/>
          <w:lang w:val="en-US"/>
        </w:rPr>
        <w:t xml:space="preserve"> an opportunity to develop my teamwork and oral communication skills. Although I was apprehensive about speaking in front of others, I </w:t>
      </w:r>
      <w:r w:rsidRPr="277D0489" w:rsidR="77FD4EC8">
        <w:rPr>
          <w:rFonts w:ascii="Arial" w:hAnsi="Arial" w:eastAsia="Arial" w:cs="Arial"/>
          <w:noProof w:val="0"/>
          <w:sz w:val="22"/>
          <w:szCs w:val="22"/>
          <w:lang w:val="en-US"/>
        </w:rPr>
        <w:t xml:space="preserve">learnt the 965 </w:t>
      </w:r>
      <w:r w:rsidRPr="277D0489" w:rsidR="4CA284D0">
        <w:rPr>
          <w:rFonts w:ascii="Arial" w:hAnsi="Arial" w:eastAsia="Arial" w:cs="Arial"/>
          <w:noProof w:val="0"/>
          <w:sz w:val="22"/>
          <w:szCs w:val="22"/>
          <w:lang w:val="en-US"/>
        </w:rPr>
        <w:t xml:space="preserve">model of group development, which </w:t>
      </w:r>
      <w:r w:rsidRPr="277D0489" w:rsidR="4CA284D0">
        <w:rPr>
          <w:rFonts w:ascii="Arial" w:hAnsi="Arial" w:eastAsia="Arial" w:cs="Arial"/>
          <w:noProof w:val="0"/>
          <w:sz w:val="22"/>
          <w:szCs w:val="22"/>
          <w:lang w:val="en-US"/>
        </w:rPr>
        <w:t>emphasises</w:t>
      </w:r>
      <w:r w:rsidRPr="277D0489" w:rsidR="4CA284D0">
        <w:rPr>
          <w:rFonts w:ascii="Arial" w:hAnsi="Arial" w:eastAsia="Arial" w:cs="Arial"/>
          <w:noProof w:val="0"/>
          <w:sz w:val="22"/>
          <w:szCs w:val="22"/>
          <w:lang w:val="en-US"/>
        </w:rPr>
        <w:t xml:space="preserve"> the importance of forming, norming, and performing stages in successful teamwork.</w:t>
      </w:r>
    </w:p>
    <w:p xmlns:wp14="http://schemas.microsoft.com/office/word/2010/wordml" w:rsidP="481406E1" wp14:paraId="5FB280B3" wp14:textId="2DB53B27">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In addition to formal assessments, classroom activities such as paired essay analysis were particularly beneficial. One session involved evaluating a sample essay and </w:t>
      </w:r>
      <w:r w:rsidRPr="277D0489" w:rsidR="4CA284D0">
        <w:rPr>
          <w:rFonts w:ascii="Arial" w:hAnsi="Arial" w:eastAsia="Arial" w:cs="Arial"/>
          <w:noProof w:val="0"/>
          <w:sz w:val="22"/>
          <w:szCs w:val="22"/>
          <w:lang w:val="en-US"/>
        </w:rPr>
        <w:t>identifying</w:t>
      </w:r>
      <w:r w:rsidRPr="277D0489" w:rsidR="4CA284D0">
        <w:rPr>
          <w:rFonts w:ascii="Arial" w:hAnsi="Arial" w:eastAsia="Arial" w:cs="Arial"/>
          <w:noProof w:val="0"/>
          <w:sz w:val="22"/>
          <w:szCs w:val="22"/>
          <w:lang w:val="en-US"/>
        </w:rPr>
        <w:t xml:space="preserve"> its strengths and weaknesses. This exercise helped me understand how to construct a logical argument and improve the clarity of my own writing. Feedback from both my tutor and classmates played a crucial role in shaping my understanding of academic conventions and encouraging self-reflection</w:t>
      </w:r>
      <w:r w:rsidRPr="277D0489" w:rsidR="66D70125">
        <w:rPr>
          <w:rFonts w:ascii="Arial" w:hAnsi="Arial" w:eastAsia="Arial" w:cs="Arial"/>
          <w:noProof w:val="0"/>
          <w:sz w:val="22"/>
          <w:szCs w:val="22"/>
          <w:lang w:val="en-US"/>
        </w:rPr>
        <w:t>.</w:t>
      </w:r>
    </w:p>
    <w:p xmlns:wp14="http://schemas.microsoft.com/office/word/2010/wordml" w:rsidP="481406E1" wp14:paraId="7B21E7C1" wp14:textId="3E7B4CC1">
      <w:pPr>
        <w:pStyle w:val="Heading2"/>
        <w:spacing w:before="299" w:beforeAutospacing="off" w:after="299" w:afterAutospacing="off" w:line="360" w:lineRule="auto"/>
        <w:rPr>
          <w:rFonts w:ascii="Arial" w:hAnsi="Arial" w:eastAsia="Arial" w:cs="Arial"/>
          <w:b w:val="1"/>
          <w:bCs w:val="1"/>
          <w:noProof w:val="0"/>
          <w:sz w:val="22"/>
          <w:szCs w:val="22"/>
          <w:lang w:val="en-US"/>
        </w:rPr>
      </w:pPr>
      <w:r w:rsidRPr="277D0489" w:rsidR="4CA284D0">
        <w:rPr>
          <w:rFonts w:ascii="Arial" w:hAnsi="Arial" w:eastAsia="Arial" w:cs="Arial"/>
          <w:b w:val="1"/>
          <w:bCs w:val="1"/>
          <w:noProof w:val="0"/>
          <w:sz w:val="22"/>
          <w:szCs w:val="22"/>
          <w:lang w:val="en-US"/>
        </w:rPr>
        <w:t>Analysis and Personal Reflection</w:t>
      </w:r>
    </w:p>
    <w:p xmlns:wp14="http://schemas.microsoft.com/office/word/2010/wordml" w:rsidP="481406E1" wp14:paraId="782CFC65" wp14:textId="1C4F9DB8">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At the outset of the module, I underestimated the significance of academic skills. I assumed that studying was primarily about </w:t>
      </w:r>
      <w:r w:rsidRPr="277D0489" w:rsidR="4CA284D0">
        <w:rPr>
          <w:rFonts w:ascii="Arial" w:hAnsi="Arial" w:eastAsia="Arial" w:cs="Arial"/>
          <w:noProof w:val="0"/>
          <w:sz w:val="22"/>
          <w:szCs w:val="22"/>
          <w:lang w:val="en-US"/>
        </w:rPr>
        <w:t>memorising</w:t>
      </w:r>
      <w:r w:rsidRPr="277D0489" w:rsidR="4CA284D0">
        <w:rPr>
          <w:rFonts w:ascii="Arial" w:hAnsi="Arial" w:eastAsia="Arial" w:cs="Arial"/>
          <w:noProof w:val="0"/>
          <w:sz w:val="22"/>
          <w:szCs w:val="22"/>
          <w:lang w:val="en-US"/>
        </w:rPr>
        <w:t xml:space="preserve"> facts and producing answers. However, I soon </w:t>
      </w:r>
      <w:r w:rsidRPr="277D0489" w:rsidR="4CA284D0">
        <w:rPr>
          <w:rFonts w:ascii="Arial" w:hAnsi="Arial" w:eastAsia="Arial" w:cs="Arial"/>
          <w:noProof w:val="0"/>
          <w:sz w:val="22"/>
          <w:szCs w:val="22"/>
          <w:lang w:val="en-US"/>
        </w:rPr>
        <w:t>realised</w:t>
      </w:r>
      <w:r w:rsidRPr="277D0489" w:rsidR="4CA284D0">
        <w:rPr>
          <w:rFonts w:ascii="Arial" w:hAnsi="Arial" w:eastAsia="Arial" w:cs="Arial"/>
          <w:noProof w:val="0"/>
          <w:sz w:val="22"/>
          <w:szCs w:val="22"/>
          <w:lang w:val="en-US"/>
        </w:rPr>
        <w:t xml:space="preserve"> that effective study involves critical thinking, time management, and structured communication (Cottrell, 2017). The module challenged my assumptions and broadened my perspective on what it means to be a successful student.</w:t>
      </w:r>
    </w:p>
    <w:p xmlns:wp14="http://schemas.microsoft.com/office/word/2010/wordml" w:rsidP="481406E1" wp14:paraId="689C0EFE" wp14:textId="43B90C83">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The group presentation in Task 2 stands out as a particularly positive experience. </w:t>
      </w:r>
      <w:r w:rsidRPr="277D0489" w:rsidR="6E291139">
        <w:rPr>
          <w:rFonts w:ascii="Arial" w:hAnsi="Arial" w:eastAsia="Arial" w:cs="Arial"/>
          <w:noProof w:val="0"/>
          <w:sz w:val="22"/>
          <w:szCs w:val="22"/>
          <w:lang w:val="en-US"/>
        </w:rPr>
        <w:t xml:space="preserve">Despite </w:t>
      </w:r>
      <w:r w:rsidRPr="277D0489" w:rsidR="0AA675B2">
        <w:rPr>
          <w:rFonts w:ascii="Arial" w:hAnsi="Arial" w:eastAsia="Arial" w:cs="Arial"/>
          <w:noProof w:val="0"/>
          <w:sz w:val="22"/>
          <w:szCs w:val="22"/>
          <w:lang w:val="en-US"/>
        </w:rPr>
        <w:t>my</w:t>
      </w:r>
      <w:r w:rsidRPr="277D0489" w:rsidR="4CA284D0">
        <w:rPr>
          <w:rFonts w:ascii="Arial" w:hAnsi="Arial" w:eastAsia="Arial" w:cs="Arial"/>
          <w:noProof w:val="0"/>
          <w:sz w:val="22"/>
          <w:szCs w:val="22"/>
          <w:lang w:val="en-US"/>
        </w:rPr>
        <w:t xml:space="preserve"> </w:t>
      </w:r>
      <w:r w:rsidRPr="277D0489" w:rsidR="4CA284D0">
        <w:rPr>
          <w:rFonts w:ascii="Arial" w:hAnsi="Arial" w:eastAsia="Arial" w:cs="Arial"/>
          <w:noProof w:val="0"/>
          <w:sz w:val="22"/>
          <w:szCs w:val="22"/>
          <w:lang w:val="en-US"/>
        </w:rPr>
        <w:t>initial</w:t>
      </w:r>
      <w:r w:rsidRPr="277D0489" w:rsidR="4CA284D0">
        <w:rPr>
          <w:rFonts w:ascii="Arial" w:hAnsi="Arial" w:eastAsia="Arial" w:cs="Arial"/>
          <w:noProof w:val="0"/>
          <w:sz w:val="22"/>
          <w:szCs w:val="22"/>
          <w:lang w:val="en-US"/>
        </w:rPr>
        <w:t xml:space="preserve"> </w:t>
      </w:r>
      <w:r w:rsidRPr="277D0489" w:rsidR="5CF14CC4">
        <w:rPr>
          <w:rFonts w:ascii="Arial" w:hAnsi="Arial" w:eastAsia="Arial" w:cs="Arial"/>
          <w:noProof w:val="0"/>
          <w:sz w:val="22"/>
          <w:szCs w:val="22"/>
          <w:lang w:val="en-US"/>
        </w:rPr>
        <w:t>nerves,</w:t>
      </w:r>
      <w:r w:rsidRPr="277D0489" w:rsidR="4CA284D0">
        <w:rPr>
          <w:rFonts w:ascii="Arial" w:hAnsi="Arial" w:eastAsia="Arial" w:cs="Arial"/>
          <w:noProof w:val="0"/>
          <w:sz w:val="22"/>
          <w:szCs w:val="22"/>
          <w:lang w:val="en-US"/>
        </w:rPr>
        <w:t xml:space="preserve"> I prepared diligently and </w:t>
      </w:r>
      <w:r w:rsidRPr="277D0489" w:rsidR="6F1C2776">
        <w:rPr>
          <w:rFonts w:ascii="Arial" w:hAnsi="Arial" w:eastAsia="Arial" w:cs="Arial"/>
          <w:noProof w:val="0"/>
          <w:sz w:val="22"/>
          <w:szCs w:val="22"/>
          <w:lang w:val="en-US"/>
        </w:rPr>
        <w:t>practiced</w:t>
      </w:r>
      <w:r w:rsidRPr="277D0489" w:rsidR="4CA284D0">
        <w:rPr>
          <w:rFonts w:ascii="Arial" w:hAnsi="Arial" w:eastAsia="Arial" w:cs="Arial"/>
          <w:noProof w:val="0"/>
          <w:sz w:val="22"/>
          <w:szCs w:val="22"/>
          <w:lang w:val="en-US"/>
        </w:rPr>
        <w:t xml:space="preserve"> my delivery multiple times. When presenting, I felt composed and articulate. The feedback I received was encouraging and highlighted my ability to engage the audience. This experience taught me that preparation and collaboration are key to overcoming anxiety and delivering a confident performance.</w:t>
      </w:r>
    </w:p>
    <w:p xmlns:wp14="http://schemas.microsoft.com/office/word/2010/wordml" w:rsidP="481406E1" wp14:paraId="63DD467E" wp14:textId="12112BC7">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Conversely, Task 1 revealed areas for improvement. I struggled to manage my time effectively and </w:t>
      </w:r>
      <w:r w:rsidRPr="277D0489" w:rsidR="09BF7E72">
        <w:rPr>
          <w:rFonts w:ascii="Arial" w:hAnsi="Arial" w:eastAsia="Arial" w:cs="Arial"/>
          <w:noProof w:val="0"/>
          <w:sz w:val="22"/>
          <w:szCs w:val="22"/>
          <w:lang w:val="en-US"/>
        </w:rPr>
        <w:t>rushed through</w:t>
      </w:r>
      <w:r w:rsidRPr="277D0489" w:rsidR="4CA284D0">
        <w:rPr>
          <w:rFonts w:ascii="Arial" w:hAnsi="Arial" w:eastAsia="Arial" w:cs="Arial"/>
          <w:noProof w:val="0"/>
          <w:sz w:val="22"/>
          <w:szCs w:val="22"/>
          <w:lang w:val="en-US"/>
        </w:rPr>
        <w:t xml:space="preserve"> the research phase, which </w:t>
      </w:r>
      <w:r w:rsidRPr="277D0489" w:rsidR="4CA284D0">
        <w:rPr>
          <w:rFonts w:ascii="Arial" w:hAnsi="Arial" w:eastAsia="Arial" w:cs="Arial"/>
          <w:noProof w:val="0"/>
          <w:sz w:val="22"/>
          <w:szCs w:val="22"/>
          <w:lang w:val="en-US"/>
        </w:rPr>
        <w:t>impacted</w:t>
      </w:r>
      <w:r w:rsidRPr="277D0489" w:rsidR="4CA284D0">
        <w:rPr>
          <w:rFonts w:ascii="Arial" w:hAnsi="Arial" w:eastAsia="Arial" w:cs="Arial"/>
          <w:noProof w:val="0"/>
          <w:sz w:val="22"/>
          <w:szCs w:val="22"/>
          <w:lang w:val="en-US"/>
        </w:rPr>
        <w:t xml:space="preserve"> the quality of my </w:t>
      </w:r>
      <w:r w:rsidRPr="277D0489" w:rsidR="4CA284D0">
        <w:rPr>
          <w:rFonts w:ascii="Arial" w:hAnsi="Arial" w:eastAsia="Arial" w:cs="Arial"/>
          <w:noProof w:val="0"/>
          <w:sz w:val="22"/>
          <w:szCs w:val="22"/>
          <w:lang w:val="en-US"/>
        </w:rPr>
        <w:t>initial</w:t>
      </w:r>
      <w:r w:rsidRPr="277D0489" w:rsidR="4CA284D0">
        <w:rPr>
          <w:rFonts w:ascii="Arial" w:hAnsi="Arial" w:eastAsia="Arial" w:cs="Arial"/>
          <w:noProof w:val="0"/>
          <w:sz w:val="22"/>
          <w:szCs w:val="22"/>
          <w:lang w:val="en-US"/>
        </w:rPr>
        <w:t xml:space="preserve"> draft. Following constructive feedback from my tutor, I </w:t>
      </w:r>
      <w:r w:rsidRPr="277D0489" w:rsidR="4CA284D0">
        <w:rPr>
          <w:rFonts w:ascii="Arial" w:hAnsi="Arial" w:eastAsia="Arial" w:cs="Arial"/>
          <w:noProof w:val="0"/>
          <w:sz w:val="22"/>
          <w:szCs w:val="22"/>
          <w:lang w:val="en-US"/>
        </w:rPr>
        <w:t>recognised</w:t>
      </w:r>
      <w:r w:rsidRPr="277D0489" w:rsidR="4CA284D0">
        <w:rPr>
          <w:rFonts w:ascii="Arial" w:hAnsi="Arial" w:eastAsia="Arial" w:cs="Arial"/>
          <w:noProof w:val="0"/>
          <w:sz w:val="22"/>
          <w:szCs w:val="22"/>
          <w:lang w:val="en-US"/>
        </w:rPr>
        <w:t xml:space="preserve"> the need to plan more strategically and start assignments earlier. I applied this lesson to Task 2, which resulted in a more </w:t>
      </w:r>
      <w:r w:rsidRPr="277D0489" w:rsidR="4CA284D0">
        <w:rPr>
          <w:rFonts w:ascii="Arial" w:hAnsi="Arial" w:eastAsia="Arial" w:cs="Arial"/>
          <w:noProof w:val="0"/>
          <w:sz w:val="22"/>
          <w:szCs w:val="22"/>
          <w:lang w:val="en-US"/>
        </w:rPr>
        <w:t>organised</w:t>
      </w:r>
      <w:r w:rsidRPr="277D0489" w:rsidR="4CA284D0">
        <w:rPr>
          <w:rFonts w:ascii="Arial" w:hAnsi="Arial" w:eastAsia="Arial" w:cs="Arial"/>
          <w:noProof w:val="0"/>
          <w:sz w:val="22"/>
          <w:szCs w:val="22"/>
          <w:lang w:val="en-US"/>
        </w:rPr>
        <w:t xml:space="preserve"> and polished presentation. This process of learning from mistakes and adapting my approach reflects the principles of experiential learning (Kolb, 1984).</w:t>
      </w:r>
    </w:p>
    <w:p xmlns:wp14="http://schemas.microsoft.com/office/word/2010/wordml" w:rsidP="481406E1" wp14:paraId="6B31249D" wp14:textId="694E90C2">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One of my strengths throughout the module was active participation in class discussions. I enjoyed sharing my views and engaging with diverse perspectives. This not only enhanced my understanding of the topics but also improved my ability to think critically and articulate my ideas. Another strength was my responsiveness to feedback. For example, when my tutor noted that my essay lacked clear structure, I revised it by incorporating topic sentences and logical transitions. This made my writing more coherent and easier to follow.</w:t>
      </w:r>
    </w:p>
    <w:p xmlns:wp14="http://schemas.microsoft.com/office/word/2010/wordml" w:rsidP="481406E1" wp14:paraId="5ACB57BB" wp14:textId="3A2594C0">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However, referencing </w:t>
      </w:r>
      <w:r w:rsidRPr="277D0489" w:rsidR="4CA284D0">
        <w:rPr>
          <w:rFonts w:ascii="Arial" w:hAnsi="Arial" w:eastAsia="Arial" w:cs="Arial"/>
          <w:noProof w:val="0"/>
          <w:sz w:val="22"/>
          <w:szCs w:val="22"/>
          <w:lang w:val="en-US"/>
        </w:rPr>
        <w:t>remains</w:t>
      </w:r>
      <w:r w:rsidRPr="277D0489" w:rsidR="4CA284D0">
        <w:rPr>
          <w:rFonts w:ascii="Arial" w:hAnsi="Arial" w:eastAsia="Arial" w:cs="Arial"/>
          <w:noProof w:val="0"/>
          <w:sz w:val="22"/>
          <w:szCs w:val="22"/>
          <w:lang w:val="en-US"/>
        </w:rPr>
        <w:t xml:space="preserve"> an area that requires further development. Although I now understand the fundamentals of Harvard referencing, I occasionally overlook details such as punctuation and formatting of digital sources. To address this, I plan to use referencing guides and tools like </w:t>
      </w:r>
      <w:r w:rsidRPr="277D0489" w:rsidR="4CA284D0">
        <w:rPr>
          <w:rFonts w:ascii="Arial" w:hAnsi="Arial" w:eastAsia="Arial" w:cs="Arial"/>
          <w:i w:val="1"/>
          <w:iCs w:val="1"/>
          <w:noProof w:val="0"/>
          <w:sz w:val="22"/>
          <w:szCs w:val="22"/>
          <w:lang w:val="en-US"/>
        </w:rPr>
        <w:t>Cite Them Right</w:t>
      </w:r>
      <w:r w:rsidRPr="277D0489" w:rsidR="4CA284D0">
        <w:rPr>
          <w:rFonts w:ascii="Arial" w:hAnsi="Arial" w:eastAsia="Arial" w:cs="Arial"/>
          <w:noProof w:val="0"/>
          <w:sz w:val="22"/>
          <w:szCs w:val="22"/>
          <w:lang w:val="en-US"/>
        </w:rPr>
        <w:t xml:space="preserve"> to ensure accuracy (Neville, 2016).</w:t>
      </w:r>
    </w:p>
    <w:p xmlns:wp14="http://schemas.microsoft.com/office/word/2010/wordml" w:rsidP="481406E1" wp14:paraId="79C03A21" wp14:textId="056F67AA">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Critical thinking is another skill I aim to strengthen. I sometimes accept information without questioning its validity or considering alternative viewpoints. In future assignments, I intend to evaluate sources more rigorously and justify their inclusion based on relevance and reliability (</w:t>
      </w:r>
      <w:r w:rsidRPr="277D0489" w:rsidR="4CA284D0">
        <w:rPr>
          <w:rFonts w:ascii="Arial" w:hAnsi="Arial" w:eastAsia="Arial" w:cs="Arial"/>
          <w:noProof w:val="0"/>
          <w:sz w:val="22"/>
          <w:szCs w:val="22"/>
          <w:lang w:val="en-US"/>
        </w:rPr>
        <w:t>Facione</w:t>
      </w:r>
      <w:r w:rsidRPr="277D0489" w:rsidR="4CA284D0">
        <w:rPr>
          <w:rFonts w:ascii="Arial" w:hAnsi="Arial" w:eastAsia="Arial" w:cs="Arial"/>
          <w:noProof w:val="0"/>
          <w:sz w:val="22"/>
          <w:szCs w:val="22"/>
          <w:lang w:val="en-US"/>
        </w:rPr>
        <w:t>, 2015).</w:t>
      </w:r>
    </w:p>
    <w:p xmlns:wp14="http://schemas.microsoft.com/office/word/2010/wordml" w:rsidP="481406E1" wp14:paraId="1A716BB7" wp14:textId="0258B306">
      <w:pPr>
        <w:pStyle w:val="Heading2"/>
        <w:spacing w:before="299" w:beforeAutospacing="off" w:after="299" w:afterAutospacing="off" w:line="360" w:lineRule="auto"/>
        <w:rPr>
          <w:rFonts w:ascii="Arial" w:hAnsi="Arial" w:eastAsia="Arial" w:cs="Arial"/>
          <w:b w:val="1"/>
          <w:bCs w:val="1"/>
          <w:noProof w:val="0"/>
          <w:sz w:val="22"/>
          <w:szCs w:val="22"/>
          <w:lang w:val="en-US"/>
        </w:rPr>
      </w:pPr>
      <w:r w:rsidRPr="277D0489" w:rsidR="4CA284D0">
        <w:rPr>
          <w:rFonts w:ascii="Arial" w:hAnsi="Arial" w:eastAsia="Arial" w:cs="Arial"/>
          <w:b w:val="1"/>
          <w:bCs w:val="1"/>
          <w:noProof w:val="0"/>
          <w:sz w:val="22"/>
          <w:szCs w:val="22"/>
          <w:lang w:val="en-US"/>
        </w:rPr>
        <w:t>Personal Development</w:t>
      </w:r>
    </w:p>
    <w:p xmlns:wp14="http://schemas.microsoft.com/office/word/2010/wordml" w:rsidP="481406E1" wp14:paraId="59C6AAFD" wp14:textId="30F5625E">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Beyond academic growth, the module has contributed significantly to my personal development. I have adopted time management strategies such as weekly planners and </w:t>
      </w:r>
      <w:r w:rsidRPr="277D0489" w:rsidR="4CA284D0">
        <w:rPr>
          <w:rFonts w:ascii="Arial" w:hAnsi="Arial" w:eastAsia="Arial" w:cs="Arial"/>
          <w:noProof w:val="0"/>
          <w:sz w:val="22"/>
          <w:szCs w:val="22"/>
          <w:lang w:val="en-US"/>
        </w:rPr>
        <w:t>prioritised</w:t>
      </w:r>
      <w:r w:rsidRPr="277D0489" w:rsidR="4CA284D0">
        <w:rPr>
          <w:rFonts w:ascii="Arial" w:hAnsi="Arial" w:eastAsia="Arial" w:cs="Arial"/>
          <w:noProof w:val="0"/>
          <w:sz w:val="22"/>
          <w:szCs w:val="22"/>
          <w:lang w:val="en-US"/>
        </w:rPr>
        <w:t xml:space="preserve"> tasks using SMART goals (Doran, 1981). These tools have helped me stay </w:t>
      </w:r>
      <w:r w:rsidRPr="277D0489" w:rsidR="4CA284D0">
        <w:rPr>
          <w:rFonts w:ascii="Arial" w:hAnsi="Arial" w:eastAsia="Arial" w:cs="Arial"/>
          <w:noProof w:val="0"/>
          <w:sz w:val="22"/>
          <w:szCs w:val="22"/>
          <w:lang w:val="en-US"/>
        </w:rPr>
        <w:t>organised</w:t>
      </w:r>
      <w:r w:rsidRPr="277D0489" w:rsidR="4CA284D0">
        <w:rPr>
          <w:rFonts w:ascii="Arial" w:hAnsi="Arial" w:eastAsia="Arial" w:cs="Arial"/>
          <w:noProof w:val="0"/>
          <w:sz w:val="22"/>
          <w:szCs w:val="22"/>
          <w:lang w:val="en-US"/>
        </w:rPr>
        <w:t xml:space="preserve"> and reduce stress associated with deadlines.</w:t>
      </w:r>
    </w:p>
    <w:p xmlns:wp14="http://schemas.microsoft.com/office/word/2010/wordml" w:rsidP="481406E1" wp14:paraId="24EB70CB" wp14:textId="3D4C3A21">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My confidence has also improved. Before this module, I doubted my ability to </w:t>
      </w:r>
      <w:r w:rsidRPr="277D0489" w:rsidR="12B6F603">
        <w:rPr>
          <w:rFonts w:ascii="Arial" w:hAnsi="Arial" w:eastAsia="Arial" w:cs="Arial"/>
          <w:noProof w:val="0"/>
          <w:sz w:val="22"/>
          <w:szCs w:val="22"/>
          <w:lang w:val="en-US"/>
        </w:rPr>
        <w:t>author</w:t>
      </w:r>
      <w:r w:rsidRPr="277D0489" w:rsidR="4CA284D0">
        <w:rPr>
          <w:rFonts w:ascii="Arial" w:hAnsi="Arial" w:eastAsia="Arial" w:cs="Arial"/>
          <w:noProof w:val="0"/>
          <w:sz w:val="22"/>
          <w:szCs w:val="22"/>
          <w:lang w:val="en-US"/>
        </w:rPr>
        <w:t xml:space="preserve"> academic essays or speak in front of an audience. Through practice and support, I now feel capable of tackling these challenges. This newfound confidence has encouraged me to take </w:t>
      </w:r>
      <w:r w:rsidRPr="277D0489" w:rsidR="5B98AB53">
        <w:rPr>
          <w:rFonts w:ascii="Arial" w:hAnsi="Arial" w:eastAsia="Arial" w:cs="Arial"/>
          <w:noProof w:val="0"/>
          <w:sz w:val="22"/>
          <w:szCs w:val="22"/>
          <w:lang w:val="en-US"/>
        </w:rPr>
        <w:t>the initiative</w:t>
      </w:r>
      <w:r w:rsidRPr="277D0489" w:rsidR="4CA284D0">
        <w:rPr>
          <w:rFonts w:ascii="Arial" w:hAnsi="Arial" w:eastAsia="Arial" w:cs="Arial"/>
          <w:noProof w:val="0"/>
          <w:sz w:val="22"/>
          <w:szCs w:val="22"/>
          <w:lang w:val="en-US"/>
        </w:rPr>
        <w:t xml:space="preserve"> and engage more actively in my studies.</w:t>
      </w:r>
    </w:p>
    <w:p xmlns:wp14="http://schemas.microsoft.com/office/word/2010/wordml" w:rsidP="481406E1" wp14:paraId="0979B186" wp14:textId="3ACC438B">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Furthermore, I have become more independent in my learning. I am now able to </w:t>
      </w:r>
      <w:r w:rsidRPr="277D0489" w:rsidR="434B9956">
        <w:rPr>
          <w:rFonts w:ascii="Arial" w:hAnsi="Arial" w:eastAsia="Arial" w:cs="Arial"/>
          <w:noProof w:val="0"/>
          <w:sz w:val="22"/>
          <w:szCs w:val="22"/>
          <w:lang w:val="en-US"/>
        </w:rPr>
        <w:t>find</w:t>
      </w:r>
      <w:r w:rsidRPr="277D0489" w:rsidR="4CA284D0">
        <w:rPr>
          <w:rFonts w:ascii="Arial" w:hAnsi="Arial" w:eastAsia="Arial" w:cs="Arial"/>
          <w:noProof w:val="0"/>
          <w:sz w:val="22"/>
          <w:szCs w:val="22"/>
          <w:lang w:val="en-US"/>
        </w:rPr>
        <w:t xml:space="preserve"> information, plan assignments, and reflect on my progress without relying heavily on external guidance. These skills are transferable and will support my academic journey across other modules. They are also relevant to my long-term aspiration </w:t>
      </w:r>
      <w:r w:rsidRPr="277D0489" w:rsidR="32E3E276">
        <w:rPr>
          <w:rFonts w:ascii="Arial" w:hAnsi="Arial" w:eastAsia="Arial" w:cs="Arial"/>
          <w:noProof w:val="0"/>
          <w:sz w:val="22"/>
          <w:szCs w:val="22"/>
          <w:lang w:val="en-US"/>
        </w:rPr>
        <w:t>to become</w:t>
      </w:r>
      <w:r w:rsidRPr="277D0489" w:rsidR="4CA284D0">
        <w:rPr>
          <w:rFonts w:ascii="Arial" w:hAnsi="Arial" w:eastAsia="Arial" w:cs="Arial"/>
          <w:noProof w:val="0"/>
          <w:sz w:val="22"/>
          <w:szCs w:val="22"/>
          <w:lang w:val="en-US"/>
        </w:rPr>
        <w:t xml:space="preserve"> a Care Home Manager, where effective communication, </w:t>
      </w:r>
      <w:r w:rsidRPr="277D0489" w:rsidR="4CA284D0">
        <w:rPr>
          <w:rFonts w:ascii="Arial" w:hAnsi="Arial" w:eastAsia="Arial" w:cs="Arial"/>
          <w:noProof w:val="0"/>
          <w:sz w:val="22"/>
          <w:szCs w:val="22"/>
          <w:lang w:val="en-US"/>
        </w:rPr>
        <w:t>organisation</w:t>
      </w:r>
      <w:r w:rsidRPr="277D0489" w:rsidR="4CA284D0">
        <w:rPr>
          <w:rFonts w:ascii="Arial" w:hAnsi="Arial" w:eastAsia="Arial" w:cs="Arial"/>
          <w:noProof w:val="0"/>
          <w:sz w:val="22"/>
          <w:szCs w:val="22"/>
          <w:lang w:val="en-US"/>
        </w:rPr>
        <w:t>, and reflective practice are essential.</w:t>
      </w:r>
    </w:p>
    <w:p xmlns:wp14="http://schemas.microsoft.com/office/word/2010/wordml" w:rsidP="481406E1" wp14:paraId="79C0E0B5" wp14:textId="1E1BFF8C">
      <w:pPr>
        <w:pStyle w:val="Heading2"/>
        <w:spacing w:before="299" w:beforeAutospacing="off" w:after="299" w:afterAutospacing="off" w:line="360" w:lineRule="auto"/>
        <w:rPr>
          <w:rFonts w:ascii="Arial" w:hAnsi="Arial" w:eastAsia="Arial" w:cs="Arial"/>
          <w:b w:val="1"/>
          <w:bCs w:val="1"/>
          <w:noProof w:val="0"/>
          <w:sz w:val="22"/>
          <w:szCs w:val="22"/>
          <w:lang w:val="en-US"/>
        </w:rPr>
      </w:pPr>
      <w:r w:rsidRPr="277D0489" w:rsidR="4CA284D0">
        <w:rPr>
          <w:rFonts w:ascii="Arial" w:hAnsi="Arial" w:eastAsia="Arial" w:cs="Arial"/>
          <w:b w:val="1"/>
          <w:bCs w:val="1"/>
          <w:noProof w:val="0"/>
          <w:sz w:val="22"/>
          <w:szCs w:val="22"/>
          <w:lang w:val="en-US"/>
        </w:rPr>
        <w:t>Conclusion</w:t>
      </w:r>
    </w:p>
    <w:p xmlns:wp14="http://schemas.microsoft.com/office/word/2010/wordml" w:rsidP="481406E1" wp14:paraId="5D1549A7" wp14:textId="710B8601">
      <w:p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In summary, the Academic Skills module has been a transformative experience. It has equipped me with essential skills in academic writing, referencing, teamwork, and time management. Through assessments such as Task 1 and Task 2, I </w:t>
      </w:r>
      <w:r w:rsidRPr="277D0489" w:rsidR="434B9956">
        <w:rPr>
          <w:rFonts w:ascii="Arial" w:hAnsi="Arial" w:eastAsia="Arial" w:cs="Arial"/>
          <w:noProof w:val="0"/>
          <w:sz w:val="22"/>
          <w:szCs w:val="22"/>
          <w:lang w:val="en-US"/>
        </w:rPr>
        <w:t>found</w:t>
      </w:r>
      <w:r w:rsidRPr="277D0489" w:rsidR="4CA284D0">
        <w:rPr>
          <w:rFonts w:ascii="Arial" w:hAnsi="Arial" w:eastAsia="Arial" w:cs="Arial"/>
          <w:noProof w:val="0"/>
          <w:sz w:val="22"/>
          <w:szCs w:val="22"/>
          <w:lang w:val="en-US"/>
        </w:rPr>
        <w:t xml:space="preserve"> strengths in participation and adaptability, as well as areas for improvement in referencing and critical thinking. The module has fostered personal growth, increased my confidence, and enhanced my independence as a learner. These developments will not only support my academic success but also prepare me for future professional roles in healthcare leadership.</w:t>
      </w:r>
    </w:p>
    <w:p xmlns:wp14="http://schemas.microsoft.com/office/word/2010/wordml" w:rsidP="481406E1" wp14:paraId="2796DC08" wp14:textId="2293DA6F">
      <w:pPr>
        <w:pStyle w:val="Heading2"/>
        <w:spacing w:before="299" w:beforeAutospacing="off" w:after="299" w:afterAutospacing="off" w:line="360" w:lineRule="auto"/>
        <w:rPr>
          <w:rFonts w:ascii="Arial" w:hAnsi="Arial" w:eastAsia="Arial" w:cs="Arial"/>
          <w:b w:val="1"/>
          <w:bCs w:val="1"/>
          <w:noProof w:val="0"/>
          <w:sz w:val="22"/>
          <w:szCs w:val="22"/>
          <w:lang w:val="en-US"/>
        </w:rPr>
      </w:pPr>
      <w:r w:rsidRPr="277D0489" w:rsidR="4CA284D0">
        <w:rPr>
          <w:rFonts w:ascii="Arial" w:hAnsi="Arial" w:eastAsia="Arial" w:cs="Arial"/>
          <w:b w:val="1"/>
          <w:bCs w:val="1"/>
          <w:noProof w:val="0"/>
          <w:sz w:val="22"/>
          <w:szCs w:val="22"/>
          <w:lang w:val="en-US"/>
        </w:rPr>
        <w:t>References</w:t>
      </w:r>
    </w:p>
    <w:p xmlns:wp14="http://schemas.microsoft.com/office/word/2010/wordml" w:rsidP="481406E1" wp14:paraId="21465AA4" wp14:textId="061BE591">
      <w:pPr>
        <w:pStyle w:val="ListParagraph"/>
        <w:numPr>
          <w:ilvl w:val="0"/>
          <w:numId w:val="1"/>
        </w:num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Bailey, S. (2018) </w:t>
      </w:r>
      <w:r w:rsidRPr="277D0489" w:rsidR="4CA284D0">
        <w:rPr>
          <w:rFonts w:ascii="Arial" w:hAnsi="Arial" w:eastAsia="Arial" w:cs="Arial"/>
          <w:i w:val="1"/>
          <w:iCs w:val="1"/>
          <w:noProof w:val="0"/>
          <w:sz w:val="22"/>
          <w:szCs w:val="22"/>
          <w:lang w:val="en-US"/>
        </w:rPr>
        <w:t>Academic Writing: A Handbook for International Students</w:t>
      </w:r>
      <w:r w:rsidRPr="277D0489" w:rsidR="4CA284D0">
        <w:rPr>
          <w:rFonts w:ascii="Arial" w:hAnsi="Arial" w:eastAsia="Arial" w:cs="Arial"/>
          <w:noProof w:val="0"/>
          <w:sz w:val="22"/>
          <w:szCs w:val="22"/>
          <w:lang w:val="en-US"/>
        </w:rPr>
        <w:t xml:space="preserve">. 5th </w:t>
      </w:r>
      <w:r w:rsidRPr="277D0489" w:rsidR="4CA284D0">
        <w:rPr>
          <w:rFonts w:ascii="Arial" w:hAnsi="Arial" w:eastAsia="Arial" w:cs="Arial"/>
          <w:noProof w:val="0"/>
          <w:sz w:val="22"/>
          <w:szCs w:val="22"/>
          <w:lang w:val="en-US"/>
        </w:rPr>
        <w:t>edn</w:t>
      </w:r>
      <w:r w:rsidRPr="277D0489" w:rsidR="4CA284D0">
        <w:rPr>
          <w:rFonts w:ascii="Arial" w:hAnsi="Arial" w:eastAsia="Arial" w:cs="Arial"/>
          <w:noProof w:val="0"/>
          <w:sz w:val="22"/>
          <w:szCs w:val="22"/>
          <w:lang w:val="en-US"/>
        </w:rPr>
        <w:t>. London: Routledge.</w:t>
      </w:r>
    </w:p>
    <w:p xmlns:wp14="http://schemas.microsoft.com/office/word/2010/wordml" w:rsidP="481406E1" wp14:paraId="14592C0B" wp14:textId="525CF536">
      <w:pPr>
        <w:pStyle w:val="ListParagraph"/>
        <w:numPr>
          <w:ilvl w:val="0"/>
          <w:numId w:val="1"/>
        </w:num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Black, P. and Wiliam, D. (1998) ‘Assessment and classroom learning’, </w:t>
      </w:r>
      <w:r w:rsidRPr="277D0489" w:rsidR="4CA284D0">
        <w:rPr>
          <w:rFonts w:ascii="Arial" w:hAnsi="Arial" w:eastAsia="Arial" w:cs="Arial"/>
          <w:i w:val="1"/>
          <w:iCs w:val="1"/>
          <w:noProof w:val="0"/>
          <w:sz w:val="22"/>
          <w:szCs w:val="22"/>
          <w:lang w:val="en-US"/>
        </w:rPr>
        <w:t>Assessment in Education: Principles, Policy &amp; Practice</w:t>
      </w:r>
      <w:r w:rsidRPr="277D0489" w:rsidR="4CA284D0">
        <w:rPr>
          <w:rFonts w:ascii="Arial" w:hAnsi="Arial" w:eastAsia="Arial" w:cs="Arial"/>
          <w:noProof w:val="0"/>
          <w:sz w:val="22"/>
          <w:szCs w:val="22"/>
          <w:lang w:val="en-US"/>
        </w:rPr>
        <w:t>, 5(1), pp. 7–74.</w:t>
      </w:r>
    </w:p>
    <w:p xmlns:wp14="http://schemas.microsoft.com/office/word/2010/wordml" w:rsidP="481406E1" wp14:paraId="05CA1D28" wp14:textId="505E50A6">
      <w:pPr>
        <w:pStyle w:val="ListParagraph"/>
        <w:numPr>
          <w:ilvl w:val="0"/>
          <w:numId w:val="1"/>
        </w:num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Cottrell, S. (2017) </w:t>
      </w:r>
      <w:r w:rsidRPr="277D0489" w:rsidR="4CA284D0">
        <w:rPr>
          <w:rFonts w:ascii="Arial" w:hAnsi="Arial" w:eastAsia="Arial" w:cs="Arial"/>
          <w:i w:val="1"/>
          <w:iCs w:val="1"/>
          <w:noProof w:val="0"/>
          <w:sz w:val="22"/>
          <w:szCs w:val="22"/>
          <w:lang w:val="en-US"/>
        </w:rPr>
        <w:t>Critical Thinking Skills: Developing Effective Analysis and Argument</w:t>
      </w:r>
      <w:r w:rsidRPr="277D0489" w:rsidR="4CA284D0">
        <w:rPr>
          <w:rFonts w:ascii="Arial" w:hAnsi="Arial" w:eastAsia="Arial" w:cs="Arial"/>
          <w:noProof w:val="0"/>
          <w:sz w:val="22"/>
          <w:szCs w:val="22"/>
          <w:lang w:val="en-US"/>
        </w:rPr>
        <w:t xml:space="preserve">. 3rd </w:t>
      </w:r>
      <w:r w:rsidRPr="277D0489" w:rsidR="4CA284D0">
        <w:rPr>
          <w:rFonts w:ascii="Arial" w:hAnsi="Arial" w:eastAsia="Arial" w:cs="Arial"/>
          <w:noProof w:val="0"/>
          <w:sz w:val="22"/>
          <w:szCs w:val="22"/>
          <w:lang w:val="en-US"/>
        </w:rPr>
        <w:t>edn</w:t>
      </w:r>
      <w:r w:rsidRPr="277D0489" w:rsidR="4CA284D0">
        <w:rPr>
          <w:rFonts w:ascii="Arial" w:hAnsi="Arial" w:eastAsia="Arial" w:cs="Arial"/>
          <w:noProof w:val="0"/>
          <w:sz w:val="22"/>
          <w:szCs w:val="22"/>
          <w:lang w:val="en-US"/>
        </w:rPr>
        <w:t>. London: Palgrave Macmillan.</w:t>
      </w:r>
    </w:p>
    <w:p xmlns:wp14="http://schemas.microsoft.com/office/word/2010/wordml" w:rsidP="481406E1" wp14:paraId="488CE7FD" wp14:textId="0B8DB7B3">
      <w:pPr>
        <w:pStyle w:val="ListParagraph"/>
        <w:numPr>
          <w:ilvl w:val="0"/>
          <w:numId w:val="1"/>
        </w:num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Doran, G.T. (1981) ‘</w:t>
      </w:r>
      <w:r w:rsidRPr="277D0489" w:rsidR="42A0AC95">
        <w:rPr>
          <w:rFonts w:ascii="Arial" w:hAnsi="Arial" w:eastAsia="Arial" w:cs="Arial"/>
          <w:noProof w:val="0"/>
          <w:sz w:val="22"/>
          <w:szCs w:val="22"/>
          <w:lang w:val="en-US"/>
        </w:rPr>
        <w:t>There is</w:t>
      </w:r>
      <w:r w:rsidRPr="277D0489" w:rsidR="4CA284D0">
        <w:rPr>
          <w:rFonts w:ascii="Arial" w:hAnsi="Arial" w:eastAsia="Arial" w:cs="Arial"/>
          <w:noProof w:val="0"/>
          <w:sz w:val="22"/>
          <w:szCs w:val="22"/>
          <w:lang w:val="en-US"/>
        </w:rPr>
        <w:t xml:space="preserve"> a S.M.A.R.T. way to write </w:t>
      </w:r>
      <w:r w:rsidRPr="277D0489" w:rsidR="27853664">
        <w:rPr>
          <w:rFonts w:ascii="Arial" w:hAnsi="Arial" w:eastAsia="Arial" w:cs="Arial"/>
          <w:noProof w:val="0"/>
          <w:sz w:val="22"/>
          <w:szCs w:val="22"/>
          <w:lang w:val="en-US"/>
        </w:rPr>
        <w:t>management</w:t>
      </w:r>
      <w:r w:rsidRPr="277D0489" w:rsidR="4CA284D0">
        <w:rPr>
          <w:rFonts w:ascii="Arial" w:hAnsi="Arial" w:eastAsia="Arial" w:cs="Arial"/>
          <w:noProof w:val="0"/>
          <w:sz w:val="22"/>
          <w:szCs w:val="22"/>
          <w:lang w:val="en-US"/>
        </w:rPr>
        <w:t xml:space="preserve"> goals and </w:t>
      </w:r>
      <w:r w:rsidRPr="277D0489" w:rsidR="4CA284D0">
        <w:rPr>
          <w:rFonts w:ascii="Arial" w:hAnsi="Arial" w:eastAsia="Arial" w:cs="Arial"/>
          <w:noProof w:val="0"/>
          <w:sz w:val="22"/>
          <w:szCs w:val="22"/>
          <w:lang w:val="en-US"/>
        </w:rPr>
        <w:t>objectives’</w:t>
      </w:r>
      <w:r w:rsidRPr="277D0489" w:rsidR="4CA284D0">
        <w:rPr>
          <w:rFonts w:ascii="Arial" w:hAnsi="Arial" w:eastAsia="Arial" w:cs="Arial"/>
          <w:noProof w:val="0"/>
          <w:sz w:val="22"/>
          <w:szCs w:val="22"/>
          <w:lang w:val="en-US"/>
        </w:rPr>
        <w:t xml:space="preserve">, </w:t>
      </w:r>
      <w:r w:rsidRPr="277D0489" w:rsidR="4CA284D0">
        <w:rPr>
          <w:rFonts w:ascii="Arial" w:hAnsi="Arial" w:eastAsia="Arial" w:cs="Arial"/>
          <w:i w:val="1"/>
          <w:iCs w:val="1"/>
          <w:noProof w:val="0"/>
          <w:sz w:val="22"/>
          <w:szCs w:val="22"/>
          <w:lang w:val="en-US"/>
        </w:rPr>
        <w:t>Management Review</w:t>
      </w:r>
      <w:r w:rsidRPr="277D0489" w:rsidR="4CA284D0">
        <w:rPr>
          <w:rFonts w:ascii="Arial" w:hAnsi="Arial" w:eastAsia="Arial" w:cs="Arial"/>
          <w:noProof w:val="0"/>
          <w:sz w:val="22"/>
          <w:szCs w:val="22"/>
          <w:lang w:val="en-US"/>
        </w:rPr>
        <w:t>, 70(11), pp. 35–36.</w:t>
      </w:r>
    </w:p>
    <w:p xmlns:wp14="http://schemas.microsoft.com/office/word/2010/wordml" w:rsidP="481406E1" wp14:paraId="4CAB8B15" wp14:textId="00FDC4A2">
      <w:pPr>
        <w:pStyle w:val="ListParagraph"/>
        <w:numPr>
          <w:ilvl w:val="0"/>
          <w:numId w:val="1"/>
        </w:num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Facione</w:t>
      </w:r>
      <w:r w:rsidRPr="277D0489" w:rsidR="4CA284D0">
        <w:rPr>
          <w:rFonts w:ascii="Arial" w:hAnsi="Arial" w:eastAsia="Arial" w:cs="Arial"/>
          <w:noProof w:val="0"/>
          <w:sz w:val="22"/>
          <w:szCs w:val="22"/>
          <w:lang w:val="en-US"/>
        </w:rPr>
        <w:t xml:space="preserve">, P.A. (2015) </w:t>
      </w:r>
      <w:r w:rsidRPr="277D0489" w:rsidR="4CA284D0">
        <w:rPr>
          <w:rFonts w:ascii="Arial" w:hAnsi="Arial" w:eastAsia="Arial" w:cs="Arial"/>
          <w:i w:val="1"/>
          <w:iCs w:val="1"/>
          <w:noProof w:val="0"/>
          <w:sz w:val="22"/>
          <w:szCs w:val="22"/>
          <w:lang w:val="en-US"/>
        </w:rPr>
        <w:t>Critical Thinking: What It Is and Why It Counts</w:t>
      </w:r>
      <w:r w:rsidRPr="277D0489" w:rsidR="4CA284D0">
        <w:rPr>
          <w:rFonts w:ascii="Arial" w:hAnsi="Arial" w:eastAsia="Arial" w:cs="Arial"/>
          <w:noProof w:val="0"/>
          <w:sz w:val="22"/>
          <w:szCs w:val="22"/>
          <w:lang w:val="en-US"/>
        </w:rPr>
        <w:t>.</w:t>
      </w:r>
      <w:r w:rsidRPr="277D0489" w:rsidR="4CA284D0">
        <w:rPr>
          <w:rFonts w:ascii="Arial" w:hAnsi="Arial" w:eastAsia="Arial" w:cs="Arial"/>
          <w:noProof w:val="0"/>
          <w:sz w:val="22"/>
          <w:szCs w:val="22"/>
          <w:lang w:val="en-US"/>
        </w:rPr>
        <w:t xml:space="preserve"> In</w:t>
      </w:r>
      <w:r w:rsidRPr="277D0489" w:rsidR="4CA284D0">
        <w:rPr>
          <w:rFonts w:ascii="Arial" w:hAnsi="Arial" w:eastAsia="Arial" w:cs="Arial"/>
          <w:noProof w:val="0"/>
          <w:sz w:val="22"/>
          <w:szCs w:val="22"/>
          <w:lang w:val="en-US"/>
        </w:rPr>
        <w:t>sight A</w:t>
      </w:r>
      <w:r w:rsidRPr="277D0489" w:rsidR="4CA284D0">
        <w:rPr>
          <w:rFonts w:ascii="Arial" w:hAnsi="Arial" w:eastAsia="Arial" w:cs="Arial"/>
          <w:noProof w:val="0"/>
          <w:sz w:val="22"/>
          <w:szCs w:val="22"/>
          <w:lang w:val="en-US"/>
        </w:rPr>
        <w:t>ssessment</w:t>
      </w:r>
      <w:r w:rsidRPr="277D0489" w:rsidR="4CA284D0">
        <w:rPr>
          <w:rFonts w:ascii="Arial" w:hAnsi="Arial" w:eastAsia="Arial" w:cs="Arial"/>
          <w:noProof w:val="0"/>
          <w:sz w:val="22"/>
          <w:szCs w:val="22"/>
          <w:lang w:val="en-US"/>
        </w:rPr>
        <w:t>.</w:t>
      </w:r>
    </w:p>
    <w:p xmlns:wp14="http://schemas.microsoft.com/office/word/2010/wordml" w:rsidP="481406E1" wp14:paraId="5528F4D3" wp14:textId="011DB498">
      <w:pPr>
        <w:pStyle w:val="ListParagraph"/>
        <w:numPr>
          <w:ilvl w:val="0"/>
          <w:numId w:val="1"/>
        </w:numPr>
        <w:spacing w:before="240" w:beforeAutospacing="off" w:after="240" w:afterAutospacing="off" w:line="360" w:lineRule="auto"/>
        <w:rPr>
          <w:rFonts w:ascii="Arial" w:hAnsi="Arial" w:eastAsia="Arial" w:cs="Arial"/>
          <w:noProof w:val="0"/>
          <w:sz w:val="22"/>
          <w:szCs w:val="22"/>
          <w:lang w:val="en-US"/>
        </w:rPr>
      </w:pPr>
      <w:bookmarkStart w:name="_Int_nkghnMhh" w:id="1036582266"/>
      <w:r w:rsidRPr="277D0489" w:rsidR="4CA284D0">
        <w:rPr>
          <w:rFonts w:ascii="Arial" w:hAnsi="Arial" w:eastAsia="Arial" w:cs="Arial"/>
          <w:noProof w:val="0"/>
          <w:sz w:val="22"/>
          <w:szCs w:val="22"/>
          <w:lang w:val="en-US"/>
        </w:rPr>
        <w:t xml:space="preserve">Kolb, D.A. (1984) </w:t>
      </w:r>
      <w:r w:rsidRPr="277D0489" w:rsidR="4CA284D0">
        <w:rPr>
          <w:rFonts w:ascii="Arial" w:hAnsi="Arial" w:eastAsia="Arial" w:cs="Arial"/>
          <w:i w:val="1"/>
          <w:iCs w:val="1"/>
          <w:noProof w:val="0"/>
          <w:sz w:val="22"/>
          <w:szCs w:val="22"/>
          <w:lang w:val="en-US"/>
        </w:rPr>
        <w:t>Experiential Learning: Experience as the Source of Learning and Development</w:t>
      </w:r>
      <w:r w:rsidRPr="277D0489" w:rsidR="4CA284D0">
        <w:rPr>
          <w:rFonts w:ascii="Arial" w:hAnsi="Arial" w:eastAsia="Arial" w:cs="Arial"/>
          <w:noProof w:val="0"/>
          <w:sz w:val="22"/>
          <w:szCs w:val="22"/>
          <w:lang w:val="en-US"/>
        </w:rPr>
        <w:t>.</w:t>
      </w:r>
      <w:bookmarkEnd w:id="1036582266"/>
      <w:r w:rsidRPr="277D0489" w:rsidR="4CA284D0">
        <w:rPr>
          <w:rFonts w:ascii="Arial" w:hAnsi="Arial" w:eastAsia="Arial" w:cs="Arial"/>
          <w:noProof w:val="0"/>
          <w:sz w:val="22"/>
          <w:szCs w:val="22"/>
          <w:lang w:val="en-US"/>
        </w:rPr>
        <w:t xml:space="preserve"> Englewood Cliffs, NJ: Prentice Hall.</w:t>
      </w:r>
    </w:p>
    <w:p xmlns:wp14="http://schemas.microsoft.com/office/word/2010/wordml" w:rsidP="481406E1" wp14:paraId="27CA23E2" wp14:textId="66963C36">
      <w:pPr>
        <w:pStyle w:val="ListParagraph"/>
        <w:numPr>
          <w:ilvl w:val="0"/>
          <w:numId w:val="1"/>
        </w:num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Neville, C. (2016) </w:t>
      </w:r>
      <w:r w:rsidRPr="277D0489" w:rsidR="4CA284D0">
        <w:rPr>
          <w:rFonts w:ascii="Arial" w:hAnsi="Arial" w:eastAsia="Arial" w:cs="Arial"/>
          <w:i w:val="1"/>
          <w:iCs w:val="1"/>
          <w:noProof w:val="0"/>
          <w:sz w:val="22"/>
          <w:szCs w:val="22"/>
          <w:lang w:val="en-US"/>
        </w:rPr>
        <w:t>The Complete Guide to Referencing and Avoiding Plagiarism</w:t>
      </w:r>
      <w:r w:rsidRPr="277D0489" w:rsidR="4CA284D0">
        <w:rPr>
          <w:rFonts w:ascii="Arial" w:hAnsi="Arial" w:eastAsia="Arial" w:cs="Arial"/>
          <w:noProof w:val="0"/>
          <w:sz w:val="22"/>
          <w:szCs w:val="22"/>
          <w:lang w:val="en-US"/>
        </w:rPr>
        <w:t xml:space="preserve">. 3rd </w:t>
      </w:r>
      <w:r w:rsidRPr="277D0489" w:rsidR="4CA284D0">
        <w:rPr>
          <w:rFonts w:ascii="Arial" w:hAnsi="Arial" w:eastAsia="Arial" w:cs="Arial"/>
          <w:noProof w:val="0"/>
          <w:sz w:val="22"/>
          <w:szCs w:val="22"/>
          <w:lang w:val="en-US"/>
        </w:rPr>
        <w:t>edn</w:t>
      </w:r>
      <w:r w:rsidRPr="277D0489" w:rsidR="4CA284D0">
        <w:rPr>
          <w:rFonts w:ascii="Arial" w:hAnsi="Arial" w:eastAsia="Arial" w:cs="Arial"/>
          <w:noProof w:val="0"/>
          <w:sz w:val="22"/>
          <w:szCs w:val="22"/>
          <w:lang w:val="en-US"/>
        </w:rPr>
        <w:t>. Maidenhead: Open University Press.</w:t>
      </w:r>
    </w:p>
    <w:p xmlns:wp14="http://schemas.microsoft.com/office/word/2010/wordml" w:rsidP="481406E1" wp14:paraId="1CC17D42" wp14:textId="498211C8">
      <w:pPr>
        <w:pStyle w:val="ListParagraph"/>
        <w:numPr>
          <w:ilvl w:val="0"/>
          <w:numId w:val="1"/>
        </w:num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Pears, R. and Shields, G. (2019) </w:t>
      </w:r>
      <w:r w:rsidRPr="277D0489" w:rsidR="4CA284D0">
        <w:rPr>
          <w:rFonts w:ascii="Arial" w:hAnsi="Arial" w:eastAsia="Arial" w:cs="Arial"/>
          <w:i w:val="1"/>
          <w:iCs w:val="1"/>
          <w:noProof w:val="0"/>
          <w:sz w:val="22"/>
          <w:szCs w:val="22"/>
          <w:lang w:val="en-US"/>
        </w:rPr>
        <w:t>Cite Them Right: The Essential Referencing Guide</w:t>
      </w:r>
      <w:r w:rsidRPr="277D0489" w:rsidR="4CA284D0">
        <w:rPr>
          <w:rFonts w:ascii="Arial" w:hAnsi="Arial" w:eastAsia="Arial" w:cs="Arial"/>
          <w:noProof w:val="0"/>
          <w:sz w:val="22"/>
          <w:szCs w:val="22"/>
          <w:lang w:val="en-US"/>
        </w:rPr>
        <w:t xml:space="preserve">. 11th </w:t>
      </w:r>
      <w:r w:rsidRPr="277D0489" w:rsidR="4CA284D0">
        <w:rPr>
          <w:rFonts w:ascii="Arial" w:hAnsi="Arial" w:eastAsia="Arial" w:cs="Arial"/>
          <w:noProof w:val="0"/>
          <w:sz w:val="22"/>
          <w:szCs w:val="22"/>
          <w:lang w:val="en-US"/>
        </w:rPr>
        <w:t>edn</w:t>
      </w:r>
      <w:r w:rsidRPr="277D0489" w:rsidR="4CA284D0">
        <w:rPr>
          <w:rFonts w:ascii="Arial" w:hAnsi="Arial" w:eastAsia="Arial" w:cs="Arial"/>
          <w:noProof w:val="0"/>
          <w:sz w:val="22"/>
          <w:szCs w:val="22"/>
          <w:lang w:val="en-US"/>
        </w:rPr>
        <w:t>. London: Macmillan.</w:t>
      </w:r>
    </w:p>
    <w:p xmlns:wp14="http://schemas.microsoft.com/office/word/2010/wordml" w:rsidP="481406E1" wp14:paraId="631802B1" wp14:textId="23386383">
      <w:pPr>
        <w:pStyle w:val="ListParagraph"/>
        <w:numPr>
          <w:ilvl w:val="0"/>
          <w:numId w:val="1"/>
        </w:numPr>
        <w:spacing w:before="240" w:beforeAutospacing="off" w:after="240" w:afterAutospacing="off" w:line="360" w:lineRule="auto"/>
        <w:rPr>
          <w:rFonts w:ascii="Arial" w:hAnsi="Arial" w:eastAsia="Arial" w:cs="Arial"/>
          <w:noProof w:val="0"/>
          <w:sz w:val="22"/>
          <w:szCs w:val="22"/>
          <w:lang w:val="en-US"/>
        </w:rPr>
      </w:pPr>
      <w:r w:rsidRPr="277D0489" w:rsidR="4CA284D0">
        <w:rPr>
          <w:rFonts w:ascii="Arial" w:hAnsi="Arial" w:eastAsia="Arial" w:cs="Arial"/>
          <w:noProof w:val="0"/>
          <w:sz w:val="22"/>
          <w:szCs w:val="22"/>
          <w:lang w:val="en-US"/>
        </w:rPr>
        <w:t xml:space="preserve">Tuckman, B.W. (1965) ‘Developmental sequence in small groups’, </w:t>
      </w:r>
      <w:r w:rsidRPr="277D0489" w:rsidR="4CA284D0">
        <w:rPr>
          <w:rFonts w:ascii="Arial" w:hAnsi="Arial" w:eastAsia="Arial" w:cs="Arial"/>
          <w:i w:val="1"/>
          <w:iCs w:val="1"/>
          <w:noProof w:val="0"/>
          <w:sz w:val="22"/>
          <w:szCs w:val="22"/>
          <w:lang w:val="en-US"/>
        </w:rPr>
        <w:t>Psychological Bulletin</w:t>
      </w:r>
      <w:r w:rsidRPr="277D0489" w:rsidR="4CA284D0">
        <w:rPr>
          <w:rFonts w:ascii="Arial" w:hAnsi="Arial" w:eastAsia="Arial" w:cs="Arial"/>
          <w:noProof w:val="0"/>
          <w:sz w:val="22"/>
          <w:szCs w:val="22"/>
          <w:lang w:val="en-US"/>
        </w:rPr>
        <w:t>, 63(6), pp. 384–399.</w:t>
      </w:r>
    </w:p>
    <w:p xmlns:wp14="http://schemas.microsoft.com/office/word/2010/wordml" w:rsidP="481406E1" wp14:paraId="02F6963A" wp14:textId="0853438D">
      <w:pPr>
        <w:spacing w:before="0" w:beforeAutospacing="off" w:after="200" w:afterAutospacing="off" w:line="360" w:lineRule="auto"/>
        <w:rPr>
          <w:rFonts w:ascii="Arial" w:hAnsi="Arial" w:eastAsia="Arial" w:cs="Arial"/>
          <w:noProof w:val="0"/>
          <w:sz w:val="22"/>
          <w:szCs w:val="22"/>
          <w:lang w:val="en-US"/>
        </w:rPr>
      </w:pPr>
    </w:p>
    <w:p xmlns:wp14="http://schemas.microsoft.com/office/word/2010/wordml" w:rsidP="481406E1" wp14:paraId="5E5787A5" wp14:textId="46B4976D">
      <w:pPr>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NT12h6See3qwhk" int2:id="etmxhZK1">
      <int2:state int2:type="spell" int2:value="Rejected"/>
    </int2:textHash>
    <int2:textHash int2:hashCode="1t9rmnhM503jKs" int2:id="Czp1ewWJ">
      <int2:state int2:type="spell" int2:value="Rejected"/>
    </int2:textHash>
    <int2:textHash int2:hashCode="ni8UUdXdlt6RIo" int2:id="lfvUJMhT">
      <int2:state int2:type="spell" int2:value="Rejected"/>
    </int2:textHash>
    <int2:textHash int2:hashCode="pw2rw8igPsqOoI" int2:id="bZk0PTSx">
      <int2:state int2:type="spell" int2:value="Rejected"/>
    </int2:textHash>
    <int2:textHash int2:hashCode="jh5IN91GiaO6zo" int2:id="WoN7aoYD">
      <int2:state int2:type="spell" int2:value="Rejected"/>
    </int2:textHash>
    <int2:textHash int2:hashCode="pgimFknneNR2gQ" int2:id="tr6UYqlL">
      <int2:state int2:type="spell" int2:value="Rejected"/>
    </int2:textHash>
    <int2:textHash int2:hashCode="1iWLdJtZUpy8t1" int2:id="FqN8fFtA">
      <int2:state int2:type="spell" int2:value="Rejected"/>
    </int2:textHash>
    <int2:textHash int2:hashCode="CpdJJ8/17EO/t/" int2:id="ov3tlgIS">
      <int2:state int2:type="spell" int2:value="Rejected"/>
    </int2:textHash>
    <int2:textHash int2:hashCode="p4VyIMoS0WyM04" int2:id="Wk49Pf7M">
      <int2:state int2:type="spell" int2:value="Rejected"/>
    </int2:textHash>
    <int2:textHash int2:hashCode="jf+rJqVlrR1FG/" int2:id="QMRMIBCu">
      <int2:state int2:type="spell" int2:value="Rejected"/>
    </int2:textHash>
    <int2:textHash int2:hashCode="Y7rxyEYEGk+h8X" int2:id="leKUB3Rz">
      <int2:state int2:type="spell" int2:value="Rejected"/>
    </int2:textHash>
    <int2:textHash int2:hashCode="m/C6mGJeQTWOW1" int2:id="mAVGruIL">
      <int2:state int2:type="spell" int2:value="Rejected"/>
    </int2:textHash>
    <int2:textHash int2:hashCode="P1t9DnuMzsiEcY" int2:id="q6T8GK4u">
      <int2:state int2:type="spell" int2:value="Rejected"/>
    </int2:textHash>
    <int2:textHash int2:hashCode="+pOqN1ZKhZqaJe" int2:id="ABAMoPYL">
      <int2:state int2:type="spell" int2:value="Rejected"/>
    </int2:textHash>
    <int2:textHash int2:hashCode="wv4qMWajE7FMs+" int2:id="VXLQqJj7">
      <int2:state int2:type="spell" int2:value="Rejected"/>
    </int2:textHash>
    <int2:textHash int2:hashCode="hN6B5b8f/AaH/i" int2:id="HwWgDgt9">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9ef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1CB175"/>
    <w:rsid w:val="01EBB27A"/>
    <w:rsid w:val="031CB175"/>
    <w:rsid w:val="0613C538"/>
    <w:rsid w:val="09BF7E72"/>
    <w:rsid w:val="0A5A1BBD"/>
    <w:rsid w:val="0AA675B2"/>
    <w:rsid w:val="0F1211B7"/>
    <w:rsid w:val="0F75E925"/>
    <w:rsid w:val="12B6F603"/>
    <w:rsid w:val="15C0828A"/>
    <w:rsid w:val="207F66D8"/>
    <w:rsid w:val="277D0489"/>
    <w:rsid w:val="27853664"/>
    <w:rsid w:val="2B6B725B"/>
    <w:rsid w:val="2C066407"/>
    <w:rsid w:val="2EFF34E4"/>
    <w:rsid w:val="31123AAF"/>
    <w:rsid w:val="3247EE5E"/>
    <w:rsid w:val="3281A56B"/>
    <w:rsid w:val="32E3E276"/>
    <w:rsid w:val="3B524703"/>
    <w:rsid w:val="3ECD5B9A"/>
    <w:rsid w:val="418412C4"/>
    <w:rsid w:val="42A0AC95"/>
    <w:rsid w:val="434B9956"/>
    <w:rsid w:val="43A8EA0B"/>
    <w:rsid w:val="453EF3A6"/>
    <w:rsid w:val="481406E1"/>
    <w:rsid w:val="4CA284D0"/>
    <w:rsid w:val="4F5B0E74"/>
    <w:rsid w:val="500A82BD"/>
    <w:rsid w:val="52785238"/>
    <w:rsid w:val="55116BA9"/>
    <w:rsid w:val="5B0A09D6"/>
    <w:rsid w:val="5B98AB53"/>
    <w:rsid w:val="5CF14CC4"/>
    <w:rsid w:val="608178AF"/>
    <w:rsid w:val="60BA16F1"/>
    <w:rsid w:val="656172CC"/>
    <w:rsid w:val="662FED32"/>
    <w:rsid w:val="66D70125"/>
    <w:rsid w:val="684433A5"/>
    <w:rsid w:val="6997FD3D"/>
    <w:rsid w:val="6B520AD6"/>
    <w:rsid w:val="6DA92CB8"/>
    <w:rsid w:val="6E291139"/>
    <w:rsid w:val="6F1C2776"/>
    <w:rsid w:val="6F8EEF70"/>
    <w:rsid w:val="71A1E137"/>
    <w:rsid w:val="736EAE13"/>
    <w:rsid w:val="77FD4EC8"/>
    <w:rsid w:val="7C580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A042D"/>
  <w15:chartTrackingRefBased/>
  <w15:docId w15:val="{6E554F48-6021-4F7B-8FBE-BE89BB3886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81406E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34ad1a09cca4473" /><Relationship Type="http://schemas.openxmlformats.org/officeDocument/2006/relationships/numbering" Target="/word/numbering.xml" Id="R5bbffc02e33c4d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Muhammed Zakaria - 22zakarm</dc:creator>
  <keywords/>
  <dc:description/>
  <lastModifiedBy>Muhammed Zakaria - 22zakarm</lastModifiedBy>
  <revision>4</revision>
  <dcterms:created xsi:type="dcterms:W3CDTF">2025-07-13T13:37:07.8467799Z</dcterms:created>
  <dcterms:modified xsi:type="dcterms:W3CDTF">2025-07-20T12:46:54.8787611Z</dcterms:modified>
</coreProperties>
</file>