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7354" w:rsidRPr="007C1BCC" w:rsidRDefault="00DA7354" w:rsidP="00DA7354">
      <w:pPr>
        <w:spacing w:line="360" w:lineRule="auto"/>
        <w:jc w:val="center"/>
        <w:rPr>
          <w:rFonts w:asciiTheme="majorHAnsi" w:hAnsiTheme="majorHAnsi" w:cstheme="majorHAnsi"/>
          <w:b/>
          <w:lang w:val="en-GB"/>
        </w:rPr>
      </w:pPr>
    </w:p>
    <w:p w:rsidR="00DA7354" w:rsidRPr="007C1BCC" w:rsidRDefault="00DA7354" w:rsidP="00DA7354">
      <w:pPr>
        <w:spacing w:line="360" w:lineRule="auto"/>
        <w:jc w:val="center"/>
        <w:rPr>
          <w:rFonts w:asciiTheme="majorHAnsi" w:hAnsiTheme="majorHAnsi" w:cstheme="majorHAnsi"/>
          <w:b/>
          <w:lang w:val="en-GB"/>
        </w:rPr>
      </w:pPr>
    </w:p>
    <w:p w:rsidR="00DA7354" w:rsidRPr="007C1BCC" w:rsidRDefault="00DA7354" w:rsidP="00DA7354">
      <w:pPr>
        <w:spacing w:line="360" w:lineRule="auto"/>
        <w:jc w:val="center"/>
        <w:rPr>
          <w:rFonts w:asciiTheme="majorHAnsi" w:hAnsiTheme="majorHAnsi" w:cstheme="majorHAnsi"/>
          <w:b/>
          <w:lang w:val="en-GB"/>
        </w:rPr>
      </w:pPr>
    </w:p>
    <w:p w:rsidR="00DA7354" w:rsidRPr="007C1BCC" w:rsidRDefault="00DA7354" w:rsidP="00DA7354">
      <w:pPr>
        <w:spacing w:line="360" w:lineRule="auto"/>
        <w:jc w:val="center"/>
        <w:rPr>
          <w:rFonts w:asciiTheme="majorHAnsi" w:hAnsiTheme="majorHAnsi" w:cstheme="majorHAnsi"/>
          <w:b/>
          <w:lang w:val="en-GB"/>
        </w:rPr>
      </w:pPr>
    </w:p>
    <w:p w:rsidR="00DA7354" w:rsidRPr="007C1BCC" w:rsidRDefault="00DA7354" w:rsidP="00DA7354">
      <w:pPr>
        <w:spacing w:line="360" w:lineRule="auto"/>
        <w:jc w:val="center"/>
        <w:rPr>
          <w:rFonts w:asciiTheme="majorHAnsi" w:hAnsiTheme="majorHAnsi" w:cstheme="majorHAnsi"/>
          <w:b/>
          <w:lang w:val="en-GB"/>
        </w:rPr>
      </w:pPr>
    </w:p>
    <w:p w:rsidR="00DA7354" w:rsidRPr="007C1BCC" w:rsidRDefault="00DA7354" w:rsidP="00DA7354">
      <w:pPr>
        <w:spacing w:line="360" w:lineRule="auto"/>
        <w:jc w:val="center"/>
        <w:rPr>
          <w:rFonts w:asciiTheme="majorHAnsi" w:hAnsiTheme="majorHAnsi" w:cstheme="majorHAnsi"/>
          <w:b/>
          <w:lang w:val="en-GB"/>
        </w:rPr>
      </w:pPr>
    </w:p>
    <w:p w:rsidR="00DA7354" w:rsidRPr="007C1BCC" w:rsidRDefault="00DA7354" w:rsidP="00DA7354">
      <w:pPr>
        <w:spacing w:line="360" w:lineRule="auto"/>
        <w:jc w:val="center"/>
        <w:rPr>
          <w:rFonts w:asciiTheme="majorHAnsi" w:hAnsiTheme="majorHAnsi" w:cstheme="majorHAnsi"/>
          <w:b/>
          <w:lang w:val="en-GB"/>
        </w:rPr>
      </w:pPr>
    </w:p>
    <w:p w:rsidR="00DA7354" w:rsidRPr="007C1BCC" w:rsidRDefault="00DA7354" w:rsidP="00DA7354">
      <w:pPr>
        <w:spacing w:line="360" w:lineRule="auto"/>
        <w:jc w:val="center"/>
        <w:rPr>
          <w:rFonts w:asciiTheme="majorHAnsi" w:hAnsiTheme="majorHAnsi" w:cstheme="majorHAnsi"/>
          <w:b/>
          <w:lang w:val="en-GB"/>
        </w:rPr>
      </w:pPr>
    </w:p>
    <w:p w:rsidR="00DA7354" w:rsidRPr="005F24C2" w:rsidRDefault="00DA7354" w:rsidP="00DA7354">
      <w:pPr>
        <w:spacing w:line="360" w:lineRule="auto"/>
        <w:jc w:val="center"/>
        <w:rPr>
          <w:rFonts w:asciiTheme="majorHAnsi" w:eastAsia="Times New Roman" w:hAnsiTheme="majorHAnsi" w:cstheme="majorHAnsi"/>
          <w:b/>
          <w:sz w:val="28"/>
          <w:szCs w:val="28"/>
          <w:lang w:val="en-GB"/>
        </w:rPr>
      </w:pPr>
      <w:r w:rsidRPr="005F24C2">
        <w:rPr>
          <w:rFonts w:asciiTheme="majorHAnsi" w:hAnsiTheme="majorHAnsi" w:cstheme="majorHAnsi"/>
          <w:b/>
          <w:sz w:val="28"/>
          <w:szCs w:val="28"/>
          <w:lang w:val="en-GB"/>
        </w:rPr>
        <w:t>How individual’s Beliefs, Attitudes and Values impact on workplace behaviour</w:t>
      </w:r>
    </w:p>
    <w:p w:rsidR="0078533A" w:rsidRPr="005F24C2" w:rsidRDefault="0078533A" w:rsidP="0078533A">
      <w:pPr>
        <w:spacing w:line="360" w:lineRule="auto"/>
        <w:rPr>
          <w:rFonts w:asciiTheme="majorHAnsi" w:eastAsia="Times New Roman" w:hAnsiTheme="majorHAnsi" w:cstheme="majorHAnsi"/>
          <w:b/>
          <w:sz w:val="28"/>
          <w:szCs w:val="28"/>
          <w:lang w:val="en-GB"/>
        </w:rPr>
      </w:pPr>
    </w:p>
    <w:p w:rsidR="0078533A" w:rsidRPr="007C1BCC" w:rsidRDefault="0078533A" w:rsidP="0078533A">
      <w:pPr>
        <w:spacing w:line="360" w:lineRule="auto"/>
        <w:rPr>
          <w:rFonts w:asciiTheme="majorHAnsi" w:eastAsia="Times New Roman" w:hAnsiTheme="majorHAnsi" w:cstheme="majorHAnsi"/>
          <w:b/>
          <w:lang w:val="en-GB"/>
        </w:rPr>
      </w:pPr>
    </w:p>
    <w:p w:rsidR="0078533A" w:rsidRPr="007C1BCC" w:rsidRDefault="0078533A" w:rsidP="0078533A">
      <w:pPr>
        <w:spacing w:line="360" w:lineRule="auto"/>
        <w:rPr>
          <w:rFonts w:asciiTheme="majorHAnsi" w:eastAsia="Times New Roman" w:hAnsiTheme="majorHAnsi" w:cstheme="majorHAnsi"/>
          <w:b/>
          <w:lang w:val="en-GB"/>
        </w:rPr>
      </w:pPr>
    </w:p>
    <w:p w:rsidR="0078533A" w:rsidRPr="007C1BCC" w:rsidRDefault="0078533A" w:rsidP="0078533A">
      <w:pPr>
        <w:spacing w:line="360" w:lineRule="auto"/>
        <w:rPr>
          <w:rFonts w:asciiTheme="majorHAnsi" w:eastAsia="Times New Roman" w:hAnsiTheme="majorHAnsi" w:cstheme="majorHAnsi"/>
          <w:b/>
          <w:lang w:val="en-GB"/>
        </w:rPr>
      </w:pPr>
      <w:bookmarkStart w:id="0" w:name="_GoBack"/>
      <w:bookmarkEnd w:id="0"/>
    </w:p>
    <w:p w:rsidR="0078533A" w:rsidRPr="007C1BCC" w:rsidRDefault="0078533A" w:rsidP="0078533A">
      <w:pPr>
        <w:spacing w:line="360" w:lineRule="auto"/>
        <w:rPr>
          <w:rFonts w:asciiTheme="majorHAnsi" w:eastAsia="Times New Roman" w:hAnsiTheme="majorHAnsi" w:cstheme="majorHAnsi"/>
          <w:b/>
          <w:lang w:val="en-GB"/>
        </w:rPr>
      </w:pPr>
    </w:p>
    <w:p w:rsidR="0078533A" w:rsidRPr="007C1BCC" w:rsidRDefault="0078533A" w:rsidP="0078533A">
      <w:pPr>
        <w:spacing w:line="360" w:lineRule="auto"/>
        <w:rPr>
          <w:rFonts w:asciiTheme="majorHAnsi" w:eastAsia="Times New Roman" w:hAnsiTheme="majorHAnsi" w:cstheme="majorHAnsi"/>
          <w:b/>
          <w:lang w:val="en-GB"/>
        </w:rPr>
      </w:pPr>
    </w:p>
    <w:p w:rsidR="0078533A" w:rsidRPr="007C1BCC" w:rsidRDefault="0078533A" w:rsidP="0078533A">
      <w:pPr>
        <w:spacing w:line="360" w:lineRule="auto"/>
        <w:rPr>
          <w:rFonts w:asciiTheme="majorHAnsi" w:eastAsia="Times New Roman" w:hAnsiTheme="majorHAnsi" w:cstheme="majorHAnsi"/>
          <w:b/>
          <w:lang w:val="en-GB"/>
        </w:rPr>
      </w:pPr>
    </w:p>
    <w:p w:rsidR="0078533A" w:rsidRPr="007C1BCC" w:rsidRDefault="0078533A" w:rsidP="0078533A">
      <w:pPr>
        <w:spacing w:line="360" w:lineRule="auto"/>
        <w:rPr>
          <w:rFonts w:asciiTheme="majorHAnsi" w:eastAsia="Times New Roman" w:hAnsiTheme="majorHAnsi" w:cstheme="majorHAnsi"/>
          <w:b/>
          <w:lang w:val="en-GB"/>
        </w:rPr>
      </w:pPr>
    </w:p>
    <w:p w:rsidR="0078533A" w:rsidRPr="007C1BCC" w:rsidRDefault="0078533A" w:rsidP="0078533A">
      <w:pPr>
        <w:spacing w:line="360" w:lineRule="auto"/>
        <w:rPr>
          <w:rFonts w:asciiTheme="majorHAnsi" w:eastAsia="Times New Roman" w:hAnsiTheme="majorHAnsi" w:cstheme="majorHAnsi"/>
          <w:b/>
          <w:lang w:val="en-GB"/>
        </w:rPr>
      </w:pPr>
    </w:p>
    <w:p w:rsidR="0078533A" w:rsidRPr="007C1BCC" w:rsidRDefault="0078533A" w:rsidP="0078533A">
      <w:pPr>
        <w:spacing w:line="360" w:lineRule="auto"/>
        <w:rPr>
          <w:rFonts w:asciiTheme="majorHAnsi" w:eastAsia="Times New Roman" w:hAnsiTheme="majorHAnsi" w:cstheme="majorHAnsi"/>
          <w:b/>
          <w:lang w:val="en-GB"/>
        </w:rPr>
      </w:pPr>
    </w:p>
    <w:p w:rsidR="0078533A" w:rsidRPr="007C1BCC" w:rsidRDefault="0078533A" w:rsidP="0078533A">
      <w:pPr>
        <w:spacing w:line="360" w:lineRule="auto"/>
        <w:rPr>
          <w:rFonts w:asciiTheme="majorHAnsi" w:eastAsia="Times New Roman" w:hAnsiTheme="majorHAnsi" w:cstheme="majorHAnsi"/>
          <w:b/>
          <w:lang w:val="en-GB"/>
        </w:rPr>
      </w:pPr>
    </w:p>
    <w:p w:rsidR="0078533A" w:rsidRPr="007C1BCC" w:rsidRDefault="0078533A" w:rsidP="0078533A">
      <w:pPr>
        <w:spacing w:line="360" w:lineRule="auto"/>
        <w:rPr>
          <w:rFonts w:asciiTheme="majorHAnsi" w:eastAsia="Times New Roman" w:hAnsiTheme="majorHAnsi" w:cstheme="majorHAnsi"/>
          <w:b/>
          <w:lang w:val="en-GB"/>
        </w:rPr>
      </w:pPr>
    </w:p>
    <w:p w:rsidR="0078533A" w:rsidRPr="007C1BCC" w:rsidRDefault="0078533A" w:rsidP="0078533A">
      <w:pPr>
        <w:spacing w:line="360" w:lineRule="auto"/>
        <w:rPr>
          <w:rFonts w:asciiTheme="majorHAnsi" w:eastAsia="Times New Roman" w:hAnsiTheme="majorHAnsi" w:cstheme="majorHAnsi"/>
          <w:b/>
          <w:lang w:val="en-GB"/>
        </w:rPr>
      </w:pPr>
    </w:p>
    <w:p w:rsidR="0078533A" w:rsidRPr="007C1BCC" w:rsidRDefault="0078533A" w:rsidP="0078533A">
      <w:pPr>
        <w:spacing w:line="360" w:lineRule="auto"/>
        <w:rPr>
          <w:rFonts w:asciiTheme="majorHAnsi" w:eastAsia="Times New Roman" w:hAnsiTheme="majorHAnsi" w:cstheme="majorHAnsi"/>
          <w:b/>
          <w:lang w:val="en-GB"/>
        </w:rPr>
      </w:pPr>
    </w:p>
    <w:p w:rsidR="0078533A" w:rsidRPr="007C1BCC" w:rsidRDefault="007A280A" w:rsidP="0078533A">
      <w:pPr>
        <w:pStyle w:val="NoSpacing"/>
        <w:rPr>
          <w:rFonts w:asciiTheme="majorHAnsi" w:hAnsiTheme="majorHAnsi" w:cstheme="majorHAnsi"/>
          <w:i/>
        </w:rPr>
      </w:pPr>
      <w:r w:rsidRPr="007C1BCC">
        <w:rPr>
          <w:rFonts w:asciiTheme="majorHAnsi" w:hAnsiTheme="majorHAnsi" w:cstheme="majorHAnsi"/>
          <w:i/>
        </w:rPr>
        <w:t>06</w:t>
      </w:r>
      <w:r w:rsidR="0078533A" w:rsidRPr="007C1BCC">
        <w:rPr>
          <w:rFonts w:asciiTheme="majorHAnsi" w:hAnsiTheme="majorHAnsi" w:cstheme="majorHAnsi"/>
          <w:i/>
        </w:rPr>
        <w:t>/</w:t>
      </w:r>
      <w:r w:rsidRPr="007C1BCC">
        <w:rPr>
          <w:rFonts w:asciiTheme="majorHAnsi" w:hAnsiTheme="majorHAnsi" w:cstheme="majorHAnsi"/>
          <w:i/>
        </w:rPr>
        <w:t>03</w:t>
      </w:r>
      <w:r w:rsidR="0078533A" w:rsidRPr="007C1BCC">
        <w:rPr>
          <w:rFonts w:asciiTheme="majorHAnsi" w:hAnsiTheme="majorHAnsi" w:cstheme="majorHAnsi"/>
          <w:i/>
        </w:rPr>
        <w:t>/20</w:t>
      </w:r>
      <w:r w:rsidRPr="007C1BCC">
        <w:rPr>
          <w:rFonts w:asciiTheme="majorHAnsi" w:hAnsiTheme="majorHAnsi" w:cstheme="majorHAnsi"/>
          <w:i/>
        </w:rPr>
        <w:t>20</w:t>
      </w:r>
    </w:p>
    <w:p w:rsidR="0078533A" w:rsidRPr="007C1BCC" w:rsidRDefault="0078533A" w:rsidP="0078533A">
      <w:pPr>
        <w:pStyle w:val="NoSpacing"/>
        <w:rPr>
          <w:rFonts w:asciiTheme="majorHAnsi" w:hAnsiTheme="majorHAnsi" w:cstheme="majorHAnsi"/>
          <w:i/>
        </w:rPr>
      </w:pPr>
      <w:proofErr w:type="spellStart"/>
      <w:r w:rsidRPr="007C1BCC">
        <w:rPr>
          <w:rFonts w:asciiTheme="majorHAnsi" w:hAnsiTheme="majorHAnsi" w:cstheme="majorHAnsi"/>
          <w:i/>
        </w:rPr>
        <w:t>Neagu</w:t>
      </w:r>
      <w:proofErr w:type="spellEnd"/>
      <w:r w:rsidRPr="007C1BCC">
        <w:rPr>
          <w:rFonts w:asciiTheme="majorHAnsi" w:hAnsiTheme="majorHAnsi" w:cstheme="majorHAnsi"/>
          <w:i/>
        </w:rPr>
        <w:t xml:space="preserve"> Paula Adina</w:t>
      </w:r>
    </w:p>
    <w:p w:rsidR="0078533A" w:rsidRPr="007C1BCC" w:rsidRDefault="0078533A" w:rsidP="0078533A">
      <w:pPr>
        <w:pStyle w:val="NoSpacing"/>
        <w:rPr>
          <w:rFonts w:asciiTheme="majorHAnsi" w:hAnsiTheme="majorHAnsi" w:cstheme="majorHAnsi"/>
          <w:i/>
        </w:rPr>
      </w:pPr>
      <w:r w:rsidRPr="007C1BCC">
        <w:rPr>
          <w:rFonts w:asciiTheme="majorHAnsi" w:hAnsiTheme="majorHAnsi" w:cstheme="majorHAnsi"/>
          <w:i/>
        </w:rPr>
        <w:t>Student Number: 1806983</w:t>
      </w:r>
    </w:p>
    <w:p w:rsidR="0078533A" w:rsidRPr="007C1BCC" w:rsidRDefault="0078533A" w:rsidP="0078533A">
      <w:pPr>
        <w:pStyle w:val="NoSpacing"/>
        <w:rPr>
          <w:rFonts w:asciiTheme="majorHAnsi" w:hAnsiTheme="majorHAnsi" w:cstheme="majorHAnsi"/>
          <w:i/>
        </w:rPr>
      </w:pPr>
    </w:p>
    <w:p w:rsidR="0078533A" w:rsidRPr="007C1BCC" w:rsidRDefault="0078533A" w:rsidP="0078533A">
      <w:pPr>
        <w:rPr>
          <w:rFonts w:asciiTheme="majorHAnsi" w:hAnsiTheme="majorHAnsi" w:cstheme="majorHAnsi"/>
          <w:i/>
        </w:rPr>
      </w:pPr>
      <w:r w:rsidRPr="007C1BCC">
        <w:rPr>
          <w:rFonts w:asciiTheme="majorHAnsi" w:hAnsiTheme="majorHAnsi" w:cstheme="majorHAnsi"/>
          <w:i/>
        </w:rPr>
        <w:t xml:space="preserve">Lecturer: </w:t>
      </w:r>
      <w:proofErr w:type="spellStart"/>
      <w:r w:rsidRPr="007C1BCC">
        <w:rPr>
          <w:rFonts w:asciiTheme="majorHAnsi" w:hAnsiTheme="majorHAnsi" w:cstheme="majorHAnsi"/>
          <w:i/>
        </w:rPr>
        <w:t>Shehla</w:t>
      </w:r>
      <w:proofErr w:type="spellEnd"/>
      <w:r w:rsidRPr="007C1BCC">
        <w:rPr>
          <w:rFonts w:asciiTheme="majorHAnsi" w:hAnsiTheme="majorHAnsi" w:cstheme="majorHAnsi"/>
          <w:i/>
        </w:rPr>
        <w:t xml:space="preserve"> Khan</w:t>
      </w:r>
    </w:p>
    <w:p w:rsidR="0078533A" w:rsidRPr="007C1BCC" w:rsidRDefault="0078533A" w:rsidP="0078533A">
      <w:pPr>
        <w:rPr>
          <w:rFonts w:asciiTheme="majorHAnsi" w:hAnsiTheme="majorHAnsi" w:cstheme="majorHAnsi"/>
          <w:i/>
        </w:rPr>
      </w:pPr>
      <w:r w:rsidRPr="007C1BCC">
        <w:rPr>
          <w:rFonts w:asciiTheme="majorHAnsi" w:hAnsiTheme="majorHAnsi" w:cstheme="majorHAnsi"/>
          <w:i/>
        </w:rPr>
        <w:t>Module Unit: Critical Thinking</w:t>
      </w:r>
    </w:p>
    <w:p w:rsidR="0078533A" w:rsidRPr="007C1BCC" w:rsidRDefault="0078533A" w:rsidP="0078533A">
      <w:pPr>
        <w:rPr>
          <w:rFonts w:asciiTheme="majorHAnsi" w:hAnsiTheme="majorHAnsi" w:cstheme="majorHAnsi"/>
        </w:rPr>
      </w:pPr>
    </w:p>
    <w:p w:rsidR="0078533A" w:rsidRPr="007C1BCC" w:rsidRDefault="0078533A" w:rsidP="0078533A">
      <w:pPr>
        <w:spacing w:line="480" w:lineRule="auto"/>
        <w:ind w:left="2160" w:firstLine="720"/>
        <w:rPr>
          <w:rFonts w:asciiTheme="majorHAnsi" w:hAnsiTheme="majorHAnsi" w:cstheme="majorHAnsi"/>
        </w:rPr>
      </w:pPr>
      <w:r w:rsidRPr="007C1BCC">
        <w:rPr>
          <w:rFonts w:asciiTheme="majorHAnsi" w:hAnsiTheme="majorHAnsi" w:cstheme="majorHAnsi"/>
        </w:rPr>
        <w:t>University of Wales Trinity Saint David</w:t>
      </w:r>
    </w:p>
    <w:p w:rsidR="00DA7354" w:rsidRPr="007C1BCC" w:rsidRDefault="00DA7354" w:rsidP="0078533A">
      <w:pPr>
        <w:spacing w:line="360" w:lineRule="auto"/>
        <w:rPr>
          <w:rFonts w:asciiTheme="majorHAnsi" w:eastAsia="Times New Roman" w:hAnsiTheme="majorHAnsi" w:cstheme="majorHAnsi"/>
          <w:b/>
          <w:lang w:val="en-GB"/>
        </w:rPr>
      </w:pPr>
    </w:p>
    <w:sdt>
      <w:sdtPr>
        <w:rPr>
          <w:rFonts w:eastAsia="Arial" w:cstheme="majorHAnsi"/>
          <w:b w:val="0"/>
          <w:bCs w:val="0"/>
          <w:color w:val="auto"/>
          <w:sz w:val="22"/>
          <w:szCs w:val="22"/>
        </w:rPr>
        <w:id w:val="448535"/>
        <w:docPartObj>
          <w:docPartGallery w:val="Table of Contents"/>
          <w:docPartUnique/>
        </w:docPartObj>
      </w:sdtPr>
      <w:sdtEndPr/>
      <w:sdtContent>
        <w:p w:rsidR="0068594D" w:rsidRPr="007C1BCC" w:rsidRDefault="0068594D" w:rsidP="0068594D">
          <w:pPr>
            <w:pStyle w:val="TOCHeading"/>
            <w:spacing w:line="360" w:lineRule="auto"/>
            <w:jc w:val="center"/>
            <w:rPr>
              <w:rFonts w:cstheme="majorHAnsi"/>
              <w:sz w:val="22"/>
              <w:szCs w:val="22"/>
            </w:rPr>
          </w:pPr>
          <w:r w:rsidRPr="007C1BCC">
            <w:rPr>
              <w:rFonts w:cstheme="majorHAnsi"/>
              <w:color w:val="auto"/>
              <w:sz w:val="22"/>
              <w:szCs w:val="22"/>
            </w:rPr>
            <w:t>Table of Contents</w:t>
          </w:r>
        </w:p>
        <w:p w:rsidR="0068594D" w:rsidRPr="007C1BCC" w:rsidRDefault="0068594D">
          <w:pPr>
            <w:pStyle w:val="TOC1"/>
            <w:tabs>
              <w:tab w:val="right" w:leader="dot" w:pos="9350"/>
            </w:tabs>
            <w:rPr>
              <w:rFonts w:asciiTheme="majorHAnsi" w:eastAsiaTheme="minorEastAsia" w:hAnsiTheme="majorHAnsi" w:cstheme="majorHAnsi"/>
              <w:noProof/>
            </w:rPr>
          </w:pPr>
          <w:r w:rsidRPr="007C1BCC">
            <w:rPr>
              <w:rFonts w:asciiTheme="majorHAnsi" w:hAnsiTheme="majorHAnsi" w:cstheme="majorHAnsi"/>
            </w:rPr>
            <w:fldChar w:fldCharType="begin"/>
          </w:r>
          <w:r w:rsidRPr="007C1BCC">
            <w:rPr>
              <w:rFonts w:asciiTheme="majorHAnsi" w:hAnsiTheme="majorHAnsi" w:cstheme="majorHAnsi"/>
            </w:rPr>
            <w:instrText xml:space="preserve"> TOC \o "1-3" \h \z \u </w:instrText>
          </w:r>
          <w:r w:rsidRPr="007C1BCC">
            <w:rPr>
              <w:rFonts w:asciiTheme="majorHAnsi" w:hAnsiTheme="majorHAnsi" w:cstheme="majorHAnsi"/>
            </w:rPr>
            <w:fldChar w:fldCharType="separate"/>
          </w:r>
          <w:hyperlink w:anchor="_Toc33558360" w:history="1">
            <w:r w:rsidRPr="007C1BCC">
              <w:rPr>
                <w:rStyle w:val="Hyperlink"/>
                <w:rFonts w:asciiTheme="majorHAnsi" w:hAnsiTheme="majorHAnsi" w:cstheme="majorHAnsi"/>
                <w:noProof/>
                <w:lang w:val="en-GB"/>
              </w:rPr>
              <w:t>Introduction</w:t>
            </w:r>
            <w:r w:rsidRPr="007C1BCC">
              <w:rPr>
                <w:rFonts w:asciiTheme="majorHAnsi" w:hAnsiTheme="majorHAnsi" w:cstheme="majorHAnsi"/>
                <w:noProof/>
                <w:webHidden/>
              </w:rPr>
              <w:tab/>
            </w:r>
            <w:r w:rsidRPr="007C1BCC">
              <w:rPr>
                <w:rFonts w:asciiTheme="majorHAnsi" w:hAnsiTheme="majorHAnsi" w:cstheme="majorHAnsi"/>
                <w:noProof/>
                <w:webHidden/>
              </w:rPr>
              <w:fldChar w:fldCharType="begin"/>
            </w:r>
            <w:r w:rsidRPr="007C1BCC">
              <w:rPr>
                <w:rFonts w:asciiTheme="majorHAnsi" w:hAnsiTheme="majorHAnsi" w:cstheme="majorHAnsi"/>
                <w:noProof/>
                <w:webHidden/>
              </w:rPr>
              <w:instrText xml:space="preserve"> PAGEREF _Toc33558360 \h </w:instrText>
            </w:r>
            <w:r w:rsidRPr="007C1BCC">
              <w:rPr>
                <w:rFonts w:asciiTheme="majorHAnsi" w:hAnsiTheme="majorHAnsi" w:cstheme="majorHAnsi"/>
                <w:noProof/>
                <w:webHidden/>
              </w:rPr>
            </w:r>
            <w:r w:rsidRPr="007C1BCC">
              <w:rPr>
                <w:rFonts w:asciiTheme="majorHAnsi" w:hAnsiTheme="majorHAnsi" w:cstheme="majorHAnsi"/>
                <w:noProof/>
                <w:webHidden/>
              </w:rPr>
              <w:fldChar w:fldCharType="separate"/>
            </w:r>
            <w:r w:rsidR="005F24C2">
              <w:rPr>
                <w:rFonts w:asciiTheme="majorHAnsi" w:hAnsiTheme="majorHAnsi" w:cstheme="majorHAnsi"/>
                <w:noProof/>
                <w:webHidden/>
              </w:rPr>
              <w:t>3</w:t>
            </w:r>
            <w:r w:rsidRPr="007C1BCC">
              <w:rPr>
                <w:rFonts w:asciiTheme="majorHAnsi" w:hAnsiTheme="majorHAnsi" w:cstheme="majorHAnsi"/>
                <w:noProof/>
                <w:webHidden/>
              </w:rPr>
              <w:fldChar w:fldCharType="end"/>
            </w:r>
          </w:hyperlink>
        </w:p>
        <w:p w:rsidR="0068594D" w:rsidRPr="007C1BCC" w:rsidRDefault="00571D1B">
          <w:pPr>
            <w:pStyle w:val="TOC1"/>
            <w:tabs>
              <w:tab w:val="right" w:leader="dot" w:pos="9350"/>
            </w:tabs>
            <w:rPr>
              <w:rFonts w:asciiTheme="majorHAnsi" w:eastAsiaTheme="minorEastAsia" w:hAnsiTheme="majorHAnsi" w:cstheme="majorHAnsi"/>
              <w:noProof/>
            </w:rPr>
          </w:pPr>
          <w:hyperlink w:anchor="_Toc33558361" w:history="1">
            <w:r w:rsidR="0068594D" w:rsidRPr="007C1BCC">
              <w:rPr>
                <w:rStyle w:val="Hyperlink"/>
                <w:rFonts w:asciiTheme="majorHAnsi" w:hAnsiTheme="majorHAnsi" w:cstheme="majorHAnsi"/>
                <w:noProof/>
                <w:lang w:val="en-GB"/>
              </w:rPr>
              <w:t>Distinguish and Analyse the difference between beliefs, attitudes, and values within a workplace context</w:t>
            </w:r>
            <w:r w:rsidR="0068594D" w:rsidRPr="007C1BCC">
              <w:rPr>
                <w:rFonts w:asciiTheme="majorHAnsi" w:hAnsiTheme="majorHAnsi" w:cstheme="majorHAnsi"/>
                <w:noProof/>
                <w:webHidden/>
              </w:rPr>
              <w:tab/>
            </w:r>
            <w:r w:rsidR="0068594D" w:rsidRPr="007C1BCC">
              <w:rPr>
                <w:rFonts w:asciiTheme="majorHAnsi" w:hAnsiTheme="majorHAnsi" w:cstheme="majorHAnsi"/>
                <w:noProof/>
                <w:webHidden/>
              </w:rPr>
              <w:fldChar w:fldCharType="begin"/>
            </w:r>
            <w:r w:rsidR="0068594D" w:rsidRPr="007C1BCC">
              <w:rPr>
                <w:rFonts w:asciiTheme="majorHAnsi" w:hAnsiTheme="majorHAnsi" w:cstheme="majorHAnsi"/>
                <w:noProof/>
                <w:webHidden/>
              </w:rPr>
              <w:instrText xml:space="preserve"> PAGEREF _Toc33558361 \h </w:instrText>
            </w:r>
            <w:r w:rsidR="0068594D" w:rsidRPr="007C1BCC">
              <w:rPr>
                <w:rFonts w:asciiTheme="majorHAnsi" w:hAnsiTheme="majorHAnsi" w:cstheme="majorHAnsi"/>
                <w:noProof/>
                <w:webHidden/>
              </w:rPr>
            </w:r>
            <w:r w:rsidR="0068594D" w:rsidRPr="007C1BCC">
              <w:rPr>
                <w:rFonts w:asciiTheme="majorHAnsi" w:hAnsiTheme="majorHAnsi" w:cstheme="majorHAnsi"/>
                <w:noProof/>
                <w:webHidden/>
              </w:rPr>
              <w:fldChar w:fldCharType="separate"/>
            </w:r>
            <w:r w:rsidR="005F24C2">
              <w:rPr>
                <w:rFonts w:asciiTheme="majorHAnsi" w:hAnsiTheme="majorHAnsi" w:cstheme="majorHAnsi"/>
                <w:noProof/>
                <w:webHidden/>
              </w:rPr>
              <w:t>4</w:t>
            </w:r>
            <w:r w:rsidR="0068594D" w:rsidRPr="007C1BCC">
              <w:rPr>
                <w:rFonts w:asciiTheme="majorHAnsi" w:hAnsiTheme="majorHAnsi" w:cstheme="majorHAnsi"/>
                <w:noProof/>
                <w:webHidden/>
              </w:rPr>
              <w:fldChar w:fldCharType="end"/>
            </w:r>
          </w:hyperlink>
        </w:p>
        <w:p w:rsidR="0068594D" w:rsidRPr="007C1BCC" w:rsidRDefault="00571D1B">
          <w:pPr>
            <w:pStyle w:val="TOC1"/>
            <w:tabs>
              <w:tab w:val="right" w:leader="dot" w:pos="9350"/>
            </w:tabs>
            <w:rPr>
              <w:rFonts w:asciiTheme="majorHAnsi" w:eastAsiaTheme="minorEastAsia" w:hAnsiTheme="majorHAnsi" w:cstheme="majorHAnsi"/>
              <w:noProof/>
            </w:rPr>
          </w:pPr>
          <w:hyperlink w:anchor="_Toc33558362" w:history="1">
            <w:r w:rsidR="0068594D" w:rsidRPr="007C1BCC">
              <w:rPr>
                <w:rStyle w:val="Hyperlink"/>
                <w:rFonts w:asciiTheme="majorHAnsi" w:hAnsiTheme="majorHAnsi" w:cstheme="majorHAnsi"/>
                <w:noProof/>
                <w:lang w:val="en-GB"/>
              </w:rPr>
              <w:t>Critically assess their beliefs, attitudes and value systems and their impact on</w:t>
            </w:r>
            <w:r w:rsidR="0068594D" w:rsidRPr="007C1BCC">
              <w:rPr>
                <w:rFonts w:asciiTheme="majorHAnsi" w:hAnsiTheme="majorHAnsi" w:cstheme="majorHAnsi"/>
                <w:noProof/>
                <w:webHidden/>
              </w:rPr>
              <w:tab/>
            </w:r>
            <w:r w:rsidR="0068594D" w:rsidRPr="007C1BCC">
              <w:rPr>
                <w:rFonts w:asciiTheme="majorHAnsi" w:hAnsiTheme="majorHAnsi" w:cstheme="majorHAnsi"/>
                <w:noProof/>
                <w:webHidden/>
              </w:rPr>
              <w:fldChar w:fldCharType="begin"/>
            </w:r>
            <w:r w:rsidR="0068594D" w:rsidRPr="007C1BCC">
              <w:rPr>
                <w:rFonts w:asciiTheme="majorHAnsi" w:hAnsiTheme="majorHAnsi" w:cstheme="majorHAnsi"/>
                <w:noProof/>
                <w:webHidden/>
              </w:rPr>
              <w:instrText xml:space="preserve"> PAGEREF _Toc33558362 \h </w:instrText>
            </w:r>
            <w:r w:rsidR="0068594D" w:rsidRPr="007C1BCC">
              <w:rPr>
                <w:rFonts w:asciiTheme="majorHAnsi" w:hAnsiTheme="majorHAnsi" w:cstheme="majorHAnsi"/>
                <w:noProof/>
                <w:webHidden/>
              </w:rPr>
            </w:r>
            <w:r w:rsidR="0068594D" w:rsidRPr="007C1BCC">
              <w:rPr>
                <w:rFonts w:asciiTheme="majorHAnsi" w:hAnsiTheme="majorHAnsi" w:cstheme="majorHAnsi"/>
                <w:noProof/>
                <w:webHidden/>
              </w:rPr>
              <w:fldChar w:fldCharType="separate"/>
            </w:r>
            <w:r w:rsidR="005F24C2">
              <w:rPr>
                <w:rFonts w:asciiTheme="majorHAnsi" w:hAnsiTheme="majorHAnsi" w:cstheme="majorHAnsi"/>
                <w:noProof/>
                <w:webHidden/>
              </w:rPr>
              <w:t>6</w:t>
            </w:r>
            <w:r w:rsidR="0068594D" w:rsidRPr="007C1BCC">
              <w:rPr>
                <w:rFonts w:asciiTheme="majorHAnsi" w:hAnsiTheme="majorHAnsi" w:cstheme="majorHAnsi"/>
                <w:noProof/>
                <w:webHidden/>
              </w:rPr>
              <w:fldChar w:fldCharType="end"/>
            </w:r>
          </w:hyperlink>
        </w:p>
        <w:p w:rsidR="0068594D" w:rsidRPr="007C1BCC" w:rsidRDefault="00571D1B">
          <w:pPr>
            <w:pStyle w:val="TOC1"/>
            <w:tabs>
              <w:tab w:val="right" w:leader="dot" w:pos="9350"/>
            </w:tabs>
            <w:rPr>
              <w:rFonts w:asciiTheme="majorHAnsi" w:eastAsiaTheme="minorEastAsia" w:hAnsiTheme="majorHAnsi" w:cstheme="majorHAnsi"/>
              <w:noProof/>
            </w:rPr>
          </w:pPr>
          <w:hyperlink w:anchor="_Toc33558363" w:history="1">
            <w:r w:rsidR="0068594D" w:rsidRPr="007C1BCC">
              <w:rPr>
                <w:rStyle w:val="Hyperlink"/>
                <w:rFonts w:asciiTheme="majorHAnsi" w:hAnsiTheme="majorHAnsi" w:cstheme="majorHAnsi"/>
                <w:noProof/>
                <w:lang w:val="en-GB"/>
              </w:rPr>
              <w:t>Critical analysis of management theories in the Coca Cola company are as follows:</w:t>
            </w:r>
            <w:r w:rsidR="0068594D" w:rsidRPr="007C1BCC">
              <w:rPr>
                <w:rFonts w:asciiTheme="majorHAnsi" w:hAnsiTheme="majorHAnsi" w:cstheme="majorHAnsi"/>
                <w:noProof/>
                <w:webHidden/>
              </w:rPr>
              <w:tab/>
            </w:r>
            <w:r w:rsidR="0068594D" w:rsidRPr="007C1BCC">
              <w:rPr>
                <w:rFonts w:asciiTheme="majorHAnsi" w:hAnsiTheme="majorHAnsi" w:cstheme="majorHAnsi"/>
                <w:noProof/>
                <w:webHidden/>
              </w:rPr>
              <w:fldChar w:fldCharType="begin"/>
            </w:r>
            <w:r w:rsidR="0068594D" w:rsidRPr="007C1BCC">
              <w:rPr>
                <w:rFonts w:asciiTheme="majorHAnsi" w:hAnsiTheme="majorHAnsi" w:cstheme="majorHAnsi"/>
                <w:noProof/>
                <w:webHidden/>
              </w:rPr>
              <w:instrText xml:space="preserve"> PAGEREF _Toc33558363 \h </w:instrText>
            </w:r>
            <w:r w:rsidR="0068594D" w:rsidRPr="007C1BCC">
              <w:rPr>
                <w:rFonts w:asciiTheme="majorHAnsi" w:hAnsiTheme="majorHAnsi" w:cstheme="majorHAnsi"/>
                <w:noProof/>
                <w:webHidden/>
              </w:rPr>
            </w:r>
            <w:r w:rsidR="0068594D" w:rsidRPr="007C1BCC">
              <w:rPr>
                <w:rFonts w:asciiTheme="majorHAnsi" w:hAnsiTheme="majorHAnsi" w:cstheme="majorHAnsi"/>
                <w:noProof/>
                <w:webHidden/>
              </w:rPr>
              <w:fldChar w:fldCharType="separate"/>
            </w:r>
            <w:r w:rsidR="005F24C2">
              <w:rPr>
                <w:rFonts w:asciiTheme="majorHAnsi" w:hAnsiTheme="majorHAnsi" w:cstheme="majorHAnsi"/>
                <w:noProof/>
                <w:webHidden/>
              </w:rPr>
              <w:t>7</w:t>
            </w:r>
            <w:r w:rsidR="0068594D" w:rsidRPr="007C1BCC">
              <w:rPr>
                <w:rFonts w:asciiTheme="majorHAnsi" w:hAnsiTheme="majorHAnsi" w:cstheme="majorHAnsi"/>
                <w:noProof/>
                <w:webHidden/>
              </w:rPr>
              <w:fldChar w:fldCharType="end"/>
            </w:r>
          </w:hyperlink>
        </w:p>
        <w:p w:rsidR="0068594D" w:rsidRPr="007C1BCC" w:rsidRDefault="00571D1B">
          <w:pPr>
            <w:pStyle w:val="TOC1"/>
            <w:tabs>
              <w:tab w:val="right" w:leader="dot" w:pos="9350"/>
            </w:tabs>
            <w:rPr>
              <w:rFonts w:asciiTheme="majorHAnsi" w:eastAsiaTheme="minorEastAsia" w:hAnsiTheme="majorHAnsi" w:cstheme="majorHAnsi"/>
              <w:noProof/>
            </w:rPr>
          </w:pPr>
          <w:hyperlink w:anchor="_Toc33558364" w:history="1">
            <w:r w:rsidR="0068594D" w:rsidRPr="007C1BCC">
              <w:rPr>
                <w:rStyle w:val="Hyperlink"/>
                <w:rFonts w:asciiTheme="majorHAnsi" w:hAnsiTheme="majorHAnsi" w:cstheme="majorHAnsi"/>
                <w:noProof/>
                <w:highlight w:val="white"/>
                <w:lang w:val="en-GB"/>
              </w:rPr>
              <w:t>Conclusion</w:t>
            </w:r>
            <w:r w:rsidR="0068594D" w:rsidRPr="007C1BCC">
              <w:rPr>
                <w:rFonts w:asciiTheme="majorHAnsi" w:hAnsiTheme="majorHAnsi" w:cstheme="majorHAnsi"/>
                <w:noProof/>
                <w:webHidden/>
              </w:rPr>
              <w:tab/>
            </w:r>
            <w:r w:rsidR="0068594D" w:rsidRPr="007C1BCC">
              <w:rPr>
                <w:rFonts w:asciiTheme="majorHAnsi" w:hAnsiTheme="majorHAnsi" w:cstheme="majorHAnsi"/>
                <w:noProof/>
                <w:webHidden/>
              </w:rPr>
              <w:fldChar w:fldCharType="begin"/>
            </w:r>
            <w:r w:rsidR="0068594D" w:rsidRPr="007C1BCC">
              <w:rPr>
                <w:rFonts w:asciiTheme="majorHAnsi" w:hAnsiTheme="majorHAnsi" w:cstheme="majorHAnsi"/>
                <w:noProof/>
                <w:webHidden/>
              </w:rPr>
              <w:instrText xml:space="preserve"> PAGEREF _Toc33558364 \h </w:instrText>
            </w:r>
            <w:r w:rsidR="0068594D" w:rsidRPr="007C1BCC">
              <w:rPr>
                <w:rFonts w:asciiTheme="majorHAnsi" w:hAnsiTheme="majorHAnsi" w:cstheme="majorHAnsi"/>
                <w:noProof/>
                <w:webHidden/>
              </w:rPr>
            </w:r>
            <w:r w:rsidR="0068594D" w:rsidRPr="007C1BCC">
              <w:rPr>
                <w:rFonts w:asciiTheme="majorHAnsi" w:hAnsiTheme="majorHAnsi" w:cstheme="majorHAnsi"/>
                <w:noProof/>
                <w:webHidden/>
              </w:rPr>
              <w:fldChar w:fldCharType="separate"/>
            </w:r>
            <w:r w:rsidR="005F24C2">
              <w:rPr>
                <w:rFonts w:asciiTheme="majorHAnsi" w:hAnsiTheme="majorHAnsi" w:cstheme="majorHAnsi"/>
                <w:noProof/>
                <w:webHidden/>
              </w:rPr>
              <w:t>9</w:t>
            </w:r>
            <w:r w:rsidR="0068594D" w:rsidRPr="007C1BCC">
              <w:rPr>
                <w:rFonts w:asciiTheme="majorHAnsi" w:hAnsiTheme="majorHAnsi" w:cstheme="majorHAnsi"/>
                <w:noProof/>
                <w:webHidden/>
              </w:rPr>
              <w:fldChar w:fldCharType="end"/>
            </w:r>
          </w:hyperlink>
        </w:p>
        <w:p w:rsidR="0068594D" w:rsidRPr="007C1BCC" w:rsidRDefault="00571D1B" w:rsidP="007C1BCC">
          <w:pPr>
            <w:pStyle w:val="TOC1"/>
            <w:tabs>
              <w:tab w:val="right" w:leader="dot" w:pos="9350"/>
            </w:tabs>
            <w:rPr>
              <w:rFonts w:asciiTheme="majorHAnsi" w:hAnsiTheme="majorHAnsi" w:cstheme="majorHAnsi"/>
            </w:rPr>
          </w:pPr>
          <w:hyperlink w:anchor="_Toc33558365" w:history="1">
            <w:r w:rsidR="0068594D" w:rsidRPr="007C1BCC">
              <w:rPr>
                <w:rStyle w:val="Hyperlink"/>
                <w:rFonts w:asciiTheme="majorHAnsi" w:hAnsiTheme="majorHAnsi" w:cstheme="majorHAnsi"/>
                <w:noProof/>
                <w:highlight w:val="white"/>
                <w:lang w:val="en-GB"/>
              </w:rPr>
              <w:t>References</w:t>
            </w:r>
            <w:r w:rsidR="0068594D" w:rsidRPr="007C1BCC">
              <w:rPr>
                <w:rFonts w:asciiTheme="majorHAnsi" w:hAnsiTheme="majorHAnsi" w:cstheme="majorHAnsi"/>
                <w:noProof/>
                <w:webHidden/>
              </w:rPr>
              <w:tab/>
            </w:r>
            <w:r w:rsidR="0068594D" w:rsidRPr="007C1BCC">
              <w:rPr>
                <w:rFonts w:asciiTheme="majorHAnsi" w:hAnsiTheme="majorHAnsi" w:cstheme="majorHAnsi"/>
                <w:noProof/>
                <w:webHidden/>
              </w:rPr>
              <w:fldChar w:fldCharType="begin"/>
            </w:r>
            <w:r w:rsidR="0068594D" w:rsidRPr="007C1BCC">
              <w:rPr>
                <w:rFonts w:asciiTheme="majorHAnsi" w:hAnsiTheme="majorHAnsi" w:cstheme="majorHAnsi"/>
                <w:noProof/>
                <w:webHidden/>
              </w:rPr>
              <w:instrText xml:space="preserve"> PAGEREF _Toc33558365 \h </w:instrText>
            </w:r>
            <w:r w:rsidR="0068594D" w:rsidRPr="007C1BCC">
              <w:rPr>
                <w:rFonts w:asciiTheme="majorHAnsi" w:hAnsiTheme="majorHAnsi" w:cstheme="majorHAnsi"/>
                <w:noProof/>
                <w:webHidden/>
              </w:rPr>
            </w:r>
            <w:r w:rsidR="0068594D" w:rsidRPr="007C1BCC">
              <w:rPr>
                <w:rFonts w:asciiTheme="majorHAnsi" w:hAnsiTheme="majorHAnsi" w:cstheme="majorHAnsi"/>
                <w:noProof/>
                <w:webHidden/>
              </w:rPr>
              <w:fldChar w:fldCharType="separate"/>
            </w:r>
            <w:r w:rsidR="005F24C2">
              <w:rPr>
                <w:rFonts w:asciiTheme="majorHAnsi" w:hAnsiTheme="majorHAnsi" w:cstheme="majorHAnsi"/>
                <w:noProof/>
                <w:webHidden/>
              </w:rPr>
              <w:t>10</w:t>
            </w:r>
            <w:r w:rsidR="0068594D" w:rsidRPr="007C1BCC">
              <w:rPr>
                <w:rFonts w:asciiTheme="majorHAnsi" w:hAnsiTheme="majorHAnsi" w:cstheme="majorHAnsi"/>
                <w:noProof/>
                <w:webHidden/>
              </w:rPr>
              <w:fldChar w:fldCharType="end"/>
            </w:r>
          </w:hyperlink>
          <w:r w:rsidR="0068594D" w:rsidRPr="007C1BCC">
            <w:rPr>
              <w:rFonts w:asciiTheme="majorHAnsi" w:hAnsiTheme="majorHAnsi" w:cstheme="majorHAnsi"/>
            </w:rPr>
            <w:fldChar w:fldCharType="end"/>
          </w:r>
        </w:p>
      </w:sdtContent>
    </w:sdt>
    <w:p w:rsidR="0068594D" w:rsidRPr="007C1BCC" w:rsidRDefault="0068594D">
      <w:pPr>
        <w:rPr>
          <w:rFonts w:asciiTheme="majorHAnsi" w:hAnsiTheme="majorHAnsi" w:cstheme="majorHAnsi"/>
          <w:b/>
          <w:lang w:val="en-GB"/>
        </w:rPr>
      </w:pPr>
      <w:r w:rsidRPr="007C1BCC">
        <w:rPr>
          <w:rFonts w:asciiTheme="majorHAnsi" w:hAnsiTheme="majorHAnsi" w:cstheme="majorHAnsi"/>
          <w:lang w:val="en-GB"/>
        </w:rPr>
        <w:br w:type="page"/>
      </w:r>
    </w:p>
    <w:p w:rsidR="00B064D8" w:rsidRPr="007C1BCC" w:rsidRDefault="009944B8" w:rsidP="00DA7354">
      <w:pPr>
        <w:pStyle w:val="Heading1"/>
        <w:rPr>
          <w:rFonts w:asciiTheme="majorHAnsi" w:hAnsiTheme="majorHAnsi" w:cstheme="majorHAnsi"/>
          <w:sz w:val="22"/>
          <w:szCs w:val="22"/>
          <w:lang w:val="en-GB"/>
        </w:rPr>
      </w:pPr>
      <w:bookmarkStart w:id="1" w:name="_Toc33558360"/>
      <w:r w:rsidRPr="007C1BCC">
        <w:rPr>
          <w:rFonts w:asciiTheme="majorHAnsi" w:hAnsiTheme="majorHAnsi" w:cstheme="majorHAnsi"/>
          <w:sz w:val="22"/>
          <w:szCs w:val="22"/>
          <w:lang w:val="en-GB"/>
        </w:rPr>
        <w:lastRenderedPageBreak/>
        <w:t>Introduction</w:t>
      </w:r>
      <w:bookmarkEnd w:id="1"/>
    </w:p>
    <w:p w:rsidR="00B064D8" w:rsidRDefault="009944B8">
      <w:pPr>
        <w:pStyle w:val="Normal1"/>
        <w:spacing w:line="360" w:lineRule="auto"/>
        <w:jc w:val="both"/>
        <w:rPr>
          <w:rFonts w:asciiTheme="majorHAnsi" w:eastAsia="Times New Roman" w:hAnsiTheme="majorHAnsi" w:cstheme="majorHAnsi"/>
          <w:lang w:val="en-GB"/>
        </w:rPr>
      </w:pPr>
      <w:r w:rsidRPr="007C1BCC">
        <w:rPr>
          <w:rFonts w:asciiTheme="majorHAnsi" w:eastAsia="Times New Roman" w:hAnsiTheme="majorHAnsi" w:cstheme="majorHAnsi"/>
          <w:lang w:val="en-GB"/>
        </w:rPr>
        <w:t xml:space="preserve">Workplace critical thinking has become very demanding in the modern age of industrial evolution for reaching out set business targets of modern ventures. It is done by evaluating the facts and is based on logic, curiosity, open mindedness, collaboration and adaption. It is the beliefs, attitudes, and morale that control the </w:t>
      </w:r>
      <w:r w:rsidR="0068594D" w:rsidRPr="007C1BCC">
        <w:rPr>
          <w:rFonts w:asciiTheme="majorHAnsi" w:eastAsia="Times New Roman" w:hAnsiTheme="majorHAnsi" w:cstheme="majorHAnsi"/>
          <w:lang w:val="en-GB"/>
        </w:rPr>
        <w:t>behaviour</w:t>
      </w:r>
      <w:r w:rsidRPr="007C1BCC">
        <w:rPr>
          <w:rFonts w:asciiTheme="majorHAnsi" w:eastAsia="Times New Roman" w:hAnsiTheme="majorHAnsi" w:cstheme="majorHAnsi"/>
          <w:lang w:val="en-GB"/>
        </w:rPr>
        <w:t xml:space="preserve"> of every human being. The human being is a very complex being and for this complexity that exists in the minds of humanity, mankind is the most superior social animal that has ever evolved on this planet. The belief system is the subconscious thing that operates and controls the behaviour of every human, be it an employee, employer or any other person on this planet. The employee’s attitude, beliefs and morale affect the company and it influences the overall productivity of the organisation in which they are working. In this paper we are going to take some theories and discuss the pros and cons of </w:t>
      </w:r>
      <w:r w:rsidR="00DA7354" w:rsidRPr="007C1BCC">
        <w:rPr>
          <w:rFonts w:asciiTheme="majorHAnsi" w:eastAsia="Times New Roman" w:hAnsiTheme="majorHAnsi" w:cstheme="majorHAnsi"/>
          <w:lang w:val="en-GB"/>
        </w:rPr>
        <w:t>those theories</w:t>
      </w:r>
      <w:r w:rsidRPr="007C1BCC">
        <w:rPr>
          <w:rFonts w:asciiTheme="majorHAnsi" w:eastAsia="Times New Roman" w:hAnsiTheme="majorHAnsi" w:cstheme="majorHAnsi"/>
          <w:lang w:val="en-GB"/>
        </w:rPr>
        <w:t xml:space="preserve"> in the Coca Cola </w:t>
      </w:r>
      <w:r w:rsidR="00DA7354" w:rsidRPr="007C1BCC">
        <w:rPr>
          <w:rFonts w:asciiTheme="majorHAnsi" w:eastAsia="Times New Roman" w:hAnsiTheme="majorHAnsi" w:cstheme="majorHAnsi"/>
          <w:lang w:val="en-GB"/>
        </w:rPr>
        <w:t>Company</w:t>
      </w:r>
      <w:r w:rsidRPr="007C1BCC">
        <w:rPr>
          <w:rFonts w:asciiTheme="majorHAnsi" w:eastAsia="Times New Roman" w:hAnsiTheme="majorHAnsi" w:cstheme="majorHAnsi"/>
          <w:lang w:val="en-GB"/>
        </w:rPr>
        <w:t xml:space="preserve">. This paper also discusses the distinguishing features between beliefs, attitudes and values from the point of view of an example taken here. </w:t>
      </w:r>
    </w:p>
    <w:p w:rsidR="007C1BCC" w:rsidRDefault="007C1BCC">
      <w:pPr>
        <w:pStyle w:val="Normal1"/>
        <w:spacing w:line="360" w:lineRule="auto"/>
        <w:jc w:val="both"/>
        <w:rPr>
          <w:rFonts w:asciiTheme="majorHAnsi" w:eastAsia="Times New Roman" w:hAnsiTheme="majorHAnsi" w:cstheme="majorHAnsi"/>
          <w:lang w:val="en-GB"/>
        </w:rPr>
      </w:pPr>
    </w:p>
    <w:p w:rsidR="007C1BCC" w:rsidRDefault="007C1BCC">
      <w:pPr>
        <w:pStyle w:val="Normal1"/>
        <w:spacing w:line="360" w:lineRule="auto"/>
        <w:jc w:val="both"/>
        <w:rPr>
          <w:rFonts w:asciiTheme="majorHAnsi" w:eastAsia="Times New Roman" w:hAnsiTheme="majorHAnsi" w:cstheme="majorHAnsi"/>
          <w:lang w:val="en-GB"/>
        </w:rPr>
      </w:pPr>
    </w:p>
    <w:p w:rsidR="007C1BCC" w:rsidRDefault="007C1BCC">
      <w:pPr>
        <w:pStyle w:val="Normal1"/>
        <w:spacing w:line="360" w:lineRule="auto"/>
        <w:jc w:val="both"/>
        <w:rPr>
          <w:rFonts w:asciiTheme="majorHAnsi" w:eastAsia="Times New Roman" w:hAnsiTheme="majorHAnsi" w:cstheme="majorHAnsi"/>
          <w:lang w:val="en-GB"/>
        </w:rPr>
      </w:pPr>
    </w:p>
    <w:p w:rsidR="007C1BCC" w:rsidRDefault="007C1BCC">
      <w:pPr>
        <w:pStyle w:val="Normal1"/>
        <w:spacing w:line="360" w:lineRule="auto"/>
        <w:jc w:val="both"/>
        <w:rPr>
          <w:rFonts w:asciiTheme="majorHAnsi" w:eastAsia="Times New Roman" w:hAnsiTheme="majorHAnsi" w:cstheme="majorHAnsi"/>
          <w:lang w:val="en-GB"/>
        </w:rPr>
      </w:pPr>
    </w:p>
    <w:p w:rsidR="007C1BCC" w:rsidRDefault="007C1BCC">
      <w:pPr>
        <w:pStyle w:val="Normal1"/>
        <w:spacing w:line="360" w:lineRule="auto"/>
        <w:jc w:val="both"/>
        <w:rPr>
          <w:rFonts w:asciiTheme="majorHAnsi" w:eastAsia="Times New Roman" w:hAnsiTheme="majorHAnsi" w:cstheme="majorHAnsi"/>
          <w:lang w:val="en-GB"/>
        </w:rPr>
      </w:pPr>
    </w:p>
    <w:p w:rsidR="007C1BCC" w:rsidRDefault="007C1BCC">
      <w:pPr>
        <w:pStyle w:val="Normal1"/>
        <w:spacing w:line="360" w:lineRule="auto"/>
        <w:jc w:val="both"/>
        <w:rPr>
          <w:rFonts w:asciiTheme="majorHAnsi" w:eastAsia="Times New Roman" w:hAnsiTheme="majorHAnsi" w:cstheme="majorHAnsi"/>
          <w:lang w:val="en-GB"/>
        </w:rPr>
      </w:pPr>
    </w:p>
    <w:p w:rsidR="007C1BCC" w:rsidRDefault="007C1BCC">
      <w:pPr>
        <w:pStyle w:val="Normal1"/>
        <w:spacing w:line="360" w:lineRule="auto"/>
        <w:jc w:val="both"/>
        <w:rPr>
          <w:rFonts w:asciiTheme="majorHAnsi" w:eastAsia="Times New Roman" w:hAnsiTheme="majorHAnsi" w:cstheme="majorHAnsi"/>
          <w:lang w:val="en-GB"/>
        </w:rPr>
      </w:pPr>
    </w:p>
    <w:p w:rsidR="007C1BCC" w:rsidRDefault="007C1BCC">
      <w:pPr>
        <w:pStyle w:val="Normal1"/>
        <w:spacing w:line="360" w:lineRule="auto"/>
        <w:jc w:val="both"/>
        <w:rPr>
          <w:rFonts w:asciiTheme="majorHAnsi" w:eastAsia="Times New Roman" w:hAnsiTheme="majorHAnsi" w:cstheme="majorHAnsi"/>
          <w:lang w:val="en-GB"/>
        </w:rPr>
      </w:pPr>
    </w:p>
    <w:p w:rsidR="007C1BCC" w:rsidRDefault="007C1BCC">
      <w:pPr>
        <w:pStyle w:val="Normal1"/>
        <w:spacing w:line="360" w:lineRule="auto"/>
        <w:jc w:val="both"/>
        <w:rPr>
          <w:rFonts w:asciiTheme="majorHAnsi" w:eastAsia="Times New Roman" w:hAnsiTheme="majorHAnsi" w:cstheme="majorHAnsi"/>
          <w:lang w:val="en-GB"/>
        </w:rPr>
      </w:pPr>
    </w:p>
    <w:p w:rsidR="007C1BCC" w:rsidRDefault="007C1BCC">
      <w:pPr>
        <w:pStyle w:val="Normal1"/>
        <w:spacing w:line="360" w:lineRule="auto"/>
        <w:jc w:val="both"/>
        <w:rPr>
          <w:rFonts w:asciiTheme="majorHAnsi" w:eastAsia="Times New Roman" w:hAnsiTheme="majorHAnsi" w:cstheme="majorHAnsi"/>
          <w:lang w:val="en-GB"/>
        </w:rPr>
      </w:pPr>
    </w:p>
    <w:p w:rsidR="007C1BCC" w:rsidRDefault="007C1BCC">
      <w:pPr>
        <w:pStyle w:val="Normal1"/>
        <w:spacing w:line="360" w:lineRule="auto"/>
        <w:jc w:val="both"/>
        <w:rPr>
          <w:rFonts w:asciiTheme="majorHAnsi" w:eastAsia="Times New Roman" w:hAnsiTheme="majorHAnsi" w:cstheme="majorHAnsi"/>
          <w:lang w:val="en-GB"/>
        </w:rPr>
      </w:pPr>
    </w:p>
    <w:p w:rsidR="007C1BCC" w:rsidRDefault="007C1BCC">
      <w:pPr>
        <w:pStyle w:val="Normal1"/>
        <w:spacing w:line="360" w:lineRule="auto"/>
        <w:jc w:val="both"/>
        <w:rPr>
          <w:rFonts w:asciiTheme="majorHAnsi" w:eastAsia="Times New Roman" w:hAnsiTheme="majorHAnsi" w:cstheme="majorHAnsi"/>
          <w:lang w:val="en-GB"/>
        </w:rPr>
      </w:pPr>
    </w:p>
    <w:p w:rsidR="007C1BCC" w:rsidRDefault="007C1BCC">
      <w:pPr>
        <w:pStyle w:val="Normal1"/>
        <w:spacing w:line="360" w:lineRule="auto"/>
        <w:jc w:val="both"/>
        <w:rPr>
          <w:rFonts w:asciiTheme="majorHAnsi" w:eastAsia="Times New Roman" w:hAnsiTheme="majorHAnsi" w:cstheme="majorHAnsi"/>
          <w:lang w:val="en-GB"/>
        </w:rPr>
      </w:pPr>
    </w:p>
    <w:p w:rsidR="007C1BCC" w:rsidRDefault="007C1BCC">
      <w:pPr>
        <w:pStyle w:val="Normal1"/>
        <w:spacing w:line="360" w:lineRule="auto"/>
        <w:jc w:val="both"/>
        <w:rPr>
          <w:rFonts w:asciiTheme="majorHAnsi" w:eastAsia="Times New Roman" w:hAnsiTheme="majorHAnsi" w:cstheme="majorHAnsi"/>
          <w:lang w:val="en-GB"/>
        </w:rPr>
      </w:pPr>
    </w:p>
    <w:p w:rsidR="007C1BCC" w:rsidRDefault="007C1BCC">
      <w:pPr>
        <w:pStyle w:val="Normal1"/>
        <w:spacing w:line="360" w:lineRule="auto"/>
        <w:jc w:val="both"/>
        <w:rPr>
          <w:rFonts w:asciiTheme="majorHAnsi" w:eastAsia="Times New Roman" w:hAnsiTheme="majorHAnsi" w:cstheme="majorHAnsi"/>
          <w:lang w:val="en-GB"/>
        </w:rPr>
      </w:pPr>
    </w:p>
    <w:p w:rsidR="007C1BCC" w:rsidRPr="007C1BCC" w:rsidRDefault="007C1BCC">
      <w:pPr>
        <w:pStyle w:val="Normal1"/>
        <w:spacing w:line="360" w:lineRule="auto"/>
        <w:jc w:val="both"/>
        <w:rPr>
          <w:rFonts w:asciiTheme="majorHAnsi" w:eastAsia="Times New Roman" w:hAnsiTheme="majorHAnsi" w:cstheme="majorHAnsi"/>
          <w:lang w:val="en-GB"/>
        </w:rPr>
      </w:pPr>
    </w:p>
    <w:p w:rsidR="00B064D8" w:rsidRPr="007C1BCC" w:rsidRDefault="009944B8" w:rsidP="00DA7354">
      <w:pPr>
        <w:pStyle w:val="Heading1"/>
        <w:rPr>
          <w:rFonts w:asciiTheme="majorHAnsi" w:hAnsiTheme="majorHAnsi" w:cstheme="majorHAnsi"/>
          <w:sz w:val="22"/>
          <w:szCs w:val="22"/>
          <w:lang w:val="en-GB"/>
        </w:rPr>
      </w:pPr>
      <w:bookmarkStart w:id="2" w:name="_Toc33558361"/>
      <w:r w:rsidRPr="007C1BCC">
        <w:rPr>
          <w:rFonts w:asciiTheme="majorHAnsi" w:hAnsiTheme="majorHAnsi" w:cstheme="majorHAnsi"/>
          <w:sz w:val="22"/>
          <w:szCs w:val="22"/>
          <w:lang w:val="en-GB"/>
        </w:rPr>
        <w:lastRenderedPageBreak/>
        <w:t>Distinguish and Analyse the difference between beliefs, attitudes, and values</w:t>
      </w:r>
      <w:r w:rsidR="00DA7354" w:rsidRPr="007C1BCC">
        <w:rPr>
          <w:rFonts w:asciiTheme="majorHAnsi" w:hAnsiTheme="majorHAnsi" w:cstheme="majorHAnsi"/>
          <w:sz w:val="22"/>
          <w:szCs w:val="22"/>
          <w:lang w:val="en-GB"/>
        </w:rPr>
        <w:t xml:space="preserve"> within a workplace context</w:t>
      </w:r>
      <w:bookmarkEnd w:id="2"/>
    </w:p>
    <w:p w:rsidR="00B064D8" w:rsidRPr="007C1BCC" w:rsidRDefault="009944B8">
      <w:pPr>
        <w:pStyle w:val="Normal1"/>
        <w:spacing w:line="360" w:lineRule="auto"/>
        <w:jc w:val="both"/>
        <w:rPr>
          <w:rFonts w:asciiTheme="majorHAnsi" w:eastAsia="Times New Roman" w:hAnsiTheme="majorHAnsi" w:cstheme="majorHAnsi"/>
          <w:lang w:val="en-GB"/>
        </w:rPr>
      </w:pPr>
      <w:r w:rsidRPr="007C1BCC">
        <w:rPr>
          <w:rFonts w:asciiTheme="majorHAnsi" w:eastAsia="Times New Roman" w:hAnsiTheme="majorHAnsi" w:cstheme="majorHAnsi"/>
          <w:lang w:val="en-GB"/>
        </w:rPr>
        <w:t xml:space="preserve">Belief is the acceptance of something that one accepts to be true. Belief can also be referred to as faith, trust or confidence in something, which does not necessarily require proof or evidence. Attitude can be stated as a way of thinking or feeling about something. Value can be termed as the principles or standards which affect the behaviour of any person. These three things are very crucial for controlling the behaviour of humans to act in a society or organization. In the context of an organisation, work values are the collection of someone’s beliefs and ideas that are in relation to that person’s occupation and work. Workplace values and ethics are the roots of any employee’s behaviour in the organisation. The values and ethics of the organisation are the code of morale by which an organisation operates. Many companies have values and ethics that focus on the same area that other organisations focus on. No organisation can control the employee’s behaviour fully, but it can control the behaviour of the employees of the organisation to a certain extent. The values of the workplace consist of honesty, respect, reliability, caring. Workplace values are not only limited to these values. There are also many values that are not stated above. There are many values in an organisation that accounts for and states the code of misconduct. </w:t>
      </w:r>
    </w:p>
    <w:p w:rsidR="0068594D" w:rsidRPr="007C1BCC" w:rsidRDefault="009944B8">
      <w:pPr>
        <w:pStyle w:val="Normal1"/>
        <w:spacing w:line="360" w:lineRule="auto"/>
        <w:jc w:val="both"/>
        <w:rPr>
          <w:rFonts w:asciiTheme="majorHAnsi" w:eastAsia="Times New Roman" w:hAnsiTheme="majorHAnsi" w:cstheme="majorHAnsi"/>
          <w:lang w:val="en-GB"/>
        </w:rPr>
      </w:pPr>
      <w:r w:rsidRPr="007C1BCC">
        <w:rPr>
          <w:rFonts w:asciiTheme="majorHAnsi" w:eastAsia="Times New Roman" w:hAnsiTheme="majorHAnsi" w:cstheme="majorHAnsi"/>
          <w:lang w:val="en-GB"/>
        </w:rPr>
        <w:t xml:space="preserve">There are some beliefs that are generally produced in nature for both the employees and the organisation, which benefit </w:t>
      </w:r>
      <w:r w:rsidR="0078533A" w:rsidRPr="007C1BCC">
        <w:rPr>
          <w:rFonts w:asciiTheme="majorHAnsi" w:eastAsia="Times New Roman" w:hAnsiTheme="majorHAnsi" w:cstheme="majorHAnsi"/>
          <w:lang w:val="en-GB"/>
        </w:rPr>
        <w:t>both</w:t>
      </w:r>
      <w:r w:rsidRPr="007C1BCC">
        <w:rPr>
          <w:rFonts w:asciiTheme="majorHAnsi" w:eastAsia="Times New Roman" w:hAnsiTheme="majorHAnsi" w:cstheme="majorHAnsi"/>
          <w:lang w:val="en-GB"/>
        </w:rPr>
        <w:t xml:space="preserve"> in the same business context. Employees set the tone of creativity in the organisation. The organisation can flourish to a great extent if they are creative and productivity is increased by new ideas. Communication is a crucial thing for the office to be productive. When someone has some projects in which they will work, communication between the employees is very important. Miscommunication or lack of communication can lead to the un</w:t>
      </w:r>
      <w:r w:rsidR="00DA7354" w:rsidRPr="007C1BCC">
        <w:rPr>
          <w:rFonts w:asciiTheme="majorHAnsi" w:eastAsia="Times New Roman" w:hAnsiTheme="majorHAnsi" w:cstheme="majorHAnsi"/>
          <w:lang w:val="en-GB"/>
        </w:rPr>
        <w:t xml:space="preserve"> </w:t>
      </w:r>
      <w:r w:rsidR="0078533A" w:rsidRPr="007C1BCC">
        <w:rPr>
          <w:rFonts w:asciiTheme="majorHAnsi" w:eastAsia="Times New Roman" w:hAnsiTheme="majorHAnsi" w:cstheme="majorHAnsi"/>
          <w:lang w:val="en-GB"/>
        </w:rPr>
        <w:t>fulfilment</w:t>
      </w:r>
      <w:r w:rsidRPr="007C1BCC">
        <w:rPr>
          <w:rFonts w:asciiTheme="majorHAnsi" w:eastAsia="Times New Roman" w:hAnsiTheme="majorHAnsi" w:cstheme="majorHAnsi"/>
          <w:lang w:val="en-GB"/>
        </w:rPr>
        <w:t xml:space="preserve"> of that project and create unproductivity in the organisation. Brand excitement is created when there is enthusiasm in the company’s employees about their brand and the way that they can promote their brand. Brand promotion is also crucial for the marketing development of any organisation. </w:t>
      </w:r>
    </w:p>
    <w:p w:rsidR="00B064D8" w:rsidRPr="007C1BCC" w:rsidRDefault="009944B8">
      <w:pPr>
        <w:pStyle w:val="Normal1"/>
        <w:spacing w:line="360" w:lineRule="auto"/>
        <w:jc w:val="both"/>
        <w:rPr>
          <w:rFonts w:asciiTheme="majorHAnsi" w:eastAsia="Times New Roman" w:hAnsiTheme="majorHAnsi" w:cstheme="majorHAnsi"/>
          <w:lang w:val="en-GB"/>
        </w:rPr>
      </w:pPr>
      <w:r w:rsidRPr="007C1BCC">
        <w:rPr>
          <w:rFonts w:asciiTheme="majorHAnsi" w:eastAsia="Times New Roman" w:hAnsiTheme="majorHAnsi" w:cstheme="majorHAnsi"/>
          <w:lang w:val="en-GB"/>
        </w:rPr>
        <w:t xml:space="preserve">The employees working in the organisation should be honest and have integrity. The base of any good relationship is trust towards each other. The employer should trust the employees in what they say or commit. The employees of any organisation should be self-motivated. Employers seek employees who require less training and effort from the employer’s end, and the employee should finish their work by the deadline that is subscribed to them. Less supervision from the employer end makes the employer give less time towards the employee’s skill and so the employer can invest his time, money and energy in other productive things that will benefit the company. Self-confident employees can take risks for the </w:t>
      </w:r>
      <w:r w:rsidRPr="007C1BCC">
        <w:rPr>
          <w:rFonts w:asciiTheme="majorHAnsi" w:eastAsia="Times New Roman" w:hAnsiTheme="majorHAnsi" w:cstheme="majorHAnsi"/>
          <w:lang w:val="en-GB"/>
        </w:rPr>
        <w:lastRenderedPageBreak/>
        <w:t>organisation and it can lead to more revenue for the company because with less risk taken, the percentage of profit is also less. Higher levels of risk can lead to more generation of revenue as compared to lower risks taken. The next thing to be stated in work values is professionalism. Employers prefer employees who exhibit professionalism to a satisfactory level. Professionals look, dress, speak in a way that is sober and accepted by the working culture. Professional people complete their tasks as soon as possible to avoid the piling up of work unnecessarily. Professional employees are very enthusiastic about the works that are given to them. They are optimistic about the growth of the organisation in which they are working.</w:t>
      </w:r>
      <w:r w:rsidR="00DA7354" w:rsidRPr="007C1BCC">
        <w:rPr>
          <w:rFonts w:asciiTheme="majorHAnsi" w:eastAsia="Times New Roman" w:hAnsiTheme="majorHAnsi" w:cstheme="majorHAnsi"/>
          <w:lang w:val="en-GB"/>
        </w:rPr>
        <w:t xml:space="preserve"> </w:t>
      </w:r>
      <w:r w:rsidRPr="007C1BCC">
        <w:rPr>
          <w:rFonts w:asciiTheme="majorHAnsi" w:eastAsia="Times New Roman" w:hAnsiTheme="majorHAnsi" w:cstheme="majorHAnsi"/>
          <w:lang w:val="en-GB"/>
        </w:rPr>
        <w:t>Employers seek and value the employees who show loyalty and can be trusted by the employer. This is a vital aspect of the employee’s morale and beliefs</w:t>
      </w:r>
      <w:r w:rsidR="0078533A" w:rsidRPr="007C1BCC">
        <w:rPr>
          <w:rFonts w:asciiTheme="majorHAnsi" w:eastAsia="Times New Roman" w:hAnsiTheme="majorHAnsi" w:cstheme="majorHAnsi"/>
          <w:lang w:val="en-GB"/>
        </w:rPr>
        <w:t xml:space="preserve"> </w:t>
      </w:r>
      <w:r w:rsidRPr="007C1BCC">
        <w:rPr>
          <w:rFonts w:asciiTheme="majorHAnsi" w:eastAsia="Times New Roman" w:hAnsiTheme="majorHAnsi" w:cstheme="majorHAnsi"/>
          <w:lang w:val="en-GB"/>
        </w:rPr>
        <w:t>(</w:t>
      </w:r>
      <w:r w:rsidRPr="007C1BCC">
        <w:rPr>
          <w:rFonts w:asciiTheme="majorHAnsi" w:hAnsiTheme="majorHAnsi" w:cstheme="majorHAnsi"/>
          <w:color w:val="222222"/>
          <w:highlight w:val="white"/>
          <w:lang w:val="en-GB"/>
        </w:rPr>
        <w:t xml:space="preserve">Heifetz and </w:t>
      </w:r>
      <w:proofErr w:type="spellStart"/>
      <w:r w:rsidRPr="007C1BCC">
        <w:rPr>
          <w:rFonts w:asciiTheme="majorHAnsi" w:hAnsiTheme="majorHAnsi" w:cstheme="majorHAnsi"/>
          <w:color w:val="222222"/>
          <w:highlight w:val="white"/>
          <w:lang w:val="en-GB"/>
        </w:rPr>
        <w:t>Linsky</w:t>
      </w:r>
      <w:proofErr w:type="spellEnd"/>
      <w:r w:rsidRPr="007C1BCC">
        <w:rPr>
          <w:rFonts w:asciiTheme="majorHAnsi" w:hAnsiTheme="majorHAnsi" w:cstheme="majorHAnsi"/>
          <w:color w:val="222222"/>
          <w:highlight w:val="white"/>
          <w:lang w:val="en-GB"/>
        </w:rPr>
        <w:t>, 2017.)</w:t>
      </w:r>
      <w:r w:rsidRPr="007C1BCC">
        <w:rPr>
          <w:rFonts w:asciiTheme="majorHAnsi" w:eastAsia="Times New Roman" w:hAnsiTheme="majorHAnsi" w:cstheme="majorHAnsi"/>
          <w:lang w:val="en-GB"/>
        </w:rPr>
        <w:t xml:space="preserve">. Nowadays, employees seek a job in which they are treated well by the employer. This treatment of respect and value by the employer can boost the morale of the employees and they will be motivated to work more </w:t>
      </w:r>
      <w:r w:rsidR="0078533A" w:rsidRPr="007C1BCC">
        <w:rPr>
          <w:rFonts w:asciiTheme="majorHAnsi" w:eastAsia="Times New Roman" w:hAnsiTheme="majorHAnsi" w:cstheme="majorHAnsi"/>
          <w:lang w:val="en-GB"/>
        </w:rPr>
        <w:t>productively,</w:t>
      </w:r>
      <w:r w:rsidRPr="007C1BCC">
        <w:rPr>
          <w:rFonts w:asciiTheme="majorHAnsi" w:eastAsia="Times New Roman" w:hAnsiTheme="majorHAnsi" w:cstheme="majorHAnsi"/>
          <w:lang w:val="en-GB"/>
        </w:rPr>
        <w:t xml:space="preserve"> and this will increase the generation of revenue of the organisation. More and more organisations are seeking feedback from the employees and being given opportunities to lead a team of people in their specialized expertise. </w:t>
      </w:r>
    </w:p>
    <w:p w:rsidR="0078533A" w:rsidRDefault="0078533A">
      <w:pPr>
        <w:pStyle w:val="Normal1"/>
        <w:spacing w:line="360" w:lineRule="auto"/>
        <w:jc w:val="both"/>
        <w:rPr>
          <w:rFonts w:asciiTheme="majorHAnsi" w:eastAsia="Times New Roman" w:hAnsiTheme="majorHAnsi" w:cstheme="majorHAnsi"/>
          <w:lang w:val="en-GB"/>
        </w:rPr>
      </w:pPr>
    </w:p>
    <w:p w:rsidR="007C1BCC" w:rsidRDefault="007C1BCC">
      <w:pPr>
        <w:pStyle w:val="Normal1"/>
        <w:spacing w:line="360" w:lineRule="auto"/>
        <w:jc w:val="both"/>
        <w:rPr>
          <w:rFonts w:asciiTheme="majorHAnsi" w:eastAsia="Times New Roman" w:hAnsiTheme="majorHAnsi" w:cstheme="majorHAnsi"/>
          <w:lang w:val="en-GB"/>
        </w:rPr>
      </w:pPr>
    </w:p>
    <w:p w:rsidR="007C1BCC" w:rsidRDefault="007C1BCC">
      <w:pPr>
        <w:pStyle w:val="Normal1"/>
        <w:spacing w:line="360" w:lineRule="auto"/>
        <w:jc w:val="both"/>
        <w:rPr>
          <w:rFonts w:asciiTheme="majorHAnsi" w:eastAsia="Times New Roman" w:hAnsiTheme="majorHAnsi" w:cstheme="majorHAnsi"/>
          <w:lang w:val="en-GB"/>
        </w:rPr>
      </w:pPr>
    </w:p>
    <w:p w:rsidR="007C1BCC" w:rsidRDefault="007C1BCC">
      <w:pPr>
        <w:pStyle w:val="Normal1"/>
        <w:spacing w:line="360" w:lineRule="auto"/>
        <w:jc w:val="both"/>
        <w:rPr>
          <w:rFonts w:asciiTheme="majorHAnsi" w:eastAsia="Times New Roman" w:hAnsiTheme="majorHAnsi" w:cstheme="majorHAnsi"/>
          <w:lang w:val="en-GB"/>
        </w:rPr>
      </w:pPr>
    </w:p>
    <w:p w:rsidR="007C1BCC" w:rsidRDefault="007C1BCC">
      <w:pPr>
        <w:pStyle w:val="Normal1"/>
        <w:spacing w:line="360" w:lineRule="auto"/>
        <w:jc w:val="both"/>
        <w:rPr>
          <w:rFonts w:asciiTheme="majorHAnsi" w:eastAsia="Times New Roman" w:hAnsiTheme="majorHAnsi" w:cstheme="majorHAnsi"/>
          <w:lang w:val="en-GB"/>
        </w:rPr>
      </w:pPr>
    </w:p>
    <w:p w:rsidR="007C1BCC" w:rsidRDefault="007C1BCC">
      <w:pPr>
        <w:pStyle w:val="Normal1"/>
        <w:spacing w:line="360" w:lineRule="auto"/>
        <w:jc w:val="both"/>
        <w:rPr>
          <w:rFonts w:asciiTheme="majorHAnsi" w:eastAsia="Times New Roman" w:hAnsiTheme="majorHAnsi" w:cstheme="majorHAnsi"/>
          <w:lang w:val="en-GB"/>
        </w:rPr>
      </w:pPr>
    </w:p>
    <w:p w:rsidR="007C1BCC" w:rsidRDefault="007C1BCC">
      <w:pPr>
        <w:pStyle w:val="Normal1"/>
        <w:spacing w:line="360" w:lineRule="auto"/>
        <w:jc w:val="both"/>
        <w:rPr>
          <w:rFonts w:asciiTheme="majorHAnsi" w:eastAsia="Times New Roman" w:hAnsiTheme="majorHAnsi" w:cstheme="majorHAnsi"/>
          <w:lang w:val="en-GB"/>
        </w:rPr>
      </w:pPr>
    </w:p>
    <w:p w:rsidR="007C1BCC" w:rsidRDefault="007C1BCC">
      <w:pPr>
        <w:pStyle w:val="Normal1"/>
        <w:spacing w:line="360" w:lineRule="auto"/>
        <w:jc w:val="both"/>
        <w:rPr>
          <w:rFonts w:asciiTheme="majorHAnsi" w:eastAsia="Times New Roman" w:hAnsiTheme="majorHAnsi" w:cstheme="majorHAnsi"/>
          <w:lang w:val="en-GB"/>
        </w:rPr>
      </w:pPr>
    </w:p>
    <w:p w:rsidR="007C1BCC" w:rsidRDefault="007C1BCC">
      <w:pPr>
        <w:pStyle w:val="Normal1"/>
        <w:spacing w:line="360" w:lineRule="auto"/>
        <w:jc w:val="both"/>
        <w:rPr>
          <w:rFonts w:asciiTheme="majorHAnsi" w:eastAsia="Times New Roman" w:hAnsiTheme="majorHAnsi" w:cstheme="majorHAnsi"/>
          <w:lang w:val="en-GB"/>
        </w:rPr>
      </w:pPr>
    </w:p>
    <w:p w:rsidR="007C1BCC" w:rsidRDefault="007C1BCC">
      <w:pPr>
        <w:pStyle w:val="Normal1"/>
        <w:spacing w:line="360" w:lineRule="auto"/>
        <w:jc w:val="both"/>
        <w:rPr>
          <w:rFonts w:asciiTheme="majorHAnsi" w:eastAsia="Times New Roman" w:hAnsiTheme="majorHAnsi" w:cstheme="majorHAnsi"/>
          <w:lang w:val="en-GB"/>
        </w:rPr>
      </w:pPr>
    </w:p>
    <w:p w:rsidR="007C1BCC" w:rsidRDefault="007C1BCC">
      <w:pPr>
        <w:pStyle w:val="Normal1"/>
        <w:spacing w:line="360" w:lineRule="auto"/>
        <w:jc w:val="both"/>
        <w:rPr>
          <w:rFonts w:asciiTheme="majorHAnsi" w:eastAsia="Times New Roman" w:hAnsiTheme="majorHAnsi" w:cstheme="majorHAnsi"/>
          <w:lang w:val="en-GB"/>
        </w:rPr>
      </w:pPr>
    </w:p>
    <w:p w:rsidR="007C1BCC" w:rsidRDefault="007C1BCC">
      <w:pPr>
        <w:pStyle w:val="Normal1"/>
        <w:spacing w:line="360" w:lineRule="auto"/>
        <w:jc w:val="both"/>
        <w:rPr>
          <w:rFonts w:asciiTheme="majorHAnsi" w:eastAsia="Times New Roman" w:hAnsiTheme="majorHAnsi" w:cstheme="majorHAnsi"/>
          <w:lang w:val="en-GB"/>
        </w:rPr>
      </w:pPr>
    </w:p>
    <w:p w:rsidR="007C1BCC" w:rsidRDefault="007C1BCC">
      <w:pPr>
        <w:pStyle w:val="Normal1"/>
        <w:spacing w:line="360" w:lineRule="auto"/>
        <w:jc w:val="both"/>
        <w:rPr>
          <w:rFonts w:asciiTheme="majorHAnsi" w:eastAsia="Times New Roman" w:hAnsiTheme="majorHAnsi" w:cstheme="majorHAnsi"/>
          <w:lang w:val="en-GB"/>
        </w:rPr>
      </w:pPr>
    </w:p>
    <w:p w:rsidR="007C1BCC" w:rsidRDefault="007C1BCC">
      <w:pPr>
        <w:pStyle w:val="Normal1"/>
        <w:spacing w:line="360" w:lineRule="auto"/>
        <w:jc w:val="both"/>
        <w:rPr>
          <w:rFonts w:asciiTheme="majorHAnsi" w:eastAsia="Times New Roman" w:hAnsiTheme="majorHAnsi" w:cstheme="majorHAnsi"/>
          <w:lang w:val="en-GB"/>
        </w:rPr>
      </w:pPr>
    </w:p>
    <w:p w:rsidR="007C1BCC" w:rsidRPr="007C1BCC" w:rsidRDefault="007C1BCC">
      <w:pPr>
        <w:pStyle w:val="Normal1"/>
        <w:spacing w:line="360" w:lineRule="auto"/>
        <w:jc w:val="both"/>
        <w:rPr>
          <w:rFonts w:asciiTheme="majorHAnsi" w:eastAsia="Times New Roman" w:hAnsiTheme="majorHAnsi" w:cstheme="majorHAnsi"/>
          <w:lang w:val="en-GB"/>
        </w:rPr>
      </w:pPr>
    </w:p>
    <w:p w:rsidR="0078533A" w:rsidRPr="007C1BCC" w:rsidRDefault="0078533A">
      <w:pPr>
        <w:pStyle w:val="Normal1"/>
        <w:spacing w:line="360" w:lineRule="auto"/>
        <w:jc w:val="both"/>
        <w:rPr>
          <w:rFonts w:asciiTheme="majorHAnsi" w:eastAsia="Times New Roman" w:hAnsiTheme="majorHAnsi" w:cstheme="majorHAnsi"/>
          <w:lang w:val="en-GB"/>
        </w:rPr>
      </w:pPr>
    </w:p>
    <w:p w:rsidR="00B064D8" w:rsidRPr="007C1BCC" w:rsidRDefault="009944B8" w:rsidP="0068594D">
      <w:pPr>
        <w:pStyle w:val="Heading1"/>
        <w:rPr>
          <w:rFonts w:asciiTheme="majorHAnsi" w:hAnsiTheme="majorHAnsi" w:cstheme="majorHAnsi"/>
          <w:sz w:val="22"/>
          <w:szCs w:val="22"/>
          <w:lang w:val="en-GB"/>
        </w:rPr>
      </w:pPr>
      <w:bookmarkStart w:id="3" w:name="_Toc33558362"/>
      <w:r w:rsidRPr="007C1BCC">
        <w:rPr>
          <w:rFonts w:asciiTheme="majorHAnsi" w:hAnsiTheme="majorHAnsi" w:cstheme="majorHAnsi"/>
          <w:sz w:val="22"/>
          <w:szCs w:val="22"/>
          <w:lang w:val="en-GB"/>
        </w:rPr>
        <w:lastRenderedPageBreak/>
        <w:t xml:space="preserve">Critically assess </w:t>
      </w:r>
      <w:r w:rsidR="00DA7354" w:rsidRPr="007C1BCC">
        <w:rPr>
          <w:rFonts w:asciiTheme="majorHAnsi" w:hAnsiTheme="majorHAnsi" w:cstheme="majorHAnsi"/>
          <w:sz w:val="22"/>
          <w:szCs w:val="22"/>
          <w:lang w:val="en-GB"/>
        </w:rPr>
        <w:t>their</w:t>
      </w:r>
      <w:r w:rsidRPr="007C1BCC">
        <w:rPr>
          <w:rFonts w:asciiTheme="majorHAnsi" w:hAnsiTheme="majorHAnsi" w:cstheme="majorHAnsi"/>
          <w:sz w:val="22"/>
          <w:szCs w:val="22"/>
          <w:lang w:val="en-GB"/>
        </w:rPr>
        <w:t xml:space="preserve"> beliefs, attitudes and value systems and their impact on</w:t>
      </w:r>
      <w:bookmarkEnd w:id="3"/>
    </w:p>
    <w:p w:rsidR="00B064D8" w:rsidRPr="007C1BCC" w:rsidRDefault="0068594D">
      <w:pPr>
        <w:pStyle w:val="Normal1"/>
        <w:spacing w:line="360" w:lineRule="auto"/>
        <w:jc w:val="both"/>
        <w:rPr>
          <w:rFonts w:asciiTheme="majorHAnsi" w:eastAsia="Times New Roman" w:hAnsiTheme="majorHAnsi" w:cstheme="majorHAnsi"/>
          <w:b/>
          <w:lang w:val="en-GB"/>
        </w:rPr>
      </w:pPr>
      <w:r w:rsidRPr="007C1BCC">
        <w:rPr>
          <w:rFonts w:asciiTheme="majorHAnsi" w:eastAsia="Times New Roman" w:hAnsiTheme="majorHAnsi" w:cstheme="majorHAnsi"/>
          <w:b/>
          <w:lang w:val="en-GB"/>
        </w:rPr>
        <w:t>Workplace</w:t>
      </w:r>
      <w:r w:rsidR="009944B8" w:rsidRPr="007C1BCC">
        <w:rPr>
          <w:rFonts w:asciiTheme="majorHAnsi" w:eastAsia="Times New Roman" w:hAnsiTheme="majorHAnsi" w:cstheme="majorHAnsi"/>
          <w:b/>
          <w:lang w:val="en-GB"/>
        </w:rPr>
        <w:t xml:space="preserve"> </w:t>
      </w:r>
      <w:r w:rsidR="0078533A" w:rsidRPr="007C1BCC">
        <w:rPr>
          <w:rFonts w:asciiTheme="majorHAnsi" w:eastAsia="Times New Roman" w:hAnsiTheme="majorHAnsi" w:cstheme="majorHAnsi"/>
          <w:b/>
          <w:lang w:val="en-GB"/>
        </w:rPr>
        <w:t>behaviour</w:t>
      </w:r>
      <w:r w:rsidR="009944B8" w:rsidRPr="007C1BCC">
        <w:rPr>
          <w:rFonts w:asciiTheme="majorHAnsi" w:eastAsia="Times New Roman" w:hAnsiTheme="majorHAnsi" w:cstheme="majorHAnsi"/>
          <w:b/>
          <w:lang w:val="en-GB"/>
        </w:rPr>
        <w:t xml:space="preserve"> </w:t>
      </w:r>
    </w:p>
    <w:p w:rsidR="00B064D8" w:rsidRPr="007C1BCC" w:rsidRDefault="009944B8">
      <w:pPr>
        <w:pStyle w:val="Normal1"/>
        <w:spacing w:line="360" w:lineRule="auto"/>
        <w:jc w:val="both"/>
        <w:rPr>
          <w:rFonts w:asciiTheme="majorHAnsi" w:eastAsia="Times New Roman" w:hAnsiTheme="majorHAnsi" w:cstheme="majorHAnsi"/>
          <w:lang w:val="en-GB"/>
        </w:rPr>
      </w:pPr>
      <w:r w:rsidRPr="007C1BCC">
        <w:rPr>
          <w:rFonts w:asciiTheme="majorHAnsi" w:eastAsia="Times New Roman" w:hAnsiTheme="majorHAnsi" w:cstheme="majorHAnsi"/>
          <w:lang w:val="en-GB"/>
        </w:rPr>
        <w:t xml:space="preserve">Beliefs, attitude and value system of employees are purely </w:t>
      </w:r>
      <w:r w:rsidR="0078533A" w:rsidRPr="007C1BCC">
        <w:rPr>
          <w:rFonts w:asciiTheme="majorHAnsi" w:eastAsia="Times New Roman" w:hAnsiTheme="majorHAnsi" w:cstheme="majorHAnsi"/>
          <w:lang w:val="en-GB"/>
        </w:rPr>
        <w:t>psychological,</w:t>
      </w:r>
      <w:r w:rsidRPr="007C1BCC">
        <w:rPr>
          <w:rFonts w:asciiTheme="majorHAnsi" w:eastAsia="Times New Roman" w:hAnsiTheme="majorHAnsi" w:cstheme="majorHAnsi"/>
          <w:lang w:val="en-GB"/>
        </w:rPr>
        <w:t xml:space="preserve"> and it has very less connection with the physical aspects of the organization of Coca Cola, in which they are working. These can be either positive or negative and this can affect the overall performance of the business environment</w:t>
      </w:r>
      <w:r w:rsidR="0068594D" w:rsidRPr="007C1BCC">
        <w:rPr>
          <w:rFonts w:asciiTheme="majorHAnsi" w:eastAsia="Times New Roman" w:hAnsiTheme="majorHAnsi" w:cstheme="majorHAnsi"/>
          <w:lang w:val="en-GB"/>
        </w:rPr>
        <w:t xml:space="preserve"> </w:t>
      </w:r>
      <w:r w:rsidRPr="007C1BCC">
        <w:rPr>
          <w:rFonts w:asciiTheme="majorHAnsi" w:eastAsia="Times New Roman" w:hAnsiTheme="majorHAnsi" w:cstheme="majorHAnsi"/>
          <w:lang w:val="en-GB"/>
        </w:rPr>
        <w:t>(</w:t>
      </w:r>
      <w:r w:rsidRPr="007C1BCC">
        <w:rPr>
          <w:rFonts w:asciiTheme="majorHAnsi" w:hAnsiTheme="majorHAnsi" w:cstheme="majorHAnsi"/>
          <w:color w:val="222222"/>
          <w:highlight w:val="white"/>
          <w:lang w:val="en-GB"/>
        </w:rPr>
        <w:t>Guest, 2017)</w:t>
      </w:r>
      <w:r w:rsidRPr="007C1BCC">
        <w:rPr>
          <w:rFonts w:asciiTheme="majorHAnsi" w:eastAsia="Times New Roman" w:hAnsiTheme="majorHAnsi" w:cstheme="majorHAnsi"/>
          <w:lang w:val="en-GB"/>
        </w:rPr>
        <w:t>. Positive attitude of the employees will benefit the organisation whereas employee’s negative attitude and beliefs about the organisation will cause the productivity of the company to have a downfall. Beliefs about one's own company can</w:t>
      </w:r>
      <w:r w:rsidR="00DA7354" w:rsidRPr="007C1BCC">
        <w:rPr>
          <w:rFonts w:asciiTheme="majorHAnsi" w:eastAsia="Times New Roman" w:hAnsiTheme="majorHAnsi" w:cstheme="majorHAnsi"/>
          <w:lang w:val="en-GB"/>
        </w:rPr>
        <w:t xml:space="preserve"> </w:t>
      </w:r>
      <w:r w:rsidRPr="007C1BCC">
        <w:rPr>
          <w:rFonts w:asciiTheme="majorHAnsi" w:eastAsia="Times New Roman" w:hAnsiTheme="majorHAnsi" w:cstheme="majorHAnsi"/>
          <w:lang w:val="en-GB"/>
        </w:rPr>
        <w:t>Therefore every employee should rectify their negative attitude towards the company if they have any. Some negative attitudes of the employees are stated below.</w:t>
      </w:r>
    </w:p>
    <w:p w:rsidR="00B064D8" w:rsidRPr="007C1BCC" w:rsidRDefault="009944B8">
      <w:pPr>
        <w:pStyle w:val="Normal1"/>
        <w:numPr>
          <w:ilvl w:val="0"/>
          <w:numId w:val="2"/>
        </w:numPr>
        <w:spacing w:line="360" w:lineRule="auto"/>
        <w:jc w:val="both"/>
        <w:rPr>
          <w:rFonts w:asciiTheme="majorHAnsi" w:eastAsia="Times New Roman" w:hAnsiTheme="majorHAnsi" w:cstheme="majorHAnsi"/>
          <w:lang w:val="en-GB"/>
        </w:rPr>
      </w:pPr>
      <w:r w:rsidRPr="007C1BCC">
        <w:rPr>
          <w:rFonts w:asciiTheme="majorHAnsi" w:eastAsia="Times New Roman" w:hAnsiTheme="majorHAnsi" w:cstheme="majorHAnsi"/>
          <w:lang w:val="en-GB"/>
        </w:rPr>
        <w:t xml:space="preserve">The employee can be having emotional problems at home or at the organisation. Emotional problems can lead to lower productivity of Coca Cola company. Some examples of emotional problems include having trouble with any family members at home, disputes between two or more individual persons in the organization, bad relations between the employee and the management. </w:t>
      </w:r>
    </w:p>
    <w:p w:rsidR="00B064D8" w:rsidRPr="007C1BCC" w:rsidRDefault="009944B8">
      <w:pPr>
        <w:pStyle w:val="Normal1"/>
        <w:numPr>
          <w:ilvl w:val="0"/>
          <w:numId w:val="2"/>
        </w:numPr>
        <w:spacing w:line="360" w:lineRule="auto"/>
        <w:jc w:val="both"/>
        <w:rPr>
          <w:rFonts w:asciiTheme="majorHAnsi" w:eastAsia="Times New Roman" w:hAnsiTheme="majorHAnsi" w:cstheme="majorHAnsi"/>
          <w:lang w:val="en-GB"/>
        </w:rPr>
      </w:pPr>
      <w:r w:rsidRPr="007C1BCC">
        <w:rPr>
          <w:rFonts w:asciiTheme="majorHAnsi" w:eastAsia="Times New Roman" w:hAnsiTheme="majorHAnsi" w:cstheme="majorHAnsi"/>
          <w:lang w:val="en-GB"/>
        </w:rPr>
        <w:t>Any employee can be affected by romantic problems such as love issues.</w:t>
      </w:r>
    </w:p>
    <w:p w:rsidR="00B064D8" w:rsidRPr="007C1BCC" w:rsidRDefault="009944B8">
      <w:pPr>
        <w:pStyle w:val="Normal1"/>
        <w:numPr>
          <w:ilvl w:val="0"/>
          <w:numId w:val="2"/>
        </w:numPr>
        <w:spacing w:line="360" w:lineRule="auto"/>
        <w:jc w:val="both"/>
        <w:rPr>
          <w:rFonts w:asciiTheme="majorHAnsi" w:eastAsia="Times New Roman" w:hAnsiTheme="majorHAnsi" w:cstheme="majorHAnsi"/>
          <w:lang w:val="en-GB"/>
        </w:rPr>
      </w:pPr>
      <w:r w:rsidRPr="007C1BCC">
        <w:rPr>
          <w:rFonts w:asciiTheme="majorHAnsi" w:eastAsia="Times New Roman" w:hAnsiTheme="majorHAnsi" w:cstheme="majorHAnsi"/>
          <w:lang w:val="en-GB"/>
        </w:rPr>
        <w:t>Financial trouble can also lead to a worrisome low level of productivity of the employees</w:t>
      </w:r>
      <w:r w:rsidR="00DA7354" w:rsidRPr="007C1BCC">
        <w:rPr>
          <w:rFonts w:asciiTheme="majorHAnsi" w:eastAsia="Times New Roman" w:hAnsiTheme="majorHAnsi" w:cstheme="majorHAnsi"/>
          <w:lang w:val="en-GB"/>
        </w:rPr>
        <w:t xml:space="preserve"> </w:t>
      </w:r>
      <w:r w:rsidRPr="007C1BCC">
        <w:rPr>
          <w:rFonts w:asciiTheme="majorHAnsi" w:eastAsia="Times New Roman" w:hAnsiTheme="majorHAnsi" w:cstheme="majorHAnsi"/>
          <w:lang w:val="en-GB"/>
        </w:rPr>
        <w:t>in the organisation.</w:t>
      </w:r>
    </w:p>
    <w:p w:rsidR="00B064D8" w:rsidRPr="007C1BCC" w:rsidRDefault="009944B8">
      <w:pPr>
        <w:pStyle w:val="Normal1"/>
        <w:numPr>
          <w:ilvl w:val="0"/>
          <w:numId w:val="2"/>
        </w:numPr>
        <w:spacing w:line="360" w:lineRule="auto"/>
        <w:jc w:val="both"/>
        <w:rPr>
          <w:rFonts w:asciiTheme="majorHAnsi" w:eastAsia="Times New Roman" w:hAnsiTheme="majorHAnsi" w:cstheme="majorHAnsi"/>
          <w:lang w:val="en-GB"/>
        </w:rPr>
      </w:pPr>
      <w:r w:rsidRPr="007C1BCC">
        <w:rPr>
          <w:rFonts w:asciiTheme="majorHAnsi" w:eastAsia="Times New Roman" w:hAnsiTheme="majorHAnsi" w:cstheme="majorHAnsi"/>
          <w:lang w:val="en-GB"/>
        </w:rPr>
        <w:t xml:space="preserve">Any medical situation can affect the </w:t>
      </w:r>
      <w:r w:rsidR="0078533A" w:rsidRPr="007C1BCC">
        <w:rPr>
          <w:rFonts w:asciiTheme="majorHAnsi" w:eastAsia="Times New Roman" w:hAnsiTheme="majorHAnsi" w:cstheme="majorHAnsi"/>
          <w:lang w:val="en-GB"/>
        </w:rPr>
        <w:t>behaviour</w:t>
      </w:r>
      <w:r w:rsidRPr="007C1BCC">
        <w:rPr>
          <w:rFonts w:asciiTheme="majorHAnsi" w:eastAsia="Times New Roman" w:hAnsiTheme="majorHAnsi" w:cstheme="majorHAnsi"/>
          <w:lang w:val="en-GB"/>
        </w:rPr>
        <w:t xml:space="preserve"> of the employee at work. </w:t>
      </w:r>
    </w:p>
    <w:p w:rsidR="00B064D8" w:rsidRPr="007C1BCC" w:rsidRDefault="009944B8">
      <w:pPr>
        <w:pStyle w:val="Normal1"/>
        <w:numPr>
          <w:ilvl w:val="0"/>
          <w:numId w:val="2"/>
        </w:numPr>
        <w:spacing w:line="360" w:lineRule="auto"/>
        <w:jc w:val="both"/>
        <w:rPr>
          <w:rFonts w:asciiTheme="majorHAnsi" w:eastAsia="Times New Roman" w:hAnsiTheme="majorHAnsi" w:cstheme="majorHAnsi"/>
          <w:lang w:val="en-GB"/>
        </w:rPr>
      </w:pPr>
      <w:r w:rsidRPr="007C1BCC">
        <w:rPr>
          <w:rFonts w:asciiTheme="majorHAnsi" w:eastAsia="Times New Roman" w:hAnsiTheme="majorHAnsi" w:cstheme="majorHAnsi"/>
          <w:lang w:val="en-GB"/>
        </w:rPr>
        <w:t>Resentment towards the boss is an important issue that can lead to adverse conditions at work.</w:t>
      </w:r>
    </w:p>
    <w:p w:rsidR="00B064D8" w:rsidRPr="007C1BCC" w:rsidRDefault="009944B8">
      <w:pPr>
        <w:pStyle w:val="Normal1"/>
        <w:numPr>
          <w:ilvl w:val="0"/>
          <w:numId w:val="2"/>
        </w:numPr>
        <w:spacing w:line="360" w:lineRule="auto"/>
        <w:jc w:val="both"/>
        <w:rPr>
          <w:rFonts w:asciiTheme="majorHAnsi" w:eastAsia="Times New Roman" w:hAnsiTheme="majorHAnsi" w:cstheme="majorHAnsi"/>
          <w:lang w:val="en-GB"/>
        </w:rPr>
      </w:pPr>
      <w:r w:rsidRPr="007C1BCC">
        <w:rPr>
          <w:rFonts w:asciiTheme="majorHAnsi" w:eastAsia="Times New Roman" w:hAnsiTheme="majorHAnsi" w:cstheme="majorHAnsi"/>
          <w:lang w:val="en-GB"/>
        </w:rPr>
        <w:t>The employees sometimes behave in an inferior way towards the service providers</w:t>
      </w:r>
    </w:p>
    <w:p w:rsidR="00B064D8" w:rsidRPr="007C1BCC" w:rsidRDefault="009944B8">
      <w:pPr>
        <w:pStyle w:val="Normal1"/>
        <w:numPr>
          <w:ilvl w:val="0"/>
          <w:numId w:val="2"/>
        </w:numPr>
        <w:spacing w:line="360" w:lineRule="auto"/>
        <w:jc w:val="both"/>
        <w:rPr>
          <w:rFonts w:asciiTheme="majorHAnsi" w:eastAsia="Times New Roman" w:hAnsiTheme="majorHAnsi" w:cstheme="majorHAnsi"/>
          <w:lang w:val="en-GB"/>
        </w:rPr>
      </w:pPr>
      <w:r w:rsidRPr="007C1BCC">
        <w:rPr>
          <w:rFonts w:asciiTheme="majorHAnsi" w:eastAsia="Times New Roman" w:hAnsiTheme="majorHAnsi" w:cstheme="majorHAnsi"/>
          <w:lang w:val="en-GB"/>
        </w:rPr>
        <w:t xml:space="preserve">Bullying co-workers is also done by many employees </w:t>
      </w:r>
      <w:r w:rsidR="0068594D" w:rsidRPr="007C1BCC">
        <w:rPr>
          <w:rFonts w:asciiTheme="majorHAnsi" w:eastAsia="Times New Roman" w:hAnsiTheme="majorHAnsi" w:cstheme="majorHAnsi"/>
          <w:lang w:val="en-GB"/>
        </w:rPr>
        <w:t>who</w:t>
      </w:r>
      <w:r w:rsidRPr="007C1BCC">
        <w:rPr>
          <w:rFonts w:asciiTheme="majorHAnsi" w:eastAsia="Times New Roman" w:hAnsiTheme="majorHAnsi" w:cstheme="majorHAnsi"/>
          <w:lang w:val="en-GB"/>
        </w:rPr>
        <w:t xml:space="preserve"> create a sense of victim mentality for the employees who are being bullied.</w:t>
      </w:r>
    </w:p>
    <w:p w:rsidR="00B064D8" w:rsidRPr="007C1BCC" w:rsidRDefault="009944B8">
      <w:pPr>
        <w:pStyle w:val="Normal1"/>
        <w:numPr>
          <w:ilvl w:val="0"/>
          <w:numId w:val="2"/>
        </w:numPr>
        <w:spacing w:line="360" w:lineRule="auto"/>
        <w:jc w:val="both"/>
        <w:rPr>
          <w:rFonts w:asciiTheme="majorHAnsi" w:eastAsia="Times New Roman" w:hAnsiTheme="majorHAnsi" w:cstheme="majorHAnsi"/>
          <w:lang w:val="en-GB"/>
        </w:rPr>
      </w:pPr>
      <w:r w:rsidRPr="007C1BCC">
        <w:rPr>
          <w:rFonts w:asciiTheme="majorHAnsi" w:eastAsia="Times New Roman" w:hAnsiTheme="majorHAnsi" w:cstheme="majorHAnsi"/>
          <w:lang w:val="en-GB"/>
        </w:rPr>
        <w:t>Taking the credit of work which others have done is also a negative belief and attitude of the employees</w:t>
      </w:r>
      <w:r w:rsidR="0068594D" w:rsidRPr="007C1BCC">
        <w:rPr>
          <w:rFonts w:asciiTheme="majorHAnsi" w:eastAsia="Times New Roman" w:hAnsiTheme="majorHAnsi" w:cstheme="majorHAnsi"/>
          <w:lang w:val="en-GB"/>
        </w:rPr>
        <w:t xml:space="preserve"> </w:t>
      </w:r>
      <w:r w:rsidRPr="007C1BCC">
        <w:rPr>
          <w:rFonts w:asciiTheme="majorHAnsi" w:eastAsia="Times New Roman" w:hAnsiTheme="majorHAnsi" w:cstheme="majorHAnsi"/>
          <w:lang w:val="en-GB"/>
        </w:rPr>
        <w:t>(</w:t>
      </w:r>
      <w:proofErr w:type="spellStart"/>
      <w:r w:rsidRPr="007C1BCC">
        <w:rPr>
          <w:rFonts w:asciiTheme="majorHAnsi" w:hAnsiTheme="majorHAnsi" w:cstheme="majorHAnsi"/>
          <w:color w:val="222222"/>
          <w:highlight w:val="white"/>
          <w:lang w:val="en-GB"/>
        </w:rPr>
        <w:t>Wesselink</w:t>
      </w:r>
      <w:proofErr w:type="spellEnd"/>
      <w:r w:rsidRPr="007C1BCC">
        <w:rPr>
          <w:rFonts w:asciiTheme="majorHAnsi" w:hAnsiTheme="majorHAnsi" w:cstheme="majorHAnsi"/>
          <w:i/>
          <w:color w:val="222222"/>
          <w:highlight w:val="white"/>
          <w:lang w:val="en-GB"/>
        </w:rPr>
        <w:t xml:space="preserve"> et al,</w:t>
      </w:r>
      <w:r w:rsidRPr="007C1BCC">
        <w:rPr>
          <w:rFonts w:asciiTheme="majorHAnsi" w:hAnsiTheme="majorHAnsi" w:cstheme="majorHAnsi"/>
          <w:color w:val="222222"/>
          <w:highlight w:val="white"/>
          <w:lang w:val="en-GB"/>
        </w:rPr>
        <w:t>2017)</w:t>
      </w:r>
      <w:r w:rsidRPr="007C1BCC">
        <w:rPr>
          <w:rFonts w:asciiTheme="majorHAnsi" w:eastAsia="Times New Roman" w:hAnsiTheme="majorHAnsi" w:cstheme="majorHAnsi"/>
          <w:lang w:val="en-GB"/>
        </w:rPr>
        <w:t>.</w:t>
      </w:r>
    </w:p>
    <w:p w:rsidR="00B064D8" w:rsidRPr="007C1BCC" w:rsidRDefault="009944B8">
      <w:pPr>
        <w:pStyle w:val="Normal1"/>
        <w:spacing w:line="360" w:lineRule="auto"/>
        <w:ind w:left="720"/>
        <w:jc w:val="both"/>
        <w:rPr>
          <w:rFonts w:asciiTheme="majorHAnsi" w:eastAsia="Times New Roman" w:hAnsiTheme="majorHAnsi" w:cstheme="majorHAnsi"/>
          <w:lang w:val="en-GB"/>
        </w:rPr>
      </w:pPr>
      <w:r w:rsidRPr="007C1BCC">
        <w:rPr>
          <w:rFonts w:asciiTheme="majorHAnsi" w:eastAsia="Times New Roman" w:hAnsiTheme="majorHAnsi" w:cstheme="majorHAnsi"/>
          <w:lang w:val="en-GB"/>
        </w:rPr>
        <w:t>The above-stated points are some of the negative issues that can cause the productivity of any organisation to go low. These issues can adversely affect the organisation</w:t>
      </w:r>
      <w:r w:rsidRPr="007C1BCC">
        <w:rPr>
          <w:rFonts w:asciiTheme="majorHAnsi" w:eastAsia="Times New Roman" w:hAnsiTheme="majorHAnsi" w:cstheme="majorHAnsi"/>
          <w:highlight w:val="white"/>
          <w:lang w:val="en-GB"/>
        </w:rPr>
        <w:t xml:space="preserve"> in a lot of ways like decreasing productivity, creating chaos, strikes and so on.</w:t>
      </w:r>
      <w:r w:rsidR="00DA7354" w:rsidRPr="007C1BCC">
        <w:rPr>
          <w:rFonts w:asciiTheme="majorHAnsi" w:eastAsia="Times New Roman" w:hAnsiTheme="majorHAnsi" w:cstheme="majorHAnsi"/>
          <w:highlight w:val="white"/>
          <w:lang w:val="en-GB"/>
        </w:rPr>
        <w:t xml:space="preserve"> </w:t>
      </w:r>
      <w:r w:rsidRPr="007C1BCC">
        <w:rPr>
          <w:rFonts w:asciiTheme="majorHAnsi" w:eastAsia="Times New Roman" w:hAnsiTheme="majorHAnsi" w:cstheme="majorHAnsi"/>
          <w:highlight w:val="white"/>
          <w:lang w:val="en-GB"/>
        </w:rPr>
        <w:t>The</w:t>
      </w:r>
      <w:r w:rsidRPr="007C1BCC">
        <w:rPr>
          <w:rFonts w:asciiTheme="majorHAnsi" w:eastAsia="Times New Roman" w:hAnsiTheme="majorHAnsi" w:cstheme="majorHAnsi"/>
          <w:lang w:val="en-GB"/>
        </w:rPr>
        <w:t xml:space="preserve"> organisations where there are not such issues will always flourish and these issues can make any organisation fall behind in competition. This can lead to </w:t>
      </w:r>
      <w:r w:rsidR="0078533A" w:rsidRPr="007C1BCC">
        <w:rPr>
          <w:rFonts w:asciiTheme="majorHAnsi" w:eastAsia="Times New Roman" w:hAnsiTheme="majorHAnsi" w:cstheme="majorHAnsi"/>
          <w:lang w:val="en-GB"/>
        </w:rPr>
        <w:t>lose</w:t>
      </w:r>
      <w:r w:rsidRPr="007C1BCC">
        <w:rPr>
          <w:rFonts w:asciiTheme="majorHAnsi" w:eastAsia="Times New Roman" w:hAnsiTheme="majorHAnsi" w:cstheme="majorHAnsi"/>
          <w:lang w:val="en-GB"/>
        </w:rPr>
        <w:t xml:space="preserve"> customers of that organisation and the brand loyalty will be lost. On the contrary there are many positive beliefs in the employees of the Coca Cola company.</w:t>
      </w:r>
      <w:r w:rsidR="00DA7354" w:rsidRPr="007C1BCC">
        <w:rPr>
          <w:rFonts w:asciiTheme="majorHAnsi" w:eastAsia="Times New Roman" w:hAnsiTheme="majorHAnsi" w:cstheme="majorHAnsi"/>
          <w:lang w:val="en-GB"/>
        </w:rPr>
        <w:t xml:space="preserve"> </w:t>
      </w:r>
      <w:r w:rsidRPr="007C1BCC">
        <w:rPr>
          <w:rFonts w:asciiTheme="majorHAnsi" w:eastAsia="Times New Roman" w:hAnsiTheme="majorHAnsi" w:cstheme="majorHAnsi"/>
          <w:lang w:val="en-GB"/>
        </w:rPr>
        <w:t xml:space="preserve">The positive attitude and beliefs of the Coca Cola organisation are: </w:t>
      </w:r>
    </w:p>
    <w:p w:rsidR="00B064D8" w:rsidRPr="007C1BCC" w:rsidRDefault="009944B8">
      <w:pPr>
        <w:pStyle w:val="Normal1"/>
        <w:numPr>
          <w:ilvl w:val="0"/>
          <w:numId w:val="1"/>
        </w:numPr>
        <w:spacing w:line="360" w:lineRule="auto"/>
        <w:jc w:val="both"/>
        <w:rPr>
          <w:rFonts w:asciiTheme="majorHAnsi" w:eastAsia="Times New Roman" w:hAnsiTheme="majorHAnsi" w:cstheme="majorHAnsi"/>
          <w:lang w:val="en-GB"/>
        </w:rPr>
      </w:pPr>
      <w:r w:rsidRPr="007C1BCC">
        <w:rPr>
          <w:rFonts w:asciiTheme="majorHAnsi" w:eastAsia="Times New Roman" w:hAnsiTheme="majorHAnsi" w:cstheme="majorHAnsi"/>
          <w:lang w:val="en-GB"/>
        </w:rPr>
        <w:lastRenderedPageBreak/>
        <w:t>There is a positive outlook of the employees towards their organisation.</w:t>
      </w:r>
    </w:p>
    <w:p w:rsidR="00B064D8" w:rsidRPr="007C1BCC" w:rsidRDefault="009944B8">
      <w:pPr>
        <w:pStyle w:val="Normal1"/>
        <w:numPr>
          <w:ilvl w:val="0"/>
          <w:numId w:val="1"/>
        </w:numPr>
        <w:spacing w:line="360" w:lineRule="auto"/>
        <w:jc w:val="both"/>
        <w:rPr>
          <w:rFonts w:asciiTheme="majorHAnsi" w:eastAsia="Times New Roman" w:hAnsiTheme="majorHAnsi" w:cstheme="majorHAnsi"/>
          <w:lang w:val="en-GB"/>
        </w:rPr>
      </w:pPr>
      <w:r w:rsidRPr="007C1BCC">
        <w:rPr>
          <w:rFonts w:asciiTheme="majorHAnsi" w:eastAsia="Times New Roman" w:hAnsiTheme="majorHAnsi" w:cstheme="majorHAnsi"/>
          <w:lang w:val="en-GB"/>
        </w:rPr>
        <w:t>A positive attitude and belief towards work can make the employees try new innovative things and ideas. Creativity is of utmost importance for the organisation so that they can come up with new products and they can stay in the competition which is very much required for any company to generate revenue.</w:t>
      </w:r>
    </w:p>
    <w:p w:rsidR="00B064D8" w:rsidRDefault="009944B8" w:rsidP="0068594D">
      <w:pPr>
        <w:pStyle w:val="Normal1"/>
        <w:numPr>
          <w:ilvl w:val="0"/>
          <w:numId w:val="1"/>
        </w:numPr>
        <w:spacing w:line="360" w:lineRule="auto"/>
        <w:jc w:val="both"/>
        <w:rPr>
          <w:rFonts w:asciiTheme="majorHAnsi" w:eastAsia="Times New Roman" w:hAnsiTheme="majorHAnsi" w:cstheme="majorHAnsi"/>
          <w:lang w:val="en-GB"/>
        </w:rPr>
      </w:pPr>
      <w:r w:rsidRPr="007C1BCC">
        <w:rPr>
          <w:rFonts w:asciiTheme="majorHAnsi" w:eastAsia="Times New Roman" w:hAnsiTheme="majorHAnsi" w:cstheme="majorHAnsi"/>
          <w:lang w:val="en-GB"/>
        </w:rPr>
        <w:t xml:space="preserve">Positive beliefs will make the employees motivated and more focused on their work which will make them more efficient in less time. </w:t>
      </w:r>
    </w:p>
    <w:p w:rsidR="007C1BCC" w:rsidRDefault="007C1BCC" w:rsidP="007C1BCC">
      <w:pPr>
        <w:pStyle w:val="Normal1"/>
        <w:spacing w:line="360" w:lineRule="auto"/>
        <w:jc w:val="both"/>
        <w:rPr>
          <w:rFonts w:asciiTheme="majorHAnsi" w:eastAsia="Times New Roman" w:hAnsiTheme="majorHAnsi" w:cstheme="majorHAnsi"/>
          <w:lang w:val="en-GB"/>
        </w:rPr>
      </w:pPr>
    </w:p>
    <w:p w:rsidR="007C1BCC" w:rsidRDefault="007C1BCC" w:rsidP="007C1BCC">
      <w:pPr>
        <w:pStyle w:val="Normal1"/>
        <w:spacing w:line="360" w:lineRule="auto"/>
        <w:jc w:val="both"/>
        <w:rPr>
          <w:rFonts w:asciiTheme="majorHAnsi" w:eastAsia="Times New Roman" w:hAnsiTheme="majorHAnsi" w:cstheme="majorHAnsi"/>
          <w:lang w:val="en-GB"/>
        </w:rPr>
      </w:pPr>
    </w:p>
    <w:p w:rsidR="007C1BCC" w:rsidRDefault="007C1BCC" w:rsidP="007C1BCC">
      <w:pPr>
        <w:pStyle w:val="Normal1"/>
        <w:spacing w:line="360" w:lineRule="auto"/>
        <w:jc w:val="both"/>
        <w:rPr>
          <w:rFonts w:asciiTheme="majorHAnsi" w:eastAsia="Times New Roman" w:hAnsiTheme="majorHAnsi" w:cstheme="majorHAnsi"/>
          <w:lang w:val="en-GB"/>
        </w:rPr>
      </w:pPr>
    </w:p>
    <w:p w:rsidR="007C1BCC" w:rsidRPr="007C1BCC" w:rsidRDefault="007C1BCC" w:rsidP="007C1BCC">
      <w:pPr>
        <w:pStyle w:val="Normal1"/>
        <w:spacing w:line="360" w:lineRule="auto"/>
        <w:jc w:val="both"/>
        <w:rPr>
          <w:rFonts w:asciiTheme="majorHAnsi" w:eastAsia="Times New Roman" w:hAnsiTheme="majorHAnsi" w:cstheme="majorHAnsi"/>
          <w:lang w:val="en-GB"/>
        </w:rPr>
      </w:pPr>
    </w:p>
    <w:p w:rsidR="00B064D8" w:rsidRDefault="009944B8" w:rsidP="0068594D">
      <w:pPr>
        <w:pStyle w:val="Heading1"/>
        <w:rPr>
          <w:rFonts w:asciiTheme="majorHAnsi" w:hAnsiTheme="majorHAnsi" w:cstheme="majorHAnsi"/>
          <w:sz w:val="22"/>
          <w:szCs w:val="22"/>
          <w:lang w:val="en-GB"/>
        </w:rPr>
      </w:pPr>
      <w:bookmarkStart w:id="4" w:name="_Toc33558363"/>
      <w:r w:rsidRPr="007C1BCC">
        <w:rPr>
          <w:rFonts w:asciiTheme="majorHAnsi" w:hAnsiTheme="majorHAnsi" w:cstheme="majorHAnsi"/>
          <w:sz w:val="22"/>
          <w:szCs w:val="22"/>
          <w:lang w:val="en-GB"/>
        </w:rPr>
        <w:t>Critical analysis of management theories in the Coca Cola company are as follows:</w:t>
      </w:r>
      <w:bookmarkEnd w:id="4"/>
    </w:p>
    <w:p w:rsidR="007C1BCC" w:rsidRDefault="007C1BCC" w:rsidP="007C1BCC">
      <w:pPr>
        <w:pStyle w:val="Normal1"/>
        <w:rPr>
          <w:lang w:val="en-GB"/>
        </w:rPr>
      </w:pPr>
    </w:p>
    <w:p w:rsidR="007C1BCC" w:rsidRPr="007C1BCC" w:rsidRDefault="007C1BCC" w:rsidP="007C1BCC">
      <w:pPr>
        <w:pStyle w:val="Normal1"/>
        <w:rPr>
          <w:lang w:val="en-GB"/>
        </w:rPr>
      </w:pPr>
    </w:p>
    <w:p w:rsidR="007C1BCC" w:rsidRPr="007C1BCC" w:rsidRDefault="007C1BCC" w:rsidP="007C1BCC">
      <w:pPr>
        <w:rPr>
          <w:rFonts w:asciiTheme="majorHAnsi" w:hAnsiTheme="majorHAnsi" w:cstheme="majorHAnsi"/>
        </w:rPr>
      </w:pPr>
      <w:r w:rsidRPr="007C1BCC">
        <w:rPr>
          <w:rFonts w:asciiTheme="majorHAnsi" w:hAnsiTheme="majorHAnsi" w:cstheme="majorHAnsi"/>
        </w:rPr>
        <w:t>Henri Fayol’s Management Theory</w:t>
      </w:r>
      <w:r>
        <w:rPr>
          <w:rFonts w:asciiTheme="majorHAnsi" w:hAnsiTheme="majorHAnsi" w:cstheme="majorHAnsi"/>
        </w:rPr>
        <w:t xml:space="preserve"> </w:t>
      </w:r>
      <w:r w:rsidRPr="007C1BCC">
        <w:rPr>
          <w:rFonts w:asciiTheme="majorHAnsi" w:hAnsiTheme="majorHAnsi" w:cstheme="majorHAnsi"/>
        </w:rPr>
        <w:t xml:space="preserve">is a theory that emphasizes on the relationship between the management of the </w:t>
      </w:r>
      <w:proofErr w:type="spellStart"/>
      <w:r w:rsidRPr="007C1BCC">
        <w:rPr>
          <w:rFonts w:asciiTheme="majorHAnsi" w:hAnsiTheme="majorHAnsi" w:cstheme="majorHAnsi"/>
        </w:rPr>
        <w:t>organisation</w:t>
      </w:r>
      <w:proofErr w:type="spellEnd"/>
      <w:r w:rsidRPr="007C1BCC">
        <w:rPr>
          <w:rFonts w:asciiTheme="majorHAnsi" w:hAnsiTheme="majorHAnsi" w:cstheme="majorHAnsi"/>
        </w:rPr>
        <w:t xml:space="preserve"> and the employees of the organization. With an application of Henry Fayol theory, the </w:t>
      </w:r>
      <w:proofErr w:type="spellStart"/>
      <w:r w:rsidRPr="007C1BCC">
        <w:rPr>
          <w:rFonts w:asciiTheme="majorHAnsi" w:hAnsiTheme="majorHAnsi" w:cstheme="majorHAnsi"/>
        </w:rPr>
        <w:t>organisation</w:t>
      </w:r>
      <w:proofErr w:type="spellEnd"/>
      <w:r w:rsidRPr="007C1BCC">
        <w:rPr>
          <w:rFonts w:asciiTheme="majorHAnsi" w:hAnsiTheme="majorHAnsi" w:cstheme="majorHAnsi"/>
        </w:rPr>
        <w:t xml:space="preserve"> like Coca cola can easily tends to interact with employees in a strategic manner and ensure strengthening the relationship of management employees in order to upgrade interest and bring improvement in the </w:t>
      </w:r>
      <w:proofErr w:type="spellStart"/>
      <w:r w:rsidRPr="007C1BCC">
        <w:rPr>
          <w:rFonts w:asciiTheme="majorHAnsi" w:hAnsiTheme="majorHAnsi" w:cstheme="majorHAnsi"/>
        </w:rPr>
        <w:t>organisational</w:t>
      </w:r>
      <w:proofErr w:type="spellEnd"/>
      <w:r w:rsidRPr="007C1BCC">
        <w:rPr>
          <w:rFonts w:asciiTheme="majorHAnsi" w:hAnsiTheme="majorHAnsi" w:cstheme="majorHAnsi"/>
        </w:rPr>
        <w:t xml:space="preserve"> structure. The theory states that the role of management is essential in building relationship with employees with a motive of increasing the productivity of business. In broader sense it can be imply that this theory of Fayol would allow Coca Cola in interacting with employees effectively and sharing information or solving issues for enhancing </w:t>
      </w:r>
      <w:proofErr w:type="spellStart"/>
      <w:r w:rsidRPr="007C1BCC">
        <w:rPr>
          <w:rFonts w:asciiTheme="majorHAnsi" w:hAnsiTheme="majorHAnsi" w:cstheme="majorHAnsi"/>
        </w:rPr>
        <w:t>organisational</w:t>
      </w:r>
      <w:proofErr w:type="spellEnd"/>
      <w:r w:rsidRPr="007C1BCC">
        <w:rPr>
          <w:rFonts w:asciiTheme="majorHAnsi" w:hAnsiTheme="majorHAnsi" w:cstheme="majorHAnsi"/>
        </w:rPr>
        <w:t xml:space="preserve"> efficiency. </w:t>
      </w:r>
    </w:p>
    <w:p w:rsidR="007C1BCC" w:rsidRDefault="007C1BCC" w:rsidP="007C1BCC">
      <w:pPr>
        <w:pStyle w:val="Normal1"/>
        <w:rPr>
          <w:rFonts w:asciiTheme="majorHAnsi" w:hAnsiTheme="majorHAnsi" w:cstheme="majorHAnsi"/>
        </w:rPr>
      </w:pPr>
    </w:p>
    <w:p w:rsidR="007C1BCC" w:rsidRDefault="007C1BCC" w:rsidP="007C1BCC">
      <w:pPr>
        <w:pStyle w:val="Normal1"/>
        <w:rPr>
          <w:rFonts w:asciiTheme="majorHAnsi" w:hAnsiTheme="majorHAnsi" w:cstheme="majorHAnsi"/>
        </w:rPr>
      </w:pPr>
    </w:p>
    <w:p w:rsidR="007C1BCC" w:rsidRPr="007C1BCC" w:rsidRDefault="007C1BCC" w:rsidP="007C1BCC">
      <w:pPr>
        <w:pStyle w:val="Normal1"/>
        <w:rPr>
          <w:rFonts w:asciiTheme="majorHAnsi" w:hAnsiTheme="majorHAnsi" w:cstheme="majorHAnsi"/>
        </w:rPr>
      </w:pPr>
    </w:p>
    <w:p w:rsidR="007C1BCC" w:rsidRPr="007C1BCC" w:rsidRDefault="007C1BCC" w:rsidP="007C1BCC">
      <w:pPr>
        <w:pStyle w:val="Normal1"/>
        <w:rPr>
          <w:rFonts w:asciiTheme="majorHAnsi" w:hAnsiTheme="majorHAnsi" w:cstheme="majorHAnsi"/>
        </w:rPr>
      </w:pPr>
    </w:p>
    <w:p w:rsidR="007C1BCC" w:rsidRPr="007C1BCC" w:rsidRDefault="007C1BCC" w:rsidP="007C1BCC">
      <w:pPr>
        <w:pStyle w:val="Normal1"/>
        <w:rPr>
          <w:rFonts w:asciiTheme="majorHAnsi" w:hAnsiTheme="majorHAnsi" w:cstheme="majorHAnsi"/>
        </w:rPr>
      </w:pPr>
      <w:r w:rsidRPr="007C1BCC">
        <w:rPr>
          <w:rFonts w:asciiTheme="majorHAnsi" w:hAnsiTheme="majorHAnsi" w:cstheme="majorHAnsi"/>
        </w:rPr>
        <w:t xml:space="preserve">Mayo’s theory states that the employees could be motivated more by the factors that affect relations like attention and friendliness than they are motivated by “monetary rewards”. He derived this theory by observing the nature of employees and their productivity status. This theory is also applicable in Coca Cola Company and it has boosted many employees to give their level best for the organization. The “Human relations Approach” of the Coca cola company is based on the theory of Mayo. It helps the Coca Cola company to manage the employees of the </w:t>
      </w:r>
      <w:proofErr w:type="spellStart"/>
      <w:r w:rsidRPr="007C1BCC">
        <w:rPr>
          <w:rFonts w:asciiTheme="majorHAnsi" w:hAnsiTheme="majorHAnsi" w:cstheme="majorHAnsi"/>
        </w:rPr>
        <w:t>organisation</w:t>
      </w:r>
      <w:proofErr w:type="spellEnd"/>
      <w:r w:rsidRPr="007C1BCC">
        <w:rPr>
          <w:rFonts w:asciiTheme="majorHAnsi" w:hAnsiTheme="majorHAnsi" w:cstheme="majorHAnsi"/>
        </w:rPr>
        <w:t xml:space="preserve"> in an effective way as employees are humans and humans are complex in nature. “</w:t>
      </w:r>
      <w:r w:rsidRPr="007C1BCC">
        <w:rPr>
          <w:rFonts w:asciiTheme="majorHAnsi" w:hAnsiTheme="majorHAnsi" w:cstheme="majorHAnsi"/>
        </w:rPr>
        <w:t>Non-economic</w:t>
      </w:r>
      <w:r w:rsidRPr="007C1BCC">
        <w:rPr>
          <w:rFonts w:asciiTheme="majorHAnsi" w:hAnsiTheme="majorHAnsi" w:cstheme="majorHAnsi"/>
        </w:rPr>
        <w:t xml:space="preserve"> awards” are also implemented in this company by keeping in mind Mayo’s theory. </w:t>
      </w:r>
    </w:p>
    <w:p w:rsidR="007C1BCC" w:rsidRPr="007C1BCC" w:rsidRDefault="007C1BCC" w:rsidP="007C1BCC">
      <w:pPr>
        <w:pStyle w:val="Normal1"/>
        <w:rPr>
          <w:rFonts w:asciiTheme="majorHAnsi" w:hAnsiTheme="majorHAnsi" w:cstheme="majorHAnsi"/>
        </w:rPr>
      </w:pPr>
    </w:p>
    <w:p w:rsidR="007C1BCC" w:rsidRPr="007C1BCC" w:rsidRDefault="007C1BCC" w:rsidP="007C1BCC">
      <w:pPr>
        <w:pStyle w:val="Normal1"/>
        <w:rPr>
          <w:rFonts w:asciiTheme="majorHAnsi" w:hAnsiTheme="majorHAnsi" w:cstheme="majorHAnsi"/>
        </w:rPr>
      </w:pPr>
      <w:r w:rsidRPr="007C1BCC">
        <w:rPr>
          <w:rFonts w:asciiTheme="majorHAnsi" w:hAnsiTheme="majorHAnsi" w:cstheme="majorHAnsi"/>
        </w:rPr>
        <w:lastRenderedPageBreak/>
        <w:t xml:space="preserve">Weber has labelled the society as a “capitalist bureaucratic society”. “Weber” has discouraged creativity and collaboration in many of his theories. In this management theory, he focuses on some of the points like “clearly defined job roles”, “Meticulous record-keeping”, hiring </w:t>
      </w:r>
      <w:r w:rsidRPr="007C1BCC">
        <w:rPr>
          <w:rFonts w:asciiTheme="majorHAnsi" w:hAnsiTheme="majorHAnsi" w:cstheme="majorHAnsi"/>
        </w:rPr>
        <w:t>based on</w:t>
      </w:r>
      <w:r w:rsidRPr="007C1BCC">
        <w:rPr>
          <w:rFonts w:asciiTheme="majorHAnsi" w:hAnsiTheme="majorHAnsi" w:cstheme="majorHAnsi"/>
        </w:rPr>
        <w:t xml:space="preserve"> only qualifications and “work appropriate relationships”. Coca Cola Company uses this theory in their organization to create an organization that will enhance the productivity of the organization and it will make them a company that will be the number one beverage company globally. Coca Cola follows this theory in order to define the job roles of the employees of the </w:t>
      </w:r>
      <w:proofErr w:type="spellStart"/>
      <w:r w:rsidRPr="007C1BCC">
        <w:rPr>
          <w:rFonts w:asciiTheme="majorHAnsi" w:hAnsiTheme="majorHAnsi" w:cstheme="majorHAnsi"/>
        </w:rPr>
        <w:t>organisation</w:t>
      </w:r>
      <w:proofErr w:type="spellEnd"/>
      <w:r w:rsidRPr="007C1BCC">
        <w:rPr>
          <w:rFonts w:asciiTheme="majorHAnsi" w:hAnsiTheme="majorHAnsi" w:cstheme="majorHAnsi"/>
        </w:rPr>
        <w:t xml:space="preserve"> and the roles are defined clearly to them. The “Meticulous record keeping” involves the noting down of every job role that is assigned </w:t>
      </w:r>
      <w:proofErr w:type="gramStart"/>
      <w:r w:rsidRPr="007C1BCC">
        <w:rPr>
          <w:rFonts w:asciiTheme="majorHAnsi" w:hAnsiTheme="majorHAnsi" w:cstheme="majorHAnsi"/>
        </w:rPr>
        <w:t>and also</w:t>
      </w:r>
      <w:proofErr w:type="gramEnd"/>
      <w:r w:rsidRPr="007C1BCC">
        <w:rPr>
          <w:rFonts w:asciiTheme="majorHAnsi" w:hAnsiTheme="majorHAnsi" w:cstheme="majorHAnsi"/>
        </w:rPr>
        <w:t xml:space="preserve"> confirming that the managers are not having any </w:t>
      </w:r>
      <w:proofErr w:type="spellStart"/>
      <w:r w:rsidRPr="007C1BCC">
        <w:rPr>
          <w:rFonts w:asciiTheme="majorHAnsi" w:hAnsiTheme="majorHAnsi" w:cstheme="majorHAnsi"/>
        </w:rPr>
        <w:t>any</w:t>
      </w:r>
      <w:proofErr w:type="spellEnd"/>
      <w:r w:rsidRPr="007C1BCC">
        <w:rPr>
          <w:rFonts w:asciiTheme="majorHAnsi" w:hAnsiTheme="majorHAnsi" w:cstheme="majorHAnsi"/>
        </w:rPr>
        <w:t xml:space="preserve"> issues. This theory also eradicates any misunderstanding between the employees and managers in the organization. </w:t>
      </w:r>
    </w:p>
    <w:p w:rsidR="007C1BCC" w:rsidRPr="007C1BCC" w:rsidRDefault="007C1BCC" w:rsidP="007C1BCC">
      <w:pPr>
        <w:pStyle w:val="Normal1"/>
        <w:rPr>
          <w:rFonts w:asciiTheme="majorHAnsi" w:hAnsiTheme="majorHAnsi" w:cstheme="majorHAnsi"/>
        </w:rPr>
      </w:pPr>
    </w:p>
    <w:p w:rsidR="007C1BCC" w:rsidRPr="007C1BCC" w:rsidRDefault="007C1BCC" w:rsidP="007C1BCC">
      <w:pPr>
        <w:pStyle w:val="Normal1"/>
        <w:rPr>
          <w:rFonts w:asciiTheme="majorHAnsi" w:hAnsiTheme="majorHAnsi" w:cstheme="majorHAnsi"/>
        </w:rPr>
      </w:pPr>
      <w:r w:rsidRPr="007C1BCC">
        <w:rPr>
          <w:rFonts w:asciiTheme="majorHAnsi" w:hAnsiTheme="majorHAnsi" w:cstheme="majorHAnsi"/>
        </w:rPr>
        <w:t xml:space="preserve">Adair theory states that leadership consists of three main concepts and they are team, tasks and individual. Employees of the </w:t>
      </w:r>
      <w:proofErr w:type="spellStart"/>
      <w:r w:rsidRPr="007C1BCC">
        <w:rPr>
          <w:rFonts w:asciiTheme="majorHAnsi" w:hAnsiTheme="majorHAnsi" w:cstheme="majorHAnsi"/>
        </w:rPr>
        <w:t>organisation</w:t>
      </w:r>
      <w:proofErr w:type="spellEnd"/>
      <w:r w:rsidRPr="007C1BCC">
        <w:rPr>
          <w:rFonts w:asciiTheme="majorHAnsi" w:hAnsiTheme="majorHAnsi" w:cstheme="majorHAnsi"/>
        </w:rPr>
        <w:t xml:space="preserve"> expect that their leader should achieve tasks, build the alliance of teamwork and respond to the needs of the employees individually. This theory has been applied by the Coca Cola Company for decades and it makes the employees more focused because their individual needs are taken care of. Adair’s theory is action centric and the company implements this theory for boosting the efficiency of the </w:t>
      </w:r>
      <w:proofErr w:type="spellStart"/>
      <w:r w:rsidRPr="007C1BCC">
        <w:rPr>
          <w:rFonts w:asciiTheme="majorHAnsi" w:hAnsiTheme="majorHAnsi" w:cstheme="majorHAnsi"/>
        </w:rPr>
        <w:t>organisation</w:t>
      </w:r>
      <w:proofErr w:type="spellEnd"/>
      <w:r w:rsidRPr="007C1BCC">
        <w:rPr>
          <w:rFonts w:asciiTheme="majorHAnsi" w:hAnsiTheme="majorHAnsi" w:cstheme="majorHAnsi"/>
        </w:rPr>
        <w:t xml:space="preserve">. </w:t>
      </w:r>
    </w:p>
    <w:p w:rsidR="007C1BCC" w:rsidRPr="007C1BCC" w:rsidRDefault="007C1BCC" w:rsidP="007C1BCC">
      <w:pPr>
        <w:pStyle w:val="Normal1"/>
        <w:rPr>
          <w:rFonts w:asciiTheme="majorHAnsi" w:hAnsiTheme="majorHAnsi" w:cstheme="majorHAnsi"/>
        </w:rPr>
      </w:pPr>
    </w:p>
    <w:p w:rsidR="007C1BCC" w:rsidRPr="007C1BCC" w:rsidRDefault="007C1BCC" w:rsidP="007C1BCC">
      <w:pPr>
        <w:pStyle w:val="Normal1"/>
        <w:rPr>
          <w:rFonts w:asciiTheme="majorHAnsi" w:hAnsiTheme="majorHAnsi" w:cstheme="majorHAnsi"/>
        </w:rPr>
      </w:pPr>
      <w:r w:rsidRPr="007C1BCC">
        <w:rPr>
          <w:rFonts w:asciiTheme="majorHAnsi" w:hAnsiTheme="majorHAnsi" w:cstheme="majorHAnsi"/>
        </w:rPr>
        <w:t xml:space="preserve">These 4 theories are adapted by Coca Cola to efficiently manage and motivate </w:t>
      </w:r>
      <w:r w:rsidRPr="007C1BCC">
        <w:rPr>
          <w:rFonts w:asciiTheme="majorHAnsi" w:hAnsiTheme="majorHAnsi" w:cstheme="majorHAnsi"/>
        </w:rPr>
        <w:t>all</w:t>
      </w:r>
      <w:r w:rsidRPr="007C1BCC">
        <w:rPr>
          <w:rFonts w:asciiTheme="majorHAnsi" w:hAnsiTheme="majorHAnsi" w:cstheme="majorHAnsi"/>
        </w:rPr>
        <w:t xml:space="preserve"> its employees and to stand their ground in the competition of the number one beverage company in the world. </w:t>
      </w:r>
    </w:p>
    <w:p w:rsidR="007C1BCC" w:rsidRDefault="007C1BCC" w:rsidP="007C1BCC">
      <w:pPr>
        <w:pStyle w:val="Normal1"/>
        <w:rPr>
          <w:rFonts w:asciiTheme="majorHAnsi" w:hAnsiTheme="majorHAnsi" w:cstheme="majorHAnsi"/>
          <w:lang w:val="en-GB"/>
        </w:rPr>
      </w:pPr>
    </w:p>
    <w:p w:rsidR="007C1BCC" w:rsidRDefault="007C1BCC" w:rsidP="007C1BCC">
      <w:pPr>
        <w:pStyle w:val="Normal1"/>
        <w:rPr>
          <w:rFonts w:asciiTheme="majorHAnsi" w:hAnsiTheme="majorHAnsi" w:cstheme="majorHAnsi"/>
          <w:lang w:val="en-GB"/>
        </w:rPr>
      </w:pPr>
    </w:p>
    <w:p w:rsidR="007C1BCC" w:rsidRDefault="007C1BCC" w:rsidP="007C1BCC">
      <w:pPr>
        <w:pStyle w:val="Normal1"/>
        <w:rPr>
          <w:rFonts w:asciiTheme="majorHAnsi" w:hAnsiTheme="majorHAnsi" w:cstheme="majorHAnsi"/>
          <w:lang w:val="en-GB"/>
        </w:rPr>
      </w:pPr>
    </w:p>
    <w:p w:rsidR="007C1BCC" w:rsidRDefault="007C1BCC" w:rsidP="007C1BCC">
      <w:pPr>
        <w:pStyle w:val="Normal1"/>
        <w:rPr>
          <w:rFonts w:asciiTheme="majorHAnsi" w:hAnsiTheme="majorHAnsi" w:cstheme="majorHAnsi"/>
          <w:lang w:val="en-GB"/>
        </w:rPr>
      </w:pPr>
    </w:p>
    <w:p w:rsidR="007C1BCC" w:rsidRDefault="007C1BCC" w:rsidP="007C1BCC">
      <w:pPr>
        <w:pStyle w:val="Normal1"/>
        <w:rPr>
          <w:rFonts w:asciiTheme="majorHAnsi" w:hAnsiTheme="majorHAnsi" w:cstheme="majorHAnsi"/>
          <w:lang w:val="en-GB"/>
        </w:rPr>
      </w:pPr>
    </w:p>
    <w:p w:rsidR="007C1BCC" w:rsidRDefault="007C1BCC" w:rsidP="007C1BCC">
      <w:pPr>
        <w:pStyle w:val="Normal1"/>
        <w:rPr>
          <w:rFonts w:asciiTheme="majorHAnsi" w:hAnsiTheme="majorHAnsi" w:cstheme="majorHAnsi"/>
          <w:lang w:val="en-GB"/>
        </w:rPr>
      </w:pPr>
    </w:p>
    <w:p w:rsidR="007C1BCC" w:rsidRDefault="007C1BCC" w:rsidP="007C1BCC">
      <w:pPr>
        <w:pStyle w:val="Normal1"/>
        <w:rPr>
          <w:rFonts w:asciiTheme="majorHAnsi" w:hAnsiTheme="majorHAnsi" w:cstheme="majorHAnsi"/>
          <w:lang w:val="en-GB"/>
        </w:rPr>
      </w:pPr>
    </w:p>
    <w:p w:rsidR="007C1BCC" w:rsidRDefault="007C1BCC" w:rsidP="007C1BCC">
      <w:pPr>
        <w:pStyle w:val="Normal1"/>
        <w:rPr>
          <w:rFonts w:asciiTheme="majorHAnsi" w:hAnsiTheme="majorHAnsi" w:cstheme="majorHAnsi"/>
          <w:lang w:val="en-GB"/>
        </w:rPr>
      </w:pPr>
    </w:p>
    <w:p w:rsidR="007C1BCC" w:rsidRDefault="007C1BCC" w:rsidP="007C1BCC">
      <w:pPr>
        <w:pStyle w:val="Normal1"/>
        <w:rPr>
          <w:rFonts w:asciiTheme="majorHAnsi" w:hAnsiTheme="majorHAnsi" w:cstheme="majorHAnsi"/>
          <w:lang w:val="en-GB"/>
        </w:rPr>
      </w:pPr>
    </w:p>
    <w:p w:rsidR="007C1BCC" w:rsidRDefault="007C1BCC" w:rsidP="007C1BCC">
      <w:pPr>
        <w:pStyle w:val="Normal1"/>
        <w:rPr>
          <w:rFonts w:asciiTheme="majorHAnsi" w:hAnsiTheme="majorHAnsi" w:cstheme="majorHAnsi"/>
          <w:lang w:val="en-GB"/>
        </w:rPr>
      </w:pPr>
    </w:p>
    <w:p w:rsidR="007C1BCC" w:rsidRDefault="007C1BCC" w:rsidP="007C1BCC">
      <w:pPr>
        <w:pStyle w:val="Normal1"/>
        <w:rPr>
          <w:rFonts w:asciiTheme="majorHAnsi" w:hAnsiTheme="majorHAnsi" w:cstheme="majorHAnsi"/>
          <w:lang w:val="en-GB"/>
        </w:rPr>
      </w:pPr>
    </w:p>
    <w:p w:rsidR="007C1BCC" w:rsidRDefault="007C1BCC" w:rsidP="007C1BCC">
      <w:pPr>
        <w:pStyle w:val="Normal1"/>
        <w:rPr>
          <w:rFonts w:asciiTheme="majorHAnsi" w:hAnsiTheme="majorHAnsi" w:cstheme="majorHAnsi"/>
          <w:lang w:val="en-GB"/>
        </w:rPr>
      </w:pPr>
    </w:p>
    <w:p w:rsidR="007C1BCC" w:rsidRDefault="007C1BCC" w:rsidP="007C1BCC">
      <w:pPr>
        <w:pStyle w:val="Normal1"/>
        <w:rPr>
          <w:rFonts w:asciiTheme="majorHAnsi" w:hAnsiTheme="majorHAnsi" w:cstheme="majorHAnsi"/>
          <w:lang w:val="en-GB"/>
        </w:rPr>
      </w:pPr>
    </w:p>
    <w:p w:rsidR="007C1BCC" w:rsidRDefault="007C1BCC" w:rsidP="007C1BCC">
      <w:pPr>
        <w:pStyle w:val="Normal1"/>
        <w:rPr>
          <w:rFonts w:asciiTheme="majorHAnsi" w:hAnsiTheme="majorHAnsi" w:cstheme="majorHAnsi"/>
          <w:lang w:val="en-GB"/>
        </w:rPr>
      </w:pPr>
    </w:p>
    <w:p w:rsidR="007C1BCC" w:rsidRDefault="007C1BCC" w:rsidP="007C1BCC">
      <w:pPr>
        <w:pStyle w:val="Normal1"/>
        <w:rPr>
          <w:rFonts w:asciiTheme="majorHAnsi" w:hAnsiTheme="majorHAnsi" w:cstheme="majorHAnsi"/>
          <w:lang w:val="en-GB"/>
        </w:rPr>
      </w:pPr>
    </w:p>
    <w:p w:rsidR="007C1BCC" w:rsidRDefault="007C1BCC" w:rsidP="007C1BCC">
      <w:pPr>
        <w:pStyle w:val="Normal1"/>
        <w:rPr>
          <w:rFonts w:asciiTheme="majorHAnsi" w:hAnsiTheme="majorHAnsi" w:cstheme="majorHAnsi"/>
          <w:lang w:val="en-GB"/>
        </w:rPr>
      </w:pPr>
    </w:p>
    <w:p w:rsidR="007C1BCC" w:rsidRDefault="007C1BCC" w:rsidP="007C1BCC">
      <w:pPr>
        <w:pStyle w:val="Normal1"/>
        <w:rPr>
          <w:rFonts w:asciiTheme="majorHAnsi" w:hAnsiTheme="majorHAnsi" w:cstheme="majorHAnsi"/>
          <w:lang w:val="en-GB"/>
        </w:rPr>
      </w:pPr>
    </w:p>
    <w:p w:rsidR="007C1BCC" w:rsidRDefault="007C1BCC" w:rsidP="007C1BCC">
      <w:pPr>
        <w:pStyle w:val="Normal1"/>
        <w:rPr>
          <w:rFonts w:asciiTheme="majorHAnsi" w:hAnsiTheme="majorHAnsi" w:cstheme="majorHAnsi"/>
          <w:lang w:val="en-GB"/>
        </w:rPr>
      </w:pPr>
    </w:p>
    <w:p w:rsidR="007C1BCC" w:rsidRDefault="007C1BCC" w:rsidP="007C1BCC">
      <w:pPr>
        <w:pStyle w:val="Normal1"/>
        <w:rPr>
          <w:rFonts w:asciiTheme="majorHAnsi" w:hAnsiTheme="majorHAnsi" w:cstheme="majorHAnsi"/>
          <w:lang w:val="en-GB"/>
        </w:rPr>
      </w:pPr>
    </w:p>
    <w:p w:rsidR="007C1BCC" w:rsidRDefault="007C1BCC" w:rsidP="007C1BCC">
      <w:pPr>
        <w:pStyle w:val="Normal1"/>
        <w:rPr>
          <w:rFonts w:asciiTheme="majorHAnsi" w:hAnsiTheme="majorHAnsi" w:cstheme="majorHAnsi"/>
          <w:lang w:val="en-GB"/>
        </w:rPr>
      </w:pPr>
    </w:p>
    <w:p w:rsidR="007C1BCC" w:rsidRDefault="007C1BCC" w:rsidP="007C1BCC">
      <w:pPr>
        <w:pStyle w:val="Normal1"/>
        <w:rPr>
          <w:rFonts w:asciiTheme="majorHAnsi" w:hAnsiTheme="majorHAnsi" w:cstheme="majorHAnsi"/>
          <w:lang w:val="en-GB"/>
        </w:rPr>
      </w:pPr>
    </w:p>
    <w:p w:rsidR="007C1BCC" w:rsidRPr="007C1BCC" w:rsidRDefault="007C1BCC" w:rsidP="007C1BCC">
      <w:pPr>
        <w:pStyle w:val="Normal1"/>
        <w:rPr>
          <w:rFonts w:asciiTheme="majorHAnsi" w:hAnsiTheme="majorHAnsi" w:cstheme="majorHAnsi"/>
          <w:lang w:val="en-GB"/>
        </w:rPr>
      </w:pPr>
    </w:p>
    <w:p w:rsidR="00B064D8" w:rsidRPr="007C1BCC" w:rsidRDefault="009944B8" w:rsidP="0068594D">
      <w:pPr>
        <w:pStyle w:val="Heading1"/>
        <w:rPr>
          <w:rFonts w:asciiTheme="majorHAnsi" w:hAnsiTheme="majorHAnsi" w:cstheme="majorHAnsi"/>
          <w:sz w:val="22"/>
          <w:szCs w:val="22"/>
          <w:highlight w:val="white"/>
          <w:lang w:val="en-GB"/>
        </w:rPr>
      </w:pPr>
      <w:bookmarkStart w:id="5" w:name="_Toc33558364"/>
      <w:r w:rsidRPr="007C1BCC">
        <w:rPr>
          <w:rFonts w:asciiTheme="majorHAnsi" w:hAnsiTheme="majorHAnsi" w:cstheme="majorHAnsi"/>
          <w:sz w:val="22"/>
          <w:szCs w:val="22"/>
          <w:highlight w:val="white"/>
          <w:lang w:val="en-GB"/>
        </w:rPr>
        <w:lastRenderedPageBreak/>
        <w:t>Conclusion</w:t>
      </w:r>
      <w:bookmarkEnd w:id="5"/>
    </w:p>
    <w:p w:rsidR="00B064D8" w:rsidRPr="007C1BCC" w:rsidRDefault="009944B8">
      <w:pPr>
        <w:pStyle w:val="Normal1"/>
        <w:spacing w:line="360" w:lineRule="auto"/>
        <w:jc w:val="both"/>
        <w:rPr>
          <w:rFonts w:asciiTheme="majorHAnsi" w:hAnsiTheme="majorHAnsi" w:cstheme="majorHAnsi"/>
          <w:color w:val="222222"/>
          <w:highlight w:val="white"/>
          <w:lang w:val="en-GB"/>
        </w:rPr>
      </w:pPr>
      <w:r w:rsidRPr="007C1BCC">
        <w:rPr>
          <w:rFonts w:asciiTheme="majorHAnsi" w:hAnsiTheme="majorHAnsi" w:cstheme="majorHAnsi"/>
          <w:color w:val="222222"/>
          <w:highlight w:val="white"/>
          <w:lang w:val="en-GB"/>
        </w:rPr>
        <w:t xml:space="preserve">From the passage we can conclude that the Coca Cola </w:t>
      </w:r>
      <w:r w:rsidR="00DA7354" w:rsidRPr="007C1BCC">
        <w:rPr>
          <w:rFonts w:asciiTheme="majorHAnsi" w:hAnsiTheme="majorHAnsi" w:cstheme="majorHAnsi"/>
          <w:color w:val="222222"/>
          <w:highlight w:val="white"/>
          <w:lang w:val="en-GB"/>
        </w:rPr>
        <w:t>Company</w:t>
      </w:r>
      <w:r w:rsidRPr="007C1BCC">
        <w:rPr>
          <w:rFonts w:asciiTheme="majorHAnsi" w:hAnsiTheme="majorHAnsi" w:cstheme="majorHAnsi"/>
          <w:color w:val="222222"/>
          <w:highlight w:val="white"/>
          <w:lang w:val="en-GB"/>
        </w:rPr>
        <w:t xml:space="preserve"> uses these strategies and they also have some morale conduct which is followed by the employees of the organisation. The </w:t>
      </w:r>
      <w:r w:rsidR="00DA7354" w:rsidRPr="007C1BCC">
        <w:rPr>
          <w:rFonts w:asciiTheme="majorHAnsi" w:hAnsiTheme="majorHAnsi" w:cstheme="majorHAnsi"/>
          <w:color w:val="222222"/>
          <w:highlight w:val="white"/>
          <w:lang w:val="en-GB"/>
        </w:rPr>
        <w:t>employees of the Coca Cola Company have</w:t>
      </w:r>
      <w:r w:rsidRPr="007C1BCC">
        <w:rPr>
          <w:rFonts w:asciiTheme="majorHAnsi" w:hAnsiTheme="majorHAnsi" w:cstheme="majorHAnsi"/>
          <w:color w:val="222222"/>
          <w:highlight w:val="white"/>
          <w:lang w:val="en-GB"/>
        </w:rPr>
        <w:t xml:space="preserve"> great potential in </w:t>
      </w:r>
      <w:r w:rsidR="0078533A" w:rsidRPr="007C1BCC">
        <w:rPr>
          <w:rFonts w:asciiTheme="majorHAnsi" w:hAnsiTheme="majorHAnsi" w:cstheme="majorHAnsi"/>
          <w:color w:val="222222"/>
          <w:highlight w:val="white"/>
          <w:lang w:val="en-GB"/>
        </w:rPr>
        <w:t>them,</w:t>
      </w:r>
      <w:r w:rsidRPr="007C1BCC">
        <w:rPr>
          <w:rFonts w:asciiTheme="majorHAnsi" w:hAnsiTheme="majorHAnsi" w:cstheme="majorHAnsi"/>
          <w:color w:val="222222"/>
          <w:highlight w:val="white"/>
          <w:lang w:val="en-GB"/>
        </w:rPr>
        <w:t xml:space="preserve"> and they keep their work premises neat and tidy. The relations between the employees of the organisation are very healthy and this boosts productivity in the employees. This productivity generates more revenue </w:t>
      </w:r>
      <w:r w:rsidR="00DA7354" w:rsidRPr="007C1BCC">
        <w:rPr>
          <w:rFonts w:asciiTheme="majorHAnsi" w:hAnsiTheme="majorHAnsi" w:cstheme="majorHAnsi"/>
          <w:color w:val="222222"/>
          <w:highlight w:val="white"/>
          <w:lang w:val="en-GB"/>
        </w:rPr>
        <w:t>for the</w:t>
      </w:r>
      <w:r w:rsidRPr="007C1BCC">
        <w:rPr>
          <w:rFonts w:asciiTheme="majorHAnsi" w:hAnsiTheme="majorHAnsi" w:cstheme="majorHAnsi"/>
          <w:color w:val="222222"/>
          <w:highlight w:val="white"/>
          <w:lang w:val="en-GB"/>
        </w:rPr>
        <w:t xml:space="preserve"> company and helps to increase the customer of that company. Other </w:t>
      </w:r>
      <w:r w:rsidR="00DA7354" w:rsidRPr="007C1BCC">
        <w:rPr>
          <w:rFonts w:asciiTheme="majorHAnsi" w:hAnsiTheme="majorHAnsi" w:cstheme="majorHAnsi"/>
          <w:color w:val="222222"/>
          <w:highlight w:val="white"/>
          <w:lang w:val="en-GB"/>
        </w:rPr>
        <w:t xml:space="preserve">companies like </w:t>
      </w:r>
      <w:r w:rsidR="0078533A" w:rsidRPr="007C1BCC">
        <w:rPr>
          <w:rFonts w:asciiTheme="majorHAnsi" w:hAnsiTheme="majorHAnsi" w:cstheme="majorHAnsi"/>
          <w:color w:val="222222"/>
          <w:highlight w:val="white"/>
          <w:lang w:val="en-GB"/>
        </w:rPr>
        <w:t>PepsiCo</w:t>
      </w:r>
      <w:r w:rsidR="00DA7354" w:rsidRPr="007C1BCC">
        <w:rPr>
          <w:rFonts w:asciiTheme="majorHAnsi" w:hAnsiTheme="majorHAnsi" w:cstheme="majorHAnsi"/>
          <w:color w:val="222222"/>
          <w:highlight w:val="white"/>
          <w:lang w:val="en-GB"/>
        </w:rPr>
        <w:t xml:space="preserve"> and rival companies of coca Cola fail</w:t>
      </w:r>
      <w:r w:rsidRPr="007C1BCC">
        <w:rPr>
          <w:rFonts w:asciiTheme="majorHAnsi" w:hAnsiTheme="majorHAnsi" w:cstheme="majorHAnsi"/>
          <w:color w:val="222222"/>
          <w:highlight w:val="white"/>
          <w:lang w:val="en-GB"/>
        </w:rPr>
        <w:t xml:space="preserve"> to undertake these theories and so their revenue generation is less than Coca Cola. Some of these theories are very essential for Coca Cola</w:t>
      </w:r>
      <w:r w:rsidR="0078533A" w:rsidRPr="007C1BCC">
        <w:rPr>
          <w:rFonts w:asciiTheme="majorHAnsi" w:hAnsiTheme="majorHAnsi" w:cstheme="majorHAnsi"/>
          <w:color w:val="222222"/>
          <w:highlight w:val="white"/>
          <w:lang w:val="en-GB"/>
        </w:rPr>
        <w:t>,</w:t>
      </w:r>
      <w:r w:rsidRPr="007C1BCC">
        <w:rPr>
          <w:rFonts w:asciiTheme="majorHAnsi" w:hAnsiTheme="majorHAnsi" w:cstheme="majorHAnsi"/>
          <w:color w:val="222222"/>
          <w:highlight w:val="white"/>
          <w:lang w:val="en-GB"/>
        </w:rPr>
        <w:t xml:space="preserve"> because without these theories, Coca Cola would not have reached this position in this competitive market. The position of coca cola is top among the other beverage companies and they will have to maintain this standard if they want to be at this position. The only thing that Coca Cola will have to change is have to </w:t>
      </w:r>
      <w:proofErr w:type="spellStart"/>
      <w:r w:rsidRPr="007C1BCC">
        <w:rPr>
          <w:rFonts w:asciiTheme="majorHAnsi" w:hAnsiTheme="majorHAnsi" w:cstheme="majorHAnsi"/>
          <w:color w:val="222222"/>
          <w:highlight w:val="white"/>
          <w:lang w:val="en-GB"/>
        </w:rPr>
        <w:t>at</w:t>
      </w:r>
      <w:proofErr w:type="spellEnd"/>
      <w:r w:rsidRPr="007C1BCC">
        <w:rPr>
          <w:rFonts w:asciiTheme="majorHAnsi" w:hAnsiTheme="majorHAnsi" w:cstheme="majorHAnsi"/>
          <w:color w:val="222222"/>
          <w:highlight w:val="white"/>
          <w:lang w:val="en-GB"/>
        </w:rPr>
        <w:t xml:space="preserve"> they have to increase the level of ethics that are prevalent in the company. It has been reported in some cases that Coca Cola is an unethical company and they lack ethics. For this </w:t>
      </w:r>
      <w:r w:rsidR="0078533A" w:rsidRPr="007C1BCC">
        <w:rPr>
          <w:rFonts w:asciiTheme="majorHAnsi" w:hAnsiTheme="majorHAnsi" w:cstheme="majorHAnsi"/>
          <w:color w:val="222222"/>
          <w:highlight w:val="white"/>
          <w:lang w:val="en-GB"/>
        </w:rPr>
        <w:t>reason,</w:t>
      </w:r>
      <w:r w:rsidRPr="007C1BCC">
        <w:rPr>
          <w:rFonts w:asciiTheme="majorHAnsi" w:hAnsiTheme="majorHAnsi" w:cstheme="majorHAnsi"/>
          <w:color w:val="222222"/>
          <w:highlight w:val="white"/>
          <w:lang w:val="en-GB"/>
        </w:rPr>
        <w:t xml:space="preserve"> they are lacking some customer preferences and if they adapt some good ethics, then they can attract more customers to prefer their products over other company products. Some of the company values need improvements and if the improvements are done then the Coca Cola </w:t>
      </w:r>
      <w:r w:rsidR="0068594D" w:rsidRPr="007C1BCC">
        <w:rPr>
          <w:rFonts w:asciiTheme="majorHAnsi" w:hAnsiTheme="majorHAnsi" w:cstheme="majorHAnsi"/>
          <w:color w:val="222222"/>
          <w:highlight w:val="white"/>
          <w:lang w:val="en-GB"/>
        </w:rPr>
        <w:t>Company</w:t>
      </w:r>
      <w:r w:rsidRPr="007C1BCC">
        <w:rPr>
          <w:rFonts w:asciiTheme="majorHAnsi" w:hAnsiTheme="majorHAnsi" w:cstheme="majorHAnsi"/>
          <w:color w:val="222222"/>
          <w:highlight w:val="white"/>
          <w:lang w:val="en-GB"/>
        </w:rPr>
        <w:t xml:space="preserve"> will flourish at its highest level. The </w:t>
      </w:r>
      <w:r w:rsidR="0068594D" w:rsidRPr="007C1BCC">
        <w:rPr>
          <w:rFonts w:asciiTheme="majorHAnsi" w:hAnsiTheme="majorHAnsi" w:cstheme="majorHAnsi"/>
          <w:color w:val="222222"/>
          <w:highlight w:val="white"/>
          <w:lang w:val="en-GB"/>
        </w:rPr>
        <w:t xml:space="preserve">codes of conduct of Coca Cola Company </w:t>
      </w:r>
      <w:r w:rsidR="0078533A" w:rsidRPr="007C1BCC">
        <w:rPr>
          <w:rFonts w:asciiTheme="majorHAnsi" w:hAnsiTheme="majorHAnsi" w:cstheme="majorHAnsi"/>
          <w:color w:val="222222"/>
          <w:highlight w:val="white"/>
          <w:lang w:val="en-GB"/>
        </w:rPr>
        <w:t>must</w:t>
      </w:r>
      <w:r w:rsidRPr="007C1BCC">
        <w:rPr>
          <w:rFonts w:asciiTheme="majorHAnsi" w:hAnsiTheme="majorHAnsi" w:cstheme="majorHAnsi"/>
          <w:color w:val="222222"/>
          <w:highlight w:val="white"/>
          <w:lang w:val="en-GB"/>
        </w:rPr>
        <w:t xml:space="preserve"> be improved and so the Coca cola </w:t>
      </w:r>
      <w:r w:rsidR="0068594D" w:rsidRPr="007C1BCC">
        <w:rPr>
          <w:rFonts w:asciiTheme="majorHAnsi" w:hAnsiTheme="majorHAnsi" w:cstheme="majorHAnsi"/>
          <w:color w:val="222222"/>
          <w:highlight w:val="white"/>
          <w:lang w:val="en-GB"/>
        </w:rPr>
        <w:t>Company</w:t>
      </w:r>
      <w:r w:rsidRPr="007C1BCC">
        <w:rPr>
          <w:rFonts w:asciiTheme="majorHAnsi" w:hAnsiTheme="majorHAnsi" w:cstheme="majorHAnsi"/>
          <w:color w:val="222222"/>
          <w:highlight w:val="white"/>
          <w:lang w:val="en-GB"/>
        </w:rPr>
        <w:t xml:space="preserve"> can have the </w:t>
      </w:r>
      <w:r w:rsidR="0068594D" w:rsidRPr="007C1BCC">
        <w:rPr>
          <w:rFonts w:asciiTheme="majorHAnsi" w:hAnsiTheme="majorHAnsi" w:cstheme="majorHAnsi"/>
          <w:color w:val="222222"/>
          <w:highlight w:val="white"/>
          <w:lang w:val="en-GB"/>
        </w:rPr>
        <w:t>employees’</w:t>
      </w:r>
      <w:r w:rsidRPr="007C1BCC">
        <w:rPr>
          <w:rFonts w:asciiTheme="majorHAnsi" w:hAnsiTheme="majorHAnsi" w:cstheme="majorHAnsi"/>
          <w:color w:val="222222"/>
          <w:highlight w:val="white"/>
          <w:lang w:val="en-GB"/>
        </w:rPr>
        <w:t xml:space="preserve"> satisfaction to a good level in which the employees are motivated to work more efficiently.</w:t>
      </w:r>
    </w:p>
    <w:p w:rsidR="00B064D8" w:rsidRPr="007C1BCC" w:rsidRDefault="00B064D8">
      <w:pPr>
        <w:pStyle w:val="Normal1"/>
        <w:spacing w:line="360" w:lineRule="auto"/>
        <w:jc w:val="both"/>
        <w:rPr>
          <w:rFonts w:asciiTheme="majorHAnsi" w:hAnsiTheme="majorHAnsi" w:cstheme="majorHAnsi"/>
          <w:color w:val="222222"/>
          <w:highlight w:val="white"/>
          <w:lang w:val="en-GB"/>
        </w:rPr>
      </w:pPr>
    </w:p>
    <w:p w:rsidR="00B064D8" w:rsidRPr="007C1BCC" w:rsidRDefault="00B064D8">
      <w:pPr>
        <w:pStyle w:val="Normal1"/>
        <w:spacing w:line="360" w:lineRule="auto"/>
        <w:jc w:val="both"/>
        <w:rPr>
          <w:rFonts w:asciiTheme="majorHAnsi" w:hAnsiTheme="majorHAnsi" w:cstheme="majorHAnsi"/>
          <w:color w:val="222222"/>
          <w:highlight w:val="white"/>
          <w:lang w:val="en-GB"/>
        </w:rPr>
      </w:pPr>
    </w:p>
    <w:p w:rsidR="00B064D8" w:rsidRPr="007C1BCC" w:rsidRDefault="00B064D8">
      <w:pPr>
        <w:pStyle w:val="Normal1"/>
        <w:spacing w:line="360" w:lineRule="auto"/>
        <w:jc w:val="both"/>
        <w:rPr>
          <w:rFonts w:asciiTheme="majorHAnsi" w:hAnsiTheme="majorHAnsi" w:cstheme="majorHAnsi"/>
          <w:color w:val="222222"/>
          <w:highlight w:val="white"/>
          <w:lang w:val="en-GB"/>
        </w:rPr>
      </w:pPr>
    </w:p>
    <w:p w:rsidR="00B064D8" w:rsidRPr="007C1BCC" w:rsidRDefault="00B064D8">
      <w:pPr>
        <w:pStyle w:val="Normal1"/>
        <w:spacing w:line="360" w:lineRule="auto"/>
        <w:jc w:val="both"/>
        <w:rPr>
          <w:rFonts w:asciiTheme="majorHAnsi" w:hAnsiTheme="majorHAnsi" w:cstheme="majorHAnsi"/>
          <w:color w:val="222222"/>
          <w:highlight w:val="white"/>
          <w:lang w:val="en-GB"/>
        </w:rPr>
      </w:pPr>
    </w:p>
    <w:p w:rsidR="00B064D8" w:rsidRPr="007C1BCC" w:rsidRDefault="00B064D8">
      <w:pPr>
        <w:pStyle w:val="Normal1"/>
        <w:spacing w:line="360" w:lineRule="auto"/>
        <w:jc w:val="both"/>
        <w:rPr>
          <w:rFonts w:asciiTheme="majorHAnsi" w:hAnsiTheme="majorHAnsi" w:cstheme="majorHAnsi"/>
          <w:color w:val="222222"/>
          <w:highlight w:val="white"/>
          <w:lang w:val="en-GB"/>
        </w:rPr>
      </w:pPr>
    </w:p>
    <w:p w:rsidR="00B064D8" w:rsidRPr="007C1BCC" w:rsidRDefault="00B064D8">
      <w:pPr>
        <w:pStyle w:val="Normal1"/>
        <w:spacing w:line="360" w:lineRule="auto"/>
        <w:jc w:val="both"/>
        <w:rPr>
          <w:rFonts w:asciiTheme="majorHAnsi" w:hAnsiTheme="majorHAnsi" w:cstheme="majorHAnsi"/>
          <w:color w:val="222222"/>
          <w:highlight w:val="white"/>
          <w:lang w:val="en-GB"/>
        </w:rPr>
      </w:pPr>
    </w:p>
    <w:p w:rsidR="00B064D8" w:rsidRPr="007C1BCC" w:rsidRDefault="00B064D8">
      <w:pPr>
        <w:pStyle w:val="Normal1"/>
        <w:spacing w:line="360" w:lineRule="auto"/>
        <w:jc w:val="both"/>
        <w:rPr>
          <w:rFonts w:asciiTheme="majorHAnsi" w:hAnsiTheme="majorHAnsi" w:cstheme="majorHAnsi"/>
          <w:color w:val="222222"/>
          <w:highlight w:val="white"/>
          <w:lang w:val="en-GB"/>
        </w:rPr>
      </w:pPr>
    </w:p>
    <w:p w:rsidR="00B064D8" w:rsidRPr="007C1BCC" w:rsidRDefault="009944B8">
      <w:pPr>
        <w:pStyle w:val="Normal1"/>
        <w:spacing w:line="360" w:lineRule="auto"/>
        <w:jc w:val="both"/>
        <w:rPr>
          <w:rFonts w:asciiTheme="majorHAnsi" w:hAnsiTheme="majorHAnsi" w:cstheme="majorHAnsi"/>
          <w:color w:val="222222"/>
          <w:highlight w:val="white"/>
          <w:lang w:val="en-GB"/>
        </w:rPr>
      </w:pPr>
      <w:r w:rsidRPr="007C1BCC">
        <w:rPr>
          <w:rFonts w:asciiTheme="majorHAnsi" w:hAnsiTheme="majorHAnsi" w:cstheme="majorHAnsi"/>
          <w:lang w:val="en-GB"/>
        </w:rPr>
        <w:br w:type="page"/>
      </w:r>
    </w:p>
    <w:p w:rsidR="00DA7354" w:rsidRPr="007C1BCC" w:rsidRDefault="009944B8" w:rsidP="0068594D">
      <w:pPr>
        <w:pStyle w:val="Heading1"/>
        <w:rPr>
          <w:rFonts w:asciiTheme="majorHAnsi" w:hAnsiTheme="majorHAnsi" w:cstheme="majorHAnsi"/>
          <w:sz w:val="22"/>
          <w:szCs w:val="22"/>
          <w:highlight w:val="white"/>
          <w:lang w:val="en-GB"/>
        </w:rPr>
      </w:pPr>
      <w:bookmarkStart w:id="6" w:name="_Toc33558365"/>
      <w:r w:rsidRPr="007C1BCC">
        <w:rPr>
          <w:rFonts w:asciiTheme="majorHAnsi" w:hAnsiTheme="majorHAnsi" w:cstheme="majorHAnsi"/>
          <w:sz w:val="22"/>
          <w:szCs w:val="22"/>
          <w:highlight w:val="white"/>
          <w:lang w:val="en-GB"/>
        </w:rPr>
        <w:lastRenderedPageBreak/>
        <w:t>References</w:t>
      </w:r>
      <w:bookmarkEnd w:id="6"/>
      <w:r w:rsidRPr="007C1BCC">
        <w:rPr>
          <w:rFonts w:asciiTheme="majorHAnsi" w:hAnsiTheme="majorHAnsi" w:cstheme="majorHAnsi"/>
          <w:sz w:val="22"/>
          <w:szCs w:val="22"/>
          <w:highlight w:val="white"/>
          <w:lang w:val="en-GB"/>
        </w:rPr>
        <w:t xml:space="preserve"> </w:t>
      </w:r>
    </w:p>
    <w:p w:rsidR="00DA7354" w:rsidRPr="007C1BCC" w:rsidRDefault="00DA7354" w:rsidP="00DA7354">
      <w:pPr>
        <w:pStyle w:val="Normal1"/>
        <w:spacing w:line="360" w:lineRule="auto"/>
        <w:jc w:val="both"/>
        <w:rPr>
          <w:rFonts w:asciiTheme="majorHAnsi" w:hAnsiTheme="majorHAnsi" w:cstheme="majorHAnsi"/>
          <w:color w:val="222222"/>
          <w:highlight w:val="white"/>
          <w:lang w:val="en-GB"/>
        </w:rPr>
      </w:pPr>
      <w:r w:rsidRPr="007C1BCC">
        <w:rPr>
          <w:rFonts w:asciiTheme="majorHAnsi" w:hAnsiTheme="majorHAnsi" w:cstheme="majorHAnsi"/>
          <w:color w:val="222222"/>
          <w:highlight w:val="white"/>
          <w:lang w:val="en-GB"/>
        </w:rPr>
        <w:t xml:space="preserve">Bock, A.J. and George, G., 2017. </w:t>
      </w:r>
      <w:r w:rsidRPr="007C1BCC">
        <w:rPr>
          <w:rFonts w:asciiTheme="majorHAnsi" w:hAnsiTheme="majorHAnsi" w:cstheme="majorHAnsi"/>
          <w:i/>
          <w:color w:val="222222"/>
          <w:highlight w:val="white"/>
          <w:lang w:val="en-GB"/>
        </w:rPr>
        <w:t>The business model book: Design, build and adapt business ideas that drive business growth</w:t>
      </w:r>
      <w:r w:rsidRPr="007C1BCC">
        <w:rPr>
          <w:rFonts w:asciiTheme="majorHAnsi" w:hAnsiTheme="majorHAnsi" w:cstheme="majorHAnsi"/>
          <w:color w:val="222222"/>
          <w:highlight w:val="white"/>
          <w:lang w:val="en-GB"/>
        </w:rPr>
        <w:t>. Pearson UK.</w:t>
      </w:r>
    </w:p>
    <w:p w:rsidR="00DA7354" w:rsidRPr="007C1BCC" w:rsidRDefault="00DA7354" w:rsidP="00DA7354">
      <w:pPr>
        <w:pStyle w:val="Normal1"/>
        <w:spacing w:line="360" w:lineRule="auto"/>
        <w:jc w:val="both"/>
        <w:rPr>
          <w:rFonts w:asciiTheme="majorHAnsi" w:hAnsiTheme="majorHAnsi" w:cstheme="majorHAnsi"/>
          <w:color w:val="222222"/>
          <w:highlight w:val="white"/>
          <w:lang w:val="en-GB"/>
        </w:rPr>
      </w:pPr>
      <w:r w:rsidRPr="007C1BCC">
        <w:rPr>
          <w:rFonts w:asciiTheme="majorHAnsi" w:hAnsiTheme="majorHAnsi" w:cstheme="majorHAnsi"/>
          <w:color w:val="222222"/>
          <w:highlight w:val="white"/>
          <w:lang w:val="en-GB"/>
        </w:rPr>
        <w:t xml:space="preserve">Crane, A., Matten, D., </w:t>
      </w:r>
      <w:proofErr w:type="spellStart"/>
      <w:r w:rsidRPr="007C1BCC">
        <w:rPr>
          <w:rFonts w:asciiTheme="majorHAnsi" w:hAnsiTheme="majorHAnsi" w:cstheme="majorHAnsi"/>
          <w:color w:val="222222"/>
          <w:highlight w:val="white"/>
          <w:lang w:val="en-GB"/>
        </w:rPr>
        <w:t>Glozer</w:t>
      </w:r>
      <w:proofErr w:type="spellEnd"/>
      <w:r w:rsidRPr="007C1BCC">
        <w:rPr>
          <w:rFonts w:asciiTheme="majorHAnsi" w:hAnsiTheme="majorHAnsi" w:cstheme="majorHAnsi"/>
          <w:color w:val="222222"/>
          <w:highlight w:val="white"/>
          <w:lang w:val="en-GB"/>
        </w:rPr>
        <w:t xml:space="preserve">, S. and Spence, L., 2019. </w:t>
      </w:r>
      <w:r w:rsidRPr="007C1BCC">
        <w:rPr>
          <w:rFonts w:asciiTheme="majorHAnsi" w:hAnsiTheme="majorHAnsi" w:cstheme="majorHAnsi"/>
          <w:i/>
          <w:color w:val="222222"/>
          <w:highlight w:val="white"/>
          <w:lang w:val="en-GB"/>
        </w:rPr>
        <w:t>Business ethics: Managing corporate citizenship and sustainability in the age of globalization</w:t>
      </w:r>
      <w:r w:rsidRPr="007C1BCC">
        <w:rPr>
          <w:rFonts w:asciiTheme="majorHAnsi" w:hAnsiTheme="majorHAnsi" w:cstheme="majorHAnsi"/>
          <w:color w:val="222222"/>
          <w:highlight w:val="white"/>
          <w:lang w:val="en-GB"/>
        </w:rPr>
        <w:t>. Oxford University Press, USA.</w:t>
      </w:r>
    </w:p>
    <w:p w:rsidR="00DA7354" w:rsidRPr="007C1BCC" w:rsidRDefault="00DA7354" w:rsidP="00DA7354">
      <w:pPr>
        <w:pStyle w:val="Normal1"/>
        <w:spacing w:line="360" w:lineRule="auto"/>
        <w:jc w:val="both"/>
        <w:rPr>
          <w:rFonts w:asciiTheme="majorHAnsi" w:hAnsiTheme="majorHAnsi" w:cstheme="majorHAnsi"/>
          <w:color w:val="222222"/>
          <w:highlight w:val="white"/>
          <w:lang w:val="en-GB"/>
        </w:rPr>
      </w:pPr>
      <w:r w:rsidRPr="007C1BCC">
        <w:rPr>
          <w:rFonts w:asciiTheme="majorHAnsi" w:hAnsiTheme="majorHAnsi" w:cstheme="majorHAnsi"/>
          <w:color w:val="222222"/>
          <w:highlight w:val="white"/>
          <w:lang w:val="en-GB"/>
        </w:rPr>
        <w:t xml:space="preserve">Dar, A., 2018. </w:t>
      </w:r>
      <w:r w:rsidRPr="007C1BCC">
        <w:rPr>
          <w:rFonts w:asciiTheme="majorHAnsi" w:hAnsiTheme="majorHAnsi" w:cstheme="majorHAnsi"/>
          <w:i/>
          <w:iCs/>
          <w:color w:val="222222"/>
          <w:highlight w:val="white"/>
          <w:lang w:val="en-GB"/>
        </w:rPr>
        <w:t>Using semi-structured interviews to explore employer attitudes towards recruiting ex-offenders</w:t>
      </w:r>
      <w:r w:rsidRPr="007C1BCC">
        <w:rPr>
          <w:rFonts w:asciiTheme="majorHAnsi" w:hAnsiTheme="majorHAnsi" w:cstheme="majorHAnsi"/>
          <w:color w:val="222222"/>
          <w:highlight w:val="white"/>
          <w:lang w:val="en-GB"/>
        </w:rPr>
        <w:t>.</w:t>
      </w:r>
    </w:p>
    <w:p w:rsidR="00DA7354" w:rsidRPr="007C1BCC" w:rsidRDefault="00DA7354" w:rsidP="00DA7354">
      <w:pPr>
        <w:pStyle w:val="Normal1"/>
        <w:spacing w:line="360" w:lineRule="auto"/>
        <w:jc w:val="both"/>
        <w:rPr>
          <w:rFonts w:asciiTheme="majorHAnsi" w:hAnsiTheme="majorHAnsi" w:cstheme="majorHAnsi"/>
          <w:color w:val="222222"/>
          <w:highlight w:val="white"/>
          <w:lang w:val="en-GB"/>
        </w:rPr>
      </w:pPr>
      <w:r w:rsidRPr="007C1BCC">
        <w:rPr>
          <w:rFonts w:asciiTheme="majorHAnsi" w:hAnsiTheme="majorHAnsi" w:cstheme="majorHAnsi"/>
          <w:color w:val="222222"/>
          <w:highlight w:val="white"/>
          <w:lang w:val="en-GB"/>
        </w:rPr>
        <w:t xml:space="preserve">Dyer, J.H., Godfrey, P., Jensen, R. and Bryce, D., 2020. </w:t>
      </w:r>
      <w:r w:rsidRPr="007C1BCC">
        <w:rPr>
          <w:rFonts w:asciiTheme="majorHAnsi" w:hAnsiTheme="majorHAnsi" w:cstheme="majorHAnsi"/>
          <w:i/>
          <w:color w:val="222222"/>
          <w:highlight w:val="white"/>
          <w:lang w:val="en-GB"/>
        </w:rPr>
        <w:t>Strategic management: Concepts and cases</w:t>
      </w:r>
      <w:r w:rsidRPr="007C1BCC">
        <w:rPr>
          <w:rFonts w:asciiTheme="majorHAnsi" w:hAnsiTheme="majorHAnsi" w:cstheme="majorHAnsi"/>
          <w:color w:val="222222"/>
          <w:highlight w:val="white"/>
          <w:lang w:val="en-GB"/>
        </w:rPr>
        <w:t>. John Wiley &amp; Sons.</w:t>
      </w:r>
    </w:p>
    <w:p w:rsidR="00DA7354" w:rsidRPr="007C1BCC" w:rsidRDefault="00DA7354" w:rsidP="00DA7354">
      <w:pPr>
        <w:pStyle w:val="Normal1"/>
        <w:spacing w:line="360" w:lineRule="auto"/>
        <w:jc w:val="both"/>
        <w:rPr>
          <w:rFonts w:asciiTheme="majorHAnsi" w:hAnsiTheme="majorHAnsi" w:cstheme="majorHAnsi"/>
          <w:color w:val="222222"/>
          <w:highlight w:val="white"/>
          <w:lang w:val="en-GB"/>
        </w:rPr>
      </w:pPr>
      <w:proofErr w:type="spellStart"/>
      <w:r w:rsidRPr="007C1BCC">
        <w:rPr>
          <w:rFonts w:asciiTheme="majorHAnsi" w:hAnsiTheme="majorHAnsi" w:cstheme="majorHAnsi"/>
          <w:color w:val="222222"/>
          <w:highlight w:val="white"/>
          <w:lang w:val="en-GB"/>
        </w:rPr>
        <w:t>Gehani</w:t>
      </w:r>
      <w:proofErr w:type="spellEnd"/>
      <w:r w:rsidRPr="007C1BCC">
        <w:rPr>
          <w:rFonts w:asciiTheme="majorHAnsi" w:hAnsiTheme="majorHAnsi" w:cstheme="majorHAnsi"/>
          <w:color w:val="222222"/>
          <w:highlight w:val="white"/>
          <w:lang w:val="en-GB"/>
        </w:rPr>
        <w:t xml:space="preserve">, R.R., 2016. </w:t>
      </w:r>
      <w:r w:rsidRPr="007C1BCC">
        <w:rPr>
          <w:rFonts w:asciiTheme="majorHAnsi" w:hAnsiTheme="majorHAnsi" w:cstheme="majorHAnsi"/>
          <w:i/>
          <w:iCs/>
          <w:color w:val="222222"/>
          <w:highlight w:val="white"/>
          <w:lang w:val="en-GB"/>
        </w:rPr>
        <w:t>Corporate brand value shifting from identity to innovation capability: From Coca-Cola to Apple</w:t>
      </w:r>
      <w:r w:rsidRPr="007C1BCC">
        <w:rPr>
          <w:rFonts w:asciiTheme="majorHAnsi" w:hAnsiTheme="majorHAnsi" w:cstheme="majorHAnsi"/>
          <w:color w:val="222222"/>
          <w:highlight w:val="white"/>
          <w:lang w:val="en-GB"/>
        </w:rPr>
        <w:t xml:space="preserve">. </w:t>
      </w:r>
      <w:r w:rsidRPr="007C1BCC">
        <w:rPr>
          <w:rFonts w:asciiTheme="majorHAnsi" w:hAnsiTheme="majorHAnsi" w:cstheme="majorHAnsi"/>
          <w:i/>
          <w:color w:val="222222"/>
          <w:highlight w:val="white"/>
          <w:lang w:val="en-GB"/>
        </w:rPr>
        <w:t>Journal of technology management &amp; innovation</w:t>
      </w:r>
      <w:r w:rsidRPr="007C1BCC">
        <w:rPr>
          <w:rFonts w:asciiTheme="majorHAnsi" w:hAnsiTheme="majorHAnsi" w:cstheme="majorHAnsi"/>
          <w:color w:val="222222"/>
          <w:highlight w:val="white"/>
          <w:lang w:val="en-GB"/>
        </w:rPr>
        <w:t xml:space="preserve">, </w:t>
      </w:r>
      <w:r w:rsidRPr="007C1BCC">
        <w:rPr>
          <w:rFonts w:asciiTheme="majorHAnsi" w:hAnsiTheme="majorHAnsi" w:cstheme="majorHAnsi"/>
          <w:i/>
          <w:color w:val="222222"/>
          <w:highlight w:val="white"/>
          <w:lang w:val="en-GB"/>
        </w:rPr>
        <w:t>11</w:t>
      </w:r>
      <w:r w:rsidRPr="007C1BCC">
        <w:rPr>
          <w:rFonts w:asciiTheme="majorHAnsi" w:hAnsiTheme="majorHAnsi" w:cstheme="majorHAnsi"/>
          <w:color w:val="222222"/>
          <w:highlight w:val="white"/>
          <w:lang w:val="en-GB"/>
        </w:rPr>
        <w:t>(3), pp.11-20.</w:t>
      </w:r>
    </w:p>
    <w:p w:rsidR="00DA7354" w:rsidRPr="007C1BCC" w:rsidRDefault="00DA7354" w:rsidP="00DA7354">
      <w:pPr>
        <w:pStyle w:val="Normal1"/>
        <w:spacing w:line="360" w:lineRule="auto"/>
        <w:jc w:val="both"/>
        <w:rPr>
          <w:rFonts w:asciiTheme="majorHAnsi" w:hAnsiTheme="majorHAnsi" w:cstheme="majorHAnsi"/>
          <w:color w:val="222222"/>
          <w:highlight w:val="white"/>
          <w:lang w:val="en-GB"/>
        </w:rPr>
      </w:pPr>
      <w:r w:rsidRPr="007C1BCC">
        <w:rPr>
          <w:rFonts w:asciiTheme="majorHAnsi" w:hAnsiTheme="majorHAnsi" w:cstheme="majorHAnsi"/>
          <w:color w:val="222222"/>
          <w:highlight w:val="white"/>
          <w:lang w:val="en-GB"/>
        </w:rPr>
        <w:t xml:space="preserve">Guest, D.E., 2017. </w:t>
      </w:r>
      <w:r w:rsidRPr="007C1BCC">
        <w:rPr>
          <w:rFonts w:asciiTheme="majorHAnsi" w:hAnsiTheme="majorHAnsi" w:cstheme="majorHAnsi"/>
          <w:i/>
          <w:iCs/>
          <w:color w:val="222222"/>
          <w:highlight w:val="white"/>
          <w:lang w:val="en-GB"/>
        </w:rPr>
        <w:t>Human resource management and employee well‐being: Towards a new analytic framework.</w:t>
      </w:r>
      <w:r w:rsidRPr="007C1BCC">
        <w:rPr>
          <w:rFonts w:asciiTheme="majorHAnsi" w:hAnsiTheme="majorHAnsi" w:cstheme="majorHAnsi"/>
          <w:color w:val="222222"/>
          <w:highlight w:val="white"/>
          <w:lang w:val="en-GB"/>
        </w:rPr>
        <w:t xml:space="preserve"> </w:t>
      </w:r>
      <w:r w:rsidRPr="007C1BCC">
        <w:rPr>
          <w:rFonts w:asciiTheme="majorHAnsi" w:hAnsiTheme="majorHAnsi" w:cstheme="majorHAnsi"/>
          <w:i/>
          <w:color w:val="222222"/>
          <w:highlight w:val="white"/>
          <w:lang w:val="en-GB"/>
        </w:rPr>
        <w:t>Human Resource Management Journal</w:t>
      </w:r>
      <w:r w:rsidRPr="007C1BCC">
        <w:rPr>
          <w:rFonts w:asciiTheme="majorHAnsi" w:hAnsiTheme="majorHAnsi" w:cstheme="majorHAnsi"/>
          <w:color w:val="222222"/>
          <w:highlight w:val="white"/>
          <w:lang w:val="en-GB"/>
        </w:rPr>
        <w:t xml:space="preserve">, </w:t>
      </w:r>
      <w:r w:rsidRPr="007C1BCC">
        <w:rPr>
          <w:rFonts w:asciiTheme="majorHAnsi" w:hAnsiTheme="majorHAnsi" w:cstheme="majorHAnsi"/>
          <w:i/>
          <w:color w:val="222222"/>
          <w:highlight w:val="white"/>
          <w:lang w:val="en-GB"/>
        </w:rPr>
        <w:t>27</w:t>
      </w:r>
      <w:r w:rsidRPr="007C1BCC">
        <w:rPr>
          <w:rFonts w:asciiTheme="majorHAnsi" w:hAnsiTheme="majorHAnsi" w:cstheme="majorHAnsi"/>
          <w:color w:val="222222"/>
          <w:highlight w:val="white"/>
          <w:lang w:val="en-GB"/>
        </w:rPr>
        <w:t>(1), pp.22-38.</w:t>
      </w:r>
    </w:p>
    <w:p w:rsidR="00DA7354" w:rsidRPr="007C1BCC" w:rsidRDefault="00DA7354" w:rsidP="00DA7354">
      <w:pPr>
        <w:pStyle w:val="Normal1"/>
        <w:spacing w:line="360" w:lineRule="auto"/>
        <w:jc w:val="both"/>
        <w:rPr>
          <w:rFonts w:asciiTheme="majorHAnsi" w:hAnsiTheme="majorHAnsi" w:cstheme="majorHAnsi"/>
          <w:color w:val="222222"/>
          <w:highlight w:val="white"/>
          <w:lang w:val="en-GB"/>
        </w:rPr>
      </w:pPr>
      <w:r w:rsidRPr="007C1BCC">
        <w:rPr>
          <w:rFonts w:asciiTheme="majorHAnsi" w:hAnsiTheme="majorHAnsi" w:cstheme="majorHAnsi"/>
          <w:color w:val="222222"/>
          <w:highlight w:val="white"/>
          <w:lang w:val="en-GB"/>
        </w:rPr>
        <w:t xml:space="preserve">Heifetz, R. and </w:t>
      </w:r>
      <w:proofErr w:type="spellStart"/>
      <w:r w:rsidRPr="007C1BCC">
        <w:rPr>
          <w:rFonts w:asciiTheme="majorHAnsi" w:hAnsiTheme="majorHAnsi" w:cstheme="majorHAnsi"/>
          <w:color w:val="222222"/>
          <w:highlight w:val="white"/>
          <w:lang w:val="en-GB"/>
        </w:rPr>
        <w:t>Linsky</w:t>
      </w:r>
      <w:proofErr w:type="spellEnd"/>
      <w:r w:rsidRPr="007C1BCC">
        <w:rPr>
          <w:rFonts w:asciiTheme="majorHAnsi" w:hAnsiTheme="majorHAnsi" w:cstheme="majorHAnsi"/>
          <w:color w:val="222222"/>
          <w:highlight w:val="white"/>
          <w:lang w:val="en-GB"/>
        </w:rPr>
        <w:t xml:space="preserve">, M., 2017. </w:t>
      </w:r>
      <w:r w:rsidRPr="007C1BCC">
        <w:rPr>
          <w:rFonts w:asciiTheme="majorHAnsi" w:hAnsiTheme="majorHAnsi" w:cstheme="majorHAnsi"/>
          <w:i/>
          <w:color w:val="222222"/>
          <w:highlight w:val="white"/>
          <w:lang w:val="en-GB"/>
        </w:rPr>
        <w:t>Leadership on the line, with a new preface: Staying alive through the dangers of change</w:t>
      </w:r>
      <w:r w:rsidRPr="007C1BCC">
        <w:rPr>
          <w:rFonts w:asciiTheme="majorHAnsi" w:hAnsiTheme="majorHAnsi" w:cstheme="majorHAnsi"/>
          <w:color w:val="222222"/>
          <w:highlight w:val="white"/>
          <w:lang w:val="en-GB"/>
        </w:rPr>
        <w:t>. Harvard Business Press.</w:t>
      </w:r>
    </w:p>
    <w:p w:rsidR="00DA7354" w:rsidRPr="007C1BCC" w:rsidRDefault="00DA7354" w:rsidP="00DA7354">
      <w:pPr>
        <w:pStyle w:val="Normal1"/>
        <w:spacing w:line="360" w:lineRule="auto"/>
        <w:jc w:val="both"/>
        <w:rPr>
          <w:rFonts w:asciiTheme="majorHAnsi" w:hAnsiTheme="majorHAnsi" w:cstheme="majorHAnsi"/>
          <w:color w:val="222222"/>
          <w:highlight w:val="white"/>
          <w:lang w:val="en-GB"/>
        </w:rPr>
      </w:pPr>
      <w:r w:rsidRPr="007C1BCC">
        <w:rPr>
          <w:rFonts w:asciiTheme="majorHAnsi" w:hAnsiTheme="majorHAnsi" w:cstheme="majorHAnsi"/>
          <w:color w:val="222222"/>
          <w:highlight w:val="white"/>
          <w:lang w:val="en-GB"/>
        </w:rPr>
        <w:t>Hernandez-Cazares, R., Lawson-</w:t>
      </w:r>
      <w:proofErr w:type="spellStart"/>
      <w:r w:rsidRPr="007C1BCC">
        <w:rPr>
          <w:rFonts w:asciiTheme="majorHAnsi" w:hAnsiTheme="majorHAnsi" w:cstheme="majorHAnsi"/>
          <w:color w:val="222222"/>
          <w:highlight w:val="white"/>
          <w:lang w:val="en-GB"/>
        </w:rPr>
        <w:t>Lartego</w:t>
      </w:r>
      <w:proofErr w:type="spellEnd"/>
      <w:r w:rsidRPr="007C1BCC">
        <w:rPr>
          <w:rFonts w:asciiTheme="majorHAnsi" w:hAnsiTheme="majorHAnsi" w:cstheme="majorHAnsi"/>
          <w:color w:val="222222"/>
          <w:highlight w:val="white"/>
          <w:lang w:val="en-GB"/>
        </w:rPr>
        <w:t xml:space="preserve">, L., </w:t>
      </w:r>
      <w:proofErr w:type="spellStart"/>
      <w:r w:rsidRPr="007C1BCC">
        <w:rPr>
          <w:rFonts w:asciiTheme="majorHAnsi" w:hAnsiTheme="majorHAnsi" w:cstheme="majorHAnsi"/>
          <w:color w:val="222222"/>
          <w:highlight w:val="white"/>
          <w:lang w:val="en-GB"/>
        </w:rPr>
        <w:t>Mathiassen</w:t>
      </w:r>
      <w:proofErr w:type="spellEnd"/>
      <w:r w:rsidRPr="007C1BCC">
        <w:rPr>
          <w:rFonts w:asciiTheme="majorHAnsi" w:hAnsiTheme="majorHAnsi" w:cstheme="majorHAnsi"/>
          <w:color w:val="222222"/>
          <w:highlight w:val="white"/>
          <w:lang w:val="en-GB"/>
        </w:rPr>
        <w:t xml:space="preserve">, L. and </w:t>
      </w:r>
      <w:proofErr w:type="spellStart"/>
      <w:r w:rsidRPr="007C1BCC">
        <w:rPr>
          <w:rFonts w:asciiTheme="majorHAnsi" w:hAnsiTheme="majorHAnsi" w:cstheme="majorHAnsi"/>
          <w:color w:val="222222"/>
          <w:highlight w:val="white"/>
          <w:lang w:val="en-GB"/>
        </w:rPr>
        <w:t>Quinonez-Romandia</w:t>
      </w:r>
      <w:proofErr w:type="spellEnd"/>
      <w:r w:rsidRPr="007C1BCC">
        <w:rPr>
          <w:rFonts w:asciiTheme="majorHAnsi" w:hAnsiTheme="majorHAnsi" w:cstheme="majorHAnsi"/>
          <w:color w:val="222222"/>
          <w:highlight w:val="white"/>
          <w:lang w:val="en-GB"/>
        </w:rPr>
        <w:t xml:space="preserve">, S., 2019. </w:t>
      </w:r>
      <w:r w:rsidRPr="007C1BCC">
        <w:rPr>
          <w:rFonts w:asciiTheme="majorHAnsi" w:hAnsiTheme="majorHAnsi" w:cstheme="majorHAnsi"/>
          <w:i/>
          <w:iCs/>
          <w:color w:val="222222"/>
          <w:highlight w:val="white"/>
          <w:lang w:val="en-GB"/>
        </w:rPr>
        <w:t>Strategizing for the bottom of the pyramid: an action research into a Mexican agribusiness.</w:t>
      </w:r>
      <w:r w:rsidRPr="007C1BCC">
        <w:rPr>
          <w:rFonts w:asciiTheme="majorHAnsi" w:hAnsiTheme="majorHAnsi" w:cstheme="majorHAnsi"/>
          <w:color w:val="222222"/>
          <w:highlight w:val="white"/>
          <w:lang w:val="en-GB"/>
        </w:rPr>
        <w:t xml:space="preserve"> </w:t>
      </w:r>
      <w:r w:rsidRPr="007C1BCC">
        <w:rPr>
          <w:rFonts w:asciiTheme="majorHAnsi" w:hAnsiTheme="majorHAnsi" w:cstheme="majorHAnsi"/>
          <w:i/>
          <w:color w:val="222222"/>
          <w:highlight w:val="white"/>
          <w:lang w:val="en-GB"/>
        </w:rPr>
        <w:t>Journal of Business &amp; Industrial Marketing</w:t>
      </w:r>
      <w:r w:rsidRPr="007C1BCC">
        <w:rPr>
          <w:rFonts w:asciiTheme="majorHAnsi" w:hAnsiTheme="majorHAnsi" w:cstheme="majorHAnsi"/>
          <w:color w:val="222222"/>
          <w:highlight w:val="white"/>
          <w:lang w:val="en-GB"/>
        </w:rPr>
        <w:t>.</w:t>
      </w:r>
    </w:p>
    <w:p w:rsidR="00DA7354" w:rsidRPr="007C1BCC" w:rsidRDefault="00DA7354" w:rsidP="00DA7354">
      <w:pPr>
        <w:pStyle w:val="Normal1"/>
        <w:spacing w:line="360" w:lineRule="auto"/>
        <w:jc w:val="both"/>
        <w:rPr>
          <w:rFonts w:asciiTheme="majorHAnsi" w:hAnsiTheme="majorHAnsi" w:cstheme="majorHAnsi"/>
          <w:color w:val="222222"/>
          <w:highlight w:val="white"/>
          <w:lang w:val="en-GB"/>
        </w:rPr>
      </w:pPr>
      <w:proofErr w:type="spellStart"/>
      <w:r w:rsidRPr="007C1BCC">
        <w:rPr>
          <w:rFonts w:asciiTheme="majorHAnsi" w:hAnsiTheme="majorHAnsi" w:cstheme="majorHAnsi"/>
          <w:color w:val="222222"/>
          <w:highlight w:val="white"/>
          <w:lang w:val="en-GB"/>
        </w:rPr>
        <w:t>Inuwa</w:t>
      </w:r>
      <w:proofErr w:type="spellEnd"/>
      <w:r w:rsidRPr="007C1BCC">
        <w:rPr>
          <w:rFonts w:asciiTheme="majorHAnsi" w:hAnsiTheme="majorHAnsi" w:cstheme="majorHAnsi"/>
          <w:color w:val="222222"/>
          <w:highlight w:val="white"/>
          <w:lang w:val="en-GB"/>
        </w:rPr>
        <w:t xml:space="preserve">, M. and Abubakar, F.M., 2017. </w:t>
      </w:r>
      <w:r w:rsidRPr="007C1BCC">
        <w:rPr>
          <w:rFonts w:asciiTheme="majorHAnsi" w:hAnsiTheme="majorHAnsi" w:cstheme="majorHAnsi"/>
          <w:i/>
          <w:iCs/>
          <w:color w:val="222222"/>
          <w:highlight w:val="white"/>
          <w:lang w:val="en-GB"/>
        </w:rPr>
        <w:t>The Moderating Effect of Physical Working Environment on Job Attitude and Employee Performance.</w:t>
      </w:r>
      <w:r w:rsidRPr="007C1BCC">
        <w:rPr>
          <w:rFonts w:asciiTheme="majorHAnsi" w:hAnsiTheme="majorHAnsi" w:cstheme="majorHAnsi"/>
          <w:color w:val="222222"/>
          <w:highlight w:val="white"/>
          <w:lang w:val="en-GB"/>
        </w:rPr>
        <w:t xml:space="preserve"> </w:t>
      </w:r>
      <w:r w:rsidRPr="007C1BCC">
        <w:rPr>
          <w:rFonts w:asciiTheme="majorHAnsi" w:hAnsiTheme="majorHAnsi" w:cstheme="majorHAnsi"/>
          <w:i/>
          <w:color w:val="222222"/>
          <w:highlight w:val="white"/>
          <w:lang w:val="en-GB"/>
        </w:rPr>
        <w:t>International Sciences of Management Journal</w:t>
      </w:r>
      <w:r w:rsidRPr="007C1BCC">
        <w:rPr>
          <w:rFonts w:asciiTheme="majorHAnsi" w:hAnsiTheme="majorHAnsi" w:cstheme="majorHAnsi"/>
          <w:color w:val="222222"/>
          <w:highlight w:val="white"/>
          <w:lang w:val="en-GB"/>
        </w:rPr>
        <w:t xml:space="preserve">, </w:t>
      </w:r>
      <w:r w:rsidRPr="007C1BCC">
        <w:rPr>
          <w:rFonts w:asciiTheme="majorHAnsi" w:hAnsiTheme="majorHAnsi" w:cstheme="majorHAnsi"/>
          <w:i/>
          <w:color w:val="222222"/>
          <w:highlight w:val="white"/>
          <w:lang w:val="en-GB"/>
        </w:rPr>
        <w:t>3</w:t>
      </w:r>
      <w:r w:rsidRPr="007C1BCC">
        <w:rPr>
          <w:rFonts w:asciiTheme="majorHAnsi" w:hAnsiTheme="majorHAnsi" w:cstheme="majorHAnsi"/>
          <w:color w:val="222222"/>
          <w:highlight w:val="white"/>
          <w:lang w:val="en-GB"/>
        </w:rPr>
        <w:t>(3), pp.1-14.</w:t>
      </w:r>
    </w:p>
    <w:p w:rsidR="00DA7354" w:rsidRPr="007C1BCC" w:rsidRDefault="00DA7354" w:rsidP="00DA7354">
      <w:pPr>
        <w:pStyle w:val="Normal1"/>
        <w:spacing w:line="360" w:lineRule="auto"/>
        <w:jc w:val="both"/>
        <w:rPr>
          <w:rFonts w:asciiTheme="majorHAnsi" w:hAnsiTheme="majorHAnsi" w:cstheme="majorHAnsi"/>
          <w:color w:val="222222"/>
          <w:highlight w:val="white"/>
          <w:lang w:val="en-GB"/>
        </w:rPr>
      </w:pPr>
      <w:proofErr w:type="spellStart"/>
      <w:r w:rsidRPr="007C1BCC">
        <w:rPr>
          <w:rFonts w:asciiTheme="majorHAnsi" w:hAnsiTheme="majorHAnsi" w:cstheme="majorHAnsi"/>
          <w:color w:val="222222"/>
          <w:highlight w:val="white"/>
          <w:lang w:val="en-GB"/>
        </w:rPr>
        <w:t>Khare</w:t>
      </w:r>
      <w:proofErr w:type="spellEnd"/>
      <w:r w:rsidRPr="007C1BCC">
        <w:rPr>
          <w:rFonts w:asciiTheme="majorHAnsi" w:hAnsiTheme="majorHAnsi" w:cstheme="majorHAnsi"/>
          <w:color w:val="222222"/>
          <w:highlight w:val="white"/>
          <w:lang w:val="en-GB"/>
        </w:rPr>
        <w:t xml:space="preserve">, A.K., 2017. </w:t>
      </w:r>
      <w:r w:rsidRPr="007C1BCC">
        <w:rPr>
          <w:rFonts w:asciiTheme="majorHAnsi" w:hAnsiTheme="majorHAnsi" w:cstheme="majorHAnsi"/>
          <w:i/>
          <w:iCs/>
          <w:color w:val="222222"/>
          <w:highlight w:val="white"/>
          <w:lang w:val="en-GB"/>
        </w:rPr>
        <w:t>Guerrilla Marketing-Innovative and Futuristic Approach towards Marketing.</w:t>
      </w:r>
      <w:r w:rsidRPr="007C1BCC">
        <w:rPr>
          <w:rFonts w:asciiTheme="majorHAnsi" w:hAnsiTheme="majorHAnsi" w:cstheme="majorHAnsi"/>
          <w:color w:val="222222"/>
          <w:highlight w:val="white"/>
          <w:lang w:val="en-GB"/>
        </w:rPr>
        <w:t xml:space="preserve"> </w:t>
      </w:r>
      <w:r w:rsidRPr="007C1BCC">
        <w:rPr>
          <w:rFonts w:asciiTheme="majorHAnsi" w:hAnsiTheme="majorHAnsi" w:cstheme="majorHAnsi"/>
          <w:i/>
          <w:color w:val="222222"/>
          <w:highlight w:val="white"/>
          <w:lang w:val="en-GB"/>
        </w:rPr>
        <w:t>International Journal of Advanced Engineering, Management and Science</w:t>
      </w:r>
      <w:r w:rsidRPr="007C1BCC">
        <w:rPr>
          <w:rFonts w:asciiTheme="majorHAnsi" w:hAnsiTheme="majorHAnsi" w:cstheme="majorHAnsi"/>
          <w:color w:val="222222"/>
          <w:highlight w:val="white"/>
          <w:lang w:val="en-GB"/>
        </w:rPr>
        <w:t xml:space="preserve">, </w:t>
      </w:r>
      <w:r w:rsidRPr="007C1BCC">
        <w:rPr>
          <w:rFonts w:asciiTheme="majorHAnsi" w:hAnsiTheme="majorHAnsi" w:cstheme="majorHAnsi"/>
          <w:i/>
          <w:color w:val="222222"/>
          <w:highlight w:val="white"/>
          <w:lang w:val="en-GB"/>
        </w:rPr>
        <w:t>3</w:t>
      </w:r>
      <w:r w:rsidRPr="007C1BCC">
        <w:rPr>
          <w:rFonts w:asciiTheme="majorHAnsi" w:hAnsiTheme="majorHAnsi" w:cstheme="majorHAnsi"/>
          <w:color w:val="222222"/>
          <w:highlight w:val="white"/>
          <w:lang w:val="en-GB"/>
        </w:rPr>
        <w:t>(5).</w:t>
      </w:r>
    </w:p>
    <w:p w:rsidR="00DA7354" w:rsidRPr="007C1BCC" w:rsidRDefault="00DA7354" w:rsidP="00DA7354">
      <w:pPr>
        <w:pStyle w:val="Normal1"/>
        <w:spacing w:line="360" w:lineRule="auto"/>
        <w:jc w:val="both"/>
        <w:rPr>
          <w:rFonts w:asciiTheme="majorHAnsi" w:hAnsiTheme="majorHAnsi" w:cstheme="majorHAnsi"/>
          <w:color w:val="222222"/>
          <w:highlight w:val="white"/>
          <w:lang w:val="en-GB"/>
        </w:rPr>
      </w:pPr>
      <w:proofErr w:type="spellStart"/>
      <w:r w:rsidRPr="007C1BCC">
        <w:rPr>
          <w:rFonts w:asciiTheme="majorHAnsi" w:hAnsiTheme="majorHAnsi" w:cstheme="majorHAnsi"/>
          <w:color w:val="222222"/>
          <w:highlight w:val="white"/>
          <w:lang w:val="en-GB"/>
        </w:rPr>
        <w:t>Prouska</w:t>
      </w:r>
      <w:proofErr w:type="spellEnd"/>
      <w:r w:rsidRPr="007C1BCC">
        <w:rPr>
          <w:rFonts w:asciiTheme="majorHAnsi" w:hAnsiTheme="majorHAnsi" w:cstheme="majorHAnsi"/>
          <w:color w:val="222222"/>
          <w:highlight w:val="white"/>
          <w:lang w:val="en-GB"/>
        </w:rPr>
        <w:t xml:space="preserve">, R., </w:t>
      </w:r>
      <w:proofErr w:type="spellStart"/>
      <w:r w:rsidRPr="007C1BCC">
        <w:rPr>
          <w:rFonts w:asciiTheme="majorHAnsi" w:hAnsiTheme="majorHAnsi" w:cstheme="majorHAnsi"/>
          <w:color w:val="222222"/>
          <w:highlight w:val="white"/>
          <w:lang w:val="en-GB"/>
        </w:rPr>
        <w:t>Avgoustaki</w:t>
      </w:r>
      <w:proofErr w:type="spellEnd"/>
      <w:r w:rsidRPr="007C1BCC">
        <w:rPr>
          <w:rFonts w:asciiTheme="majorHAnsi" w:hAnsiTheme="majorHAnsi" w:cstheme="majorHAnsi"/>
          <w:color w:val="222222"/>
          <w:highlight w:val="white"/>
          <w:lang w:val="en-GB"/>
        </w:rPr>
        <w:t xml:space="preserve">, A., </w:t>
      </w:r>
      <w:proofErr w:type="spellStart"/>
      <w:r w:rsidRPr="007C1BCC">
        <w:rPr>
          <w:rFonts w:asciiTheme="majorHAnsi" w:hAnsiTheme="majorHAnsi" w:cstheme="majorHAnsi"/>
          <w:color w:val="222222"/>
          <w:highlight w:val="white"/>
          <w:lang w:val="en-GB"/>
        </w:rPr>
        <w:t>Psychogios</w:t>
      </w:r>
      <w:proofErr w:type="spellEnd"/>
      <w:r w:rsidRPr="007C1BCC">
        <w:rPr>
          <w:rFonts w:asciiTheme="majorHAnsi" w:hAnsiTheme="majorHAnsi" w:cstheme="majorHAnsi"/>
          <w:color w:val="222222"/>
          <w:highlight w:val="white"/>
          <w:lang w:val="en-GB"/>
        </w:rPr>
        <w:t xml:space="preserve">, A. and Wilkinson, A., 2019. </w:t>
      </w:r>
      <w:r w:rsidRPr="007C1BCC">
        <w:rPr>
          <w:rFonts w:asciiTheme="majorHAnsi" w:hAnsiTheme="majorHAnsi" w:cstheme="majorHAnsi"/>
          <w:i/>
          <w:iCs/>
          <w:color w:val="222222"/>
          <w:highlight w:val="white"/>
          <w:lang w:val="en-GB"/>
        </w:rPr>
        <w:t>Employee participation and representation in Central and Eastern Europe.</w:t>
      </w:r>
      <w:r w:rsidRPr="007C1BCC">
        <w:rPr>
          <w:rFonts w:asciiTheme="majorHAnsi" w:hAnsiTheme="majorHAnsi" w:cstheme="majorHAnsi"/>
          <w:color w:val="222222"/>
          <w:highlight w:val="white"/>
          <w:lang w:val="en-GB"/>
        </w:rPr>
        <w:t xml:space="preserve"> </w:t>
      </w:r>
      <w:r w:rsidRPr="007C1BCC">
        <w:rPr>
          <w:rFonts w:asciiTheme="majorHAnsi" w:hAnsiTheme="majorHAnsi" w:cstheme="majorHAnsi"/>
          <w:i/>
          <w:color w:val="222222"/>
          <w:highlight w:val="white"/>
          <w:lang w:val="en-GB"/>
        </w:rPr>
        <w:t>Economic and Industrial Democracy</w:t>
      </w:r>
      <w:r w:rsidRPr="007C1BCC">
        <w:rPr>
          <w:rFonts w:asciiTheme="majorHAnsi" w:hAnsiTheme="majorHAnsi" w:cstheme="majorHAnsi"/>
          <w:color w:val="222222"/>
          <w:highlight w:val="white"/>
          <w:lang w:val="en-GB"/>
        </w:rPr>
        <w:t>, p.0143831X19887805.</w:t>
      </w:r>
    </w:p>
    <w:p w:rsidR="00DA7354" w:rsidRPr="007C1BCC" w:rsidRDefault="00DA7354" w:rsidP="00DA7354">
      <w:pPr>
        <w:pStyle w:val="Normal1"/>
        <w:spacing w:line="360" w:lineRule="auto"/>
        <w:jc w:val="both"/>
        <w:rPr>
          <w:rFonts w:asciiTheme="majorHAnsi" w:hAnsiTheme="majorHAnsi" w:cstheme="majorHAnsi"/>
          <w:color w:val="222222"/>
          <w:highlight w:val="white"/>
          <w:lang w:val="en-GB"/>
        </w:rPr>
      </w:pPr>
      <w:proofErr w:type="spellStart"/>
      <w:r w:rsidRPr="007C1BCC">
        <w:rPr>
          <w:rFonts w:asciiTheme="majorHAnsi" w:hAnsiTheme="majorHAnsi" w:cstheme="majorHAnsi"/>
          <w:color w:val="222222"/>
          <w:highlight w:val="white"/>
          <w:lang w:val="en-GB"/>
        </w:rPr>
        <w:t>Safa</w:t>
      </w:r>
      <w:proofErr w:type="spellEnd"/>
      <w:r w:rsidRPr="007C1BCC">
        <w:rPr>
          <w:rFonts w:asciiTheme="majorHAnsi" w:hAnsiTheme="majorHAnsi" w:cstheme="majorHAnsi"/>
          <w:color w:val="222222"/>
          <w:highlight w:val="white"/>
          <w:lang w:val="en-GB"/>
        </w:rPr>
        <w:t xml:space="preserve">, N.S., Maple, C., Watson, T. and Von </w:t>
      </w:r>
      <w:proofErr w:type="spellStart"/>
      <w:r w:rsidRPr="007C1BCC">
        <w:rPr>
          <w:rFonts w:asciiTheme="majorHAnsi" w:hAnsiTheme="majorHAnsi" w:cstheme="majorHAnsi"/>
          <w:color w:val="222222"/>
          <w:highlight w:val="white"/>
          <w:lang w:val="en-GB"/>
        </w:rPr>
        <w:t>Solms</w:t>
      </w:r>
      <w:proofErr w:type="spellEnd"/>
      <w:r w:rsidRPr="007C1BCC">
        <w:rPr>
          <w:rFonts w:asciiTheme="majorHAnsi" w:hAnsiTheme="majorHAnsi" w:cstheme="majorHAnsi"/>
          <w:color w:val="222222"/>
          <w:highlight w:val="white"/>
          <w:lang w:val="en-GB"/>
        </w:rPr>
        <w:t xml:space="preserve">, R., 2018. </w:t>
      </w:r>
      <w:r w:rsidRPr="007C1BCC">
        <w:rPr>
          <w:rFonts w:asciiTheme="majorHAnsi" w:hAnsiTheme="majorHAnsi" w:cstheme="majorHAnsi"/>
          <w:i/>
          <w:iCs/>
          <w:color w:val="222222"/>
          <w:highlight w:val="white"/>
          <w:lang w:val="en-GB"/>
        </w:rPr>
        <w:t xml:space="preserve">Motivation and </w:t>
      </w:r>
      <w:proofErr w:type="gramStart"/>
      <w:r w:rsidRPr="007C1BCC">
        <w:rPr>
          <w:rFonts w:asciiTheme="majorHAnsi" w:hAnsiTheme="majorHAnsi" w:cstheme="majorHAnsi"/>
          <w:i/>
          <w:iCs/>
          <w:color w:val="222222"/>
          <w:highlight w:val="white"/>
          <w:lang w:val="en-GB"/>
        </w:rPr>
        <w:t>opportunity based</w:t>
      </w:r>
      <w:proofErr w:type="gramEnd"/>
      <w:r w:rsidRPr="007C1BCC">
        <w:rPr>
          <w:rFonts w:asciiTheme="majorHAnsi" w:hAnsiTheme="majorHAnsi" w:cstheme="majorHAnsi"/>
          <w:i/>
          <w:iCs/>
          <w:color w:val="222222"/>
          <w:highlight w:val="white"/>
          <w:lang w:val="en-GB"/>
        </w:rPr>
        <w:t xml:space="preserve"> model to reduce information security insider threats in organisations.</w:t>
      </w:r>
      <w:r w:rsidRPr="007C1BCC">
        <w:rPr>
          <w:rFonts w:asciiTheme="majorHAnsi" w:hAnsiTheme="majorHAnsi" w:cstheme="majorHAnsi"/>
          <w:color w:val="222222"/>
          <w:highlight w:val="white"/>
          <w:lang w:val="en-GB"/>
        </w:rPr>
        <w:t xml:space="preserve"> </w:t>
      </w:r>
      <w:r w:rsidRPr="007C1BCC">
        <w:rPr>
          <w:rFonts w:asciiTheme="majorHAnsi" w:hAnsiTheme="majorHAnsi" w:cstheme="majorHAnsi"/>
          <w:i/>
          <w:color w:val="222222"/>
          <w:highlight w:val="white"/>
          <w:lang w:val="en-GB"/>
        </w:rPr>
        <w:t>Journal of information security and applications</w:t>
      </w:r>
      <w:r w:rsidRPr="007C1BCC">
        <w:rPr>
          <w:rFonts w:asciiTheme="majorHAnsi" w:hAnsiTheme="majorHAnsi" w:cstheme="majorHAnsi"/>
          <w:color w:val="222222"/>
          <w:highlight w:val="white"/>
          <w:lang w:val="en-GB"/>
        </w:rPr>
        <w:t xml:space="preserve">, </w:t>
      </w:r>
      <w:r w:rsidRPr="007C1BCC">
        <w:rPr>
          <w:rFonts w:asciiTheme="majorHAnsi" w:hAnsiTheme="majorHAnsi" w:cstheme="majorHAnsi"/>
          <w:i/>
          <w:color w:val="222222"/>
          <w:highlight w:val="white"/>
          <w:lang w:val="en-GB"/>
        </w:rPr>
        <w:t>40</w:t>
      </w:r>
      <w:r w:rsidRPr="007C1BCC">
        <w:rPr>
          <w:rFonts w:asciiTheme="majorHAnsi" w:hAnsiTheme="majorHAnsi" w:cstheme="majorHAnsi"/>
          <w:color w:val="222222"/>
          <w:highlight w:val="white"/>
          <w:lang w:val="en-GB"/>
        </w:rPr>
        <w:t>, pp.247-257.</w:t>
      </w:r>
    </w:p>
    <w:p w:rsidR="00DA7354" w:rsidRPr="007C1BCC" w:rsidRDefault="00DA7354" w:rsidP="00DA7354">
      <w:pPr>
        <w:pStyle w:val="Normal1"/>
        <w:spacing w:line="360" w:lineRule="auto"/>
        <w:jc w:val="both"/>
        <w:rPr>
          <w:rFonts w:asciiTheme="majorHAnsi" w:hAnsiTheme="majorHAnsi" w:cstheme="majorHAnsi"/>
          <w:color w:val="222222"/>
          <w:highlight w:val="white"/>
          <w:lang w:val="en-GB"/>
        </w:rPr>
      </w:pPr>
      <w:r w:rsidRPr="007C1BCC">
        <w:rPr>
          <w:rFonts w:asciiTheme="majorHAnsi" w:hAnsiTheme="majorHAnsi" w:cstheme="majorHAnsi"/>
          <w:color w:val="222222"/>
          <w:highlight w:val="white"/>
          <w:lang w:val="en-GB"/>
        </w:rPr>
        <w:t xml:space="preserve">Sanders, N.R. and Wood, J.D., 2019. </w:t>
      </w:r>
      <w:r w:rsidRPr="007C1BCC">
        <w:rPr>
          <w:rFonts w:asciiTheme="majorHAnsi" w:hAnsiTheme="majorHAnsi" w:cstheme="majorHAnsi"/>
          <w:i/>
          <w:color w:val="222222"/>
          <w:highlight w:val="white"/>
          <w:lang w:val="en-GB"/>
        </w:rPr>
        <w:t>Foundations of sustainable business: Theory, function, and strategy</w:t>
      </w:r>
      <w:r w:rsidRPr="007C1BCC">
        <w:rPr>
          <w:rFonts w:asciiTheme="majorHAnsi" w:hAnsiTheme="majorHAnsi" w:cstheme="majorHAnsi"/>
          <w:color w:val="222222"/>
          <w:highlight w:val="white"/>
          <w:lang w:val="en-GB"/>
        </w:rPr>
        <w:t>. John Wiley &amp; Sons Incorporated.</w:t>
      </w:r>
    </w:p>
    <w:p w:rsidR="00DA7354" w:rsidRPr="007C1BCC" w:rsidRDefault="00DA7354" w:rsidP="00DA7354">
      <w:pPr>
        <w:pStyle w:val="Normal1"/>
        <w:spacing w:line="360" w:lineRule="auto"/>
        <w:jc w:val="both"/>
        <w:rPr>
          <w:rFonts w:asciiTheme="majorHAnsi" w:hAnsiTheme="majorHAnsi" w:cstheme="majorHAnsi"/>
          <w:color w:val="222222"/>
          <w:highlight w:val="white"/>
          <w:lang w:val="en-GB"/>
        </w:rPr>
      </w:pPr>
      <w:r w:rsidRPr="007C1BCC">
        <w:rPr>
          <w:rFonts w:asciiTheme="majorHAnsi" w:hAnsiTheme="majorHAnsi" w:cstheme="majorHAnsi"/>
          <w:color w:val="222222"/>
          <w:highlight w:val="white"/>
          <w:lang w:val="en-GB"/>
        </w:rPr>
        <w:t xml:space="preserve">Stanton, R., 2016. </w:t>
      </w:r>
      <w:r w:rsidRPr="007C1BCC">
        <w:rPr>
          <w:rFonts w:asciiTheme="majorHAnsi" w:hAnsiTheme="majorHAnsi" w:cstheme="majorHAnsi"/>
          <w:i/>
          <w:color w:val="222222"/>
          <w:highlight w:val="white"/>
          <w:lang w:val="en-GB"/>
        </w:rPr>
        <w:t>Corporate strategic communication: a general social and economic theory</w:t>
      </w:r>
      <w:r w:rsidRPr="007C1BCC">
        <w:rPr>
          <w:rFonts w:asciiTheme="majorHAnsi" w:hAnsiTheme="majorHAnsi" w:cstheme="majorHAnsi"/>
          <w:color w:val="222222"/>
          <w:highlight w:val="white"/>
          <w:lang w:val="en-GB"/>
        </w:rPr>
        <w:t>. Macmillan International Higher Education.</w:t>
      </w:r>
    </w:p>
    <w:p w:rsidR="00DA7354" w:rsidRPr="007C1BCC" w:rsidRDefault="00DA7354" w:rsidP="00DA7354">
      <w:pPr>
        <w:pStyle w:val="Normal1"/>
        <w:spacing w:line="360" w:lineRule="auto"/>
        <w:jc w:val="both"/>
        <w:rPr>
          <w:rFonts w:asciiTheme="majorHAnsi" w:hAnsiTheme="majorHAnsi" w:cstheme="majorHAnsi"/>
          <w:color w:val="222222"/>
          <w:highlight w:val="white"/>
          <w:lang w:val="en-GB"/>
        </w:rPr>
      </w:pPr>
      <w:proofErr w:type="spellStart"/>
      <w:r w:rsidRPr="007C1BCC">
        <w:rPr>
          <w:rFonts w:asciiTheme="majorHAnsi" w:hAnsiTheme="majorHAnsi" w:cstheme="majorHAnsi"/>
          <w:color w:val="222222"/>
          <w:highlight w:val="white"/>
          <w:lang w:val="en-GB"/>
        </w:rPr>
        <w:lastRenderedPageBreak/>
        <w:t>Thuis</w:t>
      </w:r>
      <w:proofErr w:type="spellEnd"/>
      <w:r w:rsidRPr="007C1BCC">
        <w:rPr>
          <w:rFonts w:asciiTheme="majorHAnsi" w:hAnsiTheme="majorHAnsi" w:cstheme="majorHAnsi"/>
          <w:color w:val="222222"/>
          <w:highlight w:val="white"/>
          <w:lang w:val="en-GB"/>
        </w:rPr>
        <w:t xml:space="preserve">, P. and </w:t>
      </w:r>
      <w:proofErr w:type="spellStart"/>
      <w:r w:rsidRPr="007C1BCC">
        <w:rPr>
          <w:rFonts w:asciiTheme="majorHAnsi" w:hAnsiTheme="majorHAnsi" w:cstheme="majorHAnsi"/>
          <w:color w:val="222222"/>
          <w:highlight w:val="white"/>
          <w:lang w:val="en-GB"/>
        </w:rPr>
        <w:t>Stuive</w:t>
      </w:r>
      <w:proofErr w:type="spellEnd"/>
      <w:r w:rsidRPr="007C1BCC">
        <w:rPr>
          <w:rFonts w:asciiTheme="majorHAnsi" w:hAnsiTheme="majorHAnsi" w:cstheme="majorHAnsi"/>
          <w:color w:val="222222"/>
          <w:highlight w:val="white"/>
          <w:lang w:val="en-GB"/>
        </w:rPr>
        <w:t xml:space="preserve">, R., 2019. </w:t>
      </w:r>
      <w:r w:rsidRPr="007C1BCC">
        <w:rPr>
          <w:rFonts w:asciiTheme="majorHAnsi" w:hAnsiTheme="majorHAnsi" w:cstheme="majorHAnsi"/>
          <w:i/>
          <w:color w:val="222222"/>
          <w:highlight w:val="white"/>
          <w:lang w:val="en-GB"/>
        </w:rPr>
        <w:t>Business Administration</w:t>
      </w:r>
      <w:r w:rsidRPr="007C1BCC">
        <w:rPr>
          <w:rFonts w:asciiTheme="majorHAnsi" w:hAnsiTheme="majorHAnsi" w:cstheme="majorHAnsi"/>
          <w:color w:val="222222"/>
          <w:highlight w:val="white"/>
          <w:lang w:val="en-GB"/>
        </w:rPr>
        <w:t>. Routledge.</w:t>
      </w:r>
    </w:p>
    <w:p w:rsidR="00DA7354" w:rsidRPr="007C1BCC" w:rsidRDefault="00DA7354" w:rsidP="00DA7354">
      <w:pPr>
        <w:pStyle w:val="Normal1"/>
        <w:spacing w:line="360" w:lineRule="auto"/>
        <w:jc w:val="both"/>
        <w:rPr>
          <w:rFonts w:asciiTheme="majorHAnsi" w:hAnsiTheme="majorHAnsi" w:cstheme="majorHAnsi"/>
          <w:color w:val="222222"/>
          <w:highlight w:val="white"/>
          <w:lang w:val="en-GB"/>
        </w:rPr>
      </w:pPr>
      <w:proofErr w:type="spellStart"/>
      <w:r w:rsidRPr="007C1BCC">
        <w:rPr>
          <w:rFonts w:asciiTheme="majorHAnsi" w:hAnsiTheme="majorHAnsi" w:cstheme="majorHAnsi"/>
          <w:color w:val="222222"/>
          <w:highlight w:val="white"/>
          <w:lang w:val="en-GB"/>
        </w:rPr>
        <w:t>Wesselink</w:t>
      </w:r>
      <w:proofErr w:type="spellEnd"/>
      <w:r w:rsidRPr="007C1BCC">
        <w:rPr>
          <w:rFonts w:asciiTheme="majorHAnsi" w:hAnsiTheme="majorHAnsi" w:cstheme="majorHAnsi"/>
          <w:color w:val="222222"/>
          <w:highlight w:val="white"/>
          <w:lang w:val="en-GB"/>
        </w:rPr>
        <w:t xml:space="preserve">, R., Blok, V. and </w:t>
      </w:r>
      <w:proofErr w:type="spellStart"/>
      <w:r w:rsidRPr="007C1BCC">
        <w:rPr>
          <w:rFonts w:asciiTheme="majorHAnsi" w:hAnsiTheme="majorHAnsi" w:cstheme="majorHAnsi"/>
          <w:color w:val="222222"/>
          <w:highlight w:val="white"/>
          <w:lang w:val="en-GB"/>
        </w:rPr>
        <w:t>Ringersma</w:t>
      </w:r>
      <w:proofErr w:type="spellEnd"/>
      <w:r w:rsidRPr="007C1BCC">
        <w:rPr>
          <w:rFonts w:asciiTheme="majorHAnsi" w:hAnsiTheme="majorHAnsi" w:cstheme="majorHAnsi"/>
          <w:color w:val="222222"/>
          <w:highlight w:val="white"/>
          <w:lang w:val="en-GB"/>
        </w:rPr>
        <w:t xml:space="preserve">, J., 2017. </w:t>
      </w:r>
      <w:r w:rsidRPr="007C1BCC">
        <w:rPr>
          <w:rFonts w:asciiTheme="majorHAnsi" w:hAnsiTheme="majorHAnsi" w:cstheme="majorHAnsi"/>
          <w:i/>
          <w:iCs/>
          <w:color w:val="222222"/>
          <w:highlight w:val="white"/>
          <w:lang w:val="en-GB"/>
        </w:rPr>
        <w:t>Pro-environmental behaviour in the workplace and the role of managers and organisation.</w:t>
      </w:r>
      <w:r w:rsidRPr="007C1BCC">
        <w:rPr>
          <w:rFonts w:asciiTheme="majorHAnsi" w:hAnsiTheme="majorHAnsi" w:cstheme="majorHAnsi"/>
          <w:color w:val="222222"/>
          <w:highlight w:val="white"/>
          <w:lang w:val="en-GB"/>
        </w:rPr>
        <w:t xml:space="preserve"> </w:t>
      </w:r>
      <w:r w:rsidRPr="007C1BCC">
        <w:rPr>
          <w:rFonts w:asciiTheme="majorHAnsi" w:hAnsiTheme="majorHAnsi" w:cstheme="majorHAnsi"/>
          <w:i/>
          <w:color w:val="222222"/>
          <w:highlight w:val="white"/>
          <w:lang w:val="en-GB"/>
        </w:rPr>
        <w:t>Journal of Cleaner Production</w:t>
      </w:r>
      <w:r w:rsidRPr="007C1BCC">
        <w:rPr>
          <w:rFonts w:asciiTheme="majorHAnsi" w:hAnsiTheme="majorHAnsi" w:cstheme="majorHAnsi"/>
          <w:color w:val="222222"/>
          <w:highlight w:val="white"/>
          <w:lang w:val="en-GB"/>
        </w:rPr>
        <w:t xml:space="preserve">, </w:t>
      </w:r>
      <w:r w:rsidRPr="007C1BCC">
        <w:rPr>
          <w:rFonts w:asciiTheme="majorHAnsi" w:hAnsiTheme="majorHAnsi" w:cstheme="majorHAnsi"/>
          <w:i/>
          <w:color w:val="222222"/>
          <w:highlight w:val="white"/>
          <w:lang w:val="en-GB"/>
        </w:rPr>
        <w:t>168</w:t>
      </w:r>
      <w:r w:rsidRPr="007C1BCC">
        <w:rPr>
          <w:rFonts w:asciiTheme="majorHAnsi" w:hAnsiTheme="majorHAnsi" w:cstheme="majorHAnsi"/>
          <w:color w:val="222222"/>
          <w:highlight w:val="white"/>
          <w:lang w:val="en-GB"/>
        </w:rPr>
        <w:t>, pp.1679-1687.</w:t>
      </w:r>
    </w:p>
    <w:p w:rsidR="00DA7354" w:rsidRPr="007C1BCC" w:rsidRDefault="00DA7354" w:rsidP="00DA7354">
      <w:pPr>
        <w:pStyle w:val="Normal1"/>
        <w:spacing w:line="360" w:lineRule="auto"/>
        <w:jc w:val="both"/>
        <w:rPr>
          <w:rFonts w:asciiTheme="majorHAnsi" w:hAnsiTheme="majorHAnsi" w:cstheme="majorHAnsi"/>
          <w:color w:val="222222"/>
          <w:highlight w:val="white"/>
          <w:lang w:val="en-GB"/>
        </w:rPr>
      </w:pPr>
      <w:r w:rsidRPr="007C1BCC">
        <w:rPr>
          <w:rFonts w:asciiTheme="majorHAnsi" w:hAnsiTheme="majorHAnsi" w:cstheme="majorHAnsi"/>
          <w:color w:val="222222"/>
          <w:highlight w:val="white"/>
          <w:lang w:val="en-GB"/>
        </w:rPr>
        <w:t xml:space="preserve">Wilson, C. and Wilson, P., 2017. </w:t>
      </w:r>
      <w:r w:rsidRPr="007C1BCC">
        <w:rPr>
          <w:rFonts w:asciiTheme="majorHAnsi" w:hAnsiTheme="majorHAnsi" w:cstheme="majorHAnsi"/>
          <w:i/>
          <w:color w:val="222222"/>
          <w:highlight w:val="white"/>
          <w:lang w:val="en-GB"/>
        </w:rPr>
        <w:t>Make poverty business: increase profits and reduce risks by engaging with the poor</w:t>
      </w:r>
      <w:r w:rsidRPr="007C1BCC">
        <w:rPr>
          <w:rFonts w:asciiTheme="majorHAnsi" w:hAnsiTheme="majorHAnsi" w:cstheme="majorHAnsi"/>
          <w:color w:val="222222"/>
          <w:highlight w:val="white"/>
          <w:lang w:val="en-GB"/>
        </w:rPr>
        <w:t>. Routledge.</w:t>
      </w:r>
    </w:p>
    <w:p w:rsidR="00B064D8" w:rsidRPr="007C1BCC" w:rsidRDefault="00B064D8">
      <w:pPr>
        <w:pStyle w:val="Normal1"/>
        <w:spacing w:line="360" w:lineRule="auto"/>
        <w:jc w:val="both"/>
        <w:rPr>
          <w:rFonts w:asciiTheme="majorHAnsi" w:eastAsia="Times New Roman" w:hAnsiTheme="majorHAnsi" w:cstheme="majorHAnsi"/>
          <w:lang w:val="en-GB"/>
        </w:rPr>
      </w:pPr>
    </w:p>
    <w:p w:rsidR="00B064D8" w:rsidRPr="007C1BCC" w:rsidRDefault="00B064D8">
      <w:pPr>
        <w:pStyle w:val="Normal1"/>
        <w:spacing w:line="360" w:lineRule="auto"/>
        <w:jc w:val="both"/>
        <w:rPr>
          <w:rFonts w:asciiTheme="majorHAnsi" w:eastAsia="Times New Roman" w:hAnsiTheme="majorHAnsi" w:cstheme="majorHAnsi"/>
          <w:lang w:val="en-GB"/>
        </w:rPr>
      </w:pPr>
    </w:p>
    <w:p w:rsidR="00B064D8" w:rsidRPr="007C1BCC" w:rsidRDefault="00B064D8">
      <w:pPr>
        <w:pStyle w:val="Normal1"/>
        <w:spacing w:line="360" w:lineRule="auto"/>
        <w:jc w:val="both"/>
        <w:rPr>
          <w:rFonts w:asciiTheme="majorHAnsi" w:eastAsia="Times New Roman" w:hAnsiTheme="majorHAnsi" w:cstheme="majorHAnsi"/>
          <w:lang w:val="en-GB"/>
        </w:rPr>
      </w:pPr>
    </w:p>
    <w:p w:rsidR="00B064D8" w:rsidRPr="007C1BCC" w:rsidRDefault="00B064D8">
      <w:pPr>
        <w:pStyle w:val="Normal1"/>
        <w:spacing w:line="360" w:lineRule="auto"/>
        <w:jc w:val="both"/>
        <w:rPr>
          <w:rFonts w:asciiTheme="majorHAnsi" w:eastAsia="Times New Roman" w:hAnsiTheme="majorHAnsi" w:cstheme="majorHAnsi"/>
          <w:b/>
          <w:lang w:val="en-GB"/>
        </w:rPr>
      </w:pPr>
    </w:p>
    <w:sectPr w:rsidR="00B064D8" w:rsidRPr="007C1BCC" w:rsidSect="00B064D8">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1D1B" w:rsidRDefault="00571D1B" w:rsidP="0068594D">
      <w:pPr>
        <w:spacing w:line="240" w:lineRule="auto"/>
      </w:pPr>
      <w:r>
        <w:separator/>
      </w:r>
    </w:p>
  </w:endnote>
  <w:endnote w:type="continuationSeparator" w:id="0">
    <w:p w:rsidR="00571D1B" w:rsidRDefault="00571D1B" w:rsidP="006859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8541"/>
      <w:docPartObj>
        <w:docPartGallery w:val="Page Numbers (Bottom of Page)"/>
        <w:docPartUnique/>
      </w:docPartObj>
    </w:sdtPr>
    <w:sdtEndPr/>
    <w:sdtContent>
      <w:p w:rsidR="0068594D" w:rsidRDefault="004C5391">
        <w:pPr>
          <w:pStyle w:val="Footer"/>
          <w:jc w:val="right"/>
        </w:pPr>
        <w:r>
          <w:fldChar w:fldCharType="begin"/>
        </w:r>
        <w:r>
          <w:instrText xml:space="preserve"> PAGE   \* MERGEFORMAT </w:instrText>
        </w:r>
        <w:r>
          <w:fldChar w:fldCharType="separate"/>
        </w:r>
        <w:r w:rsidR="0068594D">
          <w:rPr>
            <w:noProof/>
          </w:rPr>
          <w:t>2</w:t>
        </w:r>
        <w:r>
          <w:rPr>
            <w:noProof/>
          </w:rPr>
          <w:fldChar w:fldCharType="end"/>
        </w:r>
      </w:p>
    </w:sdtContent>
  </w:sdt>
  <w:p w:rsidR="0068594D" w:rsidRDefault="006859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1D1B" w:rsidRDefault="00571D1B" w:rsidP="0068594D">
      <w:pPr>
        <w:spacing w:line="240" w:lineRule="auto"/>
      </w:pPr>
      <w:r>
        <w:separator/>
      </w:r>
    </w:p>
  </w:footnote>
  <w:footnote w:type="continuationSeparator" w:id="0">
    <w:p w:rsidR="00571D1B" w:rsidRDefault="00571D1B" w:rsidP="0068594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AF4E40"/>
    <w:multiLevelType w:val="multilevel"/>
    <w:tmpl w:val="6BA890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6AE4F0B"/>
    <w:multiLevelType w:val="multilevel"/>
    <w:tmpl w:val="5C32477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064D8"/>
    <w:rsid w:val="0029187C"/>
    <w:rsid w:val="004C5391"/>
    <w:rsid w:val="00571D1B"/>
    <w:rsid w:val="005F24C2"/>
    <w:rsid w:val="0068594D"/>
    <w:rsid w:val="0078533A"/>
    <w:rsid w:val="007A280A"/>
    <w:rsid w:val="007C1BCC"/>
    <w:rsid w:val="0085488D"/>
    <w:rsid w:val="00881636"/>
    <w:rsid w:val="00964148"/>
    <w:rsid w:val="009944B8"/>
    <w:rsid w:val="009C27F6"/>
    <w:rsid w:val="00B064D8"/>
    <w:rsid w:val="00D42058"/>
    <w:rsid w:val="00DA7354"/>
    <w:rsid w:val="00EB6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33C56"/>
  <w15:docId w15:val="{7A6011D3-2842-4C0C-A8F2-97CD2F59A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9187C"/>
  </w:style>
  <w:style w:type="paragraph" w:styleId="Heading1">
    <w:name w:val="heading 1"/>
    <w:basedOn w:val="Normal1"/>
    <w:next w:val="Normal1"/>
    <w:rsid w:val="00DA7354"/>
    <w:pPr>
      <w:keepNext/>
      <w:keepLines/>
      <w:spacing w:before="400" w:after="120"/>
      <w:jc w:val="both"/>
      <w:outlineLvl w:val="0"/>
    </w:pPr>
    <w:rPr>
      <w:rFonts w:ascii="Times New Roman" w:hAnsi="Times New Roman"/>
      <w:b/>
      <w:sz w:val="24"/>
      <w:szCs w:val="40"/>
    </w:rPr>
  </w:style>
  <w:style w:type="paragraph" w:styleId="Heading2">
    <w:name w:val="heading 2"/>
    <w:basedOn w:val="Normal1"/>
    <w:next w:val="Normal1"/>
    <w:rsid w:val="00B064D8"/>
    <w:pPr>
      <w:keepNext/>
      <w:keepLines/>
      <w:spacing w:before="360" w:after="120"/>
      <w:outlineLvl w:val="1"/>
    </w:pPr>
    <w:rPr>
      <w:sz w:val="32"/>
      <w:szCs w:val="32"/>
    </w:rPr>
  </w:style>
  <w:style w:type="paragraph" w:styleId="Heading3">
    <w:name w:val="heading 3"/>
    <w:basedOn w:val="Normal1"/>
    <w:next w:val="Normal1"/>
    <w:rsid w:val="00B064D8"/>
    <w:pPr>
      <w:keepNext/>
      <w:keepLines/>
      <w:spacing w:before="320" w:after="80"/>
      <w:outlineLvl w:val="2"/>
    </w:pPr>
    <w:rPr>
      <w:color w:val="434343"/>
      <w:sz w:val="28"/>
      <w:szCs w:val="28"/>
    </w:rPr>
  </w:style>
  <w:style w:type="paragraph" w:styleId="Heading4">
    <w:name w:val="heading 4"/>
    <w:basedOn w:val="Normal1"/>
    <w:next w:val="Normal1"/>
    <w:rsid w:val="00B064D8"/>
    <w:pPr>
      <w:keepNext/>
      <w:keepLines/>
      <w:spacing w:before="280" w:after="80"/>
      <w:outlineLvl w:val="3"/>
    </w:pPr>
    <w:rPr>
      <w:color w:val="666666"/>
      <w:sz w:val="24"/>
      <w:szCs w:val="24"/>
    </w:rPr>
  </w:style>
  <w:style w:type="paragraph" w:styleId="Heading5">
    <w:name w:val="heading 5"/>
    <w:basedOn w:val="Normal1"/>
    <w:next w:val="Normal1"/>
    <w:rsid w:val="00B064D8"/>
    <w:pPr>
      <w:keepNext/>
      <w:keepLines/>
      <w:spacing w:before="240" w:after="80"/>
      <w:outlineLvl w:val="4"/>
    </w:pPr>
    <w:rPr>
      <w:color w:val="666666"/>
    </w:rPr>
  </w:style>
  <w:style w:type="paragraph" w:styleId="Heading6">
    <w:name w:val="heading 6"/>
    <w:basedOn w:val="Normal1"/>
    <w:next w:val="Normal1"/>
    <w:rsid w:val="00B064D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064D8"/>
  </w:style>
  <w:style w:type="paragraph" w:styleId="Title">
    <w:name w:val="Title"/>
    <w:basedOn w:val="Normal1"/>
    <w:next w:val="Normal1"/>
    <w:rsid w:val="00B064D8"/>
    <w:pPr>
      <w:keepNext/>
      <w:keepLines/>
      <w:spacing w:after="60"/>
    </w:pPr>
    <w:rPr>
      <w:sz w:val="52"/>
      <w:szCs w:val="52"/>
    </w:rPr>
  </w:style>
  <w:style w:type="paragraph" w:styleId="Subtitle">
    <w:name w:val="Subtitle"/>
    <w:basedOn w:val="Normal1"/>
    <w:next w:val="Normal1"/>
    <w:rsid w:val="00B064D8"/>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68594D"/>
    <w:pPr>
      <w:spacing w:before="480" w:after="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68594D"/>
    <w:pPr>
      <w:spacing w:after="100"/>
    </w:pPr>
  </w:style>
  <w:style w:type="character" w:styleId="Hyperlink">
    <w:name w:val="Hyperlink"/>
    <w:basedOn w:val="DefaultParagraphFont"/>
    <w:uiPriority w:val="99"/>
    <w:unhideWhenUsed/>
    <w:rsid w:val="0068594D"/>
    <w:rPr>
      <w:color w:val="0000FF" w:themeColor="hyperlink"/>
      <w:u w:val="single"/>
    </w:rPr>
  </w:style>
  <w:style w:type="paragraph" w:styleId="BalloonText">
    <w:name w:val="Balloon Text"/>
    <w:basedOn w:val="Normal"/>
    <w:link w:val="BalloonTextChar"/>
    <w:uiPriority w:val="99"/>
    <w:semiHidden/>
    <w:unhideWhenUsed/>
    <w:rsid w:val="0068594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594D"/>
    <w:rPr>
      <w:rFonts w:ascii="Tahoma" w:hAnsi="Tahoma" w:cs="Tahoma"/>
      <w:sz w:val="16"/>
      <w:szCs w:val="16"/>
    </w:rPr>
  </w:style>
  <w:style w:type="paragraph" w:styleId="Header">
    <w:name w:val="header"/>
    <w:basedOn w:val="Normal"/>
    <w:link w:val="HeaderChar"/>
    <w:uiPriority w:val="99"/>
    <w:semiHidden/>
    <w:unhideWhenUsed/>
    <w:rsid w:val="0068594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8594D"/>
  </w:style>
  <w:style w:type="paragraph" w:styleId="Footer">
    <w:name w:val="footer"/>
    <w:basedOn w:val="Normal"/>
    <w:link w:val="FooterChar"/>
    <w:uiPriority w:val="99"/>
    <w:unhideWhenUsed/>
    <w:rsid w:val="0068594D"/>
    <w:pPr>
      <w:tabs>
        <w:tab w:val="center" w:pos="4680"/>
        <w:tab w:val="right" w:pos="9360"/>
      </w:tabs>
      <w:spacing w:line="240" w:lineRule="auto"/>
    </w:pPr>
  </w:style>
  <w:style w:type="character" w:customStyle="1" w:styleId="FooterChar">
    <w:name w:val="Footer Char"/>
    <w:basedOn w:val="DefaultParagraphFont"/>
    <w:link w:val="Footer"/>
    <w:uiPriority w:val="99"/>
    <w:rsid w:val="0068594D"/>
  </w:style>
  <w:style w:type="character" w:customStyle="1" w:styleId="NoSpacingChar">
    <w:name w:val="No Spacing Char"/>
    <w:basedOn w:val="DefaultParagraphFont"/>
    <w:link w:val="NoSpacing"/>
    <w:uiPriority w:val="1"/>
    <w:locked/>
    <w:rsid w:val="0078533A"/>
    <w:rPr>
      <w:rFonts w:ascii="Times New Roman" w:eastAsiaTheme="minorEastAsia" w:hAnsi="Times New Roman" w:cs="Times New Roman"/>
    </w:rPr>
  </w:style>
  <w:style w:type="paragraph" w:styleId="NoSpacing">
    <w:name w:val="No Spacing"/>
    <w:link w:val="NoSpacingChar"/>
    <w:uiPriority w:val="1"/>
    <w:qFormat/>
    <w:rsid w:val="0078533A"/>
    <w:pPr>
      <w:spacing w:line="240" w:lineRule="auto"/>
    </w:pPr>
    <w:rPr>
      <w:rFonts w:ascii="Times New Roman" w:eastAsiaTheme="minorEastAsia"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86827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696AB7-AC6D-4212-AACC-E3B060DAE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11</Pages>
  <Words>2608</Words>
  <Characters>14870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Georgica Caracostea</cp:lastModifiedBy>
  <cp:revision>6</cp:revision>
  <dcterms:created xsi:type="dcterms:W3CDTF">2020-03-06T08:29:00Z</dcterms:created>
  <dcterms:modified xsi:type="dcterms:W3CDTF">2020-03-13T21:18:00Z</dcterms:modified>
</cp:coreProperties>
</file>