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33BE3" w14:textId="77777777" w:rsidR="00FC129C" w:rsidRPr="005523C3" w:rsidRDefault="00FC129C" w:rsidP="00FC129C">
      <w:pPr>
        <w:jc w:val="both"/>
        <w:rPr>
          <w:rFonts w:ascii="Arial" w:hAnsi="Arial" w:cs="Arial"/>
        </w:rPr>
      </w:pPr>
    </w:p>
    <w:p w14:paraId="147D4CC8" w14:textId="77777777" w:rsidR="00FC129C" w:rsidRPr="005523C3" w:rsidRDefault="00FC129C" w:rsidP="00FC129C">
      <w:pPr>
        <w:jc w:val="center"/>
        <w:rPr>
          <w:rFonts w:ascii="Arial" w:hAnsi="Arial" w:cs="Arial"/>
        </w:rPr>
      </w:pPr>
      <w:r w:rsidRPr="005523C3">
        <w:rPr>
          <w:rFonts w:ascii="Arial" w:hAnsi="Arial" w:cs="Arial"/>
          <w:noProof/>
        </w:rPr>
        <w:drawing>
          <wp:inline distT="0" distB="0" distL="0" distR="0" wp14:anchorId="60D35964" wp14:editId="27193E6D">
            <wp:extent cx="666750" cy="847725"/>
            <wp:effectExtent l="0" t="0" r="0" b="9525"/>
            <wp:docPr id="1" name="Picture 1" descr="Resultado de imagen par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1" descr="Resultado de imagen para uwtsd"/>
                    <pic:cNvPicPr>
                      <a:picLocks noChangeAspect="1" noChangeArrowheads="1"/>
                    </pic:cNvPicPr>
                  </pic:nvPicPr>
                  <pic:blipFill>
                    <a:blip r:embed="rId6" cstate="print">
                      <a:extLst>
                        <a:ext uri="{28A0092B-C50C-407E-A947-70E740481C1C}">
                          <a14:useLocalDpi xmlns:a14="http://schemas.microsoft.com/office/drawing/2010/main" val="0"/>
                        </a:ext>
                      </a:extLst>
                    </a:blip>
                    <a:srcRect l="11000" r="11250"/>
                    <a:stretch>
                      <a:fillRect/>
                    </a:stretch>
                  </pic:blipFill>
                  <pic:spPr bwMode="auto">
                    <a:xfrm>
                      <a:off x="0" y="0"/>
                      <a:ext cx="666750" cy="847725"/>
                    </a:xfrm>
                    <a:prstGeom prst="rect">
                      <a:avLst/>
                    </a:prstGeom>
                    <a:noFill/>
                    <a:ln>
                      <a:noFill/>
                    </a:ln>
                  </pic:spPr>
                </pic:pic>
              </a:graphicData>
            </a:graphic>
          </wp:inline>
        </w:drawing>
      </w:r>
    </w:p>
    <w:p w14:paraId="25F75BEA" w14:textId="77777777" w:rsidR="00FC129C" w:rsidRPr="005523C3" w:rsidRDefault="00FC129C" w:rsidP="00FC129C">
      <w:pPr>
        <w:spacing w:line="600" w:lineRule="auto"/>
        <w:jc w:val="center"/>
        <w:rPr>
          <w:rFonts w:ascii="Arial" w:hAnsi="Arial" w:cs="Arial"/>
          <w:b/>
          <w:bCs/>
          <w:i/>
          <w:iCs/>
          <w:sz w:val="40"/>
          <w:szCs w:val="40"/>
        </w:rPr>
      </w:pPr>
      <w:r w:rsidRPr="005523C3">
        <w:rPr>
          <w:rFonts w:ascii="Arial" w:hAnsi="Arial" w:cs="Arial"/>
          <w:b/>
          <w:bCs/>
          <w:i/>
          <w:iCs/>
          <w:sz w:val="40"/>
          <w:szCs w:val="40"/>
        </w:rPr>
        <w:t>UNIVERSITY OF WALES TRINITY SAINT DAVID</w:t>
      </w:r>
    </w:p>
    <w:p w14:paraId="1D8DEFE2" w14:textId="77777777" w:rsidR="00FC129C" w:rsidRPr="005523C3" w:rsidRDefault="00FC129C" w:rsidP="00FC129C">
      <w:pPr>
        <w:spacing w:line="600" w:lineRule="auto"/>
        <w:jc w:val="center"/>
        <w:rPr>
          <w:rFonts w:ascii="Arial" w:hAnsi="Arial" w:cs="Arial"/>
          <w:b/>
          <w:bCs/>
          <w:sz w:val="26"/>
          <w:szCs w:val="26"/>
        </w:rPr>
      </w:pPr>
      <w:r w:rsidRPr="005523C3">
        <w:rPr>
          <w:rFonts w:ascii="Arial" w:hAnsi="Arial" w:cs="Arial"/>
          <w:b/>
          <w:bCs/>
          <w:sz w:val="26"/>
          <w:szCs w:val="26"/>
        </w:rPr>
        <w:t>School of Business</w:t>
      </w:r>
    </w:p>
    <w:p w14:paraId="69387CB4" w14:textId="77777777" w:rsidR="00FC129C" w:rsidRPr="005523C3" w:rsidRDefault="00FC129C" w:rsidP="00FC129C">
      <w:pPr>
        <w:spacing w:line="600" w:lineRule="auto"/>
        <w:jc w:val="center"/>
        <w:rPr>
          <w:rFonts w:ascii="Arial" w:hAnsi="Arial" w:cs="Arial"/>
          <w:b/>
          <w:bCs/>
          <w:sz w:val="26"/>
          <w:szCs w:val="26"/>
        </w:rPr>
      </w:pPr>
      <w:r w:rsidRPr="005523C3">
        <w:rPr>
          <w:rFonts w:ascii="Arial" w:hAnsi="Arial" w:cs="Arial"/>
          <w:b/>
          <w:bCs/>
          <w:sz w:val="26"/>
          <w:szCs w:val="26"/>
        </w:rPr>
        <w:t>London Campus</w:t>
      </w:r>
    </w:p>
    <w:p w14:paraId="3714E9CC" w14:textId="77777777" w:rsidR="00FC129C" w:rsidRPr="005523C3" w:rsidRDefault="00FC129C" w:rsidP="00FC129C">
      <w:pPr>
        <w:spacing w:line="600" w:lineRule="auto"/>
        <w:jc w:val="center"/>
        <w:rPr>
          <w:rFonts w:ascii="Arial" w:hAnsi="Arial" w:cs="Arial"/>
          <w:b/>
          <w:bCs/>
          <w:sz w:val="30"/>
          <w:szCs w:val="30"/>
        </w:rPr>
      </w:pPr>
      <w:r w:rsidRPr="005523C3">
        <w:rPr>
          <w:rFonts w:ascii="Arial" w:hAnsi="Arial" w:cs="Arial"/>
          <w:b/>
          <w:bCs/>
          <w:sz w:val="30"/>
          <w:szCs w:val="30"/>
        </w:rPr>
        <w:t>MANAGING ENTERPRISES IN THE 21</w:t>
      </w:r>
      <w:r w:rsidRPr="005523C3">
        <w:rPr>
          <w:rFonts w:ascii="Arial" w:hAnsi="Arial" w:cs="Arial"/>
          <w:b/>
          <w:bCs/>
          <w:sz w:val="30"/>
          <w:szCs w:val="30"/>
          <w:vertAlign w:val="superscript"/>
        </w:rPr>
        <w:t>ST</w:t>
      </w:r>
      <w:r w:rsidRPr="005523C3">
        <w:rPr>
          <w:rFonts w:ascii="Arial" w:hAnsi="Arial" w:cs="Arial"/>
          <w:b/>
          <w:bCs/>
          <w:sz w:val="30"/>
          <w:szCs w:val="30"/>
        </w:rPr>
        <w:t xml:space="preserve"> CENTURY</w:t>
      </w:r>
    </w:p>
    <w:p w14:paraId="3859F9DF" w14:textId="77777777" w:rsidR="00FC129C" w:rsidRPr="005523C3" w:rsidRDefault="00FC129C" w:rsidP="00FC129C">
      <w:pPr>
        <w:spacing w:line="600" w:lineRule="auto"/>
        <w:jc w:val="center"/>
        <w:rPr>
          <w:rFonts w:ascii="Arial" w:hAnsi="Arial" w:cs="Arial"/>
          <w:b/>
          <w:bCs/>
          <w:sz w:val="30"/>
          <w:szCs w:val="30"/>
        </w:rPr>
      </w:pPr>
      <w:r w:rsidRPr="005523C3">
        <w:rPr>
          <w:rFonts w:ascii="Arial" w:hAnsi="Arial" w:cs="Arial"/>
          <w:b/>
          <w:bCs/>
          <w:sz w:val="30"/>
          <w:szCs w:val="30"/>
        </w:rPr>
        <w:t>BMSW4006_LON</w:t>
      </w:r>
    </w:p>
    <w:p w14:paraId="6ED3B3C7" w14:textId="77777777" w:rsidR="00FC129C" w:rsidRPr="005523C3" w:rsidRDefault="00FC129C" w:rsidP="00FC129C">
      <w:pPr>
        <w:spacing w:line="600" w:lineRule="auto"/>
        <w:jc w:val="center"/>
        <w:rPr>
          <w:rFonts w:ascii="Arial" w:hAnsi="Arial" w:cs="Arial"/>
          <w:b/>
          <w:bCs/>
          <w:sz w:val="28"/>
          <w:szCs w:val="28"/>
        </w:rPr>
      </w:pPr>
      <w:r w:rsidRPr="005523C3">
        <w:rPr>
          <w:rFonts w:ascii="Arial" w:hAnsi="Arial" w:cs="Arial"/>
          <w:b/>
          <w:bCs/>
          <w:sz w:val="28"/>
          <w:szCs w:val="28"/>
        </w:rPr>
        <w:t>Ms. Malani Gunaratnam</w:t>
      </w:r>
    </w:p>
    <w:p w14:paraId="4AA4DC58" w14:textId="77777777" w:rsidR="00FC129C" w:rsidRPr="005523C3" w:rsidRDefault="00FC129C" w:rsidP="00FC129C">
      <w:pPr>
        <w:spacing w:line="600" w:lineRule="auto"/>
        <w:jc w:val="center"/>
        <w:rPr>
          <w:rFonts w:ascii="Arial" w:hAnsi="Arial" w:cs="Arial"/>
          <w:b/>
          <w:bCs/>
          <w:sz w:val="36"/>
          <w:szCs w:val="36"/>
          <w:u w:val="single"/>
        </w:rPr>
      </w:pPr>
      <w:r w:rsidRPr="005523C3">
        <w:rPr>
          <w:rFonts w:ascii="Arial" w:hAnsi="Arial" w:cs="Arial"/>
          <w:b/>
          <w:bCs/>
          <w:sz w:val="36"/>
          <w:szCs w:val="36"/>
          <w:u w:val="single"/>
        </w:rPr>
        <w:t>BEE BEE KIDS LTD.</w:t>
      </w:r>
    </w:p>
    <w:p w14:paraId="31A5E9F8" w14:textId="77777777" w:rsidR="00FC129C" w:rsidRPr="00290C0D" w:rsidRDefault="00FC129C" w:rsidP="00FC129C">
      <w:pPr>
        <w:spacing w:line="600" w:lineRule="auto"/>
        <w:jc w:val="center"/>
        <w:rPr>
          <w:rFonts w:ascii="Arial" w:hAnsi="Arial" w:cs="Arial"/>
          <w:b/>
          <w:bCs/>
          <w:sz w:val="28"/>
          <w:szCs w:val="28"/>
          <w:lang w:val="es-EC"/>
        </w:rPr>
      </w:pPr>
      <w:r w:rsidRPr="00290C0D">
        <w:rPr>
          <w:rFonts w:ascii="Arial" w:hAnsi="Arial" w:cs="Arial"/>
          <w:b/>
          <w:bCs/>
          <w:sz w:val="28"/>
          <w:szCs w:val="28"/>
          <w:lang w:val="es-EC"/>
        </w:rPr>
        <w:t>Samantha Moncayo Casanova (1907363)</w:t>
      </w:r>
    </w:p>
    <w:p w14:paraId="450DAC4E" w14:textId="77777777" w:rsidR="00FC129C" w:rsidRPr="00290C0D" w:rsidRDefault="00FC129C" w:rsidP="00FC129C">
      <w:pPr>
        <w:spacing w:line="600" w:lineRule="auto"/>
        <w:jc w:val="center"/>
        <w:rPr>
          <w:rFonts w:ascii="Arial" w:hAnsi="Arial" w:cs="Arial"/>
          <w:b/>
          <w:bCs/>
          <w:sz w:val="28"/>
          <w:szCs w:val="28"/>
          <w:lang w:val="es-EC"/>
        </w:rPr>
      </w:pPr>
      <w:r w:rsidRPr="00290C0D">
        <w:rPr>
          <w:rFonts w:ascii="Arial" w:hAnsi="Arial" w:cs="Arial"/>
          <w:b/>
          <w:bCs/>
          <w:sz w:val="28"/>
          <w:szCs w:val="28"/>
          <w:lang w:val="es-EC"/>
        </w:rPr>
        <w:t>Edison Romero Quintero (1906508)</w:t>
      </w:r>
    </w:p>
    <w:p w14:paraId="389804AD" w14:textId="77777777" w:rsidR="00FC129C" w:rsidRPr="00290C0D" w:rsidRDefault="00FC129C" w:rsidP="00FC129C">
      <w:pPr>
        <w:spacing w:line="600" w:lineRule="auto"/>
        <w:jc w:val="center"/>
        <w:rPr>
          <w:rFonts w:ascii="Arial" w:hAnsi="Arial" w:cs="Arial"/>
          <w:b/>
          <w:bCs/>
          <w:sz w:val="28"/>
          <w:szCs w:val="28"/>
          <w:lang w:val="es-EC"/>
        </w:rPr>
      </w:pPr>
      <w:r w:rsidRPr="00290C0D">
        <w:rPr>
          <w:rFonts w:ascii="Arial" w:hAnsi="Arial" w:cs="Arial"/>
          <w:b/>
          <w:bCs/>
          <w:sz w:val="28"/>
          <w:szCs w:val="28"/>
          <w:lang w:val="es-EC"/>
        </w:rPr>
        <w:t>Laura Librado Zuluaga (1907375)</w:t>
      </w:r>
    </w:p>
    <w:p w14:paraId="3AF8409B" w14:textId="77777777" w:rsidR="00FC129C" w:rsidRPr="00290C0D" w:rsidRDefault="00FC129C" w:rsidP="00FC129C">
      <w:pPr>
        <w:spacing w:line="600" w:lineRule="auto"/>
        <w:jc w:val="center"/>
        <w:rPr>
          <w:rFonts w:ascii="Arial" w:hAnsi="Arial" w:cs="Arial"/>
          <w:b/>
          <w:bCs/>
          <w:sz w:val="28"/>
          <w:szCs w:val="28"/>
          <w:lang w:val="es-EC"/>
        </w:rPr>
      </w:pPr>
      <w:r w:rsidRPr="00290C0D">
        <w:rPr>
          <w:rFonts w:ascii="Arial" w:hAnsi="Arial" w:cs="Arial"/>
          <w:b/>
          <w:bCs/>
          <w:sz w:val="28"/>
          <w:szCs w:val="28"/>
          <w:lang w:val="es-EC"/>
        </w:rPr>
        <w:t>Alexandra Pachacama Chávez (1906950)</w:t>
      </w:r>
    </w:p>
    <w:p w14:paraId="192485EE" w14:textId="06E705D5" w:rsidR="008658FC" w:rsidRDefault="008658FC">
      <w:pPr>
        <w:rPr>
          <w:lang w:val="es-EC"/>
        </w:rPr>
      </w:pPr>
    </w:p>
    <w:p w14:paraId="67D76DC1" w14:textId="4E9A79DA" w:rsidR="00FC129C" w:rsidRDefault="00FC129C">
      <w:pPr>
        <w:rPr>
          <w:lang w:val="es-EC"/>
        </w:rPr>
      </w:pPr>
    </w:p>
    <w:p w14:paraId="174179E3" w14:textId="3C153671" w:rsidR="00FC129C" w:rsidRDefault="00FC129C" w:rsidP="00FC129C">
      <w:pPr>
        <w:pStyle w:val="Heading1"/>
        <w:numPr>
          <w:ilvl w:val="0"/>
          <w:numId w:val="1"/>
        </w:numPr>
      </w:pPr>
      <w:bookmarkStart w:id="0" w:name="_Toc39949761"/>
      <w:r>
        <w:lastRenderedPageBreak/>
        <w:t>Cover letter.</w:t>
      </w:r>
      <w:r w:rsidR="00022409">
        <w:t xml:space="preserve"> (Samantha Moncayo)</w:t>
      </w:r>
      <w:bookmarkEnd w:id="0"/>
    </w:p>
    <w:tbl>
      <w:tblPr>
        <w:tblStyle w:val="TableGrid2"/>
        <w:tblpPr w:vertAnchor="text" w:tblpXSpec="center" w:tblpY="1"/>
        <w:tblOverlap w:val="never"/>
        <w:tblW w:w="5000" w:type="pct"/>
        <w:tblBorders>
          <w:top w:val="single" w:sz="12" w:space="0" w:color="000000"/>
          <w:left w:val="single" w:sz="12" w:space="0" w:color="000000"/>
          <w:bottom w:val="single" w:sz="12" w:space="0" w:color="000000"/>
          <w:right w:val="single" w:sz="12" w:space="0" w:color="000000"/>
          <w:insideH w:val="none" w:sz="0" w:space="0" w:color="auto"/>
          <w:insideV w:val="none" w:sz="0" w:space="0" w:color="auto"/>
        </w:tblBorders>
        <w:tblCellMar>
          <w:top w:w="418" w:type="dxa"/>
          <w:left w:w="504" w:type="dxa"/>
          <w:bottom w:w="418" w:type="dxa"/>
          <w:right w:w="504" w:type="dxa"/>
        </w:tblCellMar>
        <w:tblLook w:val="0620" w:firstRow="1" w:lastRow="0" w:firstColumn="0" w:lastColumn="0" w:noHBand="1" w:noVBand="1"/>
      </w:tblPr>
      <w:tblGrid>
        <w:gridCol w:w="559"/>
        <w:gridCol w:w="279"/>
        <w:gridCol w:w="3119"/>
        <w:gridCol w:w="5395"/>
        <w:gridCol w:w="394"/>
        <w:gridCol w:w="542"/>
      </w:tblGrid>
      <w:tr w:rsidR="00630DB9" w:rsidRPr="00630DB9" w14:paraId="584A0D8F" w14:textId="77777777" w:rsidTr="00630DB9">
        <w:trPr>
          <w:trHeight w:val="600"/>
        </w:trPr>
        <w:tc>
          <w:tcPr>
            <w:tcW w:w="11642" w:type="dxa"/>
            <w:gridSpan w:val="6"/>
            <w:tcBorders>
              <w:top w:val="single" w:sz="12" w:space="0" w:color="000000"/>
              <w:left w:val="single" w:sz="12" w:space="0" w:color="000000"/>
              <w:bottom w:val="nil"/>
              <w:right w:val="single" w:sz="12" w:space="0" w:color="000000"/>
            </w:tcBorders>
            <w:shd w:val="clear" w:color="auto" w:fill="EACEB7"/>
            <w:tcMar>
              <w:top w:w="0" w:type="dxa"/>
              <w:left w:w="115" w:type="dxa"/>
              <w:bottom w:w="0" w:type="dxa"/>
              <w:right w:w="115" w:type="dxa"/>
            </w:tcMar>
          </w:tcPr>
          <w:p w14:paraId="45E4096A" w14:textId="77777777" w:rsidR="00630DB9" w:rsidRPr="00630DB9" w:rsidRDefault="00630DB9" w:rsidP="00630DB9">
            <w:pPr>
              <w:spacing w:after="240" w:line="220" w:lineRule="exact"/>
              <w:rPr>
                <w:rFonts w:ascii="Calibri" w:eastAsia="Calibri" w:hAnsi="Calibri" w:cs="Times New Roman"/>
                <w:lang w:val="en-US"/>
              </w:rPr>
            </w:pPr>
          </w:p>
        </w:tc>
      </w:tr>
      <w:tr w:rsidR="00630DB9" w:rsidRPr="00630DB9" w14:paraId="6998D31C" w14:textId="77777777" w:rsidTr="00630DB9">
        <w:trPr>
          <w:trHeight w:val="273"/>
        </w:trPr>
        <w:tc>
          <w:tcPr>
            <w:tcW w:w="559" w:type="dxa"/>
            <w:vMerge w:val="restart"/>
            <w:tcBorders>
              <w:top w:val="nil"/>
              <w:left w:val="single" w:sz="12" w:space="0" w:color="000000"/>
              <w:bottom w:val="nil"/>
              <w:right w:val="nil"/>
            </w:tcBorders>
            <w:shd w:val="clear" w:color="auto" w:fill="EACEB7"/>
            <w:tcMar>
              <w:top w:w="0" w:type="dxa"/>
              <w:left w:w="115" w:type="dxa"/>
              <w:bottom w:w="0" w:type="dxa"/>
              <w:right w:w="115" w:type="dxa"/>
            </w:tcMar>
          </w:tcPr>
          <w:p w14:paraId="2BF70FED" w14:textId="77777777" w:rsidR="00630DB9" w:rsidRPr="00630DB9" w:rsidRDefault="00630DB9" w:rsidP="00630DB9">
            <w:pPr>
              <w:spacing w:after="240" w:line="220" w:lineRule="exact"/>
              <w:rPr>
                <w:rFonts w:ascii="Calibri" w:eastAsia="Calibri" w:hAnsi="Calibri" w:cs="Times New Roman"/>
                <w:lang w:val="en-US"/>
              </w:rPr>
            </w:pPr>
          </w:p>
        </w:tc>
        <w:tc>
          <w:tcPr>
            <w:tcW w:w="279" w:type="dxa"/>
            <w:vMerge w:val="restart"/>
            <w:tcBorders>
              <w:top w:val="nil"/>
              <w:left w:val="nil"/>
              <w:bottom w:val="nil"/>
              <w:right w:val="nil"/>
            </w:tcBorders>
            <w:tcMar>
              <w:top w:w="0" w:type="dxa"/>
              <w:left w:w="115" w:type="dxa"/>
              <w:bottom w:w="0" w:type="dxa"/>
              <w:right w:w="115" w:type="dxa"/>
            </w:tcMar>
          </w:tcPr>
          <w:p w14:paraId="402ABCEE" w14:textId="77777777" w:rsidR="00630DB9" w:rsidRPr="00630DB9" w:rsidRDefault="00630DB9" w:rsidP="00630DB9">
            <w:pPr>
              <w:spacing w:after="240" w:line="220" w:lineRule="exact"/>
              <w:rPr>
                <w:rFonts w:ascii="Calibri" w:eastAsia="Calibri" w:hAnsi="Calibri" w:cs="Times New Roman"/>
                <w:lang w:val="en-US"/>
              </w:rPr>
            </w:pPr>
          </w:p>
        </w:tc>
        <w:tc>
          <w:tcPr>
            <w:tcW w:w="9795" w:type="dxa"/>
            <w:gridSpan w:val="2"/>
            <w:tcBorders>
              <w:top w:val="nil"/>
              <w:left w:val="nil"/>
              <w:bottom w:val="single" w:sz="12" w:space="0" w:color="000000"/>
              <w:right w:val="nil"/>
            </w:tcBorders>
            <w:tcMar>
              <w:top w:w="0" w:type="dxa"/>
              <w:left w:w="115" w:type="dxa"/>
              <w:bottom w:w="0" w:type="dxa"/>
              <w:right w:w="115" w:type="dxa"/>
            </w:tcMar>
          </w:tcPr>
          <w:p w14:paraId="429EDB64" w14:textId="77777777" w:rsidR="00630DB9" w:rsidRPr="00630DB9" w:rsidRDefault="00630DB9" w:rsidP="00630DB9">
            <w:pPr>
              <w:spacing w:line="180" w:lineRule="auto"/>
              <w:rPr>
                <w:rFonts w:ascii="Calibri" w:eastAsia="Calibri" w:hAnsi="Calibri" w:cs="Times New Roman"/>
                <w:color w:val="434343"/>
                <w:sz w:val="26"/>
                <w:lang w:val="en-US"/>
              </w:rPr>
            </w:pPr>
          </w:p>
        </w:tc>
        <w:tc>
          <w:tcPr>
            <w:tcW w:w="399" w:type="dxa"/>
            <w:vMerge w:val="restart"/>
            <w:tcBorders>
              <w:top w:val="nil"/>
              <w:left w:val="nil"/>
              <w:bottom w:val="nil"/>
              <w:right w:val="nil"/>
            </w:tcBorders>
            <w:tcMar>
              <w:top w:w="0" w:type="dxa"/>
              <w:left w:w="115" w:type="dxa"/>
              <w:bottom w:w="0" w:type="dxa"/>
              <w:right w:w="115" w:type="dxa"/>
            </w:tcMar>
          </w:tcPr>
          <w:p w14:paraId="63535881" w14:textId="77777777" w:rsidR="00630DB9" w:rsidRPr="00630DB9" w:rsidRDefault="00630DB9" w:rsidP="00630DB9">
            <w:pPr>
              <w:spacing w:after="240" w:line="220" w:lineRule="exact"/>
              <w:rPr>
                <w:rFonts w:ascii="Calibri" w:eastAsia="Calibri" w:hAnsi="Calibri" w:cs="Times New Roman"/>
                <w:lang w:val="en-US"/>
              </w:rPr>
            </w:pPr>
          </w:p>
        </w:tc>
        <w:tc>
          <w:tcPr>
            <w:tcW w:w="610" w:type="dxa"/>
            <w:vMerge w:val="restart"/>
            <w:tcBorders>
              <w:top w:val="nil"/>
              <w:left w:val="nil"/>
              <w:bottom w:val="nil"/>
              <w:right w:val="single" w:sz="12" w:space="0" w:color="000000"/>
            </w:tcBorders>
            <w:shd w:val="clear" w:color="auto" w:fill="EACEB7"/>
            <w:tcMar>
              <w:top w:w="0" w:type="dxa"/>
              <w:left w:w="115" w:type="dxa"/>
              <w:bottom w:w="0" w:type="dxa"/>
              <w:right w:w="115" w:type="dxa"/>
            </w:tcMar>
          </w:tcPr>
          <w:p w14:paraId="0F772A27" w14:textId="77777777" w:rsidR="00630DB9" w:rsidRPr="00630DB9" w:rsidRDefault="00630DB9" w:rsidP="00630DB9">
            <w:pPr>
              <w:spacing w:after="240" w:line="220" w:lineRule="exact"/>
              <w:rPr>
                <w:rFonts w:ascii="Calibri" w:eastAsia="Calibri" w:hAnsi="Calibri" w:cs="Times New Roman"/>
                <w:lang w:val="en-US"/>
              </w:rPr>
            </w:pPr>
          </w:p>
        </w:tc>
      </w:tr>
      <w:tr w:rsidR="00630DB9" w:rsidRPr="00630DB9" w14:paraId="51E74654" w14:textId="77777777" w:rsidTr="00630DB9">
        <w:trPr>
          <w:trHeight w:val="1602"/>
        </w:trPr>
        <w:tc>
          <w:tcPr>
            <w:tcW w:w="559" w:type="dxa"/>
            <w:vMerge/>
            <w:tcBorders>
              <w:top w:val="nil"/>
              <w:left w:val="single" w:sz="12" w:space="0" w:color="000000"/>
              <w:bottom w:val="nil"/>
              <w:right w:val="nil"/>
            </w:tcBorders>
            <w:shd w:val="clear" w:color="auto" w:fill="EACEB7"/>
            <w:tcMar>
              <w:top w:w="0" w:type="dxa"/>
              <w:left w:w="115" w:type="dxa"/>
              <w:bottom w:w="0" w:type="dxa"/>
              <w:right w:w="115" w:type="dxa"/>
            </w:tcMar>
          </w:tcPr>
          <w:p w14:paraId="26E7DB2D" w14:textId="77777777" w:rsidR="00630DB9" w:rsidRPr="00630DB9" w:rsidRDefault="00630DB9" w:rsidP="00630DB9">
            <w:pPr>
              <w:spacing w:after="240" w:line="220" w:lineRule="exact"/>
              <w:rPr>
                <w:rFonts w:ascii="Calibri" w:eastAsia="Calibri" w:hAnsi="Calibri" w:cs="Times New Roman"/>
                <w:lang w:val="en-US"/>
              </w:rPr>
            </w:pPr>
          </w:p>
        </w:tc>
        <w:tc>
          <w:tcPr>
            <w:tcW w:w="279" w:type="dxa"/>
            <w:vMerge/>
            <w:tcBorders>
              <w:top w:val="nil"/>
              <w:left w:val="nil"/>
              <w:bottom w:val="nil"/>
              <w:right w:val="single" w:sz="12" w:space="0" w:color="000000"/>
            </w:tcBorders>
            <w:tcMar>
              <w:top w:w="0" w:type="dxa"/>
              <w:left w:w="115" w:type="dxa"/>
              <w:bottom w:w="0" w:type="dxa"/>
              <w:right w:w="115" w:type="dxa"/>
            </w:tcMar>
          </w:tcPr>
          <w:p w14:paraId="27D00672" w14:textId="77777777" w:rsidR="00630DB9" w:rsidRPr="00630DB9" w:rsidRDefault="00630DB9" w:rsidP="00630DB9">
            <w:pPr>
              <w:spacing w:after="240" w:line="220" w:lineRule="exact"/>
              <w:rPr>
                <w:rFonts w:ascii="Calibri" w:eastAsia="Calibri" w:hAnsi="Calibri" w:cs="Times New Roman"/>
                <w:lang w:val="en-US"/>
              </w:rPr>
            </w:pPr>
          </w:p>
        </w:tc>
        <w:tc>
          <w:tcPr>
            <w:tcW w:w="9795" w:type="dxa"/>
            <w:gridSpan w:val="2"/>
            <w:tcBorders>
              <w:top w:val="single" w:sz="12" w:space="0" w:color="000000"/>
              <w:left w:val="single" w:sz="12" w:space="0" w:color="000000"/>
              <w:bottom w:val="single" w:sz="12" w:space="0" w:color="000000"/>
              <w:right w:val="single" w:sz="12" w:space="0" w:color="000000"/>
            </w:tcBorders>
            <w:tcMar>
              <w:top w:w="0" w:type="dxa"/>
              <w:left w:w="115" w:type="dxa"/>
              <w:bottom w:w="0" w:type="dxa"/>
              <w:right w:w="115" w:type="dxa"/>
            </w:tcMar>
            <w:vAlign w:val="center"/>
          </w:tcPr>
          <w:p w14:paraId="7294069F" w14:textId="77777777" w:rsidR="00630DB9" w:rsidRPr="00630DB9" w:rsidRDefault="00630DB9" w:rsidP="00630DB9">
            <w:pPr>
              <w:spacing w:before="120" w:line="180" w:lineRule="auto"/>
              <w:jc w:val="center"/>
              <w:rPr>
                <w:rFonts w:ascii="Bookman Old Style" w:eastAsia="Times New Roman" w:hAnsi="Bookman Old Style" w:cs="Times New Roman"/>
                <w:caps/>
                <w:noProof/>
                <w:spacing w:val="-10"/>
                <w:kern w:val="28"/>
                <w:sz w:val="60"/>
                <w:szCs w:val="56"/>
                <w:lang w:val="en-US"/>
              </w:rPr>
            </w:pPr>
            <w:r w:rsidRPr="00630DB9">
              <w:rPr>
                <w:rFonts w:ascii="Bookman Old Style" w:eastAsia="Times New Roman" w:hAnsi="Bookman Old Style" w:cs="Times New Roman"/>
                <w:caps/>
                <w:noProof/>
                <w:spacing w:val="-10"/>
                <w:kern w:val="28"/>
                <w:sz w:val="60"/>
                <w:szCs w:val="56"/>
                <w:lang w:val="en-US" w:eastAsia="en-AU"/>
              </w:rPr>
              <mc:AlternateContent>
                <mc:Choice Requires="wps">
                  <w:drawing>
                    <wp:inline distT="0" distB="0" distL="0" distR="0" wp14:anchorId="31F49F94" wp14:editId="109AB122">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FB33120" id="Freeform: Shape 3" o:spid="_x0000_s1026"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&#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630DB9">
              <w:rPr>
                <w:rFonts w:ascii="Bookman Old Style" w:eastAsia="Times New Roman" w:hAnsi="Bookman Old Style" w:cs="Times New Roman"/>
                <w:caps/>
                <w:spacing w:val="-10"/>
                <w:kern w:val="28"/>
                <w:sz w:val="60"/>
                <w:szCs w:val="56"/>
                <w:lang w:val="en-US"/>
              </w:rPr>
              <w:t xml:space="preserve"> BEE BEE KIDS LTD. </w:t>
            </w:r>
            <w:r w:rsidRPr="00630DB9">
              <w:rPr>
                <w:rFonts w:ascii="Bookman Old Style" w:eastAsia="Times New Roman" w:hAnsi="Bookman Old Style" w:cs="Times New Roman"/>
                <w:caps/>
                <w:noProof/>
                <w:spacing w:val="-10"/>
                <w:kern w:val="28"/>
                <w:sz w:val="60"/>
                <w:szCs w:val="56"/>
                <w:lang w:val="en-US" w:eastAsia="en-AU"/>
              </w:rPr>
              <mc:AlternateContent>
                <mc:Choice Requires="wps">
                  <w:drawing>
                    <wp:inline distT="0" distB="0" distL="0" distR="0" wp14:anchorId="198A19F4" wp14:editId="62126CBF">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w:pict>
                    <v:shape w14:anchorId="10F3720B" id="Freeform: Shape 4" o:spid="_x0000_s1026"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" path="m598039,36698r-508270,c85976,15186,67011,,45517,,20230,,,20247,,45557,,70866,20230,91113,45517,91113v21494,,40459,-15185,44252,-36698l598039,54415r,-17717xm45517,73397c30344,73397,17701,60742,17701,45557v,-15186,12643,-27841,27816,-27841c60689,17716,73333,30371,73333,45557v,16451,-12644,27840,-27816,27840xe" fillcolor="#718eb5"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33CEFF58" w14:textId="77777777" w:rsidR="00630DB9" w:rsidRPr="00630DB9" w:rsidRDefault="00630DB9" w:rsidP="00630DB9">
            <w:pPr>
              <w:numPr>
                <w:ilvl w:val="1"/>
                <w:numId w:val="0"/>
              </w:numPr>
              <w:spacing w:line="180" w:lineRule="auto"/>
              <w:jc w:val="center"/>
              <w:rPr>
                <w:rFonts w:ascii="Calibri" w:eastAsia="Times New Roman" w:hAnsi="Calibri" w:cs="Times New Roman"/>
                <w:caps/>
                <w:color w:val="5E7697"/>
                <w:spacing w:val="-10"/>
                <w:sz w:val="26"/>
                <w:lang w:val="en-US"/>
              </w:rPr>
            </w:pPr>
            <w:r w:rsidRPr="00630DB9">
              <w:rPr>
                <w:rFonts w:ascii="Calibri" w:eastAsia="Times New Roman" w:hAnsi="Calibri" w:cs="Times New Roman"/>
                <w:caps/>
                <w:color w:val="5E7697"/>
                <w:spacing w:val="-10"/>
                <w:sz w:val="26"/>
                <w:lang w:val="en-US"/>
              </w:rPr>
              <w:t>BABYSITTING AGENCY</w:t>
            </w:r>
          </w:p>
        </w:tc>
        <w:tc>
          <w:tcPr>
            <w:tcW w:w="399" w:type="dxa"/>
            <w:vMerge/>
            <w:tcBorders>
              <w:top w:val="nil"/>
              <w:left w:val="single" w:sz="12" w:space="0" w:color="000000"/>
              <w:bottom w:val="nil"/>
              <w:right w:val="nil"/>
            </w:tcBorders>
            <w:tcMar>
              <w:top w:w="0" w:type="dxa"/>
              <w:left w:w="115" w:type="dxa"/>
              <w:bottom w:w="0" w:type="dxa"/>
              <w:right w:w="115" w:type="dxa"/>
            </w:tcMar>
          </w:tcPr>
          <w:p w14:paraId="272696EE" w14:textId="77777777" w:rsidR="00630DB9" w:rsidRPr="00630DB9" w:rsidRDefault="00630DB9" w:rsidP="00630DB9">
            <w:pPr>
              <w:spacing w:after="240" w:line="220" w:lineRule="exact"/>
              <w:rPr>
                <w:rFonts w:ascii="Calibri" w:eastAsia="Calibri" w:hAnsi="Calibri" w:cs="Times New Roman"/>
                <w:lang w:val="en-US"/>
              </w:rPr>
            </w:pPr>
          </w:p>
        </w:tc>
        <w:tc>
          <w:tcPr>
            <w:tcW w:w="610" w:type="dxa"/>
            <w:vMerge/>
            <w:tcBorders>
              <w:top w:val="nil"/>
              <w:left w:val="nil"/>
              <w:bottom w:val="nil"/>
              <w:right w:val="single" w:sz="12" w:space="0" w:color="000000"/>
            </w:tcBorders>
            <w:shd w:val="clear" w:color="auto" w:fill="EACEB7"/>
            <w:tcMar>
              <w:top w:w="0" w:type="dxa"/>
              <w:left w:w="115" w:type="dxa"/>
              <w:bottom w:w="0" w:type="dxa"/>
              <w:right w:w="115" w:type="dxa"/>
            </w:tcMar>
          </w:tcPr>
          <w:p w14:paraId="0E78F8A3" w14:textId="77777777" w:rsidR="00630DB9" w:rsidRPr="00630DB9" w:rsidRDefault="00630DB9" w:rsidP="00630DB9">
            <w:pPr>
              <w:spacing w:after="240" w:line="220" w:lineRule="exact"/>
              <w:rPr>
                <w:rFonts w:ascii="Calibri" w:eastAsia="Calibri" w:hAnsi="Calibri" w:cs="Times New Roman"/>
                <w:lang w:val="en-US"/>
              </w:rPr>
            </w:pPr>
          </w:p>
        </w:tc>
      </w:tr>
      <w:tr w:rsidR="00630DB9" w:rsidRPr="00630DB9" w14:paraId="0C57C4AF" w14:textId="77777777" w:rsidTr="00630DB9">
        <w:trPr>
          <w:trHeight w:val="252"/>
        </w:trPr>
        <w:tc>
          <w:tcPr>
            <w:tcW w:w="559" w:type="dxa"/>
            <w:vMerge/>
            <w:tcBorders>
              <w:top w:val="nil"/>
              <w:left w:val="single" w:sz="12" w:space="0" w:color="000000"/>
              <w:bottom w:val="nil"/>
              <w:right w:val="nil"/>
            </w:tcBorders>
            <w:shd w:val="clear" w:color="auto" w:fill="EACEB7"/>
            <w:tcMar>
              <w:top w:w="0" w:type="dxa"/>
              <w:left w:w="115" w:type="dxa"/>
              <w:bottom w:w="0" w:type="dxa"/>
              <w:right w:w="115" w:type="dxa"/>
            </w:tcMar>
          </w:tcPr>
          <w:p w14:paraId="3081D870" w14:textId="77777777" w:rsidR="00630DB9" w:rsidRPr="00630DB9" w:rsidRDefault="00630DB9" w:rsidP="00630DB9">
            <w:pPr>
              <w:spacing w:after="240" w:line="220" w:lineRule="exact"/>
              <w:rPr>
                <w:rFonts w:ascii="Calibri" w:eastAsia="Calibri" w:hAnsi="Calibri" w:cs="Times New Roman"/>
                <w:lang w:val="en-US"/>
              </w:rPr>
            </w:pPr>
          </w:p>
        </w:tc>
        <w:tc>
          <w:tcPr>
            <w:tcW w:w="279" w:type="dxa"/>
            <w:vMerge/>
            <w:tcBorders>
              <w:top w:val="nil"/>
              <w:left w:val="nil"/>
              <w:bottom w:val="nil"/>
              <w:right w:val="nil"/>
            </w:tcBorders>
            <w:tcMar>
              <w:top w:w="0" w:type="dxa"/>
              <w:left w:w="115" w:type="dxa"/>
              <w:bottom w:w="0" w:type="dxa"/>
              <w:right w:w="115" w:type="dxa"/>
            </w:tcMar>
          </w:tcPr>
          <w:p w14:paraId="005904F4" w14:textId="77777777" w:rsidR="00630DB9" w:rsidRPr="00630DB9" w:rsidRDefault="00630DB9" w:rsidP="00630DB9">
            <w:pPr>
              <w:spacing w:after="240" w:line="220" w:lineRule="exact"/>
              <w:rPr>
                <w:rFonts w:ascii="Calibri" w:eastAsia="Calibri" w:hAnsi="Calibri" w:cs="Times New Roman"/>
                <w:lang w:val="en-US"/>
              </w:rPr>
            </w:pPr>
          </w:p>
        </w:tc>
        <w:tc>
          <w:tcPr>
            <w:tcW w:w="9795" w:type="dxa"/>
            <w:gridSpan w:val="2"/>
            <w:tcBorders>
              <w:top w:val="single" w:sz="12" w:space="0" w:color="000000"/>
              <w:left w:val="nil"/>
              <w:bottom w:val="nil"/>
              <w:right w:val="nil"/>
            </w:tcBorders>
            <w:tcMar>
              <w:top w:w="0" w:type="dxa"/>
              <w:left w:w="115" w:type="dxa"/>
              <w:bottom w:w="0" w:type="dxa"/>
              <w:right w:w="115" w:type="dxa"/>
            </w:tcMar>
          </w:tcPr>
          <w:p w14:paraId="721FA3F5" w14:textId="77777777" w:rsidR="00630DB9" w:rsidRPr="00630DB9" w:rsidRDefault="00630DB9" w:rsidP="00630DB9">
            <w:pPr>
              <w:spacing w:line="180" w:lineRule="auto"/>
              <w:rPr>
                <w:rFonts w:ascii="Calibri" w:eastAsia="Calibri" w:hAnsi="Calibri" w:cs="Times New Roman"/>
                <w:color w:val="434343"/>
                <w:sz w:val="26"/>
                <w:lang w:val="en-US"/>
              </w:rPr>
            </w:pPr>
          </w:p>
        </w:tc>
        <w:tc>
          <w:tcPr>
            <w:tcW w:w="399" w:type="dxa"/>
            <w:vMerge/>
            <w:tcBorders>
              <w:top w:val="nil"/>
              <w:left w:val="nil"/>
              <w:bottom w:val="nil"/>
              <w:right w:val="nil"/>
            </w:tcBorders>
            <w:tcMar>
              <w:top w:w="0" w:type="dxa"/>
              <w:left w:w="115" w:type="dxa"/>
              <w:bottom w:w="0" w:type="dxa"/>
              <w:right w:w="115" w:type="dxa"/>
            </w:tcMar>
          </w:tcPr>
          <w:p w14:paraId="42E1EB5C" w14:textId="77777777" w:rsidR="00630DB9" w:rsidRPr="00630DB9" w:rsidRDefault="00630DB9" w:rsidP="00630DB9">
            <w:pPr>
              <w:spacing w:after="240" w:line="220" w:lineRule="exact"/>
              <w:rPr>
                <w:rFonts w:ascii="Calibri" w:eastAsia="Calibri" w:hAnsi="Calibri" w:cs="Times New Roman"/>
                <w:lang w:val="en-US"/>
              </w:rPr>
            </w:pPr>
          </w:p>
        </w:tc>
        <w:tc>
          <w:tcPr>
            <w:tcW w:w="610" w:type="dxa"/>
            <w:vMerge/>
            <w:tcBorders>
              <w:top w:val="nil"/>
              <w:left w:val="nil"/>
              <w:bottom w:val="nil"/>
              <w:right w:val="single" w:sz="12" w:space="0" w:color="000000"/>
            </w:tcBorders>
            <w:shd w:val="clear" w:color="auto" w:fill="EACEB7"/>
            <w:tcMar>
              <w:top w:w="0" w:type="dxa"/>
              <w:left w:w="115" w:type="dxa"/>
              <w:bottom w:w="0" w:type="dxa"/>
              <w:right w:w="115" w:type="dxa"/>
            </w:tcMar>
          </w:tcPr>
          <w:p w14:paraId="700F0C4C" w14:textId="77777777" w:rsidR="00630DB9" w:rsidRPr="00630DB9" w:rsidRDefault="00630DB9" w:rsidP="00630DB9">
            <w:pPr>
              <w:spacing w:after="240" w:line="220" w:lineRule="exact"/>
              <w:rPr>
                <w:rFonts w:ascii="Calibri" w:eastAsia="Calibri" w:hAnsi="Calibri" w:cs="Times New Roman"/>
                <w:lang w:val="en-US"/>
              </w:rPr>
            </w:pPr>
          </w:p>
        </w:tc>
      </w:tr>
      <w:tr w:rsidR="00630DB9" w:rsidRPr="00630DB9" w14:paraId="7B679A13" w14:textId="77777777" w:rsidTr="00630DB9">
        <w:trPr>
          <w:trHeight w:val="605"/>
        </w:trPr>
        <w:tc>
          <w:tcPr>
            <w:tcW w:w="11642" w:type="dxa"/>
            <w:gridSpan w:val="6"/>
            <w:tcBorders>
              <w:top w:val="nil"/>
              <w:left w:val="single" w:sz="12" w:space="0" w:color="000000"/>
              <w:bottom w:val="single" w:sz="12" w:space="0" w:color="000000"/>
              <w:right w:val="single" w:sz="12" w:space="0" w:color="000000"/>
            </w:tcBorders>
            <w:shd w:val="clear" w:color="auto" w:fill="EACEB7"/>
            <w:tcMar>
              <w:top w:w="0" w:type="dxa"/>
              <w:left w:w="115" w:type="dxa"/>
              <w:bottom w:w="0" w:type="dxa"/>
              <w:right w:w="115" w:type="dxa"/>
            </w:tcMar>
          </w:tcPr>
          <w:p w14:paraId="1E2137D5" w14:textId="77777777" w:rsidR="00630DB9" w:rsidRPr="00630DB9" w:rsidRDefault="00630DB9" w:rsidP="00630DB9">
            <w:pPr>
              <w:spacing w:after="240" w:line="220" w:lineRule="exact"/>
              <w:rPr>
                <w:rFonts w:ascii="Calibri" w:eastAsia="Calibri" w:hAnsi="Calibri" w:cs="Times New Roman"/>
                <w:lang w:val="en-US"/>
              </w:rPr>
            </w:pPr>
          </w:p>
        </w:tc>
      </w:tr>
      <w:tr w:rsidR="00630DB9" w:rsidRPr="00630DB9" w14:paraId="02FC2182" w14:textId="77777777" w:rsidTr="00630DB9">
        <w:trPr>
          <w:trHeight w:val="2160"/>
        </w:trPr>
        <w:tc>
          <w:tcPr>
            <w:tcW w:w="4264" w:type="dxa"/>
            <w:gridSpan w:val="3"/>
            <w:tcBorders>
              <w:top w:val="single" w:sz="12" w:space="0" w:color="000000"/>
              <w:bottom w:val="single" w:sz="12" w:space="0" w:color="000000"/>
              <w:right w:val="single" w:sz="12" w:space="0" w:color="000000"/>
            </w:tcBorders>
            <w:shd w:val="clear" w:color="auto" w:fill="DAE2EC"/>
          </w:tcPr>
          <w:p w14:paraId="508ED7D7" w14:textId="5A7E4833" w:rsidR="00630DB9" w:rsidRPr="00630DB9" w:rsidRDefault="0088492C" w:rsidP="00630DB9">
            <w:pPr>
              <w:keepNext/>
              <w:keepLines/>
              <w:spacing w:line="180" w:lineRule="auto"/>
              <w:outlineLvl w:val="0"/>
              <w:rPr>
                <w:rFonts w:ascii="Bookman Old Style" w:eastAsia="Times New Roman" w:hAnsi="Bookman Old Style" w:cs="Times New Roman"/>
                <w:caps/>
                <w:sz w:val="28"/>
                <w:szCs w:val="32"/>
                <w:lang w:val="en-US"/>
              </w:rPr>
            </w:pPr>
            <w:bookmarkStart w:id="1" w:name="_Toc39164731"/>
            <w:bookmarkStart w:id="2" w:name="_Toc39167631"/>
            <w:bookmarkStart w:id="3" w:name="_Toc39327604"/>
            <w:bookmarkStart w:id="4" w:name="_Toc39440178"/>
            <w:bookmarkStart w:id="5" w:name="_Toc39940160"/>
            <w:bookmarkStart w:id="6" w:name="_Toc39940312"/>
            <w:bookmarkStart w:id="7" w:name="_Toc39943571"/>
            <w:bookmarkStart w:id="8" w:name="_Toc39943671"/>
            <w:bookmarkStart w:id="9" w:name="_Toc39949762"/>
            <w:r>
              <w:rPr>
                <w:rFonts w:ascii="Bookman Old Style" w:eastAsia="Times New Roman" w:hAnsi="Bookman Old Style" w:cs="Times New Roman"/>
                <w:caps/>
                <w:sz w:val="28"/>
                <w:szCs w:val="32"/>
                <w:lang w:val="en-US"/>
              </w:rPr>
              <w:t>Contact</w:t>
            </w:r>
            <w:bookmarkEnd w:id="1"/>
            <w:bookmarkEnd w:id="2"/>
            <w:bookmarkEnd w:id="3"/>
            <w:bookmarkEnd w:id="4"/>
            <w:bookmarkEnd w:id="5"/>
            <w:bookmarkEnd w:id="6"/>
            <w:bookmarkEnd w:id="7"/>
            <w:bookmarkEnd w:id="8"/>
            <w:bookmarkEnd w:id="9"/>
          </w:p>
          <w:p w14:paraId="12FB4693" w14:textId="77777777" w:rsidR="00630DB9" w:rsidRPr="00630DB9" w:rsidRDefault="00630DB9" w:rsidP="00630DB9">
            <w:pPr>
              <w:spacing w:line="180" w:lineRule="auto"/>
              <w:rPr>
                <w:rFonts w:ascii="Calibri" w:eastAsia="Calibri" w:hAnsi="Calibri" w:cs="Times New Roman"/>
                <w:color w:val="434343"/>
                <w:sz w:val="26"/>
                <w:lang w:val="en-US"/>
              </w:rPr>
            </w:pPr>
            <w:r w:rsidRPr="00630DB9">
              <w:rPr>
                <w:rFonts w:ascii="Calibri" w:eastAsia="Calibri" w:hAnsi="Calibri" w:cs="Times New Roman"/>
                <w:noProof/>
                <w:color w:val="434343"/>
                <w:sz w:val="26"/>
                <w:lang w:val="en-US" w:eastAsia="en-AU"/>
              </w:rPr>
              <mc:AlternateContent>
                <mc:Choice Requires="wps">
                  <w:drawing>
                    <wp:inline distT="0" distB="0" distL="0" distR="0" wp14:anchorId="77E2C3AF" wp14:editId="517A0AC8">
                      <wp:extent cx="521970" cy="0"/>
                      <wp:effectExtent l="0" t="0" r="0" b="0"/>
                      <wp:docPr id="13" name="Straight Connector 13" descr="Blue line"/>
                      <wp:cNvGraphicFramePr/>
                      <a:graphic xmlns:a="http://schemas.openxmlformats.org/drawingml/2006/main">
                        <a:graphicData uri="http://schemas.microsoft.com/office/word/2010/wordprocessingShape">
                          <wps:wsp>
                            <wps:cNvCnPr/>
                            <wps:spPr>
                              <a:xfrm>
                                <a:off x="0" y="0"/>
                                <a:ext cx="521970" cy="0"/>
                              </a:xfrm>
                              <a:prstGeom prst="line">
                                <a:avLst/>
                              </a:prstGeom>
                              <a:noFill/>
                              <a:ln w="19050" cap="flat" cmpd="sng" algn="ctr">
                                <a:solidFill>
                                  <a:srgbClr val="718EB5"/>
                                </a:solidFill>
                                <a:prstDash val="solid"/>
                                <a:miter lim="800000"/>
                              </a:ln>
                              <a:effectLst/>
                            </wps:spPr>
                            <wps:bodyPr/>
                          </wps:wsp>
                        </a:graphicData>
                      </a:graphic>
                    </wp:inline>
                  </w:drawing>
                </mc:Choice>
                <mc:Fallback>
                  <w:pict>
                    <v:line w14:anchorId="0681090C" id="Straight Connector 13"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" strokecolor="#718eb5" strokeweight="1.5pt">
                      <v:stroke joinstyle="miter"/>
                      <w10:anchorlock/>
                    </v:line>
                  </w:pict>
                </mc:Fallback>
              </mc:AlternateContent>
            </w:r>
          </w:p>
          <w:p w14:paraId="4CCF255B" w14:textId="77777777" w:rsidR="00630DB9" w:rsidRPr="00630DB9" w:rsidRDefault="00630DB9" w:rsidP="00630DB9">
            <w:pPr>
              <w:spacing w:line="420" w:lineRule="exact"/>
              <w:contextualSpacing/>
              <w:rPr>
                <w:rFonts w:ascii="Calibri" w:eastAsia="Calibri" w:hAnsi="Calibri" w:cs="Times New Roman"/>
                <w:color w:val="434343"/>
                <w:sz w:val="26"/>
                <w:lang w:val="es-EC"/>
              </w:rPr>
            </w:pPr>
            <w:r w:rsidRPr="00630DB9">
              <w:rPr>
                <w:rFonts w:ascii="Calibri" w:eastAsia="Calibri" w:hAnsi="Calibri" w:cs="Times New Roman"/>
                <w:noProof/>
                <w:color w:val="434343"/>
                <w:sz w:val="26"/>
                <w:lang w:val="en-US" w:eastAsia="en-AU"/>
              </w:rPr>
              <w:drawing>
                <wp:inline distT="0" distB="0" distL="0" distR="0" wp14:anchorId="51FC7E63" wp14:editId="5E896CBC">
                  <wp:extent cx="198010" cy="187200"/>
                  <wp:effectExtent l="0" t="0" r="0" b="3810"/>
                  <wp:docPr id="8" name="Graphic 8"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un_Phone_178782.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98010" cy="187200"/>
                          </a:xfrm>
                          <a:prstGeom prst="rect">
                            <a:avLst/>
                          </a:prstGeom>
                        </pic:spPr>
                      </pic:pic>
                    </a:graphicData>
                  </a:graphic>
                </wp:inline>
              </w:drawing>
            </w:r>
            <w:r w:rsidRPr="00630DB9">
              <w:rPr>
                <w:rFonts w:ascii="Calibri" w:eastAsia="Calibri" w:hAnsi="Calibri" w:cs="Times New Roman"/>
                <w:color w:val="434343"/>
                <w:sz w:val="26"/>
                <w:lang w:val="es-EC"/>
              </w:rPr>
              <w:t xml:space="preserve"> 07943292315</w:t>
            </w:r>
          </w:p>
          <w:p w14:paraId="41D8F77D" w14:textId="77777777" w:rsidR="00630DB9" w:rsidRPr="00630DB9" w:rsidRDefault="00630DB9" w:rsidP="00630DB9">
            <w:pPr>
              <w:spacing w:line="420" w:lineRule="exact"/>
              <w:contextualSpacing/>
              <w:rPr>
                <w:rFonts w:ascii="Calibri" w:eastAsia="Calibri" w:hAnsi="Calibri" w:cs="Times New Roman"/>
                <w:color w:val="434343"/>
                <w:sz w:val="26"/>
                <w:lang w:val="es-EC"/>
              </w:rPr>
            </w:pPr>
            <w:r w:rsidRPr="00630DB9">
              <w:rPr>
                <w:rFonts w:ascii="Calibri" w:eastAsia="Calibri" w:hAnsi="Calibri" w:cs="Times New Roman"/>
                <w:noProof/>
                <w:color w:val="434343"/>
                <w:sz w:val="26"/>
                <w:lang w:val="en-US" w:eastAsia="en-AU"/>
              </w:rPr>
              <w:drawing>
                <wp:inline distT="0" distB="0" distL="0" distR="0" wp14:anchorId="591D6128" wp14:editId="572514D8">
                  <wp:extent cx="201295" cy="187325"/>
                  <wp:effectExtent l="0" t="0" r="8255" b="3175"/>
                  <wp:docPr id="9" name="Graphic 9" descr="Bubbl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oun_Speech Bubble_178757.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01295" cy="187325"/>
                          </a:xfrm>
                          <a:prstGeom prst="rect">
                            <a:avLst/>
                          </a:prstGeom>
                        </pic:spPr>
                      </pic:pic>
                    </a:graphicData>
                  </a:graphic>
                </wp:inline>
              </w:drawing>
            </w:r>
            <w:r w:rsidRPr="00630DB9">
              <w:rPr>
                <w:rFonts w:ascii="Calibri" w:eastAsia="Calibri" w:hAnsi="Calibri" w:cs="Times New Roman"/>
                <w:color w:val="434343"/>
                <w:sz w:val="26"/>
                <w:lang w:val="es-EC"/>
              </w:rPr>
              <w:t xml:space="preserve"> Samantha Moncayo</w:t>
            </w:r>
          </w:p>
          <w:p w14:paraId="3B9B51AC" w14:textId="77777777" w:rsidR="00630DB9" w:rsidRPr="00630DB9" w:rsidRDefault="00630DB9" w:rsidP="00630DB9">
            <w:pPr>
              <w:spacing w:line="420" w:lineRule="exact"/>
              <w:contextualSpacing/>
              <w:rPr>
                <w:rFonts w:ascii="Calibri" w:eastAsia="Calibri" w:hAnsi="Calibri" w:cs="Times New Roman"/>
                <w:color w:val="434343"/>
                <w:sz w:val="26"/>
                <w:lang w:val="es-EC"/>
              </w:rPr>
            </w:pPr>
            <w:r w:rsidRPr="00630DB9">
              <w:rPr>
                <w:rFonts w:ascii="Calibri" w:eastAsia="Calibri" w:hAnsi="Calibri" w:cs="Times New Roman"/>
                <w:noProof/>
                <w:color w:val="434343"/>
                <w:sz w:val="26"/>
                <w:lang w:val="en-US" w:eastAsia="en-AU"/>
              </w:rPr>
              <w:drawing>
                <wp:inline distT="0" distB="0" distL="0" distR="0" wp14:anchorId="449D9017" wp14:editId="6BAD923A">
                  <wp:extent cx="190500" cy="156210"/>
                  <wp:effectExtent l="0" t="0" r="0" b="0"/>
                  <wp:docPr id="10" name="Graphic 10"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un_envelope_179211.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90500" cy="156210"/>
                          </a:xfrm>
                          <a:prstGeom prst="rect">
                            <a:avLst/>
                          </a:prstGeom>
                        </pic:spPr>
                      </pic:pic>
                    </a:graphicData>
                  </a:graphic>
                </wp:inline>
              </w:drawing>
            </w:r>
            <w:r w:rsidRPr="00630DB9">
              <w:rPr>
                <w:rFonts w:ascii="Calibri" w:eastAsia="Calibri" w:hAnsi="Calibri" w:cs="Times New Roman"/>
                <w:color w:val="434343"/>
                <w:sz w:val="26"/>
                <w:lang w:val="es-EC"/>
              </w:rPr>
              <w:t xml:space="preserve"> </w:t>
            </w:r>
            <w:r w:rsidRPr="00630DB9">
              <w:rPr>
                <w:rFonts w:ascii="Calibri" w:eastAsia="Calibri" w:hAnsi="Calibri" w:cs="Times New Roman"/>
                <w:color w:val="434343"/>
                <w:lang w:val="es-EC"/>
              </w:rPr>
              <w:t>1907363@student.uwtsd.ac.uk</w:t>
            </w:r>
          </w:p>
        </w:tc>
        <w:tc>
          <w:tcPr>
            <w:tcW w:w="7378" w:type="dxa"/>
            <w:gridSpan w:val="3"/>
            <w:tcBorders>
              <w:top w:val="single" w:sz="12" w:space="0" w:color="000000"/>
              <w:left w:val="single" w:sz="12" w:space="0" w:color="000000"/>
              <w:bottom w:val="single" w:sz="12" w:space="0" w:color="000000"/>
              <w:right w:val="single" w:sz="12" w:space="0" w:color="auto"/>
            </w:tcBorders>
            <w:shd w:val="clear" w:color="auto" w:fill="auto"/>
          </w:tcPr>
          <w:p w14:paraId="50991677" w14:textId="77777777" w:rsidR="00630DB9" w:rsidRPr="00630DB9" w:rsidRDefault="00630DB9" w:rsidP="00630DB9">
            <w:pPr>
              <w:spacing w:line="420" w:lineRule="exact"/>
              <w:contextualSpacing/>
              <w:rPr>
                <w:rFonts w:ascii="Calibri" w:eastAsia="Calibri" w:hAnsi="Calibri" w:cs="Times New Roman"/>
                <w:color w:val="434343"/>
                <w:sz w:val="26"/>
                <w:lang w:val="en-US"/>
              </w:rPr>
            </w:pPr>
            <w:r w:rsidRPr="00630DB9">
              <w:rPr>
                <w:rFonts w:ascii="Calibri" w:eastAsia="Calibri" w:hAnsi="Calibri" w:cs="Times New Roman"/>
                <w:color w:val="434343"/>
                <w:sz w:val="26"/>
                <w:lang w:val="en-US"/>
              </w:rPr>
              <w:t>Mrs. Malani Gunaratnam</w:t>
            </w:r>
          </w:p>
          <w:p w14:paraId="1BFFAB0D" w14:textId="77777777" w:rsidR="00630DB9" w:rsidRPr="00630DB9" w:rsidRDefault="00630DB9" w:rsidP="00630DB9">
            <w:pPr>
              <w:spacing w:line="420" w:lineRule="exact"/>
              <w:contextualSpacing/>
              <w:rPr>
                <w:rFonts w:ascii="Calibri" w:eastAsia="Calibri" w:hAnsi="Calibri" w:cs="Times New Roman"/>
                <w:color w:val="434343"/>
                <w:sz w:val="26"/>
                <w:lang w:val="en-US"/>
              </w:rPr>
            </w:pPr>
            <w:r w:rsidRPr="00630DB9">
              <w:rPr>
                <w:rFonts w:ascii="Calibri" w:eastAsia="Calibri" w:hAnsi="Calibri" w:cs="Times New Roman"/>
                <w:color w:val="434343"/>
                <w:sz w:val="26"/>
                <w:lang w:val="en-US"/>
              </w:rPr>
              <w:t>University of Wales Trinity Saint David</w:t>
            </w:r>
          </w:p>
          <w:p w14:paraId="3A51C0B4" w14:textId="77777777" w:rsidR="00630DB9" w:rsidRPr="00630DB9" w:rsidRDefault="00630DB9" w:rsidP="00630DB9">
            <w:pPr>
              <w:spacing w:line="420" w:lineRule="exact"/>
              <w:contextualSpacing/>
              <w:rPr>
                <w:rFonts w:ascii="Calibri" w:eastAsia="Calibri" w:hAnsi="Calibri" w:cs="Times New Roman"/>
                <w:color w:val="434343"/>
                <w:sz w:val="26"/>
                <w:lang w:val="en-US"/>
              </w:rPr>
            </w:pPr>
            <w:r w:rsidRPr="00630DB9">
              <w:rPr>
                <w:rFonts w:ascii="Calibri" w:eastAsia="Calibri" w:hAnsi="Calibri" w:cs="Times New Roman"/>
                <w:color w:val="434343"/>
                <w:sz w:val="26"/>
                <w:lang w:val="en-US"/>
              </w:rPr>
              <w:t>Winchester House, 11 Cranmer Road</w:t>
            </w:r>
            <w:r w:rsidRPr="00630DB9">
              <w:rPr>
                <w:rFonts w:ascii="Calibri" w:eastAsia="Calibri" w:hAnsi="Calibri" w:cs="Times New Roman"/>
                <w:color w:val="434343"/>
                <w:sz w:val="26"/>
                <w:lang w:val="en-US"/>
              </w:rPr>
              <w:br/>
              <w:t>London, SW9 6EJ</w:t>
            </w:r>
          </w:p>
          <w:p w14:paraId="462B377A" w14:textId="14CF668A" w:rsidR="00630DB9" w:rsidRPr="00630DB9" w:rsidRDefault="00630DB9" w:rsidP="00630DB9">
            <w:pPr>
              <w:spacing w:line="420" w:lineRule="exact"/>
              <w:contextualSpacing/>
              <w:rPr>
                <w:rFonts w:ascii="Calibri" w:eastAsia="Calibri" w:hAnsi="Calibri" w:cs="Times New Roman"/>
                <w:color w:val="434343"/>
                <w:sz w:val="26"/>
                <w:lang w:val="en-US"/>
              </w:rPr>
            </w:pPr>
            <w:r w:rsidRPr="00630DB9">
              <w:rPr>
                <w:rFonts w:ascii="Calibri" w:eastAsia="Calibri" w:hAnsi="Calibri" w:cs="Times New Roman"/>
                <w:color w:val="434343"/>
                <w:sz w:val="26"/>
                <w:lang w:val="en-US"/>
              </w:rPr>
              <w:t>m.gunaratnam@uwtsd.ac.uk</w:t>
            </w:r>
          </w:p>
        </w:tc>
      </w:tr>
      <w:bookmarkStart w:id="10" w:name="_Toc39164732"/>
      <w:bookmarkStart w:id="11" w:name="_Toc39167632"/>
      <w:bookmarkStart w:id="12" w:name="_Toc39327605"/>
      <w:bookmarkStart w:id="13" w:name="_Toc39440179"/>
      <w:bookmarkStart w:id="14" w:name="_Toc39940161"/>
      <w:bookmarkStart w:id="15" w:name="_Toc39940313"/>
      <w:bookmarkStart w:id="16" w:name="_Toc39943572"/>
      <w:bookmarkStart w:id="17" w:name="_Toc39943672"/>
      <w:bookmarkStart w:id="18" w:name="_Toc39949763"/>
      <w:tr w:rsidR="00630DB9" w:rsidRPr="00630DB9" w14:paraId="58C8FF3D" w14:textId="77777777" w:rsidTr="00630DB9">
        <w:trPr>
          <w:trHeight w:val="4939"/>
        </w:trPr>
        <w:tc>
          <w:tcPr>
            <w:tcW w:w="11642" w:type="dxa"/>
            <w:gridSpan w:val="6"/>
            <w:tcBorders>
              <w:top w:val="single" w:sz="12" w:space="0" w:color="000000"/>
              <w:bottom w:val="single" w:sz="12" w:space="0" w:color="000000"/>
              <w:right w:val="single" w:sz="12" w:space="0" w:color="auto"/>
            </w:tcBorders>
            <w:shd w:val="clear" w:color="auto" w:fill="FFFFFF"/>
          </w:tcPr>
          <w:p w14:paraId="1D9E3811" w14:textId="77777777" w:rsidR="00630DB9" w:rsidRPr="00630DB9" w:rsidRDefault="00D4233A" w:rsidP="00630DB9">
            <w:pPr>
              <w:keepNext/>
              <w:keepLines/>
              <w:spacing w:line="276" w:lineRule="auto"/>
              <w:jc w:val="both"/>
              <w:outlineLvl w:val="1"/>
              <w:rPr>
                <w:rFonts w:ascii="Calibri" w:eastAsia="Times New Roman" w:hAnsi="Calibri" w:cs="Times New Roman"/>
                <w:color w:val="5E7697"/>
                <w:sz w:val="28"/>
                <w:szCs w:val="26"/>
                <w:lang w:val="en-US"/>
              </w:rPr>
            </w:pPr>
            <w:sdt>
              <w:sdtPr>
                <w:rPr>
                  <w:rFonts w:ascii="Calibri" w:eastAsia="Times New Roman" w:hAnsi="Calibri" w:cs="Times New Roman"/>
                  <w:color w:val="5E7697"/>
                  <w:sz w:val="28"/>
                  <w:szCs w:val="26"/>
                  <w:lang w:val="en-US"/>
                </w:rPr>
                <w:id w:val="705373976"/>
                <w:placeholder>
                  <w:docPart w:val="3E52DA8C5DED479CA93891FF6B5B22D6"/>
                </w:placeholder>
                <w:temporary/>
                <w:showingPlcHdr/>
                <w15:appearance w15:val="hidden"/>
              </w:sdtPr>
              <w:sdtContent>
                <w:r w:rsidR="00630DB9" w:rsidRPr="00630DB9">
                  <w:rPr>
                    <w:rFonts w:ascii="Calibri" w:eastAsia="Times New Roman" w:hAnsi="Calibri" w:cs="Times New Roman"/>
                    <w:color w:val="5E7697"/>
                    <w:sz w:val="28"/>
                    <w:szCs w:val="26"/>
                    <w:lang w:val="en-US"/>
                  </w:rPr>
                  <w:t>Dear</w:t>
                </w:r>
              </w:sdtContent>
            </w:sdt>
            <w:r w:rsidR="00630DB9" w:rsidRPr="00630DB9">
              <w:rPr>
                <w:rFonts w:ascii="Calibri" w:eastAsia="Times New Roman" w:hAnsi="Calibri" w:cs="Times New Roman"/>
                <w:color w:val="5E7697"/>
                <w:sz w:val="28"/>
                <w:szCs w:val="26"/>
                <w:lang w:val="en-US"/>
              </w:rPr>
              <w:t xml:space="preserve"> Malani Gunaratnam</w:t>
            </w:r>
            <w:bookmarkEnd w:id="10"/>
            <w:bookmarkEnd w:id="11"/>
            <w:bookmarkEnd w:id="12"/>
            <w:bookmarkEnd w:id="13"/>
            <w:bookmarkEnd w:id="14"/>
            <w:bookmarkEnd w:id="15"/>
            <w:bookmarkEnd w:id="16"/>
            <w:bookmarkEnd w:id="17"/>
            <w:bookmarkEnd w:id="18"/>
          </w:p>
          <w:p w14:paraId="59D9B4BA" w14:textId="77777777" w:rsidR="00630DB9" w:rsidRPr="00630DB9" w:rsidRDefault="00630DB9" w:rsidP="00630DB9">
            <w:pPr>
              <w:spacing w:after="240" w:line="276" w:lineRule="auto"/>
              <w:jc w:val="both"/>
              <w:rPr>
                <w:rFonts w:ascii="Calibri" w:eastAsia="Calibri" w:hAnsi="Calibri" w:cs="Times New Roman"/>
                <w:lang w:val="en-US"/>
              </w:rPr>
            </w:pPr>
            <w:r w:rsidRPr="00630DB9">
              <w:rPr>
                <w:rFonts w:ascii="Calibri" w:eastAsia="Calibri" w:hAnsi="Calibri" w:cs="Times New Roman"/>
                <w:lang w:val="en-US"/>
              </w:rPr>
              <w:t>We are writing this letter to express our knowledge about babysitting service. We are an agency that connects parents to nannies all around London and concentrates in taking care in the kids that need it more. I our current position, we recruit and train nannies for care kids with patient, responsibility and love.</w:t>
            </w:r>
          </w:p>
          <w:p w14:paraId="0FF7182B" w14:textId="2006D16C" w:rsidR="00630DB9" w:rsidRPr="00630DB9" w:rsidRDefault="00630DB9" w:rsidP="00630DB9">
            <w:pPr>
              <w:spacing w:after="240" w:line="276" w:lineRule="auto"/>
              <w:jc w:val="both"/>
              <w:rPr>
                <w:rFonts w:ascii="Calibri" w:eastAsia="Calibri" w:hAnsi="Calibri" w:cs="Times New Roman"/>
                <w:lang w:val="en-US"/>
              </w:rPr>
            </w:pPr>
            <w:r w:rsidRPr="00630DB9">
              <w:rPr>
                <w:rFonts w:ascii="Calibri" w:eastAsia="Calibri" w:hAnsi="Calibri" w:cs="Times New Roman"/>
                <w:lang w:val="en-US"/>
              </w:rPr>
              <w:t xml:space="preserve">We are skilled in good management of the presentation between nannies and parents and we make that families feel comfortable with the person they choose for taking care of their children. We really enjoy when kids feel happy and relax with a nannie and we give the parents the best options that start working with them soon. We love the idea of run this business all around the country and if it’s possible, to the rest of the world. </w:t>
            </w:r>
          </w:p>
          <w:p w14:paraId="6A1C2780" w14:textId="77777777" w:rsidR="00630DB9" w:rsidRDefault="00630DB9" w:rsidP="00630DB9">
            <w:pPr>
              <w:spacing w:after="240" w:line="276" w:lineRule="auto"/>
              <w:jc w:val="both"/>
              <w:rPr>
                <w:rFonts w:ascii="Calibri" w:eastAsia="Calibri" w:hAnsi="Calibri" w:cs="Times New Roman"/>
                <w:lang w:val="en-US"/>
              </w:rPr>
            </w:pPr>
            <w:r w:rsidRPr="00630DB9">
              <w:rPr>
                <w:rFonts w:ascii="Calibri" w:eastAsia="Calibri" w:hAnsi="Calibri" w:cs="Times New Roman"/>
                <w:lang w:val="en-US"/>
              </w:rPr>
              <w:t xml:space="preserve">We are very confident that we are able to make a difference in the city with our company, and make feel a lot of parents very secure with their children care. Please feel free to contact us when you think is convenient and set up a meeting to present and discuss about our business plan with you. </w:t>
            </w:r>
          </w:p>
          <w:p w14:paraId="77A7E874" w14:textId="17697724" w:rsidR="00630DB9" w:rsidRDefault="00630DB9" w:rsidP="00630DB9">
            <w:pPr>
              <w:spacing w:after="240" w:line="276" w:lineRule="auto"/>
              <w:jc w:val="both"/>
              <w:rPr>
                <w:rFonts w:ascii="Calibri" w:eastAsia="Calibri" w:hAnsi="Calibri" w:cs="Times New Roman"/>
                <w:lang w:val="en-US"/>
              </w:rPr>
            </w:pPr>
            <w:r w:rsidRPr="00630DB9">
              <w:rPr>
                <w:rFonts w:ascii="Calibri" w:eastAsia="Calibri" w:hAnsi="Calibri" w:cs="Times New Roman"/>
                <w:lang w:val="en-US"/>
              </w:rPr>
              <w:t>We look forward to hearing from you and thank you in advance for your consideration and time.</w:t>
            </w:r>
          </w:p>
          <w:p w14:paraId="440C6948" w14:textId="77777777" w:rsidR="00630DB9" w:rsidRPr="00630DB9" w:rsidRDefault="00630DB9" w:rsidP="00630DB9">
            <w:pPr>
              <w:spacing w:after="240" w:line="276" w:lineRule="auto"/>
              <w:jc w:val="both"/>
              <w:rPr>
                <w:rFonts w:ascii="Calibri" w:eastAsia="Calibri" w:hAnsi="Calibri" w:cs="Times New Roman"/>
                <w:lang w:val="en-US"/>
              </w:rPr>
            </w:pPr>
          </w:p>
          <w:p w14:paraId="7F8DAC96" w14:textId="77777777" w:rsidR="00630DB9" w:rsidRPr="00630DB9" w:rsidRDefault="00D4233A" w:rsidP="00630DB9">
            <w:pPr>
              <w:spacing w:line="276" w:lineRule="auto"/>
              <w:jc w:val="both"/>
              <w:rPr>
                <w:rFonts w:ascii="Calibri" w:eastAsia="Calibri" w:hAnsi="Calibri" w:cs="Times New Roman"/>
                <w:lang w:val="en-US"/>
              </w:rPr>
            </w:pPr>
            <w:sdt>
              <w:sdtPr>
                <w:rPr>
                  <w:rFonts w:ascii="Calibri" w:eastAsia="Calibri" w:hAnsi="Calibri" w:cs="Times New Roman"/>
                  <w:lang w:val="en-US"/>
                </w:rPr>
                <w:id w:val="-1301306744"/>
                <w:placeholder>
                  <w:docPart w:val="1354A52A6FA440EE8C2FED8B10522765"/>
                </w:placeholder>
                <w:temporary/>
                <w:showingPlcHdr/>
                <w15:appearance w15:val="hidden"/>
              </w:sdtPr>
              <w:sdtContent>
                <w:r w:rsidR="00630DB9" w:rsidRPr="00630DB9">
                  <w:rPr>
                    <w:rFonts w:ascii="Calibri" w:eastAsia="Calibri" w:hAnsi="Calibri" w:cs="Times New Roman"/>
                    <w:lang w:val="en-US"/>
                  </w:rPr>
                  <w:t>Sincerely,</w:t>
                </w:r>
              </w:sdtContent>
            </w:sdt>
          </w:p>
          <w:p w14:paraId="7922FFD5" w14:textId="77777777" w:rsidR="00630DB9" w:rsidRPr="00630DB9" w:rsidRDefault="00630DB9" w:rsidP="00630DB9">
            <w:pPr>
              <w:spacing w:line="276" w:lineRule="auto"/>
              <w:jc w:val="both"/>
              <w:rPr>
                <w:rFonts w:ascii="Calibri" w:eastAsia="Calibri" w:hAnsi="Calibri" w:cs="Times New Roman"/>
                <w:lang w:val="en-US"/>
              </w:rPr>
            </w:pPr>
            <w:r w:rsidRPr="00630DB9">
              <w:rPr>
                <w:rFonts w:ascii="Calibri" w:eastAsia="Calibri" w:hAnsi="Calibri" w:cs="Times New Roman"/>
                <w:lang w:val="en-US"/>
              </w:rPr>
              <w:t>Bee Bee Kids Company</w:t>
            </w:r>
          </w:p>
          <w:p w14:paraId="4EBD8CA2" w14:textId="77777777" w:rsidR="00630DB9" w:rsidRPr="00630DB9" w:rsidRDefault="00630DB9" w:rsidP="00630DB9">
            <w:pPr>
              <w:spacing w:after="240" w:line="220" w:lineRule="exact"/>
              <w:rPr>
                <w:rFonts w:ascii="Calibri" w:eastAsia="Calibri" w:hAnsi="Calibri" w:cs="Times New Roman"/>
                <w:lang w:val="en-US"/>
              </w:rPr>
            </w:pPr>
          </w:p>
        </w:tc>
      </w:tr>
    </w:tbl>
    <w:p w14:paraId="0FE9BE73" w14:textId="77777777" w:rsidR="00FC129C" w:rsidRPr="00FC129C" w:rsidRDefault="00FC129C" w:rsidP="00D738E6">
      <w:pPr>
        <w:spacing w:line="480" w:lineRule="auto"/>
      </w:pPr>
    </w:p>
    <w:p w14:paraId="6DB1D7B2" w14:textId="4E83883E" w:rsidR="00FC129C" w:rsidRDefault="00FC129C" w:rsidP="00D738E6">
      <w:pPr>
        <w:pStyle w:val="Heading1"/>
        <w:numPr>
          <w:ilvl w:val="0"/>
          <w:numId w:val="1"/>
        </w:numPr>
        <w:spacing w:line="480" w:lineRule="auto"/>
        <w:jc w:val="both"/>
      </w:pPr>
      <w:bookmarkStart w:id="19" w:name="_Toc39949764"/>
      <w:r>
        <w:t>Table of contents.</w:t>
      </w:r>
      <w:bookmarkEnd w:id="19"/>
    </w:p>
    <w:sdt>
      <w:sdtPr>
        <w:rPr>
          <w:rFonts w:ascii="Arial" w:eastAsiaTheme="minorHAnsi" w:hAnsi="Arial" w:cs="Arial"/>
          <w:color w:val="auto"/>
          <w:sz w:val="24"/>
          <w:szCs w:val="24"/>
          <w:lang w:val="en-GB"/>
        </w:rPr>
        <w:id w:val="-814874699"/>
        <w:docPartObj>
          <w:docPartGallery w:val="Table of Contents"/>
          <w:docPartUnique/>
        </w:docPartObj>
      </w:sdtPr>
      <w:sdtEndPr>
        <w:rPr>
          <w:b/>
          <w:bCs/>
          <w:noProof/>
        </w:rPr>
      </w:sdtEndPr>
      <w:sdtContent>
        <w:p w14:paraId="79AC0ECF" w14:textId="4D7B551A" w:rsidR="0088492C" w:rsidRPr="00FE4BFC" w:rsidRDefault="0088492C" w:rsidP="00FE4BFC">
          <w:pPr>
            <w:pStyle w:val="TOCHeading"/>
            <w:spacing w:line="480" w:lineRule="auto"/>
            <w:jc w:val="both"/>
            <w:rPr>
              <w:rFonts w:ascii="Arial" w:hAnsi="Arial" w:cs="Arial"/>
              <w:sz w:val="24"/>
              <w:szCs w:val="24"/>
            </w:rPr>
          </w:pPr>
        </w:p>
        <w:p w14:paraId="0E151CFA" w14:textId="4D690E8A" w:rsidR="00FE4BFC" w:rsidRPr="00FE4BFC" w:rsidRDefault="0088492C" w:rsidP="00FE4BFC">
          <w:pPr>
            <w:pStyle w:val="TOC1"/>
            <w:tabs>
              <w:tab w:val="left" w:pos="440"/>
              <w:tab w:val="right" w:leader="dot" w:pos="10308"/>
            </w:tabs>
            <w:spacing w:line="480" w:lineRule="auto"/>
            <w:rPr>
              <w:rFonts w:ascii="Arial" w:eastAsiaTheme="minorEastAsia" w:hAnsi="Arial" w:cs="Arial"/>
              <w:noProof/>
              <w:sz w:val="24"/>
              <w:szCs w:val="24"/>
              <w:lang w:eastAsia="en-GB"/>
            </w:rPr>
          </w:pPr>
          <w:r w:rsidRPr="00FE4BFC">
            <w:rPr>
              <w:rFonts w:ascii="Arial" w:hAnsi="Arial" w:cs="Arial"/>
              <w:sz w:val="24"/>
              <w:szCs w:val="24"/>
            </w:rPr>
            <w:fldChar w:fldCharType="begin"/>
          </w:r>
          <w:r w:rsidRPr="00FE4BFC">
            <w:rPr>
              <w:rFonts w:ascii="Arial" w:hAnsi="Arial" w:cs="Arial"/>
              <w:sz w:val="24"/>
              <w:szCs w:val="24"/>
            </w:rPr>
            <w:instrText xml:space="preserve"> TOC \o "1-3" \h \z \u </w:instrText>
          </w:r>
          <w:r w:rsidRPr="00FE4BFC">
            <w:rPr>
              <w:rFonts w:ascii="Arial" w:hAnsi="Arial" w:cs="Arial"/>
              <w:sz w:val="24"/>
              <w:szCs w:val="24"/>
            </w:rPr>
            <w:fldChar w:fldCharType="separate"/>
          </w:r>
          <w:hyperlink w:anchor="_Toc39949761" w:history="1">
            <w:r w:rsidR="00FE4BFC" w:rsidRPr="00FE4BFC">
              <w:rPr>
                <w:rStyle w:val="Hyperlink"/>
                <w:rFonts w:ascii="Arial" w:hAnsi="Arial" w:cs="Arial"/>
                <w:noProof/>
                <w:sz w:val="24"/>
                <w:szCs w:val="24"/>
              </w:rPr>
              <w:t>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Cover letter. (Samantha Moncayo)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_Toc39949761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w:t>
            </w:r>
            <w:r w:rsidR="00FE4BFC" w:rsidRPr="00FE4BFC">
              <w:rPr>
                <w:rFonts w:ascii="Arial" w:hAnsi="Arial" w:cs="Arial"/>
                <w:noProof/>
                <w:webHidden/>
                <w:sz w:val="24"/>
                <w:szCs w:val="24"/>
              </w:rPr>
              <w:fldChar w:fldCharType="end"/>
            </w:r>
          </w:hyperlink>
        </w:p>
        <w:p w14:paraId="5B055D0A" w14:textId="3F334FAD"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64" w:history="1">
            <w:r w:rsidR="00FE4BFC" w:rsidRPr="00FE4BFC">
              <w:rPr>
                <w:rStyle w:val="Hyperlink"/>
                <w:rFonts w:ascii="Arial" w:hAnsi="Arial" w:cs="Arial"/>
                <w:noProof/>
                <w:sz w:val="24"/>
                <w:szCs w:val="24"/>
              </w:rPr>
              <w:t>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Table of contents.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_Toc39949764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w:t>
            </w:r>
            <w:r w:rsidR="00FE4BFC" w:rsidRPr="00FE4BFC">
              <w:rPr>
                <w:rFonts w:ascii="Arial" w:hAnsi="Arial" w:cs="Arial"/>
                <w:noProof/>
                <w:webHidden/>
                <w:sz w:val="24"/>
                <w:szCs w:val="24"/>
              </w:rPr>
              <w:fldChar w:fldCharType="end"/>
            </w:r>
          </w:hyperlink>
        </w:p>
        <w:p w14:paraId="77CF27A4" w14:textId="4E8E01F9"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65" w:history="1">
            <w:r w:rsidR="00FE4BFC" w:rsidRPr="00FE4BFC">
              <w:rPr>
                <w:rStyle w:val="Hyperlink"/>
                <w:rFonts w:ascii="Arial" w:hAnsi="Arial" w:cs="Arial"/>
                <w:noProof/>
                <w:sz w:val="24"/>
                <w:szCs w:val="24"/>
              </w:rPr>
              <w:t>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Executive summary. (Samantha Moncayo)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_Toc39949765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5</w:t>
            </w:r>
            <w:r w:rsidR="00FE4BFC" w:rsidRPr="00FE4BFC">
              <w:rPr>
                <w:rFonts w:ascii="Arial" w:hAnsi="Arial" w:cs="Arial"/>
                <w:noProof/>
                <w:webHidden/>
                <w:sz w:val="24"/>
                <w:szCs w:val="24"/>
              </w:rPr>
              <w:fldChar w:fldCharType="end"/>
            </w:r>
          </w:hyperlink>
        </w:p>
        <w:p w14:paraId="6130A4B4" w14:textId="24101BE9"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66" w:history="1">
            <w:r w:rsidR="00FE4BFC" w:rsidRPr="00FE4BFC">
              <w:rPr>
                <w:rStyle w:val="Hyperlink"/>
                <w:rFonts w:ascii="Arial" w:hAnsi="Arial" w:cs="Arial"/>
                <w:noProof/>
                <w:sz w:val="24"/>
                <w:szCs w:val="24"/>
              </w:rPr>
              <w:t>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Skills and experience. (Members of the group)</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_Toc39949766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6</w:t>
            </w:r>
            <w:r w:rsidR="00FE4BFC" w:rsidRPr="00FE4BFC">
              <w:rPr>
                <w:rFonts w:ascii="Arial" w:hAnsi="Arial" w:cs="Arial"/>
                <w:noProof/>
                <w:webHidden/>
                <w:sz w:val="24"/>
                <w:szCs w:val="24"/>
              </w:rPr>
              <w:fldChar w:fldCharType="end"/>
            </w:r>
          </w:hyperlink>
        </w:p>
        <w:p w14:paraId="222B7D69" w14:textId="3BE22847"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67" w:history="1">
            <w:r w:rsidR="00FE4BFC" w:rsidRPr="00FE4BFC">
              <w:rPr>
                <w:rStyle w:val="Hyperlink"/>
                <w:rFonts w:ascii="Arial" w:hAnsi="Arial" w:cs="Arial"/>
                <w:noProof/>
                <w:sz w:val="24"/>
                <w:szCs w:val="24"/>
              </w:rPr>
              <w:t>5.</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Business description and history. (Edison Romero)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_Toc39949767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7</w:t>
            </w:r>
            <w:r w:rsidR="00FE4BFC" w:rsidRPr="00FE4BFC">
              <w:rPr>
                <w:rFonts w:ascii="Arial" w:hAnsi="Arial" w:cs="Arial"/>
                <w:noProof/>
                <w:webHidden/>
                <w:sz w:val="24"/>
                <w:szCs w:val="24"/>
              </w:rPr>
              <w:fldChar w:fldCharType="end"/>
            </w:r>
          </w:hyperlink>
        </w:p>
        <w:p w14:paraId="7976EDD2" w14:textId="659E779F" w:rsidR="00FE4BFC" w:rsidRPr="00FE4BFC" w:rsidRDefault="00D4233A" w:rsidP="00FE4BFC">
          <w:pPr>
            <w:pStyle w:val="TOC2"/>
            <w:tabs>
              <w:tab w:val="right" w:leader="dot" w:pos="10308"/>
            </w:tabs>
            <w:spacing w:line="480" w:lineRule="auto"/>
            <w:rPr>
              <w:rFonts w:ascii="Arial" w:eastAsiaTheme="minorEastAsia" w:hAnsi="Arial" w:cs="Arial"/>
              <w:noProof/>
              <w:sz w:val="24"/>
              <w:szCs w:val="24"/>
              <w:lang w:eastAsia="en-GB"/>
            </w:rPr>
          </w:pPr>
          <w:hyperlink w:anchor="_Toc39949768" w:history="1">
            <w:r w:rsidR="00FE4BFC" w:rsidRPr="00FE4BFC">
              <w:rPr>
                <w:rStyle w:val="Hyperlink"/>
                <w:rFonts w:ascii="Arial" w:hAnsi="Arial" w:cs="Arial"/>
                <w:noProof/>
                <w:sz w:val="24"/>
                <w:szCs w:val="24"/>
              </w:rPr>
              <w:t>5.1. Name, logo and slogan of the company.</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_Toc39949768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8</w:t>
            </w:r>
            <w:r w:rsidR="00FE4BFC" w:rsidRPr="00FE4BFC">
              <w:rPr>
                <w:rFonts w:ascii="Arial" w:hAnsi="Arial" w:cs="Arial"/>
                <w:noProof/>
                <w:webHidden/>
                <w:sz w:val="24"/>
                <w:szCs w:val="24"/>
              </w:rPr>
              <w:fldChar w:fldCharType="end"/>
            </w:r>
          </w:hyperlink>
        </w:p>
        <w:p w14:paraId="628E98D5" w14:textId="599BB10E"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69" w:history="1">
            <w:r w:rsidR="00FE4BFC" w:rsidRPr="00FE4BFC">
              <w:rPr>
                <w:rStyle w:val="Hyperlink"/>
                <w:rFonts w:ascii="Arial" w:hAnsi="Arial" w:cs="Arial"/>
                <w:noProof/>
                <w:sz w:val="24"/>
                <w:szCs w:val="24"/>
              </w:rPr>
              <w:t>5.2.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Mission.</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_Toc39949769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8</w:t>
            </w:r>
            <w:r w:rsidR="00FE4BFC" w:rsidRPr="00FE4BFC">
              <w:rPr>
                <w:rFonts w:ascii="Arial" w:hAnsi="Arial" w:cs="Arial"/>
                <w:noProof/>
                <w:webHidden/>
                <w:sz w:val="24"/>
                <w:szCs w:val="24"/>
              </w:rPr>
              <w:fldChar w:fldCharType="end"/>
            </w:r>
          </w:hyperlink>
        </w:p>
        <w:p w14:paraId="138A13D9" w14:textId="7F990B0A"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0" w:history="1">
            <w:r w:rsidR="00FE4BFC" w:rsidRPr="00FE4BFC">
              <w:rPr>
                <w:rStyle w:val="Hyperlink"/>
                <w:rFonts w:ascii="Arial" w:hAnsi="Arial" w:cs="Arial"/>
                <w:noProof/>
                <w:sz w:val="24"/>
                <w:szCs w:val="24"/>
              </w:rPr>
              <w:t>5.3.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Vision.</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_Toc39949770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9</w:t>
            </w:r>
            <w:r w:rsidR="00FE4BFC" w:rsidRPr="00FE4BFC">
              <w:rPr>
                <w:rFonts w:ascii="Arial" w:hAnsi="Arial" w:cs="Arial"/>
                <w:noProof/>
                <w:webHidden/>
                <w:sz w:val="24"/>
                <w:szCs w:val="24"/>
              </w:rPr>
              <w:fldChar w:fldCharType="end"/>
            </w:r>
          </w:hyperlink>
        </w:p>
        <w:p w14:paraId="332837F6" w14:textId="30AECEF5"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1" w:history="1">
            <w:r w:rsidR="00FE4BFC" w:rsidRPr="00FE4BFC">
              <w:rPr>
                <w:rStyle w:val="Hyperlink"/>
                <w:rFonts w:ascii="Arial" w:hAnsi="Arial" w:cs="Arial"/>
                <w:noProof/>
                <w:sz w:val="24"/>
                <w:szCs w:val="24"/>
              </w:rPr>
              <w:t>5.4.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Objectives.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_Toc39949771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9</w:t>
            </w:r>
            <w:r w:rsidR="00FE4BFC" w:rsidRPr="00FE4BFC">
              <w:rPr>
                <w:rFonts w:ascii="Arial" w:hAnsi="Arial" w:cs="Arial"/>
                <w:noProof/>
                <w:webHidden/>
                <w:sz w:val="24"/>
                <w:szCs w:val="24"/>
              </w:rPr>
              <w:fldChar w:fldCharType="end"/>
            </w:r>
          </w:hyperlink>
        </w:p>
        <w:p w14:paraId="28F7A0D3" w14:textId="3D2395BF"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2" w:history="1">
            <w:r w:rsidR="00FE4BFC" w:rsidRPr="00FE4BFC">
              <w:rPr>
                <w:rStyle w:val="Hyperlink"/>
                <w:rFonts w:ascii="Arial" w:hAnsi="Arial" w:cs="Arial"/>
                <w:noProof/>
                <w:sz w:val="24"/>
                <w:szCs w:val="24"/>
              </w:rPr>
              <w:t>5.5.</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Business location and production facilities.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_Toc39949772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9</w:t>
            </w:r>
            <w:r w:rsidR="00FE4BFC" w:rsidRPr="00FE4BFC">
              <w:rPr>
                <w:rFonts w:ascii="Arial" w:hAnsi="Arial" w:cs="Arial"/>
                <w:noProof/>
                <w:webHidden/>
                <w:sz w:val="24"/>
                <w:szCs w:val="24"/>
              </w:rPr>
              <w:fldChar w:fldCharType="end"/>
            </w:r>
          </w:hyperlink>
        </w:p>
        <w:p w14:paraId="3EE18AEE" w14:textId="260F8119"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73" w:history="1">
            <w:r w:rsidR="00FE4BFC" w:rsidRPr="00FE4BFC">
              <w:rPr>
                <w:rStyle w:val="Hyperlink"/>
                <w:rFonts w:ascii="Arial" w:hAnsi="Arial" w:cs="Arial"/>
                <w:noProof/>
                <w:sz w:val="24"/>
                <w:szCs w:val="24"/>
              </w:rPr>
              <w:t>6.</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Business structure.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_Toc39949773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10</w:t>
            </w:r>
            <w:r w:rsidR="00FE4BFC" w:rsidRPr="00FE4BFC">
              <w:rPr>
                <w:rFonts w:ascii="Arial" w:hAnsi="Arial" w:cs="Arial"/>
                <w:noProof/>
                <w:webHidden/>
                <w:sz w:val="24"/>
                <w:szCs w:val="24"/>
              </w:rPr>
              <w:fldChar w:fldCharType="end"/>
            </w:r>
          </w:hyperlink>
        </w:p>
        <w:p w14:paraId="6D9BA2DA" w14:textId="1DF4322A"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74" w:history="1">
            <w:r w:rsidR="00FE4BFC" w:rsidRPr="00FE4BFC">
              <w:rPr>
                <w:rStyle w:val="Hyperlink"/>
                <w:rFonts w:ascii="Arial" w:hAnsi="Arial" w:cs="Arial"/>
                <w:noProof/>
                <w:sz w:val="24"/>
                <w:szCs w:val="24"/>
              </w:rPr>
              <w:t>7.</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Products and services. (Edison Romero)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_Toc39949774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11</w:t>
            </w:r>
            <w:r w:rsidR="00FE4BFC" w:rsidRPr="00FE4BFC">
              <w:rPr>
                <w:rFonts w:ascii="Arial" w:hAnsi="Arial" w:cs="Arial"/>
                <w:noProof/>
                <w:webHidden/>
                <w:sz w:val="24"/>
                <w:szCs w:val="24"/>
              </w:rPr>
              <w:fldChar w:fldCharType="end"/>
            </w:r>
          </w:hyperlink>
        </w:p>
        <w:p w14:paraId="06C36F99" w14:textId="234D30EF"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75" w:history="1">
            <w:r w:rsidR="00FE4BFC" w:rsidRPr="00FE4BFC">
              <w:rPr>
                <w:rStyle w:val="Hyperlink"/>
                <w:rFonts w:ascii="Arial" w:hAnsi="Arial" w:cs="Arial"/>
                <w:noProof/>
                <w:sz w:val="24"/>
                <w:szCs w:val="24"/>
              </w:rPr>
              <w:t>8.</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Market Analysis and needs. (Laura Librado)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_Toc39949775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13</w:t>
            </w:r>
            <w:r w:rsidR="00FE4BFC" w:rsidRPr="00FE4BFC">
              <w:rPr>
                <w:rFonts w:ascii="Arial" w:hAnsi="Arial" w:cs="Arial"/>
                <w:noProof/>
                <w:webHidden/>
                <w:sz w:val="24"/>
                <w:szCs w:val="24"/>
              </w:rPr>
              <w:fldChar w:fldCharType="end"/>
            </w:r>
          </w:hyperlink>
        </w:p>
        <w:p w14:paraId="129CF15D" w14:textId="6FECFB5B"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6" w:history="1">
            <w:r w:rsidR="00FE4BFC" w:rsidRPr="00FE4BFC">
              <w:rPr>
                <w:rStyle w:val="Hyperlink"/>
                <w:rFonts w:ascii="Arial" w:hAnsi="Arial" w:cs="Arial"/>
                <w:noProof/>
                <w:sz w:val="24"/>
                <w:szCs w:val="24"/>
              </w:rPr>
              <w:t>8.1.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Potential customer.</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_Toc39949776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15</w:t>
            </w:r>
            <w:r w:rsidR="00FE4BFC" w:rsidRPr="00FE4BFC">
              <w:rPr>
                <w:rFonts w:ascii="Arial" w:hAnsi="Arial" w:cs="Arial"/>
                <w:noProof/>
                <w:webHidden/>
                <w:sz w:val="24"/>
                <w:szCs w:val="24"/>
              </w:rPr>
              <w:fldChar w:fldCharType="end"/>
            </w:r>
          </w:hyperlink>
        </w:p>
        <w:p w14:paraId="29E439C7" w14:textId="7B9C4FC9"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7" w:history="1">
            <w:r w:rsidR="00FE4BFC" w:rsidRPr="00FE4BFC">
              <w:rPr>
                <w:rStyle w:val="Hyperlink"/>
                <w:rFonts w:ascii="Arial" w:hAnsi="Arial" w:cs="Arial"/>
                <w:noProof/>
                <w:sz w:val="24"/>
                <w:szCs w:val="24"/>
              </w:rPr>
              <w:t>8.2.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Target customers.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_Toc39949777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15</w:t>
            </w:r>
            <w:r w:rsidR="00FE4BFC" w:rsidRPr="00FE4BFC">
              <w:rPr>
                <w:rFonts w:ascii="Arial" w:hAnsi="Arial" w:cs="Arial"/>
                <w:noProof/>
                <w:webHidden/>
                <w:sz w:val="24"/>
                <w:szCs w:val="24"/>
              </w:rPr>
              <w:fldChar w:fldCharType="end"/>
            </w:r>
          </w:hyperlink>
        </w:p>
        <w:p w14:paraId="33895B97" w14:textId="2DA3A5A2"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8" w:history="1">
            <w:r w:rsidR="00FE4BFC" w:rsidRPr="00FE4BFC">
              <w:rPr>
                <w:rStyle w:val="Hyperlink"/>
                <w:rFonts w:ascii="Arial" w:hAnsi="Arial" w:cs="Arial"/>
                <w:noProof/>
                <w:sz w:val="24"/>
                <w:szCs w:val="24"/>
              </w:rPr>
              <w:t>8.3.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Problem solved.</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_Toc39949778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16</w:t>
            </w:r>
            <w:r w:rsidR="00FE4BFC" w:rsidRPr="00FE4BFC">
              <w:rPr>
                <w:rFonts w:ascii="Arial" w:hAnsi="Arial" w:cs="Arial"/>
                <w:noProof/>
                <w:webHidden/>
                <w:sz w:val="24"/>
                <w:szCs w:val="24"/>
              </w:rPr>
              <w:fldChar w:fldCharType="end"/>
            </w:r>
          </w:hyperlink>
        </w:p>
        <w:p w14:paraId="378B7098" w14:textId="48826433"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79" w:history="1">
            <w:r w:rsidR="00FE4BFC" w:rsidRPr="00FE4BFC">
              <w:rPr>
                <w:rStyle w:val="Hyperlink"/>
                <w:rFonts w:ascii="Arial" w:hAnsi="Arial" w:cs="Arial"/>
                <w:noProof/>
                <w:sz w:val="24"/>
                <w:szCs w:val="24"/>
              </w:rPr>
              <w:t>8.4.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Approach to pricing</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_Toc39949779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17</w:t>
            </w:r>
            <w:r w:rsidR="00FE4BFC" w:rsidRPr="00FE4BFC">
              <w:rPr>
                <w:rFonts w:ascii="Arial" w:hAnsi="Arial" w:cs="Arial"/>
                <w:noProof/>
                <w:webHidden/>
                <w:sz w:val="24"/>
                <w:szCs w:val="24"/>
              </w:rPr>
              <w:fldChar w:fldCharType="end"/>
            </w:r>
          </w:hyperlink>
        </w:p>
        <w:p w14:paraId="7B6B4EA8" w14:textId="4D522C38" w:rsidR="00FE4BFC" w:rsidRPr="00FE4BFC" w:rsidRDefault="00D4233A" w:rsidP="00FE4BFC">
          <w:pPr>
            <w:pStyle w:val="TOC1"/>
            <w:tabs>
              <w:tab w:val="left" w:pos="440"/>
              <w:tab w:val="right" w:leader="dot" w:pos="10308"/>
            </w:tabs>
            <w:spacing w:line="480" w:lineRule="auto"/>
            <w:rPr>
              <w:rFonts w:ascii="Arial" w:eastAsiaTheme="minorEastAsia" w:hAnsi="Arial" w:cs="Arial"/>
              <w:noProof/>
              <w:sz w:val="24"/>
              <w:szCs w:val="24"/>
              <w:lang w:eastAsia="en-GB"/>
            </w:rPr>
          </w:pPr>
          <w:hyperlink w:anchor="_Toc39949780" w:history="1">
            <w:r w:rsidR="00FE4BFC" w:rsidRPr="00FE4BFC">
              <w:rPr>
                <w:rStyle w:val="Hyperlink"/>
                <w:rFonts w:ascii="Arial" w:hAnsi="Arial" w:cs="Arial"/>
                <w:noProof/>
                <w:sz w:val="24"/>
                <w:szCs w:val="24"/>
              </w:rPr>
              <w:t>9.</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Competitors profile. (Edison Romero)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_Toc39949780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18</w:t>
            </w:r>
            <w:r w:rsidR="00FE4BFC" w:rsidRPr="00FE4BFC">
              <w:rPr>
                <w:rFonts w:ascii="Arial" w:hAnsi="Arial" w:cs="Arial"/>
                <w:noProof/>
                <w:webHidden/>
                <w:sz w:val="24"/>
                <w:szCs w:val="24"/>
              </w:rPr>
              <w:fldChar w:fldCharType="end"/>
            </w:r>
          </w:hyperlink>
        </w:p>
        <w:p w14:paraId="5EB58242" w14:textId="5282CCC1"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81" w:history="1">
            <w:r w:rsidR="00FE4BFC" w:rsidRPr="00FE4BFC">
              <w:rPr>
                <w:rStyle w:val="Hyperlink"/>
                <w:rFonts w:ascii="Arial" w:hAnsi="Arial" w:cs="Arial"/>
                <w:noProof/>
                <w:sz w:val="24"/>
                <w:szCs w:val="24"/>
              </w:rPr>
              <w:t>9.1.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Market share.</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_Toc39949781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21</w:t>
            </w:r>
            <w:r w:rsidR="00FE4BFC" w:rsidRPr="00FE4BFC">
              <w:rPr>
                <w:rFonts w:ascii="Arial" w:hAnsi="Arial" w:cs="Arial"/>
                <w:noProof/>
                <w:webHidden/>
                <w:sz w:val="24"/>
                <w:szCs w:val="24"/>
              </w:rPr>
              <w:fldChar w:fldCharType="end"/>
            </w:r>
          </w:hyperlink>
        </w:p>
        <w:p w14:paraId="7453084C" w14:textId="3A222434"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82" w:history="1">
            <w:r w:rsidR="00FE4BFC" w:rsidRPr="00FE4BFC">
              <w:rPr>
                <w:rStyle w:val="Hyperlink"/>
                <w:rFonts w:ascii="Arial" w:hAnsi="Arial" w:cs="Arial"/>
                <w:noProof/>
                <w:sz w:val="24"/>
                <w:szCs w:val="24"/>
              </w:rPr>
              <w:t>9.2.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Sales numbers.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_Toc39949782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21</w:t>
            </w:r>
            <w:r w:rsidR="00FE4BFC" w:rsidRPr="00FE4BFC">
              <w:rPr>
                <w:rFonts w:ascii="Arial" w:hAnsi="Arial" w:cs="Arial"/>
                <w:noProof/>
                <w:webHidden/>
                <w:sz w:val="24"/>
                <w:szCs w:val="24"/>
              </w:rPr>
              <w:fldChar w:fldCharType="end"/>
            </w:r>
          </w:hyperlink>
        </w:p>
        <w:p w14:paraId="30724226" w14:textId="3EFEB659" w:rsidR="00FE4BFC" w:rsidRPr="00FE4BFC" w:rsidRDefault="00D4233A" w:rsidP="00FE4BFC">
          <w:pPr>
            <w:pStyle w:val="TOC2"/>
            <w:tabs>
              <w:tab w:val="left" w:pos="880"/>
              <w:tab w:val="right" w:leader="dot" w:pos="10308"/>
            </w:tabs>
            <w:spacing w:line="480" w:lineRule="auto"/>
            <w:rPr>
              <w:rFonts w:ascii="Arial" w:eastAsiaTheme="minorEastAsia" w:hAnsi="Arial" w:cs="Arial"/>
              <w:noProof/>
              <w:sz w:val="24"/>
              <w:szCs w:val="24"/>
              <w:lang w:eastAsia="en-GB"/>
            </w:rPr>
          </w:pPr>
          <w:hyperlink w:anchor="_Toc39949783" w:history="1">
            <w:r w:rsidR="00FE4BFC" w:rsidRPr="00FE4BFC">
              <w:rPr>
                <w:rStyle w:val="Hyperlink"/>
                <w:rFonts w:ascii="Arial" w:hAnsi="Arial" w:cs="Arial"/>
                <w:noProof/>
                <w:sz w:val="24"/>
                <w:szCs w:val="24"/>
              </w:rPr>
              <w:t>9.3.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Competitors business strategies.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_Toc39949783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23</w:t>
            </w:r>
            <w:r w:rsidR="00FE4BFC" w:rsidRPr="00FE4BFC">
              <w:rPr>
                <w:rFonts w:ascii="Arial" w:hAnsi="Arial" w:cs="Arial"/>
                <w:noProof/>
                <w:webHidden/>
                <w:sz w:val="24"/>
                <w:szCs w:val="24"/>
              </w:rPr>
              <w:fldChar w:fldCharType="end"/>
            </w:r>
          </w:hyperlink>
        </w:p>
        <w:p w14:paraId="2A606D12" w14:textId="6B6592D1"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84" w:history="1">
            <w:r w:rsidR="00FE4BFC" w:rsidRPr="00FE4BFC">
              <w:rPr>
                <w:rStyle w:val="Hyperlink"/>
                <w:rFonts w:ascii="Arial" w:hAnsi="Arial" w:cs="Arial"/>
                <w:noProof/>
                <w:sz w:val="24"/>
                <w:szCs w:val="24"/>
              </w:rPr>
              <w:t>10.</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Company SWOT analysis.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_Toc39949784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24</w:t>
            </w:r>
            <w:r w:rsidR="00FE4BFC" w:rsidRPr="00FE4BFC">
              <w:rPr>
                <w:rFonts w:ascii="Arial" w:hAnsi="Arial" w:cs="Arial"/>
                <w:noProof/>
                <w:webHidden/>
                <w:sz w:val="24"/>
                <w:szCs w:val="24"/>
              </w:rPr>
              <w:fldChar w:fldCharType="end"/>
            </w:r>
          </w:hyperlink>
        </w:p>
        <w:p w14:paraId="50450708" w14:textId="2581818F"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85" w:history="1">
            <w:r w:rsidR="00FE4BFC" w:rsidRPr="00FE4BFC">
              <w:rPr>
                <w:rStyle w:val="Hyperlink"/>
                <w:rFonts w:ascii="Arial" w:hAnsi="Arial" w:cs="Arial"/>
                <w:noProof/>
                <w:sz w:val="24"/>
                <w:szCs w:val="24"/>
              </w:rPr>
              <w:t>11.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Company PESTLE analysis.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_Toc39949785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26</w:t>
            </w:r>
            <w:r w:rsidR="00FE4BFC" w:rsidRPr="00FE4BFC">
              <w:rPr>
                <w:rFonts w:ascii="Arial" w:hAnsi="Arial" w:cs="Arial"/>
                <w:noProof/>
                <w:webHidden/>
                <w:sz w:val="24"/>
                <w:szCs w:val="24"/>
              </w:rPr>
              <w:fldChar w:fldCharType="end"/>
            </w:r>
          </w:hyperlink>
        </w:p>
        <w:p w14:paraId="032BA04B" w14:textId="21F423EC"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86" w:history="1">
            <w:r w:rsidR="00FE4BFC" w:rsidRPr="00FE4BFC">
              <w:rPr>
                <w:rStyle w:val="Hyperlink"/>
                <w:rFonts w:ascii="Arial" w:hAnsi="Arial" w:cs="Arial"/>
                <w:noProof/>
                <w:sz w:val="24"/>
                <w:szCs w:val="24"/>
              </w:rPr>
              <w:t>12.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Company PORTERS FIVE FORCES.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_Toc39949786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28</w:t>
            </w:r>
            <w:r w:rsidR="00FE4BFC" w:rsidRPr="00FE4BFC">
              <w:rPr>
                <w:rFonts w:ascii="Arial" w:hAnsi="Arial" w:cs="Arial"/>
                <w:noProof/>
                <w:webHidden/>
                <w:sz w:val="24"/>
                <w:szCs w:val="24"/>
              </w:rPr>
              <w:fldChar w:fldCharType="end"/>
            </w:r>
          </w:hyperlink>
        </w:p>
        <w:p w14:paraId="3BB0FD51" w14:textId="674750E7"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87" w:history="1">
            <w:r w:rsidR="00FE4BFC" w:rsidRPr="00FE4BFC">
              <w:rPr>
                <w:rStyle w:val="Hyperlink"/>
                <w:rFonts w:ascii="Arial" w:hAnsi="Arial" w:cs="Arial"/>
                <w:noProof/>
                <w:sz w:val="24"/>
                <w:szCs w:val="24"/>
              </w:rPr>
              <w:t>13.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Marketing and sales plans. (Laura Librado)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_Toc39949787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30</w:t>
            </w:r>
            <w:r w:rsidR="00FE4BFC" w:rsidRPr="00FE4BFC">
              <w:rPr>
                <w:rFonts w:ascii="Arial" w:hAnsi="Arial" w:cs="Arial"/>
                <w:noProof/>
                <w:webHidden/>
                <w:sz w:val="24"/>
                <w:szCs w:val="24"/>
              </w:rPr>
              <w:fldChar w:fldCharType="end"/>
            </w:r>
          </w:hyperlink>
        </w:p>
        <w:p w14:paraId="0FF2DC61" w14:textId="6370F659"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88" w:history="1">
            <w:r w:rsidR="00FE4BFC" w:rsidRPr="00FE4BFC">
              <w:rPr>
                <w:rStyle w:val="Hyperlink"/>
                <w:rFonts w:ascii="Arial" w:hAnsi="Arial" w:cs="Arial"/>
                <w:noProof/>
                <w:sz w:val="24"/>
                <w:szCs w:val="24"/>
              </w:rPr>
              <w:t>14.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Operations.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_Toc39949788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32</w:t>
            </w:r>
            <w:r w:rsidR="00FE4BFC" w:rsidRPr="00FE4BFC">
              <w:rPr>
                <w:rFonts w:ascii="Arial" w:hAnsi="Arial" w:cs="Arial"/>
                <w:noProof/>
                <w:webHidden/>
                <w:sz w:val="24"/>
                <w:szCs w:val="24"/>
              </w:rPr>
              <w:fldChar w:fldCharType="end"/>
            </w:r>
          </w:hyperlink>
        </w:p>
        <w:p w14:paraId="72FD3872" w14:textId="7F76C888"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789" w:history="1">
            <w:r w:rsidR="00FE4BFC" w:rsidRPr="00FE4BFC">
              <w:rPr>
                <w:rStyle w:val="Hyperlink"/>
                <w:rFonts w:ascii="Arial" w:hAnsi="Arial" w:cs="Arial"/>
                <w:noProof/>
                <w:sz w:val="24"/>
                <w:szCs w:val="24"/>
              </w:rPr>
              <w:t>14.1.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Privacy policy.</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_Toc39949789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32</w:t>
            </w:r>
            <w:r w:rsidR="00FE4BFC" w:rsidRPr="00FE4BFC">
              <w:rPr>
                <w:rFonts w:ascii="Arial" w:hAnsi="Arial" w:cs="Arial"/>
                <w:noProof/>
                <w:webHidden/>
                <w:sz w:val="24"/>
                <w:szCs w:val="24"/>
              </w:rPr>
              <w:fldChar w:fldCharType="end"/>
            </w:r>
          </w:hyperlink>
        </w:p>
        <w:p w14:paraId="776B6AFE" w14:textId="577B440D" w:rsidR="00FE4BFC" w:rsidRPr="00FE4BFC" w:rsidRDefault="00D4233A" w:rsidP="00FE4BFC">
          <w:pPr>
            <w:pStyle w:val="TOC3"/>
            <w:tabs>
              <w:tab w:val="left" w:pos="1540"/>
              <w:tab w:val="right" w:leader="dot" w:pos="10308"/>
            </w:tabs>
            <w:spacing w:line="480" w:lineRule="auto"/>
            <w:rPr>
              <w:rFonts w:ascii="Arial" w:eastAsiaTheme="minorEastAsia" w:hAnsi="Arial" w:cs="Arial"/>
              <w:noProof/>
              <w:sz w:val="24"/>
              <w:szCs w:val="24"/>
              <w:lang w:eastAsia="en-GB"/>
            </w:rPr>
          </w:pPr>
          <w:hyperlink w:anchor="_Toc39949790" w:history="1">
            <w:r w:rsidR="00FE4BFC" w:rsidRPr="00FE4BFC">
              <w:rPr>
                <w:rStyle w:val="Hyperlink"/>
                <w:rFonts w:ascii="Arial" w:hAnsi="Arial" w:cs="Arial"/>
                <w:noProof/>
                <w:sz w:val="24"/>
                <w:szCs w:val="24"/>
              </w:rPr>
              <w:t>14.1.1.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Nannies recruitment.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_Toc39949790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32</w:t>
            </w:r>
            <w:r w:rsidR="00FE4BFC" w:rsidRPr="00FE4BFC">
              <w:rPr>
                <w:rFonts w:ascii="Arial" w:hAnsi="Arial" w:cs="Arial"/>
                <w:noProof/>
                <w:webHidden/>
                <w:sz w:val="24"/>
                <w:szCs w:val="24"/>
              </w:rPr>
              <w:fldChar w:fldCharType="end"/>
            </w:r>
          </w:hyperlink>
        </w:p>
        <w:p w14:paraId="6EF47C98" w14:textId="3C3460E2" w:rsidR="00FE4BFC" w:rsidRPr="00FE4BFC" w:rsidRDefault="00D4233A" w:rsidP="00FE4BFC">
          <w:pPr>
            <w:pStyle w:val="TOC3"/>
            <w:tabs>
              <w:tab w:val="left" w:pos="1540"/>
              <w:tab w:val="right" w:leader="dot" w:pos="10308"/>
            </w:tabs>
            <w:spacing w:line="480" w:lineRule="auto"/>
            <w:rPr>
              <w:rFonts w:ascii="Arial" w:eastAsiaTheme="minorEastAsia" w:hAnsi="Arial" w:cs="Arial"/>
              <w:noProof/>
              <w:sz w:val="24"/>
              <w:szCs w:val="24"/>
              <w:lang w:eastAsia="en-GB"/>
            </w:rPr>
          </w:pPr>
          <w:hyperlink w:anchor="_Toc39949791" w:history="1">
            <w:r w:rsidR="00FE4BFC" w:rsidRPr="00FE4BFC">
              <w:rPr>
                <w:rStyle w:val="Hyperlink"/>
                <w:rFonts w:ascii="Arial" w:hAnsi="Arial" w:cs="Arial"/>
                <w:noProof/>
                <w:sz w:val="24"/>
                <w:szCs w:val="24"/>
              </w:rPr>
              <w:t>14.1.2.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Nannies contract.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_Toc39949791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33</w:t>
            </w:r>
            <w:r w:rsidR="00FE4BFC" w:rsidRPr="00FE4BFC">
              <w:rPr>
                <w:rFonts w:ascii="Arial" w:hAnsi="Arial" w:cs="Arial"/>
                <w:noProof/>
                <w:webHidden/>
                <w:sz w:val="24"/>
                <w:szCs w:val="24"/>
              </w:rPr>
              <w:fldChar w:fldCharType="end"/>
            </w:r>
          </w:hyperlink>
        </w:p>
        <w:p w14:paraId="345CC9D5" w14:textId="69ECA17A" w:rsidR="00FE4BFC" w:rsidRPr="00FE4BFC" w:rsidRDefault="00D4233A" w:rsidP="00FE4BFC">
          <w:pPr>
            <w:pStyle w:val="TOC3"/>
            <w:tabs>
              <w:tab w:val="left" w:pos="1540"/>
              <w:tab w:val="right" w:leader="dot" w:pos="10308"/>
            </w:tabs>
            <w:spacing w:line="480" w:lineRule="auto"/>
            <w:rPr>
              <w:rFonts w:ascii="Arial" w:eastAsiaTheme="minorEastAsia" w:hAnsi="Arial" w:cs="Arial"/>
              <w:noProof/>
              <w:sz w:val="24"/>
              <w:szCs w:val="24"/>
              <w:lang w:eastAsia="en-GB"/>
            </w:rPr>
          </w:pPr>
          <w:hyperlink w:anchor="_Toc39949792" w:history="1">
            <w:r w:rsidR="00FE4BFC" w:rsidRPr="00FE4BFC">
              <w:rPr>
                <w:rStyle w:val="Hyperlink"/>
                <w:rFonts w:ascii="Arial" w:hAnsi="Arial" w:cs="Arial"/>
                <w:noProof/>
                <w:sz w:val="24"/>
                <w:szCs w:val="24"/>
              </w:rPr>
              <w:t>14.1.3.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Trainings.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_Toc39949792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33</w:t>
            </w:r>
            <w:r w:rsidR="00FE4BFC" w:rsidRPr="00FE4BFC">
              <w:rPr>
                <w:rFonts w:ascii="Arial" w:hAnsi="Arial" w:cs="Arial"/>
                <w:noProof/>
                <w:webHidden/>
                <w:sz w:val="24"/>
                <w:szCs w:val="24"/>
              </w:rPr>
              <w:fldChar w:fldCharType="end"/>
            </w:r>
          </w:hyperlink>
        </w:p>
        <w:p w14:paraId="66B7B888" w14:textId="37AF6AA6" w:rsidR="00FE4BFC" w:rsidRPr="00FE4BFC" w:rsidRDefault="00D4233A" w:rsidP="00FE4BFC">
          <w:pPr>
            <w:pStyle w:val="TOC3"/>
            <w:tabs>
              <w:tab w:val="left" w:pos="1540"/>
              <w:tab w:val="right" w:leader="dot" w:pos="10308"/>
            </w:tabs>
            <w:spacing w:line="480" w:lineRule="auto"/>
            <w:rPr>
              <w:rFonts w:ascii="Arial" w:eastAsiaTheme="minorEastAsia" w:hAnsi="Arial" w:cs="Arial"/>
              <w:noProof/>
              <w:sz w:val="24"/>
              <w:szCs w:val="24"/>
              <w:lang w:eastAsia="en-GB"/>
            </w:rPr>
          </w:pPr>
          <w:hyperlink w:anchor="_Toc39949793" w:history="1">
            <w:r w:rsidR="00FE4BFC" w:rsidRPr="00FE4BFC">
              <w:rPr>
                <w:rStyle w:val="Hyperlink"/>
                <w:rFonts w:ascii="Arial" w:hAnsi="Arial" w:cs="Arial"/>
                <w:noProof/>
                <w:sz w:val="24"/>
                <w:szCs w:val="24"/>
              </w:rPr>
              <w:t>14.1.4.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Data protection.</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_Toc39949793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33</w:t>
            </w:r>
            <w:r w:rsidR="00FE4BFC" w:rsidRPr="00FE4BFC">
              <w:rPr>
                <w:rFonts w:ascii="Arial" w:hAnsi="Arial" w:cs="Arial"/>
                <w:noProof/>
                <w:webHidden/>
                <w:sz w:val="24"/>
                <w:szCs w:val="24"/>
              </w:rPr>
              <w:fldChar w:fldCharType="end"/>
            </w:r>
          </w:hyperlink>
        </w:p>
        <w:p w14:paraId="312F368A" w14:textId="7DA96755"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794" w:history="1">
            <w:r w:rsidR="00FE4BFC" w:rsidRPr="00FE4BFC">
              <w:rPr>
                <w:rStyle w:val="Hyperlink"/>
                <w:rFonts w:ascii="Arial" w:hAnsi="Arial" w:cs="Arial"/>
                <w:noProof/>
                <w:sz w:val="24"/>
                <w:szCs w:val="24"/>
              </w:rPr>
              <w:t>14.2.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Risks.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_Toc39949794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34</w:t>
            </w:r>
            <w:r w:rsidR="00FE4BFC" w:rsidRPr="00FE4BFC">
              <w:rPr>
                <w:rFonts w:ascii="Arial" w:hAnsi="Arial" w:cs="Arial"/>
                <w:noProof/>
                <w:webHidden/>
                <w:sz w:val="24"/>
                <w:szCs w:val="24"/>
              </w:rPr>
              <w:fldChar w:fldCharType="end"/>
            </w:r>
          </w:hyperlink>
        </w:p>
        <w:p w14:paraId="7B4C0CA5" w14:textId="32E41BD1"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795" w:history="1">
            <w:r w:rsidR="00FE4BFC" w:rsidRPr="00FE4BFC">
              <w:rPr>
                <w:rStyle w:val="Hyperlink"/>
                <w:rFonts w:ascii="Arial" w:hAnsi="Arial" w:cs="Arial"/>
                <w:noProof/>
                <w:sz w:val="24"/>
                <w:szCs w:val="24"/>
              </w:rPr>
              <w:t>14.3.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Incident report.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_Toc39949795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34</w:t>
            </w:r>
            <w:r w:rsidR="00FE4BFC" w:rsidRPr="00FE4BFC">
              <w:rPr>
                <w:rFonts w:ascii="Arial" w:hAnsi="Arial" w:cs="Arial"/>
                <w:noProof/>
                <w:webHidden/>
                <w:sz w:val="24"/>
                <w:szCs w:val="24"/>
              </w:rPr>
              <w:fldChar w:fldCharType="end"/>
            </w:r>
          </w:hyperlink>
        </w:p>
        <w:p w14:paraId="2F8DFED8" w14:textId="54DEDBA8"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96" w:history="1">
            <w:r w:rsidR="00FE4BFC" w:rsidRPr="00FE4BFC">
              <w:rPr>
                <w:rStyle w:val="Hyperlink"/>
                <w:rFonts w:ascii="Arial" w:hAnsi="Arial" w:cs="Arial"/>
                <w:noProof/>
                <w:sz w:val="24"/>
                <w:szCs w:val="24"/>
              </w:rPr>
              <w:t>15.</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Management and organisation. (Alexandra Chávez)</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_Toc39949796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34</w:t>
            </w:r>
            <w:r w:rsidR="00FE4BFC" w:rsidRPr="00FE4BFC">
              <w:rPr>
                <w:rFonts w:ascii="Arial" w:hAnsi="Arial" w:cs="Arial"/>
                <w:noProof/>
                <w:webHidden/>
                <w:sz w:val="24"/>
                <w:szCs w:val="24"/>
              </w:rPr>
              <w:fldChar w:fldCharType="end"/>
            </w:r>
          </w:hyperlink>
        </w:p>
        <w:p w14:paraId="75766355" w14:textId="1B4FF514"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797" w:history="1">
            <w:r w:rsidR="00FE4BFC" w:rsidRPr="00FE4BFC">
              <w:rPr>
                <w:rStyle w:val="Hyperlink"/>
                <w:rFonts w:ascii="Arial" w:hAnsi="Arial" w:cs="Arial"/>
                <w:noProof/>
                <w:sz w:val="24"/>
                <w:szCs w:val="24"/>
              </w:rPr>
              <w:t>15.1.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Bee Bee Kids website structure.</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_Toc39949797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34</w:t>
            </w:r>
            <w:r w:rsidR="00FE4BFC" w:rsidRPr="00FE4BFC">
              <w:rPr>
                <w:rFonts w:ascii="Arial" w:hAnsi="Arial" w:cs="Arial"/>
                <w:noProof/>
                <w:webHidden/>
                <w:sz w:val="24"/>
                <w:szCs w:val="24"/>
              </w:rPr>
              <w:fldChar w:fldCharType="end"/>
            </w:r>
          </w:hyperlink>
        </w:p>
        <w:p w14:paraId="59CD9CED" w14:textId="419C1AD7"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798" w:history="1">
            <w:r w:rsidR="00FE4BFC" w:rsidRPr="00FE4BFC">
              <w:rPr>
                <w:rStyle w:val="Hyperlink"/>
                <w:rFonts w:ascii="Arial" w:hAnsi="Arial" w:cs="Arial"/>
                <w:noProof/>
                <w:sz w:val="24"/>
                <w:szCs w:val="24"/>
              </w:rPr>
              <w:t>15.2.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Bee Bee Kids Enterprise structure.</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_Toc39949798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35</w:t>
            </w:r>
            <w:r w:rsidR="00FE4BFC" w:rsidRPr="00FE4BFC">
              <w:rPr>
                <w:rFonts w:ascii="Arial" w:hAnsi="Arial" w:cs="Arial"/>
                <w:noProof/>
                <w:webHidden/>
                <w:sz w:val="24"/>
                <w:szCs w:val="24"/>
              </w:rPr>
              <w:fldChar w:fldCharType="end"/>
            </w:r>
          </w:hyperlink>
        </w:p>
        <w:p w14:paraId="400A236A" w14:textId="08AAFC52"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799" w:history="1">
            <w:r w:rsidR="00FE4BFC" w:rsidRPr="00FE4BFC">
              <w:rPr>
                <w:rStyle w:val="Hyperlink"/>
                <w:rFonts w:ascii="Arial" w:hAnsi="Arial" w:cs="Arial"/>
                <w:noProof/>
                <w:sz w:val="24"/>
                <w:szCs w:val="24"/>
              </w:rPr>
              <w:t>16.</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Financial Plan. (Samantha Moncayo)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_Toc39949799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37</w:t>
            </w:r>
            <w:r w:rsidR="00FE4BFC" w:rsidRPr="00FE4BFC">
              <w:rPr>
                <w:rFonts w:ascii="Arial" w:hAnsi="Arial" w:cs="Arial"/>
                <w:noProof/>
                <w:webHidden/>
                <w:sz w:val="24"/>
                <w:szCs w:val="24"/>
              </w:rPr>
              <w:fldChar w:fldCharType="end"/>
            </w:r>
          </w:hyperlink>
        </w:p>
        <w:p w14:paraId="5FFD61E3" w14:textId="6B126AF0"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0" w:history="1">
            <w:r w:rsidR="00FE4BFC" w:rsidRPr="00FE4BFC">
              <w:rPr>
                <w:rStyle w:val="Hyperlink"/>
                <w:rFonts w:ascii="Arial" w:hAnsi="Arial" w:cs="Arial"/>
                <w:noProof/>
                <w:sz w:val="24"/>
                <w:szCs w:val="24"/>
              </w:rPr>
              <w:t>16.1.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Source of finance.</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_Toc39949800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37</w:t>
            </w:r>
            <w:r w:rsidR="00FE4BFC" w:rsidRPr="00FE4BFC">
              <w:rPr>
                <w:rFonts w:ascii="Arial" w:hAnsi="Arial" w:cs="Arial"/>
                <w:noProof/>
                <w:webHidden/>
                <w:sz w:val="24"/>
                <w:szCs w:val="24"/>
              </w:rPr>
              <w:fldChar w:fldCharType="end"/>
            </w:r>
          </w:hyperlink>
        </w:p>
        <w:p w14:paraId="16A12D24" w14:textId="51F5C334"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1" w:history="1">
            <w:r w:rsidR="00FE4BFC" w:rsidRPr="00FE4BFC">
              <w:rPr>
                <w:rStyle w:val="Hyperlink"/>
                <w:rFonts w:ascii="Arial" w:hAnsi="Arial" w:cs="Arial"/>
                <w:noProof/>
                <w:sz w:val="24"/>
                <w:szCs w:val="24"/>
              </w:rPr>
              <w:t>16.2.</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Personal Survival Budget.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_Toc39949801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37</w:t>
            </w:r>
            <w:r w:rsidR="00FE4BFC" w:rsidRPr="00FE4BFC">
              <w:rPr>
                <w:rFonts w:ascii="Arial" w:hAnsi="Arial" w:cs="Arial"/>
                <w:noProof/>
                <w:webHidden/>
                <w:sz w:val="24"/>
                <w:szCs w:val="24"/>
              </w:rPr>
              <w:fldChar w:fldCharType="end"/>
            </w:r>
          </w:hyperlink>
        </w:p>
        <w:p w14:paraId="404D723B" w14:textId="1697C931"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2" w:history="1">
            <w:r w:rsidR="00FE4BFC" w:rsidRPr="00FE4BFC">
              <w:rPr>
                <w:rStyle w:val="Hyperlink"/>
                <w:rFonts w:ascii="Arial" w:hAnsi="Arial" w:cs="Arial"/>
                <w:noProof/>
                <w:sz w:val="24"/>
                <w:szCs w:val="24"/>
              </w:rPr>
              <w:t>16.3.</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Start-up costs.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_Toc39949802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39</w:t>
            </w:r>
            <w:r w:rsidR="00FE4BFC" w:rsidRPr="00FE4BFC">
              <w:rPr>
                <w:rFonts w:ascii="Arial" w:hAnsi="Arial" w:cs="Arial"/>
                <w:noProof/>
                <w:webHidden/>
                <w:sz w:val="24"/>
                <w:szCs w:val="24"/>
              </w:rPr>
              <w:fldChar w:fldCharType="end"/>
            </w:r>
          </w:hyperlink>
        </w:p>
        <w:p w14:paraId="76240517" w14:textId="7088E021"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3" w:history="1">
            <w:r w:rsidR="00FE4BFC" w:rsidRPr="00FE4BFC">
              <w:rPr>
                <w:rStyle w:val="Hyperlink"/>
                <w:rFonts w:ascii="Arial" w:hAnsi="Arial" w:cs="Arial"/>
                <w:noProof/>
                <w:sz w:val="24"/>
                <w:szCs w:val="24"/>
              </w:rPr>
              <w:t>16.4.</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Cashflow projections.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_Toc39949803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40</w:t>
            </w:r>
            <w:r w:rsidR="00FE4BFC" w:rsidRPr="00FE4BFC">
              <w:rPr>
                <w:rFonts w:ascii="Arial" w:hAnsi="Arial" w:cs="Arial"/>
                <w:noProof/>
                <w:webHidden/>
                <w:sz w:val="24"/>
                <w:szCs w:val="24"/>
              </w:rPr>
              <w:fldChar w:fldCharType="end"/>
            </w:r>
          </w:hyperlink>
        </w:p>
        <w:p w14:paraId="5EE44461" w14:textId="54778A87"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4" w:history="1">
            <w:r w:rsidR="00FE4BFC" w:rsidRPr="00FE4BFC">
              <w:rPr>
                <w:rStyle w:val="Hyperlink"/>
                <w:rFonts w:ascii="Arial" w:hAnsi="Arial" w:cs="Arial"/>
                <w:noProof/>
                <w:sz w:val="24"/>
                <w:szCs w:val="24"/>
              </w:rPr>
              <w:t>16.5.</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Balance Sheet.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_Toc39949804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42</w:t>
            </w:r>
            <w:r w:rsidR="00FE4BFC" w:rsidRPr="00FE4BFC">
              <w:rPr>
                <w:rFonts w:ascii="Arial" w:hAnsi="Arial" w:cs="Arial"/>
                <w:noProof/>
                <w:webHidden/>
                <w:sz w:val="24"/>
                <w:szCs w:val="24"/>
              </w:rPr>
              <w:fldChar w:fldCharType="end"/>
            </w:r>
          </w:hyperlink>
        </w:p>
        <w:p w14:paraId="76203558" w14:textId="5D4874E5" w:rsidR="00FE4BFC" w:rsidRPr="00FE4BFC" w:rsidRDefault="00D4233A" w:rsidP="00FE4BFC">
          <w:pPr>
            <w:pStyle w:val="TOC2"/>
            <w:tabs>
              <w:tab w:val="left" w:pos="1100"/>
              <w:tab w:val="right" w:leader="dot" w:pos="10308"/>
            </w:tabs>
            <w:spacing w:line="480" w:lineRule="auto"/>
            <w:rPr>
              <w:rFonts w:ascii="Arial" w:eastAsiaTheme="minorEastAsia" w:hAnsi="Arial" w:cs="Arial"/>
              <w:noProof/>
              <w:sz w:val="24"/>
              <w:szCs w:val="24"/>
              <w:lang w:eastAsia="en-GB"/>
            </w:rPr>
          </w:pPr>
          <w:hyperlink w:anchor="_Toc39949805" w:history="1">
            <w:r w:rsidR="00FE4BFC" w:rsidRPr="00FE4BFC">
              <w:rPr>
                <w:rStyle w:val="Hyperlink"/>
                <w:rFonts w:ascii="Arial" w:hAnsi="Arial" w:cs="Arial"/>
                <w:noProof/>
                <w:sz w:val="24"/>
                <w:szCs w:val="24"/>
              </w:rPr>
              <w:t>16.6.</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Break even Analysis.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_Toc39949805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43</w:t>
            </w:r>
            <w:r w:rsidR="00FE4BFC" w:rsidRPr="00FE4BFC">
              <w:rPr>
                <w:rFonts w:ascii="Arial" w:hAnsi="Arial" w:cs="Arial"/>
                <w:noProof/>
                <w:webHidden/>
                <w:sz w:val="24"/>
                <w:szCs w:val="24"/>
              </w:rPr>
              <w:fldChar w:fldCharType="end"/>
            </w:r>
          </w:hyperlink>
        </w:p>
        <w:p w14:paraId="4CAB77B0" w14:textId="6D1E2526" w:rsidR="00FE4BFC" w:rsidRPr="00FE4BFC" w:rsidRDefault="00D4233A" w:rsidP="00FE4BFC">
          <w:pPr>
            <w:pStyle w:val="TOC3"/>
            <w:tabs>
              <w:tab w:val="left" w:pos="1540"/>
              <w:tab w:val="right" w:leader="dot" w:pos="10308"/>
            </w:tabs>
            <w:spacing w:line="480" w:lineRule="auto"/>
            <w:rPr>
              <w:rFonts w:ascii="Arial" w:eastAsiaTheme="minorEastAsia" w:hAnsi="Arial" w:cs="Arial"/>
              <w:noProof/>
              <w:sz w:val="24"/>
              <w:szCs w:val="24"/>
              <w:lang w:eastAsia="en-GB"/>
            </w:rPr>
          </w:pPr>
          <w:hyperlink w:anchor="_Toc39949806" w:history="1">
            <w:r w:rsidR="00FE4BFC" w:rsidRPr="00FE4BFC">
              <w:rPr>
                <w:rStyle w:val="Hyperlink"/>
                <w:rFonts w:ascii="Arial" w:hAnsi="Arial" w:cs="Arial"/>
                <w:noProof/>
                <w:sz w:val="24"/>
                <w:szCs w:val="24"/>
              </w:rPr>
              <w:t>16.6.1.</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Break even Analysis Chart.</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_Toc39949806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44</w:t>
            </w:r>
            <w:r w:rsidR="00FE4BFC" w:rsidRPr="00FE4BFC">
              <w:rPr>
                <w:rFonts w:ascii="Arial" w:hAnsi="Arial" w:cs="Arial"/>
                <w:noProof/>
                <w:webHidden/>
                <w:sz w:val="24"/>
                <w:szCs w:val="24"/>
              </w:rPr>
              <w:fldChar w:fldCharType="end"/>
            </w:r>
          </w:hyperlink>
        </w:p>
        <w:p w14:paraId="691B8B8D" w14:textId="1A5AE531"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807" w:history="1">
            <w:r w:rsidR="00FE4BFC" w:rsidRPr="00FE4BFC">
              <w:rPr>
                <w:rStyle w:val="Hyperlink"/>
                <w:rFonts w:ascii="Arial" w:hAnsi="Arial" w:cs="Arial"/>
                <w:noProof/>
                <w:sz w:val="24"/>
                <w:szCs w:val="24"/>
              </w:rPr>
              <w:t>17.</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Conclusions. (Samantha Moncayo)</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_Toc39949807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46</w:t>
            </w:r>
            <w:r w:rsidR="00FE4BFC" w:rsidRPr="00FE4BFC">
              <w:rPr>
                <w:rFonts w:ascii="Arial" w:hAnsi="Arial" w:cs="Arial"/>
                <w:noProof/>
                <w:webHidden/>
                <w:sz w:val="24"/>
                <w:szCs w:val="24"/>
              </w:rPr>
              <w:fldChar w:fldCharType="end"/>
            </w:r>
          </w:hyperlink>
        </w:p>
        <w:p w14:paraId="60C5A0A6" w14:textId="56F0533A"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808" w:history="1">
            <w:r w:rsidR="00FE4BFC" w:rsidRPr="00FE4BFC">
              <w:rPr>
                <w:rStyle w:val="Hyperlink"/>
                <w:rFonts w:ascii="Arial" w:hAnsi="Arial" w:cs="Arial"/>
                <w:noProof/>
                <w:sz w:val="24"/>
                <w:szCs w:val="24"/>
              </w:rPr>
              <w:t>18.</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References.</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_Toc39949808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46</w:t>
            </w:r>
            <w:r w:rsidR="00FE4BFC" w:rsidRPr="00FE4BFC">
              <w:rPr>
                <w:rFonts w:ascii="Arial" w:hAnsi="Arial" w:cs="Arial"/>
                <w:noProof/>
                <w:webHidden/>
                <w:sz w:val="24"/>
                <w:szCs w:val="24"/>
              </w:rPr>
              <w:fldChar w:fldCharType="end"/>
            </w:r>
          </w:hyperlink>
        </w:p>
        <w:p w14:paraId="18B0E6E2" w14:textId="767E8581" w:rsidR="00FE4BFC" w:rsidRPr="00FE4BFC" w:rsidRDefault="00D4233A" w:rsidP="00FE4BFC">
          <w:pPr>
            <w:pStyle w:val="TOC1"/>
            <w:tabs>
              <w:tab w:val="left" w:pos="660"/>
              <w:tab w:val="right" w:leader="dot" w:pos="10308"/>
            </w:tabs>
            <w:spacing w:line="480" w:lineRule="auto"/>
            <w:rPr>
              <w:rFonts w:ascii="Arial" w:eastAsiaTheme="minorEastAsia" w:hAnsi="Arial" w:cs="Arial"/>
              <w:noProof/>
              <w:sz w:val="24"/>
              <w:szCs w:val="24"/>
              <w:lang w:eastAsia="en-GB"/>
            </w:rPr>
          </w:pPr>
          <w:hyperlink w:anchor="_Toc39949809" w:history="1">
            <w:r w:rsidR="00FE4BFC" w:rsidRPr="00FE4BFC">
              <w:rPr>
                <w:rStyle w:val="Hyperlink"/>
                <w:rFonts w:ascii="Arial" w:hAnsi="Arial" w:cs="Arial"/>
                <w:noProof/>
                <w:sz w:val="24"/>
                <w:szCs w:val="24"/>
              </w:rPr>
              <w:t>19.</w:t>
            </w:r>
            <w:r w:rsidR="00FE4BFC" w:rsidRPr="00FE4BFC">
              <w:rPr>
                <w:rFonts w:ascii="Arial" w:eastAsiaTheme="minorEastAsia" w:hAnsi="Arial" w:cs="Arial"/>
                <w:noProof/>
                <w:sz w:val="24"/>
                <w:szCs w:val="24"/>
                <w:lang w:eastAsia="en-GB"/>
              </w:rPr>
              <w:tab/>
            </w:r>
            <w:r w:rsidR="00FE4BFC" w:rsidRPr="00FE4BFC">
              <w:rPr>
                <w:rStyle w:val="Hyperlink"/>
                <w:rFonts w:ascii="Arial" w:hAnsi="Arial" w:cs="Arial"/>
                <w:noProof/>
                <w:sz w:val="24"/>
                <w:szCs w:val="24"/>
              </w:rPr>
              <w:t>Appendix.</w:t>
            </w:r>
            <w:r w:rsidR="00FE4BFC" w:rsidRPr="00FE4BFC">
              <w:rPr>
                <w:rFonts w:ascii="Arial" w:hAnsi="Arial" w:cs="Arial"/>
                <w:noProof/>
                <w:webHidden/>
                <w:sz w:val="24"/>
                <w:szCs w:val="24"/>
              </w:rPr>
              <w:tab/>
            </w:r>
            <w:r w:rsidR="00FE4BFC" w:rsidRPr="00FE4BFC">
              <w:rPr>
                <w:rFonts w:ascii="Arial" w:hAnsi="Arial" w:cs="Arial"/>
                <w:noProof/>
                <w:webHidden/>
                <w:sz w:val="24"/>
                <w:szCs w:val="24"/>
              </w:rPr>
              <w:fldChar w:fldCharType="begin"/>
            </w:r>
            <w:r w:rsidR="00FE4BFC" w:rsidRPr="00FE4BFC">
              <w:rPr>
                <w:rFonts w:ascii="Arial" w:hAnsi="Arial" w:cs="Arial"/>
                <w:noProof/>
                <w:webHidden/>
                <w:sz w:val="24"/>
                <w:szCs w:val="24"/>
              </w:rPr>
              <w:instrText xml:space="preserve"> PAGEREF _Toc39949809 \h </w:instrText>
            </w:r>
            <w:r w:rsidR="00FE4BFC" w:rsidRPr="00FE4BFC">
              <w:rPr>
                <w:rFonts w:ascii="Arial" w:hAnsi="Arial" w:cs="Arial"/>
                <w:noProof/>
                <w:webHidden/>
                <w:sz w:val="24"/>
                <w:szCs w:val="24"/>
              </w:rPr>
            </w:r>
            <w:r w:rsidR="00FE4BFC" w:rsidRPr="00FE4BFC">
              <w:rPr>
                <w:rFonts w:ascii="Arial" w:hAnsi="Arial" w:cs="Arial"/>
                <w:noProof/>
                <w:webHidden/>
                <w:sz w:val="24"/>
                <w:szCs w:val="24"/>
              </w:rPr>
              <w:fldChar w:fldCharType="separate"/>
            </w:r>
            <w:r w:rsidR="00FE4BFC" w:rsidRPr="00FE4BFC">
              <w:rPr>
                <w:rFonts w:ascii="Arial" w:hAnsi="Arial" w:cs="Arial"/>
                <w:noProof/>
                <w:webHidden/>
                <w:sz w:val="24"/>
                <w:szCs w:val="24"/>
              </w:rPr>
              <w:t>46</w:t>
            </w:r>
            <w:r w:rsidR="00FE4BFC" w:rsidRPr="00FE4BFC">
              <w:rPr>
                <w:rFonts w:ascii="Arial" w:hAnsi="Arial" w:cs="Arial"/>
                <w:noProof/>
                <w:webHidden/>
                <w:sz w:val="24"/>
                <w:szCs w:val="24"/>
              </w:rPr>
              <w:fldChar w:fldCharType="end"/>
            </w:r>
          </w:hyperlink>
        </w:p>
        <w:p w14:paraId="58C12764" w14:textId="55963920" w:rsidR="0088492C" w:rsidRPr="00D738E6" w:rsidRDefault="0088492C" w:rsidP="00FE4BFC">
          <w:pPr>
            <w:spacing w:line="480" w:lineRule="auto"/>
            <w:jc w:val="both"/>
            <w:rPr>
              <w:rFonts w:ascii="Arial" w:hAnsi="Arial" w:cs="Arial"/>
              <w:sz w:val="24"/>
              <w:szCs w:val="24"/>
            </w:rPr>
          </w:pPr>
          <w:r w:rsidRPr="00FE4BFC">
            <w:rPr>
              <w:rFonts w:ascii="Arial" w:hAnsi="Arial" w:cs="Arial"/>
              <w:b/>
              <w:bCs/>
              <w:noProof/>
              <w:sz w:val="24"/>
              <w:szCs w:val="24"/>
            </w:rPr>
            <w:fldChar w:fldCharType="end"/>
          </w:r>
        </w:p>
      </w:sdtContent>
    </w:sdt>
    <w:p w14:paraId="3002457D" w14:textId="49E3E761" w:rsidR="0088492C" w:rsidRDefault="0088492C" w:rsidP="00D738E6">
      <w:pPr>
        <w:spacing w:line="480" w:lineRule="auto"/>
        <w:jc w:val="both"/>
      </w:pPr>
    </w:p>
    <w:p w14:paraId="473045C3" w14:textId="53839B7C" w:rsidR="007E7AF2" w:rsidRDefault="007E7AF2" w:rsidP="00D738E6">
      <w:pPr>
        <w:spacing w:line="480" w:lineRule="auto"/>
        <w:jc w:val="both"/>
      </w:pPr>
    </w:p>
    <w:p w14:paraId="7AF0B710" w14:textId="4B35A687" w:rsidR="007E7AF2" w:rsidRDefault="007E7AF2" w:rsidP="00D738E6">
      <w:pPr>
        <w:spacing w:line="480" w:lineRule="auto"/>
        <w:jc w:val="both"/>
      </w:pPr>
    </w:p>
    <w:p w14:paraId="64426534" w14:textId="0F52B993" w:rsidR="007E7AF2" w:rsidRDefault="007E7AF2" w:rsidP="00D738E6">
      <w:pPr>
        <w:spacing w:line="480" w:lineRule="auto"/>
        <w:jc w:val="both"/>
      </w:pPr>
    </w:p>
    <w:p w14:paraId="73A5FAAA" w14:textId="59388FEF" w:rsidR="007E7AF2" w:rsidRDefault="007E7AF2" w:rsidP="00D738E6">
      <w:pPr>
        <w:spacing w:line="480" w:lineRule="auto"/>
        <w:jc w:val="both"/>
      </w:pPr>
    </w:p>
    <w:p w14:paraId="69F6A54E" w14:textId="4EB1149A" w:rsidR="007E7AF2" w:rsidRDefault="007E7AF2" w:rsidP="00D738E6">
      <w:pPr>
        <w:spacing w:line="480" w:lineRule="auto"/>
        <w:jc w:val="both"/>
      </w:pPr>
    </w:p>
    <w:p w14:paraId="7A703C45" w14:textId="23AFD8A8" w:rsidR="007E7AF2" w:rsidRDefault="007E7AF2" w:rsidP="00D738E6">
      <w:pPr>
        <w:spacing w:line="480" w:lineRule="auto"/>
        <w:jc w:val="both"/>
      </w:pPr>
    </w:p>
    <w:p w14:paraId="2C176E3D" w14:textId="376060F1" w:rsidR="007E7AF2" w:rsidRDefault="007E7AF2" w:rsidP="00D738E6">
      <w:pPr>
        <w:spacing w:line="480" w:lineRule="auto"/>
        <w:jc w:val="both"/>
      </w:pPr>
    </w:p>
    <w:p w14:paraId="439C85AB" w14:textId="2FD7F3EE" w:rsidR="00873F24" w:rsidRDefault="00873F24" w:rsidP="00D738E6">
      <w:pPr>
        <w:spacing w:line="480" w:lineRule="auto"/>
        <w:jc w:val="both"/>
      </w:pPr>
    </w:p>
    <w:p w14:paraId="0AB5C0F7" w14:textId="77777777" w:rsidR="00FE4BFC" w:rsidRDefault="00FE4BFC" w:rsidP="00D738E6">
      <w:pPr>
        <w:spacing w:line="480" w:lineRule="auto"/>
        <w:jc w:val="both"/>
      </w:pPr>
    </w:p>
    <w:p w14:paraId="65E7F1A8" w14:textId="1AD93240" w:rsidR="00630DB9" w:rsidRPr="00FE4BFC" w:rsidRDefault="00630DB9" w:rsidP="00D738E6">
      <w:pPr>
        <w:pStyle w:val="Heading1"/>
        <w:numPr>
          <w:ilvl w:val="0"/>
          <w:numId w:val="1"/>
        </w:numPr>
        <w:spacing w:line="480" w:lineRule="auto"/>
        <w:jc w:val="both"/>
        <w:rPr>
          <w:rFonts w:ascii="Arial" w:hAnsi="Arial" w:cs="Arial"/>
          <w:sz w:val="24"/>
          <w:szCs w:val="24"/>
        </w:rPr>
      </w:pPr>
      <w:bookmarkStart w:id="20" w:name="_Toc39949765"/>
      <w:r w:rsidRPr="00FE4BFC">
        <w:rPr>
          <w:rFonts w:ascii="Arial" w:hAnsi="Arial" w:cs="Arial"/>
          <w:sz w:val="24"/>
          <w:szCs w:val="24"/>
        </w:rPr>
        <w:lastRenderedPageBreak/>
        <w:t>Executive summary.</w:t>
      </w:r>
      <w:r w:rsidR="00022409" w:rsidRPr="00FE4BFC">
        <w:rPr>
          <w:rFonts w:ascii="Arial" w:hAnsi="Arial" w:cs="Arial"/>
          <w:sz w:val="24"/>
          <w:szCs w:val="24"/>
        </w:rPr>
        <w:t xml:space="preserve"> (Samantha Moncayo)</w:t>
      </w:r>
      <w:bookmarkEnd w:id="20"/>
    </w:p>
    <w:p w14:paraId="661D182C" w14:textId="3ECE377A" w:rsidR="0039428A" w:rsidRPr="00FE4BFC" w:rsidRDefault="0039428A" w:rsidP="00D738E6">
      <w:pPr>
        <w:spacing w:line="480" w:lineRule="auto"/>
        <w:jc w:val="both"/>
        <w:rPr>
          <w:rFonts w:ascii="Arial" w:hAnsi="Arial" w:cs="Arial"/>
          <w:sz w:val="24"/>
          <w:szCs w:val="24"/>
        </w:rPr>
      </w:pPr>
      <w:r w:rsidRPr="00FE4BFC">
        <w:rPr>
          <w:rFonts w:ascii="Arial" w:hAnsi="Arial" w:cs="Arial"/>
          <w:sz w:val="24"/>
          <w:szCs w:val="24"/>
        </w:rPr>
        <w:t>As a future company placed in London, we have seen in our family and friends</w:t>
      </w:r>
      <w:r w:rsidR="00DD716D" w:rsidRPr="00FE4BFC">
        <w:rPr>
          <w:rFonts w:ascii="Arial" w:hAnsi="Arial" w:cs="Arial"/>
          <w:sz w:val="24"/>
          <w:szCs w:val="24"/>
        </w:rPr>
        <w:t>,</w:t>
      </w:r>
      <w:r w:rsidRPr="00FE4BFC">
        <w:rPr>
          <w:rFonts w:ascii="Arial" w:hAnsi="Arial" w:cs="Arial"/>
          <w:sz w:val="24"/>
          <w:szCs w:val="24"/>
        </w:rPr>
        <w:t xml:space="preserve"> the need to </w:t>
      </w:r>
      <w:r w:rsidR="00873F24" w:rsidRPr="00FE4BFC">
        <w:rPr>
          <w:rFonts w:ascii="Arial" w:hAnsi="Arial" w:cs="Arial"/>
          <w:sz w:val="24"/>
          <w:szCs w:val="24"/>
        </w:rPr>
        <w:t>contract</w:t>
      </w:r>
      <w:r w:rsidRPr="00FE4BFC">
        <w:rPr>
          <w:rFonts w:ascii="Arial" w:hAnsi="Arial" w:cs="Arial"/>
          <w:sz w:val="24"/>
          <w:szCs w:val="24"/>
        </w:rPr>
        <w:t xml:space="preserve"> someone who can take care of their children when they are absent for different reasons</w:t>
      </w:r>
      <w:r w:rsidR="00873F24" w:rsidRPr="00FE4BFC">
        <w:rPr>
          <w:rFonts w:ascii="Arial" w:hAnsi="Arial" w:cs="Arial"/>
          <w:sz w:val="24"/>
          <w:szCs w:val="24"/>
        </w:rPr>
        <w:t xml:space="preserve"> that can </w:t>
      </w:r>
      <w:r w:rsidRPr="00FE4BFC">
        <w:rPr>
          <w:rFonts w:ascii="Arial" w:hAnsi="Arial" w:cs="Arial"/>
          <w:sz w:val="24"/>
          <w:szCs w:val="24"/>
        </w:rPr>
        <w:t>be work or stud</w:t>
      </w:r>
      <w:r w:rsidR="00873F24" w:rsidRPr="00FE4BFC">
        <w:rPr>
          <w:rFonts w:ascii="Arial" w:hAnsi="Arial" w:cs="Arial"/>
          <w:sz w:val="24"/>
          <w:szCs w:val="24"/>
        </w:rPr>
        <w:t>ies</w:t>
      </w:r>
      <w:r w:rsidRPr="00FE4BFC">
        <w:rPr>
          <w:rFonts w:ascii="Arial" w:hAnsi="Arial" w:cs="Arial"/>
          <w:sz w:val="24"/>
          <w:szCs w:val="24"/>
        </w:rPr>
        <w:t>.</w:t>
      </w:r>
      <w:r w:rsidR="00873F24" w:rsidRPr="00FE4BFC">
        <w:rPr>
          <w:rFonts w:ascii="Arial" w:hAnsi="Arial" w:cs="Arial"/>
          <w:sz w:val="24"/>
          <w:szCs w:val="24"/>
        </w:rPr>
        <w:t xml:space="preserve"> However, this situation is not only in our close relatives and friends, </w:t>
      </w:r>
      <w:r w:rsidR="00DD716D" w:rsidRPr="00FE4BFC">
        <w:rPr>
          <w:rFonts w:ascii="Arial" w:hAnsi="Arial" w:cs="Arial"/>
          <w:sz w:val="24"/>
          <w:szCs w:val="24"/>
        </w:rPr>
        <w:t xml:space="preserve">it is also a huge problem for the whole </w:t>
      </w:r>
      <w:r w:rsidR="00873F24" w:rsidRPr="00FE4BFC">
        <w:rPr>
          <w:rFonts w:ascii="Arial" w:hAnsi="Arial" w:cs="Arial"/>
          <w:sz w:val="24"/>
          <w:szCs w:val="24"/>
        </w:rPr>
        <w:t>London</w:t>
      </w:r>
      <w:r w:rsidR="00DD716D" w:rsidRPr="00FE4BFC">
        <w:rPr>
          <w:rFonts w:ascii="Arial" w:hAnsi="Arial" w:cs="Arial"/>
          <w:sz w:val="24"/>
          <w:szCs w:val="24"/>
        </w:rPr>
        <w:t xml:space="preserve"> community</w:t>
      </w:r>
      <w:r w:rsidR="00873F24" w:rsidRPr="00FE4BFC">
        <w:rPr>
          <w:rFonts w:ascii="Arial" w:hAnsi="Arial" w:cs="Arial"/>
          <w:sz w:val="24"/>
          <w:szCs w:val="24"/>
        </w:rPr>
        <w:t xml:space="preserve"> </w:t>
      </w:r>
      <w:r w:rsidR="00DD716D" w:rsidRPr="00FE4BFC">
        <w:rPr>
          <w:rFonts w:ascii="Arial" w:hAnsi="Arial" w:cs="Arial"/>
          <w:sz w:val="24"/>
          <w:szCs w:val="24"/>
        </w:rPr>
        <w:t xml:space="preserve">that </w:t>
      </w:r>
      <w:r w:rsidR="00873F24" w:rsidRPr="00FE4BFC">
        <w:rPr>
          <w:rFonts w:ascii="Arial" w:hAnsi="Arial" w:cs="Arial"/>
          <w:sz w:val="24"/>
          <w:szCs w:val="24"/>
        </w:rPr>
        <w:t>have the same trouble and this is how the idea of opening a company that specialises in childcare a</w:t>
      </w:r>
      <w:r w:rsidR="00505F01" w:rsidRPr="00FE4BFC">
        <w:rPr>
          <w:rFonts w:ascii="Arial" w:hAnsi="Arial" w:cs="Arial"/>
          <w:sz w:val="24"/>
          <w:szCs w:val="24"/>
        </w:rPr>
        <w:t>ppeared</w:t>
      </w:r>
      <w:r w:rsidR="00873F24" w:rsidRPr="00FE4BFC">
        <w:rPr>
          <w:rFonts w:ascii="Arial" w:hAnsi="Arial" w:cs="Arial"/>
          <w:sz w:val="24"/>
          <w:szCs w:val="24"/>
        </w:rPr>
        <w:t>.</w:t>
      </w:r>
    </w:p>
    <w:p w14:paraId="74AE7CD7" w14:textId="026ADC65" w:rsidR="00873F24" w:rsidRPr="00FE4BFC" w:rsidRDefault="00873F24" w:rsidP="00D738E6">
      <w:pPr>
        <w:spacing w:line="480" w:lineRule="auto"/>
        <w:jc w:val="both"/>
        <w:rPr>
          <w:rFonts w:ascii="Arial" w:hAnsi="Arial" w:cs="Arial"/>
          <w:sz w:val="24"/>
          <w:szCs w:val="24"/>
        </w:rPr>
      </w:pPr>
      <w:r w:rsidRPr="00FE4BFC">
        <w:rPr>
          <w:rFonts w:ascii="Arial" w:hAnsi="Arial" w:cs="Arial"/>
          <w:sz w:val="24"/>
          <w:szCs w:val="24"/>
        </w:rPr>
        <w:t xml:space="preserve">Our business consists of an online babysitting service for those parents that need a secure, responsible, </w:t>
      </w:r>
      <w:r w:rsidR="00505F01" w:rsidRPr="00FE4BFC">
        <w:rPr>
          <w:rFonts w:ascii="Arial" w:hAnsi="Arial" w:cs="Arial"/>
          <w:sz w:val="24"/>
          <w:szCs w:val="24"/>
        </w:rPr>
        <w:t>well-educated</w:t>
      </w:r>
      <w:r w:rsidRPr="00FE4BFC">
        <w:rPr>
          <w:rFonts w:ascii="Arial" w:hAnsi="Arial" w:cs="Arial"/>
          <w:sz w:val="24"/>
          <w:szCs w:val="24"/>
        </w:rPr>
        <w:t xml:space="preserve"> and with experience nannie</w:t>
      </w:r>
      <w:r w:rsidR="00505F01" w:rsidRPr="00FE4BFC">
        <w:rPr>
          <w:rFonts w:ascii="Arial" w:hAnsi="Arial" w:cs="Arial"/>
          <w:sz w:val="24"/>
          <w:szCs w:val="24"/>
        </w:rPr>
        <w:t>,</w:t>
      </w:r>
      <w:r w:rsidRPr="00FE4BFC">
        <w:rPr>
          <w:rFonts w:ascii="Arial" w:hAnsi="Arial" w:cs="Arial"/>
          <w:sz w:val="24"/>
          <w:szCs w:val="24"/>
        </w:rPr>
        <w:t xml:space="preserve"> for taking care of their children. </w:t>
      </w:r>
      <w:r w:rsidR="00DD716D" w:rsidRPr="00FE4BFC">
        <w:rPr>
          <w:rFonts w:ascii="Arial" w:hAnsi="Arial" w:cs="Arial"/>
          <w:sz w:val="24"/>
          <w:szCs w:val="24"/>
        </w:rPr>
        <w:t xml:space="preserve">Through </w:t>
      </w:r>
      <w:r w:rsidR="00505F01" w:rsidRPr="00FE4BFC">
        <w:rPr>
          <w:rFonts w:ascii="Arial" w:hAnsi="Arial" w:cs="Arial"/>
          <w:sz w:val="24"/>
          <w:szCs w:val="24"/>
        </w:rPr>
        <w:t>our</w:t>
      </w:r>
      <w:r w:rsidR="00DD716D" w:rsidRPr="00FE4BFC">
        <w:rPr>
          <w:rFonts w:ascii="Arial" w:hAnsi="Arial" w:cs="Arial"/>
          <w:sz w:val="24"/>
          <w:szCs w:val="24"/>
        </w:rPr>
        <w:t xml:space="preserve"> website or </w:t>
      </w:r>
      <w:r w:rsidR="00505F01" w:rsidRPr="00FE4BFC">
        <w:rPr>
          <w:rFonts w:ascii="Arial" w:hAnsi="Arial" w:cs="Arial"/>
          <w:sz w:val="24"/>
          <w:szCs w:val="24"/>
        </w:rPr>
        <w:t>our</w:t>
      </w:r>
      <w:r w:rsidR="00DD716D" w:rsidRPr="00FE4BFC">
        <w:rPr>
          <w:rFonts w:ascii="Arial" w:hAnsi="Arial" w:cs="Arial"/>
          <w:sz w:val="24"/>
          <w:szCs w:val="24"/>
        </w:rPr>
        <w:t xml:space="preserve"> app in the mobile phone or laptop, you can register as a nanny or as a parent and search for a person that meets your expectations. All our nannies are qualified and have the necessary experience for the role you are looking for.</w:t>
      </w:r>
    </w:p>
    <w:p w14:paraId="23F3220F" w14:textId="49EC8E35" w:rsidR="00DD716D" w:rsidRPr="00FE4BFC" w:rsidRDefault="00DD716D" w:rsidP="00D738E6">
      <w:pPr>
        <w:spacing w:line="480" w:lineRule="auto"/>
        <w:jc w:val="both"/>
        <w:rPr>
          <w:rFonts w:ascii="Arial" w:hAnsi="Arial" w:cs="Arial"/>
          <w:sz w:val="24"/>
          <w:szCs w:val="24"/>
        </w:rPr>
      </w:pPr>
      <w:r w:rsidRPr="00FE4BFC">
        <w:rPr>
          <w:rFonts w:ascii="Arial" w:hAnsi="Arial" w:cs="Arial"/>
          <w:sz w:val="24"/>
          <w:szCs w:val="24"/>
        </w:rPr>
        <w:t>Our source of income will be selling</w:t>
      </w:r>
      <w:r w:rsidR="00505F01" w:rsidRPr="00FE4BFC">
        <w:rPr>
          <w:rFonts w:ascii="Arial" w:hAnsi="Arial" w:cs="Arial"/>
          <w:sz w:val="24"/>
          <w:szCs w:val="24"/>
        </w:rPr>
        <w:t xml:space="preserve"> and providing</w:t>
      </w:r>
      <w:r w:rsidRPr="00FE4BFC">
        <w:rPr>
          <w:rFonts w:ascii="Arial" w:hAnsi="Arial" w:cs="Arial"/>
          <w:sz w:val="24"/>
          <w:szCs w:val="24"/>
        </w:rPr>
        <w:t xml:space="preserve"> </w:t>
      </w:r>
      <w:r w:rsidR="00505F01" w:rsidRPr="00FE4BFC">
        <w:rPr>
          <w:rFonts w:ascii="Arial" w:hAnsi="Arial" w:cs="Arial"/>
          <w:sz w:val="24"/>
          <w:szCs w:val="24"/>
        </w:rPr>
        <w:t xml:space="preserve">a </w:t>
      </w:r>
      <w:r w:rsidRPr="00FE4BFC">
        <w:rPr>
          <w:rFonts w:ascii="Arial" w:hAnsi="Arial" w:cs="Arial"/>
          <w:sz w:val="24"/>
          <w:szCs w:val="24"/>
        </w:rPr>
        <w:t>childcare</w:t>
      </w:r>
      <w:r w:rsidR="00505F01" w:rsidRPr="00FE4BFC">
        <w:rPr>
          <w:rFonts w:ascii="Arial" w:hAnsi="Arial" w:cs="Arial"/>
          <w:sz w:val="24"/>
          <w:szCs w:val="24"/>
        </w:rPr>
        <w:t xml:space="preserve"> service</w:t>
      </w:r>
      <w:r w:rsidRPr="00FE4BFC">
        <w:rPr>
          <w:rFonts w:ascii="Arial" w:hAnsi="Arial" w:cs="Arial"/>
          <w:sz w:val="24"/>
          <w:szCs w:val="24"/>
        </w:rPr>
        <w:t xml:space="preserve"> for those who need it</w:t>
      </w:r>
      <w:r w:rsidR="00505F01" w:rsidRPr="00FE4BFC">
        <w:rPr>
          <w:rFonts w:ascii="Arial" w:hAnsi="Arial" w:cs="Arial"/>
          <w:sz w:val="24"/>
          <w:szCs w:val="24"/>
        </w:rPr>
        <w:t xml:space="preserve">. We will attract new customers by a huge amount of publicity all around London that includes social media and magazines advertising. </w:t>
      </w:r>
      <w:r w:rsidR="003E290C" w:rsidRPr="00FE4BFC">
        <w:rPr>
          <w:rFonts w:ascii="Arial" w:hAnsi="Arial" w:cs="Arial"/>
          <w:sz w:val="24"/>
          <w:szCs w:val="24"/>
        </w:rPr>
        <w:t>For the creation of our company we will need the amount of £25000 at the beginning. The first month we will have a lost of money but in the next ones, we will profit because of the increase of workers and customers.</w:t>
      </w:r>
    </w:p>
    <w:p w14:paraId="0439AB06" w14:textId="77777777" w:rsidR="003E290C" w:rsidRPr="00FE4BFC" w:rsidRDefault="003E290C" w:rsidP="00D738E6">
      <w:pPr>
        <w:spacing w:line="480" w:lineRule="auto"/>
        <w:jc w:val="both"/>
        <w:rPr>
          <w:rFonts w:ascii="Arial" w:hAnsi="Arial" w:cs="Arial"/>
          <w:sz w:val="24"/>
          <w:szCs w:val="24"/>
        </w:rPr>
      </w:pPr>
      <w:r w:rsidRPr="00FE4BFC">
        <w:rPr>
          <w:rFonts w:ascii="Arial" w:hAnsi="Arial" w:cs="Arial"/>
          <w:sz w:val="24"/>
          <w:szCs w:val="24"/>
        </w:rPr>
        <w:t>The drivers of this project are Samantha Moncayo, CEO of the company and manager of finances, Alexandra Chavez, director of human resources, Edison Romero, director of operations and IT services and Laura Librado, manager of marketing department.</w:t>
      </w:r>
    </w:p>
    <w:p w14:paraId="1695E6EF" w14:textId="6BD4C5ED" w:rsidR="00665CEF" w:rsidRPr="00FE4BFC" w:rsidRDefault="003E290C" w:rsidP="00D738E6">
      <w:pPr>
        <w:spacing w:line="480" w:lineRule="auto"/>
        <w:jc w:val="both"/>
        <w:rPr>
          <w:rFonts w:ascii="Arial" w:hAnsi="Arial" w:cs="Arial"/>
          <w:sz w:val="24"/>
          <w:szCs w:val="24"/>
        </w:rPr>
      </w:pPr>
      <w:r w:rsidRPr="00FE4BFC">
        <w:rPr>
          <w:rFonts w:ascii="Arial" w:hAnsi="Arial" w:cs="Arial"/>
          <w:sz w:val="24"/>
          <w:szCs w:val="24"/>
        </w:rPr>
        <w:t xml:space="preserve">We are convinced that our business is rentable </w:t>
      </w:r>
      <w:r w:rsidR="00965C42" w:rsidRPr="00FE4BFC">
        <w:rPr>
          <w:rFonts w:ascii="Arial" w:hAnsi="Arial" w:cs="Arial"/>
          <w:sz w:val="24"/>
          <w:szCs w:val="24"/>
        </w:rPr>
        <w:t xml:space="preserve">because of the high demand in the market and how our community needs of a service adaptable to their timetables. Childs will never be without care anymore. </w:t>
      </w:r>
      <w:r w:rsidRPr="00FE4BFC">
        <w:rPr>
          <w:rFonts w:ascii="Arial" w:hAnsi="Arial" w:cs="Arial"/>
          <w:sz w:val="24"/>
          <w:szCs w:val="24"/>
        </w:rPr>
        <w:t xml:space="preserve"> </w:t>
      </w:r>
    </w:p>
    <w:p w14:paraId="73E61475" w14:textId="1F3738FA" w:rsidR="00630DB9" w:rsidRPr="00FE4BFC" w:rsidRDefault="00630DB9" w:rsidP="00D738E6">
      <w:pPr>
        <w:pStyle w:val="Heading1"/>
        <w:numPr>
          <w:ilvl w:val="0"/>
          <w:numId w:val="1"/>
        </w:numPr>
        <w:spacing w:line="480" w:lineRule="auto"/>
        <w:jc w:val="both"/>
        <w:rPr>
          <w:rFonts w:ascii="Arial" w:hAnsi="Arial" w:cs="Arial"/>
          <w:sz w:val="24"/>
          <w:szCs w:val="24"/>
        </w:rPr>
      </w:pPr>
      <w:bookmarkStart w:id="21" w:name="_Toc39949766"/>
      <w:r w:rsidRPr="00FE4BFC">
        <w:rPr>
          <w:rFonts w:ascii="Arial" w:hAnsi="Arial" w:cs="Arial"/>
          <w:sz w:val="24"/>
          <w:szCs w:val="24"/>
        </w:rPr>
        <w:t>Skills and experience.</w:t>
      </w:r>
      <w:r w:rsidR="00022409" w:rsidRPr="00FE4BFC">
        <w:rPr>
          <w:rFonts w:ascii="Arial" w:hAnsi="Arial" w:cs="Arial"/>
          <w:sz w:val="24"/>
          <w:szCs w:val="24"/>
        </w:rPr>
        <w:t xml:space="preserve"> (Members of the group)</w:t>
      </w:r>
      <w:bookmarkEnd w:id="21"/>
    </w:p>
    <w:p w14:paraId="28C71932" w14:textId="72112223" w:rsidR="00517C46" w:rsidRPr="00FE4BFC" w:rsidRDefault="00517C46" w:rsidP="00D738E6">
      <w:pPr>
        <w:spacing w:line="480" w:lineRule="auto"/>
        <w:jc w:val="both"/>
        <w:rPr>
          <w:rFonts w:ascii="Arial" w:hAnsi="Arial" w:cs="Arial"/>
          <w:b/>
          <w:bCs/>
          <w:sz w:val="24"/>
          <w:szCs w:val="24"/>
        </w:rPr>
      </w:pPr>
      <w:r w:rsidRPr="00FE4BFC">
        <w:rPr>
          <w:rFonts w:ascii="Arial" w:hAnsi="Arial" w:cs="Arial"/>
          <w:b/>
          <w:bCs/>
          <w:sz w:val="24"/>
          <w:szCs w:val="24"/>
        </w:rPr>
        <w:t>SAMANTHA MONCAYO</w:t>
      </w:r>
    </w:p>
    <w:p w14:paraId="42B3DEFA" w14:textId="3EC0FA9B" w:rsidR="000750E4" w:rsidRPr="00FE4BFC" w:rsidRDefault="002F699B" w:rsidP="00D738E6">
      <w:pPr>
        <w:spacing w:line="480" w:lineRule="auto"/>
        <w:jc w:val="both"/>
        <w:rPr>
          <w:rFonts w:ascii="Arial" w:hAnsi="Arial" w:cs="Arial"/>
          <w:sz w:val="24"/>
          <w:szCs w:val="24"/>
        </w:rPr>
      </w:pPr>
      <w:r w:rsidRPr="00FE4BFC">
        <w:rPr>
          <w:rFonts w:ascii="Arial" w:hAnsi="Arial" w:cs="Arial"/>
          <w:sz w:val="24"/>
          <w:szCs w:val="24"/>
        </w:rPr>
        <w:lastRenderedPageBreak/>
        <w:t xml:space="preserve">I consider myself a responsible, honest, loyal and hard-working women. </w:t>
      </w:r>
      <w:r w:rsidR="000750E4" w:rsidRPr="00FE4BFC">
        <w:rPr>
          <w:rFonts w:ascii="Arial" w:hAnsi="Arial" w:cs="Arial"/>
          <w:sz w:val="24"/>
          <w:szCs w:val="24"/>
        </w:rPr>
        <w:t>Years ago, when I was 17, I started working with my aunt as an assistant of countability. In that year I learned a lot of things that I can apply to the finances department in our company. Also, I worked as a nannie in one of our competitors’ company, Koru Kids and I have the experience of taking care of children since I was 15 years old. I finished my secondary school studies in Ecuador and Spain and I came to the UK to start with my university studies. When I finish this course, I hope I can start my studies in Civil Engineering.</w:t>
      </w:r>
    </w:p>
    <w:p w14:paraId="1321BF5A" w14:textId="27399C6E" w:rsidR="00517C46" w:rsidRPr="00FE4BFC" w:rsidRDefault="00517C46" w:rsidP="00D738E6">
      <w:pPr>
        <w:spacing w:line="480" w:lineRule="auto"/>
        <w:jc w:val="both"/>
        <w:rPr>
          <w:rFonts w:ascii="Arial" w:hAnsi="Arial" w:cs="Arial"/>
          <w:b/>
          <w:bCs/>
          <w:sz w:val="24"/>
          <w:szCs w:val="24"/>
        </w:rPr>
      </w:pPr>
      <w:r w:rsidRPr="00FE4BFC">
        <w:rPr>
          <w:rFonts w:ascii="Arial" w:hAnsi="Arial" w:cs="Arial"/>
          <w:b/>
          <w:bCs/>
          <w:sz w:val="24"/>
          <w:szCs w:val="24"/>
        </w:rPr>
        <w:t>EDISON ROMERO</w:t>
      </w:r>
    </w:p>
    <w:p w14:paraId="683302C6" w14:textId="3F4E702B" w:rsidR="000750E4" w:rsidRPr="00FE4BFC" w:rsidRDefault="002F699B" w:rsidP="00D738E6">
      <w:pPr>
        <w:spacing w:line="480" w:lineRule="auto"/>
        <w:jc w:val="both"/>
        <w:rPr>
          <w:rFonts w:ascii="Arial" w:hAnsi="Arial" w:cs="Arial"/>
          <w:sz w:val="24"/>
          <w:szCs w:val="24"/>
        </w:rPr>
      </w:pPr>
      <w:r w:rsidRPr="00FE4BFC">
        <w:rPr>
          <w:rFonts w:ascii="Arial" w:hAnsi="Arial" w:cs="Arial"/>
          <w:sz w:val="24"/>
          <w:szCs w:val="24"/>
        </w:rPr>
        <w:t>I</w:t>
      </w:r>
      <w:r w:rsidR="000750E4" w:rsidRPr="00FE4BFC">
        <w:rPr>
          <w:rFonts w:ascii="Arial" w:hAnsi="Arial" w:cs="Arial"/>
          <w:sz w:val="24"/>
          <w:szCs w:val="24"/>
        </w:rPr>
        <w:t xml:space="preserve"> ha</w:t>
      </w:r>
      <w:r w:rsidRPr="00FE4BFC">
        <w:rPr>
          <w:rFonts w:ascii="Arial" w:hAnsi="Arial" w:cs="Arial"/>
          <w:sz w:val="24"/>
          <w:szCs w:val="24"/>
        </w:rPr>
        <w:t>ve</w:t>
      </w:r>
      <w:r w:rsidR="000750E4" w:rsidRPr="00FE4BFC">
        <w:rPr>
          <w:rFonts w:ascii="Arial" w:hAnsi="Arial" w:cs="Arial"/>
          <w:sz w:val="24"/>
          <w:szCs w:val="24"/>
        </w:rPr>
        <w:t xml:space="preserve"> worked in various sectors such as agriculture, catering and hospitality, but the last three jobs are related to aesthetics, the </w:t>
      </w:r>
      <w:r w:rsidRPr="00FE4BFC">
        <w:rPr>
          <w:rFonts w:ascii="Arial" w:hAnsi="Arial" w:cs="Arial"/>
          <w:sz w:val="24"/>
          <w:szCs w:val="24"/>
        </w:rPr>
        <w:t>1</w:t>
      </w:r>
      <w:r w:rsidRPr="00FE4BFC">
        <w:rPr>
          <w:rFonts w:ascii="Arial" w:hAnsi="Arial" w:cs="Arial"/>
          <w:sz w:val="24"/>
          <w:szCs w:val="24"/>
          <w:vertAlign w:val="superscript"/>
        </w:rPr>
        <w:t>st</w:t>
      </w:r>
      <w:r w:rsidRPr="00FE4BFC">
        <w:rPr>
          <w:rFonts w:ascii="Arial" w:hAnsi="Arial" w:cs="Arial"/>
          <w:sz w:val="24"/>
          <w:szCs w:val="24"/>
        </w:rPr>
        <w:t xml:space="preserve"> </w:t>
      </w:r>
      <w:r w:rsidR="000750E4" w:rsidRPr="00FE4BFC">
        <w:rPr>
          <w:rFonts w:ascii="Arial" w:hAnsi="Arial" w:cs="Arial"/>
          <w:sz w:val="24"/>
          <w:szCs w:val="24"/>
        </w:rPr>
        <w:t xml:space="preserve"> in a beauty centre and the last two in five-star hotel spas, where </w:t>
      </w:r>
      <w:r w:rsidRPr="00FE4BFC">
        <w:rPr>
          <w:rFonts w:ascii="Arial" w:hAnsi="Arial" w:cs="Arial"/>
          <w:sz w:val="24"/>
          <w:szCs w:val="24"/>
        </w:rPr>
        <w:t>I have</w:t>
      </w:r>
      <w:r w:rsidR="000750E4" w:rsidRPr="00FE4BFC">
        <w:rPr>
          <w:rFonts w:ascii="Arial" w:hAnsi="Arial" w:cs="Arial"/>
          <w:sz w:val="24"/>
          <w:szCs w:val="24"/>
        </w:rPr>
        <w:t xml:space="preserve"> played roles as a nail technician. , massage therapist, aesthetician, Spa receptionist and Senior therapist, gained knowledge </w:t>
      </w:r>
      <w:r w:rsidRPr="00FE4BFC">
        <w:rPr>
          <w:rFonts w:ascii="Arial" w:hAnsi="Arial" w:cs="Arial"/>
          <w:sz w:val="24"/>
          <w:szCs w:val="24"/>
        </w:rPr>
        <w:t>like</w:t>
      </w:r>
      <w:r w:rsidR="000750E4" w:rsidRPr="00FE4BFC">
        <w:rPr>
          <w:rFonts w:ascii="Arial" w:hAnsi="Arial" w:cs="Arial"/>
          <w:sz w:val="24"/>
          <w:szCs w:val="24"/>
        </w:rPr>
        <w:t xml:space="preserve"> customer service, teamwork, time management, communication skills and working under stress. Transferable skills that</w:t>
      </w:r>
      <w:r w:rsidRPr="00FE4BFC">
        <w:rPr>
          <w:rFonts w:ascii="Arial" w:hAnsi="Arial" w:cs="Arial"/>
          <w:sz w:val="24"/>
          <w:szCs w:val="24"/>
        </w:rPr>
        <w:t xml:space="preserve"> I can use in</w:t>
      </w:r>
      <w:r w:rsidR="000750E4" w:rsidRPr="00FE4BFC">
        <w:rPr>
          <w:rFonts w:ascii="Arial" w:hAnsi="Arial" w:cs="Arial"/>
          <w:sz w:val="24"/>
          <w:szCs w:val="24"/>
        </w:rPr>
        <w:t xml:space="preserve"> Bee-Bee kids to make the company successful</w:t>
      </w:r>
      <w:r w:rsidRPr="00FE4BFC">
        <w:rPr>
          <w:rFonts w:ascii="Arial" w:hAnsi="Arial" w:cs="Arial"/>
          <w:sz w:val="24"/>
          <w:szCs w:val="24"/>
        </w:rPr>
        <w:t>. My</w:t>
      </w:r>
      <w:r w:rsidR="000750E4" w:rsidRPr="00FE4BFC">
        <w:rPr>
          <w:rFonts w:ascii="Arial" w:hAnsi="Arial" w:cs="Arial"/>
          <w:sz w:val="24"/>
          <w:szCs w:val="24"/>
        </w:rPr>
        <w:t xml:space="preserve"> goals are to become an assistant spa director</w:t>
      </w:r>
      <w:r w:rsidRPr="00FE4BFC">
        <w:rPr>
          <w:rFonts w:ascii="Arial" w:hAnsi="Arial" w:cs="Arial"/>
          <w:sz w:val="24"/>
          <w:szCs w:val="24"/>
        </w:rPr>
        <w:t xml:space="preserve">, </w:t>
      </w:r>
      <w:r w:rsidR="000750E4" w:rsidRPr="00FE4BFC">
        <w:rPr>
          <w:rFonts w:ascii="Arial" w:hAnsi="Arial" w:cs="Arial"/>
          <w:sz w:val="24"/>
          <w:szCs w:val="24"/>
        </w:rPr>
        <w:t>then be a spa director, and finally create a successful service-related company like Bee-Bee Kids.</w:t>
      </w:r>
    </w:p>
    <w:p w14:paraId="3B4B7341" w14:textId="49B0DC02" w:rsidR="00517C46" w:rsidRPr="00FE4BFC" w:rsidRDefault="00517C46" w:rsidP="00D738E6">
      <w:pPr>
        <w:spacing w:line="480" w:lineRule="auto"/>
        <w:jc w:val="both"/>
        <w:rPr>
          <w:rFonts w:ascii="Arial" w:hAnsi="Arial" w:cs="Arial"/>
          <w:b/>
          <w:bCs/>
          <w:sz w:val="24"/>
          <w:szCs w:val="24"/>
        </w:rPr>
      </w:pPr>
      <w:r w:rsidRPr="00FE4BFC">
        <w:rPr>
          <w:rFonts w:ascii="Arial" w:hAnsi="Arial" w:cs="Arial"/>
          <w:b/>
          <w:bCs/>
          <w:sz w:val="24"/>
          <w:szCs w:val="24"/>
        </w:rPr>
        <w:t>LAURA LIBRADO</w:t>
      </w:r>
    </w:p>
    <w:p w14:paraId="20F51C62" w14:textId="68AA8DDC" w:rsidR="00517C46" w:rsidRPr="00FE4BFC" w:rsidRDefault="00517C46" w:rsidP="00D738E6">
      <w:pPr>
        <w:spacing w:line="480" w:lineRule="auto"/>
        <w:jc w:val="both"/>
        <w:rPr>
          <w:rFonts w:ascii="Arial" w:hAnsi="Arial" w:cs="Arial"/>
          <w:sz w:val="24"/>
          <w:szCs w:val="24"/>
        </w:rPr>
      </w:pPr>
      <w:r w:rsidRPr="00FE4BFC">
        <w:rPr>
          <w:rFonts w:ascii="Arial" w:hAnsi="Arial" w:cs="Arial"/>
          <w:sz w:val="24"/>
          <w:szCs w:val="24"/>
        </w:rPr>
        <w:t xml:space="preserve">In my last job, I was a general assistant, but I was also a marketing assistant. There I learned many things and I can put into practice in our company. I also have experience taking care of children between 0 - 14 years old, since I have worked for almost five years in this. Other interesting information about me is that I love volunteering, in 2015 I was a volunteer for 6 months in a nursery home for older people and I also did it in a kindergarten. With this, I want to apply my passions </w:t>
      </w:r>
      <w:r w:rsidR="000750E4" w:rsidRPr="00FE4BFC">
        <w:rPr>
          <w:rFonts w:ascii="Arial" w:hAnsi="Arial" w:cs="Arial"/>
          <w:sz w:val="24"/>
          <w:szCs w:val="24"/>
        </w:rPr>
        <w:t xml:space="preserve">for </w:t>
      </w:r>
      <w:r w:rsidRPr="00FE4BFC">
        <w:rPr>
          <w:rFonts w:ascii="Arial" w:hAnsi="Arial" w:cs="Arial"/>
          <w:sz w:val="24"/>
          <w:szCs w:val="24"/>
        </w:rPr>
        <w:t xml:space="preserve">those around me without marginalizing anyone. I will be a good piece in this company taking charge of marketing and contributing </w:t>
      </w:r>
      <w:r w:rsidR="000750E4" w:rsidRPr="00FE4BFC">
        <w:rPr>
          <w:rFonts w:ascii="Arial" w:hAnsi="Arial" w:cs="Arial"/>
          <w:sz w:val="24"/>
          <w:szCs w:val="24"/>
        </w:rPr>
        <w:t xml:space="preserve">with </w:t>
      </w:r>
      <w:r w:rsidRPr="00FE4BFC">
        <w:rPr>
          <w:rFonts w:ascii="Arial" w:hAnsi="Arial" w:cs="Arial"/>
          <w:sz w:val="24"/>
          <w:szCs w:val="24"/>
        </w:rPr>
        <w:t>all my knowledge.</w:t>
      </w:r>
    </w:p>
    <w:p w14:paraId="548518CD" w14:textId="77777777" w:rsidR="002F699B" w:rsidRPr="00FE4BFC" w:rsidRDefault="00517C46" w:rsidP="00D738E6">
      <w:pPr>
        <w:spacing w:line="480" w:lineRule="auto"/>
        <w:jc w:val="both"/>
        <w:rPr>
          <w:rFonts w:ascii="Arial" w:hAnsi="Arial" w:cs="Arial"/>
          <w:b/>
          <w:bCs/>
          <w:sz w:val="24"/>
          <w:szCs w:val="24"/>
        </w:rPr>
      </w:pPr>
      <w:r w:rsidRPr="00FE4BFC">
        <w:rPr>
          <w:rFonts w:ascii="Arial" w:hAnsi="Arial" w:cs="Arial"/>
          <w:b/>
          <w:bCs/>
          <w:sz w:val="24"/>
          <w:szCs w:val="24"/>
        </w:rPr>
        <w:t xml:space="preserve">ALEXANDRA CHAVEZ </w:t>
      </w:r>
    </w:p>
    <w:p w14:paraId="6C66A87E" w14:textId="037432CE" w:rsidR="002F699B" w:rsidRPr="00FE4BFC" w:rsidRDefault="002F699B" w:rsidP="00D738E6">
      <w:pPr>
        <w:spacing w:line="480" w:lineRule="auto"/>
        <w:jc w:val="both"/>
        <w:rPr>
          <w:rFonts w:ascii="Arial" w:hAnsi="Arial" w:cs="Arial"/>
          <w:b/>
          <w:bCs/>
          <w:sz w:val="24"/>
          <w:szCs w:val="24"/>
        </w:rPr>
      </w:pPr>
      <w:r w:rsidRPr="00FE4BFC">
        <w:rPr>
          <w:rFonts w:ascii="Arial" w:hAnsi="Arial" w:cs="Arial"/>
          <w:sz w:val="24"/>
          <w:szCs w:val="24"/>
        </w:rPr>
        <w:lastRenderedPageBreak/>
        <w:t>I worked in Spain as a nanny for 3 years with children between 0 to 5 years. Also, I worked at Hi-fi Communication company as an Assistant Administrative for 2 years. I graduated in health and social care in Spain in 2010 and then I came to London in 2013 and I got a BTEC level 1 Customer service. Currently, I am studying Skills for the workplace a level 4 diploma</w:t>
      </w:r>
      <w:r w:rsidRPr="00FE4BFC">
        <w:rPr>
          <w:rFonts w:ascii="Arial" w:hAnsi="Arial" w:cs="Arial"/>
          <w:b/>
          <w:bCs/>
          <w:sz w:val="24"/>
          <w:szCs w:val="24"/>
        </w:rPr>
        <w:t xml:space="preserve">. </w:t>
      </w:r>
      <w:r w:rsidRPr="00FE4BFC">
        <w:rPr>
          <w:rFonts w:ascii="Arial" w:hAnsi="Arial" w:cs="Arial"/>
          <w:sz w:val="24"/>
          <w:szCs w:val="24"/>
        </w:rPr>
        <w:t>I am punctual, confidence, tidy and flexible in my workplace and I can work with my colleagues as a team. I need to lose the fear of speaking English in public as it causes me insecurity. I believe that once I gain confidence and get more knowledge in the University, I will lose that fear.</w:t>
      </w:r>
    </w:p>
    <w:p w14:paraId="683140E1" w14:textId="25B850D1" w:rsidR="0088492C" w:rsidRPr="00FE4BFC" w:rsidRDefault="00630DB9" w:rsidP="00D738E6">
      <w:pPr>
        <w:pStyle w:val="Heading1"/>
        <w:numPr>
          <w:ilvl w:val="0"/>
          <w:numId w:val="1"/>
        </w:numPr>
        <w:spacing w:line="480" w:lineRule="auto"/>
        <w:jc w:val="both"/>
        <w:rPr>
          <w:rFonts w:ascii="Arial" w:hAnsi="Arial" w:cs="Arial"/>
          <w:sz w:val="24"/>
          <w:szCs w:val="24"/>
        </w:rPr>
      </w:pPr>
      <w:bookmarkStart w:id="22" w:name="_Toc39949767"/>
      <w:r w:rsidRPr="00FE4BFC">
        <w:rPr>
          <w:rFonts w:ascii="Arial" w:hAnsi="Arial" w:cs="Arial"/>
          <w:sz w:val="24"/>
          <w:szCs w:val="24"/>
        </w:rPr>
        <w:t>Business description and history.</w:t>
      </w:r>
      <w:r w:rsidR="00022409" w:rsidRPr="00FE4BFC">
        <w:rPr>
          <w:rFonts w:ascii="Arial" w:hAnsi="Arial" w:cs="Arial"/>
          <w:sz w:val="24"/>
          <w:szCs w:val="24"/>
        </w:rPr>
        <w:t xml:space="preserve"> (Edison Romero)</w:t>
      </w:r>
      <w:bookmarkEnd w:id="22"/>
    </w:p>
    <w:p w14:paraId="55F0BCAA" w14:textId="77777777"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Bee Bee Kids is a limited company (Ltd) babysitting service agency, located at 21 Caledonian, King Cross, Pentonville road, London N1 9NP in a small office, which dedicated to providing nannies´ services at parents´ home to children from 0 to 14 years old, the opening time from office is Monday to Saturday from 8am to 7pm, but Nannies can start 2 hours before and finish 3 hours later of the office opening times.</w:t>
      </w:r>
    </w:p>
    <w:p w14:paraId="0F829782" w14:textId="2DBD42E1"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 xml:space="preserve">The firm is managed for a group of four friends, Samantha Moncayo Casanova CEO &amp; Finance Manager and the stakeholders Alexandra </w:t>
      </w:r>
      <w:r w:rsidR="00FE1925" w:rsidRPr="00FE4BFC">
        <w:rPr>
          <w:rFonts w:ascii="Arial" w:hAnsi="Arial" w:cs="Arial"/>
          <w:sz w:val="24"/>
          <w:szCs w:val="24"/>
        </w:rPr>
        <w:t>Pachamama</w:t>
      </w:r>
      <w:r w:rsidRPr="00FE4BFC">
        <w:rPr>
          <w:rFonts w:ascii="Arial" w:hAnsi="Arial" w:cs="Arial"/>
          <w:sz w:val="24"/>
          <w:szCs w:val="24"/>
        </w:rPr>
        <w:t xml:space="preserve"> Chavez Human Resources Manager, Laura Librado Zuluaga Marketing Manager and Edison Ariel Romero Quintero IT &amp; Operational manager, who met at the University Trinity Saint David London Campus when they started the course: Certificate in Higher Education and skills for the workplace in 2019. </w:t>
      </w:r>
    </w:p>
    <w:p w14:paraId="1FFB1039" w14:textId="77777777"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The idea of creating the company was born when the stakeholders and the CEO realized that some of the university classmates were late to class because they had problems leaving their children in charge of someone, also the difficulty that it had to make extra-school meetings due to the fact that the classmates they had no one to leave their children with and the problems we discussed in class of how difficult it is for family and friends to take care of their child in London.</w:t>
      </w:r>
    </w:p>
    <w:p w14:paraId="7DAA24CF" w14:textId="77777777"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lastRenderedPageBreak/>
        <w:t xml:space="preserve">The selling point of the company is the customer service which is monitored frequently and the prices which are lower than the competitors. </w:t>
      </w:r>
    </w:p>
    <w:p w14:paraId="18852D68" w14:textId="03530BB2"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The business is solving the problem of time-distance that people face in their busy lives to find a traditional nursery and addressed to parents who has the need to keep a minimum of social live. According (the Guardian, 2017) “Babysitting apps boom as parents bid to reclaim free time”.</w:t>
      </w:r>
    </w:p>
    <w:p w14:paraId="2C75AF23" w14:textId="54813789" w:rsidR="007E7AF2" w:rsidRPr="00FE4BFC" w:rsidRDefault="0088492C" w:rsidP="00D738E6">
      <w:pPr>
        <w:pStyle w:val="Heading2"/>
        <w:spacing w:line="480" w:lineRule="auto"/>
        <w:ind w:left="360"/>
        <w:jc w:val="both"/>
        <w:rPr>
          <w:rFonts w:ascii="Arial" w:hAnsi="Arial" w:cs="Arial"/>
          <w:sz w:val="24"/>
          <w:szCs w:val="24"/>
        </w:rPr>
      </w:pPr>
      <w:bookmarkStart w:id="23" w:name="_Toc39949768"/>
      <w:r w:rsidRPr="00FE4BFC">
        <w:rPr>
          <w:rFonts w:ascii="Arial" w:hAnsi="Arial" w:cs="Arial"/>
          <w:sz w:val="24"/>
          <w:szCs w:val="24"/>
        </w:rPr>
        <w:t>5.1. Name, logo and slogan of the company.</w:t>
      </w:r>
      <w:bookmarkEnd w:id="23"/>
    </w:p>
    <w:p w14:paraId="13F1AA5E" w14:textId="73E828E4" w:rsidR="0088492C" w:rsidRPr="00FE4BFC" w:rsidRDefault="0088492C" w:rsidP="00D738E6">
      <w:pPr>
        <w:spacing w:line="480" w:lineRule="auto"/>
        <w:jc w:val="center"/>
        <w:rPr>
          <w:rFonts w:ascii="Arial" w:hAnsi="Arial" w:cs="Arial"/>
          <w:sz w:val="24"/>
          <w:szCs w:val="24"/>
        </w:rPr>
      </w:pPr>
      <w:r w:rsidRPr="00FE4BFC">
        <w:rPr>
          <w:rFonts w:ascii="Arial" w:hAnsi="Arial" w:cs="Arial"/>
          <w:sz w:val="24"/>
          <w:szCs w:val="24"/>
        </w:rPr>
        <w:t>BEE BEE KIDS LTD.</w:t>
      </w:r>
    </w:p>
    <w:p w14:paraId="54CB55EF" w14:textId="522BE248" w:rsidR="0088492C" w:rsidRPr="00FE4BFC" w:rsidRDefault="0088492C"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3987C0A0" wp14:editId="27F58EF2">
            <wp:extent cx="2486054" cy="691117"/>
            <wp:effectExtent l="190500" t="190500" r="104775" b="2044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8468" r="2801" b="12779"/>
                    <a:stretch/>
                  </pic:blipFill>
                  <pic:spPr bwMode="auto">
                    <a:xfrm>
                      <a:off x="0" y="0"/>
                      <a:ext cx="2516582" cy="699604"/>
                    </a:xfrm>
                    <a:prstGeom prst="rect">
                      <a:avLst/>
                    </a:prstGeom>
                    <a:solidFill>
                      <a:srgbClr val="FFFFFF">
                        <a:shade val="85000"/>
                      </a:srgbClr>
                    </a:solidFill>
                    <a:ln w="19050" cap="sq">
                      <a:solidFill>
                        <a:srgbClr val="FFFF00"/>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inline>
        </w:drawing>
      </w:r>
    </w:p>
    <w:p w14:paraId="2C45A72F" w14:textId="6CDD5F56" w:rsidR="0088492C" w:rsidRPr="00FE4BFC" w:rsidRDefault="0088492C" w:rsidP="00D738E6">
      <w:pPr>
        <w:spacing w:line="480" w:lineRule="auto"/>
        <w:jc w:val="center"/>
        <w:rPr>
          <w:rFonts w:ascii="Arial" w:hAnsi="Arial" w:cs="Arial"/>
          <w:sz w:val="24"/>
          <w:szCs w:val="24"/>
        </w:rPr>
      </w:pPr>
      <w:r w:rsidRPr="00FE4BFC">
        <w:rPr>
          <w:rFonts w:ascii="Arial" w:hAnsi="Arial" w:cs="Arial"/>
          <w:sz w:val="24"/>
          <w:szCs w:val="24"/>
        </w:rPr>
        <w:t>” For a world without careless children.”</w:t>
      </w:r>
    </w:p>
    <w:p w14:paraId="039F609B" w14:textId="3E4EF2B6" w:rsidR="0088492C" w:rsidRPr="00FE4BFC" w:rsidRDefault="0088492C" w:rsidP="00D738E6">
      <w:pPr>
        <w:pStyle w:val="Heading2"/>
        <w:numPr>
          <w:ilvl w:val="1"/>
          <w:numId w:val="1"/>
        </w:numPr>
        <w:spacing w:line="480" w:lineRule="auto"/>
        <w:jc w:val="both"/>
        <w:rPr>
          <w:rFonts w:ascii="Arial" w:hAnsi="Arial" w:cs="Arial"/>
          <w:sz w:val="24"/>
          <w:szCs w:val="24"/>
        </w:rPr>
      </w:pPr>
      <w:bookmarkStart w:id="24" w:name="_Toc39949769"/>
      <w:r w:rsidRPr="00FE4BFC">
        <w:rPr>
          <w:rFonts w:ascii="Arial" w:hAnsi="Arial" w:cs="Arial"/>
          <w:sz w:val="24"/>
          <w:szCs w:val="24"/>
        </w:rPr>
        <w:t>Mission.</w:t>
      </w:r>
      <w:bookmarkEnd w:id="24"/>
    </w:p>
    <w:p w14:paraId="75C1FFB0" w14:textId="5ADDB897" w:rsidR="00965C42" w:rsidRPr="00FE4BFC" w:rsidRDefault="00965C42" w:rsidP="00D738E6">
      <w:pPr>
        <w:spacing w:line="480" w:lineRule="auto"/>
        <w:jc w:val="both"/>
        <w:rPr>
          <w:rFonts w:ascii="Arial" w:hAnsi="Arial" w:cs="Arial"/>
          <w:sz w:val="24"/>
          <w:szCs w:val="24"/>
        </w:rPr>
      </w:pPr>
      <w:r w:rsidRPr="00FE4BFC">
        <w:rPr>
          <w:rFonts w:ascii="Arial" w:hAnsi="Arial" w:cs="Arial"/>
          <w:sz w:val="24"/>
          <w:szCs w:val="24"/>
        </w:rPr>
        <w:t>We are a childcare service company that work hard to achieve a world without careless children.</w:t>
      </w:r>
    </w:p>
    <w:p w14:paraId="39B69D2D" w14:textId="7C3C6094" w:rsidR="0088492C" w:rsidRPr="00FE4BFC" w:rsidRDefault="0088492C" w:rsidP="00D738E6">
      <w:pPr>
        <w:pStyle w:val="Heading2"/>
        <w:numPr>
          <w:ilvl w:val="1"/>
          <w:numId w:val="1"/>
        </w:numPr>
        <w:spacing w:line="480" w:lineRule="auto"/>
        <w:jc w:val="both"/>
        <w:rPr>
          <w:rFonts w:ascii="Arial" w:hAnsi="Arial" w:cs="Arial"/>
          <w:sz w:val="24"/>
          <w:szCs w:val="24"/>
        </w:rPr>
      </w:pPr>
      <w:bookmarkStart w:id="25" w:name="_Toc39949770"/>
      <w:r w:rsidRPr="00FE4BFC">
        <w:rPr>
          <w:rFonts w:ascii="Arial" w:hAnsi="Arial" w:cs="Arial"/>
          <w:sz w:val="24"/>
          <w:szCs w:val="24"/>
        </w:rPr>
        <w:t>Vision.</w:t>
      </w:r>
      <w:bookmarkEnd w:id="25"/>
    </w:p>
    <w:p w14:paraId="3351F77E" w14:textId="53EBADF1"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As a childcare enterprise in London, we see ourselves facing up the challenges of a constantly changing society, becoming in the next five years owners of franchises in cities with characteristics like London, in the childcare sector and with the same problem to solve. As well get by the company leader in the sector.</w:t>
      </w:r>
    </w:p>
    <w:p w14:paraId="06C540FD" w14:textId="528E0921" w:rsidR="0088492C" w:rsidRPr="00FE4BFC" w:rsidRDefault="0088492C" w:rsidP="00D738E6">
      <w:pPr>
        <w:pStyle w:val="Heading2"/>
        <w:numPr>
          <w:ilvl w:val="1"/>
          <w:numId w:val="1"/>
        </w:numPr>
        <w:spacing w:line="480" w:lineRule="auto"/>
        <w:jc w:val="both"/>
        <w:rPr>
          <w:rFonts w:ascii="Arial" w:hAnsi="Arial" w:cs="Arial"/>
          <w:sz w:val="24"/>
          <w:szCs w:val="24"/>
        </w:rPr>
      </w:pPr>
      <w:bookmarkStart w:id="26" w:name="_Toc39949771"/>
      <w:r w:rsidRPr="00FE4BFC">
        <w:rPr>
          <w:rFonts w:ascii="Arial" w:hAnsi="Arial" w:cs="Arial"/>
          <w:sz w:val="24"/>
          <w:szCs w:val="24"/>
        </w:rPr>
        <w:t>Objectives.</w:t>
      </w:r>
      <w:bookmarkEnd w:id="26"/>
    </w:p>
    <w:p w14:paraId="0900DD2C" w14:textId="79062F31" w:rsidR="00965C42" w:rsidRPr="00FE4BFC" w:rsidRDefault="00965C42" w:rsidP="00D738E6">
      <w:pPr>
        <w:pStyle w:val="ListParagraph"/>
        <w:numPr>
          <w:ilvl w:val="0"/>
          <w:numId w:val="42"/>
        </w:numPr>
        <w:spacing w:line="480" w:lineRule="auto"/>
        <w:rPr>
          <w:rFonts w:ascii="Arial" w:hAnsi="Arial" w:cs="Arial"/>
          <w:sz w:val="24"/>
          <w:szCs w:val="24"/>
        </w:rPr>
      </w:pPr>
      <w:r w:rsidRPr="00FE4BFC">
        <w:rPr>
          <w:rFonts w:ascii="Arial" w:hAnsi="Arial" w:cs="Arial"/>
          <w:sz w:val="24"/>
          <w:szCs w:val="24"/>
        </w:rPr>
        <w:t>Become the leader company in the sector.</w:t>
      </w:r>
    </w:p>
    <w:p w14:paraId="7A7F4034" w14:textId="7D4D6B86" w:rsidR="00965C42" w:rsidRPr="00FE4BFC" w:rsidRDefault="00965C42" w:rsidP="00D738E6">
      <w:pPr>
        <w:pStyle w:val="ListParagraph"/>
        <w:numPr>
          <w:ilvl w:val="0"/>
          <w:numId w:val="42"/>
        </w:numPr>
        <w:spacing w:line="480" w:lineRule="auto"/>
        <w:rPr>
          <w:rFonts w:ascii="Arial" w:hAnsi="Arial" w:cs="Arial"/>
          <w:sz w:val="24"/>
          <w:szCs w:val="24"/>
        </w:rPr>
      </w:pPr>
      <w:r w:rsidRPr="00FE4BFC">
        <w:rPr>
          <w:rFonts w:ascii="Arial" w:hAnsi="Arial" w:cs="Arial"/>
          <w:sz w:val="24"/>
          <w:szCs w:val="24"/>
        </w:rPr>
        <w:t>Provide excellent customer service.</w:t>
      </w:r>
    </w:p>
    <w:p w14:paraId="456ADB8E" w14:textId="1E22F648" w:rsidR="00965C42" w:rsidRPr="00FE4BFC" w:rsidRDefault="00965C42" w:rsidP="00D738E6">
      <w:pPr>
        <w:pStyle w:val="ListParagraph"/>
        <w:numPr>
          <w:ilvl w:val="0"/>
          <w:numId w:val="42"/>
        </w:numPr>
        <w:spacing w:line="480" w:lineRule="auto"/>
        <w:rPr>
          <w:rFonts w:ascii="Arial" w:hAnsi="Arial" w:cs="Arial"/>
          <w:sz w:val="24"/>
          <w:szCs w:val="24"/>
        </w:rPr>
      </w:pPr>
      <w:r w:rsidRPr="00FE4BFC">
        <w:rPr>
          <w:rFonts w:ascii="Arial" w:hAnsi="Arial" w:cs="Arial"/>
          <w:sz w:val="24"/>
          <w:szCs w:val="24"/>
        </w:rPr>
        <w:t xml:space="preserve">Get full employee satisfaction. </w:t>
      </w:r>
    </w:p>
    <w:p w14:paraId="2E0116E6" w14:textId="234A6B61" w:rsidR="00965C42" w:rsidRPr="00FE4BFC" w:rsidRDefault="00965C42" w:rsidP="00D738E6">
      <w:pPr>
        <w:pStyle w:val="ListParagraph"/>
        <w:numPr>
          <w:ilvl w:val="0"/>
          <w:numId w:val="42"/>
        </w:numPr>
        <w:spacing w:line="480" w:lineRule="auto"/>
        <w:rPr>
          <w:rFonts w:ascii="Arial" w:hAnsi="Arial" w:cs="Arial"/>
          <w:sz w:val="24"/>
          <w:szCs w:val="24"/>
        </w:rPr>
      </w:pPr>
      <w:r w:rsidRPr="00FE4BFC">
        <w:rPr>
          <w:rFonts w:ascii="Arial" w:hAnsi="Arial" w:cs="Arial"/>
          <w:sz w:val="24"/>
          <w:szCs w:val="24"/>
        </w:rPr>
        <w:t>Give a service to the community.</w:t>
      </w:r>
    </w:p>
    <w:p w14:paraId="6DB8FD56" w14:textId="05A2FB95" w:rsidR="00E16BB9" w:rsidRPr="00FE4BFC" w:rsidRDefault="00E16BB9" w:rsidP="00D738E6">
      <w:pPr>
        <w:pStyle w:val="Heading2"/>
        <w:numPr>
          <w:ilvl w:val="1"/>
          <w:numId w:val="1"/>
        </w:numPr>
        <w:spacing w:line="480" w:lineRule="auto"/>
        <w:jc w:val="both"/>
        <w:rPr>
          <w:rFonts w:ascii="Arial" w:hAnsi="Arial" w:cs="Arial"/>
          <w:sz w:val="24"/>
          <w:szCs w:val="24"/>
        </w:rPr>
      </w:pPr>
      <w:bookmarkStart w:id="27" w:name="_Toc39949772"/>
      <w:r w:rsidRPr="00FE4BFC">
        <w:rPr>
          <w:rFonts w:ascii="Arial" w:hAnsi="Arial" w:cs="Arial"/>
          <w:sz w:val="24"/>
          <w:szCs w:val="24"/>
        </w:rPr>
        <w:lastRenderedPageBreak/>
        <w:t>Business location and production facilities.</w:t>
      </w:r>
      <w:bookmarkEnd w:id="27"/>
    </w:p>
    <w:p w14:paraId="1783E937" w14:textId="77777777" w:rsidR="00E16BB9" w:rsidRPr="00FE4BFC" w:rsidRDefault="00E16BB9" w:rsidP="00D738E6">
      <w:pPr>
        <w:spacing w:line="480" w:lineRule="auto"/>
        <w:jc w:val="both"/>
        <w:rPr>
          <w:rFonts w:ascii="Arial" w:hAnsi="Arial" w:cs="Arial"/>
          <w:sz w:val="24"/>
          <w:szCs w:val="24"/>
        </w:rPr>
      </w:pPr>
      <w:r w:rsidRPr="00FE4BFC">
        <w:rPr>
          <w:rFonts w:ascii="Arial" w:hAnsi="Arial" w:cs="Arial"/>
          <w:sz w:val="24"/>
          <w:szCs w:val="24"/>
        </w:rPr>
        <w:t>Bee Bee kids’ office is located at 21 Caledonian, King Cross, Pentonville road, London N1 9NP which has:</w:t>
      </w:r>
    </w:p>
    <w:p w14:paraId="3A96B374" w14:textId="71B2AEA8" w:rsidR="00E16BB9" w:rsidRPr="00FE4BFC" w:rsidRDefault="00E16BB9" w:rsidP="00D738E6">
      <w:pPr>
        <w:pStyle w:val="ListParagraph"/>
        <w:numPr>
          <w:ilvl w:val="0"/>
          <w:numId w:val="27"/>
        </w:numPr>
        <w:spacing w:line="480" w:lineRule="auto"/>
        <w:jc w:val="both"/>
        <w:rPr>
          <w:rFonts w:ascii="Arial" w:hAnsi="Arial" w:cs="Arial"/>
          <w:sz w:val="24"/>
          <w:szCs w:val="24"/>
        </w:rPr>
      </w:pPr>
      <w:r w:rsidRPr="00FE4BFC">
        <w:rPr>
          <w:rFonts w:ascii="Arial" w:hAnsi="Arial" w:cs="Arial"/>
          <w:sz w:val="24"/>
          <w:szCs w:val="24"/>
        </w:rPr>
        <w:t>The reception.</w:t>
      </w:r>
    </w:p>
    <w:p w14:paraId="426F4620" w14:textId="61FFA4B5" w:rsidR="00E16BB9" w:rsidRPr="00FE4BFC" w:rsidRDefault="00E16BB9" w:rsidP="00D738E6">
      <w:pPr>
        <w:pStyle w:val="ListParagraph"/>
        <w:numPr>
          <w:ilvl w:val="0"/>
          <w:numId w:val="27"/>
        </w:numPr>
        <w:spacing w:line="480" w:lineRule="auto"/>
        <w:jc w:val="both"/>
        <w:rPr>
          <w:rFonts w:ascii="Arial" w:hAnsi="Arial" w:cs="Arial"/>
          <w:sz w:val="24"/>
          <w:szCs w:val="24"/>
        </w:rPr>
      </w:pPr>
      <w:r w:rsidRPr="00FE4BFC">
        <w:rPr>
          <w:rFonts w:ascii="Arial" w:hAnsi="Arial" w:cs="Arial"/>
          <w:sz w:val="24"/>
          <w:szCs w:val="24"/>
        </w:rPr>
        <w:t>The CEO and Stakeholders Office</w:t>
      </w:r>
    </w:p>
    <w:p w14:paraId="41E2236D" w14:textId="2FA5C505" w:rsidR="00E16BB9" w:rsidRPr="00FE4BFC" w:rsidRDefault="00E16BB9" w:rsidP="00D738E6">
      <w:pPr>
        <w:pStyle w:val="ListParagraph"/>
        <w:numPr>
          <w:ilvl w:val="0"/>
          <w:numId w:val="27"/>
        </w:numPr>
        <w:spacing w:line="480" w:lineRule="auto"/>
        <w:jc w:val="both"/>
        <w:rPr>
          <w:rFonts w:ascii="Arial" w:hAnsi="Arial" w:cs="Arial"/>
          <w:sz w:val="24"/>
          <w:szCs w:val="24"/>
        </w:rPr>
      </w:pPr>
      <w:r w:rsidRPr="00FE4BFC">
        <w:rPr>
          <w:rFonts w:ascii="Arial" w:hAnsi="Arial" w:cs="Arial"/>
          <w:sz w:val="24"/>
          <w:szCs w:val="24"/>
        </w:rPr>
        <w:t>The Training, Meetings and Events Room</w:t>
      </w:r>
    </w:p>
    <w:p w14:paraId="1B75D25C" w14:textId="55847EAC" w:rsidR="00E16BB9" w:rsidRPr="00FE4BFC" w:rsidRDefault="00E16BB9" w:rsidP="00D738E6">
      <w:pPr>
        <w:pStyle w:val="ListParagraph"/>
        <w:numPr>
          <w:ilvl w:val="0"/>
          <w:numId w:val="27"/>
        </w:numPr>
        <w:spacing w:line="480" w:lineRule="auto"/>
        <w:jc w:val="both"/>
        <w:rPr>
          <w:rFonts w:ascii="Arial" w:hAnsi="Arial" w:cs="Arial"/>
          <w:sz w:val="24"/>
          <w:szCs w:val="24"/>
        </w:rPr>
      </w:pPr>
      <w:r w:rsidRPr="00FE4BFC">
        <w:rPr>
          <w:rFonts w:ascii="Arial" w:hAnsi="Arial" w:cs="Arial"/>
          <w:sz w:val="24"/>
          <w:szCs w:val="24"/>
        </w:rPr>
        <w:t>The kitchen´s room.</w:t>
      </w:r>
    </w:p>
    <w:p w14:paraId="1213CB06" w14:textId="7CC7E7E2" w:rsidR="00E16BB9" w:rsidRPr="00FE4BFC" w:rsidRDefault="00E16BB9" w:rsidP="00D738E6">
      <w:pPr>
        <w:pStyle w:val="ListParagraph"/>
        <w:numPr>
          <w:ilvl w:val="0"/>
          <w:numId w:val="27"/>
        </w:numPr>
        <w:spacing w:line="480" w:lineRule="auto"/>
        <w:jc w:val="both"/>
        <w:rPr>
          <w:rFonts w:ascii="Arial" w:hAnsi="Arial" w:cs="Arial"/>
          <w:sz w:val="24"/>
          <w:szCs w:val="24"/>
        </w:rPr>
      </w:pPr>
      <w:r w:rsidRPr="00FE4BFC">
        <w:rPr>
          <w:rFonts w:ascii="Arial" w:hAnsi="Arial" w:cs="Arial"/>
          <w:sz w:val="24"/>
          <w:szCs w:val="24"/>
        </w:rPr>
        <w:t xml:space="preserve">The bathroom. </w:t>
      </w:r>
    </w:p>
    <w:p w14:paraId="7C0D3FDD" w14:textId="0083597A" w:rsidR="00E16BB9" w:rsidRPr="00FE4BFC" w:rsidRDefault="00E16BB9"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2BB31C20" wp14:editId="58C6D713">
            <wp:extent cx="4223349" cy="2273082"/>
            <wp:effectExtent l="38100" t="38100" r="44450" b="32385"/>
            <wp:docPr id="14" name="Picture 6"/>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rotWithShape="1">
                    <a:blip r:embed="rId14"/>
                    <a:srcRect l="6824" r="4278" b="13278"/>
                    <a:stretch/>
                  </pic:blipFill>
                  <pic:spPr bwMode="auto">
                    <a:xfrm>
                      <a:off x="0" y="0"/>
                      <a:ext cx="4376704" cy="2355621"/>
                    </a:xfrm>
                    <a:prstGeom prst="rect">
                      <a:avLst/>
                    </a:prstGeom>
                    <a:noFill/>
                    <a:ln w="28575" cap="flat" cmpd="sng" algn="ctr">
                      <a:solidFill>
                        <a:schemeClr val="accent1">
                          <a:lumMod val="75000"/>
                        </a:scheme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7B4EC38" w14:textId="4D19F971" w:rsidR="00630DB9" w:rsidRPr="00FE4BFC" w:rsidRDefault="00630DB9" w:rsidP="00D738E6">
      <w:pPr>
        <w:pStyle w:val="Heading1"/>
        <w:numPr>
          <w:ilvl w:val="0"/>
          <w:numId w:val="1"/>
        </w:numPr>
        <w:spacing w:line="480" w:lineRule="auto"/>
        <w:jc w:val="both"/>
        <w:rPr>
          <w:rFonts w:ascii="Arial" w:hAnsi="Arial" w:cs="Arial"/>
          <w:sz w:val="24"/>
          <w:szCs w:val="24"/>
        </w:rPr>
      </w:pPr>
      <w:bookmarkStart w:id="28" w:name="_Toc39949773"/>
      <w:r w:rsidRPr="00FE4BFC">
        <w:rPr>
          <w:rFonts w:ascii="Arial" w:hAnsi="Arial" w:cs="Arial"/>
          <w:sz w:val="24"/>
          <w:szCs w:val="24"/>
        </w:rPr>
        <w:t>Business structure.</w:t>
      </w:r>
      <w:r w:rsidR="00022409" w:rsidRPr="00FE4BFC">
        <w:rPr>
          <w:rFonts w:ascii="Arial" w:hAnsi="Arial" w:cs="Arial"/>
          <w:sz w:val="24"/>
          <w:szCs w:val="24"/>
        </w:rPr>
        <w:t xml:space="preserve"> (Alexandra Chávez)</w:t>
      </w:r>
      <w:bookmarkEnd w:id="28"/>
    </w:p>
    <w:p w14:paraId="09A9B091" w14:textId="05479D44"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We are defining our organisational structure by departments with the aim to reach our goals as we are going to explain now:</w:t>
      </w:r>
    </w:p>
    <w:p w14:paraId="4DE7571C" w14:textId="3A9476A8" w:rsidR="00920359" w:rsidRPr="00FE4BFC" w:rsidRDefault="00920359" w:rsidP="00D738E6">
      <w:pPr>
        <w:pStyle w:val="ListParagraph"/>
        <w:numPr>
          <w:ilvl w:val="0"/>
          <w:numId w:val="40"/>
        </w:numPr>
        <w:spacing w:line="480" w:lineRule="auto"/>
        <w:jc w:val="both"/>
        <w:rPr>
          <w:rFonts w:ascii="Arial" w:hAnsi="Arial" w:cs="Arial"/>
          <w:sz w:val="24"/>
          <w:szCs w:val="24"/>
        </w:rPr>
      </w:pPr>
      <w:r w:rsidRPr="00FE4BFC">
        <w:rPr>
          <w:rFonts w:ascii="Arial" w:hAnsi="Arial" w:cs="Arial"/>
          <w:sz w:val="24"/>
          <w:szCs w:val="24"/>
        </w:rPr>
        <w:t>Department of Financial Manager – Chief Executive Officer</w:t>
      </w:r>
    </w:p>
    <w:p w14:paraId="553E62C6" w14:textId="5E4ECFA1"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Managed by Samantha Moncayo, her function is the responsibility of the economic and financial planning based such as rising finance in our company. Also, the main function is ensuring the vision and mission of it, verify if it is necessary to do any change to achieve them. Plan and execute the necessary strategies to get the goals.</w:t>
      </w:r>
    </w:p>
    <w:p w14:paraId="5560174D" w14:textId="6FFC24DC" w:rsidR="00920359" w:rsidRPr="00FE4BFC" w:rsidRDefault="00920359" w:rsidP="00D738E6">
      <w:pPr>
        <w:pStyle w:val="ListParagraph"/>
        <w:numPr>
          <w:ilvl w:val="0"/>
          <w:numId w:val="40"/>
        </w:numPr>
        <w:spacing w:line="480" w:lineRule="auto"/>
        <w:jc w:val="both"/>
        <w:rPr>
          <w:rFonts w:ascii="Arial" w:hAnsi="Arial" w:cs="Arial"/>
          <w:sz w:val="24"/>
          <w:szCs w:val="24"/>
        </w:rPr>
      </w:pPr>
      <w:r w:rsidRPr="00FE4BFC">
        <w:rPr>
          <w:rFonts w:ascii="Arial" w:hAnsi="Arial" w:cs="Arial"/>
          <w:sz w:val="24"/>
          <w:szCs w:val="24"/>
        </w:rPr>
        <w:lastRenderedPageBreak/>
        <w:t>Department of Human Resources</w:t>
      </w:r>
    </w:p>
    <w:p w14:paraId="626AC8DA" w14:textId="77777777"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Managed by Alexandra Chavez, her function is administrative personal management such as: payroll, contracts, time control, recruitment and selection of the nannies. Also has responsibility the reception plan for the new nannies and provide all trainings and make sure that they understand and learning it.  Health and safety regulations.</w:t>
      </w:r>
    </w:p>
    <w:p w14:paraId="108F5B8A" w14:textId="1B864954" w:rsidR="00920359" w:rsidRPr="00FE4BFC" w:rsidRDefault="00920359" w:rsidP="00D738E6">
      <w:pPr>
        <w:pStyle w:val="ListParagraph"/>
        <w:numPr>
          <w:ilvl w:val="0"/>
          <w:numId w:val="40"/>
        </w:numPr>
        <w:spacing w:line="480" w:lineRule="auto"/>
        <w:jc w:val="both"/>
        <w:rPr>
          <w:rFonts w:ascii="Arial" w:hAnsi="Arial" w:cs="Arial"/>
          <w:sz w:val="24"/>
          <w:szCs w:val="24"/>
        </w:rPr>
      </w:pPr>
      <w:r w:rsidRPr="00FE4BFC">
        <w:rPr>
          <w:rFonts w:ascii="Arial" w:hAnsi="Arial" w:cs="Arial"/>
          <w:sz w:val="24"/>
          <w:szCs w:val="24"/>
        </w:rPr>
        <w:t>Department Operational and IT</w:t>
      </w:r>
    </w:p>
    <w:p w14:paraId="66B770D5" w14:textId="77777777"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Managed by Edison Quintero, his function is gives constant maintenance of our own application online for parents and nannies and the website. Know how many work shifts will be required, strategic decisions, productions. Also buying raw materials, control and establish of the quality, looking for failures, breakdowns.</w:t>
      </w:r>
    </w:p>
    <w:p w14:paraId="45366108" w14:textId="72F82082" w:rsidR="00920359" w:rsidRPr="00FE4BFC" w:rsidRDefault="00920359" w:rsidP="00D738E6">
      <w:pPr>
        <w:pStyle w:val="ListParagraph"/>
        <w:numPr>
          <w:ilvl w:val="0"/>
          <w:numId w:val="40"/>
        </w:numPr>
        <w:spacing w:line="480" w:lineRule="auto"/>
        <w:jc w:val="both"/>
        <w:rPr>
          <w:rFonts w:ascii="Arial" w:hAnsi="Arial" w:cs="Arial"/>
          <w:sz w:val="24"/>
          <w:szCs w:val="24"/>
        </w:rPr>
      </w:pPr>
      <w:r w:rsidRPr="00FE4BFC">
        <w:rPr>
          <w:rFonts w:ascii="Arial" w:hAnsi="Arial" w:cs="Arial"/>
          <w:sz w:val="24"/>
          <w:szCs w:val="24"/>
        </w:rPr>
        <w:t>Department of Marketing Manager</w:t>
      </w:r>
    </w:p>
    <w:p w14:paraId="308995CE" w14:textId="52353F41"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Managed by Laura Librado, her function is establishing our services, analysing and development strategies in new markets. Promote our services such as nannies’ services by internet or any method. Be focus on advertising for increasing profits, market research, promotion with an attractive designed product, selling Products and that people know our brand.</w:t>
      </w:r>
    </w:p>
    <w:p w14:paraId="54A6DF7E" w14:textId="405F735D" w:rsidR="00630DB9" w:rsidRPr="00FE4BFC" w:rsidRDefault="00630DB9" w:rsidP="00D738E6">
      <w:pPr>
        <w:pStyle w:val="Heading1"/>
        <w:numPr>
          <w:ilvl w:val="0"/>
          <w:numId w:val="1"/>
        </w:numPr>
        <w:spacing w:line="480" w:lineRule="auto"/>
        <w:jc w:val="both"/>
        <w:rPr>
          <w:rFonts w:ascii="Arial" w:hAnsi="Arial" w:cs="Arial"/>
          <w:sz w:val="24"/>
          <w:szCs w:val="24"/>
        </w:rPr>
      </w:pPr>
      <w:bookmarkStart w:id="29" w:name="_Toc39949774"/>
      <w:r w:rsidRPr="00FE4BFC">
        <w:rPr>
          <w:rFonts w:ascii="Arial" w:hAnsi="Arial" w:cs="Arial"/>
          <w:sz w:val="24"/>
          <w:szCs w:val="24"/>
        </w:rPr>
        <w:t>Products and services.</w:t>
      </w:r>
      <w:r w:rsidR="00022409" w:rsidRPr="00FE4BFC">
        <w:rPr>
          <w:rFonts w:ascii="Arial" w:hAnsi="Arial" w:cs="Arial"/>
          <w:sz w:val="24"/>
          <w:szCs w:val="24"/>
        </w:rPr>
        <w:t xml:space="preserve"> (Edison Romero)</w:t>
      </w:r>
      <w:bookmarkEnd w:id="29"/>
    </w:p>
    <w:p w14:paraId="3202D055"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 xml:space="preserve">Bee-Bee kids provides babysitting services for parents in London. The Service is pre-contracted for customer and they put in contact with the company, through different channels as phone, email, what´s app and the Bee-Bee Kids App.  According to the Guardian in 2017 “Babysitting Apps are especially popular for late-night and evening requests and they even do overnight sits. What is really increasing is early morning sitters, parents who want a lie in at the weekend. So, sitters coming at 6 o’clock or 7am to look after their babies”. </w:t>
      </w:r>
    </w:p>
    <w:p w14:paraId="1B5E9CC1"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lastRenderedPageBreak/>
        <w:t xml:space="preserve">Once the clients get in contact with the company the first step is giving a warm welcome, Bee-Bee kids good morning/afternoon/evening this is (name of the person who answer them) how may I help you? ensuring us that company provide a well first impression. </w:t>
      </w:r>
    </w:p>
    <w:p w14:paraId="63281C51"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 xml:space="preserve">Second step to follow is to actively listen to find customers´ needs and requirements such a kind of nanny they are looking, what days the child or children should be cared for, demonstrating customers that we are listening their petitions. </w:t>
      </w:r>
    </w:p>
    <w:p w14:paraId="7F0AD5BC" w14:textId="77777777" w:rsidR="008A68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 xml:space="preserve">The third step is finding the appropriate nanny who match with that description provided from customer, guaranteeing the clientele that this is an effective business. Company counts with twenty nannies at the beginning and in the same call we can give an answer, telling them who will be their </w:t>
      </w:r>
      <w:r w:rsidR="008A684C" w:rsidRPr="00FE4BFC">
        <w:rPr>
          <w:rFonts w:ascii="Arial" w:hAnsi="Arial" w:cs="Arial"/>
          <w:sz w:val="24"/>
          <w:szCs w:val="24"/>
        </w:rPr>
        <w:t>b</w:t>
      </w:r>
      <w:r w:rsidRPr="00FE4BFC">
        <w:rPr>
          <w:rFonts w:ascii="Arial" w:hAnsi="Arial" w:cs="Arial"/>
          <w:sz w:val="24"/>
          <w:szCs w:val="24"/>
        </w:rPr>
        <w:t>abysitt</w:t>
      </w:r>
      <w:r w:rsidR="008A684C" w:rsidRPr="00FE4BFC">
        <w:rPr>
          <w:rFonts w:ascii="Arial" w:hAnsi="Arial" w:cs="Arial"/>
          <w:sz w:val="24"/>
          <w:szCs w:val="24"/>
        </w:rPr>
        <w:t>er</w:t>
      </w:r>
      <w:r w:rsidRPr="00FE4BFC">
        <w:rPr>
          <w:rFonts w:ascii="Arial" w:hAnsi="Arial" w:cs="Arial"/>
          <w:sz w:val="24"/>
          <w:szCs w:val="24"/>
        </w:rPr>
        <w:t>,</w:t>
      </w:r>
      <w:r w:rsidR="008A684C" w:rsidRPr="00FE4BFC">
        <w:rPr>
          <w:rFonts w:ascii="Arial" w:hAnsi="Arial" w:cs="Arial"/>
          <w:sz w:val="24"/>
          <w:szCs w:val="24"/>
        </w:rPr>
        <w:t xml:space="preserve"> </w:t>
      </w:r>
      <w:r w:rsidRPr="00FE4BFC">
        <w:rPr>
          <w:rFonts w:ascii="Arial" w:hAnsi="Arial" w:cs="Arial"/>
          <w:sz w:val="24"/>
          <w:szCs w:val="24"/>
        </w:rPr>
        <w:t xml:space="preserve">as company knows very well every nanny, as they had a previous interview letting us know what are their strong points, education, skills, attitudes and </w:t>
      </w:r>
      <w:r w:rsidR="008A684C" w:rsidRPr="00FE4BFC">
        <w:rPr>
          <w:rFonts w:ascii="Arial" w:hAnsi="Arial" w:cs="Arial"/>
          <w:sz w:val="24"/>
          <w:szCs w:val="24"/>
        </w:rPr>
        <w:t>t</w:t>
      </w:r>
      <w:r w:rsidRPr="00FE4BFC">
        <w:rPr>
          <w:rFonts w:ascii="Arial" w:hAnsi="Arial" w:cs="Arial"/>
          <w:sz w:val="24"/>
          <w:szCs w:val="24"/>
        </w:rPr>
        <w:t xml:space="preserve">he profile of each of them is in </w:t>
      </w:r>
      <w:r w:rsidR="008A684C" w:rsidRPr="00FE4BFC">
        <w:rPr>
          <w:rFonts w:ascii="Arial" w:hAnsi="Arial" w:cs="Arial"/>
          <w:sz w:val="24"/>
          <w:szCs w:val="24"/>
        </w:rPr>
        <w:t>the database of our</w:t>
      </w:r>
      <w:r w:rsidRPr="00FE4BFC">
        <w:rPr>
          <w:rFonts w:ascii="Arial" w:hAnsi="Arial" w:cs="Arial"/>
          <w:sz w:val="24"/>
          <w:szCs w:val="24"/>
        </w:rPr>
        <w:t xml:space="preserve">  system. </w:t>
      </w:r>
    </w:p>
    <w:p w14:paraId="7399714A" w14:textId="23740B7D"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The fourth step to follow is ask clients about the service the want to contract. If they want the company´s flexible package three months where they get two days free when they get at least three day per week</w:t>
      </w:r>
      <w:r w:rsidR="008A684C" w:rsidRPr="00FE4BFC">
        <w:rPr>
          <w:rFonts w:ascii="Arial" w:hAnsi="Arial" w:cs="Arial"/>
          <w:sz w:val="24"/>
          <w:szCs w:val="24"/>
        </w:rPr>
        <w:t xml:space="preserve"> </w:t>
      </w:r>
      <w:r w:rsidRPr="00FE4BFC">
        <w:rPr>
          <w:rFonts w:ascii="Arial" w:hAnsi="Arial" w:cs="Arial"/>
          <w:sz w:val="24"/>
          <w:szCs w:val="24"/>
        </w:rPr>
        <w:t>or if they want just to contract the service per hours</w:t>
      </w:r>
      <w:r w:rsidR="008A684C" w:rsidRPr="00FE4BFC">
        <w:rPr>
          <w:rFonts w:ascii="Arial" w:hAnsi="Arial" w:cs="Arial"/>
          <w:sz w:val="24"/>
          <w:szCs w:val="24"/>
        </w:rPr>
        <w:t>. T</w:t>
      </w:r>
      <w:r w:rsidRPr="00FE4BFC">
        <w:rPr>
          <w:rFonts w:ascii="Arial" w:hAnsi="Arial" w:cs="Arial"/>
          <w:sz w:val="24"/>
          <w:szCs w:val="24"/>
        </w:rPr>
        <w:t>he rates are the next:</w:t>
      </w:r>
    </w:p>
    <w:p w14:paraId="609C1B3E" w14:textId="77777777" w:rsidR="0045604C" w:rsidRPr="00FE4BFC" w:rsidRDefault="0045604C" w:rsidP="00D738E6">
      <w:pPr>
        <w:pStyle w:val="ListParagraph"/>
        <w:numPr>
          <w:ilvl w:val="0"/>
          <w:numId w:val="23"/>
        </w:numPr>
        <w:spacing w:line="480" w:lineRule="auto"/>
        <w:jc w:val="both"/>
        <w:rPr>
          <w:rFonts w:ascii="Arial" w:hAnsi="Arial" w:cs="Arial"/>
          <w:sz w:val="24"/>
          <w:szCs w:val="24"/>
        </w:rPr>
      </w:pPr>
      <w:r w:rsidRPr="00FE4BFC">
        <w:rPr>
          <w:rFonts w:ascii="Arial" w:hAnsi="Arial" w:cs="Arial"/>
          <w:sz w:val="24"/>
          <w:szCs w:val="24"/>
        </w:rPr>
        <w:t>Per one Baby from 0-3 years old £16/h.</w:t>
      </w:r>
    </w:p>
    <w:p w14:paraId="5FCE00FF" w14:textId="0842C4B8" w:rsidR="0045604C" w:rsidRPr="00FE4BFC" w:rsidRDefault="008A684C" w:rsidP="00D738E6">
      <w:pPr>
        <w:pStyle w:val="ListParagraph"/>
        <w:numPr>
          <w:ilvl w:val="0"/>
          <w:numId w:val="23"/>
        </w:numPr>
        <w:spacing w:line="480" w:lineRule="auto"/>
        <w:jc w:val="both"/>
        <w:rPr>
          <w:rFonts w:ascii="Arial" w:hAnsi="Arial" w:cs="Arial"/>
          <w:sz w:val="24"/>
          <w:szCs w:val="24"/>
        </w:rPr>
      </w:pPr>
      <w:r w:rsidRPr="00FE4BFC">
        <w:rPr>
          <w:rFonts w:ascii="Arial" w:hAnsi="Arial" w:cs="Arial"/>
          <w:sz w:val="24"/>
          <w:szCs w:val="24"/>
        </w:rPr>
        <w:t>If the client has two or more babies, we make the discount of the 15% in the second and third baby.</w:t>
      </w:r>
    </w:p>
    <w:p w14:paraId="7D0930EB" w14:textId="53405A87" w:rsidR="0045604C" w:rsidRPr="00FE4BFC" w:rsidRDefault="0045604C" w:rsidP="00D738E6">
      <w:pPr>
        <w:pStyle w:val="ListParagraph"/>
        <w:numPr>
          <w:ilvl w:val="0"/>
          <w:numId w:val="23"/>
        </w:numPr>
        <w:spacing w:line="480" w:lineRule="auto"/>
        <w:jc w:val="both"/>
        <w:rPr>
          <w:rFonts w:ascii="Arial" w:hAnsi="Arial" w:cs="Arial"/>
          <w:sz w:val="24"/>
          <w:szCs w:val="24"/>
        </w:rPr>
      </w:pPr>
      <w:r w:rsidRPr="00FE4BFC">
        <w:rPr>
          <w:rFonts w:ascii="Arial" w:hAnsi="Arial" w:cs="Arial"/>
          <w:sz w:val="24"/>
          <w:szCs w:val="24"/>
        </w:rPr>
        <w:t>Per one child from 4-14 years old £13/h.</w:t>
      </w:r>
    </w:p>
    <w:p w14:paraId="66DDCFB9" w14:textId="48C3729D" w:rsidR="008A684C" w:rsidRPr="00FE4BFC" w:rsidRDefault="008A684C" w:rsidP="00D738E6">
      <w:pPr>
        <w:pStyle w:val="ListParagraph"/>
        <w:numPr>
          <w:ilvl w:val="0"/>
          <w:numId w:val="23"/>
        </w:numPr>
        <w:spacing w:line="480" w:lineRule="auto"/>
        <w:jc w:val="both"/>
        <w:rPr>
          <w:rFonts w:ascii="Arial" w:hAnsi="Arial" w:cs="Arial"/>
          <w:sz w:val="24"/>
          <w:szCs w:val="24"/>
        </w:rPr>
      </w:pPr>
      <w:r w:rsidRPr="00FE4BFC">
        <w:rPr>
          <w:rFonts w:ascii="Arial" w:hAnsi="Arial" w:cs="Arial"/>
          <w:sz w:val="24"/>
          <w:szCs w:val="24"/>
        </w:rPr>
        <w:t xml:space="preserve">If the client has two or more </w:t>
      </w:r>
      <w:r w:rsidR="00FE1925" w:rsidRPr="00FE4BFC">
        <w:rPr>
          <w:rFonts w:ascii="Arial" w:hAnsi="Arial" w:cs="Arial"/>
          <w:sz w:val="24"/>
          <w:szCs w:val="24"/>
        </w:rPr>
        <w:t>child’s</w:t>
      </w:r>
      <w:r w:rsidRPr="00FE4BFC">
        <w:rPr>
          <w:rFonts w:ascii="Arial" w:hAnsi="Arial" w:cs="Arial"/>
          <w:sz w:val="24"/>
          <w:szCs w:val="24"/>
        </w:rPr>
        <w:t>, we make the discount of the 15% in the second and third child.</w:t>
      </w:r>
    </w:p>
    <w:p w14:paraId="653BA965"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 xml:space="preserve">The fifth step is asking personal information to customer such as name, surname, phone number, address, children age, children name, if any disability or allergies. </w:t>
      </w:r>
    </w:p>
    <w:p w14:paraId="3CDE65A7"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lastRenderedPageBreak/>
        <w:t>The sixth step to follow is arranging an appointment between parents and nanny to get a feedback from customers letting the company knows if the aspirant is to your liking, If so company and client proceed to decide how many hours and at what time they want nanny take care of their children  and deciding if they want to pay daily, weekly or monthly and how they want to do it by transfer or direct/credit card. If not, another appointment is arranged with a different nanny.</w:t>
      </w:r>
    </w:p>
    <w:p w14:paraId="3AEE88F7"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The seventh step is helping parents and nannies through the Bee-Bee kids App:</w:t>
      </w:r>
    </w:p>
    <w:p w14:paraId="3B349E69" w14:textId="29574F7D" w:rsidR="0045604C" w:rsidRPr="00FE4BFC" w:rsidRDefault="0045604C" w:rsidP="00D738E6">
      <w:pPr>
        <w:pStyle w:val="ListParagraph"/>
        <w:numPr>
          <w:ilvl w:val="0"/>
          <w:numId w:val="26"/>
        </w:numPr>
        <w:spacing w:line="480" w:lineRule="auto"/>
        <w:jc w:val="both"/>
        <w:rPr>
          <w:rFonts w:ascii="Arial" w:hAnsi="Arial" w:cs="Arial"/>
          <w:sz w:val="24"/>
          <w:szCs w:val="24"/>
        </w:rPr>
      </w:pPr>
      <w:r w:rsidRPr="00FE4BFC">
        <w:rPr>
          <w:rFonts w:ascii="Arial" w:hAnsi="Arial" w:cs="Arial"/>
          <w:sz w:val="24"/>
          <w:szCs w:val="24"/>
        </w:rPr>
        <w:t>If nannies must stay overtime it will be managed through the application where nanny can add it herself.</w:t>
      </w:r>
      <w:r w:rsidR="002E097D" w:rsidRPr="00FE4BFC">
        <w:rPr>
          <w:rFonts w:ascii="Arial" w:hAnsi="Arial" w:cs="Arial"/>
          <w:sz w:val="24"/>
          <w:szCs w:val="24"/>
        </w:rPr>
        <w:t xml:space="preserve"> </w:t>
      </w:r>
      <w:r w:rsidRPr="00FE4BFC">
        <w:rPr>
          <w:rFonts w:ascii="Arial" w:hAnsi="Arial" w:cs="Arial"/>
          <w:sz w:val="24"/>
          <w:szCs w:val="24"/>
        </w:rPr>
        <w:t xml:space="preserve">If parents are outside and want to see the nanny´s location, they just need access to the App. </w:t>
      </w:r>
    </w:p>
    <w:p w14:paraId="6CADEC19" w14:textId="1461B520" w:rsidR="0045604C" w:rsidRPr="00FE4BFC" w:rsidRDefault="0045604C" w:rsidP="00D738E6">
      <w:pPr>
        <w:pStyle w:val="ListParagraph"/>
        <w:numPr>
          <w:ilvl w:val="0"/>
          <w:numId w:val="26"/>
        </w:numPr>
        <w:spacing w:line="480" w:lineRule="auto"/>
        <w:jc w:val="both"/>
        <w:rPr>
          <w:rFonts w:ascii="Arial" w:hAnsi="Arial" w:cs="Arial"/>
          <w:sz w:val="24"/>
          <w:szCs w:val="24"/>
        </w:rPr>
      </w:pPr>
      <w:r w:rsidRPr="00FE4BFC">
        <w:rPr>
          <w:rFonts w:ascii="Arial" w:hAnsi="Arial" w:cs="Arial"/>
          <w:sz w:val="24"/>
          <w:szCs w:val="24"/>
        </w:rPr>
        <w:t>If the nannies have any emergency, they can access to the app to the health and service and first aid training.</w:t>
      </w:r>
    </w:p>
    <w:p w14:paraId="67475FA2" w14:textId="3DD431D0" w:rsidR="0045604C" w:rsidRPr="00FE4BFC" w:rsidRDefault="0045604C" w:rsidP="00D738E6">
      <w:pPr>
        <w:pStyle w:val="ListParagraph"/>
        <w:numPr>
          <w:ilvl w:val="0"/>
          <w:numId w:val="26"/>
        </w:numPr>
        <w:spacing w:line="480" w:lineRule="auto"/>
        <w:jc w:val="both"/>
        <w:rPr>
          <w:rFonts w:ascii="Arial" w:hAnsi="Arial" w:cs="Arial"/>
          <w:sz w:val="24"/>
          <w:szCs w:val="24"/>
        </w:rPr>
      </w:pPr>
      <w:r w:rsidRPr="00FE4BFC">
        <w:rPr>
          <w:rFonts w:ascii="Arial" w:hAnsi="Arial" w:cs="Arial"/>
          <w:sz w:val="24"/>
          <w:szCs w:val="24"/>
        </w:rPr>
        <w:t xml:space="preserve">If a nanny wants to see what kind of activities are good for the children´s age, she can access to the App. </w:t>
      </w:r>
    </w:p>
    <w:p w14:paraId="382CC110" w14:textId="421BD392" w:rsidR="0045604C" w:rsidRPr="00FE4BFC" w:rsidRDefault="0045604C" w:rsidP="00D738E6">
      <w:pPr>
        <w:pStyle w:val="ListParagraph"/>
        <w:numPr>
          <w:ilvl w:val="0"/>
          <w:numId w:val="26"/>
        </w:numPr>
        <w:spacing w:line="480" w:lineRule="auto"/>
        <w:jc w:val="both"/>
        <w:rPr>
          <w:rFonts w:ascii="Arial" w:hAnsi="Arial" w:cs="Arial"/>
          <w:sz w:val="24"/>
          <w:szCs w:val="24"/>
        </w:rPr>
      </w:pPr>
      <w:r w:rsidRPr="00FE4BFC">
        <w:rPr>
          <w:rFonts w:ascii="Arial" w:hAnsi="Arial" w:cs="Arial"/>
          <w:sz w:val="24"/>
          <w:szCs w:val="24"/>
        </w:rPr>
        <w:t>The App has videocall to put in contact parents and Nannies or vice versa.</w:t>
      </w:r>
    </w:p>
    <w:p w14:paraId="27F75C47" w14:textId="77777777"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 xml:space="preserve">The Final step is to ensure that services is being provided with high-quality standards, as this is one of the Unique selling, being frequently monitored by Family of the stakeholders and CEO as mystery clients. </w:t>
      </w:r>
    </w:p>
    <w:p w14:paraId="0F5F9732" w14:textId="24242AC1" w:rsidR="0045604C" w:rsidRPr="00FE4BFC" w:rsidRDefault="0045604C" w:rsidP="00D738E6">
      <w:pPr>
        <w:spacing w:line="480" w:lineRule="auto"/>
        <w:jc w:val="both"/>
        <w:rPr>
          <w:rFonts w:ascii="Arial" w:hAnsi="Arial" w:cs="Arial"/>
          <w:sz w:val="24"/>
          <w:szCs w:val="24"/>
        </w:rPr>
      </w:pPr>
      <w:r w:rsidRPr="00FE4BFC">
        <w:rPr>
          <w:rFonts w:ascii="Arial" w:hAnsi="Arial" w:cs="Arial"/>
          <w:sz w:val="24"/>
          <w:szCs w:val="24"/>
        </w:rPr>
        <w:t>The service is given by twenty nannies</w:t>
      </w:r>
      <w:r w:rsidR="008A684C" w:rsidRPr="00FE4BFC">
        <w:rPr>
          <w:rFonts w:ascii="Arial" w:hAnsi="Arial" w:cs="Arial"/>
          <w:sz w:val="24"/>
          <w:szCs w:val="24"/>
        </w:rPr>
        <w:t xml:space="preserve"> at the beginning of our business</w:t>
      </w:r>
      <w:r w:rsidRPr="00FE4BFC">
        <w:rPr>
          <w:rFonts w:ascii="Arial" w:hAnsi="Arial" w:cs="Arial"/>
          <w:sz w:val="24"/>
          <w:szCs w:val="24"/>
        </w:rPr>
        <w:t xml:space="preserve">, which are covering the opening hours of the schedule and getting a salary of </w:t>
      </w:r>
      <w:r w:rsidR="008A684C" w:rsidRPr="00FE4BFC">
        <w:rPr>
          <w:rFonts w:ascii="Arial" w:hAnsi="Arial" w:cs="Arial"/>
          <w:sz w:val="24"/>
          <w:szCs w:val="24"/>
        </w:rPr>
        <w:t>£9.20</w:t>
      </w:r>
      <w:r w:rsidRPr="00FE4BFC">
        <w:rPr>
          <w:rFonts w:ascii="Arial" w:hAnsi="Arial" w:cs="Arial"/>
          <w:sz w:val="24"/>
          <w:szCs w:val="24"/>
        </w:rPr>
        <w:t xml:space="preserve"> an hour. Nannies are well trained presential </w:t>
      </w:r>
      <w:r w:rsidR="008A684C" w:rsidRPr="00FE4BFC">
        <w:rPr>
          <w:rFonts w:ascii="Arial" w:hAnsi="Arial" w:cs="Arial"/>
          <w:sz w:val="24"/>
          <w:szCs w:val="24"/>
        </w:rPr>
        <w:t>b</w:t>
      </w:r>
      <w:r w:rsidRPr="00FE4BFC">
        <w:rPr>
          <w:rFonts w:ascii="Arial" w:hAnsi="Arial" w:cs="Arial"/>
          <w:sz w:val="24"/>
          <w:szCs w:val="24"/>
        </w:rPr>
        <w:t>y Human Resources Manager and online with a designed training by IT and HR Managers.</w:t>
      </w:r>
    </w:p>
    <w:p w14:paraId="378460D1" w14:textId="0B2EF287" w:rsidR="00630DB9" w:rsidRPr="00FE4BFC" w:rsidRDefault="00630DB9" w:rsidP="00D738E6">
      <w:pPr>
        <w:pStyle w:val="Heading1"/>
        <w:numPr>
          <w:ilvl w:val="0"/>
          <w:numId w:val="1"/>
        </w:numPr>
        <w:spacing w:line="480" w:lineRule="auto"/>
        <w:jc w:val="both"/>
        <w:rPr>
          <w:rFonts w:ascii="Arial" w:hAnsi="Arial" w:cs="Arial"/>
          <w:sz w:val="24"/>
          <w:szCs w:val="24"/>
        </w:rPr>
      </w:pPr>
      <w:bookmarkStart w:id="30" w:name="_Toc39949775"/>
      <w:r w:rsidRPr="00FE4BFC">
        <w:rPr>
          <w:rFonts w:ascii="Arial" w:hAnsi="Arial" w:cs="Arial"/>
          <w:sz w:val="24"/>
          <w:szCs w:val="24"/>
        </w:rPr>
        <w:t>Market Analysis and needs.</w:t>
      </w:r>
      <w:r w:rsidR="00022409" w:rsidRPr="00FE4BFC">
        <w:rPr>
          <w:rFonts w:ascii="Arial" w:hAnsi="Arial" w:cs="Arial"/>
          <w:sz w:val="24"/>
          <w:szCs w:val="24"/>
        </w:rPr>
        <w:t xml:space="preserve"> (Laura Librado)</w:t>
      </w:r>
      <w:bookmarkEnd w:id="30"/>
    </w:p>
    <w:p w14:paraId="096A6F99" w14:textId="69545B18" w:rsidR="00FE1925"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 xml:space="preserve">Childcare is a service that has become fundamental today. The demand for Child care in London has experienced an overall important growth over the last thirteen years. As a result, there are </w:t>
      </w:r>
      <w:r w:rsidRPr="00FE4BFC">
        <w:rPr>
          <w:rFonts w:ascii="Arial" w:hAnsi="Arial" w:cs="Arial"/>
          <w:sz w:val="24"/>
          <w:szCs w:val="24"/>
        </w:rPr>
        <w:lastRenderedPageBreak/>
        <w:t xml:space="preserve">more than 300 services that provide child care, for example; nurseries, nannies, day-care centres, kindergartens… Most of this businesses has a large number of customers, therefore there are no doubts that the child care industry is growing fast in the society, is a profitable business and it is taking an important piece of the local market, that is why we see a great opportunity to set up a new business in this field. </w:t>
      </w:r>
    </w:p>
    <w:p w14:paraId="6437A599" w14:textId="270DCE90" w:rsidR="00FE1925" w:rsidRPr="00FE4BFC" w:rsidRDefault="00FE1925" w:rsidP="00D738E6">
      <w:pPr>
        <w:spacing w:line="480" w:lineRule="auto"/>
        <w:jc w:val="both"/>
        <w:rPr>
          <w:rFonts w:ascii="Arial" w:hAnsi="Arial" w:cs="Arial"/>
          <w:b/>
          <w:bCs/>
          <w:sz w:val="24"/>
          <w:szCs w:val="24"/>
        </w:rPr>
      </w:pPr>
      <w:r w:rsidRPr="00FE4BFC">
        <w:rPr>
          <w:rFonts w:ascii="Arial" w:hAnsi="Arial" w:cs="Arial"/>
          <w:b/>
          <w:bCs/>
          <w:sz w:val="24"/>
          <w:szCs w:val="24"/>
        </w:rPr>
        <w:t>Trends in the demand for Childcare, proportion of 0-14 years old children, London, 2004/5 to 2017.</w:t>
      </w:r>
    </w:p>
    <w:p w14:paraId="44059E47" w14:textId="55ECABB0" w:rsidR="0088492C" w:rsidRPr="00FE4BFC" w:rsidRDefault="0088492C"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253913E6" wp14:editId="775D9946">
            <wp:extent cx="5736590" cy="3267710"/>
            <wp:effectExtent l="19050" t="19050" r="16510" b="279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590" cy="3267710"/>
                    </a:xfrm>
                    <a:prstGeom prst="rect">
                      <a:avLst/>
                    </a:prstGeom>
                    <a:noFill/>
                    <a:ln w="19050">
                      <a:solidFill>
                        <a:schemeClr val="accent1">
                          <a:lumMod val="75000"/>
                        </a:schemeClr>
                      </a:solidFill>
                    </a:ln>
                  </pic:spPr>
                </pic:pic>
              </a:graphicData>
            </a:graphic>
          </wp:inline>
        </w:drawing>
      </w:r>
    </w:p>
    <w:p w14:paraId="5EA6662C" w14:textId="16295071"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As it can be seen in this graph the demand for childcare in London services has had an overall growth approximately of 15% in the last 30 years, having an increase from approximately 47% to 62% in this period. This demand had a big plunge in 2011 of approximately 10%, however only one year after the childcare market recovered with a rocked in its demand from 45% to 55% and this numbers have been rising until today.</w:t>
      </w:r>
    </w:p>
    <w:p w14:paraId="057EDFE6" w14:textId="29F6083A" w:rsidR="00FE1925" w:rsidRPr="00FE4BFC" w:rsidRDefault="00FE1925" w:rsidP="00D738E6">
      <w:pPr>
        <w:spacing w:line="480" w:lineRule="auto"/>
        <w:jc w:val="both"/>
        <w:rPr>
          <w:rFonts w:ascii="Arial" w:hAnsi="Arial" w:cs="Arial"/>
          <w:b/>
          <w:bCs/>
          <w:sz w:val="24"/>
          <w:szCs w:val="24"/>
        </w:rPr>
      </w:pPr>
      <w:r w:rsidRPr="00FE4BFC">
        <w:rPr>
          <w:rFonts w:ascii="Arial" w:hAnsi="Arial" w:cs="Arial"/>
          <w:b/>
          <w:bCs/>
          <w:sz w:val="24"/>
          <w:szCs w:val="24"/>
        </w:rPr>
        <w:t>Figure 1: Percentage of live births by age group of mother and father, 2017</w:t>
      </w:r>
    </w:p>
    <w:p w14:paraId="420820B6" w14:textId="30AA7C4E" w:rsidR="00FE1925" w:rsidRPr="00FE4BFC" w:rsidRDefault="00FE1925" w:rsidP="00D738E6">
      <w:pPr>
        <w:spacing w:line="480" w:lineRule="auto"/>
        <w:jc w:val="center"/>
        <w:rPr>
          <w:rFonts w:ascii="Arial" w:hAnsi="Arial" w:cs="Arial"/>
          <w:b/>
          <w:bCs/>
          <w:sz w:val="24"/>
          <w:szCs w:val="24"/>
        </w:rPr>
      </w:pPr>
      <w:r w:rsidRPr="00FE4BFC">
        <w:rPr>
          <w:rFonts w:ascii="Arial" w:hAnsi="Arial" w:cs="Arial"/>
          <w:noProof/>
          <w:sz w:val="24"/>
          <w:szCs w:val="24"/>
        </w:rPr>
        <w:lastRenderedPageBreak/>
        <w:drawing>
          <wp:inline distT="0" distB="0" distL="0" distR="0" wp14:anchorId="048C24D3" wp14:editId="2CBEB0AE">
            <wp:extent cx="5401475" cy="2881805"/>
            <wp:effectExtent l="19050" t="19050" r="27940" b="13970"/>
            <wp:docPr id="15" name="Picture 15"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55628" cy="2910697"/>
                    </a:xfrm>
                    <a:prstGeom prst="rect">
                      <a:avLst/>
                    </a:prstGeom>
                    <a:noFill/>
                    <a:ln w="19050">
                      <a:solidFill>
                        <a:schemeClr val="accent1">
                          <a:lumMod val="75000"/>
                        </a:schemeClr>
                      </a:solidFill>
                    </a:ln>
                  </pic:spPr>
                </pic:pic>
              </a:graphicData>
            </a:graphic>
          </wp:inline>
        </w:drawing>
      </w:r>
    </w:p>
    <w:p w14:paraId="2E005AE9" w14:textId="7CC2D435" w:rsidR="00B446AB" w:rsidRPr="00D4233A" w:rsidRDefault="00FE1925" w:rsidP="00D738E6">
      <w:pPr>
        <w:pStyle w:val="Heading2"/>
        <w:numPr>
          <w:ilvl w:val="1"/>
          <w:numId w:val="47"/>
        </w:numPr>
        <w:spacing w:line="480" w:lineRule="auto"/>
        <w:rPr>
          <w:rFonts w:ascii="Arial" w:hAnsi="Arial" w:cs="Arial"/>
          <w:sz w:val="24"/>
          <w:szCs w:val="24"/>
        </w:rPr>
      </w:pPr>
      <w:bookmarkStart w:id="31" w:name="_Toc39949776"/>
      <w:r w:rsidRPr="00FE4BFC">
        <w:rPr>
          <w:rFonts w:ascii="Arial" w:hAnsi="Arial" w:cs="Arial"/>
          <w:sz w:val="24"/>
          <w:szCs w:val="24"/>
        </w:rPr>
        <w:t>Potential customer.</w:t>
      </w:r>
      <w:bookmarkEnd w:id="31"/>
    </w:p>
    <w:p w14:paraId="4D80623D" w14:textId="067E06A8"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 xml:space="preserve">According to the last statistics of the ONS (2017) the age range of fathers and mothers giving birth in England and Wales is between 20 and 45 years. With this data we can start making our customer profile. Bearing in mind that the population of London is 8.982 million of inhabitants (Eurostat 2019) and the percentage of people between 20 and 45 years old is 47% (Trust for London 2020) we can assume that the number of potential fathers and mothers are 4,221,540 people. </w:t>
      </w:r>
    </w:p>
    <w:p w14:paraId="1F0BA30A" w14:textId="4AFCECFE"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 xml:space="preserve">If we want to be more precise, we have to take in care that the 17.7% of the population in the capital are children between 0 and 14 years old (Trust for London 2020), exactly the age of the children that we provide our services. Assuming that each </w:t>
      </w:r>
      <w:r w:rsidR="004A3F2E" w:rsidRPr="00FE4BFC">
        <w:rPr>
          <w:rFonts w:ascii="Arial" w:hAnsi="Arial" w:cs="Arial"/>
          <w:sz w:val="24"/>
          <w:szCs w:val="24"/>
        </w:rPr>
        <w:t>child</w:t>
      </w:r>
      <w:r w:rsidRPr="00FE4BFC">
        <w:rPr>
          <w:rFonts w:ascii="Arial" w:hAnsi="Arial" w:cs="Arial"/>
          <w:sz w:val="24"/>
          <w:szCs w:val="24"/>
        </w:rPr>
        <w:t xml:space="preserve"> </w:t>
      </w:r>
      <w:r w:rsidR="004A3F2E" w:rsidRPr="00FE4BFC">
        <w:rPr>
          <w:rFonts w:ascii="Arial" w:hAnsi="Arial" w:cs="Arial"/>
          <w:sz w:val="24"/>
          <w:szCs w:val="24"/>
        </w:rPr>
        <w:t>has</w:t>
      </w:r>
      <w:r w:rsidRPr="00FE4BFC">
        <w:rPr>
          <w:rFonts w:ascii="Arial" w:hAnsi="Arial" w:cs="Arial"/>
          <w:sz w:val="24"/>
          <w:szCs w:val="24"/>
        </w:rPr>
        <w:t xml:space="preserve"> two parents we will end up with a figure of 3,179,628. </w:t>
      </w:r>
      <w:r w:rsidR="004A3F2E" w:rsidRPr="00FE4BFC">
        <w:rPr>
          <w:rFonts w:ascii="Arial" w:hAnsi="Arial" w:cs="Arial"/>
          <w:sz w:val="24"/>
          <w:szCs w:val="24"/>
        </w:rPr>
        <w:t>Furthermore,</w:t>
      </w:r>
      <w:r w:rsidRPr="00FE4BFC">
        <w:rPr>
          <w:rFonts w:ascii="Arial" w:hAnsi="Arial" w:cs="Arial"/>
          <w:sz w:val="24"/>
          <w:szCs w:val="24"/>
        </w:rPr>
        <w:t xml:space="preserve"> according to a survey of childcare by the Department of Education (2018) the 75% of this families used childcare at some point in the year 2018. </w:t>
      </w:r>
      <w:r w:rsidR="004A3F2E" w:rsidRPr="00FE4BFC">
        <w:rPr>
          <w:rFonts w:ascii="Arial" w:hAnsi="Arial" w:cs="Arial"/>
          <w:sz w:val="24"/>
          <w:szCs w:val="24"/>
        </w:rPr>
        <w:t>Therefore,</w:t>
      </w:r>
      <w:r w:rsidRPr="00FE4BFC">
        <w:rPr>
          <w:rFonts w:ascii="Arial" w:hAnsi="Arial" w:cs="Arial"/>
          <w:sz w:val="24"/>
          <w:szCs w:val="24"/>
        </w:rPr>
        <w:t xml:space="preserve"> being all the data mentioned the most updated, and considering </w:t>
      </w:r>
      <w:r w:rsidR="004A3F2E" w:rsidRPr="00FE4BFC">
        <w:rPr>
          <w:rFonts w:ascii="Arial" w:hAnsi="Arial" w:cs="Arial"/>
          <w:sz w:val="24"/>
          <w:szCs w:val="24"/>
        </w:rPr>
        <w:t>all the</w:t>
      </w:r>
      <w:r w:rsidRPr="00FE4BFC">
        <w:rPr>
          <w:rFonts w:ascii="Arial" w:hAnsi="Arial" w:cs="Arial"/>
          <w:sz w:val="24"/>
          <w:szCs w:val="24"/>
        </w:rPr>
        <w:t xml:space="preserve"> circumstances given remain unchangeable we can forecast the number of our potential </w:t>
      </w:r>
      <w:r w:rsidR="004A3F2E" w:rsidRPr="00FE4BFC">
        <w:rPr>
          <w:rFonts w:ascii="Arial" w:hAnsi="Arial" w:cs="Arial"/>
          <w:sz w:val="24"/>
          <w:szCs w:val="24"/>
        </w:rPr>
        <w:t>customers for</w:t>
      </w:r>
      <w:r w:rsidRPr="00FE4BFC">
        <w:rPr>
          <w:rFonts w:ascii="Arial" w:hAnsi="Arial" w:cs="Arial"/>
          <w:sz w:val="24"/>
          <w:szCs w:val="24"/>
        </w:rPr>
        <w:t xml:space="preserve"> the financial year 2020-2021, giving us a final figure </w:t>
      </w:r>
      <w:r w:rsidR="004A3F2E" w:rsidRPr="00FE4BFC">
        <w:rPr>
          <w:rFonts w:ascii="Arial" w:hAnsi="Arial" w:cs="Arial"/>
          <w:sz w:val="24"/>
          <w:szCs w:val="24"/>
        </w:rPr>
        <w:t>of 2,384,721</w:t>
      </w:r>
      <w:r w:rsidRPr="00FE4BFC">
        <w:rPr>
          <w:rFonts w:ascii="Arial" w:hAnsi="Arial" w:cs="Arial"/>
          <w:sz w:val="24"/>
          <w:szCs w:val="24"/>
        </w:rPr>
        <w:t xml:space="preserve"> of potential customers in the region of London.</w:t>
      </w:r>
    </w:p>
    <w:p w14:paraId="13EBD80D" w14:textId="1FD08BC6" w:rsidR="00FE1925" w:rsidRPr="00FE4BFC" w:rsidRDefault="00FE1925" w:rsidP="00D738E6">
      <w:pPr>
        <w:pStyle w:val="Heading2"/>
        <w:numPr>
          <w:ilvl w:val="1"/>
          <w:numId w:val="47"/>
        </w:numPr>
        <w:spacing w:line="480" w:lineRule="auto"/>
        <w:rPr>
          <w:rFonts w:ascii="Arial" w:hAnsi="Arial" w:cs="Arial"/>
          <w:sz w:val="24"/>
          <w:szCs w:val="24"/>
        </w:rPr>
      </w:pPr>
      <w:bookmarkStart w:id="32" w:name="_Toc39949777"/>
      <w:r w:rsidRPr="00FE4BFC">
        <w:rPr>
          <w:rFonts w:ascii="Arial" w:hAnsi="Arial" w:cs="Arial"/>
          <w:sz w:val="24"/>
          <w:szCs w:val="24"/>
        </w:rPr>
        <w:t>Target customers.</w:t>
      </w:r>
      <w:bookmarkEnd w:id="32"/>
    </w:p>
    <w:p w14:paraId="1E8EE500" w14:textId="77777777" w:rsidR="00B446AB" w:rsidRPr="00FE4BFC" w:rsidRDefault="00B446AB" w:rsidP="00D738E6">
      <w:pPr>
        <w:spacing w:line="480" w:lineRule="auto"/>
        <w:rPr>
          <w:rFonts w:ascii="Arial" w:hAnsi="Arial" w:cs="Arial"/>
          <w:sz w:val="24"/>
          <w:szCs w:val="24"/>
        </w:rPr>
      </w:pPr>
    </w:p>
    <w:p w14:paraId="0A9AF27A" w14:textId="77777777"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lastRenderedPageBreak/>
        <w:t>In order to be more efficient while applying our methods of Marketing we have to narrow down our customer profile. This include a selection process of people in the chosen market. We can start classifying them for the income they earn, type of employment and races.</w:t>
      </w:r>
    </w:p>
    <w:p w14:paraId="08FCAF04" w14:textId="00CCCB73"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Because our prices, realistically talking, we need to find people who earn enough money to cover their personal expenses and the cost of the childcare service. We are looking for couples with a joint income over 50K such as nurses, executives’ assistants, physiotherapist, social workers, teachers and any other people who earn up to 25k per year. Moreover we have to assess the possibility that lonely parents or tutors are rising their children without any economic help and this suppose a bigger amount of money expended in their lives, for this reason we look for lone-parents or tutors with and income up to 50k per year such as Pharmacists, neurosurgeon, physician, project manager, phycologists.</w:t>
      </w:r>
    </w:p>
    <w:p w14:paraId="211A2F42" w14:textId="152A7C08"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 xml:space="preserve"> Our company does not discriminate against race, level of education or occupation because London is a multi-racial city, however according to a survey by GLAECONOMICS the 70% of Indian families and the 69% of white families with children hire childcare services, while only the 25% of Bangladeshi families take this service, therefore there is a reason to specifically target Indian Families and White families.</w:t>
      </w:r>
    </w:p>
    <w:p w14:paraId="34D6B970" w14:textId="18B163CF" w:rsidR="00FE1925" w:rsidRPr="00FE4BFC" w:rsidRDefault="00FE1925" w:rsidP="00D738E6">
      <w:pPr>
        <w:spacing w:line="480" w:lineRule="auto"/>
        <w:jc w:val="both"/>
        <w:rPr>
          <w:rFonts w:ascii="Arial" w:hAnsi="Arial" w:cs="Arial"/>
          <w:b/>
          <w:bCs/>
          <w:sz w:val="24"/>
          <w:szCs w:val="24"/>
        </w:rPr>
      </w:pPr>
      <w:r w:rsidRPr="00FE4BFC">
        <w:rPr>
          <w:rFonts w:ascii="Arial" w:hAnsi="Arial" w:cs="Arial"/>
          <w:b/>
          <w:bCs/>
          <w:sz w:val="24"/>
          <w:szCs w:val="24"/>
        </w:rPr>
        <w:t>Table 1: Demand for any childcare, London, by child’s ethnicity, (2017)</w:t>
      </w:r>
    </w:p>
    <w:p w14:paraId="19D95E34" w14:textId="684EB6A4" w:rsidR="00FE1925" w:rsidRPr="00FE4BFC" w:rsidRDefault="00FE1925" w:rsidP="00D738E6">
      <w:pPr>
        <w:spacing w:line="480" w:lineRule="auto"/>
        <w:jc w:val="center"/>
        <w:rPr>
          <w:rFonts w:ascii="Arial" w:hAnsi="Arial" w:cs="Arial"/>
          <w:b/>
          <w:bCs/>
          <w:sz w:val="24"/>
          <w:szCs w:val="24"/>
        </w:rPr>
      </w:pPr>
      <w:r w:rsidRPr="00FE4BFC">
        <w:rPr>
          <w:rFonts w:ascii="Arial" w:hAnsi="Arial" w:cs="Arial"/>
          <w:noProof/>
          <w:sz w:val="24"/>
          <w:szCs w:val="24"/>
        </w:rPr>
        <w:lastRenderedPageBreak/>
        <w:drawing>
          <wp:inline distT="0" distB="0" distL="0" distR="0" wp14:anchorId="46C0EE8D" wp14:editId="3E10EA24">
            <wp:extent cx="3461385" cy="2515914"/>
            <wp:effectExtent l="38100" t="38100" r="43815" b="368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BEBA8EAE-BF5A-486C-A8C5-ECC9F3942E4B}">
                          <a14:imgProps xmlns:a14="http://schemas.microsoft.com/office/drawing/2010/main">
                            <a14:imgLayer r:embed="rId18">
                              <a14:imgEffect>
                                <a14:saturation sat="200000"/>
                              </a14:imgEffect>
                            </a14:imgLayer>
                          </a14:imgProps>
                        </a:ext>
                      </a:extLst>
                    </a:blip>
                    <a:srcRect l="26039" t="32234" r="37715" b="11435"/>
                    <a:stretch/>
                  </pic:blipFill>
                  <pic:spPr bwMode="auto">
                    <a:xfrm>
                      <a:off x="0" y="0"/>
                      <a:ext cx="3515459" cy="2555218"/>
                    </a:xfrm>
                    <a:prstGeom prst="rect">
                      <a:avLst/>
                    </a:prstGeom>
                    <a:ln w="28575">
                      <a:solidFill>
                        <a:schemeClr val="accent1">
                          <a:lumMod val="75000"/>
                        </a:schemeClr>
                      </a:solidFill>
                    </a:ln>
                    <a:extLst>
                      <a:ext uri="{53640926-AAD7-44D8-BBD7-CCE9431645EC}">
                        <a14:shadowObscured xmlns:a14="http://schemas.microsoft.com/office/drawing/2010/main"/>
                      </a:ext>
                    </a:extLst>
                  </pic:spPr>
                </pic:pic>
              </a:graphicData>
            </a:graphic>
          </wp:inline>
        </w:drawing>
      </w:r>
    </w:p>
    <w:p w14:paraId="2020E25A" w14:textId="0B933691" w:rsidR="004D3EB4" w:rsidRPr="00D4233A" w:rsidRDefault="00FE1925" w:rsidP="00D738E6">
      <w:pPr>
        <w:pStyle w:val="Heading2"/>
        <w:numPr>
          <w:ilvl w:val="1"/>
          <w:numId w:val="47"/>
        </w:numPr>
        <w:spacing w:line="480" w:lineRule="auto"/>
        <w:rPr>
          <w:rFonts w:ascii="Arial" w:hAnsi="Arial" w:cs="Arial"/>
          <w:sz w:val="24"/>
          <w:szCs w:val="24"/>
        </w:rPr>
      </w:pPr>
      <w:bookmarkStart w:id="33" w:name="_Toc39949778"/>
      <w:r w:rsidRPr="00FE4BFC">
        <w:rPr>
          <w:rFonts w:ascii="Arial" w:hAnsi="Arial" w:cs="Arial"/>
          <w:sz w:val="24"/>
          <w:szCs w:val="24"/>
        </w:rPr>
        <w:t>Problem solved.</w:t>
      </w:r>
      <w:bookmarkEnd w:id="33"/>
    </w:p>
    <w:p w14:paraId="0D4C7A16" w14:textId="4E7C8C92"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Currently, families are more dependent on two incomes to live in good conditions, this situation causes the parents to be full-time workers and a necessity of someone who looks after their kids. There is a lack of time for them to research a good nanny, but this is not the only problem they have, they also are concern about the availability, closeness and trust ability of the nannies.</w:t>
      </w:r>
    </w:p>
    <w:p w14:paraId="03BB7B0C" w14:textId="1B298C51"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 xml:space="preserve">Our company will find the perfect nanny that is going to fit perfectly in their families, someone who is available at the time parents are requesting, someone who lives near to their home, someone who loves kids, is going to bring tranquillity and security to their family. We care about the safety of the kids and the homes, that is why our nannies are going to be specialised in childcare. We will achieve all of this providing training to them before they start to work with any family.  </w:t>
      </w:r>
    </w:p>
    <w:p w14:paraId="754B4CB0" w14:textId="0C20356C" w:rsidR="004D3EB4" w:rsidRPr="00D4233A" w:rsidRDefault="00FE1925" w:rsidP="00D738E6">
      <w:pPr>
        <w:pStyle w:val="Heading2"/>
        <w:numPr>
          <w:ilvl w:val="1"/>
          <w:numId w:val="47"/>
        </w:numPr>
        <w:spacing w:line="480" w:lineRule="auto"/>
        <w:rPr>
          <w:rFonts w:ascii="Arial" w:hAnsi="Arial" w:cs="Arial"/>
          <w:sz w:val="24"/>
          <w:szCs w:val="24"/>
        </w:rPr>
      </w:pPr>
      <w:bookmarkStart w:id="34" w:name="_Toc39949779"/>
      <w:r w:rsidRPr="00FE4BFC">
        <w:rPr>
          <w:rFonts w:ascii="Arial" w:hAnsi="Arial" w:cs="Arial"/>
          <w:sz w:val="24"/>
          <w:szCs w:val="24"/>
        </w:rPr>
        <w:t>Approach to pricing</w:t>
      </w:r>
      <w:bookmarkEnd w:id="34"/>
    </w:p>
    <w:p w14:paraId="6D7359F7" w14:textId="77777777"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 xml:space="preserve">In order to set prices businesses can take three different approaches (tutor2u 2016): </w:t>
      </w:r>
    </w:p>
    <w:p w14:paraId="7D4F4BF7" w14:textId="0C3293A2" w:rsidR="00FE1925" w:rsidRPr="00FE4BFC" w:rsidRDefault="00FE1925" w:rsidP="00D738E6">
      <w:pPr>
        <w:pStyle w:val="ListParagraph"/>
        <w:numPr>
          <w:ilvl w:val="0"/>
          <w:numId w:val="29"/>
        </w:numPr>
        <w:spacing w:line="480" w:lineRule="auto"/>
        <w:jc w:val="both"/>
        <w:rPr>
          <w:rFonts w:ascii="Arial" w:hAnsi="Arial" w:cs="Arial"/>
          <w:sz w:val="24"/>
          <w:szCs w:val="24"/>
        </w:rPr>
      </w:pPr>
      <w:r w:rsidRPr="00FE4BFC">
        <w:rPr>
          <w:rFonts w:ascii="Arial" w:hAnsi="Arial" w:cs="Arial"/>
          <w:b/>
          <w:bCs/>
          <w:sz w:val="24"/>
          <w:szCs w:val="24"/>
        </w:rPr>
        <w:t>Cost based pricing</w:t>
      </w:r>
      <w:r w:rsidRPr="00FE4BFC">
        <w:rPr>
          <w:rFonts w:ascii="Arial" w:hAnsi="Arial" w:cs="Arial"/>
          <w:sz w:val="24"/>
          <w:szCs w:val="24"/>
        </w:rPr>
        <w:t xml:space="preserve"> when we add a profit to the unit cost of the service. In the case of Bee Bee </w:t>
      </w:r>
      <w:r w:rsidR="004A3F2E" w:rsidRPr="00FE4BFC">
        <w:rPr>
          <w:rFonts w:ascii="Arial" w:hAnsi="Arial" w:cs="Arial"/>
          <w:sz w:val="24"/>
          <w:szCs w:val="24"/>
        </w:rPr>
        <w:t>Kids,</w:t>
      </w:r>
      <w:r w:rsidRPr="00FE4BFC">
        <w:rPr>
          <w:rFonts w:ascii="Arial" w:hAnsi="Arial" w:cs="Arial"/>
          <w:sz w:val="24"/>
          <w:szCs w:val="24"/>
        </w:rPr>
        <w:t xml:space="preserve"> the price will be determined by the costs incur of the company providing the service for example the rent we pay for the office, the bills and the payments for the nannies plus a profit add to </w:t>
      </w:r>
      <w:r w:rsidR="004A3F2E" w:rsidRPr="00FE4BFC">
        <w:rPr>
          <w:rFonts w:ascii="Arial" w:hAnsi="Arial" w:cs="Arial"/>
          <w:sz w:val="24"/>
          <w:szCs w:val="24"/>
        </w:rPr>
        <w:t>this cost</w:t>
      </w:r>
      <w:r w:rsidRPr="00FE4BFC">
        <w:rPr>
          <w:rFonts w:ascii="Arial" w:hAnsi="Arial" w:cs="Arial"/>
          <w:sz w:val="24"/>
          <w:szCs w:val="24"/>
        </w:rPr>
        <w:t>.</w:t>
      </w:r>
    </w:p>
    <w:p w14:paraId="66225104" w14:textId="27CB60A1" w:rsidR="00FE1925" w:rsidRPr="00FE4BFC" w:rsidRDefault="00FE1925" w:rsidP="00D738E6">
      <w:pPr>
        <w:pStyle w:val="ListParagraph"/>
        <w:numPr>
          <w:ilvl w:val="0"/>
          <w:numId w:val="29"/>
        </w:numPr>
        <w:spacing w:line="480" w:lineRule="auto"/>
        <w:jc w:val="both"/>
        <w:rPr>
          <w:rFonts w:ascii="Arial" w:hAnsi="Arial" w:cs="Arial"/>
          <w:sz w:val="24"/>
          <w:szCs w:val="24"/>
        </w:rPr>
      </w:pPr>
      <w:r w:rsidRPr="00FE4BFC">
        <w:rPr>
          <w:rFonts w:ascii="Arial" w:hAnsi="Arial" w:cs="Arial"/>
          <w:b/>
          <w:bCs/>
          <w:sz w:val="24"/>
          <w:szCs w:val="24"/>
        </w:rPr>
        <w:lastRenderedPageBreak/>
        <w:t>Customer based pricing</w:t>
      </w:r>
      <w:r w:rsidRPr="00FE4BFC">
        <w:rPr>
          <w:rFonts w:ascii="Arial" w:hAnsi="Arial" w:cs="Arial"/>
          <w:sz w:val="24"/>
          <w:szCs w:val="24"/>
        </w:rPr>
        <w:t xml:space="preserve"> when we set the prices based in what customers are able to pay, in this case costs are irrelevant in the pricing process. For example, if customers are able to pay £30 per hour for our </w:t>
      </w:r>
      <w:r w:rsidR="004A3F2E" w:rsidRPr="00FE4BFC">
        <w:rPr>
          <w:rFonts w:ascii="Arial" w:hAnsi="Arial" w:cs="Arial"/>
          <w:sz w:val="24"/>
          <w:szCs w:val="24"/>
        </w:rPr>
        <w:t>service,</w:t>
      </w:r>
      <w:r w:rsidRPr="00FE4BFC">
        <w:rPr>
          <w:rFonts w:ascii="Arial" w:hAnsi="Arial" w:cs="Arial"/>
          <w:sz w:val="24"/>
          <w:szCs w:val="24"/>
        </w:rPr>
        <w:t xml:space="preserve"> we will charge £30 per hour, no matters if the cost of providing the service is very low.</w:t>
      </w:r>
    </w:p>
    <w:p w14:paraId="4D8B0442" w14:textId="022C9958" w:rsidR="00FE1925" w:rsidRPr="00FE4BFC" w:rsidRDefault="00FE1925" w:rsidP="00D738E6">
      <w:pPr>
        <w:pStyle w:val="ListParagraph"/>
        <w:numPr>
          <w:ilvl w:val="0"/>
          <w:numId w:val="29"/>
        </w:numPr>
        <w:spacing w:line="480" w:lineRule="auto"/>
        <w:jc w:val="both"/>
        <w:rPr>
          <w:rFonts w:ascii="Arial" w:hAnsi="Arial" w:cs="Arial"/>
          <w:sz w:val="24"/>
          <w:szCs w:val="24"/>
        </w:rPr>
      </w:pPr>
      <w:r w:rsidRPr="00FE4BFC">
        <w:rPr>
          <w:rFonts w:ascii="Arial" w:hAnsi="Arial" w:cs="Arial"/>
          <w:b/>
          <w:bCs/>
          <w:sz w:val="24"/>
          <w:szCs w:val="24"/>
        </w:rPr>
        <w:t>Competitor based pricing</w:t>
      </w:r>
      <w:r w:rsidRPr="00FE4BFC">
        <w:rPr>
          <w:rFonts w:ascii="Arial" w:hAnsi="Arial" w:cs="Arial"/>
          <w:sz w:val="24"/>
          <w:szCs w:val="24"/>
        </w:rPr>
        <w:t xml:space="preserve"> when the price is set depending on the </w:t>
      </w:r>
      <w:r w:rsidR="004A3F2E" w:rsidRPr="00FE4BFC">
        <w:rPr>
          <w:rFonts w:ascii="Arial" w:hAnsi="Arial" w:cs="Arial"/>
          <w:sz w:val="24"/>
          <w:szCs w:val="24"/>
        </w:rPr>
        <w:t>competitors’</w:t>
      </w:r>
      <w:r w:rsidRPr="00FE4BFC">
        <w:rPr>
          <w:rFonts w:ascii="Arial" w:hAnsi="Arial" w:cs="Arial"/>
          <w:sz w:val="24"/>
          <w:szCs w:val="24"/>
        </w:rPr>
        <w:t xml:space="preserve"> prices. For example, if we decide to set the price of our service only taking in care the price of our competitors.</w:t>
      </w:r>
    </w:p>
    <w:p w14:paraId="62430F74" w14:textId="1D157E5D" w:rsidR="00FE1925" w:rsidRPr="00FE4BFC" w:rsidRDefault="00FE1925" w:rsidP="00D738E6">
      <w:pPr>
        <w:spacing w:line="480" w:lineRule="auto"/>
        <w:jc w:val="both"/>
        <w:rPr>
          <w:rFonts w:ascii="Arial" w:hAnsi="Arial" w:cs="Arial"/>
          <w:sz w:val="24"/>
          <w:szCs w:val="24"/>
        </w:rPr>
      </w:pPr>
      <w:r w:rsidRPr="00FE4BFC">
        <w:rPr>
          <w:rFonts w:ascii="Arial" w:hAnsi="Arial" w:cs="Arial"/>
          <w:sz w:val="24"/>
          <w:szCs w:val="24"/>
        </w:rPr>
        <w:t>Bee Bee Kids will take a mix of this approaches to set   its prices because we think all of them are important to cover costs and produce revenues, to keep customers happy, loyal and to overcome our competitors with price strategies.</w:t>
      </w:r>
    </w:p>
    <w:p w14:paraId="63B36D34" w14:textId="1FAEFE78" w:rsidR="00C63651" w:rsidRPr="00FE4BFC" w:rsidRDefault="00C63651" w:rsidP="00D738E6">
      <w:pPr>
        <w:pStyle w:val="Heading1"/>
        <w:numPr>
          <w:ilvl w:val="0"/>
          <w:numId w:val="47"/>
        </w:numPr>
        <w:spacing w:line="480" w:lineRule="auto"/>
        <w:jc w:val="both"/>
        <w:rPr>
          <w:rFonts w:ascii="Arial" w:hAnsi="Arial" w:cs="Arial"/>
          <w:sz w:val="24"/>
          <w:szCs w:val="24"/>
        </w:rPr>
      </w:pPr>
      <w:bookmarkStart w:id="35" w:name="_Toc39949780"/>
      <w:r w:rsidRPr="00FE4BFC">
        <w:rPr>
          <w:rFonts w:ascii="Arial" w:hAnsi="Arial" w:cs="Arial"/>
          <w:sz w:val="24"/>
          <w:szCs w:val="24"/>
        </w:rPr>
        <w:t>Competitors profile.</w:t>
      </w:r>
      <w:r w:rsidR="00022409" w:rsidRPr="00FE4BFC">
        <w:rPr>
          <w:rFonts w:ascii="Arial" w:hAnsi="Arial" w:cs="Arial"/>
          <w:sz w:val="24"/>
          <w:szCs w:val="24"/>
        </w:rPr>
        <w:t xml:space="preserve"> (Edison Romero)</w:t>
      </w:r>
      <w:bookmarkEnd w:id="35"/>
    </w:p>
    <w:p w14:paraId="3A06B8CC" w14:textId="77777777" w:rsidR="00C63651" w:rsidRPr="00FE4BFC" w:rsidRDefault="00C63651" w:rsidP="00D738E6">
      <w:pPr>
        <w:spacing w:line="480" w:lineRule="auto"/>
        <w:jc w:val="both"/>
        <w:rPr>
          <w:rFonts w:ascii="Arial" w:hAnsi="Arial" w:cs="Arial"/>
          <w:sz w:val="24"/>
          <w:szCs w:val="24"/>
        </w:rPr>
      </w:pPr>
      <w:r w:rsidRPr="00FE4BFC">
        <w:rPr>
          <w:rFonts w:ascii="Arial" w:hAnsi="Arial" w:cs="Arial"/>
          <w:sz w:val="24"/>
          <w:szCs w:val="24"/>
        </w:rPr>
        <w:t>London is a business city where there are a lot of companies and all kind of markets, creating an environment of continue competition. Now, talking about the childcare market there are different competitors such as Nurseries, Au pairs, Childminders and nannies. Let´s see the profile of each one of them and advantages and disadvantages to know how the competitors are:</w:t>
      </w:r>
    </w:p>
    <w:p w14:paraId="628B3B82" w14:textId="2669ABF2" w:rsidR="00C63651" w:rsidRPr="00FE4BFC" w:rsidRDefault="00C63651"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Au Pairs, which normally come from different country to live with families to take care of the children and sometimes cleanings whiles continue studying in England to improve their English and learn about culture. Au Pairs has a little qualification and not need professional experience but cannot take care of children under three years age. Getting a salary around £70-£100 per week and working part time around 25 hours obtaining the sleep and food from the family.</w:t>
      </w:r>
    </w:p>
    <w:p w14:paraId="3EF62CF2" w14:textId="05270514" w:rsidR="00475C5B" w:rsidRPr="00FE4BFC" w:rsidRDefault="00475C5B" w:rsidP="00D738E6">
      <w:pPr>
        <w:pStyle w:val="ListParagraph"/>
        <w:spacing w:line="480" w:lineRule="auto"/>
        <w:jc w:val="both"/>
        <w:rPr>
          <w:rFonts w:ascii="Arial" w:hAnsi="Arial" w:cs="Arial"/>
          <w:sz w:val="24"/>
          <w:szCs w:val="24"/>
        </w:rPr>
      </w:pPr>
    </w:p>
    <w:p w14:paraId="44FA767B" w14:textId="57A01896" w:rsidR="00475C5B" w:rsidRPr="00FE4BFC" w:rsidRDefault="00475C5B" w:rsidP="00D738E6">
      <w:pPr>
        <w:pStyle w:val="ListParagraph"/>
        <w:spacing w:line="480" w:lineRule="auto"/>
        <w:jc w:val="both"/>
        <w:rPr>
          <w:rFonts w:ascii="Arial" w:hAnsi="Arial" w:cs="Arial"/>
          <w:sz w:val="24"/>
          <w:szCs w:val="24"/>
        </w:rPr>
      </w:pPr>
    </w:p>
    <w:p w14:paraId="33DC0C68" w14:textId="77777777" w:rsidR="00475C5B" w:rsidRPr="00FE4BFC" w:rsidRDefault="00475C5B" w:rsidP="00D738E6">
      <w:pPr>
        <w:pStyle w:val="ListParagraph"/>
        <w:spacing w:line="480" w:lineRule="auto"/>
        <w:jc w:val="both"/>
        <w:rPr>
          <w:rFonts w:ascii="Arial" w:hAnsi="Arial" w:cs="Arial"/>
          <w:sz w:val="24"/>
          <w:szCs w:val="24"/>
        </w:rPr>
      </w:pPr>
    </w:p>
    <w:p w14:paraId="1276C258" w14:textId="18B841A7" w:rsidR="00C63651" w:rsidRPr="00FE4BFC" w:rsidRDefault="00C63651" w:rsidP="00D738E6">
      <w:pPr>
        <w:pStyle w:val="ListParagraph"/>
        <w:spacing w:line="480" w:lineRule="auto"/>
        <w:ind w:left="-426" w:right="-472"/>
        <w:jc w:val="center"/>
        <w:rPr>
          <w:rFonts w:ascii="Arial" w:eastAsia="Century Schoolbook" w:hAnsi="Arial" w:cs="Arial"/>
          <w:b/>
          <w:sz w:val="24"/>
          <w:szCs w:val="24"/>
        </w:rPr>
      </w:pPr>
      <w:r w:rsidRPr="00FE4BFC">
        <w:rPr>
          <w:rFonts w:ascii="Arial" w:hAnsi="Arial" w:cs="Arial"/>
          <w:b/>
          <w:sz w:val="24"/>
          <w:szCs w:val="24"/>
        </w:rPr>
        <w:lastRenderedPageBreak/>
        <w:t>SWOT ANALYSIS UA PAIRS</w:t>
      </w:r>
    </w:p>
    <w:tbl>
      <w:tblPr>
        <w:tblStyle w:val="ListTable1Light-Accent1"/>
        <w:tblW w:w="0" w:type="auto"/>
        <w:tblLook w:val="04A0" w:firstRow="1" w:lastRow="0" w:firstColumn="1" w:lastColumn="0" w:noHBand="0" w:noVBand="1"/>
      </w:tblPr>
      <w:tblGrid>
        <w:gridCol w:w="5154"/>
        <w:gridCol w:w="5154"/>
      </w:tblGrid>
      <w:tr w:rsidR="00C63651" w:rsidRPr="00FE4BFC" w14:paraId="2821827A" w14:textId="77777777" w:rsidTr="004E4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79617138" w14:textId="171CE458"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t>STRENGHTS</w:t>
            </w:r>
          </w:p>
        </w:tc>
        <w:tc>
          <w:tcPr>
            <w:tcW w:w="5154" w:type="dxa"/>
          </w:tcPr>
          <w:p w14:paraId="2A4159DF" w14:textId="42CF210F" w:rsidR="00C63651" w:rsidRPr="00FE4BFC" w:rsidRDefault="00C63651" w:rsidP="00D738E6">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WEAKNESSES</w:t>
            </w:r>
          </w:p>
        </w:tc>
      </w:tr>
      <w:tr w:rsidR="00C63651" w:rsidRPr="00FE4BFC" w14:paraId="60B3CD98"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451E2887" w14:textId="56BB7346" w:rsidR="00475C5B"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Family doesn’t need a registration as an employer if they earn £116 gross per week.</w:t>
            </w:r>
          </w:p>
          <w:p w14:paraId="70423425" w14:textId="72192CA0" w:rsidR="00475C5B"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Children can benefit if they speak a different language.</w:t>
            </w:r>
          </w:p>
          <w:p w14:paraId="4AD1EBC3" w14:textId="2BC9A020" w:rsidR="00475C5B"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Flexibility of time.</w:t>
            </w:r>
          </w:p>
          <w:p w14:paraId="28973A38" w14:textId="54225B87" w:rsidR="00475C5B" w:rsidRPr="00FE4BFC" w:rsidRDefault="00475C5B" w:rsidP="00D738E6">
            <w:pPr>
              <w:spacing w:line="480" w:lineRule="auto"/>
              <w:ind w:left="-426" w:right="-472"/>
              <w:jc w:val="both"/>
              <w:rPr>
                <w:rFonts w:ascii="Arial" w:hAnsi="Arial" w:cs="Arial"/>
                <w:b w:val="0"/>
                <w:bCs w:val="0"/>
                <w:sz w:val="24"/>
                <w:szCs w:val="24"/>
              </w:rPr>
            </w:pPr>
          </w:p>
        </w:tc>
        <w:tc>
          <w:tcPr>
            <w:tcW w:w="5154" w:type="dxa"/>
          </w:tcPr>
          <w:p w14:paraId="304ED1C0" w14:textId="77777777" w:rsidR="00C63651"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Government doesn’t provide financial help.</w:t>
            </w:r>
          </w:p>
          <w:p w14:paraId="0D73E263" w14:textId="77777777"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Family have less privacy.</w:t>
            </w:r>
          </w:p>
          <w:p w14:paraId="208D2C2F" w14:textId="77777777"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Provide asleep, alimentation and trips.</w:t>
            </w:r>
          </w:p>
          <w:p w14:paraId="293C4756" w14:textId="77777777"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Communication barrier if English isn’t the first language.</w:t>
            </w:r>
          </w:p>
          <w:p w14:paraId="4CA13D27" w14:textId="64C1C577"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No children under 3 ages.</w:t>
            </w:r>
          </w:p>
        </w:tc>
      </w:tr>
      <w:tr w:rsidR="00C63651" w:rsidRPr="00FE4BFC" w14:paraId="0913FE7F" w14:textId="77777777" w:rsidTr="004E440E">
        <w:tc>
          <w:tcPr>
            <w:cnfStyle w:val="001000000000" w:firstRow="0" w:lastRow="0" w:firstColumn="1" w:lastColumn="0" w:oddVBand="0" w:evenVBand="0" w:oddHBand="0" w:evenHBand="0" w:firstRowFirstColumn="0" w:firstRowLastColumn="0" w:lastRowFirstColumn="0" w:lastRowLastColumn="0"/>
            <w:tcW w:w="5154" w:type="dxa"/>
          </w:tcPr>
          <w:p w14:paraId="6CE3248C" w14:textId="6E36B687"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t>OPPORTUNITIES</w:t>
            </w:r>
          </w:p>
        </w:tc>
        <w:tc>
          <w:tcPr>
            <w:tcW w:w="5154" w:type="dxa"/>
          </w:tcPr>
          <w:p w14:paraId="60FDF104" w14:textId="231A1E46" w:rsidR="00C63651" w:rsidRPr="00FE4BFC" w:rsidRDefault="00C63651" w:rsidP="00D738E6">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THREATS</w:t>
            </w:r>
          </w:p>
        </w:tc>
      </w:tr>
      <w:tr w:rsidR="00C63651" w:rsidRPr="00FE4BFC" w14:paraId="16755034"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2C224425" w14:textId="77777777" w:rsidR="00C63651" w:rsidRPr="00FE4BFC" w:rsidRDefault="00475C5B" w:rsidP="00D738E6">
            <w:pPr>
              <w:pStyle w:val="ListParagraph"/>
              <w:numPr>
                <w:ilvl w:val="0"/>
                <w:numId w:val="43"/>
              </w:numPr>
              <w:spacing w:line="480" w:lineRule="auto"/>
              <w:jc w:val="both"/>
              <w:rPr>
                <w:rFonts w:ascii="Arial" w:hAnsi="Arial" w:cs="Arial"/>
                <w:b w:val="0"/>
                <w:bCs w:val="0"/>
                <w:sz w:val="24"/>
                <w:szCs w:val="24"/>
              </w:rPr>
            </w:pPr>
            <w:r w:rsidRPr="00FE4BFC">
              <w:rPr>
                <w:rFonts w:ascii="Arial" w:hAnsi="Arial" w:cs="Arial"/>
                <w:b w:val="0"/>
                <w:bCs w:val="0"/>
                <w:sz w:val="24"/>
                <w:szCs w:val="24"/>
              </w:rPr>
              <w:t>Families increasingly acquire this type of service.</w:t>
            </w:r>
          </w:p>
          <w:p w14:paraId="4C90CB06" w14:textId="77777777" w:rsidR="00475C5B" w:rsidRPr="00FE4BFC" w:rsidRDefault="00475C5B" w:rsidP="00D738E6">
            <w:pPr>
              <w:pStyle w:val="ListParagraph"/>
              <w:numPr>
                <w:ilvl w:val="0"/>
                <w:numId w:val="43"/>
              </w:numPr>
              <w:spacing w:line="480" w:lineRule="auto"/>
              <w:jc w:val="both"/>
              <w:rPr>
                <w:rFonts w:ascii="Arial" w:hAnsi="Arial" w:cs="Arial"/>
                <w:b w:val="0"/>
                <w:bCs w:val="0"/>
                <w:sz w:val="24"/>
                <w:szCs w:val="24"/>
              </w:rPr>
            </w:pPr>
            <w:r w:rsidRPr="00FE4BFC">
              <w:rPr>
                <w:rFonts w:ascii="Arial" w:hAnsi="Arial" w:cs="Arial"/>
                <w:b w:val="0"/>
                <w:bCs w:val="0"/>
                <w:sz w:val="24"/>
                <w:szCs w:val="24"/>
              </w:rPr>
              <w:t>May teenagers from outside want to do this type of service.</w:t>
            </w:r>
          </w:p>
          <w:p w14:paraId="5F171205" w14:textId="4C660084" w:rsidR="00475C5B" w:rsidRPr="00FE4BFC" w:rsidRDefault="00475C5B" w:rsidP="00D738E6">
            <w:pPr>
              <w:pStyle w:val="ListParagraph"/>
              <w:numPr>
                <w:ilvl w:val="0"/>
                <w:numId w:val="43"/>
              </w:numPr>
              <w:spacing w:line="480" w:lineRule="auto"/>
              <w:jc w:val="both"/>
              <w:rPr>
                <w:rFonts w:ascii="Arial" w:hAnsi="Arial" w:cs="Arial"/>
                <w:b w:val="0"/>
                <w:bCs w:val="0"/>
                <w:sz w:val="24"/>
                <w:szCs w:val="24"/>
              </w:rPr>
            </w:pPr>
            <w:r w:rsidRPr="00FE4BFC">
              <w:rPr>
                <w:rFonts w:ascii="Arial" w:hAnsi="Arial" w:cs="Arial"/>
                <w:b w:val="0"/>
                <w:bCs w:val="0"/>
                <w:sz w:val="24"/>
                <w:szCs w:val="24"/>
              </w:rPr>
              <w:t>The government provides facilities to process temporary resident papers.</w:t>
            </w:r>
          </w:p>
        </w:tc>
        <w:tc>
          <w:tcPr>
            <w:tcW w:w="5154" w:type="dxa"/>
          </w:tcPr>
          <w:p w14:paraId="13141914" w14:textId="77777777" w:rsidR="00C63651" w:rsidRPr="00FE4BFC" w:rsidRDefault="00475C5B" w:rsidP="00D738E6">
            <w:pPr>
              <w:pStyle w:val="ListParagraph"/>
              <w:numPr>
                <w:ilvl w:val="0"/>
                <w:numId w:val="4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Brexit complicates this method.</w:t>
            </w:r>
          </w:p>
          <w:p w14:paraId="541F9A33" w14:textId="77777777" w:rsidR="00475C5B" w:rsidRPr="00FE4BFC" w:rsidRDefault="00475C5B" w:rsidP="00D738E6">
            <w:pPr>
              <w:pStyle w:val="ListParagraph"/>
              <w:numPr>
                <w:ilvl w:val="0"/>
                <w:numId w:val="4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COVID-19</w:t>
            </w:r>
          </w:p>
          <w:p w14:paraId="131B3963" w14:textId="1CBF365A" w:rsidR="00475C5B" w:rsidRPr="00FE4BFC" w:rsidRDefault="00475C5B" w:rsidP="00D738E6">
            <w:pPr>
              <w:pStyle w:val="ListParagraph"/>
              <w:numPr>
                <w:ilvl w:val="0"/>
                <w:numId w:val="4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Nannies, childminders and nurseries.</w:t>
            </w:r>
          </w:p>
        </w:tc>
      </w:tr>
    </w:tbl>
    <w:p w14:paraId="78A433B9" w14:textId="54F38ABA" w:rsidR="00C63651" w:rsidRPr="00FE4BFC" w:rsidRDefault="00C63651" w:rsidP="00D738E6">
      <w:pPr>
        <w:spacing w:line="480" w:lineRule="auto"/>
        <w:jc w:val="both"/>
        <w:rPr>
          <w:rFonts w:ascii="Arial" w:hAnsi="Arial" w:cs="Arial"/>
          <w:sz w:val="24"/>
          <w:szCs w:val="24"/>
        </w:rPr>
      </w:pPr>
    </w:p>
    <w:p w14:paraId="1E1DE72D" w14:textId="084BAF06" w:rsidR="00C63651" w:rsidRPr="00FE4BFC" w:rsidRDefault="00C63651"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Childminders works as a self-employee at her own house charging more less £200 per week. They normally care numerous kids from separate families at the same time, establishing their own term and conditions and fees. Arriving to agreements with family around 8 to 6 y hours. they must register in the applicable force, have the paediatric first aid certificate and courses such as health and safety, food hygiene, and child nutrition.</w:t>
      </w:r>
    </w:p>
    <w:p w14:paraId="5A863EF0" w14:textId="7236CC14" w:rsidR="00C63651" w:rsidRPr="00FE4BFC" w:rsidRDefault="00C63651" w:rsidP="00D738E6">
      <w:pPr>
        <w:spacing w:line="480" w:lineRule="auto"/>
        <w:jc w:val="center"/>
        <w:rPr>
          <w:rFonts w:ascii="Arial" w:hAnsi="Arial" w:cs="Arial"/>
          <w:b/>
          <w:bCs/>
          <w:sz w:val="24"/>
          <w:szCs w:val="24"/>
        </w:rPr>
      </w:pPr>
      <w:r w:rsidRPr="00FE4BFC">
        <w:rPr>
          <w:rFonts w:ascii="Arial" w:hAnsi="Arial" w:cs="Arial"/>
          <w:b/>
          <w:bCs/>
          <w:sz w:val="24"/>
          <w:szCs w:val="24"/>
        </w:rPr>
        <w:t>SWOT ANALYSIS CHILDMINDERS</w:t>
      </w:r>
    </w:p>
    <w:tbl>
      <w:tblPr>
        <w:tblStyle w:val="ListTable1Light-Accent1"/>
        <w:tblW w:w="0" w:type="auto"/>
        <w:tblLook w:val="04A0" w:firstRow="1" w:lastRow="0" w:firstColumn="1" w:lastColumn="0" w:noHBand="0" w:noVBand="1"/>
      </w:tblPr>
      <w:tblGrid>
        <w:gridCol w:w="5382"/>
        <w:gridCol w:w="4926"/>
      </w:tblGrid>
      <w:tr w:rsidR="00C63651" w:rsidRPr="00FE4BFC" w14:paraId="7AB29662" w14:textId="77777777" w:rsidTr="004E4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tcPr>
          <w:p w14:paraId="74E98683" w14:textId="77777777"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lastRenderedPageBreak/>
              <w:t>STRENGHTS</w:t>
            </w:r>
          </w:p>
        </w:tc>
        <w:tc>
          <w:tcPr>
            <w:tcW w:w="4926" w:type="dxa"/>
          </w:tcPr>
          <w:p w14:paraId="3DDA4C6C" w14:textId="77777777" w:rsidR="00C63651" w:rsidRPr="00FE4BFC" w:rsidRDefault="00C63651" w:rsidP="00D738E6">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WEAKNESSES</w:t>
            </w:r>
          </w:p>
        </w:tc>
      </w:tr>
      <w:tr w:rsidR="00C63651" w:rsidRPr="00FE4BFC" w14:paraId="38E2A4F9"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tcPr>
          <w:p w14:paraId="2961727A" w14:textId="77777777" w:rsidR="00C63651"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Enhance social interaction ability as per reduced group of kids mixed ages.</w:t>
            </w:r>
          </w:p>
          <w:p w14:paraId="250C36BA" w14:textId="77777777" w:rsidR="00475C5B"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Government provide financial help if childminders is registered as a regulatory body.</w:t>
            </w:r>
          </w:p>
          <w:p w14:paraId="0B276AF6" w14:textId="77777777" w:rsidR="00475C5B" w:rsidRPr="00FE4BFC" w:rsidRDefault="00475C5B"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 xml:space="preserve">Is monitored and inspected by </w:t>
            </w:r>
          </w:p>
          <w:p w14:paraId="304034EC" w14:textId="004E64DE" w:rsidR="00475C5B" w:rsidRPr="00FE4BFC" w:rsidRDefault="00475C5B" w:rsidP="00D738E6">
            <w:pPr>
              <w:pStyle w:val="ListParagraph"/>
              <w:spacing w:line="480" w:lineRule="auto"/>
              <w:ind w:right="-472"/>
              <w:jc w:val="both"/>
              <w:rPr>
                <w:rFonts w:ascii="Arial" w:hAnsi="Arial" w:cs="Arial"/>
                <w:b w:val="0"/>
                <w:bCs w:val="0"/>
                <w:sz w:val="24"/>
                <w:szCs w:val="24"/>
              </w:rPr>
            </w:pPr>
            <w:r w:rsidRPr="00FE4BFC">
              <w:rPr>
                <w:rFonts w:ascii="Arial" w:hAnsi="Arial" w:cs="Arial"/>
                <w:b w:val="0"/>
                <w:bCs w:val="0"/>
                <w:sz w:val="24"/>
                <w:szCs w:val="24"/>
              </w:rPr>
              <w:t>competent body.</w:t>
            </w:r>
          </w:p>
        </w:tc>
        <w:tc>
          <w:tcPr>
            <w:tcW w:w="4926" w:type="dxa"/>
          </w:tcPr>
          <w:p w14:paraId="3244FB82" w14:textId="77777777" w:rsidR="00C63651"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Don’t provide a variety of hours and they aren’t too much flexibility of extra time.</w:t>
            </w:r>
          </w:p>
          <w:p w14:paraId="786CF529" w14:textId="77777777"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Childminder is who organised the activities.</w:t>
            </w:r>
          </w:p>
          <w:p w14:paraId="2A3B1D60" w14:textId="46CECF01" w:rsidR="00475C5B" w:rsidRPr="00FE4BFC" w:rsidRDefault="00475C5B"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May not labour festive.</w:t>
            </w:r>
          </w:p>
        </w:tc>
      </w:tr>
      <w:tr w:rsidR="00C63651" w:rsidRPr="00FE4BFC" w14:paraId="05A22792" w14:textId="77777777" w:rsidTr="004E440E">
        <w:tc>
          <w:tcPr>
            <w:cnfStyle w:val="001000000000" w:firstRow="0" w:lastRow="0" w:firstColumn="1" w:lastColumn="0" w:oddVBand="0" w:evenVBand="0" w:oddHBand="0" w:evenHBand="0" w:firstRowFirstColumn="0" w:firstRowLastColumn="0" w:lastRowFirstColumn="0" w:lastRowLastColumn="0"/>
            <w:tcW w:w="5382" w:type="dxa"/>
          </w:tcPr>
          <w:p w14:paraId="69DFA7AA" w14:textId="44053CFF"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t>OPPORTUNITIES</w:t>
            </w:r>
          </w:p>
        </w:tc>
        <w:tc>
          <w:tcPr>
            <w:tcW w:w="4926" w:type="dxa"/>
          </w:tcPr>
          <w:p w14:paraId="44302256" w14:textId="77777777" w:rsidR="00C63651" w:rsidRPr="00FE4BFC" w:rsidRDefault="00C63651" w:rsidP="00D738E6">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THREATS</w:t>
            </w:r>
          </w:p>
        </w:tc>
      </w:tr>
      <w:tr w:rsidR="00C63651" w:rsidRPr="00FE4BFC" w14:paraId="6C44039E"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2" w:type="dxa"/>
          </w:tcPr>
          <w:p w14:paraId="4C590FB1" w14:textId="77777777" w:rsidR="00C63651" w:rsidRPr="00FE4BFC" w:rsidRDefault="00475C5B" w:rsidP="00D738E6">
            <w:pPr>
              <w:pStyle w:val="ListParagraph"/>
              <w:numPr>
                <w:ilvl w:val="0"/>
                <w:numId w:val="44"/>
              </w:numPr>
              <w:spacing w:line="480" w:lineRule="auto"/>
              <w:jc w:val="both"/>
              <w:rPr>
                <w:rFonts w:ascii="Arial" w:hAnsi="Arial" w:cs="Arial"/>
                <w:b w:val="0"/>
                <w:bCs w:val="0"/>
                <w:sz w:val="24"/>
                <w:szCs w:val="24"/>
              </w:rPr>
            </w:pPr>
            <w:r w:rsidRPr="00FE4BFC">
              <w:rPr>
                <w:rFonts w:ascii="Arial" w:hAnsi="Arial" w:cs="Arial"/>
                <w:b w:val="0"/>
                <w:bCs w:val="0"/>
                <w:sz w:val="24"/>
                <w:szCs w:val="24"/>
              </w:rPr>
              <w:t>Easy to create the business.</w:t>
            </w:r>
          </w:p>
          <w:p w14:paraId="02643C6F" w14:textId="77777777" w:rsidR="00475C5B" w:rsidRPr="00FE4BFC" w:rsidRDefault="00475C5B" w:rsidP="00D738E6">
            <w:pPr>
              <w:pStyle w:val="ListParagraph"/>
              <w:numPr>
                <w:ilvl w:val="0"/>
                <w:numId w:val="44"/>
              </w:numPr>
              <w:spacing w:line="480" w:lineRule="auto"/>
              <w:jc w:val="both"/>
              <w:rPr>
                <w:rFonts w:ascii="Arial" w:hAnsi="Arial" w:cs="Arial"/>
                <w:b w:val="0"/>
                <w:bCs w:val="0"/>
                <w:sz w:val="24"/>
                <w:szCs w:val="24"/>
              </w:rPr>
            </w:pPr>
            <w:r w:rsidRPr="00FE4BFC">
              <w:rPr>
                <w:rFonts w:ascii="Arial" w:hAnsi="Arial" w:cs="Arial"/>
                <w:b w:val="0"/>
                <w:bCs w:val="0"/>
                <w:sz w:val="24"/>
                <w:szCs w:val="24"/>
              </w:rPr>
              <w:t>Lot of families like this system.</w:t>
            </w:r>
          </w:p>
          <w:p w14:paraId="38D4B5DA" w14:textId="76AD562C" w:rsidR="00475C5B" w:rsidRPr="00FE4BFC" w:rsidRDefault="00475C5B" w:rsidP="00D738E6">
            <w:pPr>
              <w:pStyle w:val="ListParagraph"/>
              <w:numPr>
                <w:ilvl w:val="0"/>
                <w:numId w:val="44"/>
              </w:numPr>
              <w:spacing w:line="480" w:lineRule="auto"/>
              <w:jc w:val="both"/>
              <w:rPr>
                <w:rFonts w:ascii="Arial" w:hAnsi="Arial" w:cs="Arial"/>
                <w:b w:val="0"/>
                <w:bCs w:val="0"/>
                <w:sz w:val="24"/>
                <w:szCs w:val="24"/>
              </w:rPr>
            </w:pPr>
            <w:r w:rsidRPr="00FE4BFC">
              <w:rPr>
                <w:rFonts w:ascii="Arial" w:hAnsi="Arial" w:cs="Arial"/>
                <w:b w:val="0"/>
                <w:bCs w:val="0"/>
                <w:sz w:val="24"/>
                <w:szCs w:val="24"/>
              </w:rPr>
              <w:t>You don’t need to rent a place.</w:t>
            </w:r>
          </w:p>
        </w:tc>
        <w:tc>
          <w:tcPr>
            <w:tcW w:w="4926" w:type="dxa"/>
          </w:tcPr>
          <w:p w14:paraId="258738DF" w14:textId="77777777" w:rsidR="00C63651" w:rsidRPr="00FE4BFC" w:rsidRDefault="00475C5B" w:rsidP="00D738E6">
            <w:pPr>
              <w:pStyle w:val="ListParagraph"/>
              <w:numPr>
                <w:ilvl w:val="0"/>
                <w:numId w:val="4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Competitors as nannies</w:t>
            </w:r>
            <w:r w:rsidR="00DD42ED" w:rsidRPr="00FE4BFC">
              <w:rPr>
                <w:rFonts w:ascii="Arial" w:hAnsi="Arial" w:cs="Arial"/>
                <w:sz w:val="24"/>
                <w:szCs w:val="24"/>
              </w:rPr>
              <w:t>, nurseries and au pairs.</w:t>
            </w:r>
          </w:p>
          <w:p w14:paraId="74EF8104" w14:textId="77777777" w:rsidR="00DD42ED" w:rsidRPr="00FE4BFC" w:rsidRDefault="00DD42ED" w:rsidP="00D738E6">
            <w:pPr>
              <w:pStyle w:val="ListParagraph"/>
              <w:numPr>
                <w:ilvl w:val="0"/>
                <w:numId w:val="4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Brexit, less clients.</w:t>
            </w:r>
          </w:p>
          <w:p w14:paraId="53512D4F" w14:textId="453DC837" w:rsidR="00DD42ED" w:rsidRPr="00FE4BFC" w:rsidRDefault="00DD42ED" w:rsidP="00D738E6">
            <w:pPr>
              <w:pStyle w:val="ListParagraph"/>
              <w:numPr>
                <w:ilvl w:val="0"/>
                <w:numId w:val="4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COVI-19, not a good time to be in groups.</w:t>
            </w:r>
          </w:p>
        </w:tc>
      </w:tr>
    </w:tbl>
    <w:p w14:paraId="426774BD" w14:textId="3B4012A1" w:rsidR="00C63651" w:rsidRPr="00FE4BFC" w:rsidRDefault="00C63651" w:rsidP="00D738E6">
      <w:pPr>
        <w:spacing w:line="480" w:lineRule="auto"/>
        <w:jc w:val="both"/>
        <w:rPr>
          <w:rFonts w:ascii="Arial" w:hAnsi="Arial" w:cs="Arial"/>
          <w:sz w:val="24"/>
          <w:szCs w:val="24"/>
        </w:rPr>
      </w:pPr>
    </w:p>
    <w:p w14:paraId="24176B9A" w14:textId="17B02F3B" w:rsidR="00C63651" w:rsidRPr="00FE4BFC" w:rsidRDefault="00C63651"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Nannies are hired by the family to work in family´s home being this system on of the most flexibles way depending in the recruiter demand. Their salary differs on number of hours, type of nanny, and location, but must be above the National Minimum wage. There are not legal qualifications required but normally they register in Ofsted.</w:t>
      </w:r>
    </w:p>
    <w:p w14:paraId="5D10ABB2" w14:textId="03973F87" w:rsidR="00C63651" w:rsidRPr="00FE4BFC" w:rsidRDefault="00C63651" w:rsidP="00D738E6">
      <w:pPr>
        <w:spacing w:line="480" w:lineRule="auto"/>
        <w:jc w:val="center"/>
        <w:rPr>
          <w:rFonts w:ascii="Arial" w:hAnsi="Arial" w:cs="Arial"/>
          <w:b/>
          <w:bCs/>
          <w:sz w:val="24"/>
          <w:szCs w:val="24"/>
        </w:rPr>
      </w:pPr>
      <w:r w:rsidRPr="00FE4BFC">
        <w:rPr>
          <w:rFonts w:ascii="Arial" w:hAnsi="Arial" w:cs="Arial"/>
          <w:b/>
          <w:bCs/>
          <w:sz w:val="24"/>
          <w:szCs w:val="24"/>
        </w:rPr>
        <w:t>SWOT ANALYSIS NANNIES</w:t>
      </w:r>
    </w:p>
    <w:tbl>
      <w:tblPr>
        <w:tblStyle w:val="ListTable1Light-Accent1"/>
        <w:tblW w:w="0" w:type="auto"/>
        <w:tblLook w:val="04A0" w:firstRow="1" w:lastRow="0" w:firstColumn="1" w:lastColumn="0" w:noHBand="0" w:noVBand="1"/>
      </w:tblPr>
      <w:tblGrid>
        <w:gridCol w:w="5154"/>
        <w:gridCol w:w="5154"/>
      </w:tblGrid>
      <w:tr w:rsidR="00C63651" w:rsidRPr="00FE4BFC" w14:paraId="293507E2" w14:textId="77777777" w:rsidTr="004E4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2A256D23" w14:textId="77777777"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t>STRENGHTS</w:t>
            </w:r>
          </w:p>
        </w:tc>
        <w:tc>
          <w:tcPr>
            <w:tcW w:w="5154" w:type="dxa"/>
          </w:tcPr>
          <w:p w14:paraId="78D89E12" w14:textId="77777777" w:rsidR="00C63651" w:rsidRPr="00FE4BFC" w:rsidRDefault="00C63651" w:rsidP="00D738E6">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WEAKNESSES</w:t>
            </w:r>
          </w:p>
        </w:tc>
      </w:tr>
      <w:tr w:rsidR="00C63651" w:rsidRPr="00FE4BFC" w14:paraId="629F7D9E"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027C0963" w14:textId="77777777" w:rsidR="00C63651" w:rsidRPr="00FE4BFC" w:rsidRDefault="00DD42ED"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Financial help if nanny is registered.</w:t>
            </w:r>
          </w:p>
          <w:p w14:paraId="537B64D5" w14:textId="77777777" w:rsidR="00DD42ED" w:rsidRPr="00FE4BFC" w:rsidRDefault="00DD42ED"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One of the most flexible form of childcare.</w:t>
            </w:r>
          </w:p>
          <w:p w14:paraId="4E0F91F7" w14:textId="77777777" w:rsidR="00DD42ED" w:rsidRPr="00FE4BFC" w:rsidRDefault="00DD42ED"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lastRenderedPageBreak/>
              <w:t>Childcare one to one which the family can help with the framework.</w:t>
            </w:r>
          </w:p>
          <w:p w14:paraId="727C3FF1" w14:textId="0E298F83" w:rsidR="00DD42ED" w:rsidRPr="00FE4BFC" w:rsidRDefault="00DD42ED" w:rsidP="00D738E6">
            <w:pPr>
              <w:pStyle w:val="ListParagraph"/>
              <w:numPr>
                <w:ilvl w:val="0"/>
                <w:numId w:val="24"/>
              </w:numPr>
              <w:spacing w:line="480" w:lineRule="auto"/>
              <w:ind w:right="-472"/>
              <w:jc w:val="both"/>
              <w:rPr>
                <w:rFonts w:ascii="Arial" w:hAnsi="Arial" w:cs="Arial"/>
                <w:b w:val="0"/>
                <w:bCs w:val="0"/>
                <w:sz w:val="24"/>
                <w:szCs w:val="24"/>
              </w:rPr>
            </w:pPr>
            <w:r w:rsidRPr="00FE4BFC">
              <w:rPr>
                <w:rFonts w:ascii="Arial" w:hAnsi="Arial" w:cs="Arial"/>
                <w:b w:val="0"/>
                <w:bCs w:val="0"/>
                <w:sz w:val="24"/>
                <w:szCs w:val="24"/>
              </w:rPr>
              <w:t>Can help with siblings.</w:t>
            </w:r>
          </w:p>
        </w:tc>
        <w:tc>
          <w:tcPr>
            <w:tcW w:w="5154" w:type="dxa"/>
          </w:tcPr>
          <w:p w14:paraId="095D1C43" w14:textId="35444205" w:rsidR="00C63651" w:rsidRPr="00FE4BFC" w:rsidRDefault="00DD42ED"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lastRenderedPageBreak/>
              <w:t xml:space="preserve">The recruiter must be register as the nanny’s employer and legal responsibilities a pay their tax, provide a </w:t>
            </w:r>
            <w:r w:rsidRPr="00FE4BFC">
              <w:rPr>
                <w:rFonts w:ascii="Arial" w:hAnsi="Arial" w:cs="Arial"/>
                <w:sz w:val="24"/>
                <w:szCs w:val="24"/>
              </w:rPr>
              <w:lastRenderedPageBreak/>
              <w:t>contract, arrange workplace pension and national insurance.</w:t>
            </w:r>
          </w:p>
          <w:p w14:paraId="23ADEE66" w14:textId="6B935BAC" w:rsidR="00DD42ED" w:rsidRPr="00FE4BFC" w:rsidRDefault="00DD42ED" w:rsidP="00D738E6">
            <w:pPr>
              <w:pStyle w:val="ListParagraph"/>
              <w:numPr>
                <w:ilvl w:val="0"/>
                <w:numId w:val="24"/>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Family to have get an extra support if nanny is ill or in holidays.</w:t>
            </w:r>
          </w:p>
        </w:tc>
      </w:tr>
      <w:tr w:rsidR="00C63651" w:rsidRPr="00FE4BFC" w14:paraId="02FB1645" w14:textId="77777777" w:rsidTr="004E440E">
        <w:tc>
          <w:tcPr>
            <w:cnfStyle w:val="001000000000" w:firstRow="0" w:lastRow="0" w:firstColumn="1" w:lastColumn="0" w:oddVBand="0" w:evenVBand="0" w:oddHBand="0" w:evenHBand="0" w:firstRowFirstColumn="0" w:firstRowLastColumn="0" w:lastRowFirstColumn="0" w:lastRowLastColumn="0"/>
            <w:tcW w:w="5154" w:type="dxa"/>
          </w:tcPr>
          <w:p w14:paraId="1BA309F1" w14:textId="5C2D2205" w:rsidR="00C63651" w:rsidRPr="00FE4BFC" w:rsidRDefault="00C63651" w:rsidP="00D738E6">
            <w:pPr>
              <w:spacing w:line="480" w:lineRule="auto"/>
              <w:jc w:val="center"/>
              <w:rPr>
                <w:rFonts w:ascii="Arial" w:hAnsi="Arial" w:cs="Arial"/>
                <w:b w:val="0"/>
                <w:bCs w:val="0"/>
                <w:sz w:val="24"/>
                <w:szCs w:val="24"/>
              </w:rPr>
            </w:pPr>
            <w:r w:rsidRPr="00FE4BFC">
              <w:rPr>
                <w:rFonts w:ascii="Arial" w:hAnsi="Arial" w:cs="Arial"/>
                <w:b w:val="0"/>
                <w:bCs w:val="0"/>
                <w:sz w:val="24"/>
                <w:szCs w:val="24"/>
              </w:rPr>
              <w:lastRenderedPageBreak/>
              <w:t>OPPORTUNITIES</w:t>
            </w:r>
          </w:p>
        </w:tc>
        <w:tc>
          <w:tcPr>
            <w:tcW w:w="5154" w:type="dxa"/>
          </w:tcPr>
          <w:p w14:paraId="58C11979" w14:textId="77777777" w:rsidR="00C63651" w:rsidRPr="00FE4BFC" w:rsidRDefault="00C63651" w:rsidP="00D738E6">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THREATS</w:t>
            </w:r>
          </w:p>
        </w:tc>
      </w:tr>
      <w:tr w:rsidR="00C63651" w:rsidRPr="00FE4BFC" w14:paraId="631AE576" w14:textId="77777777" w:rsidTr="004E44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4" w:type="dxa"/>
          </w:tcPr>
          <w:p w14:paraId="15D82AEE" w14:textId="77777777" w:rsidR="00C63651" w:rsidRPr="00FE4BFC" w:rsidRDefault="00DD42ED" w:rsidP="00D738E6">
            <w:pPr>
              <w:pStyle w:val="ListParagraph"/>
              <w:numPr>
                <w:ilvl w:val="0"/>
                <w:numId w:val="45"/>
              </w:numPr>
              <w:spacing w:line="480" w:lineRule="auto"/>
              <w:jc w:val="both"/>
              <w:rPr>
                <w:rFonts w:ascii="Arial" w:hAnsi="Arial" w:cs="Arial"/>
                <w:b w:val="0"/>
                <w:bCs w:val="0"/>
                <w:sz w:val="24"/>
                <w:szCs w:val="24"/>
              </w:rPr>
            </w:pPr>
            <w:r w:rsidRPr="00FE4BFC">
              <w:rPr>
                <w:rFonts w:ascii="Arial" w:hAnsi="Arial" w:cs="Arial"/>
                <w:b w:val="0"/>
                <w:bCs w:val="0"/>
                <w:sz w:val="24"/>
                <w:szCs w:val="24"/>
              </w:rPr>
              <w:t>More clients, the population increases rapidly.</w:t>
            </w:r>
          </w:p>
          <w:p w14:paraId="75920A56" w14:textId="04EE78D5" w:rsidR="00DD42ED" w:rsidRPr="00FE4BFC" w:rsidRDefault="00DD42ED" w:rsidP="00D738E6">
            <w:pPr>
              <w:pStyle w:val="ListParagraph"/>
              <w:numPr>
                <w:ilvl w:val="0"/>
                <w:numId w:val="45"/>
              </w:numPr>
              <w:spacing w:line="480" w:lineRule="auto"/>
              <w:jc w:val="both"/>
              <w:rPr>
                <w:rFonts w:ascii="Arial" w:hAnsi="Arial" w:cs="Arial"/>
                <w:b w:val="0"/>
                <w:bCs w:val="0"/>
                <w:sz w:val="24"/>
                <w:szCs w:val="24"/>
              </w:rPr>
            </w:pPr>
            <w:r w:rsidRPr="00FE4BFC">
              <w:rPr>
                <w:rFonts w:ascii="Arial" w:hAnsi="Arial" w:cs="Arial"/>
                <w:b w:val="0"/>
                <w:bCs w:val="0"/>
                <w:sz w:val="24"/>
                <w:szCs w:val="24"/>
              </w:rPr>
              <w:t xml:space="preserve">It’s the traditional site, so it’s better known by people. </w:t>
            </w:r>
          </w:p>
        </w:tc>
        <w:tc>
          <w:tcPr>
            <w:tcW w:w="5154" w:type="dxa"/>
          </w:tcPr>
          <w:p w14:paraId="6EBB0DCA" w14:textId="77777777" w:rsidR="00C63651" w:rsidRPr="00FE4BFC" w:rsidRDefault="00DD42ED" w:rsidP="00D738E6">
            <w:pPr>
              <w:pStyle w:val="ListParagraph"/>
              <w:numPr>
                <w:ilvl w:val="0"/>
                <w:numId w:val="4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Competitors as nannies, Au-Pairs and childminders.</w:t>
            </w:r>
          </w:p>
          <w:p w14:paraId="1F7A2C1A" w14:textId="77777777" w:rsidR="00DD42ED" w:rsidRPr="00FE4BFC" w:rsidRDefault="00DD42ED" w:rsidP="00D738E6">
            <w:pPr>
              <w:pStyle w:val="ListParagraph"/>
              <w:numPr>
                <w:ilvl w:val="0"/>
                <w:numId w:val="4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Brexit.</w:t>
            </w:r>
          </w:p>
          <w:p w14:paraId="7EA38B10" w14:textId="4620320E" w:rsidR="00DD42ED" w:rsidRPr="00FE4BFC" w:rsidRDefault="00DD42ED" w:rsidP="00D738E6">
            <w:pPr>
              <w:pStyle w:val="ListParagraph"/>
              <w:numPr>
                <w:ilvl w:val="0"/>
                <w:numId w:val="4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COVID-19.</w:t>
            </w:r>
          </w:p>
        </w:tc>
      </w:tr>
    </w:tbl>
    <w:p w14:paraId="5C6CCD2C" w14:textId="2B44006E" w:rsidR="00C63651" w:rsidRPr="00FE4BFC" w:rsidRDefault="00C63651" w:rsidP="00D738E6">
      <w:pPr>
        <w:spacing w:line="480" w:lineRule="auto"/>
        <w:jc w:val="both"/>
        <w:rPr>
          <w:rFonts w:ascii="Arial" w:hAnsi="Arial" w:cs="Arial"/>
          <w:sz w:val="24"/>
          <w:szCs w:val="24"/>
        </w:rPr>
      </w:pPr>
    </w:p>
    <w:p w14:paraId="6AD13BA6" w14:textId="19FAF134" w:rsidR="002E097D" w:rsidRPr="00FE4BFC" w:rsidRDefault="002E097D" w:rsidP="00D738E6">
      <w:pPr>
        <w:pStyle w:val="Heading2"/>
        <w:numPr>
          <w:ilvl w:val="1"/>
          <w:numId w:val="25"/>
        </w:numPr>
        <w:spacing w:line="480" w:lineRule="auto"/>
        <w:jc w:val="both"/>
        <w:rPr>
          <w:rFonts w:ascii="Arial" w:hAnsi="Arial" w:cs="Arial"/>
          <w:sz w:val="24"/>
          <w:szCs w:val="24"/>
        </w:rPr>
      </w:pPr>
      <w:bookmarkStart w:id="36" w:name="_Toc39949781"/>
      <w:r w:rsidRPr="00FE4BFC">
        <w:rPr>
          <w:rFonts w:ascii="Arial" w:hAnsi="Arial" w:cs="Arial"/>
          <w:sz w:val="24"/>
          <w:szCs w:val="24"/>
        </w:rPr>
        <w:t>Market share.</w:t>
      </w:r>
      <w:bookmarkEnd w:id="36"/>
    </w:p>
    <w:p w14:paraId="7681373F"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Regarding (Full Fact, 2017) “79% of families in England with children aged 0 to 14 used some form of childcare, based on government estimates for a given term time week in 2014/15. 66% used formal childcare, and 40% used informal childcare. 28% used both”.</w:t>
      </w:r>
    </w:p>
    <w:p w14:paraId="56315AC8"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 xml:space="preserve">Based in this analysis the next question is how the competitors share the market. Regarding (Full Fact, 2017) “from 80.659 provider´s childcare the 53% of the market is taken for Childminders,34% Childcare outside the home and 13% home childcare”.  Being the last one where Bee Bee is located. </w:t>
      </w:r>
    </w:p>
    <w:p w14:paraId="3E747DE7" w14:textId="1085A9A7" w:rsidR="002E097D" w:rsidRPr="00FE4BFC" w:rsidRDefault="002E097D"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666DC541" wp14:editId="7ACF3F91">
            <wp:extent cx="2397579" cy="2038350"/>
            <wp:effectExtent l="19050" t="19050" r="22225" b="19050"/>
            <wp:docPr id="18"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2406543" cy="2045971"/>
                    </a:xfrm>
                    <a:prstGeom prst="rect">
                      <a:avLst/>
                    </a:prstGeom>
                    <a:noFill/>
                    <a:ln w="19050">
                      <a:solidFill>
                        <a:schemeClr val="accent1">
                          <a:lumMod val="75000"/>
                        </a:schemeClr>
                      </a:solidFill>
                      <a:prstDash/>
                    </a:ln>
                  </pic:spPr>
                </pic:pic>
              </a:graphicData>
            </a:graphic>
          </wp:inline>
        </w:drawing>
      </w:r>
    </w:p>
    <w:p w14:paraId="4B0404D9" w14:textId="42D00899" w:rsidR="002E097D" w:rsidRPr="00FE4BFC" w:rsidRDefault="002E097D" w:rsidP="00D738E6">
      <w:pPr>
        <w:spacing w:line="480" w:lineRule="auto"/>
        <w:jc w:val="center"/>
        <w:rPr>
          <w:rFonts w:ascii="Arial" w:hAnsi="Arial" w:cs="Arial"/>
          <w:sz w:val="24"/>
          <w:szCs w:val="24"/>
        </w:rPr>
      </w:pPr>
      <w:r w:rsidRPr="00FE4BFC">
        <w:rPr>
          <w:rFonts w:ascii="Arial" w:hAnsi="Arial" w:cs="Arial"/>
          <w:sz w:val="24"/>
          <w:szCs w:val="24"/>
        </w:rPr>
        <w:lastRenderedPageBreak/>
        <w:t>Please see next pie chart (Full Fact, 2017)</w:t>
      </w:r>
    </w:p>
    <w:p w14:paraId="41E6C0A8" w14:textId="43B577B5" w:rsidR="002E097D" w:rsidRPr="00FE4BFC" w:rsidRDefault="002E097D" w:rsidP="00D738E6">
      <w:pPr>
        <w:pStyle w:val="Heading2"/>
        <w:numPr>
          <w:ilvl w:val="1"/>
          <w:numId w:val="25"/>
        </w:numPr>
        <w:spacing w:line="480" w:lineRule="auto"/>
        <w:jc w:val="both"/>
        <w:rPr>
          <w:rFonts w:ascii="Arial" w:hAnsi="Arial" w:cs="Arial"/>
          <w:sz w:val="24"/>
          <w:szCs w:val="24"/>
        </w:rPr>
      </w:pPr>
      <w:bookmarkStart w:id="37" w:name="_Toc39949782"/>
      <w:r w:rsidRPr="00FE4BFC">
        <w:rPr>
          <w:rFonts w:ascii="Arial" w:hAnsi="Arial" w:cs="Arial"/>
          <w:sz w:val="24"/>
          <w:szCs w:val="24"/>
        </w:rPr>
        <w:t>Sales numbers.</w:t>
      </w:r>
      <w:bookmarkEnd w:id="37"/>
    </w:p>
    <w:p w14:paraId="04E4C3E4"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This is known that families expend a lot of money in childcare services. According (Andrews, 2017)” Childcare 'wipes out more than half of salaries' – the financial crisis facing working families and where to find help”</w:t>
      </w:r>
    </w:p>
    <w:p w14:paraId="573BBB72" w14:textId="3FC289AC" w:rsidR="002E097D" w:rsidRPr="00FE4BFC" w:rsidRDefault="002E097D"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3FB7C941" wp14:editId="773FD8E5">
            <wp:extent cx="2346960" cy="1219200"/>
            <wp:effectExtent l="19050" t="19050" r="15240" b="190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46960" cy="1219200"/>
                    </a:xfrm>
                    <a:prstGeom prst="rect">
                      <a:avLst/>
                    </a:prstGeom>
                    <a:noFill/>
                    <a:ln w="19050">
                      <a:solidFill>
                        <a:schemeClr val="accent1">
                          <a:lumMod val="75000"/>
                        </a:schemeClr>
                      </a:solidFill>
                    </a:ln>
                  </pic:spPr>
                </pic:pic>
              </a:graphicData>
            </a:graphic>
          </wp:inline>
        </w:drawing>
      </w:r>
    </w:p>
    <w:p w14:paraId="2992F868" w14:textId="77777777" w:rsidR="002E097D" w:rsidRPr="00FE4BFC" w:rsidRDefault="002E097D" w:rsidP="00D738E6">
      <w:pPr>
        <w:spacing w:line="480" w:lineRule="auto"/>
        <w:jc w:val="center"/>
        <w:rPr>
          <w:rFonts w:ascii="Arial" w:hAnsi="Arial" w:cs="Arial"/>
          <w:sz w:val="24"/>
          <w:szCs w:val="24"/>
        </w:rPr>
      </w:pPr>
      <w:r w:rsidRPr="00FE4BFC">
        <w:rPr>
          <w:rFonts w:ascii="Arial" w:hAnsi="Arial" w:cs="Arial"/>
          <w:sz w:val="24"/>
          <w:szCs w:val="24"/>
        </w:rPr>
        <w:t>(Mirror, 2017)</w:t>
      </w:r>
    </w:p>
    <w:p w14:paraId="06506827"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 xml:space="preserve">This are the percentages that each city spends in England. According (Mirror, 2017)  </w:t>
      </w:r>
    </w:p>
    <w:p w14:paraId="468E37AF" w14:textId="444C8788" w:rsidR="002E097D" w:rsidRPr="00FE4BFC" w:rsidRDefault="002E097D" w:rsidP="00D738E6">
      <w:pPr>
        <w:spacing w:line="480" w:lineRule="auto"/>
        <w:jc w:val="both"/>
        <w:rPr>
          <w:rFonts w:ascii="Arial" w:hAnsi="Arial" w:cs="Arial"/>
          <w:sz w:val="24"/>
          <w:szCs w:val="24"/>
        </w:rPr>
        <w:sectPr w:rsidR="002E097D" w:rsidRPr="00FE4BFC" w:rsidSect="00630DB9">
          <w:pgSz w:w="11906" w:h="16838"/>
          <w:pgMar w:top="1440" w:right="794" w:bottom="1440" w:left="794" w:header="709" w:footer="709" w:gutter="0"/>
          <w:cols w:space="708"/>
          <w:docGrid w:linePitch="360"/>
        </w:sectPr>
      </w:pPr>
    </w:p>
    <w:p w14:paraId="1E4AB1A3" w14:textId="0EE01B91"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“Bristol: 55.5%</w:t>
      </w:r>
    </w:p>
    <w:p w14:paraId="328D848B"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 xml:space="preserve">London: 55.2% </w:t>
      </w:r>
    </w:p>
    <w:p w14:paraId="7A22A986"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Newcastle: 53.2%</w:t>
      </w:r>
    </w:p>
    <w:p w14:paraId="1ECE8280"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Southampton: 51.8%</w:t>
      </w:r>
    </w:p>
    <w:p w14:paraId="7371360C"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Nottingham: 50.9%</w:t>
      </w:r>
    </w:p>
    <w:p w14:paraId="59336A7C"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Birmingham: 46.6%</w:t>
      </w:r>
    </w:p>
    <w:p w14:paraId="24890844"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Cardiff: 45.2%</w:t>
      </w:r>
    </w:p>
    <w:p w14:paraId="380EDDCA"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Liverpool: 44.3%</w:t>
      </w:r>
    </w:p>
    <w:p w14:paraId="2D5F53FE"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Plymouth: 44.2%</w:t>
      </w:r>
    </w:p>
    <w:p w14:paraId="3D26074C"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Edinburgh: 43%</w:t>
      </w:r>
    </w:p>
    <w:p w14:paraId="76F2C825"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Manchester: 42.7%</w:t>
      </w:r>
    </w:p>
    <w:p w14:paraId="5AF535F7"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Cambridge: 40.9%</w:t>
      </w:r>
    </w:p>
    <w:p w14:paraId="2FAD297A" w14:textId="659D8E0D" w:rsidR="002E097D" w:rsidRPr="00FE4BFC" w:rsidRDefault="002E097D" w:rsidP="00D738E6">
      <w:pPr>
        <w:spacing w:line="480" w:lineRule="auto"/>
        <w:jc w:val="both"/>
        <w:rPr>
          <w:rFonts w:ascii="Arial" w:hAnsi="Arial" w:cs="Arial"/>
          <w:sz w:val="24"/>
          <w:szCs w:val="24"/>
        </w:rPr>
        <w:sectPr w:rsidR="002E097D" w:rsidRPr="00FE4BFC" w:rsidSect="002E097D">
          <w:type w:val="continuous"/>
          <w:pgSz w:w="11906" w:h="16838"/>
          <w:pgMar w:top="1440" w:right="794" w:bottom="1440" w:left="794" w:header="709" w:footer="709" w:gutter="0"/>
          <w:cols w:num="3" w:space="708"/>
          <w:docGrid w:linePitch="360"/>
        </w:sectPr>
      </w:pPr>
      <w:r w:rsidRPr="00FE4BFC">
        <w:rPr>
          <w:rFonts w:ascii="Arial" w:hAnsi="Arial" w:cs="Arial"/>
          <w:sz w:val="24"/>
          <w:szCs w:val="24"/>
        </w:rPr>
        <w:t>Glasgow: 40%</w:t>
      </w:r>
    </w:p>
    <w:p w14:paraId="63227CC6" w14:textId="16A57C48" w:rsidR="002E097D" w:rsidRPr="00FE4BFC" w:rsidRDefault="002E097D" w:rsidP="00D738E6">
      <w:pPr>
        <w:spacing w:line="480" w:lineRule="auto"/>
        <w:jc w:val="both"/>
        <w:rPr>
          <w:rFonts w:ascii="Arial" w:hAnsi="Arial" w:cs="Arial"/>
          <w:sz w:val="24"/>
          <w:szCs w:val="24"/>
        </w:rPr>
      </w:pPr>
    </w:p>
    <w:p w14:paraId="3D19AFE4"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 xml:space="preserve">After the above information is time so see how this quantity from the salaries are reflected in the sales numbers of the competitors. </w:t>
      </w:r>
    </w:p>
    <w:p w14:paraId="1D7D9040"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According (Witney, 2018) “A profitability analysis on the sector from a pool of 992 leading UK-based Day Nurseries revealed the following points:</w:t>
      </w:r>
    </w:p>
    <w:p w14:paraId="7513B998"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lastRenderedPageBreak/>
        <w:t>374 companies in the industry increased in value over the last year, 187 of these increased by more than 25%</w:t>
      </w:r>
    </w:p>
    <w:p w14:paraId="10C3EDF7"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388 companies decreased in value, 179 of these decreased by more than 25%</w:t>
      </w:r>
    </w:p>
    <w:p w14:paraId="478CC604"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The most profitable 449 companies made an average profit margin of 8.4%</w:t>
      </w:r>
    </w:p>
    <w:p w14:paraId="7E956483"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The least profitable 543 companies made an average profit margin of -0.1%; the industry average was 2.6%”</w:t>
      </w:r>
    </w:p>
    <w:p w14:paraId="443DE65B"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Now let see how much the worth in the market is</w:t>
      </w:r>
    </w:p>
    <w:p w14:paraId="749880AF" w14:textId="700B1BFF" w:rsidR="002E097D" w:rsidRPr="00FE4BFC" w:rsidRDefault="002E097D" w:rsidP="00D738E6">
      <w:pPr>
        <w:spacing w:line="480" w:lineRule="auto"/>
        <w:jc w:val="center"/>
        <w:rPr>
          <w:rFonts w:ascii="Arial" w:hAnsi="Arial" w:cs="Arial"/>
          <w:sz w:val="24"/>
          <w:szCs w:val="24"/>
        </w:rPr>
      </w:pPr>
      <w:r w:rsidRPr="00FE4BFC">
        <w:rPr>
          <w:rFonts w:ascii="Arial" w:hAnsi="Arial" w:cs="Arial"/>
          <w:noProof/>
          <w:sz w:val="24"/>
          <w:szCs w:val="24"/>
        </w:rPr>
        <w:drawing>
          <wp:inline distT="0" distB="0" distL="0" distR="0" wp14:anchorId="33F55B81" wp14:editId="1C3E30A7">
            <wp:extent cx="4651375" cy="1609725"/>
            <wp:effectExtent l="38100" t="38100" r="34925" b="476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51375" cy="1609725"/>
                    </a:xfrm>
                    <a:prstGeom prst="rect">
                      <a:avLst/>
                    </a:prstGeom>
                    <a:noFill/>
                    <a:ln w="28575">
                      <a:solidFill>
                        <a:schemeClr val="accent1">
                          <a:lumMod val="75000"/>
                        </a:schemeClr>
                      </a:solidFill>
                    </a:ln>
                  </pic:spPr>
                </pic:pic>
              </a:graphicData>
            </a:graphic>
          </wp:inline>
        </w:drawing>
      </w:r>
    </w:p>
    <w:p w14:paraId="23BE3665" w14:textId="753DEA7D" w:rsidR="002E097D" w:rsidRPr="00FE4BFC" w:rsidRDefault="002E097D" w:rsidP="00D738E6">
      <w:pPr>
        <w:spacing w:line="480" w:lineRule="auto"/>
        <w:jc w:val="center"/>
        <w:rPr>
          <w:rFonts w:ascii="Arial" w:hAnsi="Arial" w:cs="Arial"/>
          <w:sz w:val="24"/>
          <w:szCs w:val="24"/>
        </w:rPr>
      </w:pPr>
      <w:r w:rsidRPr="00FE4BFC">
        <w:rPr>
          <w:rFonts w:ascii="Arial" w:hAnsi="Arial" w:cs="Arial"/>
          <w:sz w:val="24"/>
          <w:szCs w:val="24"/>
        </w:rPr>
        <w:t>(Witney, 2018)</w:t>
      </w:r>
    </w:p>
    <w:p w14:paraId="6359AA21" w14:textId="1766AB98" w:rsidR="002E097D" w:rsidRPr="00FE4BFC" w:rsidRDefault="002E097D" w:rsidP="00D738E6">
      <w:pPr>
        <w:pStyle w:val="Heading2"/>
        <w:numPr>
          <w:ilvl w:val="1"/>
          <w:numId w:val="25"/>
        </w:numPr>
        <w:spacing w:line="480" w:lineRule="auto"/>
        <w:jc w:val="both"/>
        <w:rPr>
          <w:rFonts w:ascii="Arial" w:hAnsi="Arial" w:cs="Arial"/>
          <w:sz w:val="24"/>
          <w:szCs w:val="24"/>
        </w:rPr>
      </w:pPr>
      <w:bookmarkStart w:id="38" w:name="_Toc39949783"/>
      <w:r w:rsidRPr="00FE4BFC">
        <w:rPr>
          <w:rFonts w:ascii="Arial" w:hAnsi="Arial" w:cs="Arial"/>
          <w:sz w:val="24"/>
          <w:szCs w:val="24"/>
        </w:rPr>
        <w:t>Competitors business strategies.</w:t>
      </w:r>
      <w:bookmarkEnd w:id="38"/>
    </w:p>
    <w:p w14:paraId="15390801" w14:textId="78057AD8"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Nowadays, parents look for childcare places who give an extra mile, taking care and teaching and the same time instead just taking. So, babysitting must make a marketing basing in this need. According to Geteduca in 2017, “Parents are asking more questions about early education. They are becoming more informed about the different curriculum choices available. And quality service is more in demand. These days, many parents are looking for more than the convenience of the nearest service or the one with the best drop-off and pick-up times. They are looking services that have something special to offer.”</w:t>
      </w:r>
    </w:p>
    <w:p w14:paraId="47F4BD31" w14:textId="77777777" w:rsidR="002E097D" w:rsidRPr="00FE4BFC" w:rsidRDefault="002E097D" w:rsidP="00D738E6">
      <w:pPr>
        <w:spacing w:line="480" w:lineRule="auto"/>
        <w:jc w:val="both"/>
        <w:rPr>
          <w:rFonts w:ascii="Arial" w:hAnsi="Arial" w:cs="Arial"/>
          <w:sz w:val="24"/>
          <w:szCs w:val="24"/>
        </w:rPr>
      </w:pPr>
      <w:r w:rsidRPr="00FE4BFC">
        <w:rPr>
          <w:rFonts w:ascii="Arial" w:hAnsi="Arial" w:cs="Arial"/>
          <w:sz w:val="24"/>
          <w:szCs w:val="24"/>
        </w:rPr>
        <w:t>The methods of marketing that they usually use are:</w:t>
      </w:r>
    </w:p>
    <w:p w14:paraId="130AEECC" w14:textId="23AF77D5"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lastRenderedPageBreak/>
        <w:t>Host an even: especially if they are new in the area and to make themselves known to the community.</w:t>
      </w:r>
    </w:p>
    <w:p w14:paraId="2577D477" w14:textId="2BF64469"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Advertise your business through your marketing channels: customers are everywhere so they communicate for different platforms assuring that whole details are correctly and with a link that goes to the website.</w:t>
      </w:r>
    </w:p>
    <w:p w14:paraId="011E903B" w14:textId="55857157"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 xml:space="preserve">Make a connection with parents via media social: Medial social is a great tool and nurseries and babysit-ting knows about that. </w:t>
      </w:r>
    </w:p>
    <w:p w14:paraId="0C8FE75A" w14:textId="4433798B"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Enhance touchtone: they know that this ancestral method is a potent marketing.</w:t>
      </w:r>
    </w:p>
    <w:p w14:paraId="07AB18DA" w14:textId="21AB29D7"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 xml:space="preserve">Provide a good job: to be sure that touchtone works they must provide an excellent service being recognized for governmental bodies, community and parents. </w:t>
      </w:r>
    </w:p>
    <w:p w14:paraId="58D199B1" w14:textId="1F649F87" w:rsidR="002E097D" w:rsidRPr="00FE4BFC" w:rsidRDefault="002E097D" w:rsidP="00D738E6">
      <w:pPr>
        <w:pStyle w:val="ListParagraph"/>
        <w:numPr>
          <w:ilvl w:val="0"/>
          <w:numId w:val="24"/>
        </w:numPr>
        <w:spacing w:line="480" w:lineRule="auto"/>
        <w:jc w:val="both"/>
        <w:rPr>
          <w:rFonts w:ascii="Arial" w:hAnsi="Arial" w:cs="Arial"/>
          <w:sz w:val="24"/>
          <w:szCs w:val="24"/>
        </w:rPr>
      </w:pPr>
      <w:r w:rsidRPr="00FE4BFC">
        <w:rPr>
          <w:rFonts w:ascii="Arial" w:hAnsi="Arial" w:cs="Arial"/>
          <w:sz w:val="24"/>
          <w:szCs w:val="24"/>
        </w:rPr>
        <w:t>Look beyond the property and make contacts: going and fishing the customers, otherwise arrive to can be tough.</w:t>
      </w:r>
    </w:p>
    <w:p w14:paraId="11442D27" w14:textId="7BF7CCEA" w:rsidR="00A508E5" w:rsidRPr="00FE4BFC" w:rsidRDefault="00A508E5" w:rsidP="00D738E6">
      <w:pPr>
        <w:pStyle w:val="Heading1"/>
        <w:numPr>
          <w:ilvl w:val="0"/>
          <w:numId w:val="25"/>
        </w:numPr>
        <w:spacing w:line="480" w:lineRule="auto"/>
        <w:jc w:val="both"/>
        <w:rPr>
          <w:rFonts w:ascii="Arial" w:hAnsi="Arial" w:cs="Arial"/>
          <w:sz w:val="24"/>
          <w:szCs w:val="24"/>
        </w:rPr>
      </w:pPr>
      <w:bookmarkStart w:id="39" w:name="_Toc39949784"/>
      <w:r w:rsidRPr="00FE4BFC">
        <w:rPr>
          <w:rFonts w:ascii="Arial" w:hAnsi="Arial" w:cs="Arial"/>
          <w:sz w:val="24"/>
          <w:szCs w:val="24"/>
        </w:rPr>
        <w:t xml:space="preserve">Company SWOT </w:t>
      </w:r>
      <w:r w:rsidR="00022409" w:rsidRPr="00FE4BFC">
        <w:rPr>
          <w:rFonts w:ascii="Arial" w:hAnsi="Arial" w:cs="Arial"/>
          <w:sz w:val="24"/>
          <w:szCs w:val="24"/>
        </w:rPr>
        <w:t>analysis. (Alexandra Chávez)</w:t>
      </w:r>
      <w:bookmarkEnd w:id="39"/>
    </w:p>
    <w:tbl>
      <w:tblPr>
        <w:tblStyle w:val="GridTable6Colorful-Accent1"/>
        <w:tblW w:w="0" w:type="auto"/>
        <w:jc w:val="center"/>
        <w:tblLook w:val="04A0" w:firstRow="1" w:lastRow="0" w:firstColumn="1" w:lastColumn="0" w:noHBand="0" w:noVBand="1"/>
      </w:tblPr>
      <w:tblGrid>
        <w:gridCol w:w="4652"/>
        <w:gridCol w:w="4506"/>
      </w:tblGrid>
      <w:tr w:rsidR="00A508E5" w:rsidRPr="00FE4BFC" w14:paraId="36EEEAD5" w14:textId="77777777" w:rsidTr="00DD42ED">
        <w:trPr>
          <w:cnfStyle w:val="100000000000" w:firstRow="1" w:lastRow="0" w:firstColumn="0" w:lastColumn="0" w:oddVBand="0" w:evenVBand="0" w:oddHBand="0" w:evenHBand="0" w:firstRowFirstColumn="0" w:firstRowLastColumn="0" w:lastRowFirstColumn="0" w:lastRowLastColumn="0"/>
          <w:trHeight w:val="185"/>
          <w:jc w:val="center"/>
        </w:trPr>
        <w:tc>
          <w:tcPr>
            <w:cnfStyle w:val="001000000000" w:firstRow="0" w:lastRow="0" w:firstColumn="1" w:lastColumn="0" w:oddVBand="0" w:evenVBand="0" w:oddHBand="0" w:evenHBand="0" w:firstRowFirstColumn="0" w:firstRowLastColumn="0" w:lastRowFirstColumn="0" w:lastRowLastColumn="0"/>
            <w:tcW w:w="4652" w:type="dxa"/>
            <w:vAlign w:val="center"/>
          </w:tcPr>
          <w:p w14:paraId="2C67D835" w14:textId="77777777" w:rsidR="00A508E5" w:rsidRPr="00FE4BFC" w:rsidRDefault="00A508E5" w:rsidP="00D738E6">
            <w:pPr>
              <w:spacing w:line="480" w:lineRule="auto"/>
              <w:jc w:val="center"/>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STRENGHTS</w:t>
            </w:r>
          </w:p>
        </w:tc>
        <w:tc>
          <w:tcPr>
            <w:tcW w:w="4506" w:type="dxa"/>
            <w:vAlign w:val="center"/>
          </w:tcPr>
          <w:p w14:paraId="26DE3DA0" w14:textId="77777777" w:rsidR="00A508E5" w:rsidRPr="00FE4BFC" w:rsidRDefault="00A508E5" w:rsidP="00D738E6">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WEAKNESSES</w:t>
            </w:r>
          </w:p>
        </w:tc>
      </w:tr>
      <w:tr w:rsidR="00A508E5" w:rsidRPr="00FE4BFC" w14:paraId="7731ADEF" w14:textId="77777777" w:rsidTr="00DD42ED">
        <w:trPr>
          <w:cnfStyle w:val="000000100000" w:firstRow="0" w:lastRow="0" w:firstColumn="0" w:lastColumn="0" w:oddVBand="0" w:evenVBand="0" w:oddHBand="1" w:evenHBand="0" w:firstRowFirstColumn="0" w:firstRowLastColumn="0" w:lastRowFirstColumn="0" w:lastRowLastColumn="0"/>
          <w:trHeight w:val="1697"/>
          <w:jc w:val="center"/>
        </w:trPr>
        <w:tc>
          <w:tcPr>
            <w:cnfStyle w:val="001000000000" w:firstRow="0" w:lastRow="0" w:firstColumn="1" w:lastColumn="0" w:oddVBand="0" w:evenVBand="0" w:oddHBand="0" w:evenHBand="0" w:firstRowFirstColumn="0" w:firstRowLastColumn="0" w:lastRowFirstColumn="0" w:lastRowLastColumn="0"/>
            <w:tcW w:w="4652" w:type="dxa"/>
            <w:vAlign w:val="center"/>
          </w:tcPr>
          <w:p w14:paraId="06B3C0B4" w14:textId="77777777" w:rsidR="00A508E5" w:rsidRPr="00FE4BFC" w:rsidRDefault="00A508E5" w:rsidP="00D738E6">
            <w:pPr>
              <w:pStyle w:val="ListParagraph"/>
              <w:numPr>
                <w:ilvl w:val="0"/>
                <w:numId w:val="2"/>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Qualified personnel.</w:t>
            </w:r>
          </w:p>
          <w:p w14:paraId="38F46C45" w14:textId="77777777" w:rsidR="00A508E5" w:rsidRPr="00FE4BFC" w:rsidRDefault="00A508E5" w:rsidP="00D738E6">
            <w:pPr>
              <w:pStyle w:val="ListParagraph"/>
              <w:numPr>
                <w:ilvl w:val="0"/>
                <w:numId w:val="2"/>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Attending 24/7/365.</w:t>
            </w:r>
          </w:p>
          <w:p w14:paraId="13EA535C" w14:textId="77777777" w:rsidR="00A508E5" w:rsidRPr="00FE4BFC" w:rsidRDefault="00A508E5" w:rsidP="00D738E6">
            <w:pPr>
              <w:pStyle w:val="ListParagraph"/>
              <w:numPr>
                <w:ilvl w:val="0"/>
                <w:numId w:val="2"/>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Access to the profiles (parents and nannies)</w:t>
            </w:r>
          </w:p>
          <w:p w14:paraId="1F8C9E0E" w14:textId="77777777" w:rsidR="00A508E5" w:rsidRPr="00FE4BFC" w:rsidRDefault="00A508E5" w:rsidP="00D738E6">
            <w:pPr>
              <w:pStyle w:val="ListParagraph"/>
              <w:numPr>
                <w:ilvl w:val="0"/>
                <w:numId w:val="2"/>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Facilities according to health standards</w:t>
            </w:r>
          </w:p>
          <w:p w14:paraId="70984A50" w14:textId="77777777" w:rsidR="00A508E5" w:rsidRPr="00FE4BFC" w:rsidRDefault="00A508E5" w:rsidP="00D738E6">
            <w:pPr>
              <w:spacing w:line="480" w:lineRule="auto"/>
              <w:jc w:val="both"/>
              <w:rPr>
                <w:rFonts w:ascii="Arial" w:hAnsi="Arial" w:cs="Arial"/>
                <w:b w:val="0"/>
                <w:bCs w:val="0"/>
                <w:color w:val="000000" w:themeColor="text1"/>
                <w:sz w:val="24"/>
                <w:szCs w:val="24"/>
              </w:rPr>
            </w:pPr>
          </w:p>
        </w:tc>
        <w:tc>
          <w:tcPr>
            <w:tcW w:w="4506" w:type="dxa"/>
            <w:vAlign w:val="center"/>
          </w:tcPr>
          <w:p w14:paraId="1D67C6FE" w14:textId="77777777" w:rsidR="00A508E5" w:rsidRPr="00FE4BFC" w:rsidRDefault="00A508E5" w:rsidP="00D738E6">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14:paraId="3149AF5A" w14:textId="77777777" w:rsidR="00A508E5" w:rsidRPr="00FE4BFC" w:rsidRDefault="00A508E5" w:rsidP="00D738E6">
            <w:pPr>
              <w:pStyle w:val="ListParagraph"/>
              <w:numPr>
                <w:ilvl w:val="0"/>
                <w:numId w:val="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Low capital</w:t>
            </w:r>
          </w:p>
          <w:p w14:paraId="72D8E88F" w14:textId="051D5C28" w:rsidR="00A508E5" w:rsidRPr="00FE4BFC" w:rsidRDefault="00A508E5" w:rsidP="00D738E6">
            <w:pPr>
              <w:pStyle w:val="ListParagraph"/>
              <w:numPr>
                <w:ilvl w:val="0"/>
                <w:numId w:val="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Organizational structure.</w:t>
            </w:r>
          </w:p>
          <w:p w14:paraId="526529EB" w14:textId="03D8305A" w:rsidR="00A2099F" w:rsidRPr="00FE4BFC" w:rsidRDefault="00A2099F" w:rsidP="00D738E6">
            <w:pPr>
              <w:pStyle w:val="ListParagraph"/>
              <w:numPr>
                <w:ilvl w:val="0"/>
                <w:numId w:val="3"/>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Location staff.</w:t>
            </w:r>
          </w:p>
          <w:p w14:paraId="065EA020" w14:textId="77777777" w:rsidR="00A508E5" w:rsidRPr="00FE4BFC" w:rsidRDefault="00A508E5" w:rsidP="00D738E6">
            <w:pPr>
              <w:pStyle w:val="ListParagraph"/>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r w:rsidR="00A508E5" w:rsidRPr="00FE4BFC" w14:paraId="67813BFC" w14:textId="77777777" w:rsidTr="00DD42ED">
        <w:trPr>
          <w:trHeight w:val="303"/>
          <w:jc w:val="center"/>
        </w:trPr>
        <w:tc>
          <w:tcPr>
            <w:cnfStyle w:val="001000000000" w:firstRow="0" w:lastRow="0" w:firstColumn="1" w:lastColumn="0" w:oddVBand="0" w:evenVBand="0" w:oddHBand="0" w:evenHBand="0" w:firstRowFirstColumn="0" w:firstRowLastColumn="0" w:lastRowFirstColumn="0" w:lastRowLastColumn="0"/>
            <w:tcW w:w="4652" w:type="dxa"/>
            <w:vAlign w:val="center"/>
            <w:hideMark/>
          </w:tcPr>
          <w:p w14:paraId="47EAA083" w14:textId="77777777" w:rsidR="00A508E5" w:rsidRPr="00FE4BFC" w:rsidRDefault="00A508E5" w:rsidP="00D738E6">
            <w:pPr>
              <w:spacing w:line="480" w:lineRule="auto"/>
              <w:jc w:val="center"/>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OPPORTUNITIES</w:t>
            </w:r>
          </w:p>
          <w:p w14:paraId="0F1C90A4" w14:textId="77777777" w:rsidR="00A508E5" w:rsidRPr="00FE4BFC" w:rsidRDefault="00A508E5" w:rsidP="00D738E6">
            <w:pPr>
              <w:spacing w:line="480" w:lineRule="auto"/>
              <w:ind w:left="720" w:hanging="720"/>
              <w:jc w:val="both"/>
              <w:rPr>
                <w:rFonts w:ascii="Arial" w:hAnsi="Arial" w:cs="Arial"/>
                <w:b w:val="0"/>
                <w:bCs w:val="0"/>
                <w:color w:val="000000" w:themeColor="text1"/>
                <w:sz w:val="24"/>
                <w:szCs w:val="24"/>
              </w:rPr>
            </w:pPr>
          </w:p>
        </w:tc>
        <w:tc>
          <w:tcPr>
            <w:tcW w:w="4506" w:type="dxa"/>
            <w:vAlign w:val="center"/>
          </w:tcPr>
          <w:p w14:paraId="55E5AF41" w14:textId="77777777" w:rsidR="00A508E5" w:rsidRPr="00FE4BFC" w:rsidRDefault="00A508E5" w:rsidP="00D738E6">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THREATS</w:t>
            </w:r>
          </w:p>
        </w:tc>
      </w:tr>
      <w:tr w:rsidR="00A508E5" w:rsidRPr="00FE4BFC" w14:paraId="61B92BDA" w14:textId="77777777" w:rsidTr="00DD42ED">
        <w:trPr>
          <w:cnfStyle w:val="000000100000" w:firstRow="0" w:lastRow="0" w:firstColumn="0" w:lastColumn="0" w:oddVBand="0" w:evenVBand="0" w:oddHBand="1" w:evenHBand="0" w:firstRowFirstColumn="0" w:firstRowLastColumn="0" w:lastRowFirstColumn="0" w:lastRowLastColumn="0"/>
          <w:trHeight w:val="1721"/>
          <w:jc w:val="center"/>
        </w:trPr>
        <w:tc>
          <w:tcPr>
            <w:cnfStyle w:val="001000000000" w:firstRow="0" w:lastRow="0" w:firstColumn="1" w:lastColumn="0" w:oddVBand="0" w:evenVBand="0" w:oddHBand="0" w:evenHBand="0" w:firstRowFirstColumn="0" w:firstRowLastColumn="0" w:lastRowFirstColumn="0" w:lastRowLastColumn="0"/>
            <w:tcW w:w="4652" w:type="dxa"/>
            <w:vAlign w:val="center"/>
          </w:tcPr>
          <w:p w14:paraId="63E7178C" w14:textId="77777777" w:rsidR="00A508E5" w:rsidRPr="00FE4BFC" w:rsidRDefault="00A508E5" w:rsidP="00D738E6">
            <w:pPr>
              <w:pStyle w:val="ListParagraph"/>
              <w:numPr>
                <w:ilvl w:val="0"/>
                <w:numId w:val="4"/>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lastRenderedPageBreak/>
              <w:t>Growing market demand</w:t>
            </w:r>
          </w:p>
          <w:p w14:paraId="337F505E" w14:textId="77777777" w:rsidR="00A508E5" w:rsidRPr="00FE4BFC" w:rsidRDefault="00A508E5" w:rsidP="00D738E6">
            <w:pPr>
              <w:pStyle w:val="ListParagraph"/>
              <w:numPr>
                <w:ilvl w:val="0"/>
                <w:numId w:val="4"/>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Growing confidence</w:t>
            </w:r>
          </w:p>
          <w:p w14:paraId="363AFF50" w14:textId="77777777" w:rsidR="00A508E5" w:rsidRPr="00FE4BFC" w:rsidRDefault="00A508E5" w:rsidP="00D738E6">
            <w:pPr>
              <w:pStyle w:val="ListParagraph"/>
              <w:numPr>
                <w:ilvl w:val="0"/>
                <w:numId w:val="4"/>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Getting knowledge and experience.</w:t>
            </w:r>
          </w:p>
          <w:p w14:paraId="10617FC0" w14:textId="77777777" w:rsidR="00A508E5" w:rsidRPr="00FE4BFC" w:rsidRDefault="00A508E5" w:rsidP="00D738E6">
            <w:pPr>
              <w:pStyle w:val="ListParagraph"/>
              <w:numPr>
                <w:ilvl w:val="0"/>
                <w:numId w:val="4"/>
              </w:numPr>
              <w:spacing w:line="480" w:lineRule="auto"/>
              <w:jc w:val="both"/>
              <w:rPr>
                <w:rFonts w:ascii="Arial" w:hAnsi="Arial" w:cs="Arial"/>
                <w:b w:val="0"/>
                <w:bCs w:val="0"/>
                <w:color w:val="000000" w:themeColor="text1"/>
                <w:sz w:val="24"/>
                <w:szCs w:val="24"/>
              </w:rPr>
            </w:pPr>
            <w:r w:rsidRPr="00FE4BFC">
              <w:rPr>
                <w:rFonts w:ascii="Arial" w:hAnsi="Arial" w:cs="Arial"/>
                <w:b w:val="0"/>
                <w:bCs w:val="0"/>
                <w:color w:val="000000" w:themeColor="text1"/>
                <w:sz w:val="24"/>
                <w:szCs w:val="24"/>
              </w:rPr>
              <w:t>In the future open more nurseries outside of country.</w:t>
            </w:r>
          </w:p>
        </w:tc>
        <w:tc>
          <w:tcPr>
            <w:tcW w:w="4506" w:type="dxa"/>
            <w:vAlign w:val="center"/>
          </w:tcPr>
          <w:p w14:paraId="076E9A82" w14:textId="77777777" w:rsidR="00A508E5" w:rsidRPr="00FE4BFC" w:rsidRDefault="00A508E5" w:rsidP="00D738E6">
            <w:pPr>
              <w:pStyle w:val="ListParagraph"/>
              <w:numPr>
                <w:ilvl w:val="0"/>
                <w:numId w:val="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Competitions by other nurseries adversaries.</w:t>
            </w:r>
          </w:p>
          <w:p w14:paraId="392A11B8" w14:textId="77777777" w:rsidR="00A508E5" w:rsidRPr="00FE4BFC" w:rsidRDefault="00A508E5" w:rsidP="00D738E6">
            <w:pPr>
              <w:pStyle w:val="ListParagraph"/>
              <w:numPr>
                <w:ilvl w:val="0"/>
                <w:numId w:val="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Government regulations.</w:t>
            </w:r>
          </w:p>
          <w:p w14:paraId="1DF684EE" w14:textId="77777777" w:rsidR="00A508E5" w:rsidRPr="00FE4BFC" w:rsidRDefault="00A508E5" w:rsidP="00D738E6">
            <w:pPr>
              <w:pStyle w:val="ListParagraph"/>
              <w:numPr>
                <w:ilvl w:val="0"/>
                <w:numId w:val="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Tax</w:t>
            </w:r>
          </w:p>
          <w:p w14:paraId="15566412" w14:textId="77777777" w:rsidR="00A508E5" w:rsidRPr="00FE4BFC" w:rsidRDefault="00A508E5" w:rsidP="00D738E6">
            <w:pPr>
              <w:pStyle w:val="ListParagraph"/>
              <w:numPr>
                <w:ilvl w:val="0"/>
                <w:numId w:val="5"/>
              </w:num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FE4BFC">
              <w:rPr>
                <w:rFonts w:ascii="Arial" w:hAnsi="Arial" w:cs="Arial"/>
                <w:color w:val="000000" w:themeColor="text1"/>
                <w:sz w:val="24"/>
                <w:szCs w:val="24"/>
              </w:rPr>
              <w:t>High competition.</w:t>
            </w:r>
          </w:p>
          <w:p w14:paraId="2E49D690" w14:textId="77777777" w:rsidR="00A508E5" w:rsidRPr="00FE4BFC" w:rsidRDefault="00A508E5" w:rsidP="00D738E6">
            <w:pPr>
              <w:pStyle w:val="ListParagraph"/>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bl>
    <w:p w14:paraId="775DAEBD" w14:textId="60056EF0" w:rsidR="00A508E5" w:rsidRPr="00FE4BFC" w:rsidRDefault="00A508E5" w:rsidP="00D738E6">
      <w:pPr>
        <w:spacing w:line="480" w:lineRule="auto"/>
        <w:jc w:val="both"/>
        <w:rPr>
          <w:rFonts w:ascii="Arial" w:hAnsi="Arial" w:cs="Arial"/>
          <w:sz w:val="24"/>
          <w:szCs w:val="24"/>
        </w:rPr>
      </w:pPr>
    </w:p>
    <w:p w14:paraId="589CD62C"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STRENGHTS</w:t>
      </w:r>
    </w:p>
    <w:p w14:paraId="13D1336C"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Bee - Bee Kids is a webpage created to find the best trained nannie with excellent qualifications to care your children and in this way the parents could continue their day relax and sure for it. Your nannie can work the hours you need.</w:t>
      </w:r>
    </w:p>
    <w:p w14:paraId="5BAE7D1D"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Currently, is highly needed by parents because it is an alternative for parents who do not have the time to care their children.</w:t>
      </w:r>
    </w:p>
    <w:p w14:paraId="5002BB4B"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For parents is difficult to trust in others persons to care their child, for this reason, we have created our app with a personal profile for each nannie where parents can access at any time and selected the nannie, look their experience, some personal details.</w:t>
      </w:r>
    </w:p>
    <w:p w14:paraId="13D80C75"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WEAKNESSES:</w:t>
      </w:r>
    </w:p>
    <w:p w14:paraId="6262A0AB"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At the beginning we have low capital, that means, right now we cannot focus on investment in technology but in the future, we need to investment in technology because we have planned to expand to other countries.</w:t>
      </w:r>
    </w:p>
    <w:p w14:paraId="229F2B44" w14:textId="3ACB7A3B"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Also, other weaknesses can be the location staff, because if the nannies do not live near the areas of the parent’s home it may take more time to go to work and this may affect their balance between life and work.</w:t>
      </w:r>
    </w:p>
    <w:p w14:paraId="4F4BA319"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lastRenderedPageBreak/>
        <w:t>Other weaknesses for us can be the organizational structure because may cannot have a good communication between members of company and do not have a correct feedback.</w:t>
      </w:r>
    </w:p>
    <w:p w14:paraId="23BCD64B"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OPPORTUNITIES:</w:t>
      </w:r>
    </w:p>
    <w:p w14:paraId="1E75B76A"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We expect to grow in the market because According to Macrotrends.net the birth rate for United Kingdom in 2019 was 11.448 births per 1.000 people that means we will have a high demand of our services since every year the population is increasing.</w:t>
      </w:r>
    </w:p>
    <w:p w14:paraId="250A31E1"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We believe that with the time We will gain confidence of our customers because we will bring good customer service, training for our nannies and others needs of parents.</w:t>
      </w:r>
    </w:p>
    <w:p w14:paraId="13284C73"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We have as a vision opening and extended to other countries once our company be recognized by people locally.</w:t>
      </w:r>
    </w:p>
    <w:p w14:paraId="0C0984BD"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THREATS:</w:t>
      </w:r>
    </w:p>
    <w:p w14:paraId="6435F989" w14:textId="77777777" w:rsidR="00A508E5"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Now we have a high competition in this sector because our principal rivalry is Kuru kids and is a recognized company with good references.</w:t>
      </w:r>
    </w:p>
    <w:p w14:paraId="5FC45315" w14:textId="7A235594" w:rsidR="009F0B71" w:rsidRPr="00FE4BFC" w:rsidRDefault="00A508E5" w:rsidP="00D738E6">
      <w:pPr>
        <w:spacing w:line="480" w:lineRule="auto"/>
        <w:jc w:val="both"/>
        <w:rPr>
          <w:rFonts w:ascii="Arial" w:hAnsi="Arial" w:cs="Arial"/>
          <w:sz w:val="24"/>
          <w:szCs w:val="24"/>
        </w:rPr>
      </w:pPr>
      <w:r w:rsidRPr="00FE4BFC">
        <w:rPr>
          <w:rFonts w:ascii="Arial" w:hAnsi="Arial" w:cs="Arial"/>
          <w:sz w:val="24"/>
          <w:szCs w:val="24"/>
        </w:rPr>
        <w:t>Other of threats for us are the Government regulations because there are very strict and if we do not fulfil the laws such as get all register, licences, legal contract we would have fears and lost profits.</w:t>
      </w:r>
    </w:p>
    <w:p w14:paraId="13D2AB6A" w14:textId="0F8EAA42" w:rsidR="007E7AF2" w:rsidRPr="00FE4BFC" w:rsidRDefault="00A508E5" w:rsidP="00D738E6">
      <w:pPr>
        <w:pStyle w:val="Heading1"/>
        <w:numPr>
          <w:ilvl w:val="0"/>
          <w:numId w:val="25"/>
        </w:numPr>
        <w:spacing w:line="480" w:lineRule="auto"/>
        <w:jc w:val="both"/>
        <w:rPr>
          <w:rFonts w:ascii="Arial" w:hAnsi="Arial" w:cs="Arial"/>
          <w:sz w:val="24"/>
          <w:szCs w:val="24"/>
        </w:rPr>
      </w:pPr>
      <w:bookmarkStart w:id="40" w:name="_Toc39949785"/>
      <w:r w:rsidRPr="00FE4BFC">
        <w:rPr>
          <w:rFonts w:ascii="Arial" w:hAnsi="Arial" w:cs="Arial"/>
          <w:sz w:val="24"/>
          <w:szCs w:val="24"/>
        </w:rPr>
        <w:lastRenderedPageBreak/>
        <w:t>Company PESTLE analysis</w:t>
      </w:r>
      <w:r w:rsidR="002E097D" w:rsidRPr="00FE4BFC">
        <w:rPr>
          <w:rFonts w:ascii="Arial" w:hAnsi="Arial" w:cs="Arial"/>
          <w:sz w:val="24"/>
          <w:szCs w:val="24"/>
        </w:rPr>
        <w:t>.</w:t>
      </w:r>
      <w:r w:rsidR="00022409" w:rsidRPr="00FE4BFC">
        <w:rPr>
          <w:rFonts w:ascii="Arial" w:hAnsi="Arial" w:cs="Arial"/>
          <w:sz w:val="24"/>
          <w:szCs w:val="24"/>
        </w:rPr>
        <w:t xml:space="preserve"> (Alexandra Chávez)</w:t>
      </w:r>
      <w:bookmarkEnd w:id="40"/>
    </w:p>
    <w:p w14:paraId="1C66B6AF" w14:textId="7EFBF208" w:rsidR="00A508E5" w:rsidRPr="00FE4BFC" w:rsidRDefault="00942EEB" w:rsidP="00D738E6">
      <w:pPr>
        <w:spacing w:line="480" w:lineRule="auto"/>
        <w:jc w:val="both"/>
        <w:rPr>
          <w:rFonts w:ascii="Arial" w:hAnsi="Arial" w:cs="Arial"/>
          <w:sz w:val="24"/>
          <w:szCs w:val="24"/>
        </w:rPr>
      </w:pPr>
      <w:r w:rsidRPr="00FE4BFC">
        <w:rPr>
          <w:rFonts w:ascii="Arial" w:hAnsi="Arial" w:cs="Arial"/>
          <w:noProof/>
          <w:sz w:val="24"/>
          <w:szCs w:val="24"/>
        </w:rPr>
        <w:drawing>
          <wp:inline distT="0" distB="0" distL="0" distR="0" wp14:anchorId="3E1208E6" wp14:editId="10DF1903">
            <wp:extent cx="6864824" cy="469483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CA2F1BA"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t xml:space="preserve">POLITICAL: </w:t>
      </w:r>
    </w:p>
    <w:p w14:paraId="02203914" w14:textId="1EF85199" w:rsidR="00942EEB" w:rsidRPr="00FE4BFC" w:rsidRDefault="00942EEB" w:rsidP="00D738E6">
      <w:pPr>
        <w:pStyle w:val="ListParagraph"/>
        <w:numPr>
          <w:ilvl w:val="0"/>
          <w:numId w:val="30"/>
        </w:numPr>
        <w:spacing w:line="480" w:lineRule="auto"/>
        <w:jc w:val="both"/>
        <w:rPr>
          <w:rFonts w:ascii="Arial" w:hAnsi="Arial" w:cs="Arial"/>
          <w:sz w:val="24"/>
          <w:szCs w:val="24"/>
        </w:rPr>
      </w:pPr>
      <w:r w:rsidRPr="00FE4BFC">
        <w:rPr>
          <w:rFonts w:ascii="Arial" w:hAnsi="Arial" w:cs="Arial"/>
          <w:sz w:val="24"/>
          <w:szCs w:val="24"/>
        </w:rPr>
        <w:t>Currently, the private childcare is a big political issue.</w:t>
      </w:r>
    </w:p>
    <w:p w14:paraId="3D88B9C8" w14:textId="375F2117" w:rsidR="00942EEB" w:rsidRPr="00FE4BFC" w:rsidRDefault="00942EEB" w:rsidP="00D738E6">
      <w:pPr>
        <w:pStyle w:val="ListParagraph"/>
        <w:numPr>
          <w:ilvl w:val="0"/>
          <w:numId w:val="30"/>
        </w:numPr>
        <w:spacing w:line="480" w:lineRule="auto"/>
        <w:jc w:val="both"/>
        <w:rPr>
          <w:rFonts w:ascii="Arial" w:hAnsi="Arial" w:cs="Arial"/>
          <w:sz w:val="24"/>
          <w:szCs w:val="24"/>
        </w:rPr>
      </w:pPr>
      <w:r w:rsidRPr="00FE4BFC">
        <w:rPr>
          <w:rFonts w:ascii="Arial" w:hAnsi="Arial" w:cs="Arial"/>
          <w:sz w:val="24"/>
          <w:szCs w:val="24"/>
        </w:rPr>
        <w:t>The Government has given facility to initiate this kind of business such as: ease to register the company, tax pay, licences, etc</w:t>
      </w:r>
    </w:p>
    <w:p w14:paraId="414BF690"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t>ECONOMIC:</w:t>
      </w:r>
    </w:p>
    <w:p w14:paraId="1A3EC20A" w14:textId="26FBBA53" w:rsidR="00942EEB" w:rsidRPr="00FE4BFC" w:rsidRDefault="00942EEB" w:rsidP="00D738E6">
      <w:pPr>
        <w:pStyle w:val="ListParagraph"/>
        <w:numPr>
          <w:ilvl w:val="0"/>
          <w:numId w:val="31"/>
        </w:numPr>
        <w:spacing w:line="480" w:lineRule="auto"/>
        <w:jc w:val="both"/>
        <w:rPr>
          <w:rFonts w:ascii="Arial" w:hAnsi="Arial" w:cs="Arial"/>
          <w:sz w:val="24"/>
          <w:szCs w:val="24"/>
        </w:rPr>
      </w:pPr>
      <w:r w:rsidRPr="00FE4BFC">
        <w:rPr>
          <w:rFonts w:ascii="Arial" w:hAnsi="Arial" w:cs="Arial"/>
          <w:sz w:val="24"/>
          <w:szCs w:val="24"/>
        </w:rPr>
        <w:t>According to the Prospect magazine, only 0.2% of families with children employ nannies of 120,000 working in Britain.</w:t>
      </w:r>
    </w:p>
    <w:p w14:paraId="74A6B74C" w14:textId="19983E3A" w:rsidR="00942EEB" w:rsidRPr="00FE4BFC" w:rsidRDefault="00942EEB" w:rsidP="00D738E6">
      <w:pPr>
        <w:pStyle w:val="ListParagraph"/>
        <w:numPr>
          <w:ilvl w:val="0"/>
          <w:numId w:val="31"/>
        </w:numPr>
        <w:spacing w:line="480" w:lineRule="auto"/>
        <w:jc w:val="both"/>
        <w:rPr>
          <w:rFonts w:ascii="Arial" w:hAnsi="Arial" w:cs="Arial"/>
          <w:sz w:val="24"/>
          <w:szCs w:val="24"/>
        </w:rPr>
      </w:pPr>
      <w:r w:rsidRPr="00FE4BFC">
        <w:rPr>
          <w:rFonts w:ascii="Arial" w:hAnsi="Arial" w:cs="Arial"/>
          <w:sz w:val="24"/>
          <w:szCs w:val="24"/>
        </w:rPr>
        <w:t xml:space="preserve">Private childcare </w:t>
      </w:r>
      <w:r w:rsidR="00022409" w:rsidRPr="00FE4BFC">
        <w:rPr>
          <w:rFonts w:ascii="Arial" w:hAnsi="Arial" w:cs="Arial"/>
          <w:sz w:val="24"/>
          <w:szCs w:val="24"/>
        </w:rPr>
        <w:t>is</w:t>
      </w:r>
      <w:r w:rsidRPr="00FE4BFC">
        <w:rPr>
          <w:rFonts w:ascii="Arial" w:hAnsi="Arial" w:cs="Arial"/>
          <w:sz w:val="24"/>
          <w:szCs w:val="24"/>
        </w:rPr>
        <w:t xml:space="preserve"> now the fastest growing small business sector in Britain.</w:t>
      </w:r>
    </w:p>
    <w:p w14:paraId="43CC6523" w14:textId="3D773F5C" w:rsidR="00942EEB" w:rsidRPr="00FE4BFC" w:rsidRDefault="00942EEB" w:rsidP="00D738E6">
      <w:pPr>
        <w:pStyle w:val="ListParagraph"/>
        <w:numPr>
          <w:ilvl w:val="0"/>
          <w:numId w:val="31"/>
        </w:numPr>
        <w:spacing w:line="480" w:lineRule="auto"/>
        <w:jc w:val="both"/>
        <w:rPr>
          <w:rFonts w:ascii="Arial" w:hAnsi="Arial" w:cs="Arial"/>
          <w:sz w:val="24"/>
          <w:szCs w:val="24"/>
        </w:rPr>
      </w:pPr>
      <w:r w:rsidRPr="00FE4BFC">
        <w:rPr>
          <w:rFonts w:ascii="Arial" w:hAnsi="Arial" w:cs="Arial"/>
          <w:sz w:val="24"/>
          <w:szCs w:val="24"/>
        </w:rPr>
        <w:t>Can be expensive for parents to obtain these private services.</w:t>
      </w:r>
    </w:p>
    <w:p w14:paraId="1350D878"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lastRenderedPageBreak/>
        <w:t>SOCIAL:</w:t>
      </w:r>
    </w:p>
    <w:p w14:paraId="04BEF39D" w14:textId="0819D573" w:rsidR="00942EEB" w:rsidRPr="00FE4BFC" w:rsidRDefault="00942EEB" w:rsidP="00D738E6">
      <w:pPr>
        <w:pStyle w:val="ListParagraph"/>
        <w:numPr>
          <w:ilvl w:val="0"/>
          <w:numId w:val="32"/>
        </w:numPr>
        <w:spacing w:line="480" w:lineRule="auto"/>
        <w:jc w:val="both"/>
        <w:rPr>
          <w:rFonts w:ascii="Arial" w:hAnsi="Arial" w:cs="Arial"/>
          <w:sz w:val="24"/>
          <w:szCs w:val="24"/>
        </w:rPr>
      </w:pPr>
      <w:r w:rsidRPr="00FE4BFC">
        <w:rPr>
          <w:rFonts w:ascii="Arial" w:hAnsi="Arial" w:cs="Arial"/>
          <w:sz w:val="24"/>
          <w:szCs w:val="24"/>
        </w:rPr>
        <w:t>The population is growth.</w:t>
      </w:r>
    </w:p>
    <w:p w14:paraId="2C9473BA" w14:textId="5FFABFB3" w:rsidR="00942EEB" w:rsidRPr="00FE4BFC" w:rsidRDefault="00942EEB" w:rsidP="00D738E6">
      <w:pPr>
        <w:pStyle w:val="ListParagraph"/>
        <w:numPr>
          <w:ilvl w:val="0"/>
          <w:numId w:val="32"/>
        </w:numPr>
        <w:spacing w:line="480" w:lineRule="auto"/>
        <w:jc w:val="both"/>
        <w:rPr>
          <w:rFonts w:ascii="Arial" w:hAnsi="Arial" w:cs="Arial"/>
          <w:sz w:val="24"/>
          <w:szCs w:val="24"/>
        </w:rPr>
      </w:pPr>
      <w:r w:rsidRPr="00FE4BFC">
        <w:rPr>
          <w:rFonts w:ascii="Arial" w:hAnsi="Arial" w:cs="Arial"/>
          <w:sz w:val="24"/>
          <w:szCs w:val="24"/>
        </w:rPr>
        <w:t>Parents who work full time or do not have time to care their children.</w:t>
      </w:r>
    </w:p>
    <w:p w14:paraId="672CD7D8" w14:textId="3F8B8EE9" w:rsidR="00942EEB" w:rsidRPr="00FE4BFC" w:rsidRDefault="00942EEB" w:rsidP="00D738E6">
      <w:pPr>
        <w:pStyle w:val="ListParagraph"/>
        <w:numPr>
          <w:ilvl w:val="0"/>
          <w:numId w:val="32"/>
        </w:numPr>
        <w:spacing w:line="480" w:lineRule="auto"/>
        <w:jc w:val="both"/>
        <w:rPr>
          <w:rFonts w:ascii="Arial" w:hAnsi="Arial" w:cs="Arial"/>
          <w:sz w:val="24"/>
          <w:szCs w:val="24"/>
        </w:rPr>
      </w:pPr>
      <w:r w:rsidRPr="00FE4BFC">
        <w:rPr>
          <w:rFonts w:ascii="Arial" w:hAnsi="Arial" w:cs="Arial"/>
          <w:sz w:val="24"/>
          <w:szCs w:val="24"/>
        </w:rPr>
        <w:t>Diversity of nationalities and religion.</w:t>
      </w:r>
    </w:p>
    <w:p w14:paraId="3E6175DA"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t>TECHNOLOGICAL:</w:t>
      </w:r>
    </w:p>
    <w:p w14:paraId="727DF87E" w14:textId="0C23AC3C" w:rsidR="00942EEB" w:rsidRPr="00FE4BFC" w:rsidRDefault="00942EEB" w:rsidP="00D738E6">
      <w:pPr>
        <w:pStyle w:val="ListParagraph"/>
        <w:numPr>
          <w:ilvl w:val="0"/>
          <w:numId w:val="33"/>
        </w:numPr>
        <w:spacing w:line="480" w:lineRule="auto"/>
        <w:jc w:val="both"/>
        <w:rPr>
          <w:rFonts w:ascii="Arial" w:hAnsi="Arial" w:cs="Arial"/>
          <w:sz w:val="24"/>
          <w:szCs w:val="24"/>
        </w:rPr>
      </w:pPr>
      <w:r w:rsidRPr="00FE4BFC">
        <w:rPr>
          <w:rFonts w:ascii="Arial" w:hAnsi="Arial" w:cs="Arial"/>
          <w:sz w:val="24"/>
          <w:szCs w:val="24"/>
        </w:rPr>
        <w:t>Impact of technology transfer: The industry of technology transforming very fast, so we have created our own online app to communicate between nannies and parents.</w:t>
      </w:r>
    </w:p>
    <w:p w14:paraId="65B3019E"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t>LEGAL:</w:t>
      </w:r>
    </w:p>
    <w:p w14:paraId="1F51F061" w14:textId="36771AB5" w:rsidR="00942EEB" w:rsidRPr="00FE4BFC" w:rsidRDefault="00942EEB" w:rsidP="00D738E6">
      <w:pPr>
        <w:pStyle w:val="ListParagraph"/>
        <w:numPr>
          <w:ilvl w:val="0"/>
          <w:numId w:val="33"/>
        </w:numPr>
        <w:spacing w:line="480" w:lineRule="auto"/>
        <w:jc w:val="both"/>
        <w:rPr>
          <w:rFonts w:ascii="Arial" w:hAnsi="Arial" w:cs="Arial"/>
          <w:sz w:val="24"/>
          <w:szCs w:val="24"/>
        </w:rPr>
      </w:pPr>
      <w:r w:rsidRPr="00FE4BFC">
        <w:rPr>
          <w:rFonts w:ascii="Arial" w:hAnsi="Arial" w:cs="Arial"/>
          <w:sz w:val="24"/>
          <w:szCs w:val="24"/>
        </w:rPr>
        <w:t>Rules and regulations: need to obtain all registrations process because is a very sensitive issue.</w:t>
      </w:r>
    </w:p>
    <w:p w14:paraId="7DA819A3" w14:textId="38D79D0E" w:rsidR="00942EEB" w:rsidRPr="00FE4BFC" w:rsidRDefault="00942EEB" w:rsidP="00D738E6">
      <w:pPr>
        <w:pStyle w:val="ListParagraph"/>
        <w:numPr>
          <w:ilvl w:val="0"/>
          <w:numId w:val="33"/>
        </w:numPr>
        <w:spacing w:line="480" w:lineRule="auto"/>
        <w:jc w:val="both"/>
        <w:rPr>
          <w:rFonts w:ascii="Arial" w:hAnsi="Arial" w:cs="Arial"/>
          <w:sz w:val="24"/>
          <w:szCs w:val="24"/>
        </w:rPr>
      </w:pPr>
      <w:r w:rsidRPr="00FE4BFC">
        <w:rPr>
          <w:rFonts w:ascii="Arial" w:hAnsi="Arial" w:cs="Arial"/>
          <w:sz w:val="24"/>
          <w:szCs w:val="24"/>
        </w:rPr>
        <w:t>Intellectual property laws and other data protection laws are in place to protect the ideas and parents of companies.</w:t>
      </w:r>
    </w:p>
    <w:p w14:paraId="34EC7947" w14:textId="77777777" w:rsidR="00942EEB" w:rsidRPr="00FE4BFC" w:rsidRDefault="00942EEB" w:rsidP="00D738E6">
      <w:pPr>
        <w:spacing w:line="480" w:lineRule="auto"/>
        <w:jc w:val="both"/>
        <w:rPr>
          <w:rFonts w:ascii="Arial" w:hAnsi="Arial" w:cs="Arial"/>
          <w:sz w:val="24"/>
          <w:szCs w:val="24"/>
        </w:rPr>
      </w:pPr>
      <w:r w:rsidRPr="00FE4BFC">
        <w:rPr>
          <w:rFonts w:ascii="Arial" w:hAnsi="Arial" w:cs="Arial"/>
          <w:sz w:val="24"/>
          <w:szCs w:val="24"/>
        </w:rPr>
        <w:t>ENVIRONMENTAL:</w:t>
      </w:r>
    </w:p>
    <w:p w14:paraId="6EF56465" w14:textId="1FB44BC5" w:rsidR="00942EEB" w:rsidRPr="00FE4BFC" w:rsidRDefault="00942EEB" w:rsidP="00D738E6">
      <w:pPr>
        <w:pStyle w:val="ListParagraph"/>
        <w:numPr>
          <w:ilvl w:val="0"/>
          <w:numId w:val="34"/>
        </w:numPr>
        <w:spacing w:line="480" w:lineRule="auto"/>
        <w:jc w:val="both"/>
        <w:rPr>
          <w:rFonts w:ascii="Arial" w:hAnsi="Arial" w:cs="Arial"/>
          <w:sz w:val="24"/>
          <w:szCs w:val="24"/>
        </w:rPr>
      </w:pPr>
      <w:r w:rsidRPr="00FE4BFC">
        <w:rPr>
          <w:rFonts w:ascii="Arial" w:hAnsi="Arial" w:cs="Arial"/>
          <w:sz w:val="24"/>
          <w:szCs w:val="24"/>
        </w:rPr>
        <w:t>Health and safety: Nannies need to have done all the trainings.</w:t>
      </w:r>
    </w:p>
    <w:p w14:paraId="57195B18" w14:textId="6D2273CA" w:rsidR="00942EEB" w:rsidRPr="00FE4BFC" w:rsidRDefault="00942EEB" w:rsidP="00D738E6">
      <w:pPr>
        <w:pStyle w:val="ListParagraph"/>
        <w:numPr>
          <w:ilvl w:val="0"/>
          <w:numId w:val="34"/>
        </w:numPr>
        <w:spacing w:line="480" w:lineRule="auto"/>
        <w:jc w:val="both"/>
        <w:rPr>
          <w:rFonts w:ascii="Arial" w:hAnsi="Arial" w:cs="Arial"/>
          <w:sz w:val="24"/>
          <w:szCs w:val="24"/>
        </w:rPr>
      </w:pPr>
      <w:r w:rsidRPr="00FE4BFC">
        <w:rPr>
          <w:rFonts w:ascii="Arial" w:hAnsi="Arial" w:cs="Arial"/>
          <w:sz w:val="24"/>
          <w:szCs w:val="24"/>
        </w:rPr>
        <w:t>Contamination: To avoid environment pollution, we are used recycle paper.</w:t>
      </w:r>
    </w:p>
    <w:p w14:paraId="7AA0EBD9" w14:textId="35840C50" w:rsidR="00A508E5" w:rsidRPr="00FE4BFC" w:rsidRDefault="00942EEB" w:rsidP="00D738E6">
      <w:pPr>
        <w:pStyle w:val="ListParagraph"/>
        <w:numPr>
          <w:ilvl w:val="0"/>
          <w:numId w:val="34"/>
        </w:numPr>
        <w:spacing w:line="480" w:lineRule="auto"/>
        <w:jc w:val="both"/>
        <w:rPr>
          <w:rFonts w:ascii="Arial" w:hAnsi="Arial" w:cs="Arial"/>
          <w:sz w:val="24"/>
          <w:szCs w:val="24"/>
        </w:rPr>
      </w:pPr>
      <w:r w:rsidRPr="00FE4BFC">
        <w:rPr>
          <w:rFonts w:ascii="Arial" w:hAnsi="Arial" w:cs="Arial"/>
          <w:sz w:val="24"/>
          <w:szCs w:val="24"/>
        </w:rPr>
        <w:t>Physical: The physical environment of childcare at home has the potential to either positively or negatively influence physical activity and the overall health and development of children in care.</w:t>
      </w:r>
    </w:p>
    <w:p w14:paraId="13C8E45B" w14:textId="7926DA67" w:rsidR="00A508E5" w:rsidRPr="00FE4BFC" w:rsidRDefault="00A508E5" w:rsidP="00D738E6">
      <w:pPr>
        <w:pStyle w:val="Heading1"/>
        <w:numPr>
          <w:ilvl w:val="0"/>
          <w:numId w:val="25"/>
        </w:numPr>
        <w:spacing w:line="480" w:lineRule="auto"/>
        <w:jc w:val="both"/>
        <w:rPr>
          <w:rFonts w:ascii="Arial" w:hAnsi="Arial" w:cs="Arial"/>
          <w:sz w:val="24"/>
          <w:szCs w:val="24"/>
        </w:rPr>
      </w:pPr>
      <w:bookmarkStart w:id="41" w:name="_Toc39949786"/>
      <w:r w:rsidRPr="00FE4BFC">
        <w:rPr>
          <w:rFonts w:ascii="Arial" w:hAnsi="Arial" w:cs="Arial"/>
          <w:sz w:val="24"/>
          <w:szCs w:val="24"/>
        </w:rPr>
        <w:lastRenderedPageBreak/>
        <w:t>Company PORTERS FIVE FORCES</w:t>
      </w:r>
      <w:r w:rsidR="00022409" w:rsidRPr="00FE4BFC">
        <w:rPr>
          <w:rFonts w:ascii="Arial" w:hAnsi="Arial" w:cs="Arial"/>
          <w:sz w:val="24"/>
          <w:szCs w:val="24"/>
        </w:rPr>
        <w:t>. (Alexandra Chávez)</w:t>
      </w:r>
      <w:bookmarkEnd w:id="41"/>
    </w:p>
    <w:p w14:paraId="186B9AA1" w14:textId="1A3EE381" w:rsidR="00942EEB" w:rsidRPr="00FE4BFC" w:rsidRDefault="00942EEB" w:rsidP="00D738E6">
      <w:pPr>
        <w:spacing w:line="480" w:lineRule="auto"/>
        <w:jc w:val="both"/>
        <w:rPr>
          <w:rFonts w:ascii="Arial" w:hAnsi="Arial" w:cs="Arial"/>
          <w:sz w:val="24"/>
          <w:szCs w:val="24"/>
        </w:rPr>
      </w:pPr>
      <w:r w:rsidRPr="00FE4BFC">
        <w:rPr>
          <w:rFonts w:ascii="Arial" w:hAnsi="Arial" w:cs="Arial"/>
          <w:noProof/>
          <w:sz w:val="24"/>
          <w:szCs w:val="24"/>
        </w:rPr>
        <w:drawing>
          <wp:inline distT="0" distB="0" distL="0" distR="0" wp14:anchorId="6326DC38" wp14:editId="019A5F19">
            <wp:extent cx="6018663" cy="4421875"/>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3377FA00" w14:textId="3EB725AC" w:rsidR="00920359" w:rsidRPr="00FE4BFC" w:rsidRDefault="00920359" w:rsidP="00D738E6">
      <w:pPr>
        <w:spacing w:after="0" w:line="480" w:lineRule="auto"/>
        <w:contextualSpacing/>
        <w:jc w:val="both"/>
        <w:rPr>
          <w:rFonts w:ascii="Arial" w:eastAsia="Times New Roman" w:hAnsi="Arial" w:cs="Arial"/>
          <w:b/>
          <w:bCs/>
          <w:sz w:val="24"/>
          <w:szCs w:val="24"/>
          <w:u w:val="single"/>
          <w:lang w:eastAsia="en-GB"/>
        </w:rPr>
      </w:pPr>
      <w:r w:rsidRPr="00FE4BFC">
        <w:rPr>
          <w:rFonts w:ascii="Arial" w:eastAsia="Times New Roman" w:hAnsi="Arial" w:cs="Arial"/>
          <w:b/>
          <w:bCs/>
          <w:color w:val="000000"/>
          <w:sz w:val="24"/>
          <w:szCs w:val="24"/>
          <w:u w:val="single"/>
          <w:lang w:eastAsia="en-GB"/>
        </w:rPr>
        <w:t xml:space="preserve">Threat of new entrants is HIGH:     </w:t>
      </w:r>
    </w:p>
    <w:p w14:paraId="1CBEAC97" w14:textId="77777777" w:rsidR="00920359" w:rsidRPr="00FE4BFC" w:rsidRDefault="00920359" w:rsidP="00D738E6">
      <w:pPr>
        <w:pStyle w:val="ListParagraph"/>
        <w:numPr>
          <w:ilvl w:val="0"/>
          <w:numId w:val="35"/>
        </w:numPr>
        <w:spacing w:after="0" w:line="480" w:lineRule="auto"/>
        <w:jc w:val="both"/>
        <w:rPr>
          <w:rFonts w:ascii="Arial" w:eastAsia="Times New Roman" w:hAnsi="Arial" w:cs="Arial"/>
          <w:sz w:val="24"/>
          <w:szCs w:val="24"/>
          <w:lang w:eastAsia="en-GB"/>
        </w:rPr>
      </w:pPr>
      <w:r w:rsidRPr="00FE4BFC">
        <w:rPr>
          <w:rFonts w:ascii="Arial" w:eastAsia="Times New Roman" w:hAnsi="Arial" w:cs="Arial"/>
          <w:color w:val="000000"/>
          <w:sz w:val="24"/>
          <w:szCs w:val="24"/>
          <w:lang w:eastAsia="en-GB"/>
        </w:rPr>
        <w:t xml:space="preserve">Because </w:t>
      </w:r>
      <w:r w:rsidRPr="00FE4BFC">
        <w:rPr>
          <w:rFonts w:ascii="Arial" w:eastAsia="Times New Roman" w:hAnsi="Arial" w:cs="Arial"/>
          <w:sz w:val="24"/>
          <w:szCs w:val="24"/>
          <w:lang w:eastAsia="en-GB"/>
        </w:rPr>
        <w:t>the new competitors can enter the market easily.</w:t>
      </w:r>
    </w:p>
    <w:p w14:paraId="59EFE77C" w14:textId="77777777" w:rsidR="00920359" w:rsidRPr="00FE4BFC" w:rsidRDefault="00920359" w:rsidP="00D738E6">
      <w:pPr>
        <w:pStyle w:val="ListParagraph"/>
        <w:numPr>
          <w:ilvl w:val="0"/>
          <w:numId w:val="35"/>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Can put lower price than us.</w:t>
      </w:r>
    </w:p>
    <w:p w14:paraId="1FCA83EB" w14:textId="093AA2CD" w:rsidR="00920359" w:rsidRPr="00FE4BFC" w:rsidRDefault="00920359" w:rsidP="00D738E6">
      <w:pPr>
        <w:pStyle w:val="ListParagraph"/>
        <w:numPr>
          <w:ilvl w:val="0"/>
          <w:numId w:val="35"/>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Can offer better services.</w:t>
      </w:r>
    </w:p>
    <w:p w14:paraId="4F9301C9" w14:textId="132D1D8A" w:rsidR="00920359" w:rsidRPr="00FE4BFC" w:rsidRDefault="00920359" w:rsidP="00D738E6">
      <w:pPr>
        <w:spacing w:after="0" w:line="480" w:lineRule="auto"/>
        <w:jc w:val="both"/>
        <w:rPr>
          <w:rFonts w:ascii="Arial" w:eastAsia="Times New Roman" w:hAnsi="Arial" w:cs="Arial"/>
          <w:b/>
          <w:bCs/>
          <w:sz w:val="24"/>
          <w:szCs w:val="24"/>
          <w:lang w:eastAsia="en-GB"/>
        </w:rPr>
      </w:pPr>
      <w:r w:rsidRPr="00FE4BFC">
        <w:rPr>
          <w:rFonts w:ascii="Arial" w:eastAsia="Times New Roman" w:hAnsi="Arial" w:cs="Arial"/>
          <w:b/>
          <w:bCs/>
          <w:sz w:val="24"/>
          <w:szCs w:val="24"/>
          <w:u w:val="single"/>
          <w:lang w:eastAsia="en-GB"/>
        </w:rPr>
        <w:t>Rivalry among existing competitors: HIGH</w:t>
      </w:r>
      <w:r w:rsidRPr="00FE4BFC">
        <w:rPr>
          <w:rFonts w:ascii="Arial" w:eastAsia="Times New Roman" w:hAnsi="Arial" w:cs="Arial"/>
          <w:b/>
          <w:bCs/>
          <w:sz w:val="24"/>
          <w:szCs w:val="24"/>
          <w:lang w:eastAsia="en-GB"/>
        </w:rPr>
        <w:t xml:space="preserve">   </w:t>
      </w:r>
    </w:p>
    <w:p w14:paraId="55B86046" w14:textId="77777777" w:rsidR="00920359" w:rsidRPr="00FE4BFC" w:rsidRDefault="00920359" w:rsidP="00D738E6">
      <w:pPr>
        <w:pStyle w:val="ListParagraph"/>
        <w:numPr>
          <w:ilvl w:val="0"/>
          <w:numId w:val="35"/>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 xml:space="preserve">Current, our rivalry is Kuru kids because this company will have enough capital to invest in other countries and improved their services. They have everything built into one cost, that means it can be a strength rivalry for us. </w:t>
      </w:r>
    </w:p>
    <w:p w14:paraId="1D52389F" w14:textId="77777777" w:rsidR="00920359" w:rsidRPr="00FE4BFC" w:rsidRDefault="00920359" w:rsidP="00D738E6">
      <w:pPr>
        <w:pStyle w:val="ListParagraph"/>
        <w:numPr>
          <w:ilvl w:val="0"/>
          <w:numId w:val="35"/>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Kuru kids has established itself as one of the best leaders amongst owned childcare company in other countries.</w:t>
      </w:r>
    </w:p>
    <w:p w14:paraId="649E5514" w14:textId="018FAF09" w:rsidR="00920359" w:rsidRPr="00FE4BFC" w:rsidRDefault="00920359" w:rsidP="00D738E6">
      <w:pPr>
        <w:spacing w:after="0" w:line="480" w:lineRule="auto"/>
        <w:jc w:val="both"/>
        <w:rPr>
          <w:rFonts w:ascii="Arial" w:eastAsia="Times New Roman" w:hAnsi="Arial" w:cs="Arial"/>
          <w:sz w:val="24"/>
          <w:szCs w:val="24"/>
          <w:lang w:eastAsia="en-GB"/>
        </w:rPr>
      </w:pPr>
    </w:p>
    <w:p w14:paraId="1F22358B" w14:textId="44D2F9BE" w:rsidR="00920359" w:rsidRPr="00FE4BFC" w:rsidRDefault="00920359" w:rsidP="00D738E6">
      <w:pPr>
        <w:spacing w:after="0" w:line="480" w:lineRule="auto"/>
        <w:contextualSpacing/>
        <w:jc w:val="both"/>
        <w:rPr>
          <w:rFonts w:ascii="Arial" w:eastAsia="Times New Roman" w:hAnsi="Arial" w:cs="Arial"/>
          <w:b/>
          <w:bCs/>
          <w:color w:val="000000"/>
          <w:sz w:val="24"/>
          <w:szCs w:val="24"/>
          <w:u w:val="single"/>
          <w:lang w:eastAsia="en-GB"/>
        </w:rPr>
      </w:pPr>
      <w:r w:rsidRPr="00FE4BFC">
        <w:rPr>
          <w:rFonts w:ascii="Arial" w:eastAsia="Times New Roman" w:hAnsi="Arial" w:cs="Arial"/>
          <w:b/>
          <w:bCs/>
          <w:color w:val="000000"/>
          <w:sz w:val="24"/>
          <w:szCs w:val="24"/>
          <w:u w:val="single"/>
          <w:lang w:eastAsia="en-GB"/>
        </w:rPr>
        <w:lastRenderedPageBreak/>
        <w:t xml:space="preserve">Threat from substitute services is MEDIUM. </w:t>
      </w:r>
    </w:p>
    <w:p w14:paraId="7E6CEA16" w14:textId="77777777" w:rsidR="00920359" w:rsidRPr="00FE4BFC" w:rsidRDefault="00920359" w:rsidP="00D738E6">
      <w:pPr>
        <w:pStyle w:val="ListParagraph"/>
        <w:numPr>
          <w:ilvl w:val="0"/>
          <w:numId w:val="36"/>
        </w:numPr>
        <w:spacing w:after="0" w:line="480" w:lineRule="auto"/>
        <w:jc w:val="both"/>
        <w:rPr>
          <w:rFonts w:ascii="Arial" w:eastAsia="Times New Roman" w:hAnsi="Arial" w:cs="Arial"/>
          <w:sz w:val="24"/>
          <w:szCs w:val="24"/>
          <w:lang w:eastAsia="en-GB"/>
        </w:rPr>
      </w:pPr>
      <w:r w:rsidRPr="00FE4BFC">
        <w:rPr>
          <w:rFonts w:ascii="Arial" w:eastAsia="Times New Roman" w:hAnsi="Arial" w:cs="Arial"/>
          <w:color w:val="000000"/>
          <w:sz w:val="24"/>
          <w:szCs w:val="24"/>
          <w:lang w:eastAsia="en-GB"/>
        </w:rPr>
        <w:t>Because, other nannies only want to look after the child and not cook or not clean up after the child. But Bee Bee kids provides trainings to cook, clean, customer service and more for their nannies who looks after all the needs and wants.</w:t>
      </w:r>
    </w:p>
    <w:p w14:paraId="4E4D2A16" w14:textId="17C2A0E3" w:rsidR="00920359" w:rsidRPr="00FE4BFC" w:rsidRDefault="00920359" w:rsidP="00D738E6">
      <w:pPr>
        <w:pStyle w:val="ListParagraph"/>
        <w:numPr>
          <w:ilvl w:val="0"/>
          <w:numId w:val="36"/>
        </w:numPr>
        <w:spacing w:after="0" w:line="480" w:lineRule="auto"/>
        <w:jc w:val="both"/>
        <w:rPr>
          <w:rFonts w:ascii="Arial" w:eastAsia="Times New Roman" w:hAnsi="Arial" w:cs="Arial"/>
          <w:sz w:val="24"/>
          <w:szCs w:val="24"/>
          <w:lang w:eastAsia="en-GB"/>
        </w:rPr>
      </w:pPr>
      <w:r w:rsidRPr="00FE4BFC">
        <w:rPr>
          <w:rFonts w:ascii="Arial" w:eastAsia="Times New Roman" w:hAnsi="Arial" w:cs="Arial"/>
          <w:color w:val="000000"/>
          <w:sz w:val="24"/>
          <w:szCs w:val="24"/>
          <w:lang w:eastAsia="en-GB"/>
        </w:rPr>
        <w:t>Bad experience with nannies, parents do not trust them and prefer to leave their children with their relatives or in a day care.</w:t>
      </w:r>
    </w:p>
    <w:p w14:paraId="1E76642C" w14:textId="20A2DA0A" w:rsidR="00920359" w:rsidRPr="00FE4BFC" w:rsidRDefault="00920359" w:rsidP="00D738E6">
      <w:pPr>
        <w:spacing w:after="0" w:line="480" w:lineRule="auto"/>
        <w:jc w:val="both"/>
        <w:rPr>
          <w:rFonts w:ascii="Arial" w:eastAsia="Times New Roman" w:hAnsi="Arial" w:cs="Arial"/>
          <w:sz w:val="24"/>
          <w:szCs w:val="24"/>
          <w:lang w:eastAsia="en-GB"/>
        </w:rPr>
      </w:pPr>
      <w:r w:rsidRPr="00FE4BFC">
        <w:rPr>
          <w:rFonts w:ascii="Arial" w:eastAsia="Times New Roman" w:hAnsi="Arial" w:cs="Arial"/>
          <w:b/>
          <w:bCs/>
          <w:sz w:val="24"/>
          <w:szCs w:val="24"/>
          <w:u w:val="single"/>
          <w:lang w:eastAsia="en-GB"/>
        </w:rPr>
        <w:t>Bargaining power of suppliers is LOW.</w:t>
      </w:r>
    </w:p>
    <w:p w14:paraId="3EEDBCD5" w14:textId="77777777" w:rsidR="00920359" w:rsidRPr="00FE4BFC" w:rsidRDefault="00920359" w:rsidP="00D738E6">
      <w:pPr>
        <w:pStyle w:val="ListParagraph"/>
        <w:numPr>
          <w:ilvl w:val="0"/>
          <w:numId w:val="37"/>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Because although the nannies are essential in the development of the business to provide high standards and ensure the satisfaction of parents are not indispensable.</w:t>
      </w:r>
    </w:p>
    <w:p w14:paraId="41721C58" w14:textId="77777777" w:rsidR="00920359" w:rsidRPr="00FE4BFC" w:rsidRDefault="00920359" w:rsidP="00D738E6">
      <w:pPr>
        <w:pStyle w:val="ListParagraph"/>
        <w:numPr>
          <w:ilvl w:val="0"/>
          <w:numId w:val="37"/>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There are plenty of other nannies to choose from and switch can be made easily if there are any issues.</w:t>
      </w:r>
    </w:p>
    <w:p w14:paraId="7EA4A2DB" w14:textId="5DA7F31B" w:rsidR="00920359" w:rsidRPr="00FE4BFC" w:rsidRDefault="00920359" w:rsidP="00D738E6">
      <w:pPr>
        <w:pStyle w:val="ListParagraph"/>
        <w:numPr>
          <w:ilvl w:val="0"/>
          <w:numId w:val="37"/>
        </w:numPr>
        <w:spacing w:after="0" w:line="480" w:lineRule="auto"/>
        <w:jc w:val="both"/>
        <w:rPr>
          <w:rFonts w:ascii="Arial" w:eastAsia="Times New Roman" w:hAnsi="Arial" w:cs="Arial"/>
          <w:sz w:val="24"/>
          <w:szCs w:val="24"/>
          <w:lang w:eastAsia="en-GB"/>
        </w:rPr>
      </w:pPr>
      <w:r w:rsidRPr="00FE4BFC">
        <w:rPr>
          <w:rFonts w:ascii="Arial" w:eastAsia="Times New Roman" w:hAnsi="Arial" w:cs="Arial"/>
          <w:sz w:val="24"/>
          <w:szCs w:val="24"/>
          <w:lang w:eastAsia="en-GB"/>
        </w:rPr>
        <w:t>The nannies do not give the price for their services, but the company is the one who gives the payment price.</w:t>
      </w:r>
    </w:p>
    <w:p w14:paraId="0D08AB9D" w14:textId="3897E99F" w:rsidR="00920359" w:rsidRPr="00FE4BFC" w:rsidRDefault="00920359" w:rsidP="00D738E6">
      <w:pPr>
        <w:spacing w:line="480" w:lineRule="auto"/>
        <w:jc w:val="both"/>
        <w:rPr>
          <w:rFonts w:ascii="Arial" w:hAnsi="Arial" w:cs="Arial"/>
          <w:b/>
          <w:bCs/>
          <w:sz w:val="24"/>
          <w:szCs w:val="24"/>
          <w:u w:val="single"/>
        </w:rPr>
      </w:pPr>
      <w:r w:rsidRPr="00FE4BFC">
        <w:rPr>
          <w:rFonts w:ascii="Arial" w:hAnsi="Arial" w:cs="Arial"/>
          <w:b/>
          <w:bCs/>
          <w:sz w:val="24"/>
          <w:szCs w:val="24"/>
          <w:u w:val="single"/>
        </w:rPr>
        <w:t xml:space="preserve">Bargaining power of customers is HIGH: </w:t>
      </w:r>
    </w:p>
    <w:p w14:paraId="20AC69D9" w14:textId="77777777" w:rsidR="00920359" w:rsidRPr="00FE4BFC" w:rsidRDefault="00920359" w:rsidP="00D738E6">
      <w:pPr>
        <w:pStyle w:val="ListParagraph"/>
        <w:numPr>
          <w:ilvl w:val="0"/>
          <w:numId w:val="38"/>
        </w:numPr>
        <w:spacing w:line="480" w:lineRule="auto"/>
        <w:jc w:val="both"/>
        <w:rPr>
          <w:rFonts w:ascii="Arial" w:hAnsi="Arial" w:cs="Arial"/>
          <w:sz w:val="24"/>
          <w:szCs w:val="24"/>
        </w:rPr>
      </w:pPr>
      <w:r w:rsidRPr="00FE4BFC">
        <w:rPr>
          <w:rFonts w:ascii="Arial" w:hAnsi="Arial" w:cs="Arial"/>
          <w:sz w:val="24"/>
          <w:szCs w:val="24"/>
        </w:rPr>
        <w:t>Because the new customer seeking to pay the minimum price for a high- quality care.</w:t>
      </w:r>
    </w:p>
    <w:p w14:paraId="32225908" w14:textId="163F7DD4" w:rsidR="00F131BA" w:rsidRPr="00FE4BFC" w:rsidRDefault="00920359" w:rsidP="00D738E6">
      <w:pPr>
        <w:pStyle w:val="ListParagraph"/>
        <w:numPr>
          <w:ilvl w:val="0"/>
          <w:numId w:val="38"/>
        </w:numPr>
        <w:spacing w:line="480" w:lineRule="auto"/>
        <w:jc w:val="both"/>
        <w:rPr>
          <w:rFonts w:ascii="Arial" w:hAnsi="Arial" w:cs="Arial"/>
          <w:sz w:val="24"/>
          <w:szCs w:val="24"/>
        </w:rPr>
      </w:pPr>
      <w:r w:rsidRPr="00FE4BFC">
        <w:rPr>
          <w:rFonts w:ascii="Arial" w:hAnsi="Arial" w:cs="Arial"/>
          <w:sz w:val="24"/>
          <w:szCs w:val="24"/>
        </w:rPr>
        <w:t>In a new company with few customers, they can take advantage of this and demand discounts and offers.</w:t>
      </w:r>
    </w:p>
    <w:p w14:paraId="7C902F85" w14:textId="0E3ADD97" w:rsidR="00F131BA" w:rsidRPr="00FE4BFC" w:rsidRDefault="00F131BA" w:rsidP="00D738E6">
      <w:pPr>
        <w:pStyle w:val="Heading1"/>
        <w:numPr>
          <w:ilvl w:val="0"/>
          <w:numId w:val="25"/>
        </w:numPr>
        <w:spacing w:line="480" w:lineRule="auto"/>
        <w:jc w:val="both"/>
        <w:rPr>
          <w:rFonts w:ascii="Arial" w:hAnsi="Arial" w:cs="Arial"/>
          <w:sz w:val="24"/>
          <w:szCs w:val="24"/>
        </w:rPr>
      </w:pPr>
      <w:bookmarkStart w:id="42" w:name="_Toc39949787"/>
      <w:r w:rsidRPr="00FE4BFC">
        <w:rPr>
          <w:rFonts w:ascii="Arial" w:hAnsi="Arial" w:cs="Arial"/>
          <w:sz w:val="24"/>
          <w:szCs w:val="24"/>
        </w:rPr>
        <w:t>Marketing and sales plans.</w:t>
      </w:r>
      <w:r w:rsidR="00022409" w:rsidRPr="00FE4BFC">
        <w:rPr>
          <w:rFonts w:ascii="Arial" w:hAnsi="Arial" w:cs="Arial"/>
          <w:sz w:val="24"/>
          <w:szCs w:val="24"/>
        </w:rPr>
        <w:t xml:space="preserve"> (Laura Librado)</w:t>
      </w:r>
      <w:bookmarkEnd w:id="42"/>
    </w:p>
    <w:p w14:paraId="2AE63EFA" w14:textId="508C082B" w:rsidR="004A3F2E" w:rsidRPr="00FE4BFC" w:rsidRDefault="00F131BA" w:rsidP="00D738E6">
      <w:pPr>
        <w:spacing w:line="480" w:lineRule="auto"/>
        <w:jc w:val="both"/>
        <w:rPr>
          <w:rFonts w:ascii="Arial" w:hAnsi="Arial" w:cs="Arial"/>
          <w:sz w:val="24"/>
          <w:szCs w:val="24"/>
        </w:rPr>
      </w:pPr>
      <w:r w:rsidRPr="00FE4BFC">
        <w:rPr>
          <w:rFonts w:ascii="Arial" w:hAnsi="Arial" w:cs="Arial"/>
          <w:sz w:val="24"/>
          <w:szCs w:val="24"/>
        </w:rPr>
        <w:t xml:space="preserve"> </w:t>
      </w:r>
      <w:r w:rsidR="004A3F2E" w:rsidRPr="00FE4BFC">
        <w:rPr>
          <w:rFonts w:ascii="Arial" w:hAnsi="Arial" w:cs="Arial"/>
          <w:sz w:val="24"/>
          <w:szCs w:val="24"/>
        </w:rPr>
        <w:t xml:space="preserve">The main objective of the promotion is to transmit information to the customers and convince that we are the ones who have the suitable service in the best place, with the right price and most competitive in the market. To bring this ahead we will use the advertising which will the strategy that we will use to advertise the service and, in this way, attract possible customers. </w:t>
      </w:r>
    </w:p>
    <w:p w14:paraId="5E0AC486" w14:textId="77777777"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To advertise our services the company has chosen the following methods</w:t>
      </w:r>
    </w:p>
    <w:p w14:paraId="5E22425D" w14:textId="77777777" w:rsidR="004A3F2E" w:rsidRPr="00FE4BFC" w:rsidRDefault="004A3F2E" w:rsidP="00D738E6">
      <w:pPr>
        <w:spacing w:line="480" w:lineRule="auto"/>
        <w:jc w:val="both"/>
        <w:rPr>
          <w:rFonts w:ascii="Arial" w:hAnsi="Arial" w:cs="Arial"/>
          <w:b/>
          <w:bCs/>
          <w:sz w:val="24"/>
          <w:szCs w:val="24"/>
        </w:rPr>
      </w:pPr>
      <w:r w:rsidRPr="00FE4BFC">
        <w:rPr>
          <w:rFonts w:ascii="Arial" w:hAnsi="Arial" w:cs="Arial"/>
          <w:b/>
          <w:bCs/>
          <w:sz w:val="24"/>
          <w:szCs w:val="24"/>
        </w:rPr>
        <w:t>SOCIAL MEDIA (FACEBOOK)</w:t>
      </w:r>
    </w:p>
    <w:p w14:paraId="6358C306" w14:textId="3BB19CFB"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lastRenderedPageBreak/>
        <w:t xml:space="preserve">Considering that Facebook is the biggest social media in the world and has many users, we decided to create a profile, to make ourselves known and expand faster. In this profile we will find a brief of the service offered and our contact details. This page will allow us to have a closer contact with the customers. We can post all the upcoming changes in the company, information about the welfare of the children and educational information. We can also inform the parents about any events going on for the kids across London. For this reason, we believe that this page will generate a positive impact in our company because the parents or nannies that uses our service can leave a review of their feelings about being part of Bee Bee Kids. </w:t>
      </w:r>
    </w:p>
    <w:p w14:paraId="5F3EA3D4" w14:textId="77777777" w:rsidR="004A3F2E" w:rsidRPr="00FE4BFC" w:rsidRDefault="004A3F2E" w:rsidP="00D738E6">
      <w:pPr>
        <w:spacing w:line="480" w:lineRule="auto"/>
        <w:jc w:val="both"/>
        <w:rPr>
          <w:rFonts w:ascii="Arial" w:hAnsi="Arial" w:cs="Arial"/>
          <w:b/>
          <w:bCs/>
          <w:sz w:val="24"/>
          <w:szCs w:val="24"/>
        </w:rPr>
      </w:pPr>
      <w:r w:rsidRPr="00FE4BFC">
        <w:rPr>
          <w:rFonts w:ascii="Arial" w:hAnsi="Arial" w:cs="Arial"/>
          <w:b/>
          <w:bCs/>
          <w:sz w:val="24"/>
          <w:szCs w:val="24"/>
        </w:rPr>
        <w:t xml:space="preserve">ADVERTISING (MAGAZINE) </w:t>
      </w:r>
    </w:p>
    <w:p w14:paraId="011FF661" w14:textId="6A01E78B"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We have chosen Baby London and Little London magazine because is a luxury lifestyle magazine addressed to parents with children between 0 and 10 years old. They include shopping advice, fashion shoots, education section and food pages. With this magazine we pretend to arrive to our target customers because the magazine shares our values and target a very similar people to Bee Bee kids. The Marketing department has decided to adopt an increasing strategy, publishing an advertisement of Eight page size in the first two weeks of each month occurring in a cost of £800, a quarter page in the third week of each month with a cost of £700 and for the last week of each month an advertisement of a half page with a cost of £1200. This marketing strategy will have a total cost £2700, however, after talking with the Advertising Manager, we agree to pay £2500.</w:t>
      </w:r>
    </w:p>
    <w:p w14:paraId="017AA960" w14:textId="0B68D767"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 xml:space="preserve">We plan to change the advertisement weekly, however we pretend to follow the same line of design with bright colours, being clear and creative pretending to leave a memory to our customers. </w:t>
      </w:r>
    </w:p>
    <w:p w14:paraId="59C08457" w14:textId="77777777" w:rsidR="004A3F2E" w:rsidRPr="00FE4BFC" w:rsidRDefault="004A3F2E" w:rsidP="00D738E6">
      <w:pPr>
        <w:spacing w:line="480" w:lineRule="auto"/>
        <w:jc w:val="both"/>
        <w:rPr>
          <w:rFonts w:ascii="Arial" w:hAnsi="Arial" w:cs="Arial"/>
          <w:b/>
          <w:bCs/>
          <w:sz w:val="24"/>
          <w:szCs w:val="24"/>
        </w:rPr>
      </w:pPr>
      <w:r w:rsidRPr="00FE4BFC">
        <w:rPr>
          <w:rFonts w:ascii="Arial" w:hAnsi="Arial" w:cs="Arial"/>
          <w:b/>
          <w:bCs/>
          <w:sz w:val="24"/>
          <w:szCs w:val="24"/>
        </w:rPr>
        <w:t xml:space="preserve">EVENT </w:t>
      </w:r>
    </w:p>
    <w:p w14:paraId="49A1EDD9" w14:textId="52EE7A58"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 xml:space="preserve">The marketing plan includes one event for the opening of our company. This is going to be a vibrant event where parents, children and staff of Bee Bee Kids will be invited. The party is going to be on a Friday evening because is when most of the children and parents are free. This party is going to </w:t>
      </w:r>
      <w:r w:rsidRPr="00FE4BFC">
        <w:rPr>
          <w:rFonts w:ascii="Arial" w:hAnsi="Arial" w:cs="Arial"/>
          <w:sz w:val="24"/>
          <w:szCs w:val="24"/>
        </w:rPr>
        <w:lastRenderedPageBreak/>
        <w:t>be made to persuade our potential customer to hire our services. At the beginning there will a welcome with some snacks and an introduction of our operating system. We will have habilitated the training room with toys, customs and storytellers to entertain the kids, they also will have the opportunity to meet other children and who might be their nannies in the future. At the same time the children are having great time, the parents will be able to meet our staff.</w:t>
      </w:r>
    </w:p>
    <w:p w14:paraId="642E86E1" w14:textId="285EFD77"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With this event we pretend that our customers will hire our services because they know they can trust in our company and they feel comfortable and well treated. with this experience we pretend that the parents invited to the event persuade other parents with the method word of mouth to engage with our service.</w:t>
      </w:r>
    </w:p>
    <w:p w14:paraId="67F958E7" w14:textId="77777777" w:rsidR="004A3F2E" w:rsidRPr="00FE4BFC" w:rsidRDefault="004A3F2E" w:rsidP="00D738E6">
      <w:pPr>
        <w:spacing w:line="480" w:lineRule="auto"/>
        <w:jc w:val="both"/>
        <w:rPr>
          <w:rFonts w:ascii="Arial" w:hAnsi="Arial" w:cs="Arial"/>
          <w:b/>
          <w:bCs/>
          <w:sz w:val="24"/>
          <w:szCs w:val="24"/>
        </w:rPr>
      </w:pPr>
      <w:r w:rsidRPr="00FE4BFC">
        <w:rPr>
          <w:rFonts w:ascii="Arial" w:hAnsi="Arial" w:cs="Arial"/>
          <w:b/>
          <w:bCs/>
          <w:sz w:val="24"/>
          <w:szCs w:val="24"/>
        </w:rPr>
        <w:t>LEAFLETS</w:t>
      </w:r>
    </w:p>
    <w:p w14:paraId="63D476B9" w14:textId="2E63A82D"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 xml:space="preserve">The Leaflets are going to be our best allies because between all the chosen methods they are the cheapest, they include a lot information, they are visually pleasing and they are easy to read. Our company is going to be opened on the 1st of September but we will start to distribute them at the beginning of August in order to have some customers to start running the business, in addition we have to distribute at the same time the leaflets for the event going on the 28th of August to allow enough time to the families for the planning of the meeting. </w:t>
      </w:r>
    </w:p>
    <w:p w14:paraId="68DB8B1E" w14:textId="77777777"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We will design two different types of leaflets one of them will be the belonging to the party in which we will put the date and location of the event. It will be made with the company colour (Yellow and orange)</w:t>
      </w:r>
    </w:p>
    <w:p w14:paraId="4974FE07" w14:textId="4675A574" w:rsidR="004A3F2E"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The rest of the leaflets will be made with general information of the service, we will set it out in a creative way, making questions that parents normally use to wonder and giving the solution for these problems.</w:t>
      </w:r>
    </w:p>
    <w:p w14:paraId="0F0AC3DE" w14:textId="3698E54B" w:rsidR="00F131BA" w:rsidRPr="00FE4BFC" w:rsidRDefault="004A3F2E" w:rsidP="00D738E6">
      <w:pPr>
        <w:spacing w:line="480" w:lineRule="auto"/>
        <w:jc w:val="both"/>
        <w:rPr>
          <w:rFonts w:ascii="Arial" w:hAnsi="Arial" w:cs="Arial"/>
          <w:sz w:val="24"/>
          <w:szCs w:val="24"/>
        </w:rPr>
      </w:pPr>
      <w:r w:rsidRPr="00FE4BFC">
        <w:rPr>
          <w:rFonts w:ascii="Arial" w:hAnsi="Arial" w:cs="Arial"/>
          <w:sz w:val="24"/>
          <w:szCs w:val="24"/>
        </w:rPr>
        <w:t>We think to distribute this leaflet in places where we can find people within our target customers like Canary Wharf, The City of London, Waterloo, Paddington, and Marylebone and in near areas.</w:t>
      </w:r>
    </w:p>
    <w:p w14:paraId="1375B34A" w14:textId="312D3DF4" w:rsidR="00A508E5" w:rsidRPr="00FE4BFC" w:rsidRDefault="00022409" w:rsidP="00D738E6">
      <w:pPr>
        <w:pStyle w:val="Heading1"/>
        <w:numPr>
          <w:ilvl w:val="0"/>
          <w:numId w:val="25"/>
        </w:numPr>
        <w:spacing w:line="480" w:lineRule="auto"/>
        <w:jc w:val="both"/>
        <w:rPr>
          <w:rFonts w:ascii="Arial" w:hAnsi="Arial" w:cs="Arial"/>
          <w:sz w:val="24"/>
          <w:szCs w:val="24"/>
        </w:rPr>
      </w:pPr>
      <w:bookmarkStart w:id="43" w:name="_Toc39949788"/>
      <w:r w:rsidRPr="00FE4BFC">
        <w:rPr>
          <w:rFonts w:ascii="Arial" w:hAnsi="Arial" w:cs="Arial"/>
          <w:sz w:val="24"/>
          <w:szCs w:val="24"/>
        </w:rPr>
        <w:lastRenderedPageBreak/>
        <w:t>Operations. (Alexandra Chávez)</w:t>
      </w:r>
      <w:bookmarkEnd w:id="43"/>
    </w:p>
    <w:p w14:paraId="55EC3EBF" w14:textId="504A2ED2" w:rsidR="008F507E" w:rsidRPr="00FE4BFC" w:rsidRDefault="008F507E" w:rsidP="00D738E6">
      <w:pPr>
        <w:spacing w:line="480" w:lineRule="auto"/>
        <w:jc w:val="both"/>
        <w:rPr>
          <w:rFonts w:ascii="Arial" w:hAnsi="Arial" w:cs="Arial"/>
          <w:sz w:val="24"/>
          <w:szCs w:val="24"/>
        </w:rPr>
      </w:pPr>
      <w:r w:rsidRPr="00FE4BFC">
        <w:rPr>
          <w:rFonts w:ascii="Arial" w:hAnsi="Arial" w:cs="Arial"/>
          <w:sz w:val="24"/>
          <w:szCs w:val="24"/>
        </w:rPr>
        <w:t>For our company, we decided is going to be a limited company because we want that this enterprise be distinct from the owners and enter into contracts and be responsible of the decisions, finances and liabilities with the name “BEE BEE KIDS”.</w:t>
      </w:r>
    </w:p>
    <w:p w14:paraId="48F2FC5D" w14:textId="077CEEEF" w:rsidR="008F507E" w:rsidRPr="00FE4BFC" w:rsidRDefault="008F507E" w:rsidP="00D738E6">
      <w:pPr>
        <w:pStyle w:val="Heading2"/>
        <w:numPr>
          <w:ilvl w:val="1"/>
          <w:numId w:val="25"/>
        </w:numPr>
        <w:spacing w:line="480" w:lineRule="auto"/>
        <w:jc w:val="both"/>
        <w:rPr>
          <w:rFonts w:ascii="Arial" w:hAnsi="Arial" w:cs="Arial"/>
          <w:sz w:val="24"/>
          <w:szCs w:val="24"/>
        </w:rPr>
      </w:pPr>
      <w:bookmarkStart w:id="44" w:name="_Toc39949789"/>
      <w:r w:rsidRPr="00FE4BFC">
        <w:rPr>
          <w:rFonts w:ascii="Arial" w:hAnsi="Arial" w:cs="Arial"/>
          <w:sz w:val="24"/>
          <w:szCs w:val="24"/>
        </w:rPr>
        <w:t>Privacy policy.</w:t>
      </w:r>
      <w:bookmarkEnd w:id="44"/>
    </w:p>
    <w:p w14:paraId="58316C96" w14:textId="598ECEF5"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The privacy policy in Bee Bee Kids is:</w:t>
      </w:r>
    </w:p>
    <w:p w14:paraId="313E4DEC" w14:textId="4C9B51E9"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Once the nanny decides to stop to work with us and not continue working for us, She / He cannot work with any of our clients for 6 months.</w:t>
      </w:r>
    </w:p>
    <w:p w14:paraId="729938B4" w14:textId="7DA23B12" w:rsidR="008F507E" w:rsidRPr="00FE4BFC" w:rsidRDefault="008F507E" w:rsidP="00D738E6">
      <w:pPr>
        <w:pStyle w:val="Heading3"/>
        <w:numPr>
          <w:ilvl w:val="2"/>
          <w:numId w:val="25"/>
        </w:numPr>
        <w:spacing w:line="480" w:lineRule="auto"/>
        <w:jc w:val="both"/>
        <w:rPr>
          <w:rFonts w:ascii="Arial" w:hAnsi="Arial" w:cs="Arial"/>
        </w:rPr>
      </w:pPr>
      <w:bookmarkStart w:id="45" w:name="_Toc39949790"/>
      <w:r w:rsidRPr="00FE4BFC">
        <w:rPr>
          <w:rFonts w:ascii="Arial" w:hAnsi="Arial" w:cs="Arial"/>
        </w:rPr>
        <w:t>Nannies recruitment.</w:t>
      </w:r>
      <w:bookmarkEnd w:id="45"/>
    </w:p>
    <w:p w14:paraId="566FCD33" w14:textId="4E8A8F0D"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 xml:space="preserve">We expect that all nannies will be passionate about working with kids. </w:t>
      </w:r>
    </w:p>
    <w:p w14:paraId="1A1FF0C6" w14:textId="77777777"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 xml:space="preserve">We have the following procedure to recruitment of nannies:    </w:t>
      </w:r>
    </w:p>
    <w:p w14:paraId="5664AE33" w14:textId="77777777"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Requirement:</w:t>
      </w:r>
    </w:p>
    <w:p w14:paraId="6F7BC54C" w14:textId="479B1AD5" w:rsidR="009F0B71" w:rsidRPr="00FE4BFC" w:rsidRDefault="009F0B71" w:rsidP="00D738E6">
      <w:pPr>
        <w:pStyle w:val="ListParagraph"/>
        <w:numPr>
          <w:ilvl w:val="0"/>
          <w:numId w:val="41"/>
        </w:numPr>
        <w:spacing w:line="480" w:lineRule="auto"/>
        <w:jc w:val="both"/>
        <w:rPr>
          <w:rFonts w:ascii="Arial" w:hAnsi="Arial" w:cs="Arial"/>
          <w:sz w:val="24"/>
          <w:szCs w:val="24"/>
        </w:rPr>
      </w:pPr>
      <w:r w:rsidRPr="00FE4BFC">
        <w:rPr>
          <w:rFonts w:ascii="Arial" w:hAnsi="Arial" w:cs="Arial"/>
          <w:sz w:val="24"/>
          <w:szCs w:val="24"/>
        </w:rPr>
        <w:t xml:space="preserve">Personal Bank account. </w:t>
      </w:r>
    </w:p>
    <w:p w14:paraId="7A4CEE97" w14:textId="3F7C3D6E" w:rsidR="009F0B71" w:rsidRPr="00FE4BFC" w:rsidRDefault="009F0B71" w:rsidP="00D738E6">
      <w:pPr>
        <w:pStyle w:val="ListParagraph"/>
        <w:numPr>
          <w:ilvl w:val="0"/>
          <w:numId w:val="41"/>
        </w:numPr>
        <w:spacing w:line="480" w:lineRule="auto"/>
        <w:jc w:val="both"/>
        <w:rPr>
          <w:rFonts w:ascii="Arial" w:hAnsi="Arial" w:cs="Arial"/>
          <w:sz w:val="24"/>
          <w:szCs w:val="24"/>
        </w:rPr>
      </w:pPr>
      <w:r w:rsidRPr="00FE4BFC">
        <w:rPr>
          <w:rFonts w:ascii="Arial" w:hAnsi="Arial" w:cs="Arial"/>
          <w:sz w:val="24"/>
          <w:szCs w:val="24"/>
        </w:rPr>
        <w:t>Send to our website the personal Curriculum vitae.</w:t>
      </w:r>
    </w:p>
    <w:p w14:paraId="53C1232A" w14:textId="1EFE3AAA" w:rsidR="009F0B71" w:rsidRPr="00FE4BFC" w:rsidRDefault="009F0B71" w:rsidP="00D738E6">
      <w:pPr>
        <w:pStyle w:val="ListParagraph"/>
        <w:numPr>
          <w:ilvl w:val="0"/>
          <w:numId w:val="41"/>
        </w:numPr>
        <w:spacing w:line="480" w:lineRule="auto"/>
        <w:jc w:val="both"/>
        <w:rPr>
          <w:rFonts w:ascii="Arial" w:hAnsi="Arial" w:cs="Arial"/>
          <w:sz w:val="24"/>
          <w:szCs w:val="24"/>
        </w:rPr>
      </w:pPr>
      <w:r w:rsidRPr="00FE4BFC">
        <w:rPr>
          <w:rFonts w:ascii="Arial" w:hAnsi="Arial" w:cs="Arial"/>
          <w:sz w:val="24"/>
          <w:szCs w:val="24"/>
        </w:rPr>
        <w:t>Provide 2 references that we will be contacted with they.</w:t>
      </w:r>
    </w:p>
    <w:p w14:paraId="71D9B0CA" w14:textId="4E01AAB1" w:rsidR="008F507E" w:rsidRPr="00FE4BFC" w:rsidRDefault="008F507E" w:rsidP="00D738E6">
      <w:pPr>
        <w:pStyle w:val="Heading3"/>
        <w:numPr>
          <w:ilvl w:val="2"/>
          <w:numId w:val="25"/>
        </w:numPr>
        <w:spacing w:line="480" w:lineRule="auto"/>
        <w:jc w:val="both"/>
        <w:rPr>
          <w:rFonts w:ascii="Arial" w:hAnsi="Arial" w:cs="Arial"/>
        </w:rPr>
      </w:pPr>
      <w:bookmarkStart w:id="46" w:name="_Toc39949791"/>
      <w:r w:rsidRPr="00FE4BFC">
        <w:rPr>
          <w:rFonts w:ascii="Arial" w:hAnsi="Arial" w:cs="Arial"/>
        </w:rPr>
        <w:t>Nannies contract.</w:t>
      </w:r>
      <w:bookmarkEnd w:id="46"/>
    </w:p>
    <w:p w14:paraId="30FE1BFF" w14:textId="366B2289"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Our nannies will have a Zero- hours contracts: piece work or on call work, with right to holidays, maternity leave, sick pay according to the Legislation and regulations of the Government.</w:t>
      </w:r>
    </w:p>
    <w:p w14:paraId="7028190A" w14:textId="0DC8FF3E" w:rsidR="008F507E" w:rsidRPr="00FE4BFC" w:rsidRDefault="008F507E" w:rsidP="00D738E6">
      <w:pPr>
        <w:pStyle w:val="Heading3"/>
        <w:numPr>
          <w:ilvl w:val="2"/>
          <w:numId w:val="25"/>
        </w:numPr>
        <w:spacing w:line="480" w:lineRule="auto"/>
        <w:jc w:val="both"/>
        <w:rPr>
          <w:rFonts w:ascii="Arial" w:hAnsi="Arial" w:cs="Arial"/>
        </w:rPr>
      </w:pPr>
      <w:bookmarkStart w:id="47" w:name="_Toc39949792"/>
      <w:r w:rsidRPr="00FE4BFC">
        <w:rPr>
          <w:rFonts w:ascii="Arial" w:hAnsi="Arial" w:cs="Arial"/>
        </w:rPr>
        <w:t>Trainings.</w:t>
      </w:r>
      <w:bookmarkEnd w:id="47"/>
    </w:p>
    <w:p w14:paraId="3154FD26" w14:textId="77777777" w:rsidR="008F507E" w:rsidRPr="00FE4BFC" w:rsidRDefault="008F507E" w:rsidP="00D738E6">
      <w:pPr>
        <w:spacing w:line="480" w:lineRule="auto"/>
        <w:jc w:val="both"/>
        <w:rPr>
          <w:rFonts w:ascii="Arial" w:hAnsi="Arial" w:cs="Arial"/>
          <w:sz w:val="24"/>
          <w:szCs w:val="24"/>
        </w:rPr>
      </w:pPr>
      <w:r w:rsidRPr="00FE4BFC">
        <w:rPr>
          <w:rFonts w:ascii="Arial" w:hAnsi="Arial" w:cs="Arial"/>
          <w:sz w:val="24"/>
          <w:szCs w:val="24"/>
        </w:rPr>
        <w:t>Once the nannies have the DBS check for them. All of our nannies must pass our essentials training to attended in our office before to start to work:</w:t>
      </w:r>
    </w:p>
    <w:p w14:paraId="24807937" w14:textId="7A9FF020" w:rsidR="008F507E" w:rsidRPr="00FE4BFC" w:rsidRDefault="008F507E" w:rsidP="00D738E6">
      <w:pPr>
        <w:pStyle w:val="ListParagraph"/>
        <w:numPr>
          <w:ilvl w:val="0"/>
          <w:numId w:val="46"/>
        </w:numPr>
        <w:spacing w:line="480" w:lineRule="auto"/>
        <w:jc w:val="both"/>
        <w:rPr>
          <w:rFonts w:ascii="Arial" w:hAnsi="Arial" w:cs="Arial"/>
          <w:sz w:val="24"/>
          <w:szCs w:val="24"/>
        </w:rPr>
      </w:pPr>
      <w:r w:rsidRPr="00FE4BFC">
        <w:rPr>
          <w:rFonts w:ascii="Arial" w:hAnsi="Arial" w:cs="Arial"/>
          <w:sz w:val="24"/>
          <w:szCs w:val="24"/>
        </w:rPr>
        <w:t>Practical demonstrations:</w:t>
      </w:r>
    </w:p>
    <w:p w14:paraId="6FB707B9" w14:textId="47FE7BD4"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Paediatric first air training course: choking, bleeding, primary survey, CPR.</w:t>
      </w:r>
    </w:p>
    <w:p w14:paraId="5BB02EC1" w14:textId="08E13EB9"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lastRenderedPageBreak/>
        <w:t>Dislocations.</w:t>
      </w:r>
    </w:p>
    <w:p w14:paraId="10FE8758" w14:textId="442FF65B"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Fractures.</w:t>
      </w:r>
    </w:p>
    <w:p w14:paraId="0F9AFDA9" w14:textId="7F0ACEE8"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Burns.</w:t>
      </w:r>
    </w:p>
    <w:p w14:paraId="4801E2D5" w14:textId="5CB08FEB"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Health and safety guidelines and legislations.</w:t>
      </w:r>
    </w:p>
    <w:p w14:paraId="0B67E631" w14:textId="7C8E0B1A"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Cook for children.</w:t>
      </w:r>
    </w:p>
    <w:p w14:paraId="2BF68CFD" w14:textId="704CD163"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Allergic reaction.</w:t>
      </w:r>
    </w:p>
    <w:p w14:paraId="2C8B9FAD" w14:textId="4E09C75D" w:rsidR="008F507E" w:rsidRPr="00FE4BFC" w:rsidRDefault="008F507E" w:rsidP="00D738E6">
      <w:pPr>
        <w:pStyle w:val="ListParagraph"/>
        <w:numPr>
          <w:ilvl w:val="0"/>
          <w:numId w:val="18"/>
        </w:numPr>
        <w:spacing w:line="480" w:lineRule="auto"/>
        <w:jc w:val="both"/>
        <w:rPr>
          <w:rFonts w:ascii="Arial" w:hAnsi="Arial" w:cs="Arial"/>
          <w:sz w:val="24"/>
          <w:szCs w:val="24"/>
        </w:rPr>
      </w:pPr>
      <w:r w:rsidRPr="00FE4BFC">
        <w:rPr>
          <w:rFonts w:ascii="Arial" w:hAnsi="Arial" w:cs="Arial"/>
          <w:sz w:val="24"/>
          <w:szCs w:val="24"/>
        </w:rPr>
        <w:t>Extreme body temperatures.</w:t>
      </w:r>
    </w:p>
    <w:p w14:paraId="03797A8E" w14:textId="5CAA9923" w:rsidR="008F507E" w:rsidRPr="00FE4BFC" w:rsidRDefault="008F507E" w:rsidP="00D738E6">
      <w:pPr>
        <w:pStyle w:val="ListParagraph"/>
        <w:numPr>
          <w:ilvl w:val="0"/>
          <w:numId w:val="46"/>
        </w:numPr>
        <w:spacing w:line="480" w:lineRule="auto"/>
        <w:jc w:val="both"/>
        <w:rPr>
          <w:rFonts w:ascii="Arial" w:hAnsi="Arial" w:cs="Arial"/>
          <w:sz w:val="24"/>
          <w:szCs w:val="24"/>
        </w:rPr>
      </w:pPr>
      <w:r w:rsidRPr="00FE4BFC">
        <w:rPr>
          <w:rFonts w:ascii="Arial" w:hAnsi="Arial" w:cs="Arial"/>
          <w:sz w:val="24"/>
          <w:szCs w:val="24"/>
        </w:rPr>
        <w:t>Customer service</w:t>
      </w:r>
      <w:r w:rsidR="00422787" w:rsidRPr="00FE4BFC">
        <w:rPr>
          <w:rFonts w:ascii="Arial" w:hAnsi="Arial" w:cs="Arial"/>
          <w:sz w:val="24"/>
          <w:szCs w:val="24"/>
        </w:rPr>
        <w:t>s training</w:t>
      </w:r>
    </w:p>
    <w:p w14:paraId="72F4A052" w14:textId="680863D7" w:rsidR="008F507E" w:rsidRPr="00FE4BFC" w:rsidRDefault="008F507E" w:rsidP="00D738E6">
      <w:pPr>
        <w:pStyle w:val="ListParagraph"/>
        <w:numPr>
          <w:ilvl w:val="0"/>
          <w:numId w:val="46"/>
        </w:numPr>
        <w:spacing w:line="480" w:lineRule="auto"/>
        <w:jc w:val="both"/>
        <w:rPr>
          <w:rFonts w:ascii="Arial" w:hAnsi="Arial" w:cs="Arial"/>
          <w:sz w:val="24"/>
          <w:szCs w:val="24"/>
        </w:rPr>
      </w:pPr>
      <w:r w:rsidRPr="00FE4BFC">
        <w:rPr>
          <w:rFonts w:ascii="Arial" w:hAnsi="Arial" w:cs="Arial"/>
          <w:sz w:val="24"/>
          <w:szCs w:val="24"/>
        </w:rPr>
        <w:t>Online training about Covid-19</w:t>
      </w:r>
    </w:p>
    <w:p w14:paraId="49308EE2" w14:textId="4718B16B" w:rsidR="008F507E" w:rsidRPr="00FE4BFC" w:rsidRDefault="008F507E" w:rsidP="00D738E6">
      <w:pPr>
        <w:pStyle w:val="Heading3"/>
        <w:numPr>
          <w:ilvl w:val="2"/>
          <w:numId w:val="25"/>
        </w:numPr>
        <w:spacing w:line="480" w:lineRule="auto"/>
        <w:jc w:val="both"/>
        <w:rPr>
          <w:rFonts w:ascii="Arial" w:hAnsi="Arial" w:cs="Arial"/>
        </w:rPr>
      </w:pPr>
      <w:bookmarkStart w:id="48" w:name="_Toc39949793"/>
      <w:r w:rsidRPr="00FE4BFC">
        <w:rPr>
          <w:rFonts w:ascii="Arial" w:hAnsi="Arial" w:cs="Arial"/>
        </w:rPr>
        <w:t>Data protection.</w:t>
      </w:r>
      <w:bookmarkEnd w:id="48"/>
    </w:p>
    <w:p w14:paraId="5CBF58FB" w14:textId="77777777"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 xml:space="preserve">We use in a responsible way the personal information of the nannies and parents and follow the data protection principles according with the Data Protection Act 2018. </w:t>
      </w:r>
    </w:p>
    <w:p w14:paraId="195B32EF" w14:textId="33C576F7"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Also, nannies and parents can request that their personal data be deleted. For more information visit the website of the government: www.ico.org.uk</w:t>
      </w:r>
    </w:p>
    <w:p w14:paraId="02F5758F" w14:textId="122FE14F" w:rsidR="008F507E" w:rsidRPr="00FE4BFC" w:rsidRDefault="008F507E" w:rsidP="00D738E6">
      <w:pPr>
        <w:pStyle w:val="Heading2"/>
        <w:numPr>
          <w:ilvl w:val="1"/>
          <w:numId w:val="25"/>
        </w:numPr>
        <w:spacing w:line="480" w:lineRule="auto"/>
        <w:jc w:val="both"/>
        <w:rPr>
          <w:rFonts w:ascii="Arial" w:hAnsi="Arial" w:cs="Arial"/>
          <w:sz w:val="24"/>
          <w:szCs w:val="24"/>
        </w:rPr>
      </w:pPr>
      <w:bookmarkStart w:id="49" w:name="_Toc39949794"/>
      <w:r w:rsidRPr="00FE4BFC">
        <w:rPr>
          <w:rFonts w:ascii="Arial" w:hAnsi="Arial" w:cs="Arial"/>
          <w:sz w:val="24"/>
          <w:szCs w:val="24"/>
        </w:rPr>
        <w:t>Risks.</w:t>
      </w:r>
      <w:bookmarkEnd w:id="49"/>
    </w:p>
    <w:p w14:paraId="6A895963" w14:textId="762644AE" w:rsidR="008F507E" w:rsidRPr="00FE4BFC" w:rsidRDefault="008F507E" w:rsidP="00D738E6">
      <w:pPr>
        <w:pStyle w:val="ListParagraph"/>
        <w:numPr>
          <w:ilvl w:val="0"/>
          <w:numId w:val="20"/>
        </w:numPr>
        <w:spacing w:line="480" w:lineRule="auto"/>
        <w:jc w:val="both"/>
        <w:rPr>
          <w:rFonts w:ascii="Arial" w:hAnsi="Arial" w:cs="Arial"/>
          <w:sz w:val="24"/>
          <w:szCs w:val="24"/>
        </w:rPr>
      </w:pPr>
      <w:r w:rsidRPr="00FE4BFC">
        <w:rPr>
          <w:rFonts w:ascii="Arial" w:hAnsi="Arial" w:cs="Arial"/>
          <w:sz w:val="24"/>
          <w:szCs w:val="24"/>
        </w:rPr>
        <w:t>Reputation risk: Some nannies may be not responsible and can put in risk to lose our clients.</w:t>
      </w:r>
    </w:p>
    <w:p w14:paraId="32370BC6" w14:textId="3525B4C2" w:rsidR="008F507E" w:rsidRPr="00FE4BFC" w:rsidRDefault="008F507E" w:rsidP="00D738E6">
      <w:pPr>
        <w:pStyle w:val="ListParagraph"/>
        <w:numPr>
          <w:ilvl w:val="0"/>
          <w:numId w:val="20"/>
        </w:numPr>
        <w:spacing w:line="480" w:lineRule="auto"/>
        <w:jc w:val="both"/>
        <w:rPr>
          <w:rFonts w:ascii="Arial" w:hAnsi="Arial" w:cs="Arial"/>
          <w:sz w:val="24"/>
          <w:szCs w:val="24"/>
        </w:rPr>
      </w:pPr>
      <w:r w:rsidRPr="00FE4BFC">
        <w:rPr>
          <w:rFonts w:ascii="Arial" w:hAnsi="Arial" w:cs="Arial"/>
          <w:sz w:val="24"/>
          <w:szCs w:val="24"/>
        </w:rPr>
        <w:t>Financial risk: May be needed to appoint an accountant to help with our tax affairs, that’s meaning that can be an extra cost for us.</w:t>
      </w:r>
    </w:p>
    <w:p w14:paraId="51E35B08" w14:textId="02943F89" w:rsidR="008F507E" w:rsidRPr="00FE4BFC" w:rsidRDefault="008F507E" w:rsidP="00D738E6">
      <w:pPr>
        <w:pStyle w:val="ListParagraph"/>
        <w:numPr>
          <w:ilvl w:val="0"/>
          <w:numId w:val="20"/>
        </w:numPr>
        <w:spacing w:line="480" w:lineRule="auto"/>
        <w:jc w:val="both"/>
        <w:rPr>
          <w:rFonts w:ascii="Arial" w:hAnsi="Arial" w:cs="Arial"/>
          <w:sz w:val="24"/>
          <w:szCs w:val="24"/>
        </w:rPr>
      </w:pPr>
      <w:r w:rsidRPr="00FE4BFC">
        <w:rPr>
          <w:rFonts w:ascii="Arial" w:hAnsi="Arial" w:cs="Arial"/>
          <w:sz w:val="24"/>
          <w:szCs w:val="24"/>
        </w:rPr>
        <w:t>The competition can offer better pay for nannie’s service than we do.</w:t>
      </w:r>
    </w:p>
    <w:p w14:paraId="7716FCA1" w14:textId="7DE8D04C" w:rsidR="007E7AF2" w:rsidRPr="00FE4BFC" w:rsidRDefault="007E7AF2" w:rsidP="00D738E6">
      <w:pPr>
        <w:pStyle w:val="Heading2"/>
        <w:numPr>
          <w:ilvl w:val="1"/>
          <w:numId w:val="25"/>
        </w:numPr>
        <w:spacing w:line="480" w:lineRule="auto"/>
        <w:jc w:val="both"/>
        <w:rPr>
          <w:rFonts w:ascii="Arial" w:hAnsi="Arial" w:cs="Arial"/>
          <w:sz w:val="24"/>
          <w:szCs w:val="24"/>
        </w:rPr>
      </w:pPr>
      <w:bookmarkStart w:id="50" w:name="_Toc39949795"/>
      <w:r w:rsidRPr="00FE4BFC">
        <w:rPr>
          <w:rFonts w:ascii="Arial" w:hAnsi="Arial" w:cs="Arial"/>
          <w:sz w:val="24"/>
          <w:szCs w:val="24"/>
        </w:rPr>
        <w:t>Incident report.</w:t>
      </w:r>
      <w:bookmarkEnd w:id="50"/>
    </w:p>
    <w:p w14:paraId="28B728A2" w14:textId="77777777"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The nannies are mandated reporters of child, including abuse from parents and guardians.</w:t>
      </w:r>
    </w:p>
    <w:p w14:paraId="678BE2CD" w14:textId="159EA2ED" w:rsidR="009F0B71" w:rsidRPr="00FE4BFC" w:rsidRDefault="009F0B71" w:rsidP="00D738E6">
      <w:pPr>
        <w:spacing w:line="480" w:lineRule="auto"/>
        <w:jc w:val="both"/>
        <w:rPr>
          <w:rFonts w:ascii="Arial" w:hAnsi="Arial" w:cs="Arial"/>
          <w:sz w:val="24"/>
          <w:szCs w:val="24"/>
        </w:rPr>
      </w:pPr>
      <w:r w:rsidRPr="00FE4BFC">
        <w:rPr>
          <w:rFonts w:ascii="Arial" w:hAnsi="Arial" w:cs="Arial"/>
          <w:sz w:val="24"/>
          <w:szCs w:val="24"/>
        </w:rPr>
        <w:t>Parents also should be reported immediately in case of suffering their children or themselves some abuse or any incident by the nannies.</w:t>
      </w:r>
    </w:p>
    <w:p w14:paraId="1881AED1" w14:textId="62D7B59B" w:rsidR="00F131BA" w:rsidRPr="00FE4BFC" w:rsidRDefault="004F55D6" w:rsidP="00D738E6">
      <w:pPr>
        <w:pStyle w:val="Heading1"/>
        <w:numPr>
          <w:ilvl w:val="0"/>
          <w:numId w:val="25"/>
        </w:numPr>
        <w:spacing w:line="480" w:lineRule="auto"/>
        <w:jc w:val="both"/>
        <w:rPr>
          <w:rFonts w:ascii="Arial" w:hAnsi="Arial" w:cs="Arial"/>
          <w:sz w:val="24"/>
          <w:szCs w:val="24"/>
        </w:rPr>
      </w:pPr>
      <w:bookmarkStart w:id="51" w:name="_Toc39949796"/>
      <w:r w:rsidRPr="00FE4BFC">
        <w:rPr>
          <w:rFonts w:ascii="Arial" w:hAnsi="Arial" w:cs="Arial"/>
          <w:sz w:val="24"/>
          <w:szCs w:val="24"/>
        </w:rPr>
        <w:lastRenderedPageBreak/>
        <w:t>Management and organisation.</w:t>
      </w:r>
      <w:r w:rsidR="00022409" w:rsidRPr="00FE4BFC">
        <w:rPr>
          <w:rFonts w:ascii="Arial" w:hAnsi="Arial" w:cs="Arial"/>
          <w:sz w:val="24"/>
          <w:szCs w:val="24"/>
        </w:rPr>
        <w:t xml:space="preserve"> (Alexandra Chávez)</w:t>
      </w:r>
      <w:bookmarkEnd w:id="51"/>
    </w:p>
    <w:p w14:paraId="58968C22" w14:textId="594EE537" w:rsidR="008F507E" w:rsidRPr="00FE4BFC" w:rsidRDefault="008F507E" w:rsidP="00D738E6">
      <w:pPr>
        <w:spacing w:line="480" w:lineRule="auto"/>
        <w:jc w:val="both"/>
        <w:rPr>
          <w:rFonts w:ascii="Arial" w:hAnsi="Arial" w:cs="Arial"/>
          <w:sz w:val="24"/>
          <w:szCs w:val="24"/>
        </w:rPr>
      </w:pPr>
      <w:r w:rsidRPr="00FE4BFC">
        <w:rPr>
          <w:rFonts w:ascii="Arial" w:hAnsi="Arial" w:cs="Arial"/>
          <w:sz w:val="24"/>
          <w:szCs w:val="24"/>
        </w:rPr>
        <w:t>In the company, our job is act as intermediators between nannies and parents.</w:t>
      </w:r>
    </w:p>
    <w:p w14:paraId="04104633" w14:textId="2AE29321" w:rsidR="00F131BA" w:rsidRPr="00FE4BFC" w:rsidRDefault="008F507E" w:rsidP="00D738E6">
      <w:pPr>
        <w:pStyle w:val="Heading2"/>
        <w:numPr>
          <w:ilvl w:val="1"/>
          <w:numId w:val="25"/>
        </w:numPr>
        <w:spacing w:line="480" w:lineRule="auto"/>
        <w:jc w:val="both"/>
        <w:rPr>
          <w:rFonts w:ascii="Arial" w:hAnsi="Arial" w:cs="Arial"/>
          <w:sz w:val="24"/>
          <w:szCs w:val="24"/>
        </w:rPr>
      </w:pPr>
      <w:bookmarkStart w:id="52" w:name="_Toc39949797"/>
      <w:r w:rsidRPr="00FE4BFC">
        <w:rPr>
          <w:rFonts w:ascii="Arial" w:hAnsi="Arial" w:cs="Arial"/>
          <w:sz w:val="24"/>
          <w:szCs w:val="24"/>
        </w:rPr>
        <w:t>Bee Bee Kids website structure.</w:t>
      </w:r>
      <w:bookmarkEnd w:id="52"/>
    </w:p>
    <w:p w14:paraId="7E123D8A" w14:textId="77777777" w:rsidR="008F507E" w:rsidRPr="00FE4BFC" w:rsidRDefault="008F507E" w:rsidP="00D738E6">
      <w:pPr>
        <w:spacing w:line="480" w:lineRule="auto"/>
        <w:jc w:val="both"/>
        <w:rPr>
          <w:rFonts w:ascii="Arial" w:hAnsi="Arial" w:cs="Arial"/>
          <w:sz w:val="24"/>
          <w:szCs w:val="24"/>
        </w:rPr>
      </w:pPr>
      <w:r w:rsidRPr="00FE4BFC">
        <w:rPr>
          <w:rFonts w:ascii="Arial" w:hAnsi="Arial" w:cs="Arial"/>
          <w:sz w:val="24"/>
          <w:szCs w:val="24"/>
        </w:rPr>
        <w:t>In our web page you can have access for these three profiles</w:t>
      </w:r>
    </w:p>
    <w:p w14:paraId="1CCFCD72" w14:textId="77777777" w:rsidR="008F507E" w:rsidRPr="00FE4BFC" w:rsidRDefault="008F507E" w:rsidP="00D738E6">
      <w:pPr>
        <w:spacing w:line="480" w:lineRule="auto"/>
        <w:jc w:val="both"/>
        <w:rPr>
          <w:rFonts w:ascii="Arial" w:hAnsi="Arial" w:cs="Arial"/>
          <w:sz w:val="24"/>
          <w:szCs w:val="24"/>
        </w:rPr>
      </w:pPr>
      <w:r w:rsidRPr="00FE4BFC">
        <w:rPr>
          <w:rFonts w:ascii="Arial" w:hAnsi="Arial" w:cs="Arial"/>
          <w:noProof/>
          <w:sz w:val="24"/>
          <w:szCs w:val="24"/>
        </w:rPr>
        <w:drawing>
          <wp:inline distT="0" distB="0" distL="0" distR="0" wp14:anchorId="6B09610F" wp14:editId="2B8D1D76">
            <wp:extent cx="4181475" cy="2019300"/>
            <wp:effectExtent l="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6B9C4F08" w14:textId="2C022392" w:rsidR="00920359" w:rsidRPr="00FE4BFC" w:rsidRDefault="00920359" w:rsidP="00D738E6">
      <w:pPr>
        <w:spacing w:line="480" w:lineRule="auto"/>
        <w:jc w:val="both"/>
        <w:rPr>
          <w:rFonts w:ascii="Arial" w:hAnsi="Arial" w:cs="Arial"/>
          <w:sz w:val="24"/>
          <w:szCs w:val="24"/>
        </w:rPr>
      </w:pPr>
      <w:r w:rsidRPr="00FE4BFC">
        <w:rPr>
          <w:rFonts w:ascii="Arial" w:hAnsi="Arial" w:cs="Arial"/>
          <w:sz w:val="24"/>
          <w:szCs w:val="24"/>
        </w:rPr>
        <w:t xml:space="preserve">Once we get an agreement and accept our services and conditions, we will create an online profile for parents and nannies by our website. and have access by our own application or website. Both parents and nannies will have their own username and password. </w:t>
      </w:r>
    </w:p>
    <w:p w14:paraId="6690CDD4" w14:textId="5AC4C63E" w:rsidR="00920359" w:rsidRPr="00FE4BFC" w:rsidRDefault="00920359" w:rsidP="00D738E6">
      <w:pPr>
        <w:pStyle w:val="ListParagraph"/>
        <w:numPr>
          <w:ilvl w:val="0"/>
          <w:numId w:val="12"/>
        </w:numPr>
        <w:spacing w:line="480" w:lineRule="auto"/>
        <w:jc w:val="both"/>
        <w:rPr>
          <w:rFonts w:ascii="Arial" w:hAnsi="Arial" w:cs="Arial"/>
          <w:sz w:val="24"/>
          <w:szCs w:val="24"/>
        </w:rPr>
      </w:pPr>
      <w:r w:rsidRPr="00FE4BFC">
        <w:rPr>
          <w:rFonts w:ascii="Arial" w:hAnsi="Arial" w:cs="Arial"/>
          <w:sz w:val="24"/>
          <w:szCs w:val="24"/>
        </w:rPr>
        <w:t>Parents:  In this profile the parents can specify their needs, how many children have, child ages, allergies, genders. They also have access to the profile of our nannies that they have chosen and find information such as the time available of nanny, address, work experience and the CV. Also have access in our website or application for all our Staff and meet Us.</w:t>
      </w:r>
    </w:p>
    <w:p w14:paraId="0144C028" w14:textId="02561280" w:rsidR="00920359" w:rsidRPr="00FE4BFC" w:rsidRDefault="00920359" w:rsidP="00D738E6">
      <w:pPr>
        <w:pStyle w:val="ListParagraph"/>
        <w:numPr>
          <w:ilvl w:val="0"/>
          <w:numId w:val="12"/>
        </w:numPr>
        <w:spacing w:line="480" w:lineRule="auto"/>
        <w:jc w:val="both"/>
        <w:rPr>
          <w:rFonts w:ascii="Arial" w:hAnsi="Arial" w:cs="Arial"/>
          <w:sz w:val="24"/>
          <w:szCs w:val="24"/>
        </w:rPr>
      </w:pPr>
      <w:r w:rsidRPr="00FE4BFC">
        <w:rPr>
          <w:rFonts w:ascii="Arial" w:hAnsi="Arial" w:cs="Arial"/>
          <w:sz w:val="24"/>
          <w:szCs w:val="24"/>
        </w:rPr>
        <w:t xml:space="preserve">Nannies: Will have access to our website and their profile and show for parents contact details, experience details, skills like language. In this way we will send the information of the news vacancy for care children with the description of the task that their perform and the address data where the nanny will have to go. Also, they have access to meet each of our Staff. </w:t>
      </w:r>
    </w:p>
    <w:p w14:paraId="15146C11" w14:textId="60E55731" w:rsidR="00293285" w:rsidRPr="00FE4BFC" w:rsidRDefault="00920359" w:rsidP="00D738E6">
      <w:pPr>
        <w:pStyle w:val="ListParagraph"/>
        <w:numPr>
          <w:ilvl w:val="0"/>
          <w:numId w:val="12"/>
        </w:numPr>
        <w:spacing w:line="480" w:lineRule="auto"/>
        <w:jc w:val="both"/>
        <w:rPr>
          <w:rFonts w:ascii="Arial" w:hAnsi="Arial" w:cs="Arial"/>
          <w:sz w:val="24"/>
          <w:szCs w:val="24"/>
        </w:rPr>
      </w:pPr>
      <w:r w:rsidRPr="00FE4BFC">
        <w:rPr>
          <w:rFonts w:ascii="Arial" w:hAnsi="Arial" w:cs="Arial"/>
          <w:sz w:val="24"/>
          <w:szCs w:val="24"/>
        </w:rPr>
        <w:t xml:space="preserve">Staff: Where we have access for both profiles: parents and nannies. Where we selected the best nannies’ s profile that the parents are seeking, then pass the job vacancy to the nannies </w:t>
      </w:r>
      <w:r w:rsidRPr="00FE4BFC">
        <w:rPr>
          <w:rFonts w:ascii="Arial" w:hAnsi="Arial" w:cs="Arial"/>
          <w:sz w:val="24"/>
          <w:szCs w:val="24"/>
        </w:rPr>
        <w:lastRenderedPageBreak/>
        <w:t>according to their needs. Also, in this platform we use to recruitment nannies, contact with our customer and nannies</w:t>
      </w:r>
      <w:r w:rsidR="004F55D6" w:rsidRPr="00FE4BFC">
        <w:rPr>
          <w:rFonts w:ascii="Arial" w:hAnsi="Arial" w:cs="Arial"/>
          <w:sz w:val="24"/>
          <w:szCs w:val="24"/>
        </w:rPr>
        <w:t>.</w:t>
      </w:r>
    </w:p>
    <w:p w14:paraId="4B828158" w14:textId="77777777" w:rsidR="00B446AB" w:rsidRPr="00FE4BFC" w:rsidRDefault="00B446AB" w:rsidP="00D738E6">
      <w:pPr>
        <w:pStyle w:val="Heading2"/>
        <w:numPr>
          <w:ilvl w:val="1"/>
          <w:numId w:val="25"/>
        </w:numPr>
        <w:spacing w:line="480" w:lineRule="auto"/>
        <w:jc w:val="both"/>
        <w:rPr>
          <w:rFonts w:ascii="Arial" w:hAnsi="Arial" w:cs="Arial"/>
          <w:sz w:val="24"/>
          <w:szCs w:val="24"/>
        </w:rPr>
      </w:pPr>
      <w:bookmarkStart w:id="53" w:name="_Toc39949798"/>
      <w:r w:rsidRPr="00FE4BFC">
        <w:rPr>
          <w:rFonts w:ascii="Arial" w:hAnsi="Arial" w:cs="Arial"/>
          <w:sz w:val="24"/>
          <w:szCs w:val="24"/>
        </w:rPr>
        <w:t>Bee Bee Kids Enterprise structure.</w:t>
      </w:r>
      <w:bookmarkEnd w:id="53"/>
    </w:p>
    <w:tbl>
      <w:tblPr>
        <w:tblStyle w:val="GridTable4-Accent1"/>
        <w:tblW w:w="10180" w:type="dxa"/>
        <w:jc w:val="center"/>
        <w:tblLook w:val="04A0" w:firstRow="1" w:lastRow="0" w:firstColumn="1" w:lastColumn="0" w:noHBand="0" w:noVBand="1"/>
      </w:tblPr>
      <w:tblGrid>
        <w:gridCol w:w="2640"/>
        <w:gridCol w:w="2700"/>
        <w:gridCol w:w="2400"/>
        <w:gridCol w:w="2440"/>
      </w:tblGrid>
      <w:tr w:rsidR="00B446AB" w:rsidRPr="00FE4BFC" w14:paraId="36125DB0" w14:textId="77777777" w:rsidTr="00FE4BFC">
        <w:trPr>
          <w:cnfStyle w:val="100000000000" w:firstRow="1" w:lastRow="0" w:firstColumn="0" w:lastColumn="0" w:oddVBand="0" w:evenVBand="0" w:oddHBand="0" w:evenHBand="0" w:firstRowFirstColumn="0" w:firstRowLastColumn="0" w:lastRowFirstColumn="0" w:lastRowLastColumn="0"/>
          <w:trHeight w:val="249"/>
          <w:jc w:val="center"/>
        </w:trPr>
        <w:tc>
          <w:tcPr>
            <w:cnfStyle w:val="001000000000" w:firstRow="0" w:lastRow="0" w:firstColumn="1" w:lastColumn="0" w:oddVBand="0" w:evenVBand="0" w:oddHBand="0" w:evenHBand="0" w:firstRowFirstColumn="0" w:firstRowLastColumn="0" w:lastRowFirstColumn="0" w:lastRowLastColumn="0"/>
            <w:tcW w:w="10180" w:type="dxa"/>
            <w:gridSpan w:val="4"/>
            <w:noWrap/>
          </w:tcPr>
          <w:p w14:paraId="68A8FD82" w14:textId="77777777" w:rsidR="00B446AB" w:rsidRPr="00FE4BFC" w:rsidRDefault="00B446AB" w:rsidP="00D738E6">
            <w:pPr>
              <w:spacing w:after="160" w:line="480" w:lineRule="auto"/>
              <w:jc w:val="center"/>
              <w:rPr>
                <w:rFonts w:ascii="Arial" w:eastAsia="Times New Roman" w:hAnsi="Arial" w:cs="Arial"/>
                <w:color w:val="000000"/>
                <w:sz w:val="24"/>
                <w:szCs w:val="24"/>
                <w:lang w:eastAsia="es-ES"/>
              </w:rPr>
            </w:pPr>
            <w:r w:rsidRPr="00FE4BFC">
              <w:rPr>
                <w:rFonts w:ascii="Arial" w:eastAsia="Times New Roman" w:hAnsi="Arial" w:cs="Arial"/>
                <w:b w:val="0"/>
                <w:bCs w:val="0"/>
                <w:color w:val="000000"/>
                <w:sz w:val="24"/>
                <w:szCs w:val="24"/>
                <w:lang w:eastAsia="es-ES"/>
              </w:rPr>
              <w:t>CEO- Samantha Moncayo</w:t>
            </w:r>
          </w:p>
        </w:tc>
      </w:tr>
      <w:tr w:rsidR="00B446AB" w:rsidRPr="00FE4BFC" w14:paraId="050FDC09" w14:textId="77777777" w:rsidTr="00FE4BFC">
        <w:trPr>
          <w:cnfStyle w:val="000000100000" w:firstRow="0" w:lastRow="0" w:firstColumn="0" w:lastColumn="0" w:oddVBand="0" w:evenVBand="0" w:oddHBand="1" w:evenHBand="0" w:firstRowFirstColumn="0" w:firstRowLastColumn="0" w:lastRowFirstColumn="0" w:lastRowLastColumn="0"/>
          <w:trHeight w:val="712"/>
          <w:jc w:val="center"/>
        </w:trPr>
        <w:tc>
          <w:tcPr>
            <w:cnfStyle w:val="001000000000" w:firstRow="0" w:lastRow="0" w:firstColumn="1" w:lastColumn="0" w:oddVBand="0" w:evenVBand="0" w:oddHBand="0" w:evenHBand="0" w:firstRowFirstColumn="0" w:firstRowLastColumn="0" w:lastRowFirstColumn="0" w:lastRowLastColumn="0"/>
            <w:tcW w:w="2640" w:type="dxa"/>
            <w:vMerge w:val="restart"/>
            <w:vAlign w:val="bottom"/>
          </w:tcPr>
          <w:p w14:paraId="79A0ED45" w14:textId="77777777" w:rsidR="00B446AB" w:rsidRPr="00FE4BFC" w:rsidRDefault="00B446AB" w:rsidP="00D738E6">
            <w:pPr>
              <w:spacing w:after="160" w:line="480" w:lineRule="auto"/>
              <w:jc w:val="center"/>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Human Resources Manager</w:t>
            </w:r>
          </w:p>
          <w:p w14:paraId="2DBB6315" w14:textId="77777777" w:rsidR="00B446AB" w:rsidRPr="00FE4BFC" w:rsidRDefault="00B446AB" w:rsidP="00D738E6">
            <w:pPr>
              <w:spacing w:after="160" w:line="480" w:lineRule="auto"/>
              <w:jc w:val="center"/>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Alexandra Chavez</w:t>
            </w:r>
          </w:p>
        </w:tc>
        <w:tc>
          <w:tcPr>
            <w:tcW w:w="2700" w:type="dxa"/>
            <w:vMerge w:val="restart"/>
            <w:vAlign w:val="bottom"/>
          </w:tcPr>
          <w:p w14:paraId="08D4EF94"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Operational and IT Manager</w:t>
            </w:r>
          </w:p>
          <w:p w14:paraId="6BF7B729"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Edison Romero</w:t>
            </w:r>
          </w:p>
        </w:tc>
        <w:tc>
          <w:tcPr>
            <w:tcW w:w="2400" w:type="dxa"/>
            <w:vMerge w:val="restart"/>
            <w:vAlign w:val="bottom"/>
          </w:tcPr>
          <w:p w14:paraId="193A9B27"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Marketing Manager</w:t>
            </w:r>
          </w:p>
          <w:p w14:paraId="785EF95C"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Laura Librado</w:t>
            </w:r>
          </w:p>
        </w:tc>
        <w:tc>
          <w:tcPr>
            <w:tcW w:w="2440" w:type="dxa"/>
            <w:vMerge w:val="restart"/>
            <w:vAlign w:val="bottom"/>
          </w:tcPr>
          <w:p w14:paraId="6E914896"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Financial Manager</w:t>
            </w:r>
          </w:p>
          <w:p w14:paraId="569AA098" w14:textId="77777777" w:rsidR="00B446AB" w:rsidRPr="00FE4BFC" w:rsidRDefault="00B446AB" w:rsidP="00D738E6">
            <w:pPr>
              <w:spacing w:after="160" w:line="48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eastAsia="es-ES"/>
              </w:rPr>
            </w:pPr>
            <w:r w:rsidRPr="00FE4BFC">
              <w:rPr>
                <w:rFonts w:ascii="Arial" w:eastAsia="Times New Roman" w:hAnsi="Arial" w:cs="Arial"/>
                <w:b/>
                <w:bCs/>
                <w:color w:val="000000"/>
                <w:sz w:val="24"/>
                <w:szCs w:val="24"/>
                <w:lang w:eastAsia="es-ES"/>
              </w:rPr>
              <w:t>Samantha Moncayo</w:t>
            </w:r>
          </w:p>
        </w:tc>
      </w:tr>
      <w:tr w:rsidR="00B446AB" w:rsidRPr="00FE4BFC" w14:paraId="75B8CA35" w14:textId="77777777" w:rsidTr="00FE4BFC">
        <w:trPr>
          <w:trHeight w:val="712"/>
          <w:jc w:val="center"/>
        </w:trPr>
        <w:tc>
          <w:tcPr>
            <w:cnfStyle w:val="001000000000" w:firstRow="0" w:lastRow="0" w:firstColumn="1" w:lastColumn="0" w:oddVBand="0" w:evenVBand="0" w:oddHBand="0" w:evenHBand="0" w:firstRowFirstColumn="0" w:firstRowLastColumn="0" w:lastRowFirstColumn="0" w:lastRowLastColumn="0"/>
            <w:tcW w:w="2640" w:type="dxa"/>
            <w:vMerge/>
          </w:tcPr>
          <w:p w14:paraId="4C78FF90" w14:textId="77777777" w:rsidR="00B446AB" w:rsidRPr="00FE4BFC" w:rsidRDefault="00B446AB" w:rsidP="00D738E6">
            <w:pPr>
              <w:spacing w:after="160" w:line="480" w:lineRule="auto"/>
              <w:jc w:val="both"/>
              <w:rPr>
                <w:rFonts w:ascii="Arial" w:eastAsia="Times New Roman" w:hAnsi="Arial" w:cs="Arial"/>
                <w:color w:val="000000"/>
                <w:sz w:val="24"/>
                <w:szCs w:val="24"/>
                <w:lang w:eastAsia="es-ES"/>
              </w:rPr>
            </w:pPr>
          </w:p>
        </w:tc>
        <w:tc>
          <w:tcPr>
            <w:tcW w:w="2700" w:type="dxa"/>
            <w:vMerge/>
          </w:tcPr>
          <w:p w14:paraId="58F11D4A" w14:textId="77777777" w:rsidR="00B446AB" w:rsidRPr="00FE4BFC" w:rsidRDefault="00B446AB" w:rsidP="00D738E6">
            <w:pPr>
              <w:spacing w:after="160"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s-ES"/>
              </w:rPr>
            </w:pPr>
          </w:p>
        </w:tc>
        <w:tc>
          <w:tcPr>
            <w:tcW w:w="2400" w:type="dxa"/>
            <w:vMerge/>
          </w:tcPr>
          <w:p w14:paraId="34FD81E4" w14:textId="77777777" w:rsidR="00B446AB" w:rsidRPr="00FE4BFC" w:rsidRDefault="00B446AB" w:rsidP="00D738E6">
            <w:pPr>
              <w:spacing w:after="160"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s-ES"/>
              </w:rPr>
            </w:pPr>
          </w:p>
        </w:tc>
        <w:tc>
          <w:tcPr>
            <w:tcW w:w="2440" w:type="dxa"/>
            <w:vMerge/>
          </w:tcPr>
          <w:p w14:paraId="7C6CD1C7" w14:textId="77777777" w:rsidR="00B446AB" w:rsidRPr="00FE4BFC" w:rsidRDefault="00B446AB" w:rsidP="00D738E6">
            <w:pPr>
              <w:spacing w:after="160"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4"/>
                <w:szCs w:val="24"/>
                <w:lang w:eastAsia="es-ES"/>
              </w:rPr>
            </w:pPr>
          </w:p>
        </w:tc>
      </w:tr>
      <w:tr w:rsidR="00B446AB" w:rsidRPr="00FE4BFC" w14:paraId="6F05E037" w14:textId="77777777" w:rsidTr="00FE4BF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640" w:type="dxa"/>
            <w:noWrap/>
          </w:tcPr>
          <w:p w14:paraId="4D324A77" w14:textId="77777777" w:rsidR="00B446AB" w:rsidRPr="00FE4BFC" w:rsidRDefault="00B446AB" w:rsidP="00D738E6">
            <w:pPr>
              <w:spacing w:after="160" w:line="480" w:lineRule="auto"/>
              <w:jc w:val="both"/>
              <w:rPr>
                <w:rFonts w:ascii="Arial" w:eastAsia="Times New Roman" w:hAnsi="Arial" w:cs="Arial"/>
                <w:b w:val="0"/>
                <w:bCs w:val="0"/>
                <w:color w:val="000000"/>
                <w:sz w:val="24"/>
                <w:szCs w:val="24"/>
                <w:lang w:eastAsia="es-ES"/>
              </w:rPr>
            </w:pPr>
            <w:r w:rsidRPr="00FE4BFC">
              <w:rPr>
                <w:rFonts w:ascii="Arial" w:eastAsia="Times New Roman" w:hAnsi="Arial" w:cs="Arial"/>
                <w:noProof/>
                <w:color w:val="000000"/>
                <w:sz w:val="24"/>
                <w:szCs w:val="24"/>
                <w:lang w:eastAsia="es-ES"/>
              </w:rPr>
              <mc:AlternateContent>
                <mc:Choice Requires="wps">
                  <w:drawing>
                    <wp:anchor distT="0" distB="0" distL="114300" distR="114300" simplePos="0" relativeHeight="251668480" behindDoc="0" locked="0" layoutInCell="1" allowOverlap="1" wp14:anchorId="1052437B" wp14:editId="3EF37809">
                      <wp:simplePos x="0" y="0"/>
                      <wp:positionH relativeFrom="column">
                        <wp:posOffset>654050</wp:posOffset>
                      </wp:positionH>
                      <wp:positionV relativeFrom="paragraph">
                        <wp:posOffset>-15790</wp:posOffset>
                      </wp:positionV>
                      <wp:extent cx="191068" cy="177421"/>
                      <wp:effectExtent l="19050" t="0" r="19050" b="32385"/>
                      <wp:wrapNone/>
                      <wp:docPr id="20" name="Arrow: Down 20"/>
                      <wp:cNvGraphicFramePr/>
                      <a:graphic xmlns:a="http://schemas.openxmlformats.org/drawingml/2006/main">
                        <a:graphicData uri="http://schemas.microsoft.com/office/word/2010/wordprocessingShape">
                          <wps:wsp>
                            <wps:cNvSpPr/>
                            <wps:spPr>
                              <a:xfrm>
                                <a:off x="0" y="0"/>
                                <a:ext cx="191068" cy="177421"/>
                              </a:xfrm>
                              <a:prstGeom prst="down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AD7B1B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 o:spid="_x0000_s1026" type="#_x0000_t67" style="position:absolute;margin-left:51.5pt;margin-top:-1.25pt;width:15.05pt;height:13.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" adj="10800" fillcolor="windowText" strokeweight="1pt"/>
                  </w:pict>
                </mc:Fallback>
              </mc:AlternateContent>
            </w:r>
          </w:p>
        </w:tc>
        <w:tc>
          <w:tcPr>
            <w:tcW w:w="2700" w:type="dxa"/>
            <w:noWrap/>
          </w:tcPr>
          <w:p w14:paraId="1D5F90C6" w14:textId="77777777" w:rsidR="00B446AB" w:rsidRPr="00FE4BFC" w:rsidRDefault="00B446AB" w:rsidP="00D738E6">
            <w:pPr>
              <w:spacing w:after="160"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noProof/>
                <w:color w:val="000000"/>
                <w:sz w:val="24"/>
                <w:szCs w:val="24"/>
                <w:lang w:eastAsia="es-ES"/>
              </w:rPr>
              <mc:AlternateContent>
                <mc:Choice Requires="wps">
                  <w:drawing>
                    <wp:anchor distT="0" distB="0" distL="114300" distR="114300" simplePos="0" relativeHeight="251669504" behindDoc="0" locked="0" layoutInCell="1" allowOverlap="1" wp14:anchorId="1D50CD82" wp14:editId="3FE8BEB5">
                      <wp:simplePos x="0" y="0"/>
                      <wp:positionH relativeFrom="column">
                        <wp:posOffset>684928</wp:posOffset>
                      </wp:positionH>
                      <wp:positionV relativeFrom="paragraph">
                        <wp:posOffset>-1905</wp:posOffset>
                      </wp:positionV>
                      <wp:extent cx="191068" cy="177421"/>
                      <wp:effectExtent l="19050" t="0" r="19050" b="32385"/>
                      <wp:wrapNone/>
                      <wp:docPr id="22" name="Arrow: Down 22"/>
                      <wp:cNvGraphicFramePr/>
                      <a:graphic xmlns:a="http://schemas.openxmlformats.org/drawingml/2006/main">
                        <a:graphicData uri="http://schemas.microsoft.com/office/word/2010/wordprocessingShape">
                          <wps:wsp>
                            <wps:cNvSpPr/>
                            <wps:spPr>
                              <a:xfrm>
                                <a:off x="0" y="0"/>
                                <a:ext cx="191068" cy="177421"/>
                              </a:xfrm>
                              <a:prstGeom prst="down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C1BA8" id="Arrow: Down 22" o:spid="_x0000_s1026" type="#_x0000_t67" style="position:absolute;margin-left:53.95pt;margin-top:-.15pt;width:15.05pt;height:1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" adj="10800" fillcolor="windowText" strokeweight="1pt"/>
                  </w:pict>
                </mc:Fallback>
              </mc:AlternateContent>
            </w:r>
          </w:p>
        </w:tc>
        <w:tc>
          <w:tcPr>
            <w:tcW w:w="2400" w:type="dxa"/>
            <w:noWrap/>
          </w:tcPr>
          <w:p w14:paraId="7641B1BA" w14:textId="77777777" w:rsidR="00B446AB" w:rsidRPr="00FE4BFC" w:rsidRDefault="00B446AB" w:rsidP="00D738E6">
            <w:pPr>
              <w:spacing w:after="160"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noProof/>
                <w:color w:val="000000"/>
                <w:sz w:val="24"/>
                <w:szCs w:val="24"/>
                <w:lang w:eastAsia="es-ES"/>
              </w:rPr>
              <mc:AlternateContent>
                <mc:Choice Requires="wps">
                  <w:drawing>
                    <wp:anchor distT="0" distB="0" distL="114300" distR="114300" simplePos="0" relativeHeight="251670528" behindDoc="0" locked="0" layoutInCell="1" allowOverlap="1" wp14:anchorId="5EE8EE5C" wp14:editId="290D19A3">
                      <wp:simplePos x="0" y="0"/>
                      <wp:positionH relativeFrom="column">
                        <wp:posOffset>526339</wp:posOffset>
                      </wp:positionH>
                      <wp:positionV relativeFrom="paragraph">
                        <wp:posOffset>-15553</wp:posOffset>
                      </wp:positionV>
                      <wp:extent cx="191068" cy="177421"/>
                      <wp:effectExtent l="19050" t="0" r="19050" b="32385"/>
                      <wp:wrapNone/>
                      <wp:docPr id="25" name="Arrow: Down 25"/>
                      <wp:cNvGraphicFramePr/>
                      <a:graphic xmlns:a="http://schemas.openxmlformats.org/drawingml/2006/main">
                        <a:graphicData uri="http://schemas.microsoft.com/office/word/2010/wordprocessingShape">
                          <wps:wsp>
                            <wps:cNvSpPr/>
                            <wps:spPr>
                              <a:xfrm>
                                <a:off x="0" y="0"/>
                                <a:ext cx="191068" cy="177421"/>
                              </a:xfrm>
                              <a:prstGeom prst="down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65059D" id="Arrow: Down 25" o:spid="_x0000_s1026" type="#_x0000_t67" style="position:absolute;margin-left:41.45pt;margin-top:-1.2pt;width:15.05pt;height:13.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" adj="10800" fillcolor="windowText" strokeweight="1pt"/>
                  </w:pict>
                </mc:Fallback>
              </mc:AlternateContent>
            </w:r>
          </w:p>
        </w:tc>
        <w:tc>
          <w:tcPr>
            <w:tcW w:w="2440" w:type="dxa"/>
            <w:noWrap/>
          </w:tcPr>
          <w:p w14:paraId="514C1671" w14:textId="77777777" w:rsidR="00B446AB" w:rsidRPr="00FE4BFC" w:rsidRDefault="00B446AB" w:rsidP="00D738E6">
            <w:pPr>
              <w:spacing w:after="160"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noProof/>
                <w:color w:val="000000"/>
                <w:sz w:val="24"/>
                <w:szCs w:val="24"/>
                <w:lang w:eastAsia="es-ES"/>
              </w:rPr>
              <mc:AlternateContent>
                <mc:Choice Requires="wps">
                  <w:drawing>
                    <wp:anchor distT="0" distB="0" distL="114300" distR="114300" simplePos="0" relativeHeight="251671552" behindDoc="0" locked="0" layoutInCell="1" allowOverlap="1" wp14:anchorId="769D505D" wp14:editId="0C20EAF0">
                      <wp:simplePos x="0" y="0"/>
                      <wp:positionH relativeFrom="column">
                        <wp:posOffset>666835</wp:posOffset>
                      </wp:positionH>
                      <wp:positionV relativeFrom="paragraph">
                        <wp:posOffset>-15553</wp:posOffset>
                      </wp:positionV>
                      <wp:extent cx="191068" cy="177421"/>
                      <wp:effectExtent l="19050" t="0" r="19050" b="32385"/>
                      <wp:wrapNone/>
                      <wp:docPr id="26" name="Arrow: Down 26"/>
                      <wp:cNvGraphicFramePr/>
                      <a:graphic xmlns:a="http://schemas.openxmlformats.org/drawingml/2006/main">
                        <a:graphicData uri="http://schemas.microsoft.com/office/word/2010/wordprocessingShape">
                          <wps:wsp>
                            <wps:cNvSpPr/>
                            <wps:spPr>
                              <a:xfrm>
                                <a:off x="0" y="0"/>
                                <a:ext cx="191068" cy="177421"/>
                              </a:xfrm>
                              <a:prstGeom prst="down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C633E" id="Arrow: Down 26" o:spid="_x0000_s1026" type="#_x0000_t67" style="position:absolute;margin-left:52.5pt;margin-top:-1.2pt;width:15.05pt;height:13.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" adj="10800" fillcolor="windowText" strokeweight="1pt"/>
                  </w:pict>
                </mc:Fallback>
              </mc:AlternateContent>
            </w:r>
          </w:p>
        </w:tc>
      </w:tr>
      <w:tr w:rsidR="00B446AB" w:rsidRPr="00FE4BFC" w14:paraId="0DC0DC8A" w14:textId="77777777" w:rsidTr="00FE4BFC">
        <w:trPr>
          <w:trHeight w:val="300"/>
          <w:jc w:val="center"/>
        </w:trPr>
        <w:tc>
          <w:tcPr>
            <w:cnfStyle w:val="001000000000" w:firstRow="0" w:lastRow="0" w:firstColumn="1" w:lastColumn="0" w:oddVBand="0" w:evenVBand="0" w:oddHBand="0" w:evenHBand="0" w:firstRowFirstColumn="0" w:firstRowLastColumn="0" w:lastRowFirstColumn="0" w:lastRowLastColumn="0"/>
            <w:tcW w:w="2640" w:type="dxa"/>
            <w:noWrap/>
          </w:tcPr>
          <w:p w14:paraId="4F777ECA" w14:textId="77777777" w:rsidR="00B446AB" w:rsidRPr="00FE4BFC" w:rsidRDefault="00B446AB" w:rsidP="00D738E6">
            <w:pPr>
              <w:numPr>
                <w:ilvl w:val="0"/>
                <w:numId w:val="10"/>
              </w:numPr>
              <w:spacing w:after="160" w:line="480" w:lineRule="auto"/>
              <w:contextualSpacing/>
              <w:jc w:val="both"/>
              <w:rPr>
                <w:rFonts w:ascii="Arial" w:hAnsi="Arial" w:cs="Arial"/>
                <w:sz w:val="24"/>
                <w:szCs w:val="24"/>
              </w:rPr>
            </w:pPr>
            <w:r w:rsidRPr="00FE4BFC">
              <w:rPr>
                <w:rFonts w:ascii="Arial" w:eastAsia="Times New Roman" w:hAnsi="Arial" w:cs="Arial"/>
                <w:b w:val="0"/>
                <w:bCs w:val="0"/>
                <w:color w:val="000000"/>
                <w:sz w:val="24"/>
                <w:szCs w:val="24"/>
                <w:lang w:eastAsia="es-ES"/>
              </w:rPr>
              <w:t>Recruitment and selection</w:t>
            </w:r>
          </w:p>
        </w:tc>
        <w:tc>
          <w:tcPr>
            <w:tcW w:w="2700" w:type="dxa"/>
            <w:noWrap/>
          </w:tcPr>
          <w:p w14:paraId="3647D8EF" w14:textId="77777777" w:rsidR="00B446AB" w:rsidRPr="00FE4BFC" w:rsidRDefault="00B446AB" w:rsidP="00D738E6">
            <w:pPr>
              <w:numPr>
                <w:ilvl w:val="0"/>
                <w:numId w:val="11"/>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Productions</w:t>
            </w:r>
          </w:p>
        </w:tc>
        <w:tc>
          <w:tcPr>
            <w:tcW w:w="2400" w:type="dxa"/>
            <w:noWrap/>
          </w:tcPr>
          <w:p w14:paraId="7D5A2296" w14:textId="77777777" w:rsidR="00B446AB" w:rsidRPr="00FE4BFC" w:rsidRDefault="00B446AB" w:rsidP="00D738E6">
            <w:pPr>
              <w:numPr>
                <w:ilvl w:val="0"/>
                <w:numId w:val="12"/>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Advertising</w:t>
            </w:r>
          </w:p>
        </w:tc>
        <w:tc>
          <w:tcPr>
            <w:tcW w:w="2440" w:type="dxa"/>
            <w:noWrap/>
          </w:tcPr>
          <w:p w14:paraId="05EDC590" w14:textId="77777777" w:rsidR="00B446AB" w:rsidRPr="00FE4BFC" w:rsidRDefault="00B446AB" w:rsidP="00D738E6">
            <w:pPr>
              <w:numPr>
                <w:ilvl w:val="0"/>
                <w:numId w:val="13"/>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Rising finance</w:t>
            </w:r>
          </w:p>
        </w:tc>
      </w:tr>
      <w:tr w:rsidR="00B446AB" w:rsidRPr="00FE4BFC" w14:paraId="7F5E1155" w14:textId="77777777" w:rsidTr="00FE4BF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640" w:type="dxa"/>
            <w:noWrap/>
          </w:tcPr>
          <w:p w14:paraId="3AD94897" w14:textId="77777777" w:rsidR="00B446AB" w:rsidRPr="00FE4BFC" w:rsidRDefault="00B446AB" w:rsidP="00D738E6">
            <w:pPr>
              <w:numPr>
                <w:ilvl w:val="0"/>
                <w:numId w:val="10"/>
              </w:numPr>
              <w:spacing w:after="160" w:line="480" w:lineRule="auto"/>
              <w:contextualSpacing/>
              <w:jc w:val="both"/>
              <w:rPr>
                <w:rFonts w:ascii="Arial" w:eastAsia="Times New Roman" w:hAnsi="Arial" w:cs="Arial"/>
                <w:color w:val="000000"/>
                <w:sz w:val="24"/>
                <w:szCs w:val="24"/>
                <w:lang w:eastAsia="es-ES"/>
              </w:rPr>
            </w:pPr>
            <w:r w:rsidRPr="00FE4BFC">
              <w:rPr>
                <w:rFonts w:ascii="Arial" w:eastAsia="Times New Roman" w:hAnsi="Arial" w:cs="Arial"/>
                <w:b w:val="0"/>
                <w:bCs w:val="0"/>
                <w:color w:val="000000"/>
                <w:sz w:val="24"/>
                <w:szCs w:val="24"/>
                <w:lang w:eastAsia="es-ES"/>
              </w:rPr>
              <w:t>Staff training</w:t>
            </w:r>
          </w:p>
        </w:tc>
        <w:tc>
          <w:tcPr>
            <w:tcW w:w="2700" w:type="dxa"/>
            <w:noWrap/>
          </w:tcPr>
          <w:p w14:paraId="3CC29402" w14:textId="77777777" w:rsidR="00B446AB" w:rsidRPr="00FE4BFC" w:rsidRDefault="00B446AB" w:rsidP="00D738E6">
            <w:pPr>
              <w:numPr>
                <w:ilvl w:val="0"/>
                <w:numId w:val="11"/>
              </w:numPr>
              <w:spacing w:after="160"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Buying raw materials</w:t>
            </w:r>
          </w:p>
        </w:tc>
        <w:tc>
          <w:tcPr>
            <w:tcW w:w="2400" w:type="dxa"/>
            <w:noWrap/>
          </w:tcPr>
          <w:p w14:paraId="0FB4F1B0" w14:textId="77777777" w:rsidR="00B446AB" w:rsidRPr="00FE4BFC" w:rsidRDefault="00B446AB" w:rsidP="00D738E6">
            <w:pPr>
              <w:numPr>
                <w:ilvl w:val="0"/>
                <w:numId w:val="12"/>
              </w:numPr>
              <w:spacing w:after="160"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Market research</w:t>
            </w:r>
          </w:p>
        </w:tc>
        <w:tc>
          <w:tcPr>
            <w:tcW w:w="2440" w:type="dxa"/>
            <w:noWrap/>
          </w:tcPr>
          <w:p w14:paraId="2BA8A210" w14:textId="77777777" w:rsidR="00B446AB" w:rsidRPr="00FE4BFC" w:rsidRDefault="00B446AB" w:rsidP="00D738E6">
            <w:pPr>
              <w:numPr>
                <w:ilvl w:val="0"/>
                <w:numId w:val="13"/>
              </w:numPr>
              <w:spacing w:after="160"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Preparing budgets</w:t>
            </w:r>
          </w:p>
        </w:tc>
      </w:tr>
      <w:tr w:rsidR="00B446AB" w:rsidRPr="00FE4BFC" w14:paraId="57C7A632" w14:textId="77777777" w:rsidTr="00FE4BFC">
        <w:trPr>
          <w:trHeight w:val="300"/>
          <w:jc w:val="center"/>
        </w:trPr>
        <w:tc>
          <w:tcPr>
            <w:cnfStyle w:val="001000000000" w:firstRow="0" w:lastRow="0" w:firstColumn="1" w:lastColumn="0" w:oddVBand="0" w:evenVBand="0" w:oddHBand="0" w:evenHBand="0" w:firstRowFirstColumn="0" w:firstRowLastColumn="0" w:lastRowFirstColumn="0" w:lastRowLastColumn="0"/>
            <w:tcW w:w="2640" w:type="dxa"/>
            <w:noWrap/>
          </w:tcPr>
          <w:p w14:paraId="56CBDBB2" w14:textId="77777777" w:rsidR="00B446AB" w:rsidRPr="00FE4BFC" w:rsidRDefault="00B446AB" w:rsidP="00D738E6">
            <w:pPr>
              <w:numPr>
                <w:ilvl w:val="0"/>
                <w:numId w:val="10"/>
              </w:numPr>
              <w:spacing w:after="160" w:line="480" w:lineRule="auto"/>
              <w:contextualSpacing/>
              <w:jc w:val="both"/>
              <w:rPr>
                <w:rFonts w:ascii="Arial" w:eastAsia="Times New Roman" w:hAnsi="Arial" w:cs="Arial"/>
                <w:color w:val="000000"/>
                <w:sz w:val="24"/>
                <w:szCs w:val="24"/>
                <w:lang w:eastAsia="es-ES"/>
              </w:rPr>
            </w:pPr>
            <w:r w:rsidRPr="00FE4BFC">
              <w:rPr>
                <w:rFonts w:ascii="Arial" w:eastAsia="Times New Roman" w:hAnsi="Arial" w:cs="Arial"/>
                <w:b w:val="0"/>
                <w:bCs w:val="0"/>
                <w:color w:val="000000"/>
                <w:sz w:val="24"/>
                <w:szCs w:val="24"/>
                <w:lang w:eastAsia="es-ES"/>
              </w:rPr>
              <w:t>Industrial relations</w:t>
            </w:r>
          </w:p>
        </w:tc>
        <w:tc>
          <w:tcPr>
            <w:tcW w:w="2700" w:type="dxa"/>
            <w:noWrap/>
          </w:tcPr>
          <w:p w14:paraId="65B81234" w14:textId="77777777" w:rsidR="00B446AB" w:rsidRPr="00FE4BFC" w:rsidRDefault="00B446AB" w:rsidP="00D738E6">
            <w:pPr>
              <w:numPr>
                <w:ilvl w:val="0"/>
                <w:numId w:val="11"/>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Control of the quality</w:t>
            </w:r>
          </w:p>
        </w:tc>
        <w:tc>
          <w:tcPr>
            <w:tcW w:w="2400" w:type="dxa"/>
            <w:noWrap/>
          </w:tcPr>
          <w:p w14:paraId="619F4D39" w14:textId="77777777" w:rsidR="00B446AB" w:rsidRPr="00FE4BFC" w:rsidRDefault="00B446AB" w:rsidP="00D738E6">
            <w:pPr>
              <w:numPr>
                <w:ilvl w:val="0"/>
                <w:numId w:val="12"/>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Promotion</w:t>
            </w:r>
          </w:p>
        </w:tc>
        <w:tc>
          <w:tcPr>
            <w:tcW w:w="2440" w:type="dxa"/>
            <w:noWrap/>
          </w:tcPr>
          <w:p w14:paraId="376278F8" w14:textId="77777777" w:rsidR="00B446AB" w:rsidRPr="00FE4BFC" w:rsidRDefault="00B446AB" w:rsidP="00D738E6">
            <w:pPr>
              <w:numPr>
                <w:ilvl w:val="0"/>
                <w:numId w:val="13"/>
              </w:numPr>
              <w:spacing w:after="160"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Preparing finals accounts</w:t>
            </w:r>
          </w:p>
        </w:tc>
      </w:tr>
      <w:tr w:rsidR="00B446AB" w:rsidRPr="00FE4BFC" w14:paraId="21D6A373" w14:textId="77777777" w:rsidTr="00FE4BF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640" w:type="dxa"/>
            <w:noWrap/>
          </w:tcPr>
          <w:p w14:paraId="213FBFC8" w14:textId="77777777" w:rsidR="00B446AB" w:rsidRPr="00FE4BFC" w:rsidRDefault="00B446AB" w:rsidP="00D738E6">
            <w:pPr>
              <w:numPr>
                <w:ilvl w:val="0"/>
                <w:numId w:val="10"/>
              </w:numPr>
              <w:spacing w:after="160" w:line="480" w:lineRule="auto"/>
              <w:contextualSpacing/>
              <w:jc w:val="both"/>
              <w:rPr>
                <w:rFonts w:ascii="Arial" w:eastAsia="Times New Roman" w:hAnsi="Arial" w:cs="Arial"/>
                <w:color w:val="000000"/>
                <w:sz w:val="24"/>
                <w:szCs w:val="24"/>
                <w:lang w:eastAsia="es-ES"/>
              </w:rPr>
            </w:pPr>
            <w:r w:rsidRPr="00FE4BFC">
              <w:rPr>
                <w:rFonts w:ascii="Arial" w:eastAsia="Times New Roman" w:hAnsi="Arial" w:cs="Arial"/>
                <w:b w:val="0"/>
                <w:bCs w:val="0"/>
                <w:color w:val="000000"/>
                <w:sz w:val="24"/>
                <w:szCs w:val="24"/>
                <w:lang w:eastAsia="es-ES"/>
              </w:rPr>
              <w:t>Health and safety</w:t>
            </w:r>
          </w:p>
        </w:tc>
        <w:tc>
          <w:tcPr>
            <w:tcW w:w="2700" w:type="dxa"/>
            <w:noWrap/>
          </w:tcPr>
          <w:p w14:paraId="25AD198D" w14:textId="77777777" w:rsidR="00B446AB" w:rsidRPr="00FE4BFC" w:rsidRDefault="00B446AB" w:rsidP="00D738E6">
            <w:pPr>
              <w:numPr>
                <w:ilvl w:val="0"/>
                <w:numId w:val="11"/>
              </w:numPr>
              <w:spacing w:after="160"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Technology app and website.</w:t>
            </w:r>
          </w:p>
        </w:tc>
        <w:tc>
          <w:tcPr>
            <w:tcW w:w="2400" w:type="dxa"/>
            <w:noWrap/>
          </w:tcPr>
          <w:p w14:paraId="7CB9EB0B" w14:textId="77777777" w:rsidR="00B446AB" w:rsidRPr="00FE4BFC" w:rsidRDefault="00B446AB" w:rsidP="00D738E6">
            <w:pPr>
              <w:numPr>
                <w:ilvl w:val="0"/>
                <w:numId w:val="12"/>
              </w:numPr>
              <w:spacing w:after="160"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r w:rsidRPr="00FE4BFC">
              <w:rPr>
                <w:rFonts w:ascii="Arial" w:eastAsia="Times New Roman" w:hAnsi="Arial" w:cs="Arial"/>
                <w:color w:val="000000"/>
                <w:sz w:val="24"/>
                <w:szCs w:val="24"/>
                <w:lang w:eastAsia="es-ES"/>
              </w:rPr>
              <w:t>Selling Products</w:t>
            </w:r>
          </w:p>
        </w:tc>
        <w:tc>
          <w:tcPr>
            <w:tcW w:w="2440" w:type="dxa"/>
            <w:noWrap/>
          </w:tcPr>
          <w:p w14:paraId="037B0760" w14:textId="77777777" w:rsidR="00B446AB" w:rsidRPr="00FE4BFC" w:rsidRDefault="00B446AB" w:rsidP="00D738E6">
            <w:pPr>
              <w:spacing w:after="160"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s-ES"/>
              </w:rPr>
            </w:pPr>
          </w:p>
        </w:tc>
      </w:tr>
    </w:tbl>
    <w:p w14:paraId="424947BF" w14:textId="77777777" w:rsidR="00B446AB" w:rsidRPr="00FE4BFC" w:rsidRDefault="00B446AB" w:rsidP="00D738E6">
      <w:pPr>
        <w:spacing w:line="480" w:lineRule="auto"/>
        <w:jc w:val="both"/>
        <w:rPr>
          <w:rFonts w:ascii="Arial" w:hAnsi="Arial" w:cs="Arial"/>
          <w:sz w:val="24"/>
          <w:szCs w:val="24"/>
        </w:rPr>
      </w:pPr>
    </w:p>
    <w:p w14:paraId="7CFEA572" w14:textId="748E6061" w:rsidR="00B446AB" w:rsidRPr="00FE4BFC" w:rsidRDefault="00B446AB" w:rsidP="00D738E6">
      <w:pPr>
        <w:spacing w:line="480" w:lineRule="auto"/>
        <w:rPr>
          <w:rFonts w:ascii="Arial" w:hAnsi="Arial" w:cs="Arial"/>
          <w:sz w:val="24"/>
          <w:szCs w:val="24"/>
        </w:rPr>
        <w:sectPr w:rsidR="00B446AB" w:rsidRPr="00FE4BFC" w:rsidSect="002E097D">
          <w:type w:val="continuous"/>
          <w:pgSz w:w="11906" w:h="16838"/>
          <w:pgMar w:top="1440" w:right="794" w:bottom="1440" w:left="794" w:header="709" w:footer="709" w:gutter="0"/>
          <w:cols w:space="708"/>
          <w:docGrid w:linePitch="360"/>
        </w:sectPr>
      </w:pPr>
    </w:p>
    <w:p w14:paraId="63B92BE8" w14:textId="2EA6D124" w:rsidR="004F55D6" w:rsidRPr="00FE4BFC" w:rsidRDefault="004F55D6" w:rsidP="0040375D">
      <w:pPr>
        <w:pStyle w:val="Heading1"/>
        <w:numPr>
          <w:ilvl w:val="0"/>
          <w:numId w:val="25"/>
        </w:numPr>
        <w:spacing w:line="480" w:lineRule="auto"/>
        <w:jc w:val="both"/>
        <w:rPr>
          <w:rFonts w:ascii="Arial" w:hAnsi="Arial" w:cs="Arial"/>
          <w:sz w:val="24"/>
          <w:szCs w:val="24"/>
        </w:rPr>
      </w:pPr>
      <w:bookmarkStart w:id="54" w:name="_Toc39949799"/>
      <w:r w:rsidRPr="00FE4BFC">
        <w:rPr>
          <w:rFonts w:ascii="Arial" w:hAnsi="Arial" w:cs="Arial"/>
          <w:sz w:val="24"/>
          <w:szCs w:val="24"/>
        </w:rPr>
        <w:lastRenderedPageBreak/>
        <w:t>Financial Plan.</w:t>
      </w:r>
      <w:r w:rsidR="00022409" w:rsidRPr="00FE4BFC">
        <w:rPr>
          <w:rFonts w:ascii="Arial" w:hAnsi="Arial" w:cs="Arial"/>
          <w:sz w:val="24"/>
          <w:szCs w:val="24"/>
        </w:rPr>
        <w:t xml:space="preserve"> (Samantha Moncayo)</w:t>
      </w:r>
      <w:bookmarkEnd w:id="54"/>
    </w:p>
    <w:p w14:paraId="7D4ACE48" w14:textId="7FE9893D" w:rsidR="004D3EB4" w:rsidRPr="00FE4BFC" w:rsidRDefault="00A2565C" w:rsidP="0040375D">
      <w:pPr>
        <w:pStyle w:val="Heading2"/>
        <w:numPr>
          <w:ilvl w:val="1"/>
          <w:numId w:val="25"/>
        </w:numPr>
        <w:spacing w:line="480" w:lineRule="auto"/>
        <w:rPr>
          <w:rFonts w:ascii="Arial" w:hAnsi="Arial" w:cs="Arial"/>
          <w:sz w:val="24"/>
          <w:szCs w:val="24"/>
        </w:rPr>
      </w:pPr>
      <w:bookmarkStart w:id="55" w:name="_Toc39949800"/>
      <w:r w:rsidRPr="00FE4BFC">
        <w:rPr>
          <w:rFonts w:ascii="Arial" w:hAnsi="Arial" w:cs="Arial"/>
          <w:sz w:val="24"/>
          <w:szCs w:val="24"/>
        </w:rPr>
        <w:t>Source of finance.</w:t>
      </w:r>
      <w:bookmarkEnd w:id="55"/>
    </w:p>
    <w:p w14:paraId="00EDCDF4" w14:textId="07B5FC93" w:rsidR="00A2565C" w:rsidRPr="00FE4BFC" w:rsidRDefault="00A2565C" w:rsidP="0040375D">
      <w:pPr>
        <w:spacing w:line="480" w:lineRule="auto"/>
        <w:jc w:val="both"/>
        <w:rPr>
          <w:rFonts w:ascii="Arial" w:hAnsi="Arial" w:cs="Arial"/>
          <w:sz w:val="24"/>
          <w:szCs w:val="24"/>
        </w:rPr>
      </w:pPr>
      <w:r w:rsidRPr="00FE4BFC">
        <w:rPr>
          <w:rFonts w:ascii="Arial" w:hAnsi="Arial" w:cs="Arial"/>
          <w:sz w:val="24"/>
          <w:szCs w:val="24"/>
        </w:rPr>
        <w:t>For our company, BEE BEE KIDS LTD., we need an investment of 21960.03 pounds</w:t>
      </w:r>
      <w:r w:rsidR="0050497E" w:rsidRPr="00FE4BFC">
        <w:rPr>
          <w:rFonts w:ascii="Arial" w:hAnsi="Arial" w:cs="Arial"/>
          <w:sz w:val="24"/>
          <w:szCs w:val="24"/>
        </w:rPr>
        <w:t>.</w:t>
      </w:r>
      <w:r w:rsidR="006A13F8" w:rsidRPr="00FE4BFC">
        <w:rPr>
          <w:rFonts w:ascii="Arial" w:hAnsi="Arial" w:cs="Arial"/>
          <w:sz w:val="24"/>
          <w:szCs w:val="24"/>
        </w:rPr>
        <w:t xml:space="preserve"> The money we need will come from our savings. We will divide the amount between the 4 owners of the company, each one will have to pay 5,490 pounds and each one will have 25% of the shares of the company. I must emphasize that we will recover our investment after 2 months of opening our office.</w:t>
      </w:r>
      <w:r w:rsidR="00915F07" w:rsidRPr="00FE4BFC">
        <w:rPr>
          <w:rFonts w:ascii="Arial" w:hAnsi="Arial" w:cs="Arial"/>
          <w:sz w:val="24"/>
          <w:szCs w:val="24"/>
        </w:rPr>
        <w:t xml:space="preserve"> </w:t>
      </w:r>
    </w:p>
    <w:p w14:paraId="4AEBD037" w14:textId="0A907312" w:rsidR="00D738E6" w:rsidRPr="00FE4BFC" w:rsidRDefault="00C05D82" w:rsidP="0040375D">
      <w:pPr>
        <w:pStyle w:val="Heading2"/>
        <w:numPr>
          <w:ilvl w:val="1"/>
          <w:numId w:val="25"/>
        </w:numPr>
        <w:spacing w:line="480" w:lineRule="auto"/>
        <w:rPr>
          <w:rFonts w:ascii="Arial" w:hAnsi="Arial" w:cs="Arial"/>
          <w:sz w:val="24"/>
          <w:szCs w:val="24"/>
        </w:rPr>
      </w:pPr>
      <w:bookmarkStart w:id="56" w:name="_Toc39949801"/>
      <w:r w:rsidRPr="00FE4BFC">
        <w:rPr>
          <w:rFonts w:ascii="Arial" w:hAnsi="Arial" w:cs="Arial"/>
          <w:sz w:val="24"/>
          <w:szCs w:val="24"/>
        </w:rPr>
        <w:t>Personal Survival Budget.</w:t>
      </w:r>
      <w:bookmarkEnd w:id="56"/>
    </w:p>
    <w:tbl>
      <w:tblPr>
        <w:tblStyle w:val="ListTable3-Accent5"/>
        <w:tblW w:w="5000" w:type="pct"/>
        <w:tblLook w:val="0000" w:firstRow="0" w:lastRow="0" w:firstColumn="0" w:lastColumn="0" w:noHBand="0" w:noVBand="0"/>
      </w:tblPr>
      <w:tblGrid>
        <w:gridCol w:w="2613"/>
        <w:gridCol w:w="6676"/>
        <w:gridCol w:w="4659"/>
      </w:tblGrid>
      <w:tr w:rsidR="00C05D82" w:rsidRPr="00FE4BFC" w14:paraId="42C39CCC" w14:textId="77777777" w:rsidTr="00C07B79">
        <w:trPr>
          <w:cnfStyle w:val="000000100000" w:firstRow="0" w:lastRow="0" w:firstColumn="0" w:lastColumn="0" w:oddVBand="0" w:evenVBand="0" w:oddHBand="1" w:evenHBand="0" w:firstRowFirstColumn="0" w:firstRowLastColumn="0" w:lastRowFirstColumn="0" w:lastRowLastColumn="0"/>
          <w:trHeight w:val="857"/>
        </w:trPr>
        <w:tc>
          <w:tcPr>
            <w:cnfStyle w:val="000010000000" w:firstRow="0" w:lastRow="0" w:firstColumn="0" w:lastColumn="0" w:oddVBand="1" w:evenVBand="0" w:oddHBand="0" w:evenHBand="0" w:firstRowFirstColumn="0" w:firstRowLastColumn="0" w:lastRowFirstColumn="0" w:lastRowLastColumn="0"/>
            <w:tcW w:w="937" w:type="pct"/>
          </w:tcPr>
          <w:p w14:paraId="61994B4C" w14:textId="77777777" w:rsidR="00C05D82" w:rsidRPr="00FE4BFC" w:rsidRDefault="00C05D82" w:rsidP="00C07B79">
            <w:pPr>
              <w:snapToGrid w:val="0"/>
              <w:spacing w:line="480" w:lineRule="auto"/>
              <w:rPr>
                <w:rFonts w:ascii="Arial" w:hAnsi="Arial" w:cs="Arial"/>
                <w:b/>
                <w:color w:val="CC0029"/>
                <w:sz w:val="24"/>
                <w:szCs w:val="24"/>
                <w:u w:val="single"/>
              </w:rPr>
            </w:pPr>
          </w:p>
          <w:p w14:paraId="532A461B" w14:textId="1962FE27" w:rsidR="00C05D82" w:rsidRPr="00FE4BFC" w:rsidRDefault="00C05D82" w:rsidP="00C07B79">
            <w:pPr>
              <w:spacing w:line="480" w:lineRule="auto"/>
              <w:jc w:val="center"/>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Sectio</w:t>
            </w:r>
            <w:r w:rsidR="00C07B79" w:rsidRPr="00FE4BFC">
              <w:rPr>
                <w:rFonts w:ascii="Arial" w:hAnsi="Arial" w:cs="Arial"/>
                <w:b/>
                <w:color w:val="4472C4" w:themeColor="accent1"/>
                <w:sz w:val="24"/>
                <w:szCs w:val="24"/>
                <w:u w:val="single"/>
              </w:rPr>
              <w:t>n</w:t>
            </w:r>
          </w:p>
        </w:tc>
        <w:tc>
          <w:tcPr>
            <w:tcW w:w="2393" w:type="pct"/>
          </w:tcPr>
          <w:p w14:paraId="17D060C3" w14:textId="77777777" w:rsidR="00C05D82" w:rsidRPr="00FE4BFC" w:rsidRDefault="00C05D82" w:rsidP="0040375D">
            <w:pPr>
              <w:snapToGrid w:val="0"/>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CC0029"/>
                <w:sz w:val="24"/>
                <w:szCs w:val="24"/>
              </w:rPr>
            </w:pPr>
          </w:p>
        </w:tc>
        <w:tc>
          <w:tcPr>
            <w:cnfStyle w:val="000010000000" w:firstRow="0" w:lastRow="0" w:firstColumn="0" w:lastColumn="0" w:oddVBand="1" w:evenVBand="0" w:oddHBand="0" w:evenHBand="0" w:firstRowFirstColumn="0" w:firstRowLastColumn="0" w:lastRowFirstColumn="0" w:lastRowLastColumn="0"/>
            <w:tcW w:w="1670" w:type="pct"/>
          </w:tcPr>
          <w:p w14:paraId="301CE259" w14:textId="77777777" w:rsidR="00C05D82" w:rsidRPr="00FE4BFC" w:rsidRDefault="00C05D82" w:rsidP="0040375D">
            <w:pPr>
              <w:snapToGrid w:val="0"/>
              <w:spacing w:line="480" w:lineRule="auto"/>
              <w:jc w:val="right"/>
              <w:rPr>
                <w:rFonts w:ascii="Arial" w:hAnsi="Arial" w:cs="Arial"/>
                <w:b/>
                <w:color w:val="4472C4" w:themeColor="accent1"/>
                <w:sz w:val="24"/>
                <w:szCs w:val="24"/>
              </w:rPr>
            </w:pPr>
          </w:p>
          <w:p w14:paraId="5F242B13" w14:textId="77777777" w:rsidR="00C05D82" w:rsidRPr="00FE4BFC" w:rsidRDefault="00C05D82" w:rsidP="0040375D">
            <w:pPr>
              <w:spacing w:line="480" w:lineRule="auto"/>
              <w:jc w:val="right"/>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Monthly cost (£)</w:t>
            </w:r>
          </w:p>
          <w:p w14:paraId="09956155" w14:textId="77777777" w:rsidR="00C05D82" w:rsidRPr="00FE4BFC" w:rsidRDefault="00C05D82" w:rsidP="0040375D">
            <w:pPr>
              <w:spacing w:line="480" w:lineRule="auto"/>
              <w:rPr>
                <w:rFonts w:ascii="Arial" w:hAnsi="Arial" w:cs="Arial"/>
                <w:b/>
                <w:color w:val="CC0029"/>
                <w:sz w:val="24"/>
                <w:szCs w:val="24"/>
              </w:rPr>
            </w:pPr>
          </w:p>
        </w:tc>
      </w:tr>
      <w:tr w:rsidR="00C05D82" w:rsidRPr="00FE4BFC" w14:paraId="46D03156" w14:textId="77777777" w:rsidTr="00D738E6">
        <w:tc>
          <w:tcPr>
            <w:cnfStyle w:val="000010000000" w:firstRow="0" w:lastRow="0" w:firstColumn="0" w:lastColumn="0" w:oddVBand="1" w:evenVBand="0" w:oddHBand="0" w:evenHBand="0" w:firstRowFirstColumn="0" w:firstRowLastColumn="0" w:lastRowFirstColumn="0" w:lastRowLastColumn="0"/>
            <w:tcW w:w="937" w:type="pct"/>
          </w:tcPr>
          <w:p w14:paraId="508E7991" w14:textId="5A1458A0" w:rsidR="00C05D82" w:rsidRPr="00FE4BFC" w:rsidRDefault="00C05D82" w:rsidP="0040375D">
            <w:pPr>
              <w:spacing w:line="480" w:lineRule="auto"/>
              <w:jc w:val="center"/>
              <w:rPr>
                <w:rFonts w:ascii="Arial" w:hAnsi="Arial" w:cs="Arial"/>
                <w:b/>
                <w:color w:val="4472C4" w:themeColor="accent1"/>
                <w:sz w:val="24"/>
                <w:szCs w:val="24"/>
              </w:rPr>
            </w:pPr>
            <w:r w:rsidRPr="00FE4BFC">
              <w:rPr>
                <w:rFonts w:ascii="Arial" w:hAnsi="Arial" w:cs="Arial"/>
                <w:b/>
                <w:color w:val="4472C4" w:themeColor="accent1"/>
                <w:sz w:val="24"/>
                <w:szCs w:val="24"/>
                <w:u w:val="single"/>
              </w:rPr>
              <w:t>A</w:t>
            </w:r>
          </w:p>
          <w:p w14:paraId="04DA8672" w14:textId="77777777" w:rsidR="00C05D82" w:rsidRPr="00FE4BFC" w:rsidRDefault="00C05D82" w:rsidP="0040375D">
            <w:pPr>
              <w:spacing w:line="480" w:lineRule="auto"/>
              <w:jc w:val="center"/>
              <w:rPr>
                <w:rFonts w:ascii="Arial" w:hAnsi="Arial" w:cs="Arial"/>
                <w:b/>
                <w:color w:val="FF0000"/>
                <w:sz w:val="24"/>
                <w:szCs w:val="24"/>
                <w:u w:val="single"/>
              </w:rPr>
            </w:pPr>
            <w:r w:rsidRPr="00FE4BFC">
              <w:rPr>
                <w:rFonts w:ascii="Arial" w:hAnsi="Arial" w:cs="Arial"/>
                <w:b/>
                <w:color w:val="000000"/>
                <w:sz w:val="24"/>
                <w:szCs w:val="24"/>
              </w:rPr>
              <w:t>Estimated costs</w:t>
            </w:r>
          </w:p>
        </w:tc>
        <w:tc>
          <w:tcPr>
            <w:tcW w:w="2393" w:type="pct"/>
            <w:vAlign w:val="center"/>
          </w:tcPr>
          <w:p w14:paraId="4E6483ED"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Mortgage/rent</w:t>
            </w:r>
          </w:p>
          <w:p w14:paraId="01260400"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rPr>
            </w:pPr>
          </w:p>
        </w:tc>
        <w:tc>
          <w:tcPr>
            <w:cnfStyle w:val="000010000000" w:firstRow="0" w:lastRow="0" w:firstColumn="0" w:lastColumn="0" w:oddVBand="1" w:evenVBand="0" w:oddHBand="0" w:evenHBand="0" w:firstRowFirstColumn="0" w:firstRowLastColumn="0" w:lastRowFirstColumn="0" w:lastRowLastColumn="0"/>
            <w:tcW w:w="1670" w:type="pct"/>
          </w:tcPr>
          <w:p w14:paraId="2A7432DE" w14:textId="4D153006"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£1500.00</w:t>
            </w:r>
          </w:p>
        </w:tc>
      </w:tr>
      <w:tr w:rsidR="00C05D82" w:rsidRPr="00FE4BFC" w14:paraId="34EB1ECD"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3C01888C"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21E02BFE"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Council tax</w:t>
            </w:r>
          </w:p>
        </w:tc>
        <w:tc>
          <w:tcPr>
            <w:cnfStyle w:val="000010000000" w:firstRow="0" w:lastRow="0" w:firstColumn="0" w:lastColumn="0" w:oddVBand="1" w:evenVBand="0" w:oddHBand="0" w:evenHBand="0" w:firstRowFirstColumn="0" w:firstRowLastColumn="0" w:lastRowFirstColumn="0" w:lastRowLastColumn="0"/>
            <w:tcW w:w="1670" w:type="pct"/>
          </w:tcPr>
          <w:p w14:paraId="30046D8A" w14:textId="3402F0A1"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£116.00</w:t>
            </w:r>
          </w:p>
        </w:tc>
      </w:tr>
      <w:tr w:rsidR="00C05D82" w:rsidRPr="00FE4BFC" w14:paraId="21F6035C"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3B0965E1"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7296468C"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Gas, electricity and oil</w:t>
            </w:r>
          </w:p>
        </w:tc>
        <w:tc>
          <w:tcPr>
            <w:cnfStyle w:val="000010000000" w:firstRow="0" w:lastRow="0" w:firstColumn="0" w:lastColumn="0" w:oddVBand="1" w:evenVBand="0" w:oddHBand="0" w:evenHBand="0" w:firstRowFirstColumn="0" w:firstRowLastColumn="0" w:lastRowFirstColumn="0" w:lastRowLastColumn="0"/>
            <w:tcW w:w="1670" w:type="pct"/>
          </w:tcPr>
          <w:p w14:paraId="0A1D5296" w14:textId="08B47DDB"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£100.00</w:t>
            </w:r>
          </w:p>
        </w:tc>
      </w:tr>
      <w:tr w:rsidR="00C05D82" w:rsidRPr="00FE4BFC" w14:paraId="7B6B4832"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75EBA31B"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6BDD35F9"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Water rates</w:t>
            </w:r>
          </w:p>
        </w:tc>
        <w:tc>
          <w:tcPr>
            <w:cnfStyle w:val="000010000000" w:firstRow="0" w:lastRow="0" w:firstColumn="0" w:lastColumn="0" w:oddVBand="1" w:evenVBand="0" w:oddHBand="0" w:evenHBand="0" w:firstRowFirstColumn="0" w:firstRowLastColumn="0" w:lastRowFirstColumn="0" w:lastRowLastColumn="0"/>
            <w:tcW w:w="1670" w:type="pct"/>
          </w:tcPr>
          <w:p w14:paraId="206C7257" w14:textId="0A355DEE" w:rsidR="00C05D82" w:rsidRPr="00FE4BFC" w:rsidRDefault="00C05D82" w:rsidP="0040375D">
            <w:pPr>
              <w:snapToGrid w:val="0"/>
              <w:spacing w:line="480" w:lineRule="auto"/>
              <w:jc w:val="right"/>
              <w:rPr>
                <w:rFonts w:ascii="Arial" w:hAnsi="Arial" w:cs="Arial"/>
                <w:sz w:val="24"/>
                <w:szCs w:val="24"/>
              </w:rPr>
            </w:pPr>
            <w:r w:rsidRPr="00FE4BFC">
              <w:rPr>
                <w:rFonts w:ascii="Arial" w:hAnsi="Arial" w:cs="Arial"/>
                <w:sz w:val="24"/>
                <w:szCs w:val="24"/>
              </w:rPr>
              <w:t>£100.00</w:t>
            </w:r>
          </w:p>
        </w:tc>
      </w:tr>
      <w:tr w:rsidR="00C05D82" w:rsidRPr="00FE4BFC" w14:paraId="565C82F0"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5DBDA923"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00E9109"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All personal and property insurances</w:t>
            </w:r>
          </w:p>
        </w:tc>
        <w:tc>
          <w:tcPr>
            <w:cnfStyle w:val="000010000000" w:firstRow="0" w:lastRow="0" w:firstColumn="0" w:lastColumn="0" w:oddVBand="1" w:evenVBand="0" w:oddHBand="0" w:evenHBand="0" w:firstRowFirstColumn="0" w:firstRowLastColumn="0" w:lastRowFirstColumn="0" w:lastRowLastColumn="0"/>
            <w:tcW w:w="1670" w:type="pct"/>
          </w:tcPr>
          <w:p w14:paraId="59DEE0A2" w14:textId="0DE8952F"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2719D346"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36181418"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4C7AD91"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Clothing</w:t>
            </w:r>
          </w:p>
        </w:tc>
        <w:tc>
          <w:tcPr>
            <w:cnfStyle w:val="000010000000" w:firstRow="0" w:lastRow="0" w:firstColumn="0" w:lastColumn="0" w:oddVBand="1" w:evenVBand="0" w:oddHBand="0" w:evenHBand="0" w:firstRowFirstColumn="0" w:firstRowLastColumn="0" w:lastRowFirstColumn="0" w:lastRowLastColumn="0"/>
            <w:tcW w:w="1670" w:type="pct"/>
          </w:tcPr>
          <w:p w14:paraId="0B5A6D25" w14:textId="616765CB"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£150.00</w:t>
            </w:r>
          </w:p>
        </w:tc>
      </w:tr>
      <w:tr w:rsidR="00C05D82" w:rsidRPr="00FE4BFC" w14:paraId="5238F9AD"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24CAEC10"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17CEEE2B"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Food and housekeeping</w:t>
            </w:r>
          </w:p>
        </w:tc>
        <w:tc>
          <w:tcPr>
            <w:cnfStyle w:val="000010000000" w:firstRow="0" w:lastRow="0" w:firstColumn="0" w:lastColumn="0" w:oddVBand="1" w:evenVBand="0" w:oddHBand="0" w:evenHBand="0" w:firstRowFirstColumn="0" w:firstRowLastColumn="0" w:lastRowFirstColumn="0" w:lastRowLastColumn="0"/>
            <w:tcW w:w="1670" w:type="pct"/>
          </w:tcPr>
          <w:p w14:paraId="78939E9E" w14:textId="39417CB4"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£300.00</w:t>
            </w:r>
          </w:p>
        </w:tc>
      </w:tr>
      <w:tr w:rsidR="00C05D82" w:rsidRPr="00FE4BFC" w14:paraId="75F97FF4"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6ECF3970"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1EDB647E"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Telephone</w:t>
            </w:r>
          </w:p>
        </w:tc>
        <w:tc>
          <w:tcPr>
            <w:cnfStyle w:val="000010000000" w:firstRow="0" w:lastRow="0" w:firstColumn="0" w:lastColumn="0" w:oddVBand="1" w:evenVBand="0" w:oddHBand="0" w:evenHBand="0" w:firstRowFirstColumn="0" w:firstRowLastColumn="0" w:lastRowFirstColumn="0" w:lastRowLastColumn="0"/>
            <w:tcW w:w="1670" w:type="pct"/>
          </w:tcPr>
          <w:p w14:paraId="61AAF157" w14:textId="1B1DA263"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£20.00</w:t>
            </w:r>
          </w:p>
        </w:tc>
      </w:tr>
      <w:tr w:rsidR="00C05D82" w:rsidRPr="00FE4BFC" w14:paraId="0ECE68EA"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7FAE9C50"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68AF9FD2"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Hire charges (TV, DVD etc.)</w:t>
            </w:r>
          </w:p>
        </w:tc>
        <w:tc>
          <w:tcPr>
            <w:cnfStyle w:val="000010000000" w:firstRow="0" w:lastRow="0" w:firstColumn="0" w:lastColumn="0" w:oddVBand="1" w:evenVBand="0" w:oddHBand="0" w:evenHBand="0" w:firstRowFirstColumn="0" w:firstRowLastColumn="0" w:lastRowFirstColumn="0" w:lastRowLastColumn="0"/>
            <w:tcW w:w="1670" w:type="pct"/>
          </w:tcPr>
          <w:p w14:paraId="349337BF" w14:textId="440AFE7C"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£15.00</w:t>
            </w:r>
          </w:p>
        </w:tc>
      </w:tr>
      <w:tr w:rsidR="00C05D82" w:rsidRPr="00FE4BFC" w14:paraId="73057F54"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1F9B9A46"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2F7A2AED"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Subscriptions (clubs, magazines etc.)</w:t>
            </w:r>
          </w:p>
        </w:tc>
        <w:tc>
          <w:tcPr>
            <w:cnfStyle w:val="000010000000" w:firstRow="0" w:lastRow="0" w:firstColumn="0" w:lastColumn="0" w:oddVBand="1" w:evenVBand="0" w:oddHBand="0" w:evenHBand="0" w:firstRowFirstColumn="0" w:firstRowLastColumn="0" w:lastRowFirstColumn="0" w:lastRowLastColumn="0"/>
            <w:tcW w:w="1670" w:type="pct"/>
          </w:tcPr>
          <w:p w14:paraId="7CCD821D" w14:textId="5CF18983"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6D97AB51"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34F2AFD4"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D502AA9"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Entertainment (meals and drinks)</w:t>
            </w:r>
          </w:p>
        </w:tc>
        <w:tc>
          <w:tcPr>
            <w:cnfStyle w:val="000010000000" w:firstRow="0" w:lastRow="0" w:firstColumn="0" w:lastColumn="0" w:oddVBand="1" w:evenVBand="0" w:oddHBand="0" w:evenHBand="0" w:firstRowFirstColumn="0" w:firstRowLastColumn="0" w:lastRowFirstColumn="0" w:lastRowLastColumn="0"/>
            <w:tcW w:w="1670" w:type="pct"/>
          </w:tcPr>
          <w:p w14:paraId="67817CA5" w14:textId="7A681939"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£50.00</w:t>
            </w:r>
          </w:p>
        </w:tc>
      </w:tr>
      <w:tr w:rsidR="00C05D82" w:rsidRPr="00FE4BFC" w14:paraId="342BA7AD"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6E943969"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476B5C11"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Car tax, insurance, service and maintenance</w:t>
            </w:r>
          </w:p>
        </w:tc>
        <w:tc>
          <w:tcPr>
            <w:cnfStyle w:val="000010000000" w:firstRow="0" w:lastRow="0" w:firstColumn="0" w:lastColumn="0" w:oddVBand="1" w:evenVBand="0" w:oddHBand="0" w:evenHBand="0" w:firstRowFirstColumn="0" w:firstRowLastColumn="0" w:lastRowFirstColumn="0" w:lastRowLastColumn="0"/>
            <w:tcW w:w="1670" w:type="pct"/>
          </w:tcPr>
          <w:p w14:paraId="7CB7D9CE" w14:textId="35B8A291"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04A02164"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09CC6ACC"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0229CA83"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Children’s expenditure and presents</w:t>
            </w:r>
          </w:p>
        </w:tc>
        <w:tc>
          <w:tcPr>
            <w:cnfStyle w:val="000010000000" w:firstRow="0" w:lastRow="0" w:firstColumn="0" w:lastColumn="0" w:oddVBand="1" w:evenVBand="0" w:oddHBand="0" w:evenHBand="0" w:firstRowFirstColumn="0" w:firstRowLastColumn="0" w:lastRowFirstColumn="0" w:lastRowLastColumn="0"/>
            <w:tcW w:w="1670" w:type="pct"/>
          </w:tcPr>
          <w:p w14:paraId="184AB220" w14:textId="51B94FDA"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41ACDA2B"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0E2DA072"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0770E1DA"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Credit card, loan and other personal debt repayments</w:t>
            </w:r>
          </w:p>
        </w:tc>
        <w:tc>
          <w:tcPr>
            <w:cnfStyle w:val="000010000000" w:firstRow="0" w:lastRow="0" w:firstColumn="0" w:lastColumn="0" w:oddVBand="1" w:evenVBand="0" w:oddHBand="0" w:evenHBand="0" w:firstRowFirstColumn="0" w:firstRowLastColumn="0" w:lastRowFirstColumn="0" w:lastRowLastColumn="0"/>
            <w:tcW w:w="1670" w:type="pct"/>
          </w:tcPr>
          <w:p w14:paraId="109510A9" w14:textId="315ABC84"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1FE877FF"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1F3A74FF"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20A71828"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National Insurance</w:t>
            </w:r>
          </w:p>
        </w:tc>
        <w:tc>
          <w:tcPr>
            <w:cnfStyle w:val="000010000000" w:firstRow="0" w:lastRow="0" w:firstColumn="0" w:lastColumn="0" w:oddVBand="1" w:evenVBand="0" w:oddHBand="0" w:evenHBand="0" w:firstRowFirstColumn="0" w:firstRowLastColumn="0" w:lastRowFirstColumn="0" w:lastRowLastColumn="0"/>
            <w:tcW w:w="1670" w:type="pct"/>
          </w:tcPr>
          <w:p w14:paraId="45566EE1" w14:textId="47756503"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75888DC6"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34502557"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01B53AD3"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Other</w:t>
            </w:r>
          </w:p>
        </w:tc>
        <w:tc>
          <w:tcPr>
            <w:cnfStyle w:val="000010000000" w:firstRow="0" w:lastRow="0" w:firstColumn="0" w:lastColumn="0" w:oddVBand="1" w:evenVBand="0" w:oddHBand="0" w:evenHBand="0" w:firstRowFirstColumn="0" w:firstRowLastColumn="0" w:lastRowFirstColumn="0" w:lastRowLastColumn="0"/>
            <w:tcW w:w="1670" w:type="pct"/>
          </w:tcPr>
          <w:p w14:paraId="209E5751" w14:textId="7EDE46DD"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£100.00</w:t>
            </w:r>
          </w:p>
        </w:tc>
      </w:tr>
      <w:tr w:rsidR="00C05D82" w:rsidRPr="00FE4BFC" w14:paraId="5770CAB1" w14:textId="77777777" w:rsidTr="00C05D82">
        <w:trPr>
          <w:trHeight w:val="624"/>
        </w:trPr>
        <w:tc>
          <w:tcPr>
            <w:cnfStyle w:val="000010000000" w:firstRow="0" w:lastRow="0" w:firstColumn="0" w:lastColumn="0" w:oddVBand="1" w:evenVBand="0" w:oddHBand="0" w:evenHBand="0" w:firstRowFirstColumn="0" w:firstRowLastColumn="0" w:lastRowFirstColumn="0" w:lastRowLastColumn="0"/>
            <w:tcW w:w="937" w:type="pct"/>
          </w:tcPr>
          <w:p w14:paraId="12B3E37D" w14:textId="61797176" w:rsidR="00C05D82" w:rsidRPr="00FE4BFC" w:rsidRDefault="00C05D82" w:rsidP="0040375D">
            <w:pPr>
              <w:spacing w:line="480" w:lineRule="auto"/>
              <w:jc w:val="center"/>
              <w:rPr>
                <w:rFonts w:ascii="Arial" w:hAnsi="Arial" w:cs="Arial"/>
                <w:b/>
                <w:color w:val="CC0029"/>
                <w:sz w:val="24"/>
                <w:szCs w:val="24"/>
              </w:rPr>
            </w:pPr>
          </w:p>
        </w:tc>
        <w:tc>
          <w:tcPr>
            <w:tcW w:w="2393" w:type="pct"/>
          </w:tcPr>
          <w:p w14:paraId="1A2ADDF2"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Total costs (£)</w:t>
            </w:r>
          </w:p>
        </w:tc>
        <w:tc>
          <w:tcPr>
            <w:cnfStyle w:val="000010000000" w:firstRow="0" w:lastRow="0" w:firstColumn="0" w:lastColumn="0" w:oddVBand="1" w:evenVBand="0" w:oddHBand="0" w:evenHBand="0" w:firstRowFirstColumn="0" w:firstRowLastColumn="0" w:lastRowFirstColumn="0" w:lastRowLastColumn="0"/>
            <w:tcW w:w="1670" w:type="pct"/>
          </w:tcPr>
          <w:p w14:paraId="799154D8" w14:textId="53CA2EEA"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£2451.00</w:t>
            </w:r>
          </w:p>
        </w:tc>
      </w:tr>
      <w:tr w:rsidR="00C05D82" w:rsidRPr="00FE4BFC" w14:paraId="1C3D518D" w14:textId="77777777" w:rsidTr="00C05D82">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937" w:type="pct"/>
          </w:tcPr>
          <w:p w14:paraId="6F1E31F6" w14:textId="11B43E76" w:rsidR="00C05D82" w:rsidRPr="00FE4BFC" w:rsidRDefault="00C05D82" w:rsidP="00C07B79">
            <w:pPr>
              <w:spacing w:line="480" w:lineRule="auto"/>
              <w:jc w:val="center"/>
              <w:rPr>
                <w:rFonts w:ascii="Arial" w:hAnsi="Arial" w:cs="Arial"/>
                <w:b/>
                <w:color w:val="4472C4" w:themeColor="accent1"/>
                <w:sz w:val="24"/>
                <w:szCs w:val="24"/>
              </w:rPr>
            </w:pPr>
            <w:r w:rsidRPr="00FE4BFC">
              <w:rPr>
                <w:rFonts w:ascii="Arial" w:hAnsi="Arial" w:cs="Arial"/>
                <w:b/>
                <w:color w:val="4472C4" w:themeColor="accent1"/>
                <w:sz w:val="24"/>
                <w:szCs w:val="24"/>
                <w:u w:val="single"/>
              </w:rPr>
              <w:t>C</w:t>
            </w:r>
          </w:p>
          <w:p w14:paraId="7B0C337D" w14:textId="4ACCF35B" w:rsidR="00C05D82" w:rsidRPr="00FE4BFC" w:rsidRDefault="00C05D82" w:rsidP="00C07B79">
            <w:pPr>
              <w:spacing w:line="480" w:lineRule="auto"/>
              <w:jc w:val="center"/>
              <w:rPr>
                <w:rFonts w:ascii="Arial" w:hAnsi="Arial" w:cs="Arial"/>
                <w:b/>
                <w:color w:val="000000"/>
                <w:sz w:val="24"/>
                <w:szCs w:val="24"/>
              </w:rPr>
            </w:pPr>
            <w:r w:rsidRPr="00FE4BFC">
              <w:rPr>
                <w:rFonts w:ascii="Arial" w:hAnsi="Arial" w:cs="Arial"/>
                <w:b/>
                <w:color w:val="000000"/>
                <w:sz w:val="24"/>
                <w:szCs w:val="24"/>
              </w:rPr>
              <w:t>Estimated income</w:t>
            </w:r>
          </w:p>
        </w:tc>
        <w:tc>
          <w:tcPr>
            <w:tcW w:w="2393" w:type="pct"/>
          </w:tcPr>
          <w:p w14:paraId="1E20465C"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Income from family/partner</w:t>
            </w:r>
          </w:p>
        </w:tc>
        <w:tc>
          <w:tcPr>
            <w:cnfStyle w:val="000010000000" w:firstRow="0" w:lastRow="0" w:firstColumn="0" w:lastColumn="0" w:oddVBand="1" w:evenVBand="0" w:oddHBand="0" w:evenHBand="0" w:firstRowFirstColumn="0" w:firstRowLastColumn="0" w:lastRowFirstColumn="0" w:lastRowLastColumn="0"/>
            <w:tcW w:w="1670" w:type="pct"/>
          </w:tcPr>
          <w:p w14:paraId="57380C51" w14:textId="5D7E3503"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5D23A3F2"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776E44B1"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C4E3C86"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Part time job</w:t>
            </w:r>
          </w:p>
        </w:tc>
        <w:tc>
          <w:tcPr>
            <w:cnfStyle w:val="000010000000" w:firstRow="0" w:lastRow="0" w:firstColumn="0" w:lastColumn="0" w:oddVBand="1" w:evenVBand="0" w:oddHBand="0" w:evenHBand="0" w:firstRowFirstColumn="0" w:firstRowLastColumn="0" w:lastRowFirstColumn="0" w:lastRowLastColumn="0"/>
            <w:tcW w:w="1670" w:type="pct"/>
          </w:tcPr>
          <w:p w14:paraId="4074D532" w14:textId="7A6BC54F"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7C0158D3"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3B557160"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7EB5062"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Working tax credit</w:t>
            </w:r>
          </w:p>
        </w:tc>
        <w:tc>
          <w:tcPr>
            <w:cnfStyle w:val="000010000000" w:firstRow="0" w:lastRow="0" w:firstColumn="0" w:lastColumn="0" w:oddVBand="1" w:evenVBand="0" w:oddHBand="0" w:evenHBand="0" w:firstRowFirstColumn="0" w:firstRowLastColumn="0" w:lastRowFirstColumn="0" w:lastRowLastColumn="0"/>
            <w:tcW w:w="1670" w:type="pct"/>
          </w:tcPr>
          <w:p w14:paraId="797797A4" w14:textId="089D5C02"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4CDAC329"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5AB9865E"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1A64BDC2"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Child benefits</w:t>
            </w:r>
          </w:p>
        </w:tc>
        <w:tc>
          <w:tcPr>
            <w:cnfStyle w:val="000010000000" w:firstRow="0" w:lastRow="0" w:firstColumn="0" w:lastColumn="0" w:oddVBand="1" w:evenVBand="0" w:oddHBand="0" w:evenHBand="0" w:firstRowFirstColumn="0" w:firstRowLastColumn="0" w:lastRowFirstColumn="0" w:lastRowLastColumn="0"/>
            <w:tcW w:w="1670" w:type="pct"/>
          </w:tcPr>
          <w:p w14:paraId="25D08DC0" w14:textId="7F46C77A"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0AD62751" w14:textId="77777777" w:rsidTr="00C05D82">
        <w:trPr>
          <w:cnfStyle w:val="000000100000" w:firstRow="0" w:lastRow="0" w:firstColumn="0" w:lastColumn="0" w:oddVBand="0" w:evenVBand="0" w:oddHBand="1" w:evenHBand="0" w:firstRowFirstColumn="0" w:firstRowLastColumn="0" w:lastRowFirstColumn="0" w:lastRowLastColumn="0"/>
          <w:trHeight w:val="454"/>
        </w:trPr>
        <w:tc>
          <w:tcPr>
            <w:cnfStyle w:val="000010000000" w:firstRow="0" w:lastRow="0" w:firstColumn="0" w:lastColumn="0" w:oddVBand="1" w:evenVBand="0" w:oddHBand="0" w:evenHBand="0" w:firstRowFirstColumn="0" w:firstRowLastColumn="0" w:lastRowFirstColumn="0" w:lastRowLastColumn="0"/>
            <w:tcW w:w="937" w:type="pct"/>
          </w:tcPr>
          <w:p w14:paraId="7F7DCF83"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188EC9B5"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Other benefits</w:t>
            </w:r>
          </w:p>
        </w:tc>
        <w:tc>
          <w:tcPr>
            <w:cnfStyle w:val="000010000000" w:firstRow="0" w:lastRow="0" w:firstColumn="0" w:lastColumn="0" w:oddVBand="1" w:evenVBand="0" w:oddHBand="0" w:evenHBand="0" w:firstRowFirstColumn="0" w:firstRowLastColumn="0" w:lastRowFirstColumn="0" w:lastRowLastColumn="0"/>
            <w:tcW w:w="1670" w:type="pct"/>
          </w:tcPr>
          <w:p w14:paraId="38DCD4A2" w14:textId="15F5ACB3"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1088EC1F" w14:textId="77777777" w:rsidTr="00C05D82">
        <w:trPr>
          <w:trHeight w:val="454"/>
        </w:trPr>
        <w:tc>
          <w:tcPr>
            <w:cnfStyle w:val="000010000000" w:firstRow="0" w:lastRow="0" w:firstColumn="0" w:lastColumn="0" w:oddVBand="1" w:evenVBand="0" w:oddHBand="0" w:evenHBand="0" w:firstRowFirstColumn="0" w:firstRowLastColumn="0" w:lastRowFirstColumn="0" w:lastRowLastColumn="0"/>
            <w:tcW w:w="937" w:type="pct"/>
          </w:tcPr>
          <w:p w14:paraId="54AF0772" w14:textId="77777777" w:rsidR="00C05D82" w:rsidRPr="00FE4BFC" w:rsidRDefault="00C05D82" w:rsidP="0040375D">
            <w:pPr>
              <w:snapToGrid w:val="0"/>
              <w:spacing w:line="480" w:lineRule="auto"/>
              <w:jc w:val="center"/>
              <w:rPr>
                <w:rFonts w:ascii="Arial" w:hAnsi="Arial" w:cs="Arial"/>
                <w:b/>
                <w:sz w:val="24"/>
                <w:szCs w:val="24"/>
              </w:rPr>
            </w:pPr>
          </w:p>
        </w:tc>
        <w:tc>
          <w:tcPr>
            <w:tcW w:w="2393" w:type="pct"/>
          </w:tcPr>
          <w:p w14:paraId="59BD8305"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Other</w:t>
            </w:r>
          </w:p>
        </w:tc>
        <w:tc>
          <w:tcPr>
            <w:cnfStyle w:val="000010000000" w:firstRow="0" w:lastRow="0" w:firstColumn="0" w:lastColumn="0" w:oddVBand="1" w:evenVBand="0" w:oddHBand="0" w:evenHBand="0" w:firstRowFirstColumn="0" w:firstRowLastColumn="0" w:lastRowFirstColumn="0" w:lastRowLastColumn="0"/>
            <w:tcW w:w="1670" w:type="pct"/>
          </w:tcPr>
          <w:p w14:paraId="56583227" w14:textId="303BB0E1"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w:t>
            </w:r>
          </w:p>
        </w:tc>
      </w:tr>
      <w:tr w:rsidR="00C05D82" w:rsidRPr="00FE4BFC" w14:paraId="06DF4BBF" w14:textId="77777777" w:rsidTr="00C07B79">
        <w:trPr>
          <w:cnfStyle w:val="000000100000" w:firstRow="0" w:lastRow="0" w:firstColumn="0" w:lastColumn="0" w:oddVBand="0" w:evenVBand="0" w:oddHBand="1" w:evenHBand="0" w:firstRowFirstColumn="0" w:firstRowLastColumn="0" w:lastRowFirstColumn="0" w:lastRowLastColumn="0"/>
          <w:trHeight w:val="578"/>
        </w:trPr>
        <w:tc>
          <w:tcPr>
            <w:cnfStyle w:val="000010000000" w:firstRow="0" w:lastRow="0" w:firstColumn="0" w:lastColumn="0" w:oddVBand="1" w:evenVBand="0" w:oddHBand="0" w:evenHBand="0" w:firstRowFirstColumn="0" w:firstRowLastColumn="0" w:lastRowFirstColumn="0" w:lastRowLastColumn="0"/>
            <w:tcW w:w="937" w:type="pct"/>
          </w:tcPr>
          <w:p w14:paraId="6FD70E97" w14:textId="77777777" w:rsidR="00C05D82" w:rsidRPr="00FE4BFC" w:rsidRDefault="00C05D82" w:rsidP="0040375D">
            <w:pPr>
              <w:snapToGrid w:val="0"/>
              <w:spacing w:line="480" w:lineRule="auto"/>
              <w:jc w:val="center"/>
              <w:rPr>
                <w:rFonts w:ascii="Arial" w:hAnsi="Arial" w:cs="Arial"/>
                <w:b/>
                <w:color w:val="CC0029"/>
                <w:sz w:val="24"/>
                <w:szCs w:val="24"/>
              </w:rPr>
            </w:pPr>
          </w:p>
          <w:p w14:paraId="2857B2F0" w14:textId="7CFD6939" w:rsidR="00C05D82" w:rsidRPr="00FE4BFC" w:rsidRDefault="00C05D82" w:rsidP="0040375D">
            <w:pPr>
              <w:spacing w:line="480" w:lineRule="auto"/>
              <w:jc w:val="center"/>
              <w:rPr>
                <w:rFonts w:ascii="Arial" w:hAnsi="Arial" w:cs="Arial"/>
                <w:b/>
                <w:color w:val="CC0029"/>
                <w:sz w:val="24"/>
                <w:szCs w:val="24"/>
                <w:u w:val="single"/>
              </w:rPr>
            </w:pPr>
          </w:p>
        </w:tc>
        <w:tc>
          <w:tcPr>
            <w:tcW w:w="2393" w:type="pct"/>
          </w:tcPr>
          <w:p w14:paraId="4778733C" w14:textId="77777777" w:rsidR="00C05D82" w:rsidRPr="00FE4BFC" w:rsidRDefault="00C05D82" w:rsidP="0040375D">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Total income (£)</w:t>
            </w:r>
          </w:p>
        </w:tc>
        <w:tc>
          <w:tcPr>
            <w:cnfStyle w:val="000010000000" w:firstRow="0" w:lastRow="0" w:firstColumn="0" w:lastColumn="0" w:oddVBand="1" w:evenVBand="0" w:oddHBand="0" w:evenHBand="0" w:firstRowFirstColumn="0" w:firstRowLastColumn="0" w:lastRowFirstColumn="0" w:lastRowLastColumn="0"/>
            <w:tcW w:w="1670" w:type="pct"/>
          </w:tcPr>
          <w:p w14:paraId="72E99AA9" w14:textId="44ADA5F0"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£00.00</w:t>
            </w:r>
          </w:p>
        </w:tc>
      </w:tr>
      <w:tr w:rsidR="00C05D82" w:rsidRPr="00FE4BFC" w14:paraId="0F8C0580" w14:textId="77777777" w:rsidTr="00C05D82">
        <w:trPr>
          <w:trHeight w:val="624"/>
        </w:trPr>
        <w:tc>
          <w:tcPr>
            <w:cnfStyle w:val="000010000000" w:firstRow="0" w:lastRow="0" w:firstColumn="0" w:lastColumn="0" w:oddVBand="1" w:evenVBand="0" w:oddHBand="0" w:evenHBand="0" w:firstRowFirstColumn="0" w:firstRowLastColumn="0" w:lastRowFirstColumn="0" w:lastRowLastColumn="0"/>
            <w:tcW w:w="937" w:type="pct"/>
          </w:tcPr>
          <w:p w14:paraId="4E3BF1E8" w14:textId="20BAA678" w:rsidR="00C05D82" w:rsidRPr="00FE4BFC" w:rsidRDefault="00C05D82" w:rsidP="0040375D">
            <w:pPr>
              <w:spacing w:line="480" w:lineRule="auto"/>
              <w:rPr>
                <w:rFonts w:ascii="Arial" w:hAnsi="Arial" w:cs="Arial"/>
                <w:b/>
                <w:color w:val="CC0029"/>
                <w:sz w:val="24"/>
                <w:szCs w:val="24"/>
                <w:u w:val="single"/>
              </w:rPr>
            </w:pPr>
          </w:p>
        </w:tc>
        <w:tc>
          <w:tcPr>
            <w:tcW w:w="2393" w:type="pct"/>
          </w:tcPr>
          <w:p w14:paraId="6CBC3A1B" w14:textId="77777777" w:rsidR="00C05D82" w:rsidRPr="00FE4BFC" w:rsidRDefault="00C05D82" w:rsidP="0040375D">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4472C4" w:themeColor="accent1"/>
                <w:sz w:val="24"/>
                <w:szCs w:val="24"/>
                <w:u w:val="single"/>
              </w:rPr>
            </w:pPr>
            <w:r w:rsidRPr="00FE4BFC">
              <w:rPr>
                <w:rFonts w:ascii="Arial" w:hAnsi="Arial" w:cs="Arial"/>
                <w:b/>
                <w:color w:val="4472C4" w:themeColor="accent1"/>
                <w:sz w:val="24"/>
                <w:szCs w:val="24"/>
                <w:u w:val="single"/>
              </w:rPr>
              <w:t>Total survival income required (£)</w:t>
            </w:r>
          </w:p>
        </w:tc>
        <w:tc>
          <w:tcPr>
            <w:cnfStyle w:val="000010000000" w:firstRow="0" w:lastRow="0" w:firstColumn="0" w:lastColumn="0" w:oddVBand="1" w:evenVBand="0" w:oddHBand="0" w:evenHBand="0" w:firstRowFirstColumn="0" w:firstRowLastColumn="0" w:lastRowFirstColumn="0" w:lastRowLastColumn="0"/>
            <w:tcW w:w="1670" w:type="pct"/>
          </w:tcPr>
          <w:p w14:paraId="0C0DFC12" w14:textId="54C3BCEE" w:rsidR="00C05D82" w:rsidRPr="00FE4BFC" w:rsidRDefault="00C05D82" w:rsidP="0040375D">
            <w:pPr>
              <w:spacing w:line="480" w:lineRule="auto"/>
              <w:jc w:val="right"/>
              <w:rPr>
                <w:rFonts w:ascii="Arial" w:hAnsi="Arial" w:cs="Arial"/>
                <w:sz w:val="24"/>
                <w:szCs w:val="24"/>
              </w:rPr>
            </w:pPr>
            <w:r w:rsidRPr="00FE4BFC">
              <w:rPr>
                <w:rFonts w:ascii="Arial" w:hAnsi="Arial" w:cs="Arial"/>
                <w:sz w:val="24"/>
                <w:szCs w:val="24"/>
              </w:rPr>
              <w:t>£2451.00</w:t>
            </w:r>
          </w:p>
        </w:tc>
      </w:tr>
    </w:tbl>
    <w:p w14:paraId="2490D4D1" w14:textId="77777777" w:rsidR="00D738E6" w:rsidRPr="00FE4BFC" w:rsidRDefault="00D738E6" w:rsidP="0040375D">
      <w:pPr>
        <w:spacing w:line="480" w:lineRule="auto"/>
        <w:rPr>
          <w:rFonts w:ascii="Arial" w:hAnsi="Arial" w:cs="Arial"/>
          <w:sz w:val="24"/>
          <w:szCs w:val="24"/>
        </w:rPr>
      </w:pPr>
    </w:p>
    <w:p w14:paraId="46DEC152" w14:textId="6715BB9B" w:rsidR="00293285" w:rsidRPr="00FE4BFC" w:rsidRDefault="00293285" w:rsidP="0040375D">
      <w:pPr>
        <w:pStyle w:val="Heading2"/>
        <w:numPr>
          <w:ilvl w:val="1"/>
          <w:numId w:val="25"/>
        </w:numPr>
        <w:spacing w:line="480" w:lineRule="auto"/>
        <w:rPr>
          <w:rFonts w:ascii="Arial" w:hAnsi="Arial" w:cs="Arial"/>
          <w:sz w:val="24"/>
          <w:szCs w:val="24"/>
        </w:rPr>
      </w:pPr>
      <w:bookmarkStart w:id="57" w:name="_Toc39949802"/>
      <w:r w:rsidRPr="00FE4BFC">
        <w:rPr>
          <w:rFonts w:ascii="Arial" w:hAnsi="Arial" w:cs="Arial"/>
          <w:sz w:val="24"/>
          <w:szCs w:val="24"/>
        </w:rPr>
        <w:t>Start-up costs.</w:t>
      </w:r>
      <w:bookmarkEnd w:id="57"/>
    </w:p>
    <w:p w14:paraId="47CB1594" w14:textId="3FB1B54F" w:rsidR="00D738E6" w:rsidRPr="00FE4BFC" w:rsidRDefault="00D738E6" w:rsidP="0040375D">
      <w:pPr>
        <w:spacing w:line="480" w:lineRule="auto"/>
        <w:jc w:val="both"/>
        <w:rPr>
          <w:rFonts w:ascii="Arial" w:hAnsi="Arial" w:cs="Arial"/>
          <w:sz w:val="24"/>
          <w:szCs w:val="24"/>
        </w:rPr>
      </w:pPr>
      <w:r w:rsidRPr="00FE4BFC">
        <w:rPr>
          <w:rFonts w:ascii="Arial" w:hAnsi="Arial" w:cs="Arial"/>
          <w:sz w:val="24"/>
          <w:szCs w:val="24"/>
        </w:rPr>
        <w:t xml:space="preserve">For the beginning of our enterprise, we will require the following amount of money for the initial payments of all we need like rent, licences or utility bills. </w:t>
      </w:r>
    </w:p>
    <w:tbl>
      <w:tblPr>
        <w:tblStyle w:val="GridTable4-Accent5"/>
        <w:tblW w:w="0" w:type="auto"/>
        <w:jc w:val="center"/>
        <w:tblLook w:val="04A0" w:firstRow="1" w:lastRow="0" w:firstColumn="1" w:lastColumn="0" w:noHBand="0" w:noVBand="1"/>
      </w:tblPr>
      <w:tblGrid>
        <w:gridCol w:w="4508"/>
        <w:gridCol w:w="4508"/>
      </w:tblGrid>
      <w:tr w:rsidR="00293285" w:rsidRPr="00FE4BFC" w14:paraId="7BA0E8A3" w14:textId="77777777" w:rsidTr="003E29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CB4BE73" w14:textId="77777777" w:rsidR="00293285" w:rsidRPr="00FE4BFC" w:rsidRDefault="00293285" w:rsidP="0040375D">
            <w:pPr>
              <w:spacing w:line="480" w:lineRule="auto"/>
              <w:jc w:val="center"/>
              <w:rPr>
                <w:rFonts w:ascii="Arial" w:hAnsi="Arial" w:cs="Arial"/>
                <w:b w:val="0"/>
                <w:bCs w:val="0"/>
                <w:sz w:val="24"/>
                <w:szCs w:val="24"/>
              </w:rPr>
            </w:pPr>
            <w:r w:rsidRPr="00FE4BFC">
              <w:rPr>
                <w:rFonts w:ascii="Arial" w:hAnsi="Arial" w:cs="Arial"/>
                <w:b w:val="0"/>
                <w:bCs w:val="0"/>
                <w:sz w:val="24"/>
                <w:szCs w:val="24"/>
              </w:rPr>
              <w:t>START UP COSTS</w:t>
            </w:r>
          </w:p>
        </w:tc>
        <w:tc>
          <w:tcPr>
            <w:tcW w:w="4508" w:type="dxa"/>
          </w:tcPr>
          <w:p w14:paraId="6CFB3158" w14:textId="77777777" w:rsidR="00293285" w:rsidRPr="00FE4BFC" w:rsidRDefault="00293285" w:rsidP="0040375D">
            <w:pPr>
              <w:spacing w:line="480" w:lineRule="auto"/>
              <w:jc w:val="right"/>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w:t>
            </w:r>
          </w:p>
        </w:tc>
      </w:tr>
      <w:tr w:rsidR="00293285" w:rsidRPr="00FE4BFC" w14:paraId="27FBFFAA"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709B62A"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Licences</w:t>
            </w:r>
          </w:p>
        </w:tc>
        <w:tc>
          <w:tcPr>
            <w:tcW w:w="4508" w:type="dxa"/>
          </w:tcPr>
          <w:p w14:paraId="7A9E5A52" w14:textId="77777777"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s-EC"/>
              </w:rPr>
            </w:pPr>
            <w:r w:rsidRPr="00FE4BFC">
              <w:rPr>
                <w:rFonts w:ascii="Arial" w:hAnsi="Arial" w:cs="Arial"/>
                <w:sz w:val="24"/>
                <w:szCs w:val="24"/>
                <w:lang w:val="es-EC"/>
              </w:rPr>
              <w:t>155.00</w:t>
            </w:r>
          </w:p>
        </w:tc>
      </w:tr>
      <w:tr w:rsidR="00293285" w:rsidRPr="00FE4BFC" w14:paraId="36ECF17F" w14:textId="77777777" w:rsidTr="003E290C">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098BEA9D"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Rent</w:t>
            </w:r>
          </w:p>
        </w:tc>
        <w:tc>
          <w:tcPr>
            <w:tcW w:w="4508" w:type="dxa"/>
          </w:tcPr>
          <w:p w14:paraId="57B431F2" w14:textId="077A77F8" w:rsidR="00293285" w:rsidRPr="00FE4BFC" w:rsidRDefault="00A2565C"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w:t>
            </w:r>
            <w:r w:rsidR="00DF2EA5" w:rsidRPr="00FE4BFC">
              <w:rPr>
                <w:rFonts w:ascii="Arial" w:hAnsi="Arial" w:cs="Arial"/>
                <w:sz w:val="24"/>
                <w:szCs w:val="24"/>
              </w:rPr>
              <w:t>000.00</w:t>
            </w:r>
          </w:p>
        </w:tc>
      </w:tr>
      <w:tr w:rsidR="00293285" w:rsidRPr="00FE4BFC" w14:paraId="321BCB9F"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3AF97425"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Utility bills</w:t>
            </w:r>
          </w:p>
        </w:tc>
        <w:tc>
          <w:tcPr>
            <w:tcW w:w="4508" w:type="dxa"/>
          </w:tcPr>
          <w:p w14:paraId="0EE99592" w14:textId="77777777"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240.00</w:t>
            </w:r>
          </w:p>
        </w:tc>
      </w:tr>
      <w:tr w:rsidR="00293285" w:rsidRPr="00FE4BFC" w14:paraId="0F4352FF" w14:textId="77777777" w:rsidTr="003E290C">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6F5F5479"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Telephone and internet</w:t>
            </w:r>
          </w:p>
        </w:tc>
        <w:tc>
          <w:tcPr>
            <w:tcW w:w="4508" w:type="dxa"/>
          </w:tcPr>
          <w:p w14:paraId="37388B43" w14:textId="77777777" w:rsidR="00293285" w:rsidRPr="00FE4BFC" w:rsidRDefault="00293285"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43.00</w:t>
            </w:r>
          </w:p>
        </w:tc>
      </w:tr>
      <w:tr w:rsidR="00293285" w:rsidRPr="00FE4BFC" w14:paraId="66806FB3"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4D3C952"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Council Tax</w:t>
            </w:r>
          </w:p>
        </w:tc>
        <w:tc>
          <w:tcPr>
            <w:tcW w:w="4508" w:type="dxa"/>
          </w:tcPr>
          <w:p w14:paraId="6BDF099B" w14:textId="77777777"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r>
      <w:tr w:rsidR="00293285" w:rsidRPr="00FE4BFC" w14:paraId="3F60F660" w14:textId="77777777" w:rsidTr="003E290C">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684A118C"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Furniture, fixtures, equipment, signage.</w:t>
            </w:r>
          </w:p>
        </w:tc>
        <w:tc>
          <w:tcPr>
            <w:tcW w:w="4508" w:type="dxa"/>
          </w:tcPr>
          <w:p w14:paraId="7C901ACC" w14:textId="77777777" w:rsidR="00293285" w:rsidRPr="00FE4BFC" w:rsidRDefault="00293285"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12890.90</w:t>
            </w:r>
          </w:p>
        </w:tc>
      </w:tr>
      <w:tr w:rsidR="00293285" w:rsidRPr="00FE4BFC" w14:paraId="3534F557"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05D89ADE"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Vending machines</w:t>
            </w:r>
          </w:p>
        </w:tc>
        <w:tc>
          <w:tcPr>
            <w:tcW w:w="4508" w:type="dxa"/>
          </w:tcPr>
          <w:p w14:paraId="61B9EFE4" w14:textId="77777777"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2462.70</w:t>
            </w:r>
          </w:p>
        </w:tc>
      </w:tr>
      <w:tr w:rsidR="00293285" w:rsidRPr="00FE4BFC" w14:paraId="08B01A3D" w14:textId="77777777" w:rsidTr="003E290C">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4BB4D994"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Legal, accounting, consulting.</w:t>
            </w:r>
          </w:p>
        </w:tc>
        <w:tc>
          <w:tcPr>
            <w:tcW w:w="4508" w:type="dxa"/>
          </w:tcPr>
          <w:p w14:paraId="740BEDD6" w14:textId="77777777" w:rsidR="00293285" w:rsidRPr="00FE4BFC" w:rsidRDefault="00293285"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19.58</w:t>
            </w:r>
          </w:p>
        </w:tc>
      </w:tr>
      <w:tr w:rsidR="00293285" w:rsidRPr="00FE4BFC" w14:paraId="0127451D"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6EB546C"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Insurance</w:t>
            </w:r>
          </w:p>
        </w:tc>
        <w:tc>
          <w:tcPr>
            <w:tcW w:w="4508" w:type="dxa"/>
          </w:tcPr>
          <w:p w14:paraId="6D12B143" w14:textId="77777777"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r>
      <w:tr w:rsidR="00293285" w:rsidRPr="00FE4BFC" w14:paraId="06D8ECCB" w14:textId="77777777" w:rsidTr="003E290C">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5A93210E" w14:textId="77777777" w:rsidR="00293285" w:rsidRPr="00FE4BFC" w:rsidRDefault="00293285" w:rsidP="0040375D">
            <w:pPr>
              <w:spacing w:line="480" w:lineRule="auto"/>
              <w:jc w:val="center"/>
              <w:rPr>
                <w:rFonts w:ascii="Arial" w:hAnsi="Arial" w:cs="Arial"/>
                <w:sz w:val="24"/>
                <w:szCs w:val="24"/>
              </w:rPr>
            </w:pPr>
            <w:r w:rsidRPr="00FE4BFC">
              <w:rPr>
                <w:rFonts w:ascii="Arial" w:hAnsi="Arial" w:cs="Arial"/>
                <w:sz w:val="24"/>
                <w:szCs w:val="24"/>
              </w:rPr>
              <w:t>Pre-opening costs</w:t>
            </w:r>
          </w:p>
        </w:tc>
        <w:tc>
          <w:tcPr>
            <w:tcW w:w="4508" w:type="dxa"/>
          </w:tcPr>
          <w:p w14:paraId="596806C7" w14:textId="1D1006F3" w:rsidR="00293285" w:rsidRPr="00FE4BFC" w:rsidRDefault="00DF2EA5"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r>
      <w:tr w:rsidR="00293285" w:rsidRPr="00FE4BFC" w14:paraId="7A1410C0" w14:textId="77777777" w:rsidTr="003E290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4B00DBD2" w14:textId="77777777" w:rsidR="00293285" w:rsidRPr="00FE4BFC" w:rsidRDefault="00293285" w:rsidP="0040375D">
            <w:pPr>
              <w:spacing w:line="480" w:lineRule="auto"/>
              <w:jc w:val="center"/>
              <w:rPr>
                <w:rFonts w:ascii="Arial" w:hAnsi="Arial" w:cs="Arial"/>
                <w:b w:val="0"/>
                <w:bCs w:val="0"/>
                <w:sz w:val="24"/>
                <w:szCs w:val="24"/>
              </w:rPr>
            </w:pPr>
            <w:r w:rsidRPr="00FE4BFC">
              <w:rPr>
                <w:rFonts w:ascii="Arial" w:hAnsi="Arial" w:cs="Arial"/>
                <w:sz w:val="24"/>
                <w:szCs w:val="24"/>
              </w:rPr>
              <w:lastRenderedPageBreak/>
              <w:t>TOTAL</w:t>
            </w:r>
          </w:p>
        </w:tc>
        <w:tc>
          <w:tcPr>
            <w:tcW w:w="4508" w:type="dxa"/>
          </w:tcPr>
          <w:p w14:paraId="7AFDEA57" w14:textId="277A194A" w:rsidR="00293285" w:rsidRPr="00FE4BFC" w:rsidRDefault="00293285"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21</w:t>
            </w:r>
            <w:r w:rsidR="00A2565C" w:rsidRPr="00FE4BFC">
              <w:rPr>
                <w:rFonts w:ascii="Arial" w:hAnsi="Arial" w:cs="Arial"/>
                <w:b/>
                <w:bCs/>
                <w:sz w:val="24"/>
                <w:szCs w:val="24"/>
              </w:rPr>
              <w:t>960.03</w:t>
            </w:r>
          </w:p>
        </w:tc>
      </w:tr>
    </w:tbl>
    <w:p w14:paraId="490139BF" w14:textId="77777777" w:rsidR="00293285" w:rsidRPr="00FE4BFC" w:rsidRDefault="00293285" w:rsidP="0040375D">
      <w:pPr>
        <w:spacing w:line="480" w:lineRule="auto"/>
        <w:rPr>
          <w:rFonts w:ascii="Arial" w:hAnsi="Arial" w:cs="Arial"/>
          <w:sz w:val="24"/>
          <w:szCs w:val="24"/>
        </w:rPr>
      </w:pPr>
    </w:p>
    <w:p w14:paraId="51A51F7E" w14:textId="056BAD01" w:rsidR="00D738E6" w:rsidRDefault="00293285" w:rsidP="0040375D">
      <w:pPr>
        <w:pStyle w:val="Heading2"/>
        <w:numPr>
          <w:ilvl w:val="1"/>
          <w:numId w:val="25"/>
        </w:numPr>
        <w:spacing w:line="480" w:lineRule="auto"/>
        <w:rPr>
          <w:rFonts w:ascii="Arial" w:hAnsi="Arial" w:cs="Arial"/>
          <w:sz w:val="24"/>
          <w:szCs w:val="24"/>
        </w:rPr>
      </w:pPr>
      <w:bookmarkStart w:id="58" w:name="_Toc39949803"/>
      <w:r w:rsidRPr="00FE4BFC">
        <w:rPr>
          <w:rFonts w:ascii="Arial" w:hAnsi="Arial" w:cs="Arial"/>
          <w:sz w:val="24"/>
          <w:szCs w:val="24"/>
        </w:rPr>
        <w:t>Cashflow projections.</w:t>
      </w:r>
      <w:bookmarkEnd w:id="58"/>
    </w:p>
    <w:p w14:paraId="0ED8B4CA" w14:textId="311547C2" w:rsidR="00F624C2" w:rsidRDefault="00F624C2" w:rsidP="00F624C2">
      <w:pPr>
        <w:spacing w:line="480" w:lineRule="auto"/>
        <w:jc w:val="both"/>
        <w:rPr>
          <w:rFonts w:ascii="Arial" w:hAnsi="Arial" w:cs="Arial"/>
          <w:sz w:val="24"/>
          <w:szCs w:val="24"/>
        </w:rPr>
      </w:pPr>
      <w:r w:rsidRPr="00F624C2">
        <w:rPr>
          <w:rFonts w:ascii="Arial" w:hAnsi="Arial" w:cs="Arial"/>
          <w:sz w:val="24"/>
          <w:szCs w:val="24"/>
        </w:rPr>
        <w:t xml:space="preserve">Cash flow is the </w:t>
      </w:r>
      <w:r w:rsidR="00600220" w:rsidRPr="00F624C2">
        <w:rPr>
          <w:rFonts w:ascii="Arial" w:hAnsi="Arial" w:cs="Arial"/>
          <w:sz w:val="24"/>
          <w:szCs w:val="24"/>
        </w:rPr>
        <w:t>clear</w:t>
      </w:r>
      <w:r w:rsidRPr="00F624C2">
        <w:rPr>
          <w:rFonts w:ascii="Arial" w:hAnsi="Arial" w:cs="Arial"/>
          <w:sz w:val="24"/>
          <w:szCs w:val="24"/>
        </w:rPr>
        <w:t xml:space="preserve"> </w:t>
      </w:r>
      <w:r w:rsidR="00600220" w:rsidRPr="00F624C2">
        <w:rPr>
          <w:rFonts w:ascii="Arial" w:hAnsi="Arial" w:cs="Arial"/>
          <w:sz w:val="24"/>
          <w:szCs w:val="24"/>
        </w:rPr>
        <w:t>quantity</w:t>
      </w:r>
      <w:r w:rsidRPr="00F624C2">
        <w:rPr>
          <w:rFonts w:ascii="Arial" w:hAnsi="Arial" w:cs="Arial"/>
          <w:sz w:val="24"/>
          <w:szCs w:val="24"/>
        </w:rPr>
        <w:t xml:space="preserve"> of </w:t>
      </w:r>
      <w:r w:rsidR="00600220" w:rsidRPr="00F624C2">
        <w:rPr>
          <w:rFonts w:ascii="Arial" w:hAnsi="Arial" w:cs="Arial"/>
          <w:sz w:val="24"/>
          <w:szCs w:val="24"/>
        </w:rPr>
        <w:t>money</w:t>
      </w:r>
      <w:r w:rsidRPr="00F624C2">
        <w:rPr>
          <w:rFonts w:ascii="Arial" w:hAnsi="Arial" w:cs="Arial"/>
          <w:sz w:val="24"/>
          <w:szCs w:val="24"/>
        </w:rPr>
        <w:t xml:space="preserve"> and cash-equivalents being </w:t>
      </w:r>
      <w:r w:rsidR="00600220" w:rsidRPr="00F624C2">
        <w:rPr>
          <w:rFonts w:ascii="Arial" w:hAnsi="Arial" w:cs="Arial"/>
          <w:sz w:val="24"/>
          <w:szCs w:val="24"/>
        </w:rPr>
        <w:t>moved</w:t>
      </w:r>
      <w:r w:rsidRPr="00F624C2">
        <w:rPr>
          <w:rFonts w:ascii="Arial" w:hAnsi="Arial" w:cs="Arial"/>
          <w:sz w:val="24"/>
          <w:szCs w:val="24"/>
        </w:rPr>
        <w:t xml:space="preserve"> into and out of a </w:t>
      </w:r>
      <w:r w:rsidR="00600220">
        <w:rPr>
          <w:rFonts w:ascii="Arial" w:hAnsi="Arial" w:cs="Arial"/>
          <w:sz w:val="24"/>
          <w:szCs w:val="24"/>
        </w:rPr>
        <w:t>company</w:t>
      </w:r>
      <w:r w:rsidRPr="00F624C2">
        <w:rPr>
          <w:rFonts w:ascii="Arial" w:hAnsi="Arial" w:cs="Arial"/>
          <w:sz w:val="24"/>
          <w:szCs w:val="24"/>
        </w:rPr>
        <w:t xml:space="preserve">. At the most </w:t>
      </w:r>
      <w:r w:rsidR="00600220" w:rsidRPr="00F624C2">
        <w:rPr>
          <w:rFonts w:ascii="Arial" w:hAnsi="Arial" w:cs="Arial"/>
          <w:sz w:val="24"/>
          <w:szCs w:val="24"/>
        </w:rPr>
        <w:t>essential</w:t>
      </w:r>
      <w:r w:rsidRPr="00F624C2">
        <w:rPr>
          <w:rFonts w:ascii="Arial" w:hAnsi="Arial" w:cs="Arial"/>
          <w:sz w:val="24"/>
          <w:szCs w:val="24"/>
        </w:rPr>
        <w:t xml:space="preserve"> level, a company’s </w:t>
      </w:r>
      <w:r w:rsidR="00600220" w:rsidRPr="00F624C2">
        <w:rPr>
          <w:rFonts w:ascii="Arial" w:hAnsi="Arial" w:cs="Arial"/>
          <w:sz w:val="24"/>
          <w:szCs w:val="24"/>
        </w:rPr>
        <w:t>capability</w:t>
      </w:r>
      <w:r w:rsidRPr="00F624C2">
        <w:rPr>
          <w:rFonts w:ascii="Arial" w:hAnsi="Arial" w:cs="Arial"/>
          <w:sz w:val="24"/>
          <w:szCs w:val="24"/>
        </w:rPr>
        <w:t xml:space="preserve"> to </w:t>
      </w:r>
      <w:r w:rsidR="00600220" w:rsidRPr="00F624C2">
        <w:rPr>
          <w:rFonts w:ascii="Arial" w:hAnsi="Arial" w:cs="Arial"/>
          <w:sz w:val="24"/>
          <w:szCs w:val="24"/>
        </w:rPr>
        <w:t>generate</w:t>
      </w:r>
      <w:r w:rsidRPr="00F624C2">
        <w:rPr>
          <w:rFonts w:ascii="Arial" w:hAnsi="Arial" w:cs="Arial"/>
          <w:sz w:val="24"/>
          <w:szCs w:val="24"/>
        </w:rPr>
        <w:t xml:space="preserve"> value for </w:t>
      </w:r>
      <w:r w:rsidR="00600220" w:rsidRPr="00F624C2">
        <w:rPr>
          <w:rFonts w:ascii="Arial" w:hAnsi="Arial" w:cs="Arial"/>
          <w:sz w:val="24"/>
          <w:szCs w:val="24"/>
        </w:rPr>
        <w:t>stockholders</w:t>
      </w:r>
      <w:r w:rsidRPr="00F624C2">
        <w:rPr>
          <w:rFonts w:ascii="Arial" w:hAnsi="Arial" w:cs="Arial"/>
          <w:sz w:val="24"/>
          <w:szCs w:val="24"/>
        </w:rPr>
        <w:t xml:space="preserve"> is </w:t>
      </w:r>
      <w:r w:rsidR="00600220" w:rsidRPr="00F624C2">
        <w:rPr>
          <w:rFonts w:ascii="Arial" w:hAnsi="Arial" w:cs="Arial"/>
          <w:sz w:val="24"/>
          <w:szCs w:val="24"/>
        </w:rPr>
        <w:t>strongminded</w:t>
      </w:r>
      <w:r w:rsidRPr="00F624C2">
        <w:rPr>
          <w:rFonts w:ascii="Arial" w:hAnsi="Arial" w:cs="Arial"/>
          <w:sz w:val="24"/>
          <w:szCs w:val="24"/>
        </w:rPr>
        <w:t xml:space="preserve"> by its </w:t>
      </w:r>
      <w:r w:rsidR="00600220" w:rsidRPr="00F624C2">
        <w:rPr>
          <w:rFonts w:ascii="Arial" w:hAnsi="Arial" w:cs="Arial"/>
          <w:sz w:val="24"/>
          <w:szCs w:val="24"/>
        </w:rPr>
        <w:t>aptitude</w:t>
      </w:r>
      <w:r w:rsidRPr="00F624C2">
        <w:rPr>
          <w:rFonts w:ascii="Arial" w:hAnsi="Arial" w:cs="Arial"/>
          <w:sz w:val="24"/>
          <w:szCs w:val="24"/>
        </w:rPr>
        <w:t xml:space="preserve"> to </w:t>
      </w:r>
      <w:r w:rsidR="00600220" w:rsidRPr="00F624C2">
        <w:rPr>
          <w:rFonts w:ascii="Arial" w:hAnsi="Arial" w:cs="Arial"/>
          <w:sz w:val="24"/>
          <w:szCs w:val="24"/>
        </w:rPr>
        <w:t>produce</w:t>
      </w:r>
      <w:r w:rsidRPr="00F624C2">
        <w:rPr>
          <w:rFonts w:ascii="Arial" w:hAnsi="Arial" w:cs="Arial"/>
          <w:sz w:val="24"/>
          <w:szCs w:val="24"/>
        </w:rPr>
        <w:t xml:space="preserve"> </w:t>
      </w:r>
      <w:r w:rsidR="00600220" w:rsidRPr="00F624C2">
        <w:rPr>
          <w:rFonts w:ascii="Arial" w:hAnsi="Arial" w:cs="Arial"/>
          <w:sz w:val="24"/>
          <w:szCs w:val="24"/>
        </w:rPr>
        <w:t>optimistic</w:t>
      </w:r>
      <w:r w:rsidRPr="00F624C2">
        <w:rPr>
          <w:rFonts w:ascii="Arial" w:hAnsi="Arial" w:cs="Arial"/>
          <w:sz w:val="24"/>
          <w:szCs w:val="24"/>
        </w:rPr>
        <w:t xml:space="preserve"> cash flows, or more </w:t>
      </w:r>
      <w:r w:rsidR="00600220" w:rsidRPr="00F624C2">
        <w:rPr>
          <w:rFonts w:ascii="Arial" w:hAnsi="Arial" w:cs="Arial"/>
          <w:sz w:val="24"/>
          <w:szCs w:val="24"/>
        </w:rPr>
        <w:t>precisely</w:t>
      </w:r>
      <w:r w:rsidRPr="00F624C2">
        <w:rPr>
          <w:rFonts w:ascii="Arial" w:hAnsi="Arial" w:cs="Arial"/>
          <w:sz w:val="24"/>
          <w:szCs w:val="24"/>
        </w:rPr>
        <w:t>, maximize long-term free cash flow (FCF).</w:t>
      </w:r>
    </w:p>
    <w:p w14:paraId="6EBA69ED" w14:textId="49DF3B25" w:rsidR="00600220" w:rsidRPr="00F624C2" w:rsidRDefault="00600220" w:rsidP="00F624C2">
      <w:pPr>
        <w:spacing w:line="480" w:lineRule="auto"/>
        <w:jc w:val="both"/>
        <w:rPr>
          <w:rFonts w:ascii="Arial" w:hAnsi="Arial" w:cs="Arial"/>
          <w:sz w:val="24"/>
          <w:szCs w:val="24"/>
        </w:rPr>
      </w:pPr>
      <w:sdt>
        <w:sdtPr>
          <w:rPr>
            <w:rFonts w:ascii="Arial" w:hAnsi="Arial" w:cs="Arial"/>
            <w:sz w:val="24"/>
            <w:szCs w:val="24"/>
          </w:rPr>
          <w:id w:val="1139690090"/>
          <w:citation/>
        </w:sdtPr>
        <w:sdtContent>
          <w:r>
            <w:rPr>
              <w:rFonts w:ascii="Arial" w:hAnsi="Arial" w:cs="Arial"/>
              <w:sz w:val="24"/>
              <w:szCs w:val="24"/>
            </w:rPr>
            <w:fldChar w:fldCharType="begin"/>
          </w:r>
          <w:r>
            <w:rPr>
              <w:rFonts w:ascii="Arial" w:hAnsi="Arial" w:cs="Arial"/>
              <w:sz w:val="24"/>
              <w:szCs w:val="24"/>
            </w:rPr>
            <w:instrText xml:space="preserve"> CITATION Ali201 \l 2057 </w:instrText>
          </w:r>
          <w:r>
            <w:rPr>
              <w:rFonts w:ascii="Arial" w:hAnsi="Arial" w:cs="Arial"/>
              <w:sz w:val="24"/>
              <w:szCs w:val="24"/>
            </w:rPr>
            <w:fldChar w:fldCharType="separate"/>
          </w:r>
          <w:r w:rsidRPr="00600220">
            <w:rPr>
              <w:rFonts w:ascii="Arial" w:hAnsi="Arial" w:cs="Arial"/>
              <w:noProof/>
              <w:sz w:val="24"/>
              <w:szCs w:val="24"/>
            </w:rPr>
            <w:t>(Tuovila, 2020)</w:t>
          </w:r>
          <w:r>
            <w:rPr>
              <w:rFonts w:ascii="Arial" w:hAnsi="Arial" w:cs="Arial"/>
              <w:sz w:val="24"/>
              <w:szCs w:val="24"/>
            </w:rPr>
            <w:fldChar w:fldCharType="end"/>
          </w:r>
        </w:sdtContent>
      </w:sdt>
    </w:p>
    <w:tbl>
      <w:tblPr>
        <w:tblStyle w:val="GridTable6Colorful-Accent1"/>
        <w:tblW w:w="16019" w:type="dxa"/>
        <w:tblInd w:w="-993" w:type="dxa"/>
        <w:tblLayout w:type="fixed"/>
        <w:tblLook w:val="04A0" w:firstRow="1" w:lastRow="0" w:firstColumn="1" w:lastColumn="0" w:noHBand="0" w:noVBand="1"/>
      </w:tblPr>
      <w:tblGrid>
        <w:gridCol w:w="1999"/>
        <w:gridCol w:w="979"/>
        <w:gridCol w:w="992"/>
        <w:gridCol w:w="992"/>
        <w:gridCol w:w="992"/>
        <w:gridCol w:w="992"/>
        <w:gridCol w:w="993"/>
        <w:gridCol w:w="992"/>
        <w:gridCol w:w="992"/>
        <w:gridCol w:w="992"/>
        <w:gridCol w:w="993"/>
        <w:gridCol w:w="992"/>
        <w:gridCol w:w="992"/>
        <w:gridCol w:w="1134"/>
        <w:gridCol w:w="993"/>
      </w:tblGrid>
      <w:tr w:rsidR="00293285" w:rsidRPr="00FE4BFC" w14:paraId="5ACC3866" w14:textId="77777777" w:rsidTr="00DF2EA5">
        <w:trPr>
          <w:cnfStyle w:val="100000000000" w:firstRow="1" w:lastRow="0" w:firstColumn="0" w:lastColumn="0" w:oddVBand="0" w:evenVBand="0" w:oddHBand="0"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999" w:type="dxa"/>
            <w:tcBorders>
              <w:top w:val="nil"/>
              <w:left w:val="nil"/>
            </w:tcBorders>
          </w:tcPr>
          <w:p w14:paraId="052330E8" w14:textId="77777777" w:rsidR="00293285" w:rsidRPr="00FE4BFC" w:rsidRDefault="00293285" w:rsidP="0040375D">
            <w:pPr>
              <w:spacing w:line="276" w:lineRule="auto"/>
              <w:jc w:val="center"/>
              <w:rPr>
                <w:rFonts w:ascii="Arial" w:hAnsi="Arial" w:cs="Arial"/>
                <w:sz w:val="24"/>
                <w:szCs w:val="24"/>
              </w:rPr>
            </w:pPr>
            <w:bookmarkStart w:id="59" w:name="_Hlk37763669"/>
          </w:p>
        </w:tc>
        <w:tc>
          <w:tcPr>
            <w:tcW w:w="979" w:type="dxa"/>
          </w:tcPr>
          <w:p w14:paraId="3217F4CC"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SEP</w:t>
            </w:r>
          </w:p>
        </w:tc>
        <w:tc>
          <w:tcPr>
            <w:tcW w:w="992" w:type="dxa"/>
          </w:tcPr>
          <w:p w14:paraId="5C16F8A5"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OCT</w:t>
            </w:r>
          </w:p>
        </w:tc>
        <w:tc>
          <w:tcPr>
            <w:tcW w:w="992" w:type="dxa"/>
          </w:tcPr>
          <w:p w14:paraId="784DB72B"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NOV</w:t>
            </w:r>
          </w:p>
        </w:tc>
        <w:tc>
          <w:tcPr>
            <w:tcW w:w="992" w:type="dxa"/>
          </w:tcPr>
          <w:p w14:paraId="5878D5AB"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DEC</w:t>
            </w:r>
          </w:p>
        </w:tc>
        <w:tc>
          <w:tcPr>
            <w:tcW w:w="992" w:type="dxa"/>
          </w:tcPr>
          <w:p w14:paraId="2EA9F470"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JAN</w:t>
            </w:r>
          </w:p>
        </w:tc>
        <w:tc>
          <w:tcPr>
            <w:tcW w:w="993" w:type="dxa"/>
          </w:tcPr>
          <w:p w14:paraId="49133511"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FEB</w:t>
            </w:r>
          </w:p>
        </w:tc>
        <w:tc>
          <w:tcPr>
            <w:tcW w:w="992" w:type="dxa"/>
          </w:tcPr>
          <w:p w14:paraId="00E7B8DA"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MAR</w:t>
            </w:r>
          </w:p>
        </w:tc>
        <w:tc>
          <w:tcPr>
            <w:tcW w:w="992" w:type="dxa"/>
          </w:tcPr>
          <w:p w14:paraId="54AB3758"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APR</w:t>
            </w:r>
          </w:p>
        </w:tc>
        <w:tc>
          <w:tcPr>
            <w:tcW w:w="992" w:type="dxa"/>
          </w:tcPr>
          <w:p w14:paraId="477714FE"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MAY</w:t>
            </w:r>
          </w:p>
        </w:tc>
        <w:tc>
          <w:tcPr>
            <w:tcW w:w="993" w:type="dxa"/>
          </w:tcPr>
          <w:p w14:paraId="3E6D3A67"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JUN</w:t>
            </w:r>
          </w:p>
        </w:tc>
        <w:tc>
          <w:tcPr>
            <w:tcW w:w="992" w:type="dxa"/>
          </w:tcPr>
          <w:p w14:paraId="7F664AFE"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JUL</w:t>
            </w:r>
          </w:p>
        </w:tc>
        <w:tc>
          <w:tcPr>
            <w:tcW w:w="992" w:type="dxa"/>
          </w:tcPr>
          <w:p w14:paraId="125800B7"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AUG</w:t>
            </w:r>
          </w:p>
        </w:tc>
        <w:tc>
          <w:tcPr>
            <w:tcW w:w="1134" w:type="dxa"/>
          </w:tcPr>
          <w:p w14:paraId="55202B7F"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TOTAL</w:t>
            </w:r>
          </w:p>
        </w:tc>
        <w:tc>
          <w:tcPr>
            <w:tcW w:w="993" w:type="dxa"/>
          </w:tcPr>
          <w:p w14:paraId="4E3177C2" w14:textId="77777777" w:rsidR="00293285" w:rsidRPr="00FE4BFC" w:rsidRDefault="00293285" w:rsidP="0040375D">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 SALES</w:t>
            </w:r>
          </w:p>
        </w:tc>
      </w:tr>
      <w:tr w:rsidR="00293285" w:rsidRPr="00FE4BFC" w14:paraId="7A4B878A" w14:textId="77777777" w:rsidTr="003E290C">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6019" w:type="dxa"/>
            <w:gridSpan w:val="15"/>
          </w:tcPr>
          <w:p w14:paraId="679C829C" w14:textId="77777777"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CASH IN</w:t>
            </w:r>
          </w:p>
        </w:tc>
      </w:tr>
      <w:tr w:rsidR="00293285" w:rsidRPr="00FE4BFC" w14:paraId="5B549476" w14:textId="77777777" w:rsidTr="00DF2EA5">
        <w:trPr>
          <w:trHeight w:val="390"/>
        </w:trPr>
        <w:tc>
          <w:tcPr>
            <w:cnfStyle w:val="001000000000" w:firstRow="0" w:lastRow="0" w:firstColumn="1" w:lastColumn="0" w:oddVBand="0" w:evenVBand="0" w:oddHBand="0" w:evenHBand="0" w:firstRowFirstColumn="0" w:firstRowLastColumn="0" w:lastRowFirstColumn="0" w:lastRowLastColumn="0"/>
            <w:tcW w:w="1999" w:type="dxa"/>
          </w:tcPr>
          <w:p w14:paraId="3E9BB66A" w14:textId="77777777" w:rsidR="00293285" w:rsidRPr="00FE4BFC" w:rsidRDefault="00293285" w:rsidP="0040375D">
            <w:pPr>
              <w:spacing w:line="276" w:lineRule="auto"/>
              <w:jc w:val="center"/>
              <w:rPr>
                <w:rFonts w:ascii="Arial" w:hAnsi="Arial" w:cs="Arial"/>
                <w:sz w:val="24"/>
                <w:szCs w:val="24"/>
              </w:rPr>
            </w:pPr>
            <w:bookmarkStart w:id="60" w:name="_Hlk37694061"/>
            <w:r w:rsidRPr="00FE4BFC">
              <w:rPr>
                <w:rFonts w:ascii="Arial" w:hAnsi="Arial" w:cs="Arial"/>
                <w:sz w:val="24"/>
                <w:szCs w:val="24"/>
              </w:rPr>
              <w:t>Cash in</w:t>
            </w:r>
          </w:p>
        </w:tc>
        <w:tc>
          <w:tcPr>
            <w:tcW w:w="979" w:type="dxa"/>
          </w:tcPr>
          <w:p w14:paraId="76B1CEF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39168</w:t>
            </w:r>
          </w:p>
        </w:tc>
        <w:tc>
          <w:tcPr>
            <w:tcW w:w="992" w:type="dxa"/>
          </w:tcPr>
          <w:p w14:paraId="1E5D6DAA"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58752</w:t>
            </w:r>
          </w:p>
        </w:tc>
        <w:tc>
          <w:tcPr>
            <w:tcW w:w="992" w:type="dxa"/>
          </w:tcPr>
          <w:p w14:paraId="0144D28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78336</w:t>
            </w:r>
          </w:p>
        </w:tc>
        <w:tc>
          <w:tcPr>
            <w:tcW w:w="992" w:type="dxa"/>
          </w:tcPr>
          <w:p w14:paraId="484D2842"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97920</w:t>
            </w:r>
          </w:p>
        </w:tc>
        <w:tc>
          <w:tcPr>
            <w:tcW w:w="992" w:type="dxa"/>
          </w:tcPr>
          <w:p w14:paraId="530E540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117504</w:t>
            </w:r>
          </w:p>
        </w:tc>
        <w:tc>
          <w:tcPr>
            <w:tcW w:w="993" w:type="dxa"/>
          </w:tcPr>
          <w:p w14:paraId="67BB677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137088</w:t>
            </w:r>
          </w:p>
        </w:tc>
        <w:tc>
          <w:tcPr>
            <w:tcW w:w="992" w:type="dxa"/>
          </w:tcPr>
          <w:p w14:paraId="1B7E0E6A"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156672</w:t>
            </w:r>
          </w:p>
        </w:tc>
        <w:tc>
          <w:tcPr>
            <w:tcW w:w="992" w:type="dxa"/>
          </w:tcPr>
          <w:p w14:paraId="4DFBB07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176256</w:t>
            </w:r>
          </w:p>
        </w:tc>
        <w:tc>
          <w:tcPr>
            <w:tcW w:w="992" w:type="dxa"/>
          </w:tcPr>
          <w:p w14:paraId="4BAE2C7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195840</w:t>
            </w:r>
          </w:p>
        </w:tc>
        <w:tc>
          <w:tcPr>
            <w:tcW w:w="993" w:type="dxa"/>
          </w:tcPr>
          <w:p w14:paraId="73EC732C"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215424</w:t>
            </w:r>
          </w:p>
        </w:tc>
        <w:tc>
          <w:tcPr>
            <w:tcW w:w="992" w:type="dxa"/>
          </w:tcPr>
          <w:p w14:paraId="510B43B0"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235008</w:t>
            </w:r>
          </w:p>
        </w:tc>
        <w:tc>
          <w:tcPr>
            <w:tcW w:w="992" w:type="dxa"/>
          </w:tcPr>
          <w:p w14:paraId="38309593"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254592</w:t>
            </w:r>
          </w:p>
        </w:tc>
        <w:tc>
          <w:tcPr>
            <w:tcW w:w="1134" w:type="dxa"/>
          </w:tcPr>
          <w:p w14:paraId="3AE6EBB0"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1762560</w:t>
            </w:r>
          </w:p>
        </w:tc>
        <w:tc>
          <w:tcPr>
            <w:tcW w:w="993" w:type="dxa"/>
          </w:tcPr>
          <w:p w14:paraId="47EC9D1F"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99.93%</w:t>
            </w:r>
          </w:p>
        </w:tc>
      </w:tr>
      <w:bookmarkEnd w:id="60"/>
      <w:tr w:rsidR="00293285" w:rsidRPr="00FE4BFC" w14:paraId="7497327D" w14:textId="77777777" w:rsidTr="00DF2EA5">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1999" w:type="dxa"/>
          </w:tcPr>
          <w:p w14:paraId="56D069C7"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Accounts Receivable collected</w:t>
            </w:r>
          </w:p>
        </w:tc>
        <w:tc>
          <w:tcPr>
            <w:tcW w:w="979" w:type="dxa"/>
          </w:tcPr>
          <w:p w14:paraId="1476DB4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2EC5E59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7904B1C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44262CA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078B4C59"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3" w:type="dxa"/>
          </w:tcPr>
          <w:p w14:paraId="05FCB1BA"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4A3AD34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4DC95404"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3FA900E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3" w:type="dxa"/>
          </w:tcPr>
          <w:p w14:paraId="5193B95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2B3B07C4"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12A5C20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1134" w:type="dxa"/>
          </w:tcPr>
          <w:p w14:paraId="7C110F2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3" w:type="dxa"/>
          </w:tcPr>
          <w:p w14:paraId="357F6D77"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0.00%</w:t>
            </w:r>
          </w:p>
        </w:tc>
      </w:tr>
      <w:tr w:rsidR="00293285" w:rsidRPr="00FE4BFC" w14:paraId="0AD30D8D" w14:textId="77777777" w:rsidTr="00DF2EA5">
        <w:trPr>
          <w:trHeight w:val="286"/>
        </w:trPr>
        <w:tc>
          <w:tcPr>
            <w:cnfStyle w:val="001000000000" w:firstRow="0" w:lastRow="0" w:firstColumn="1" w:lastColumn="0" w:oddVBand="0" w:evenVBand="0" w:oddHBand="0" w:evenHBand="0" w:firstRowFirstColumn="0" w:firstRowLastColumn="0" w:lastRowFirstColumn="0" w:lastRowLastColumn="0"/>
            <w:tcW w:w="1999" w:type="dxa"/>
          </w:tcPr>
          <w:p w14:paraId="6778D174"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Other cash received</w:t>
            </w:r>
          </w:p>
        </w:tc>
        <w:tc>
          <w:tcPr>
            <w:tcW w:w="979" w:type="dxa"/>
          </w:tcPr>
          <w:p w14:paraId="21084CA6"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100.0</w:t>
            </w:r>
          </w:p>
        </w:tc>
        <w:tc>
          <w:tcPr>
            <w:tcW w:w="992" w:type="dxa"/>
          </w:tcPr>
          <w:p w14:paraId="5671394C"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102</w:t>
            </w:r>
          </w:p>
        </w:tc>
        <w:tc>
          <w:tcPr>
            <w:tcW w:w="992" w:type="dxa"/>
          </w:tcPr>
          <w:p w14:paraId="50AFECE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98</w:t>
            </w:r>
          </w:p>
        </w:tc>
        <w:tc>
          <w:tcPr>
            <w:tcW w:w="992" w:type="dxa"/>
          </w:tcPr>
          <w:p w14:paraId="08204106"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100</w:t>
            </w:r>
          </w:p>
        </w:tc>
        <w:tc>
          <w:tcPr>
            <w:tcW w:w="992" w:type="dxa"/>
          </w:tcPr>
          <w:p w14:paraId="586B3442"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105.0</w:t>
            </w:r>
          </w:p>
        </w:tc>
        <w:tc>
          <w:tcPr>
            <w:tcW w:w="993" w:type="dxa"/>
          </w:tcPr>
          <w:p w14:paraId="23C0A0D8"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98.0</w:t>
            </w:r>
          </w:p>
        </w:tc>
        <w:tc>
          <w:tcPr>
            <w:tcW w:w="992" w:type="dxa"/>
          </w:tcPr>
          <w:p w14:paraId="2FE74248"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99.5</w:t>
            </w:r>
          </w:p>
        </w:tc>
        <w:tc>
          <w:tcPr>
            <w:tcW w:w="992" w:type="dxa"/>
          </w:tcPr>
          <w:p w14:paraId="55E6866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105.5</w:t>
            </w:r>
          </w:p>
        </w:tc>
        <w:tc>
          <w:tcPr>
            <w:tcW w:w="992" w:type="dxa"/>
          </w:tcPr>
          <w:p w14:paraId="07BE9A0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97.5</w:t>
            </w:r>
          </w:p>
        </w:tc>
        <w:tc>
          <w:tcPr>
            <w:tcW w:w="993" w:type="dxa"/>
          </w:tcPr>
          <w:p w14:paraId="36289188"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101.0</w:t>
            </w:r>
          </w:p>
        </w:tc>
        <w:tc>
          <w:tcPr>
            <w:tcW w:w="992" w:type="dxa"/>
          </w:tcPr>
          <w:p w14:paraId="4D63D9B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104.50</w:t>
            </w:r>
          </w:p>
        </w:tc>
        <w:tc>
          <w:tcPr>
            <w:tcW w:w="992" w:type="dxa"/>
          </w:tcPr>
          <w:p w14:paraId="0AA3E3A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100.5</w:t>
            </w:r>
          </w:p>
        </w:tc>
        <w:tc>
          <w:tcPr>
            <w:tcW w:w="1134" w:type="dxa"/>
          </w:tcPr>
          <w:p w14:paraId="4C612A8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1213</w:t>
            </w:r>
          </w:p>
        </w:tc>
        <w:tc>
          <w:tcPr>
            <w:tcW w:w="993" w:type="dxa"/>
          </w:tcPr>
          <w:p w14:paraId="46AA357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0.07%</w:t>
            </w:r>
          </w:p>
        </w:tc>
      </w:tr>
      <w:tr w:rsidR="00293285" w:rsidRPr="00FE4BFC" w14:paraId="654CCD27" w14:textId="77777777" w:rsidTr="00DF2EA5">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1999" w:type="dxa"/>
          </w:tcPr>
          <w:p w14:paraId="5DBB877A" w14:textId="7B7FA234"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TOTAL CASH IN</w:t>
            </w:r>
          </w:p>
        </w:tc>
        <w:tc>
          <w:tcPr>
            <w:tcW w:w="979" w:type="dxa"/>
          </w:tcPr>
          <w:p w14:paraId="7E49486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39268</w:t>
            </w:r>
          </w:p>
        </w:tc>
        <w:tc>
          <w:tcPr>
            <w:tcW w:w="992" w:type="dxa"/>
          </w:tcPr>
          <w:p w14:paraId="5C6CA07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58854</w:t>
            </w:r>
          </w:p>
        </w:tc>
        <w:tc>
          <w:tcPr>
            <w:tcW w:w="992" w:type="dxa"/>
          </w:tcPr>
          <w:p w14:paraId="4E55D76A"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78434</w:t>
            </w:r>
          </w:p>
        </w:tc>
        <w:tc>
          <w:tcPr>
            <w:tcW w:w="992" w:type="dxa"/>
          </w:tcPr>
          <w:p w14:paraId="4E35EEF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98020</w:t>
            </w:r>
          </w:p>
        </w:tc>
        <w:tc>
          <w:tcPr>
            <w:tcW w:w="992" w:type="dxa"/>
          </w:tcPr>
          <w:p w14:paraId="061CBA45"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117609</w:t>
            </w:r>
          </w:p>
        </w:tc>
        <w:tc>
          <w:tcPr>
            <w:tcW w:w="993" w:type="dxa"/>
          </w:tcPr>
          <w:p w14:paraId="1722A25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137186</w:t>
            </w:r>
          </w:p>
        </w:tc>
        <w:tc>
          <w:tcPr>
            <w:tcW w:w="992" w:type="dxa"/>
          </w:tcPr>
          <w:p w14:paraId="26B9A83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156771.5</w:t>
            </w:r>
          </w:p>
        </w:tc>
        <w:tc>
          <w:tcPr>
            <w:tcW w:w="992" w:type="dxa"/>
          </w:tcPr>
          <w:p w14:paraId="3B76EE9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176361.5</w:t>
            </w:r>
          </w:p>
        </w:tc>
        <w:tc>
          <w:tcPr>
            <w:tcW w:w="992" w:type="dxa"/>
          </w:tcPr>
          <w:p w14:paraId="5CAC01E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195937.5</w:t>
            </w:r>
          </w:p>
        </w:tc>
        <w:tc>
          <w:tcPr>
            <w:tcW w:w="993" w:type="dxa"/>
          </w:tcPr>
          <w:p w14:paraId="4DD2D097"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215525</w:t>
            </w:r>
          </w:p>
        </w:tc>
        <w:tc>
          <w:tcPr>
            <w:tcW w:w="992" w:type="dxa"/>
          </w:tcPr>
          <w:p w14:paraId="2B99157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235112.5</w:t>
            </w:r>
          </w:p>
        </w:tc>
        <w:tc>
          <w:tcPr>
            <w:tcW w:w="992" w:type="dxa"/>
          </w:tcPr>
          <w:p w14:paraId="2ADA0DB7"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254692.5</w:t>
            </w:r>
          </w:p>
        </w:tc>
        <w:tc>
          <w:tcPr>
            <w:tcW w:w="1134" w:type="dxa"/>
          </w:tcPr>
          <w:p w14:paraId="0A4CECE4"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1763773</w:t>
            </w:r>
          </w:p>
        </w:tc>
        <w:tc>
          <w:tcPr>
            <w:tcW w:w="993" w:type="dxa"/>
          </w:tcPr>
          <w:p w14:paraId="44289E4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100%</w:t>
            </w:r>
          </w:p>
        </w:tc>
      </w:tr>
      <w:tr w:rsidR="00293285" w:rsidRPr="00FE4BFC" w14:paraId="689BC9DE" w14:textId="77777777" w:rsidTr="003E290C">
        <w:trPr>
          <w:trHeight w:val="523"/>
        </w:trPr>
        <w:tc>
          <w:tcPr>
            <w:cnfStyle w:val="001000000000" w:firstRow="0" w:lastRow="0" w:firstColumn="1" w:lastColumn="0" w:oddVBand="0" w:evenVBand="0" w:oddHBand="0" w:evenHBand="0" w:firstRowFirstColumn="0" w:firstRowLastColumn="0" w:lastRowFirstColumn="0" w:lastRowLastColumn="0"/>
            <w:tcW w:w="16019" w:type="dxa"/>
            <w:gridSpan w:val="15"/>
          </w:tcPr>
          <w:p w14:paraId="4E673652" w14:textId="77777777"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CASH OUT</w:t>
            </w:r>
          </w:p>
        </w:tc>
      </w:tr>
      <w:tr w:rsidR="00293285" w:rsidRPr="00FE4BFC" w14:paraId="64407B86" w14:textId="77777777" w:rsidTr="00DF2EA5">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1999" w:type="dxa"/>
          </w:tcPr>
          <w:p w14:paraId="3B9C40EF" w14:textId="6A7EADC8"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Nannies salary</w:t>
            </w:r>
          </w:p>
        </w:tc>
        <w:tc>
          <w:tcPr>
            <w:tcW w:w="979" w:type="dxa"/>
          </w:tcPr>
          <w:p w14:paraId="7473F14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26496</w:t>
            </w:r>
          </w:p>
          <w:p w14:paraId="1EFB420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821B4E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3024F28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39744</w:t>
            </w:r>
          </w:p>
        </w:tc>
        <w:tc>
          <w:tcPr>
            <w:tcW w:w="992" w:type="dxa"/>
          </w:tcPr>
          <w:p w14:paraId="147825B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52992</w:t>
            </w:r>
          </w:p>
        </w:tc>
        <w:tc>
          <w:tcPr>
            <w:tcW w:w="992" w:type="dxa"/>
          </w:tcPr>
          <w:p w14:paraId="604CAC8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66240</w:t>
            </w:r>
          </w:p>
        </w:tc>
        <w:tc>
          <w:tcPr>
            <w:tcW w:w="992" w:type="dxa"/>
          </w:tcPr>
          <w:p w14:paraId="7884CF2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79488</w:t>
            </w:r>
          </w:p>
        </w:tc>
        <w:tc>
          <w:tcPr>
            <w:tcW w:w="993" w:type="dxa"/>
          </w:tcPr>
          <w:p w14:paraId="1A0CDA6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92736</w:t>
            </w:r>
          </w:p>
        </w:tc>
        <w:tc>
          <w:tcPr>
            <w:tcW w:w="992" w:type="dxa"/>
          </w:tcPr>
          <w:p w14:paraId="7A23480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105984</w:t>
            </w:r>
          </w:p>
        </w:tc>
        <w:tc>
          <w:tcPr>
            <w:tcW w:w="992" w:type="dxa"/>
          </w:tcPr>
          <w:p w14:paraId="368E3D1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119232</w:t>
            </w:r>
          </w:p>
        </w:tc>
        <w:tc>
          <w:tcPr>
            <w:tcW w:w="992" w:type="dxa"/>
          </w:tcPr>
          <w:p w14:paraId="09CB20A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132480</w:t>
            </w:r>
          </w:p>
        </w:tc>
        <w:tc>
          <w:tcPr>
            <w:tcW w:w="993" w:type="dxa"/>
          </w:tcPr>
          <w:p w14:paraId="50AFA8F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145728</w:t>
            </w:r>
          </w:p>
        </w:tc>
        <w:tc>
          <w:tcPr>
            <w:tcW w:w="992" w:type="dxa"/>
          </w:tcPr>
          <w:p w14:paraId="7DF0E0F7"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158976</w:t>
            </w:r>
          </w:p>
        </w:tc>
        <w:tc>
          <w:tcPr>
            <w:tcW w:w="992" w:type="dxa"/>
          </w:tcPr>
          <w:p w14:paraId="1CF3658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172224</w:t>
            </w:r>
          </w:p>
        </w:tc>
        <w:tc>
          <w:tcPr>
            <w:tcW w:w="1134" w:type="dxa"/>
          </w:tcPr>
          <w:p w14:paraId="4089F6C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1192320</w:t>
            </w:r>
          </w:p>
        </w:tc>
        <w:tc>
          <w:tcPr>
            <w:tcW w:w="993" w:type="dxa"/>
          </w:tcPr>
          <w:p w14:paraId="07CD263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67.60%</w:t>
            </w:r>
          </w:p>
        </w:tc>
      </w:tr>
      <w:tr w:rsidR="00293285" w:rsidRPr="00FE4BFC" w14:paraId="4CEA8CB5" w14:textId="77777777" w:rsidTr="00DF2EA5">
        <w:trPr>
          <w:trHeight w:val="424"/>
        </w:trPr>
        <w:tc>
          <w:tcPr>
            <w:cnfStyle w:val="001000000000" w:firstRow="0" w:lastRow="0" w:firstColumn="1" w:lastColumn="0" w:oddVBand="0" w:evenVBand="0" w:oddHBand="0" w:evenHBand="0" w:firstRowFirstColumn="0" w:firstRowLastColumn="0" w:lastRowFirstColumn="0" w:lastRowLastColumn="0"/>
            <w:tcW w:w="1999" w:type="dxa"/>
          </w:tcPr>
          <w:p w14:paraId="18CFB892"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lastRenderedPageBreak/>
              <w:t>Company actionists salary</w:t>
            </w:r>
          </w:p>
        </w:tc>
        <w:tc>
          <w:tcPr>
            <w:tcW w:w="979" w:type="dxa"/>
          </w:tcPr>
          <w:p w14:paraId="73E87A4C"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38A8BDD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3C87508C"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2E29DF3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1765A22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3" w:type="dxa"/>
          </w:tcPr>
          <w:p w14:paraId="310A1266"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6A70AC4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7F8E9FE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1D990E8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3" w:type="dxa"/>
          </w:tcPr>
          <w:p w14:paraId="13D0028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2DFDBD93"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992" w:type="dxa"/>
          </w:tcPr>
          <w:p w14:paraId="7A5E83A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6305.28</w:t>
            </w:r>
          </w:p>
        </w:tc>
        <w:tc>
          <w:tcPr>
            <w:tcW w:w="1134" w:type="dxa"/>
          </w:tcPr>
          <w:p w14:paraId="16ED499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75663.36</w:t>
            </w:r>
          </w:p>
        </w:tc>
        <w:tc>
          <w:tcPr>
            <w:tcW w:w="993" w:type="dxa"/>
          </w:tcPr>
          <w:p w14:paraId="282C775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4.29%</w:t>
            </w:r>
          </w:p>
        </w:tc>
      </w:tr>
      <w:tr w:rsidR="00293285" w:rsidRPr="00FE4BFC" w14:paraId="6995D78E" w14:textId="77777777" w:rsidTr="00DF2EA5">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1999" w:type="dxa"/>
          </w:tcPr>
          <w:p w14:paraId="5D24E8A0"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Rent</w:t>
            </w:r>
          </w:p>
        </w:tc>
        <w:tc>
          <w:tcPr>
            <w:tcW w:w="979" w:type="dxa"/>
          </w:tcPr>
          <w:p w14:paraId="6BFD190A" w14:textId="3F243D13"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67B68972" w14:textId="77CDD33F"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60C3BB25" w14:textId="3A842EE9"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4FEF6763" w14:textId="6D890A9F"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2E5E1EDA" w14:textId="0DBD8613"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3" w:type="dxa"/>
          </w:tcPr>
          <w:p w14:paraId="6BD25B86" w14:textId="6C8DA0B2"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000E04B7" w14:textId="0322387A"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34D79CA6" w14:textId="0E0A4020"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4EA160AD" w14:textId="625E056C"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3" w:type="dxa"/>
          </w:tcPr>
          <w:p w14:paraId="2006A231" w14:textId="290F678D"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3989075F" w14:textId="767BC91A"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992" w:type="dxa"/>
          </w:tcPr>
          <w:p w14:paraId="58EC8B9F" w14:textId="53D6F44F"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5000</w:t>
            </w:r>
          </w:p>
        </w:tc>
        <w:tc>
          <w:tcPr>
            <w:tcW w:w="1134" w:type="dxa"/>
          </w:tcPr>
          <w:p w14:paraId="05B530E0" w14:textId="5913D510" w:rsidR="00293285" w:rsidRPr="00FE4BFC" w:rsidRDefault="001D0471"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60000</w:t>
            </w:r>
          </w:p>
        </w:tc>
        <w:tc>
          <w:tcPr>
            <w:tcW w:w="993" w:type="dxa"/>
          </w:tcPr>
          <w:p w14:paraId="1320BA40" w14:textId="235E4C45" w:rsidR="00293285" w:rsidRPr="00FE4BFC" w:rsidRDefault="000A2487"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w:t>
            </w:r>
            <w:r w:rsidR="001D0471" w:rsidRPr="00FE4BFC">
              <w:rPr>
                <w:rFonts w:ascii="Arial" w:hAnsi="Arial" w:cs="Arial"/>
                <w:sz w:val="24"/>
                <w:szCs w:val="24"/>
              </w:rPr>
              <w:t>40</w:t>
            </w:r>
            <w:r w:rsidR="00293285" w:rsidRPr="00FE4BFC">
              <w:rPr>
                <w:rFonts w:ascii="Arial" w:hAnsi="Arial" w:cs="Arial"/>
                <w:sz w:val="24"/>
                <w:szCs w:val="24"/>
              </w:rPr>
              <w:t>%</w:t>
            </w:r>
          </w:p>
        </w:tc>
      </w:tr>
      <w:tr w:rsidR="00293285" w:rsidRPr="00FE4BFC" w14:paraId="4AE9E6EB" w14:textId="77777777" w:rsidTr="00DF2EA5">
        <w:trPr>
          <w:trHeight w:val="612"/>
        </w:trPr>
        <w:tc>
          <w:tcPr>
            <w:cnfStyle w:val="001000000000" w:firstRow="0" w:lastRow="0" w:firstColumn="1" w:lastColumn="0" w:oddVBand="0" w:evenVBand="0" w:oddHBand="0" w:evenHBand="0" w:firstRowFirstColumn="0" w:firstRowLastColumn="0" w:lastRowFirstColumn="0" w:lastRowLastColumn="0"/>
            <w:tcW w:w="1999" w:type="dxa"/>
          </w:tcPr>
          <w:p w14:paraId="347B462B"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Advertising, promotion</w:t>
            </w:r>
          </w:p>
        </w:tc>
        <w:tc>
          <w:tcPr>
            <w:tcW w:w="979" w:type="dxa"/>
          </w:tcPr>
          <w:p w14:paraId="783FA274" w14:textId="71FB3A9F"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3C483D3E" w14:textId="37B42FE1"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3A624C2A" w14:textId="36A8EB7E"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6810BC86" w14:textId="205ECCC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651D55A4" w14:textId="6875656C"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3" w:type="dxa"/>
          </w:tcPr>
          <w:p w14:paraId="316B632C" w14:textId="4F44B5D9"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7FC86CB7" w14:textId="3A7EC042"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46FFB199" w14:textId="11B66423"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5A4D2401" w14:textId="49A6F3C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3" w:type="dxa"/>
          </w:tcPr>
          <w:p w14:paraId="5C6B2A01" w14:textId="17730E8C"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16375AEE" w14:textId="23A48C5D" w:rsidR="00293285" w:rsidRPr="00FE4BFC" w:rsidRDefault="00DF2EA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992" w:type="dxa"/>
          </w:tcPr>
          <w:p w14:paraId="64A82BE2" w14:textId="549512BA" w:rsidR="00293285" w:rsidRPr="00FE4BFC" w:rsidRDefault="00DF2EA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958.33</w:t>
            </w:r>
          </w:p>
        </w:tc>
        <w:tc>
          <w:tcPr>
            <w:tcW w:w="1134" w:type="dxa"/>
          </w:tcPr>
          <w:p w14:paraId="22A86B9F" w14:textId="18C3421A"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11500</w:t>
            </w:r>
          </w:p>
        </w:tc>
        <w:tc>
          <w:tcPr>
            <w:tcW w:w="993" w:type="dxa"/>
          </w:tcPr>
          <w:p w14:paraId="32358988" w14:textId="5C604242"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r w:rsidR="000A2487" w:rsidRPr="00FE4BFC">
              <w:rPr>
                <w:rFonts w:ascii="Arial" w:hAnsi="Arial" w:cs="Arial"/>
                <w:sz w:val="24"/>
                <w:szCs w:val="24"/>
              </w:rPr>
              <w:t>65</w:t>
            </w:r>
            <w:r w:rsidRPr="00FE4BFC">
              <w:rPr>
                <w:rFonts w:ascii="Arial" w:hAnsi="Arial" w:cs="Arial"/>
                <w:sz w:val="24"/>
                <w:szCs w:val="24"/>
              </w:rPr>
              <w:t>%</w:t>
            </w:r>
          </w:p>
        </w:tc>
      </w:tr>
      <w:tr w:rsidR="00293285" w:rsidRPr="00FE4BFC" w14:paraId="1A51A1E1" w14:textId="77777777" w:rsidTr="00DF2EA5">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1999" w:type="dxa"/>
          </w:tcPr>
          <w:p w14:paraId="0A4CAE46"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Utility bills, telephone, internet</w:t>
            </w:r>
          </w:p>
        </w:tc>
        <w:tc>
          <w:tcPr>
            <w:tcW w:w="979" w:type="dxa"/>
          </w:tcPr>
          <w:p w14:paraId="3AC6724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6A1B904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3E7B8069"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22FA1CF4"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70358A3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3" w:type="dxa"/>
          </w:tcPr>
          <w:p w14:paraId="5103539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07A9AC8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134CA27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7E02816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3" w:type="dxa"/>
          </w:tcPr>
          <w:p w14:paraId="412A5CA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11303FA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992" w:type="dxa"/>
          </w:tcPr>
          <w:p w14:paraId="030738E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283</w:t>
            </w:r>
          </w:p>
        </w:tc>
        <w:tc>
          <w:tcPr>
            <w:tcW w:w="1134" w:type="dxa"/>
          </w:tcPr>
          <w:p w14:paraId="471F793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3396</w:t>
            </w:r>
          </w:p>
        </w:tc>
        <w:tc>
          <w:tcPr>
            <w:tcW w:w="993" w:type="dxa"/>
          </w:tcPr>
          <w:p w14:paraId="1D7B329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0.19%</w:t>
            </w:r>
          </w:p>
        </w:tc>
      </w:tr>
      <w:tr w:rsidR="00293285" w:rsidRPr="00FE4BFC" w14:paraId="346D6F37" w14:textId="77777777" w:rsidTr="00DF2EA5">
        <w:trPr>
          <w:trHeight w:val="334"/>
        </w:trPr>
        <w:tc>
          <w:tcPr>
            <w:cnfStyle w:val="001000000000" w:firstRow="0" w:lastRow="0" w:firstColumn="1" w:lastColumn="0" w:oddVBand="0" w:evenVBand="0" w:oddHBand="0" w:evenHBand="0" w:firstRowFirstColumn="0" w:firstRowLastColumn="0" w:lastRowFirstColumn="0" w:lastRowLastColumn="0"/>
            <w:tcW w:w="1999" w:type="dxa"/>
          </w:tcPr>
          <w:p w14:paraId="48BBFD58"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Council tax</w:t>
            </w:r>
          </w:p>
        </w:tc>
        <w:tc>
          <w:tcPr>
            <w:tcW w:w="979" w:type="dxa"/>
          </w:tcPr>
          <w:p w14:paraId="6EF2F32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79682039"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2AA915E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33BB229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2D2B514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3" w:type="dxa"/>
          </w:tcPr>
          <w:p w14:paraId="71DACB4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71B4D6C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41A1744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69F6A0B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3" w:type="dxa"/>
          </w:tcPr>
          <w:p w14:paraId="3581171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345F1862"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992" w:type="dxa"/>
          </w:tcPr>
          <w:p w14:paraId="3F37315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124.16</w:t>
            </w:r>
          </w:p>
        </w:tc>
        <w:tc>
          <w:tcPr>
            <w:tcW w:w="1134" w:type="dxa"/>
          </w:tcPr>
          <w:p w14:paraId="436C5987"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1489.92</w:t>
            </w:r>
          </w:p>
        </w:tc>
        <w:tc>
          <w:tcPr>
            <w:tcW w:w="993" w:type="dxa"/>
          </w:tcPr>
          <w:p w14:paraId="2EB36D1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0.08%</w:t>
            </w:r>
          </w:p>
        </w:tc>
      </w:tr>
      <w:tr w:rsidR="00293285" w:rsidRPr="00FE4BFC" w14:paraId="4F91A1D2" w14:textId="77777777" w:rsidTr="00DF2EA5">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999" w:type="dxa"/>
          </w:tcPr>
          <w:p w14:paraId="6550529E" w14:textId="18DDCC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Insurance</w:t>
            </w:r>
          </w:p>
        </w:tc>
        <w:tc>
          <w:tcPr>
            <w:tcW w:w="979" w:type="dxa"/>
          </w:tcPr>
          <w:p w14:paraId="557E55B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6AABDB1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5E003035"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484645F5"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4AF6A6A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3" w:type="dxa"/>
          </w:tcPr>
          <w:p w14:paraId="7363A4D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50B8907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538B31D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1E050F8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3" w:type="dxa"/>
          </w:tcPr>
          <w:p w14:paraId="43318DE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5F1CB06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992" w:type="dxa"/>
          </w:tcPr>
          <w:p w14:paraId="6AA92E92"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66.36</w:t>
            </w:r>
          </w:p>
        </w:tc>
        <w:tc>
          <w:tcPr>
            <w:tcW w:w="1134" w:type="dxa"/>
          </w:tcPr>
          <w:p w14:paraId="776C833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796.32</w:t>
            </w:r>
          </w:p>
        </w:tc>
        <w:tc>
          <w:tcPr>
            <w:tcW w:w="993" w:type="dxa"/>
          </w:tcPr>
          <w:p w14:paraId="18F379BA"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0.04%</w:t>
            </w:r>
          </w:p>
        </w:tc>
      </w:tr>
      <w:tr w:rsidR="00293285" w:rsidRPr="00FE4BFC" w14:paraId="7DBE265B" w14:textId="77777777" w:rsidTr="00DF2EA5">
        <w:trPr>
          <w:trHeight w:val="586"/>
        </w:trPr>
        <w:tc>
          <w:tcPr>
            <w:cnfStyle w:val="001000000000" w:firstRow="0" w:lastRow="0" w:firstColumn="1" w:lastColumn="0" w:oddVBand="0" w:evenVBand="0" w:oddHBand="0" w:evenHBand="0" w:firstRowFirstColumn="0" w:firstRowLastColumn="0" w:lastRowFirstColumn="0" w:lastRowLastColumn="0"/>
            <w:tcW w:w="1999" w:type="dxa"/>
          </w:tcPr>
          <w:p w14:paraId="20F9D98C"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Accounting, legal fees</w:t>
            </w:r>
          </w:p>
        </w:tc>
        <w:tc>
          <w:tcPr>
            <w:tcW w:w="979" w:type="dxa"/>
          </w:tcPr>
          <w:p w14:paraId="2C1B84AF"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19.58</w:t>
            </w:r>
          </w:p>
        </w:tc>
        <w:tc>
          <w:tcPr>
            <w:tcW w:w="992" w:type="dxa"/>
          </w:tcPr>
          <w:p w14:paraId="36BE0996"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7.60</w:t>
            </w:r>
          </w:p>
        </w:tc>
        <w:tc>
          <w:tcPr>
            <w:tcW w:w="992" w:type="dxa"/>
          </w:tcPr>
          <w:p w14:paraId="33829B6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7.60</w:t>
            </w:r>
          </w:p>
        </w:tc>
        <w:tc>
          <w:tcPr>
            <w:tcW w:w="992" w:type="dxa"/>
          </w:tcPr>
          <w:p w14:paraId="34919FE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51B1468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3" w:type="dxa"/>
          </w:tcPr>
          <w:p w14:paraId="18EC67F1"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405C3E6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2DD3A61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2B9715DF"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3" w:type="dxa"/>
          </w:tcPr>
          <w:p w14:paraId="5E2EE639"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48430D38"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992" w:type="dxa"/>
          </w:tcPr>
          <w:p w14:paraId="4F5F087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7.58</w:t>
            </w:r>
          </w:p>
        </w:tc>
        <w:tc>
          <w:tcPr>
            <w:tcW w:w="1134" w:type="dxa"/>
          </w:tcPr>
          <w:p w14:paraId="0BD599E0"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103.0</w:t>
            </w:r>
          </w:p>
        </w:tc>
        <w:tc>
          <w:tcPr>
            <w:tcW w:w="993" w:type="dxa"/>
          </w:tcPr>
          <w:p w14:paraId="1C7CE086"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0.006%</w:t>
            </w:r>
          </w:p>
        </w:tc>
      </w:tr>
      <w:tr w:rsidR="00293285" w:rsidRPr="00FE4BFC" w14:paraId="3594C482" w14:textId="77777777" w:rsidTr="00DF2EA5">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1999" w:type="dxa"/>
          </w:tcPr>
          <w:p w14:paraId="02D25B50" w14:textId="77777777" w:rsidR="00293285" w:rsidRPr="00FE4BFC" w:rsidRDefault="00293285" w:rsidP="0040375D">
            <w:pPr>
              <w:spacing w:line="276" w:lineRule="auto"/>
              <w:jc w:val="center"/>
              <w:rPr>
                <w:rFonts w:ascii="Arial" w:hAnsi="Arial" w:cs="Arial"/>
                <w:sz w:val="24"/>
                <w:szCs w:val="24"/>
              </w:rPr>
            </w:pPr>
            <w:r w:rsidRPr="00FE4BFC">
              <w:rPr>
                <w:rFonts w:ascii="Arial" w:hAnsi="Arial" w:cs="Arial"/>
                <w:sz w:val="24"/>
                <w:szCs w:val="24"/>
              </w:rPr>
              <w:t>Licences</w:t>
            </w:r>
          </w:p>
        </w:tc>
        <w:tc>
          <w:tcPr>
            <w:tcW w:w="979" w:type="dxa"/>
          </w:tcPr>
          <w:p w14:paraId="5B05AF0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04197F4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6133E94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1F8954F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728E1B9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3" w:type="dxa"/>
          </w:tcPr>
          <w:p w14:paraId="50C64E9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62C20119"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47B0FAC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6B9207F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3" w:type="dxa"/>
          </w:tcPr>
          <w:p w14:paraId="5C49C210"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14A6C68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992" w:type="dxa"/>
          </w:tcPr>
          <w:p w14:paraId="5D1B771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155</w:t>
            </w:r>
          </w:p>
        </w:tc>
        <w:tc>
          <w:tcPr>
            <w:tcW w:w="1134" w:type="dxa"/>
          </w:tcPr>
          <w:p w14:paraId="01B4C13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1860</w:t>
            </w:r>
          </w:p>
        </w:tc>
        <w:tc>
          <w:tcPr>
            <w:tcW w:w="993" w:type="dxa"/>
          </w:tcPr>
          <w:p w14:paraId="0E6436BE"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0.11%</w:t>
            </w:r>
          </w:p>
        </w:tc>
      </w:tr>
      <w:tr w:rsidR="00293285" w:rsidRPr="00FE4BFC" w14:paraId="3BDF275C" w14:textId="77777777" w:rsidTr="00DF2EA5">
        <w:trPr>
          <w:trHeight w:val="476"/>
        </w:trPr>
        <w:tc>
          <w:tcPr>
            <w:cnfStyle w:val="001000000000" w:firstRow="0" w:lastRow="0" w:firstColumn="1" w:lastColumn="0" w:oddVBand="0" w:evenVBand="0" w:oddHBand="0" w:evenHBand="0" w:firstRowFirstColumn="0" w:firstRowLastColumn="0" w:lastRowFirstColumn="0" w:lastRowLastColumn="0"/>
            <w:tcW w:w="1999" w:type="dxa"/>
          </w:tcPr>
          <w:p w14:paraId="27438386" w14:textId="519F0A5F" w:rsidR="00293285" w:rsidRPr="00FE4BFC" w:rsidRDefault="00A2565C" w:rsidP="0040375D">
            <w:pPr>
              <w:spacing w:line="276" w:lineRule="auto"/>
              <w:jc w:val="center"/>
              <w:rPr>
                <w:rFonts w:ascii="Arial" w:hAnsi="Arial" w:cs="Arial"/>
                <w:sz w:val="24"/>
                <w:szCs w:val="24"/>
              </w:rPr>
            </w:pPr>
            <w:r w:rsidRPr="00FE4BFC">
              <w:rPr>
                <w:rFonts w:ascii="Arial" w:hAnsi="Arial" w:cs="Arial"/>
                <w:sz w:val="24"/>
                <w:szCs w:val="24"/>
              </w:rPr>
              <w:t>DBS Nannies</w:t>
            </w:r>
          </w:p>
        </w:tc>
        <w:tc>
          <w:tcPr>
            <w:tcW w:w="979" w:type="dxa"/>
          </w:tcPr>
          <w:p w14:paraId="64196C6A" w14:textId="44041407"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1040</w:t>
            </w:r>
          </w:p>
        </w:tc>
        <w:tc>
          <w:tcPr>
            <w:tcW w:w="992" w:type="dxa"/>
          </w:tcPr>
          <w:p w14:paraId="3E611C50" w14:textId="68994277"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1560</w:t>
            </w:r>
          </w:p>
        </w:tc>
        <w:tc>
          <w:tcPr>
            <w:tcW w:w="992" w:type="dxa"/>
          </w:tcPr>
          <w:p w14:paraId="2E8801EE" w14:textId="57EC23F5"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2080</w:t>
            </w:r>
          </w:p>
        </w:tc>
        <w:tc>
          <w:tcPr>
            <w:tcW w:w="992" w:type="dxa"/>
          </w:tcPr>
          <w:p w14:paraId="32BECB46" w14:textId="05C60CA6"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2600</w:t>
            </w:r>
          </w:p>
        </w:tc>
        <w:tc>
          <w:tcPr>
            <w:tcW w:w="992" w:type="dxa"/>
          </w:tcPr>
          <w:p w14:paraId="5C88FEAA" w14:textId="54BEB259"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3120</w:t>
            </w:r>
          </w:p>
        </w:tc>
        <w:tc>
          <w:tcPr>
            <w:tcW w:w="993" w:type="dxa"/>
          </w:tcPr>
          <w:p w14:paraId="0E9EAF7B" w14:textId="47D752B6"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3640</w:t>
            </w:r>
          </w:p>
        </w:tc>
        <w:tc>
          <w:tcPr>
            <w:tcW w:w="992" w:type="dxa"/>
          </w:tcPr>
          <w:p w14:paraId="78BEAE7D" w14:textId="66A5A131"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4160</w:t>
            </w:r>
          </w:p>
        </w:tc>
        <w:tc>
          <w:tcPr>
            <w:tcW w:w="992" w:type="dxa"/>
          </w:tcPr>
          <w:p w14:paraId="4638E314" w14:textId="052A25E4"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4680</w:t>
            </w:r>
          </w:p>
        </w:tc>
        <w:tc>
          <w:tcPr>
            <w:tcW w:w="992" w:type="dxa"/>
          </w:tcPr>
          <w:p w14:paraId="0F6C3EE0" w14:textId="7FE02259"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5200</w:t>
            </w:r>
          </w:p>
        </w:tc>
        <w:tc>
          <w:tcPr>
            <w:tcW w:w="993" w:type="dxa"/>
          </w:tcPr>
          <w:p w14:paraId="46B4CB3A" w14:textId="6F61A27A"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5720</w:t>
            </w:r>
          </w:p>
        </w:tc>
        <w:tc>
          <w:tcPr>
            <w:tcW w:w="992" w:type="dxa"/>
          </w:tcPr>
          <w:p w14:paraId="20E53E39" w14:textId="11515628"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6240</w:t>
            </w:r>
          </w:p>
        </w:tc>
        <w:tc>
          <w:tcPr>
            <w:tcW w:w="992" w:type="dxa"/>
          </w:tcPr>
          <w:p w14:paraId="1590D57E" w14:textId="23D4FEDF"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6760</w:t>
            </w:r>
          </w:p>
        </w:tc>
        <w:tc>
          <w:tcPr>
            <w:tcW w:w="1134" w:type="dxa"/>
          </w:tcPr>
          <w:p w14:paraId="705B12DF" w14:textId="4D241FCE"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46800</w:t>
            </w:r>
          </w:p>
        </w:tc>
        <w:tc>
          <w:tcPr>
            <w:tcW w:w="993" w:type="dxa"/>
          </w:tcPr>
          <w:p w14:paraId="70EFD584"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r>
      <w:tr w:rsidR="00A2565C" w:rsidRPr="00FE4BFC" w14:paraId="283E4F64" w14:textId="77777777" w:rsidTr="00DF2EA5">
        <w:trPr>
          <w:cnfStyle w:val="000000100000" w:firstRow="0" w:lastRow="0" w:firstColumn="0" w:lastColumn="0" w:oddVBand="0" w:evenVBand="0" w:oddHBand="1"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1999" w:type="dxa"/>
          </w:tcPr>
          <w:p w14:paraId="5505FED8" w14:textId="192FEEF9" w:rsidR="00A2565C" w:rsidRPr="00FE4BFC" w:rsidRDefault="00A2565C" w:rsidP="0040375D">
            <w:pPr>
              <w:spacing w:line="276" w:lineRule="auto"/>
              <w:jc w:val="center"/>
              <w:rPr>
                <w:rFonts w:ascii="Arial" w:hAnsi="Arial" w:cs="Arial"/>
                <w:sz w:val="24"/>
                <w:szCs w:val="24"/>
              </w:rPr>
            </w:pPr>
            <w:r w:rsidRPr="00FE4BFC">
              <w:rPr>
                <w:rFonts w:ascii="Arial" w:hAnsi="Arial" w:cs="Arial"/>
                <w:sz w:val="24"/>
                <w:szCs w:val="24"/>
              </w:rPr>
              <w:t xml:space="preserve">Other </w:t>
            </w:r>
          </w:p>
        </w:tc>
        <w:tc>
          <w:tcPr>
            <w:tcW w:w="979" w:type="dxa"/>
          </w:tcPr>
          <w:p w14:paraId="620E7683" w14:textId="405F73F9"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5FE57BD2" w14:textId="625253AB"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5490</w:t>
            </w:r>
          </w:p>
        </w:tc>
        <w:tc>
          <w:tcPr>
            <w:tcW w:w="992" w:type="dxa"/>
          </w:tcPr>
          <w:p w14:paraId="01CC0747" w14:textId="66FB1A2C"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5490</w:t>
            </w:r>
          </w:p>
        </w:tc>
        <w:tc>
          <w:tcPr>
            <w:tcW w:w="992" w:type="dxa"/>
          </w:tcPr>
          <w:p w14:paraId="0B3FD60F" w14:textId="622671D1"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5490</w:t>
            </w:r>
          </w:p>
        </w:tc>
        <w:tc>
          <w:tcPr>
            <w:tcW w:w="992" w:type="dxa"/>
          </w:tcPr>
          <w:p w14:paraId="2B03B7D3" w14:textId="799ECF93"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5490</w:t>
            </w:r>
          </w:p>
        </w:tc>
        <w:tc>
          <w:tcPr>
            <w:tcW w:w="993" w:type="dxa"/>
          </w:tcPr>
          <w:p w14:paraId="48AFD0DD" w14:textId="5C8E2360"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1BEC9A39" w14:textId="53F00625"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5EE5361A" w14:textId="3A28A557"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1A596288" w14:textId="445BC3A9"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3" w:type="dxa"/>
          </w:tcPr>
          <w:p w14:paraId="7225C223" w14:textId="0F6E080F"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2D95A48A" w14:textId="0B37DCE0"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992" w:type="dxa"/>
          </w:tcPr>
          <w:p w14:paraId="60D6044B" w14:textId="79214467" w:rsidR="00A2565C"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1134" w:type="dxa"/>
          </w:tcPr>
          <w:p w14:paraId="0D6F9A00" w14:textId="77777777" w:rsidR="00A2565C" w:rsidRPr="00FE4BFC" w:rsidRDefault="00A2565C"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3" w:type="dxa"/>
          </w:tcPr>
          <w:p w14:paraId="0D73A2EE" w14:textId="77777777" w:rsidR="00A2565C" w:rsidRPr="00FE4BFC" w:rsidRDefault="00A2565C"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93285" w:rsidRPr="00FE4BFC" w14:paraId="65304DE0" w14:textId="77777777" w:rsidTr="00DF2EA5">
        <w:trPr>
          <w:trHeight w:val="412"/>
        </w:trPr>
        <w:tc>
          <w:tcPr>
            <w:cnfStyle w:val="001000000000" w:firstRow="0" w:lastRow="0" w:firstColumn="1" w:lastColumn="0" w:oddVBand="0" w:evenVBand="0" w:oddHBand="0" w:evenHBand="0" w:firstRowFirstColumn="0" w:firstRowLastColumn="0" w:lastRowFirstColumn="0" w:lastRowLastColumn="0"/>
            <w:tcW w:w="1999" w:type="dxa"/>
          </w:tcPr>
          <w:p w14:paraId="7AF5B861" w14:textId="77777777"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TOTAL CASH OUT</w:t>
            </w:r>
          </w:p>
        </w:tc>
        <w:tc>
          <w:tcPr>
            <w:tcW w:w="979" w:type="dxa"/>
          </w:tcPr>
          <w:p w14:paraId="3FAF57C6" w14:textId="5705567F"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40447.71</w:t>
            </w:r>
          </w:p>
        </w:tc>
        <w:tc>
          <w:tcPr>
            <w:tcW w:w="992" w:type="dxa"/>
          </w:tcPr>
          <w:p w14:paraId="44C72E8E" w14:textId="3C2C298F"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w:t>
            </w:r>
            <w:r w:rsidR="006A13F8" w:rsidRPr="00FE4BFC">
              <w:rPr>
                <w:rFonts w:ascii="Arial" w:hAnsi="Arial" w:cs="Arial"/>
                <w:sz w:val="24"/>
                <w:szCs w:val="24"/>
              </w:rPr>
              <w:t>9693.</w:t>
            </w:r>
            <w:r w:rsidRPr="00FE4BFC">
              <w:rPr>
                <w:rFonts w:ascii="Arial" w:hAnsi="Arial" w:cs="Arial"/>
                <w:sz w:val="24"/>
                <w:szCs w:val="24"/>
              </w:rPr>
              <w:t>73</w:t>
            </w:r>
          </w:p>
        </w:tc>
        <w:tc>
          <w:tcPr>
            <w:tcW w:w="992" w:type="dxa"/>
          </w:tcPr>
          <w:p w14:paraId="2851DF72" w14:textId="36873A2A" w:rsidR="00293285" w:rsidRPr="00FE4BFC" w:rsidRDefault="006A13F8"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73361</w:t>
            </w:r>
            <w:r w:rsidR="0048120B" w:rsidRPr="00FE4BFC">
              <w:rPr>
                <w:rFonts w:ascii="Arial" w:hAnsi="Arial" w:cs="Arial"/>
                <w:sz w:val="24"/>
                <w:szCs w:val="24"/>
              </w:rPr>
              <w:t>.73</w:t>
            </w:r>
          </w:p>
        </w:tc>
        <w:tc>
          <w:tcPr>
            <w:tcW w:w="992" w:type="dxa"/>
          </w:tcPr>
          <w:p w14:paraId="67F5D46E" w14:textId="396A4B97" w:rsidR="00293285" w:rsidRPr="00FE4BFC" w:rsidRDefault="006A13F8"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87226.71</w:t>
            </w:r>
          </w:p>
        </w:tc>
        <w:tc>
          <w:tcPr>
            <w:tcW w:w="992" w:type="dxa"/>
          </w:tcPr>
          <w:p w14:paraId="5CE36CC1" w14:textId="61094758" w:rsidR="00293285" w:rsidRPr="00FE4BFC" w:rsidRDefault="006A13F8"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100997.71</w:t>
            </w:r>
          </w:p>
        </w:tc>
        <w:tc>
          <w:tcPr>
            <w:tcW w:w="993" w:type="dxa"/>
          </w:tcPr>
          <w:p w14:paraId="1BD01E6D" w14:textId="7D6E0C3A"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109275.71</w:t>
            </w:r>
          </w:p>
        </w:tc>
        <w:tc>
          <w:tcPr>
            <w:tcW w:w="992" w:type="dxa"/>
          </w:tcPr>
          <w:p w14:paraId="1A2C0E2C" w14:textId="257395C6"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123043.71</w:t>
            </w:r>
          </w:p>
        </w:tc>
        <w:tc>
          <w:tcPr>
            <w:tcW w:w="992" w:type="dxa"/>
          </w:tcPr>
          <w:p w14:paraId="272867E8" w14:textId="0EF97BF1" w:rsidR="00293285" w:rsidRPr="00FE4BFC" w:rsidRDefault="002E5303"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136811.71</w:t>
            </w:r>
          </w:p>
        </w:tc>
        <w:tc>
          <w:tcPr>
            <w:tcW w:w="992" w:type="dxa"/>
          </w:tcPr>
          <w:p w14:paraId="5426F26B" w14:textId="3E3B3967" w:rsidR="00293285" w:rsidRPr="00FE4BFC" w:rsidRDefault="002E5303"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150579.71</w:t>
            </w:r>
          </w:p>
        </w:tc>
        <w:tc>
          <w:tcPr>
            <w:tcW w:w="993" w:type="dxa"/>
          </w:tcPr>
          <w:p w14:paraId="752EC31E" w14:textId="01A1A5D5" w:rsidR="00293285" w:rsidRPr="00FE4BFC" w:rsidRDefault="002E5303"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164347.71</w:t>
            </w:r>
          </w:p>
        </w:tc>
        <w:tc>
          <w:tcPr>
            <w:tcW w:w="992" w:type="dxa"/>
          </w:tcPr>
          <w:p w14:paraId="1E004458" w14:textId="4D15FAA8" w:rsidR="00293285" w:rsidRPr="00FE4BFC" w:rsidRDefault="002E5303"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178115.71</w:t>
            </w:r>
          </w:p>
        </w:tc>
        <w:tc>
          <w:tcPr>
            <w:tcW w:w="992" w:type="dxa"/>
          </w:tcPr>
          <w:p w14:paraId="0B4AB3EC" w14:textId="714A6DA0" w:rsidR="00293285" w:rsidRPr="00FE4BFC" w:rsidRDefault="002E5303"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191883.71</w:t>
            </w:r>
          </w:p>
        </w:tc>
        <w:tc>
          <w:tcPr>
            <w:tcW w:w="1134" w:type="dxa"/>
          </w:tcPr>
          <w:p w14:paraId="4BE510F1" w14:textId="385F38A1" w:rsidR="00293285" w:rsidRPr="00FE4BFC" w:rsidRDefault="0048120B"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1393928.6</w:t>
            </w:r>
          </w:p>
        </w:tc>
        <w:tc>
          <w:tcPr>
            <w:tcW w:w="993" w:type="dxa"/>
          </w:tcPr>
          <w:p w14:paraId="2DC7CDD6" w14:textId="490F1F54" w:rsidR="00293285" w:rsidRPr="00FE4BFC" w:rsidRDefault="000A2487"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76.</w:t>
            </w:r>
            <w:r w:rsidR="001D0471" w:rsidRPr="00FE4BFC">
              <w:rPr>
                <w:rFonts w:ascii="Arial" w:hAnsi="Arial" w:cs="Arial"/>
                <w:sz w:val="24"/>
                <w:szCs w:val="24"/>
              </w:rPr>
              <w:t>366</w:t>
            </w:r>
            <w:r w:rsidR="00293285" w:rsidRPr="00FE4BFC">
              <w:rPr>
                <w:rFonts w:ascii="Arial" w:hAnsi="Arial" w:cs="Arial"/>
                <w:sz w:val="24"/>
                <w:szCs w:val="24"/>
              </w:rPr>
              <w:t>%</w:t>
            </w:r>
          </w:p>
        </w:tc>
      </w:tr>
      <w:tr w:rsidR="00293285" w:rsidRPr="00FE4BFC" w14:paraId="1D1FD3D9" w14:textId="77777777" w:rsidTr="00DF2EA5">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1999" w:type="dxa"/>
          </w:tcPr>
          <w:p w14:paraId="092880FD" w14:textId="7B43F67A"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Surplus or deficit</w:t>
            </w:r>
          </w:p>
        </w:tc>
        <w:tc>
          <w:tcPr>
            <w:tcW w:w="979" w:type="dxa"/>
          </w:tcPr>
          <w:p w14:paraId="71E931FD" w14:textId="0EC68781"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-1179.71</w:t>
            </w:r>
          </w:p>
        </w:tc>
        <w:tc>
          <w:tcPr>
            <w:tcW w:w="992" w:type="dxa"/>
          </w:tcPr>
          <w:p w14:paraId="1A2FAD13" w14:textId="1F2680F6" w:rsidR="00293285"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-941,73</w:t>
            </w:r>
          </w:p>
        </w:tc>
        <w:tc>
          <w:tcPr>
            <w:tcW w:w="992" w:type="dxa"/>
          </w:tcPr>
          <w:p w14:paraId="320F769D" w14:textId="52DBF25C" w:rsidR="00293285"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+5.072,27</w:t>
            </w:r>
          </w:p>
        </w:tc>
        <w:tc>
          <w:tcPr>
            <w:tcW w:w="992" w:type="dxa"/>
          </w:tcPr>
          <w:p w14:paraId="16462E2B" w14:textId="5AED93B4" w:rsidR="00293285"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+10.793,29</w:t>
            </w:r>
          </w:p>
        </w:tc>
        <w:tc>
          <w:tcPr>
            <w:tcW w:w="992" w:type="dxa"/>
          </w:tcPr>
          <w:p w14:paraId="1D65E5E4" w14:textId="1AF3C747" w:rsidR="00293285" w:rsidRPr="00FE4BFC" w:rsidRDefault="006A13F8"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+16611,29</w:t>
            </w:r>
          </w:p>
        </w:tc>
        <w:tc>
          <w:tcPr>
            <w:tcW w:w="993" w:type="dxa"/>
          </w:tcPr>
          <w:p w14:paraId="69310D21" w14:textId="77004F57"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+27910.29</w:t>
            </w:r>
          </w:p>
        </w:tc>
        <w:tc>
          <w:tcPr>
            <w:tcW w:w="992" w:type="dxa"/>
          </w:tcPr>
          <w:p w14:paraId="19D198C3" w14:textId="5D3D7CB4"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+33727.79</w:t>
            </w:r>
          </w:p>
        </w:tc>
        <w:tc>
          <w:tcPr>
            <w:tcW w:w="992" w:type="dxa"/>
          </w:tcPr>
          <w:p w14:paraId="18DE284A" w14:textId="70A47F29"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+39549.79</w:t>
            </w:r>
          </w:p>
        </w:tc>
        <w:tc>
          <w:tcPr>
            <w:tcW w:w="992" w:type="dxa"/>
          </w:tcPr>
          <w:p w14:paraId="1DBC623F" w14:textId="7BA67B8E"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+45357.79</w:t>
            </w:r>
          </w:p>
        </w:tc>
        <w:tc>
          <w:tcPr>
            <w:tcW w:w="993" w:type="dxa"/>
          </w:tcPr>
          <w:p w14:paraId="5F11C9AD" w14:textId="004628B3"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+51177.29</w:t>
            </w:r>
          </w:p>
        </w:tc>
        <w:tc>
          <w:tcPr>
            <w:tcW w:w="992" w:type="dxa"/>
          </w:tcPr>
          <w:p w14:paraId="4872D3EE" w14:textId="4F6E221E"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+56996.79</w:t>
            </w:r>
          </w:p>
        </w:tc>
        <w:tc>
          <w:tcPr>
            <w:tcW w:w="992" w:type="dxa"/>
          </w:tcPr>
          <w:p w14:paraId="78392261" w14:textId="7498E60F"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+62808.79</w:t>
            </w:r>
          </w:p>
        </w:tc>
        <w:tc>
          <w:tcPr>
            <w:tcW w:w="1134" w:type="dxa"/>
          </w:tcPr>
          <w:p w14:paraId="42E8EA09" w14:textId="36AD3AB4" w:rsidR="00293285" w:rsidRPr="00FE4BFC" w:rsidRDefault="002E5303"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+369844.4</w:t>
            </w:r>
          </w:p>
        </w:tc>
        <w:tc>
          <w:tcPr>
            <w:tcW w:w="993" w:type="dxa"/>
          </w:tcPr>
          <w:p w14:paraId="7C672C6A"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293285" w:rsidRPr="00FE4BFC" w14:paraId="2F91CD6F" w14:textId="77777777" w:rsidTr="00DF2EA5">
        <w:trPr>
          <w:trHeight w:val="423"/>
        </w:trPr>
        <w:tc>
          <w:tcPr>
            <w:cnfStyle w:val="001000000000" w:firstRow="0" w:lastRow="0" w:firstColumn="1" w:lastColumn="0" w:oddVBand="0" w:evenVBand="0" w:oddHBand="0" w:evenHBand="0" w:firstRowFirstColumn="0" w:firstRowLastColumn="0" w:lastRowFirstColumn="0" w:lastRowLastColumn="0"/>
            <w:tcW w:w="1999" w:type="dxa"/>
          </w:tcPr>
          <w:p w14:paraId="690EF0B0" w14:textId="77777777"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Opening cash</w:t>
            </w:r>
          </w:p>
        </w:tc>
        <w:tc>
          <w:tcPr>
            <w:tcW w:w="979" w:type="dxa"/>
          </w:tcPr>
          <w:p w14:paraId="7D348D5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64202B88"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4132FF43"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5C7774AC"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6DC3C153"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3" w:type="dxa"/>
          </w:tcPr>
          <w:p w14:paraId="09DC7B00"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6A676D90"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1CE320D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5070287B"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3" w:type="dxa"/>
          </w:tcPr>
          <w:p w14:paraId="79CDD5F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68974CE9"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2" w:type="dxa"/>
          </w:tcPr>
          <w:p w14:paraId="0F6E662E"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134" w:type="dxa"/>
          </w:tcPr>
          <w:p w14:paraId="1952BCE5"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93" w:type="dxa"/>
          </w:tcPr>
          <w:p w14:paraId="162549ED" w14:textId="77777777" w:rsidR="00293285" w:rsidRPr="00FE4BFC" w:rsidRDefault="00293285" w:rsidP="0040375D">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293285" w:rsidRPr="00FE4BFC" w14:paraId="46295C09" w14:textId="77777777" w:rsidTr="00DF2EA5">
        <w:trPr>
          <w:cnfStyle w:val="000000100000" w:firstRow="0" w:lastRow="0" w:firstColumn="0" w:lastColumn="0" w:oddVBand="0" w:evenVBand="0" w:oddHBand="1"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1999" w:type="dxa"/>
          </w:tcPr>
          <w:p w14:paraId="0782E7FB" w14:textId="77777777" w:rsidR="00293285" w:rsidRPr="00FE4BFC" w:rsidRDefault="00293285" w:rsidP="0040375D">
            <w:pPr>
              <w:spacing w:line="276" w:lineRule="auto"/>
              <w:jc w:val="center"/>
              <w:rPr>
                <w:rFonts w:ascii="Arial" w:hAnsi="Arial" w:cs="Arial"/>
                <w:b w:val="0"/>
                <w:bCs w:val="0"/>
                <w:sz w:val="24"/>
                <w:szCs w:val="24"/>
              </w:rPr>
            </w:pPr>
            <w:r w:rsidRPr="00FE4BFC">
              <w:rPr>
                <w:rFonts w:ascii="Arial" w:hAnsi="Arial" w:cs="Arial"/>
                <w:b w:val="0"/>
                <w:bCs w:val="0"/>
                <w:sz w:val="24"/>
                <w:szCs w:val="24"/>
              </w:rPr>
              <w:t>Closing cash</w:t>
            </w:r>
          </w:p>
        </w:tc>
        <w:tc>
          <w:tcPr>
            <w:tcW w:w="979" w:type="dxa"/>
          </w:tcPr>
          <w:p w14:paraId="440A34B1"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56944018"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106BB1BD"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0E8E4B0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03E1C55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3" w:type="dxa"/>
          </w:tcPr>
          <w:p w14:paraId="075CFE2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158F5D6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37FE676C"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35D26683"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3" w:type="dxa"/>
          </w:tcPr>
          <w:p w14:paraId="63B385FB"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7927D894"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2" w:type="dxa"/>
          </w:tcPr>
          <w:p w14:paraId="08ACA34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134" w:type="dxa"/>
          </w:tcPr>
          <w:p w14:paraId="6200717F"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93" w:type="dxa"/>
          </w:tcPr>
          <w:p w14:paraId="460EF066" w14:textId="77777777" w:rsidR="00293285" w:rsidRPr="00FE4BFC" w:rsidRDefault="00293285" w:rsidP="0040375D">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bookmarkEnd w:id="59"/>
    </w:tbl>
    <w:p w14:paraId="7C9BB03F" w14:textId="73E0EBDE" w:rsidR="00293285" w:rsidRPr="00FE4BFC" w:rsidRDefault="00293285" w:rsidP="0040375D">
      <w:pPr>
        <w:spacing w:line="480" w:lineRule="auto"/>
        <w:jc w:val="both"/>
        <w:rPr>
          <w:rFonts w:ascii="Arial" w:hAnsi="Arial" w:cs="Arial"/>
          <w:sz w:val="24"/>
          <w:szCs w:val="24"/>
        </w:rPr>
      </w:pPr>
    </w:p>
    <w:p w14:paraId="16C593F8" w14:textId="34CA4F5C" w:rsidR="0040375D" w:rsidRPr="00FE4BFC" w:rsidRDefault="0040375D" w:rsidP="0040375D">
      <w:pPr>
        <w:spacing w:line="480" w:lineRule="auto"/>
        <w:jc w:val="both"/>
        <w:rPr>
          <w:rFonts w:ascii="Arial" w:hAnsi="Arial" w:cs="Arial"/>
          <w:sz w:val="24"/>
          <w:szCs w:val="24"/>
        </w:rPr>
      </w:pPr>
    </w:p>
    <w:p w14:paraId="50535416" w14:textId="27CDBDC4" w:rsidR="0040375D" w:rsidRPr="00FE4BFC" w:rsidRDefault="0040375D" w:rsidP="0040375D">
      <w:pPr>
        <w:spacing w:line="480" w:lineRule="auto"/>
        <w:jc w:val="both"/>
        <w:rPr>
          <w:rFonts w:ascii="Arial" w:hAnsi="Arial" w:cs="Arial"/>
          <w:sz w:val="24"/>
          <w:szCs w:val="24"/>
        </w:rPr>
      </w:pPr>
    </w:p>
    <w:p w14:paraId="1AF5BFA7" w14:textId="60C62D07" w:rsidR="0040375D" w:rsidRPr="00FE4BFC" w:rsidRDefault="0040375D" w:rsidP="0040375D">
      <w:pPr>
        <w:spacing w:line="480" w:lineRule="auto"/>
        <w:jc w:val="both"/>
        <w:rPr>
          <w:rFonts w:ascii="Arial" w:hAnsi="Arial" w:cs="Arial"/>
          <w:sz w:val="24"/>
          <w:szCs w:val="24"/>
        </w:rPr>
      </w:pPr>
    </w:p>
    <w:p w14:paraId="2DBA4AB3" w14:textId="77777777" w:rsidR="0040375D" w:rsidRPr="00FE4BFC" w:rsidRDefault="0040375D" w:rsidP="0040375D">
      <w:pPr>
        <w:spacing w:line="480" w:lineRule="auto"/>
        <w:jc w:val="both"/>
        <w:rPr>
          <w:rFonts w:ascii="Arial" w:hAnsi="Arial" w:cs="Arial"/>
          <w:sz w:val="24"/>
          <w:szCs w:val="24"/>
        </w:rPr>
      </w:pPr>
    </w:p>
    <w:p w14:paraId="61AE3981" w14:textId="5CBA096C" w:rsidR="0040375D" w:rsidRDefault="00147351" w:rsidP="0040375D">
      <w:pPr>
        <w:pStyle w:val="Heading2"/>
        <w:numPr>
          <w:ilvl w:val="1"/>
          <w:numId w:val="25"/>
        </w:numPr>
        <w:spacing w:line="480" w:lineRule="auto"/>
        <w:jc w:val="both"/>
        <w:rPr>
          <w:rFonts w:ascii="Arial" w:hAnsi="Arial" w:cs="Arial"/>
          <w:sz w:val="24"/>
          <w:szCs w:val="24"/>
        </w:rPr>
      </w:pPr>
      <w:bookmarkStart w:id="61" w:name="_Toc39949804"/>
      <w:r w:rsidRPr="00FE4BFC">
        <w:rPr>
          <w:rFonts w:ascii="Arial" w:hAnsi="Arial" w:cs="Arial"/>
          <w:sz w:val="24"/>
          <w:szCs w:val="24"/>
        </w:rPr>
        <w:t>Balance Sheet.</w:t>
      </w:r>
      <w:bookmarkEnd w:id="61"/>
    </w:p>
    <w:p w14:paraId="68086141" w14:textId="73079853" w:rsidR="00665CEF" w:rsidRPr="00665CEF" w:rsidRDefault="00665CEF" w:rsidP="00665CEF">
      <w:pPr>
        <w:spacing w:line="480" w:lineRule="auto"/>
        <w:jc w:val="both"/>
        <w:rPr>
          <w:rFonts w:ascii="Arial" w:hAnsi="Arial" w:cs="Arial"/>
          <w:sz w:val="24"/>
          <w:szCs w:val="24"/>
        </w:rPr>
      </w:pPr>
      <w:r w:rsidRPr="00665CEF">
        <w:rPr>
          <w:rFonts w:ascii="Arial" w:hAnsi="Arial" w:cs="Arial"/>
          <w:sz w:val="24"/>
          <w:szCs w:val="24"/>
        </w:rPr>
        <w:t xml:space="preserve">A balance sheet is </w:t>
      </w:r>
      <w:r w:rsidR="00F624C2" w:rsidRPr="00665CEF">
        <w:rPr>
          <w:rFonts w:ascii="Arial" w:hAnsi="Arial" w:cs="Arial"/>
          <w:sz w:val="24"/>
          <w:szCs w:val="24"/>
        </w:rPr>
        <w:t>an</w:t>
      </w:r>
      <w:r w:rsidRPr="00665CEF">
        <w:rPr>
          <w:rFonts w:ascii="Arial" w:hAnsi="Arial" w:cs="Arial"/>
          <w:sz w:val="24"/>
          <w:szCs w:val="24"/>
        </w:rPr>
        <w:t xml:space="preserve"> </w:t>
      </w:r>
      <w:r w:rsidRPr="00665CEF">
        <w:rPr>
          <w:rFonts w:ascii="Arial" w:hAnsi="Arial" w:cs="Arial"/>
          <w:sz w:val="24"/>
          <w:szCs w:val="24"/>
        </w:rPr>
        <w:t>economic</w:t>
      </w:r>
      <w:r w:rsidRPr="00665CEF">
        <w:rPr>
          <w:rFonts w:ascii="Arial" w:hAnsi="Arial" w:cs="Arial"/>
          <w:sz w:val="24"/>
          <w:szCs w:val="24"/>
        </w:rPr>
        <w:t xml:space="preserve"> </w:t>
      </w:r>
      <w:r w:rsidRPr="00665CEF">
        <w:rPr>
          <w:rFonts w:ascii="Arial" w:hAnsi="Arial" w:cs="Arial"/>
          <w:sz w:val="24"/>
          <w:szCs w:val="24"/>
        </w:rPr>
        <w:t>declaration</w:t>
      </w:r>
      <w:r w:rsidRPr="00665CEF">
        <w:rPr>
          <w:rFonts w:ascii="Arial" w:hAnsi="Arial" w:cs="Arial"/>
          <w:sz w:val="24"/>
          <w:szCs w:val="24"/>
        </w:rPr>
        <w:t xml:space="preserve"> that reports a company's </w:t>
      </w:r>
      <w:r w:rsidRPr="00665CEF">
        <w:rPr>
          <w:rFonts w:ascii="Arial" w:hAnsi="Arial" w:cs="Arial"/>
          <w:sz w:val="24"/>
          <w:szCs w:val="24"/>
        </w:rPr>
        <w:t>properties</w:t>
      </w:r>
      <w:r w:rsidRPr="00665CEF">
        <w:rPr>
          <w:rFonts w:ascii="Arial" w:hAnsi="Arial" w:cs="Arial"/>
          <w:sz w:val="24"/>
          <w:szCs w:val="24"/>
        </w:rPr>
        <w:t xml:space="preserve">, </w:t>
      </w:r>
      <w:r w:rsidRPr="00665CEF">
        <w:rPr>
          <w:rFonts w:ascii="Arial" w:hAnsi="Arial" w:cs="Arial"/>
          <w:sz w:val="24"/>
          <w:szCs w:val="24"/>
        </w:rPr>
        <w:t>obligations</w:t>
      </w:r>
      <w:r w:rsidRPr="00665CEF">
        <w:rPr>
          <w:rFonts w:ascii="Arial" w:hAnsi="Arial" w:cs="Arial"/>
          <w:sz w:val="24"/>
          <w:szCs w:val="24"/>
        </w:rPr>
        <w:t xml:space="preserve"> and </w:t>
      </w:r>
      <w:r w:rsidRPr="00665CEF">
        <w:rPr>
          <w:rFonts w:ascii="Arial" w:hAnsi="Arial" w:cs="Arial"/>
          <w:sz w:val="24"/>
          <w:szCs w:val="24"/>
        </w:rPr>
        <w:t>stockholders'</w:t>
      </w:r>
      <w:r w:rsidRPr="00665CEF">
        <w:rPr>
          <w:rFonts w:ascii="Arial" w:hAnsi="Arial" w:cs="Arial"/>
          <w:sz w:val="24"/>
          <w:szCs w:val="24"/>
        </w:rPr>
        <w:t xml:space="preserve"> equity at a </w:t>
      </w:r>
      <w:r w:rsidRPr="00665CEF">
        <w:rPr>
          <w:rFonts w:ascii="Arial" w:hAnsi="Arial" w:cs="Arial"/>
          <w:sz w:val="24"/>
          <w:szCs w:val="24"/>
        </w:rPr>
        <w:t>precise</w:t>
      </w:r>
      <w:r w:rsidRPr="00665CEF">
        <w:rPr>
          <w:rFonts w:ascii="Arial" w:hAnsi="Arial" w:cs="Arial"/>
          <w:sz w:val="24"/>
          <w:szCs w:val="24"/>
        </w:rPr>
        <w:t xml:space="preserve"> point</w:t>
      </w:r>
      <w:r>
        <w:rPr>
          <w:rFonts w:ascii="Arial" w:hAnsi="Arial" w:cs="Arial"/>
          <w:sz w:val="24"/>
          <w:szCs w:val="24"/>
        </w:rPr>
        <w:t xml:space="preserve"> of the year </w:t>
      </w:r>
      <w:r w:rsidRPr="00665CEF">
        <w:rPr>
          <w:rFonts w:ascii="Arial" w:hAnsi="Arial" w:cs="Arial"/>
          <w:sz w:val="24"/>
          <w:szCs w:val="24"/>
        </w:rPr>
        <w:t>period</w:t>
      </w:r>
      <w:r w:rsidRPr="00665CEF">
        <w:rPr>
          <w:rFonts w:ascii="Arial" w:hAnsi="Arial" w:cs="Arial"/>
          <w:sz w:val="24"/>
          <w:szCs w:val="24"/>
        </w:rPr>
        <w:t xml:space="preserve">, and </w:t>
      </w:r>
      <w:r w:rsidRPr="00665CEF">
        <w:rPr>
          <w:rFonts w:ascii="Arial" w:hAnsi="Arial" w:cs="Arial"/>
          <w:sz w:val="24"/>
          <w:szCs w:val="24"/>
        </w:rPr>
        <w:t>offers</w:t>
      </w:r>
      <w:r w:rsidRPr="00665CEF">
        <w:rPr>
          <w:rFonts w:ascii="Arial" w:hAnsi="Arial" w:cs="Arial"/>
          <w:sz w:val="24"/>
          <w:szCs w:val="24"/>
        </w:rPr>
        <w:t xml:space="preserve"> a </w:t>
      </w:r>
      <w:r w:rsidRPr="00665CEF">
        <w:rPr>
          <w:rFonts w:ascii="Arial" w:hAnsi="Arial" w:cs="Arial"/>
          <w:sz w:val="24"/>
          <w:szCs w:val="24"/>
        </w:rPr>
        <w:t>base</w:t>
      </w:r>
      <w:r w:rsidRPr="00665CEF">
        <w:rPr>
          <w:rFonts w:ascii="Arial" w:hAnsi="Arial" w:cs="Arial"/>
          <w:sz w:val="24"/>
          <w:szCs w:val="24"/>
        </w:rPr>
        <w:t xml:space="preserve"> for computing rates of return and </w:t>
      </w:r>
      <w:r w:rsidRPr="00665CEF">
        <w:rPr>
          <w:rFonts w:ascii="Arial" w:hAnsi="Arial" w:cs="Arial"/>
          <w:sz w:val="24"/>
          <w:szCs w:val="24"/>
        </w:rPr>
        <w:t>assessing</w:t>
      </w:r>
      <w:r w:rsidRPr="00665CEF">
        <w:rPr>
          <w:rFonts w:ascii="Arial" w:hAnsi="Arial" w:cs="Arial"/>
          <w:sz w:val="24"/>
          <w:szCs w:val="24"/>
        </w:rPr>
        <w:t xml:space="preserve"> its </w:t>
      </w:r>
      <w:r w:rsidRPr="00665CEF">
        <w:rPr>
          <w:rFonts w:ascii="Arial" w:hAnsi="Arial" w:cs="Arial"/>
          <w:sz w:val="24"/>
          <w:szCs w:val="24"/>
        </w:rPr>
        <w:t>assets</w:t>
      </w:r>
      <w:r w:rsidRPr="00665CEF">
        <w:rPr>
          <w:rFonts w:ascii="Arial" w:hAnsi="Arial" w:cs="Arial"/>
          <w:sz w:val="24"/>
          <w:szCs w:val="24"/>
        </w:rPr>
        <w:t xml:space="preserve"> structure. It is a financial statement that </w:t>
      </w:r>
      <w:r w:rsidRPr="00665CEF">
        <w:rPr>
          <w:rFonts w:ascii="Arial" w:hAnsi="Arial" w:cs="Arial"/>
          <w:sz w:val="24"/>
          <w:szCs w:val="24"/>
        </w:rPr>
        <w:t>offers</w:t>
      </w:r>
      <w:r w:rsidRPr="00665CEF">
        <w:rPr>
          <w:rFonts w:ascii="Arial" w:hAnsi="Arial" w:cs="Arial"/>
          <w:sz w:val="24"/>
          <w:szCs w:val="24"/>
        </w:rPr>
        <w:t xml:space="preserve"> a </w:t>
      </w:r>
      <w:r w:rsidRPr="00665CEF">
        <w:rPr>
          <w:rFonts w:ascii="Arial" w:hAnsi="Arial" w:cs="Arial"/>
          <w:sz w:val="24"/>
          <w:szCs w:val="24"/>
        </w:rPr>
        <w:t>photograph</w:t>
      </w:r>
      <w:r w:rsidRPr="00665CEF">
        <w:rPr>
          <w:rFonts w:ascii="Arial" w:hAnsi="Arial" w:cs="Arial"/>
          <w:sz w:val="24"/>
          <w:szCs w:val="24"/>
        </w:rPr>
        <w:t xml:space="preserve"> of what a </w:t>
      </w:r>
      <w:r w:rsidRPr="00665CEF">
        <w:rPr>
          <w:rFonts w:ascii="Arial" w:hAnsi="Arial" w:cs="Arial"/>
          <w:sz w:val="24"/>
          <w:szCs w:val="24"/>
        </w:rPr>
        <w:t>business</w:t>
      </w:r>
      <w:r w:rsidRPr="00665CEF">
        <w:rPr>
          <w:rFonts w:ascii="Arial" w:hAnsi="Arial" w:cs="Arial"/>
          <w:sz w:val="24"/>
          <w:szCs w:val="24"/>
        </w:rPr>
        <w:t xml:space="preserve"> </w:t>
      </w:r>
      <w:r w:rsidRPr="00665CEF">
        <w:rPr>
          <w:rFonts w:ascii="Arial" w:hAnsi="Arial" w:cs="Arial"/>
          <w:sz w:val="24"/>
          <w:szCs w:val="24"/>
        </w:rPr>
        <w:t>possesses</w:t>
      </w:r>
      <w:r w:rsidRPr="00665CEF">
        <w:rPr>
          <w:rFonts w:ascii="Arial" w:hAnsi="Arial" w:cs="Arial"/>
          <w:sz w:val="24"/>
          <w:szCs w:val="24"/>
        </w:rPr>
        <w:t xml:space="preserve"> and owes, as well as the </w:t>
      </w:r>
      <w:r w:rsidRPr="00665CEF">
        <w:rPr>
          <w:rFonts w:ascii="Arial" w:hAnsi="Arial" w:cs="Arial"/>
          <w:sz w:val="24"/>
          <w:szCs w:val="24"/>
        </w:rPr>
        <w:t>total</w:t>
      </w:r>
      <w:r>
        <w:rPr>
          <w:rFonts w:ascii="Arial" w:hAnsi="Arial" w:cs="Arial"/>
          <w:sz w:val="24"/>
          <w:szCs w:val="24"/>
        </w:rPr>
        <w:t xml:space="preserve"> of investment</w:t>
      </w:r>
      <w:r w:rsidRPr="00665CEF">
        <w:rPr>
          <w:rFonts w:ascii="Arial" w:hAnsi="Arial" w:cs="Arial"/>
          <w:sz w:val="24"/>
          <w:szCs w:val="24"/>
        </w:rPr>
        <w:t xml:space="preserve"> by shareholders.</w:t>
      </w:r>
    </w:p>
    <w:p w14:paraId="5BDAD4D6" w14:textId="5ADCC2CA" w:rsidR="00665CEF" w:rsidRPr="00665CEF" w:rsidRDefault="00665CEF" w:rsidP="00665CEF">
      <w:pPr>
        <w:spacing w:line="480" w:lineRule="auto"/>
        <w:jc w:val="both"/>
        <w:rPr>
          <w:rFonts w:ascii="Arial" w:hAnsi="Arial" w:cs="Arial"/>
          <w:sz w:val="24"/>
          <w:szCs w:val="24"/>
        </w:rPr>
      </w:pPr>
      <w:sdt>
        <w:sdtPr>
          <w:rPr>
            <w:rFonts w:ascii="Arial" w:hAnsi="Arial" w:cs="Arial"/>
            <w:sz w:val="24"/>
            <w:szCs w:val="24"/>
          </w:rPr>
          <w:id w:val="-640353028"/>
          <w:citation/>
        </w:sdtPr>
        <w:sdtContent>
          <w:r w:rsidRPr="00665CEF">
            <w:rPr>
              <w:rFonts w:ascii="Arial" w:hAnsi="Arial" w:cs="Arial"/>
              <w:sz w:val="24"/>
              <w:szCs w:val="24"/>
            </w:rPr>
            <w:fldChar w:fldCharType="begin"/>
          </w:r>
          <w:r w:rsidRPr="00665CEF">
            <w:rPr>
              <w:rFonts w:ascii="Arial" w:hAnsi="Arial" w:cs="Arial"/>
              <w:sz w:val="24"/>
              <w:szCs w:val="24"/>
            </w:rPr>
            <w:instrText xml:space="preserve"> CITATION Mar20 \l 2057 </w:instrText>
          </w:r>
          <w:r w:rsidRPr="00665CEF">
            <w:rPr>
              <w:rFonts w:ascii="Arial" w:hAnsi="Arial" w:cs="Arial"/>
              <w:sz w:val="24"/>
              <w:szCs w:val="24"/>
            </w:rPr>
            <w:fldChar w:fldCharType="separate"/>
          </w:r>
          <w:r w:rsidRPr="00665CEF">
            <w:rPr>
              <w:rFonts w:ascii="Arial" w:hAnsi="Arial" w:cs="Arial"/>
              <w:noProof/>
              <w:sz w:val="24"/>
              <w:szCs w:val="24"/>
            </w:rPr>
            <w:t>(James, 2020)</w:t>
          </w:r>
          <w:r w:rsidRPr="00665CEF">
            <w:rPr>
              <w:rFonts w:ascii="Arial" w:hAnsi="Arial" w:cs="Arial"/>
              <w:sz w:val="24"/>
              <w:szCs w:val="24"/>
            </w:rPr>
            <w:fldChar w:fldCharType="end"/>
          </w:r>
        </w:sdtContent>
      </w:sdt>
    </w:p>
    <w:tbl>
      <w:tblPr>
        <w:tblStyle w:val="ListTable2-Accent1"/>
        <w:tblW w:w="0" w:type="auto"/>
        <w:jc w:val="center"/>
        <w:tblLook w:val="04A0" w:firstRow="1" w:lastRow="0" w:firstColumn="1" w:lastColumn="0" w:noHBand="0" w:noVBand="1"/>
      </w:tblPr>
      <w:tblGrid>
        <w:gridCol w:w="5629"/>
        <w:gridCol w:w="7"/>
        <w:gridCol w:w="2156"/>
      </w:tblGrid>
      <w:tr w:rsidR="00490C65" w:rsidRPr="00FE4BFC" w14:paraId="09F6D75F" w14:textId="77777777" w:rsidTr="0040375D">
        <w:trPr>
          <w:cnfStyle w:val="100000000000" w:firstRow="1" w:lastRow="0" w:firstColumn="0" w:lastColumn="0" w:oddVBand="0" w:evenVBand="0" w:oddHBand="0" w:evenHBand="0" w:firstRowFirstColumn="0" w:firstRowLastColumn="0" w:lastRowFirstColumn="0" w:lastRowLastColumn="0"/>
          <w:trHeight w:val="989"/>
          <w:jc w:val="center"/>
        </w:trPr>
        <w:tc>
          <w:tcPr>
            <w:cnfStyle w:val="001000000000" w:firstRow="0" w:lastRow="0" w:firstColumn="1" w:lastColumn="0" w:oddVBand="0" w:evenVBand="0" w:oddHBand="0" w:evenHBand="0" w:firstRowFirstColumn="0" w:firstRowLastColumn="0" w:lastRowFirstColumn="0" w:lastRowLastColumn="0"/>
            <w:tcW w:w="7792" w:type="dxa"/>
            <w:gridSpan w:val="3"/>
          </w:tcPr>
          <w:p w14:paraId="30D866AA" w14:textId="3F7A736A" w:rsidR="00490C65" w:rsidRPr="00FE4BFC" w:rsidRDefault="00490C65" w:rsidP="0040375D">
            <w:pPr>
              <w:spacing w:line="480" w:lineRule="auto"/>
              <w:jc w:val="center"/>
              <w:rPr>
                <w:rFonts w:ascii="Arial" w:hAnsi="Arial" w:cs="Arial"/>
                <w:sz w:val="24"/>
                <w:szCs w:val="24"/>
              </w:rPr>
            </w:pPr>
            <w:r w:rsidRPr="00FE4BFC">
              <w:rPr>
                <w:rFonts w:ascii="Arial" w:hAnsi="Arial" w:cs="Arial"/>
                <w:sz w:val="24"/>
                <w:szCs w:val="24"/>
              </w:rPr>
              <w:t>BEE BEE KIDS LTD. COMPANY</w:t>
            </w:r>
          </w:p>
          <w:p w14:paraId="2592F0CC" w14:textId="77777777" w:rsidR="00490C65" w:rsidRPr="00FE4BFC" w:rsidRDefault="00490C65" w:rsidP="0040375D">
            <w:pPr>
              <w:spacing w:line="480" w:lineRule="auto"/>
              <w:jc w:val="center"/>
              <w:rPr>
                <w:rFonts w:ascii="Arial" w:hAnsi="Arial" w:cs="Arial"/>
                <w:sz w:val="24"/>
                <w:szCs w:val="24"/>
              </w:rPr>
            </w:pPr>
            <w:r w:rsidRPr="00FE4BFC">
              <w:rPr>
                <w:rFonts w:ascii="Arial" w:hAnsi="Arial" w:cs="Arial"/>
                <w:sz w:val="24"/>
                <w:szCs w:val="24"/>
              </w:rPr>
              <w:t>BALANCE SHEET</w:t>
            </w:r>
          </w:p>
          <w:p w14:paraId="41418778" w14:textId="169DD17D" w:rsidR="00490C65" w:rsidRPr="00FE4BFC" w:rsidRDefault="00490C65" w:rsidP="0040375D">
            <w:pPr>
              <w:spacing w:line="480" w:lineRule="auto"/>
              <w:jc w:val="center"/>
              <w:rPr>
                <w:rFonts w:ascii="Arial" w:hAnsi="Arial" w:cs="Arial"/>
                <w:sz w:val="24"/>
                <w:szCs w:val="24"/>
              </w:rPr>
            </w:pPr>
            <w:r w:rsidRPr="00FE4BFC">
              <w:rPr>
                <w:rFonts w:ascii="Arial" w:hAnsi="Arial" w:cs="Arial"/>
                <w:sz w:val="24"/>
                <w:szCs w:val="24"/>
              </w:rPr>
              <w:t>As at August 31, 2021</w:t>
            </w:r>
          </w:p>
        </w:tc>
      </w:tr>
      <w:tr w:rsidR="00490C65" w:rsidRPr="00FE4BFC" w14:paraId="07C16D3D" w14:textId="77777777" w:rsidTr="0040375D">
        <w:trPr>
          <w:cnfStyle w:val="000000100000" w:firstRow="0" w:lastRow="0" w:firstColumn="0" w:lastColumn="0" w:oddVBand="0" w:evenVBand="0" w:oddHBand="1"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7792" w:type="dxa"/>
            <w:gridSpan w:val="3"/>
          </w:tcPr>
          <w:p w14:paraId="6AE5AA41" w14:textId="00A30457" w:rsidR="00490C65" w:rsidRPr="00FE4BFC" w:rsidRDefault="00490C65" w:rsidP="0040375D">
            <w:pPr>
              <w:spacing w:line="480" w:lineRule="auto"/>
              <w:jc w:val="center"/>
              <w:rPr>
                <w:rFonts w:ascii="Arial" w:hAnsi="Arial" w:cs="Arial"/>
                <w:sz w:val="24"/>
                <w:szCs w:val="24"/>
              </w:rPr>
            </w:pPr>
            <w:r w:rsidRPr="00FE4BFC">
              <w:rPr>
                <w:rFonts w:ascii="Arial" w:hAnsi="Arial" w:cs="Arial"/>
                <w:sz w:val="24"/>
                <w:szCs w:val="24"/>
              </w:rPr>
              <w:t>ASSETS</w:t>
            </w:r>
          </w:p>
        </w:tc>
      </w:tr>
      <w:tr w:rsidR="00490C65" w:rsidRPr="00FE4BFC" w14:paraId="1123FAB2"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77578629" w14:textId="07E2BAEA"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 xml:space="preserve">CURRENT ASSETS </w:t>
            </w:r>
          </w:p>
        </w:tc>
        <w:tc>
          <w:tcPr>
            <w:tcW w:w="2163" w:type="dxa"/>
            <w:gridSpan w:val="2"/>
          </w:tcPr>
          <w:p w14:paraId="73C2BEF0" w14:textId="77777777" w:rsidR="00490C65" w:rsidRPr="00FE4BFC" w:rsidRDefault="00490C65" w:rsidP="0040375D">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r>
      <w:tr w:rsidR="00490C65" w:rsidRPr="00FE4BFC" w14:paraId="0A6BBA4A"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228866BF" w14:textId="60407BA0"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CASH</w:t>
            </w:r>
          </w:p>
        </w:tc>
        <w:tc>
          <w:tcPr>
            <w:tcW w:w="2163" w:type="dxa"/>
            <w:gridSpan w:val="2"/>
          </w:tcPr>
          <w:p w14:paraId="65DA7FF5" w14:textId="30D02EA3" w:rsidR="00490C65" w:rsidRPr="00FE4BFC" w:rsidRDefault="00DE5A01"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254692.5</w:t>
            </w:r>
          </w:p>
        </w:tc>
      </w:tr>
      <w:tr w:rsidR="00490C65" w:rsidRPr="00FE4BFC" w14:paraId="6586F4D6"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59333F4B" w14:textId="71D14B67"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PREPAID BUILDING RENT</w:t>
            </w:r>
          </w:p>
        </w:tc>
        <w:tc>
          <w:tcPr>
            <w:tcW w:w="2163" w:type="dxa"/>
            <w:gridSpan w:val="2"/>
          </w:tcPr>
          <w:p w14:paraId="1E0FF717" w14:textId="43E4CFEA" w:rsidR="00490C65" w:rsidRPr="00FE4BFC" w:rsidRDefault="00DE5A01"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5000</w:t>
            </w:r>
          </w:p>
        </w:tc>
      </w:tr>
      <w:tr w:rsidR="00490C65" w:rsidRPr="00FE4BFC" w14:paraId="21D9D42D"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4B534C57" w14:textId="79CCF941"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TOTAL CURRENT ASSETS</w:t>
            </w:r>
          </w:p>
        </w:tc>
        <w:tc>
          <w:tcPr>
            <w:tcW w:w="2163" w:type="dxa"/>
            <w:gridSpan w:val="2"/>
          </w:tcPr>
          <w:p w14:paraId="55A47999" w14:textId="1F22DC72" w:rsidR="00490C65" w:rsidRPr="00FE4BFC" w:rsidRDefault="0040375D"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259692.5</w:t>
            </w:r>
          </w:p>
        </w:tc>
      </w:tr>
      <w:tr w:rsidR="00490C65" w:rsidRPr="00FE4BFC" w14:paraId="5041DC9D"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79182235" w14:textId="5D9FCF28"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NOT-CURRENT ASSETS</w:t>
            </w:r>
          </w:p>
        </w:tc>
        <w:tc>
          <w:tcPr>
            <w:tcW w:w="2163" w:type="dxa"/>
            <w:gridSpan w:val="2"/>
          </w:tcPr>
          <w:p w14:paraId="2DE54982" w14:textId="77777777" w:rsidR="00490C65" w:rsidRPr="00FE4BFC" w:rsidRDefault="00490C65"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r>
      <w:tr w:rsidR="00490C65" w:rsidRPr="00FE4BFC" w14:paraId="22EA2582"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0A4FEDC3" w14:textId="511DF99B" w:rsidR="00490C65" w:rsidRPr="00FE4BFC" w:rsidRDefault="00490C65" w:rsidP="0040375D">
            <w:pPr>
              <w:spacing w:line="480" w:lineRule="auto"/>
              <w:rPr>
                <w:rFonts w:ascii="Arial" w:hAnsi="Arial" w:cs="Arial"/>
                <w:sz w:val="24"/>
                <w:szCs w:val="24"/>
              </w:rPr>
            </w:pPr>
            <w:r w:rsidRPr="00FE4BFC">
              <w:rPr>
                <w:rFonts w:ascii="Arial" w:hAnsi="Arial" w:cs="Arial"/>
                <w:sz w:val="24"/>
                <w:szCs w:val="24"/>
              </w:rPr>
              <w:t>EQUIPMENT</w:t>
            </w:r>
          </w:p>
        </w:tc>
        <w:tc>
          <w:tcPr>
            <w:tcW w:w="2163" w:type="dxa"/>
            <w:gridSpan w:val="2"/>
          </w:tcPr>
          <w:p w14:paraId="37611833" w14:textId="223D074D" w:rsidR="00490C65" w:rsidRPr="00FE4BFC" w:rsidRDefault="00DE5A01"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12890.90</w:t>
            </w:r>
          </w:p>
        </w:tc>
      </w:tr>
      <w:tr w:rsidR="00490C65" w:rsidRPr="00FE4BFC" w14:paraId="1880F3CE"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29" w:type="dxa"/>
          </w:tcPr>
          <w:p w14:paraId="7A62CF7B" w14:textId="56EAD86C" w:rsidR="00490C65" w:rsidRPr="00FE4BFC" w:rsidRDefault="00490C65" w:rsidP="0040375D">
            <w:pPr>
              <w:spacing w:line="480" w:lineRule="auto"/>
              <w:rPr>
                <w:rFonts w:ascii="Arial" w:hAnsi="Arial" w:cs="Arial"/>
                <w:sz w:val="24"/>
                <w:szCs w:val="24"/>
                <w:highlight w:val="yellow"/>
              </w:rPr>
            </w:pPr>
            <w:r w:rsidRPr="00FE4BFC">
              <w:rPr>
                <w:rFonts w:ascii="Arial" w:hAnsi="Arial" w:cs="Arial"/>
                <w:sz w:val="24"/>
                <w:szCs w:val="24"/>
                <w:highlight w:val="yellow"/>
              </w:rPr>
              <w:lastRenderedPageBreak/>
              <w:t>TOTAL ASSETS</w:t>
            </w:r>
          </w:p>
        </w:tc>
        <w:tc>
          <w:tcPr>
            <w:tcW w:w="2163" w:type="dxa"/>
            <w:gridSpan w:val="2"/>
          </w:tcPr>
          <w:p w14:paraId="3BBE8F01" w14:textId="1E5DE615" w:rsidR="00490C65" w:rsidRPr="00FE4BFC" w:rsidRDefault="0040375D"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highlight w:val="yellow"/>
              </w:rPr>
            </w:pPr>
            <w:r w:rsidRPr="00FE4BFC">
              <w:rPr>
                <w:rFonts w:ascii="Arial" w:hAnsi="Arial" w:cs="Arial"/>
                <w:b/>
                <w:bCs/>
                <w:sz w:val="24"/>
                <w:szCs w:val="24"/>
                <w:highlight w:val="yellow"/>
              </w:rPr>
              <w:t>272583.4</w:t>
            </w:r>
          </w:p>
        </w:tc>
      </w:tr>
      <w:tr w:rsidR="00490C65" w:rsidRPr="00FE4BFC" w14:paraId="7D977599" w14:textId="77777777" w:rsidTr="0040375D">
        <w:trPr>
          <w:cnfStyle w:val="000000100000" w:firstRow="0" w:lastRow="0" w:firstColumn="0" w:lastColumn="0" w:oddVBand="0" w:evenVBand="0" w:oddHBand="1"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7792" w:type="dxa"/>
            <w:gridSpan w:val="3"/>
          </w:tcPr>
          <w:p w14:paraId="477F66CC" w14:textId="16DB6987" w:rsidR="00490C65" w:rsidRPr="00FE4BFC" w:rsidRDefault="00490C65" w:rsidP="0040375D">
            <w:pPr>
              <w:spacing w:line="480" w:lineRule="auto"/>
              <w:jc w:val="center"/>
              <w:rPr>
                <w:rFonts w:ascii="Arial" w:hAnsi="Arial" w:cs="Arial"/>
                <w:sz w:val="24"/>
                <w:szCs w:val="24"/>
              </w:rPr>
            </w:pPr>
            <w:r w:rsidRPr="00FE4BFC">
              <w:rPr>
                <w:rFonts w:ascii="Arial" w:hAnsi="Arial" w:cs="Arial"/>
                <w:sz w:val="24"/>
                <w:szCs w:val="24"/>
              </w:rPr>
              <w:t>LIABILITIES AND STOCKHOLDERS EQUITY</w:t>
            </w:r>
          </w:p>
        </w:tc>
      </w:tr>
      <w:tr w:rsidR="00DE5A01" w:rsidRPr="00FE4BFC" w14:paraId="1CF29B97"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67782F90" w14:textId="0F5286E2" w:rsidR="00DE5A01"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LIABILITIES:</w:t>
            </w:r>
          </w:p>
        </w:tc>
        <w:tc>
          <w:tcPr>
            <w:tcW w:w="2156" w:type="dxa"/>
          </w:tcPr>
          <w:p w14:paraId="08C587AD" w14:textId="77777777" w:rsidR="00DE5A01" w:rsidRPr="00FE4BFC" w:rsidRDefault="00DE5A01"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r>
      <w:tr w:rsidR="00490C65" w:rsidRPr="00FE4BFC" w14:paraId="1F0A6086" w14:textId="275FA45C"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21C50981" w14:textId="61E07550" w:rsidR="00490C65" w:rsidRPr="00FE4BFC" w:rsidRDefault="00490C65" w:rsidP="0040375D">
            <w:pPr>
              <w:spacing w:line="480" w:lineRule="auto"/>
              <w:jc w:val="both"/>
              <w:rPr>
                <w:rFonts w:ascii="Arial" w:hAnsi="Arial" w:cs="Arial"/>
                <w:sz w:val="24"/>
                <w:szCs w:val="24"/>
              </w:rPr>
            </w:pPr>
            <w:r w:rsidRPr="00FE4BFC">
              <w:rPr>
                <w:rFonts w:ascii="Arial" w:hAnsi="Arial" w:cs="Arial"/>
                <w:sz w:val="24"/>
                <w:szCs w:val="24"/>
              </w:rPr>
              <w:t>NANNIES SALARIES</w:t>
            </w:r>
          </w:p>
        </w:tc>
        <w:tc>
          <w:tcPr>
            <w:tcW w:w="2156" w:type="dxa"/>
          </w:tcPr>
          <w:p w14:paraId="1B312761" w14:textId="1A8858EF" w:rsidR="00490C65" w:rsidRPr="00FE4BFC" w:rsidRDefault="00DE5A01"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172224</w:t>
            </w:r>
          </w:p>
        </w:tc>
      </w:tr>
      <w:tr w:rsidR="00490C65" w:rsidRPr="00FE4BFC" w14:paraId="4C5BE9DE"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46563CEC" w14:textId="1A830667" w:rsidR="00490C65" w:rsidRPr="00FE4BFC" w:rsidRDefault="00490C65" w:rsidP="0040375D">
            <w:pPr>
              <w:spacing w:line="480" w:lineRule="auto"/>
              <w:jc w:val="both"/>
              <w:rPr>
                <w:rFonts w:ascii="Arial" w:hAnsi="Arial" w:cs="Arial"/>
                <w:sz w:val="24"/>
                <w:szCs w:val="24"/>
              </w:rPr>
            </w:pPr>
            <w:r w:rsidRPr="00FE4BFC">
              <w:rPr>
                <w:rFonts w:ascii="Arial" w:hAnsi="Arial" w:cs="Arial"/>
                <w:sz w:val="24"/>
                <w:szCs w:val="24"/>
              </w:rPr>
              <w:t>DBS PAYMENTS</w:t>
            </w:r>
          </w:p>
        </w:tc>
        <w:tc>
          <w:tcPr>
            <w:tcW w:w="2156" w:type="dxa"/>
          </w:tcPr>
          <w:p w14:paraId="756C072B" w14:textId="6392EBCD" w:rsidR="00490C65" w:rsidRPr="00FE4BFC" w:rsidRDefault="00DE5A01"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6760</w:t>
            </w:r>
          </w:p>
        </w:tc>
      </w:tr>
      <w:tr w:rsidR="00490C65" w:rsidRPr="00FE4BFC" w14:paraId="23D89F6C"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1321C849" w14:textId="1FE52D69" w:rsidR="00490C65" w:rsidRPr="00FE4BFC" w:rsidRDefault="00490C65" w:rsidP="0040375D">
            <w:pPr>
              <w:spacing w:line="480" w:lineRule="auto"/>
              <w:jc w:val="both"/>
              <w:rPr>
                <w:rFonts w:ascii="Arial" w:hAnsi="Arial" w:cs="Arial"/>
                <w:sz w:val="24"/>
                <w:szCs w:val="24"/>
              </w:rPr>
            </w:pPr>
            <w:r w:rsidRPr="00FE4BFC">
              <w:rPr>
                <w:rFonts w:ascii="Arial" w:hAnsi="Arial" w:cs="Arial"/>
                <w:sz w:val="24"/>
                <w:szCs w:val="24"/>
              </w:rPr>
              <w:t xml:space="preserve">COUNCIL TAX </w:t>
            </w:r>
          </w:p>
        </w:tc>
        <w:tc>
          <w:tcPr>
            <w:tcW w:w="2156" w:type="dxa"/>
          </w:tcPr>
          <w:p w14:paraId="120D5092" w14:textId="32CDB22A" w:rsidR="00490C65" w:rsidRPr="00FE4BFC" w:rsidRDefault="00DE5A01"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124.16</w:t>
            </w:r>
          </w:p>
        </w:tc>
      </w:tr>
      <w:tr w:rsidR="00FF4EDE" w:rsidRPr="00FE4BFC" w14:paraId="21248C5A"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1B7F0178" w14:textId="1540A57C" w:rsidR="00FF4EDE" w:rsidRPr="00FE4BFC" w:rsidRDefault="00FF4EDE" w:rsidP="0040375D">
            <w:pPr>
              <w:spacing w:line="480" w:lineRule="auto"/>
              <w:jc w:val="both"/>
              <w:rPr>
                <w:rFonts w:ascii="Arial" w:hAnsi="Arial" w:cs="Arial"/>
                <w:sz w:val="24"/>
                <w:szCs w:val="24"/>
              </w:rPr>
            </w:pPr>
            <w:r w:rsidRPr="00FE4BFC">
              <w:rPr>
                <w:rFonts w:ascii="Arial" w:hAnsi="Arial" w:cs="Arial"/>
                <w:sz w:val="24"/>
                <w:szCs w:val="24"/>
              </w:rPr>
              <w:t>INSURANCE</w:t>
            </w:r>
          </w:p>
        </w:tc>
        <w:tc>
          <w:tcPr>
            <w:tcW w:w="2156" w:type="dxa"/>
          </w:tcPr>
          <w:p w14:paraId="72682A1D" w14:textId="39645CBB" w:rsidR="00FF4EDE" w:rsidRPr="00FE4BFC" w:rsidRDefault="0040375D"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66.36</w:t>
            </w:r>
          </w:p>
        </w:tc>
      </w:tr>
      <w:tr w:rsidR="0040375D" w:rsidRPr="00FE4BFC" w14:paraId="2D61674C"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75F6656D" w14:textId="59F39692" w:rsidR="0040375D" w:rsidRPr="00FE4BFC" w:rsidRDefault="0040375D" w:rsidP="0040375D">
            <w:pPr>
              <w:spacing w:line="480" w:lineRule="auto"/>
              <w:jc w:val="both"/>
              <w:rPr>
                <w:rFonts w:ascii="Arial" w:hAnsi="Arial" w:cs="Arial"/>
                <w:sz w:val="24"/>
                <w:szCs w:val="24"/>
              </w:rPr>
            </w:pPr>
            <w:r w:rsidRPr="00FE4BFC">
              <w:rPr>
                <w:rFonts w:ascii="Arial" w:hAnsi="Arial" w:cs="Arial"/>
                <w:sz w:val="24"/>
                <w:szCs w:val="24"/>
              </w:rPr>
              <w:t>UTILITY BILLS</w:t>
            </w:r>
          </w:p>
        </w:tc>
        <w:tc>
          <w:tcPr>
            <w:tcW w:w="2156" w:type="dxa"/>
          </w:tcPr>
          <w:p w14:paraId="089DEB88" w14:textId="7548654E" w:rsidR="0040375D" w:rsidRPr="00FE4BFC" w:rsidRDefault="0040375D"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283</w:t>
            </w:r>
          </w:p>
        </w:tc>
      </w:tr>
      <w:tr w:rsidR="00FF4EDE" w:rsidRPr="00FE4BFC" w14:paraId="262A2231" w14:textId="77777777" w:rsidTr="0040375D">
        <w:trPr>
          <w:trHeight w:val="293"/>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5288E068" w14:textId="437A5D15" w:rsidR="00FF4EDE" w:rsidRPr="00FE4BFC" w:rsidRDefault="00FF4EDE" w:rsidP="0040375D">
            <w:pPr>
              <w:spacing w:line="480" w:lineRule="auto"/>
              <w:jc w:val="both"/>
              <w:rPr>
                <w:rFonts w:ascii="Arial" w:hAnsi="Arial" w:cs="Arial"/>
                <w:sz w:val="24"/>
                <w:szCs w:val="24"/>
              </w:rPr>
            </w:pPr>
            <w:r w:rsidRPr="00FE4BFC">
              <w:rPr>
                <w:rFonts w:ascii="Arial" w:hAnsi="Arial" w:cs="Arial"/>
                <w:sz w:val="24"/>
                <w:szCs w:val="24"/>
              </w:rPr>
              <w:t>ADVERTISING</w:t>
            </w:r>
          </w:p>
        </w:tc>
        <w:tc>
          <w:tcPr>
            <w:tcW w:w="2156" w:type="dxa"/>
          </w:tcPr>
          <w:p w14:paraId="6815C4C2" w14:textId="5C98B0F3" w:rsidR="00FF4EDE" w:rsidRPr="00FE4BFC" w:rsidRDefault="00FF4EDE"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958.33</w:t>
            </w:r>
          </w:p>
        </w:tc>
      </w:tr>
      <w:tr w:rsidR="00490C65" w:rsidRPr="00FE4BFC" w14:paraId="6FF34C7D"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1CBAA055" w14:textId="5B742C19" w:rsidR="00490C65"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TOTAL LIABILITIES</w:t>
            </w:r>
          </w:p>
        </w:tc>
        <w:tc>
          <w:tcPr>
            <w:tcW w:w="2156" w:type="dxa"/>
          </w:tcPr>
          <w:p w14:paraId="3EA58BDC" w14:textId="158A7FE8" w:rsidR="00490C65" w:rsidRPr="00FE4BFC" w:rsidRDefault="0040375D"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180415.85</w:t>
            </w:r>
          </w:p>
        </w:tc>
      </w:tr>
      <w:tr w:rsidR="00DE5A01" w:rsidRPr="00FE4BFC" w14:paraId="7D5997DD"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716D840B" w14:textId="4A5B7635" w:rsidR="00DE5A01"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STOCKHOLDERS EQUITY:</w:t>
            </w:r>
          </w:p>
        </w:tc>
        <w:tc>
          <w:tcPr>
            <w:tcW w:w="2156" w:type="dxa"/>
          </w:tcPr>
          <w:p w14:paraId="116F7EA1" w14:textId="77777777" w:rsidR="00DE5A01" w:rsidRPr="00FE4BFC" w:rsidRDefault="00DE5A01"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r>
      <w:tr w:rsidR="00FF4EDE" w:rsidRPr="00FE4BFC" w14:paraId="2A0DFB09"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0F1D253C" w14:textId="009AD2BE" w:rsidR="00FF4EDE" w:rsidRPr="00FE4BFC" w:rsidRDefault="00FF4EDE" w:rsidP="0040375D">
            <w:pPr>
              <w:spacing w:line="480" w:lineRule="auto"/>
              <w:jc w:val="both"/>
              <w:rPr>
                <w:rFonts w:ascii="Arial" w:hAnsi="Arial" w:cs="Arial"/>
                <w:sz w:val="24"/>
                <w:szCs w:val="24"/>
              </w:rPr>
            </w:pPr>
            <w:r w:rsidRPr="00FE4BFC">
              <w:rPr>
                <w:rFonts w:ascii="Arial" w:hAnsi="Arial" w:cs="Arial"/>
                <w:sz w:val="24"/>
                <w:szCs w:val="24"/>
              </w:rPr>
              <w:t>CAPITAL STOCK</w:t>
            </w:r>
          </w:p>
        </w:tc>
        <w:tc>
          <w:tcPr>
            <w:tcW w:w="2156" w:type="dxa"/>
          </w:tcPr>
          <w:p w14:paraId="6C2A33B1" w14:textId="05233C7E" w:rsidR="00FF4EDE" w:rsidRPr="00FE4BFC" w:rsidRDefault="00FF4EDE"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62808.79</w:t>
            </w:r>
          </w:p>
        </w:tc>
      </w:tr>
      <w:tr w:rsidR="0040375D" w:rsidRPr="00FE4BFC" w14:paraId="4E552581"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558EAEB8" w14:textId="12F653CF" w:rsidR="0040375D" w:rsidRPr="00FE4BFC" w:rsidRDefault="0040375D" w:rsidP="0040375D">
            <w:pPr>
              <w:spacing w:line="480" w:lineRule="auto"/>
              <w:jc w:val="both"/>
              <w:rPr>
                <w:rFonts w:ascii="Arial" w:hAnsi="Arial" w:cs="Arial"/>
                <w:sz w:val="24"/>
                <w:szCs w:val="24"/>
              </w:rPr>
            </w:pPr>
            <w:r w:rsidRPr="00FE4BFC">
              <w:rPr>
                <w:rFonts w:ascii="Arial" w:hAnsi="Arial" w:cs="Arial"/>
                <w:sz w:val="24"/>
                <w:szCs w:val="24"/>
              </w:rPr>
              <w:t>RETAIN EARNINGS</w:t>
            </w:r>
          </w:p>
        </w:tc>
        <w:tc>
          <w:tcPr>
            <w:tcW w:w="2156" w:type="dxa"/>
          </w:tcPr>
          <w:p w14:paraId="5DD1A288" w14:textId="798A4A3D" w:rsidR="0040375D" w:rsidRPr="00FE4BFC" w:rsidRDefault="0040375D"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1093.45</w:t>
            </w:r>
          </w:p>
        </w:tc>
      </w:tr>
      <w:tr w:rsidR="00DE5A01" w:rsidRPr="00FE4BFC" w14:paraId="29D02BF4" w14:textId="77777777" w:rsidTr="0040375D">
        <w:trPr>
          <w:cnfStyle w:val="000000100000" w:firstRow="0" w:lastRow="0" w:firstColumn="0" w:lastColumn="0" w:oddVBand="0" w:evenVBand="0" w:oddHBand="1" w:evenHBand="0" w:firstRowFirstColumn="0" w:firstRowLastColumn="0" w:lastRowFirstColumn="0" w:lastRowLastColumn="0"/>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5738CE8F" w14:textId="1474992E" w:rsidR="00DE5A01"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OWNERS SALARIES</w:t>
            </w:r>
          </w:p>
        </w:tc>
        <w:tc>
          <w:tcPr>
            <w:tcW w:w="2156" w:type="dxa"/>
          </w:tcPr>
          <w:p w14:paraId="395916E5" w14:textId="3444923A" w:rsidR="00DE5A01" w:rsidRPr="00FE4BFC" w:rsidRDefault="00DE5A01"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6305.28</w:t>
            </w:r>
          </w:p>
        </w:tc>
      </w:tr>
      <w:tr w:rsidR="00DE5A01" w:rsidRPr="00FE4BFC" w14:paraId="68A3DD5B" w14:textId="77777777" w:rsidTr="0040375D">
        <w:trPr>
          <w:trHeight w:val="278"/>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19D5377F" w14:textId="0E0BCF4A" w:rsidR="00DE5A01"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INVESTMENT PAYMENTS</w:t>
            </w:r>
          </w:p>
        </w:tc>
        <w:tc>
          <w:tcPr>
            <w:tcW w:w="2156" w:type="dxa"/>
          </w:tcPr>
          <w:p w14:paraId="23BEC54D" w14:textId="46004B65" w:rsidR="00DE5A01" w:rsidRPr="00FE4BFC" w:rsidRDefault="00DE5A01"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21960.03</w:t>
            </w:r>
          </w:p>
        </w:tc>
      </w:tr>
      <w:tr w:rsidR="00DE5A01" w:rsidRPr="00FE4BFC" w14:paraId="05AFB9A1" w14:textId="77777777" w:rsidTr="0040375D">
        <w:trPr>
          <w:cnfStyle w:val="000000100000" w:firstRow="0" w:lastRow="0" w:firstColumn="0" w:lastColumn="0" w:oddVBand="0" w:evenVBand="0" w:oddHBand="1"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3A759272" w14:textId="3C9B1740" w:rsidR="00DE5A01" w:rsidRPr="00FE4BFC" w:rsidRDefault="00DE5A01" w:rsidP="0040375D">
            <w:pPr>
              <w:spacing w:line="480" w:lineRule="auto"/>
              <w:jc w:val="both"/>
              <w:rPr>
                <w:rFonts w:ascii="Arial" w:hAnsi="Arial" w:cs="Arial"/>
                <w:sz w:val="24"/>
                <w:szCs w:val="24"/>
              </w:rPr>
            </w:pPr>
            <w:r w:rsidRPr="00FE4BFC">
              <w:rPr>
                <w:rFonts w:ascii="Arial" w:hAnsi="Arial" w:cs="Arial"/>
                <w:sz w:val="24"/>
                <w:szCs w:val="24"/>
              </w:rPr>
              <w:t>TOTAL STOCKHOLDERS</w:t>
            </w:r>
          </w:p>
        </w:tc>
        <w:tc>
          <w:tcPr>
            <w:tcW w:w="2156" w:type="dxa"/>
          </w:tcPr>
          <w:p w14:paraId="4B7FECE4" w14:textId="090E8154" w:rsidR="00DE5A01" w:rsidRPr="00FE4BFC" w:rsidRDefault="0040375D" w:rsidP="0040375D">
            <w:pPr>
              <w:spacing w:line="480" w:lineRule="auto"/>
              <w:jc w:val="right"/>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E4BFC">
              <w:rPr>
                <w:rFonts w:ascii="Arial" w:hAnsi="Arial" w:cs="Arial"/>
                <w:b/>
                <w:bCs/>
                <w:sz w:val="24"/>
                <w:szCs w:val="24"/>
              </w:rPr>
              <w:t>92167.55</w:t>
            </w:r>
          </w:p>
        </w:tc>
      </w:tr>
      <w:tr w:rsidR="00DE5A01" w:rsidRPr="00FE4BFC" w14:paraId="455DA7A1" w14:textId="77777777" w:rsidTr="0040375D">
        <w:trPr>
          <w:trHeight w:val="262"/>
          <w:jc w:val="center"/>
        </w:trPr>
        <w:tc>
          <w:tcPr>
            <w:cnfStyle w:val="001000000000" w:firstRow="0" w:lastRow="0" w:firstColumn="1" w:lastColumn="0" w:oddVBand="0" w:evenVBand="0" w:oddHBand="0" w:evenHBand="0" w:firstRowFirstColumn="0" w:firstRowLastColumn="0" w:lastRowFirstColumn="0" w:lastRowLastColumn="0"/>
            <w:tcW w:w="5636" w:type="dxa"/>
            <w:gridSpan w:val="2"/>
          </w:tcPr>
          <w:p w14:paraId="184A5AEE" w14:textId="2DC618A7" w:rsidR="00DE5A01" w:rsidRPr="00FE4BFC" w:rsidRDefault="00DE5A01" w:rsidP="0040375D">
            <w:pPr>
              <w:spacing w:line="480" w:lineRule="auto"/>
              <w:jc w:val="both"/>
              <w:rPr>
                <w:rFonts w:ascii="Arial" w:hAnsi="Arial" w:cs="Arial"/>
                <w:sz w:val="24"/>
                <w:szCs w:val="24"/>
                <w:highlight w:val="yellow"/>
              </w:rPr>
            </w:pPr>
            <w:r w:rsidRPr="00FE4BFC">
              <w:rPr>
                <w:rFonts w:ascii="Arial" w:hAnsi="Arial" w:cs="Arial"/>
                <w:sz w:val="24"/>
                <w:szCs w:val="24"/>
                <w:highlight w:val="yellow"/>
              </w:rPr>
              <w:t>TOTAL LIABILITIES AND STOCKHOLDERS EQUITY</w:t>
            </w:r>
          </w:p>
        </w:tc>
        <w:tc>
          <w:tcPr>
            <w:tcW w:w="2156" w:type="dxa"/>
          </w:tcPr>
          <w:p w14:paraId="778F091D" w14:textId="55A60F05" w:rsidR="00DE5A01" w:rsidRPr="00FE4BFC" w:rsidRDefault="0040375D" w:rsidP="0040375D">
            <w:pPr>
              <w:spacing w:line="48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highlight w:val="yellow"/>
              </w:rPr>
            </w:pPr>
            <w:r w:rsidRPr="00FE4BFC">
              <w:rPr>
                <w:rFonts w:ascii="Arial" w:hAnsi="Arial" w:cs="Arial"/>
                <w:b/>
                <w:bCs/>
                <w:sz w:val="24"/>
                <w:szCs w:val="24"/>
                <w:highlight w:val="yellow"/>
              </w:rPr>
              <w:t>272583.4</w:t>
            </w:r>
          </w:p>
        </w:tc>
      </w:tr>
    </w:tbl>
    <w:p w14:paraId="177EA5C5" w14:textId="67D7A1F5" w:rsidR="006B4776" w:rsidRDefault="00C07B79" w:rsidP="00FE4BFC">
      <w:pPr>
        <w:pStyle w:val="Heading2"/>
        <w:numPr>
          <w:ilvl w:val="1"/>
          <w:numId w:val="25"/>
        </w:numPr>
        <w:spacing w:line="480" w:lineRule="auto"/>
        <w:rPr>
          <w:rFonts w:ascii="Arial" w:hAnsi="Arial" w:cs="Arial"/>
          <w:sz w:val="24"/>
          <w:szCs w:val="24"/>
        </w:rPr>
      </w:pPr>
      <w:bookmarkStart w:id="62" w:name="_Toc39949805"/>
      <w:r w:rsidRPr="00FE4BFC">
        <w:rPr>
          <w:rFonts w:ascii="Arial" w:hAnsi="Arial" w:cs="Arial"/>
          <w:sz w:val="24"/>
          <w:szCs w:val="24"/>
        </w:rPr>
        <w:lastRenderedPageBreak/>
        <w:t>Break even Analysis.</w:t>
      </w:r>
      <w:bookmarkEnd w:id="62"/>
    </w:p>
    <w:p w14:paraId="566D157C" w14:textId="27A0C60A" w:rsidR="00F624C2" w:rsidRPr="00F624C2" w:rsidRDefault="00F624C2" w:rsidP="00F624C2">
      <w:pPr>
        <w:spacing w:line="480" w:lineRule="auto"/>
        <w:jc w:val="both"/>
        <w:rPr>
          <w:rFonts w:ascii="Arial" w:hAnsi="Arial" w:cs="Arial"/>
          <w:sz w:val="24"/>
          <w:szCs w:val="24"/>
        </w:rPr>
      </w:pPr>
      <w:r w:rsidRPr="00F624C2">
        <w:rPr>
          <w:rFonts w:ascii="Arial" w:hAnsi="Arial" w:cs="Arial"/>
          <w:sz w:val="24"/>
          <w:szCs w:val="24"/>
        </w:rPr>
        <w:t xml:space="preserve">Break-even analysis </w:t>
      </w:r>
      <w:r w:rsidRPr="00F624C2">
        <w:rPr>
          <w:rFonts w:ascii="Arial" w:hAnsi="Arial" w:cs="Arial"/>
          <w:sz w:val="24"/>
          <w:szCs w:val="24"/>
        </w:rPr>
        <w:t>involves</w:t>
      </w:r>
      <w:r w:rsidRPr="00F624C2">
        <w:rPr>
          <w:rFonts w:ascii="Arial" w:hAnsi="Arial" w:cs="Arial"/>
          <w:sz w:val="24"/>
          <w:szCs w:val="24"/>
        </w:rPr>
        <w:t xml:space="preserve"> the calculation and </w:t>
      </w:r>
      <w:r w:rsidRPr="00F624C2">
        <w:rPr>
          <w:rFonts w:ascii="Arial" w:hAnsi="Arial" w:cs="Arial"/>
          <w:sz w:val="24"/>
          <w:szCs w:val="24"/>
        </w:rPr>
        <w:t>inspection</w:t>
      </w:r>
      <w:r w:rsidRPr="00F624C2">
        <w:rPr>
          <w:rFonts w:ascii="Arial" w:hAnsi="Arial" w:cs="Arial"/>
          <w:sz w:val="24"/>
          <w:szCs w:val="24"/>
        </w:rPr>
        <w:t xml:space="preserve"> of the </w:t>
      </w:r>
      <w:r w:rsidRPr="00F624C2">
        <w:rPr>
          <w:rFonts w:ascii="Arial" w:hAnsi="Arial" w:cs="Arial"/>
          <w:sz w:val="24"/>
          <w:szCs w:val="24"/>
        </w:rPr>
        <w:t>side-line</w:t>
      </w:r>
      <w:r w:rsidRPr="00F624C2">
        <w:rPr>
          <w:rFonts w:ascii="Arial" w:hAnsi="Arial" w:cs="Arial"/>
          <w:sz w:val="24"/>
          <w:szCs w:val="24"/>
        </w:rPr>
        <w:t xml:space="preserve"> of safety for an entity </w:t>
      </w:r>
      <w:r w:rsidRPr="00F624C2">
        <w:rPr>
          <w:rFonts w:ascii="Arial" w:hAnsi="Arial" w:cs="Arial"/>
          <w:sz w:val="24"/>
          <w:szCs w:val="24"/>
        </w:rPr>
        <w:t>founded</w:t>
      </w:r>
      <w:r w:rsidRPr="00F624C2">
        <w:rPr>
          <w:rFonts w:ascii="Arial" w:hAnsi="Arial" w:cs="Arial"/>
          <w:sz w:val="24"/>
          <w:szCs w:val="24"/>
        </w:rPr>
        <w:t xml:space="preserve"> on the </w:t>
      </w:r>
      <w:r w:rsidRPr="00F624C2">
        <w:rPr>
          <w:rFonts w:ascii="Arial" w:hAnsi="Arial" w:cs="Arial"/>
          <w:sz w:val="24"/>
          <w:szCs w:val="24"/>
        </w:rPr>
        <w:t>incomes</w:t>
      </w:r>
      <w:r w:rsidRPr="00F624C2">
        <w:rPr>
          <w:rFonts w:ascii="Arial" w:hAnsi="Arial" w:cs="Arial"/>
          <w:sz w:val="24"/>
          <w:szCs w:val="24"/>
        </w:rPr>
        <w:t xml:space="preserve"> collected and </w:t>
      </w:r>
      <w:r w:rsidRPr="00F624C2">
        <w:rPr>
          <w:rFonts w:ascii="Arial" w:hAnsi="Arial" w:cs="Arial"/>
          <w:sz w:val="24"/>
          <w:szCs w:val="24"/>
        </w:rPr>
        <w:t>related</w:t>
      </w:r>
      <w:r w:rsidRPr="00F624C2">
        <w:rPr>
          <w:rFonts w:ascii="Arial" w:hAnsi="Arial" w:cs="Arial"/>
          <w:sz w:val="24"/>
          <w:szCs w:val="24"/>
        </w:rPr>
        <w:t xml:space="preserve"> </w:t>
      </w:r>
      <w:r w:rsidRPr="00F624C2">
        <w:rPr>
          <w:rFonts w:ascii="Arial" w:hAnsi="Arial" w:cs="Arial"/>
          <w:sz w:val="24"/>
          <w:szCs w:val="24"/>
        </w:rPr>
        <w:t>prices</w:t>
      </w:r>
      <w:r w:rsidRPr="00F624C2">
        <w:rPr>
          <w:rFonts w:ascii="Arial" w:hAnsi="Arial" w:cs="Arial"/>
          <w:sz w:val="24"/>
          <w:szCs w:val="24"/>
        </w:rPr>
        <w:t xml:space="preserve">. </w:t>
      </w:r>
      <w:r w:rsidRPr="00F624C2">
        <w:rPr>
          <w:rFonts w:ascii="Arial" w:hAnsi="Arial" w:cs="Arial"/>
          <w:sz w:val="24"/>
          <w:szCs w:val="24"/>
        </w:rPr>
        <w:t>Examining</w:t>
      </w:r>
      <w:r w:rsidRPr="00F624C2">
        <w:rPr>
          <w:rFonts w:ascii="Arial" w:hAnsi="Arial" w:cs="Arial"/>
          <w:sz w:val="24"/>
          <w:szCs w:val="24"/>
        </w:rPr>
        <w:t xml:space="preserve"> different </w:t>
      </w:r>
      <w:r w:rsidRPr="00F624C2">
        <w:rPr>
          <w:rFonts w:ascii="Arial" w:hAnsi="Arial" w:cs="Arial"/>
          <w:sz w:val="24"/>
          <w:szCs w:val="24"/>
        </w:rPr>
        <w:t>value</w:t>
      </w:r>
      <w:r w:rsidRPr="00F624C2">
        <w:rPr>
          <w:rFonts w:ascii="Arial" w:hAnsi="Arial" w:cs="Arial"/>
          <w:sz w:val="24"/>
          <w:szCs w:val="24"/>
        </w:rPr>
        <w:t xml:space="preserve"> </w:t>
      </w:r>
      <w:r w:rsidRPr="00F624C2">
        <w:rPr>
          <w:rFonts w:ascii="Arial" w:hAnsi="Arial" w:cs="Arial"/>
          <w:sz w:val="24"/>
          <w:szCs w:val="24"/>
        </w:rPr>
        <w:t>stages</w:t>
      </w:r>
      <w:r w:rsidRPr="00F624C2">
        <w:rPr>
          <w:rFonts w:ascii="Arial" w:hAnsi="Arial" w:cs="Arial"/>
          <w:sz w:val="24"/>
          <w:szCs w:val="24"/>
        </w:rPr>
        <w:t xml:space="preserve"> relating to </w:t>
      </w:r>
      <w:r w:rsidRPr="00F624C2">
        <w:rPr>
          <w:rFonts w:ascii="Arial" w:hAnsi="Arial" w:cs="Arial"/>
          <w:sz w:val="24"/>
          <w:szCs w:val="24"/>
        </w:rPr>
        <w:t>numerous</w:t>
      </w:r>
      <w:r w:rsidRPr="00F624C2">
        <w:rPr>
          <w:rFonts w:ascii="Arial" w:hAnsi="Arial" w:cs="Arial"/>
          <w:sz w:val="24"/>
          <w:szCs w:val="24"/>
        </w:rPr>
        <w:t xml:space="preserve"> levels of </w:t>
      </w:r>
      <w:r w:rsidRPr="00F624C2">
        <w:rPr>
          <w:rFonts w:ascii="Arial" w:hAnsi="Arial" w:cs="Arial"/>
          <w:sz w:val="24"/>
          <w:szCs w:val="24"/>
        </w:rPr>
        <w:t>request</w:t>
      </w:r>
      <w:r w:rsidRPr="00F624C2">
        <w:rPr>
          <w:rFonts w:ascii="Arial" w:hAnsi="Arial" w:cs="Arial"/>
          <w:sz w:val="24"/>
          <w:szCs w:val="24"/>
        </w:rPr>
        <w:t xml:space="preserve"> a business uses break-even </w:t>
      </w:r>
      <w:r w:rsidRPr="00F624C2">
        <w:rPr>
          <w:rFonts w:ascii="Arial" w:hAnsi="Arial" w:cs="Arial"/>
          <w:sz w:val="24"/>
          <w:szCs w:val="24"/>
        </w:rPr>
        <w:t>study</w:t>
      </w:r>
      <w:r w:rsidRPr="00F624C2">
        <w:rPr>
          <w:rFonts w:ascii="Arial" w:hAnsi="Arial" w:cs="Arial"/>
          <w:sz w:val="24"/>
          <w:szCs w:val="24"/>
        </w:rPr>
        <w:t xml:space="preserve"> to </w:t>
      </w:r>
      <w:r w:rsidRPr="00F624C2">
        <w:rPr>
          <w:rFonts w:ascii="Arial" w:hAnsi="Arial" w:cs="Arial"/>
          <w:sz w:val="24"/>
          <w:szCs w:val="24"/>
        </w:rPr>
        <w:t>regulate</w:t>
      </w:r>
      <w:r w:rsidRPr="00F624C2">
        <w:rPr>
          <w:rFonts w:ascii="Arial" w:hAnsi="Arial" w:cs="Arial"/>
          <w:sz w:val="24"/>
          <w:szCs w:val="24"/>
        </w:rPr>
        <w:t xml:space="preserve"> what level of sales are necessary to cover the </w:t>
      </w:r>
      <w:r w:rsidRPr="00F624C2">
        <w:rPr>
          <w:rFonts w:ascii="Arial" w:hAnsi="Arial" w:cs="Arial"/>
          <w:sz w:val="24"/>
          <w:szCs w:val="24"/>
        </w:rPr>
        <w:t>business's</w:t>
      </w:r>
      <w:r w:rsidRPr="00F624C2">
        <w:rPr>
          <w:rFonts w:ascii="Arial" w:hAnsi="Arial" w:cs="Arial"/>
          <w:sz w:val="24"/>
          <w:szCs w:val="24"/>
        </w:rPr>
        <w:t xml:space="preserve"> total fixed </w:t>
      </w:r>
      <w:r w:rsidRPr="00F624C2">
        <w:rPr>
          <w:rFonts w:ascii="Arial" w:hAnsi="Arial" w:cs="Arial"/>
          <w:sz w:val="24"/>
          <w:szCs w:val="24"/>
        </w:rPr>
        <w:t>expenses</w:t>
      </w:r>
      <w:r w:rsidRPr="00F624C2">
        <w:rPr>
          <w:rFonts w:ascii="Arial" w:hAnsi="Arial" w:cs="Arial"/>
          <w:sz w:val="24"/>
          <w:szCs w:val="24"/>
        </w:rPr>
        <w:t xml:space="preserve">. A demand-side analysis would give a seller </w:t>
      </w:r>
      <w:r w:rsidRPr="00F624C2">
        <w:rPr>
          <w:rFonts w:ascii="Arial" w:hAnsi="Arial" w:cs="Arial"/>
          <w:sz w:val="24"/>
          <w:szCs w:val="24"/>
        </w:rPr>
        <w:t>important</w:t>
      </w:r>
      <w:r w:rsidRPr="00F624C2">
        <w:rPr>
          <w:rFonts w:ascii="Arial" w:hAnsi="Arial" w:cs="Arial"/>
          <w:sz w:val="24"/>
          <w:szCs w:val="24"/>
        </w:rPr>
        <w:t xml:space="preserve"> </w:t>
      </w:r>
      <w:r w:rsidRPr="00F624C2">
        <w:rPr>
          <w:rFonts w:ascii="Arial" w:hAnsi="Arial" w:cs="Arial"/>
          <w:sz w:val="24"/>
          <w:szCs w:val="24"/>
        </w:rPr>
        <w:t>vision</w:t>
      </w:r>
      <w:r w:rsidRPr="00F624C2">
        <w:rPr>
          <w:rFonts w:ascii="Arial" w:hAnsi="Arial" w:cs="Arial"/>
          <w:sz w:val="24"/>
          <w:szCs w:val="24"/>
        </w:rPr>
        <w:t xml:space="preserve"> regarding </w:t>
      </w:r>
      <w:r w:rsidRPr="00F624C2">
        <w:rPr>
          <w:rFonts w:ascii="Arial" w:hAnsi="Arial" w:cs="Arial"/>
          <w:sz w:val="24"/>
          <w:szCs w:val="24"/>
        </w:rPr>
        <w:t>retailing</w:t>
      </w:r>
      <w:r w:rsidRPr="00F624C2">
        <w:rPr>
          <w:rFonts w:ascii="Arial" w:hAnsi="Arial" w:cs="Arial"/>
          <w:sz w:val="24"/>
          <w:szCs w:val="24"/>
        </w:rPr>
        <w:t xml:space="preserve"> </w:t>
      </w:r>
      <w:r w:rsidRPr="00F624C2">
        <w:rPr>
          <w:rFonts w:ascii="Arial" w:hAnsi="Arial" w:cs="Arial"/>
          <w:sz w:val="24"/>
          <w:szCs w:val="24"/>
        </w:rPr>
        <w:t>abilities</w:t>
      </w:r>
      <w:r w:rsidRPr="00F624C2">
        <w:rPr>
          <w:rFonts w:ascii="Arial" w:hAnsi="Arial" w:cs="Arial"/>
          <w:sz w:val="24"/>
          <w:szCs w:val="24"/>
        </w:rPr>
        <w:t>.</w:t>
      </w:r>
    </w:p>
    <w:p w14:paraId="7C1C5B99" w14:textId="07B90951" w:rsidR="00F624C2" w:rsidRPr="00F624C2" w:rsidRDefault="00F624C2" w:rsidP="00F624C2">
      <w:pPr>
        <w:spacing w:line="480" w:lineRule="auto"/>
        <w:jc w:val="both"/>
        <w:rPr>
          <w:rFonts w:ascii="Arial" w:hAnsi="Arial" w:cs="Arial"/>
          <w:sz w:val="24"/>
          <w:szCs w:val="24"/>
        </w:rPr>
      </w:pPr>
      <w:sdt>
        <w:sdtPr>
          <w:rPr>
            <w:rFonts w:ascii="Arial" w:hAnsi="Arial" w:cs="Arial"/>
            <w:sz w:val="24"/>
            <w:szCs w:val="24"/>
          </w:rPr>
          <w:id w:val="-1954927184"/>
          <w:citation/>
        </w:sdtPr>
        <w:sdtContent>
          <w:r w:rsidRPr="00F624C2">
            <w:rPr>
              <w:rFonts w:ascii="Arial" w:hAnsi="Arial" w:cs="Arial"/>
              <w:sz w:val="24"/>
              <w:szCs w:val="24"/>
            </w:rPr>
            <w:fldChar w:fldCharType="begin"/>
          </w:r>
          <w:r w:rsidRPr="00F624C2">
            <w:rPr>
              <w:rFonts w:ascii="Arial" w:hAnsi="Arial" w:cs="Arial"/>
              <w:sz w:val="24"/>
              <w:szCs w:val="24"/>
            </w:rPr>
            <w:instrText xml:space="preserve"> CITATION Gor20 \l 2057 </w:instrText>
          </w:r>
          <w:r w:rsidRPr="00F624C2">
            <w:rPr>
              <w:rFonts w:ascii="Arial" w:hAnsi="Arial" w:cs="Arial"/>
              <w:sz w:val="24"/>
              <w:szCs w:val="24"/>
            </w:rPr>
            <w:fldChar w:fldCharType="separate"/>
          </w:r>
          <w:r w:rsidRPr="00F624C2">
            <w:rPr>
              <w:rFonts w:ascii="Arial" w:hAnsi="Arial" w:cs="Arial"/>
              <w:noProof/>
              <w:sz w:val="24"/>
              <w:szCs w:val="24"/>
            </w:rPr>
            <w:t>(Scott, 2020)</w:t>
          </w:r>
          <w:r w:rsidRPr="00F624C2">
            <w:rPr>
              <w:rFonts w:ascii="Arial" w:hAnsi="Arial" w:cs="Arial"/>
              <w:sz w:val="24"/>
              <w:szCs w:val="24"/>
            </w:rPr>
            <w:fldChar w:fldCharType="end"/>
          </w:r>
        </w:sdtContent>
      </w:sdt>
    </w:p>
    <w:p w14:paraId="70AA21A6" w14:textId="7C3E5935" w:rsidR="006B4776" w:rsidRPr="00FE4BFC" w:rsidRDefault="006B4776" w:rsidP="00FE4BFC">
      <w:pPr>
        <w:spacing w:line="480" w:lineRule="auto"/>
        <w:rPr>
          <w:rFonts w:ascii="Arial" w:hAnsi="Arial" w:cs="Arial"/>
          <w:sz w:val="24"/>
          <w:szCs w:val="24"/>
        </w:rPr>
      </w:pPr>
      <w:r w:rsidRPr="00FE4BFC">
        <w:rPr>
          <w:rFonts w:ascii="Arial" w:hAnsi="Arial" w:cs="Arial"/>
          <w:sz w:val="24"/>
          <w:szCs w:val="24"/>
        </w:rPr>
        <w:t>We will break even when we sell 9949 services of nannies in London.</w:t>
      </w:r>
    </w:p>
    <w:p w14:paraId="49D9C827" w14:textId="34A0558E" w:rsidR="006B4776" w:rsidRPr="00FE4BFC" w:rsidRDefault="006B4776" w:rsidP="00FE4BFC">
      <w:pPr>
        <w:pStyle w:val="ListParagraph"/>
        <w:numPr>
          <w:ilvl w:val="0"/>
          <w:numId w:val="12"/>
        </w:numPr>
        <w:spacing w:line="480" w:lineRule="auto"/>
        <w:rPr>
          <w:rFonts w:ascii="Arial" w:hAnsi="Arial" w:cs="Arial"/>
          <w:sz w:val="24"/>
          <w:szCs w:val="24"/>
        </w:rPr>
      </w:pPr>
      <w:r w:rsidRPr="00FE4BFC">
        <w:rPr>
          <w:rFonts w:ascii="Arial" w:hAnsi="Arial" w:cs="Arial"/>
          <w:sz w:val="24"/>
          <w:szCs w:val="24"/>
        </w:rPr>
        <w:t>Total Revenue: £320000</w:t>
      </w:r>
    </w:p>
    <w:p w14:paraId="42E05AE8" w14:textId="203B61BC" w:rsidR="006B4776" w:rsidRPr="00FE4BFC" w:rsidRDefault="006B4776" w:rsidP="00FE4BFC">
      <w:pPr>
        <w:pStyle w:val="ListParagraph"/>
        <w:numPr>
          <w:ilvl w:val="0"/>
          <w:numId w:val="12"/>
        </w:numPr>
        <w:spacing w:line="480" w:lineRule="auto"/>
        <w:rPr>
          <w:rFonts w:ascii="Arial" w:hAnsi="Arial" w:cs="Arial"/>
          <w:sz w:val="24"/>
          <w:szCs w:val="24"/>
        </w:rPr>
      </w:pPr>
      <w:r w:rsidRPr="00FE4BFC">
        <w:rPr>
          <w:rFonts w:ascii="Arial" w:hAnsi="Arial" w:cs="Arial"/>
          <w:sz w:val="24"/>
          <w:szCs w:val="24"/>
        </w:rPr>
        <w:t>Total Costs: £259694</w:t>
      </w:r>
    </w:p>
    <w:p w14:paraId="340C4ED9" w14:textId="0E11CCD7" w:rsidR="006B4776" w:rsidRPr="00FE4BFC" w:rsidRDefault="006B4776" w:rsidP="00FE4BFC">
      <w:pPr>
        <w:pStyle w:val="ListParagraph"/>
        <w:numPr>
          <w:ilvl w:val="0"/>
          <w:numId w:val="12"/>
        </w:numPr>
        <w:spacing w:line="480" w:lineRule="auto"/>
        <w:rPr>
          <w:rFonts w:ascii="Arial" w:hAnsi="Arial" w:cs="Arial"/>
          <w:sz w:val="24"/>
          <w:szCs w:val="24"/>
        </w:rPr>
      </w:pPr>
      <w:r w:rsidRPr="00FE4BFC">
        <w:rPr>
          <w:rFonts w:ascii="Arial" w:hAnsi="Arial" w:cs="Arial"/>
          <w:sz w:val="24"/>
          <w:szCs w:val="24"/>
        </w:rPr>
        <w:t>Net Profit: £60306</w:t>
      </w:r>
    </w:p>
    <w:p w14:paraId="5739A922" w14:textId="77777777" w:rsidR="006B4776" w:rsidRPr="00FE4BFC" w:rsidRDefault="006B4776" w:rsidP="00FE4BFC">
      <w:pPr>
        <w:pStyle w:val="ListParagraph"/>
        <w:numPr>
          <w:ilvl w:val="0"/>
          <w:numId w:val="12"/>
        </w:numPr>
        <w:spacing w:line="480" w:lineRule="auto"/>
        <w:rPr>
          <w:rFonts w:ascii="Arial" w:hAnsi="Arial" w:cs="Arial"/>
          <w:sz w:val="24"/>
          <w:szCs w:val="24"/>
        </w:rPr>
      </w:pPr>
      <w:r w:rsidRPr="00FE4BFC">
        <w:rPr>
          <w:rFonts w:ascii="Arial" w:hAnsi="Arial" w:cs="Arial"/>
          <w:sz w:val="24"/>
          <w:szCs w:val="24"/>
        </w:rPr>
        <w:t>Break Even Units: 9949</w:t>
      </w:r>
    </w:p>
    <w:p w14:paraId="5A1A5012" w14:textId="77777777" w:rsidR="006B4776" w:rsidRPr="00FE4BFC" w:rsidRDefault="006B4776" w:rsidP="006B4776">
      <w:pPr>
        <w:rPr>
          <w:rFonts w:ascii="Arial" w:hAnsi="Arial" w:cs="Arial"/>
          <w:sz w:val="24"/>
          <w:szCs w:val="24"/>
        </w:rPr>
      </w:pPr>
    </w:p>
    <w:tbl>
      <w:tblPr>
        <w:tblStyle w:val="GridTable4-Accent1"/>
        <w:tblW w:w="10611" w:type="dxa"/>
        <w:jc w:val="center"/>
        <w:tblLook w:val="04A0" w:firstRow="1" w:lastRow="0" w:firstColumn="1" w:lastColumn="0" w:noHBand="0" w:noVBand="1"/>
      </w:tblPr>
      <w:tblGrid>
        <w:gridCol w:w="1324"/>
        <w:gridCol w:w="2661"/>
        <w:gridCol w:w="2142"/>
        <w:gridCol w:w="2661"/>
        <w:gridCol w:w="1823"/>
      </w:tblGrid>
      <w:tr w:rsidR="006B4776" w:rsidRPr="00FE4BFC" w14:paraId="46B9A28A" w14:textId="77777777" w:rsidTr="00FE4BFC">
        <w:trPr>
          <w:cnfStyle w:val="100000000000" w:firstRow="1" w:lastRow="0" w:firstColumn="0" w:lastColumn="0" w:oddVBand="0" w:evenVBand="0" w:oddHBand="0"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D08C4C"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b w:val="0"/>
                <w:bCs w:val="0"/>
                <w:sz w:val="24"/>
                <w:szCs w:val="24"/>
              </w:rPr>
              <w:t>Units</w:t>
            </w:r>
          </w:p>
        </w:tc>
        <w:tc>
          <w:tcPr>
            <w:tcW w:w="0" w:type="auto"/>
            <w:hideMark/>
          </w:tcPr>
          <w:p w14:paraId="1DA2FFD3" w14:textId="77777777" w:rsidR="006B4776" w:rsidRPr="00FE4BFC" w:rsidRDefault="006B4776" w:rsidP="00FE4BFC">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Variable Costs</w:t>
            </w:r>
          </w:p>
        </w:tc>
        <w:tc>
          <w:tcPr>
            <w:tcW w:w="0" w:type="auto"/>
            <w:hideMark/>
          </w:tcPr>
          <w:p w14:paraId="113D0EAF" w14:textId="77777777" w:rsidR="006B4776" w:rsidRPr="00FE4BFC" w:rsidRDefault="006B4776" w:rsidP="00FE4BFC">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Total Costs</w:t>
            </w:r>
          </w:p>
        </w:tc>
        <w:tc>
          <w:tcPr>
            <w:tcW w:w="0" w:type="auto"/>
            <w:hideMark/>
          </w:tcPr>
          <w:p w14:paraId="6E68F88F" w14:textId="77777777" w:rsidR="006B4776" w:rsidRPr="00FE4BFC" w:rsidRDefault="006B4776" w:rsidP="00FE4BFC">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Total Revenue</w:t>
            </w:r>
          </w:p>
        </w:tc>
        <w:tc>
          <w:tcPr>
            <w:tcW w:w="0" w:type="auto"/>
            <w:hideMark/>
          </w:tcPr>
          <w:p w14:paraId="4C146D80" w14:textId="77777777" w:rsidR="006B4776" w:rsidRPr="00FE4BFC" w:rsidRDefault="006B4776" w:rsidP="00FE4BFC">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FE4BFC">
              <w:rPr>
                <w:rFonts w:ascii="Arial" w:hAnsi="Arial" w:cs="Arial"/>
                <w:b w:val="0"/>
                <w:bCs w:val="0"/>
                <w:sz w:val="24"/>
                <w:szCs w:val="24"/>
              </w:rPr>
              <w:t>Net Profit</w:t>
            </w:r>
          </w:p>
        </w:tc>
      </w:tr>
      <w:tr w:rsidR="006B4776" w:rsidRPr="00FE4BFC" w14:paraId="3E8987C1"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9D5635" w14:textId="77777777" w:rsidR="006B4776" w:rsidRPr="00FE4BFC" w:rsidRDefault="006B4776" w:rsidP="00FE4BFC">
            <w:pPr>
              <w:spacing w:line="480" w:lineRule="auto"/>
              <w:jc w:val="center"/>
              <w:rPr>
                <w:rFonts w:ascii="Arial" w:hAnsi="Arial" w:cs="Arial"/>
                <w:b w:val="0"/>
                <w:bCs w:val="0"/>
                <w:sz w:val="24"/>
                <w:szCs w:val="24"/>
              </w:rPr>
            </w:pPr>
            <w:r w:rsidRPr="00FE4BFC">
              <w:rPr>
                <w:rFonts w:ascii="Arial" w:hAnsi="Arial" w:cs="Arial"/>
                <w:sz w:val="24"/>
                <w:szCs w:val="24"/>
              </w:rPr>
              <w:t>0</w:t>
            </w:r>
          </w:p>
        </w:tc>
        <w:tc>
          <w:tcPr>
            <w:tcW w:w="0" w:type="auto"/>
            <w:hideMark/>
          </w:tcPr>
          <w:p w14:paraId="6101136E" w14:textId="29A935E8"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w:t>
            </w:r>
          </w:p>
        </w:tc>
        <w:tc>
          <w:tcPr>
            <w:tcW w:w="0" w:type="auto"/>
            <w:hideMark/>
          </w:tcPr>
          <w:p w14:paraId="01535D8C" w14:textId="592CB36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£59694</w:t>
            </w:r>
          </w:p>
        </w:tc>
        <w:tc>
          <w:tcPr>
            <w:tcW w:w="0" w:type="auto"/>
            <w:hideMark/>
          </w:tcPr>
          <w:p w14:paraId="76387DA0" w14:textId="3FA3F692"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£00</w:t>
            </w:r>
          </w:p>
        </w:tc>
        <w:tc>
          <w:tcPr>
            <w:tcW w:w="0" w:type="auto"/>
            <w:hideMark/>
          </w:tcPr>
          <w:p w14:paraId="7038650D" w14:textId="1E1326D1"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-£59694</w:t>
            </w:r>
          </w:p>
        </w:tc>
      </w:tr>
      <w:tr w:rsidR="00FE4BFC" w:rsidRPr="00FE4BFC" w14:paraId="2481A33A" w14:textId="77777777" w:rsidTr="00FE4BFC">
        <w:trPr>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29BD79"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1000</w:t>
            </w:r>
          </w:p>
        </w:tc>
        <w:tc>
          <w:tcPr>
            <w:tcW w:w="0" w:type="auto"/>
            <w:hideMark/>
          </w:tcPr>
          <w:p w14:paraId="055693F1" w14:textId="2025E08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£10000</w:t>
            </w:r>
          </w:p>
        </w:tc>
        <w:tc>
          <w:tcPr>
            <w:tcW w:w="0" w:type="auto"/>
            <w:hideMark/>
          </w:tcPr>
          <w:p w14:paraId="657634E1" w14:textId="4F691D2D"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£69694</w:t>
            </w:r>
          </w:p>
        </w:tc>
        <w:tc>
          <w:tcPr>
            <w:tcW w:w="0" w:type="auto"/>
            <w:hideMark/>
          </w:tcPr>
          <w:p w14:paraId="02D77BA7" w14:textId="706DA398"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£16000</w:t>
            </w:r>
          </w:p>
        </w:tc>
        <w:tc>
          <w:tcPr>
            <w:tcW w:w="0" w:type="auto"/>
            <w:hideMark/>
          </w:tcPr>
          <w:p w14:paraId="1FAF55F7" w14:textId="1FEB85B1"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-£53694</w:t>
            </w:r>
          </w:p>
        </w:tc>
      </w:tr>
      <w:tr w:rsidR="006B4776" w:rsidRPr="00FE4BFC" w14:paraId="573B8867"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5F9EEC"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2000</w:t>
            </w:r>
          </w:p>
        </w:tc>
        <w:tc>
          <w:tcPr>
            <w:tcW w:w="0" w:type="auto"/>
            <w:hideMark/>
          </w:tcPr>
          <w:p w14:paraId="1B6075B7" w14:textId="54476660"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£20000</w:t>
            </w:r>
          </w:p>
        </w:tc>
        <w:tc>
          <w:tcPr>
            <w:tcW w:w="0" w:type="auto"/>
            <w:hideMark/>
          </w:tcPr>
          <w:p w14:paraId="5E90A6E0" w14:textId="727C0B8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£79694</w:t>
            </w:r>
          </w:p>
        </w:tc>
        <w:tc>
          <w:tcPr>
            <w:tcW w:w="0" w:type="auto"/>
            <w:hideMark/>
          </w:tcPr>
          <w:p w14:paraId="6E5EBE75" w14:textId="3CC3B848"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£32000</w:t>
            </w:r>
          </w:p>
        </w:tc>
        <w:tc>
          <w:tcPr>
            <w:tcW w:w="0" w:type="auto"/>
            <w:hideMark/>
          </w:tcPr>
          <w:p w14:paraId="43BD7B99" w14:textId="795E2A8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-£47694</w:t>
            </w:r>
          </w:p>
        </w:tc>
      </w:tr>
      <w:tr w:rsidR="00FE4BFC" w:rsidRPr="00FE4BFC" w14:paraId="7A697DDC" w14:textId="77777777" w:rsidTr="00FE4BFC">
        <w:trPr>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ECBFDF"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3000</w:t>
            </w:r>
          </w:p>
        </w:tc>
        <w:tc>
          <w:tcPr>
            <w:tcW w:w="0" w:type="auto"/>
            <w:hideMark/>
          </w:tcPr>
          <w:p w14:paraId="1289896F" w14:textId="7BCDBA9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£30000</w:t>
            </w:r>
          </w:p>
        </w:tc>
        <w:tc>
          <w:tcPr>
            <w:tcW w:w="0" w:type="auto"/>
            <w:hideMark/>
          </w:tcPr>
          <w:p w14:paraId="416A1C60" w14:textId="27E631C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£89694</w:t>
            </w:r>
          </w:p>
        </w:tc>
        <w:tc>
          <w:tcPr>
            <w:tcW w:w="0" w:type="auto"/>
            <w:hideMark/>
          </w:tcPr>
          <w:p w14:paraId="1ECF596E" w14:textId="77CA9AEE"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£48000</w:t>
            </w:r>
          </w:p>
        </w:tc>
        <w:tc>
          <w:tcPr>
            <w:tcW w:w="0" w:type="auto"/>
            <w:hideMark/>
          </w:tcPr>
          <w:p w14:paraId="13A6A08A" w14:textId="2316D48D"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-£41694</w:t>
            </w:r>
          </w:p>
        </w:tc>
      </w:tr>
      <w:tr w:rsidR="006B4776" w:rsidRPr="00FE4BFC" w14:paraId="756DE8C1" w14:textId="77777777" w:rsidTr="00FE4BFC">
        <w:trPr>
          <w:cnfStyle w:val="000000100000" w:firstRow="0" w:lastRow="0" w:firstColumn="0" w:lastColumn="0" w:oddVBand="0" w:evenVBand="0" w:oddHBand="1"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0E55D0"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lastRenderedPageBreak/>
              <w:t>4000</w:t>
            </w:r>
          </w:p>
        </w:tc>
        <w:tc>
          <w:tcPr>
            <w:tcW w:w="0" w:type="auto"/>
            <w:hideMark/>
          </w:tcPr>
          <w:p w14:paraId="0CFECDD4" w14:textId="1A1F21E5"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£40000</w:t>
            </w:r>
          </w:p>
        </w:tc>
        <w:tc>
          <w:tcPr>
            <w:tcW w:w="0" w:type="auto"/>
            <w:hideMark/>
          </w:tcPr>
          <w:p w14:paraId="262AF983" w14:textId="243A7C91"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£99694</w:t>
            </w:r>
          </w:p>
        </w:tc>
        <w:tc>
          <w:tcPr>
            <w:tcW w:w="0" w:type="auto"/>
            <w:hideMark/>
          </w:tcPr>
          <w:p w14:paraId="59B2D29B" w14:textId="2AB9CEE8"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£64000</w:t>
            </w:r>
          </w:p>
        </w:tc>
        <w:tc>
          <w:tcPr>
            <w:tcW w:w="0" w:type="auto"/>
            <w:hideMark/>
          </w:tcPr>
          <w:p w14:paraId="3C46711B" w14:textId="1162654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-£35694</w:t>
            </w:r>
          </w:p>
        </w:tc>
      </w:tr>
      <w:tr w:rsidR="00FE4BFC" w:rsidRPr="00FE4BFC" w14:paraId="678334CE" w14:textId="77777777" w:rsidTr="00FE4BFC">
        <w:trPr>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872D0D"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5000</w:t>
            </w:r>
          </w:p>
        </w:tc>
        <w:tc>
          <w:tcPr>
            <w:tcW w:w="0" w:type="auto"/>
            <w:hideMark/>
          </w:tcPr>
          <w:p w14:paraId="20D805CB" w14:textId="1691C16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£50000</w:t>
            </w:r>
          </w:p>
        </w:tc>
        <w:tc>
          <w:tcPr>
            <w:tcW w:w="0" w:type="auto"/>
            <w:hideMark/>
          </w:tcPr>
          <w:p w14:paraId="1A630DD2" w14:textId="64552964"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£109694</w:t>
            </w:r>
          </w:p>
        </w:tc>
        <w:tc>
          <w:tcPr>
            <w:tcW w:w="0" w:type="auto"/>
            <w:hideMark/>
          </w:tcPr>
          <w:p w14:paraId="6515F94B" w14:textId="2A523C5F"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£80000</w:t>
            </w:r>
          </w:p>
        </w:tc>
        <w:tc>
          <w:tcPr>
            <w:tcW w:w="0" w:type="auto"/>
            <w:hideMark/>
          </w:tcPr>
          <w:p w14:paraId="1709A171" w14:textId="296F03CC"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-£29694</w:t>
            </w:r>
          </w:p>
        </w:tc>
      </w:tr>
      <w:tr w:rsidR="006B4776" w:rsidRPr="00FE4BFC" w14:paraId="5166F84B"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8DAAFD"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6000</w:t>
            </w:r>
          </w:p>
        </w:tc>
        <w:tc>
          <w:tcPr>
            <w:tcW w:w="0" w:type="auto"/>
            <w:hideMark/>
          </w:tcPr>
          <w:p w14:paraId="68E571D1" w14:textId="7601D31C"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£60000</w:t>
            </w:r>
          </w:p>
        </w:tc>
        <w:tc>
          <w:tcPr>
            <w:tcW w:w="0" w:type="auto"/>
            <w:hideMark/>
          </w:tcPr>
          <w:p w14:paraId="454C4AD3" w14:textId="3221C0F0"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£119694</w:t>
            </w:r>
          </w:p>
        </w:tc>
        <w:tc>
          <w:tcPr>
            <w:tcW w:w="0" w:type="auto"/>
            <w:hideMark/>
          </w:tcPr>
          <w:p w14:paraId="1ADF49B6" w14:textId="397B01F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£96000</w:t>
            </w:r>
          </w:p>
        </w:tc>
        <w:tc>
          <w:tcPr>
            <w:tcW w:w="0" w:type="auto"/>
            <w:hideMark/>
          </w:tcPr>
          <w:p w14:paraId="031B826B" w14:textId="265354CA"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-£23694</w:t>
            </w:r>
          </w:p>
        </w:tc>
      </w:tr>
      <w:tr w:rsidR="00FE4BFC" w:rsidRPr="00FE4BFC" w14:paraId="2AEDB9D9" w14:textId="77777777" w:rsidTr="00FE4BFC">
        <w:trPr>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5042A4"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7000</w:t>
            </w:r>
          </w:p>
        </w:tc>
        <w:tc>
          <w:tcPr>
            <w:tcW w:w="0" w:type="auto"/>
            <w:hideMark/>
          </w:tcPr>
          <w:p w14:paraId="001985EB" w14:textId="79EE2250"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£70000</w:t>
            </w:r>
          </w:p>
        </w:tc>
        <w:tc>
          <w:tcPr>
            <w:tcW w:w="0" w:type="auto"/>
            <w:hideMark/>
          </w:tcPr>
          <w:p w14:paraId="6E33310E" w14:textId="40C21A38"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£129694</w:t>
            </w:r>
          </w:p>
        </w:tc>
        <w:tc>
          <w:tcPr>
            <w:tcW w:w="0" w:type="auto"/>
            <w:hideMark/>
          </w:tcPr>
          <w:p w14:paraId="3CEDD821" w14:textId="73613F2C"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£112000</w:t>
            </w:r>
          </w:p>
        </w:tc>
        <w:tc>
          <w:tcPr>
            <w:tcW w:w="0" w:type="auto"/>
            <w:hideMark/>
          </w:tcPr>
          <w:p w14:paraId="0B893CCA" w14:textId="232A742C"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-£17694</w:t>
            </w:r>
          </w:p>
        </w:tc>
      </w:tr>
      <w:tr w:rsidR="006B4776" w:rsidRPr="00FE4BFC" w14:paraId="6B3EB552"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CFF709A"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8000</w:t>
            </w:r>
          </w:p>
        </w:tc>
        <w:tc>
          <w:tcPr>
            <w:tcW w:w="0" w:type="auto"/>
            <w:hideMark/>
          </w:tcPr>
          <w:p w14:paraId="6E8FBBAE" w14:textId="60175393"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£80000</w:t>
            </w:r>
          </w:p>
        </w:tc>
        <w:tc>
          <w:tcPr>
            <w:tcW w:w="0" w:type="auto"/>
            <w:hideMark/>
          </w:tcPr>
          <w:p w14:paraId="1B1FE63E" w14:textId="216D3138"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£139694</w:t>
            </w:r>
          </w:p>
        </w:tc>
        <w:tc>
          <w:tcPr>
            <w:tcW w:w="0" w:type="auto"/>
            <w:hideMark/>
          </w:tcPr>
          <w:p w14:paraId="31D09EE2" w14:textId="3F79018E"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£128000</w:t>
            </w:r>
          </w:p>
        </w:tc>
        <w:tc>
          <w:tcPr>
            <w:tcW w:w="0" w:type="auto"/>
            <w:hideMark/>
          </w:tcPr>
          <w:p w14:paraId="2B6C0D15" w14:textId="52DEFE20"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-£11694</w:t>
            </w:r>
          </w:p>
        </w:tc>
      </w:tr>
      <w:tr w:rsidR="00FE4BFC" w:rsidRPr="00FE4BFC" w14:paraId="5FC5057A" w14:textId="77777777" w:rsidTr="00FE4BFC">
        <w:trPr>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BEEAB2"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9000</w:t>
            </w:r>
          </w:p>
        </w:tc>
        <w:tc>
          <w:tcPr>
            <w:tcW w:w="0" w:type="auto"/>
            <w:hideMark/>
          </w:tcPr>
          <w:p w14:paraId="3A3E9BAF" w14:textId="11C8BDA8"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£90000</w:t>
            </w:r>
          </w:p>
        </w:tc>
        <w:tc>
          <w:tcPr>
            <w:tcW w:w="0" w:type="auto"/>
            <w:hideMark/>
          </w:tcPr>
          <w:p w14:paraId="0EE76D6E" w14:textId="7FC60B56"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£149694</w:t>
            </w:r>
          </w:p>
        </w:tc>
        <w:tc>
          <w:tcPr>
            <w:tcW w:w="0" w:type="auto"/>
            <w:hideMark/>
          </w:tcPr>
          <w:p w14:paraId="5F5DDB2B" w14:textId="685928A4"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£144000</w:t>
            </w:r>
          </w:p>
        </w:tc>
        <w:tc>
          <w:tcPr>
            <w:tcW w:w="0" w:type="auto"/>
            <w:hideMark/>
          </w:tcPr>
          <w:p w14:paraId="2EADE207" w14:textId="4735FCA6"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-£5694</w:t>
            </w:r>
          </w:p>
        </w:tc>
      </w:tr>
      <w:tr w:rsidR="006B4776" w:rsidRPr="00FE4BFC" w14:paraId="12CCBC52" w14:textId="77777777" w:rsidTr="00FE4BFC">
        <w:trPr>
          <w:cnfStyle w:val="000000100000" w:firstRow="0" w:lastRow="0" w:firstColumn="0" w:lastColumn="0" w:oddVBand="0" w:evenVBand="0" w:oddHBand="1" w:evenHBand="0" w:firstRowFirstColumn="0" w:firstRowLastColumn="0" w:lastRowFirstColumn="0" w:lastRowLastColumn="0"/>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6FF87B"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10000</w:t>
            </w:r>
          </w:p>
        </w:tc>
        <w:tc>
          <w:tcPr>
            <w:tcW w:w="0" w:type="auto"/>
            <w:hideMark/>
          </w:tcPr>
          <w:p w14:paraId="769C5462" w14:textId="46EB9382"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£100000</w:t>
            </w:r>
          </w:p>
        </w:tc>
        <w:tc>
          <w:tcPr>
            <w:tcW w:w="0" w:type="auto"/>
            <w:hideMark/>
          </w:tcPr>
          <w:p w14:paraId="665E1B4D" w14:textId="0617A0B8"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£159694</w:t>
            </w:r>
          </w:p>
        </w:tc>
        <w:tc>
          <w:tcPr>
            <w:tcW w:w="0" w:type="auto"/>
            <w:hideMark/>
          </w:tcPr>
          <w:p w14:paraId="434A41CC" w14:textId="7E997D9A"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£160000</w:t>
            </w:r>
          </w:p>
        </w:tc>
        <w:tc>
          <w:tcPr>
            <w:tcW w:w="0" w:type="auto"/>
            <w:hideMark/>
          </w:tcPr>
          <w:p w14:paraId="12CB0D5F" w14:textId="5836BD9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£306</w:t>
            </w:r>
          </w:p>
        </w:tc>
      </w:tr>
      <w:tr w:rsidR="00FE4BFC" w:rsidRPr="00FE4BFC" w14:paraId="3D77C0CE" w14:textId="77777777" w:rsidTr="00FE4BFC">
        <w:trPr>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616237"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11000</w:t>
            </w:r>
          </w:p>
        </w:tc>
        <w:tc>
          <w:tcPr>
            <w:tcW w:w="0" w:type="auto"/>
            <w:hideMark/>
          </w:tcPr>
          <w:p w14:paraId="5A01BC4F" w14:textId="08711ACB"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£110000</w:t>
            </w:r>
          </w:p>
        </w:tc>
        <w:tc>
          <w:tcPr>
            <w:tcW w:w="0" w:type="auto"/>
            <w:hideMark/>
          </w:tcPr>
          <w:p w14:paraId="0FA204DC" w14:textId="0EFE901E"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£169694</w:t>
            </w:r>
          </w:p>
        </w:tc>
        <w:tc>
          <w:tcPr>
            <w:tcW w:w="0" w:type="auto"/>
            <w:hideMark/>
          </w:tcPr>
          <w:p w14:paraId="55A11D73" w14:textId="38525B3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£176000</w:t>
            </w:r>
          </w:p>
        </w:tc>
        <w:tc>
          <w:tcPr>
            <w:tcW w:w="0" w:type="auto"/>
            <w:hideMark/>
          </w:tcPr>
          <w:p w14:paraId="20F3A117" w14:textId="03AE9534"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£6306</w:t>
            </w:r>
          </w:p>
        </w:tc>
      </w:tr>
      <w:tr w:rsidR="006B4776" w:rsidRPr="00FE4BFC" w14:paraId="05E43CD5"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2C6352"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12000</w:t>
            </w:r>
          </w:p>
        </w:tc>
        <w:tc>
          <w:tcPr>
            <w:tcW w:w="0" w:type="auto"/>
            <w:hideMark/>
          </w:tcPr>
          <w:p w14:paraId="5FEB1B60" w14:textId="67B2255E"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£120000</w:t>
            </w:r>
          </w:p>
        </w:tc>
        <w:tc>
          <w:tcPr>
            <w:tcW w:w="0" w:type="auto"/>
            <w:hideMark/>
          </w:tcPr>
          <w:p w14:paraId="598622DE" w14:textId="2393B2F2"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£179694</w:t>
            </w:r>
          </w:p>
        </w:tc>
        <w:tc>
          <w:tcPr>
            <w:tcW w:w="0" w:type="auto"/>
            <w:hideMark/>
          </w:tcPr>
          <w:p w14:paraId="09F47532" w14:textId="2B4B3F7E"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£192000</w:t>
            </w:r>
          </w:p>
        </w:tc>
        <w:tc>
          <w:tcPr>
            <w:tcW w:w="0" w:type="auto"/>
            <w:hideMark/>
          </w:tcPr>
          <w:p w14:paraId="0240AAC7" w14:textId="6D5501D6"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£12306</w:t>
            </w:r>
          </w:p>
        </w:tc>
      </w:tr>
      <w:tr w:rsidR="00FE4BFC" w:rsidRPr="00FE4BFC" w14:paraId="668C6E43" w14:textId="77777777" w:rsidTr="00FE4BFC">
        <w:trPr>
          <w:trHeight w:val="29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FE7520"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13000</w:t>
            </w:r>
          </w:p>
        </w:tc>
        <w:tc>
          <w:tcPr>
            <w:tcW w:w="0" w:type="auto"/>
            <w:hideMark/>
          </w:tcPr>
          <w:p w14:paraId="7FE00A81" w14:textId="02712FE0"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£130000</w:t>
            </w:r>
          </w:p>
        </w:tc>
        <w:tc>
          <w:tcPr>
            <w:tcW w:w="0" w:type="auto"/>
            <w:hideMark/>
          </w:tcPr>
          <w:p w14:paraId="50FFE92A" w14:textId="0B9F2096"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£189694</w:t>
            </w:r>
          </w:p>
        </w:tc>
        <w:tc>
          <w:tcPr>
            <w:tcW w:w="0" w:type="auto"/>
            <w:hideMark/>
          </w:tcPr>
          <w:p w14:paraId="04A0E0E1" w14:textId="7B6CB5CD"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£208000</w:t>
            </w:r>
          </w:p>
        </w:tc>
        <w:tc>
          <w:tcPr>
            <w:tcW w:w="0" w:type="auto"/>
            <w:hideMark/>
          </w:tcPr>
          <w:p w14:paraId="2ADFCB71" w14:textId="0432046C"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£18306</w:t>
            </w:r>
          </w:p>
        </w:tc>
      </w:tr>
      <w:tr w:rsidR="006B4776" w:rsidRPr="00FE4BFC" w14:paraId="39B0D8B0" w14:textId="77777777" w:rsidTr="00FE4BFC">
        <w:trPr>
          <w:cnfStyle w:val="000000100000" w:firstRow="0" w:lastRow="0" w:firstColumn="0" w:lastColumn="0" w:oddVBand="0" w:evenVBand="0" w:oddHBand="1" w:evenHBand="0" w:firstRowFirstColumn="0" w:firstRowLastColumn="0" w:lastRowFirstColumn="0" w:lastRowLastColumn="0"/>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6EF3BB"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14000</w:t>
            </w:r>
          </w:p>
        </w:tc>
        <w:tc>
          <w:tcPr>
            <w:tcW w:w="0" w:type="auto"/>
            <w:hideMark/>
          </w:tcPr>
          <w:p w14:paraId="1F891C49" w14:textId="62CDAD14"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£140000</w:t>
            </w:r>
          </w:p>
        </w:tc>
        <w:tc>
          <w:tcPr>
            <w:tcW w:w="0" w:type="auto"/>
            <w:hideMark/>
          </w:tcPr>
          <w:p w14:paraId="6A0EDDB4" w14:textId="28D304CE"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£199694</w:t>
            </w:r>
          </w:p>
        </w:tc>
        <w:tc>
          <w:tcPr>
            <w:tcW w:w="0" w:type="auto"/>
            <w:hideMark/>
          </w:tcPr>
          <w:p w14:paraId="575C43A4" w14:textId="048B75AB"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£224000</w:t>
            </w:r>
          </w:p>
        </w:tc>
        <w:tc>
          <w:tcPr>
            <w:tcW w:w="0" w:type="auto"/>
            <w:hideMark/>
          </w:tcPr>
          <w:p w14:paraId="099BD115" w14:textId="73514B71" w:rsidR="006B4776" w:rsidRPr="00FE4BFC" w:rsidRDefault="006B4776" w:rsidP="00FE4BFC">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E4BFC">
              <w:rPr>
                <w:rFonts w:ascii="Arial" w:hAnsi="Arial" w:cs="Arial"/>
                <w:sz w:val="24"/>
                <w:szCs w:val="24"/>
              </w:rPr>
              <w:t>£24306</w:t>
            </w:r>
          </w:p>
        </w:tc>
      </w:tr>
      <w:tr w:rsidR="00FE4BFC" w:rsidRPr="00FE4BFC" w14:paraId="1B2D7731" w14:textId="77777777" w:rsidTr="00FE4BFC">
        <w:trPr>
          <w:trHeight w:val="31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75AB68" w14:textId="77777777" w:rsidR="006B4776" w:rsidRPr="00FE4BFC" w:rsidRDefault="006B4776" w:rsidP="00FE4BFC">
            <w:pPr>
              <w:spacing w:line="480" w:lineRule="auto"/>
              <w:jc w:val="center"/>
              <w:rPr>
                <w:rFonts w:ascii="Arial" w:hAnsi="Arial" w:cs="Arial"/>
                <w:sz w:val="24"/>
                <w:szCs w:val="24"/>
              </w:rPr>
            </w:pPr>
            <w:r w:rsidRPr="00FE4BFC">
              <w:rPr>
                <w:rFonts w:ascii="Arial" w:hAnsi="Arial" w:cs="Arial"/>
                <w:sz w:val="24"/>
                <w:szCs w:val="24"/>
              </w:rPr>
              <w:t>15000</w:t>
            </w:r>
          </w:p>
        </w:tc>
        <w:tc>
          <w:tcPr>
            <w:tcW w:w="0" w:type="auto"/>
            <w:hideMark/>
          </w:tcPr>
          <w:p w14:paraId="4D3D9BF5" w14:textId="4A6C59E7"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£150000</w:t>
            </w:r>
          </w:p>
        </w:tc>
        <w:tc>
          <w:tcPr>
            <w:tcW w:w="0" w:type="auto"/>
            <w:hideMark/>
          </w:tcPr>
          <w:p w14:paraId="4F94E46A" w14:textId="0AD9FB9C"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£209694</w:t>
            </w:r>
          </w:p>
        </w:tc>
        <w:tc>
          <w:tcPr>
            <w:tcW w:w="0" w:type="auto"/>
            <w:hideMark/>
          </w:tcPr>
          <w:p w14:paraId="1E0B8B41" w14:textId="0A4A5E1A"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£240000</w:t>
            </w:r>
          </w:p>
        </w:tc>
        <w:tc>
          <w:tcPr>
            <w:tcW w:w="0" w:type="auto"/>
            <w:hideMark/>
          </w:tcPr>
          <w:p w14:paraId="3BEA00CC" w14:textId="67282D73" w:rsidR="006B4776" w:rsidRPr="00FE4BFC" w:rsidRDefault="006B4776" w:rsidP="00FE4BFC">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E4BFC">
              <w:rPr>
                <w:rFonts w:ascii="Arial" w:hAnsi="Arial" w:cs="Arial"/>
                <w:sz w:val="24"/>
                <w:szCs w:val="24"/>
              </w:rPr>
              <w:t>£30306</w:t>
            </w:r>
          </w:p>
        </w:tc>
      </w:tr>
    </w:tbl>
    <w:p w14:paraId="35B9B6BE" w14:textId="6800B6C7" w:rsidR="006B4776" w:rsidRPr="00FE4BFC" w:rsidRDefault="006B4776" w:rsidP="006B4776">
      <w:pPr>
        <w:rPr>
          <w:rFonts w:ascii="Arial" w:hAnsi="Arial" w:cs="Arial"/>
          <w:sz w:val="24"/>
          <w:szCs w:val="24"/>
        </w:rPr>
      </w:pPr>
    </w:p>
    <w:p w14:paraId="7E70EF4B" w14:textId="518B8C7A" w:rsidR="00460E00" w:rsidRPr="00FE4BFC" w:rsidRDefault="00460E00" w:rsidP="00FE4BFC">
      <w:pPr>
        <w:pStyle w:val="Heading3"/>
        <w:numPr>
          <w:ilvl w:val="2"/>
          <w:numId w:val="25"/>
        </w:numPr>
        <w:spacing w:line="480" w:lineRule="auto"/>
        <w:rPr>
          <w:rFonts w:ascii="Arial" w:hAnsi="Arial" w:cs="Arial"/>
        </w:rPr>
      </w:pPr>
      <w:bookmarkStart w:id="63" w:name="_Toc39949806"/>
      <w:r w:rsidRPr="00FE4BFC">
        <w:rPr>
          <w:rFonts w:ascii="Arial" w:hAnsi="Arial" w:cs="Arial"/>
        </w:rPr>
        <w:lastRenderedPageBreak/>
        <w:t>Break even Analysis Chart.</w:t>
      </w:r>
      <w:bookmarkEnd w:id="63"/>
    </w:p>
    <w:p w14:paraId="71990E7E" w14:textId="56745D58" w:rsidR="00460E00" w:rsidRPr="00460E00" w:rsidRDefault="00460E00" w:rsidP="00FE4BFC">
      <w:pPr>
        <w:spacing w:line="480" w:lineRule="auto"/>
        <w:jc w:val="center"/>
      </w:pPr>
      <w:r w:rsidRPr="00FE4BFC">
        <w:rPr>
          <w:rFonts w:ascii="Arial" w:hAnsi="Arial" w:cs="Arial"/>
          <w:noProof/>
          <w:sz w:val="24"/>
          <w:szCs w:val="24"/>
        </w:rPr>
        <w:drawing>
          <wp:inline distT="0" distB="0" distL="0" distR="0" wp14:anchorId="492DE192" wp14:editId="37881E28">
            <wp:extent cx="6237027" cy="3944203"/>
            <wp:effectExtent l="0" t="0" r="11430" b="1841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77BEF63" w14:textId="77777777" w:rsidR="00C07B79" w:rsidRPr="00460E00" w:rsidRDefault="00C07B79" w:rsidP="00FE4BFC">
      <w:pPr>
        <w:spacing w:line="480" w:lineRule="auto"/>
        <w:rPr>
          <w:rFonts w:ascii="Arial" w:hAnsi="Arial" w:cs="Arial"/>
          <w:sz w:val="24"/>
          <w:szCs w:val="24"/>
        </w:rPr>
      </w:pPr>
    </w:p>
    <w:p w14:paraId="0CEF157B" w14:textId="77777777" w:rsidR="00147351" w:rsidRPr="00460E00" w:rsidRDefault="00147351" w:rsidP="00FE4BFC">
      <w:pPr>
        <w:spacing w:line="480" w:lineRule="auto"/>
        <w:rPr>
          <w:rFonts w:ascii="Arial" w:hAnsi="Arial" w:cs="Arial"/>
          <w:sz w:val="24"/>
          <w:szCs w:val="24"/>
        </w:rPr>
      </w:pPr>
    </w:p>
    <w:p w14:paraId="279253F2" w14:textId="695332BB" w:rsidR="00147351" w:rsidRPr="0040375D" w:rsidRDefault="00147351" w:rsidP="0040375D">
      <w:pPr>
        <w:pStyle w:val="Heading2"/>
        <w:numPr>
          <w:ilvl w:val="1"/>
          <w:numId w:val="25"/>
        </w:numPr>
        <w:spacing w:line="480" w:lineRule="auto"/>
        <w:rPr>
          <w:rFonts w:ascii="Arial" w:hAnsi="Arial" w:cs="Arial"/>
        </w:rPr>
        <w:sectPr w:rsidR="00147351" w:rsidRPr="0040375D" w:rsidSect="00293285">
          <w:type w:val="continuous"/>
          <w:pgSz w:w="16838" w:h="11906" w:orient="landscape"/>
          <w:pgMar w:top="794" w:right="1440" w:bottom="794" w:left="1440" w:header="709" w:footer="709" w:gutter="0"/>
          <w:cols w:space="708"/>
          <w:docGrid w:linePitch="360"/>
        </w:sectPr>
      </w:pPr>
    </w:p>
    <w:p w14:paraId="073EDAB4" w14:textId="1D65B484" w:rsidR="004F55D6" w:rsidRDefault="004F55D6" w:rsidP="0040375D">
      <w:pPr>
        <w:pStyle w:val="Heading1"/>
        <w:numPr>
          <w:ilvl w:val="0"/>
          <w:numId w:val="25"/>
        </w:numPr>
        <w:spacing w:line="480" w:lineRule="auto"/>
        <w:jc w:val="both"/>
        <w:rPr>
          <w:rFonts w:ascii="Arial" w:hAnsi="Arial" w:cs="Arial"/>
        </w:rPr>
      </w:pPr>
      <w:bookmarkStart w:id="64" w:name="_Toc39949807"/>
      <w:r w:rsidRPr="0040375D">
        <w:rPr>
          <w:rFonts w:ascii="Arial" w:hAnsi="Arial" w:cs="Arial"/>
        </w:rPr>
        <w:lastRenderedPageBreak/>
        <w:t>Conclusions.</w:t>
      </w:r>
      <w:r w:rsidR="00022409" w:rsidRPr="0040375D">
        <w:rPr>
          <w:rFonts w:ascii="Arial" w:hAnsi="Arial" w:cs="Arial"/>
        </w:rPr>
        <w:t xml:space="preserve"> (Samantha Moncayo)</w:t>
      </w:r>
      <w:bookmarkEnd w:id="64"/>
    </w:p>
    <w:p w14:paraId="5E254691" w14:textId="3C54171D" w:rsidR="008C2895" w:rsidRPr="00B454E4" w:rsidRDefault="008C2895" w:rsidP="00B454E4">
      <w:pPr>
        <w:spacing w:line="480" w:lineRule="auto"/>
        <w:jc w:val="both"/>
        <w:rPr>
          <w:rFonts w:ascii="Arial" w:hAnsi="Arial" w:cs="Arial"/>
          <w:sz w:val="24"/>
          <w:szCs w:val="24"/>
        </w:rPr>
      </w:pPr>
      <w:r w:rsidRPr="00B454E4">
        <w:rPr>
          <w:rFonts w:ascii="Arial" w:hAnsi="Arial" w:cs="Arial"/>
          <w:sz w:val="24"/>
          <w:szCs w:val="24"/>
        </w:rPr>
        <w:t>I conclude that a</w:t>
      </w:r>
      <w:r w:rsidR="0046096D" w:rsidRPr="00B454E4">
        <w:rPr>
          <w:rFonts w:ascii="Arial" w:hAnsi="Arial" w:cs="Arial"/>
          <w:sz w:val="24"/>
          <w:szCs w:val="24"/>
        </w:rPr>
        <w:t xml:space="preserve"> business plan is an instrument used to review the viability of a new business, </w:t>
      </w:r>
      <w:r w:rsidRPr="00B454E4">
        <w:rPr>
          <w:rFonts w:ascii="Arial" w:hAnsi="Arial" w:cs="Arial"/>
          <w:sz w:val="24"/>
          <w:szCs w:val="24"/>
        </w:rPr>
        <w:t>analysing</w:t>
      </w:r>
      <w:r w:rsidR="0046096D" w:rsidRPr="00B454E4">
        <w:rPr>
          <w:rFonts w:ascii="Arial" w:hAnsi="Arial" w:cs="Arial"/>
          <w:sz w:val="24"/>
          <w:szCs w:val="24"/>
        </w:rPr>
        <w:t xml:space="preserve"> all the guidelines that must be followed to open a new company</w:t>
      </w:r>
      <w:r w:rsidRPr="00B454E4">
        <w:rPr>
          <w:rFonts w:ascii="Arial" w:hAnsi="Arial" w:cs="Arial"/>
          <w:sz w:val="24"/>
          <w:szCs w:val="24"/>
        </w:rPr>
        <w:t xml:space="preserve">. </w:t>
      </w:r>
      <w:r w:rsidR="009818D7" w:rsidRPr="00B454E4">
        <w:rPr>
          <w:rFonts w:ascii="Arial" w:hAnsi="Arial" w:cs="Arial"/>
          <w:sz w:val="24"/>
          <w:szCs w:val="24"/>
        </w:rPr>
        <w:t>The realization of this business plan has served as a guide for the future creation of our company</w:t>
      </w:r>
      <w:r w:rsidR="009818D7" w:rsidRPr="00B454E4">
        <w:rPr>
          <w:rFonts w:ascii="Arial" w:hAnsi="Arial" w:cs="Arial"/>
          <w:sz w:val="24"/>
          <w:szCs w:val="24"/>
        </w:rPr>
        <w:t xml:space="preserve"> Also, o</w:t>
      </w:r>
      <w:r w:rsidR="009818D7" w:rsidRPr="00B454E4">
        <w:rPr>
          <w:rFonts w:ascii="Arial" w:hAnsi="Arial" w:cs="Arial"/>
          <w:sz w:val="24"/>
          <w:szCs w:val="24"/>
        </w:rPr>
        <w:t>ur company has a high profit margin, as demonstrated in the financial calculation, and also has a large market in London due to the high demand for child care services that exist here.</w:t>
      </w:r>
      <w:r w:rsidR="009818D7" w:rsidRPr="00B454E4">
        <w:rPr>
          <w:rFonts w:ascii="Arial" w:hAnsi="Arial" w:cs="Arial"/>
          <w:sz w:val="24"/>
          <w:szCs w:val="24"/>
        </w:rPr>
        <w:t xml:space="preserve"> </w:t>
      </w:r>
      <w:r w:rsidR="00B454E4" w:rsidRPr="00B454E4">
        <w:rPr>
          <w:rFonts w:ascii="Arial" w:hAnsi="Arial" w:cs="Arial"/>
          <w:sz w:val="24"/>
          <w:szCs w:val="24"/>
        </w:rPr>
        <w:t>In the future, we believe that we will achieve our objectives, by having a business that will generate jobs for the community, in addition to providing a better service than our competition and always benefiting our employees to ensure the well-being and safety of our clients.</w:t>
      </w:r>
      <w:r w:rsidR="00B454E4" w:rsidRPr="00B454E4">
        <w:rPr>
          <w:rFonts w:ascii="Arial" w:hAnsi="Arial" w:cs="Arial"/>
          <w:sz w:val="24"/>
          <w:szCs w:val="24"/>
        </w:rPr>
        <w:t xml:space="preserve"> </w:t>
      </w:r>
      <w:r w:rsidR="00B454E4" w:rsidRPr="00B454E4">
        <w:rPr>
          <w:rFonts w:ascii="Arial" w:hAnsi="Arial" w:cs="Arial"/>
          <w:sz w:val="24"/>
          <w:szCs w:val="24"/>
        </w:rPr>
        <w:t>The following planning has helped to observe our weaknesses and above all our strengths for the development of an appropriate, possible and viable business.</w:t>
      </w:r>
    </w:p>
    <w:p w14:paraId="2A1AC8AC" w14:textId="7BF9BE5E" w:rsidR="004F55D6" w:rsidRDefault="004F55D6" w:rsidP="0040375D">
      <w:pPr>
        <w:pStyle w:val="Heading1"/>
        <w:numPr>
          <w:ilvl w:val="0"/>
          <w:numId w:val="25"/>
        </w:numPr>
        <w:spacing w:line="480" w:lineRule="auto"/>
        <w:jc w:val="both"/>
        <w:rPr>
          <w:rFonts w:ascii="Arial" w:hAnsi="Arial" w:cs="Arial"/>
        </w:rPr>
      </w:pPr>
      <w:bookmarkStart w:id="65" w:name="_Toc39949808"/>
      <w:r w:rsidRPr="0040375D">
        <w:rPr>
          <w:rFonts w:ascii="Arial" w:hAnsi="Arial" w:cs="Arial"/>
        </w:rPr>
        <w:t>References.</w:t>
      </w:r>
      <w:bookmarkEnd w:id="65"/>
    </w:p>
    <w:p w14:paraId="67B7C7EB" w14:textId="2A718AE4" w:rsidR="00D4233A"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 xml:space="preserve">Trust of London, </w:t>
      </w:r>
      <w:r>
        <w:rPr>
          <w:rFonts w:ascii="Arial" w:hAnsi="Arial" w:cs="Arial"/>
          <w:sz w:val="24"/>
          <w:szCs w:val="24"/>
        </w:rPr>
        <w:t>(</w:t>
      </w:r>
      <w:r w:rsidRPr="00D4233A">
        <w:rPr>
          <w:rFonts w:ascii="Arial" w:hAnsi="Arial" w:cs="Arial"/>
          <w:sz w:val="24"/>
          <w:szCs w:val="24"/>
        </w:rPr>
        <w:t>2020</w:t>
      </w:r>
      <w:r>
        <w:rPr>
          <w:rFonts w:ascii="Arial" w:hAnsi="Arial" w:cs="Arial"/>
          <w:sz w:val="24"/>
          <w:szCs w:val="24"/>
        </w:rPr>
        <w:t xml:space="preserve">), </w:t>
      </w:r>
      <w:r w:rsidRPr="00D4233A">
        <w:rPr>
          <w:rFonts w:ascii="Arial" w:hAnsi="Arial" w:cs="Arial"/>
          <w:i/>
          <w:iCs/>
          <w:sz w:val="24"/>
          <w:szCs w:val="24"/>
        </w:rPr>
        <w:t>The age distribution of the population</w:t>
      </w:r>
      <w:r w:rsidRPr="00D4233A">
        <w:rPr>
          <w:rFonts w:ascii="Arial" w:hAnsi="Arial" w:cs="Arial"/>
          <w:sz w:val="24"/>
          <w:szCs w:val="24"/>
        </w:rPr>
        <w:t xml:space="preserve"> [Online] Available at: https://www.trustforlondon.org.uk/data/population-age-groups/ (Accessed: 30/04/2020</w:t>
      </w:r>
      <w:r>
        <w:rPr>
          <w:rFonts w:ascii="Arial" w:hAnsi="Arial" w:cs="Arial"/>
          <w:sz w:val="24"/>
          <w:szCs w:val="24"/>
        </w:rPr>
        <w:t>)</w:t>
      </w:r>
    </w:p>
    <w:p w14:paraId="6D54BDFD" w14:textId="77777777" w:rsidR="00D4233A" w:rsidRPr="00D4233A" w:rsidRDefault="00D4233A" w:rsidP="00EE20FD">
      <w:pPr>
        <w:pStyle w:val="ListParagraph"/>
        <w:spacing w:line="360" w:lineRule="auto"/>
        <w:rPr>
          <w:rFonts w:ascii="Arial" w:hAnsi="Arial" w:cs="Arial"/>
          <w:sz w:val="24"/>
          <w:szCs w:val="24"/>
        </w:rPr>
      </w:pPr>
    </w:p>
    <w:p w14:paraId="74271F3F" w14:textId="44D20EA9" w:rsidR="00D4233A" w:rsidRPr="00D4233A"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 xml:space="preserve">Department for Education, </w:t>
      </w:r>
      <w:r>
        <w:rPr>
          <w:rFonts w:ascii="Arial" w:hAnsi="Arial" w:cs="Arial"/>
          <w:sz w:val="24"/>
          <w:szCs w:val="24"/>
        </w:rPr>
        <w:t>(</w:t>
      </w:r>
      <w:r w:rsidRPr="00D4233A">
        <w:rPr>
          <w:rFonts w:ascii="Arial" w:hAnsi="Arial" w:cs="Arial"/>
          <w:sz w:val="24"/>
          <w:szCs w:val="24"/>
        </w:rPr>
        <w:t>2019</w:t>
      </w:r>
      <w:r>
        <w:rPr>
          <w:rFonts w:ascii="Arial" w:hAnsi="Arial" w:cs="Arial"/>
          <w:sz w:val="24"/>
          <w:szCs w:val="24"/>
        </w:rPr>
        <w:t>)</w:t>
      </w:r>
      <w:r w:rsidRPr="00D4233A">
        <w:rPr>
          <w:rFonts w:ascii="Arial" w:hAnsi="Arial" w:cs="Arial"/>
          <w:sz w:val="24"/>
          <w:szCs w:val="24"/>
        </w:rPr>
        <w:t xml:space="preserve"> </w:t>
      </w:r>
      <w:r w:rsidRPr="00D4233A">
        <w:rPr>
          <w:rFonts w:ascii="Arial" w:hAnsi="Arial" w:cs="Arial"/>
          <w:i/>
          <w:iCs/>
          <w:sz w:val="24"/>
          <w:szCs w:val="24"/>
        </w:rPr>
        <w:t>Childcare and Early Years Survey of Parents in England, 2018</w:t>
      </w:r>
      <w:r>
        <w:rPr>
          <w:rFonts w:ascii="Arial" w:hAnsi="Arial" w:cs="Arial"/>
          <w:sz w:val="24"/>
          <w:szCs w:val="24"/>
        </w:rPr>
        <w:t xml:space="preserve"> </w:t>
      </w:r>
      <w:r w:rsidRPr="00D4233A">
        <w:rPr>
          <w:rFonts w:ascii="Arial" w:hAnsi="Arial" w:cs="Arial"/>
          <w:sz w:val="24"/>
          <w:szCs w:val="24"/>
        </w:rPr>
        <w:t>[Online] Available at:</w:t>
      </w:r>
      <w:r>
        <w:rPr>
          <w:rFonts w:ascii="Arial" w:hAnsi="Arial" w:cs="Arial"/>
          <w:sz w:val="24"/>
          <w:szCs w:val="24"/>
        </w:rPr>
        <w:t xml:space="preserve"> </w:t>
      </w:r>
      <w:r w:rsidRPr="00D4233A">
        <w:rPr>
          <w:rFonts w:ascii="Arial" w:hAnsi="Arial" w:cs="Arial"/>
          <w:sz w:val="24"/>
          <w:szCs w:val="24"/>
        </w:rPr>
        <w:t xml:space="preserve">https://assets.publishing.service.gov.uk/government/uploads/system/uploads/attachment_data/file/766498/Childcare_and_Early_Years_Survey_of_Parents_in_England_2018.pdf </w:t>
      </w:r>
      <w:r>
        <w:rPr>
          <w:rFonts w:ascii="Arial" w:hAnsi="Arial" w:cs="Arial"/>
          <w:sz w:val="24"/>
          <w:szCs w:val="24"/>
        </w:rPr>
        <w:t>(</w:t>
      </w:r>
      <w:r w:rsidRPr="00D4233A">
        <w:rPr>
          <w:rFonts w:ascii="Arial" w:hAnsi="Arial" w:cs="Arial"/>
          <w:sz w:val="24"/>
          <w:szCs w:val="24"/>
        </w:rPr>
        <w:t>Accessed: 29/04/2020</w:t>
      </w:r>
      <w:r>
        <w:rPr>
          <w:rFonts w:ascii="Arial" w:hAnsi="Arial" w:cs="Arial"/>
          <w:sz w:val="24"/>
          <w:szCs w:val="24"/>
        </w:rPr>
        <w:t>)</w:t>
      </w:r>
    </w:p>
    <w:p w14:paraId="609D8807" w14:textId="77777777" w:rsidR="00D4233A" w:rsidRPr="00D4233A" w:rsidRDefault="00D4233A" w:rsidP="00EE20FD">
      <w:pPr>
        <w:pStyle w:val="ListParagraph"/>
        <w:rPr>
          <w:rFonts w:ascii="Arial" w:hAnsi="Arial" w:cs="Arial"/>
          <w:sz w:val="24"/>
          <w:szCs w:val="24"/>
        </w:rPr>
      </w:pPr>
    </w:p>
    <w:p w14:paraId="5CF5E6A1" w14:textId="77777777" w:rsidR="00D4233A" w:rsidRPr="00D4233A" w:rsidRDefault="00D4233A" w:rsidP="00EE20FD">
      <w:pPr>
        <w:pStyle w:val="ListParagraph"/>
        <w:spacing w:line="360" w:lineRule="auto"/>
        <w:rPr>
          <w:rFonts w:ascii="Arial" w:hAnsi="Arial" w:cs="Arial"/>
          <w:sz w:val="24"/>
          <w:szCs w:val="24"/>
        </w:rPr>
      </w:pPr>
    </w:p>
    <w:p w14:paraId="0404FAED" w14:textId="53B50125" w:rsidR="00D4233A"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Office for National Statistics,</w:t>
      </w:r>
      <w:r>
        <w:rPr>
          <w:rFonts w:ascii="Arial" w:hAnsi="Arial" w:cs="Arial"/>
          <w:sz w:val="24"/>
          <w:szCs w:val="24"/>
        </w:rPr>
        <w:t xml:space="preserve"> (</w:t>
      </w:r>
      <w:r w:rsidRPr="00D4233A">
        <w:rPr>
          <w:rFonts w:ascii="Arial" w:hAnsi="Arial" w:cs="Arial"/>
          <w:sz w:val="24"/>
          <w:szCs w:val="24"/>
        </w:rPr>
        <w:t>2019</w:t>
      </w:r>
      <w:r>
        <w:rPr>
          <w:rFonts w:ascii="Arial" w:hAnsi="Arial" w:cs="Arial"/>
          <w:sz w:val="24"/>
          <w:szCs w:val="24"/>
        </w:rPr>
        <w:t>)</w:t>
      </w:r>
      <w:r w:rsidRPr="00D4233A">
        <w:rPr>
          <w:rFonts w:ascii="Arial" w:hAnsi="Arial" w:cs="Arial"/>
          <w:sz w:val="24"/>
          <w:szCs w:val="24"/>
        </w:rPr>
        <w:t xml:space="preserve"> </w:t>
      </w:r>
      <w:r w:rsidRPr="00D4233A">
        <w:rPr>
          <w:rFonts w:ascii="Arial" w:hAnsi="Arial" w:cs="Arial"/>
          <w:i/>
          <w:iCs/>
          <w:sz w:val="24"/>
          <w:szCs w:val="24"/>
        </w:rPr>
        <w:t>Birth characteristics in England and Wales:2017</w:t>
      </w:r>
      <w:r w:rsidRPr="00D4233A">
        <w:rPr>
          <w:rFonts w:ascii="Arial" w:hAnsi="Arial" w:cs="Arial"/>
          <w:sz w:val="24"/>
          <w:szCs w:val="24"/>
        </w:rPr>
        <w:t xml:space="preserve"> [Online] Available at: </w:t>
      </w:r>
      <w:r w:rsidR="00EE20FD" w:rsidRPr="00D4233A">
        <w:rPr>
          <w:rFonts w:ascii="Arial" w:hAnsi="Arial" w:cs="Arial"/>
          <w:sz w:val="24"/>
          <w:szCs w:val="24"/>
        </w:rPr>
        <w:t>https://www.ons.gov.uk/peoplepopulationandcommunity/birthsdeathsandmarriages/livebirths/bulletins/birthcharacteristicsinenglandandwales/2017 (</w:t>
      </w:r>
      <w:r w:rsidRPr="00D4233A">
        <w:rPr>
          <w:rFonts w:ascii="Arial" w:hAnsi="Arial" w:cs="Arial"/>
          <w:sz w:val="24"/>
          <w:szCs w:val="24"/>
        </w:rPr>
        <w:t>Accessed: 30/04/2020</w:t>
      </w:r>
      <w:r w:rsidR="00EE20FD">
        <w:rPr>
          <w:rFonts w:ascii="Arial" w:hAnsi="Arial" w:cs="Arial"/>
          <w:sz w:val="24"/>
          <w:szCs w:val="24"/>
        </w:rPr>
        <w:t>).</w:t>
      </w:r>
    </w:p>
    <w:p w14:paraId="55AF949A" w14:textId="77777777" w:rsidR="00D4233A" w:rsidRPr="00D4233A" w:rsidRDefault="00D4233A" w:rsidP="00EE20FD">
      <w:pPr>
        <w:pStyle w:val="ListParagraph"/>
        <w:spacing w:line="360" w:lineRule="auto"/>
        <w:rPr>
          <w:rFonts w:ascii="Arial" w:hAnsi="Arial" w:cs="Arial"/>
          <w:sz w:val="24"/>
          <w:szCs w:val="24"/>
        </w:rPr>
      </w:pPr>
    </w:p>
    <w:p w14:paraId="7F5F11A8" w14:textId="393D5920" w:rsidR="00D4233A" w:rsidRDefault="00D4233A" w:rsidP="00EE20FD">
      <w:pPr>
        <w:pStyle w:val="ListParagraph"/>
        <w:numPr>
          <w:ilvl w:val="0"/>
          <w:numId w:val="48"/>
        </w:numPr>
        <w:spacing w:line="360" w:lineRule="auto"/>
        <w:rPr>
          <w:rFonts w:ascii="Arial" w:hAnsi="Arial" w:cs="Arial"/>
          <w:sz w:val="24"/>
          <w:szCs w:val="24"/>
        </w:rPr>
      </w:pPr>
      <w:proofErr w:type="spellStart"/>
      <w:r w:rsidRPr="00D4233A">
        <w:rPr>
          <w:rFonts w:ascii="Arial" w:hAnsi="Arial" w:cs="Arial"/>
          <w:sz w:val="24"/>
          <w:szCs w:val="24"/>
        </w:rPr>
        <w:lastRenderedPageBreak/>
        <w:t>Ecas</w:t>
      </w:r>
      <w:proofErr w:type="spellEnd"/>
      <w:r w:rsidRPr="00D4233A">
        <w:rPr>
          <w:rFonts w:ascii="Arial" w:hAnsi="Arial" w:cs="Arial"/>
          <w:sz w:val="24"/>
          <w:szCs w:val="24"/>
        </w:rPr>
        <w:t>,</w:t>
      </w:r>
      <w:r w:rsidR="00EE20FD">
        <w:rPr>
          <w:rFonts w:ascii="Arial" w:hAnsi="Arial" w:cs="Arial"/>
          <w:sz w:val="24"/>
          <w:szCs w:val="24"/>
        </w:rPr>
        <w:t xml:space="preserve"> (</w:t>
      </w:r>
      <w:r w:rsidRPr="00D4233A">
        <w:rPr>
          <w:rFonts w:ascii="Arial" w:hAnsi="Arial" w:cs="Arial"/>
          <w:sz w:val="24"/>
          <w:szCs w:val="24"/>
        </w:rPr>
        <w:t>N/A</w:t>
      </w:r>
      <w:r w:rsidR="00EE20FD">
        <w:rPr>
          <w:rFonts w:ascii="Arial" w:hAnsi="Arial" w:cs="Arial"/>
          <w:sz w:val="24"/>
          <w:szCs w:val="24"/>
        </w:rPr>
        <w:t>)</w:t>
      </w:r>
      <w:r w:rsidRPr="00D4233A">
        <w:rPr>
          <w:rFonts w:ascii="Arial" w:hAnsi="Arial" w:cs="Arial"/>
          <w:sz w:val="24"/>
          <w:szCs w:val="24"/>
        </w:rPr>
        <w:t xml:space="preserve"> </w:t>
      </w:r>
      <w:r w:rsidRPr="00EE20FD">
        <w:rPr>
          <w:rFonts w:ascii="Arial" w:hAnsi="Arial" w:cs="Arial"/>
          <w:i/>
          <w:iCs/>
          <w:sz w:val="24"/>
          <w:szCs w:val="24"/>
        </w:rPr>
        <w:t>Population of London</w:t>
      </w:r>
      <w:r w:rsidRPr="00D4233A">
        <w:rPr>
          <w:rFonts w:ascii="Arial" w:hAnsi="Arial" w:cs="Arial"/>
          <w:sz w:val="24"/>
          <w:szCs w:val="24"/>
        </w:rPr>
        <w:t xml:space="preserve"> [Online] Available at:</w:t>
      </w:r>
      <w:r w:rsidR="00EE20FD">
        <w:rPr>
          <w:rFonts w:ascii="Arial" w:hAnsi="Arial" w:cs="Arial"/>
          <w:sz w:val="24"/>
          <w:szCs w:val="24"/>
        </w:rPr>
        <w:t xml:space="preserve"> </w:t>
      </w:r>
      <w:r w:rsidR="00EE20FD" w:rsidRPr="00D4233A">
        <w:rPr>
          <w:rFonts w:ascii="Arial" w:hAnsi="Arial" w:cs="Arial"/>
          <w:sz w:val="24"/>
          <w:szCs w:val="24"/>
        </w:rPr>
        <w:t xml:space="preserve">https://ecas.ec.europa.eu/cas/login?loginRequestId=ECAS_LR-25508423-oizgXcMzw8QMecpxfKeUyXu9tCczGksU8h7rzzX0g4rzx0dOxEE1mYqztPQ98umHEzIt1C9cpEqfrqT57ZExVuXl-rS0vSrmBGYCx0fBzcVunZM-6bBkZEuyuokRu5zzHGOKJ5qvqhipoziu3uApkunD2BzToWSMg2zmtsodCLtUrvsVsYfHZs6wuW47ShgYzbuzsJVm </w:t>
      </w:r>
      <w:r w:rsidR="00EE20FD">
        <w:rPr>
          <w:rFonts w:ascii="Arial" w:hAnsi="Arial" w:cs="Arial"/>
          <w:sz w:val="24"/>
          <w:szCs w:val="24"/>
        </w:rPr>
        <w:t>(</w:t>
      </w:r>
      <w:r w:rsidRPr="00D4233A">
        <w:rPr>
          <w:rFonts w:ascii="Arial" w:hAnsi="Arial" w:cs="Arial"/>
          <w:sz w:val="24"/>
          <w:szCs w:val="24"/>
        </w:rPr>
        <w:t>Accessed: 01/05/2020</w:t>
      </w:r>
      <w:r w:rsidR="00EE20FD">
        <w:rPr>
          <w:rFonts w:ascii="Arial" w:hAnsi="Arial" w:cs="Arial"/>
          <w:sz w:val="24"/>
          <w:szCs w:val="24"/>
        </w:rPr>
        <w:t>)</w:t>
      </w:r>
    </w:p>
    <w:p w14:paraId="66BA8D43" w14:textId="77777777" w:rsidR="00D4233A" w:rsidRPr="00D4233A" w:rsidRDefault="00D4233A" w:rsidP="00EE20FD">
      <w:pPr>
        <w:pStyle w:val="ListParagraph"/>
        <w:rPr>
          <w:rFonts w:ascii="Arial" w:hAnsi="Arial" w:cs="Arial"/>
          <w:sz w:val="24"/>
          <w:szCs w:val="24"/>
        </w:rPr>
      </w:pPr>
    </w:p>
    <w:p w14:paraId="232893CB" w14:textId="77777777" w:rsidR="00D4233A" w:rsidRPr="00D4233A" w:rsidRDefault="00D4233A" w:rsidP="00EE20FD">
      <w:pPr>
        <w:pStyle w:val="ListParagraph"/>
        <w:spacing w:line="360" w:lineRule="auto"/>
        <w:rPr>
          <w:rFonts w:ascii="Arial" w:hAnsi="Arial" w:cs="Arial"/>
          <w:sz w:val="24"/>
          <w:szCs w:val="24"/>
        </w:rPr>
      </w:pPr>
    </w:p>
    <w:p w14:paraId="00F65704" w14:textId="73234184" w:rsidR="00D4233A"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Mike Hope,</w:t>
      </w:r>
      <w:r w:rsidR="00EE20FD">
        <w:rPr>
          <w:rFonts w:ascii="Arial" w:hAnsi="Arial" w:cs="Arial"/>
          <w:sz w:val="24"/>
          <w:szCs w:val="24"/>
        </w:rPr>
        <w:t xml:space="preserve"> (</w:t>
      </w:r>
      <w:r w:rsidRPr="00D4233A">
        <w:rPr>
          <w:rFonts w:ascii="Arial" w:hAnsi="Arial" w:cs="Arial"/>
          <w:sz w:val="24"/>
          <w:szCs w:val="24"/>
        </w:rPr>
        <w:t>201</w:t>
      </w:r>
      <w:r w:rsidR="00EE20FD">
        <w:rPr>
          <w:rFonts w:ascii="Arial" w:hAnsi="Arial" w:cs="Arial"/>
          <w:sz w:val="24"/>
          <w:szCs w:val="24"/>
        </w:rPr>
        <w:t>8</w:t>
      </w:r>
      <w:r w:rsidR="00EE20FD" w:rsidRPr="00EE20FD">
        <w:rPr>
          <w:rFonts w:ascii="Arial" w:hAnsi="Arial" w:cs="Arial"/>
          <w:i/>
          <w:iCs/>
          <w:sz w:val="24"/>
          <w:szCs w:val="24"/>
        </w:rPr>
        <w:t>)</w:t>
      </w:r>
      <w:r w:rsidRPr="00EE20FD">
        <w:rPr>
          <w:rFonts w:ascii="Arial" w:hAnsi="Arial" w:cs="Arial"/>
          <w:i/>
          <w:iCs/>
          <w:sz w:val="24"/>
          <w:szCs w:val="24"/>
        </w:rPr>
        <w:t xml:space="preserve"> Demand of Childcare in London – drives and projections</w:t>
      </w:r>
      <w:r w:rsidRPr="00D4233A">
        <w:rPr>
          <w:rFonts w:ascii="Arial" w:hAnsi="Arial" w:cs="Arial"/>
          <w:sz w:val="24"/>
          <w:szCs w:val="24"/>
        </w:rPr>
        <w:t xml:space="preserve"> [Online] Available at: https://www.london.gov.uk/sites/default/files/workingpaper94-childcare-demand.pdf </w:t>
      </w:r>
      <w:r w:rsidR="00EE20FD">
        <w:rPr>
          <w:rFonts w:ascii="Arial" w:hAnsi="Arial" w:cs="Arial"/>
          <w:sz w:val="24"/>
          <w:szCs w:val="24"/>
        </w:rPr>
        <w:t>(</w:t>
      </w:r>
      <w:r w:rsidRPr="00D4233A">
        <w:rPr>
          <w:rFonts w:ascii="Arial" w:hAnsi="Arial" w:cs="Arial"/>
          <w:sz w:val="24"/>
          <w:szCs w:val="24"/>
        </w:rPr>
        <w:t>Accessed: 01/05/2020</w:t>
      </w:r>
      <w:r w:rsidR="00EE20FD">
        <w:rPr>
          <w:rFonts w:ascii="Arial" w:hAnsi="Arial" w:cs="Arial"/>
          <w:sz w:val="24"/>
          <w:szCs w:val="24"/>
        </w:rPr>
        <w:t>)</w:t>
      </w:r>
    </w:p>
    <w:p w14:paraId="2A82E643" w14:textId="77777777" w:rsidR="00D4233A" w:rsidRPr="00D4233A" w:rsidRDefault="00D4233A" w:rsidP="00EE20FD">
      <w:pPr>
        <w:pStyle w:val="ListParagraph"/>
        <w:spacing w:line="360" w:lineRule="auto"/>
        <w:rPr>
          <w:rFonts w:ascii="Arial" w:hAnsi="Arial" w:cs="Arial"/>
          <w:sz w:val="24"/>
          <w:szCs w:val="24"/>
        </w:rPr>
      </w:pPr>
    </w:p>
    <w:p w14:paraId="0574E815" w14:textId="2201E59B" w:rsidR="00D4233A"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 xml:space="preserve">Tutor2u, </w:t>
      </w:r>
      <w:r w:rsidR="00EE20FD">
        <w:rPr>
          <w:rFonts w:ascii="Arial" w:hAnsi="Arial" w:cs="Arial"/>
          <w:sz w:val="24"/>
          <w:szCs w:val="24"/>
        </w:rPr>
        <w:t>(</w:t>
      </w:r>
      <w:r w:rsidRPr="00D4233A">
        <w:rPr>
          <w:rFonts w:ascii="Arial" w:hAnsi="Arial" w:cs="Arial"/>
          <w:sz w:val="24"/>
          <w:szCs w:val="24"/>
        </w:rPr>
        <w:t>N/</w:t>
      </w:r>
      <w:r w:rsidR="00EE20FD" w:rsidRPr="00D4233A">
        <w:rPr>
          <w:rFonts w:ascii="Arial" w:hAnsi="Arial" w:cs="Arial"/>
          <w:sz w:val="24"/>
          <w:szCs w:val="24"/>
        </w:rPr>
        <w:t>A</w:t>
      </w:r>
      <w:r w:rsidR="00EE20FD">
        <w:rPr>
          <w:rFonts w:ascii="Arial" w:hAnsi="Arial" w:cs="Arial"/>
          <w:sz w:val="24"/>
          <w:szCs w:val="24"/>
        </w:rPr>
        <w:t>)</w:t>
      </w:r>
      <w:r w:rsidR="00EE20FD" w:rsidRPr="00D4233A">
        <w:rPr>
          <w:rFonts w:ascii="Arial" w:hAnsi="Arial" w:cs="Arial"/>
          <w:sz w:val="24"/>
          <w:szCs w:val="24"/>
        </w:rPr>
        <w:t xml:space="preserve"> Pricing</w:t>
      </w:r>
      <w:r w:rsidRPr="00EE20FD">
        <w:rPr>
          <w:rFonts w:ascii="Arial" w:hAnsi="Arial" w:cs="Arial"/>
          <w:i/>
          <w:iCs/>
          <w:sz w:val="24"/>
          <w:szCs w:val="24"/>
        </w:rPr>
        <w:t xml:space="preserve"> Strategies</w:t>
      </w:r>
      <w:r w:rsidRPr="00D4233A">
        <w:rPr>
          <w:rFonts w:ascii="Arial" w:hAnsi="Arial" w:cs="Arial"/>
          <w:sz w:val="24"/>
          <w:szCs w:val="24"/>
        </w:rPr>
        <w:t xml:space="preserve"> (GCSE) [Online] Available at: https://www.tutor2u.net/business/reference/pricing-strategies-gcse </w:t>
      </w:r>
      <w:r w:rsidR="00EE20FD">
        <w:rPr>
          <w:rFonts w:ascii="Arial" w:hAnsi="Arial" w:cs="Arial"/>
          <w:sz w:val="24"/>
          <w:szCs w:val="24"/>
        </w:rPr>
        <w:t>(</w:t>
      </w:r>
      <w:r w:rsidRPr="00D4233A">
        <w:rPr>
          <w:rFonts w:ascii="Arial" w:hAnsi="Arial" w:cs="Arial"/>
          <w:sz w:val="24"/>
          <w:szCs w:val="24"/>
        </w:rPr>
        <w:t>Accessed: 02/05/2020</w:t>
      </w:r>
      <w:r w:rsidR="00EE20FD">
        <w:rPr>
          <w:rFonts w:ascii="Arial" w:hAnsi="Arial" w:cs="Arial"/>
          <w:sz w:val="24"/>
          <w:szCs w:val="24"/>
        </w:rPr>
        <w:t>)</w:t>
      </w:r>
    </w:p>
    <w:p w14:paraId="45D35E90" w14:textId="77777777" w:rsidR="00EE20FD" w:rsidRPr="00EE20FD" w:rsidRDefault="00EE20FD" w:rsidP="00EE20FD">
      <w:pPr>
        <w:pStyle w:val="ListParagraph"/>
        <w:rPr>
          <w:rFonts w:ascii="Arial" w:hAnsi="Arial" w:cs="Arial"/>
          <w:sz w:val="24"/>
          <w:szCs w:val="24"/>
        </w:rPr>
      </w:pPr>
    </w:p>
    <w:p w14:paraId="3DD23F4E" w14:textId="77777777" w:rsidR="00EE20FD" w:rsidRPr="00D4233A" w:rsidRDefault="00EE20FD" w:rsidP="00EE20FD">
      <w:pPr>
        <w:pStyle w:val="ListParagraph"/>
        <w:spacing w:line="360" w:lineRule="auto"/>
        <w:rPr>
          <w:rFonts w:ascii="Arial" w:hAnsi="Arial" w:cs="Arial"/>
          <w:sz w:val="24"/>
          <w:szCs w:val="24"/>
        </w:rPr>
      </w:pPr>
    </w:p>
    <w:p w14:paraId="3709142F" w14:textId="2504FC45" w:rsidR="00FE4BFC" w:rsidRDefault="00D4233A" w:rsidP="00EE20FD">
      <w:pPr>
        <w:pStyle w:val="ListParagraph"/>
        <w:numPr>
          <w:ilvl w:val="0"/>
          <w:numId w:val="48"/>
        </w:numPr>
        <w:spacing w:line="360" w:lineRule="auto"/>
        <w:rPr>
          <w:rFonts w:ascii="Arial" w:hAnsi="Arial" w:cs="Arial"/>
          <w:sz w:val="24"/>
          <w:szCs w:val="24"/>
        </w:rPr>
      </w:pPr>
      <w:r w:rsidRPr="00D4233A">
        <w:rPr>
          <w:rFonts w:ascii="Arial" w:hAnsi="Arial" w:cs="Arial"/>
          <w:sz w:val="24"/>
          <w:szCs w:val="24"/>
        </w:rPr>
        <w:t>Chelsea magazine,</w:t>
      </w:r>
      <w:r w:rsidR="00EE20FD">
        <w:rPr>
          <w:rFonts w:ascii="Arial" w:hAnsi="Arial" w:cs="Arial"/>
          <w:sz w:val="24"/>
          <w:szCs w:val="24"/>
        </w:rPr>
        <w:t xml:space="preserve"> (</w:t>
      </w:r>
      <w:r w:rsidRPr="00D4233A">
        <w:rPr>
          <w:rFonts w:ascii="Arial" w:hAnsi="Arial" w:cs="Arial"/>
          <w:sz w:val="24"/>
          <w:szCs w:val="24"/>
        </w:rPr>
        <w:t>N/A</w:t>
      </w:r>
      <w:r w:rsidR="00EE20FD">
        <w:rPr>
          <w:rFonts w:ascii="Arial" w:hAnsi="Arial" w:cs="Arial"/>
          <w:sz w:val="24"/>
          <w:szCs w:val="24"/>
        </w:rPr>
        <w:t>)</w:t>
      </w:r>
      <w:r w:rsidRPr="00D4233A">
        <w:rPr>
          <w:rFonts w:ascii="Arial" w:hAnsi="Arial" w:cs="Arial"/>
          <w:sz w:val="24"/>
          <w:szCs w:val="24"/>
        </w:rPr>
        <w:t xml:space="preserve"> </w:t>
      </w:r>
      <w:r w:rsidRPr="00EE20FD">
        <w:rPr>
          <w:rFonts w:ascii="Arial" w:hAnsi="Arial" w:cs="Arial"/>
          <w:i/>
          <w:iCs/>
          <w:sz w:val="24"/>
          <w:szCs w:val="24"/>
        </w:rPr>
        <w:t>Media Pack</w:t>
      </w:r>
      <w:r w:rsidRPr="00D4233A">
        <w:rPr>
          <w:rFonts w:ascii="Arial" w:hAnsi="Arial" w:cs="Arial"/>
          <w:sz w:val="24"/>
          <w:szCs w:val="24"/>
        </w:rPr>
        <w:t xml:space="preserve"> [Online] Available at: https://www.chelseamagazines.com/wp-content/uploads/2016/08/Playtime-Media-Pack-2016.pdf </w:t>
      </w:r>
      <w:r w:rsidR="00EE20FD">
        <w:rPr>
          <w:rFonts w:ascii="Arial" w:hAnsi="Arial" w:cs="Arial"/>
          <w:sz w:val="24"/>
          <w:szCs w:val="24"/>
        </w:rPr>
        <w:t>(</w:t>
      </w:r>
      <w:r w:rsidRPr="00D4233A">
        <w:rPr>
          <w:rFonts w:ascii="Arial" w:hAnsi="Arial" w:cs="Arial"/>
          <w:sz w:val="24"/>
          <w:szCs w:val="24"/>
        </w:rPr>
        <w:t>Accessed: 02/05/2020</w:t>
      </w:r>
      <w:r w:rsidR="00EE20FD">
        <w:rPr>
          <w:rFonts w:ascii="Arial" w:hAnsi="Arial" w:cs="Arial"/>
          <w:sz w:val="24"/>
          <w:szCs w:val="24"/>
        </w:rPr>
        <w:t>)</w:t>
      </w:r>
      <w:r w:rsidRPr="00D4233A">
        <w:rPr>
          <w:rFonts w:ascii="Arial" w:hAnsi="Arial" w:cs="Arial"/>
          <w:sz w:val="24"/>
          <w:szCs w:val="24"/>
        </w:rPr>
        <w:t xml:space="preserve">  </w:t>
      </w:r>
    </w:p>
    <w:p w14:paraId="4B4EB32A" w14:textId="77777777" w:rsidR="00EE20FD" w:rsidRDefault="00EE20FD" w:rsidP="00EE20FD">
      <w:pPr>
        <w:pStyle w:val="ListParagraph"/>
        <w:spacing w:line="360" w:lineRule="auto"/>
        <w:rPr>
          <w:rFonts w:ascii="Arial" w:hAnsi="Arial" w:cs="Arial"/>
          <w:sz w:val="24"/>
          <w:szCs w:val="24"/>
        </w:rPr>
      </w:pPr>
    </w:p>
    <w:p w14:paraId="602D18C5" w14:textId="71BD3DF2" w:rsidR="00EE20FD" w:rsidRPr="00EE20FD" w:rsidRDefault="00EE20FD" w:rsidP="00EE20FD">
      <w:pPr>
        <w:pStyle w:val="ListParagraph"/>
        <w:numPr>
          <w:ilvl w:val="0"/>
          <w:numId w:val="48"/>
        </w:numPr>
        <w:spacing w:line="360" w:lineRule="auto"/>
        <w:rPr>
          <w:rFonts w:ascii="Arial" w:hAnsi="Arial" w:cs="Arial"/>
          <w:sz w:val="24"/>
          <w:szCs w:val="24"/>
        </w:rPr>
      </w:pPr>
      <w:r w:rsidRPr="00EE20FD">
        <w:rPr>
          <w:rFonts w:ascii="Arial" w:hAnsi="Arial" w:cs="Arial"/>
          <w:sz w:val="24"/>
          <w:szCs w:val="24"/>
        </w:rPr>
        <w:t xml:space="preserve">Andrews, J., </w:t>
      </w:r>
      <w:r>
        <w:rPr>
          <w:rFonts w:ascii="Arial" w:hAnsi="Arial" w:cs="Arial"/>
          <w:sz w:val="24"/>
          <w:szCs w:val="24"/>
        </w:rPr>
        <w:t>(</w:t>
      </w:r>
      <w:r w:rsidRPr="00EE20FD">
        <w:rPr>
          <w:rFonts w:ascii="Arial" w:hAnsi="Arial" w:cs="Arial"/>
          <w:sz w:val="24"/>
          <w:szCs w:val="24"/>
        </w:rPr>
        <w:t>2017</w:t>
      </w:r>
      <w:r>
        <w:rPr>
          <w:rFonts w:ascii="Arial" w:hAnsi="Arial" w:cs="Arial"/>
          <w:sz w:val="24"/>
          <w:szCs w:val="24"/>
        </w:rPr>
        <w:t>)</w:t>
      </w:r>
      <w:r w:rsidRPr="00EE20FD">
        <w:rPr>
          <w:rFonts w:ascii="Arial" w:hAnsi="Arial" w:cs="Arial"/>
          <w:sz w:val="24"/>
          <w:szCs w:val="24"/>
        </w:rPr>
        <w:t xml:space="preserve"> Childcare 'wipes out more than half of salaries' – the financial crisis facing working families and where to find help. mirror, 25 10.</w:t>
      </w:r>
    </w:p>
    <w:p w14:paraId="3D1C36F3" w14:textId="77777777" w:rsidR="00EE20FD" w:rsidRPr="00EE20FD" w:rsidRDefault="00EE20FD" w:rsidP="00EE20FD">
      <w:pPr>
        <w:pStyle w:val="ListParagraph"/>
        <w:spacing w:line="360" w:lineRule="auto"/>
        <w:rPr>
          <w:rFonts w:ascii="Arial" w:hAnsi="Arial" w:cs="Arial"/>
          <w:sz w:val="24"/>
          <w:szCs w:val="24"/>
        </w:rPr>
      </w:pPr>
    </w:p>
    <w:p w14:paraId="7E74EC01" w14:textId="17B80DF9" w:rsidR="00EE20FD" w:rsidRPr="00EE20FD" w:rsidRDefault="00EE20FD" w:rsidP="00EE20FD">
      <w:pPr>
        <w:pStyle w:val="ListParagraph"/>
        <w:numPr>
          <w:ilvl w:val="0"/>
          <w:numId w:val="48"/>
        </w:numPr>
        <w:spacing w:line="360" w:lineRule="auto"/>
        <w:rPr>
          <w:rFonts w:ascii="Arial" w:hAnsi="Arial" w:cs="Arial"/>
          <w:sz w:val="24"/>
          <w:szCs w:val="24"/>
        </w:rPr>
      </w:pPr>
      <w:proofErr w:type="spellStart"/>
      <w:r w:rsidRPr="00EE20FD">
        <w:rPr>
          <w:rFonts w:ascii="Arial" w:hAnsi="Arial" w:cs="Arial"/>
          <w:sz w:val="24"/>
          <w:szCs w:val="24"/>
        </w:rPr>
        <w:t>FullFact</w:t>
      </w:r>
      <w:proofErr w:type="spellEnd"/>
      <w:r w:rsidRPr="00EE20FD">
        <w:rPr>
          <w:rFonts w:ascii="Arial" w:hAnsi="Arial" w:cs="Arial"/>
          <w:sz w:val="24"/>
          <w:szCs w:val="24"/>
        </w:rPr>
        <w:t xml:space="preserve">, c. c. </w:t>
      </w:r>
      <w:proofErr w:type="spellStart"/>
      <w:r w:rsidRPr="00EE20FD">
        <w:rPr>
          <w:rFonts w:ascii="Arial" w:hAnsi="Arial" w:cs="Arial"/>
          <w:sz w:val="24"/>
          <w:szCs w:val="24"/>
        </w:rPr>
        <w:t>i</w:t>
      </w:r>
      <w:proofErr w:type="spellEnd"/>
      <w:r w:rsidRPr="00EE20FD">
        <w:rPr>
          <w:rFonts w:ascii="Arial" w:hAnsi="Arial" w:cs="Arial"/>
          <w:sz w:val="24"/>
          <w:szCs w:val="24"/>
        </w:rPr>
        <w:t xml:space="preserve">. e., </w:t>
      </w:r>
      <w:r>
        <w:rPr>
          <w:rFonts w:ascii="Arial" w:hAnsi="Arial" w:cs="Arial"/>
          <w:sz w:val="24"/>
          <w:szCs w:val="24"/>
        </w:rPr>
        <w:t>(</w:t>
      </w:r>
      <w:r w:rsidRPr="00EE20FD">
        <w:rPr>
          <w:rFonts w:ascii="Arial" w:hAnsi="Arial" w:cs="Arial"/>
          <w:sz w:val="24"/>
          <w:szCs w:val="24"/>
        </w:rPr>
        <w:t>2017</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fullfact.org.</w:t>
      </w:r>
      <w:r w:rsidRPr="00EE20FD">
        <w:rPr>
          <w:rFonts w:ascii="Arial" w:hAnsi="Arial" w:cs="Arial"/>
          <w:sz w:val="24"/>
          <w:szCs w:val="24"/>
        </w:rPr>
        <w:t xml:space="preserve"> [Online] Available at: https://fullfact.org/education/childcare-costs-england/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 xml:space="preserve"> 16 04 2020</w:t>
      </w:r>
      <w:r>
        <w:rPr>
          <w:rFonts w:ascii="Arial" w:hAnsi="Arial" w:cs="Arial"/>
          <w:sz w:val="24"/>
          <w:szCs w:val="24"/>
        </w:rPr>
        <w:t>)</w:t>
      </w:r>
      <w:r w:rsidRPr="00EE20FD">
        <w:rPr>
          <w:rFonts w:ascii="Arial" w:hAnsi="Arial" w:cs="Arial"/>
          <w:sz w:val="24"/>
          <w:szCs w:val="24"/>
        </w:rPr>
        <w:t>.</w:t>
      </w:r>
    </w:p>
    <w:p w14:paraId="668ED97F" w14:textId="77777777" w:rsidR="00EE20FD" w:rsidRPr="00EE20FD" w:rsidRDefault="00EE20FD" w:rsidP="00EE20FD">
      <w:pPr>
        <w:pStyle w:val="ListParagraph"/>
        <w:spacing w:line="360" w:lineRule="auto"/>
        <w:rPr>
          <w:rFonts w:ascii="Arial" w:hAnsi="Arial" w:cs="Arial"/>
          <w:sz w:val="24"/>
          <w:szCs w:val="24"/>
        </w:rPr>
      </w:pPr>
    </w:p>
    <w:p w14:paraId="113AD626" w14:textId="70D24A64" w:rsidR="00EE20FD" w:rsidRPr="00EE20FD" w:rsidRDefault="00EE20FD" w:rsidP="00EE20FD">
      <w:pPr>
        <w:pStyle w:val="ListParagraph"/>
        <w:numPr>
          <w:ilvl w:val="0"/>
          <w:numId w:val="48"/>
        </w:numPr>
        <w:spacing w:line="360" w:lineRule="auto"/>
        <w:rPr>
          <w:rFonts w:ascii="Arial" w:hAnsi="Arial" w:cs="Arial"/>
          <w:sz w:val="24"/>
          <w:szCs w:val="24"/>
        </w:rPr>
      </w:pPr>
      <w:proofErr w:type="spellStart"/>
      <w:r w:rsidRPr="00EE20FD">
        <w:rPr>
          <w:rFonts w:ascii="Arial" w:hAnsi="Arial" w:cs="Arial"/>
          <w:sz w:val="24"/>
          <w:szCs w:val="24"/>
        </w:rPr>
        <w:t>geteduca</w:t>
      </w:r>
      <w:proofErr w:type="spellEnd"/>
      <w:r w:rsidRPr="00EE20FD">
        <w:rPr>
          <w:rFonts w:ascii="Arial" w:hAnsi="Arial" w:cs="Arial"/>
          <w:sz w:val="24"/>
          <w:szCs w:val="24"/>
        </w:rPr>
        <w:t xml:space="preserve">, </w:t>
      </w:r>
      <w:r>
        <w:rPr>
          <w:rFonts w:ascii="Arial" w:hAnsi="Arial" w:cs="Arial"/>
          <w:sz w:val="24"/>
          <w:szCs w:val="24"/>
        </w:rPr>
        <w:t>(</w:t>
      </w:r>
      <w:r w:rsidRPr="00EE20FD">
        <w:rPr>
          <w:rFonts w:ascii="Arial" w:hAnsi="Arial" w:cs="Arial"/>
          <w:sz w:val="24"/>
          <w:szCs w:val="24"/>
        </w:rPr>
        <w:t>2017</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geteduca.com</w:t>
      </w:r>
      <w:r w:rsidRPr="00EE20FD">
        <w:rPr>
          <w:rFonts w:ascii="Arial" w:hAnsi="Arial" w:cs="Arial"/>
          <w:sz w:val="24"/>
          <w:szCs w:val="24"/>
        </w:rPr>
        <w:t xml:space="preserve">. [Online] Available at: https://www.geteduca.com/blog/marketing-strategies-child-care/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18 04 2020</w:t>
      </w:r>
      <w:r>
        <w:rPr>
          <w:rFonts w:ascii="Arial" w:hAnsi="Arial" w:cs="Arial"/>
          <w:sz w:val="24"/>
          <w:szCs w:val="24"/>
        </w:rPr>
        <w:t>)</w:t>
      </w:r>
      <w:r w:rsidRPr="00EE20FD">
        <w:rPr>
          <w:rFonts w:ascii="Arial" w:hAnsi="Arial" w:cs="Arial"/>
          <w:sz w:val="24"/>
          <w:szCs w:val="24"/>
        </w:rPr>
        <w:t>.</w:t>
      </w:r>
    </w:p>
    <w:p w14:paraId="193630B2" w14:textId="77777777" w:rsidR="00EE20FD" w:rsidRPr="00EE20FD" w:rsidRDefault="00EE20FD" w:rsidP="00EE20FD">
      <w:pPr>
        <w:pStyle w:val="ListParagraph"/>
        <w:spacing w:line="360" w:lineRule="auto"/>
        <w:rPr>
          <w:rFonts w:ascii="Arial" w:hAnsi="Arial" w:cs="Arial"/>
          <w:sz w:val="24"/>
          <w:szCs w:val="24"/>
        </w:rPr>
      </w:pPr>
    </w:p>
    <w:p w14:paraId="4EF6DBAE" w14:textId="70E01F91" w:rsidR="00EE20FD" w:rsidRPr="00EE20FD" w:rsidRDefault="00EE20FD" w:rsidP="00EE20FD">
      <w:pPr>
        <w:pStyle w:val="ListParagraph"/>
        <w:numPr>
          <w:ilvl w:val="0"/>
          <w:numId w:val="48"/>
        </w:numPr>
        <w:spacing w:line="360" w:lineRule="auto"/>
        <w:rPr>
          <w:rFonts w:ascii="Arial" w:hAnsi="Arial" w:cs="Arial"/>
          <w:sz w:val="24"/>
          <w:szCs w:val="24"/>
        </w:rPr>
      </w:pPr>
      <w:r w:rsidRPr="00EE20FD">
        <w:rPr>
          <w:rFonts w:ascii="Arial" w:hAnsi="Arial" w:cs="Arial"/>
          <w:sz w:val="24"/>
          <w:szCs w:val="24"/>
        </w:rPr>
        <w:t xml:space="preserve">jmango360, </w:t>
      </w:r>
      <w:r>
        <w:rPr>
          <w:rFonts w:ascii="Arial" w:hAnsi="Arial" w:cs="Arial"/>
          <w:sz w:val="24"/>
          <w:szCs w:val="24"/>
        </w:rPr>
        <w:t>(</w:t>
      </w:r>
      <w:r w:rsidRPr="00EE20FD">
        <w:rPr>
          <w:rFonts w:ascii="Arial" w:hAnsi="Arial" w:cs="Arial"/>
          <w:sz w:val="24"/>
          <w:szCs w:val="24"/>
        </w:rPr>
        <w:t>2018</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jmango360.</w:t>
      </w:r>
      <w:r w:rsidRPr="00EE20FD">
        <w:rPr>
          <w:rFonts w:ascii="Arial" w:hAnsi="Arial" w:cs="Arial"/>
          <w:sz w:val="24"/>
          <w:szCs w:val="24"/>
        </w:rPr>
        <w:t xml:space="preserve"> [Online] Available at: https://jmango360.com/wiki-pages-trends/mobile-app-vs-mobile-website-statistics/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 xml:space="preserve"> 15 April 2020</w:t>
      </w:r>
      <w:r>
        <w:rPr>
          <w:rFonts w:ascii="Arial" w:hAnsi="Arial" w:cs="Arial"/>
          <w:sz w:val="24"/>
          <w:szCs w:val="24"/>
        </w:rPr>
        <w:t>)</w:t>
      </w:r>
      <w:r w:rsidRPr="00EE20FD">
        <w:rPr>
          <w:rFonts w:ascii="Arial" w:hAnsi="Arial" w:cs="Arial"/>
          <w:sz w:val="24"/>
          <w:szCs w:val="24"/>
        </w:rPr>
        <w:t>.</w:t>
      </w:r>
    </w:p>
    <w:p w14:paraId="6F5672D5" w14:textId="77777777" w:rsidR="00EE20FD" w:rsidRPr="00EE20FD" w:rsidRDefault="00EE20FD" w:rsidP="00EE20FD">
      <w:pPr>
        <w:pStyle w:val="ListParagraph"/>
        <w:spacing w:line="360" w:lineRule="auto"/>
        <w:rPr>
          <w:rFonts w:ascii="Arial" w:hAnsi="Arial" w:cs="Arial"/>
          <w:sz w:val="24"/>
          <w:szCs w:val="24"/>
        </w:rPr>
      </w:pPr>
    </w:p>
    <w:p w14:paraId="6280404D" w14:textId="469D842C" w:rsidR="00EE20FD" w:rsidRPr="00EE20FD" w:rsidRDefault="00EE20FD" w:rsidP="00EE20FD">
      <w:pPr>
        <w:pStyle w:val="ListParagraph"/>
        <w:numPr>
          <w:ilvl w:val="0"/>
          <w:numId w:val="48"/>
        </w:numPr>
        <w:spacing w:line="360" w:lineRule="auto"/>
        <w:rPr>
          <w:rFonts w:ascii="Arial" w:hAnsi="Arial" w:cs="Arial"/>
          <w:sz w:val="24"/>
          <w:szCs w:val="24"/>
        </w:rPr>
      </w:pPr>
      <w:r w:rsidRPr="00EE20FD">
        <w:rPr>
          <w:rFonts w:ascii="Arial" w:hAnsi="Arial" w:cs="Arial"/>
          <w:sz w:val="24"/>
          <w:szCs w:val="24"/>
        </w:rPr>
        <w:lastRenderedPageBreak/>
        <w:t xml:space="preserve">Mirror, </w:t>
      </w:r>
      <w:r>
        <w:rPr>
          <w:rFonts w:ascii="Arial" w:hAnsi="Arial" w:cs="Arial"/>
          <w:sz w:val="24"/>
          <w:szCs w:val="24"/>
        </w:rPr>
        <w:t>(</w:t>
      </w:r>
      <w:r w:rsidRPr="00EE20FD">
        <w:rPr>
          <w:rFonts w:ascii="Arial" w:hAnsi="Arial" w:cs="Arial"/>
          <w:sz w:val="24"/>
          <w:szCs w:val="24"/>
        </w:rPr>
        <w:t>2017</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mirror.</w:t>
      </w:r>
      <w:r w:rsidRPr="00EE20FD">
        <w:rPr>
          <w:rFonts w:ascii="Arial" w:hAnsi="Arial" w:cs="Arial"/>
          <w:sz w:val="24"/>
          <w:szCs w:val="24"/>
        </w:rPr>
        <w:t xml:space="preserve"> [Online] Available at: https://www.mirror.co.uk/money/childcare-wipes-out-more-half-11402197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16 04 2020</w:t>
      </w:r>
      <w:r>
        <w:rPr>
          <w:rFonts w:ascii="Arial" w:hAnsi="Arial" w:cs="Arial"/>
          <w:sz w:val="24"/>
          <w:szCs w:val="24"/>
        </w:rPr>
        <w:t>)</w:t>
      </w:r>
      <w:r w:rsidRPr="00EE20FD">
        <w:rPr>
          <w:rFonts w:ascii="Arial" w:hAnsi="Arial" w:cs="Arial"/>
          <w:sz w:val="24"/>
          <w:szCs w:val="24"/>
        </w:rPr>
        <w:t>.</w:t>
      </w:r>
    </w:p>
    <w:p w14:paraId="6D2FAB9A" w14:textId="77777777" w:rsidR="00EE20FD" w:rsidRPr="00EE20FD" w:rsidRDefault="00EE20FD" w:rsidP="00EE20FD">
      <w:pPr>
        <w:pStyle w:val="ListParagraph"/>
        <w:spacing w:line="360" w:lineRule="auto"/>
        <w:rPr>
          <w:rFonts w:ascii="Arial" w:hAnsi="Arial" w:cs="Arial"/>
          <w:sz w:val="24"/>
          <w:szCs w:val="24"/>
        </w:rPr>
      </w:pPr>
    </w:p>
    <w:p w14:paraId="58D726C9" w14:textId="0DD70CB7" w:rsidR="00EE20FD" w:rsidRPr="00EE20FD" w:rsidRDefault="00EE20FD" w:rsidP="00EE20FD">
      <w:pPr>
        <w:pStyle w:val="ListParagraph"/>
        <w:numPr>
          <w:ilvl w:val="0"/>
          <w:numId w:val="48"/>
        </w:numPr>
        <w:spacing w:line="360" w:lineRule="auto"/>
        <w:rPr>
          <w:rFonts w:ascii="Arial" w:hAnsi="Arial" w:cs="Arial"/>
          <w:sz w:val="24"/>
          <w:szCs w:val="24"/>
        </w:rPr>
      </w:pPr>
      <w:r w:rsidRPr="00EE20FD">
        <w:rPr>
          <w:rFonts w:ascii="Arial" w:hAnsi="Arial" w:cs="Arial"/>
          <w:sz w:val="24"/>
          <w:szCs w:val="24"/>
        </w:rPr>
        <w:t xml:space="preserve">showcase, </w:t>
      </w:r>
      <w:r>
        <w:rPr>
          <w:rFonts w:ascii="Arial" w:hAnsi="Arial" w:cs="Arial"/>
          <w:sz w:val="24"/>
          <w:szCs w:val="24"/>
        </w:rPr>
        <w:t>(</w:t>
      </w:r>
      <w:r w:rsidRPr="00EE20FD">
        <w:rPr>
          <w:rFonts w:ascii="Arial" w:hAnsi="Arial" w:cs="Arial"/>
          <w:sz w:val="24"/>
          <w:szCs w:val="24"/>
        </w:rPr>
        <w:t>n.d.</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showcase.co.uk</w:t>
      </w:r>
      <w:r w:rsidRPr="00EE20FD">
        <w:rPr>
          <w:rFonts w:ascii="Arial" w:hAnsi="Arial" w:cs="Arial"/>
          <w:sz w:val="24"/>
          <w:szCs w:val="24"/>
        </w:rPr>
        <w:t xml:space="preserve">. [Online] Available at: http://www.showcase.co.uk/property/21-Caledonian-Road/Greater-London/London/7457518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16 04 2020</w:t>
      </w:r>
      <w:r>
        <w:rPr>
          <w:rFonts w:ascii="Arial" w:hAnsi="Arial" w:cs="Arial"/>
          <w:sz w:val="24"/>
          <w:szCs w:val="24"/>
        </w:rPr>
        <w:t>)</w:t>
      </w:r>
      <w:r w:rsidRPr="00EE20FD">
        <w:rPr>
          <w:rFonts w:ascii="Arial" w:hAnsi="Arial" w:cs="Arial"/>
          <w:sz w:val="24"/>
          <w:szCs w:val="24"/>
        </w:rPr>
        <w:t>.</w:t>
      </w:r>
    </w:p>
    <w:p w14:paraId="50F7BFF7" w14:textId="77777777" w:rsidR="00EE20FD" w:rsidRPr="00EE20FD" w:rsidRDefault="00EE20FD" w:rsidP="00EE20FD">
      <w:pPr>
        <w:pStyle w:val="ListParagraph"/>
        <w:spacing w:line="360" w:lineRule="auto"/>
        <w:rPr>
          <w:rFonts w:ascii="Arial" w:hAnsi="Arial" w:cs="Arial"/>
          <w:sz w:val="24"/>
          <w:szCs w:val="24"/>
        </w:rPr>
      </w:pPr>
    </w:p>
    <w:p w14:paraId="4B8C437E" w14:textId="409DE995" w:rsidR="00EE20FD" w:rsidRPr="00EE20FD" w:rsidRDefault="00EE20FD" w:rsidP="00EE20FD">
      <w:pPr>
        <w:pStyle w:val="ListParagraph"/>
        <w:numPr>
          <w:ilvl w:val="0"/>
          <w:numId w:val="48"/>
        </w:numPr>
        <w:spacing w:line="360" w:lineRule="auto"/>
        <w:rPr>
          <w:rFonts w:ascii="Arial" w:hAnsi="Arial" w:cs="Arial"/>
          <w:sz w:val="24"/>
          <w:szCs w:val="24"/>
        </w:rPr>
      </w:pPr>
      <w:proofErr w:type="spellStart"/>
      <w:r w:rsidRPr="00EE20FD">
        <w:rPr>
          <w:rFonts w:ascii="Arial" w:hAnsi="Arial" w:cs="Arial"/>
          <w:sz w:val="24"/>
          <w:szCs w:val="24"/>
        </w:rPr>
        <w:t>theGuardian</w:t>
      </w:r>
      <w:proofErr w:type="spellEnd"/>
      <w:r w:rsidRPr="00EE20FD">
        <w:rPr>
          <w:rFonts w:ascii="Arial" w:hAnsi="Arial" w:cs="Arial"/>
          <w:sz w:val="24"/>
          <w:szCs w:val="24"/>
        </w:rPr>
        <w:t xml:space="preserve">, </w:t>
      </w:r>
      <w:r>
        <w:rPr>
          <w:rFonts w:ascii="Arial" w:hAnsi="Arial" w:cs="Arial"/>
          <w:sz w:val="24"/>
          <w:szCs w:val="24"/>
        </w:rPr>
        <w:t>(</w:t>
      </w:r>
      <w:r w:rsidRPr="00EE20FD">
        <w:rPr>
          <w:rFonts w:ascii="Arial" w:hAnsi="Arial" w:cs="Arial"/>
          <w:sz w:val="24"/>
          <w:szCs w:val="24"/>
        </w:rPr>
        <w:t>2017</w:t>
      </w:r>
      <w:r>
        <w:rPr>
          <w:rFonts w:ascii="Arial" w:hAnsi="Arial" w:cs="Arial"/>
          <w:sz w:val="24"/>
          <w:szCs w:val="24"/>
        </w:rPr>
        <w:t>)</w:t>
      </w:r>
      <w:r w:rsidRPr="00EE20FD">
        <w:rPr>
          <w:rFonts w:ascii="Arial" w:hAnsi="Arial" w:cs="Arial"/>
          <w:sz w:val="24"/>
          <w:szCs w:val="24"/>
        </w:rPr>
        <w:t xml:space="preserve">. </w:t>
      </w:r>
      <w:r w:rsidRPr="00EE20FD">
        <w:rPr>
          <w:rFonts w:ascii="Arial" w:hAnsi="Arial" w:cs="Arial"/>
          <w:i/>
          <w:iCs/>
          <w:sz w:val="24"/>
          <w:szCs w:val="24"/>
        </w:rPr>
        <w:t>the Guardian.</w:t>
      </w:r>
      <w:r w:rsidRPr="00EE20FD">
        <w:rPr>
          <w:rFonts w:ascii="Arial" w:hAnsi="Arial" w:cs="Arial"/>
          <w:sz w:val="24"/>
          <w:szCs w:val="24"/>
        </w:rPr>
        <w:t xml:space="preserve"> [Online] Available at: https://www.theguardian.com/lifeandstyle/2017/feb/25/parents-babysitting-apps-boom-childcare [</w:t>
      </w:r>
      <w:r>
        <w:rPr>
          <w:rFonts w:ascii="Arial" w:hAnsi="Arial" w:cs="Arial"/>
          <w:sz w:val="24"/>
          <w:szCs w:val="24"/>
        </w:rPr>
        <w:t>(</w:t>
      </w:r>
      <w:r w:rsidRPr="00EE20FD">
        <w:rPr>
          <w:rFonts w:ascii="Arial" w:hAnsi="Arial" w:cs="Arial"/>
          <w:sz w:val="24"/>
          <w:szCs w:val="24"/>
        </w:rPr>
        <w:t>Accessed</w:t>
      </w:r>
      <w:r>
        <w:rPr>
          <w:rFonts w:ascii="Arial" w:hAnsi="Arial" w:cs="Arial"/>
          <w:sz w:val="24"/>
          <w:szCs w:val="24"/>
        </w:rPr>
        <w:t>:</w:t>
      </w:r>
      <w:r w:rsidRPr="00EE20FD">
        <w:rPr>
          <w:rFonts w:ascii="Arial" w:hAnsi="Arial" w:cs="Arial"/>
          <w:sz w:val="24"/>
          <w:szCs w:val="24"/>
        </w:rPr>
        <w:t>15 April 2020</w:t>
      </w:r>
      <w:r>
        <w:rPr>
          <w:rFonts w:ascii="Arial" w:hAnsi="Arial" w:cs="Arial"/>
          <w:sz w:val="24"/>
          <w:szCs w:val="24"/>
        </w:rPr>
        <w:t>)</w:t>
      </w:r>
      <w:r w:rsidRPr="00EE20FD">
        <w:rPr>
          <w:rFonts w:ascii="Arial" w:hAnsi="Arial" w:cs="Arial"/>
          <w:sz w:val="24"/>
          <w:szCs w:val="24"/>
        </w:rPr>
        <w:t>.</w:t>
      </w:r>
    </w:p>
    <w:p w14:paraId="5F060DAA" w14:textId="77777777" w:rsidR="00EE20FD" w:rsidRPr="00EE20FD" w:rsidRDefault="00EE20FD" w:rsidP="00600220">
      <w:pPr>
        <w:pStyle w:val="ListParagraph"/>
        <w:spacing w:line="360" w:lineRule="auto"/>
        <w:rPr>
          <w:rFonts w:ascii="Arial" w:hAnsi="Arial" w:cs="Arial"/>
          <w:sz w:val="24"/>
          <w:szCs w:val="24"/>
        </w:rPr>
      </w:pPr>
    </w:p>
    <w:p w14:paraId="6B7F24A5" w14:textId="6D8A1440" w:rsidR="00600220" w:rsidRPr="00600220" w:rsidRDefault="00EE20FD" w:rsidP="00600220">
      <w:pPr>
        <w:pStyle w:val="ListParagraph"/>
        <w:numPr>
          <w:ilvl w:val="0"/>
          <w:numId w:val="48"/>
        </w:numPr>
        <w:spacing w:line="360" w:lineRule="auto"/>
        <w:rPr>
          <w:rFonts w:ascii="Arial" w:hAnsi="Arial" w:cs="Arial"/>
          <w:sz w:val="24"/>
          <w:szCs w:val="24"/>
        </w:rPr>
      </w:pPr>
      <w:r w:rsidRPr="00EE20FD">
        <w:rPr>
          <w:rFonts w:ascii="Arial" w:hAnsi="Arial" w:cs="Arial"/>
          <w:sz w:val="24"/>
          <w:szCs w:val="24"/>
        </w:rPr>
        <w:t xml:space="preserve">Witney, P., </w:t>
      </w:r>
      <w:r w:rsidR="00600220">
        <w:rPr>
          <w:rFonts w:ascii="Arial" w:hAnsi="Arial" w:cs="Arial"/>
          <w:sz w:val="24"/>
          <w:szCs w:val="24"/>
        </w:rPr>
        <w:t>(</w:t>
      </w:r>
      <w:r w:rsidRPr="00EE20FD">
        <w:rPr>
          <w:rFonts w:ascii="Arial" w:hAnsi="Arial" w:cs="Arial"/>
          <w:sz w:val="24"/>
          <w:szCs w:val="24"/>
        </w:rPr>
        <w:t>2018</w:t>
      </w:r>
      <w:r w:rsidR="00600220">
        <w:rPr>
          <w:rFonts w:ascii="Arial" w:hAnsi="Arial" w:cs="Arial"/>
          <w:sz w:val="24"/>
          <w:szCs w:val="24"/>
        </w:rPr>
        <w:t>)</w:t>
      </w:r>
      <w:r w:rsidRPr="00EE20FD">
        <w:rPr>
          <w:rFonts w:ascii="Arial" w:hAnsi="Arial" w:cs="Arial"/>
          <w:sz w:val="24"/>
          <w:szCs w:val="24"/>
        </w:rPr>
        <w:t xml:space="preserve">. </w:t>
      </w:r>
      <w:proofErr w:type="spellStart"/>
      <w:r w:rsidRPr="00C81DB7">
        <w:rPr>
          <w:rFonts w:ascii="Arial" w:hAnsi="Arial" w:cs="Arial"/>
          <w:i/>
          <w:iCs/>
          <w:sz w:val="24"/>
          <w:szCs w:val="24"/>
        </w:rPr>
        <w:t>Hallidays</w:t>
      </w:r>
      <w:proofErr w:type="spellEnd"/>
      <w:r w:rsidRPr="00EE20FD">
        <w:rPr>
          <w:rFonts w:ascii="Arial" w:hAnsi="Arial" w:cs="Arial"/>
          <w:sz w:val="24"/>
          <w:szCs w:val="24"/>
        </w:rPr>
        <w:t>. [Online] Available at: https://www.hallidays.co.uk/views-and-insight/sector-report/nurseries-industry [Accessed 16 04 2020].</w:t>
      </w:r>
    </w:p>
    <w:sdt>
      <w:sdtPr>
        <w:id w:val="-573587230"/>
        <w:bibliography/>
      </w:sdtPr>
      <w:sdtContent>
        <w:p w14:paraId="50DB77C1" w14:textId="7CF3E662" w:rsidR="00600220" w:rsidRPr="00600220" w:rsidRDefault="00600220" w:rsidP="00600220">
          <w:pPr>
            <w:pStyle w:val="Bibliography"/>
            <w:numPr>
              <w:ilvl w:val="0"/>
              <w:numId w:val="48"/>
            </w:numPr>
            <w:spacing w:line="360" w:lineRule="auto"/>
            <w:rPr>
              <w:rFonts w:ascii="Arial" w:hAnsi="Arial" w:cs="Arial"/>
              <w:noProof/>
              <w:sz w:val="28"/>
              <w:szCs w:val="28"/>
            </w:rPr>
          </w:pPr>
          <w:r w:rsidRPr="00600220">
            <w:rPr>
              <w:rFonts w:ascii="Arial" w:hAnsi="Arial" w:cs="Arial"/>
              <w:sz w:val="24"/>
              <w:szCs w:val="24"/>
            </w:rPr>
            <w:fldChar w:fldCharType="begin"/>
          </w:r>
          <w:r w:rsidRPr="00600220">
            <w:rPr>
              <w:rFonts w:ascii="Arial" w:hAnsi="Arial" w:cs="Arial"/>
              <w:sz w:val="24"/>
              <w:szCs w:val="24"/>
            </w:rPr>
            <w:instrText xml:space="preserve"> BIBLIOGRAPHY </w:instrText>
          </w:r>
          <w:r w:rsidRPr="00600220">
            <w:rPr>
              <w:rFonts w:ascii="Arial" w:hAnsi="Arial" w:cs="Arial"/>
              <w:sz w:val="24"/>
              <w:szCs w:val="24"/>
            </w:rPr>
            <w:fldChar w:fldCharType="separate"/>
          </w:r>
          <w:r w:rsidRPr="00600220">
            <w:rPr>
              <w:rFonts w:ascii="Arial" w:hAnsi="Arial" w:cs="Arial"/>
              <w:noProof/>
              <w:sz w:val="24"/>
              <w:szCs w:val="24"/>
            </w:rPr>
            <w:t xml:space="preserve">James, M., </w:t>
          </w:r>
          <w:r>
            <w:rPr>
              <w:rFonts w:ascii="Arial" w:hAnsi="Arial" w:cs="Arial"/>
              <w:noProof/>
              <w:sz w:val="24"/>
              <w:szCs w:val="24"/>
            </w:rPr>
            <w:t>(</w:t>
          </w:r>
          <w:r w:rsidRPr="00600220">
            <w:rPr>
              <w:rFonts w:ascii="Arial" w:hAnsi="Arial" w:cs="Arial"/>
              <w:noProof/>
              <w:sz w:val="24"/>
              <w:szCs w:val="24"/>
            </w:rPr>
            <w:t>2020</w:t>
          </w:r>
          <w:r>
            <w:rPr>
              <w:rFonts w:ascii="Arial" w:hAnsi="Arial" w:cs="Arial"/>
              <w:noProof/>
              <w:sz w:val="24"/>
              <w:szCs w:val="24"/>
            </w:rPr>
            <w:t>)</w:t>
          </w:r>
          <w:r w:rsidRPr="00600220">
            <w:rPr>
              <w:rFonts w:ascii="Arial" w:hAnsi="Arial" w:cs="Arial"/>
              <w:noProof/>
              <w:sz w:val="24"/>
              <w:szCs w:val="24"/>
            </w:rPr>
            <w:t>.</w:t>
          </w:r>
          <w:r>
            <w:rPr>
              <w:rFonts w:ascii="Arial" w:hAnsi="Arial" w:cs="Arial"/>
              <w:noProof/>
              <w:sz w:val="24"/>
              <w:szCs w:val="24"/>
            </w:rPr>
            <w:t>'Balance Sheet'</w:t>
          </w:r>
          <w:r w:rsidRPr="00600220">
            <w:rPr>
              <w:rFonts w:ascii="Arial" w:hAnsi="Arial" w:cs="Arial"/>
              <w:noProof/>
              <w:sz w:val="24"/>
              <w:szCs w:val="24"/>
            </w:rPr>
            <w:t xml:space="preserve"> </w:t>
          </w:r>
          <w:r w:rsidRPr="00600220">
            <w:rPr>
              <w:rFonts w:ascii="Arial" w:hAnsi="Arial" w:cs="Arial"/>
              <w:i/>
              <w:iCs/>
              <w:noProof/>
              <w:sz w:val="24"/>
              <w:szCs w:val="24"/>
            </w:rPr>
            <w:t xml:space="preserve">Invostopedia. </w:t>
          </w:r>
          <w:r w:rsidRPr="00600220">
            <w:rPr>
              <w:rFonts w:ascii="Arial" w:hAnsi="Arial" w:cs="Arial"/>
              <w:noProof/>
              <w:sz w:val="24"/>
              <w:szCs w:val="24"/>
            </w:rPr>
            <w:t xml:space="preserve">[Online] </w:t>
          </w:r>
          <w:r w:rsidRPr="00600220">
            <w:rPr>
              <w:rFonts w:ascii="Arial" w:hAnsi="Arial" w:cs="Arial"/>
              <w:noProof/>
              <w:sz w:val="24"/>
              <w:szCs w:val="24"/>
            </w:rPr>
            <w:br/>
            <w:t xml:space="preserve">Available at: </w:t>
          </w:r>
          <w:r w:rsidRPr="00600220">
            <w:rPr>
              <w:rFonts w:ascii="Arial" w:hAnsi="Arial" w:cs="Arial"/>
              <w:noProof/>
              <w:sz w:val="24"/>
              <w:szCs w:val="24"/>
              <w:u w:val="single"/>
            </w:rPr>
            <w:t>https://www.investopedia.com/terms/b/balancesheet.asp</w:t>
          </w:r>
          <w:r w:rsidRPr="00600220">
            <w:rPr>
              <w:rFonts w:ascii="Arial" w:hAnsi="Arial" w:cs="Arial"/>
              <w:noProof/>
              <w:sz w:val="24"/>
              <w:szCs w:val="24"/>
            </w:rPr>
            <w:br/>
          </w:r>
          <w:r>
            <w:rPr>
              <w:rFonts w:ascii="Arial" w:hAnsi="Arial" w:cs="Arial"/>
              <w:noProof/>
              <w:sz w:val="24"/>
              <w:szCs w:val="24"/>
            </w:rPr>
            <w:t>(</w:t>
          </w:r>
          <w:r w:rsidRPr="00600220">
            <w:rPr>
              <w:rFonts w:ascii="Arial" w:hAnsi="Arial" w:cs="Arial"/>
              <w:noProof/>
              <w:sz w:val="24"/>
              <w:szCs w:val="24"/>
            </w:rPr>
            <w:t>Accessed</w:t>
          </w:r>
          <w:r>
            <w:rPr>
              <w:rFonts w:ascii="Arial" w:hAnsi="Arial" w:cs="Arial"/>
              <w:noProof/>
              <w:sz w:val="24"/>
              <w:szCs w:val="24"/>
            </w:rPr>
            <w:t>:</w:t>
          </w:r>
          <w:r w:rsidRPr="00600220">
            <w:rPr>
              <w:rFonts w:ascii="Arial" w:hAnsi="Arial" w:cs="Arial"/>
              <w:noProof/>
              <w:sz w:val="24"/>
              <w:szCs w:val="24"/>
            </w:rPr>
            <w:t>9 May 2020</w:t>
          </w:r>
          <w:r>
            <w:rPr>
              <w:rFonts w:ascii="Arial" w:hAnsi="Arial" w:cs="Arial"/>
              <w:noProof/>
              <w:sz w:val="24"/>
              <w:szCs w:val="24"/>
            </w:rPr>
            <w:t>)</w:t>
          </w:r>
          <w:r w:rsidRPr="00600220">
            <w:rPr>
              <w:rFonts w:ascii="Arial" w:hAnsi="Arial" w:cs="Arial"/>
              <w:noProof/>
              <w:sz w:val="24"/>
              <w:szCs w:val="24"/>
            </w:rPr>
            <w:t>.</w:t>
          </w:r>
        </w:p>
        <w:p w14:paraId="0E8E1483" w14:textId="69CE146E" w:rsidR="00600220" w:rsidRPr="00600220" w:rsidRDefault="00600220" w:rsidP="00600220">
          <w:pPr>
            <w:pStyle w:val="Bibliography"/>
            <w:numPr>
              <w:ilvl w:val="0"/>
              <w:numId w:val="48"/>
            </w:numPr>
            <w:spacing w:line="360" w:lineRule="auto"/>
            <w:rPr>
              <w:rFonts w:ascii="Arial" w:hAnsi="Arial" w:cs="Arial"/>
              <w:noProof/>
              <w:sz w:val="24"/>
              <w:szCs w:val="24"/>
            </w:rPr>
          </w:pPr>
          <w:r w:rsidRPr="00600220">
            <w:rPr>
              <w:rFonts w:ascii="Arial" w:hAnsi="Arial" w:cs="Arial"/>
              <w:noProof/>
              <w:sz w:val="24"/>
              <w:szCs w:val="24"/>
            </w:rPr>
            <w:t xml:space="preserve">Scott, G., </w:t>
          </w:r>
          <w:r>
            <w:rPr>
              <w:rFonts w:ascii="Arial" w:hAnsi="Arial" w:cs="Arial"/>
              <w:noProof/>
              <w:sz w:val="24"/>
              <w:szCs w:val="24"/>
            </w:rPr>
            <w:t>(</w:t>
          </w:r>
          <w:r w:rsidRPr="00600220">
            <w:rPr>
              <w:rFonts w:ascii="Arial" w:hAnsi="Arial" w:cs="Arial"/>
              <w:noProof/>
              <w:sz w:val="24"/>
              <w:szCs w:val="24"/>
            </w:rPr>
            <w:t>2020</w:t>
          </w:r>
          <w:r>
            <w:rPr>
              <w:rFonts w:ascii="Arial" w:hAnsi="Arial" w:cs="Arial"/>
              <w:noProof/>
              <w:sz w:val="24"/>
              <w:szCs w:val="24"/>
            </w:rPr>
            <w:t>)</w:t>
          </w:r>
          <w:r w:rsidR="00C81DB7">
            <w:rPr>
              <w:rFonts w:ascii="Arial" w:hAnsi="Arial" w:cs="Arial"/>
              <w:noProof/>
              <w:sz w:val="24"/>
              <w:szCs w:val="24"/>
            </w:rPr>
            <w:t xml:space="preserve"> 'Break-Even Analysis'</w:t>
          </w:r>
          <w:r w:rsidRPr="00600220">
            <w:rPr>
              <w:rFonts w:ascii="Arial" w:hAnsi="Arial" w:cs="Arial"/>
              <w:noProof/>
              <w:sz w:val="24"/>
              <w:szCs w:val="24"/>
            </w:rPr>
            <w:t xml:space="preserve"> </w:t>
          </w:r>
          <w:r w:rsidRPr="00600220">
            <w:rPr>
              <w:rFonts w:ascii="Arial" w:hAnsi="Arial" w:cs="Arial"/>
              <w:i/>
              <w:iCs/>
              <w:noProof/>
              <w:sz w:val="24"/>
              <w:szCs w:val="24"/>
            </w:rPr>
            <w:t xml:space="preserve">Investopedia. </w:t>
          </w:r>
          <w:r w:rsidRPr="00600220">
            <w:rPr>
              <w:rFonts w:ascii="Arial" w:hAnsi="Arial" w:cs="Arial"/>
              <w:noProof/>
              <w:sz w:val="24"/>
              <w:szCs w:val="24"/>
            </w:rPr>
            <w:t xml:space="preserve">[Online] </w:t>
          </w:r>
          <w:r w:rsidRPr="00600220">
            <w:rPr>
              <w:rFonts w:ascii="Arial" w:hAnsi="Arial" w:cs="Arial"/>
              <w:noProof/>
              <w:sz w:val="24"/>
              <w:szCs w:val="24"/>
            </w:rPr>
            <w:br/>
            <w:t xml:space="preserve">Available at: </w:t>
          </w:r>
          <w:r w:rsidRPr="00600220">
            <w:rPr>
              <w:rFonts w:ascii="Arial" w:hAnsi="Arial" w:cs="Arial"/>
              <w:noProof/>
              <w:sz w:val="24"/>
              <w:szCs w:val="24"/>
              <w:u w:val="single"/>
            </w:rPr>
            <w:t>https://www.investopedia.com/terms/b/breakevenanalysis.asp</w:t>
          </w:r>
          <w:r w:rsidRPr="00600220">
            <w:rPr>
              <w:rFonts w:ascii="Arial" w:hAnsi="Arial" w:cs="Arial"/>
              <w:noProof/>
              <w:sz w:val="24"/>
              <w:szCs w:val="24"/>
            </w:rPr>
            <w:br/>
          </w:r>
          <w:r>
            <w:rPr>
              <w:rFonts w:ascii="Arial" w:hAnsi="Arial" w:cs="Arial"/>
              <w:noProof/>
              <w:sz w:val="24"/>
              <w:szCs w:val="24"/>
            </w:rPr>
            <w:t>(</w:t>
          </w:r>
          <w:r w:rsidRPr="00600220">
            <w:rPr>
              <w:rFonts w:ascii="Arial" w:hAnsi="Arial" w:cs="Arial"/>
              <w:noProof/>
              <w:sz w:val="24"/>
              <w:szCs w:val="24"/>
            </w:rPr>
            <w:t>Accessed</w:t>
          </w:r>
          <w:r>
            <w:rPr>
              <w:rFonts w:ascii="Arial" w:hAnsi="Arial" w:cs="Arial"/>
              <w:noProof/>
              <w:sz w:val="24"/>
              <w:szCs w:val="24"/>
            </w:rPr>
            <w:t>:</w:t>
          </w:r>
          <w:r w:rsidRPr="00600220">
            <w:rPr>
              <w:rFonts w:ascii="Arial" w:hAnsi="Arial" w:cs="Arial"/>
              <w:noProof/>
              <w:sz w:val="24"/>
              <w:szCs w:val="24"/>
            </w:rPr>
            <w:t>9 May 2020</w:t>
          </w:r>
          <w:r>
            <w:rPr>
              <w:rFonts w:ascii="Arial" w:hAnsi="Arial" w:cs="Arial"/>
              <w:noProof/>
              <w:sz w:val="24"/>
              <w:szCs w:val="24"/>
            </w:rPr>
            <w:t>)</w:t>
          </w:r>
          <w:r w:rsidRPr="00600220">
            <w:rPr>
              <w:rFonts w:ascii="Arial" w:hAnsi="Arial" w:cs="Arial"/>
              <w:noProof/>
              <w:sz w:val="24"/>
              <w:szCs w:val="24"/>
            </w:rPr>
            <w:t>.</w:t>
          </w:r>
        </w:p>
        <w:p w14:paraId="7BB5A08E" w14:textId="14FEE970" w:rsidR="00600220" w:rsidRPr="00600220" w:rsidRDefault="00600220" w:rsidP="00600220">
          <w:pPr>
            <w:pStyle w:val="Bibliography"/>
            <w:numPr>
              <w:ilvl w:val="0"/>
              <w:numId w:val="48"/>
            </w:numPr>
            <w:spacing w:line="360" w:lineRule="auto"/>
            <w:rPr>
              <w:rFonts w:ascii="Arial" w:hAnsi="Arial" w:cs="Arial"/>
              <w:noProof/>
              <w:sz w:val="24"/>
              <w:szCs w:val="24"/>
            </w:rPr>
          </w:pPr>
          <w:r w:rsidRPr="00600220">
            <w:rPr>
              <w:rFonts w:ascii="Arial" w:hAnsi="Arial" w:cs="Arial"/>
              <w:noProof/>
              <w:sz w:val="24"/>
              <w:szCs w:val="24"/>
            </w:rPr>
            <w:t xml:space="preserve">Tuovila, A., </w:t>
          </w:r>
          <w:r>
            <w:rPr>
              <w:rFonts w:ascii="Arial" w:hAnsi="Arial" w:cs="Arial"/>
              <w:noProof/>
              <w:sz w:val="24"/>
              <w:szCs w:val="24"/>
            </w:rPr>
            <w:t>(</w:t>
          </w:r>
          <w:r w:rsidRPr="00600220">
            <w:rPr>
              <w:rFonts w:ascii="Arial" w:hAnsi="Arial" w:cs="Arial"/>
              <w:noProof/>
              <w:sz w:val="24"/>
              <w:szCs w:val="24"/>
            </w:rPr>
            <w:t>2020</w:t>
          </w:r>
          <w:r>
            <w:rPr>
              <w:rFonts w:ascii="Arial" w:hAnsi="Arial" w:cs="Arial"/>
              <w:noProof/>
              <w:sz w:val="24"/>
              <w:szCs w:val="24"/>
            </w:rPr>
            <w:t>)</w:t>
          </w:r>
          <w:r w:rsidRPr="00600220">
            <w:rPr>
              <w:rFonts w:ascii="Arial" w:hAnsi="Arial" w:cs="Arial"/>
              <w:noProof/>
              <w:sz w:val="24"/>
              <w:szCs w:val="24"/>
            </w:rPr>
            <w:t>.</w:t>
          </w:r>
          <w:r w:rsidR="00C81DB7">
            <w:rPr>
              <w:rFonts w:ascii="Arial" w:hAnsi="Arial" w:cs="Arial"/>
              <w:noProof/>
              <w:sz w:val="24"/>
              <w:szCs w:val="24"/>
            </w:rPr>
            <w:t xml:space="preserve"> 'Cash Flow'</w:t>
          </w:r>
          <w:r w:rsidRPr="00600220">
            <w:rPr>
              <w:rFonts w:ascii="Arial" w:hAnsi="Arial" w:cs="Arial"/>
              <w:noProof/>
              <w:sz w:val="24"/>
              <w:szCs w:val="24"/>
            </w:rPr>
            <w:t xml:space="preserve"> </w:t>
          </w:r>
          <w:r w:rsidRPr="00600220">
            <w:rPr>
              <w:rFonts w:ascii="Arial" w:hAnsi="Arial" w:cs="Arial"/>
              <w:i/>
              <w:iCs/>
              <w:noProof/>
              <w:sz w:val="24"/>
              <w:szCs w:val="24"/>
            </w:rPr>
            <w:t xml:space="preserve">Investopedia. </w:t>
          </w:r>
          <w:r w:rsidRPr="00600220">
            <w:rPr>
              <w:rFonts w:ascii="Arial" w:hAnsi="Arial" w:cs="Arial"/>
              <w:noProof/>
              <w:sz w:val="24"/>
              <w:szCs w:val="24"/>
            </w:rPr>
            <w:t xml:space="preserve">[Online] </w:t>
          </w:r>
          <w:r w:rsidRPr="00600220">
            <w:rPr>
              <w:rFonts w:ascii="Arial" w:hAnsi="Arial" w:cs="Arial"/>
              <w:noProof/>
              <w:sz w:val="24"/>
              <w:szCs w:val="24"/>
            </w:rPr>
            <w:br/>
            <w:t xml:space="preserve">Available at: </w:t>
          </w:r>
          <w:r w:rsidRPr="00600220">
            <w:rPr>
              <w:rFonts w:ascii="Arial" w:hAnsi="Arial" w:cs="Arial"/>
              <w:noProof/>
              <w:sz w:val="24"/>
              <w:szCs w:val="24"/>
              <w:u w:val="single"/>
            </w:rPr>
            <w:t>https://www.investopedia.com/terms/c/cashflow.asp</w:t>
          </w:r>
          <w:r w:rsidRPr="00600220">
            <w:rPr>
              <w:rFonts w:ascii="Arial" w:hAnsi="Arial" w:cs="Arial"/>
              <w:noProof/>
              <w:sz w:val="24"/>
              <w:szCs w:val="24"/>
            </w:rPr>
            <w:br/>
          </w:r>
          <w:r>
            <w:rPr>
              <w:rFonts w:ascii="Arial" w:hAnsi="Arial" w:cs="Arial"/>
              <w:noProof/>
              <w:sz w:val="24"/>
              <w:szCs w:val="24"/>
            </w:rPr>
            <w:t>(</w:t>
          </w:r>
          <w:r w:rsidRPr="00600220">
            <w:rPr>
              <w:rFonts w:ascii="Arial" w:hAnsi="Arial" w:cs="Arial"/>
              <w:noProof/>
              <w:sz w:val="24"/>
              <w:szCs w:val="24"/>
            </w:rPr>
            <w:t>Accessed</w:t>
          </w:r>
          <w:r>
            <w:rPr>
              <w:rFonts w:ascii="Arial" w:hAnsi="Arial" w:cs="Arial"/>
              <w:noProof/>
              <w:sz w:val="24"/>
              <w:szCs w:val="24"/>
            </w:rPr>
            <w:t>:</w:t>
          </w:r>
          <w:r w:rsidRPr="00600220">
            <w:rPr>
              <w:rFonts w:ascii="Arial" w:hAnsi="Arial" w:cs="Arial"/>
              <w:noProof/>
              <w:sz w:val="24"/>
              <w:szCs w:val="24"/>
            </w:rPr>
            <w:t>9 May 2020</w:t>
          </w:r>
          <w:r>
            <w:rPr>
              <w:rFonts w:ascii="Arial" w:hAnsi="Arial" w:cs="Arial"/>
              <w:noProof/>
              <w:sz w:val="24"/>
              <w:szCs w:val="24"/>
            </w:rPr>
            <w:t>)</w:t>
          </w:r>
          <w:r w:rsidRPr="00600220">
            <w:rPr>
              <w:rFonts w:ascii="Arial" w:hAnsi="Arial" w:cs="Arial"/>
              <w:noProof/>
              <w:sz w:val="24"/>
              <w:szCs w:val="24"/>
            </w:rPr>
            <w:t>.</w:t>
          </w:r>
        </w:p>
        <w:p w14:paraId="35B25D27" w14:textId="364F7EB2" w:rsidR="00600220" w:rsidRPr="00600220" w:rsidRDefault="00600220" w:rsidP="00C81DB7">
          <w:r w:rsidRPr="00600220">
            <w:rPr>
              <w:rFonts w:ascii="Arial" w:hAnsi="Arial" w:cs="Arial"/>
              <w:b/>
              <w:bCs/>
              <w:noProof/>
              <w:sz w:val="24"/>
              <w:szCs w:val="24"/>
            </w:rPr>
            <w:fldChar w:fldCharType="end"/>
          </w:r>
        </w:p>
      </w:sdtContent>
    </w:sdt>
    <w:p w14:paraId="33E3DE1C" w14:textId="04780DDB" w:rsidR="004F55D6" w:rsidRDefault="004F55D6" w:rsidP="0040375D">
      <w:pPr>
        <w:pStyle w:val="Heading1"/>
        <w:numPr>
          <w:ilvl w:val="0"/>
          <w:numId w:val="25"/>
        </w:numPr>
        <w:spacing w:line="480" w:lineRule="auto"/>
        <w:jc w:val="both"/>
        <w:rPr>
          <w:rFonts w:ascii="Arial" w:hAnsi="Arial" w:cs="Arial"/>
        </w:rPr>
      </w:pPr>
      <w:bookmarkStart w:id="66" w:name="_Toc39949809"/>
      <w:r w:rsidRPr="0040375D">
        <w:rPr>
          <w:rFonts w:ascii="Arial" w:hAnsi="Arial" w:cs="Arial"/>
        </w:rPr>
        <w:lastRenderedPageBreak/>
        <w:t>Appendix.</w:t>
      </w:r>
      <w:bookmarkEnd w:id="66"/>
    </w:p>
    <w:p w14:paraId="0CB831C0" w14:textId="533AFB9E" w:rsidR="00C81DB7" w:rsidRDefault="00C81DB7" w:rsidP="00C81DB7">
      <w:pPr>
        <w:pStyle w:val="Heading2"/>
        <w:numPr>
          <w:ilvl w:val="1"/>
          <w:numId w:val="25"/>
        </w:numPr>
      </w:pPr>
      <w:r>
        <w:t>Presentation Slides.</w:t>
      </w:r>
    </w:p>
    <w:p w14:paraId="18D3B591" w14:textId="07615504" w:rsidR="00C81DB7" w:rsidRDefault="00C81DB7" w:rsidP="00C81DB7">
      <w:pPr>
        <w:jc w:val="center"/>
      </w:pPr>
      <w:r>
        <w:rPr>
          <w:noProof/>
        </w:rPr>
        <w:drawing>
          <wp:inline distT="0" distB="0" distL="0" distR="0" wp14:anchorId="4AC39E7D" wp14:editId="34277268">
            <wp:extent cx="6096635" cy="3429000"/>
            <wp:effectExtent l="38100" t="38100" r="37465" b="381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a:ln w="28575">
                      <a:solidFill>
                        <a:srgbClr val="FFC000"/>
                      </a:solidFill>
                    </a:ln>
                  </pic:spPr>
                </pic:pic>
              </a:graphicData>
            </a:graphic>
          </wp:inline>
        </w:drawing>
      </w:r>
    </w:p>
    <w:p w14:paraId="3C072C0E" w14:textId="68992336" w:rsidR="00C81DB7" w:rsidRDefault="00C81DB7" w:rsidP="00C81DB7">
      <w:pPr>
        <w:jc w:val="center"/>
      </w:pPr>
      <w:r w:rsidRPr="00C81DB7">
        <w:drawing>
          <wp:inline distT="0" distB="0" distL="0" distR="0" wp14:anchorId="5F7A5A4C" wp14:editId="433F7734">
            <wp:extent cx="6096528" cy="3429297"/>
            <wp:effectExtent l="38100" t="38100" r="38100" b="381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96528" cy="3429297"/>
                    </a:xfrm>
                    <a:prstGeom prst="rect">
                      <a:avLst/>
                    </a:prstGeom>
                    <a:ln w="28575">
                      <a:solidFill>
                        <a:srgbClr val="FFC000"/>
                      </a:solidFill>
                    </a:ln>
                  </pic:spPr>
                </pic:pic>
              </a:graphicData>
            </a:graphic>
          </wp:inline>
        </w:drawing>
      </w:r>
    </w:p>
    <w:p w14:paraId="55E8B1F9" w14:textId="164CE103" w:rsidR="00C81DB7" w:rsidRDefault="00C81DB7" w:rsidP="00C81DB7">
      <w:pPr>
        <w:jc w:val="center"/>
      </w:pPr>
      <w:r w:rsidRPr="00C81DB7">
        <w:lastRenderedPageBreak/>
        <w:drawing>
          <wp:inline distT="0" distB="0" distL="0" distR="0" wp14:anchorId="7559A28D" wp14:editId="589A1D2F">
            <wp:extent cx="6096528" cy="3429297"/>
            <wp:effectExtent l="38100" t="38100" r="38100" b="381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96528" cy="3429297"/>
                    </a:xfrm>
                    <a:prstGeom prst="rect">
                      <a:avLst/>
                    </a:prstGeom>
                    <a:ln w="28575">
                      <a:solidFill>
                        <a:srgbClr val="FFC000"/>
                      </a:solidFill>
                    </a:ln>
                  </pic:spPr>
                </pic:pic>
              </a:graphicData>
            </a:graphic>
          </wp:inline>
        </w:drawing>
      </w:r>
    </w:p>
    <w:p w14:paraId="1E60E524" w14:textId="2776800D" w:rsidR="00C81DB7" w:rsidRDefault="00C81DB7" w:rsidP="00C81DB7">
      <w:pPr>
        <w:jc w:val="center"/>
      </w:pPr>
      <w:r w:rsidRPr="00C81DB7">
        <w:drawing>
          <wp:inline distT="0" distB="0" distL="0" distR="0" wp14:anchorId="252835D8" wp14:editId="56992DFD">
            <wp:extent cx="6096528" cy="3429297"/>
            <wp:effectExtent l="38100" t="38100" r="38100" b="381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096528" cy="3429297"/>
                    </a:xfrm>
                    <a:prstGeom prst="rect">
                      <a:avLst/>
                    </a:prstGeom>
                    <a:ln w="28575">
                      <a:solidFill>
                        <a:srgbClr val="FFC000"/>
                      </a:solidFill>
                    </a:ln>
                  </pic:spPr>
                </pic:pic>
              </a:graphicData>
            </a:graphic>
          </wp:inline>
        </w:drawing>
      </w:r>
    </w:p>
    <w:p w14:paraId="081B4D3D" w14:textId="0482DC98" w:rsidR="00C81DB7" w:rsidRDefault="00C81DB7" w:rsidP="00C81DB7">
      <w:pPr>
        <w:jc w:val="center"/>
      </w:pPr>
      <w:r w:rsidRPr="00C81DB7">
        <w:lastRenderedPageBreak/>
        <w:drawing>
          <wp:inline distT="0" distB="0" distL="0" distR="0" wp14:anchorId="4ED249FB" wp14:editId="5EE0CB40">
            <wp:extent cx="6096528" cy="3429297"/>
            <wp:effectExtent l="38100" t="38100" r="38100" b="381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096528" cy="3429297"/>
                    </a:xfrm>
                    <a:prstGeom prst="rect">
                      <a:avLst/>
                    </a:prstGeom>
                    <a:ln w="28575">
                      <a:solidFill>
                        <a:srgbClr val="FFC000"/>
                      </a:solidFill>
                    </a:ln>
                  </pic:spPr>
                </pic:pic>
              </a:graphicData>
            </a:graphic>
          </wp:inline>
        </w:drawing>
      </w:r>
    </w:p>
    <w:p w14:paraId="2B55571C" w14:textId="205E4B42" w:rsidR="00C81DB7" w:rsidRDefault="00C81DB7" w:rsidP="00C81DB7">
      <w:pPr>
        <w:jc w:val="center"/>
      </w:pPr>
      <w:r w:rsidRPr="00C81DB7">
        <w:drawing>
          <wp:inline distT="0" distB="0" distL="0" distR="0" wp14:anchorId="22C4AF2A" wp14:editId="576746C2">
            <wp:extent cx="6096528" cy="3429297"/>
            <wp:effectExtent l="38100" t="38100" r="38100" b="3810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096528" cy="3429297"/>
                    </a:xfrm>
                    <a:prstGeom prst="rect">
                      <a:avLst/>
                    </a:prstGeom>
                    <a:ln w="28575">
                      <a:solidFill>
                        <a:srgbClr val="FFC000"/>
                      </a:solidFill>
                    </a:ln>
                  </pic:spPr>
                </pic:pic>
              </a:graphicData>
            </a:graphic>
          </wp:inline>
        </w:drawing>
      </w:r>
    </w:p>
    <w:p w14:paraId="5C79EB5B" w14:textId="1E6A59AB" w:rsidR="00C81DB7" w:rsidRDefault="00C81DB7" w:rsidP="00C81DB7">
      <w:pPr>
        <w:jc w:val="center"/>
      </w:pPr>
      <w:r w:rsidRPr="00C81DB7">
        <w:lastRenderedPageBreak/>
        <w:drawing>
          <wp:inline distT="0" distB="0" distL="0" distR="0" wp14:anchorId="54BB8DA2" wp14:editId="216A716C">
            <wp:extent cx="6096528" cy="3429297"/>
            <wp:effectExtent l="38100" t="38100" r="38100" b="3810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096528" cy="3429297"/>
                    </a:xfrm>
                    <a:prstGeom prst="rect">
                      <a:avLst/>
                    </a:prstGeom>
                    <a:ln w="28575">
                      <a:solidFill>
                        <a:srgbClr val="FFC000"/>
                      </a:solidFill>
                    </a:ln>
                  </pic:spPr>
                </pic:pic>
              </a:graphicData>
            </a:graphic>
          </wp:inline>
        </w:drawing>
      </w:r>
    </w:p>
    <w:p w14:paraId="70FEBEEC" w14:textId="3D4D8A41" w:rsidR="00C81DB7" w:rsidRDefault="00C81DB7" w:rsidP="00C81DB7">
      <w:pPr>
        <w:jc w:val="center"/>
      </w:pPr>
      <w:r w:rsidRPr="00C81DB7">
        <w:drawing>
          <wp:inline distT="0" distB="0" distL="0" distR="0" wp14:anchorId="29168B1E" wp14:editId="610FFC43">
            <wp:extent cx="6096528" cy="3429297"/>
            <wp:effectExtent l="38100" t="38100" r="38100" b="381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096528" cy="3429297"/>
                    </a:xfrm>
                    <a:prstGeom prst="rect">
                      <a:avLst/>
                    </a:prstGeom>
                    <a:ln w="28575">
                      <a:solidFill>
                        <a:srgbClr val="FFC000"/>
                      </a:solidFill>
                    </a:ln>
                  </pic:spPr>
                </pic:pic>
              </a:graphicData>
            </a:graphic>
          </wp:inline>
        </w:drawing>
      </w:r>
    </w:p>
    <w:p w14:paraId="62BDB960" w14:textId="17CB2A16" w:rsidR="00C81DB7" w:rsidRDefault="00C81DB7" w:rsidP="00C81DB7">
      <w:pPr>
        <w:jc w:val="center"/>
      </w:pPr>
      <w:r w:rsidRPr="00C81DB7">
        <w:lastRenderedPageBreak/>
        <w:drawing>
          <wp:inline distT="0" distB="0" distL="0" distR="0" wp14:anchorId="4F4F8815" wp14:editId="75389C25">
            <wp:extent cx="6096528" cy="3429297"/>
            <wp:effectExtent l="38100" t="38100" r="38100" b="381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096528" cy="3429297"/>
                    </a:xfrm>
                    <a:prstGeom prst="rect">
                      <a:avLst/>
                    </a:prstGeom>
                    <a:ln w="28575">
                      <a:solidFill>
                        <a:srgbClr val="FFC000"/>
                      </a:solidFill>
                    </a:ln>
                  </pic:spPr>
                </pic:pic>
              </a:graphicData>
            </a:graphic>
          </wp:inline>
        </w:drawing>
      </w:r>
    </w:p>
    <w:p w14:paraId="681A3E2B" w14:textId="28250009" w:rsidR="00C81DB7" w:rsidRDefault="00C81DB7" w:rsidP="00C81DB7">
      <w:pPr>
        <w:jc w:val="center"/>
      </w:pPr>
      <w:r w:rsidRPr="00C81DB7">
        <w:drawing>
          <wp:inline distT="0" distB="0" distL="0" distR="0" wp14:anchorId="3965B7BC" wp14:editId="141E3249">
            <wp:extent cx="6096528" cy="3429297"/>
            <wp:effectExtent l="38100" t="38100" r="38100" b="3810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096528" cy="3429297"/>
                    </a:xfrm>
                    <a:prstGeom prst="rect">
                      <a:avLst/>
                    </a:prstGeom>
                    <a:ln w="28575">
                      <a:solidFill>
                        <a:srgbClr val="FFC000"/>
                      </a:solidFill>
                    </a:ln>
                  </pic:spPr>
                </pic:pic>
              </a:graphicData>
            </a:graphic>
          </wp:inline>
        </w:drawing>
      </w:r>
    </w:p>
    <w:p w14:paraId="2E7F1464" w14:textId="0B8016FA" w:rsidR="00C81DB7" w:rsidRDefault="00C81DB7" w:rsidP="00C81DB7">
      <w:pPr>
        <w:jc w:val="center"/>
      </w:pPr>
      <w:r w:rsidRPr="00C81DB7">
        <w:lastRenderedPageBreak/>
        <w:drawing>
          <wp:inline distT="0" distB="0" distL="0" distR="0" wp14:anchorId="2C13CE52" wp14:editId="71F2EB4C">
            <wp:extent cx="6096528" cy="3429297"/>
            <wp:effectExtent l="38100" t="38100" r="38100" b="381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96528" cy="3429297"/>
                    </a:xfrm>
                    <a:prstGeom prst="rect">
                      <a:avLst/>
                    </a:prstGeom>
                    <a:ln w="28575">
                      <a:solidFill>
                        <a:srgbClr val="FFC000"/>
                      </a:solidFill>
                    </a:ln>
                  </pic:spPr>
                </pic:pic>
              </a:graphicData>
            </a:graphic>
          </wp:inline>
        </w:drawing>
      </w:r>
    </w:p>
    <w:p w14:paraId="4BFE3542" w14:textId="02083229" w:rsidR="00C81DB7" w:rsidRDefault="00C81DB7" w:rsidP="00C81DB7">
      <w:pPr>
        <w:jc w:val="center"/>
      </w:pPr>
      <w:r w:rsidRPr="00C81DB7">
        <w:drawing>
          <wp:inline distT="0" distB="0" distL="0" distR="0" wp14:anchorId="34FC89D2" wp14:editId="6D324F65">
            <wp:extent cx="6096528" cy="3429297"/>
            <wp:effectExtent l="38100" t="38100" r="38100" b="3810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096528" cy="3429297"/>
                    </a:xfrm>
                    <a:prstGeom prst="rect">
                      <a:avLst/>
                    </a:prstGeom>
                    <a:ln w="28575">
                      <a:solidFill>
                        <a:srgbClr val="FFC000"/>
                      </a:solidFill>
                    </a:ln>
                  </pic:spPr>
                </pic:pic>
              </a:graphicData>
            </a:graphic>
          </wp:inline>
        </w:drawing>
      </w:r>
    </w:p>
    <w:p w14:paraId="0F7904C5" w14:textId="04AC4B5D" w:rsidR="00C81DB7" w:rsidRDefault="00C81DB7" w:rsidP="00C81DB7">
      <w:pPr>
        <w:jc w:val="center"/>
      </w:pPr>
      <w:r w:rsidRPr="00C81DB7">
        <w:lastRenderedPageBreak/>
        <w:drawing>
          <wp:inline distT="0" distB="0" distL="0" distR="0" wp14:anchorId="15F7E477" wp14:editId="7F6B9310">
            <wp:extent cx="6096528" cy="3429297"/>
            <wp:effectExtent l="38100" t="38100" r="38100" b="3810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096528" cy="3429297"/>
                    </a:xfrm>
                    <a:prstGeom prst="rect">
                      <a:avLst/>
                    </a:prstGeom>
                    <a:ln w="28575">
                      <a:solidFill>
                        <a:srgbClr val="FFC000"/>
                      </a:solidFill>
                    </a:ln>
                  </pic:spPr>
                </pic:pic>
              </a:graphicData>
            </a:graphic>
          </wp:inline>
        </w:drawing>
      </w:r>
    </w:p>
    <w:p w14:paraId="60D3F36B" w14:textId="24C728B1" w:rsidR="00C81DB7" w:rsidRDefault="00C81DB7" w:rsidP="00C81DB7">
      <w:pPr>
        <w:jc w:val="center"/>
      </w:pPr>
      <w:r w:rsidRPr="00C81DB7">
        <w:drawing>
          <wp:inline distT="0" distB="0" distL="0" distR="0" wp14:anchorId="108A4DB1" wp14:editId="71DD764B">
            <wp:extent cx="6096528" cy="3429297"/>
            <wp:effectExtent l="38100" t="38100" r="38100" b="3810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096528" cy="3429297"/>
                    </a:xfrm>
                    <a:prstGeom prst="rect">
                      <a:avLst/>
                    </a:prstGeom>
                    <a:ln w="28575">
                      <a:solidFill>
                        <a:srgbClr val="FFC000"/>
                      </a:solidFill>
                    </a:ln>
                  </pic:spPr>
                </pic:pic>
              </a:graphicData>
            </a:graphic>
          </wp:inline>
        </w:drawing>
      </w:r>
    </w:p>
    <w:p w14:paraId="0770DDE1" w14:textId="6ECE5EEE" w:rsidR="00C81DB7" w:rsidRDefault="00C81DB7" w:rsidP="00C81DB7">
      <w:pPr>
        <w:jc w:val="center"/>
      </w:pPr>
      <w:r w:rsidRPr="00C81DB7">
        <w:lastRenderedPageBreak/>
        <w:drawing>
          <wp:inline distT="0" distB="0" distL="0" distR="0" wp14:anchorId="3D6AC55E" wp14:editId="745B5E4E">
            <wp:extent cx="6096528" cy="3429297"/>
            <wp:effectExtent l="38100" t="38100" r="38100" b="3810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096528" cy="3429297"/>
                    </a:xfrm>
                    <a:prstGeom prst="rect">
                      <a:avLst/>
                    </a:prstGeom>
                    <a:ln w="28575">
                      <a:solidFill>
                        <a:srgbClr val="FFC000"/>
                      </a:solidFill>
                    </a:ln>
                  </pic:spPr>
                </pic:pic>
              </a:graphicData>
            </a:graphic>
          </wp:inline>
        </w:drawing>
      </w:r>
    </w:p>
    <w:p w14:paraId="7E1CD0CF" w14:textId="661882B8" w:rsidR="00C81DB7" w:rsidRPr="00C81DB7" w:rsidRDefault="00C81DB7" w:rsidP="00C81DB7">
      <w:pPr>
        <w:jc w:val="center"/>
      </w:pPr>
      <w:r w:rsidRPr="00C81DB7">
        <w:drawing>
          <wp:inline distT="0" distB="0" distL="0" distR="0" wp14:anchorId="555BABED" wp14:editId="75919A47">
            <wp:extent cx="6096528" cy="3429297"/>
            <wp:effectExtent l="38100" t="38100" r="38100" b="3810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096528" cy="3429297"/>
                    </a:xfrm>
                    <a:prstGeom prst="rect">
                      <a:avLst/>
                    </a:prstGeom>
                    <a:ln w="28575">
                      <a:solidFill>
                        <a:srgbClr val="FFC000"/>
                      </a:solidFill>
                    </a:ln>
                  </pic:spPr>
                </pic:pic>
              </a:graphicData>
            </a:graphic>
          </wp:inline>
        </w:drawing>
      </w:r>
    </w:p>
    <w:sectPr w:rsidR="00C81DB7" w:rsidRPr="00C81DB7" w:rsidSect="00293285">
      <w:pgSz w:w="11906" w:h="16838"/>
      <w:pgMar w:top="1440" w:right="794" w:bottom="1440" w:left="79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entury Schoolbook">
    <w:panose1 w:val="0204060405050502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60D359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44" type="#_x0000_t75" style="width:12pt;height:12pt" o:bullet="t">
        <v:imagedata r:id="rId1" o:title="clip_image001"/>
      </v:shape>
    </w:pict>
  </w:numPicBullet>
  <w:abstractNum w:abstractNumId="0" w15:restartNumberingAfterBreak="0">
    <w:nsid w:val="02C4454F"/>
    <w:multiLevelType w:val="hybridMultilevel"/>
    <w:tmpl w:val="67EAD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B71C0"/>
    <w:multiLevelType w:val="hybridMultilevel"/>
    <w:tmpl w:val="F3709DD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09094A1D"/>
    <w:multiLevelType w:val="hybridMultilevel"/>
    <w:tmpl w:val="E192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0709C"/>
    <w:multiLevelType w:val="hybridMultilevel"/>
    <w:tmpl w:val="E7FC5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65F65"/>
    <w:multiLevelType w:val="hybridMultilevel"/>
    <w:tmpl w:val="BB9CD21E"/>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833CB7"/>
    <w:multiLevelType w:val="hybridMultilevel"/>
    <w:tmpl w:val="E870A34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A724723"/>
    <w:multiLevelType w:val="multilevel"/>
    <w:tmpl w:val="4C4A06B8"/>
    <w:lvl w:ilvl="0">
      <w:start w:val="8"/>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C8F512B"/>
    <w:multiLevelType w:val="hybridMultilevel"/>
    <w:tmpl w:val="5754C00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1F0E130A"/>
    <w:multiLevelType w:val="hybridMultilevel"/>
    <w:tmpl w:val="2DF80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A54496"/>
    <w:multiLevelType w:val="hybridMultilevel"/>
    <w:tmpl w:val="014E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E10CF9"/>
    <w:multiLevelType w:val="multilevel"/>
    <w:tmpl w:val="4F48FB16"/>
    <w:lvl w:ilvl="0">
      <w:start w:val="1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1364204"/>
    <w:multiLevelType w:val="hybridMultilevel"/>
    <w:tmpl w:val="B670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592232"/>
    <w:multiLevelType w:val="hybridMultilevel"/>
    <w:tmpl w:val="FDE0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133DE3"/>
    <w:multiLevelType w:val="multilevel"/>
    <w:tmpl w:val="DCC4D952"/>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32310E2"/>
    <w:multiLevelType w:val="hybridMultilevel"/>
    <w:tmpl w:val="BC861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4195BDE"/>
    <w:multiLevelType w:val="hybridMultilevel"/>
    <w:tmpl w:val="4CFA8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E95ACE"/>
    <w:multiLevelType w:val="hybridMultilevel"/>
    <w:tmpl w:val="D5FA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3E0094"/>
    <w:multiLevelType w:val="hybridMultilevel"/>
    <w:tmpl w:val="A6FC8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9809A0"/>
    <w:multiLevelType w:val="hybridMultilevel"/>
    <w:tmpl w:val="BCFC8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8F7BCA"/>
    <w:multiLevelType w:val="hybridMultilevel"/>
    <w:tmpl w:val="A52C1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F24E9A"/>
    <w:multiLevelType w:val="multilevel"/>
    <w:tmpl w:val="4A18E36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30B3D04"/>
    <w:multiLevelType w:val="multilevel"/>
    <w:tmpl w:val="409280CC"/>
    <w:lvl w:ilvl="0">
      <w:start w:val="9"/>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4581D87"/>
    <w:multiLevelType w:val="hybridMultilevel"/>
    <w:tmpl w:val="66621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A521F5"/>
    <w:multiLevelType w:val="hybridMultilevel"/>
    <w:tmpl w:val="BA4EBCE6"/>
    <w:lvl w:ilvl="0" w:tplc="300A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CE50F2"/>
    <w:multiLevelType w:val="hybridMultilevel"/>
    <w:tmpl w:val="4CE0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893FB2"/>
    <w:multiLevelType w:val="hybridMultilevel"/>
    <w:tmpl w:val="824E5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7616CD"/>
    <w:multiLevelType w:val="hybridMultilevel"/>
    <w:tmpl w:val="CDDC1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686FED"/>
    <w:multiLevelType w:val="hybridMultilevel"/>
    <w:tmpl w:val="3E906B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7842EE5"/>
    <w:multiLevelType w:val="hybridMultilevel"/>
    <w:tmpl w:val="7C30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2749A4"/>
    <w:multiLevelType w:val="hybridMultilevel"/>
    <w:tmpl w:val="DFCC32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A7F0811"/>
    <w:multiLevelType w:val="hybridMultilevel"/>
    <w:tmpl w:val="0DD0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2640B3"/>
    <w:multiLevelType w:val="hybridMultilevel"/>
    <w:tmpl w:val="427AAC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2" w15:restartNumberingAfterBreak="0">
    <w:nsid w:val="5F8F29C0"/>
    <w:multiLevelType w:val="multilevel"/>
    <w:tmpl w:val="0A9698A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1D73C12"/>
    <w:multiLevelType w:val="hybridMultilevel"/>
    <w:tmpl w:val="8CF29F36"/>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AB0899"/>
    <w:multiLevelType w:val="multilevel"/>
    <w:tmpl w:val="835CE222"/>
    <w:lvl w:ilvl="0">
      <w:start w:val="8"/>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63A339B8"/>
    <w:multiLevelType w:val="hybridMultilevel"/>
    <w:tmpl w:val="312CE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6" w15:restartNumberingAfterBreak="0">
    <w:nsid w:val="63BA2F1A"/>
    <w:multiLevelType w:val="hybridMultilevel"/>
    <w:tmpl w:val="C1627930"/>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CB7FB0"/>
    <w:multiLevelType w:val="hybridMultilevel"/>
    <w:tmpl w:val="A12A3FA4"/>
    <w:lvl w:ilvl="0" w:tplc="300A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F50C16"/>
    <w:multiLevelType w:val="multilevel"/>
    <w:tmpl w:val="4A18E36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67F570A5"/>
    <w:multiLevelType w:val="hybridMultilevel"/>
    <w:tmpl w:val="7D8A882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40" w15:restartNumberingAfterBreak="0">
    <w:nsid w:val="68316413"/>
    <w:multiLevelType w:val="hybridMultilevel"/>
    <w:tmpl w:val="08807A5A"/>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724089"/>
    <w:multiLevelType w:val="hybridMultilevel"/>
    <w:tmpl w:val="1E60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E22060"/>
    <w:multiLevelType w:val="hybridMultilevel"/>
    <w:tmpl w:val="68700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635C8F"/>
    <w:multiLevelType w:val="multilevel"/>
    <w:tmpl w:val="2750ABD6"/>
    <w:lvl w:ilvl="0">
      <w:start w:val="1"/>
      <w:numFmt w:val="bullet"/>
      <w:lvlText w:val=""/>
      <w:lvlJc w:val="left"/>
      <w:pPr>
        <w:ind w:left="720" w:hanging="360"/>
      </w:pPr>
      <w:rPr>
        <w:rFonts w:ascii="Wingdings" w:hAnsi="Wingding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8C02A08"/>
    <w:multiLevelType w:val="hybridMultilevel"/>
    <w:tmpl w:val="005C2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EF15CA"/>
    <w:multiLevelType w:val="hybridMultilevel"/>
    <w:tmpl w:val="18E0C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5F5C8C"/>
    <w:multiLevelType w:val="hybridMultilevel"/>
    <w:tmpl w:val="11DA43F6"/>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F10519"/>
    <w:multiLevelType w:val="multilevel"/>
    <w:tmpl w:val="5608CC7A"/>
    <w:lvl w:ilvl="0">
      <w:start w:val="15"/>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0"/>
  </w:num>
  <w:num w:numId="2">
    <w:abstractNumId w:val="14"/>
  </w:num>
  <w:num w:numId="3">
    <w:abstractNumId w:val="27"/>
  </w:num>
  <w:num w:numId="4">
    <w:abstractNumId w:val="35"/>
  </w:num>
  <w:num w:numId="5">
    <w:abstractNumId w:val="29"/>
  </w:num>
  <w:num w:numId="6">
    <w:abstractNumId w:val="32"/>
  </w:num>
  <w:num w:numId="7">
    <w:abstractNumId w:val="26"/>
  </w:num>
  <w:num w:numId="8">
    <w:abstractNumId w:val="22"/>
  </w:num>
  <w:num w:numId="9">
    <w:abstractNumId w:val="46"/>
  </w:num>
  <w:num w:numId="10">
    <w:abstractNumId w:val="15"/>
  </w:num>
  <w:num w:numId="11">
    <w:abstractNumId w:val="0"/>
  </w:num>
  <w:num w:numId="12">
    <w:abstractNumId w:val="12"/>
  </w:num>
  <w:num w:numId="13">
    <w:abstractNumId w:val="2"/>
  </w:num>
  <w:num w:numId="14">
    <w:abstractNumId w:val="38"/>
  </w:num>
  <w:num w:numId="15">
    <w:abstractNumId w:val="47"/>
  </w:num>
  <w:num w:numId="16">
    <w:abstractNumId w:val="10"/>
  </w:num>
  <w:num w:numId="17">
    <w:abstractNumId w:val="33"/>
  </w:num>
  <w:num w:numId="18">
    <w:abstractNumId w:val="40"/>
  </w:num>
  <w:num w:numId="19">
    <w:abstractNumId w:val="36"/>
  </w:num>
  <w:num w:numId="20">
    <w:abstractNumId w:val="4"/>
  </w:num>
  <w:num w:numId="21">
    <w:abstractNumId w:val="13"/>
  </w:num>
  <w:num w:numId="22">
    <w:abstractNumId w:val="43"/>
  </w:num>
  <w:num w:numId="23">
    <w:abstractNumId w:val="16"/>
  </w:num>
  <w:num w:numId="24">
    <w:abstractNumId w:val="3"/>
  </w:num>
  <w:num w:numId="25">
    <w:abstractNumId w:val="21"/>
  </w:num>
  <w:num w:numId="26">
    <w:abstractNumId w:val="19"/>
  </w:num>
  <w:num w:numId="27">
    <w:abstractNumId w:val="42"/>
  </w:num>
  <w:num w:numId="28">
    <w:abstractNumId w:val="6"/>
  </w:num>
  <w:num w:numId="29">
    <w:abstractNumId w:val="17"/>
  </w:num>
  <w:num w:numId="30">
    <w:abstractNumId w:val="28"/>
  </w:num>
  <w:num w:numId="31">
    <w:abstractNumId w:val="9"/>
  </w:num>
  <w:num w:numId="32">
    <w:abstractNumId w:val="24"/>
  </w:num>
  <w:num w:numId="33">
    <w:abstractNumId w:val="39"/>
  </w:num>
  <w:num w:numId="34">
    <w:abstractNumId w:val="45"/>
  </w:num>
  <w:num w:numId="35">
    <w:abstractNumId w:val="31"/>
  </w:num>
  <w:num w:numId="36">
    <w:abstractNumId w:val="1"/>
  </w:num>
  <w:num w:numId="37">
    <w:abstractNumId w:val="5"/>
  </w:num>
  <w:num w:numId="38">
    <w:abstractNumId w:val="7"/>
  </w:num>
  <w:num w:numId="39">
    <w:abstractNumId w:val="11"/>
  </w:num>
  <w:num w:numId="40">
    <w:abstractNumId w:val="23"/>
  </w:num>
  <w:num w:numId="41">
    <w:abstractNumId w:val="18"/>
  </w:num>
  <w:num w:numId="42">
    <w:abstractNumId w:val="25"/>
  </w:num>
  <w:num w:numId="43">
    <w:abstractNumId w:val="44"/>
  </w:num>
  <w:num w:numId="44">
    <w:abstractNumId w:val="30"/>
  </w:num>
  <w:num w:numId="45">
    <w:abstractNumId w:val="41"/>
  </w:num>
  <w:num w:numId="46">
    <w:abstractNumId w:val="37"/>
  </w:num>
  <w:num w:numId="47">
    <w:abstractNumId w:val="34"/>
  </w:num>
  <w:num w:numId="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29C"/>
    <w:rsid w:val="00022409"/>
    <w:rsid w:val="000750E4"/>
    <w:rsid w:val="000A2487"/>
    <w:rsid w:val="00147351"/>
    <w:rsid w:val="00193E65"/>
    <w:rsid w:val="001D0471"/>
    <w:rsid w:val="001F0EAC"/>
    <w:rsid w:val="00293285"/>
    <w:rsid w:val="002B2590"/>
    <w:rsid w:val="002E097D"/>
    <w:rsid w:val="002E5303"/>
    <w:rsid w:val="002F699B"/>
    <w:rsid w:val="003753E8"/>
    <w:rsid w:val="0039428A"/>
    <w:rsid w:val="003E290C"/>
    <w:rsid w:val="0040375D"/>
    <w:rsid w:val="00422787"/>
    <w:rsid w:val="0045604C"/>
    <w:rsid w:val="0046096D"/>
    <w:rsid w:val="00460E00"/>
    <w:rsid w:val="00475C5B"/>
    <w:rsid w:val="0048120B"/>
    <w:rsid w:val="00490C65"/>
    <w:rsid w:val="004A3F2E"/>
    <w:rsid w:val="004D3EB4"/>
    <w:rsid w:val="004E440E"/>
    <w:rsid w:val="004F55D6"/>
    <w:rsid w:val="0050497E"/>
    <w:rsid w:val="00505F01"/>
    <w:rsid w:val="00517C46"/>
    <w:rsid w:val="005404F2"/>
    <w:rsid w:val="00600220"/>
    <w:rsid w:val="00630DB9"/>
    <w:rsid w:val="00665CEF"/>
    <w:rsid w:val="006A13F8"/>
    <w:rsid w:val="006B4776"/>
    <w:rsid w:val="007E7AF2"/>
    <w:rsid w:val="007F3DB9"/>
    <w:rsid w:val="007F6897"/>
    <w:rsid w:val="008658FC"/>
    <w:rsid w:val="0086661E"/>
    <w:rsid w:val="00873F24"/>
    <w:rsid w:val="0088492C"/>
    <w:rsid w:val="008A684C"/>
    <w:rsid w:val="008C2895"/>
    <w:rsid w:val="008F507E"/>
    <w:rsid w:val="00915F07"/>
    <w:rsid w:val="00920359"/>
    <w:rsid w:val="00942EEB"/>
    <w:rsid w:val="00965C42"/>
    <w:rsid w:val="009818D7"/>
    <w:rsid w:val="009F0B71"/>
    <w:rsid w:val="00A2099F"/>
    <w:rsid w:val="00A23641"/>
    <w:rsid w:val="00A2565C"/>
    <w:rsid w:val="00A508E5"/>
    <w:rsid w:val="00B446AB"/>
    <w:rsid w:val="00B454E4"/>
    <w:rsid w:val="00B757C2"/>
    <w:rsid w:val="00C05D82"/>
    <w:rsid w:val="00C07B79"/>
    <w:rsid w:val="00C63651"/>
    <w:rsid w:val="00C648AA"/>
    <w:rsid w:val="00C81DB7"/>
    <w:rsid w:val="00D4233A"/>
    <w:rsid w:val="00D738E6"/>
    <w:rsid w:val="00DC4AE4"/>
    <w:rsid w:val="00DD42ED"/>
    <w:rsid w:val="00DD716D"/>
    <w:rsid w:val="00DE5A01"/>
    <w:rsid w:val="00DF2EA5"/>
    <w:rsid w:val="00E16BB9"/>
    <w:rsid w:val="00EE20FD"/>
    <w:rsid w:val="00F131BA"/>
    <w:rsid w:val="00F51364"/>
    <w:rsid w:val="00F624C2"/>
    <w:rsid w:val="00FC129C"/>
    <w:rsid w:val="00FE1925"/>
    <w:rsid w:val="00FE4BFC"/>
    <w:rsid w:val="00FF4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082C"/>
  <w15:chartTrackingRefBased/>
  <w15:docId w15:val="{F9209286-9B8B-462F-8FD4-AC06BB10B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29C"/>
  </w:style>
  <w:style w:type="paragraph" w:styleId="Heading1">
    <w:name w:val="heading 1"/>
    <w:basedOn w:val="Normal"/>
    <w:next w:val="Normal"/>
    <w:link w:val="Heading1Char"/>
    <w:uiPriority w:val="9"/>
    <w:qFormat/>
    <w:rsid w:val="00FC1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0D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50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2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0DB9"/>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630DB9"/>
    <w:pPr>
      <w:spacing w:before="80" w:after="0" w:line="240" w:lineRule="auto"/>
    </w:pPr>
    <w:rPr>
      <w:color w:val="666666"/>
      <w:sz w:val="18"/>
      <w:szCs w:val="18"/>
      <w:lang w:val="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30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30DB9"/>
    <w:pPr>
      <w:spacing w:before="80" w:after="0" w:line="240" w:lineRule="auto"/>
    </w:pPr>
    <w:rPr>
      <w:color w:val="666666"/>
      <w:sz w:val="18"/>
      <w:szCs w:val="18"/>
      <w:lang w:val="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492C"/>
    <w:pPr>
      <w:outlineLvl w:val="9"/>
    </w:pPr>
    <w:rPr>
      <w:lang w:val="en-US"/>
    </w:rPr>
  </w:style>
  <w:style w:type="paragraph" w:styleId="TOC1">
    <w:name w:val="toc 1"/>
    <w:basedOn w:val="Normal"/>
    <w:next w:val="Normal"/>
    <w:autoRedefine/>
    <w:uiPriority w:val="39"/>
    <w:unhideWhenUsed/>
    <w:rsid w:val="0088492C"/>
    <w:pPr>
      <w:spacing w:after="100"/>
    </w:pPr>
  </w:style>
  <w:style w:type="paragraph" w:styleId="TOC2">
    <w:name w:val="toc 2"/>
    <w:basedOn w:val="Normal"/>
    <w:next w:val="Normal"/>
    <w:autoRedefine/>
    <w:uiPriority w:val="39"/>
    <w:unhideWhenUsed/>
    <w:rsid w:val="0088492C"/>
    <w:pPr>
      <w:spacing w:after="100"/>
      <w:ind w:left="220"/>
    </w:pPr>
  </w:style>
  <w:style w:type="character" w:styleId="Hyperlink">
    <w:name w:val="Hyperlink"/>
    <w:basedOn w:val="DefaultParagraphFont"/>
    <w:uiPriority w:val="99"/>
    <w:unhideWhenUsed/>
    <w:rsid w:val="0088492C"/>
    <w:rPr>
      <w:color w:val="0563C1" w:themeColor="hyperlink"/>
      <w:u w:val="single"/>
    </w:rPr>
  </w:style>
  <w:style w:type="paragraph" w:styleId="ListParagraph">
    <w:name w:val="List Paragraph"/>
    <w:basedOn w:val="Normal"/>
    <w:uiPriority w:val="34"/>
    <w:qFormat/>
    <w:rsid w:val="0088492C"/>
    <w:pPr>
      <w:ind w:left="720"/>
      <w:contextualSpacing/>
    </w:pPr>
  </w:style>
  <w:style w:type="table" w:styleId="GridTable6Colorful-Accent1">
    <w:name w:val="Grid Table 6 Colorful Accent 1"/>
    <w:basedOn w:val="TableNormal"/>
    <w:uiPriority w:val="51"/>
    <w:rsid w:val="00A508E5"/>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F131B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5">
    <w:name w:val="List Table 6 Colorful Accent 5"/>
    <w:basedOn w:val="TableNormal"/>
    <w:uiPriority w:val="51"/>
    <w:rsid w:val="00F131BA"/>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ListTable6Colorful-Accent51">
    <w:name w:val="List Table 6 Colorful - Accent 51"/>
    <w:basedOn w:val="TableNormal"/>
    <w:next w:val="ListTable6Colorful-Accent5"/>
    <w:uiPriority w:val="51"/>
    <w:rsid w:val="008F507E"/>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3Char">
    <w:name w:val="Heading 3 Char"/>
    <w:basedOn w:val="DefaultParagraphFont"/>
    <w:link w:val="Heading3"/>
    <w:uiPriority w:val="9"/>
    <w:rsid w:val="008F507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E7AF2"/>
    <w:pPr>
      <w:spacing w:after="100"/>
      <w:ind w:left="440"/>
    </w:pPr>
  </w:style>
  <w:style w:type="table" w:styleId="GridTable4-Accent5">
    <w:name w:val="Grid Table 4 Accent 5"/>
    <w:basedOn w:val="TableNormal"/>
    <w:uiPriority w:val="49"/>
    <w:rsid w:val="0029328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1">
    <w:name w:val="Grid Table 1 Light Accent 1"/>
    <w:basedOn w:val="TableNormal"/>
    <w:uiPriority w:val="46"/>
    <w:rsid w:val="00475C5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ListTable1Light-Accent1">
    <w:name w:val="List Table 1 Light Accent 1"/>
    <w:basedOn w:val="TableNormal"/>
    <w:uiPriority w:val="46"/>
    <w:rsid w:val="004E440E"/>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2">
    <w:name w:val="Plain Table 2"/>
    <w:basedOn w:val="TableNormal"/>
    <w:uiPriority w:val="42"/>
    <w:rsid w:val="00C05D8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C05D8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3-Accent5">
    <w:name w:val="List Table 3 Accent 5"/>
    <w:basedOn w:val="TableNormal"/>
    <w:uiPriority w:val="48"/>
    <w:rsid w:val="00C05D82"/>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7Colorful-Accent3">
    <w:name w:val="Grid Table 7 Colorful Accent 3"/>
    <w:basedOn w:val="TableNormal"/>
    <w:uiPriority w:val="52"/>
    <w:rsid w:val="0040375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2-Accent1">
    <w:name w:val="List Table 2 Accent 1"/>
    <w:basedOn w:val="TableNormal"/>
    <w:uiPriority w:val="47"/>
    <w:rsid w:val="0040375D"/>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6B477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2-Accent1">
    <w:name w:val="Grid Table 2 Accent 1"/>
    <w:basedOn w:val="TableNormal"/>
    <w:uiPriority w:val="47"/>
    <w:rsid w:val="006B4776"/>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600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57223">
      <w:bodyDiv w:val="1"/>
      <w:marLeft w:val="0"/>
      <w:marRight w:val="0"/>
      <w:marTop w:val="0"/>
      <w:marBottom w:val="0"/>
      <w:divBdr>
        <w:top w:val="none" w:sz="0" w:space="0" w:color="auto"/>
        <w:left w:val="none" w:sz="0" w:space="0" w:color="auto"/>
        <w:bottom w:val="none" w:sz="0" w:space="0" w:color="auto"/>
        <w:right w:val="none" w:sz="0" w:space="0" w:color="auto"/>
      </w:divBdr>
    </w:div>
    <w:div w:id="128790403">
      <w:bodyDiv w:val="1"/>
      <w:marLeft w:val="0"/>
      <w:marRight w:val="0"/>
      <w:marTop w:val="0"/>
      <w:marBottom w:val="0"/>
      <w:divBdr>
        <w:top w:val="none" w:sz="0" w:space="0" w:color="auto"/>
        <w:left w:val="none" w:sz="0" w:space="0" w:color="auto"/>
        <w:bottom w:val="none" w:sz="0" w:space="0" w:color="auto"/>
        <w:right w:val="none" w:sz="0" w:space="0" w:color="auto"/>
      </w:divBdr>
    </w:div>
    <w:div w:id="236092684">
      <w:bodyDiv w:val="1"/>
      <w:marLeft w:val="0"/>
      <w:marRight w:val="0"/>
      <w:marTop w:val="0"/>
      <w:marBottom w:val="0"/>
      <w:divBdr>
        <w:top w:val="none" w:sz="0" w:space="0" w:color="auto"/>
        <w:left w:val="none" w:sz="0" w:space="0" w:color="auto"/>
        <w:bottom w:val="none" w:sz="0" w:space="0" w:color="auto"/>
        <w:right w:val="none" w:sz="0" w:space="0" w:color="auto"/>
      </w:divBdr>
      <w:divsChild>
        <w:div w:id="415594751">
          <w:marLeft w:val="0"/>
          <w:marRight w:val="0"/>
          <w:marTop w:val="0"/>
          <w:marBottom w:val="0"/>
          <w:divBdr>
            <w:top w:val="none" w:sz="0" w:space="0" w:color="auto"/>
            <w:left w:val="none" w:sz="0" w:space="0" w:color="auto"/>
            <w:bottom w:val="none" w:sz="0" w:space="0" w:color="auto"/>
            <w:right w:val="none" w:sz="0" w:space="0" w:color="auto"/>
          </w:divBdr>
        </w:div>
        <w:div w:id="2096972935">
          <w:marLeft w:val="0"/>
          <w:marRight w:val="0"/>
          <w:marTop w:val="0"/>
          <w:marBottom w:val="0"/>
          <w:divBdr>
            <w:top w:val="none" w:sz="0" w:space="0" w:color="auto"/>
            <w:left w:val="none" w:sz="0" w:space="0" w:color="auto"/>
            <w:bottom w:val="none" w:sz="0" w:space="0" w:color="auto"/>
            <w:right w:val="none" w:sz="0" w:space="0" w:color="auto"/>
          </w:divBdr>
        </w:div>
        <w:div w:id="2091730889">
          <w:marLeft w:val="0"/>
          <w:marRight w:val="0"/>
          <w:marTop w:val="0"/>
          <w:marBottom w:val="0"/>
          <w:divBdr>
            <w:top w:val="none" w:sz="0" w:space="0" w:color="auto"/>
            <w:left w:val="none" w:sz="0" w:space="0" w:color="auto"/>
            <w:bottom w:val="none" w:sz="0" w:space="0" w:color="auto"/>
            <w:right w:val="none" w:sz="0" w:space="0" w:color="auto"/>
          </w:divBdr>
        </w:div>
        <w:div w:id="1957323332">
          <w:marLeft w:val="0"/>
          <w:marRight w:val="0"/>
          <w:marTop w:val="0"/>
          <w:marBottom w:val="0"/>
          <w:divBdr>
            <w:top w:val="none" w:sz="0" w:space="0" w:color="auto"/>
            <w:left w:val="none" w:sz="0" w:space="0" w:color="auto"/>
            <w:bottom w:val="none" w:sz="0" w:space="0" w:color="auto"/>
            <w:right w:val="none" w:sz="0" w:space="0" w:color="auto"/>
          </w:divBdr>
        </w:div>
        <w:div w:id="1660769200">
          <w:marLeft w:val="0"/>
          <w:marRight w:val="0"/>
          <w:marTop w:val="0"/>
          <w:marBottom w:val="0"/>
          <w:divBdr>
            <w:top w:val="none" w:sz="0" w:space="0" w:color="auto"/>
            <w:left w:val="none" w:sz="0" w:space="0" w:color="auto"/>
            <w:bottom w:val="none" w:sz="0" w:space="0" w:color="auto"/>
            <w:right w:val="none" w:sz="0" w:space="0" w:color="auto"/>
          </w:divBdr>
        </w:div>
        <w:div w:id="406344182">
          <w:marLeft w:val="0"/>
          <w:marRight w:val="0"/>
          <w:marTop w:val="0"/>
          <w:marBottom w:val="0"/>
          <w:divBdr>
            <w:top w:val="none" w:sz="0" w:space="0" w:color="auto"/>
            <w:left w:val="none" w:sz="0" w:space="0" w:color="auto"/>
            <w:bottom w:val="none" w:sz="0" w:space="0" w:color="auto"/>
            <w:right w:val="none" w:sz="0" w:space="0" w:color="auto"/>
          </w:divBdr>
        </w:div>
        <w:div w:id="1947228176">
          <w:marLeft w:val="0"/>
          <w:marRight w:val="0"/>
          <w:marTop w:val="0"/>
          <w:marBottom w:val="0"/>
          <w:divBdr>
            <w:top w:val="none" w:sz="0" w:space="0" w:color="auto"/>
            <w:left w:val="none" w:sz="0" w:space="0" w:color="auto"/>
            <w:bottom w:val="none" w:sz="0" w:space="0" w:color="auto"/>
            <w:right w:val="none" w:sz="0" w:space="0" w:color="auto"/>
          </w:divBdr>
        </w:div>
      </w:divsChild>
    </w:div>
    <w:div w:id="255790215">
      <w:bodyDiv w:val="1"/>
      <w:marLeft w:val="0"/>
      <w:marRight w:val="0"/>
      <w:marTop w:val="0"/>
      <w:marBottom w:val="0"/>
      <w:divBdr>
        <w:top w:val="none" w:sz="0" w:space="0" w:color="auto"/>
        <w:left w:val="none" w:sz="0" w:space="0" w:color="auto"/>
        <w:bottom w:val="none" w:sz="0" w:space="0" w:color="auto"/>
        <w:right w:val="none" w:sz="0" w:space="0" w:color="auto"/>
      </w:divBdr>
    </w:div>
    <w:div w:id="366683404">
      <w:bodyDiv w:val="1"/>
      <w:marLeft w:val="0"/>
      <w:marRight w:val="0"/>
      <w:marTop w:val="0"/>
      <w:marBottom w:val="0"/>
      <w:divBdr>
        <w:top w:val="none" w:sz="0" w:space="0" w:color="auto"/>
        <w:left w:val="none" w:sz="0" w:space="0" w:color="auto"/>
        <w:bottom w:val="none" w:sz="0" w:space="0" w:color="auto"/>
        <w:right w:val="none" w:sz="0" w:space="0" w:color="auto"/>
      </w:divBdr>
    </w:div>
    <w:div w:id="453670533">
      <w:bodyDiv w:val="1"/>
      <w:marLeft w:val="0"/>
      <w:marRight w:val="0"/>
      <w:marTop w:val="0"/>
      <w:marBottom w:val="0"/>
      <w:divBdr>
        <w:top w:val="none" w:sz="0" w:space="0" w:color="auto"/>
        <w:left w:val="none" w:sz="0" w:space="0" w:color="auto"/>
        <w:bottom w:val="none" w:sz="0" w:space="0" w:color="auto"/>
        <w:right w:val="none" w:sz="0" w:space="0" w:color="auto"/>
      </w:divBdr>
    </w:div>
    <w:div w:id="503251996">
      <w:bodyDiv w:val="1"/>
      <w:marLeft w:val="0"/>
      <w:marRight w:val="0"/>
      <w:marTop w:val="0"/>
      <w:marBottom w:val="0"/>
      <w:divBdr>
        <w:top w:val="none" w:sz="0" w:space="0" w:color="auto"/>
        <w:left w:val="none" w:sz="0" w:space="0" w:color="auto"/>
        <w:bottom w:val="none" w:sz="0" w:space="0" w:color="auto"/>
        <w:right w:val="none" w:sz="0" w:space="0" w:color="auto"/>
      </w:divBdr>
    </w:div>
    <w:div w:id="549342691">
      <w:bodyDiv w:val="1"/>
      <w:marLeft w:val="0"/>
      <w:marRight w:val="0"/>
      <w:marTop w:val="0"/>
      <w:marBottom w:val="0"/>
      <w:divBdr>
        <w:top w:val="none" w:sz="0" w:space="0" w:color="auto"/>
        <w:left w:val="none" w:sz="0" w:space="0" w:color="auto"/>
        <w:bottom w:val="none" w:sz="0" w:space="0" w:color="auto"/>
        <w:right w:val="none" w:sz="0" w:space="0" w:color="auto"/>
      </w:divBdr>
      <w:divsChild>
        <w:div w:id="1673029595">
          <w:marLeft w:val="0"/>
          <w:marRight w:val="0"/>
          <w:marTop w:val="0"/>
          <w:marBottom w:val="0"/>
          <w:divBdr>
            <w:top w:val="none" w:sz="0" w:space="0" w:color="auto"/>
            <w:left w:val="none" w:sz="0" w:space="0" w:color="auto"/>
            <w:bottom w:val="none" w:sz="0" w:space="0" w:color="auto"/>
            <w:right w:val="none" w:sz="0" w:space="0" w:color="auto"/>
          </w:divBdr>
        </w:div>
        <w:div w:id="1526752873">
          <w:marLeft w:val="0"/>
          <w:marRight w:val="0"/>
          <w:marTop w:val="0"/>
          <w:marBottom w:val="0"/>
          <w:divBdr>
            <w:top w:val="none" w:sz="0" w:space="0" w:color="auto"/>
            <w:left w:val="none" w:sz="0" w:space="0" w:color="auto"/>
            <w:bottom w:val="none" w:sz="0" w:space="0" w:color="auto"/>
            <w:right w:val="none" w:sz="0" w:space="0" w:color="auto"/>
          </w:divBdr>
        </w:div>
        <w:div w:id="1686980455">
          <w:marLeft w:val="0"/>
          <w:marRight w:val="0"/>
          <w:marTop w:val="0"/>
          <w:marBottom w:val="0"/>
          <w:divBdr>
            <w:top w:val="none" w:sz="0" w:space="0" w:color="auto"/>
            <w:left w:val="none" w:sz="0" w:space="0" w:color="auto"/>
            <w:bottom w:val="none" w:sz="0" w:space="0" w:color="auto"/>
            <w:right w:val="none" w:sz="0" w:space="0" w:color="auto"/>
          </w:divBdr>
        </w:div>
        <w:div w:id="1383559174">
          <w:marLeft w:val="0"/>
          <w:marRight w:val="0"/>
          <w:marTop w:val="0"/>
          <w:marBottom w:val="0"/>
          <w:divBdr>
            <w:top w:val="none" w:sz="0" w:space="0" w:color="auto"/>
            <w:left w:val="none" w:sz="0" w:space="0" w:color="auto"/>
            <w:bottom w:val="none" w:sz="0" w:space="0" w:color="auto"/>
            <w:right w:val="none" w:sz="0" w:space="0" w:color="auto"/>
          </w:divBdr>
        </w:div>
        <w:div w:id="977346048">
          <w:marLeft w:val="0"/>
          <w:marRight w:val="0"/>
          <w:marTop w:val="0"/>
          <w:marBottom w:val="0"/>
          <w:divBdr>
            <w:top w:val="none" w:sz="0" w:space="0" w:color="auto"/>
            <w:left w:val="none" w:sz="0" w:space="0" w:color="auto"/>
            <w:bottom w:val="none" w:sz="0" w:space="0" w:color="auto"/>
            <w:right w:val="none" w:sz="0" w:space="0" w:color="auto"/>
          </w:divBdr>
        </w:div>
        <w:div w:id="2007004872">
          <w:marLeft w:val="0"/>
          <w:marRight w:val="0"/>
          <w:marTop w:val="0"/>
          <w:marBottom w:val="0"/>
          <w:divBdr>
            <w:top w:val="none" w:sz="0" w:space="0" w:color="auto"/>
            <w:left w:val="none" w:sz="0" w:space="0" w:color="auto"/>
            <w:bottom w:val="none" w:sz="0" w:space="0" w:color="auto"/>
            <w:right w:val="none" w:sz="0" w:space="0" w:color="auto"/>
          </w:divBdr>
        </w:div>
        <w:div w:id="2118483106">
          <w:marLeft w:val="0"/>
          <w:marRight w:val="0"/>
          <w:marTop w:val="0"/>
          <w:marBottom w:val="0"/>
          <w:divBdr>
            <w:top w:val="none" w:sz="0" w:space="0" w:color="auto"/>
            <w:left w:val="none" w:sz="0" w:space="0" w:color="auto"/>
            <w:bottom w:val="none" w:sz="0" w:space="0" w:color="auto"/>
            <w:right w:val="none" w:sz="0" w:space="0" w:color="auto"/>
          </w:divBdr>
        </w:div>
        <w:div w:id="1830709813">
          <w:marLeft w:val="0"/>
          <w:marRight w:val="0"/>
          <w:marTop w:val="0"/>
          <w:marBottom w:val="0"/>
          <w:divBdr>
            <w:top w:val="none" w:sz="0" w:space="0" w:color="auto"/>
            <w:left w:val="none" w:sz="0" w:space="0" w:color="auto"/>
            <w:bottom w:val="none" w:sz="0" w:space="0" w:color="auto"/>
            <w:right w:val="none" w:sz="0" w:space="0" w:color="auto"/>
          </w:divBdr>
        </w:div>
        <w:div w:id="434404830">
          <w:marLeft w:val="0"/>
          <w:marRight w:val="0"/>
          <w:marTop w:val="0"/>
          <w:marBottom w:val="0"/>
          <w:divBdr>
            <w:top w:val="none" w:sz="0" w:space="0" w:color="auto"/>
            <w:left w:val="none" w:sz="0" w:space="0" w:color="auto"/>
            <w:bottom w:val="none" w:sz="0" w:space="0" w:color="auto"/>
            <w:right w:val="none" w:sz="0" w:space="0" w:color="auto"/>
          </w:divBdr>
        </w:div>
        <w:div w:id="1211067315">
          <w:marLeft w:val="0"/>
          <w:marRight w:val="0"/>
          <w:marTop w:val="0"/>
          <w:marBottom w:val="0"/>
          <w:divBdr>
            <w:top w:val="none" w:sz="0" w:space="0" w:color="auto"/>
            <w:left w:val="none" w:sz="0" w:space="0" w:color="auto"/>
            <w:bottom w:val="none" w:sz="0" w:space="0" w:color="auto"/>
            <w:right w:val="none" w:sz="0" w:space="0" w:color="auto"/>
          </w:divBdr>
        </w:div>
        <w:div w:id="1366446947">
          <w:marLeft w:val="0"/>
          <w:marRight w:val="0"/>
          <w:marTop w:val="0"/>
          <w:marBottom w:val="0"/>
          <w:divBdr>
            <w:top w:val="none" w:sz="0" w:space="0" w:color="auto"/>
            <w:left w:val="none" w:sz="0" w:space="0" w:color="auto"/>
            <w:bottom w:val="none" w:sz="0" w:space="0" w:color="auto"/>
            <w:right w:val="none" w:sz="0" w:space="0" w:color="auto"/>
          </w:divBdr>
        </w:div>
        <w:div w:id="821001362">
          <w:marLeft w:val="0"/>
          <w:marRight w:val="0"/>
          <w:marTop w:val="0"/>
          <w:marBottom w:val="0"/>
          <w:divBdr>
            <w:top w:val="none" w:sz="0" w:space="0" w:color="auto"/>
            <w:left w:val="none" w:sz="0" w:space="0" w:color="auto"/>
            <w:bottom w:val="none" w:sz="0" w:space="0" w:color="auto"/>
            <w:right w:val="none" w:sz="0" w:space="0" w:color="auto"/>
          </w:divBdr>
        </w:div>
      </w:divsChild>
    </w:div>
    <w:div w:id="688876338">
      <w:bodyDiv w:val="1"/>
      <w:marLeft w:val="0"/>
      <w:marRight w:val="0"/>
      <w:marTop w:val="0"/>
      <w:marBottom w:val="0"/>
      <w:divBdr>
        <w:top w:val="none" w:sz="0" w:space="0" w:color="auto"/>
        <w:left w:val="none" w:sz="0" w:space="0" w:color="auto"/>
        <w:bottom w:val="none" w:sz="0" w:space="0" w:color="auto"/>
        <w:right w:val="none" w:sz="0" w:space="0" w:color="auto"/>
      </w:divBdr>
    </w:div>
    <w:div w:id="692920494">
      <w:bodyDiv w:val="1"/>
      <w:marLeft w:val="0"/>
      <w:marRight w:val="0"/>
      <w:marTop w:val="0"/>
      <w:marBottom w:val="0"/>
      <w:divBdr>
        <w:top w:val="none" w:sz="0" w:space="0" w:color="auto"/>
        <w:left w:val="none" w:sz="0" w:space="0" w:color="auto"/>
        <w:bottom w:val="none" w:sz="0" w:space="0" w:color="auto"/>
        <w:right w:val="none" w:sz="0" w:space="0" w:color="auto"/>
      </w:divBdr>
    </w:div>
    <w:div w:id="712266833">
      <w:bodyDiv w:val="1"/>
      <w:marLeft w:val="0"/>
      <w:marRight w:val="0"/>
      <w:marTop w:val="0"/>
      <w:marBottom w:val="0"/>
      <w:divBdr>
        <w:top w:val="none" w:sz="0" w:space="0" w:color="auto"/>
        <w:left w:val="none" w:sz="0" w:space="0" w:color="auto"/>
        <w:bottom w:val="none" w:sz="0" w:space="0" w:color="auto"/>
        <w:right w:val="none" w:sz="0" w:space="0" w:color="auto"/>
      </w:divBdr>
      <w:divsChild>
        <w:div w:id="617300154">
          <w:marLeft w:val="0"/>
          <w:marRight w:val="0"/>
          <w:marTop w:val="0"/>
          <w:marBottom w:val="0"/>
          <w:divBdr>
            <w:top w:val="none" w:sz="0" w:space="0" w:color="auto"/>
            <w:left w:val="none" w:sz="0" w:space="0" w:color="auto"/>
            <w:bottom w:val="none" w:sz="0" w:space="0" w:color="auto"/>
            <w:right w:val="none" w:sz="0" w:space="0" w:color="auto"/>
          </w:divBdr>
          <w:divsChild>
            <w:div w:id="1118598086">
              <w:marLeft w:val="0"/>
              <w:marRight w:val="0"/>
              <w:marTop w:val="0"/>
              <w:marBottom w:val="0"/>
              <w:divBdr>
                <w:top w:val="none" w:sz="0" w:space="0" w:color="auto"/>
                <w:left w:val="none" w:sz="0" w:space="0" w:color="auto"/>
                <w:bottom w:val="none" w:sz="0" w:space="0" w:color="auto"/>
                <w:right w:val="none" w:sz="0" w:space="0" w:color="auto"/>
              </w:divBdr>
            </w:div>
            <w:div w:id="215895037">
              <w:marLeft w:val="0"/>
              <w:marRight w:val="0"/>
              <w:marTop w:val="300"/>
              <w:marBottom w:val="0"/>
              <w:divBdr>
                <w:top w:val="none" w:sz="0" w:space="0" w:color="auto"/>
                <w:left w:val="none" w:sz="0" w:space="0" w:color="auto"/>
                <w:bottom w:val="none" w:sz="0" w:space="0" w:color="auto"/>
                <w:right w:val="none" w:sz="0" w:space="0" w:color="auto"/>
              </w:divBdr>
            </w:div>
            <w:div w:id="1245458868">
              <w:marLeft w:val="0"/>
              <w:marRight w:val="0"/>
              <w:marTop w:val="375"/>
              <w:marBottom w:val="0"/>
              <w:divBdr>
                <w:top w:val="none" w:sz="0" w:space="0" w:color="auto"/>
                <w:left w:val="none" w:sz="0" w:space="0" w:color="auto"/>
                <w:bottom w:val="none" w:sz="0" w:space="0" w:color="auto"/>
                <w:right w:val="none" w:sz="0" w:space="0" w:color="auto"/>
              </w:divBdr>
            </w:div>
            <w:div w:id="1841577882">
              <w:marLeft w:val="0"/>
              <w:marRight w:val="0"/>
              <w:marTop w:val="300"/>
              <w:marBottom w:val="0"/>
              <w:divBdr>
                <w:top w:val="none" w:sz="0" w:space="0" w:color="auto"/>
                <w:left w:val="none" w:sz="0" w:space="0" w:color="auto"/>
                <w:bottom w:val="none" w:sz="0" w:space="0" w:color="auto"/>
                <w:right w:val="none" w:sz="0" w:space="0" w:color="auto"/>
              </w:divBdr>
            </w:div>
            <w:div w:id="287394414">
              <w:marLeft w:val="0"/>
              <w:marRight w:val="0"/>
              <w:marTop w:val="300"/>
              <w:marBottom w:val="0"/>
              <w:divBdr>
                <w:top w:val="none" w:sz="0" w:space="0" w:color="auto"/>
                <w:left w:val="none" w:sz="0" w:space="0" w:color="auto"/>
                <w:bottom w:val="none" w:sz="0" w:space="0" w:color="auto"/>
                <w:right w:val="none" w:sz="0" w:space="0" w:color="auto"/>
              </w:divBdr>
            </w:div>
            <w:div w:id="234361354">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823544225">
      <w:bodyDiv w:val="1"/>
      <w:marLeft w:val="0"/>
      <w:marRight w:val="0"/>
      <w:marTop w:val="0"/>
      <w:marBottom w:val="0"/>
      <w:divBdr>
        <w:top w:val="none" w:sz="0" w:space="0" w:color="auto"/>
        <w:left w:val="none" w:sz="0" w:space="0" w:color="auto"/>
        <w:bottom w:val="none" w:sz="0" w:space="0" w:color="auto"/>
        <w:right w:val="none" w:sz="0" w:space="0" w:color="auto"/>
      </w:divBdr>
    </w:div>
    <w:div w:id="1009527957">
      <w:bodyDiv w:val="1"/>
      <w:marLeft w:val="0"/>
      <w:marRight w:val="0"/>
      <w:marTop w:val="0"/>
      <w:marBottom w:val="0"/>
      <w:divBdr>
        <w:top w:val="none" w:sz="0" w:space="0" w:color="auto"/>
        <w:left w:val="none" w:sz="0" w:space="0" w:color="auto"/>
        <w:bottom w:val="none" w:sz="0" w:space="0" w:color="auto"/>
        <w:right w:val="none" w:sz="0" w:space="0" w:color="auto"/>
      </w:divBdr>
    </w:div>
    <w:div w:id="1031222132">
      <w:bodyDiv w:val="1"/>
      <w:marLeft w:val="0"/>
      <w:marRight w:val="0"/>
      <w:marTop w:val="0"/>
      <w:marBottom w:val="0"/>
      <w:divBdr>
        <w:top w:val="none" w:sz="0" w:space="0" w:color="auto"/>
        <w:left w:val="none" w:sz="0" w:space="0" w:color="auto"/>
        <w:bottom w:val="none" w:sz="0" w:space="0" w:color="auto"/>
        <w:right w:val="none" w:sz="0" w:space="0" w:color="auto"/>
      </w:divBdr>
    </w:div>
    <w:div w:id="1033582239">
      <w:bodyDiv w:val="1"/>
      <w:marLeft w:val="0"/>
      <w:marRight w:val="0"/>
      <w:marTop w:val="0"/>
      <w:marBottom w:val="0"/>
      <w:divBdr>
        <w:top w:val="none" w:sz="0" w:space="0" w:color="auto"/>
        <w:left w:val="none" w:sz="0" w:space="0" w:color="auto"/>
        <w:bottom w:val="none" w:sz="0" w:space="0" w:color="auto"/>
        <w:right w:val="none" w:sz="0" w:space="0" w:color="auto"/>
      </w:divBdr>
    </w:div>
    <w:div w:id="1287543169">
      <w:bodyDiv w:val="1"/>
      <w:marLeft w:val="0"/>
      <w:marRight w:val="0"/>
      <w:marTop w:val="0"/>
      <w:marBottom w:val="0"/>
      <w:divBdr>
        <w:top w:val="none" w:sz="0" w:space="0" w:color="auto"/>
        <w:left w:val="none" w:sz="0" w:space="0" w:color="auto"/>
        <w:bottom w:val="none" w:sz="0" w:space="0" w:color="auto"/>
        <w:right w:val="none" w:sz="0" w:space="0" w:color="auto"/>
      </w:divBdr>
    </w:div>
    <w:div w:id="1312363467">
      <w:bodyDiv w:val="1"/>
      <w:marLeft w:val="0"/>
      <w:marRight w:val="0"/>
      <w:marTop w:val="0"/>
      <w:marBottom w:val="0"/>
      <w:divBdr>
        <w:top w:val="none" w:sz="0" w:space="0" w:color="auto"/>
        <w:left w:val="none" w:sz="0" w:space="0" w:color="auto"/>
        <w:bottom w:val="none" w:sz="0" w:space="0" w:color="auto"/>
        <w:right w:val="none" w:sz="0" w:space="0" w:color="auto"/>
      </w:divBdr>
    </w:div>
    <w:div w:id="1503087636">
      <w:bodyDiv w:val="1"/>
      <w:marLeft w:val="0"/>
      <w:marRight w:val="0"/>
      <w:marTop w:val="0"/>
      <w:marBottom w:val="0"/>
      <w:divBdr>
        <w:top w:val="none" w:sz="0" w:space="0" w:color="auto"/>
        <w:left w:val="none" w:sz="0" w:space="0" w:color="auto"/>
        <w:bottom w:val="none" w:sz="0" w:space="0" w:color="auto"/>
        <w:right w:val="none" w:sz="0" w:space="0" w:color="auto"/>
      </w:divBdr>
    </w:div>
    <w:div w:id="1621768149">
      <w:bodyDiv w:val="1"/>
      <w:marLeft w:val="0"/>
      <w:marRight w:val="0"/>
      <w:marTop w:val="0"/>
      <w:marBottom w:val="0"/>
      <w:divBdr>
        <w:top w:val="none" w:sz="0" w:space="0" w:color="auto"/>
        <w:left w:val="none" w:sz="0" w:space="0" w:color="auto"/>
        <w:bottom w:val="none" w:sz="0" w:space="0" w:color="auto"/>
        <w:right w:val="none" w:sz="0" w:space="0" w:color="auto"/>
      </w:divBdr>
    </w:div>
    <w:div w:id="1639921985">
      <w:bodyDiv w:val="1"/>
      <w:marLeft w:val="0"/>
      <w:marRight w:val="0"/>
      <w:marTop w:val="0"/>
      <w:marBottom w:val="0"/>
      <w:divBdr>
        <w:top w:val="none" w:sz="0" w:space="0" w:color="auto"/>
        <w:left w:val="none" w:sz="0" w:space="0" w:color="auto"/>
        <w:bottom w:val="none" w:sz="0" w:space="0" w:color="auto"/>
        <w:right w:val="none" w:sz="0" w:space="0" w:color="auto"/>
      </w:divBdr>
      <w:divsChild>
        <w:div w:id="940645180">
          <w:marLeft w:val="0"/>
          <w:marRight w:val="0"/>
          <w:marTop w:val="0"/>
          <w:marBottom w:val="0"/>
          <w:divBdr>
            <w:top w:val="none" w:sz="0" w:space="0" w:color="auto"/>
            <w:left w:val="none" w:sz="0" w:space="0" w:color="auto"/>
            <w:bottom w:val="none" w:sz="0" w:space="0" w:color="auto"/>
            <w:right w:val="none" w:sz="0" w:space="0" w:color="auto"/>
          </w:divBdr>
          <w:divsChild>
            <w:div w:id="198731433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 w:id="1744796109">
      <w:bodyDiv w:val="1"/>
      <w:marLeft w:val="0"/>
      <w:marRight w:val="0"/>
      <w:marTop w:val="0"/>
      <w:marBottom w:val="0"/>
      <w:divBdr>
        <w:top w:val="none" w:sz="0" w:space="0" w:color="auto"/>
        <w:left w:val="none" w:sz="0" w:space="0" w:color="auto"/>
        <w:bottom w:val="none" w:sz="0" w:space="0" w:color="auto"/>
        <w:right w:val="none" w:sz="0" w:space="0" w:color="auto"/>
      </w:divBdr>
    </w:div>
    <w:div w:id="1926913342">
      <w:bodyDiv w:val="1"/>
      <w:marLeft w:val="0"/>
      <w:marRight w:val="0"/>
      <w:marTop w:val="0"/>
      <w:marBottom w:val="0"/>
      <w:divBdr>
        <w:top w:val="none" w:sz="0" w:space="0" w:color="auto"/>
        <w:left w:val="none" w:sz="0" w:space="0" w:color="auto"/>
        <w:bottom w:val="none" w:sz="0" w:space="0" w:color="auto"/>
        <w:right w:val="none" w:sz="0" w:space="0" w:color="auto"/>
      </w:divBdr>
    </w:div>
    <w:div w:id="2040353443">
      <w:bodyDiv w:val="1"/>
      <w:marLeft w:val="0"/>
      <w:marRight w:val="0"/>
      <w:marTop w:val="0"/>
      <w:marBottom w:val="0"/>
      <w:divBdr>
        <w:top w:val="none" w:sz="0" w:space="0" w:color="auto"/>
        <w:left w:val="none" w:sz="0" w:space="0" w:color="auto"/>
        <w:bottom w:val="none" w:sz="0" w:space="0" w:color="auto"/>
        <w:right w:val="none" w:sz="0" w:space="0" w:color="auto"/>
      </w:divBdr>
    </w:div>
    <w:div w:id="2049407509">
      <w:bodyDiv w:val="1"/>
      <w:marLeft w:val="0"/>
      <w:marRight w:val="0"/>
      <w:marTop w:val="0"/>
      <w:marBottom w:val="0"/>
      <w:divBdr>
        <w:top w:val="none" w:sz="0" w:space="0" w:color="auto"/>
        <w:left w:val="none" w:sz="0" w:space="0" w:color="auto"/>
        <w:bottom w:val="none" w:sz="0" w:space="0" w:color="auto"/>
        <w:right w:val="none" w:sz="0" w:space="0" w:color="auto"/>
      </w:divBdr>
    </w:div>
    <w:div w:id="2064450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microsoft.com/office/2007/relationships/hdphoto" Target="media/hdphoto1.wdp"/><Relationship Id="rId26" Type="http://schemas.microsoft.com/office/2007/relationships/diagramDrawing" Target="diagrams/drawing1.xml"/><Relationship Id="rId39"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diagramQuickStyle" Target="diagrams/quickStyle3.xml"/><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diagramColors" Target="diagrams/colors1.xml"/><Relationship Id="rId33" Type="http://schemas.openxmlformats.org/officeDocument/2006/relationships/diagramLayout" Target="diagrams/layout3.xml"/><Relationship Id="rId38" Type="http://schemas.openxmlformats.org/officeDocument/2006/relationships/image" Target="media/image20.png"/><Relationship Id="rId46"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2.jpeg"/><Relationship Id="rId20" Type="http://schemas.openxmlformats.org/officeDocument/2006/relationships/image" Target="media/image15.png"/><Relationship Id="rId29" Type="http://schemas.openxmlformats.org/officeDocument/2006/relationships/diagramQuickStyle" Target="diagrams/quickStyle2.xml"/><Relationship Id="rId41" Type="http://schemas.openxmlformats.org/officeDocument/2006/relationships/image" Target="media/image2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diagramQuickStyle" Target="diagrams/quickStyle1.xml"/><Relationship Id="rId32" Type="http://schemas.openxmlformats.org/officeDocument/2006/relationships/diagramData" Target="diagrams/data3.xml"/><Relationship Id="rId37" Type="http://schemas.openxmlformats.org/officeDocument/2006/relationships/chart" Target="charts/chart1.xml"/><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1.png"/><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microsoft.com/office/2007/relationships/diagramDrawing" Target="diagrams/drawing3.xml"/><Relationship Id="rId49" Type="http://schemas.openxmlformats.org/officeDocument/2006/relationships/image" Target="media/image31.png"/><Relationship Id="rId10" Type="http://schemas.openxmlformats.org/officeDocument/2006/relationships/image" Target="media/image6.svg"/><Relationship Id="rId19" Type="http://schemas.openxmlformats.org/officeDocument/2006/relationships/image" Target="media/image14.png"/><Relationship Id="rId31" Type="http://schemas.microsoft.com/office/2007/relationships/diagramDrawing" Target="diagrams/drawing2.xml"/><Relationship Id="rId44" Type="http://schemas.openxmlformats.org/officeDocument/2006/relationships/image" Target="media/image26.png"/><Relationship Id="rId52"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diagramColors" Target="diagrams/colors3.xml"/><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theme" Target="theme/theme1.xml"/><Relationship Id="rId8" Type="http://schemas.openxmlformats.org/officeDocument/2006/relationships/image" Target="media/image4.svg"/><Relationship Id="rId51" Type="http://schemas.openxmlformats.org/officeDocument/2006/relationships/image" Target="media/image33.png"/><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BEE</a:t>
            </a:r>
            <a:r>
              <a:rPr lang="en-GB" baseline="0"/>
              <a:t> BEE KIDS BREAK EVEN ANALYSIS</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Variable Costs</c:v>
                </c:pt>
              </c:strCache>
            </c:strRef>
          </c:tx>
          <c:spPr>
            <a:ln w="22225" cap="rnd">
              <a:solidFill>
                <a:schemeClr val="accent1"/>
              </a:solidFill>
            </a:ln>
            <a:effectLst>
              <a:glow rad="139700">
                <a:schemeClr val="accent1">
                  <a:satMod val="175000"/>
                  <a:alpha val="14000"/>
                </a:schemeClr>
              </a:glow>
            </a:effectLst>
          </c:spPr>
          <c:marker>
            <c:symbol val="none"/>
          </c:marker>
          <c:cat>
            <c:numRef>
              <c:f>Sheet1!$A$2:$A$22</c:f>
              <c:numCache>
                <c:formatCode>General</c:formatCode>
                <c:ptCount val="21"/>
                <c:pt idx="0">
                  <c:v>0</c:v>
                </c:pt>
                <c:pt idx="1">
                  <c:v>1000</c:v>
                </c:pt>
                <c:pt idx="2">
                  <c:v>2000</c:v>
                </c:pt>
                <c:pt idx="3">
                  <c:v>3000</c:v>
                </c:pt>
                <c:pt idx="4">
                  <c:v>4000</c:v>
                </c:pt>
                <c:pt idx="5">
                  <c:v>5000</c:v>
                </c:pt>
                <c:pt idx="6">
                  <c:v>6000</c:v>
                </c:pt>
                <c:pt idx="7">
                  <c:v>7000</c:v>
                </c:pt>
                <c:pt idx="8">
                  <c:v>8000</c:v>
                </c:pt>
                <c:pt idx="9">
                  <c:v>9000</c:v>
                </c:pt>
                <c:pt idx="10">
                  <c:v>10000</c:v>
                </c:pt>
                <c:pt idx="11">
                  <c:v>11000</c:v>
                </c:pt>
                <c:pt idx="12">
                  <c:v>12000</c:v>
                </c:pt>
                <c:pt idx="13">
                  <c:v>13000</c:v>
                </c:pt>
                <c:pt idx="14">
                  <c:v>14000</c:v>
                </c:pt>
                <c:pt idx="15">
                  <c:v>15000</c:v>
                </c:pt>
                <c:pt idx="16">
                  <c:v>16000</c:v>
                </c:pt>
                <c:pt idx="17">
                  <c:v>17000</c:v>
                </c:pt>
                <c:pt idx="18">
                  <c:v>18000</c:v>
                </c:pt>
                <c:pt idx="19">
                  <c:v>19000</c:v>
                </c:pt>
                <c:pt idx="20">
                  <c:v>20000</c:v>
                </c:pt>
              </c:numCache>
            </c:numRef>
          </c:cat>
          <c:val>
            <c:numRef>
              <c:f>Sheet1!$B$2:$B$22</c:f>
              <c:numCache>
                <c:formatCode>General</c:formatCode>
                <c:ptCount val="21"/>
                <c:pt idx="0">
                  <c:v>0</c:v>
                </c:pt>
                <c:pt idx="1">
                  <c:v>10000</c:v>
                </c:pt>
                <c:pt idx="2">
                  <c:v>20000</c:v>
                </c:pt>
                <c:pt idx="3">
                  <c:v>30000</c:v>
                </c:pt>
                <c:pt idx="4">
                  <c:v>40000</c:v>
                </c:pt>
                <c:pt idx="5">
                  <c:v>50000</c:v>
                </c:pt>
                <c:pt idx="6">
                  <c:v>60000</c:v>
                </c:pt>
                <c:pt idx="7">
                  <c:v>70000</c:v>
                </c:pt>
                <c:pt idx="8">
                  <c:v>80000</c:v>
                </c:pt>
                <c:pt idx="9">
                  <c:v>90000</c:v>
                </c:pt>
                <c:pt idx="10">
                  <c:v>100000</c:v>
                </c:pt>
                <c:pt idx="11">
                  <c:v>110000</c:v>
                </c:pt>
                <c:pt idx="12">
                  <c:v>120000</c:v>
                </c:pt>
                <c:pt idx="13">
                  <c:v>130000</c:v>
                </c:pt>
                <c:pt idx="14">
                  <c:v>140000</c:v>
                </c:pt>
                <c:pt idx="15">
                  <c:v>150000</c:v>
                </c:pt>
                <c:pt idx="16">
                  <c:v>160000</c:v>
                </c:pt>
                <c:pt idx="17">
                  <c:v>170000</c:v>
                </c:pt>
                <c:pt idx="18">
                  <c:v>180000</c:v>
                </c:pt>
                <c:pt idx="19">
                  <c:v>190000</c:v>
                </c:pt>
                <c:pt idx="20">
                  <c:v>200000</c:v>
                </c:pt>
              </c:numCache>
            </c:numRef>
          </c:val>
          <c:smooth val="0"/>
          <c:extLst>
            <c:ext xmlns:c16="http://schemas.microsoft.com/office/drawing/2014/chart" uri="{C3380CC4-5D6E-409C-BE32-E72D297353CC}">
              <c16:uniqueId val="{00000000-B5D5-4166-A529-8DCFAAF37841}"/>
            </c:ext>
          </c:extLst>
        </c:ser>
        <c:ser>
          <c:idx val="1"/>
          <c:order val="1"/>
          <c:tx>
            <c:strRef>
              <c:f>Sheet1!$C$1</c:f>
              <c:strCache>
                <c:ptCount val="1"/>
                <c:pt idx="0">
                  <c:v>Total Costs</c:v>
                </c:pt>
              </c:strCache>
            </c:strRef>
          </c:tx>
          <c:spPr>
            <a:ln w="22225" cap="rnd">
              <a:solidFill>
                <a:schemeClr val="accent2"/>
              </a:solidFill>
            </a:ln>
            <a:effectLst>
              <a:glow rad="139700">
                <a:schemeClr val="accent2">
                  <a:satMod val="175000"/>
                  <a:alpha val="14000"/>
                </a:schemeClr>
              </a:glow>
            </a:effectLst>
          </c:spPr>
          <c:marker>
            <c:symbol val="none"/>
          </c:marker>
          <c:cat>
            <c:numRef>
              <c:f>Sheet1!$A$2:$A$22</c:f>
              <c:numCache>
                <c:formatCode>General</c:formatCode>
                <c:ptCount val="21"/>
                <c:pt idx="0">
                  <c:v>0</c:v>
                </c:pt>
                <c:pt idx="1">
                  <c:v>1000</c:v>
                </c:pt>
                <c:pt idx="2">
                  <c:v>2000</c:v>
                </c:pt>
                <c:pt idx="3">
                  <c:v>3000</c:v>
                </c:pt>
                <c:pt idx="4">
                  <c:v>4000</c:v>
                </c:pt>
                <c:pt idx="5">
                  <c:v>5000</c:v>
                </c:pt>
                <c:pt idx="6">
                  <c:v>6000</c:v>
                </c:pt>
                <c:pt idx="7">
                  <c:v>7000</c:v>
                </c:pt>
                <c:pt idx="8">
                  <c:v>8000</c:v>
                </c:pt>
                <c:pt idx="9">
                  <c:v>9000</c:v>
                </c:pt>
                <c:pt idx="10">
                  <c:v>10000</c:v>
                </c:pt>
                <c:pt idx="11">
                  <c:v>11000</c:v>
                </c:pt>
                <c:pt idx="12">
                  <c:v>12000</c:v>
                </c:pt>
                <c:pt idx="13">
                  <c:v>13000</c:v>
                </c:pt>
                <c:pt idx="14">
                  <c:v>14000</c:v>
                </c:pt>
                <c:pt idx="15">
                  <c:v>15000</c:v>
                </c:pt>
                <c:pt idx="16">
                  <c:v>16000</c:v>
                </c:pt>
                <c:pt idx="17">
                  <c:v>17000</c:v>
                </c:pt>
                <c:pt idx="18">
                  <c:v>18000</c:v>
                </c:pt>
                <c:pt idx="19">
                  <c:v>19000</c:v>
                </c:pt>
                <c:pt idx="20">
                  <c:v>20000</c:v>
                </c:pt>
              </c:numCache>
            </c:numRef>
          </c:cat>
          <c:val>
            <c:numRef>
              <c:f>Sheet1!$C$2:$C$22</c:f>
              <c:numCache>
                <c:formatCode>General</c:formatCode>
                <c:ptCount val="21"/>
                <c:pt idx="0">
                  <c:v>59694</c:v>
                </c:pt>
                <c:pt idx="1">
                  <c:v>69694</c:v>
                </c:pt>
                <c:pt idx="2">
                  <c:v>79694</c:v>
                </c:pt>
                <c:pt idx="3">
                  <c:v>89694</c:v>
                </c:pt>
                <c:pt idx="4">
                  <c:v>99694</c:v>
                </c:pt>
                <c:pt idx="5">
                  <c:v>109694</c:v>
                </c:pt>
                <c:pt idx="6">
                  <c:v>119694</c:v>
                </c:pt>
                <c:pt idx="7">
                  <c:v>129694</c:v>
                </c:pt>
                <c:pt idx="8">
                  <c:v>139694</c:v>
                </c:pt>
                <c:pt idx="9">
                  <c:v>149694</c:v>
                </c:pt>
                <c:pt idx="10">
                  <c:v>159694</c:v>
                </c:pt>
                <c:pt idx="11">
                  <c:v>169694</c:v>
                </c:pt>
                <c:pt idx="12">
                  <c:v>179694</c:v>
                </c:pt>
                <c:pt idx="13">
                  <c:v>189694</c:v>
                </c:pt>
                <c:pt idx="14">
                  <c:v>199694</c:v>
                </c:pt>
                <c:pt idx="15">
                  <c:v>209694</c:v>
                </c:pt>
                <c:pt idx="16">
                  <c:v>219694</c:v>
                </c:pt>
                <c:pt idx="17">
                  <c:v>229694</c:v>
                </c:pt>
                <c:pt idx="18">
                  <c:v>239694</c:v>
                </c:pt>
                <c:pt idx="19">
                  <c:v>249694</c:v>
                </c:pt>
                <c:pt idx="20">
                  <c:v>259694</c:v>
                </c:pt>
              </c:numCache>
            </c:numRef>
          </c:val>
          <c:smooth val="0"/>
          <c:extLst>
            <c:ext xmlns:c16="http://schemas.microsoft.com/office/drawing/2014/chart" uri="{C3380CC4-5D6E-409C-BE32-E72D297353CC}">
              <c16:uniqueId val="{00000001-B5D5-4166-A529-8DCFAAF37841}"/>
            </c:ext>
          </c:extLst>
        </c:ser>
        <c:ser>
          <c:idx val="2"/>
          <c:order val="2"/>
          <c:tx>
            <c:strRef>
              <c:f>Sheet1!$D$1</c:f>
              <c:strCache>
                <c:ptCount val="1"/>
                <c:pt idx="0">
                  <c:v>Total Revenue</c:v>
                </c:pt>
              </c:strCache>
            </c:strRef>
          </c:tx>
          <c:spPr>
            <a:ln w="22225" cap="rnd">
              <a:solidFill>
                <a:schemeClr val="accent3"/>
              </a:solidFill>
            </a:ln>
            <a:effectLst>
              <a:glow rad="139700">
                <a:schemeClr val="accent3">
                  <a:satMod val="175000"/>
                  <a:alpha val="14000"/>
                </a:schemeClr>
              </a:glow>
            </a:effectLst>
          </c:spPr>
          <c:marker>
            <c:symbol val="none"/>
          </c:marker>
          <c:cat>
            <c:numRef>
              <c:f>Sheet1!$A$2:$A$22</c:f>
              <c:numCache>
                <c:formatCode>General</c:formatCode>
                <c:ptCount val="21"/>
                <c:pt idx="0">
                  <c:v>0</c:v>
                </c:pt>
                <c:pt idx="1">
                  <c:v>1000</c:v>
                </c:pt>
                <c:pt idx="2">
                  <c:v>2000</c:v>
                </c:pt>
                <c:pt idx="3">
                  <c:v>3000</c:v>
                </c:pt>
                <c:pt idx="4">
                  <c:v>4000</c:v>
                </c:pt>
                <c:pt idx="5">
                  <c:v>5000</c:v>
                </c:pt>
                <c:pt idx="6">
                  <c:v>6000</c:v>
                </c:pt>
                <c:pt idx="7">
                  <c:v>7000</c:v>
                </c:pt>
                <c:pt idx="8">
                  <c:v>8000</c:v>
                </c:pt>
                <c:pt idx="9">
                  <c:v>9000</c:v>
                </c:pt>
                <c:pt idx="10">
                  <c:v>10000</c:v>
                </c:pt>
                <c:pt idx="11">
                  <c:v>11000</c:v>
                </c:pt>
                <c:pt idx="12">
                  <c:v>12000</c:v>
                </c:pt>
                <c:pt idx="13">
                  <c:v>13000</c:v>
                </c:pt>
                <c:pt idx="14">
                  <c:v>14000</c:v>
                </c:pt>
                <c:pt idx="15">
                  <c:v>15000</c:v>
                </c:pt>
                <c:pt idx="16">
                  <c:v>16000</c:v>
                </c:pt>
                <c:pt idx="17">
                  <c:v>17000</c:v>
                </c:pt>
                <c:pt idx="18">
                  <c:v>18000</c:v>
                </c:pt>
                <c:pt idx="19">
                  <c:v>19000</c:v>
                </c:pt>
                <c:pt idx="20">
                  <c:v>20000</c:v>
                </c:pt>
              </c:numCache>
            </c:numRef>
          </c:cat>
          <c:val>
            <c:numRef>
              <c:f>Sheet1!$D$2:$D$22</c:f>
              <c:numCache>
                <c:formatCode>General</c:formatCode>
                <c:ptCount val="21"/>
                <c:pt idx="0">
                  <c:v>0</c:v>
                </c:pt>
                <c:pt idx="1">
                  <c:v>16000</c:v>
                </c:pt>
                <c:pt idx="2">
                  <c:v>32000</c:v>
                </c:pt>
                <c:pt idx="3">
                  <c:v>48000</c:v>
                </c:pt>
                <c:pt idx="4">
                  <c:v>64000</c:v>
                </c:pt>
                <c:pt idx="5">
                  <c:v>80000</c:v>
                </c:pt>
                <c:pt idx="6">
                  <c:v>96000</c:v>
                </c:pt>
                <c:pt idx="7">
                  <c:v>112000</c:v>
                </c:pt>
                <c:pt idx="8">
                  <c:v>128000</c:v>
                </c:pt>
                <c:pt idx="9">
                  <c:v>144000</c:v>
                </c:pt>
                <c:pt idx="10">
                  <c:v>160000</c:v>
                </c:pt>
                <c:pt idx="11">
                  <c:v>176000</c:v>
                </c:pt>
                <c:pt idx="12">
                  <c:v>192000</c:v>
                </c:pt>
                <c:pt idx="13">
                  <c:v>208000</c:v>
                </c:pt>
                <c:pt idx="14">
                  <c:v>224000</c:v>
                </c:pt>
                <c:pt idx="15">
                  <c:v>240000</c:v>
                </c:pt>
                <c:pt idx="16">
                  <c:v>256000</c:v>
                </c:pt>
                <c:pt idx="17">
                  <c:v>272000</c:v>
                </c:pt>
                <c:pt idx="18">
                  <c:v>288000</c:v>
                </c:pt>
                <c:pt idx="19">
                  <c:v>304000</c:v>
                </c:pt>
                <c:pt idx="20">
                  <c:v>320000</c:v>
                </c:pt>
              </c:numCache>
            </c:numRef>
          </c:val>
          <c:smooth val="0"/>
          <c:extLst>
            <c:ext xmlns:c16="http://schemas.microsoft.com/office/drawing/2014/chart" uri="{C3380CC4-5D6E-409C-BE32-E72D297353CC}">
              <c16:uniqueId val="{00000002-B5D5-4166-A529-8DCFAAF37841}"/>
            </c:ext>
          </c:extLst>
        </c:ser>
        <c:ser>
          <c:idx val="3"/>
          <c:order val="3"/>
          <c:tx>
            <c:strRef>
              <c:f>Sheet1!$E$1</c:f>
              <c:strCache>
                <c:ptCount val="1"/>
                <c:pt idx="0">
                  <c:v>Net Profit</c:v>
                </c:pt>
              </c:strCache>
            </c:strRef>
          </c:tx>
          <c:spPr>
            <a:ln w="22225" cap="rnd">
              <a:solidFill>
                <a:schemeClr val="accent4"/>
              </a:solidFill>
            </a:ln>
            <a:effectLst>
              <a:glow rad="139700">
                <a:schemeClr val="accent4">
                  <a:satMod val="175000"/>
                  <a:alpha val="14000"/>
                </a:schemeClr>
              </a:glow>
            </a:effectLst>
          </c:spPr>
          <c:marker>
            <c:symbol val="none"/>
          </c:marker>
          <c:cat>
            <c:numRef>
              <c:f>Sheet1!$A$2:$A$22</c:f>
              <c:numCache>
                <c:formatCode>General</c:formatCode>
                <c:ptCount val="21"/>
                <c:pt idx="0">
                  <c:v>0</c:v>
                </c:pt>
                <c:pt idx="1">
                  <c:v>1000</c:v>
                </c:pt>
                <c:pt idx="2">
                  <c:v>2000</c:v>
                </c:pt>
                <c:pt idx="3">
                  <c:v>3000</c:v>
                </c:pt>
                <c:pt idx="4">
                  <c:v>4000</c:v>
                </c:pt>
                <c:pt idx="5">
                  <c:v>5000</c:v>
                </c:pt>
                <c:pt idx="6">
                  <c:v>6000</c:v>
                </c:pt>
                <c:pt idx="7">
                  <c:v>7000</c:v>
                </c:pt>
                <c:pt idx="8">
                  <c:v>8000</c:v>
                </c:pt>
                <c:pt idx="9">
                  <c:v>9000</c:v>
                </c:pt>
                <c:pt idx="10">
                  <c:v>10000</c:v>
                </c:pt>
                <c:pt idx="11">
                  <c:v>11000</c:v>
                </c:pt>
                <c:pt idx="12">
                  <c:v>12000</c:v>
                </c:pt>
                <c:pt idx="13">
                  <c:v>13000</c:v>
                </c:pt>
                <c:pt idx="14">
                  <c:v>14000</c:v>
                </c:pt>
                <c:pt idx="15">
                  <c:v>15000</c:v>
                </c:pt>
                <c:pt idx="16">
                  <c:v>16000</c:v>
                </c:pt>
                <c:pt idx="17">
                  <c:v>17000</c:v>
                </c:pt>
                <c:pt idx="18">
                  <c:v>18000</c:v>
                </c:pt>
                <c:pt idx="19">
                  <c:v>19000</c:v>
                </c:pt>
                <c:pt idx="20">
                  <c:v>20000</c:v>
                </c:pt>
              </c:numCache>
            </c:numRef>
          </c:cat>
          <c:val>
            <c:numRef>
              <c:f>Sheet1!$E$2:$E$22</c:f>
              <c:numCache>
                <c:formatCode>General</c:formatCode>
                <c:ptCount val="21"/>
                <c:pt idx="0">
                  <c:v>-59694</c:v>
                </c:pt>
                <c:pt idx="1">
                  <c:v>-53694</c:v>
                </c:pt>
                <c:pt idx="2">
                  <c:v>-47694</c:v>
                </c:pt>
                <c:pt idx="3">
                  <c:v>-41694</c:v>
                </c:pt>
                <c:pt idx="4">
                  <c:v>-35694</c:v>
                </c:pt>
                <c:pt idx="5">
                  <c:v>-29694</c:v>
                </c:pt>
                <c:pt idx="6">
                  <c:v>-23694</c:v>
                </c:pt>
                <c:pt idx="7">
                  <c:v>-17694</c:v>
                </c:pt>
                <c:pt idx="8">
                  <c:v>-11694</c:v>
                </c:pt>
                <c:pt idx="9">
                  <c:v>-5694</c:v>
                </c:pt>
                <c:pt idx="10">
                  <c:v>306</c:v>
                </c:pt>
                <c:pt idx="11">
                  <c:v>6306</c:v>
                </c:pt>
                <c:pt idx="12">
                  <c:v>12306</c:v>
                </c:pt>
                <c:pt idx="13">
                  <c:v>18306</c:v>
                </c:pt>
                <c:pt idx="14">
                  <c:v>24306</c:v>
                </c:pt>
                <c:pt idx="15">
                  <c:v>30306</c:v>
                </c:pt>
                <c:pt idx="16">
                  <c:v>36306</c:v>
                </c:pt>
                <c:pt idx="17">
                  <c:v>42306</c:v>
                </c:pt>
                <c:pt idx="18">
                  <c:v>48306</c:v>
                </c:pt>
                <c:pt idx="19">
                  <c:v>54306</c:v>
                </c:pt>
                <c:pt idx="20">
                  <c:v>60306</c:v>
                </c:pt>
              </c:numCache>
            </c:numRef>
          </c:val>
          <c:smooth val="0"/>
          <c:extLst>
            <c:ext xmlns:c16="http://schemas.microsoft.com/office/drawing/2014/chart" uri="{C3380CC4-5D6E-409C-BE32-E72D297353CC}">
              <c16:uniqueId val="{00000003-B5D5-4166-A529-8DCFAAF37841}"/>
            </c:ext>
          </c:extLst>
        </c:ser>
        <c:dLbls>
          <c:showLegendKey val="0"/>
          <c:showVal val="0"/>
          <c:showCatName val="0"/>
          <c:showSerName val="0"/>
          <c:showPercent val="0"/>
          <c:showBubbleSize val="0"/>
        </c:dLbls>
        <c:smooth val="0"/>
        <c:axId val="527159752"/>
        <c:axId val="527162376"/>
      </c:lineChart>
      <c:catAx>
        <c:axId val="52715975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27162376"/>
        <c:crosses val="autoZero"/>
        <c:auto val="1"/>
        <c:lblAlgn val="ctr"/>
        <c:lblOffset val="100"/>
        <c:noMultiLvlLbl val="0"/>
      </c:catAx>
      <c:valAx>
        <c:axId val="52716237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271597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iagrams/_rels/data3.xml.rels><?xml version="1.0" encoding="UTF-8" standalone="yes"?>
<Relationships xmlns="http://schemas.openxmlformats.org/package/2006/relationships"><Relationship Id="rId3" Type="http://schemas.openxmlformats.org/officeDocument/2006/relationships/image" Target="../media/image19.png"/><Relationship Id="rId2" Type="http://schemas.openxmlformats.org/officeDocument/2006/relationships/image" Target="../media/image18.png"/><Relationship Id="rId1" Type="http://schemas.openxmlformats.org/officeDocument/2006/relationships/image" Target="../media/image17.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19.png"/><Relationship Id="rId2" Type="http://schemas.openxmlformats.org/officeDocument/2006/relationships/image" Target="../media/image18.png"/><Relationship Id="rId1" Type="http://schemas.openxmlformats.org/officeDocument/2006/relationships/image" Target="../media/image17.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4D4E2A-E09E-4F68-B6F6-BECFF1D4C4C0}" type="doc">
      <dgm:prSet loTypeId="urn:microsoft.com/office/officeart/2011/layout/HexagonRadial" loCatId="cycle" qsTypeId="urn:microsoft.com/office/officeart/2005/8/quickstyle/simple1" qsCatId="simple" csTypeId="urn:microsoft.com/office/officeart/2005/8/colors/colorful4" csCatId="colorful" phldr="1"/>
      <dgm:spPr/>
      <dgm:t>
        <a:bodyPr/>
        <a:lstStyle/>
        <a:p>
          <a:endParaRPr lang="en-GB"/>
        </a:p>
      </dgm:t>
    </dgm:pt>
    <dgm:pt modelId="{8FD07B7B-4B51-491C-91A3-1D99B443B196}">
      <dgm:prSet phldrT="[Text]" custT="1"/>
      <dgm:spPr/>
      <dgm:t>
        <a:bodyPr/>
        <a:lstStyle/>
        <a:p>
          <a:pPr algn="ctr"/>
          <a:r>
            <a:rPr lang="en-GB" sz="1400" b="1">
              <a:solidFill>
                <a:sysClr val="windowText" lastClr="000000"/>
              </a:solidFill>
            </a:rPr>
            <a:t>PESTLE ANALYSIS</a:t>
          </a:r>
        </a:p>
        <a:p>
          <a:pPr algn="ctr"/>
          <a:r>
            <a:rPr lang="en-GB" sz="1400" b="1">
              <a:solidFill>
                <a:sysClr val="windowText" lastClr="000000"/>
              </a:solidFill>
            </a:rPr>
            <a:t>BEE BEE KIDS</a:t>
          </a:r>
        </a:p>
      </dgm:t>
    </dgm:pt>
    <dgm:pt modelId="{1A8A7BCC-34A5-4EB4-966B-6CE7AF759471}" type="parTrans" cxnId="{F71DB696-1B96-4A31-BB61-85CCC22EDDC3}">
      <dgm:prSet/>
      <dgm:spPr/>
      <dgm:t>
        <a:bodyPr/>
        <a:lstStyle/>
        <a:p>
          <a:pPr algn="ctr"/>
          <a:endParaRPr lang="en-GB"/>
        </a:p>
      </dgm:t>
    </dgm:pt>
    <dgm:pt modelId="{72389F05-0206-457C-BDF2-31E4EC23352E}" type="sibTrans" cxnId="{F71DB696-1B96-4A31-BB61-85CCC22EDDC3}">
      <dgm:prSet/>
      <dgm:spPr/>
      <dgm:t>
        <a:bodyPr/>
        <a:lstStyle/>
        <a:p>
          <a:pPr algn="ctr"/>
          <a:endParaRPr lang="en-GB"/>
        </a:p>
      </dgm:t>
    </dgm:pt>
    <dgm:pt modelId="{E7DBB0BA-D30B-49F4-B688-BC902F9DB2E5}">
      <dgm:prSet phldrT="[Text]" custT="1"/>
      <dgm:spPr/>
      <dgm:t>
        <a:bodyPr/>
        <a:lstStyle/>
        <a:p>
          <a:pPr algn="ctr"/>
          <a:r>
            <a:rPr lang="en-GB" sz="1400" b="1"/>
            <a:t>POLITICAL</a:t>
          </a:r>
        </a:p>
        <a:p>
          <a:pPr algn="ctr"/>
          <a:endParaRPr lang="en-GB" sz="800">
            <a:solidFill>
              <a:schemeClr val="tx1"/>
            </a:solidFill>
          </a:endParaRPr>
        </a:p>
      </dgm:t>
    </dgm:pt>
    <dgm:pt modelId="{86CAAA43-CC31-4867-A60F-CCCCC1417DB8}" type="parTrans" cxnId="{58D652C5-2968-49C0-A90C-BA7D0DD41B6E}">
      <dgm:prSet/>
      <dgm:spPr/>
      <dgm:t>
        <a:bodyPr/>
        <a:lstStyle/>
        <a:p>
          <a:pPr algn="ctr"/>
          <a:endParaRPr lang="en-GB"/>
        </a:p>
      </dgm:t>
    </dgm:pt>
    <dgm:pt modelId="{B791998D-1971-4DF8-96F0-FFA3B3D1D2E3}" type="sibTrans" cxnId="{58D652C5-2968-49C0-A90C-BA7D0DD41B6E}">
      <dgm:prSet/>
      <dgm:spPr/>
      <dgm:t>
        <a:bodyPr/>
        <a:lstStyle/>
        <a:p>
          <a:pPr algn="ctr"/>
          <a:endParaRPr lang="en-GB"/>
        </a:p>
      </dgm:t>
    </dgm:pt>
    <dgm:pt modelId="{A1AE45A1-FEB7-4C5E-AD9A-8B1B49CA7B20}">
      <dgm:prSet phldrT="[Text]" custT="1"/>
      <dgm:spPr/>
      <dgm:t>
        <a:bodyPr/>
        <a:lstStyle/>
        <a:p>
          <a:pPr algn="ctr"/>
          <a:r>
            <a:rPr lang="en-GB" sz="2000" b="1" baseline="-25000"/>
            <a:t>ECONOMIC</a:t>
          </a:r>
          <a:endParaRPr lang="en-GB" sz="2000" b="1" baseline="-25000">
            <a:solidFill>
              <a:sysClr val="windowText" lastClr="000000"/>
            </a:solidFill>
          </a:endParaRPr>
        </a:p>
        <a:p>
          <a:pPr algn="ctr"/>
          <a:endParaRPr lang="en-GB" sz="800">
            <a:solidFill>
              <a:schemeClr val="tx1"/>
            </a:solidFill>
          </a:endParaRPr>
        </a:p>
      </dgm:t>
    </dgm:pt>
    <dgm:pt modelId="{C0BE2E6B-F77B-4846-8FF6-A71A8933E0D9}" type="parTrans" cxnId="{EA6C6F75-5867-42D1-8F26-71A2042564D8}">
      <dgm:prSet/>
      <dgm:spPr/>
      <dgm:t>
        <a:bodyPr/>
        <a:lstStyle/>
        <a:p>
          <a:pPr algn="ctr"/>
          <a:endParaRPr lang="en-GB"/>
        </a:p>
      </dgm:t>
    </dgm:pt>
    <dgm:pt modelId="{58B23885-DD2C-4314-9271-178570082513}" type="sibTrans" cxnId="{EA6C6F75-5867-42D1-8F26-71A2042564D8}">
      <dgm:prSet/>
      <dgm:spPr/>
      <dgm:t>
        <a:bodyPr/>
        <a:lstStyle/>
        <a:p>
          <a:pPr algn="ctr"/>
          <a:endParaRPr lang="en-GB"/>
        </a:p>
      </dgm:t>
    </dgm:pt>
    <dgm:pt modelId="{76B7AF98-F1E5-42ED-9711-09BB29DC5210}">
      <dgm:prSet phldrT="[Text]" custT="1"/>
      <dgm:spPr/>
      <dgm:t>
        <a:bodyPr/>
        <a:lstStyle/>
        <a:p>
          <a:pPr algn="ctr"/>
          <a:r>
            <a:rPr lang="en-GB" sz="1400" b="1"/>
            <a:t>SOCIAL</a:t>
          </a:r>
        </a:p>
        <a:p>
          <a:pPr algn="ctr"/>
          <a:endParaRPr lang="en-GB" sz="1000"/>
        </a:p>
      </dgm:t>
    </dgm:pt>
    <dgm:pt modelId="{D7D729B9-F427-4CDD-94FB-D95BF3ED3765}" type="parTrans" cxnId="{ACE60A32-E136-46E2-BBC7-74C866DBEEDE}">
      <dgm:prSet/>
      <dgm:spPr/>
      <dgm:t>
        <a:bodyPr/>
        <a:lstStyle/>
        <a:p>
          <a:pPr algn="ctr"/>
          <a:endParaRPr lang="en-GB"/>
        </a:p>
      </dgm:t>
    </dgm:pt>
    <dgm:pt modelId="{38D0A56B-A71B-4590-A07E-8BA4FF88D947}" type="sibTrans" cxnId="{ACE60A32-E136-46E2-BBC7-74C866DBEEDE}">
      <dgm:prSet/>
      <dgm:spPr/>
      <dgm:t>
        <a:bodyPr/>
        <a:lstStyle/>
        <a:p>
          <a:pPr algn="ctr"/>
          <a:endParaRPr lang="en-GB"/>
        </a:p>
      </dgm:t>
    </dgm:pt>
    <dgm:pt modelId="{2B8DE122-8CC6-44F0-B945-0984135598B5}">
      <dgm:prSet phldrT="[Text]" custT="1"/>
      <dgm:spPr/>
      <dgm:t>
        <a:bodyPr/>
        <a:lstStyle/>
        <a:p>
          <a:pPr algn="ctr"/>
          <a:endParaRPr lang="en-GB" sz="1200" b="1"/>
        </a:p>
        <a:p>
          <a:pPr algn="ctr"/>
          <a:r>
            <a:rPr lang="en-GB" sz="1200" b="1"/>
            <a:t>TECHNOLOGICAL</a:t>
          </a:r>
        </a:p>
        <a:p>
          <a:pPr algn="ctr"/>
          <a:endParaRPr lang="en-GB" sz="1000"/>
        </a:p>
      </dgm:t>
    </dgm:pt>
    <dgm:pt modelId="{1A5B5C14-5762-4418-981E-D4931E735202}" type="parTrans" cxnId="{CA1D9E59-F6C6-451D-AB1E-EE779DA9FFAB}">
      <dgm:prSet/>
      <dgm:spPr/>
      <dgm:t>
        <a:bodyPr/>
        <a:lstStyle/>
        <a:p>
          <a:pPr algn="ctr"/>
          <a:endParaRPr lang="en-GB"/>
        </a:p>
      </dgm:t>
    </dgm:pt>
    <dgm:pt modelId="{462BE771-C987-46A4-AFEC-4E60E867BD56}" type="sibTrans" cxnId="{CA1D9E59-F6C6-451D-AB1E-EE779DA9FFAB}">
      <dgm:prSet/>
      <dgm:spPr/>
      <dgm:t>
        <a:bodyPr/>
        <a:lstStyle/>
        <a:p>
          <a:pPr algn="ctr"/>
          <a:endParaRPr lang="en-GB"/>
        </a:p>
      </dgm:t>
    </dgm:pt>
    <dgm:pt modelId="{7C820C6E-2BB0-486D-BF36-EFAF8F909CC6}">
      <dgm:prSet phldrT="[Text]" custT="1"/>
      <dgm:spPr/>
      <dgm:t>
        <a:bodyPr/>
        <a:lstStyle/>
        <a:p>
          <a:pPr algn="ctr"/>
          <a:r>
            <a:rPr lang="en-GB" sz="1400" b="1"/>
            <a:t>LEGAL</a:t>
          </a:r>
          <a:r>
            <a:rPr lang="en-GB" sz="800"/>
            <a:t>:</a:t>
          </a:r>
        </a:p>
        <a:p>
          <a:pPr algn="ctr"/>
          <a:r>
            <a:rPr lang="en-GB" sz="600">
              <a:solidFill>
                <a:sysClr val="windowText" lastClr="000000"/>
              </a:solidFill>
            </a:rPr>
            <a:t>.</a:t>
          </a:r>
        </a:p>
      </dgm:t>
    </dgm:pt>
    <dgm:pt modelId="{6545B8E0-2AD8-4C4E-97A3-A9304DDCE547}" type="parTrans" cxnId="{3207CBC7-B321-4DAA-9681-3FFAF43950DF}">
      <dgm:prSet/>
      <dgm:spPr/>
      <dgm:t>
        <a:bodyPr/>
        <a:lstStyle/>
        <a:p>
          <a:pPr algn="ctr"/>
          <a:endParaRPr lang="en-GB"/>
        </a:p>
      </dgm:t>
    </dgm:pt>
    <dgm:pt modelId="{27825845-1986-44ED-B88A-B2DAC0B06AD5}" type="sibTrans" cxnId="{3207CBC7-B321-4DAA-9681-3FFAF43950DF}">
      <dgm:prSet/>
      <dgm:spPr/>
      <dgm:t>
        <a:bodyPr/>
        <a:lstStyle/>
        <a:p>
          <a:pPr algn="ctr"/>
          <a:endParaRPr lang="en-GB"/>
        </a:p>
      </dgm:t>
    </dgm:pt>
    <dgm:pt modelId="{0D546202-CB82-406B-9BC0-1C20036386A9}">
      <dgm:prSet phldrT="[Text]" custT="1"/>
      <dgm:spPr/>
      <dgm:t>
        <a:bodyPr/>
        <a:lstStyle/>
        <a:p>
          <a:pPr algn="ctr"/>
          <a:endParaRPr lang="en-GB" sz="1000" b="1"/>
        </a:p>
        <a:p>
          <a:pPr algn="ctr"/>
          <a:endParaRPr lang="en-GB" sz="1000" b="1"/>
        </a:p>
        <a:p>
          <a:pPr algn="ctr"/>
          <a:r>
            <a:rPr lang="en-GB" sz="1200" b="1"/>
            <a:t>ENVIRONMENTAL</a:t>
          </a:r>
        </a:p>
        <a:p>
          <a:pPr algn="ctr"/>
          <a:r>
            <a:rPr lang="en-GB" sz="700">
              <a:solidFill>
                <a:sysClr val="windowText" lastClr="000000"/>
              </a:solidFill>
            </a:rPr>
            <a:t>. </a:t>
          </a:r>
        </a:p>
        <a:p>
          <a:pPr algn="ctr"/>
          <a:endParaRPr lang="en-GB" sz="1000"/>
        </a:p>
      </dgm:t>
    </dgm:pt>
    <dgm:pt modelId="{9A9B476B-ACB0-4259-8EA6-B86D0A8C11B2}" type="parTrans" cxnId="{DD641868-82B2-4948-B069-167BAF3EC90E}">
      <dgm:prSet/>
      <dgm:spPr/>
      <dgm:t>
        <a:bodyPr/>
        <a:lstStyle/>
        <a:p>
          <a:pPr algn="ctr"/>
          <a:endParaRPr lang="en-GB"/>
        </a:p>
      </dgm:t>
    </dgm:pt>
    <dgm:pt modelId="{C8D0D583-F16A-4385-923A-5841452E7463}" type="sibTrans" cxnId="{DD641868-82B2-4948-B069-167BAF3EC90E}">
      <dgm:prSet/>
      <dgm:spPr/>
      <dgm:t>
        <a:bodyPr/>
        <a:lstStyle/>
        <a:p>
          <a:pPr algn="ctr"/>
          <a:endParaRPr lang="en-GB"/>
        </a:p>
      </dgm:t>
    </dgm:pt>
    <dgm:pt modelId="{4DC40F66-5210-4E50-9F3C-7C18612BAB05}" type="pres">
      <dgm:prSet presAssocID="{3A4D4E2A-E09E-4F68-B6F6-BECFF1D4C4C0}" presName="Name0" presStyleCnt="0">
        <dgm:presLayoutVars>
          <dgm:chMax val="1"/>
          <dgm:chPref val="1"/>
          <dgm:dir/>
          <dgm:animOne val="branch"/>
          <dgm:animLvl val="lvl"/>
        </dgm:presLayoutVars>
      </dgm:prSet>
      <dgm:spPr/>
    </dgm:pt>
    <dgm:pt modelId="{B2B4BC11-2A60-43A9-BA69-F2155FF0F505}" type="pres">
      <dgm:prSet presAssocID="{8FD07B7B-4B51-491C-91A3-1D99B443B196}" presName="Parent" presStyleLbl="node0" presStyleIdx="0" presStyleCnt="1" custScaleX="101830" custScaleY="77770" custLinFactNeighborX="302" custLinFactNeighborY="-15777">
        <dgm:presLayoutVars>
          <dgm:chMax val="6"/>
          <dgm:chPref val="6"/>
        </dgm:presLayoutVars>
      </dgm:prSet>
      <dgm:spPr/>
    </dgm:pt>
    <dgm:pt modelId="{CAC680E5-D854-45CB-B402-88EBFE7A6672}" type="pres">
      <dgm:prSet presAssocID="{E7DBB0BA-D30B-49F4-B688-BC902F9DB2E5}" presName="Accent1" presStyleCnt="0"/>
      <dgm:spPr/>
    </dgm:pt>
    <dgm:pt modelId="{C87DAFE9-26A9-404B-B748-29E4D25A6717}" type="pres">
      <dgm:prSet presAssocID="{E7DBB0BA-D30B-49F4-B688-BC902F9DB2E5}" presName="Accent" presStyleLbl="bgShp" presStyleIdx="0" presStyleCnt="6"/>
      <dgm:spPr/>
    </dgm:pt>
    <dgm:pt modelId="{BBAB6F2F-4B58-4177-BF37-5800563C05C1}" type="pres">
      <dgm:prSet presAssocID="{E7DBB0BA-D30B-49F4-B688-BC902F9DB2E5}" presName="Child1" presStyleLbl="node1" presStyleIdx="0" presStyleCnt="6" custScaleX="120318" custScaleY="92664" custLinFactNeighborX="13" custLinFactNeighborY="7450">
        <dgm:presLayoutVars>
          <dgm:chMax val="0"/>
          <dgm:chPref val="0"/>
          <dgm:bulletEnabled val="1"/>
        </dgm:presLayoutVars>
      </dgm:prSet>
      <dgm:spPr/>
    </dgm:pt>
    <dgm:pt modelId="{F45B11EA-778B-4FD7-B70B-46C447D89614}" type="pres">
      <dgm:prSet presAssocID="{A1AE45A1-FEB7-4C5E-AD9A-8B1B49CA7B20}" presName="Accent2" presStyleCnt="0"/>
      <dgm:spPr/>
    </dgm:pt>
    <dgm:pt modelId="{0E97D061-CA91-40E6-A6FA-B9B542BB9ED7}" type="pres">
      <dgm:prSet presAssocID="{A1AE45A1-FEB7-4C5E-AD9A-8B1B49CA7B20}" presName="Accent" presStyleLbl="bgShp" presStyleIdx="1" presStyleCnt="6"/>
      <dgm:spPr/>
    </dgm:pt>
    <dgm:pt modelId="{D93C0D2B-B867-431D-935C-76F3BD26E41B}" type="pres">
      <dgm:prSet presAssocID="{A1AE45A1-FEB7-4C5E-AD9A-8B1B49CA7B20}" presName="Child2" presStyleLbl="node1" presStyleIdx="1" presStyleCnt="6" custScaleX="111442" custScaleY="98600" custLinFactNeighborX="1029" custLinFactNeighborY="-10932">
        <dgm:presLayoutVars>
          <dgm:chMax val="0"/>
          <dgm:chPref val="0"/>
          <dgm:bulletEnabled val="1"/>
        </dgm:presLayoutVars>
      </dgm:prSet>
      <dgm:spPr/>
    </dgm:pt>
    <dgm:pt modelId="{BFF41FB7-381A-46B4-B690-21F3AE9F3E26}" type="pres">
      <dgm:prSet presAssocID="{76B7AF98-F1E5-42ED-9711-09BB29DC5210}" presName="Accent3" presStyleCnt="0"/>
      <dgm:spPr/>
    </dgm:pt>
    <dgm:pt modelId="{85151FB3-92AA-48C0-895C-A8D1742D5365}" type="pres">
      <dgm:prSet presAssocID="{76B7AF98-F1E5-42ED-9711-09BB29DC5210}" presName="Accent" presStyleLbl="bgShp" presStyleIdx="2" presStyleCnt="6"/>
      <dgm:spPr/>
    </dgm:pt>
    <dgm:pt modelId="{9D3B8D4A-AB30-45D0-AB7D-3073E4AB0C80}" type="pres">
      <dgm:prSet presAssocID="{76B7AF98-F1E5-42ED-9711-09BB29DC5210}" presName="Child3" presStyleLbl="node1" presStyleIdx="2" presStyleCnt="6" custScaleX="106121" custScaleY="88193" custLinFactNeighborX="-478" custLinFactNeighborY="-34492">
        <dgm:presLayoutVars>
          <dgm:chMax val="0"/>
          <dgm:chPref val="0"/>
          <dgm:bulletEnabled val="1"/>
        </dgm:presLayoutVars>
      </dgm:prSet>
      <dgm:spPr/>
    </dgm:pt>
    <dgm:pt modelId="{D6C5D2D2-D0F1-4761-89B8-2DC2AF943C60}" type="pres">
      <dgm:prSet presAssocID="{2B8DE122-8CC6-44F0-B945-0984135598B5}" presName="Accent4" presStyleCnt="0"/>
      <dgm:spPr/>
    </dgm:pt>
    <dgm:pt modelId="{ACF11A7A-BA95-4C9F-A9AE-2B27308EF13E}" type="pres">
      <dgm:prSet presAssocID="{2B8DE122-8CC6-44F0-B945-0984135598B5}" presName="Accent" presStyleLbl="bgShp" presStyleIdx="3" presStyleCnt="6"/>
      <dgm:spPr/>
    </dgm:pt>
    <dgm:pt modelId="{A34291BE-BB93-4DB0-A984-E35E3DF81496}" type="pres">
      <dgm:prSet presAssocID="{2B8DE122-8CC6-44F0-B945-0984135598B5}" presName="Child4" presStyleLbl="node1" presStyleIdx="3" presStyleCnt="6" custScaleX="121475" custScaleY="91643" custLinFactNeighborX="-465" custLinFactNeighborY="-48938">
        <dgm:presLayoutVars>
          <dgm:chMax val="0"/>
          <dgm:chPref val="0"/>
          <dgm:bulletEnabled val="1"/>
        </dgm:presLayoutVars>
      </dgm:prSet>
      <dgm:spPr/>
    </dgm:pt>
    <dgm:pt modelId="{13E22005-2E25-433A-875F-B8372CC195DE}" type="pres">
      <dgm:prSet presAssocID="{7C820C6E-2BB0-486D-BF36-EFAF8F909CC6}" presName="Accent5" presStyleCnt="0"/>
      <dgm:spPr/>
    </dgm:pt>
    <dgm:pt modelId="{534DC673-2568-4124-8DAF-CD9DA4433CF5}" type="pres">
      <dgm:prSet presAssocID="{7C820C6E-2BB0-486D-BF36-EFAF8F909CC6}" presName="Accent" presStyleLbl="bgShp" presStyleIdx="4" presStyleCnt="6"/>
      <dgm:spPr/>
    </dgm:pt>
    <dgm:pt modelId="{A38419A5-46FE-440B-AC11-7DC2DD6968ED}" type="pres">
      <dgm:prSet presAssocID="{7C820C6E-2BB0-486D-BF36-EFAF8F909CC6}" presName="Child5" presStyleLbl="node1" presStyleIdx="4" presStyleCnt="6" custScaleX="112211" custScaleY="91243" custLinFactNeighborX="-2399" custLinFactNeighborY="-36917">
        <dgm:presLayoutVars>
          <dgm:chMax val="0"/>
          <dgm:chPref val="0"/>
          <dgm:bulletEnabled val="1"/>
        </dgm:presLayoutVars>
      </dgm:prSet>
      <dgm:spPr/>
    </dgm:pt>
    <dgm:pt modelId="{0AE5F285-6219-477F-9A8A-4BCDF3915347}" type="pres">
      <dgm:prSet presAssocID="{0D546202-CB82-406B-9BC0-1C20036386A9}" presName="Accent6" presStyleCnt="0"/>
      <dgm:spPr/>
    </dgm:pt>
    <dgm:pt modelId="{C6A2116C-6788-4695-AB0A-B176D13EB59A}" type="pres">
      <dgm:prSet presAssocID="{0D546202-CB82-406B-9BC0-1C20036386A9}" presName="Accent" presStyleLbl="bgShp" presStyleIdx="5" presStyleCnt="6"/>
      <dgm:spPr/>
    </dgm:pt>
    <dgm:pt modelId="{9162F8C8-07E7-492A-A3C5-0D3843ADFF2C}" type="pres">
      <dgm:prSet presAssocID="{0D546202-CB82-406B-9BC0-1C20036386A9}" presName="Child6" presStyleLbl="node1" presStyleIdx="5" presStyleCnt="6" custScaleX="106812" custScaleY="95205" custLinFactNeighborX="99" custLinFactNeighborY="-7155">
        <dgm:presLayoutVars>
          <dgm:chMax val="0"/>
          <dgm:chPref val="0"/>
          <dgm:bulletEnabled val="1"/>
        </dgm:presLayoutVars>
      </dgm:prSet>
      <dgm:spPr/>
    </dgm:pt>
  </dgm:ptLst>
  <dgm:cxnLst>
    <dgm:cxn modelId="{0BB6170C-77CA-4100-9BD1-2F89986BD4D3}" type="presOf" srcId="{7C820C6E-2BB0-486D-BF36-EFAF8F909CC6}" destId="{A38419A5-46FE-440B-AC11-7DC2DD6968ED}" srcOrd="0" destOrd="0" presId="urn:microsoft.com/office/officeart/2011/layout/HexagonRadial"/>
    <dgm:cxn modelId="{0AA97210-0612-4532-9916-6CC96BEECAC8}" type="presOf" srcId="{E7DBB0BA-D30B-49F4-B688-BC902F9DB2E5}" destId="{BBAB6F2F-4B58-4177-BF37-5800563C05C1}" srcOrd="0" destOrd="0" presId="urn:microsoft.com/office/officeart/2011/layout/HexagonRadial"/>
    <dgm:cxn modelId="{ACE60A32-E136-46E2-BBC7-74C866DBEEDE}" srcId="{8FD07B7B-4B51-491C-91A3-1D99B443B196}" destId="{76B7AF98-F1E5-42ED-9711-09BB29DC5210}" srcOrd="2" destOrd="0" parTransId="{D7D729B9-F427-4CDD-94FB-D95BF3ED3765}" sibTransId="{38D0A56B-A71B-4590-A07E-8BA4FF88D947}"/>
    <dgm:cxn modelId="{34B59438-1E62-4023-BDAD-DDDCFB39CFF7}" type="presOf" srcId="{76B7AF98-F1E5-42ED-9711-09BB29DC5210}" destId="{9D3B8D4A-AB30-45D0-AB7D-3073E4AB0C80}" srcOrd="0" destOrd="0" presId="urn:microsoft.com/office/officeart/2011/layout/HexagonRadial"/>
    <dgm:cxn modelId="{5D7EE55E-B783-49CF-B568-9DFB0AFC8856}" type="presOf" srcId="{0D546202-CB82-406B-9BC0-1C20036386A9}" destId="{9162F8C8-07E7-492A-A3C5-0D3843ADFF2C}" srcOrd="0" destOrd="0" presId="urn:microsoft.com/office/officeart/2011/layout/HexagonRadial"/>
    <dgm:cxn modelId="{DD641868-82B2-4948-B069-167BAF3EC90E}" srcId="{8FD07B7B-4B51-491C-91A3-1D99B443B196}" destId="{0D546202-CB82-406B-9BC0-1C20036386A9}" srcOrd="5" destOrd="0" parTransId="{9A9B476B-ACB0-4259-8EA6-B86D0A8C11B2}" sibTransId="{C8D0D583-F16A-4385-923A-5841452E7463}"/>
    <dgm:cxn modelId="{003EB56B-077F-4874-8E91-9E6FA450FFF3}" type="presOf" srcId="{8FD07B7B-4B51-491C-91A3-1D99B443B196}" destId="{B2B4BC11-2A60-43A9-BA69-F2155FF0F505}" srcOrd="0" destOrd="0" presId="urn:microsoft.com/office/officeart/2011/layout/HexagonRadial"/>
    <dgm:cxn modelId="{EA6C6F75-5867-42D1-8F26-71A2042564D8}" srcId="{8FD07B7B-4B51-491C-91A3-1D99B443B196}" destId="{A1AE45A1-FEB7-4C5E-AD9A-8B1B49CA7B20}" srcOrd="1" destOrd="0" parTransId="{C0BE2E6B-F77B-4846-8FF6-A71A8933E0D9}" sibTransId="{58B23885-DD2C-4314-9271-178570082513}"/>
    <dgm:cxn modelId="{CA1D9E59-F6C6-451D-AB1E-EE779DA9FFAB}" srcId="{8FD07B7B-4B51-491C-91A3-1D99B443B196}" destId="{2B8DE122-8CC6-44F0-B945-0984135598B5}" srcOrd="3" destOrd="0" parTransId="{1A5B5C14-5762-4418-981E-D4931E735202}" sibTransId="{462BE771-C987-46A4-AFEC-4E60E867BD56}"/>
    <dgm:cxn modelId="{F71DB696-1B96-4A31-BB61-85CCC22EDDC3}" srcId="{3A4D4E2A-E09E-4F68-B6F6-BECFF1D4C4C0}" destId="{8FD07B7B-4B51-491C-91A3-1D99B443B196}" srcOrd="0" destOrd="0" parTransId="{1A8A7BCC-34A5-4EB4-966B-6CE7AF759471}" sibTransId="{72389F05-0206-457C-BDF2-31E4EC23352E}"/>
    <dgm:cxn modelId="{EBAB2098-26FB-46B2-B735-B0A08FD5C6EC}" type="presOf" srcId="{2B8DE122-8CC6-44F0-B945-0984135598B5}" destId="{A34291BE-BB93-4DB0-A984-E35E3DF81496}" srcOrd="0" destOrd="0" presId="urn:microsoft.com/office/officeart/2011/layout/HexagonRadial"/>
    <dgm:cxn modelId="{FC3EB7A4-361F-4A9E-B311-F921C244F4F4}" type="presOf" srcId="{3A4D4E2A-E09E-4F68-B6F6-BECFF1D4C4C0}" destId="{4DC40F66-5210-4E50-9F3C-7C18612BAB05}" srcOrd="0" destOrd="0" presId="urn:microsoft.com/office/officeart/2011/layout/HexagonRadial"/>
    <dgm:cxn modelId="{99CF01A8-F26D-446D-993F-2C693365C4C8}" type="presOf" srcId="{A1AE45A1-FEB7-4C5E-AD9A-8B1B49CA7B20}" destId="{D93C0D2B-B867-431D-935C-76F3BD26E41B}" srcOrd="0" destOrd="0" presId="urn:microsoft.com/office/officeart/2011/layout/HexagonRadial"/>
    <dgm:cxn modelId="{58D652C5-2968-49C0-A90C-BA7D0DD41B6E}" srcId="{8FD07B7B-4B51-491C-91A3-1D99B443B196}" destId="{E7DBB0BA-D30B-49F4-B688-BC902F9DB2E5}" srcOrd="0" destOrd="0" parTransId="{86CAAA43-CC31-4867-A60F-CCCCC1417DB8}" sibTransId="{B791998D-1971-4DF8-96F0-FFA3B3D1D2E3}"/>
    <dgm:cxn modelId="{3207CBC7-B321-4DAA-9681-3FFAF43950DF}" srcId="{8FD07B7B-4B51-491C-91A3-1D99B443B196}" destId="{7C820C6E-2BB0-486D-BF36-EFAF8F909CC6}" srcOrd="4" destOrd="0" parTransId="{6545B8E0-2AD8-4C4E-97A3-A9304DDCE547}" sibTransId="{27825845-1986-44ED-B88A-B2DAC0B06AD5}"/>
    <dgm:cxn modelId="{827ADE6F-1738-44FC-A444-07C9EB9720B3}" type="presParOf" srcId="{4DC40F66-5210-4E50-9F3C-7C18612BAB05}" destId="{B2B4BC11-2A60-43A9-BA69-F2155FF0F505}" srcOrd="0" destOrd="0" presId="urn:microsoft.com/office/officeart/2011/layout/HexagonRadial"/>
    <dgm:cxn modelId="{50FA6DD4-5DDA-42A7-96E3-7C8D784FB488}" type="presParOf" srcId="{4DC40F66-5210-4E50-9F3C-7C18612BAB05}" destId="{CAC680E5-D854-45CB-B402-88EBFE7A6672}" srcOrd="1" destOrd="0" presId="urn:microsoft.com/office/officeart/2011/layout/HexagonRadial"/>
    <dgm:cxn modelId="{C8271C1C-D834-490C-B2B7-4DDFA0F5ED47}" type="presParOf" srcId="{CAC680E5-D854-45CB-B402-88EBFE7A6672}" destId="{C87DAFE9-26A9-404B-B748-29E4D25A6717}" srcOrd="0" destOrd="0" presId="urn:microsoft.com/office/officeart/2011/layout/HexagonRadial"/>
    <dgm:cxn modelId="{BAAF141C-1C8F-4150-B69B-BE2D447D820C}" type="presParOf" srcId="{4DC40F66-5210-4E50-9F3C-7C18612BAB05}" destId="{BBAB6F2F-4B58-4177-BF37-5800563C05C1}" srcOrd="2" destOrd="0" presId="urn:microsoft.com/office/officeart/2011/layout/HexagonRadial"/>
    <dgm:cxn modelId="{AC1AAB8F-33FA-4B63-B1E7-E36BE5243791}" type="presParOf" srcId="{4DC40F66-5210-4E50-9F3C-7C18612BAB05}" destId="{F45B11EA-778B-4FD7-B70B-46C447D89614}" srcOrd="3" destOrd="0" presId="urn:microsoft.com/office/officeart/2011/layout/HexagonRadial"/>
    <dgm:cxn modelId="{6A9243A0-B1E7-447C-B6D0-6A890D6BAE15}" type="presParOf" srcId="{F45B11EA-778B-4FD7-B70B-46C447D89614}" destId="{0E97D061-CA91-40E6-A6FA-B9B542BB9ED7}" srcOrd="0" destOrd="0" presId="urn:microsoft.com/office/officeart/2011/layout/HexagonRadial"/>
    <dgm:cxn modelId="{7CE23B88-ECAB-4BC4-A217-E225CFA00888}" type="presParOf" srcId="{4DC40F66-5210-4E50-9F3C-7C18612BAB05}" destId="{D93C0D2B-B867-431D-935C-76F3BD26E41B}" srcOrd="4" destOrd="0" presId="urn:microsoft.com/office/officeart/2011/layout/HexagonRadial"/>
    <dgm:cxn modelId="{58F184AF-A1F7-4787-AE3E-7A8654D5E805}" type="presParOf" srcId="{4DC40F66-5210-4E50-9F3C-7C18612BAB05}" destId="{BFF41FB7-381A-46B4-B690-21F3AE9F3E26}" srcOrd="5" destOrd="0" presId="urn:microsoft.com/office/officeart/2011/layout/HexagonRadial"/>
    <dgm:cxn modelId="{61AB27F2-CD70-43AD-9149-B9D548E2D10D}" type="presParOf" srcId="{BFF41FB7-381A-46B4-B690-21F3AE9F3E26}" destId="{85151FB3-92AA-48C0-895C-A8D1742D5365}" srcOrd="0" destOrd="0" presId="urn:microsoft.com/office/officeart/2011/layout/HexagonRadial"/>
    <dgm:cxn modelId="{1AC0A2BF-E8EC-40E3-9BC0-200C7B3D6483}" type="presParOf" srcId="{4DC40F66-5210-4E50-9F3C-7C18612BAB05}" destId="{9D3B8D4A-AB30-45D0-AB7D-3073E4AB0C80}" srcOrd="6" destOrd="0" presId="urn:microsoft.com/office/officeart/2011/layout/HexagonRadial"/>
    <dgm:cxn modelId="{6CC8B24D-BB48-4438-B072-462DA5B1F47D}" type="presParOf" srcId="{4DC40F66-5210-4E50-9F3C-7C18612BAB05}" destId="{D6C5D2D2-D0F1-4761-89B8-2DC2AF943C60}" srcOrd="7" destOrd="0" presId="urn:microsoft.com/office/officeart/2011/layout/HexagonRadial"/>
    <dgm:cxn modelId="{D79C0338-A661-4BDE-A303-7333A5A08AFA}" type="presParOf" srcId="{D6C5D2D2-D0F1-4761-89B8-2DC2AF943C60}" destId="{ACF11A7A-BA95-4C9F-A9AE-2B27308EF13E}" srcOrd="0" destOrd="0" presId="urn:microsoft.com/office/officeart/2011/layout/HexagonRadial"/>
    <dgm:cxn modelId="{348512EE-2526-4287-A0F9-997D431EB3E9}" type="presParOf" srcId="{4DC40F66-5210-4E50-9F3C-7C18612BAB05}" destId="{A34291BE-BB93-4DB0-A984-E35E3DF81496}" srcOrd="8" destOrd="0" presId="urn:microsoft.com/office/officeart/2011/layout/HexagonRadial"/>
    <dgm:cxn modelId="{B720EF97-2982-4CA3-AF21-2B53BA197D4E}" type="presParOf" srcId="{4DC40F66-5210-4E50-9F3C-7C18612BAB05}" destId="{13E22005-2E25-433A-875F-B8372CC195DE}" srcOrd="9" destOrd="0" presId="urn:microsoft.com/office/officeart/2011/layout/HexagonRadial"/>
    <dgm:cxn modelId="{5E2A20EB-0393-40B1-AD76-0D30C3D72AD0}" type="presParOf" srcId="{13E22005-2E25-433A-875F-B8372CC195DE}" destId="{534DC673-2568-4124-8DAF-CD9DA4433CF5}" srcOrd="0" destOrd="0" presId="urn:microsoft.com/office/officeart/2011/layout/HexagonRadial"/>
    <dgm:cxn modelId="{87DFE8CF-1FCF-4EAF-9F86-F771E63AD77F}" type="presParOf" srcId="{4DC40F66-5210-4E50-9F3C-7C18612BAB05}" destId="{A38419A5-46FE-440B-AC11-7DC2DD6968ED}" srcOrd="10" destOrd="0" presId="urn:microsoft.com/office/officeart/2011/layout/HexagonRadial"/>
    <dgm:cxn modelId="{13033A6D-5E72-4C49-9B15-DF2BBAF49573}" type="presParOf" srcId="{4DC40F66-5210-4E50-9F3C-7C18612BAB05}" destId="{0AE5F285-6219-477F-9A8A-4BCDF3915347}" srcOrd="11" destOrd="0" presId="urn:microsoft.com/office/officeart/2011/layout/HexagonRadial"/>
    <dgm:cxn modelId="{BF8A5E83-81E4-4129-A48B-414373AE933D}" type="presParOf" srcId="{0AE5F285-6219-477F-9A8A-4BCDF3915347}" destId="{C6A2116C-6788-4695-AB0A-B176D13EB59A}" srcOrd="0" destOrd="0" presId="urn:microsoft.com/office/officeart/2011/layout/HexagonRadial"/>
    <dgm:cxn modelId="{43A12E84-5930-487C-AED6-CCDA0CEF4033}" type="presParOf" srcId="{4DC40F66-5210-4E50-9F3C-7C18612BAB05}" destId="{9162F8C8-07E7-492A-A3C5-0D3843ADFF2C}" srcOrd="12" destOrd="0" presId="urn:microsoft.com/office/officeart/2011/layout/HexagonRadial"/>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B08509-DEEC-457C-8058-37A4F3B928C5}"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601BB14C-F9B0-414D-888B-ADC397B36263}">
      <dgm:prSet phldrT="[Text]" custT="1"/>
      <dgm:spPr/>
      <dgm:t>
        <a:bodyPr/>
        <a:lstStyle/>
        <a:p>
          <a:pPr algn="ctr"/>
          <a:r>
            <a:rPr lang="en-GB" sz="1200" b="1">
              <a:solidFill>
                <a:schemeClr val="bg1"/>
              </a:solidFill>
            </a:rPr>
            <a:t>Threat of new  entrants is High</a:t>
          </a:r>
        </a:p>
        <a:p>
          <a:pPr algn="just"/>
          <a:r>
            <a:rPr lang="en-GB" sz="900">
              <a:solidFill>
                <a:sysClr val="windowText" lastClr="000000"/>
              </a:solidFill>
            </a:rPr>
            <a:t> </a:t>
          </a:r>
          <a:r>
            <a:rPr lang="en-GB" sz="900">
              <a:solidFill>
                <a:schemeClr val="bg1"/>
              </a:solidFill>
            </a:rPr>
            <a:t> </a:t>
          </a:r>
          <a:endParaRPr lang="en-GB" sz="900"/>
        </a:p>
      </dgm:t>
    </dgm:pt>
    <dgm:pt modelId="{3AA33127-AE53-47EE-B9F9-0B56E3D66D29}" type="parTrans" cxnId="{C2E4FA27-8ADA-4F35-8A82-E4FE31CBCF80}">
      <dgm:prSet/>
      <dgm:spPr/>
      <dgm:t>
        <a:bodyPr/>
        <a:lstStyle/>
        <a:p>
          <a:endParaRPr lang="en-GB"/>
        </a:p>
      </dgm:t>
    </dgm:pt>
    <dgm:pt modelId="{4F2F0609-0906-4556-98FC-6D1C4D8BD5FF}" type="sibTrans" cxnId="{C2E4FA27-8ADA-4F35-8A82-E4FE31CBCF80}">
      <dgm:prSet/>
      <dgm:spPr/>
      <dgm:t>
        <a:bodyPr/>
        <a:lstStyle/>
        <a:p>
          <a:endParaRPr lang="en-GB"/>
        </a:p>
      </dgm:t>
    </dgm:pt>
    <dgm:pt modelId="{43878694-CB9C-442D-9F04-FA8B0FBBCAC9}">
      <dgm:prSet phldrT="[Text]" custT="1"/>
      <dgm:spPr/>
      <dgm:t>
        <a:bodyPr/>
        <a:lstStyle/>
        <a:p>
          <a:pPr algn="ctr"/>
          <a:r>
            <a:rPr lang="en-GB" sz="1050" b="1">
              <a:solidFill>
                <a:schemeClr val="bg1"/>
              </a:solidFill>
            </a:rPr>
            <a:t>Threat from substitute services is Medium.</a:t>
          </a:r>
        </a:p>
      </dgm:t>
    </dgm:pt>
    <dgm:pt modelId="{9824725C-E4AA-4C8F-B56F-1179D255F7C3}" type="parTrans" cxnId="{B719DFFA-7624-450E-99F1-7A16BE24845B}">
      <dgm:prSet/>
      <dgm:spPr/>
      <dgm:t>
        <a:bodyPr/>
        <a:lstStyle/>
        <a:p>
          <a:endParaRPr lang="en-GB"/>
        </a:p>
      </dgm:t>
    </dgm:pt>
    <dgm:pt modelId="{00058844-276C-4CEA-9499-6390A4632AD9}" type="sibTrans" cxnId="{B719DFFA-7624-450E-99F1-7A16BE24845B}">
      <dgm:prSet/>
      <dgm:spPr/>
      <dgm:t>
        <a:bodyPr/>
        <a:lstStyle/>
        <a:p>
          <a:endParaRPr lang="en-GB"/>
        </a:p>
      </dgm:t>
    </dgm:pt>
    <dgm:pt modelId="{1D70D19B-B9C3-4C78-9E72-C994F88BC6C3}">
      <dgm:prSet phldrT="[Text]" custT="1"/>
      <dgm:spPr/>
      <dgm:t>
        <a:bodyPr/>
        <a:lstStyle/>
        <a:p>
          <a:pPr algn="ctr"/>
          <a:r>
            <a:rPr lang="en-GB" sz="1200" b="1">
              <a:solidFill>
                <a:schemeClr val="bg1"/>
              </a:solidFill>
            </a:rPr>
            <a:t>Bargaining power of suppliers is Low</a:t>
          </a:r>
          <a:r>
            <a:rPr lang="en-GB" sz="900">
              <a:solidFill>
                <a:sysClr val="windowText" lastClr="000000"/>
              </a:solidFill>
            </a:rPr>
            <a:t>.</a:t>
          </a:r>
        </a:p>
        <a:p>
          <a:pPr algn="just"/>
          <a:endParaRPr lang="en-GB" sz="800"/>
        </a:p>
      </dgm:t>
    </dgm:pt>
    <dgm:pt modelId="{DC29B191-08D2-479C-9A26-E787F7FDAA49}" type="parTrans" cxnId="{364EC311-B3F6-4E84-BC92-1163F6682F6E}">
      <dgm:prSet/>
      <dgm:spPr/>
      <dgm:t>
        <a:bodyPr/>
        <a:lstStyle/>
        <a:p>
          <a:endParaRPr lang="en-GB"/>
        </a:p>
      </dgm:t>
    </dgm:pt>
    <dgm:pt modelId="{E2DA90F9-6E71-4230-AB9B-A5324205AC58}" type="sibTrans" cxnId="{364EC311-B3F6-4E84-BC92-1163F6682F6E}">
      <dgm:prSet/>
      <dgm:spPr/>
      <dgm:t>
        <a:bodyPr/>
        <a:lstStyle/>
        <a:p>
          <a:endParaRPr lang="en-GB"/>
        </a:p>
      </dgm:t>
    </dgm:pt>
    <dgm:pt modelId="{BCFDA350-D1D8-4A5C-9328-5B6B75668717}">
      <dgm:prSet custT="1"/>
      <dgm:spPr/>
      <dgm:t>
        <a:bodyPr/>
        <a:lstStyle/>
        <a:p>
          <a:pPr algn="just"/>
          <a:endParaRPr lang="en-GB" sz="800">
            <a:solidFill>
              <a:sysClr val="windowText" lastClr="000000"/>
            </a:solidFill>
          </a:endParaRPr>
        </a:p>
        <a:p>
          <a:pPr algn="ctr"/>
          <a:r>
            <a:rPr lang="en-GB" sz="1100" b="1">
              <a:solidFill>
                <a:schemeClr val="bg1"/>
              </a:solidFill>
            </a:rPr>
            <a:t>Bargaining power of customers is High. </a:t>
          </a:r>
        </a:p>
        <a:p>
          <a:pPr algn="ctr"/>
          <a:endParaRPr lang="en-GB" sz="800">
            <a:solidFill>
              <a:sysClr val="windowText" lastClr="000000"/>
            </a:solidFill>
          </a:endParaRPr>
        </a:p>
        <a:p>
          <a:pPr algn="ctr"/>
          <a:endParaRPr lang="en-GB" sz="800"/>
        </a:p>
      </dgm:t>
    </dgm:pt>
    <dgm:pt modelId="{5B46DB58-527A-41AA-A911-04C63D86F550}" type="parTrans" cxnId="{8A8301FE-4FCD-4629-8F14-BA774577115A}">
      <dgm:prSet/>
      <dgm:spPr/>
      <dgm:t>
        <a:bodyPr/>
        <a:lstStyle/>
        <a:p>
          <a:endParaRPr lang="en-GB"/>
        </a:p>
      </dgm:t>
    </dgm:pt>
    <dgm:pt modelId="{D3F3E260-0C20-40AE-B485-234CFFAEC587}" type="sibTrans" cxnId="{8A8301FE-4FCD-4629-8F14-BA774577115A}">
      <dgm:prSet/>
      <dgm:spPr/>
      <dgm:t>
        <a:bodyPr/>
        <a:lstStyle/>
        <a:p>
          <a:endParaRPr lang="en-GB"/>
        </a:p>
      </dgm:t>
    </dgm:pt>
    <dgm:pt modelId="{9C690B21-C934-4C14-A6C9-CFAA25A860B6}">
      <dgm:prSet custT="1"/>
      <dgm:spPr/>
      <dgm:t>
        <a:bodyPr/>
        <a:lstStyle/>
        <a:p>
          <a:pPr algn="just"/>
          <a:endParaRPr lang="en-GB" sz="800">
            <a:solidFill>
              <a:sysClr val="windowText" lastClr="000000"/>
            </a:solidFill>
          </a:endParaRPr>
        </a:p>
        <a:p>
          <a:pPr algn="ctr"/>
          <a:r>
            <a:rPr lang="en-GB" sz="1100" b="1">
              <a:solidFill>
                <a:schemeClr val="bg1"/>
              </a:solidFill>
            </a:rPr>
            <a:t>Rivalry among existing competitors: High</a:t>
          </a:r>
        </a:p>
        <a:p>
          <a:pPr algn="ctr"/>
          <a:endParaRPr lang="en-GB" sz="1000"/>
        </a:p>
      </dgm:t>
    </dgm:pt>
    <dgm:pt modelId="{E6F80D37-33CE-483F-B4B1-CEFC71685CE3}" type="parTrans" cxnId="{2CE61BAA-CB5A-406D-B944-9F8C9F0FFFA2}">
      <dgm:prSet/>
      <dgm:spPr/>
      <dgm:t>
        <a:bodyPr/>
        <a:lstStyle/>
        <a:p>
          <a:endParaRPr lang="en-GB"/>
        </a:p>
      </dgm:t>
    </dgm:pt>
    <dgm:pt modelId="{B983D72D-577A-4594-90F7-641421D46301}" type="sibTrans" cxnId="{2CE61BAA-CB5A-406D-B944-9F8C9F0FFFA2}">
      <dgm:prSet/>
      <dgm:spPr/>
      <dgm:t>
        <a:bodyPr/>
        <a:lstStyle/>
        <a:p>
          <a:endParaRPr lang="en-GB"/>
        </a:p>
      </dgm:t>
    </dgm:pt>
    <dgm:pt modelId="{69146969-9F04-49B4-B3C6-9D3D8B527868}" type="pres">
      <dgm:prSet presAssocID="{74B08509-DEEC-457C-8058-37A4F3B928C5}" presName="Name0" presStyleCnt="0">
        <dgm:presLayoutVars>
          <dgm:dir/>
          <dgm:resizeHandles val="exact"/>
        </dgm:presLayoutVars>
      </dgm:prSet>
      <dgm:spPr/>
    </dgm:pt>
    <dgm:pt modelId="{C6E3AD01-DC5D-441F-8361-F97F1EE4FFEF}" type="pres">
      <dgm:prSet presAssocID="{601BB14C-F9B0-414D-888B-ADC397B36263}" presName="node" presStyleLbl="node1" presStyleIdx="0" presStyleCnt="5" custScaleX="91085" custScaleY="92920" custRadScaleRad="96038" custRadScaleInc="5568">
        <dgm:presLayoutVars>
          <dgm:bulletEnabled val="1"/>
        </dgm:presLayoutVars>
      </dgm:prSet>
      <dgm:spPr/>
    </dgm:pt>
    <dgm:pt modelId="{8039A42B-EB7A-44DA-9274-DEA99816933B}" type="pres">
      <dgm:prSet presAssocID="{4F2F0609-0906-4556-98FC-6D1C4D8BD5FF}" presName="sibTrans" presStyleLbl="sibTrans2D1" presStyleIdx="0" presStyleCnt="5" custAng="3396425" custLinFactX="-110771" custLinFactY="310322" custLinFactNeighborX="-200000" custLinFactNeighborY="400000"/>
      <dgm:spPr/>
    </dgm:pt>
    <dgm:pt modelId="{49145B03-35B7-4836-8B1C-2881A42D55E1}" type="pres">
      <dgm:prSet presAssocID="{4F2F0609-0906-4556-98FC-6D1C4D8BD5FF}" presName="connectorText" presStyleLbl="sibTrans2D1" presStyleIdx="0" presStyleCnt="5"/>
      <dgm:spPr/>
    </dgm:pt>
    <dgm:pt modelId="{5F6ECA56-8C79-46D2-A091-8BD2D291606A}" type="pres">
      <dgm:prSet presAssocID="{BCFDA350-D1D8-4A5C-9328-5B6B75668717}" presName="node" presStyleLbl="node1" presStyleIdx="1" presStyleCnt="5" custScaleX="87604" custScaleY="101757" custRadScaleRad="97237" custRadScaleInc="-13220">
        <dgm:presLayoutVars>
          <dgm:bulletEnabled val="1"/>
        </dgm:presLayoutVars>
      </dgm:prSet>
      <dgm:spPr/>
    </dgm:pt>
    <dgm:pt modelId="{3EE8F37B-7F58-43A6-B756-C710C6043F18}" type="pres">
      <dgm:prSet presAssocID="{D3F3E260-0C20-40AE-B485-234CFFAEC587}" presName="sibTrans" presStyleLbl="sibTrans2D1" presStyleIdx="1" presStyleCnt="5" custAng="2069166" custScaleX="99339" custScaleY="58361" custLinFactY="-100000" custLinFactNeighborX="-1021" custLinFactNeighborY="-122351"/>
      <dgm:spPr/>
    </dgm:pt>
    <dgm:pt modelId="{203145D3-0DEE-4845-85BA-C21049960496}" type="pres">
      <dgm:prSet presAssocID="{D3F3E260-0C20-40AE-B485-234CFFAEC587}" presName="connectorText" presStyleLbl="sibTrans2D1" presStyleIdx="1" presStyleCnt="5"/>
      <dgm:spPr/>
    </dgm:pt>
    <dgm:pt modelId="{20FCADBA-72E4-4C21-92FA-539520D28600}" type="pres">
      <dgm:prSet presAssocID="{43878694-CB9C-442D-9F04-FA8B0FBBCAC9}" presName="node" presStyleLbl="node1" presStyleIdx="2" presStyleCnt="5" custScaleX="89293" custScaleY="105444" custRadScaleRad="21405" custRadScaleInc="66948">
        <dgm:presLayoutVars>
          <dgm:bulletEnabled val="1"/>
        </dgm:presLayoutVars>
      </dgm:prSet>
      <dgm:spPr/>
    </dgm:pt>
    <dgm:pt modelId="{62564B58-6BDC-4E4C-8E73-DFBB2DD4C957}" type="pres">
      <dgm:prSet presAssocID="{00058844-276C-4CEA-9499-6390A4632AD9}" presName="sibTrans" presStyleLbl="sibTrans2D1" presStyleIdx="2" presStyleCnt="5" custAng="3429216" custFlipHor="0" custScaleX="89574" custScaleY="67676" custLinFactX="100000" custLinFactNeighborX="145978" custLinFactNeighborY="809"/>
      <dgm:spPr/>
    </dgm:pt>
    <dgm:pt modelId="{61F0A7F8-0B5F-4E1C-8C46-4717DE59E1E3}" type="pres">
      <dgm:prSet presAssocID="{00058844-276C-4CEA-9499-6390A4632AD9}" presName="connectorText" presStyleLbl="sibTrans2D1" presStyleIdx="2" presStyleCnt="5"/>
      <dgm:spPr/>
    </dgm:pt>
    <dgm:pt modelId="{91838D64-2708-4492-BED5-A1103D34927B}" type="pres">
      <dgm:prSet presAssocID="{1D70D19B-B9C3-4C78-9E72-C994F88BC6C3}" presName="node" presStyleLbl="node1" presStyleIdx="3" presStyleCnt="5" custScaleX="87811" custScaleY="96109" custRadScaleRad="93752" custRadScaleInc="215317">
        <dgm:presLayoutVars>
          <dgm:bulletEnabled val="1"/>
        </dgm:presLayoutVars>
      </dgm:prSet>
      <dgm:spPr/>
    </dgm:pt>
    <dgm:pt modelId="{42E74B44-3DF9-486D-B5ED-6CFF8C327DF8}" type="pres">
      <dgm:prSet presAssocID="{E2DA90F9-6E71-4230-AB9B-A5324205AC58}" presName="sibTrans" presStyleLbl="sibTrans2D1" presStyleIdx="3" presStyleCnt="5" custScaleX="103848" custScaleY="54991" custLinFactNeighborX="-3064" custLinFactNeighborY="8767"/>
      <dgm:spPr/>
    </dgm:pt>
    <dgm:pt modelId="{86B3ED19-64B0-48B3-BDD8-21691EF2E4AD}" type="pres">
      <dgm:prSet presAssocID="{E2DA90F9-6E71-4230-AB9B-A5324205AC58}" presName="connectorText" presStyleLbl="sibTrans2D1" presStyleIdx="3" presStyleCnt="5"/>
      <dgm:spPr/>
    </dgm:pt>
    <dgm:pt modelId="{82ABFC7C-05B3-4AC5-8392-11968018AB5E}" type="pres">
      <dgm:prSet presAssocID="{9C690B21-C934-4C14-A6C9-CFAA25A860B6}" presName="node" presStyleLbl="node1" presStyleIdx="4" presStyleCnt="5" custScaleX="89480" custScaleY="99738" custRadScaleRad="38339" custRadScaleInc="218084">
        <dgm:presLayoutVars>
          <dgm:bulletEnabled val="1"/>
        </dgm:presLayoutVars>
      </dgm:prSet>
      <dgm:spPr/>
    </dgm:pt>
    <dgm:pt modelId="{6EBA6DCE-7F2D-426E-AFEA-C89FF039D96A}" type="pres">
      <dgm:prSet presAssocID="{B983D72D-577A-4594-90F7-641421D46301}" presName="sibTrans" presStyleLbl="sibTrans2D1" presStyleIdx="4" presStyleCnt="5" custAng="56209" custFlipVert="1" custScaleX="84277" custScaleY="56703" custLinFactNeighborX="1160" custLinFactNeighborY="2847"/>
      <dgm:spPr/>
    </dgm:pt>
    <dgm:pt modelId="{9581F700-349A-4598-9B6A-A44EAA53EC0C}" type="pres">
      <dgm:prSet presAssocID="{B983D72D-577A-4594-90F7-641421D46301}" presName="connectorText" presStyleLbl="sibTrans2D1" presStyleIdx="4" presStyleCnt="5"/>
      <dgm:spPr/>
    </dgm:pt>
  </dgm:ptLst>
  <dgm:cxnLst>
    <dgm:cxn modelId="{E0D97F01-CF60-4BE8-B42B-21FE083E80F1}" type="presOf" srcId="{E2DA90F9-6E71-4230-AB9B-A5324205AC58}" destId="{86B3ED19-64B0-48B3-BDD8-21691EF2E4AD}" srcOrd="1" destOrd="0" presId="urn:microsoft.com/office/officeart/2005/8/layout/cycle7"/>
    <dgm:cxn modelId="{131F8E06-3D48-4261-9BD2-C29FA27E32EE}" type="presOf" srcId="{00058844-276C-4CEA-9499-6390A4632AD9}" destId="{62564B58-6BDC-4E4C-8E73-DFBB2DD4C957}" srcOrd="0" destOrd="0" presId="urn:microsoft.com/office/officeart/2005/8/layout/cycle7"/>
    <dgm:cxn modelId="{364EC311-B3F6-4E84-BC92-1163F6682F6E}" srcId="{74B08509-DEEC-457C-8058-37A4F3B928C5}" destId="{1D70D19B-B9C3-4C78-9E72-C994F88BC6C3}" srcOrd="3" destOrd="0" parTransId="{DC29B191-08D2-479C-9A26-E787F7FDAA49}" sibTransId="{E2DA90F9-6E71-4230-AB9B-A5324205AC58}"/>
    <dgm:cxn modelId="{C2E4FA27-8ADA-4F35-8A82-E4FE31CBCF80}" srcId="{74B08509-DEEC-457C-8058-37A4F3B928C5}" destId="{601BB14C-F9B0-414D-888B-ADC397B36263}" srcOrd="0" destOrd="0" parTransId="{3AA33127-AE53-47EE-B9F9-0B56E3D66D29}" sibTransId="{4F2F0609-0906-4556-98FC-6D1C4D8BD5FF}"/>
    <dgm:cxn modelId="{68B06C3C-1E89-45C3-B808-B5F6DEDCE26B}" type="presOf" srcId="{4F2F0609-0906-4556-98FC-6D1C4D8BD5FF}" destId="{49145B03-35B7-4836-8B1C-2881A42D55E1}" srcOrd="1" destOrd="0" presId="urn:microsoft.com/office/officeart/2005/8/layout/cycle7"/>
    <dgm:cxn modelId="{C5F5E762-9F76-4FF1-A6E5-ECCC7CAAF409}" type="presOf" srcId="{9C690B21-C934-4C14-A6C9-CFAA25A860B6}" destId="{82ABFC7C-05B3-4AC5-8392-11968018AB5E}" srcOrd="0" destOrd="0" presId="urn:microsoft.com/office/officeart/2005/8/layout/cycle7"/>
    <dgm:cxn modelId="{591B6F47-72B8-4D87-AA3D-CD389B12A702}" type="presOf" srcId="{E2DA90F9-6E71-4230-AB9B-A5324205AC58}" destId="{42E74B44-3DF9-486D-B5ED-6CFF8C327DF8}" srcOrd="0" destOrd="0" presId="urn:microsoft.com/office/officeart/2005/8/layout/cycle7"/>
    <dgm:cxn modelId="{6715D470-5AAE-439B-860D-670BC68B3749}" type="presOf" srcId="{74B08509-DEEC-457C-8058-37A4F3B928C5}" destId="{69146969-9F04-49B4-B3C6-9D3D8B527868}" srcOrd="0" destOrd="0" presId="urn:microsoft.com/office/officeart/2005/8/layout/cycle7"/>
    <dgm:cxn modelId="{3F056071-2755-4C47-8F17-EDE436CBDB93}" type="presOf" srcId="{43878694-CB9C-442D-9F04-FA8B0FBBCAC9}" destId="{20FCADBA-72E4-4C21-92FA-539520D28600}" srcOrd="0" destOrd="0" presId="urn:microsoft.com/office/officeart/2005/8/layout/cycle7"/>
    <dgm:cxn modelId="{38C69F71-3C62-4472-8F7F-47CCEDF86F84}" type="presOf" srcId="{D3F3E260-0C20-40AE-B485-234CFFAEC587}" destId="{203145D3-0DEE-4845-85BA-C21049960496}" srcOrd="1" destOrd="0" presId="urn:microsoft.com/office/officeart/2005/8/layout/cycle7"/>
    <dgm:cxn modelId="{1BC44C75-837B-4F72-BF16-8A4CE9F56ED3}" type="presOf" srcId="{1D70D19B-B9C3-4C78-9E72-C994F88BC6C3}" destId="{91838D64-2708-4492-BED5-A1103D34927B}" srcOrd="0" destOrd="0" presId="urn:microsoft.com/office/officeart/2005/8/layout/cycle7"/>
    <dgm:cxn modelId="{2CE61BAA-CB5A-406D-B944-9F8C9F0FFFA2}" srcId="{74B08509-DEEC-457C-8058-37A4F3B928C5}" destId="{9C690B21-C934-4C14-A6C9-CFAA25A860B6}" srcOrd="4" destOrd="0" parTransId="{E6F80D37-33CE-483F-B4B1-CEFC71685CE3}" sibTransId="{B983D72D-577A-4594-90F7-641421D46301}"/>
    <dgm:cxn modelId="{FB6B3CAD-3B33-4657-821B-59B52E902768}" type="presOf" srcId="{BCFDA350-D1D8-4A5C-9328-5B6B75668717}" destId="{5F6ECA56-8C79-46D2-A091-8BD2D291606A}" srcOrd="0" destOrd="0" presId="urn:microsoft.com/office/officeart/2005/8/layout/cycle7"/>
    <dgm:cxn modelId="{807A2BBB-06AF-474F-9331-FA2047022D28}" type="presOf" srcId="{00058844-276C-4CEA-9499-6390A4632AD9}" destId="{61F0A7F8-0B5F-4E1C-8C46-4717DE59E1E3}" srcOrd="1" destOrd="0" presId="urn:microsoft.com/office/officeart/2005/8/layout/cycle7"/>
    <dgm:cxn modelId="{37929FC5-8E1F-45D6-BC19-8E0F56A6B879}" type="presOf" srcId="{D3F3E260-0C20-40AE-B485-234CFFAEC587}" destId="{3EE8F37B-7F58-43A6-B756-C710C6043F18}" srcOrd="0" destOrd="0" presId="urn:microsoft.com/office/officeart/2005/8/layout/cycle7"/>
    <dgm:cxn modelId="{B4C91CCB-27F3-4EC7-A3F1-82FA1FF908E1}" type="presOf" srcId="{4F2F0609-0906-4556-98FC-6D1C4D8BD5FF}" destId="{8039A42B-EB7A-44DA-9274-DEA99816933B}" srcOrd="0" destOrd="0" presId="urn:microsoft.com/office/officeart/2005/8/layout/cycle7"/>
    <dgm:cxn modelId="{F7306FCF-7F7D-4990-BE61-343E8F29521E}" type="presOf" srcId="{601BB14C-F9B0-414D-888B-ADC397B36263}" destId="{C6E3AD01-DC5D-441F-8361-F97F1EE4FFEF}" srcOrd="0" destOrd="0" presId="urn:microsoft.com/office/officeart/2005/8/layout/cycle7"/>
    <dgm:cxn modelId="{7E77FDEB-C7A5-44BA-B1E1-4361DF28507A}" type="presOf" srcId="{B983D72D-577A-4594-90F7-641421D46301}" destId="{9581F700-349A-4598-9B6A-A44EAA53EC0C}" srcOrd="1" destOrd="0" presId="urn:microsoft.com/office/officeart/2005/8/layout/cycle7"/>
    <dgm:cxn modelId="{B719DFFA-7624-450E-99F1-7A16BE24845B}" srcId="{74B08509-DEEC-457C-8058-37A4F3B928C5}" destId="{43878694-CB9C-442D-9F04-FA8B0FBBCAC9}" srcOrd="2" destOrd="0" parTransId="{9824725C-E4AA-4C8F-B56F-1179D255F7C3}" sibTransId="{00058844-276C-4CEA-9499-6390A4632AD9}"/>
    <dgm:cxn modelId="{8A8301FE-4FCD-4629-8F14-BA774577115A}" srcId="{74B08509-DEEC-457C-8058-37A4F3B928C5}" destId="{BCFDA350-D1D8-4A5C-9328-5B6B75668717}" srcOrd="1" destOrd="0" parTransId="{5B46DB58-527A-41AA-A911-04C63D86F550}" sibTransId="{D3F3E260-0C20-40AE-B485-234CFFAEC587}"/>
    <dgm:cxn modelId="{E3D9F7FE-CCEB-4B7F-85B0-69958316EA94}" type="presOf" srcId="{B983D72D-577A-4594-90F7-641421D46301}" destId="{6EBA6DCE-7F2D-426E-AFEA-C89FF039D96A}" srcOrd="0" destOrd="0" presId="urn:microsoft.com/office/officeart/2005/8/layout/cycle7"/>
    <dgm:cxn modelId="{A9AE3AD9-7C90-4CFB-A084-EEC1B6540D56}" type="presParOf" srcId="{69146969-9F04-49B4-B3C6-9D3D8B527868}" destId="{C6E3AD01-DC5D-441F-8361-F97F1EE4FFEF}" srcOrd="0" destOrd="0" presId="urn:microsoft.com/office/officeart/2005/8/layout/cycle7"/>
    <dgm:cxn modelId="{88A572CC-6177-4DC5-9CD0-26D5277AF38B}" type="presParOf" srcId="{69146969-9F04-49B4-B3C6-9D3D8B527868}" destId="{8039A42B-EB7A-44DA-9274-DEA99816933B}" srcOrd="1" destOrd="0" presId="urn:microsoft.com/office/officeart/2005/8/layout/cycle7"/>
    <dgm:cxn modelId="{9F5FD85A-A6F7-4BFB-8E47-67B8C57EC544}" type="presParOf" srcId="{8039A42B-EB7A-44DA-9274-DEA99816933B}" destId="{49145B03-35B7-4836-8B1C-2881A42D55E1}" srcOrd="0" destOrd="0" presId="urn:microsoft.com/office/officeart/2005/8/layout/cycle7"/>
    <dgm:cxn modelId="{0386F662-F20E-4B67-97EA-9A8A76D48DF2}" type="presParOf" srcId="{69146969-9F04-49B4-B3C6-9D3D8B527868}" destId="{5F6ECA56-8C79-46D2-A091-8BD2D291606A}" srcOrd="2" destOrd="0" presId="urn:microsoft.com/office/officeart/2005/8/layout/cycle7"/>
    <dgm:cxn modelId="{068A81C6-4CC8-4F93-B0C2-B95E0341B2B7}" type="presParOf" srcId="{69146969-9F04-49B4-B3C6-9D3D8B527868}" destId="{3EE8F37B-7F58-43A6-B756-C710C6043F18}" srcOrd="3" destOrd="0" presId="urn:microsoft.com/office/officeart/2005/8/layout/cycle7"/>
    <dgm:cxn modelId="{22193E15-72BC-43E3-8DAF-A9B759EC33BA}" type="presParOf" srcId="{3EE8F37B-7F58-43A6-B756-C710C6043F18}" destId="{203145D3-0DEE-4845-85BA-C21049960496}" srcOrd="0" destOrd="0" presId="urn:microsoft.com/office/officeart/2005/8/layout/cycle7"/>
    <dgm:cxn modelId="{5E47B3BF-D6FA-4A75-8821-F70445A677E6}" type="presParOf" srcId="{69146969-9F04-49B4-B3C6-9D3D8B527868}" destId="{20FCADBA-72E4-4C21-92FA-539520D28600}" srcOrd="4" destOrd="0" presId="urn:microsoft.com/office/officeart/2005/8/layout/cycle7"/>
    <dgm:cxn modelId="{08AC50F4-DE1D-463D-BED9-363B34E7AA47}" type="presParOf" srcId="{69146969-9F04-49B4-B3C6-9D3D8B527868}" destId="{62564B58-6BDC-4E4C-8E73-DFBB2DD4C957}" srcOrd="5" destOrd="0" presId="urn:microsoft.com/office/officeart/2005/8/layout/cycle7"/>
    <dgm:cxn modelId="{C53FCBC3-EFF5-44F1-A356-0D520EA68352}" type="presParOf" srcId="{62564B58-6BDC-4E4C-8E73-DFBB2DD4C957}" destId="{61F0A7F8-0B5F-4E1C-8C46-4717DE59E1E3}" srcOrd="0" destOrd="0" presId="urn:microsoft.com/office/officeart/2005/8/layout/cycle7"/>
    <dgm:cxn modelId="{5BFB8310-4E27-4042-AF0B-C50CB47BD08A}" type="presParOf" srcId="{69146969-9F04-49B4-B3C6-9D3D8B527868}" destId="{91838D64-2708-4492-BED5-A1103D34927B}" srcOrd="6" destOrd="0" presId="urn:microsoft.com/office/officeart/2005/8/layout/cycle7"/>
    <dgm:cxn modelId="{61060D95-AAC2-4357-8E7E-3DF6005FB6B2}" type="presParOf" srcId="{69146969-9F04-49B4-B3C6-9D3D8B527868}" destId="{42E74B44-3DF9-486D-B5ED-6CFF8C327DF8}" srcOrd="7" destOrd="0" presId="urn:microsoft.com/office/officeart/2005/8/layout/cycle7"/>
    <dgm:cxn modelId="{F46CF952-533A-4303-9BD8-0744CAA7A110}" type="presParOf" srcId="{42E74B44-3DF9-486D-B5ED-6CFF8C327DF8}" destId="{86B3ED19-64B0-48B3-BDD8-21691EF2E4AD}" srcOrd="0" destOrd="0" presId="urn:microsoft.com/office/officeart/2005/8/layout/cycle7"/>
    <dgm:cxn modelId="{A1DBE75D-E20F-42C6-90C6-DAE6F57BE73A}" type="presParOf" srcId="{69146969-9F04-49B4-B3C6-9D3D8B527868}" destId="{82ABFC7C-05B3-4AC5-8392-11968018AB5E}" srcOrd="8" destOrd="0" presId="urn:microsoft.com/office/officeart/2005/8/layout/cycle7"/>
    <dgm:cxn modelId="{9C83A3EB-C61E-4D88-A370-BEB38F24CC00}" type="presParOf" srcId="{69146969-9F04-49B4-B3C6-9D3D8B527868}" destId="{6EBA6DCE-7F2D-426E-AFEA-C89FF039D96A}" srcOrd="9" destOrd="0" presId="urn:microsoft.com/office/officeart/2005/8/layout/cycle7"/>
    <dgm:cxn modelId="{ADA9DDB1-D387-4B34-9F52-25FA6202FE0C}" type="presParOf" srcId="{6EBA6DCE-7F2D-426E-AFEA-C89FF039D96A}" destId="{9581F700-349A-4598-9B6A-A44EAA53EC0C}" srcOrd="0" destOrd="0" presId="urn:microsoft.com/office/officeart/2005/8/layout/cycle7"/>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0D3FBBA-15FC-4FF7-A28D-6F8BBF7DC3D6}"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GB"/>
        </a:p>
      </dgm:t>
    </dgm:pt>
    <dgm:pt modelId="{2BDD0CC1-611F-4CDA-865C-62C1E6566811}">
      <dgm:prSet phldrT="[Text]"/>
      <dgm:spPr/>
      <dgm:t>
        <a:bodyPr/>
        <a:lstStyle/>
        <a:p>
          <a:pPr algn="l"/>
          <a:r>
            <a:rPr lang="en-GB"/>
            <a:t>Parents</a:t>
          </a:r>
        </a:p>
      </dgm:t>
    </dgm:pt>
    <dgm:pt modelId="{FA2F3493-A001-499E-B025-881803E8497B}" type="parTrans" cxnId="{11A07F29-4BAC-4607-A0F0-071955E1D62F}">
      <dgm:prSet/>
      <dgm:spPr/>
      <dgm:t>
        <a:bodyPr/>
        <a:lstStyle/>
        <a:p>
          <a:pPr algn="l"/>
          <a:endParaRPr lang="en-GB"/>
        </a:p>
      </dgm:t>
    </dgm:pt>
    <dgm:pt modelId="{D865E697-D058-4665-B33C-22D72FA59C68}" type="sibTrans" cxnId="{11A07F29-4BAC-4607-A0F0-071955E1D62F}">
      <dgm:prSet/>
      <dgm:spPr/>
      <dgm:t>
        <a:bodyPr/>
        <a:lstStyle/>
        <a:p>
          <a:pPr algn="l"/>
          <a:endParaRPr lang="en-GB"/>
        </a:p>
      </dgm:t>
    </dgm:pt>
    <dgm:pt modelId="{0AE93839-9C47-4DA1-A47F-BCFAB77883BE}">
      <dgm:prSet phldrT="[Text]"/>
      <dgm:spPr/>
      <dgm:t>
        <a:bodyPr/>
        <a:lstStyle/>
        <a:p>
          <a:pPr algn="l"/>
          <a:r>
            <a:rPr lang="en-GB"/>
            <a:t>Nannys </a:t>
          </a:r>
        </a:p>
      </dgm:t>
    </dgm:pt>
    <dgm:pt modelId="{CB41E5BB-7298-4FB6-A0C6-A0A82583C82C}" type="parTrans" cxnId="{61EE2743-C745-499D-8B9D-671D0B98E7AC}">
      <dgm:prSet/>
      <dgm:spPr/>
      <dgm:t>
        <a:bodyPr/>
        <a:lstStyle/>
        <a:p>
          <a:pPr algn="l"/>
          <a:endParaRPr lang="en-GB"/>
        </a:p>
      </dgm:t>
    </dgm:pt>
    <dgm:pt modelId="{D0AAC843-5FB3-48ED-A38F-25D7E10E53F0}" type="sibTrans" cxnId="{61EE2743-C745-499D-8B9D-671D0B98E7AC}">
      <dgm:prSet/>
      <dgm:spPr/>
      <dgm:t>
        <a:bodyPr/>
        <a:lstStyle/>
        <a:p>
          <a:pPr algn="l"/>
          <a:endParaRPr lang="en-GB"/>
        </a:p>
      </dgm:t>
    </dgm:pt>
    <dgm:pt modelId="{A029B83D-C496-4047-8C92-239BC0B92564}">
      <dgm:prSet phldrT="[Text]"/>
      <dgm:spPr/>
      <dgm:t>
        <a:bodyPr/>
        <a:lstStyle/>
        <a:p>
          <a:pPr algn="l"/>
          <a:r>
            <a:rPr lang="en-GB"/>
            <a:t>Staff</a:t>
          </a:r>
        </a:p>
      </dgm:t>
    </dgm:pt>
    <dgm:pt modelId="{BD30D41A-E246-4504-93D9-05FDD2A57FCC}" type="parTrans" cxnId="{3FEE4FAF-2B07-4245-A844-32EB7036BAC2}">
      <dgm:prSet/>
      <dgm:spPr/>
      <dgm:t>
        <a:bodyPr/>
        <a:lstStyle/>
        <a:p>
          <a:pPr algn="l"/>
          <a:endParaRPr lang="en-GB"/>
        </a:p>
      </dgm:t>
    </dgm:pt>
    <dgm:pt modelId="{7A760E22-9C30-4E16-8366-D9471F798EDA}" type="sibTrans" cxnId="{3FEE4FAF-2B07-4245-A844-32EB7036BAC2}">
      <dgm:prSet/>
      <dgm:spPr/>
      <dgm:t>
        <a:bodyPr/>
        <a:lstStyle/>
        <a:p>
          <a:pPr algn="l"/>
          <a:endParaRPr lang="en-GB"/>
        </a:p>
      </dgm:t>
    </dgm:pt>
    <dgm:pt modelId="{CED2ADD5-0249-4A20-A800-389DB5CD9F48}" type="pres">
      <dgm:prSet presAssocID="{D0D3FBBA-15FC-4FF7-A28D-6F8BBF7DC3D6}" presName="Name0" presStyleCnt="0">
        <dgm:presLayoutVars>
          <dgm:chMax val="7"/>
          <dgm:chPref val="7"/>
          <dgm:dir/>
        </dgm:presLayoutVars>
      </dgm:prSet>
      <dgm:spPr/>
    </dgm:pt>
    <dgm:pt modelId="{A32A6310-729C-4401-A81D-22ABFAED1A32}" type="pres">
      <dgm:prSet presAssocID="{D0D3FBBA-15FC-4FF7-A28D-6F8BBF7DC3D6}" presName="Name1" presStyleCnt="0"/>
      <dgm:spPr/>
    </dgm:pt>
    <dgm:pt modelId="{C2B44227-B24D-4A9C-9225-64FE2F6C9F23}" type="pres">
      <dgm:prSet presAssocID="{D0D3FBBA-15FC-4FF7-A28D-6F8BBF7DC3D6}" presName="cycle" presStyleCnt="0"/>
      <dgm:spPr/>
    </dgm:pt>
    <dgm:pt modelId="{F8CF7EE1-EA4F-4225-AC16-FCCB30A7E834}" type="pres">
      <dgm:prSet presAssocID="{D0D3FBBA-15FC-4FF7-A28D-6F8BBF7DC3D6}" presName="srcNode" presStyleLbl="node1" presStyleIdx="0" presStyleCnt="3"/>
      <dgm:spPr/>
    </dgm:pt>
    <dgm:pt modelId="{C40511AF-A910-4766-ADB9-670CDB22011B}" type="pres">
      <dgm:prSet presAssocID="{D0D3FBBA-15FC-4FF7-A28D-6F8BBF7DC3D6}" presName="conn" presStyleLbl="parChTrans1D2" presStyleIdx="0" presStyleCnt="1"/>
      <dgm:spPr/>
    </dgm:pt>
    <dgm:pt modelId="{A95DB179-AC14-4F57-943F-921FF2FDBF8F}" type="pres">
      <dgm:prSet presAssocID="{D0D3FBBA-15FC-4FF7-A28D-6F8BBF7DC3D6}" presName="extraNode" presStyleLbl="node1" presStyleIdx="0" presStyleCnt="3"/>
      <dgm:spPr/>
    </dgm:pt>
    <dgm:pt modelId="{19B2D015-B263-4138-AFB7-BCF6DFA2B4EE}" type="pres">
      <dgm:prSet presAssocID="{D0D3FBBA-15FC-4FF7-A28D-6F8BBF7DC3D6}" presName="dstNode" presStyleLbl="node1" presStyleIdx="0" presStyleCnt="3"/>
      <dgm:spPr/>
    </dgm:pt>
    <dgm:pt modelId="{9A33C37C-52E5-4518-9E36-9A5A905C4872}" type="pres">
      <dgm:prSet presAssocID="{2BDD0CC1-611F-4CDA-865C-62C1E6566811}" presName="text_1" presStyleLbl="node1" presStyleIdx="0" presStyleCnt="3">
        <dgm:presLayoutVars>
          <dgm:bulletEnabled val="1"/>
        </dgm:presLayoutVars>
      </dgm:prSet>
      <dgm:spPr/>
    </dgm:pt>
    <dgm:pt modelId="{9B5127A7-3349-42DB-BB0F-EDC37D6CEB21}" type="pres">
      <dgm:prSet presAssocID="{2BDD0CC1-611F-4CDA-865C-62C1E6566811}" presName="accent_1" presStyleCnt="0"/>
      <dgm:spPr/>
    </dgm:pt>
    <dgm:pt modelId="{AE087844-FD7A-4FC0-BEF7-CFC96C797DB8}" type="pres">
      <dgm:prSet presAssocID="{2BDD0CC1-611F-4CDA-865C-62C1E6566811}" presName="accentRepeatNode" presStyleLbl="solidFgAcc1" presStyleIdx="0" presStyleCnt="3"/>
      <dgm:spPr>
        <a:blipFill rotWithShape="0">
          <a:blip xmlns:r="http://schemas.openxmlformats.org/officeDocument/2006/relationships" r:embed="rId1"/>
          <a:srcRect/>
          <a:stretch>
            <a:fillRect/>
          </a:stretch>
        </a:blipFill>
      </dgm:spPr>
    </dgm:pt>
    <dgm:pt modelId="{BF43D617-5EC1-470A-A3F4-9D52859D6C80}" type="pres">
      <dgm:prSet presAssocID="{0AE93839-9C47-4DA1-A47F-BCFAB77883BE}" presName="text_2" presStyleLbl="node1" presStyleIdx="1" presStyleCnt="3">
        <dgm:presLayoutVars>
          <dgm:bulletEnabled val="1"/>
        </dgm:presLayoutVars>
      </dgm:prSet>
      <dgm:spPr/>
    </dgm:pt>
    <dgm:pt modelId="{D24BE75C-A8DD-4EEC-BC5A-ABF433414686}" type="pres">
      <dgm:prSet presAssocID="{0AE93839-9C47-4DA1-A47F-BCFAB77883BE}" presName="accent_2" presStyleCnt="0"/>
      <dgm:spPr/>
    </dgm:pt>
    <dgm:pt modelId="{3967EF7D-1E66-40C7-B69F-5F6196CC588A}" type="pres">
      <dgm:prSet presAssocID="{0AE93839-9C47-4DA1-A47F-BCFAB77883BE}" presName="accentRepeatNode" presStyleLbl="solidFgAcc1" presStyleIdx="1" presStyleCnt="3"/>
      <dgm:spPr>
        <a:blipFill rotWithShape="0">
          <a:blip xmlns:r="http://schemas.openxmlformats.org/officeDocument/2006/relationships" r:embed="rId2"/>
          <a:srcRect/>
          <a:stretch>
            <a:fillRect/>
          </a:stretch>
        </a:blipFill>
      </dgm:spPr>
    </dgm:pt>
    <dgm:pt modelId="{93C69550-8572-4BDC-8B8C-6B44BC36C8A7}" type="pres">
      <dgm:prSet presAssocID="{A029B83D-C496-4047-8C92-239BC0B92564}" presName="text_3" presStyleLbl="node1" presStyleIdx="2" presStyleCnt="3">
        <dgm:presLayoutVars>
          <dgm:bulletEnabled val="1"/>
        </dgm:presLayoutVars>
      </dgm:prSet>
      <dgm:spPr/>
    </dgm:pt>
    <dgm:pt modelId="{9B567F27-2159-4D08-969E-010CDCDFCAA5}" type="pres">
      <dgm:prSet presAssocID="{A029B83D-C496-4047-8C92-239BC0B92564}" presName="accent_3" presStyleCnt="0"/>
      <dgm:spPr/>
    </dgm:pt>
    <dgm:pt modelId="{0E8C8A56-AE38-4C9C-AB33-1C3B19FC7DCF}" type="pres">
      <dgm:prSet presAssocID="{A029B83D-C496-4047-8C92-239BC0B92564}" presName="accentRepeatNode" presStyleLbl="solidFgAcc1" presStyleIdx="2" presStyleCnt="3"/>
      <dgm:spPr>
        <a:blipFill rotWithShape="0">
          <a:blip xmlns:r="http://schemas.openxmlformats.org/officeDocument/2006/relationships" r:embed="rId3"/>
          <a:srcRect/>
          <a:stretch>
            <a:fillRect/>
          </a:stretch>
        </a:blipFill>
      </dgm:spPr>
    </dgm:pt>
  </dgm:ptLst>
  <dgm:cxnLst>
    <dgm:cxn modelId="{3494471D-0993-4FBB-BCB9-1174C61F584F}" type="presOf" srcId="{D865E697-D058-4665-B33C-22D72FA59C68}" destId="{C40511AF-A910-4766-ADB9-670CDB22011B}" srcOrd="0" destOrd="0" presId="urn:microsoft.com/office/officeart/2008/layout/VerticalCurvedList"/>
    <dgm:cxn modelId="{11A07F29-4BAC-4607-A0F0-071955E1D62F}" srcId="{D0D3FBBA-15FC-4FF7-A28D-6F8BBF7DC3D6}" destId="{2BDD0CC1-611F-4CDA-865C-62C1E6566811}" srcOrd="0" destOrd="0" parTransId="{FA2F3493-A001-499E-B025-881803E8497B}" sibTransId="{D865E697-D058-4665-B33C-22D72FA59C68}"/>
    <dgm:cxn modelId="{61EE2743-C745-499D-8B9D-671D0B98E7AC}" srcId="{D0D3FBBA-15FC-4FF7-A28D-6F8BBF7DC3D6}" destId="{0AE93839-9C47-4DA1-A47F-BCFAB77883BE}" srcOrd="1" destOrd="0" parTransId="{CB41E5BB-7298-4FB6-A0C6-A0A82583C82C}" sibTransId="{D0AAC843-5FB3-48ED-A38F-25D7E10E53F0}"/>
    <dgm:cxn modelId="{A337D68D-8040-4215-9EDA-E77A3D0E4847}" type="presOf" srcId="{2BDD0CC1-611F-4CDA-865C-62C1E6566811}" destId="{9A33C37C-52E5-4518-9E36-9A5A905C4872}" srcOrd="0" destOrd="0" presId="urn:microsoft.com/office/officeart/2008/layout/VerticalCurvedList"/>
    <dgm:cxn modelId="{3FEE4FAF-2B07-4245-A844-32EB7036BAC2}" srcId="{D0D3FBBA-15FC-4FF7-A28D-6F8BBF7DC3D6}" destId="{A029B83D-C496-4047-8C92-239BC0B92564}" srcOrd="2" destOrd="0" parTransId="{BD30D41A-E246-4504-93D9-05FDD2A57FCC}" sibTransId="{7A760E22-9C30-4E16-8366-D9471F798EDA}"/>
    <dgm:cxn modelId="{778CEFB7-EB35-49E5-8941-F3893F4B1442}" type="presOf" srcId="{D0D3FBBA-15FC-4FF7-A28D-6F8BBF7DC3D6}" destId="{CED2ADD5-0249-4A20-A800-389DB5CD9F48}" srcOrd="0" destOrd="0" presId="urn:microsoft.com/office/officeart/2008/layout/VerticalCurvedList"/>
    <dgm:cxn modelId="{F8CC95C3-0C70-41B4-83E8-094C191ACA36}" type="presOf" srcId="{A029B83D-C496-4047-8C92-239BC0B92564}" destId="{93C69550-8572-4BDC-8B8C-6B44BC36C8A7}" srcOrd="0" destOrd="0" presId="urn:microsoft.com/office/officeart/2008/layout/VerticalCurvedList"/>
    <dgm:cxn modelId="{6D5D73F1-6958-4AD7-9547-B47736B8765D}" type="presOf" srcId="{0AE93839-9C47-4DA1-A47F-BCFAB77883BE}" destId="{BF43D617-5EC1-470A-A3F4-9D52859D6C80}" srcOrd="0" destOrd="0" presId="urn:microsoft.com/office/officeart/2008/layout/VerticalCurvedList"/>
    <dgm:cxn modelId="{484E5F8D-7262-4562-9DE2-B906F1E5A307}" type="presParOf" srcId="{CED2ADD5-0249-4A20-A800-389DB5CD9F48}" destId="{A32A6310-729C-4401-A81D-22ABFAED1A32}" srcOrd="0" destOrd="0" presId="urn:microsoft.com/office/officeart/2008/layout/VerticalCurvedList"/>
    <dgm:cxn modelId="{3402B95F-D48A-41A2-9A76-DA53E4BAD662}" type="presParOf" srcId="{A32A6310-729C-4401-A81D-22ABFAED1A32}" destId="{C2B44227-B24D-4A9C-9225-64FE2F6C9F23}" srcOrd="0" destOrd="0" presId="urn:microsoft.com/office/officeart/2008/layout/VerticalCurvedList"/>
    <dgm:cxn modelId="{82659CE4-3F8B-429F-AE6E-95FF1B373199}" type="presParOf" srcId="{C2B44227-B24D-4A9C-9225-64FE2F6C9F23}" destId="{F8CF7EE1-EA4F-4225-AC16-FCCB30A7E834}" srcOrd="0" destOrd="0" presId="urn:microsoft.com/office/officeart/2008/layout/VerticalCurvedList"/>
    <dgm:cxn modelId="{DB4D0921-6797-49DB-A7EC-6176F635B86A}" type="presParOf" srcId="{C2B44227-B24D-4A9C-9225-64FE2F6C9F23}" destId="{C40511AF-A910-4766-ADB9-670CDB22011B}" srcOrd="1" destOrd="0" presId="urn:microsoft.com/office/officeart/2008/layout/VerticalCurvedList"/>
    <dgm:cxn modelId="{ADB378DA-ABE4-40C5-8ECE-AD33B2E5FE50}" type="presParOf" srcId="{C2B44227-B24D-4A9C-9225-64FE2F6C9F23}" destId="{A95DB179-AC14-4F57-943F-921FF2FDBF8F}" srcOrd="2" destOrd="0" presId="urn:microsoft.com/office/officeart/2008/layout/VerticalCurvedList"/>
    <dgm:cxn modelId="{72DBE32F-6F06-4FE5-9C93-669EAFB05140}" type="presParOf" srcId="{C2B44227-B24D-4A9C-9225-64FE2F6C9F23}" destId="{19B2D015-B263-4138-AFB7-BCF6DFA2B4EE}" srcOrd="3" destOrd="0" presId="urn:microsoft.com/office/officeart/2008/layout/VerticalCurvedList"/>
    <dgm:cxn modelId="{DCE7C980-729C-419D-9592-E1E660E5AEAC}" type="presParOf" srcId="{A32A6310-729C-4401-A81D-22ABFAED1A32}" destId="{9A33C37C-52E5-4518-9E36-9A5A905C4872}" srcOrd="1" destOrd="0" presId="urn:microsoft.com/office/officeart/2008/layout/VerticalCurvedList"/>
    <dgm:cxn modelId="{1926BDF6-6C57-4B51-9E93-42D0B8F7BB86}" type="presParOf" srcId="{A32A6310-729C-4401-A81D-22ABFAED1A32}" destId="{9B5127A7-3349-42DB-BB0F-EDC37D6CEB21}" srcOrd="2" destOrd="0" presId="urn:microsoft.com/office/officeart/2008/layout/VerticalCurvedList"/>
    <dgm:cxn modelId="{F1FA5D13-240D-4581-B252-653AA6982894}" type="presParOf" srcId="{9B5127A7-3349-42DB-BB0F-EDC37D6CEB21}" destId="{AE087844-FD7A-4FC0-BEF7-CFC96C797DB8}" srcOrd="0" destOrd="0" presId="urn:microsoft.com/office/officeart/2008/layout/VerticalCurvedList"/>
    <dgm:cxn modelId="{BB8B716C-C2D9-400A-A91B-3C192DD54A87}" type="presParOf" srcId="{A32A6310-729C-4401-A81D-22ABFAED1A32}" destId="{BF43D617-5EC1-470A-A3F4-9D52859D6C80}" srcOrd="3" destOrd="0" presId="urn:microsoft.com/office/officeart/2008/layout/VerticalCurvedList"/>
    <dgm:cxn modelId="{38B15E70-5634-4F6E-84C4-1DD0A6EF1CF0}" type="presParOf" srcId="{A32A6310-729C-4401-A81D-22ABFAED1A32}" destId="{D24BE75C-A8DD-4EEC-BC5A-ABF433414686}" srcOrd="4" destOrd="0" presId="urn:microsoft.com/office/officeart/2008/layout/VerticalCurvedList"/>
    <dgm:cxn modelId="{96DBEC71-8DE6-498C-812F-C311E9855009}" type="presParOf" srcId="{D24BE75C-A8DD-4EEC-BC5A-ABF433414686}" destId="{3967EF7D-1E66-40C7-B69F-5F6196CC588A}" srcOrd="0" destOrd="0" presId="urn:microsoft.com/office/officeart/2008/layout/VerticalCurvedList"/>
    <dgm:cxn modelId="{D91DA5BF-6163-4508-9D66-68AE178B88B7}" type="presParOf" srcId="{A32A6310-729C-4401-A81D-22ABFAED1A32}" destId="{93C69550-8572-4BDC-8B8C-6B44BC36C8A7}" srcOrd="5" destOrd="0" presId="urn:microsoft.com/office/officeart/2008/layout/VerticalCurvedList"/>
    <dgm:cxn modelId="{38EE0285-700C-414A-A53B-32562B4912BA}" type="presParOf" srcId="{A32A6310-729C-4401-A81D-22ABFAED1A32}" destId="{9B567F27-2159-4D08-969E-010CDCDFCAA5}" srcOrd="6" destOrd="0" presId="urn:microsoft.com/office/officeart/2008/layout/VerticalCurvedList"/>
    <dgm:cxn modelId="{78B220CC-0601-4412-B8E5-AE1CE2DEFCB1}" type="presParOf" srcId="{9B567F27-2159-4D08-969E-010CDCDFCAA5}" destId="{0E8C8A56-AE38-4C9C-AB33-1C3B19FC7DCF}" srcOrd="0" destOrd="0" presId="urn:microsoft.com/office/officeart/2008/layout/VerticalCurvedList"/>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B4BC11-2A60-43A9-BA69-F2155FF0F505}">
      <dsp:nvSpPr>
        <dsp:cNvPr id="0" name=""/>
        <dsp:cNvSpPr/>
      </dsp:nvSpPr>
      <dsp:spPr>
        <a:xfrm>
          <a:off x="2460889" y="1440401"/>
          <a:ext cx="1960290" cy="1295069"/>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PESTLE ANALYSIS</a:t>
          </a:r>
        </a:p>
        <a:p>
          <a:pPr marL="0" lvl="0" indent="0" algn="ctr" defTabSz="622300">
            <a:lnSpc>
              <a:spcPct val="90000"/>
            </a:lnSpc>
            <a:spcBef>
              <a:spcPct val="0"/>
            </a:spcBef>
            <a:spcAft>
              <a:spcPct val="35000"/>
            </a:spcAft>
            <a:buNone/>
          </a:pPr>
          <a:r>
            <a:rPr lang="en-GB" sz="1400" b="1" kern="1200">
              <a:solidFill>
                <a:sysClr val="windowText" lastClr="000000"/>
              </a:solidFill>
            </a:rPr>
            <a:t>BEE BEE KIDS</a:t>
          </a:r>
        </a:p>
      </dsp:txBody>
      <dsp:txXfrm>
        <a:off x="2747580" y="1629804"/>
        <a:ext cx="1386908" cy="916263"/>
      </dsp:txXfrm>
    </dsp:sp>
    <dsp:sp modelId="{0E97D061-CA91-40E6-A6FA-B9B542BB9ED7}">
      <dsp:nvSpPr>
        <dsp:cNvPr id="0" name=""/>
        <dsp:cNvSpPr/>
      </dsp:nvSpPr>
      <dsp:spPr>
        <a:xfrm>
          <a:off x="3678148" y="721323"/>
          <a:ext cx="726320" cy="62582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AB6F2F-4B58-4177-BF37-5800563C05C1}">
      <dsp:nvSpPr>
        <dsp:cNvPr id="0" name=""/>
        <dsp:cNvSpPr/>
      </dsp:nvSpPr>
      <dsp:spPr>
        <a:xfrm>
          <a:off x="2489955" y="155220"/>
          <a:ext cx="1898105" cy="126466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POLITICAL</a:t>
          </a:r>
        </a:p>
        <a:p>
          <a:pPr marL="0" lvl="0" indent="0" algn="ctr" defTabSz="622300">
            <a:lnSpc>
              <a:spcPct val="90000"/>
            </a:lnSpc>
            <a:spcBef>
              <a:spcPct val="0"/>
            </a:spcBef>
            <a:spcAft>
              <a:spcPct val="35000"/>
            </a:spcAft>
            <a:buNone/>
          </a:pPr>
          <a:endParaRPr lang="en-GB" sz="800" kern="1200">
            <a:solidFill>
              <a:schemeClr val="tx1"/>
            </a:solidFill>
          </a:endParaRPr>
        </a:p>
      </dsp:txBody>
      <dsp:txXfrm>
        <a:off x="2768569" y="340854"/>
        <a:ext cx="1340877" cy="893398"/>
      </dsp:txXfrm>
    </dsp:sp>
    <dsp:sp modelId="{85151FB3-92AA-48C0-895C-A8D1742D5365}">
      <dsp:nvSpPr>
        <dsp:cNvPr id="0" name=""/>
        <dsp:cNvSpPr/>
      </dsp:nvSpPr>
      <dsp:spPr>
        <a:xfrm>
          <a:off x="4525820" y="1891274"/>
          <a:ext cx="726320" cy="62582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3C0D2B-B867-431D-935C-76F3BD26E41B}">
      <dsp:nvSpPr>
        <dsp:cNvPr id="0" name=""/>
        <dsp:cNvSpPr/>
      </dsp:nvSpPr>
      <dsp:spPr>
        <a:xfrm>
          <a:off x="4022815" y="703274"/>
          <a:ext cx="1758080" cy="1345680"/>
        </a:xfrm>
        <a:prstGeom prst="hexagon">
          <a:avLst>
            <a:gd name="adj" fmla="val 28570"/>
            <a:gd name="vf" fmla="val 115470"/>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baseline="-25000"/>
            <a:t>ECONOMIC</a:t>
          </a:r>
          <a:endParaRPr lang="en-GB" sz="2000" b="1" kern="1200" baseline="-25000">
            <a:solidFill>
              <a:sysClr val="windowText" lastClr="000000"/>
            </a:solidFill>
          </a:endParaRPr>
        </a:p>
        <a:p>
          <a:pPr marL="0" lvl="0" indent="0" algn="ctr" defTabSz="889000">
            <a:lnSpc>
              <a:spcPct val="90000"/>
            </a:lnSpc>
            <a:spcBef>
              <a:spcPct val="0"/>
            </a:spcBef>
            <a:spcAft>
              <a:spcPct val="35000"/>
            </a:spcAft>
            <a:buNone/>
          </a:pPr>
          <a:endParaRPr lang="en-GB" sz="800" kern="1200">
            <a:solidFill>
              <a:schemeClr val="tx1"/>
            </a:solidFill>
          </a:endParaRPr>
        </a:p>
      </dsp:txBody>
      <dsp:txXfrm>
        <a:off x="4297475" y="913506"/>
        <a:ext cx="1208760" cy="925216"/>
      </dsp:txXfrm>
    </dsp:sp>
    <dsp:sp modelId="{ACF11A7A-BA95-4C9F-A9AE-2B27308EF13E}">
      <dsp:nvSpPr>
        <dsp:cNvPr id="0" name=""/>
        <dsp:cNvSpPr/>
      </dsp:nvSpPr>
      <dsp:spPr>
        <a:xfrm>
          <a:off x="3936972" y="3211930"/>
          <a:ext cx="726320" cy="62582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D3B8D4A-AB30-45D0-AB7D-3073E4AB0C80}">
      <dsp:nvSpPr>
        <dsp:cNvPr id="0" name=""/>
        <dsp:cNvSpPr/>
      </dsp:nvSpPr>
      <dsp:spPr>
        <a:xfrm>
          <a:off x="4041012" y="2102979"/>
          <a:ext cx="1674137" cy="1203646"/>
        </a:xfrm>
        <a:prstGeom prst="hexagon">
          <a:avLst>
            <a:gd name="adj" fmla="val 28570"/>
            <a:gd name="vf" fmla="val 115470"/>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SOCIAL</a:t>
          </a:r>
        </a:p>
        <a:p>
          <a:pPr marL="0" lvl="0" indent="0" algn="ctr" defTabSz="622300">
            <a:lnSpc>
              <a:spcPct val="90000"/>
            </a:lnSpc>
            <a:spcBef>
              <a:spcPct val="0"/>
            </a:spcBef>
            <a:spcAft>
              <a:spcPct val="35000"/>
            </a:spcAft>
            <a:buNone/>
          </a:pPr>
          <a:endParaRPr lang="en-GB" sz="1000" kern="1200"/>
        </a:p>
      </dsp:txBody>
      <dsp:txXfrm>
        <a:off x="4295151" y="2285696"/>
        <a:ext cx="1165859" cy="838212"/>
      </dsp:txXfrm>
    </dsp:sp>
    <dsp:sp modelId="{534DC673-2568-4124-8DAF-CD9DA4433CF5}">
      <dsp:nvSpPr>
        <dsp:cNvPr id="0" name=""/>
        <dsp:cNvSpPr/>
      </dsp:nvSpPr>
      <dsp:spPr>
        <a:xfrm>
          <a:off x="2476272" y="3349019"/>
          <a:ext cx="726320" cy="62582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34291BE-BB93-4DB0-A984-E35E3DF81496}">
      <dsp:nvSpPr>
        <dsp:cNvPr id="0" name=""/>
        <dsp:cNvSpPr/>
      </dsp:nvSpPr>
      <dsp:spPr>
        <a:xfrm>
          <a:off x="2473288" y="2722654"/>
          <a:ext cx="1916358" cy="1250731"/>
        </a:xfrm>
        <a:prstGeom prst="hexagon">
          <a:avLst>
            <a:gd name="adj" fmla="val 28570"/>
            <a:gd name="vf" fmla="val 115470"/>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b="1" kern="1200"/>
        </a:p>
        <a:p>
          <a:pPr marL="0" lvl="0" indent="0" algn="ctr" defTabSz="533400">
            <a:lnSpc>
              <a:spcPct val="90000"/>
            </a:lnSpc>
            <a:spcBef>
              <a:spcPct val="0"/>
            </a:spcBef>
            <a:spcAft>
              <a:spcPct val="35000"/>
            </a:spcAft>
            <a:buNone/>
          </a:pPr>
          <a:r>
            <a:rPr lang="en-GB" sz="1200" b="1" kern="1200"/>
            <a:t>TECHNOLOGICAL</a:t>
          </a:r>
        </a:p>
        <a:p>
          <a:pPr marL="0" lvl="0" indent="0" algn="ctr" defTabSz="533400">
            <a:lnSpc>
              <a:spcPct val="90000"/>
            </a:lnSpc>
            <a:spcBef>
              <a:spcPct val="0"/>
            </a:spcBef>
            <a:spcAft>
              <a:spcPct val="35000"/>
            </a:spcAft>
            <a:buNone/>
          </a:pPr>
          <a:endParaRPr lang="en-GB" sz="1000" kern="1200"/>
        </a:p>
      </dsp:txBody>
      <dsp:txXfrm>
        <a:off x="2752096" y="2904621"/>
        <a:ext cx="1358742" cy="886797"/>
      </dsp:txXfrm>
    </dsp:sp>
    <dsp:sp modelId="{C6A2116C-6788-4695-AB0A-B176D13EB59A}">
      <dsp:nvSpPr>
        <dsp:cNvPr id="0" name=""/>
        <dsp:cNvSpPr/>
      </dsp:nvSpPr>
      <dsp:spPr>
        <a:xfrm>
          <a:off x="1614719" y="2179537"/>
          <a:ext cx="726320" cy="625820"/>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38419A5-46FE-440B-AC11-7DC2DD6968ED}">
      <dsp:nvSpPr>
        <dsp:cNvPr id="0" name=""/>
        <dsp:cNvSpPr/>
      </dsp:nvSpPr>
      <dsp:spPr>
        <a:xfrm>
          <a:off x="1062315" y="2050009"/>
          <a:ext cx="1770211" cy="1245272"/>
        </a:xfrm>
        <a:prstGeom prst="hexagon">
          <a:avLst>
            <a:gd name="adj" fmla="val 28570"/>
            <a:gd name="vf" fmla="val 115470"/>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LEGAL</a:t>
          </a:r>
          <a:r>
            <a:rPr lang="en-GB" sz="800" kern="1200"/>
            <a:t>:</a:t>
          </a:r>
        </a:p>
        <a:p>
          <a:pPr marL="0" lvl="0" indent="0" algn="ctr" defTabSz="622300">
            <a:lnSpc>
              <a:spcPct val="90000"/>
            </a:lnSpc>
            <a:spcBef>
              <a:spcPct val="0"/>
            </a:spcBef>
            <a:spcAft>
              <a:spcPct val="35000"/>
            </a:spcAft>
            <a:buNone/>
          </a:pPr>
          <a:r>
            <a:rPr lang="en-GB" sz="600" kern="1200">
              <a:solidFill>
                <a:sysClr val="windowText" lastClr="000000"/>
              </a:solidFill>
            </a:rPr>
            <a:t>.</a:t>
          </a:r>
        </a:p>
      </dsp:txBody>
      <dsp:txXfrm>
        <a:off x="1328424" y="2237206"/>
        <a:ext cx="1237993" cy="870878"/>
      </dsp:txXfrm>
    </dsp:sp>
    <dsp:sp modelId="{9162F8C8-07E7-492A-A3C5-0D3843ADFF2C}">
      <dsp:nvSpPr>
        <dsp:cNvPr id="0" name=""/>
        <dsp:cNvSpPr/>
      </dsp:nvSpPr>
      <dsp:spPr>
        <a:xfrm>
          <a:off x="1144310" y="776111"/>
          <a:ext cx="1685038" cy="1299345"/>
        </a:xfrm>
        <a:prstGeom prst="hexagon">
          <a:avLst>
            <a:gd name="adj" fmla="val 28570"/>
            <a:gd name="vf" fmla="val 11547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endParaRPr lang="en-GB" sz="1000" b="1" kern="1200"/>
        </a:p>
        <a:p>
          <a:pPr marL="0" lvl="0" indent="0" algn="ctr" defTabSz="444500">
            <a:lnSpc>
              <a:spcPct val="90000"/>
            </a:lnSpc>
            <a:spcBef>
              <a:spcPct val="0"/>
            </a:spcBef>
            <a:spcAft>
              <a:spcPct val="35000"/>
            </a:spcAft>
            <a:buNone/>
          </a:pPr>
          <a:r>
            <a:rPr lang="en-GB" sz="1200" b="1" kern="1200"/>
            <a:t>ENVIRONMENTAL</a:t>
          </a:r>
        </a:p>
        <a:p>
          <a:pPr marL="0" lvl="0" indent="0" algn="ctr" defTabSz="444500">
            <a:lnSpc>
              <a:spcPct val="90000"/>
            </a:lnSpc>
            <a:spcBef>
              <a:spcPct val="0"/>
            </a:spcBef>
            <a:spcAft>
              <a:spcPct val="35000"/>
            </a:spcAft>
            <a:buNone/>
          </a:pPr>
          <a:r>
            <a:rPr lang="en-GB" sz="700" kern="1200">
              <a:solidFill>
                <a:sysClr val="windowText" lastClr="000000"/>
              </a:solidFill>
            </a:rPr>
            <a:t>. </a:t>
          </a:r>
        </a:p>
        <a:p>
          <a:pPr marL="0" lvl="0" indent="0" algn="ctr" defTabSz="444500">
            <a:lnSpc>
              <a:spcPct val="90000"/>
            </a:lnSpc>
            <a:spcBef>
              <a:spcPct val="0"/>
            </a:spcBef>
            <a:spcAft>
              <a:spcPct val="35000"/>
            </a:spcAft>
            <a:buNone/>
          </a:pPr>
          <a:endParaRPr lang="en-GB" sz="1000" kern="1200"/>
        </a:p>
      </dsp:txBody>
      <dsp:txXfrm>
        <a:off x="1408471" y="979807"/>
        <a:ext cx="1156716" cy="8919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E3AD01-DC5D-441F-8361-F97F1EE4FFEF}">
      <dsp:nvSpPr>
        <dsp:cNvPr id="0" name=""/>
        <dsp:cNvSpPr/>
      </dsp:nvSpPr>
      <dsp:spPr>
        <a:xfrm>
          <a:off x="2461077" y="99684"/>
          <a:ext cx="1323680" cy="67517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rPr>
            <a:t>Threat of new  entrants is High</a:t>
          </a:r>
        </a:p>
        <a:p>
          <a:pPr marL="0" lvl="0" indent="0" algn="just" defTabSz="533400">
            <a:lnSpc>
              <a:spcPct val="90000"/>
            </a:lnSpc>
            <a:spcBef>
              <a:spcPct val="0"/>
            </a:spcBef>
            <a:spcAft>
              <a:spcPct val="35000"/>
            </a:spcAft>
            <a:buNone/>
          </a:pPr>
          <a:r>
            <a:rPr lang="en-GB" sz="900" kern="1200">
              <a:solidFill>
                <a:sysClr val="windowText" lastClr="000000"/>
              </a:solidFill>
            </a:rPr>
            <a:t> </a:t>
          </a:r>
          <a:r>
            <a:rPr lang="en-GB" sz="900" kern="1200">
              <a:solidFill>
                <a:schemeClr val="bg1"/>
              </a:solidFill>
            </a:rPr>
            <a:t> </a:t>
          </a:r>
          <a:endParaRPr lang="en-GB" sz="900" kern="1200"/>
        </a:p>
      </dsp:txBody>
      <dsp:txXfrm>
        <a:off x="2480852" y="119459"/>
        <a:ext cx="1284130" cy="635623"/>
      </dsp:txXfrm>
    </dsp:sp>
    <dsp:sp modelId="{8039A42B-EB7A-44DA-9274-DEA99816933B}">
      <dsp:nvSpPr>
        <dsp:cNvPr id="0" name=""/>
        <dsp:cNvSpPr/>
      </dsp:nvSpPr>
      <dsp:spPr>
        <a:xfrm rot="5440461">
          <a:off x="2590310" y="2696024"/>
          <a:ext cx="385147" cy="25431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66605" y="2746887"/>
        <a:ext cx="232557" cy="152590"/>
      </dsp:txXfrm>
    </dsp:sp>
    <dsp:sp modelId="{5F6ECA56-8C79-46D2-A091-8BD2D291606A}">
      <dsp:nvSpPr>
        <dsp:cNvPr id="0" name=""/>
        <dsp:cNvSpPr/>
      </dsp:nvSpPr>
      <dsp:spPr>
        <a:xfrm>
          <a:off x="4247632" y="1258575"/>
          <a:ext cx="1273093" cy="7393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just" defTabSz="355600">
            <a:lnSpc>
              <a:spcPct val="90000"/>
            </a:lnSpc>
            <a:spcBef>
              <a:spcPct val="0"/>
            </a:spcBef>
            <a:spcAft>
              <a:spcPct val="35000"/>
            </a:spcAft>
            <a:buNone/>
          </a:pPr>
          <a:endParaRPr lang="en-GB" sz="800" kern="1200">
            <a:solidFill>
              <a:sysClr val="windowText" lastClr="000000"/>
            </a:solidFill>
          </a:endParaRPr>
        </a:p>
        <a:p>
          <a:pPr marL="0" lvl="0" indent="0" algn="ctr" defTabSz="355600">
            <a:lnSpc>
              <a:spcPct val="90000"/>
            </a:lnSpc>
            <a:spcBef>
              <a:spcPct val="0"/>
            </a:spcBef>
            <a:spcAft>
              <a:spcPct val="35000"/>
            </a:spcAft>
            <a:buNone/>
          </a:pPr>
          <a:r>
            <a:rPr lang="en-GB" sz="1100" b="1" kern="1200">
              <a:solidFill>
                <a:schemeClr val="bg1"/>
              </a:solidFill>
            </a:rPr>
            <a:t>Bargaining power of customers is High. </a:t>
          </a:r>
        </a:p>
        <a:p>
          <a:pPr marL="0" lvl="0" indent="0" algn="ctr" defTabSz="355600">
            <a:lnSpc>
              <a:spcPct val="90000"/>
            </a:lnSpc>
            <a:spcBef>
              <a:spcPct val="0"/>
            </a:spcBef>
            <a:spcAft>
              <a:spcPct val="35000"/>
            </a:spcAft>
            <a:buNone/>
          </a:pPr>
          <a:endParaRPr lang="en-GB" sz="800" kern="1200">
            <a:solidFill>
              <a:sysClr val="windowText" lastClr="000000"/>
            </a:solidFill>
          </a:endParaRPr>
        </a:p>
        <a:p>
          <a:pPr marL="0" lvl="0" indent="0" algn="ctr" defTabSz="355600">
            <a:lnSpc>
              <a:spcPct val="90000"/>
            </a:lnSpc>
            <a:spcBef>
              <a:spcPct val="0"/>
            </a:spcBef>
            <a:spcAft>
              <a:spcPct val="35000"/>
            </a:spcAft>
            <a:buNone/>
          </a:pPr>
          <a:endParaRPr lang="en-GB" sz="800" kern="1200"/>
        </a:p>
      </dsp:txBody>
      <dsp:txXfrm>
        <a:off x="4269288" y="1280231"/>
        <a:ext cx="1229781" cy="696073"/>
      </dsp:txXfrm>
    </dsp:sp>
    <dsp:sp modelId="{3EE8F37B-7F58-43A6-B756-C710C6043F18}">
      <dsp:nvSpPr>
        <dsp:cNvPr id="0" name=""/>
        <dsp:cNvSpPr/>
      </dsp:nvSpPr>
      <dsp:spPr>
        <a:xfrm rot="10800000">
          <a:off x="3828822" y="1579422"/>
          <a:ext cx="382601" cy="14842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873348" y="1609106"/>
        <a:ext cx="293549" cy="89053"/>
      </dsp:txXfrm>
    </dsp:sp>
    <dsp:sp modelId="{20FCADBA-72E4-4C21-92FA-539520D28600}">
      <dsp:nvSpPr>
        <dsp:cNvPr id="0" name=""/>
        <dsp:cNvSpPr/>
      </dsp:nvSpPr>
      <dsp:spPr>
        <a:xfrm>
          <a:off x="2495610" y="2440255"/>
          <a:ext cx="1297638" cy="7661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solidFill>
                <a:schemeClr val="bg1"/>
              </a:solidFill>
            </a:rPr>
            <a:t>Threat from substitute services is Medium.</a:t>
          </a:r>
        </a:p>
      </dsp:txBody>
      <dsp:txXfrm>
        <a:off x="2518050" y="2462695"/>
        <a:ext cx="1252758" cy="721295"/>
      </dsp:txXfrm>
    </dsp:sp>
    <dsp:sp modelId="{62564B58-6BDC-4E4C-8E73-DFBB2DD4C957}">
      <dsp:nvSpPr>
        <dsp:cNvPr id="0" name=""/>
        <dsp:cNvSpPr/>
      </dsp:nvSpPr>
      <dsp:spPr>
        <a:xfrm rot="16200000">
          <a:off x="2970850" y="2127016"/>
          <a:ext cx="344991" cy="17211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022483" y="2161438"/>
        <a:ext cx="241725" cy="103267"/>
      </dsp:txXfrm>
    </dsp:sp>
    <dsp:sp modelId="{91838D64-2708-4492-BED5-A1103D34927B}">
      <dsp:nvSpPr>
        <dsp:cNvPr id="0" name=""/>
        <dsp:cNvSpPr/>
      </dsp:nvSpPr>
      <dsp:spPr>
        <a:xfrm>
          <a:off x="661989" y="1283427"/>
          <a:ext cx="1276101" cy="6983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bg1"/>
              </a:solidFill>
            </a:rPr>
            <a:t>Bargaining power of suppliers is Low</a:t>
          </a:r>
          <a:r>
            <a:rPr lang="en-GB" sz="900" kern="1200">
              <a:solidFill>
                <a:sysClr val="windowText" lastClr="000000"/>
              </a:solidFill>
            </a:rPr>
            <a:t>.</a:t>
          </a:r>
        </a:p>
        <a:p>
          <a:pPr marL="0" lvl="0" indent="0" algn="just" defTabSz="533400">
            <a:lnSpc>
              <a:spcPct val="90000"/>
            </a:lnSpc>
            <a:spcBef>
              <a:spcPct val="0"/>
            </a:spcBef>
            <a:spcAft>
              <a:spcPct val="35000"/>
            </a:spcAft>
            <a:buNone/>
          </a:pPr>
          <a:endParaRPr lang="en-GB" sz="800" kern="1200"/>
        </a:p>
      </dsp:txBody>
      <dsp:txXfrm>
        <a:off x="682443" y="1303881"/>
        <a:ext cx="1235193" cy="657437"/>
      </dsp:txXfrm>
    </dsp:sp>
    <dsp:sp modelId="{42E74B44-3DF9-486D-B5ED-6CFF8C327DF8}">
      <dsp:nvSpPr>
        <dsp:cNvPr id="0" name=""/>
        <dsp:cNvSpPr/>
      </dsp:nvSpPr>
      <dsp:spPr>
        <a:xfrm rot="21573848">
          <a:off x="2003709" y="1578006"/>
          <a:ext cx="399967" cy="13985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45664" y="1605976"/>
        <a:ext cx="316057" cy="83911"/>
      </dsp:txXfrm>
    </dsp:sp>
    <dsp:sp modelId="{82ABFC7C-05B3-4AC5-8392-11968018AB5E}">
      <dsp:nvSpPr>
        <dsp:cNvPr id="0" name=""/>
        <dsp:cNvSpPr/>
      </dsp:nvSpPr>
      <dsp:spPr>
        <a:xfrm>
          <a:off x="2492896" y="1256222"/>
          <a:ext cx="1300356" cy="7247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just" defTabSz="355600">
            <a:lnSpc>
              <a:spcPct val="90000"/>
            </a:lnSpc>
            <a:spcBef>
              <a:spcPct val="0"/>
            </a:spcBef>
            <a:spcAft>
              <a:spcPct val="35000"/>
            </a:spcAft>
            <a:buNone/>
          </a:pPr>
          <a:endParaRPr lang="en-GB" sz="800" kern="1200">
            <a:solidFill>
              <a:sysClr val="windowText" lastClr="000000"/>
            </a:solidFill>
          </a:endParaRPr>
        </a:p>
        <a:p>
          <a:pPr marL="0" lvl="0" indent="0" algn="ctr" defTabSz="355600">
            <a:lnSpc>
              <a:spcPct val="90000"/>
            </a:lnSpc>
            <a:spcBef>
              <a:spcPct val="0"/>
            </a:spcBef>
            <a:spcAft>
              <a:spcPct val="35000"/>
            </a:spcAft>
            <a:buNone/>
          </a:pPr>
          <a:r>
            <a:rPr lang="en-GB" sz="1100" b="1" kern="1200">
              <a:solidFill>
                <a:schemeClr val="bg1"/>
              </a:solidFill>
            </a:rPr>
            <a:t>Rivalry among existing competitors: High</a:t>
          </a:r>
        </a:p>
        <a:p>
          <a:pPr marL="0" lvl="0" indent="0" algn="ctr" defTabSz="355600">
            <a:lnSpc>
              <a:spcPct val="90000"/>
            </a:lnSpc>
            <a:spcBef>
              <a:spcPct val="0"/>
            </a:spcBef>
            <a:spcAft>
              <a:spcPct val="35000"/>
            </a:spcAft>
            <a:buNone/>
          </a:pPr>
          <a:endParaRPr lang="en-GB" sz="1000" kern="1200"/>
        </a:p>
      </dsp:txBody>
      <dsp:txXfrm>
        <a:off x="2514122" y="1277448"/>
        <a:ext cx="1257904" cy="682262"/>
      </dsp:txXfrm>
    </dsp:sp>
    <dsp:sp modelId="{6EBA6DCE-7F2D-426E-AFEA-C89FF039D96A}">
      <dsp:nvSpPr>
        <dsp:cNvPr id="0" name=""/>
        <dsp:cNvSpPr/>
      </dsp:nvSpPr>
      <dsp:spPr>
        <a:xfrm rot="5402443" flipV="1">
          <a:off x="2974957" y="950678"/>
          <a:ext cx="324590" cy="14420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018218" y="979519"/>
        <a:ext cx="238067" cy="865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0511AF-A910-4766-ADB9-670CDB22011B}">
      <dsp:nvSpPr>
        <dsp:cNvPr id="0" name=""/>
        <dsp:cNvSpPr/>
      </dsp:nvSpPr>
      <dsp:spPr>
        <a:xfrm>
          <a:off x="-2280999" y="-352719"/>
          <a:ext cx="2724739" cy="2724739"/>
        </a:xfrm>
        <a:prstGeom prst="blockArc">
          <a:avLst>
            <a:gd name="adj1" fmla="val 18900000"/>
            <a:gd name="adj2" fmla="val 2700000"/>
            <a:gd name="adj3" fmla="val 793"/>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33C37C-52E5-4518-9E36-9A5A905C4872}">
      <dsp:nvSpPr>
        <dsp:cNvPr id="0" name=""/>
        <dsp:cNvSpPr/>
      </dsp:nvSpPr>
      <dsp:spPr>
        <a:xfrm>
          <a:off x="285252" y="201930"/>
          <a:ext cx="3873329" cy="40386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564"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Parents</a:t>
          </a:r>
        </a:p>
      </dsp:txBody>
      <dsp:txXfrm>
        <a:off x="285252" y="201930"/>
        <a:ext cx="3873329" cy="403860"/>
      </dsp:txXfrm>
    </dsp:sp>
    <dsp:sp modelId="{AE087844-FD7A-4FC0-BEF7-CFC96C797DB8}">
      <dsp:nvSpPr>
        <dsp:cNvPr id="0" name=""/>
        <dsp:cNvSpPr/>
      </dsp:nvSpPr>
      <dsp:spPr>
        <a:xfrm>
          <a:off x="32839" y="151447"/>
          <a:ext cx="504825" cy="504825"/>
        </a:xfrm>
        <a:prstGeom prst="ellipse">
          <a:avLst/>
        </a:prstGeom>
        <a:blipFill rotWithShape="0">
          <a:blip xmlns:r="http://schemas.openxmlformats.org/officeDocument/2006/relationships" r:embed="rId1"/>
          <a:srcRect/>
          <a:stretch>
            <a:fillRect/>
          </a:stretch>
        </a:blip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43D617-5EC1-470A-A3F4-9D52859D6C80}">
      <dsp:nvSpPr>
        <dsp:cNvPr id="0" name=""/>
        <dsp:cNvSpPr/>
      </dsp:nvSpPr>
      <dsp:spPr>
        <a:xfrm>
          <a:off x="432055" y="807720"/>
          <a:ext cx="3726526" cy="403860"/>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564"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Nannys </a:t>
          </a:r>
        </a:p>
      </dsp:txBody>
      <dsp:txXfrm>
        <a:off x="432055" y="807720"/>
        <a:ext cx="3726526" cy="403860"/>
      </dsp:txXfrm>
    </dsp:sp>
    <dsp:sp modelId="{3967EF7D-1E66-40C7-B69F-5F6196CC588A}">
      <dsp:nvSpPr>
        <dsp:cNvPr id="0" name=""/>
        <dsp:cNvSpPr/>
      </dsp:nvSpPr>
      <dsp:spPr>
        <a:xfrm>
          <a:off x="179643" y="757237"/>
          <a:ext cx="504825" cy="504825"/>
        </a:xfrm>
        <a:prstGeom prst="ellipse">
          <a:avLst/>
        </a:prstGeom>
        <a:blipFill rotWithShape="0">
          <a:blip xmlns:r="http://schemas.openxmlformats.org/officeDocument/2006/relationships" r:embed="rId2"/>
          <a:srcRect/>
          <a:stretch>
            <a:fillRect/>
          </a:stretch>
        </a:blip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C69550-8572-4BDC-8B8C-6B44BC36C8A7}">
      <dsp:nvSpPr>
        <dsp:cNvPr id="0" name=""/>
        <dsp:cNvSpPr/>
      </dsp:nvSpPr>
      <dsp:spPr>
        <a:xfrm>
          <a:off x="285252" y="1413510"/>
          <a:ext cx="3873329" cy="403860"/>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564"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Staff</a:t>
          </a:r>
        </a:p>
      </dsp:txBody>
      <dsp:txXfrm>
        <a:off x="285252" y="1413510"/>
        <a:ext cx="3873329" cy="403860"/>
      </dsp:txXfrm>
    </dsp:sp>
    <dsp:sp modelId="{0E8C8A56-AE38-4C9C-AB33-1C3B19FC7DCF}">
      <dsp:nvSpPr>
        <dsp:cNvPr id="0" name=""/>
        <dsp:cNvSpPr/>
      </dsp:nvSpPr>
      <dsp:spPr>
        <a:xfrm>
          <a:off x="32839" y="1363027"/>
          <a:ext cx="504825" cy="504825"/>
        </a:xfrm>
        <a:prstGeom prst="ellipse">
          <a:avLst/>
        </a:prstGeom>
        <a:blipFill rotWithShape="0">
          <a:blip xmlns:r="http://schemas.openxmlformats.org/officeDocument/2006/relationships" r:embed="rId3"/>
          <a:srcRect/>
          <a:stretch>
            <a:fillRect/>
          </a:stretch>
        </a:blip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52DA8C5DED479CA93891FF6B5B22D6"/>
        <w:category>
          <w:name w:val="General"/>
          <w:gallery w:val="placeholder"/>
        </w:category>
        <w:types>
          <w:type w:val="bbPlcHdr"/>
        </w:types>
        <w:behaviors>
          <w:behavior w:val="content"/>
        </w:behaviors>
        <w:guid w:val="{B1623A1D-D4C5-4D7A-B84D-50E2C1BB4603}"/>
      </w:docPartPr>
      <w:docPartBody>
        <w:p w:rsidR="002F123C" w:rsidRDefault="002F123C" w:rsidP="002F123C">
          <w:pPr>
            <w:pStyle w:val="3E52DA8C5DED479CA93891FF6B5B22D6"/>
          </w:pPr>
          <w:r w:rsidRPr="00AB4232">
            <w:t>Dear</w:t>
          </w:r>
        </w:p>
      </w:docPartBody>
    </w:docPart>
    <w:docPart>
      <w:docPartPr>
        <w:name w:val="1354A52A6FA440EE8C2FED8B10522765"/>
        <w:category>
          <w:name w:val="General"/>
          <w:gallery w:val="placeholder"/>
        </w:category>
        <w:types>
          <w:type w:val="bbPlcHdr"/>
        </w:types>
        <w:behaviors>
          <w:behavior w:val="content"/>
        </w:behaviors>
        <w:guid w:val="{5CAAD2F5-EDFD-4E74-8DFA-A96888554879}"/>
      </w:docPartPr>
      <w:docPartBody>
        <w:p w:rsidR="002F123C" w:rsidRDefault="002F123C" w:rsidP="002F123C">
          <w:pPr>
            <w:pStyle w:val="1354A52A6FA440EE8C2FED8B10522765"/>
          </w:pPr>
          <w: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entury Schoolbook">
    <w:panose1 w:val="02040604050505020304"/>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23C"/>
    <w:rsid w:val="00075D2F"/>
    <w:rsid w:val="00132990"/>
    <w:rsid w:val="002F123C"/>
    <w:rsid w:val="00305935"/>
    <w:rsid w:val="005163E8"/>
    <w:rsid w:val="00646776"/>
    <w:rsid w:val="009332F1"/>
    <w:rsid w:val="0097159A"/>
    <w:rsid w:val="00C31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3BEBBDE96C4A678803E06F02AF483D">
    <w:name w:val="FB3BEBBDE96C4A678803E06F02AF483D"/>
    <w:rsid w:val="002F123C"/>
  </w:style>
  <w:style w:type="paragraph" w:customStyle="1" w:styleId="CEE2E73C6B7E48469E27181DA8A9F569">
    <w:name w:val="CEE2E73C6B7E48469E27181DA8A9F569"/>
    <w:rsid w:val="002F123C"/>
  </w:style>
  <w:style w:type="paragraph" w:customStyle="1" w:styleId="A7F3CA5594674225BBCBB84780DB9BDA">
    <w:name w:val="A7F3CA5594674225BBCBB84780DB9BDA"/>
    <w:rsid w:val="002F123C"/>
  </w:style>
  <w:style w:type="paragraph" w:customStyle="1" w:styleId="F3B2984184AB4F6FBD98E4671F1AF822">
    <w:name w:val="F3B2984184AB4F6FBD98E4671F1AF822"/>
    <w:rsid w:val="002F123C"/>
  </w:style>
  <w:style w:type="paragraph" w:customStyle="1" w:styleId="2DA29E32E6204FDBB4235AEDAECB5092">
    <w:name w:val="2DA29E32E6204FDBB4235AEDAECB5092"/>
    <w:rsid w:val="002F123C"/>
  </w:style>
  <w:style w:type="paragraph" w:customStyle="1" w:styleId="00128FD81B964C5ABB08CF79737C6763">
    <w:name w:val="00128FD81B964C5ABB08CF79737C6763"/>
    <w:rsid w:val="002F123C"/>
  </w:style>
  <w:style w:type="paragraph" w:customStyle="1" w:styleId="FCFF22B0984A49C8A0D58F2BB79E8E02">
    <w:name w:val="FCFF22B0984A49C8A0D58F2BB79E8E02"/>
    <w:rsid w:val="002F123C"/>
  </w:style>
  <w:style w:type="paragraph" w:customStyle="1" w:styleId="C4EB898CBB12408189F958BDB02D8268">
    <w:name w:val="C4EB898CBB12408189F958BDB02D8268"/>
    <w:rsid w:val="002F123C"/>
  </w:style>
  <w:style w:type="paragraph" w:customStyle="1" w:styleId="6B3DFAF2C1BC48BEBE973299D46AABA0">
    <w:name w:val="6B3DFAF2C1BC48BEBE973299D46AABA0"/>
    <w:rsid w:val="002F123C"/>
  </w:style>
  <w:style w:type="paragraph" w:customStyle="1" w:styleId="29C33A6AB5984EBFB83FA16FBF25754F">
    <w:name w:val="29C33A6AB5984EBFB83FA16FBF25754F"/>
    <w:rsid w:val="002F123C"/>
  </w:style>
  <w:style w:type="paragraph" w:customStyle="1" w:styleId="B6A0C98FF3DD44E78033CB19B83EA439">
    <w:name w:val="B6A0C98FF3DD44E78033CB19B83EA439"/>
    <w:rsid w:val="002F123C"/>
  </w:style>
  <w:style w:type="paragraph" w:customStyle="1" w:styleId="43537B2CDD114B1B891BF4D367B07078">
    <w:name w:val="43537B2CDD114B1B891BF4D367B07078"/>
    <w:rsid w:val="002F123C"/>
  </w:style>
  <w:style w:type="paragraph" w:customStyle="1" w:styleId="A397336C378A4679976450DCC18A6A02">
    <w:name w:val="A397336C378A4679976450DCC18A6A02"/>
    <w:rsid w:val="002F123C"/>
  </w:style>
  <w:style w:type="paragraph" w:customStyle="1" w:styleId="E3D5F33421034F439B5454BE7DB8DD96">
    <w:name w:val="E3D5F33421034F439B5454BE7DB8DD96"/>
    <w:rsid w:val="002F123C"/>
  </w:style>
  <w:style w:type="paragraph" w:customStyle="1" w:styleId="0401A623BD964DF68F47E1EAEB91F71A">
    <w:name w:val="0401A623BD964DF68F47E1EAEB91F71A"/>
    <w:rsid w:val="002F123C"/>
  </w:style>
  <w:style w:type="paragraph" w:customStyle="1" w:styleId="803D58B8509744FAA7F9AAD48376FBAE">
    <w:name w:val="803D58B8509744FAA7F9AAD48376FBAE"/>
    <w:rsid w:val="002F123C"/>
  </w:style>
  <w:style w:type="paragraph" w:customStyle="1" w:styleId="3E52DA8C5DED479CA93891FF6B5B22D6">
    <w:name w:val="3E52DA8C5DED479CA93891FF6B5B22D6"/>
    <w:rsid w:val="002F123C"/>
  </w:style>
  <w:style w:type="paragraph" w:customStyle="1" w:styleId="1354A52A6FA440EE8C2FED8B10522765">
    <w:name w:val="1354A52A6FA440EE8C2FED8B10522765"/>
    <w:rsid w:val="002F12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InternetSite</b:SourceType>
    <b:Guid>{D21B94CF-3F5A-49CD-BF1B-591470294F16}</b:Guid>
    <b:Title>Invostopedia</b:Title>
    <b:Year>2020</b:Year>
    <b:Author>
      <b:Author>
        <b:NameList>
          <b:Person>
            <b:Last>James</b:Last>
            <b:First>Margaret</b:First>
          </b:Person>
        </b:NameList>
      </b:Author>
    </b:Author>
    <b:YearAccessed>2020</b:YearAccessed>
    <b:MonthAccessed>May</b:MonthAccessed>
    <b:DayAccessed>9</b:DayAccessed>
    <b:URL>https://www.investopedia.com/terms/b/balancesheet.asp</b:URL>
    <b:RefOrder>2</b:RefOrder>
  </b:Source>
  <b:Source>
    <b:Tag>Gor20</b:Tag>
    <b:SourceType>InternetSite</b:SourceType>
    <b:Guid>{9FACDF1D-8D23-41BC-9448-507899DE3DE6}</b:Guid>
    <b:Author>
      <b:Author>
        <b:NameList>
          <b:Person>
            <b:Last>Scott</b:Last>
            <b:First>Gordon</b:First>
          </b:Person>
        </b:NameList>
      </b:Author>
    </b:Author>
    <b:Title>Investopedia</b:Title>
    <b:Year>2020</b:Year>
    <b:YearAccessed>2020</b:YearAccessed>
    <b:MonthAccessed>May</b:MonthAccessed>
    <b:DayAccessed>9</b:DayAccessed>
    <b:URL>https://www.investopedia.com/terms/b/breakevenanalysis.asp</b:URL>
    <b:RefOrder>3</b:RefOrder>
  </b:Source>
  <b:Source>
    <b:Tag>Ali201</b:Tag>
    <b:SourceType>InternetSite</b:SourceType>
    <b:Guid>{FC9FE86C-35CA-44E8-9CBE-A93698A37DA9}</b:Guid>
    <b:Author>
      <b:Author>
        <b:NameList>
          <b:Person>
            <b:Last>Tuovila</b:Last>
            <b:First>Alicia</b:First>
          </b:Person>
        </b:NameList>
      </b:Author>
    </b:Author>
    <b:Title>Investopedia </b:Title>
    <b:Year>2020</b:Year>
    <b:YearAccessed>2020</b:YearAccessed>
    <b:MonthAccessed>May</b:MonthAccessed>
    <b:DayAccessed>9</b:DayAccessed>
    <b:URL>https://www.investopedia.com/terms/c/cashflow.asp</b:URL>
    <b:RefOrder>1</b:RefOrder>
  </b:Source>
</b:Sources>
</file>

<file path=customXml/itemProps1.xml><?xml version="1.0" encoding="utf-8"?>
<ds:datastoreItem xmlns:ds="http://schemas.openxmlformats.org/officeDocument/2006/customXml" ds:itemID="{A4315D5A-19D3-4148-B683-47FD8EB92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1184</TotalTime>
  <Pages>1</Pages>
  <Words>8614</Words>
  <Characters>49101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Casanova Ortiz</dc:creator>
  <cp:keywords/>
  <dc:description/>
  <cp:lastModifiedBy>Angelica Casanova Ortiz</cp:lastModifiedBy>
  <cp:revision>15</cp:revision>
  <dcterms:created xsi:type="dcterms:W3CDTF">2020-04-29T16:48:00Z</dcterms:created>
  <dcterms:modified xsi:type="dcterms:W3CDTF">2020-05-10T17:02:00Z</dcterms:modified>
</cp:coreProperties>
</file>