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14255001"/>
        <w:docPartObj>
          <w:docPartGallery w:val="Cover Pages"/>
          <w:docPartUnique/>
        </w:docPartObj>
      </w:sdtPr>
      <w:sdtEndPr>
        <w:rPr>
          <w:rFonts w:cstheme="minorHAnsi"/>
          <w:b/>
          <w:bCs/>
          <w:i/>
          <w:iCs/>
          <w:color w:val="000000" w:themeColor="text1"/>
          <w:u w:val="single"/>
        </w:rPr>
      </w:sdtEndPr>
      <w:sdtContent>
        <w:p w14:paraId="339BADF0" w14:textId="182FF98D" w:rsidR="00EB6533" w:rsidRPr="00A6402A" w:rsidRDefault="00EB6533">
          <w:r w:rsidRPr="00A6402A">
            <w:rPr>
              <w:noProof/>
            </w:rPr>
            <mc:AlternateContent>
              <mc:Choice Requires="wpg">
                <w:drawing>
                  <wp:anchor distT="0" distB="0" distL="114300" distR="114300" simplePos="0" relativeHeight="251660288" behindDoc="0" locked="0" layoutInCell="1" allowOverlap="1" wp14:anchorId="65EF7F94" wp14:editId="2B88C847">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09C5B9EB" w14:textId="032353EA" w:rsidR="00EB6533" w:rsidRDefault="00EB6533">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University of Wales Trinity Saint David</w:t>
                                      </w:r>
                                    </w:p>
                                  </w:sdtContent>
                                </w:sdt>
                                <w:sdt>
                                  <w:sdtPr>
                                    <w:rPr>
                                      <w:rFonts w:asciiTheme="majorHAnsi" w:hAnsiTheme="majorHAnsi"/>
                                      <w:caps/>
                                      <w:color w:val="44546A" w:themeColor="text2"/>
                                      <w:sz w:val="52"/>
                                      <w:szCs w:val="5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17A2399" w14:textId="790E247D" w:rsidR="00EB6533" w:rsidRPr="00EB6533" w:rsidRDefault="00836E44">
                                      <w:pPr>
                                        <w:pStyle w:val="NoSpacing"/>
                                        <w:spacing w:line="216" w:lineRule="auto"/>
                                        <w:rPr>
                                          <w:rFonts w:asciiTheme="majorHAnsi" w:hAnsiTheme="majorHAnsi"/>
                                          <w:caps/>
                                          <w:color w:val="44546A" w:themeColor="text2"/>
                                          <w:sz w:val="52"/>
                                          <w:szCs w:val="52"/>
                                        </w:rPr>
                                      </w:pPr>
                                      <w:r w:rsidRPr="00EB6533">
                                        <w:rPr>
                                          <w:rFonts w:asciiTheme="majorHAnsi" w:hAnsiTheme="majorHAnsi"/>
                                          <w:caps/>
                                          <w:color w:val="44546A" w:themeColor="text2"/>
                                          <w:sz w:val="52"/>
                                          <w:szCs w:val="52"/>
                                        </w:rPr>
                                        <w:t xml:space="preserve">ACADEMIC </w:t>
                                      </w:r>
                                      <w:r>
                                        <w:rPr>
                                          <w:rFonts w:asciiTheme="majorHAnsi" w:hAnsiTheme="majorHAnsi"/>
                                          <w:caps/>
                                          <w:color w:val="44546A" w:themeColor="text2"/>
                                          <w:sz w:val="52"/>
                                          <w:szCs w:val="52"/>
                                        </w:rPr>
                                        <w:t>AND</w:t>
                                      </w:r>
                                      <w:r w:rsidR="00EB6533" w:rsidRPr="00EB6533">
                                        <w:rPr>
                                          <w:rFonts w:asciiTheme="majorHAnsi" w:hAnsiTheme="majorHAnsi"/>
                                          <w:caps/>
                                          <w:color w:val="44546A" w:themeColor="text2"/>
                                          <w:sz w:val="52"/>
                                          <w:szCs w:val="52"/>
                                        </w:rPr>
                                        <w:t xml:space="preserve"> EMPLOYABILITY SKILLS</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5EF7F94" id="Group 459" o:spid="_x0000_s1026"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">
                    <v:group id="Group 460" o:spid="_x0000_s1027" style="position:absolute;width:26426;height:34015" coordsize="26426,34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">
                      <v:shape id="Freeform 461" o:spid="_x0000_s1028" style="position:absolute;left:5048;top:5048;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&#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&#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&#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09C5B9EB" w14:textId="032353EA" w:rsidR="00EB6533" w:rsidRDefault="00EB6533">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University of Wales Trinity Saint David</w:t>
                                </w:r>
                              </w:p>
                            </w:sdtContent>
                          </w:sdt>
                          <w:sdt>
                            <w:sdtPr>
                              <w:rPr>
                                <w:rFonts w:asciiTheme="majorHAnsi" w:hAnsiTheme="majorHAnsi"/>
                                <w:caps/>
                                <w:color w:val="44546A" w:themeColor="text2"/>
                                <w:sz w:val="52"/>
                                <w:szCs w:val="5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17A2399" w14:textId="790E247D" w:rsidR="00EB6533" w:rsidRPr="00EB6533" w:rsidRDefault="00836E44">
                                <w:pPr>
                                  <w:pStyle w:val="NoSpacing"/>
                                  <w:spacing w:line="216" w:lineRule="auto"/>
                                  <w:rPr>
                                    <w:rFonts w:asciiTheme="majorHAnsi" w:hAnsiTheme="majorHAnsi"/>
                                    <w:caps/>
                                    <w:color w:val="44546A" w:themeColor="text2"/>
                                    <w:sz w:val="52"/>
                                    <w:szCs w:val="52"/>
                                  </w:rPr>
                                </w:pPr>
                                <w:r w:rsidRPr="00EB6533">
                                  <w:rPr>
                                    <w:rFonts w:asciiTheme="majorHAnsi" w:hAnsiTheme="majorHAnsi"/>
                                    <w:caps/>
                                    <w:color w:val="44546A" w:themeColor="text2"/>
                                    <w:sz w:val="52"/>
                                    <w:szCs w:val="52"/>
                                  </w:rPr>
                                  <w:t xml:space="preserve">ACADEMIC </w:t>
                                </w:r>
                                <w:r>
                                  <w:rPr>
                                    <w:rFonts w:asciiTheme="majorHAnsi" w:hAnsiTheme="majorHAnsi"/>
                                    <w:caps/>
                                    <w:color w:val="44546A" w:themeColor="text2"/>
                                    <w:sz w:val="52"/>
                                    <w:szCs w:val="52"/>
                                  </w:rPr>
                                  <w:t>AND</w:t>
                                </w:r>
                                <w:r w:rsidR="00EB6533" w:rsidRPr="00EB6533">
                                  <w:rPr>
                                    <w:rFonts w:asciiTheme="majorHAnsi" w:hAnsiTheme="majorHAnsi"/>
                                    <w:caps/>
                                    <w:color w:val="44546A" w:themeColor="text2"/>
                                    <w:sz w:val="52"/>
                                    <w:szCs w:val="52"/>
                                  </w:rPr>
                                  <w:t xml:space="preserve"> EMPLOYABILITY SKILLS</w:t>
                                </w:r>
                              </w:p>
                            </w:sdtContent>
                          </w:sdt>
                        </w:txbxContent>
                      </v:textbox>
                    </v:shape>
                    <w10:wrap anchorx="page" anchory="page"/>
                  </v:group>
                </w:pict>
              </mc:Fallback>
            </mc:AlternateContent>
          </w:r>
          <w:r w:rsidRPr="00A6402A">
            <w:rPr>
              <w:noProof/>
            </w:rPr>
            <mc:AlternateContent>
              <mc:Choice Requires="wps">
                <w:drawing>
                  <wp:anchor distT="0" distB="0" distL="114300" distR="114300" simplePos="0" relativeHeight="251659264" behindDoc="1" locked="0" layoutInCell="1" allowOverlap="1" wp14:anchorId="45BAE236" wp14:editId="2D8513A0">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5B6F40A2"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" fillcolor="#e7e6e6 [3214]" stroked="f">
                    <w10:wrap anchorx="page" anchory="page"/>
                  </v:rect>
                </w:pict>
              </mc:Fallback>
            </mc:AlternateContent>
          </w:r>
        </w:p>
        <w:p w14:paraId="183AD65A" w14:textId="03854A87" w:rsidR="00EB6533" w:rsidRPr="00A6402A" w:rsidRDefault="00836E44">
          <w:pPr>
            <w:rPr>
              <w:rFonts w:eastAsiaTheme="majorEastAsia" w:cstheme="minorHAnsi"/>
              <w:b/>
              <w:bCs/>
              <w:i/>
              <w:iCs/>
              <w:color w:val="000000" w:themeColor="text1"/>
              <w:u w:val="single"/>
            </w:rPr>
          </w:pPr>
          <w:r w:rsidRPr="00A6402A">
            <w:rPr>
              <w:noProof/>
            </w:rPr>
            <mc:AlternateContent>
              <mc:Choice Requires="wpg">
                <w:drawing>
                  <wp:anchor distT="0" distB="0" distL="114300" distR="114300" simplePos="0" relativeHeight="251661312" behindDoc="0" locked="0" layoutInCell="1" allowOverlap="1" wp14:anchorId="766C96B1" wp14:editId="481076E8">
                    <wp:simplePos x="0" y="0"/>
                    <wp:positionH relativeFrom="page">
                      <wp:posOffset>2762250</wp:posOffset>
                    </wp:positionH>
                    <wp:positionV relativeFrom="page">
                      <wp:posOffset>7315200</wp:posOffset>
                    </wp:positionV>
                    <wp:extent cx="4796408"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796408" cy="3374136"/>
                              <a:chOff x="-123804" y="0"/>
                              <a:chExt cx="4795626"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123804" y="1485900"/>
                                <a:ext cx="4028023" cy="1122182"/>
                              </a:xfrm>
                              <a:prstGeom prst="rect">
                                <a:avLst/>
                              </a:prstGeom>
                              <a:noFill/>
                              <a:ln w="6350">
                                <a:noFill/>
                              </a:ln>
                            </wps:spPr>
                            <wps:txbx>
                              <w:txbxContent>
                                <w:p w14:paraId="219F22FB" w14:textId="6C40989D" w:rsidR="00836E44" w:rsidRPr="00762CA4" w:rsidRDefault="00836E44" w:rsidP="00836E44">
                                  <w:pPr>
                                    <w:pStyle w:val="NoSpacing"/>
                                    <w:jc w:val="right"/>
                                    <w:rPr>
                                      <w:color w:val="44546A" w:themeColor="text2"/>
                                      <w:spacing w:val="10"/>
                                      <w:sz w:val="28"/>
                                      <w:szCs w:val="28"/>
                                      <w:lang w:val="pt-PT"/>
                                    </w:rPr>
                                  </w:pPr>
                                  <w:r w:rsidRPr="00762CA4">
                                    <w:rPr>
                                      <w:color w:val="44546A" w:themeColor="text2"/>
                                      <w:spacing w:val="10"/>
                                      <w:sz w:val="28"/>
                                      <w:szCs w:val="28"/>
                                      <w:lang w:val="pt-PT"/>
                                    </w:rPr>
                                    <w:t>Student Name: Raissa Carlos De Medina</w:t>
                                  </w:r>
                                </w:p>
                                <w:p w14:paraId="7E4D9A2A" w14:textId="052BAFBB" w:rsidR="00836E44" w:rsidRPr="00836E44" w:rsidRDefault="00836E44" w:rsidP="00836E44">
                                  <w:pPr>
                                    <w:pStyle w:val="NoSpacing"/>
                                    <w:jc w:val="right"/>
                                    <w:rPr>
                                      <w:color w:val="44546A" w:themeColor="text2"/>
                                      <w:spacing w:val="10"/>
                                      <w:sz w:val="28"/>
                                      <w:szCs w:val="28"/>
                                    </w:rPr>
                                  </w:pPr>
                                  <w:r w:rsidRPr="00836E44">
                                    <w:rPr>
                                      <w:color w:val="44546A" w:themeColor="text2"/>
                                      <w:spacing w:val="10"/>
                                      <w:sz w:val="28"/>
                                      <w:szCs w:val="28"/>
                                    </w:rPr>
                                    <w:t>Student Number: 1907292</w:t>
                                  </w:r>
                                </w:p>
                                <w:p w14:paraId="78015399" w14:textId="726A89FB" w:rsidR="00836E44" w:rsidRPr="00836E44" w:rsidRDefault="00836E44" w:rsidP="00836E44">
                                  <w:pPr>
                                    <w:pStyle w:val="NoSpacing"/>
                                    <w:jc w:val="right"/>
                                    <w:rPr>
                                      <w:color w:val="44546A" w:themeColor="text2"/>
                                      <w:spacing w:val="10"/>
                                      <w:sz w:val="28"/>
                                      <w:szCs w:val="28"/>
                                    </w:rPr>
                                  </w:pPr>
                                  <w:r w:rsidRPr="00836E44">
                                    <w:rPr>
                                      <w:color w:val="44546A" w:themeColor="text2"/>
                                      <w:spacing w:val="10"/>
                                      <w:sz w:val="28"/>
                                      <w:szCs w:val="28"/>
                                    </w:rPr>
                                    <w:t>Moodle code: BMSW4001</w:t>
                                  </w:r>
                                </w:p>
                                <w:p w14:paraId="7C3C4C0E" w14:textId="612E4A6D" w:rsidR="00836E44" w:rsidRPr="00836E44" w:rsidRDefault="00836E44" w:rsidP="00836E44">
                                  <w:pPr>
                                    <w:pStyle w:val="NoSpacing"/>
                                    <w:jc w:val="right"/>
                                    <w:rPr>
                                      <w:color w:val="44546A" w:themeColor="text2"/>
                                      <w:spacing w:val="10"/>
                                      <w:sz w:val="28"/>
                                      <w:szCs w:val="28"/>
                                    </w:rPr>
                                  </w:pPr>
                                  <w:r w:rsidRPr="00836E44">
                                    <w:rPr>
                                      <w:color w:val="44546A" w:themeColor="text2"/>
                                      <w:spacing w:val="10"/>
                                      <w:sz w:val="28"/>
                                      <w:szCs w:val="28"/>
                                    </w:rPr>
                                    <w:t>Lecturer Name: Anita Nan</w:t>
                                  </w:r>
                                </w:p>
                                <w:p w14:paraId="13273CF7" w14:textId="77777777" w:rsidR="00836E44" w:rsidRDefault="00836E44" w:rsidP="00836E44">
                                  <w:pPr>
                                    <w:pStyle w:val="NoSpacing"/>
                                    <w:spacing w:after="240"/>
                                    <w:rPr>
                                      <w:color w:val="44546A" w:themeColor="text2"/>
                                      <w:spacing w:val="10"/>
                                      <w:sz w:val="36"/>
                                      <w:szCs w:val="36"/>
                                    </w:rPr>
                                  </w:pPr>
                                </w:p>
                                <w:p w14:paraId="433FC968" w14:textId="275E0480" w:rsidR="00EB6533" w:rsidRDefault="009F0182" w:rsidP="00836E44">
                                  <w:pPr>
                                    <w:pStyle w:val="NoSpacing"/>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EndPr/>
                                    <w:sdtContent>
                                      <w:r w:rsidR="00836E44">
                                        <w:rPr>
                                          <w:color w:val="44546A"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66C96B1" id="Group 454" o:spid="_x0000_s1031" alt="Title: Author and company name with crop mark graphic" style="position:absolute;margin-left:217.5pt;margin-top:8in;width:377.65pt;height:265.7pt;z-index:251661312;mso-position-horizontal-relative:page;mso-position-vertical-relative:page;mso-width-relative:margin;mso-height-relative:margin" coordorigin="-1238" coordsize="47956,33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">
                    <v:group id="Group 455" o:spid="_x0000_s1032" style="position:absolute;left:20383;width:26335;height:33741" coordsize="26289,33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">
                      <v:shape id="Freeform 456" o:spid="_x0000_s1033" style="position:absolute;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&#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" filled="f" stroked="f" strokeweight="1pt"/>
                    </v:group>
                    <v:shape id="Text Box 458" o:spid="_x0000_s1035" type="#_x0000_t202" style="position:absolute;left:-1238;top:14859;width:40280;height:11221;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" filled="f" stroked="f" strokeweight=".5pt">
                      <v:textbox inset="0,0,36pt,36pt">
                        <w:txbxContent>
                          <w:p w14:paraId="219F22FB" w14:textId="6C40989D" w:rsidR="00836E44" w:rsidRPr="00762CA4" w:rsidRDefault="00836E44" w:rsidP="00836E44">
                            <w:pPr>
                              <w:pStyle w:val="NoSpacing"/>
                              <w:jc w:val="right"/>
                              <w:rPr>
                                <w:color w:val="44546A" w:themeColor="text2"/>
                                <w:spacing w:val="10"/>
                                <w:sz w:val="28"/>
                                <w:szCs w:val="28"/>
                                <w:lang w:val="pt-PT"/>
                              </w:rPr>
                            </w:pPr>
                            <w:r w:rsidRPr="00762CA4">
                              <w:rPr>
                                <w:color w:val="44546A" w:themeColor="text2"/>
                                <w:spacing w:val="10"/>
                                <w:sz w:val="28"/>
                                <w:szCs w:val="28"/>
                                <w:lang w:val="pt-PT"/>
                              </w:rPr>
                              <w:t>Student Name: Raissa Carlos De Medina</w:t>
                            </w:r>
                          </w:p>
                          <w:p w14:paraId="7E4D9A2A" w14:textId="052BAFBB" w:rsidR="00836E44" w:rsidRPr="00836E44" w:rsidRDefault="00836E44" w:rsidP="00836E44">
                            <w:pPr>
                              <w:pStyle w:val="NoSpacing"/>
                              <w:jc w:val="right"/>
                              <w:rPr>
                                <w:color w:val="44546A" w:themeColor="text2"/>
                                <w:spacing w:val="10"/>
                                <w:sz w:val="28"/>
                                <w:szCs w:val="28"/>
                              </w:rPr>
                            </w:pPr>
                            <w:r w:rsidRPr="00836E44">
                              <w:rPr>
                                <w:color w:val="44546A" w:themeColor="text2"/>
                                <w:spacing w:val="10"/>
                                <w:sz w:val="28"/>
                                <w:szCs w:val="28"/>
                              </w:rPr>
                              <w:t>Student Number: 1907292</w:t>
                            </w:r>
                          </w:p>
                          <w:p w14:paraId="78015399" w14:textId="726A89FB" w:rsidR="00836E44" w:rsidRPr="00836E44" w:rsidRDefault="00836E44" w:rsidP="00836E44">
                            <w:pPr>
                              <w:pStyle w:val="NoSpacing"/>
                              <w:jc w:val="right"/>
                              <w:rPr>
                                <w:color w:val="44546A" w:themeColor="text2"/>
                                <w:spacing w:val="10"/>
                                <w:sz w:val="28"/>
                                <w:szCs w:val="28"/>
                              </w:rPr>
                            </w:pPr>
                            <w:r w:rsidRPr="00836E44">
                              <w:rPr>
                                <w:color w:val="44546A" w:themeColor="text2"/>
                                <w:spacing w:val="10"/>
                                <w:sz w:val="28"/>
                                <w:szCs w:val="28"/>
                              </w:rPr>
                              <w:t>Moodle code: BMSW4001</w:t>
                            </w:r>
                          </w:p>
                          <w:p w14:paraId="7C3C4C0E" w14:textId="612E4A6D" w:rsidR="00836E44" w:rsidRPr="00836E44" w:rsidRDefault="00836E44" w:rsidP="00836E44">
                            <w:pPr>
                              <w:pStyle w:val="NoSpacing"/>
                              <w:jc w:val="right"/>
                              <w:rPr>
                                <w:color w:val="44546A" w:themeColor="text2"/>
                                <w:spacing w:val="10"/>
                                <w:sz w:val="28"/>
                                <w:szCs w:val="28"/>
                              </w:rPr>
                            </w:pPr>
                            <w:r w:rsidRPr="00836E44">
                              <w:rPr>
                                <w:color w:val="44546A" w:themeColor="text2"/>
                                <w:spacing w:val="10"/>
                                <w:sz w:val="28"/>
                                <w:szCs w:val="28"/>
                              </w:rPr>
                              <w:t>Lecturer Name: Anita Nan</w:t>
                            </w:r>
                          </w:p>
                          <w:p w14:paraId="13273CF7" w14:textId="77777777" w:rsidR="00836E44" w:rsidRDefault="00836E44" w:rsidP="00836E44">
                            <w:pPr>
                              <w:pStyle w:val="NoSpacing"/>
                              <w:spacing w:after="240"/>
                              <w:rPr>
                                <w:color w:val="44546A" w:themeColor="text2"/>
                                <w:spacing w:val="10"/>
                                <w:sz w:val="36"/>
                                <w:szCs w:val="36"/>
                              </w:rPr>
                            </w:pPr>
                          </w:p>
                          <w:p w14:paraId="433FC968" w14:textId="275E0480" w:rsidR="00EB6533" w:rsidRDefault="009F0182" w:rsidP="00836E44">
                            <w:pPr>
                              <w:pStyle w:val="NoSpacing"/>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EndPr/>
                              <w:sdtContent>
                                <w:r w:rsidR="00836E44">
                                  <w:rPr>
                                    <w:color w:val="44546A" w:themeColor="text2"/>
                                    <w:spacing w:val="10"/>
                                    <w:sz w:val="28"/>
                                    <w:szCs w:val="28"/>
                                  </w:rPr>
                                  <w:t xml:space="preserve">     </w:t>
                                </w:r>
                              </w:sdtContent>
                            </w:sdt>
                          </w:p>
                        </w:txbxContent>
                      </v:textbox>
                    </v:shape>
                    <w10:wrap anchorx="page" anchory="page"/>
                  </v:group>
                </w:pict>
              </mc:Fallback>
            </mc:AlternateContent>
          </w:r>
          <w:r w:rsidR="00EB6533" w:rsidRPr="00A6402A">
            <w:rPr>
              <w:rFonts w:cstheme="minorHAnsi"/>
              <w:b/>
              <w:bCs/>
              <w:i/>
              <w:iCs/>
              <w:color w:val="000000" w:themeColor="text1"/>
              <w:u w:val="single"/>
            </w:rPr>
            <w:br w:type="page"/>
          </w:r>
        </w:p>
      </w:sdtContent>
    </w:sdt>
    <w:p w14:paraId="31387C85" w14:textId="1B1F3B83" w:rsidR="00B616A7" w:rsidRPr="00A6402A" w:rsidRDefault="00B07674" w:rsidP="000E4C22">
      <w:pPr>
        <w:pStyle w:val="Title"/>
        <w:rPr>
          <w:color w:val="000000" w:themeColor="text1"/>
        </w:rPr>
      </w:pPr>
      <w:r w:rsidRPr="00A6402A">
        <w:rPr>
          <w:color w:val="000000" w:themeColor="text1"/>
        </w:rPr>
        <w:lastRenderedPageBreak/>
        <w:t xml:space="preserve">Academic and </w:t>
      </w:r>
      <w:r w:rsidR="000E4C22" w:rsidRPr="00A6402A">
        <w:rPr>
          <w:color w:val="000000" w:themeColor="text1"/>
        </w:rPr>
        <w:t>E</w:t>
      </w:r>
      <w:r w:rsidRPr="00A6402A">
        <w:rPr>
          <w:color w:val="000000" w:themeColor="text1"/>
        </w:rPr>
        <w:t xml:space="preserve">mployability </w:t>
      </w:r>
      <w:r w:rsidR="000E4C22" w:rsidRPr="00A6402A">
        <w:rPr>
          <w:color w:val="000000" w:themeColor="text1"/>
        </w:rPr>
        <w:t>S</w:t>
      </w:r>
      <w:r w:rsidRPr="00A6402A">
        <w:rPr>
          <w:color w:val="000000" w:themeColor="text1"/>
        </w:rPr>
        <w:t xml:space="preserve">kills </w:t>
      </w:r>
    </w:p>
    <w:p w14:paraId="5620E0A3" w14:textId="4656B524" w:rsidR="000E4C22" w:rsidRPr="00A6402A" w:rsidRDefault="000E4C22" w:rsidP="000E4C22">
      <w:pPr>
        <w:rPr>
          <w:color w:val="000000" w:themeColor="text1"/>
        </w:rPr>
      </w:pPr>
    </w:p>
    <w:sdt>
      <w:sdtPr>
        <w:rPr>
          <w:rFonts w:asciiTheme="minorHAnsi" w:eastAsiaTheme="minorHAnsi" w:hAnsiTheme="minorHAnsi" w:cstheme="minorBidi"/>
          <w:b w:val="0"/>
          <w:bCs w:val="0"/>
          <w:color w:val="auto"/>
          <w:sz w:val="24"/>
          <w:szCs w:val="24"/>
        </w:rPr>
        <w:id w:val="1804886508"/>
        <w:docPartObj>
          <w:docPartGallery w:val="Table of Contents"/>
          <w:docPartUnique/>
        </w:docPartObj>
      </w:sdtPr>
      <w:sdtEndPr>
        <w:rPr>
          <w:noProof/>
        </w:rPr>
      </w:sdtEndPr>
      <w:sdtContent>
        <w:p w14:paraId="50260F60" w14:textId="73D10C1B" w:rsidR="00836E44" w:rsidRPr="00A6402A" w:rsidRDefault="00836E44">
          <w:pPr>
            <w:pStyle w:val="TOCHeading"/>
          </w:pPr>
          <w:r w:rsidRPr="00A6402A">
            <w:t>Table of Contents</w:t>
          </w:r>
        </w:p>
        <w:p w14:paraId="103FBC12" w14:textId="2E9FD784" w:rsidR="001C7C41" w:rsidRDefault="00836E44">
          <w:pPr>
            <w:pStyle w:val="TOC1"/>
            <w:tabs>
              <w:tab w:val="right" w:leader="dot" w:pos="9010"/>
            </w:tabs>
            <w:rPr>
              <w:rFonts w:eastAsiaTheme="minorEastAsia" w:cstheme="minorBidi"/>
              <w:b w:val="0"/>
              <w:bCs w:val="0"/>
              <w:i w:val="0"/>
              <w:iCs w:val="0"/>
              <w:noProof/>
              <w:sz w:val="22"/>
              <w:szCs w:val="22"/>
              <w:lang w:eastAsia="en-GB"/>
            </w:rPr>
          </w:pPr>
          <w:r w:rsidRPr="00A6402A">
            <w:fldChar w:fldCharType="begin"/>
          </w:r>
          <w:r w:rsidRPr="00A6402A">
            <w:instrText xml:space="preserve"> TOC \o "1-3" \h \z \u </w:instrText>
          </w:r>
          <w:r w:rsidRPr="00A6402A">
            <w:fldChar w:fldCharType="separate"/>
          </w:r>
          <w:hyperlink w:anchor="_Toc28878743" w:history="1">
            <w:r w:rsidR="001C7C41" w:rsidRPr="00CA7311">
              <w:rPr>
                <w:rStyle w:val="Hyperlink"/>
                <w:rFonts w:ascii="Arial" w:hAnsi="Arial" w:cs="Arial"/>
                <w:noProof/>
              </w:rPr>
              <w:t>Introduction</w:t>
            </w:r>
            <w:r w:rsidR="001C7C41">
              <w:rPr>
                <w:noProof/>
                <w:webHidden/>
              </w:rPr>
              <w:tab/>
            </w:r>
            <w:r w:rsidR="001C7C41">
              <w:rPr>
                <w:noProof/>
                <w:webHidden/>
              </w:rPr>
              <w:fldChar w:fldCharType="begin"/>
            </w:r>
            <w:r w:rsidR="001C7C41">
              <w:rPr>
                <w:noProof/>
                <w:webHidden/>
              </w:rPr>
              <w:instrText xml:space="preserve"> PAGEREF _Toc28878743 \h </w:instrText>
            </w:r>
            <w:r w:rsidR="001C7C41">
              <w:rPr>
                <w:noProof/>
                <w:webHidden/>
              </w:rPr>
            </w:r>
            <w:r w:rsidR="001C7C41">
              <w:rPr>
                <w:noProof/>
                <w:webHidden/>
              </w:rPr>
              <w:fldChar w:fldCharType="separate"/>
            </w:r>
            <w:r w:rsidR="001C7C41">
              <w:rPr>
                <w:noProof/>
                <w:webHidden/>
              </w:rPr>
              <w:t>2</w:t>
            </w:r>
            <w:r w:rsidR="001C7C41">
              <w:rPr>
                <w:noProof/>
                <w:webHidden/>
              </w:rPr>
              <w:fldChar w:fldCharType="end"/>
            </w:r>
          </w:hyperlink>
        </w:p>
        <w:p w14:paraId="781EC558" w14:textId="54D8C166" w:rsidR="001C7C41" w:rsidRDefault="009F0182">
          <w:pPr>
            <w:pStyle w:val="TOC2"/>
            <w:tabs>
              <w:tab w:val="right" w:leader="dot" w:pos="9010"/>
            </w:tabs>
            <w:rPr>
              <w:rFonts w:eastAsiaTheme="minorEastAsia" w:cstheme="minorBidi"/>
              <w:b w:val="0"/>
              <w:bCs w:val="0"/>
              <w:noProof/>
              <w:lang w:eastAsia="en-GB"/>
            </w:rPr>
          </w:pPr>
          <w:hyperlink w:anchor="_Toc28878744" w:history="1">
            <w:r w:rsidR="001C7C41" w:rsidRPr="00CA7311">
              <w:rPr>
                <w:rStyle w:val="Hyperlink"/>
                <w:rFonts w:ascii="Arial" w:hAnsi="Arial" w:cs="Arial"/>
                <w:i/>
                <w:iCs/>
                <w:noProof/>
              </w:rPr>
              <w:t>Leadership Skills</w:t>
            </w:r>
            <w:r w:rsidR="001C7C41">
              <w:rPr>
                <w:noProof/>
                <w:webHidden/>
              </w:rPr>
              <w:tab/>
            </w:r>
            <w:r w:rsidR="001C7C41">
              <w:rPr>
                <w:noProof/>
                <w:webHidden/>
              </w:rPr>
              <w:fldChar w:fldCharType="begin"/>
            </w:r>
            <w:r w:rsidR="001C7C41">
              <w:rPr>
                <w:noProof/>
                <w:webHidden/>
              </w:rPr>
              <w:instrText xml:space="preserve"> PAGEREF _Toc28878744 \h </w:instrText>
            </w:r>
            <w:r w:rsidR="001C7C41">
              <w:rPr>
                <w:noProof/>
                <w:webHidden/>
              </w:rPr>
            </w:r>
            <w:r w:rsidR="001C7C41">
              <w:rPr>
                <w:noProof/>
                <w:webHidden/>
              </w:rPr>
              <w:fldChar w:fldCharType="separate"/>
            </w:r>
            <w:r w:rsidR="001C7C41">
              <w:rPr>
                <w:noProof/>
                <w:webHidden/>
              </w:rPr>
              <w:t>3</w:t>
            </w:r>
            <w:r w:rsidR="001C7C41">
              <w:rPr>
                <w:noProof/>
                <w:webHidden/>
              </w:rPr>
              <w:fldChar w:fldCharType="end"/>
            </w:r>
          </w:hyperlink>
        </w:p>
        <w:p w14:paraId="4F85B3C2" w14:textId="4702F023" w:rsidR="001C7C41" w:rsidRDefault="009F0182">
          <w:pPr>
            <w:pStyle w:val="TOC2"/>
            <w:tabs>
              <w:tab w:val="right" w:leader="dot" w:pos="9010"/>
            </w:tabs>
            <w:rPr>
              <w:rFonts w:eastAsiaTheme="minorEastAsia" w:cstheme="minorBidi"/>
              <w:b w:val="0"/>
              <w:bCs w:val="0"/>
              <w:noProof/>
              <w:lang w:eastAsia="en-GB"/>
            </w:rPr>
          </w:pPr>
          <w:hyperlink w:anchor="_Toc28878745" w:history="1">
            <w:r w:rsidR="001C7C41" w:rsidRPr="00CA7311">
              <w:rPr>
                <w:rStyle w:val="Hyperlink"/>
                <w:rFonts w:ascii="Arial" w:hAnsi="Arial" w:cs="Arial"/>
                <w:i/>
                <w:iCs/>
                <w:noProof/>
              </w:rPr>
              <w:t>Critical thinking and Problem-Solving Skills</w:t>
            </w:r>
            <w:r w:rsidR="001C7C41">
              <w:rPr>
                <w:noProof/>
                <w:webHidden/>
              </w:rPr>
              <w:tab/>
            </w:r>
            <w:r w:rsidR="001C7C41">
              <w:rPr>
                <w:noProof/>
                <w:webHidden/>
              </w:rPr>
              <w:fldChar w:fldCharType="begin"/>
            </w:r>
            <w:r w:rsidR="001C7C41">
              <w:rPr>
                <w:noProof/>
                <w:webHidden/>
              </w:rPr>
              <w:instrText xml:space="preserve"> PAGEREF _Toc28878745 \h </w:instrText>
            </w:r>
            <w:r w:rsidR="001C7C41">
              <w:rPr>
                <w:noProof/>
                <w:webHidden/>
              </w:rPr>
            </w:r>
            <w:r w:rsidR="001C7C41">
              <w:rPr>
                <w:noProof/>
                <w:webHidden/>
              </w:rPr>
              <w:fldChar w:fldCharType="separate"/>
            </w:r>
            <w:r w:rsidR="001C7C41">
              <w:rPr>
                <w:noProof/>
                <w:webHidden/>
              </w:rPr>
              <w:t>4</w:t>
            </w:r>
            <w:r w:rsidR="001C7C41">
              <w:rPr>
                <w:noProof/>
                <w:webHidden/>
              </w:rPr>
              <w:fldChar w:fldCharType="end"/>
            </w:r>
          </w:hyperlink>
        </w:p>
        <w:p w14:paraId="574DFDCE" w14:textId="1C6D0524" w:rsidR="001C7C41" w:rsidRDefault="009F0182">
          <w:pPr>
            <w:pStyle w:val="TOC2"/>
            <w:tabs>
              <w:tab w:val="right" w:leader="dot" w:pos="9010"/>
            </w:tabs>
            <w:rPr>
              <w:rFonts w:eastAsiaTheme="minorEastAsia" w:cstheme="minorBidi"/>
              <w:b w:val="0"/>
              <w:bCs w:val="0"/>
              <w:noProof/>
              <w:lang w:eastAsia="en-GB"/>
            </w:rPr>
          </w:pPr>
          <w:hyperlink w:anchor="_Toc28878746" w:history="1">
            <w:r w:rsidR="001C7C41" w:rsidRPr="00CA7311">
              <w:rPr>
                <w:rStyle w:val="Hyperlink"/>
                <w:rFonts w:ascii="Arial" w:hAnsi="Arial" w:cs="Arial"/>
                <w:i/>
                <w:iCs/>
                <w:noProof/>
              </w:rPr>
              <w:t>Analytical Skills</w:t>
            </w:r>
            <w:r w:rsidR="001C7C41">
              <w:rPr>
                <w:noProof/>
                <w:webHidden/>
              </w:rPr>
              <w:tab/>
            </w:r>
            <w:r w:rsidR="001C7C41">
              <w:rPr>
                <w:noProof/>
                <w:webHidden/>
              </w:rPr>
              <w:fldChar w:fldCharType="begin"/>
            </w:r>
            <w:r w:rsidR="001C7C41">
              <w:rPr>
                <w:noProof/>
                <w:webHidden/>
              </w:rPr>
              <w:instrText xml:space="preserve"> PAGEREF _Toc28878746 \h </w:instrText>
            </w:r>
            <w:r w:rsidR="001C7C41">
              <w:rPr>
                <w:noProof/>
                <w:webHidden/>
              </w:rPr>
            </w:r>
            <w:r w:rsidR="001C7C41">
              <w:rPr>
                <w:noProof/>
                <w:webHidden/>
              </w:rPr>
              <w:fldChar w:fldCharType="separate"/>
            </w:r>
            <w:r w:rsidR="001C7C41">
              <w:rPr>
                <w:noProof/>
                <w:webHidden/>
              </w:rPr>
              <w:t>4</w:t>
            </w:r>
            <w:r w:rsidR="001C7C41">
              <w:rPr>
                <w:noProof/>
                <w:webHidden/>
              </w:rPr>
              <w:fldChar w:fldCharType="end"/>
            </w:r>
          </w:hyperlink>
        </w:p>
        <w:p w14:paraId="660EA9FD" w14:textId="2AC5304B" w:rsidR="001C7C41" w:rsidRDefault="009F0182">
          <w:pPr>
            <w:pStyle w:val="TOC2"/>
            <w:tabs>
              <w:tab w:val="right" w:leader="dot" w:pos="9010"/>
            </w:tabs>
            <w:rPr>
              <w:rFonts w:eastAsiaTheme="minorEastAsia" w:cstheme="minorBidi"/>
              <w:b w:val="0"/>
              <w:bCs w:val="0"/>
              <w:noProof/>
              <w:lang w:eastAsia="en-GB"/>
            </w:rPr>
          </w:pPr>
          <w:hyperlink w:anchor="_Toc28878747" w:history="1">
            <w:r w:rsidR="001C7C41" w:rsidRPr="00CA7311">
              <w:rPr>
                <w:rStyle w:val="Hyperlink"/>
                <w:rFonts w:ascii="Arial" w:hAnsi="Arial" w:cs="Arial"/>
                <w:i/>
                <w:iCs/>
                <w:noProof/>
              </w:rPr>
              <w:t>Communication Skills</w:t>
            </w:r>
            <w:r w:rsidR="001C7C41">
              <w:rPr>
                <w:noProof/>
                <w:webHidden/>
              </w:rPr>
              <w:tab/>
            </w:r>
            <w:r w:rsidR="001C7C41">
              <w:rPr>
                <w:noProof/>
                <w:webHidden/>
              </w:rPr>
              <w:fldChar w:fldCharType="begin"/>
            </w:r>
            <w:r w:rsidR="001C7C41">
              <w:rPr>
                <w:noProof/>
                <w:webHidden/>
              </w:rPr>
              <w:instrText xml:space="preserve"> PAGEREF _Toc28878747 \h </w:instrText>
            </w:r>
            <w:r w:rsidR="001C7C41">
              <w:rPr>
                <w:noProof/>
                <w:webHidden/>
              </w:rPr>
            </w:r>
            <w:r w:rsidR="001C7C41">
              <w:rPr>
                <w:noProof/>
                <w:webHidden/>
              </w:rPr>
              <w:fldChar w:fldCharType="separate"/>
            </w:r>
            <w:r w:rsidR="001C7C41">
              <w:rPr>
                <w:noProof/>
                <w:webHidden/>
              </w:rPr>
              <w:t>5</w:t>
            </w:r>
            <w:r w:rsidR="001C7C41">
              <w:rPr>
                <w:noProof/>
                <w:webHidden/>
              </w:rPr>
              <w:fldChar w:fldCharType="end"/>
            </w:r>
          </w:hyperlink>
        </w:p>
        <w:p w14:paraId="5B9C4D2A" w14:textId="7BF69145" w:rsidR="001C7C41" w:rsidRDefault="009F0182">
          <w:pPr>
            <w:pStyle w:val="TOC2"/>
            <w:tabs>
              <w:tab w:val="right" w:leader="dot" w:pos="9010"/>
            </w:tabs>
            <w:rPr>
              <w:rFonts w:eastAsiaTheme="minorEastAsia" w:cstheme="minorBidi"/>
              <w:b w:val="0"/>
              <w:bCs w:val="0"/>
              <w:noProof/>
              <w:lang w:eastAsia="en-GB"/>
            </w:rPr>
          </w:pPr>
          <w:hyperlink w:anchor="_Toc28878748" w:history="1">
            <w:r w:rsidR="001C7C41" w:rsidRPr="00CA7311">
              <w:rPr>
                <w:rStyle w:val="Hyperlink"/>
                <w:rFonts w:ascii="Arial" w:hAnsi="Arial" w:cs="Arial"/>
                <w:i/>
                <w:iCs/>
                <w:noProof/>
              </w:rPr>
              <w:t>Summarising Skill</w:t>
            </w:r>
            <w:r w:rsidR="001C7C41">
              <w:rPr>
                <w:noProof/>
                <w:webHidden/>
              </w:rPr>
              <w:tab/>
            </w:r>
            <w:r w:rsidR="001C7C41">
              <w:rPr>
                <w:noProof/>
                <w:webHidden/>
              </w:rPr>
              <w:fldChar w:fldCharType="begin"/>
            </w:r>
            <w:r w:rsidR="001C7C41">
              <w:rPr>
                <w:noProof/>
                <w:webHidden/>
              </w:rPr>
              <w:instrText xml:space="preserve"> PAGEREF _Toc28878748 \h </w:instrText>
            </w:r>
            <w:r w:rsidR="001C7C41">
              <w:rPr>
                <w:noProof/>
                <w:webHidden/>
              </w:rPr>
            </w:r>
            <w:r w:rsidR="001C7C41">
              <w:rPr>
                <w:noProof/>
                <w:webHidden/>
              </w:rPr>
              <w:fldChar w:fldCharType="separate"/>
            </w:r>
            <w:r w:rsidR="001C7C41">
              <w:rPr>
                <w:noProof/>
                <w:webHidden/>
              </w:rPr>
              <w:t>6</w:t>
            </w:r>
            <w:r w:rsidR="001C7C41">
              <w:rPr>
                <w:noProof/>
                <w:webHidden/>
              </w:rPr>
              <w:fldChar w:fldCharType="end"/>
            </w:r>
          </w:hyperlink>
        </w:p>
        <w:p w14:paraId="16492093" w14:textId="7482AF6F" w:rsidR="001C7C41" w:rsidRDefault="009F0182">
          <w:pPr>
            <w:pStyle w:val="TOC1"/>
            <w:tabs>
              <w:tab w:val="right" w:leader="dot" w:pos="9010"/>
            </w:tabs>
            <w:rPr>
              <w:rFonts w:eastAsiaTheme="minorEastAsia" w:cstheme="minorBidi"/>
              <w:b w:val="0"/>
              <w:bCs w:val="0"/>
              <w:i w:val="0"/>
              <w:iCs w:val="0"/>
              <w:noProof/>
              <w:sz w:val="22"/>
              <w:szCs w:val="22"/>
              <w:lang w:eastAsia="en-GB"/>
            </w:rPr>
          </w:pPr>
          <w:hyperlink w:anchor="_Toc28878749" w:history="1">
            <w:r w:rsidR="001C7C41" w:rsidRPr="00CA7311">
              <w:rPr>
                <w:rStyle w:val="Hyperlink"/>
                <w:rFonts w:ascii="Arial" w:hAnsi="Arial" w:cs="Arial"/>
                <w:noProof/>
              </w:rPr>
              <w:t>Paraphrasing Skill</w:t>
            </w:r>
            <w:r w:rsidR="001C7C41">
              <w:rPr>
                <w:noProof/>
                <w:webHidden/>
              </w:rPr>
              <w:tab/>
            </w:r>
            <w:r w:rsidR="001C7C41">
              <w:rPr>
                <w:noProof/>
                <w:webHidden/>
              </w:rPr>
              <w:fldChar w:fldCharType="begin"/>
            </w:r>
            <w:r w:rsidR="001C7C41">
              <w:rPr>
                <w:noProof/>
                <w:webHidden/>
              </w:rPr>
              <w:instrText xml:space="preserve"> PAGEREF _Toc28878749 \h </w:instrText>
            </w:r>
            <w:r w:rsidR="001C7C41">
              <w:rPr>
                <w:noProof/>
                <w:webHidden/>
              </w:rPr>
            </w:r>
            <w:r w:rsidR="001C7C41">
              <w:rPr>
                <w:noProof/>
                <w:webHidden/>
              </w:rPr>
              <w:fldChar w:fldCharType="separate"/>
            </w:r>
            <w:r w:rsidR="001C7C41">
              <w:rPr>
                <w:noProof/>
                <w:webHidden/>
              </w:rPr>
              <w:t>6</w:t>
            </w:r>
            <w:r w:rsidR="001C7C41">
              <w:rPr>
                <w:noProof/>
                <w:webHidden/>
              </w:rPr>
              <w:fldChar w:fldCharType="end"/>
            </w:r>
          </w:hyperlink>
        </w:p>
        <w:p w14:paraId="0E73527D" w14:textId="5FAB85CA" w:rsidR="001C7C41" w:rsidRDefault="009F0182">
          <w:pPr>
            <w:pStyle w:val="TOC1"/>
            <w:tabs>
              <w:tab w:val="right" w:leader="dot" w:pos="9010"/>
            </w:tabs>
            <w:rPr>
              <w:rFonts w:eastAsiaTheme="minorEastAsia" w:cstheme="minorBidi"/>
              <w:b w:val="0"/>
              <w:bCs w:val="0"/>
              <w:i w:val="0"/>
              <w:iCs w:val="0"/>
              <w:noProof/>
              <w:sz w:val="22"/>
              <w:szCs w:val="22"/>
              <w:lang w:eastAsia="en-GB"/>
            </w:rPr>
          </w:pPr>
          <w:hyperlink w:anchor="_Toc28878750" w:history="1">
            <w:r w:rsidR="001C7C41" w:rsidRPr="00CA7311">
              <w:rPr>
                <w:rStyle w:val="Hyperlink"/>
                <w:rFonts w:ascii="Arial" w:hAnsi="Arial" w:cs="Arial"/>
                <w:noProof/>
              </w:rPr>
              <w:t>Conclusion</w:t>
            </w:r>
            <w:r w:rsidR="001C7C41">
              <w:rPr>
                <w:noProof/>
                <w:webHidden/>
              </w:rPr>
              <w:tab/>
            </w:r>
            <w:r w:rsidR="001C7C41">
              <w:rPr>
                <w:noProof/>
                <w:webHidden/>
              </w:rPr>
              <w:fldChar w:fldCharType="begin"/>
            </w:r>
            <w:r w:rsidR="001C7C41">
              <w:rPr>
                <w:noProof/>
                <w:webHidden/>
              </w:rPr>
              <w:instrText xml:space="preserve"> PAGEREF _Toc28878750 \h </w:instrText>
            </w:r>
            <w:r w:rsidR="001C7C41">
              <w:rPr>
                <w:noProof/>
                <w:webHidden/>
              </w:rPr>
            </w:r>
            <w:r w:rsidR="001C7C41">
              <w:rPr>
                <w:noProof/>
                <w:webHidden/>
              </w:rPr>
              <w:fldChar w:fldCharType="separate"/>
            </w:r>
            <w:r w:rsidR="001C7C41">
              <w:rPr>
                <w:noProof/>
                <w:webHidden/>
              </w:rPr>
              <w:t>7</w:t>
            </w:r>
            <w:r w:rsidR="001C7C41">
              <w:rPr>
                <w:noProof/>
                <w:webHidden/>
              </w:rPr>
              <w:fldChar w:fldCharType="end"/>
            </w:r>
          </w:hyperlink>
        </w:p>
        <w:p w14:paraId="793049E4" w14:textId="5B809D81" w:rsidR="001C7C41" w:rsidRDefault="009F0182">
          <w:pPr>
            <w:pStyle w:val="TOC1"/>
            <w:tabs>
              <w:tab w:val="right" w:leader="dot" w:pos="9010"/>
            </w:tabs>
            <w:rPr>
              <w:rFonts w:eastAsiaTheme="minorEastAsia" w:cstheme="minorBidi"/>
              <w:b w:val="0"/>
              <w:bCs w:val="0"/>
              <w:i w:val="0"/>
              <w:iCs w:val="0"/>
              <w:noProof/>
              <w:sz w:val="22"/>
              <w:szCs w:val="22"/>
              <w:lang w:eastAsia="en-GB"/>
            </w:rPr>
          </w:pPr>
          <w:hyperlink w:anchor="_Toc28878751" w:history="1">
            <w:r w:rsidR="001C7C41" w:rsidRPr="00CA7311">
              <w:rPr>
                <w:rStyle w:val="Hyperlink"/>
                <w:rFonts w:ascii="Arial" w:hAnsi="Arial" w:cs="Arial"/>
                <w:noProof/>
              </w:rPr>
              <w:t>Reference</w:t>
            </w:r>
            <w:r w:rsidR="001C7C41">
              <w:rPr>
                <w:noProof/>
                <w:webHidden/>
              </w:rPr>
              <w:tab/>
            </w:r>
            <w:r w:rsidR="001C7C41">
              <w:rPr>
                <w:noProof/>
                <w:webHidden/>
              </w:rPr>
              <w:fldChar w:fldCharType="begin"/>
            </w:r>
            <w:r w:rsidR="001C7C41">
              <w:rPr>
                <w:noProof/>
                <w:webHidden/>
              </w:rPr>
              <w:instrText xml:space="preserve"> PAGEREF _Toc28878751 \h </w:instrText>
            </w:r>
            <w:r w:rsidR="001C7C41">
              <w:rPr>
                <w:noProof/>
                <w:webHidden/>
              </w:rPr>
            </w:r>
            <w:r w:rsidR="001C7C41">
              <w:rPr>
                <w:noProof/>
                <w:webHidden/>
              </w:rPr>
              <w:fldChar w:fldCharType="separate"/>
            </w:r>
            <w:r w:rsidR="001C7C41">
              <w:rPr>
                <w:noProof/>
                <w:webHidden/>
              </w:rPr>
              <w:t>8</w:t>
            </w:r>
            <w:r w:rsidR="001C7C41">
              <w:rPr>
                <w:noProof/>
                <w:webHidden/>
              </w:rPr>
              <w:fldChar w:fldCharType="end"/>
            </w:r>
          </w:hyperlink>
        </w:p>
        <w:p w14:paraId="5F28C631" w14:textId="7FEF092B" w:rsidR="00836E44" w:rsidRPr="00A6402A" w:rsidRDefault="00836E44">
          <w:r w:rsidRPr="00A6402A">
            <w:rPr>
              <w:b/>
              <w:bCs/>
              <w:noProof/>
            </w:rPr>
            <w:fldChar w:fldCharType="end"/>
          </w:r>
        </w:p>
      </w:sdtContent>
    </w:sdt>
    <w:p w14:paraId="3100D60D" w14:textId="3AC26EEB" w:rsidR="00836E44" w:rsidRPr="00A6402A" w:rsidRDefault="00836E44"/>
    <w:p w14:paraId="5C4159F1" w14:textId="73BD11D1" w:rsidR="000E4C22" w:rsidRPr="00A6402A" w:rsidRDefault="000E4C22">
      <w:pPr>
        <w:rPr>
          <w:color w:val="000000" w:themeColor="text1"/>
        </w:rPr>
      </w:pPr>
    </w:p>
    <w:p w14:paraId="076FFD73" w14:textId="6E5AD04F" w:rsidR="000E4C22" w:rsidRPr="00A6402A" w:rsidRDefault="000E4C22" w:rsidP="000E4C22">
      <w:pPr>
        <w:rPr>
          <w:color w:val="000000" w:themeColor="text1"/>
        </w:rPr>
      </w:pPr>
    </w:p>
    <w:p w14:paraId="2CF654FF" w14:textId="01277C81" w:rsidR="000E4C22" w:rsidRPr="00A6402A" w:rsidRDefault="000E4C22" w:rsidP="000E4C22">
      <w:pPr>
        <w:rPr>
          <w:color w:val="000000" w:themeColor="text1"/>
        </w:rPr>
      </w:pPr>
    </w:p>
    <w:p w14:paraId="62E00760" w14:textId="4787D5A7" w:rsidR="000E4C22" w:rsidRPr="00A6402A" w:rsidRDefault="000E4C22" w:rsidP="000E4C22">
      <w:pPr>
        <w:rPr>
          <w:color w:val="000000" w:themeColor="text1"/>
        </w:rPr>
      </w:pPr>
    </w:p>
    <w:p w14:paraId="411C3C90" w14:textId="734C326E" w:rsidR="000E4C22" w:rsidRPr="00A6402A" w:rsidRDefault="000E4C22" w:rsidP="000E4C22">
      <w:pPr>
        <w:rPr>
          <w:color w:val="000000" w:themeColor="text1"/>
        </w:rPr>
      </w:pPr>
    </w:p>
    <w:p w14:paraId="4D37A929" w14:textId="6B6165D4" w:rsidR="000E4C22" w:rsidRPr="00A6402A" w:rsidRDefault="000E4C22" w:rsidP="000E4C22">
      <w:pPr>
        <w:rPr>
          <w:color w:val="000000" w:themeColor="text1"/>
        </w:rPr>
      </w:pPr>
    </w:p>
    <w:p w14:paraId="128C715A" w14:textId="30E53C93" w:rsidR="000E4C22" w:rsidRPr="00A6402A" w:rsidRDefault="000E4C22" w:rsidP="000E4C22">
      <w:pPr>
        <w:rPr>
          <w:color w:val="000000" w:themeColor="text1"/>
        </w:rPr>
      </w:pPr>
    </w:p>
    <w:p w14:paraId="655193B0" w14:textId="059BC14D" w:rsidR="000E4C22" w:rsidRPr="00A6402A" w:rsidRDefault="000E4C22" w:rsidP="000E4C22">
      <w:pPr>
        <w:rPr>
          <w:color w:val="000000" w:themeColor="text1"/>
        </w:rPr>
      </w:pPr>
    </w:p>
    <w:p w14:paraId="43534BD6" w14:textId="6D9138AA" w:rsidR="000E4C22" w:rsidRPr="00A6402A" w:rsidRDefault="000E4C22" w:rsidP="000E4C22">
      <w:pPr>
        <w:rPr>
          <w:color w:val="000000" w:themeColor="text1"/>
        </w:rPr>
      </w:pPr>
    </w:p>
    <w:p w14:paraId="7737CF7C" w14:textId="331FC075" w:rsidR="000E4C22" w:rsidRPr="00A6402A" w:rsidRDefault="000E4C22" w:rsidP="000E4C22">
      <w:pPr>
        <w:rPr>
          <w:color w:val="000000" w:themeColor="text1"/>
        </w:rPr>
      </w:pPr>
    </w:p>
    <w:p w14:paraId="64271E72" w14:textId="4BC7E25D" w:rsidR="000E4C22" w:rsidRPr="00A6402A" w:rsidRDefault="000E4C22" w:rsidP="000E4C22">
      <w:pPr>
        <w:rPr>
          <w:color w:val="000000" w:themeColor="text1"/>
        </w:rPr>
      </w:pPr>
    </w:p>
    <w:p w14:paraId="4E43F9A7" w14:textId="20CD5CC7" w:rsidR="000E4C22" w:rsidRPr="00A6402A" w:rsidRDefault="000E4C22" w:rsidP="000E4C22">
      <w:pPr>
        <w:rPr>
          <w:color w:val="000000" w:themeColor="text1"/>
        </w:rPr>
      </w:pPr>
    </w:p>
    <w:p w14:paraId="016D015C" w14:textId="4DD9C957" w:rsidR="000E4C22" w:rsidRPr="00A6402A" w:rsidRDefault="000E4C22" w:rsidP="000E4C22">
      <w:pPr>
        <w:rPr>
          <w:color w:val="000000" w:themeColor="text1"/>
        </w:rPr>
      </w:pPr>
    </w:p>
    <w:p w14:paraId="370DDACF" w14:textId="29901217" w:rsidR="000E4C22" w:rsidRPr="00A6402A" w:rsidRDefault="000E4C22" w:rsidP="000E4C22">
      <w:pPr>
        <w:rPr>
          <w:color w:val="000000" w:themeColor="text1"/>
        </w:rPr>
      </w:pPr>
    </w:p>
    <w:p w14:paraId="1712BC7F" w14:textId="44D61A32" w:rsidR="000E4C22" w:rsidRPr="00A6402A" w:rsidRDefault="000E4C22" w:rsidP="000E4C22">
      <w:pPr>
        <w:rPr>
          <w:color w:val="000000" w:themeColor="text1"/>
        </w:rPr>
      </w:pPr>
    </w:p>
    <w:p w14:paraId="64B7C3A2" w14:textId="78D90506" w:rsidR="000E4C22" w:rsidRPr="00A6402A" w:rsidRDefault="000E4C22" w:rsidP="000E4C22">
      <w:pPr>
        <w:rPr>
          <w:color w:val="000000" w:themeColor="text1"/>
        </w:rPr>
      </w:pPr>
    </w:p>
    <w:p w14:paraId="38A2BBF4" w14:textId="56115462" w:rsidR="000E4C22" w:rsidRPr="00A6402A" w:rsidRDefault="000E4C22" w:rsidP="000E4C22">
      <w:pPr>
        <w:rPr>
          <w:color w:val="000000" w:themeColor="text1"/>
        </w:rPr>
      </w:pPr>
    </w:p>
    <w:p w14:paraId="71DF1E26" w14:textId="17947CE3" w:rsidR="000E4C22" w:rsidRPr="00A6402A" w:rsidRDefault="000E4C22" w:rsidP="000E4C22">
      <w:pPr>
        <w:rPr>
          <w:color w:val="000000" w:themeColor="text1"/>
        </w:rPr>
      </w:pPr>
    </w:p>
    <w:p w14:paraId="3687C54A" w14:textId="11A883E6" w:rsidR="000E4C22" w:rsidRPr="00A6402A" w:rsidRDefault="000E4C22" w:rsidP="000E4C22">
      <w:pPr>
        <w:rPr>
          <w:color w:val="000000" w:themeColor="text1"/>
        </w:rPr>
      </w:pPr>
    </w:p>
    <w:p w14:paraId="08D8C422" w14:textId="77777777" w:rsidR="000E4C22" w:rsidRPr="00A6402A" w:rsidRDefault="000E4C22" w:rsidP="000E4C22">
      <w:pPr>
        <w:rPr>
          <w:color w:val="000000" w:themeColor="text1"/>
        </w:rPr>
      </w:pPr>
    </w:p>
    <w:p w14:paraId="43BF095B" w14:textId="12D6C978" w:rsidR="000E4C22" w:rsidRPr="00A6402A" w:rsidRDefault="000E4C22" w:rsidP="00D911F7">
      <w:pPr>
        <w:jc w:val="both"/>
        <w:rPr>
          <w:rFonts w:ascii="Arial" w:hAnsi="Arial" w:cs="Arial"/>
          <w:b/>
          <w:bCs/>
          <w:color w:val="000000" w:themeColor="text1"/>
        </w:rPr>
      </w:pPr>
    </w:p>
    <w:p w14:paraId="54FBB92A" w14:textId="57FB5F6A" w:rsidR="000E4C22" w:rsidRPr="00A6402A" w:rsidRDefault="000E4C22" w:rsidP="00D911F7">
      <w:pPr>
        <w:jc w:val="both"/>
        <w:rPr>
          <w:rFonts w:ascii="Arial" w:hAnsi="Arial" w:cs="Arial"/>
          <w:b/>
          <w:bCs/>
          <w:color w:val="000000" w:themeColor="text1"/>
        </w:rPr>
      </w:pPr>
    </w:p>
    <w:p w14:paraId="61885992" w14:textId="46E11DBD" w:rsidR="000E4C22" w:rsidRPr="00A6402A" w:rsidRDefault="000E4C22" w:rsidP="00D911F7">
      <w:pPr>
        <w:jc w:val="both"/>
        <w:rPr>
          <w:rFonts w:ascii="Arial" w:hAnsi="Arial" w:cs="Arial"/>
          <w:b/>
          <w:bCs/>
          <w:color w:val="000000" w:themeColor="text1"/>
        </w:rPr>
      </w:pPr>
    </w:p>
    <w:p w14:paraId="453EC47C" w14:textId="7EE8FAF4" w:rsidR="000E4C22" w:rsidRPr="00A6402A" w:rsidRDefault="000E4C22">
      <w:pPr>
        <w:rPr>
          <w:rFonts w:ascii="Arial" w:hAnsi="Arial" w:cs="Arial"/>
          <w:b/>
          <w:bCs/>
          <w:color w:val="000000" w:themeColor="text1"/>
        </w:rPr>
      </w:pPr>
      <w:r w:rsidRPr="00A6402A">
        <w:rPr>
          <w:rFonts w:ascii="Arial" w:hAnsi="Arial" w:cs="Arial"/>
          <w:b/>
          <w:bCs/>
          <w:color w:val="000000" w:themeColor="text1"/>
        </w:rPr>
        <w:br w:type="page"/>
      </w:r>
    </w:p>
    <w:p w14:paraId="4AF06218" w14:textId="77777777" w:rsidR="000E4C22" w:rsidRPr="00A6402A" w:rsidRDefault="000E4C22" w:rsidP="00EB6533">
      <w:pPr>
        <w:spacing w:line="360" w:lineRule="auto"/>
        <w:jc w:val="both"/>
        <w:rPr>
          <w:rFonts w:cstheme="minorHAnsi"/>
          <w:b/>
          <w:bCs/>
          <w:i/>
          <w:iCs/>
          <w:color w:val="000000" w:themeColor="text1"/>
          <w:u w:val="single"/>
        </w:rPr>
      </w:pPr>
    </w:p>
    <w:p w14:paraId="2B1211D7" w14:textId="2AFE98CE" w:rsidR="00B07674" w:rsidRPr="00A6402A" w:rsidRDefault="00B07674" w:rsidP="00EB6533">
      <w:pPr>
        <w:pStyle w:val="Heading1"/>
        <w:spacing w:line="360" w:lineRule="auto"/>
        <w:jc w:val="both"/>
        <w:rPr>
          <w:rFonts w:ascii="Arial" w:hAnsi="Arial" w:cs="Arial"/>
          <w:b/>
          <w:bCs/>
          <w:i/>
          <w:iCs/>
          <w:color w:val="000000" w:themeColor="text1"/>
          <w:sz w:val="24"/>
          <w:szCs w:val="24"/>
          <w:u w:val="single"/>
        </w:rPr>
      </w:pPr>
      <w:bookmarkStart w:id="0" w:name="_Toc28865243"/>
      <w:bookmarkStart w:id="1" w:name="_Toc28865255"/>
      <w:bookmarkStart w:id="2" w:name="_Toc28878743"/>
      <w:r w:rsidRPr="00A6402A">
        <w:rPr>
          <w:rFonts w:ascii="Arial" w:hAnsi="Arial" w:cs="Arial"/>
          <w:b/>
          <w:bCs/>
          <w:i/>
          <w:iCs/>
          <w:color w:val="000000" w:themeColor="text1"/>
          <w:sz w:val="24"/>
          <w:szCs w:val="24"/>
          <w:u w:val="single"/>
        </w:rPr>
        <w:t>Introduction</w:t>
      </w:r>
      <w:bookmarkEnd w:id="0"/>
      <w:bookmarkEnd w:id="1"/>
      <w:bookmarkEnd w:id="2"/>
      <w:r w:rsidRPr="00A6402A">
        <w:rPr>
          <w:rFonts w:ascii="Arial" w:hAnsi="Arial" w:cs="Arial"/>
          <w:b/>
          <w:bCs/>
          <w:i/>
          <w:iCs/>
          <w:color w:val="000000" w:themeColor="text1"/>
          <w:sz w:val="24"/>
          <w:szCs w:val="24"/>
          <w:u w:val="single"/>
        </w:rPr>
        <w:t xml:space="preserve"> </w:t>
      </w:r>
    </w:p>
    <w:p w14:paraId="08E2824E" w14:textId="77777777" w:rsidR="00656B61" w:rsidRPr="00A6402A" w:rsidRDefault="00656B61" w:rsidP="00EB6533">
      <w:pPr>
        <w:spacing w:line="360" w:lineRule="auto"/>
        <w:jc w:val="both"/>
        <w:rPr>
          <w:rFonts w:ascii="Arial" w:hAnsi="Arial" w:cs="Arial"/>
          <w:color w:val="000000" w:themeColor="text1"/>
        </w:rPr>
      </w:pPr>
      <w:r w:rsidRPr="00A6402A">
        <w:rPr>
          <w:rFonts w:ascii="Arial" w:hAnsi="Arial" w:cs="Arial"/>
          <w:color w:val="000000" w:themeColor="text1"/>
        </w:rPr>
        <w:t>Communication is the process or act of using words, signs and sounds as behaviours in addition to using at work, play or university to exchange information or to express ideas. Communication is key and communication skills are crucial in any workplace and can make better, more effective and efficient employees. Communication skills include active listening and assertiveness, which help make information processing more transparent, actively trying to understand and interpret the verbal messages of others.</w:t>
      </w:r>
    </w:p>
    <w:p w14:paraId="74ADA9A6" w14:textId="77777777" w:rsidR="00656B61" w:rsidRPr="00A6402A" w:rsidRDefault="00656B61" w:rsidP="00EB6533">
      <w:pPr>
        <w:spacing w:line="360" w:lineRule="auto"/>
        <w:jc w:val="both"/>
        <w:rPr>
          <w:rFonts w:ascii="Arial" w:hAnsi="Arial" w:cs="Arial"/>
          <w:color w:val="000000" w:themeColor="text1"/>
        </w:rPr>
      </w:pPr>
    </w:p>
    <w:p w14:paraId="1C6550B4" w14:textId="4C7AC07C" w:rsidR="00656B61" w:rsidRPr="00A6402A" w:rsidRDefault="00656B61" w:rsidP="00EB6533">
      <w:pPr>
        <w:spacing w:line="360" w:lineRule="auto"/>
        <w:jc w:val="both"/>
        <w:rPr>
          <w:rFonts w:ascii="Arial" w:hAnsi="Arial" w:cs="Arial"/>
          <w:color w:val="000000" w:themeColor="text1"/>
        </w:rPr>
      </w:pPr>
      <w:r w:rsidRPr="00A6402A">
        <w:rPr>
          <w:rFonts w:ascii="Arial" w:hAnsi="Arial" w:cs="Arial"/>
          <w:color w:val="000000" w:themeColor="text1"/>
        </w:rPr>
        <w:t>Everything in the workplace/university is based from communication. Therefore, good communication skills are essential if tasks are going to be completed and goals achieved, as developing a career will find various challenges and reasons why successful communication skills are important. These include interviews, good communication to ensure that all questions are answered, also as in the workplace is also becoming more global there are many factors to consider if communication is to be properly carried out at all levels. Good communication at all levels is essential not just for doing the job competently, but also to communicate the thoughts on how the process and products can be improved.</w:t>
      </w:r>
      <w:r w:rsidR="00725E8D" w:rsidRPr="00A6402A">
        <w:rPr>
          <w:rFonts w:ascii="Arial" w:hAnsi="Arial" w:cs="Arial"/>
          <w:color w:val="000000" w:themeColor="text1"/>
        </w:rPr>
        <w:t xml:space="preserve"> </w:t>
      </w:r>
      <w:r w:rsidRPr="00A6402A">
        <w:rPr>
          <w:rFonts w:ascii="Arial" w:hAnsi="Arial" w:cs="Arial"/>
          <w:color w:val="000000" w:themeColor="text1"/>
        </w:rPr>
        <w:t xml:space="preserve">The following report will therefore </w:t>
      </w:r>
      <w:r w:rsidR="00A6402A" w:rsidRPr="00A6402A">
        <w:rPr>
          <w:rFonts w:ascii="Arial" w:hAnsi="Arial" w:cs="Arial"/>
          <w:color w:val="000000" w:themeColor="text1"/>
        </w:rPr>
        <w:t>analyse</w:t>
      </w:r>
      <w:r w:rsidRPr="00A6402A">
        <w:rPr>
          <w:rFonts w:ascii="Arial" w:hAnsi="Arial" w:cs="Arial"/>
          <w:color w:val="000000" w:themeColor="text1"/>
        </w:rPr>
        <w:t xml:space="preserve"> several academic and employability skills such as leadership, problem solving, analytical, communication and </w:t>
      </w:r>
      <w:r w:rsidR="00A6402A">
        <w:rPr>
          <w:rFonts w:ascii="Arial" w:hAnsi="Arial" w:cs="Arial"/>
          <w:color w:val="000000" w:themeColor="text1"/>
        </w:rPr>
        <w:t>summarising</w:t>
      </w:r>
      <w:r w:rsidRPr="00A6402A">
        <w:rPr>
          <w:rFonts w:ascii="Arial" w:hAnsi="Arial" w:cs="Arial"/>
          <w:color w:val="000000" w:themeColor="text1"/>
        </w:rPr>
        <w:t xml:space="preserve"> and paraphrasing. </w:t>
      </w:r>
    </w:p>
    <w:p w14:paraId="59D137C2" w14:textId="026D1C85" w:rsidR="00656B61" w:rsidRPr="00A6402A" w:rsidRDefault="00656B61" w:rsidP="00EB6533">
      <w:pPr>
        <w:spacing w:line="360" w:lineRule="auto"/>
        <w:jc w:val="both"/>
        <w:rPr>
          <w:rFonts w:ascii="Arial" w:hAnsi="Arial" w:cs="Arial"/>
          <w:color w:val="000000" w:themeColor="text1"/>
        </w:rPr>
      </w:pPr>
    </w:p>
    <w:p w14:paraId="2EEBDE6D" w14:textId="29C0D9B6" w:rsidR="00836E44" w:rsidRPr="00A6402A" w:rsidRDefault="00836E44" w:rsidP="00EB6533">
      <w:pPr>
        <w:spacing w:line="360" w:lineRule="auto"/>
        <w:jc w:val="both"/>
        <w:rPr>
          <w:rFonts w:ascii="Arial" w:hAnsi="Arial" w:cs="Arial"/>
          <w:color w:val="000000" w:themeColor="text1"/>
        </w:rPr>
      </w:pPr>
    </w:p>
    <w:p w14:paraId="666CEAFD" w14:textId="20F6C16B" w:rsidR="00836E44" w:rsidRPr="00A6402A" w:rsidRDefault="00836E44" w:rsidP="00EB6533">
      <w:pPr>
        <w:spacing w:line="360" w:lineRule="auto"/>
        <w:jc w:val="both"/>
        <w:rPr>
          <w:rFonts w:ascii="Arial" w:hAnsi="Arial" w:cs="Arial"/>
          <w:color w:val="000000" w:themeColor="text1"/>
        </w:rPr>
      </w:pPr>
    </w:p>
    <w:p w14:paraId="3566F9B8" w14:textId="1C1F59F0" w:rsidR="00836E44" w:rsidRPr="00A6402A" w:rsidRDefault="00836E44" w:rsidP="00EB6533">
      <w:pPr>
        <w:spacing w:line="360" w:lineRule="auto"/>
        <w:jc w:val="both"/>
        <w:rPr>
          <w:rFonts w:ascii="Arial" w:hAnsi="Arial" w:cs="Arial"/>
          <w:color w:val="000000" w:themeColor="text1"/>
        </w:rPr>
      </w:pPr>
    </w:p>
    <w:p w14:paraId="79C9FEC3" w14:textId="106C073B" w:rsidR="00836E44" w:rsidRPr="00A6402A" w:rsidRDefault="00836E44" w:rsidP="00EB6533">
      <w:pPr>
        <w:spacing w:line="360" w:lineRule="auto"/>
        <w:jc w:val="both"/>
        <w:rPr>
          <w:rFonts w:ascii="Arial" w:hAnsi="Arial" w:cs="Arial"/>
          <w:color w:val="000000" w:themeColor="text1"/>
        </w:rPr>
      </w:pPr>
    </w:p>
    <w:p w14:paraId="1B5E29FE" w14:textId="4F10A77E" w:rsidR="00836E44" w:rsidRPr="00A6402A" w:rsidRDefault="00836E44" w:rsidP="00EB6533">
      <w:pPr>
        <w:spacing w:line="360" w:lineRule="auto"/>
        <w:jc w:val="both"/>
        <w:rPr>
          <w:rFonts w:ascii="Arial" w:hAnsi="Arial" w:cs="Arial"/>
          <w:color w:val="000000" w:themeColor="text1"/>
        </w:rPr>
      </w:pPr>
    </w:p>
    <w:p w14:paraId="4CF667D0" w14:textId="7B53E7E8" w:rsidR="00836E44" w:rsidRPr="00A6402A" w:rsidRDefault="00836E44" w:rsidP="00EB6533">
      <w:pPr>
        <w:spacing w:line="360" w:lineRule="auto"/>
        <w:jc w:val="both"/>
        <w:rPr>
          <w:rFonts w:ascii="Arial" w:hAnsi="Arial" w:cs="Arial"/>
          <w:color w:val="000000" w:themeColor="text1"/>
        </w:rPr>
      </w:pPr>
    </w:p>
    <w:p w14:paraId="50D15DD2" w14:textId="3C7E445F" w:rsidR="000E4C22" w:rsidRPr="00A6402A" w:rsidRDefault="000E4C22" w:rsidP="00EB6533">
      <w:pPr>
        <w:pStyle w:val="Heading1"/>
        <w:spacing w:line="360" w:lineRule="auto"/>
        <w:jc w:val="both"/>
        <w:rPr>
          <w:rFonts w:ascii="Arial" w:hAnsi="Arial" w:cs="Arial"/>
          <w:b/>
          <w:bCs/>
          <w:i/>
          <w:iCs/>
          <w:color w:val="000000" w:themeColor="text1"/>
          <w:sz w:val="24"/>
          <w:szCs w:val="24"/>
          <w:u w:val="single"/>
        </w:rPr>
      </w:pPr>
    </w:p>
    <w:p w14:paraId="5311D238" w14:textId="6DBA82C9" w:rsidR="00836E44" w:rsidRPr="00A6402A" w:rsidRDefault="00836E44" w:rsidP="00836E44"/>
    <w:p w14:paraId="27384E0F" w14:textId="77777777" w:rsidR="00836E44" w:rsidRPr="00A6402A" w:rsidRDefault="00836E44" w:rsidP="00836E44"/>
    <w:p w14:paraId="373214FA" w14:textId="5732E93A" w:rsidR="00656B61" w:rsidRPr="00A6402A" w:rsidRDefault="005E243D" w:rsidP="00EB6533">
      <w:pPr>
        <w:pStyle w:val="Heading2"/>
        <w:spacing w:line="360" w:lineRule="auto"/>
        <w:jc w:val="both"/>
        <w:rPr>
          <w:rFonts w:ascii="Arial" w:hAnsi="Arial" w:cs="Arial"/>
          <w:b/>
          <w:bCs/>
          <w:i/>
          <w:iCs/>
          <w:color w:val="000000" w:themeColor="text1"/>
          <w:sz w:val="24"/>
          <w:szCs w:val="24"/>
          <w:u w:val="single"/>
        </w:rPr>
      </w:pPr>
      <w:bookmarkStart w:id="3" w:name="_Toc28865245"/>
      <w:bookmarkStart w:id="4" w:name="_Toc28865257"/>
      <w:bookmarkStart w:id="5" w:name="_Toc28878744"/>
      <w:r w:rsidRPr="00A6402A">
        <w:rPr>
          <w:rFonts w:ascii="Arial" w:hAnsi="Arial" w:cs="Arial"/>
          <w:b/>
          <w:bCs/>
          <w:i/>
          <w:iCs/>
          <w:color w:val="000000" w:themeColor="text1"/>
          <w:sz w:val="24"/>
          <w:szCs w:val="24"/>
          <w:u w:val="single"/>
        </w:rPr>
        <w:lastRenderedPageBreak/>
        <w:t>Leadership Skills</w:t>
      </w:r>
      <w:bookmarkEnd w:id="3"/>
      <w:bookmarkEnd w:id="4"/>
      <w:bookmarkEnd w:id="5"/>
      <w:r w:rsidRPr="00A6402A">
        <w:rPr>
          <w:rFonts w:ascii="Arial" w:hAnsi="Arial" w:cs="Arial"/>
          <w:b/>
          <w:bCs/>
          <w:i/>
          <w:iCs/>
          <w:color w:val="000000" w:themeColor="text1"/>
          <w:sz w:val="24"/>
          <w:szCs w:val="24"/>
          <w:u w:val="single"/>
        </w:rPr>
        <w:t xml:space="preserve"> </w:t>
      </w:r>
    </w:p>
    <w:p w14:paraId="572A3FCB" w14:textId="0AB1435E" w:rsidR="005E243D" w:rsidRPr="00A6402A" w:rsidRDefault="005E243D" w:rsidP="00EB6533">
      <w:pPr>
        <w:spacing w:line="360" w:lineRule="auto"/>
        <w:jc w:val="both"/>
        <w:rPr>
          <w:rFonts w:ascii="Arial" w:hAnsi="Arial" w:cs="Arial"/>
          <w:color w:val="000000" w:themeColor="text1"/>
        </w:rPr>
      </w:pPr>
      <w:r w:rsidRPr="00A6402A">
        <w:rPr>
          <w:rFonts w:ascii="Arial" w:hAnsi="Arial" w:cs="Arial"/>
          <w:color w:val="000000" w:themeColor="text1"/>
        </w:rPr>
        <w:t xml:space="preserve">According to Hagen et al. (1998), leadership is a procedure that allows leaders to </w:t>
      </w:r>
      <w:r w:rsidR="00A6402A" w:rsidRPr="00A6402A">
        <w:rPr>
          <w:rFonts w:ascii="Arial" w:hAnsi="Arial" w:cs="Arial"/>
          <w:color w:val="000000" w:themeColor="text1"/>
        </w:rPr>
        <w:t>affect</w:t>
      </w:r>
      <w:r w:rsidRPr="00A6402A">
        <w:rPr>
          <w:rFonts w:ascii="Arial" w:hAnsi="Arial" w:cs="Arial"/>
          <w:color w:val="000000" w:themeColor="text1"/>
        </w:rPr>
        <w:t xml:space="preserve"> the attitudes, behaviours and principles of individuals</w:t>
      </w:r>
      <w:r w:rsidR="00823AA1" w:rsidRPr="00A6402A">
        <w:rPr>
          <w:rFonts w:ascii="Arial" w:hAnsi="Arial" w:cs="Arial"/>
          <w:color w:val="000000" w:themeColor="text1"/>
        </w:rPr>
        <w:t xml:space="preserve"> in their sphere of influence</w:t>
      </w:r>
      <w:r w:rsidRPr="00A6402A">
        <w:rPr>
          <w:rFonts w:ascii="Arial" w:hAnsi="Arial" w:cs="Arial"/>
          <w:color w:val="000000" w:themeColor="text1"/>
        </w:rPr>
        <w:t>. The organization in which a leader operates, as well as the personality and context all have a role in controlling the purpose and type of leadership. The major principles behind how a leader should behave and operate are the driving factors of leadership. According to CIMA (2001), the qualities which are essential for leadership include vision, communication, trust and communication, and passion and motivation.</w:t>
      </w:r>
    </w:p>
    <w:p w14:paraId="673743A0" w14:textId="4E2A4DA8" w:rsidR="005E243D" w:rsidRPr="00A6402A" w:rsidRDefault="005E243D" w:rsidP="00EB6533">
      <w:pPr>
        <w:spacing w:line="360" w:lineRule="auto"/>
        <w:jc w:val="both"/>
        <w:rPr>
          <w:rFonts w:ascii="Arial" w:hAnsi="Arial" w:cs="Arial"/>
          <w:color w:val="000000" w:themeColor="text1"/>
        </w:rPr>
      </w:pPr>
    </w:p>
    <w:p w14:paraId="122C6978" w14:textId="4EA13CF4" w:rsidR="00656B61" w:rsidRPr="00A6402A" w:rsidRDefault="004F0DC8" w:rsidP="00EB6533">
      <w:pPr>
        <w:spacing w:line="360" w:lineRule="auto"/>
        <w:jc w:val="both"/>
        <w:rPr>
          <w:rFonts w:ascii="Arial" w:hAnsi="Arial" w:cs="Arial"/>
          <w:color w:val="000000" w:themeColor="text1"/>
        </w:rPr>
      </w:pPr>
      <w:r w:rsidRPr="00A6402A">
        <w:rPr>
          <w:rFonts w:ascii="Arial" w:hAnsi="Arial" w:cs="Arial"/>
          <w:color w:val="000000" w:themeColor="text1"/>
        </w:rPr>
        <w:t xml:space="preserve">Vision is one of the qualities which confers leadership skills to individuals. It involves having the ability to perceive where an organization or team should be heading and also the ability to identify what needs to be done in order to achieve this. Furthermore, leaders with vision are capable of seeing the bigger picture in a timely manner. The result of this is the establishment of consistency in the team or company. It is important for vision to be communicated to all members of the team in a manner that they understand and gain the ability to contribute to achieving the big picture. </w:t>
      </w:r>
    </w:p>
    <w:p w14:paraId="242F88D6" w14:textId="77777777" w:rsidR="004F0DC8" w:rsidRPr="00A6402A" w:rsidRDefault="004F0DC8" w:rsidP="00EB6533">
      <w:pPr>
        <w:spacing w:line="360" w:lineRule="auto"/>
        <w:jc w:val="both"/>
        <w:rPr>
          <w:rFonts w:ascii="Arial" w:hAnsi="Arial" w:cs="Arial"/>
          <w:color w:val="000000" w:themeColor="text1"/>
        </w:rPr>
      </w:pPr>
    </w:p>
    <w:p w14:paraId="2CB4DD6B" w14:textId="1A3C6709" w:rsidR="004F0DC8" w:rsidRPr="00A6402A" w:rsidRDefault="004F0DC8" w:rsidP="00EB6533">
      <w:pPr>
        <w:spacing w:line="360" w:lineRule="auto"/>
        <w:jc w:val="both"/>
        <w:rPr>
          <w:rFonts w:ascii="Arial" w:hAnsi="Arial" w:cs="Arial"/>
          <w:color w:val="000000" w:themeColor="text1"/>
        </w:rPr>
      </w:pPr>
      <w:r w:rsidRPr="00A6402A">
        <w:rPr>
          <w:rFonts w:ascii="Arial" w:hAnsi="Arial" w:cs="Arial"/>
          <w:color w:val="000000" w:themeColor="text1"/>
        </w:rPr>
        <w:t xml:space="preserve">Trust and communication come from the fact that leadership skills confer active listening skills to the leader. Consequently, trust and communication breed empathy in leaders, which enables them to create a basis for an understanding relationship with followers. When these are absent, it would be </w:t>
      </w:r>
      <w:r w:rsidR="00841289" w:rsidRPr="00A6402A">
        <w:rPr>
          <w:rFonts w:ascii="Arial" w:hAnsi="Arial" w:cs="Arial"/>
          <w:color w:val="000000" w:themeColor="text1"/>
        </w:rPr>
        <w:t xml:space="preserve">difficult for a leader to be considered as having good leadership skills. According to </w:t>
      </w:r>
      <w:proofErr w:type="spellStart"/>
      <w:r w:rsidR="00841289" w:rsidRPr="00A6402A">
        <w:rPr>
          <w:rFonts w:ascii="Arial" w:hAnsi="Arial" w:cs="Arial"/>
          <w:color w:val="000000" w:themeColor="text1"/>
        </w:rPr>
        <w:t>Fairholm</w:t>
      </w:r>
      <w:proofErr w:type="spellEnd"/>
      <w:r w:rsidR="00841289" w:rsidRPr="00A6402A">
        <w:rPr>
          <w:rFonts w:ascii="Arial" w:hAnsi="Arial" w:cs="Arial"/>
          <w:color w:val="000000" w:themeColor="text1"/>
        </w:rPr>
        <w:t xml:space="preserve"> ed (2000), views of an individual’s general effectiveness as a leader are linked with the amount of trust that can be gained from followers. </w:t>
      </w:r>
    </w:p>
    <w:p w14:paraId="1A498622" w14:textId="11AB933B" w:rsidR="00841289" w:rsidRPr="00A6402A" w:rsidRDefault="00841289" w:rsidP="00EB6533">
      <w:pPr>
        <w:spacing w:line="360" w:lineRule="auto"/>
        <w:jc w:val="both"/>
        <w:rPr>
          <w:rFonts w:ascii="Arial" w:hAnsi="Arial" w:cs="Arial"/>
          <w:color w:val="000000" w:themeColor="text1"/>
        </w:rPr>
      </w:pPr>
    </w:p>
    <w:p w14:paraId="7E3BFFD8" w14:textId="71C5B27E" w:rsidR="00841289" w:rsidRPr="00A6402A" w:rsidRDefault="00841289" w:rsidP="00EB6533">
      <w:pPr>
        <w:spacing w:line="360" w:lineRule="auto"/>
        <w:jc w:val="both"/>
        <w:rPr>
          <w:rFonts w:ascii="Arial" w:hAnsi="Arial" w:cs="Arial"/>
          <w:color w:val="000000" w:themeColor="text1"/>
        </w:rPr>
      </w:pPr>
      <w:r w:rsidRPr="00A6402A">
        <w:rPr>
          <w:rFonts w:ascii="Arial" w:hAnsi="Arial" w:cs="Arial"/>
          <w:color w:val="000000" w:themeColor="text1"/>
        </w:rPr>
        <w:t xml:space="preserve">I have understood the requirements for obtaining leadership skills and they are skills which I possess. The ability to have meaningful communications with others in order to develop empathy and gain their trust is a skill that I have exhibited in the past. However, I need more practice in order to be able to nurture these skills and make them a continuous occurrence. </w:t>
      </w:r>
    </w:p>
    <w:p w14:paraId="369920C3" w14:textId="2B8AA678" w:rsidR="00841289" w:rsidRPr="00A6402A" w:rsidRDefault="00841289" w:rsidP="00EB6533">
      <w:pPr>
        <w:spacing w:line="360" w:lineRule="auto"/>
        <w:jc w:val="both"/>
        <w:rPr>
          <w:rFonts w:ascii="Arial" w:hAnsi="Arial" w:cs="Arial"/>
          <w:color w:val="000000" w:themeColor="text1"/>
        </w:rPr>
      </w:pPr>
    </w:p>
    <w:p w14:paraId="7B4F7FD4" w14:textId="24BBD0D7" w:rsidR="00B07674" w:rsidRPr="00A6402A" w:rsidRDefault="009B3050" w:rsidP="00EB6533">
      <w:pPr>
        <w:pStyle w:val="Heading2"/>
        <w:spacing w:line="360" w:lineRule="auto"/>
        <w:jc w:val="both"/>
        <w:rPr>
          <w:rFonts w:ascii="Arial" w:hAnsi="Arial" w:cs="Arial"/>
          <w:b/>
          <w:bCs/>
          <w:i/>
          <w:iCs/>
          <w:color w:val="000000" w:themeColor="text1"/>
          <w:sz w:val="24"/>
          <w:szCs w:val="24"/>
          <w:u w:val="single"/>
        </w:rPr>
      </w:pPr>
      <w:bookmarkStart w:id="6" w:name="_Toc28865246"/>
      <w:bookmarkStart w:id="7" w:name="_Toc28865258"/>
      <w:bookmarkStart w:id="8" w:name="_Toc28878745"/>
      <w:r w:rsidRPr="00A6402A">
        <w:rPr>
          <w:rFonts w:ascii="Arial" w:hAnsi="Arial" w:cs="Arial"/>
          <w:b/>
          <w:bCs/>
          <w:i/>
          <w:iCs/>
          <w:color w:val="000000" w:themeColor="text1"/>
          <w:sz w:val="24"/>
          <w:szCs w:val="24"/>
          <w:u w:val="single"/>
        </w:rPr>
        <w:lastRenderedPageBreak/>
        <w:t>Critical thinking and Problem-Solving</w:t>
      </w:r>
      <w:r w:rsidR="00B07674" w:rsidRPr="00A6402A">
        <w:rPr>
          <w:rFonts w:ascii="Arial" w:hAnsi="Arial" w:cs="Arial"/>
          <w:b/>
          <w:bCs/>
          <w:i/>
          <w:iCs/>
          <w:color w:val="000000" w:themeColor="text1"/>
          <w:sz w:val="24"/>
          <w:szCs w:val="24"/>
          <w:u w:val="single"/>
        </w:rPr>
        <w:t xml:space="preserve"> </w:t>
      </w:r>
      <w:r w:rsidR="00805D82" w:rsidRPr="00A6402A">
        <w:rPr>
          <w:rFonts w:ascii="Arial" w:hAnsi="Arial" w:cs="Arial"/>
          <w:b/>
          <w:bCs/>
          <w:i/>
          <w:iCs/>
          <w:color w:val="000000" w:themeColor="text1"/>
          <w:sz w:val="24"/>
          <w:szCs w:val="24"/>
          <w:u w:val="single"/>
        </w:rPr>
        <w:t>S</w:t>
      </w:r>
      <w:r w:rsidR="00B07674" w:rsidRPr="00A6402A">
        <w:rPr>
          <w:rFonts w:ascii="Arial" w:hAnsi="Arial" w:cs="Arial"/>
          <w:b/>
          <w:bCs/>
          <w:i/>
          <w:iCs/>
          <w:color w:val="000000" w:themeColor="text1"/>
          <w:sz w:val="24"/>
          <w:szCs w:val="24"/>
          <w:u w:val="single"/>
        </w:rPr>
        <w:t>kills</w:t>
      </w:r>
      <w:bookmarkEnd w:id="6"/>
      <w:bookmarkEnd w:id="7"/>
      <w:bookmarkEnd w:id="8"/>
      <w:r w:rsidR="00B07674" w:rsidRPr="00A6402A">
        <w:rPr>
          <w:rFonts w:ascii="Arial" w:hAnsi="Arial" w:cs="Arial"/>
          <w:b/>
          <w:bCs/>
          <w:i/>
          <w:iCs/>
          <w:color w:val="000000" w:themeColor="text1"/>
          <w:sz w:val="24"/>
          <w:szCs w:val="24"/>
          <w:u w:val="single"/>
        </w:rPr>
        <w:t xml:space="preserve"> </w:t>
      </w:r>
    </w:p>
    <w:p w14:paraId="5F4D97F2" w14:textId="6DFDB709" w:rsidR="00841289" w:rsidRPr="00A6402A" w:rsidRDefault="009B3050" w:rsidP="00EB6533">
      <w:pPr>
        <w:spacing w:line="360" w:lineRule="auto"/>
        <w:jc w:val="both"/>
        <w:rPr>
          <w:rFonts w:ascii="Arial" w:hAnsi="Arial" w:cs="Arial"/>
          <w:color w:val="000000" w:themeColor="text1"/>
        </w:rPr>
      </w:pPr>
      <w:r w:rsidRPr="00A6402A">
        <w:rPr>
          <w:rFonts w:ascii="Arial" w:hAnsi="Arial" w:cs="Arial"/>
          <w:color w:val="000000" w:themeColor="text1"/>
        </w:rPr>
        <w:t xml:space="preserve">According to Scriven &amp; Paul (2007), critical thinking is an important skill and defined it as the intelligently controlled procedure of actively and </w:t>
      </w:r>
      <w:r w:rsidR="00A6402A" w:rsidRPr="00A6402A">
        <w:rPr>
          <w:rFonts w:ascii="Arial" w:hAnsi="Arial" w:cs="Arial"/>
          <w:color w:val="000000" w:themeColor="text1"/>
        </w:rPr>
        <w:t>skilfully</w:t>
      </w:r>
      <w:r w:rsidRPr="00A6402A">
        <w:rPr>
          <w:rFonts w:ascii="Arial" w:hAnsi="Arial" w:cs="Arial"/>
          <w:color w:val="000000" w:themeColor="text1"/>
        </w:rPr>
        <w:t xml:space="preserve"> conceptualizing, applying, </w:t>
      </w:r>
      <w:r w:rsidR="00A6402A" w:rsidRPr="00A6402A">
        <w:rPr>
          <w:rFonts w:ascii="Arial" w:hAnsi="Arial" w:cs="Arial"/>
          <w:color w:val="000000" w:themeColor="text1"/>
        </w:rPr>
        <w:t>analysing</w:t>
      </w:r>
      <w:r w:rsidRPr="00A6402A">
        <w:rPr>
          <w:rFonts w:ascii="Arial" w:hAnsi="Arial" w:cs="Arial"/>
          <w:color w:val="000000" w:themeColor="text1"/>
        </w:rPr>
        <w:t xml:space="preserve">, synthesizing and/or examining data recovered from, or generated by observation, experience, reflection, reasoning, or communication as a guide to belief and action. </w:t>
      </w:r>
      <w:proofErr w:type="spellStart"/>
      <w:r w:rsidRPr="00A6402A">
        <w:rPr>
          <w:rFonts w:ascii="Arial" w:hAnsi="Arial" w:cs="Arial"/>
          <w:color w:val="000000" w:themeColor="text1"/>
        </w:rPr>
        <w:t>Shakirova</w:t>
      </w:r>
      <w:proofErr w:type="spellEnd"/>
      <w:r w:rsidRPr="00A6402A">
        <w:rPr>
          <w:rFonts w:ascii="Arial" w:hAnsi="Arial" w:cs="Arial"/>
          <w:color w:val="000000" w:themeColor="text1"/>
        </w:rPr>
        <w:t xml:space="preserve"> (2007) notes the importance of critical thinking in dealing efficiently with communal, systematic and practical issues. </w:t>
      </w:r>
    </w:p>
    <w:p w14:paraId="757416B0" w14:textId="01974378" w:rsidR="009B3050" w:rsidRPr="00A6402A" w:rsidRDefault="009B3050" w:rsidP="00EB6533">
      <w:pPr>
        <w:spacing w:line="360" w:lineRule="auto"/>
        <w:jc w:val="both"/>
        <w:rPr>
          <w:rFonts w:ascii="Arial" w:hAnsi="Arial" w:cs="Arial"/>
          <w:color w:val="000000" w:themeColor="text1"/>
        </w:rPr>
      </w:pPr>
    </w:p>
    <w:p w14:paraId="23040ADE" w14:textId="0E4EC302" w:rsidR="009B3050" w:rsidRPr="00A6402A" w:rsidRDefault="00A217C0" w:rsidP="00EB6533">
      <w:pPr>
        <w:spacing w:line="360" w:lineRule="auto"/>
        <w:jc w:val="both"/>
        <w:rPr>
          <w:rFonts w:ascii="Arial" w:hAnsi="Arial" w:cs="Arial"/>
          <w:color w:val="000000" w:themeColor="text1"/>
        </w:rPr>
      </w:pPr>
      <w:r w:rsidRPr="00A6402A">
        <w:rPr>
          <w:rFonts w:ascii="Arial" w:hAnsi="Arial" w:cs="Arial"/>
          <w:color w:val="000000" w:themeColor="text1"/>
        </w:rPr>
        <w:t xml:space="preserve">Davis, Riley &amp; Fisher (2003) also note the importance of critical thinking and problem-solving skills, but also note that individuals, most especially students do not </w:t>
      </w:r>
      <w:proofErr w:type="spellStart"/>
      <w:r w:rsidRPr="00A6402A">
        <w:rPr>
          <w:rFonts w:ascii="Arial" w:hAnsi="Arial" w:cs="Arial"/>
          <w:color w:val="000000" w:themeColor="text1"/>
        </w:rPr>
        <w:t>now</w:t>
      </w:r>
      <w:proofErr w:type="spellEnd"/>
      <w:r w:rsidRPr="00A6402A">
        <w:rPr>
          <w:rFonts w:ascii="Arial" w:hAnsi="Arial" w:cs="Arial"/>
          <w:color w:val="000000" w:themeColor="text1"/>
        </w:rPr>
        <w:t xml:space="preserve"> how to think critically and solve problems. This was true in my case. I understood that my previous educational experiences did not necessitate me to think critically and consequently solve problems. Hence over the period of studying, I learnt to create models for evaluating data and also learnt how to think. This enabled me to devise ways through which I could have a clear method of tackling problems that I encountered. </w:t>
      </w:r>
    </w:p>
    <w:p w14:paraId="3C38F465" w14:textId="77777777" w:rsidR="00841289" w:rsidRPr="00A6402A" w:rsidRDefault="00841289" w:rsidP="00EB6533">
      <w:pPr>
        <w:spacing w:line="360" w:lineRule="auto"/>
        <w:jc w:val="both"/>
        <w:rPr>
          <w:rFonts w:ascii="Arial" w:hAnsi="Arial" w:cs="Arial"/>
          <w:color w:val="000000" w:themeColor="text1"/>
        </w:rPr>
      </w:pPr>
    </w:p>
    <w:p w14:paraId="25511033" w14:textId="0B9E1114" w:rsidR="00B07674" w:rsidRPr="00A6402A" w:rsidRDefault="00B07674" w:rsidP="00EB6533">
      <w:pPr>
        <w:pStyle w:val="Heading2"/>
        <w:spacing w:line="360" w:lineRule="auto"/>
        <w:jc w:val="both"/>
        <w:rPr>
          <w:rFonts w:ascii="Arial" w:hAnsi="Arial" w:cs="Arial"/>
          <w:b/>
          <w:bCs/>
          <w:i/>
          <w:iCs/>
          <w:color w:val="000000" w:themeColor="text1"/>
          <w:sz w:val="24"/>
          <w:szCs w:val="24"/>
          <w:u w:val="single"/>
        </w:rPr>
      </w:pPr>
      <w:bookmarkStart w:id="9" w:name="_Toc28865247"/>
      <w:bookmarkStart w:id="10" w:name="_Toc28865259"/>
      <w:bookmarkStart w:id="11" w:name="_Toc28878746"/>
      <w:r w:rsidRPr="00A6402A">
        <w:rPr>
          <w:rFonts w:ascii="Arial" w:hAnsi="Arial" w:cs="Arial"/>
          <w:b/>
          <w:bCs/>
          <w:i/>
          <w:iCs/>
          <w:color w:val="000000" w:themeColor="text1"/>
          <w:sz w:val="24"/>
          <w:szCs w:val="24"/>
          <w:u w:val="single"/>
        </w:rPr>
        <w:t xml:space="preserve">Analytical </w:t>
      </w:r>
      <w:r w:rsidR="00805D82" w:rsidRPr="00A6402A">
        <w:rPr>
          <w:rFonts w:ascii="Arial" w:hAnsi="Arial" w:cs="Arial"/>
          <w:b/>
          <w:bCs/>
          <w:i/>
          <w:iCs/>
          <w:color w:val="000000" w:themeColor="text1"/>
          <w:sz w:val="24"/>
          <w:szCs w:val="24"/>
          <w:u w:val="single"/>
        </w:rPr>
        <w:t>S</w:t>
      </w:r>
      <w:r w:rsidRPr="00A6402A">
        <w:rPr>
          <w:rFonts w:ascii="Arial" w:hAnsi="Arial" w:cs="Arial"/>
          <w:b/>
          <w:bCs/>
          <w:i/>
          <w:iCs/>
          <w:color w:val="000000" w:themeColor="text1"/>
          <w:sz w:val="24"/>
          <w:szCs w:val="24"/>
          <w:u w:val="single"/>
        </w:rPr>
        <w:t>kills</w:t>
      </w:r>
      <w:bookmarkEnd w:id="9"/>
      <w:bookmarkEnd w:id="10"/>
      <w:bookmarkEnd w:id="11"/>
      <w:r w:rsidRPr="00A6402A">
        <w:rPr>
          <w:rFonts w:ascii="Arial" w:hAnsi="Arial" w:cs="Arial"/>
          <w:b/>
          <w:bCs/>
          <w:i/>
          <w:iCs/>
          <w:color w:val="000000" w:themeColor="text1"/>
          <w:sz w:val="24"/>
          <w:szCs w:val="24"/>
          <w:u w:val="single"/>
        </w:rPr>
        <w:t xml:space="preserve"> </w:t>
      </w:r>
    </w:p>
    <w:p w14:paraId="2913AED5" w14:textId="33FD7516" w:rsidR="00841289" w:rsidRPr="00A6402A" w:rsidRDefault="00F4129B" w:rsidP="00EB6533">
      <w:pPr>
        <w:spacing w:line="360" w:lineRule="auto"/>
        <w:jc w:val="both"/>
        <w:rPr>
          <w:rFonts w:ascii="Arial" w:hAnsi="Arial" w:cs="Arial"/>
          <w:color w:val="000000" w:themeColor="text1"/>
        </w:rPr>
      </w:pPr>
      <w:r w:rsidRPr="00A6402A">
        <w:rPr>
          <w:rFonts w:ascii="Arial" w:hAnsi="Arial" w:cs="Arial"/>
          <w:color w:val="000000" w:themeColor="text1"/>
        </w:rPr>
        <w:t xml:space="preserve">According to indeed.com (n.d.), analytical thinking is detecting and investigating an issue or subject to develop a deeper understanding and also to generate concerning it. The aim of analytical reasoning and analytical skills is to gain more knowledge and provide solutions about a particular issue or subject. </w:t>
      </w:r>
      <w:r w:rsidR="0018328C" w:rsidRPr="00A6402A">
        <w:rPr>
          <w:rFonts w:ascii="Arial" w:hAnsi="Arial" w:cs="Arial"/>
          <w:color w:val="000000" w:themeColor="text1"/>
        </w:rPr>
        <w:t xml:space="preserve">The ability for analysis is crucial to implementing other skills such as problem solving and leadership. This is because analytical skills enable the individual to reason through a problem or challenge, while thoroughly examining all the aspects of it and eventually concentrate on formulating an attainable program. </w:t>
      </w:r>
      <w:r w:rsidRPr="00A6402A">
        <w:rPr>
          <w:rFonts w:ascii="Arial" w:hAnsi="Arial" w:cs="Arial"/>
          <w:color w:val="000000" w:themeColor="text1"/>
        </w:rPr>
        <w:t>Indeed.com (n.d.) further identifies the procedure for analytical thinking as:</w:t>
      </w:r>
    </w:p>
    <w:p w14:paraId="1D819228" w14:textId="586BB643" w:rsidR="00F4129B" w:rsidRPr="00A6402A" w:rsidRDefault="00F4129B" w:rsidP="00EB6533">
      <w:pPr>
        <w:pStyle w:val="ListParagraph"/>
        <w:numPr>
          <w:ilvl w:val="0"/>
          <w:numId w:val="1"/>
        </w:numPr>
        <w:spacing w:line="360" w:lineRule="auto"/>
        <w:jc w:val="both"/>
        <w:rPr>
          <w:rFonts w:ascii="Arial" w:hAnsi="Arial" w:cs="Arial"/>
          <w:color w:val="000000" w:themeColor="text1"/>
        </w:rPr>
      </w:pPr>
      <w:r w:rsidRPr="00A6402A">
        <w:rPr>
          <w:rFonts w:ascii="Arial" w:hAnsi="Arial" w:cs="Arial"/>
          <w:color w:val="000000" w:themeColor="text1"/>
        </w:rPr>
        <w:t>Recognizing an issue or subject</w:t>
      </w:r>
    </w:p>
    <w:p w14:paraId="1CD95AD5" w14:textId="63B645C7" w:rsidR="00F4129B" w:rsidRPr="00A6402A" w:rsidRDefault="00F4129B" w:rsidP="00EB6533">
      <w:pPr>
        <w:pStyle w:val="ListParagraph"/>
        <w:numPr>
          <w:ilvl w:val="0"/>
          <w:numId w:val="1"/>
        </w:numPr>
        <w:spacing w:line="360" w:lineRule="auto"/>
        <w:jc w:val="both"/>
        <w:rPr>
          <w:rFonts w:ascii="Arial" w:hAnsi="Arial" w:cs="Arial"/>
          <w:color w:val="000000" w:themeColor="text1"/>
        </w:rPr>
      </w:pPr>
      <w:r w:rsidRPr="00A6402A">
        <w:rPr>
          <w:rFonts w:ascii="Arial" w:hAnsi="Arial" w:cs="Arial"/>
          <w:color w:val="000000" w:themeColor="text1"/>
        </w:rPr>
        <w:t xml:space="preserve">Collecting data or evidence </w:t>
      </w:r>
    </w:p>
    <w:p w14:paraId="629FCD2A" w14:textId="78172C22" w:rsidR="00F4129B" w:rsidRPr="00A6402A" w:rsidRDefault="00F4129B" w:rsidP="00EB6533">
      <w:pPr>
        <w:pStyle w:val="ListParagraph"/>
        <w:numPr>
          <w:ilvl w:val="0"/>
          <w:numId w:val="1"/>
        </w:numPr>
        <w:spacing w:line="360" w:lineRule="auto"/>
        <w:jc w:val="both"/>
        <w:rPr>
          <w:rFonts w:ascii="Arial" w:hAnsi="Arial" w:cs="Arial"/>
          <w:color w:val="000000" w:themeColor="text1"/>
        </w:rPr>
      </w:pPr>
      <w:r w:rsidRPr="00A6402A">
        <w:rPr>
          <w:rFonts w:ascii="Arial" w:hAnsi="Arial" w:cs="Arial"/>
          <w:color w:val="000000" w:themeColor="text1"/>
        </w:rPr>
        <w:t xml:space="preserve">Creating explanations or advancing understanding of the topic </w:t>
      </w:r>
    </w:p>
    <w:p w14:paraId="59326D21" w14:textId="18B79407" w:rsidR="00F4129B" w:rsidRPr="00A6402A" w:rsidRDefault="00F4129B" w:rsidP="00EB6533">
      <w:pPr>
        <w:pStyle w:val="ListParagraph"/>
        <w:numPr>
          <w:ilvl w:val="0"/>
          <w:numId w:val="1"/>
        </w:numPr>
        <w:spacing w:line="360" w:lineRule="auto"/>
        <w:jc w:val="both"/>
        <w:rPr>
          <w:rFonts w:ascii="Arial" w:hAnsi="Arial" w:cs="Arial"/>
          <w:color w:val="000000" w:themeColor="text1"/>
        </w:rPr>
      </w:pPr>
      <w:r w:rsidRPr="00A6402A">
        <w:rPr>
          <w:rFonts w:ascii="Arial" w:hAnsi="Arial" w:cs="Arial"/>
          <w:color w:val="000000" w:themeColor="text1"/>
        </w:rPr>
        <w:t>Examining results or novel ideas as a result of what has been learned</w:t>
      </w:r>
    </w:p>
    <w:p w14:paraId="3A0F5C5A" w14:textId="56EBCBA5" w:rsidR="00F4129B" w:rsidRPr="00A6402A" w:rsidRDefault="00F4129B" w:rsidP="00EB6533">
      <w:pPr>
        <w:pStyle w:val="ListParagraph"/>
        <w:numPr>
          <w:ilvl w:val="0"/>
          <w:numId w:val="1"/>
        </w:numPr>
        <w:spacing w:line="360" w:lineRule="auto"/>
        <w:jc w:val="both"/>
        <w:rPr>
          <w:rFonts w:ascii="Arial" w:hAnsi="Arial" w:cs="Arial"/>
          <w:color w:val="000000" w:themeColor="text1"/>
        </w:rPr>
      </w:pPr>
      <w:r w:rsidRPr="00A6402A">
        <w:rPr>
          <w:rFonts w:ascii="Arial" w:hAnsi="Arial" w:cs="Arial"/>
          <w:color w:val="000000" w:themeColor="text1"/>
        </w:rPr>
        <w:t xml:space="preserve">Evaluating what answers </w:t>
      </w:r>
      <w:r w:rsidR="00EB6533" w:rsidRPr="00A6402A">
        <w:rPr>
          <w:rFonts w:ascii="Arial" w:hAnsi="Arial" w:cs="Arial"/>
          <w:color w:val="000000" w:themeColor="text1"/>
        </w:rPr>
        <w:t>functioned or</w:t>
      </w:r>
      <w:r w:rsidRPr="00A6402A">
        <w:rPr>
          <w:rFonts w:ascii="Arial" w:hAnsi="Arial" w:cs="Arial"/>
          <w:color w:val="000000" w:themeColor="text1"/>
        </w:rPr>
        <w:t xml:space="preserve"> evaluating new knowledge.</w:t>
      </w:r>
    </w:p>
    <w:p w14:paraId="13E27CEA" w14:textId="77777777" w:rsidR="00077476" w:rsidRPr="00A6402A" w:rsidRDefault="00077476" w:rsidP="00EB6533">
      <w:pPr>
        <w:spacing w:line="360" w:lineRule="auto"/>
        <w:jc w:val="both"/>
        <w:rPr>
          <w:rFonts w:ascii="Arial" w:hAnsi="Arial" w:cs="Arial"/>
          <w:color w:val="000000" w:themeColor="text1"/>
        </w:rPr>
      </w:pPr>
    </w:p>
    <w:p w14:paraId="175E8887" w14:textId="02F800E3" w:rsidR="00F4129B" w:rsidRPr="00A6402A" w:rsidRDefault="00077476" w:rsidP="00EB6533">
      <w:pPr>
        <w:spacing w:line="360" w:lineRule="auto"/>
        <w:jc w:val="both"/>
        <w:rPr>
          <w:rFonts w:ascii="Arial" w:hAnsi="Arial" w:cs="Arial"/>
          <w:color w:val="000000" w:themeColor="text1"/>
        </w:rPr>
      </w:pPr>
      <w:r w:rsidRPr="00A6402A">
        <w:rPr>
          <w:rFonts w:ascii="Arial" w:hAnsi="Arial" w:cs="Arial"/>
          <w:color w:val="000000" w:themeColor="text1"/>
        </w:rPr>
        <w:lastRenderedPageBreak/>
        <w:t xml:space="preserve">An important aspect of having analytical skills is the capacity to swiftly detect and ascertain cause and effect relationships. This is by understanding the occurrences that might take place when problem solving is going </w:t>
      </w:r>
      <w:r w:rsidR="00EB6533" w:rsidRPr="00A6402A">
        <w:rPr>
          <w:rFonts w:ascii="Arial" w:hAnsi="Arial" w:cs="Arial"/>
          <w:color w:val="000000" w:themeColor="text1"/>
        </w:rPr>
        <w:t>on and</w:t>
      </w:r>
      <w:r w:rsidRPr="00A6402A">
        <w:rPr>
          <w:rFonts w:ascii="Arial" w:hAnsi="Arial" w:cs="Arial"/>
          <w:color w:val="000000" w:themeColor="text1"/>
        </w:rPr>
        <w:t xml:space="preserve"> evaluating the manner in which novel ideas are linked to the original topic. </w:t>
      </w:r>
    </w:p>
    <w:p w14:paraId="5A982586" w14:textId="19E47E8B" w:rsidR="00077476" w:rsidRPr="00A6402A" w:rsidRDefault="00077476" w:rsidP="00EB6533">
      <w:pPr>
        <w:spacing w:line="360" w:lineRule="auto"/>
        <w:jc w:val="both"/>
        <w:rPr>
          <w:rFonts w:ascii="Arial" w:hAnsi="Arial" w:cs="Arial"/>
          <w:color w:val="000000" w:themeColor="text1"/>
        </w:rPr>
      </w:pPr>
    </w:p>
    <w:p w14:paraId="492864D3" w14:textId="74525D97" w:rsidR="009C7E5B" w:rsidRPr="00A6402A" w:rsidRDefault="00077476" w:rsidP="00EB6533">
      <w:pPr>
        <w:spacing w:line="360" w:lineRule="auto"/>
        <w:jc w:val="both"/>
        <w:rPr>
          <w:rFonts w:ascii="Arial" w:hAnsi="Arial" w:cs="Arial"/>
          <w:color w:val="000000" w:themeColor="text1"/>
        </w:rPr>
      </w:pPr>
      <w:r w:rsidRPr="00A6402A">
        <w:rPr>
          <w:rFonts w:ascii="Arial" w:hAnsi="Arial" w:cs="Arial"/>
          <w:color w:val="000000" w:themeColor="text1"/>
        </w:rPr>
        <w:t>Majority of analytical thinking is a process of trying various ideas and methods until an appropriate solution is found. The ability of individuals with good analytical skills is in rapidly evaluating a situation, issue or subject and most times they function w</w:t>
      </w:r>
      <w:r w:rsidR="009C7E5B" w:rsidRPr="00A6402A">
        <w:rPr>
          <w:rFonts w:ascii="Arial" w:hAnsi="Arial" w:cs="Arial"/>
          <w:color w:val="000000" w:themeColor="text1"/>
        </w:rPr>
        <w:t>e</w:t>
      </w:r>
      <w:r w:rsidRPr="00A6402A">
        <w:rPr>
          <w:rFonts w:ascii="Arial" w:hAnsi="Arial" w:cs="Arial"/>
          <w:color w:val="000000" w:themeColor="text1"/>
        </w:rPr>
        <w:t>ll as part of a group of individual</w:t>
      </w:r>
      <w:r w:rsidR="009C7E5B" w:rsidRPr="00A6402A">
        <w:rPr>
          <w:rFonts w:ascii="Arial" w:hAnsi="Arial" w:cs="Arial"/>
          <w:color w:val="000000" w:themeColor="text1"/>
        </w:rPr>
        <w:t xml:space="preserve">s. It is therefore easy to say that analytical skills allow individuals to solve problems and decide on what actions to make afterwards. </w:t>
      </w:r>
    </w:p>
    <w:p w14:paraId="16DD5A1A" w14:textId="44D64ED1" w:rsidR="009C7E5B" w:rsidRPr="00A6402A" w:rsidRDefault="009C7E5B" w:rsidP="00EB6533">
      <w:pPr>
        <w:spacing w:line="360" w:lineRule="auto"/>
        <w:jc w:val="both"/>
        <w:rPr>
          <w:rFonts w:ascii="Arial" w:hAnsi="Arial" w:cs="Arial"/>
          <w:color w:val="000000" w:themeColor="text1"/>
        </w:rPr>
      </w:pPr>
    </w:p>
    <w:p w14:paraId="6C9A8AAE" w14:textId="51EF7E25" w:rsidR="009C7E5B" w:rsidRPr="00A6402A" w:rsidRDefault="009C7E5B" w:rsidP="00EB6533">
      <w:pPr>
        <w:spacing w:line="360" w:lineRule="auto"/>
        <w:jc w:val="both"/>
        <w:rPr>
          <w:rFonts w:ascii="Arial" w:hAnsi="Arial" w:cs="Arial"/>
          <w:color w:val="000000" w:themeColor="text1"/>
        </w:rPr>
      </w:pPr>
      <w:r w:rsidRPr="00A6402A">
        <w:rPr>
          <w:rFonts w:ascii="Arial" w:hAnsi="Arial" w:cs="Arial"/>
          <w:color w:val="000000" w:themeColor="text1"/>
        </w:rPr>
        <w:t xml:space="preserve">As a result of the importance of analytical skills, I realized that it is a skill which I must cultivate and develop in order to help me improve my work in the workplace and in university. In the past, I never really paid emphatic attention to my analytical skills due to the fact that I did not think it was very important. However, being in university and taking courses has shown me the skills and capabilities that I lack. It is for this reason that I have decided to seriously improve my analytical skills and I have been successful in doing so. </w:t>
      </w:r>
    </w:p>
    <w:p w14:paraId="7AEBA5F5" w14:textId="77777777" w:rsidR="00841289" w:rsidRPr="00A6402A" w:rsidRDefault="00841289" w:rsidP="00EB6533">
      <w:pPr>
        <w:spacing w:line="360" w:lineRule="auto"/>
        <w:jc w:val="both"/>
        <w:rPr>
          <w:rFonts w:ascii="Arial" w:hAnsi="Arial" w:cs="Arial"/>
          <w:b/>
          <w:bCs/>
          <w:color w:val="000000" w:themeColor="text1"/>
        </w:rPr>
      </w:pPr>
    </w:p>
    <w:p w14:paraId="0748E2D7" w14:textId="6D217D70" w:rsidR="00B07674" w:rsidRPr="00A6402A" w:rsidRDefault="00B07674" w:rsidP="00EB6533">
      <w:pPr>
        <w:pStyle w:val="Heading2"/>
        <w:spacing w:line="360" w:lineRule="auto"/>
        <w:jc w:val="both"/>
        <w:rPr>
          <w:rFonts w:ascii="Arial" w:hAnsi="Arial" w:cs="Arial"/>
          <w:b/>
          <w:bCs/>
          <w:i/>
          <w:iCs/>
          <w:color w:val="000000" w:themeColor="text1"/>
          <w:sz w:val="24"/>
          <w:szCs w:val="24"/>
          <w:u w:val="single"/>
        </w:rPr>
      </w:pPr>
      <w:bookmarkStart w:id="12" w:name="_Toc28865248"/>
      <w:bookmarkStart w:id="13" w:name="_Toc28865260"/>
      <w:bookmarkStart w:id="14" w:name="_Toc28878747"/>
      <w:r w:rsidRPr="00A6402A">
        <w:rPr>
          <w:rFonts w:ascii="Arial" w:hAnsi="Arial" w:cs="Arial"/>
          <w:b/>
          <w:bCs/>
          <w:i/>
          <w:iCs/>
          <w:color w:val="000000" w:themeColor="text1"/>
          <w:sz w:val="24"/>
          <w:szCs w:val="24"/>
          <w:u w:val="single"/>
        </w:rPr>
        <w:t xml:space="preserve">Communication </w:t>
      </w:r>
      <w:r w:rsidR="00805D82" w:rsidRPr="00A6402A">
        <w:rPr>
          <w:rFonts w:ascii="Arial" w:hAnsi="Arial" w:cs="Arial"/>
          <w:b/>
          <w:bCs/>
          <w:i/>
          <w:iCs/>
          <w:color w:val="000000" w:themeColor="text1"/>
          <w:sz w:val="24"/>
          <w:szCs w:val="24"/>
          <w:u w:val="single"/>
        </w:rPr>
        <w:t>Skills</w:t>
      </w:r>
      <w:bookmarkEnd w:id="12"/>
      <w:bookmarkEnd w:id="13"/>
      <w:bookmarkEnd w:id="14"/>
      <w:r w:rsidR="00805D82" w:rsidRPr="00A6402A">
        <w:rPr>
          <w:rFonts w:ascii="Arial" w:hAnsi="Arial" w:cs="Arial"/>
          <w:b/>
          <w:bCs/>
          <w:i/>
          <w:iCs/>
          <w:color w:val="000000" w:themeColor="text1"/>
          <w:sz w:val="24"/>
          <w:szCs w:val="24"/>
          <w:u w:val="single"/>
        </w:rPr>
        <w:t xml:space="preserve"> </w:t>
      </w:r>
    </w:p>
    <w:p w14:paraId="36E58305" w14:textId="3B360D62" w:rsidR="00841289" w:rsidRPr="00A6402A" w:rsidRDefault="00725E8D" w:rsidP="00EB6533">
      <w:pPr>
        <w:spacing w:line="360" w:lineRule="auto"/>
        <w:jc w:val="both"/>
        <w:rPr>
          <w:rFonts w:ascii="Arial" w:hAnsi="Arial" w:cs="Arial"/>
          <w:color w:val="000000" w:themeColor="text1"/>
        </w:rPr>
      </w:pPr>
      <w:r w:rsidRPr="00A6402A">
        <w:rPr>
          <w:rFonts w:ascii="Arial" w:hAnsi="Arial" w:cs="Arial"/>
          <w:color w:val="000000" w:themeColor="text1"/>
        </w:rPr>
        <w:t xml:space="preserve">Communication is essential for organizational, personal and professional existence. It is the most necessary skill for functioning in a team of people and also required in order to achieve success. Effective communication therefore is important for information to be transferred from one individual to another. How information is transmitted will ultimately have an impact on the way it will be executed. </w:t>
      </w:r>
    </w:p>
    <w:p w14:paraId="23AC3DCC" w14:textId="21CB82BE" w:rsidR="00725E8D" w:rsidRPr="00A6402A" w:rsidRDefault="00725E8D" w:rsidP="00EB6533">
      <w:pPr>
        <w:spacing w:line="360" w:lineRule="auto"/>
        <w:jc w:val="both"/>
        <w:rPr>
          <w:rFonts w:ascii="Arial" w:hAnsi="Arial" w:cs="Arial"/>
          <w:color w:val="000000" w:themeColor="text1"/>
        </w:rPr>
      </w:pPr>
    </w:p>
    <w:p w14:paraId="17637F61" w14:textId="4948ABDE" w:rsidR="00725E8D" w:rsidRPr="00A6402A" w:rsidRDefault="00725E8D" w:rsidP="00EB6533">
      <w:pPr>
        <w:spacing w:line="360" w:lineRule="auto"/>
        <w:jc w:val="both"/>
        <w:rPr>
          <w:rFonts w:ascii="Arial" w:hAnsi="Arial" w:cs="Arial"/>
          <w:color w:val="000000" w:themeColor="text1"/>
        </w:rPr>
      </w:pPr>
      <w:r w:rsidRPr="00A6402A">
        <w:rPr>
          <w:rFonts w:ascii="Arial" w:hAnsi="Arial" w:cs="Arial"/>
          <w:color w:val="000000" w:themeColor="text1"/>
        </w:rPr>
        <w:t xml:space="preserve">The necessary communication skill for success therefore is that the messages to be transmitted have to be timely, complete, contain compassion, contain brevity and must have feedback (Gupta, 2006). Being able to incorporate these principles will ensure that communication is carried out effectively. </w:t>
      </w:r>
    </w:p>
    <w:p w14:paraId="4C82632D" w14:textId="412399AD" w:rsidR="00725E8D" w:rsidRPr="00A6402A" w:rsidRDefault="00725E8D" w:rsidP="00EB6533">
      <w:pPr>
        <w:spacing w:line="360" w:lineRule="auto"/>
        <w:jc w:val="both"/>
        <w:rPr>
          <w:rFonts w:ascii="Arial" w:hAnsi="Arial" w:cs="Arial"/>
          <w:color w:val="000000" w:themeColor="text1"/>
        </w:rPr>
      </w:pPr>
    </w:p>
    <w:p w14:paraId="0DCB6402" w14:textId="5FEEF96D" w:rsidR="00725E8D" w:rsidRPr="00A6402A" w:rsidRDefault="00725E8D" w:rsidP="00EB6533">
      <w:pPr>
        <w:spacing w:line="360" w:lineRule="auto"/>
        <w:jc w:val="both"/>
        <w:rPr>
          <w:rFonts w:ascii="Arial" w:hAnsi="Arial" w:cs="Arial"/>
          <w:color w:val="000000" w:themeColor="text1"/>
        </w:rPr>
      </w:pPr>
      <w:r w:rsidRPr="00A6402A">
        <w:rPr>
          <w:rFonts w:ascii="Arial" w:hAnsi="Arial" w:cs="Arial"/>
          <w:color w:val="000000" w:themeColor="text1"/>
        </w:rPr>
        <w:t xml:space="preserve">I believe I have good communication skills because I can interact well with other people, show ideas, etc. In my place of work, I achieve targets making decisions </w:t>
      </w:r>
      <w:r w:rsidRPr="00A6402A">
        <w:rPr>
          <w:rFonts w:ascii="Arial" w:hAnsi="Arial" w:cs="Arial"/>
          <w:color w:val="000000" w:themeColor="text1"/>
        </w:rPr>
        <w:lastRenderedPageBreak/>
        <w:t>effectively, and also communicate clearly with the members of my team. I can also help the employees envision the goals, responsibilities and objectives. This skill is highly valued in today’s competitive and complex business world.</w:t>
      </w:r>
    </w:p>
    <w:p w14:paraId="7240E0BA" w14:textId="77777777" w:rsidR="00841289" w:rsidRPr="00A6402A" w:rsidRDefault="00841289" w:rsidP="00EB6533">
      <w:pPr>
        <w:spacing w:line="360" w:lineRule="auto"/>
        <w:jc w:val="both"/>
        <w:rPr>
          <w:rFonts w:ascii="Arial" w:hAnsi="Arial" w:cs="Arial"/>
          <w:b/>
          <w:bCs/>
          <w:color w:val="000000" w:themeColor="text1"/>
        </w:rPr>
      </w:pPr>
    </w:p>
    <w:p w14:paraId="7BCF5EBD" w14:textId="70E1AAF6" w:rsidR="00B07674" w:rsidRPr="00A6402A" w:rsidRDefault="00A6402A" w:rsidP="00EB6533">
      <w:pPr>
        <w:pStyle w:val="Heading2"/>
        <w:spacing w:line="360" w:lineRule="auto"/>
        <w:jc w:val="both"/>
        <w:rPr>
          <w:rFonts w:ascii="Arial" w:hAnsi="Arial" w:cs="Arial"/>
          <w:b/>
          <w:bCs/>
          <w:i/>
          <w:iCs/>
          <w:color w:val="000000" w:themeColor="text1"/>
          <w:sz w:val="24"/>
          <w:szCs w:val="24"/>
          <w:u w:val="single"/>
        </w:rPr>
      </w:pPr>
      <w:bookmarkStart w:id="15" w:name="_Toc28865249"/>
      <w:bookmarkStart w:id="16" w:name="_Toc28865261"/>
      <w:bookmarkStart w:id="17" w:name="_Toc28878748"/>
      <w:r>
        <w:rPr>
          <w:rFonts w:ascii="Arial" w:hAnsi="Arial" w:cs="Arial"/>
          <w:b/>
          <w:bCs/>
          <w:i/>
          <w:iCs/>
          <w:color w:val="000000" w:themeColor="text1"/>
          <w:sz w:val="24"/>
          <w:szCs w:val="24"/>
          <w:u w:val="single"/>
        </w:rPr>
        <w:t>Summarising</w:t>
      </w:r>
      <w:r w:rsidR="00B07674" w:rsidRPr="00A6402A">
        <w:rPr>
          <w:rFonts w:ascii="Arial" w:hAnsi="Arial" w:cs="Arial"/>
          <w:b/>
          <w:bCs/>
          <w:i/>
          <w:iCs/>
          <w:color w:val="000000" w:themeColor="text1"/>
          <w:sz w:val="24"/>
          <w:szCs w:val="24"/>
          <w:u w:val="single"/>
        </w:rPr>
        <w:t xml:space="preserve"> </w:t>
      </w:r>
      <w:bookmarkEnd w:id="15"/>
      <w:bookmarkEnd w:id="16"/>
      <w:r w:rsidR="00040384">
        <w:rPr>
          <w:rFonts w:ascii="Arial" w:hAnsi="Arial" w:cs="Arial"/>
          <w:b/>
          <w:bCs/>
          <w:i/>
          <w:iCs/>
          <w:color w:val="000000" w:themeColor="text1"/>
          <w:sz w:val="24"/>
          <w:szCs w:val="24"/>
          <w:u w:val="single"/>
        </w:rPr>
        <w:t>Skill</w:t>
      </w:r>
      <w:bookmarkEnd w:id="17"/>
    </w:p>
    <w:p w14:paraId="56D5F9A5" w14:textId="77777777" w:rsidR="00040384" w:rsidRPr="00A6402A" w:rsidRDefault="00040384" w:rsidP="00040384">
      <w:pPr>
        <w:spacing w:line="360" w:lineRule="auto"/>
        <w:jc w:val="both"/>
        <w:rPr>
          <w:rFonts w:ascii="Arial" w:hAnsi="Arial" w:cs="Arial"/>
          <w:color w:val="000000" w:themeColor="text1"/>
        </w:rPr>
      </w:pPr>
      <w:r>
        <w:rPr>
          <w:rFonts w:ascii="Arial" w:hAnsi="Arial" w:cs="Arial"/>
          <w:color w:val="000000" w:themeColor="text1"/>
        </w:rPr>
        <w:t>Summarising</w:t>
      </w:r>
      <w:r w:rsidRPr="00A6402A">
        <w:rPr>
          <w:rFonts w:ascii="Arial" w:hAnsi="Arial" w:cs="Arial"/>
          <w:color w:val="000000" w:themeColor="text1"/>
        </w:rPr>
        <w:t xml:space="preserve"> on the other hand is defined as “a brief overview of an entire discussion or argument”. </w:t>
      </w:r>
    </w:p>
    <w:p w14:paraId="3300F92A" w14:textId="3A5A8372" w:rsidR="00040384" w:rsidRDefault="00040384" w:rsidP="00040384">
      <w:pPr>
        <w:spacing w:line="360" w:lineRule="auto"/>
        <w:jc w:val="both"/>
        <w:rPr>
          <w:rFonts w:ascii="Arial" w:hAnsi="Arial" w:cs="Arial"/>
          <w:color w:val="000000" w:themeColor="text1"/>
        </w:rPr>
      </w:pPr>
      <w:r>
        <w:rPr>
          <w:rFonts w:ascii="Arial" w:hAnsi="Arial" w:cs="Arial"/>
          <w:color w:val="000000" w:themeColor="text1"/>
        </w:rPr>
        <w:t>Summarising</w:t>
      </w:r>
      <w:r w:rsidRPr="00A6402A">
        <w:rPr>
          <w:rFonts w:ascii="Arial" w:hAnsi="Arial" w:cs="Arial"/>
          <w:color w:val="000000" w:themeColor="text1"/>
        </w:rPr>
        <w:t xml:space="preserve"> and paraphrasing are words which often puzzle individuals who are studying the English language. This is because both of them are ways through which an individual can incorporate another author’s work in their work with the use of their own phrasing.</w:t>
      </w:r>
    </w:p>
    <w:p w14:paraId="3D7192B1" w14:textId="76EC536E" w:rsidR="00040384" w:rsidRDefault="00040384" w:rsidP="00040384">
      <w:pPr>
        <w:spacing w:line="360" w:lineRule="auto"/>
        <w:jc w:val="both"/>
        <w:rPr>
          <w:rFonts w:ascii="Arial" w:hAnsi="Arial" w:cs="Arial"/>
          <w:color w:val="000000" w:themeColor="text1"/>
        </w:rPr>
      </w:pPr>
      <w:r w:rsidRPr="00A6402A">
        <w:rPr>
          <w:rFonts w:ascii="Arial" w:hAnsi="Arial" w:cs="Arial"/>
          <w:color w:val="000000" w:themeColor="text1"/>
        </w:rPr>
        <w:t xml:space="preserve">When I began the course, I had previous experience in </w:t>
      </w:r>
      <w:r>
        <w:rPr>
          <w:rFonts w:ascii="Arial" w:hAnsi="Arial" w:cs="Arial"/>
          <w:color w:val="000000" w:themeColor="text1"/>
        </w:rPr>
        <w:t>summarising</w:t>
      </w:r>
      <w:r w:rsidRPr="00A6402A">
        <w:rPr>
          <w:rFonts w:ascii="Arial" w:hAnsi="Arial" w:cs="Arial"/>
          <w:color w:val="000000" w:themeColor="text1"/>
        </w:rPr>
        <w:t xml:space="preserve"> little pieces of work and </w:t>
      </w:r>
      <w:r>
        <w:rPr>
          <w:rFonts w:ascii="Arial" w:hAnsi="Arial" w:cs="Arial"/>
          <w:color w:val="000000" w:themeColor="text1"/>
        </w:rPr>
        <w:t>studying</w:t>
      </w:r>
      <w:r w:rsidRPr="00A6402A">
        <w:rPr>
          <w:rFonts w:ascii="Arial" w:hAnsi="Arial" w:cs="Arial"/>
          <w:color w:val="000000" w:themeColor="text1"/>
        </w:rPr>
        <w:t xml:space="preserve"> them whilst carrying out my </w:t>
      </w:r>
      <w:r>
        <w:rPr>
          <w:rFonts w:ascii="Arial" w:hAnsi="Arial" w:cs="Arial"/>
          <w:color w:val="000000" w:themeColor="text1"/>
        </w:rPr>
        <w:t>summarising</w:t>
      </w:r>
      <w:r w:rsidRPr="00A6402A">
        <w:rPr>
          <w:rFonts w:ascii="Arial" w:hAnsi="Arial" w:cs="Arial"/>
          <w:color w:val="000000" w:themeColor="text1"/>
        </w:rPr>
        <w:t xml:space="preserve"> process. However, my experience has shown me that my </w:t>
      </w:r>
      <w:r>
        <w:rPr>
          <w:rFonts w:ascii="Arial" w:hAnsi="Arial" w:cs="Arial"/>
          <w:color w:val="000000" w:themeColor="text1"/>
        </w:rPr>
        <w:t>summarising</w:t>
      </w:r>
      <w:r w:rsidRPr="00A6402A">
        <w:rPr>
          <w:rFonts w:ascii="Arial" w:hAnsi="Arial" w:cs="Arial"/>
          <w:color w:val="000000" w:themeColor="text1"/>
        </w:rPr>
        <w:t xml:space="preserve"> skills were seriously lacking in quality before this course. The in-class assignments which we undertook only confirmed my skill level and the amount of knowledge I had about </w:t>
      </w:r>
      <w:r>
        <w:rPr>
          <w:rFonts w:ascii="Arial" w:hAnsi="Arial" w:cs="Arial"/>
          <w:color w:val="000000" w:themeColor="text1"/>
        </w:rPr>
        <w:t>summarising</w:t>
      </w:r>
      <w:r w:rsidRPr="00A6402A">
        <w:rPr>
          <w:rFonts w:ascii="Arial" w:hAnsi="Arial" w:cs="Arial"/>
          <w:color w:val="000000" w:themeColor="text1"/>
        </w:rPr>
        <w:t>. It turned out that the in-class exercises were not too difficult for me and I was taught how to take notes and highlight the important points of texts that were going to be summarized.</w:t>
      </w:r>
    </w:p>
    <w:p w14:paraId="634987BD" w14:textId="16E94357" w:rsidR="00040384" w:rsidRDefault="00040384" w:rsidP="00040384">
      <w:pPr>
        <w:spacing w:line="360" w:lineRule="auto"/>
        <w:jc w:val="both"/>
        <w:rPr>
          <w:rFonts w:ascii="Arial" w:hAnsi="Arial" w:cs="Arial"/>
          <w:color w:val="000000" w:themeColor="text1"/>
        </w:rPr>
      </w:pPr>
      <w:r w:rsidRPr="00A6402A">
        <w:rPr>
          <w:rFonts w:ascii="Arial" w:hAnsi="Arial" w:cs="Arial"/>
          <w:color w:val="000000" w:themeColor="text1"/>
        </w:rPr>
        <w:t xml:space="preserve">When </w:t>
      </w:r>
      <w:r>
        <w:rPr>
          <w:rFonts w:ascii="Arial" w:hAnsi="Arial" w:cs="Arial"/>
          <w:color w:val="000000" w:themeColor="text1"/>
        </w:rPr>
        <w:t>summarising</w:t>
      </w:r>
      <w:r w:rsidRPr="00A6402A">
        <w:rPr>
          <w:rFonts w:ascii="Arial" w:hAnsi="Arial" w:cs="Arial"/>
          <w:color w:val="000000" w:themeColor="text1"/>
        </w:rPr>
        <w:t>, it is not difficult for an individual to plagiarize if not careful. In order to mitigate the possibility of plagiarizing other people’s work, I was taught about paraphrasing and correctly referencing. My previous ideas on these topics before the course were elementary at best.</w:t>
      </w:r>
    </w:p>
    <w:p w14:paraId="5038C3FD" w14:textId="77777777" w:rsidR="00040384" w:rsidRDefault="00040384" w:rsidP="00040384">
      <w:pPr>
        <w:spacing w:line="360" w:lineRule="auto"/>
        <w:jc w:val="both"/>
        <w:rPr>
          <w:rFonts w:ascii="Arial" w:hAnsi="Arial" w:cs="Arial"/>
          <w:color w:val="000000" w:themeColor="text1"/>
        </w:rPr>
      </w:pPr>
    </w:p>
    <w:p w14:paraId="6A8141FA" w14:textId="77777777" w:rsidR="00040384" w:rsidRDefault="00040384" w:rsidP="00040384">
      <w:pPr>
        <w:spacing w:line="360" w:lineRule="auto"/>
        <w:jc w:val="both"/>
        <w:rPr>
          <w:rFonts w:ascii="Arial" w:hAnsi="Arial" w:cs="Arial"/>
          <w:color w:val="000000" w:themeColor="text1"/>
        </w:rPr>
      </w:pPr>
    </w:p>
    <w:p w14:paraId="03EC8D1A" w14:textId="0E4A5727" w:rsidR="00040384" w:rsidRDefault="00040384" w:rsidP="001C7C41">
      <w:pPr>
        <w:pStyle w:val="Heading1"/>
        <w:rPr>
          <w:rFonts w:ascii="Arial" w:hAnsi="Arial" w:cs="Arial"/>
          <w:b/>
          <w:bCs/>
          <w:i/>
          <w:iCs/>
          <w:color w:val="000000" w:themeColor="text1"/>
          <w:sz w:val="24"/>
          <w:szCs w:val="24"/>
          <w:u w:val="single"/>
        </w:rPr>
      </w:pPr>
      <w:bookmarkStart w:id="18" w:name="_Toc28878749"/>
      <w:r w:rsidRPr="001C7C41">
        <w:rPr>
          <w:rFonts w:ascii="Arial" w:hAnsi="Arial" w:cs="Arial"/>
          <w:b/>
          <w:bCs/>
          <w:i/>
          <w:iCs/>
          <w:color w:val="000000" w:themeColor="text1"/>
          <w:sz w:val="24"/>
          <w:szCs w:val="24"/>
          <w:u w:val="single"/>
        </w:rPr>
        <w:t>Paraphrasing Skill</w:t>
      </w:r>
      <w:bookmarkEnd w:id="18"/>
    </w:p>
    <w:p w14:paraId="54FE33D5" w14:textId="77777777" w:rsidR="001C7C41" w:rsidRPr="001C7C41" w:rsidRDefault="001C7C41" w:rsidP="001C7C41"/>
    <w:p w14:paraId="081F87CE" w14:textId="1D208720" w:rsidR="00040384" w:rsidRPr="00A6402A" w:rsidRDefault="00E016AC" w:rsidP="00040384">
      <w:pPr>
        <w:spacing w:line="360" w:lineRule="auto"/>
        <w:jc w:val="both"/>
        <w:rPr>
          <w:rFonts w:ascii="Arial" w:hAnsi="Arial" w:cs="Arial"/>
          <w:color w:val="000000" w:themeColor="text1"/>
        </w:rPr>
      </w:pPr>
      <w:r w:rsidRPr="00A6402A">
        <w:rPr>
          <w:rFonts w:ascii="Arial" w:hAnsi="Arial" w:cs="Arial"/>
          <w:color w:val="000000" w:themeColor="text1"/>
        </w:rPr>
        <w:t>According to mindtools</w:t>
      </w:r>
      <w:r w:rsidR="00B27C3F" w:rsidRPr="00A6402A">
        <w:rPr>
          <w:rFonts w:ascii="Arial" w:hAnsi="Arial" w:cs="Arial"/>
          <w:color w:val="000000" w:themeColor="text1"/>
        </w:rPr>
        <w:t>.com</w:t>
      </w:r>
      <w:r w:rsidRPr="00A6402A">
        <w:rPr>
          <w:rFonts w:ascii="Arial" w:hAnsi="Arial" w:cs="Arial"/>
          <w:color w:val="000000" w:themeColor="text1"/>
        </w:rPr>
        <w:t xml:space="preserve"> (n.d.) paraphrasing is defined as when an author utilizes their own “words to express what has been said by another person”. </w:t>
      </w:r>
    </w:p>
    <w:p w14:paraId="7CD315BE" w14:textId="2C54386A" w:rsidR="00D911F7" w:rsidRPr="00A6402A" w:rsidRDefault="00E016AC" w:rsidP="00EB6533">
      <w:pPr>
        <w:spacing w:line="360" w:lineRule="auto"/>
        <w:jc w:val="both"/>
        <w:rPr>
          <w:rFonts w:ascii="Arial" w:hAnsi="Arial" w:cs="Arial"/>
          <w:color w:val="000000" w:themeColor="text1"/>
        </w:rPr>
      </w:pPr>
      <w:r w:rsidRPr="00A6402A">
        <w:rPr>
          <w:rFonts w:ascii="Arial" w:hAnsi="Arial" w:cs="Arial"/>
          <w:color w:val="000000" w:themeColor="text1"/>
        </w:rPr>
        <w:t xml:space="preserve">This is because sometimes it is necessary for a writer to reference or utilize the thoughts and ideas of others. </w:t>
      </w:r>
    </w:p>
    <w:p w14:paraId="24FCCD5F" w14:textId="77777777" w:rsidR="00D911F7" w:rsidRPr="00A6402A" w:rsidRDefault="00D911F7" w:rsidP="00EB6533">
      <w:pPr>
        <w:spacing w:line="360" w:lineRule="auto"/>
        <w:jc w:val="both"/>
        <w:rPr>
          <w:rFonts w:ascii="Arial" w:hAnsi="Arial" w:cs="Arial"/>
          <w:color w:val="000000" w:themeColor="text1"/>
        </w:rPr>
      </w:pPr>
    </w:p>
    <w:p w14:paraId="3FECB49D" w14:textId="3254B68F" w:rsidR="00841289" w:rsidRPr="00A6402A" w:rsidRDefault="00040384" w:rsidP="00EB6533">
      <w:pPr>
        <w:spacing w:line="360" w:lineRule="auto"/>
        <w:jc w:val="both"/>
        <w:rPr>
          <w:rFonts w:ascii="Arial" w:hAnsi="Arial" w:cs="Arial"/>
          <w:color w:val="000000" w:themeColor="text1"/>
        </w:rPr>
      </w:pPr>
      <w:r>
        <w:rPr>
          <w:rFonts w:ascii="Arial" w:hAnsi="Arial" w:cs="Arial"/>
          <w:color w:val="000000" w:themeColor="text1"/>
        </w:rPr>
        <w:t xml:space="preserve">The in-class exercises we have done has shown me that my paraphrasing skill is lacking and that I need to work harder to achieve the desired result. </w:t>
      </w:r>
      <w:r w:rsidR="004F5890" w:rsidRPr="00A6402A">
        <w:rPr>
          <w:rFonts w:ascii="Arial" w:hAnsi="Arial" w:cs="Arial"/>
          <w:color w:val="000000" w:themeColor="text1"/>
        </w:rPr>
        <w:t xml:space="preserve">I also learnt about plagiarism and the importance that is placed on the need for work to be original. As </w:t>
      </w:r>
      <w:r w:rsidR="004F5890" w:rsidRPr="00A6402A">
        <w:rPr>
          <w:rFonts w:ascii="Arial" w:hAnsi="Arial" w:cs="Arial"/>
          <w:color w:val="000000" w:themeColor="text1"/>
        </w:rPr>
        <w:lastRenderedPageBreak/>
        <w:t xml:space="preserve">time </w:t>
      </w:r>
      <w:r w:rsidR="00D911F7" w:rsidRPr="00A6402A">
        <w:rPr>
          <w:rFonts w:ascii="Arial" w:hAnsi="Arial" w:cs="Arial"/>
          <w:color w:val="000000" w:themeColor="text1"/>
        </w:rPr>
        <w:t>progressed</w:t>
      </w:r>
      <w:r w:rsidR="004F5890" w:rsidRPr="00A6402A">
        <w:rPr>
          <w:rFonts w:ascii="Arial" w:hAnsi="Arial" w:cs="Arial"/>
          <w:color w:val="000000" w:themeColor="text1"/>
        </w:rPr>
        <w:t xml:space="preserve">, </w:t>
      </w:r>
      <w:r w:rsidR="00D911F7" w:rsidRPr="00A6402A">
        <w:rPr>
          <w:rFonts w:ascii="Arial" w:hAnsi="Arial" w:cs="Arial"/>
          <w:color w:val="000000" w:themeColor="text1"/>
        </w:rPr>
        <w:t xml:space="preserve">I perfected my paraphrasing skills because this was worse than my </w:t>
      </w:r>
      <w:r w:rsidR="00A6402A">
        <w:rPr>
          <w:rFonts w:ascii="Arial" w:hAnsi="Arial" w:cs="Arial"/>
          <w:color w:val="000000" w:themeColor="text1"/>
        </w:rPr>
        <w:t>summarising</w:t>
      </w:r>
      <w:r w:rsidR="00D911F7" w:rsidRPr="00A6402A">
        <w:rPr>
          <w:rFonts w:ascii="Arial" w:hAnsi="Arial" w:cs="Arial"/>
          <w:color w:val="000000" w:themeColor="text1"/>
        </w:rPr>
        <w:t xml:space="preserve"> skills. It is evident in the feedback that I received from my in-class exercise 1 where the lecturer commented on the need for me to improve my paraphrasing skills and grammar. I have taken this into consideration and have been practicing my </w:t>
      </w:r>
      <w:r w:rsidR="00A6402A">
        <w:rPr>
          <w:rFonts w:ascii="Arial" w:hAnsi="Arial" w:cs="Arial"/>
          <w:color w:val="000000" w:themeColor="text1"/>
        </w:rPr>
        <w:t>summarising</w:t>
      </w:r>
      <w:r w:rsidR="00D911F7" w:rsidRPr="00A6402A">
        <w:rPr>
          <w:rFonts w:ascii="Arial" w:hAnsi="Arial" w:cs="Arial"/>
          <w:color w:val="000000" w:themeColor="text1"/>
        </w:rPr>
        <w:t xml:space="preserve">, paraphrasing and grammar skills and I believe that they have greatly improved. </w:t>
      </w:r>
    </w:p>
    <w:p w14:paraId="16AEDC8E" w14:textId="3CA98C61" w:rsidR="004F5890" w:rsidRPr="00A6402A" w:rsidRDefault="004F5890" w:rsidP="00EB6533">
      <w:pPr>
        <w:spacing w:line="360" w:lineRule="auto"/>
        <w:jc w:val="both"/>
        <w:rPr>
          <w:rFonts w:ascii="Arial" w:hAnsi="Arial" w:cs="Arial"/>
          <w:color w:val="000000" w:themeColor="text1"/>
        </w:rPr>
      </w:pPr>
    </w:p>
    <w:p w14:paraId="4F7B34F6" w14:textId="71C4A6F2" w:rsidR="00E016AC" w:rsidRPr="00A6402A" w:rsidRDefault="00E016AC" w:rsidP="00EB6533">
      <w:pPr>
        <w:spacing w:line="360" w:lineRule="auto"/>
        <w:jc w:val="both"/>
        <w:rPr>
          <w:rFonts w:ascii="Arial" w:hAnsi="Arial" w:cs="Arial"/>
          <w:color w:val="000000" w:themeColor="text1"/>
        </w:rPr>
      </w:pPr>
      <w:r w:rsidRPr="00A6402A">
        <w:rPr>
          <w:rFonts w:ascii="Arial" w:hAnsi="Arial" w:cs="Arial"/>
          <w:color w:val="000000" w:themeColor="text1"/>
        </w:rPr>
        <w:t xml:space="preserve">The major learning point for me from this was that I can utilize the skills which I have learnt to improve my essays and reports. Consequently, my grammar has also improved, thereby meaning that I expect my grades to improve as well. </w:t>
      </w:r>
    </w:p>
    <w:p w14:paraId="0E125A78" w14:textId="77777777" w:rsidR="004F5890" w:rsidRPr="00A6402A" w:rsidRDefault="004F5890" w:rsidP="00EB6533">
      <w:pPr>
        <w:spacing w:line="360" w:lineRule="auto"/>
        <w:jc w:val="both"/>
        <w:rPr>
          <w:rFonts w:ascii="Arial" w:hAnsi="Arial" w:cs="Arial"/>
          <w:color w:val="000000" w:themeColor="text1"/>
        </w:rPr>
      </w:pPr>
    </w:p>
    <w:p w14:paraId="654113DF" w14:textId="77777777" w:rsidR="009C7E5B" w:rsidRPr="00A6402A" w:rsidRDefault="009C7E5B" w:rsidP="00EB6533">
      <w:pPr>
        <w:pStyle w:val="Heading1"/>
        <w:spacing w:line="360" w:lineRule="auto"/>
        <w:jc w:val="both"/>
        <w:rPr>
          <w:rFonts w:ascii="Arial" w:hAnsi="Arial" w:cs="Arial"/>
          <w:b/>
          <w:bCs/>
          <w:i/>
          <w:iCs/>
          <w:color w:val="000000" w:themeColor="text1"/>
          <w:sz w:val="24"/>
          <w:szCs w:val="24"/>
          <w:u w:val="single"/>
        </w:rPr>
      </w:pPr>
      <w:bookmarkStart w:id="19" w:name="_Toc28865250"/>
      <w:bookmarkStart w:id="20" w:name="_Toc28865262"/>
      <w:bookmarkStart w:id="21" w:name="_Toc28878750"/>
      <w:r w:rsidRPr="00A6402A">
        <w:rPr>
          <w:rFonts w:ascii="Arial" w:hAnsi="Arial" w:cs="Arial"/>
          <w:b/>
          <w:bCs/>
          <w:i/>
          <w:iCs/>
          <w:color w:val="000000" w:themeColor="text1"/>
          <w:sz w:val="24"/>
          <w:szCs w:val="24"/>
          <w:u w:val="single"/>
        </w:rPr>
        <w:t>Conclusion</w:t>
      </w:r>
      <w:bookmarkEnd w:id="19"/>
      <w:bookmarkEnd w:id="20"/>
      <w:bookmarkEnd w:id="21"/>
      <w:r w:rsidRPr="00A6402A">
        <w:rPr>
          <w:rFonts w:ascii="Arial" w:hAnsi="Arial" w:cs="Arial"/>
          <w:b/>
          <w:bCs/>
          <w:i/>
          <w:iCs/>
          <w:color w:val="000000" w:themeColor="text1"/>
          <w:sz w:val="24"/>
          <w:szCs w:val="24"/>
          <w:u w:val="single"/>
        </w:rPr>
        <w:t xml:space="preserve"> </w:t>
      </w:r>
    </w:p>
    <w:p w14:paraId="27D7481B" w14:textId="34075BB2" w:rsidR="00841289" w:rsidRPr="00A6402A" w:rsidRDefault="009C7E5B" w:rsidP="00EB6533">
      <w:pPr>
        <w:spacing w:line="360" w:lineRule="auto"/>
        <w:jc w:val="both"/>
        <w:rPr>
          <w:rFonts w:ascii="Arial" w:hAnsi="Arial" w:cs="Arial"/>
          <w:color w:val="000000" w:themeColor="text1"/>
        </w:rPr>
      </w:pPr>
      <w:r w:rsidRPr="00A6402A">
        <w:rPr>
          <w:rFonts w:ascii="Arial" w:hAnsi="Arial" w:cs="Arial"/>
          <w:color w:val="000000" w:themeColor="text1"/>
        </w:rPr>
        <w:t>In conclusion, the above report has identified five basic academic and employability skil</w:t>
      </w:r>
      <w:r w:rsidR="00823AA1" w:rsidRPr="00A6402A">
        <w:rPr>
          <w:rFonts w:ascii="Arial" w:hAnsi="Arial" w:cs="Arial"/>
          <w:color w:val="000000" w:themeColor="text1"/>
        </w:rPr>
        <w:t>l</w:t>
      </w:r>
      <w:r w:rsidRPr="00A6402A">
        <w:rPr>
          <w:rFonts w:ascii="Arial" w:hAnsi="Arial" w:cs="Arial"/>
          <w:color w:val="000000" w:themeColor="text1"/>
        </w:rPr>
        <w:t>s</w:t>
      </w:r>
      <w:r w:rsidR="00823AA1" w:rsidRPr="00A6402A">
        <w:rPr>
          <w:rFonts w:ascii="Arial" w:hAnsi="Arial" w:cs="Arial"/>
          <w:color w:val="000000" w:themeColor="text1"/>
        </w:rPr>
        <w:t xml:space="preserve">. It also included a reflective </w:t>
      </w:r>
      <w:r w:rsidR="00A6402A" w:rsidRPr="00A6402A">
        <w:rPr>
          <w:rFonts w:ascii="Arial" w:hAnsi="Arial" w:cs="Arial"/>
          <w:color w:val="000000" w:themeColor="text1"/>
        </w:rPr>
        <w:t>paragraph</w:t>
      </w:r>
      <w:r w:rsidR="00823AA1" w:rsidRPr="00A6402A">
        <w:rPr>
          <w:rFonts w:ascii="Arial" w:hAnsi="Arial" w:cs="Arial"/>
          <w:color w:val="000000" w:themeColor="text1"/>
        </w:rPr>
        <w:t xml:space="preserve"> under the explanations of all the skills, which indicated my progress on the course with regards to those skills. The identified skills include leadership skills, critical thinking and problem solving, analytical skills, communication skills and </w:t>
      </w:r>
      <w:r w:rsidR="00A6402A">
        <w:rPr>
          <w:rFonts w:ascii="Arial" w:hAnsi="Arial" w:cs="Arial"/>
          <w:color w:val="000000" w:themeColor="text1"/>
        </w:rPr>
        <w:t>summarising</w:t>
      </w:r>
      <w:r w:rsidR="00823AA1" w:rsidRPr="00A6402A">
        <w:rPr>
          <w:rFonts w:ascii="Arial" w:hAnsi="Arial" w:cs="Arial"/>
          <w:color w:val="000000" w:themeColor="text1"/>
        </w:rPr>
        <w:t xml:space="preserve"> and paraphrasing. Leadership skills were identified as the traits which help leaders influence others. Critical thinking and problem-solving skills are considerably similar to analytical skills. Generally, they all involve a deep understanding of a particular subject or topic and find solutions to issues regarding that topic. Communication skills have been identified as being very important in the workplace and university because they aid in the transfer of information. Effective communication is key in all business and academic relationships. Finally, </w:t>
      </w:r>
      <w:r w:rsidR="00A6402A">
        <w:rPr>
          <w:rFonts w:ascii="Arial" w:hAnsi="Arial" w:cs="Arial"/>
          <w:color w:val="000000" w:themeColor="text1"/>
        </w:rPr>
        <w:t>summarising</w:t>
      </w:r>
      <w:r w:rsidR="00823AA1" w:rsidRPr="00A6402A">
        <w:rPr>
          <w:rFonts w:ascii="Arial" w:hAnsi="Arial" w:cs="Arial"/>
          <w:color w:val="000000" w:themeColor="text1"/>
        </w:rPr>
        <w:t xml:space="preserve"> and paraphrasing are necessary when an individual has to use the work of another person and incorporate it into their work. It is key to avoid plagiarism when paraphrasing. </w:t>
      </w:r>
    </w:p>
    <w:p w14:paraId="62652BC0" w14:textId="77777777" w:rsidR="00841289" w:rsidRPr="00A6402A" w:rsidRDefault="00841289" w:rsidP="00D911F7">
      <w:pPr>
        <w:jc w:val="both"/>
        <w:rPr>
          <w:rFonts w:ascii="Arial" w:hAnsi="Arial" w:cs="Arial"/>
          <w:b/>
          <w:bCs/>
          <w:color w:val="000000" w:themeColor="text1"/>
        </w:rPr>
      </w:pPr>
    </w:p>
    <w:p w14:paraId="2388FE0F" w14:textId="77777777" w:rsidR="000E4C22" w:rsidRPr="00A6402A" w:rsidRDefault="000E4C22" w:rsidP="000E4C22">
      <w:pPr>
        <w:pStyle w:val="Heading1"/>
        <w:rPr>
          <w:rFonts w:ascii="Arial" w:hAnsi="Arial" w:cs="Arial"/>
          <w:color w:val="000000" w:themeColor="text1"/>
          <w:sz w:val="24"/>
          <w:szCs w:val="24"/>
        </w:rPr>
      </w:pPr>
    </w:p>
    <w:p w14:paraId="35D8D42A" w14:textId="77777777" w:rsidR="000E4C22" w:rsidRPr="00A6402A" w:rsidRDefault="000E4C22" w:rsidP="000E4C22">
      <w:pPr>
        <w:pStyle w:val="Heading1"/>
        <w:rPr>
          <w:rFonts w:ascii="Arial" w:hAnsi="Arial" w:cs="Arial"/>
          <w:color w:val="000000" w:themeColor="text1"/>
          <w:sz w:val="24"/>
          <w:szCs w:val="24"/>
        </w:rPr>
      </w:pPr>
    </w:p>
    <w:p w14:paraId="4EA78860" w14:textId="77777777" w:rsidR="000E4C22" w:rsidRPr="00A6402A" w:rsidRDefault="000E4C22" w:rsidP="000E4C22">
      <w:pPr>
        <w:pStyle w:val="Heading1"/>
        <w:rPr>
          <w:rFonts w:ascii="Arial" w:hAnsi="Arial" w:cs="Arial"/>
          <w:color w:val="000000" w:themeColor="text1"/>
          <w:sz w:val="24"/>
          <w:szCs w:val="24"/>
        </w:rPr>
      </w:pPr>
    </w:p>
    <w:p w14:paraId="6A8773E3" w14:textId="77777777" w:rsidR="000E4C22" w:rsidRPr="00A6402A" w:rsidRDefault="000E4C22" w:rsidP="000E4C22">
      <w:pPr>
        <w:pStyle w:val="Heading1"/>
        <w:rPr>
          <w:rFonts w:ascii="Arial" w:hAnsi="Arial" w:cs="Arial"/>
          <w:color w:val="000000" w:themeColor="text1"/>
          <w:sz w:val="24"/>
          <w:szCs w:val="24"/>
        </w:rPr>
      </w:pPr>
    </w:p>
    <w:p w14:paraId="1DF060BE" w14:textId="77777777" w:rsidR="001C7C41" w:rsidRDefault="001C7C41" w:rsidP="001C7C41">
      <w:pPr>
        <w:spacing w:line="360" w:lineRule="auto"/>
        <w:jc w:val="both"/>
        <w:rPr>
          <w:rFonts w:ascii="Arial" w:hAnsi="Arial" w:cs="Arial"/>
          <w:b/>
          <w:bCs/>
          <w:i/>
          <w:iCs/>
          <w:color w:val="000000" w:themeColor="text1"/>
          <w:u w:val="single"/>
        </w:rPr>
      </w:pPr>
      <w:bookmarkStart w:id="22" w:name="_Toc28865251"/>
      <w:bookmarkStart w:id="23" w:name="_Toc28865263"/>
      <w:bookmarkStart w:id="24" w:name="_Toc28878751"/>
    </w:p>
    <w:p w14:paraId="18185CF1" w14:textId="3C1C1F7A" w:rsidR="00841289" w:rsidRPr="001C7C41" w:rsidRDefault="00841289" w:rsidP="001C7C41">
      <w:pPr>
        <w:spacing w:line="360" w:lineRule="auto"/>
        <w:jc w:val="both"/>
        <w:rPr>
          <w:rFonts w:ascii="Arial" w:eastAsiaTheme="majorEastAsia" w:hAnsi="Arial" w:cs="Arial"/>
          <w:color w:val="000000" w:themeColor="text1"/>
        </w:rPr>
      </w:pPr>
      <w:r w:rsidRPr="00A6402A">
        <w:rPr>
          <w:rFonts w:ascii="Arial" w:hAnsi="Arial" w:cs="Arial"/>
          <w:b/>
          <w:bCs/>
          <w:i/>
          <w:iCs/>
          <w:color w:val="000000" w:themeColor="text1"/>
          <w:u w:val="single"/>
        </w:rPr>
        <w:lastRenderedPageBreak/>
        <w:t>Reference</w:t>
      </w:r>
      <w:bookmarkEnd w:id="22"/>
      <w:bookmarkEnd w:id="23"/>
      <w:bookmarkEnd w:id="24"/>
    </w:p>
    <w:p w14:paraId="48DC3C9E" w14:textId="2C107F38" w:rsidR="00D911F7" w:rsidRPr="00A6402A" w:rsidRDefault="00D911F7" w:rsidP="00EB6533">
      <w:pPr>
        <w:spacing w:line="360" w:lineRule="auto"/>
        <w:jc w:val="both"/>
        <w:rPr>
          <w:rFonts w:ascii="Arial" w:eastAsia="Times New Roman" w:hAnsi="Arial" w:cs="Arial"/>
          <w:color w:val="000000" w:themeColor="text1"/>
          <w:lang w:eastAsia="en-GB"/>
        </w:rPr>
      </w:pPr>
      <w:r w:rsidRPr="00A6402A">
        <w:rPr>
          <w:rFonts w:ascii="Arial" w:eastAsia="Times New Roman" w:hAnsi="Arial" w:cs="Arial"/>
          <w:color w:val="000000" w:themeColor="text1"/>
          <w:lang w:eastAsia="en-GB"/>
        </w:rPr>
        <w:t>Davis, L., Riley, M., &amp; Fisher, D. J. (2003</w:t>
      </w:r>
      <w:r w:rsidR="00167791" w:rsidRPr="00A6402A">
        <w:rPr>
          <w:rFonts w:ascii="Arial" w:eastAsia="Times New Roman" w:hAnsi="Arial" w:cs="Arial"/>
          <w:color w:val="000000" w:themeColor="text1"/>
          <w:lang w:eastAsia="en-GB"/>
        </w:rPr>
        <w:t>) Business</w:t>
      </w:r>
      <w:r w:rsidRPr="00A6402A">
        <w:rPr>
          <w:rFonts w:ascii="Arial" w:eastAsia="Times New Roman" w:hAnsi="Arial" w:cs="Arial"/>
          <w:color w:val="000000" w:themeColor="text1"/>
          <w:lang w:eastAsia="en-GB"/>
        </w:rPr>
        <w:t xml:space="preserve"> students’ perceptions of necessary skills. Business Education Forum, 57(4), 18–21.</w:t>
      </w:r>
    </w:p>
    <w:p w14:paraId="6BD7CCC2" w14:textId="77777777" w:rsidR="00D911F7" w:rsidRPr="00A6402A" w:rsidRDefault="00D911F7" w:rsidP="00EB6533">
      <w:pPr>
        <w:spacing w:line="360" w:lineRule="auto"/>
        <w:jc w:val="both"/>
        <w:rPr>
          <w:rFonts w:ascii="Arial" w:hAnsi="Arial" w:cs="Arial"/>
          <w:b/>
          <w:bCs/>
          <w:color w:val="000000" w:themeColor="text1"/>
        </w:rPr>
      </w:pPr>
    </w:p>
    <w:p w14:paraId="7B460543" w14:textId="649BF60A" w:rsidR="00841289" w:rsidRPr="00A6402A" w:rsidRDefault="00841289" w:rsidP="00EB6533">
      <w:pPr>
        <w:spacing w:line="360" w:lineRule="auto"/>
        <w:jc w:val="both"/>
        <w:rPr>
          <w:rFonts w:ascii="Arial" w:eastAsia="Times New Roman" w:hAnsi="Arial" w:cs="Arial"/>
          <w:color w:val="000000" w:themeColor="text1"/>
          <w:lang w:eastAsia="en-GB"/>
        </w:rPr>
      </w:pPr>
      <w:proofErr w:type="spellStart"/>
      <w:r w:rsidRPr="00A6402A">
        <w:rPr>
          <w:rFonts w:ascii="Arial" w:eastAsia="Times New Roman" w:hAnsi="Arial" w:cs="Arial"/>
          <w:color w:val="000000" w:themeColor="text1"/>
          <w:lang w:eastAsia="en-GB"/>
        </w:rPr>
        <w:t>Fairholm</w:t>
      </w:r>
      <w:proofErr w:type="spellEnd"/>
      <w:r w:rsidRPr="00A6402A">
        <w:rPr>
          <w:rFonts w:ascii="Arial" w:eastAsia="Times New Roman" w:hAnsi="Arial" w:cs="Arial"/>
          <w:color w:val="000000" w:themeColor="text1"/>
          <w:lang w:eastAsia="en-GB"/>
        </w:rPr>
        <w:t xml:space="preserve">, M and </w:t>
      </w:r>
      <w:proofErr w:type="spellStart"/>
      <w:r w:rsidRPr="00A6402A">
        <w:rPr>
          <w:rFonts w:ascii="Arial" w:eastAsia="Times New Roman" w:hAnsi="Arial" w:cs="Arial"/>
          <w:color w:val="000000" w:themeColor="text1"/>
          <w:lang w:eastAsia="en-GB"/>
        </w:rPr>
        <w:t>Fairholm</w:t>
      </w:r>
      <w:proofErr w:type="spellEnd"/>
      <w:r w:rsidRPr="00A6402A">
        <w:rPr>
          <w:rFonts w:ascii="Arial" w:eastAsia="Times New Roman" w:hAnsi="Arial" w:cs="Arial"/>
          <w:color w:val="000000" w:themeColor="text1"/>
          <w:lang w:eastAsia="en-GB"/>
        </w:rPr>
        <w:t xml:space="preserve">, G (2000) Leadership amid the constraints of trust, Leadership and </w:t>
      </w:r>
      <w:r w:rsidR="00D911F7" w:rsidRPr="00A6402A">
        <w:rPr>
          <w:rFonts w:ascii="Arial" w:eastAsia="Times New Roman" w:hAnsi="Arial" w:cs="Arial"/>
          <w:color w:val="000000" w:themeColor="text1"/>
          <w:lang w:eastAsia="en-GB"/>
        </w:rPr>
        <w:t>Organization</w:t>
      </w:r>
      <w:r w:rsidRPr="00A6402A">
        <w:rPr>
          <w:rFonts w:ascii="Arial" w:eastAsia="Times New Roman" w:hAnsi="Arial" w:cs="Arial"/>
          <w:color w:val="000000" w:themeColor="text1"/>
          <w:lang w:eastAsia="en-GB"/>
        </w:rPr>
        <w:t xml:space="preserve"> Development Journal; 21/2, p.102–109.</w:t>
      </w:r>
    </w:p>
    <w:p w14:paraId="16996D7E" w14:textId="170A3ED0" w:rsidR="00725E8D" w:rsidRPr="00A6402A" w:rsidRDefault="00725E8D" w:rsidP="00EB6533">
      <w:pPr>
        <w:spacing w:line="360" w:lineRule="auto"/>
        <w:jc w:val="both"/>
        <w:rPr>
          <w:rFonts w:ascii="Arial" w:eastAsia="Times New Roman" w:hAnsi="Arial" w:cs="Arial"/>
          <w:color w:val="000000" w:themeColor="text1"/>
          <w:lang w:eastAsia="en-GB"/>
        </w:rPr>
      </w:pPr>
    </w:p>
    <w:p w14:paraId="7F186256" w14:textId="70D3F6CB" w:rsidR="00725E8D" w:rsidRPr="00A6402A" w:rsidRDefault="00725E8D" w:rsidP="00EB6533">
      <w:pPr>
        <w:spacing w:line="360" w:lineRule="auto"/>
        <w:jc w:val="both"/>
        <w:rPr>
          <w:rFonts w:ascii="Arial" w:eastAsia="Times New Roman" w:hAnsi="Arial" w:cs="Arial"/>
          <w:color w:val="000000" w:themeColor="text1"/>
          <w:lang w:eastAsia="en-GB"/>
        </w:rPr>
      </w:pPr>
      <w:r w:rsidRPr="00A6402A">
        <w:rPr>
          <w:rFonts w:ascii="Arial" w:eastAsia="Times New Roman" w:hAnsi="Arial" w:cs="Arial"/>
          <w:color w:val="000000" w:themeColor="text1"/>
          <w:lang w:eastAsia="en-GB"/>
        </w:rPr>
        <w:t>Gupta, C. B</w:t>
      </w:r>
      <w:r w:rsidR="00413992" w:rsidRPr="00A6402A">
        <w:rPr>
          <w:rFonts w:ascii="Arial" w:eastAsia="Times New Roman" w:hAnsi="Arial" w:cs="Arial"/>
          <w:color w:val="000000" w:themeColor="text1"/>
          <w:lang w:eastAsia="en-GB"/>
        </w:rPr>
        <w:t xml:space="preserve"> (2006)</w:t>
      </w:r>
      <w:r w:rsidR="00A6402A" w:rsidRPr="00A6402A">
        <w:rPr>
          <w:rFonts w:ascii="Arial" w:eastAsia="Times New Roman" w:hAnsi="Arial" w:cs="Arial"/>
          <w:color w:val="000000" w:themeColor="text1"/>
          <w:lang w:eastAsia="en-GB"/>
        </w:rPr>
        <w:t xml:space="preserve"> </w:t>
      </w:r>
      <w:r w:rsidR="00413992" w:rsidRPr="00A6402A">
        <w:rPr>
          <w:rFonts w:ascii="Arial" w:eastAsia="Times New Roman" w:hAnsi="Arial" w:cs="Arial"/>
          <w:color w:val="000000" w:themeColor="text1"/>
          <w:lang w:eastAsia="en-GB"/>
        </w:rPr>
        <w:t xml:space="preserve">Management Theory and Practice. Sultan Chad &amp; Sons, New India. </w:t>
      </w:r>
    </w:p>
    <w:p w14:paraId="280CB697" w14:textId="77777777" w:rsidR="00841289" w:rsidRPr="00A6402A" w:rsidRDefault="00841289" w:rsidP="00EB6533">
      <w:pPr>
        <w:spacing w:line="360" w:lineRule="auto"/>
        <w:jc w:val="both"/>
        <w:rPr>
          <w:rFonts w:ascii="Arial" w:eastAsia="Times New Roman" w:hAnsi="Arial" w:cs="Arial"/>
          <w:color w:val="000000" w:themeColor="text1"/>
          <w:lang w:eastAsia="en-GB"/>
        </w:rPr>
      </w:pPr>
    </w:p>
    <w:p w14:paraId="17DE839F" w14:textId="40275D32" w:rsidR="00841289" w:rsidRPr="00A6402A" w:rsidRDefault="00841289" w:rsidP="00EB6533">
      <w:pPr>
        <w:spacing w:line="360" w:lineRule="auto"/>
        <w:jc w:val="both"/>
        <w:rPr>
          <w:rFonts w:ascii="Arial" w:eastAsia="Times New Roman" w:hAnsi="Arial" w:cs="Arial"/>
          <w:color w:val="000000" w:themeColor="text1"/>
          <w:lang w:eastAsia="en-GB"/>
        </w:rPr>
      </w:pPr>
      <w:r w:rsidRPr="00A6402A">
        <w:rPr>
          <w:rFonts w:ascii="Arial" w:eastAsia="Times New Roman" w:hAnsi="Arial" w:cs="Arial"/>
          <w:color w:val="000000" w:themeColor="text1"/>
          <w:lang w:eastAsia="en-GB"/>
        </w:rPr>
        <w:t>Hagen, A, Hassan, M and Amin, S (1998) Critical strategic leadership components: an empirical investigation SAM Advanced Management Journal; v63, n3, p.39.</w:t>
      </w:r>
    </w:p>
    <w:p w14:paraId="4C4383A2" w14:textId="77777777" w:rsidR="00844457" w:rsidRPr="00A6402A" w:rsidRDefault="00844457" w:rsidP="00EB6533">
      <w:pPr>
        <w:spacing w:line="360" w:lineRule="auto"/>
        <w:jc w:val="both"/>
        <w:rPr>
          <w:rFonts w:ascii="Arial" w:eastAsia="Times New Roman" w:hAnsi="Arial" w:cs="Arial"/>
          <w:color w:val="000000" w:themeColor="text1"/>
          <w:shd w:val="clear" w:color="auto" w:fill="FFFFFF"/>
          <w:lang w:eastAsia="en-GB"/>
        </w:rPr>
      </w:pPr>
    </w:p>
    <w:p w14:paraId="172FCAEB" w14:textId="53A82633" w:rsidR="00844457" w:rsidRPr="00A6402A" w:rsidRDefault="00844457" w:rsidP="00EB6533">
      <w:pPr>
        <w:spacing w:line="360" w:lineRule="auto"/>
        <w:jc w:val="both"/>
        <w:rPr>
          <w:rFonts w:ascii="Arial" w:eastAsia="Times New Roman" w:hAnsi="Arial" w:cs="Arial"/>
          <w:color w:val="000000" w:themeColor="text1"/>
          <w:lang w:eastAsia="en-GB"/>
        </w:rPr>
      </w:pPr>
      <w:r w:rsidRPr="00A6402A">
        <w:rPr>
          <w:rFonts w:ascii="Arial" w:eastAsia="Times New Roman" w:hAnsi="Arial" w:cs="Arial"/>
          <w:color w:val="000000" w:themeColor="text1"/>
          <w:lang w:eastAsia="en-GB"/>
        </w:rPr>
        <w:t>Mindtools.com. (n.d.)</w:t>
      </w:r>
      <w:r w:rsidR="00A6402A" w:rsidRPr="00A6402A">
        <w:rPr>
          <w:rFonts w:ascii="Arial" w:eastAsia="Times New Roman" w:hAnsi="Arial" w:cs="Arial"/>
          <w:color w:val="000000" w:themeColor="text1"/>
          <w:lang w:eastAsia="en-GB"/>
        </w:rPr>
        <w:t xml:space="preserve"> </w:t>
      </w:r>
      <w:r w:rsidRPr="00A6402A">
        <w:rPr>
          <w:rFonts w:ascii="Arial" w:eastAsia="Times New Roman" w:hAnsi="Arial" w:cs="Arial"/>
          <w:color w:val="000000" w:themeColor="text1"/>
          <w:shd w:val="clear" w:color="auto" w:fill="FFFFFF"/>
          <w:lang w:eastAsia="en-GB"/>
        </w:rPr>
        <w:t> </w:t>
      </w:r>
      <w:r w:rsidRPr="00A6402A">
        <w:rPr>
          <w:rFonts w:ascii="Arial" w:eastAsia="Times New Roman" w:hAnsi="Arial" w:cs="Arial"/>
          <w:i/>
          <w:iCs/>
          <w:color w:val="000000" w:themeColor="text1"/>
          <w:shd w:val="clear" w:color="auto" w:fill="FFFFFF"/>
          <w:lang w:eastAsia="en-GB"/>
        </w:rPr>
        <w:t xml:space="preserve">Paraphrasing and </w:t>
      </w:r>
      <w:r w:rsidR="00A6402A">
        <w:rPr>
          <w:rFonts w:ascii="Arial" w:eastAsia="Times New Roman" w:hAnsi="Arial" w:cs="Arial"/>
          <w:i/>
          <w:iCs/>
          <w:color w:val="000000" w:themeColor="text1"/>
          <w:shd w:val="clear" w:color="auto" w:fill="FFFFFF"/>
          <w:lang w:eastAsia="en-GB"/>
        </w:rPr>
        <w:t>Summarising</w:t>
      </w:r>
      <w:r w:rsidRPr="00A6402A">
        <w:rPr>
          <w:rFonts w:ascii="Arial" w:eastAsia="Times New Roman" w:hAnsi="Arial" w:cs="Arial"/>
          <w:i/>
          <w:iCs/>
          <w:color w:val="000000" w:themeColor="text1"/>
          <w:shd w:val="clear" w:color="auto" w:fill="FFFFFF"/>
          <w:lang w:eastAsia="en-GB"/>
        </w:rPr>
        <w:t xml:space="preserve">: – Summing Up Key Ideas </w:t>
      </w:r>
      <w:r w:rsidR="00A6402A" w:rsidRPr="00A6402A">
        <w:rPr>
          <w:rFonts w:ascii="Arial" w:eastAsia="Times New Roman" w:hAnsi="Arial" w:cs="Arial"/>
          <w:i/>
          <w:iCs/>
          <w:color w:val="000000" w:themeColor="text1"/>
          <w:shd w:val="clear" w:color="auto" w:fill="FFFFFF"/>
          <w:lang w:eastAsia="en-GB"/>
        </w:rPr>
        <w:t>in</w:t>
      </w:r>
      <w:r w:rsidRPr="00A6402A">
        <w:rPr>
          <w:rFonts w:ascii="Arial" w:eastAsia="Times New Roman" w:hAnsi="Arial" w:cs="Arial"/>
          <w:i/>
          <w:iCs/>
          <w:color w:val="000000" w:themeColor="text1"/>
          <w:shd w:val="clear" w:color="auto" w:fill="FFFFFF"/>
          <w:lang w:eastAsia="en-GB"/>
        </w:rPr>
        <w:t xml:space="preserve"> Your Own Words.</w:t>
      </w:r>
      <w:r w:rsidRPr="00A6402A">
        <w:rPr>
          <w:rFonts w:ascii="Arial" w:eastAsia="Times New Roman" w:hAnsi="Arial" w:cs="Arial"/>
          <w:color w:val="000000" w:themeColor="text1"/>
          <w:shd w:val="clear" w:color="auto" w:fill="FFFFFF"/>
          <w:lang w:eastAsia="en-GB"/>
        </w:rPr>
        <w:t xml:space="preserve"> [</w:t>
      </w:r>
      <w:r w:rsidRPr="00A6402A">
        <w:rPr>
          <w:rFonts w:ascii="Arial" w:eastAsia="Times New Roman" w:hAnsi="Arial" w:cs="Arial"/>
          <w:color w:val="000000" w:themeColor="text1"/>
          <w:lang w:eastAsia="en-GB"/>
        </w:rPr>
        <w:t xml:space="preserve">online] Available at: </w:t>
      </w:r>
      <w:hyperlink r:id="rId8" w:history="1">
        <w:r w:rsidR="00836E44" w:rsidRPr="00A6402A">
          <w:rPr>
            <w:rStyle w:val="Hyperlink"/>
            <w:rFonts w:ascii="Arial" w:eastAsia="Times New Roman" w:hAnsi="Arial" w:cs="Arial"/>
            <w:lang w:eastAsia="en-GB"/>
          </w:rPr>
          <w:t>https://www.mindtools.com/pages/article/paraphrasing-</w:t>
        </w:r>
        <w:r w:rsidR="00A6402A">
          <w:rPr>
            <w:rStyle w:val="Hyperlink"/>
            <w:rFonts w:ascii="Arial" w:eastAsia="Times New Roman" w:hAnsi="Arial" w:cs="Arial"/>
            <w:lang w:eastAsia="en-GB"/>
          </w:rPr>
          <w:t>summarising</w:t>
        </w:r>
        <w:r w:rsidR="00836E44" w:rsidRPr="00A6402A">
          <w:rPr>
            <w:rStyle w:val="Hyperlink"/>
            <w:rFonts w:ascii="Arial" w:eastAsia="Times New Roman" w:hAnsi="Arial" w:cs="Arial"/>
            <w:lang w:eastAsia="en-GB"/>
          </w:rPr>
          <w:t>.htm</w:t>
        </w:r>
      </w:hyperlink>
      <w:r w:rsidR="00836E44" w:rsidRPr="00A6402A">
        <w:rPr>
          <w:rFonts w:ascii="Arial" w:eastAsia="Times New Roman" w:hAnsi="Arial" w:cs="Arial"/>
          <w:color w:val="000000" w:themeColor="text1"/>
          <w:lang w:eastAsia="en-GB"/>
        </w:rPr>
        <w:t xml:space="preserve"> </w:t>
      </w:r>
      <w:r w:rsidR="00A6402A" w:rsidRPr="00A6402A">
        <w:rPr>
          <w:rFonts w:ascii="Arial" w:eastAsia="Times New Roman" w:hAnsi="Arial" w:cs="Arial"/>
          <w:color w:val="000000" w:themeColor="text1"/>
          <w:lang w:eastAsia="en-GB"/>
        </w:rPr>
        <w:t>(</w:t>
      </w:r>
      <w:r w:rsidRPr="00A6402A">
        <w:rPr>
          <w:rFonts w:ascii="Arial" w:eastAsia="Times New Roman" w:hAnsi="Arial" w:cs="Arial"/>
          <w:color w:val="000000" w:themeColor="text1"/>
          <w:lang w:eastAsia="en-GB"/>
        </w:rPr>
        <w:t>Accessed</w:t>
      </w:r>
      <w:r w:rsidR="00A6402A" w:rsidRPr="00A6402A">
        <w:rPr>
          <w:rFonts w:ascii="Arial" w:eastAsia="Times New Roman" w:hAnsi="Arial" w:cs="Arial"/>
          <w:color w:val="000000" w:themeColor="text1"/>
          <w:lang w:eastAsia="en-GB"/>
        </w:rPr>
        <w:t xml:space="preserve"> 4</w:t>
      </w:r>
      <w:r w:rsidRPr="00A6402A">
        <w:rPr>
          <w:rFonts w:ascii="Arial" w:eastAsia="Times New Roman" w:hAnsi="Arial" w:cs="Arial"/>
          <w:color w:val="000000" w:themeColor="text1"/>
          <w:lang w:eastAsia="en-GB"/>
        </w:rPr>
        <w:t xml:space="preserve"> Dec</w:t>
      </w:r>
      <w:r w:rsidR="00A6402A" w:rsidRPr="00A6402A">
        <w:rPr>
          <w:rFonts w:ascii="Arial" w:eastAsia="Times New Roman" w:hAnsi="Arial" w:cs="Arial"/>
          <w:color w:val="000000" w:themeColor="text1"/>
          <w:lang w:eastAsia="en-GB"/>
        </w:rPr>
        <w:t>ember</w:t>
      </w:r>
      <w:r w:rsidRPr="00A6402A">
        <w:rPr>
          <w:rFonts w:ascii="Arial" w:eastAsia="Times New Roman" w:hAnsi="Arial" w:cs="Arial"/>
          <w:color w:val="000000" w:themeColor="text1"/>
          <w:lang w:eastAsia="en-GB"/>
        </w:rPr>
        <w:t xml:space="preserve"> 2019</w:t>
      </w:r>
      <w:r w:rsidR="00A6402A" w:rsidRPr="00A6402A">
        <w:rPr>
          <w:rFonts w:ascii="Arial" w:eastAsia="Times New Roman" w:hAnsi="Arial" w:cs="Arial"/>
          <w:color w:val="000000" w:themeColor="text1"/>
          <w:lang w:eastAsia="en-GB"/>
        </w:rPr>
        <w:t>).</w:t>
      </w:r>
    </w:p>
    <w:p w14:paraId="1944EA4B" w14:textId="03DD0216" w:rsidR="00D911F7" w:rsidRPr="00A6402A" w:rsidRDefault="00D911F7" w:rsidP="00EB6533">
      <w:pPr>
        <w:spacing w:line="360" w:lineRule="auto"/>
        <w:jc w:val="both"/>
        <w:rPr>
          <w:rFonts w:ascii="Arial" w:eastAsia="Times New Roman" w:hAnsi="Arial" w:cs="Arial"/>
          <w:color w:val="000000" w:themeColor="text1"/>
          <w:lang w:eastAsia="en-GB"/>
        </w:rPr>
      </w:pPr>
    </w:p>
    <w:p w14:paraId="0D1C765B" w14:textId="0FF9F0E2" w:rsidR="00D911F7" w:rsidRPr="00A6402A" w:rsidRDefault="00D911F7" w:rsidP="00EB6533">
      <w:pPr>
        <w:spacing w:line="360" w:lineRule="auto"/>
        <w:jc w:val="both"/>
        <w:rPr>
          <w:rFonts w:ascii="Arial" w:eastAsia="Times New Roman" w:hAnsi="Arial" w:cs="Arial"/>
          <w:color w:val="000000" w:themeColor="text1"/>
          <w:lang w:eastAsia="en-GB"/>
        </w:rPr>
      </w:pPr>
      <w:r w:rsidRPr="00A6402A">
        <w:rPr>
          <w:rFonts w:ascii="Arial" w:eastAsia="Times New Roman" w:hAnsi="Arial" w:cs="Arial"/>
          <w:color w:val="000000" w:themeColor="text1"/>
          <w:lang w:eastAsia="en-GB"/>
        </w:rPr>
        <w:t xml:space="preserve">Scriven, M., &amp; Paul, R. (2007) </w:t>
      </w:r>
      <w:r w:rsidRPr="00A6402A">
        <w:rPr>
          <w:rFonts w:ascii="Arial" w:eastAsia="Times New Roman" w:hAnsi="Arial" w:cs="Arial"/>
          <w:i/>
          <w:iCs/>
          <w:color w:val="000000" w:themeColor="text1"/>
          <w:lang w:eastAsia="en-GB"/>
        </w:rPr>
        <w:t xml:space="preserve">Defining critical thinking. The Critical Thinking Community: Foundation for Critical Thinking. </w:t>
      </w:r>
      <w:r w:rsidR="00844457" w:rsidRPr="00A6402A">
        <w:rPr>
          <w:rFonts w:ascii="Arial" w:eastAsia="Times New Roman" w:hAnsi="Arial" w:cs="Arial"/>
          <w:color w:val="000000" w:themeColor="text1"/>
          <w:lang w:eastAsia="en-GB"/>
        </w:rPr>
        <w:t>[online] A</w:t>
      </w:r>
      <w:r w:rsidRPr="00A6402A">
        <w:rPr>
          <w:rFonts w:ascii="Arial" w:eastAsia="Times New Roman" w:hAnsi="Arial" w:cs="Arial"/>
          <w:color w:val="000000" w:themeColor="text1"/>
          <w:lang w:eastAsia="en-GB"/>
        </w:rPr>
        <w:t>vailable at</w:t>
      </w:r>
      <w:r w:rsidR="00844457" w:rsidRPr="00A6402A">
        <w:rPr>
          <w:rFonts w:ascii="Arial" w:eastAsia="Times New Roman" w:hAnsi="Arial" w:cs="Arial"/>
          <w:color w:val="000000" w:themeColor="text1"/>
          <w:lang w:eastAsia="en-GB"/>
        </w:rPr>
        <w:t>:</w:t>
      </w:r>
      <w:r w:rsidR="00A6402A" w:rsidRPr="00A6402A">
        <w:t xml:space="preserve"> </w:t>
      </w:r>
      <w:hyperlink r:id="rId9" w:history="1">
        <w:r w:rsidR="00A6402A" w:rsidRPr="00A6402A">
          <w:rPr>
            <w:rStyle w:val="Hyperlink"/>
            <w:rFonts w:ascii="Arial" w:eastAsia="Times New Roman" w:hAnsi="Arial" w:cs="Arial"/>
            <w:lang w:eastAsia="en-GB"/>
          </w:rPr>
          <w:t>http://www.criticalthinking.org/aboutCT/define_critical_thinking.cfm</w:t>
        </w:r>
      </w:hyperlink>
      <w:r w:rsidR="00A6402A" w:rsidRPr="00A6402A">
        <w:rPr>
          <w:rFonts w:ascii="Arial" w:eastAsia="Times New Roman" w:hAnsi="Arial" w:cs="Arial"/>
          <w:color w:val="000000" w:themeColor="text1"/>
          <w:lang w:eastAsia="en-GB"/>
        </w:rPr>
        <w:t xml:space="preserve"> </w:t>
      </w:r>
      <w:r w:rsidR="00844457" w:rsidRPr="00A6402A">
        <w:rPr>
          <w:rFonts w:ascii="Arial" w:eastAsia="Times New Roman" w:hAnsi="Arial" w:cs="Arial"/>
          <w:color w:val="000000" w:themeColor="text1"/>
          <w:lang w:eastAsia="en-GB"/>
        </w:rPr>
        <w:t xml:space="preserve"> </w:t>
      </w:r>
      <w:r w:rsidR="00A6402A" w:rsidRPr="00A6402A">
        <w:rPr>
          <w:rFonts w:ascii="Arial" w:eastAsia="Times New Roman" w:hAnsi="Arial" w:cs="Arial"/>
          <w:color w:val="000000" w:themeColor="text1"/>
          <w:lang w:eastAsia="en-GB"/>
        </w:rPr>
        <w:t>(</w:t>
      </w:r>
      <w:r w:rsidRPr="00A6402A">
        <w:rPr>
          <w:rFonts w:ascii="Arial" w:eastAsia="Times New Roman" w:hAnsi="Arial" w:cs="Arial"/>
          <w:color w:val="000000" w:themeColor="text1"/>
          <w:lang w:eastAsia="en-GB"/>
        </w:rPr>
        <w:t>Accessed 15</w:t>
      </w:r>
      <w:r w:rsidR="00A6402A" w:rsidRPr="00A6402A">
        <w:rPr>
          <w:rFonts w:ascii="Arial" w:eastAsia="Times New Roman" w:hAnsi="Arial" w:cs="Arial"/>
          <w:color w:val="000000" w:themeColor="text1"/>
          <w:vertAlign w:val="superscript"/>
          <w:lang w:eastAsia="en-GB"/>
        </w:rPr>
        <w:t xml:space="preserve"> </w:t>
      </w:r>
      <w:r w:rsidRPr="00A6402A">
        <w:rPr>
          <w:rFonts w:ascii="Arial" w:eastAsia="Times New Roman" w:hAnsi="Arial" w:cs="Arial"/>
          <w:color w:val="000000" w:themeColor="text1"/>
          <w:lang w:eastAsia="en-GB"/>
        </w:rPr>
        <w:t>December 2019</w:t>
      </w:r>
      <w:r w:rsidR="00A6402A" w:rsidRPr="00A6402A">
        <w:rPr>
          <w:rFonts w:ascii="Arial" w:eastAsia="Times New Roman" w:hAnsi="Arial" w:cs="Arial"/>
          <w:color w:val="000000" w:themeColor="text1"/>
          <w:lang w:eastAsia="en-GB"/>
        </w:rPr>
        <w:t>).</w:t>
      </w:r>
    </w:p>
    <w:p w14:paraId="4A23FE6F" w14:textId="61E4D63E" w:rsidR="00D911F7" w:rsidRPr="00A6402A" w:rsidRDefault="00D911F7" w:rsidP="00EB6533">
      <w:pPr>
        <w:spacing w:line="360" w:lineRule="auto"/>
        <w:jc w:val="both"/>
        <w:rPr>
          <w:rFonts w:ascii="Arial" w:eastAsia="Times New Roman" w:hAnsi="Arial" w:cs="Arial"/>
          <w:color w:val="000000" w:themeColor="text1"/>
          <w:lang w:eastAsia="en-GB"/>
        </w:rPr>
      </w:pPr>
    </w:p>
    <w:p w14:paraId="58839A43" w14:textId="029ABFEF" w:rsidR="00E016AC" w:rsidRPr="00A6402A" w:rsidRDefault="00E016AC" w:rsidP="00EB6533">
      <w:pPr>
        <w:spacing w:line="360" w:lineRule="auto"/>
        <w:jc w:val="both"/>
        <w:rPr>
          <w:rFonts w:ascii="Arial" w:eastAsia="Times New Roman" w:hAnsi="Arial" w:cs="Arial"/>
          <w:color w:val="000000" w:themeColor="text1"/>
          <w:lang w:eastAsia="en-GB"/>
        </w:rPr>
      </w:pPr>
      <w:proofErr w:type="spellStart"/>
      <w:r w:rsidRPr="00A6402A">
        <w:rPr>
          <w:rFonts w:ascii="Arial" w:eastAsia="Times New Roman" w:hAnsi="Arial" w:cs="Arial"/>
          <w:color w:val="000000" w:themeColor="text1"/>
          <w:lang w:eastAsia="en-GB"/>
        </w:rPr>
        <w:t>Shakirova</w:t>
      </w:r>
      <w:proofErr w:type="spellEnd"/>
      <w:r w:rsidRPr="00A6402A">
        <w:rPr>
          <w:rFonts w:ascii="Arial" w:eastAsia="Times New Roman" w:hAnsi="Arial" w:cs="Arial"/>
          <w:color w:val="000000" w:themeColor="text1"/>
          <w:lang w:eastAsia="en-GB"/>
        </w:rPr>
        <w:t xml:space="preserve">, D. M. (2007) Technology for the shaping of college students’ and upper-grade students’ critical thinking. Russian Education &amp; Society, 49(9), 42–52. </w:t>
      </w:r>
    </w:p>
    <w:p w14:paraId="22FBF446" w14:textId="77777777" w:rsidR="00D911F7" w:rsidRPr="00836E44" w:rsidRDefault="00D911F7" w:rsidP="00EB6533">
      <w:pPr>
        <w:spacing w:line="360" w:lineRule="auto"/>
        <w:jc w:val="both"/>
        <w:rPr>
          <w:rFonts w:ascii="Arial" w:eastAsia="Times New Roman" w:hAnsi="Arial" w:cs="Arial"/>
          <w:color w:val="000000" w:themeColor="text1"/>
          <w:lang w:eastAsia="en-GB"/>
        </w:rPr>
      </w:pPr>
    </w:p>
    <w:p w14:paraId="50A5BA5E" w14:textId="77777777" w:rsidR="00D911F7" w:rsidRPr="00836E44" w:rsidRDefault="00D911F7" w:rsidP="00D911F7">
      <w:pPr>
        <w:jc w:val="both"/>
        <w:rPr>
          <w:rFonts w:ascii="Arial" w:eastAsia="Times New Roman" w:hAnsi="Arial" w:cs="Arial"/>
          <w:color w:val="000000" w:themeColor="text1"/>
          <w:lang w:eastAsia="en-GB"/>
        </w:rPr>
      </w:pPr>
    </w:p>
    <w:p w14:paraId="31AD4EA0" w14:textId="54E626F1" w:rsidR="00841289" w:rsidRDefault="00841289" w:rsidP="00D911F7">
      <w:pPr>
        <w:jc w:val="both"/>
        <w:rPr>
          <w:rFonts w:ascii="Arial" w:hAnsi="Arial" w:cs="Arial"/>
          <w:color w:val="000000" w:themeColor="text1"/>
        </w:rPr>
      </w:pPr>
    </w:p>
    <w:p w14:paraId="1C70D6B3" w14:textId="2FE96121" w:rsidR="004F7DAD" w:rsidRDefault="004F7DAD" w:rsidP="00D911F7">
      <w:pPr>
        <w:jc w:val="both"/>
        <w:rPr>
          <w:rFonts w:ascii="Arial" w:hAnsi="Arial" w:cs="Arial"/>
          <w:color w:val="000000" w:themeColor="text1"/>
        </w:rPr>
      </w:pPr>
    </w:p>
    <w:p w14:paraId="273FE922" w14:textId="59DF9564" w:rsidR="004F7DAD" w:rsidRDefault="004F7DAD" w:rsidP="00D911F7">
      <w:pPr>
        <w:jc w:val="both"/>
        <w:rPr>
          <w:rFonts w:ascii="Arial" w:hAnsi="Arial" w:cs="Arial"/>
          <w:color w:val="000000" w:themeColor="text1"/>
        </w:rPr>
      </w:pPr>
    </w:p>
    <w:p w14:paraId="71730793" w14:textId="2605572A" w:rsidR="004F7DAD" w:rsidRDefault="004F7DAD" w:rsidP="00D911F7">
      <w:pPr>
        <w:jc w:val="both"/>
        <w:rPr>
          <w:rFonts w:ascii="Arial" w:hAnsi="Arial" w:cs="Arial"/>
          <w:color w:val="000000" w:themeColor="text1"/>
        </w:rPr>
      </w:pPr>
    </w:p>
    <w:p w14:paraId="35EDABF1" w14:textId="79EA138A" w:rsidR="004F7DAD" w:rsidRDefault="004F7DAD" w:rsidP="00D911F7">
      <w:pPr>
        <w:jc w:val="both"/>
        <w:rPr>
          <w:rFonts w:ascii="Arial" w:hAnsi="Arial" w:cs="Arial"/>
          <w:color w:val="000000" w:themeColor="text1"/>
        </w:rPr>
      </w:pPr>
    </w:p>
    <w:p w14:paraId="23FC90EB" w14:textId="2B503D8C" w:rsidR="004F7DAD" w:rsidRDefault="004F7DAD" w:rsidP="00D911F7">
      <w:pPr>
        <w:jc w:val="both"/>
        <w:rPr>
          <w:rFonts w:ascii="Arial" w:hAnsi="Arial" w:cs="Arial"/>
          <w:color w:val="000000" w:themeColor="text1"/>
        </w:rPr>
      </w:pPr>
    </w:p>
    <w:p w14:paraId="4055E3D9" w14:textId="3A12DA51" w:rsidR="004F7DAD" w:rsidRDefault="004F7DAD" w:rsidP="00D911F7">
      <w:pPr>
        <w:jc w:val="both"/>
        <w:rPr>
          <w:rFonts w:ascii="Arial" w:hAnsi="Arial" w:cs="Arial"/>
          <w:color w:val="000000" w:themeColor="text1"/>
        </w:rPr>
      </w:pPr>
    </w:p>
    <w:p w14:paraId="004E3124" w14:textId="52BFF224" w:rsidR="004F7DAD" w:rsidRDefault="004F7DAD" w:rsidP="00D911F7">
      <w:pPr>
        <w:jc w:val="both"/>
        <w:rPr>
          <w:rFonts w:ascii="Arial" w:hAnsi="Arial" w:cs="Arial"/>
          <w:color w:val="000000" w:themeColor="text1"/>
        </w:rPr>
      </w:pPr>
    </w:p>
    <w:p w14:paraId="28B93489" w14:textId="64212B62" w:rsidR="004F7DAD" w:rsidRDefault="004F7DAD" w:rsidP="00D911F7">
      <w:pPr>
        <w:jc w:val="both"/>
        <w:rPr>
          <w:rFonts w:ascii="Arial" w:hAnsi="Arial" w:cs="Arial"/>
          <w:color w:val="000000" w:themeColor="text1"/>
        </w:rPr>
      </w:pPr>
    </w:p>
    <w:p w14:paraId="678A309B" w14:textId="3B779AA0" w:rsidR="004F7DAD" w:rsidRDefault="004F7DAD" w:rsidP="00D911F7">
      <w:pPr>
        <w:jc w:val="both"/>
        <w:rPr>
          <w:rFonts w:ascii="Arial" w:hAnsi="Arial" w:cs="Arial"/>
          <w:color w:val="000000" w:themeColor="text1"/>
        </w:rPr>
      </w:pPr>
    </w:p>
    <w:p w14:paraId="183FDAA3" w14:textId="61EC689A" w:rsidR="004F7DAD" w:rsidRDefault="00385FD1" w:rsidP="00D911F7">
      <w:pPr>
        <w:jc w:val="both"/>
        <w:rPr>
          <w:rFonts w:ascii="Arial" w:hAnsi="Arial" w:cs="Arial"/>
          <w:color w:val="000000" w:themeColor="text1"/>
        </w:rPr>
      </w:pPr>
      <w:bookmarkStart w:id="25" w:name="_GoBack"/>
      <w:r>
        <w:rPr>
          <w:rFonts w:ascii="Arial" w:hAnsi="Arial" w:cs="Arial"/>
          <w:noProof/>
          <w:color w:val="000000" w:themeColor="text1"/>
        </w:rPr>
        <w:lastRenderedPageBreak/>
        <w:drawing>
          <wp:anchor distT="0" distB="0" distL="114300" distR="114300" simplePos="0" relativeHeight="251664384" behindDoc="0" locked="0" layoutInCell="1" allowOverlap="1" wp14:anchorId="78BD3EB5" wp14:editId="6D84A55D">
            <wp:simplePos x="0" y="0"/>
            <wp:positionH relativeFrom="page">
              <wp:align>left</wp:align>
            </wp:positionH>
            <wp:positionV relativeFrom="page">
              <wp:align>top</wp:align>
            </wp:positionV>
            <wp:extent cx="7559675" cy="10260330"/>
            <wp:effectExtent l="0" t="0" r="3175"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559675" cy="10260330"/>
                    </a:xfrm>
                    <a:prstGeom prst="rect">
                      <a:avLst/>
                    </a:prstGeom>
                    <a:noFill/>
                  </pic:spPr>
                </pic:pic>
              </a:graphicData>
            </a:graphic>
          </wp:anchor>
        </w:drawing>
      </w:r>
      <w:bookmarkEnd w:id="25"/>
    </w:p>
    <w:p w14:paraId="7673D0AD" w14:textId="1D2E675B" w:rsidR="004F7DAD" w:rsidRPr="00836E44" w:rsidRDefault="004F7DAD" w:rsidP="00D911F7">
      <w:pPr>
        <w:jc w:val="both"/>
        <w:rPr>
          <w:rFonts w:ascii="Arial" w:hAnsi="Arial" w:cs="Arial"/>
          <w:color w:val="000000" w:themeColor="text1"/>
        </w:rPr>
      </w:pPr>
      <w:r>
        <w:rPr>
          <w:noProof/>
        </w:rPr>
        <w:lastRenderedPageBreak/>
        <w:drawing>
          <wp:anchor distT="0" distB="0" distL="114300" distR="114300" simplePos="0" relativeHeight="251663360" behindDoc="0" locked="0" layoutInCell="1" allowOverlap="0" wp14:anchorId="6F807D3F" wp14:editId="572763D9">
            <wp:simplePos x="0" y="0"/>
            <wp:positionH relativeFrom="page">
              <wp:align>right</wp:align>
            </wp:positionH>
            <wp:positionV relativeFrom="page">
              <wp:align>top</wp:align>
            </wp:positionV>
            <wp:extent cx="7286999" cy="10375900"/>
            <wp:effectExtent l="0" t="0" r="9525" b="6350"/>
            <wp:wrapTopAndBottom/>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1"/>
                    <a:stretch>
                      <a:fillRect/>
                    </a:stretch>
                  </pic:blipFill>
                  <pic:spPr>
                    <a:xfrm>
                      <a:off x="0" y="0"/>
                      <a:ext cx="7286999" cy="10375900"/>
                    </a:xfrm>
                    <a:prstGeom prst="rect">
                      <a:avLst/>
                    </a:prstGeom>
                  </pic:spPr>
                </pic:pic>
              </a:graphicData>
            </a:graphic>
          </wp:anchor>
        </w:drawing>
      </w:r>
    </w:p>
    <w:sectPr w:rsidR="004F7DAD" w:rsidRPr="00836E44" w:rsidSect="00EB6533">
      <w:footerReference w:type="even" r:id="rId12"/>
      <w:footerReference w:type="default" r:id="rId13"/>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01716A" w14:textId="77777777" w:rsidR="009F0182" w:rsidRDefault="009F0182" w:rsidP="00EB6533">
      <w:r>
        <w:separator/>
      </w:r>
    </w:p>
  </w:endnote>
  <w:endnote w:type="continuationSeparator" w:id="0">
    <w:p w14:paraId="58F324AB" w14:textId="77777777" w:rsidR="009F0182" w:rsidRDefault="009F0182" w:rsidP="00EB65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22724688"/>
      <w:docPartObj>
        <w:docPartGallery w:val="Page Numbers (Bottom of Page)"/>
        <w:docPartUnique/>
      </w:docPartObj>
    </w:sdtPr>
    <w:sdtEndPr>
      <w:rPr>
        <w:rStyle w:val="PageNumber"/>
      </w:rPr>
    </w:sdtEndPr>
    <w:sdtContent>
      <w:p w14:paraId="7C5F99E5" w14:textId="644517C7" w:rsidR="00EB6533" w:rsidRDefault="00EB6533" w:rsidP="00B9035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DA27497" w14:textId="77777777" w:rsidR="00EB6533" w:rsidRDefault="00EB6533" w:rsidP="00EB653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07611591"/>
      <w:docPartObj>
        <w:docPartGallery w:val="Page Numbers (Bottom of Page)"/>
        <w:docPartUnique/>
      </w:docPartObj>
    </w:sdtPr>
    <w:sdtEndPr>
      <w:rPr>
        <w:rStyle w:val="PageNumber"/>
      </w:rPr>
    </w:sdtEndPr>
    <w:sdtContent>
      <w:p w14:paraId="3E43421C" w14:textId="1CE75F29" w:rsidR="00EB6533" w:rsidRDefault="00EB6533" w:rsidP="00B9035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7F21CB0" w14:textId="77777777" w:rsidR="00EB6533" w:rsidRDefault="00EB6533" w:rsidP="00EB653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0A9F94" w14:textId="77777777" w:rsidR="009F0182" w:rsidRDefault="009F0182" w:rsidP="00EB6533">
      <w:r>
        <w:separator/>
      </w:r>
    </w:p>
  </w:footnote>
  <w:footnote w:type="continuationSeparator" w:id="0">
    <w:p w14:paraId="4507C44B" w14:textId="77777777" w:rsidR="009F0182" w:rsidRDefault="009F0182" w:rsidP="00EB65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D07A3E"/>
    <w:multiLevelType w:val="hybridMultilevel"/>
    <w:tmpl w:val="C388D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C4F"/>
    <w:rsid w:val="00040384"/>
    <w:rsid w:val="00077476"/>
    <w:rsid w:val="000A4C4F"/>
    <w:rsid w:val="000B1100"/>
    <w:rsid w:val="000E4C22"/>
    <w:rsid w:val="000F5853"/>
    <w:rsid w:val="00131459"/>
    <w:rsid w:val="001602BB"/>
    <w:rsid w:val="00160544"/>
    <w:rsid w:val="00167791"/>
    <w:rsid w:val="0018328C"/>
    <w:rsid w:val="001C7C41"/>
    <w:rsid w:val="002741E6"/>
    <w:rsid w:val="002D024F"/>
    <w:rsid w:val="002D4086"/>
    <w:rsid w:val="00385FD1"/>
    <w:rsid w:val="003F770F"/>
    <w:rsid w:val="00413992"/>
    <w:rsid w:val="004F0DC8"/>
    <w:rsid w:val="004F5890"/>
    <w:rsid w:val="004F7DAD"/>
    <w:rsid w:val="005D3E6A"/>
    <w:rsid w:val="005E243D"/>
    <w:rsid w:val="00656B61"/>
    <w:rsid w:val="006C258E"/>
    <w:rsid w:val="00725E8D"/>
    <w:rsid w:val="00762CA4"/>
    <w:rsid w:val="00805D82"/>
    <w:rsid w:val="00823AA1"/>
    <w:rsid w:val="00836E44"/>
    <w:rsid w:val="00841289"/>
    <w:rsid w:val="00844457"/>
    <w:rsid w:val="009A2560"/>
    <w:rsid w:val="009B3050"/>
    <w:rsid w:val="009C7E5B"/>
    <w:rsid w:val="009E354A"/>
    <w:rsid w:val="009F0182"/>
    <w:rsid w:val="00A217C0"/>
    <w:rsid w:val="00A248E3"/>
    <w:rsid w:val="00A6402A"/>
    <w:rsid w:val="00B07674"/>
    <w:rsid w:val="00B27C3F"/>
    <w:rsid w:val="00BE3164"/>
    <w:rsid w:val="00C51812"/>
    <w:rsid w:val="00C80EA3"/>
    <w:rsid w:val="00D911F7"/>
    <w:rsid w:val="00E016AC"/>
    <w:rsid w:val="00E837CC"/>
    <w:rsid w:val="00EB6533"/>
    <w:rsid w:val="00F4129B"/>
    <w:rsid w:val="00F919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BB1F3"/>
  <w15:chartTrackingRefBased/>
  <w15:docId w15:val="{60AACFEC-C99F-B149-8290-1B0F20F47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0E4C2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E4C2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11F7"/>
    <w:rPr>
      <w:color w:val="0563C1" w:themeColor="hyperlink"/>
      <w:u w:val="single"/>
    </w:rPr>
  </w:style>
  <w:style w:type="character" w:styleId="UnresolvedMention">
    <w:name w:val="Unresolved Mention"/>
    <w:basedOn w:val="DefaultParagraphFont"/>
    <w:uiPriority w:val="99"/>
    <w:semiHidden/>
    <w:unhideWhenUsed/>
    <w:rsid w:val="00D911F7"/>
    <w:rPr>
      <w:color w:val="605E5C"/>
      <w:shd w:val="clear" w:color="auto" w:fill="E1DFDD"/>
    </w:rPr>
  </w:style>
  <w:style w:type="paragraph" w:styleId="ListParagraph">
    <w:name w:val="List Paragraph"/>
    <w:basedOn w:val="Normal"/>
    <w:uiPriority w:val="34"/>
    <w:qFormat/>
    <w:rsid w:val="00F4129B"/>
    <w:pPr>
      <w:ind w:left="720"/>
      <w:contextualSpacing/>
    </w:pPr>
  </w:style>
  <w:style w:type="character" w:customStyle="1" w:styleId="Heading1Char">
    <w:name w:val="Heading 1 Char"/>
    <w:basedOn w:val="DefaultParagraphFont"/>
    <w:link w:val="Heading1"/>
    <w:uiPriority w:val="9"/>
    <w:rsid w:val="000E4C2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E4C22"/>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0E4C2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4C22"/>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0E4C22"/>
    <w:pPr>
      <w:spacing w:before="480" w:line="276" w:lineRule="auto"/>
      <w:outlineLvl w:val="9"/>
    </w:pPr>
    <w:rPr>
      <w:b/>
      <w:bCs/>
      <w:sz w:val="28"/>
      <w:szCs w:val="28"/>
    </w:rPr>
  </w:style>
  <w:style w:type="paragraph" w:styleId="TOC1">
    <w:name w:val="toc 1"/>
    <w:basedOn w:val="Normal"/>
    <w:next w:val="Normal"/>
    <w:autoRedefine/>
    <w:uiPriority w:val="39"/>
    <w:unhideWhenUsed/>
    <w:rsid w:val="000E4C22"/>
    <w:pPr>
      <w:spacing w:before="120"/>
    </w:pPr>
    <w:rPr>
      <w:rFonts w:cstheme="minorHAnsi"/>
      <w:b/>
      <w:bCs/>
      <w:i/>
      <w:iCs/>
    </w:rPr>
  </w:style>
  <w:style w:type="paragraph" w:styleId="TOC2">
    <w:name w:val="toc 2"/>
    <w:basedOn w:val="Normal"/>
    <w:next w:val="Normal"/>
    <w:autoRedefine/>
    <w:uiPriority w:val="39"/>
    <w:unhideWhenUsed/>
    <w:rsid w:val="000E4C22"/>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0E4C22"/>
    <w:pPr>
      <w:ind w:left="480"/>
    </w:pPr>
    <w:rPr>
      <w:rFonts w:cstheme="minorHAnsi"/>
      <w:sz w:val="20"/>
      <w:szCs w:val="20"/>
    </w:rPr>
  </w:style>
  <w:style w:type="paragraph" w:styleId="TOC4">
    <w:name w:val="toc 4"/>
    <w:basedOn w:val="Normal"/>
    <w:next w:val="Normal"/>
    <w:autoRedefine/>
    <w:uiPriority w:val="39"/>
    <w:semiHidden/>
    <w:unhideWhenUsed/>
    <w:rsid w:val="000E4C22"/>
    <w:pPr>
      <w:ind w:left="720"/>
    </w:pPr>
    <w:rPr>
      <w:rFonts w:cstheme="minorHAnsi"/>
      <w:sz w:val="20"/>
      <w:szCs w:val="20"/>
    </w:rPr>
  </w:style>
  <w:style w:type="paragraph" w:styleId="TOC5">
    <w:name w:val="toc 5"/>
    <w:basedOn w:val="Normal"/>
    <w:next w:val="Normal"/>
    <w:autoRedefine/>
    <w:uiPriority w:val="39"/>
    <w:semiHidden/>
    <w:unhideWhenUsed/>
    <w:rsid w:val="000E4C22"/>
    <w:pPr>
      <w:ind w:left="960"/>
    </w:pPr>
    <w:rPr>
      <w:rFonts w:cstheme="minorHAnsi"/>
      <w:sz w:val="20"/>
      <w:szCs w:val="20"/>
    </w:rPr>
  </w:style>
  <w:style w:type="paragraph" w:styleId="TOC6">
    <w:name w:val="toc 6"/>
    <w:basedOn w:val="Normal"/>
    <w:next w:val="Normal"/>
    <w:autoRedefine/>
    <w:uiPriority w:val="39"/>
    <w:semiHidden/>
    <w:unhideWhenUsed/>
    <w:rsid w:val="000E4C22"/>
    <w:pPr>
      <w:ind w:left="1200"/>
    </w:pPr>
    <w:rPr>
      <w:rFonts w:cstheme="minorHAnsi"/>
      <w:sz w:val="20"/>
      <w:szCs w:val="20"/>
    </w:rPr>
  </w:style>
  <w:style w:type="paragraph" w:styleId="TOC7">
    <w:name w:val="toc 7"/>
    <w:basedOn w:val="Normal"/>
    <w:next w:val="Normal"/>
    <w:autoRedefine/>
    <w:uiPriority w:val="39"/>
    <w:semiHidden/>
    <w:unhideWhenUsed/>
    <w:rsid w:val="000E4C22"/>
    <w:pPr>
      <w:ind w:left="1440"/>
    </w:pPr>
    <w:rPr>
      <w:rFonts w:cstheme="minorHAnsi"/>
      <w:sz w:val="20"/>
      <w:szCs w:val="20"/>
    </w:rPr>
  </w:style>
  <w:style w:type="paragraph" w:styleId="TOC8">
    <w:name w:val="toc 8"/>
    <w:basedOn w:val="Normal"/>
    <w:next w:val="Normal"/>
    <w:autoRedefine/>
    <w:uiPriority w:val="39"/>
    <w:semiHidden/>
    <w:unhideWhenUsed/>
    <w:rsid w:val="000E4C22"/>
    <w:pPr>
      <w:ind w:left="1680"/>
    </w:pPr>
    <w:rPr>
      <w:rFonts w:cstheme="minorHAnsi"/>
      <w:sz w:val="20"/>
      <w:szCs w:val="20"/>
    </w:rPr>
  </w:style>
  <w:style w:type="paragraph" w:styleId="TOC9">
    <w:name w:val="toc 9"/>
    <w:basedOn w:val="Normal"/>
    <w:next w:val="Normal"/>
    <w:autoRedefine/>
    <w:uiPriority w:val="39"/>
    <w:semiHidden/>
    <w:unhideWhenUsed/>
    <w:rsid w:val="000E4C22"/>
    <w:pPr>
      <w:ind w:left="1920"/>
    </w:pPr>
    <w:rPr>
      <w:rFonts w:cstheme="minorHAnsi"/>
      <w:sz w:val="20"/>
      <w:szCs w:val="20"/>
    </w:rPr>
  </w:style>
  <w:style w:type="paragraph" w:styleId="Footer">
    <w:name w:val="footer"/>
    <w:basedOn w:val="Normal"/>
    <w:link w:val="FooterChar"/>
    <w:uiPriority w:val="99"/>
    <w:unhideWhenUsed/>
    <w:rsid w:val="00EB6533"/>
    <w:pPr>
      <w:tabs>
        <w:tab w:val="center" w:pos="4513"/>
        <w:tab w:val="right" w:pos="9026"/>
      </w:tabs>
    </w:pPr>
  </w:style>
  <w:style w:type="character" w:customStyle="1" w:styleId="FooterChar">
    <w:name w:val="Footer Char"/>
    <w:basedOn w:val="DefaultParagraphFont"/>
    <w:link w:val="Footer"/>
    <w:uiPriority w:val="99"/>
    <w:rsid w:val="00EB6533"/>
  </w:style>
  <w:style w:type="character" w:styleId="PageNumber">
    <w:name w:val="page number"/>
    <w:basedOn w:val="DefaultParagraphFont"/>
    <w:uiPriority w:val="99"/>
    <w:semiHidden/>
    <w:unhideWhenUsed/>
    <w:rsid w:val="00EB6533"/>
  </w:style>
  <w:style w:type="paragraph" w:styleId="NoSpacing">
    <w:name w:val="No Spacing"/>
    <w:link w:val="NoSpacingChar"/>
    <w:uiPriority w:val="1"/>
    <w:qFormat/>
    <w:rsid w:val="00EB6533"/>
    <w:rPr>
      <w:rFonts w:eastAsiaTheme="minorEastAsia"/>
      <w:sz w:val="22"/>
      <w:szCs w:val="22"/>
      <w:lang w:eastAsia="zh-CN"/>
    </w:rPr>
  </w:style>
  <w:style w:type="character" w:customStyle="1" w:styleId="NoSpacingChar">
    <w:name w:val="No Spacing Char"/>
    <w:basedOn w:val="DefaultParagraphFont"/>
    <w:link w:val="NoSpacing"/>
    <w:uiPriority w:val="1"/>
    <w:rsid w:val="00EB6533"/>
    <w:rPr>
      <w:rFonts w:eastAsiaTheme="minorEastAsia"/>
      <w:sz w:val="22"/>
      <w:szCs w:val="22"/>
      <w:lang w:eastAsia="zh-CN"/>
    </w:rPr>
  </w:style>
  <w:style w:type="paragraph" w:styleId="BalloonText">
    <w:name w:val="Balloon Text"/>
    <w:basedOn w:val="Normal"/>
    <w:link w:val="BalloonTextChar"/>
    <w:uiPriority w:val="99"/>
    <w:semiHidden/>
    <w:unhideWhenUsed/>
    <w:rsid w:val="00385F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5FD1"/>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752458">
      <w:bodyDiv w:val="1"/>
      <w:marLeft w:val="0"/>
      <w:marRight w:val="0"/>
      <w:marTop w:val="0"/>
      <w:marBottom w:val="0"/>
      <w:divBdr>
        <w:top w:val="none" w:sz="0" w:space="0" w:color="auto"/>
        <w:left w:val="none" w:sz="0" w:space="0" w:color="auto"/>
        <w:bottom w:val="none" w:sz="0" w:space="0" w:color="auto"/>
        <w:right w:val="none" w:sz="0" w:space="0" w:color="auto"/>
      </w:divBdr>
    </w:div>
    <w:div w:id="798885268">
      <w:bodyDiv w:val="1"/>
      <w:marLeft w:val="0"/>
      <w:marRight w:val="0"/>
      <w:marTop w:val="0"/>
      <w:marBottom w:val="0"/>
      <w:divBdr>
        <w:top w:val="none" w:sz="0" w:space="0" w:color="auto"/>
        <w:left w:val="none" w:sz="0" w:space="0" w:color="auto"/>
        <w:bottom w:val="none" w:sz="0" w:space="0" w:color="auto"/>
        <w:right w:val="none" w:sz="0" w:space="0" w:color="auto"/>
      </w:divBdr>
    </w:div>
    <w:div w:id="888032597">
      <w:bodyDiv w:val="1"/>
      <w:marLeft w:val="0"/>
      <w:marRight w:val="0"/>
      <w:marTop w:val="0"/>
      <w:marBottom w:val="0"/>
      <w:divBdr>
        <w:top w:val="none" w:sz="0" w:space="0" w:color="auto"/>
        <w:left w:val="none" w:sz="0" w:space="0" w:color="auto"/>
        <w:bottom w:val="none" w:sz="0" w:space="0" w:color="auto"/>
        <w:right w:val="none" w:sz="0" w:space="0" w:color="auto"/>
      </w:divBdr>
    </w:div>
    <w:div w:id="970283818">
      <w:bodyDiv w:val="1"/>
      <w:marLeft w:val="0"/>
      <w:marRight w:val="0"/>
      <w:marTop w:val="0"/>
      <w:marBottom w:val="0"/>
      <w:divBdr>
        <w:top w:val="none" w:sz="0" w:space="0" w:color="auto"/>
        <w:left w:val="none" w:sz="0" w:space="0" w:color="auto"/>
        <w:bottom w:val="none" w:sz="0" w:space="0" w:color="auto"/>
        <w:right w:val="none" w:sz="0" w:space="0" w:color="auto"/>
      </w:divBdr>
    </w:div>
    <w:div w:id="1249463118">
      <w:bodyDiv w:val="1"/>
      <w:marLeft w:val="0"/>
      <w:marRight w:val="0"/>
      <w:marTop w:val="0"/>
      <w:marBottom w:val="0"/>
      <w:divBdr>
        <w:top w:val="none" w:sz="0" w:space="0" w:color="auto"/>
        <w:left w:val="none" w:sz="0" w:space="0" w:color="auto"/>
        <w:bottom w:val="none" w:sz="0" w:space="0" w:color="auto"/>
        <w:right w:val="none" w:sz="0" w:space="0" w:color="auto"/>
      </w:divBdr>
    </w:div>
    <w:div w:id="1940990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pages/article/paraphrasing-summarizing.ht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criticalthinking.org/aboutCT/define_critical_thinking.cf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0E2532-6905-47F0-9262-19EFA3C60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2140</Words>
  <Characters>11770</Characters>
  <Application>Microsoft Office Word</Application>
  <DocSecurity>0</DocSecurity>
  <Lines>280</Lines>
  <Paragraphs>70</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
  <LinksUpToDate>false</LinksUpToDate>
  <CharactersWithSpaces>13840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University of Wales Trinity Saint David</dc:subject>
  <dc:creator>1907292</dc:creator>
  <cp:keywords/>
  <dc:description/>
  <cp:lastModifiedBy>Brandao Sane Hosnery</cp:lastModifiedBy>
  <cp:revision>2</cp:revision>
  <dcterms:created xsi:type="dcterms:W3CDTF">2020-01-02T19:08:00Z</dcterms:created>
  <dcterms:modified xsi:type="dcterms:W3CDTF">2020-01-02T19:08:00Z</dcterms:modified>
</cp:coreProperties>
</file>