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8B47A" w14:textId="77777777"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i/>
          <w:szCs w:val="24"/>
        </w:rPr>
      </w:pPr>
      <w:bookmarkStart w:id="0" w:name="_GoBack"/>
    </w:p>
    <w:bookmarkEnd w:id="0"/>
    <w:p w14:paraId="1DDDC4DB"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Module: Political Anthropology – Theorizing to Power</w:t>
      </w:r>
    </w:p>
    <w:p w14:paraId="5FD5BCDB"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Module no. HPAN 5006</w:t>
      </w:r>
    </w:p>
    <w:p w14:paraId="25BAF959"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 xml:space="preserve">Name: Flavia Stevens </w:t>
      </w:r>
    </w:p>
    <w:p w14:paraId="10FC925E"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4487DB1E"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No Billionaire Left Behind. Satirical Activism in America. California: Stanford University Press. p.64.</w:t>
      </w:r>
    </w:p>
    <w:p w14:paraId="2AEDE5DE"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03983292"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00D8B202"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Context</w:t>
      </w:r>
    </w:p>
    <w:p w14:paraId="1431953A" w14:textId="3200C885"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The tragedy that was hurricane Katrina occurred in 2005 in parts of Louisiana, Mississippi and Alabama, but mainly in New Orleans. The storm caused damage of $100 billion and at least 2000 people were killed in this catastrophe.  The government was </w:t>
      </w:r>
      <w:r w:rsidR="00347AA2" w:rsidRPr="008B5DF5">
        <w:rPr>
          <w:rFonts w:ascii="Arial" w:hAnsi="Arial" w:cs="Arial"/>
          <w:szCs w:val="24"/>
        </w:rPr>
        <w:t>very slow</w:t>
      </w:r>
      <w:r w:rsidRPr="008B5DF5">
        <w:rPr>
          <w:rFonts w:ascii="Arial" w:hAnsi="Arial" w:cs="Arial"/>
          <w:szCs w:val="24"/>
        </w:rPr>
        <w:t xml:space="preserve"> to help – people were living in shelters, there was mass unemployment and conditions were very poor. The citizens were angry with the government and there </w:t>
      </w:r>
      <w:r w:rsidR="00347AA2" w:rsidRPr="008B5DF5">
        <w:rPr>
          <w:rFonts w:ascii="Arial" w:hAnsi="Arial" w:cs="Arial"/>
          <w:szCs w:val="24"/>
        </w:rPr>
        <w:t>were many</w:t>
      </w:r>
      <w:r w:rsidRPr="008B5DF5">
        <w:rPr>
          <w:rFonts w:ascii="Arial" w:hAnsi="Arial" w:cs="Arial"/>
          <w:szCs w:val="24"/>
        </w:rPr>
        <w:t xml:space="preserve"> protests for </w:t>
      </w:r>
      <w:r w:rsidR="00347AA2" w:rsidRPr="008B5DF5">
        <w:rPr>
          <w:rFonts w:ascii="Arial" w:hAnsi="Arial" w:cs="Arial"/>
          <w:szCs w:val="24"/>
        </w:rPr>
        <w:t>justice (</w:t>
      </w:r>
      <w:r w:rsidRPr="008B5DF5">
        <w:rPr>
          <w:rFonts w:ascii="Arial" w:hAnsi="Arial" w:cs="Arial"/>
          <w:szCs w:val="24"/>
        </w:rPr>
        <w:t>Editors, H.C,2009).</w:t>
      </w:r>
    </w:p>
    <w:p w14:paraId="4D3682C6" w14:textId="2972013B"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Hurricane Katrina arrived at a time when neoliberalism was the accepted approach by the US government to economics. Neoliberalism is, in theory, where the people get freedom and the state has less power. Supported by Reagan in the US and Thatcher in the UK, </w:t>
      </w:r>
      <w:r w:rsidR="00347AA2" w:rsidRPr="008B5DF5">
        <w:rPr>
          <w:rFonts w:ascii="Arial" w:hAnsi="Arial" w:cs="Arial"/>
          <w:szCs w:val="24"/>
        </w:rPr>
        <w:t>neoliberalism was</w:t>
      </w:r>
      <w:r w:rsidRPr="008B5DF5">
        <w:rPr>
          <w:rFonts w:ascii="Arial" w:hAnsi="Arial" w:cs="Arial"/>
          <w:szCs w:val="24"/>
        </w:rPr>
        <w:t xml:space="preserve"> a new approach to economics compared with the </w:t>
      </w:r>
      <w:r w:rsidR="00347AA2" w:rsidRPr="008B5DF5">
        <w:rPr>
          <w:rFonts w:ascii="Arial" w:hAnsi="Arial" w:cs="Arial"/>
          <w:szCs w:val="24"/>
        </w:rPr>
        <w:t>interventionism of</w:t>
      </w:r>
      <w:r w:rsidRPr="008B5DF5">
        <w:rPr>
          <w:rFonts w:ascii="Arial" w:hAnsi="Arial" w:cs="Arial"/>
          <w:szCs w:val="24"/>
        </w:rPr>
        <w:t xml:space="preserve"> the previous decades (Cunningham).  Norquist, an economist who believed in neo-liberalism, reduction of taxes, and reduced intervention by the state was invited to work and helped the government to reduce taxation. Subsequently, Norquist worked for many years with the Republicans and during this period various activist movements against the Republican administration began to grow (Cunningham). During this period private companies became richer by paying less </w:t>
      </w:r>
      <w:r w:rsidR="00347AA2" w:rsidRPr="008B5DF5">
        <w:rPr>
          <w:rFonts w:ascii="Arial" w:hAnsi="Arial" w:cs="Arial"/>
          <w:szCs w:val="24"/>
        </w:rPr>
        <w:t>tax, in</w:t>
      </w:r>
      <w:r w:rsidRPr="008B5DF5">
        <w:rPr>
          <w:rFonts w:ascii="Arial" w:hAnsi="Arial" w:cs="Arial"/>
          <w:szCs w:val="24"/>
        </w:rPr>
        <w:t xml:space="preserve"> contrast the proletariat became poorer and received fewer benefits, as it was believed that people should support themselves. Hurricane Katrina showed the problems with this approach to economics, because the government treasury had no money to support the victims. In 2008 the problem came to a </w:t>
      </w:r>
      <w:r w:rsidR="00347AA2" w:rsidRPr="008B5DF5">
        <w:rPr>
          <w:rFonts w:ascii="Arial" w:hAnsi="Arial" w:cs="Arial"/>
          <w:szCs w:val="24"/>
        </w:rPr>
        <w:t>head with</w:t>
      </w:r>
      <w:r w:rsidRPr="008B5DF5">
        <w:rPr>
          <w:rFonts w:ascii="Arial" w:hAnsi="Arial" w:cs="Arial"/>
          <w:szCs w:val="24"/>
        </w:rPr>
        <w:t xml:space="preserve"> the </w:t>
      </w:r>
      <w:proofErr w:type="gramStart"/>
      <w:r w:rsidRPr="008B5DF5">
        <w:rPr>
          <w:rFonts w:ascii="Arial" w:hAnsi="Arial" w:cs="Arial"/>
          <w:szCs w:val="24"/>
        </w:rPr>
        <w:t>global  banking</w:t>
      </w:r>
      <w:proofErr w:type="gramEnd"/>
      <w:r w:rsidRPr="008B5DF5">
        <w:rPr>
          <w:rFonts w:ascii="Arial" w:hAnsi="Arial" w:cs="Arial"/>
          <w:szCs w:val="24"/>
        </w:rPr>
        <w:t xml:space="preserve"> crisis when the free market collapsed(Editors, H.C,2009)  .</w:t>
      </w:r>
    </w:p>
    <w:p w14:paraId="3F43CDD1"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i/>
          <w:szCs w:val="24"/>
        </w:rPr>
      </w:pPr>
    </w:p>
    <w:p w14:paraId="273BB207"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i/>
          <w:szCs w:val="24"/>
        </w:rPr>
      </w:pPr>
    </w:p>
    <w:p w14:paraId="38298DFC"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i/>
          <w:szCs w:val="24"/>
        </w:rPr>
      </w:pPr>
    </w:p>
    <w:p w14:paraId="2D38D56A"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lastRenderedPageBreak/>
        <w:t>Content</w:t>
      </w:r>
    </w:p>
    <w:p w14:paraId="78600751" w14:textId="6E5031CB"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The gobbet is an extract from a book written by Angelique Haugerud, an anthropologist from Stanford University. She observed the </w:t>
      </w:r>
      <w:r w:rsidR="00347AA2" w:rsidRPr="008B5DF5">
        <w:rPr>
          <w:rFonts w:ascii="Arial" w:hAnsi="Arial" w:cs="Arial"/>
          <w:szCs w:val="24"/>
        </w:rPr>
        <w:t>activist group</w:t>
      </w:r>
      <w:r w:rsidRPr="008B5DF5">
        <w:rPr>
          <w:rFonts w:ascii="Arial" w:hAnsi="Arial" w:cs="Arial"/>
          <w:szCs w:val="24"/>
        </w:rPr>
        <w:t xml:space="preserve">, ‘No billionaire left behind’ using ethnographic techniques, such as participant observation.  She joined the group and used observing, interviewing and </w:t>
      </w:r>
      <w:r w:rsidR="00347AA2" w:rsidRPr="008B5DF5">
        <w:rPr>
          <w:rFonts w:ascii="Arial" w:hAnsi="Arial" w:cs="Arial"/>
          <w:szCs w:val="24"/>
        </w:rPr>
        <w:t>talking to</w:t>
      </w:r>
      <w:r w:rsidRPr="008B5DF5">
        <w:rPr>
          <w:rFonts w:ascii="Arial" w:hAnsi="Arial" w:cs="Arial"/>
          <w:szCs w:val="24"/>
        </w:rPr>
        <w:t xml:space="preserve"> understand the group and find out more about their ideology. The group are trying to show in a satirical way how enormously wealthy some people in the US are, to illustrate the extent of inequality.  They try to raise the consciousness of the </w:t>
      </w:r>
      <w:r w:rsidR="00347AA2" w:rsidRPr="008B5DF5">
        <w:rPr>
          <w:rFonts w:ascii="Arial" w:hAnsi="Arial" w:cs="Arial"/>
          <w:szCs w:val="24"/>
        </w:rPr>
        <w:t>people by</w:t>
      </w:r>
      <w:r w:rsidRPr="008B5DF5">
        <w:rPr>
          <w:rFonts w:ascii="Arial" w:hAnsi="Arial" w:cs="Arial"/>
          <w:szCs w:val="24"/>
        </w:rPr>
        <w:t xml:space="preserve"> showing the public what is surrounding </w:t>
      </w:r>
      <w:r w:rsidR="00347AA2" w:rsidRPr="008B5DF5">
        <w:rPr>
          <w:rFonts w:ascii="Arial" w:hAnsi="Arial" w:cs="Arial"/>
          <w:szCs w:val="24"/>
        </w:rPr>
        <w:t>them (</w:t>
      </w:r>
      <w:r w:rsidRPr="008B5DF5">
        <w:rPr>
          <w:rFonts w:ascii="Arial" w:hAnsi="Arial" w:cs="Arial"/>
          <w:szCs w:val="24"/>
        </w:rPr>
        <w:t>vimeopro.2013</w:t>
      </w:r>
      <w:r w:rsidR="00347AA2" w:rsidRPr="008B5DF5">
        <w:rPr>
          <w:rFonts w:ascii="Arial" w:hAnsi="Arial" w:cs="Arial"/>
          <w:szCs w:val="24"/>
        </w:rPr>
        <w:t>). They</w:t>
      </w:r>
      <w:r w:rsidRPr="008B5DF5">
        <w:rPr>
          <w:rFonts w:ascii="Arial" w:hAnsi="Arial" w:cs="Arial"/>
          <w:szCs w:val="24"/>
        </w:rPr>
        <w:t xml:space="preserve"> try to attract the media, as by reporting their activities people will become even more aware of what they are doing.  In the gobbet, Haugerud is claiming that in the 1990s individual freedom and anti-government sentiments were </w:t>
      </w:r>
      <w:r w:rsidR="00347AA2" w:rsidRPr="008B5DF5">
        <w:rPr>
          <w:rFonts w:ascii="Arial" w:hAnsi="Arial" w:cs="Arial"/>
          <w:szCs w:val="24"/>
        </w:rPr>
        <w:t>romanticized</w:t>
      </w:r>
      <w:r w:rsidRPr="008B5DF5">
        <w:rPr>
          <w:rFonts w:ascii="Arial" w:hAnsi="Arial" w:cs="Arial"/>
          <w:szCs w:val="24"/>
        </w:rPr>
        <w:t xml:space="preserve"> (vimeopro.2013).  At the beginning of the 21st century a large part of the population was influenced by this movement because they were disappointed and disillusioned by the desperate situation of the moment. The people were utterly enraged with the politicians and the financial situation. (Cunningham) Haugerud argues that because of the romanticisation of individual freedom, the US government was able to cut back on expenditure and lower taxes, arguing that lower taxation would improve the economy. The extract finishes with a quote from Johnston, (Johnston.2003 in Haugerud. 2013: </w:t>
      </w:r>
      <w:r w:rsidR="00347AA2" w:rsidRPr="008B5DF5">
        <w:rPr>
          <w:rFonts w:ascii="Arial" w:hAnsi="Arial" w:cs="Arial"/>
          <w:szCs w:val="24"/>
        </w:rPr>
        <w:t>64)</w:t>
      </w:r>
      <w:r w:rsidRPr="008B5DF5">
        <w:rPr>
          <w:rFonts w:ascii="Arial" w:hAnsi="Arial" w:cs="Arial"/>
          <w:szCs w:val="24"/>
        </w:rPr>
        <w:t xml:space="preserve"> who argues that while being self-reliant harmed the workers, it gave big corporations many advantages. It is this irony that the ‘Billionaires’ are trying to </w:t>
      </w:r>
      <w:r w:rsidR="00347AA2" w:rsidRPr="008B5DF5">
        <w:rPr>
          <w:rFonts w:ascii="Arial" w:hAnsi="Arial" w:cs="Arial"/>
          <w:szCs w:val="24"/>
        </w:rPr>
        <w:t>publicize</w:t>
      </w:r>
      <w:r w:rsidRPr="008B5DF5">
        <w:rPr>
          <w:rFonts w:ascii="Arial" w:hAnsi="Arial" w:cs="Arial"/>
          <w:szCs w:val="24"/>
        </w:rPr>
        <w:t xml:space="preserve">. Besides Corporations taking advantage of the proletariat, the notion of a legally permitted corporation remains controversial for several reasons, most of which stem from the compromise of corporations both limited liability on the part of its members and the status and rights of a legal </w:t>
      </w:r>
      <w:r w:rsidR="00347AA2" w:rsidRPr="008B5DF5">
        <w:rPr>
          <w:rFonts w:ascii="Arial" w:hAnsi="Arial" w:cs="Arial"/>
          <w:szCs w:val="24"/>
        </w:rPr>
        <w:t>person (</w:t>
      </w:r>
      <w:r w:rsidRPr="008B5DF5">
        <w:rPr>
          <w:rFonts w:ascii="Arial" w:hAnsi="Arial" w:cs="Arial"/>
          <w:szCs w:val="24"/>
        </w:rPr>
        <w:t xml:space="preserve">Cunningham). Some opponents to this granting of "personhood" to an organization with no personal liability contend that it creates a legal entity with the extensive financial resources to </w:t>
      </w:r>
      <w:r w:rsidR="00347AA2" w:rsidRPr="008B5DF5">
        <w:rPr>
          <w:rFonts w:ascii="Arial" w:hAnsi="Arial" w:cs="Arial"/>
          <w:szCs w:val="24"/>
        </w:rPr>
        <w:t>associate public</w:t>
      </w:r>
      <w:r w:rsidRPr="008B5DF5">
        <w:rPr>
          <w:rFonts w:ascii="Arial" w:hAnsi="Arial" w:cs="Arial"/>
          <w:szCs w:val="24"/>
        </w:rPr>
        <w:t xml:space="preserve"> policy and achievement resources and populations without any moral or legal responsibility to encourage limitation (Cunningham) and (Haugerud. </w:t>
      </w:r>
      <w:r w:rsidR="00347AA2" w:rsidRPr="008B5DF5">
        <w:rPr>
          <w:rFonts w:ascii="Arial" w:hAnsi="Arial" w:cs="Arial"/>
          <w:szCs w:val="24"/>
        </w:rPr>
        <w:t>2013: pp</w:t>
      </w:r>
      <w:r w:rsidRPr="008B5DF5">
        <w:rPr>
          <w:rFonts w:ascii="Arial" w:hAnsi="Arial" w:cs="Arial"/>
          <w:szCs w:val="24"/>
        </w:rPr>
        <w:t xml:space="preserve"> 64)</w:t>
      </w:r>
    </w:p>
    <w:p w14:paraId="17059707"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The last paragraph is talking about how the government benefited the corporations by lowering taxation while at the same time bringing poverty to many communities;</w:t>
      </w:r>
    </w:p>
    <w:p w14:paraId="4C7FB0E6" w14:textId="496A51B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in this </w:t>
      </w:r>
      <w:r w:rsidR="00347AA2" w:rsidRPr="008B5DF5">
        <w:rPr>
          <w:rFonts w:ascii="Arial" w:hAnsi="Arial" w:cs="Arial"/>
          <w:szCs w:val="24"/>
        </w:rPr>
        <w:t>case citizens</w:t>
      </w:r>
      <w:r w:rsidRPr="008B5DF5">
        <w:rPr>
          <w:rFonts w:ascii="Arial" w:hAnsi="Arial" w:cs="Arial"/>
          <w:szCs w:val="24"/>
        </w:rPr>
        <w:t xml:space="preserve"> of New Orleans in </w:t>
      </w:r>
      <w:proofErr w:type="gramStart"/>
      <w:r w:rsidRPr="008B5DF5">
        <w:rPr>
          <w:rFonts w:ascii="Arial" w:hAnsi="Arial" w:cs="Arial"/>
          <w:szCs w:val="24"/>
        </w:rPr>
        <w:t>2005 .</w:t>
      </w:r>
      <w:proofErr w:type="gramEnd"/>
    </w:p>
    <w:p w14:paraId="59B23AB9"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2583BCE0"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49F1A5E8"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Evaluation</w:t>
      </w:r>
    </w:p>
    <w:p w14:paraId="56768887" w14:textId="433D8721"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Haugerud took ten years doing this ethnographic work with the ‘No billionaires left behind’. On video, she demonstrated that she became very involved within the activist group and enjoyed and learned in this participatory experience (vimeopro.2013). She became very enthusiastic when choosing a name, which she had to do as a participant of the movement. It is quite difficult to judge whether she became part of the activist group or if she was an objective anthropologist (vimeopro.2013).  I would argue, that it was not necessary for her to remain objective; by becoming part of the activist group she was able to more fully understand them. Of course, this does raise ethical issues, as we have recently seen in the case </w:t>
      </w:r>
      <w:r w:rsidR="00347AA2" w:rsidRPr="008B5DF5">
        <w:rPr>
          <w:rFonts w:ascii="Arial" w:hAnsi="Arial" w:cs="Arial"/>
          <w:szCs w:val="24"/>
        </w:rPr>
        <w:t>of Mark</w:t>
      </w:r>
      <w:r w:rsidRPr="008B5DF5">
        <w:rPr>
          <w:rFonts w:ascii="Arial" w:hAnsi="Arial" w:cs="Arial"/>
          <w:szCs w:val="24"/>
        </w:rPr>
        <w:t xml:space="preserve"> Kennedy (vimeopro.2013). It is difficult to come to any conclusions about this </w:t>
      </w:r>
      <w:r w:rsidR="00347AA2" w:rsidRPr="008B5DF5">
        <w:rPr>
          <w:rFonts w:ascii="Arial" w:hAnsi="Arial" w:cs="Arial"/>
          <w:szCs w:val="24"/>
        </w:rPr>
        <w:t>by just</w:t>
      </w:r>
      <w:r w:rsidRPr="008B5DF5">
        <w:rPr>
          <w:rFonts w:ascii="Arial" w:hAnsi="Arial" w:cs="Arial"/>
          <w:szCs w:val="24"/>
        </w:rPr>
        <w:t xml:space="preserve"> reading an extract from her book. However, unlike Kennedy, Haugerud genuinely shared the values of the group. Andrew Boyd, the founder of No Billionaires Left Behind, explained that Haugerud was always respectful of their values; her interest was whether satirical activism could be an effective way of raising consciousness(vimeopro.2013).  Prior to joining the group, Haugerud had been researching wealth inequality, and was attracted to joining the group after reading an article in the New York Times (vimeopro.2013). This extract shows that Haugerud is against neo-liberalism, and in </w:t>
      </w:r>
      <w:r w:rsidR="00347AA2" w:rsidRPr="008B5DF5">
        <w:rPr>
          <w:rFonts w:ascii="Arial" w:hAnsi="Arial" w:cs="Arial"/>
          <w:szCs w:val="24"/>
        </w:rPr>
        <w:t>favor</w:t>
      </w:r>
      <w:r w:rsidRPr="008B5DF5">
        <w:rPr>
          <w:rFonts w:ascii="Arial" w:hAnsi="Arial" w:cs="Arial"/>
          <w:szCs w:val="24"/>
        </w:rPr>
        <w:t xml:space="preserve"> of activism against the inequalities that applying neo-liberal beliefs brings. From my wider reading it would seem that Haugerud is also anti- capitalist(vimeopro.2013).</w:t>
      </w:r>
    </w:p>
    <w:p w14:paraId="1C607551"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3B8168D6"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She was committed to the values of the group she was studying and concluded that satirical activism could be an effective way of raising consciousness about inequality in the US. </w:t>
      </w:r>
    </w:p>
    <w:p w14:paraId="6E9FAD5C"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7ECA9788"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3D243903"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31AC04A1"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2F3A547A"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Reference</w:t>
      </w:r>
    </w:p>
    <w:p w14:paraId="6BC7AACD"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65F07C8C"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55E6ED49" w14:textId="6DF9BC78"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Cunningham, </w:t>
      </w:r>
      <w:r w:rsidR="00347AA2" w:rsidRPr="008B5DF5">
        <w:rPr>
          <w:rFonts w:ascii="Arial" w:hAnsi="Arial" w:cs="Arial"/>
          <w:szCs w:val="24"/>
        </w:rPr>
        <w:t>J.M. (n.</w:t>
      </w:r>
      <w:r w:rsidRPr="008B5DF5">
        <w:rPr>
          <w:rFonts w:ascii="Arial" w:hAnsi="Arial" w:cs="Arial"/>
          <w:szCs w:val="24"/>
        </w:rPr>
        <w:t xml:space="preserve"> date), </w:t>
      </w:r>
      <w:r w:rsidRPr="00347AA2">
        <w:rPr>
          <w:rFonts w:ascii="Arial" w:hAnsi="Arial" w:cs="Arial"/>
          <w:i/>
          <w:szCs w:val="24"/>
        </w:rPr>
        <w:t>Grover Norquist- American Political Activist and Strategist</w:t>
      </w:r>
      <w:r w:rsidRPr="008B5DF5">
        <w:rPr>
          <w:rFonts w:ascii="Arial" w:hAnsi="Arial" w:cs="Arial"/>
          <w:szCs w:val="24"/>
        </w:rPr>
        <w:t xml:space="preserve">, </w:t>
      </w:r>
      <w:proofErr w:type="spellStart"/>
      <w:r w:rsidRPr="008B5DF5">
        <w:rPr>
          <w:rFonts w:ascii="Arial" w:hAnsi="Arial" w:cs="Arial"/>
          <w:szCs w:val="24"/>
        </w:rPr>
        <w:t>Encyclopaedia</w:t>
      </w:r>
      <w:proofErr w:type="spellEnd"/>
      <w:r w:rsidRPr="008B5DF5">
        <w:rPr>
          <w:rFonts w:ascii="Arial" w:hAnsi="Arial" w:cs="Arial"/>
          <w:szCs w:val="24"/>
        </w:rPr>
        <w:t xml:space="preserve"> Britannica.</w:t>
      </w:r>
    </w:p>
    <w:p w14:paraId="1729EEFA" w14:textId="0805B786"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Available from: &lt;</w:t>
      </w:r>
      <w:r w:rsidR="00347AA2" w:rsidRPr="008B5DF5">
        <w:rPr>
          <w:rFonts w:ascii="Arial" w:hAnsi="Arial" w:cs="Arial"/>
          <w:szCs w:val="24"/>
        </w:rPr>
        <w:t>https://www.britannica.com/biography/Grover-Norquist &gt;</w:t>
      </w:r>
      <w:r w:rsidRPr="008B5DF5">
        <w:rPr>
          <w:rFonts w:ascii="Arial" w:hAnsi="Arial" w:cs="Arial"/>
          <w:szCs w:val="24"/>
        </w:rPr>
        <w:t xml:space="preserve">  </w:t>
      </w:r>
    </w:p>
    <w:p w14:paraId="3EC19E0C"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[Accessed at 22/02/2109]</w:t>
      </w:r>
    </w:p>
    <w:p w14:paraId="24D9192A"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37A71BD4" w14:textId="11C8FF04"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Frank, </w:t>
      </w:r>
      <w:r w:rsidR="00347AA2" w:rsidRPr="008B5DF5">
        <w:rPr>
          <w:rFonts w:ascii="Arial" w:hAnsi="Arial" w:cs="Arial"/>
          <w:szCs w:val="24"/>
        </w:rPr>
        <w:t>R. (</w:t>
      </w:r>
      <w:r w:rsidRPr="008B5DF5">
        <w:rPr>
          <w:rFonts w:ascii="Arial" w:hAnsi="Arial" w:cs="Arial"/>
          <w:szCs w:val="24"/>
        </w:rPr>
        <w:t>2017).  In side Wealth-CNBC.</w:t>
      </w:r>
    </w:p>
    <w:p w14:paraId="20E35701"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Available from:&lt;https://www.cnbc.com/2017/11/14/richest-1-percent-now-own-half-the-worlds-wealth.html    &gt;</w:t>
      </w:r>
    </w:p>
    <w:p w14:paraId="4C8D83AD"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 [Accessed at:28/02/2019]</w:t>
      </w:r>
    </w:p>
    <w:p w14:paraId="6C01542B"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0A06EB0A" w14:textId="15943E5E"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 Haugerud, </w:t>
      </w:r>
      <w:r w:rsidR="00347AA2" w:rsidRPr="008B5DF5">
        <w:rPr>
          <w:rFonts w:ascii="Arial" w:hAnsi="Arial" w:cs="Arial"/>
          <w:szCs w:val="24"/>
        </w:rPr>
        <w:t>A. (</w:t>
      </w:r>
      <w:r w:rsidRPr="008B5DF5">
        <w:rPr>
          <w:rFonts w:ascii="Arial" w:hAnsi="Arial" w:cs="Arial"/>
          <w:szCs w:val="24"/>
        </w:rPr>
        <w:t>2013). No Billionaire Left Behind</w:t>
      </w:r>
    </w:p>
    <w:p w14:paraId="46738406"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Available from: &lt;https://vimeopro.com/user22454323/no-billionaire-left-behind&gt;</w:t>
      </w:r>
    </w:p>
    <w:p w14:paraId="589CA628"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[Accessed at: 19/02/2019]</w:t>
      </w:r>
    </w:p>
    <w:p w14:paraId="0C9F2D6B" w14:textId="7777777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519E1007" w14:textId="0898DCA7"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 xml:space="preserve"> History.com </w:t>
      </w:r>
      <w:r w:rsidR="00347AA2" w:rsidRPr="008B5DF5">
        <w:rPr>
          <w:rFonts w:ascii="Arial" w:hAnsi="Arial" w:cs="Arial"/>
          <w:szCs w:val="24"/>
        </w:rPr>
        <w:t>Editors. (</w:t>
      </w:r>
      <w:r w:rsidRPr="008B5DF5">
        <w:rPr>
          <w:rFonts w:ascii="Arial" w:hAnsi="Arial" w:cs="Arial"/>
          <w:szCs w:val="24"/>
        </w:rPr>
        <w:t xml:space="preserve">2009). Hurricane Katrina-2005, </w:t>
      </w:r>
    </w:p>
    <w:p w14:paraId="1E820A30" w14:textId="37D9B230" w:rsidR="008B5DF5" w:rsidRPr="008B5DF5" w:rsidRDefault="008B5DF5" w:rsidP="008B5DF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r w:rsidRPr="008B5DF5">
        <w:rPr>
          <w:rFonts w:ascii="Arial" w:hAnsi="Arial" w:cs="Arial"/>
          <w:szCs w:val="24"/>
        </w:rPr>
        <w:t>Available from: &lt;https://www.history.com/topics/natural-disasters-and-environment/hurricane-katrina &gt; [Accessed at :22/02/2019].</w:t>
      </w:r>
    </w:p>
    <w:p w14:paraId="512ACBC4" w14:textId="70A56F2A"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15A68DD4" w14:textId="319BC353"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3FA121AB" w14:textId="239560C9"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34AEB352" w14:textId="2D222263"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118E0264" w14:textId="0FFE6250"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2D0E6271" w14:textId="1BE3588D"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7BC8E858" w14:textId="658670FA"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71A90E25" w14:textId="7D908DC9"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2D9C4B09" w14:textId="5FF76B37"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31D8F9BE" w14:textId="6BF1C2EA"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34CF837E" w14:textId="17F4559D"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13851D89" w14:textId="74CADEC4"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25D108C7" w14:textId="5F4A92A2"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4AE8309C" w14:textId="489DAFC1"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646C6C35" w14:textId="2E801914"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034ED65B" w14:textId="02821C7B"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548B4FBC" w14:textId="7F7EC0D8"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17C7A02A" w14:textId="60582A59" w:rsid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315D6FED" w14:textId="77777777" w:rsidR="008B5DF5" w:rsidRP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szCs w:val="24"/>
        </w:rPr>
      </w:pPr>
    </w:p>
    <w:p w14:paraId="04C995E1" w14:textId="77777777" w:rsidR="008B5DF5" w:rsidRPr="008B5DF5" w:rsidRDefault="008B5DF5"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p>
    <w:p w14:paraId="0C053903" w14:textId="71D7F471" w:rsidR="00D61972" w:rsidRPr="008B5DF5" w:rsidRDefault="00D61972"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Module: Political Anthropology – Theorizing to Power</w:t>
      </w:r>
    </w:p>
    <w:p w14:paraId="3F68DBF1" w14:textId="77777777" w:rsidR="00D61972" w:rsidRPr="008B5DF5" w:rsidRDefault="00D61972" w:rsidP="00D6197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both"/>
        <w:rPr>
          <w:rFonts w:ascii="Arial" w:hAnsi="Arial" w:cs="Arial"/>
          <w:b/>
          <w:szCs w:val="24"/>
        </w:rPr>
      </w:pPr>
      <w:r w:rsidRPr="008B5DF5">
        <w:rPr>
          <w:rFonts w:ascii="Arial" w:hAnsi="Arial" w:cs="Arial"/>
          <w:b/>
          <w:szCs w:val="24"/>
        </w:rPr>
        <w:t>Module no. HPAN 5006</w:t>
      </w:r>
    </w:p>
    <w:p w14:paraId="2B5365CC" w14:textId="77777777" w:rsidR="00326219" w:rsidRPr="008B5DF5" w:rsidRDefault="00D61972" w:rsidP="00326219">
      <w:pPr>
        <w:pStyle w:val="NormalWeb"/>
        <w:shd w:val="clear" w:color="auto" w:fill="FFFFFF"/>
        <w:spacing w:before="0" w:beforeAutospacing="0" w:line="360" w:lineRule="auto"/>
        <w:jc w:val="both"/>
        <w:rPr>
          <w:rStyle w:val="s1"/>
          <w:rFonts w:ascii="Arial" w:hAnsi="Arial" w:cs="Arial"/>
          <w:color w:val="373A3C"/>
        </w:rPr>
      </w:pPr>
      <w:r w:rsidRPr="008B5DF5">
        <w:rPr>
          <w:rFonts w:ascii="Arial" w:hAnsi="Arial" w:cs="Arial"/>
          <w:b/>
        </w:rPr>
        <w:t xml:space="preserve">Name: Flavia Stevens </w:t>
      </w:r>
      <w:r w:rsidR="00326219" w:rsidRPr="008B5DF5">
        <w:rPr>
          <w:rStyle w:val="s1"/>
          <w:rFonts w:ascii="Arial" w:hAnsi="Arial" w:cs="Arial"/>
          <w:color w:val="373A3C"/>
        </w:rPr>
        <w:t> </w:t>
      </w:r>
    </w:p>
    <w:p w14:paraId="42CF0EC8" w14:textId="07961680" w:rsidR="00EE3B3B" w:rsidRPr="008B5DF5" w:rsidRDefault="00692BDC" w:rsidP="00FD68C4">
      <w:pPr>
        <w:pStyle w:val="Heading1"/>
        <w:spacing w:line="360" w:lineRule="auto"/>
        <w:rPr>
          <w:rFonts w:cs="Arial"/>
          <w:sz w:val="24"/>
          <w:szCs w:val="24"/>
        </w:rPr>
      </w:pPr>
      <w:r w:rsidRPr="008B5DF5">
        <w:rPr>
          <w:rFonts w:cs="Arial"/>
          <w:sz w:val="24"/>
          <w:szCs w:val="24"/>
        </w:rPr>
        <w:t xml:space="preserve">Part 2 of the portfolio:  Blog   </w:t>
      </w:r>
    </w:p>
    <w:p w14:paraId="23E9CE98" w14:textId="77777777" w:rsidR="001B009F" w:rsidRPr="001B009F" w:rsidRDefault="001B009F" w:rsidP="001B009F"/>
    <w:p w14:paraId="19437BFE" w14:textId="4ADA42FF" w:rsidR="00EE3B3B" w:rsidRPr="001B009F" w:rsidRDefault="00A714E0" w:rsidP="00FD68C4">
      <w:pPr>
        <w:pStyle w:val="Heading1"/>
        <w:spacing w:line="360" w:lineRule="auto"/>
        <w:rPr>
          <w:rFonts w:cs="Arial"/>
          <w:i/>
          <w:color w:val="212121"/>
          <w:sz w:val="24"/>
          <w:szCs w:val="24"/>
          <w:lang w:val="en"/>
        </w:rPr>
      </w:pPr>
      <w:r w:rsidRPr="001B009F">
        <w:rPr>
          <w:rFonts w:cs="Arial"/>
          <w:i/>
          <w:sz w:val="24"/>
          <w:szCs w:val="24"/>
        </w:rPr>
        <w:t xml:space="preserve">Do </w:t>
      </w:r>
      <w:r w:rsidR="00692BDC" w:rsidRPr="001B009F">
        <w:rPr>
          <w:rFonts w:cs="Arial"/>
          <w:i/>
          <w:sz w:val="24"/>
          <w:szCs w:val="24"/>
        </w:rPr>
        <w:t>we own our body?</w:t>
      </w:r>
      <w:r w:rsidR="00EE3B3B" w:rsidRPr="001B009F">
        <w:rPr>
          <w:rFonts w:cs="Arial"/>
          <w:i/>
          <w:color w:val="212121"/>
          <w:sz w:val="24"/>
          <w:szCs w:val="24"/>
          <w:lang w:val="en"/>
        </w:rPr>
        <w:t xml:space="preserve"> Since when we know our rights.</w:t>
      </w:r>
      <w:r w:rsidR="00021985" w:rsidRPr="001B009F">
        <w:rPr>
          <w:rFonts w:cs="Arial"/>
          <w:i/>
          <w:color w:val="212121"/>
          <w:sz w:val="24"/>
          <w:szCs w:val="24"/>
          <w:lang w:val="en"/>
        </w:rPr>
        <w:t xml:space="preserve"> Who s</w:t>
      </w:r>
      <w:r w:rsidR="00492D7E" w:rsidRPr="001B009F">
        <w:rPr>
          <w:rFonts w:cs="Arial"/>
          <w:i/>
          <w:color w:val="212121"/>
          <w:sz w:val="24"/>
          <w:szCs w:val="24"/>
          <w:lang w:val="en"/>
        </w:rPr>
        <w:t>houl</w:t>
      </w:r>
      <w:r w:rsidR="00021985" w:rsidRPr="001B009F">
        <w:rPr>
          <w:rFonts w:cs="Arial"/>
          <w:i/>
          <w:color w:val="212121"/>
          <w:sz w:val="24"/>
          <w:szCs w:val="24"/>
          <w:lang w:val="en"/>
        </w:rPr>
        <w:t>d keep</w:t>
      </w:r>
      <w:r w:rsidR="00492D7E" w:rsidRPr="001B009F">
        <w:rPr>
          <w:rFonts w:cs="Arial"/>
          <w:i/>
          <w:color w:val="212121"/>
          <w:sz w:val="24"/>
          <w:szCs w:val="24"/>
          <w:lang w:val="en"/>
        </w:rPr>
        <w:t xml:space="preserve"> us </w:t>
      </w:r>
      <w:r w:rsidR="00021985" w:rsidRPr="001B009F">
        <w:rPr>
          <w:rFonts w:cs="Arial"/>
          <w:i/>
          <w:color w:val="212121"/>
          <w:sz w:val="24"/>
          <w:szCs w:val="24"/>
          <w:lang w:val="en"/>
        </w:rPr>
        <w:t>informed?</w:t>
      </w:r>
      <w:r w:rsidR="00492D7E" w:rsidRPr="001B009F">
        <w:rPr>
          <w:rFonts w:cs="Arial"/>
          <w:i/>
          <w:color w:val="212121"/>
          <w:sz w:val="24"/>
          <w:szCs w:val="24"/>
          <w:lang w:val="en"/>
        </w:rPr>
        <w:t xml:space="preserve"> </w:t>
      </w:r>
    </w:p>
    <w:p w14:paraId="091035B6" w14:textId="04964CDF" w:rsidR="00021985" w:rsidRPr="00FD68C4" w:rsidRDefault="0074117E" w:rsidP="00FD68C4">
      <w:pPr>
        <w:spacing w:line="360" w:lineRule="auto"/>
        <w:jc w:val="both"/>
        <w:rPr>
          <w:rFonts w:cs="Arial"/>
          <w:szCs w:val="24"/>
          <w:lang w:val="en"/>
        </w:rPr>
      </w:pPr>
      <w:r>
        <w:rPr>
          <w:noProof/>
        </w:rPr>
        <mc:AlternateContent>
          <mc:Choice Requires="wps">
            <w:drawing>
              <wp:anchor distT="0" distB="0" distL="114300" distR="114300" simplePos="0" relativeHeight="251669504" behindDoc="0" locked="0" layoutInCell="1" allowOverlap="1" wp14:anchorId="150FCCEC" wp14:editId="4AE2CE85">
                <wp:simplePos x="0" y="0"/>
                <wp:positionH relativeFrom="column">
                  <wp:posOffset>1828800</wp:posOffset>
                </wp:positionH>
                <wp:positionV relativeFrom="paragraph">
                  <wp:posOffset>1866265</wp:posOffset>
                </wp:positionV>
                <wp:extent cx="193865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1938655" cy="635"/>
                        </a:xfrm>
                        <a:prstGeom prst="rect">
                          <a:avLst/>
                        </a:prstGeom>
                        <a:solidFill>
                          <a:prstClr val="white"/>
                        </a:solidFill>
                        <a:ln>
                          <a:noFill/>
                        </a:ln>
                      </wps:spPr>
                      <wps:txbx>
                        <w:txbxContent>
                          <w:p w14:paraId="5C4E7D42" w14:textId="37F71B26" w:rsidR="0074117E" w:rsidRPr="006F29E0" w:rsidRDefault="0074117E" w:rsidP="0074117E">
                            <w:pPr>
                              <w:pStyle w:val="Caption"/>
                              <w:rPr>
                                <w:rFonts w:cs="Arial"/>
                                <w:noProof/>
                                <w:color w:val="0D0D0D" w:themeColor="text1" w:themeTint="F2"/>
                                <w:sz w:val="24"/>
                                <w:szCs w:val="24"/>
                              </w:rPr>
                            </w:pPr>
                            <w:r>
                              <w:t xml:space="preserve">Figure </w:t>
                            </w:r>
                            <w:r w:rsidR="00DC5CAD">
                              <w:rPr>
                                <w:noProof/>
                              </w:rPr>
                              <w:fldChar w:fldCharType="begin"/>
                            </w:r>
                            <w:r w:rsidR="00DC5CAD">
                              <w:rPr>
                                <w:noProof/>
                              </w:rPr>
                              <w:instrText xml:space="preserve"> SEQ Figure \* ARABIC </w:instrText>
                            </w:r>
                            <w:r w:rsidR="00DC5CAD">
                              <w:rPr>
                                <w:noProof/>
                              </w:rPr>
                              <w:fldChar w:fldCharType="separate"/>
                            </w:r>
                            <w:r>
                              <w:rPr>
                                <w:noProof/>
                              </w:rPr>
                              <w:t>1</w:t>
                            </w:r>
                            <w:r w:rsidR="00DC5CAD">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0FCCEC" id="_x0000_t202" coordsize="21600,21600" o:spt="202" path="m,l,21600r21600,l21600,xe">
                <v:stroke joinstyle="miter"/>
                <v:path gradientshapeok="t" o:connecttype="rect"/>
              </v:shapetype>
              <v:shape id="Text Box 8" o:spid="_x0000_s1026" type="#_x0000_t202" style="position:absolute;left:0;text-align:left;margin-left:2in;margin-top:146.95pt;width:152.6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" stroked="f">
                <v:textbox style="mso-fit-shape-to-text:t" inset="0,0,0,0">
                  <w:txbxContent>
                    <w:p w14:paraId="5C4E7D42" w14:textId="37F71B26" w:rsidR="0074117E" w:rsidRPr="006F29E0" w:rsidRDefault="0074117E" w:rsidP="0074117E">
                      <w:pPr>
                        <w:pStyle w:val="Caption"/>
                        <w:rPr>
                          <w:rFonts w:cs="Arial"/>
                          <w:noProof/>
                          <w:color w:val="0D0D0D" w:themeColor="text1" w:themeTint="F2"/>
                          <w:sz w:val="24"/>
                          <w:szCs w:val="24"/>
                        </w:rPr>
                      </w:pPr>
                      <w:r>
                        <w:t xml:space="preserve">Figure </w:t>
                      </w:r>
                      <w:r w:rsidR="00DC5CAD">
                        <w:rPr>
                          <w:noProof/>
                        </w:rPr>
                        <w:fldChar w:fldCharType="begin"/>
                      </w:r>
                      <w:r w:rsidR="00DC5CAD">
                        <w:rPr>
                          <w:noProof/>
                        </w:rPr>
                        <w:instrText xml:space="preserve"> SEQ Figure \* ARABIC </w:instrText>
                      </w:r>
                      <w:r w:rsidR="00DC5CAD">
                        <w:rPr>
                          <w:noProof/>
                        </w:rPr>
                        <w:fldChar w:fldCharType="separate"/>
                      </w:r>
                      <w:r>
                        <w:rPr>
                          <w:noProof/>
                        </w:rPr>
                        <w:t>1</w:t>
                      </w:r>
                      <w:r w:rsidR="00DC5CAD">
                        <w:rPr>
                          <w:noProof/>
                        </w:rPr>
                        <w:fldChar w:fldCharType="end"/>
                      </w:r>
                    </w:p>
                  </w:txbxContent>
                </v:textbox>
                <w10:wrap type="topAndBottom"/>
              </v:shape>
            </w:pict>
          </mc:Fallback>
        </mc:AlternateContent>
      </w:r>
      <w:r w:rsidR="001B009F" w:rsidRPr="00FD68C4">
        <w:rPr>
          <w:rFonts w:cs="Arial"/>
          <w:noProof/>
          <w:szCs w:val="24"/>
        </w:rPr>
        <w:drawing>
          <wp:anchor distT="0" distB="0" distL="114300" distR="114300" simplePos="0" relativeHeight="251666432" behindDoc="1" locked="0" layoutInCell="1" allowOverlap="1" wp14:anchorId="1025536D" wp14:editId="04B02085">
            <wp:simplePos x="0" y="0"/>
            <wp:positionH relativeFrom="column">
              <wp:posOffset>1828800</wp:posOffset>
            </wp:positionH>
            <wp:positionV relativeFrom="paragraph">
              <wp:posOffset>364490</wp:posOffset>
            </wp:positionV>
            <wp:extent cx="1938655" cy="1444625"/>
            <wp:effectExtent l="0" t="0" r="4445"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38655" cy="1444625"/>
                    </a:xfrm>
                    <a:prstGeom prst="rect">
                      <a:avLst/>
                    </a:prstGeom>
                    <a:noFill/>
                  </pic:spPr>
                </pic:pic>
              </a:graphicData>
            </a:graphic>
            <wp14:sizeRelH relativeFrom="page">
              <wp14:pctWidth>0</wp14:pctWidth>
            </wp14:sizeRelH>
            <wp14:sizeRelV relativeFrom="page">
              <wp14:pctHeight>0</wp14:pctHeight>
            </wp14:sizeRelV>
          </wp:anchor>
        </w:drawing>
      </w:r>
    </w:p>
    <w:p w14:paraId="1A4723D5" w14:textId="174A921A" w:rsidR="0036308B" w:rsidRDefault="0036308B" w:rsidP="00FD68C4">
      <w:pPr>
        <w:spacing w:line="360" w:lineRule="auto"/>
        <w:jc w:val="both"/>
        <w:rPr>
          <w:rFonts w:cs="Arial"/>
          <w:szCs w:val="24"/>
          <w:lang w:val="en"/>
        </w:rPr>
      </w:pPr>
      <w:r>
        <w:rPr>
          <w:rFonts w:cs="Arial"/>
          <w:szCs w:val="24"/>
          <w:lang w:val="en"/>
        </w:rPr>
        <w:t xml:space="preserve">   </w:t>
      </w:r>
    </w:p>
    <w:p w14:paraId="71A31874" w14:textId="77777777" w:rsidR="0036308B" w:rsidRDefault="0036308B" w:rsidP="00FD68C4">
      <w:pPr>
        <w:spacing w:line="360" w:lineRule="auto"/>
        <w:jc w:val="both"/>
        <w:rPr>
          <w:rFonts w:cs="Arial"/>
          <w:szCs w:val="24"/>
          <w:lang w:val="en"/>
        </w:rPr>
      </w:pPr>
    </w:p>
    <w:p w14:paraId="3177475C" w14:textId="01D208AA" w:rsidR="00021985" w:rsidRDefault="00021985" w:rsidP="00FD68C4">
      <w:pPr>
        <w:spacing w:line="360" w:lineRule="auto"/>
        <w:jc w:val="both"/>
        <w:rPr>
          <w:rFonts w:cs="Arial"/>
          <w:szCs w:val="24"/>
          <w:lang w:val="en"/>
        </w:rPr>
      </w:pPr>
      <w:r w:rsidRPr="00FD68C4">
        <w:rPr>
          <w:rFonts w:cs="Arial"/>
          <w:szCs w:val="24"/>
          <w:lang w:val="en"/>
        </w:rPr>
        <w:t xml:space="preserve">If we don’t pay our debts the </w:t>
      </w:r>
      <w:r w:rsidR="00794C96" w:rsidRPr="00FD68C4">
        <w:rPr>
          <w:rFonts w:cs="Arial"/>
          <w:szCs w:val="24"/>
          <w:lang w:val="en"/>
        </w:rPr>
        <w:t>bailiffs come to us to take whatever we have</w:t>
      </w:r>
      <w:r w:rsidR="00A714E0" w:rsidRPr="00FD68C4">
        <w:rPr>
          <w:rFonts w:cs="Arial"/>
          <w:szCs w:val="24"/>
          <w:lang w:val="en"/>
        </w:rPr>
        <w:t>.</w:t>
      </w:r>
      <w:r w:rsidR="00794C96" w:rsidRPr="00FD68C4">
        <w:rPr>
          <w:rFonts w:cs="Arial"/>
          <w:szCs w:val="24"/>
          <w:lang w:val="en"/>
        </w:rPr>
        <w:t xml:space="preserve"> Should we accept to be a </w:t>
      </w:r>
      <w:r w:rsidR="00A714E0" w:rsidRPr="00FD68C4">
        <w:rPr>
          <w:rFonts w:cs="Arial"/>
          <w:szCs w:val="24"/>
          <w:lang w:val="en"/>
        </w:rPr>
        <w:t xml:space="preserve">donor? Why doesn’t the waiting </w:t>
      </w:r>
      <w:r w:rsidR="00326219" w:rsidRPr="00FD68C4">
        <w:rPr>
          <w:rFonts w:cs="Arial"/>
          <w:szCs w:val="24"/>
          <w:lang w:val="en"/>
        </w:rPr>
        <w:t>list allow</w:t>
      </w:r>
      <w:r w:rsidR="00A714E0" w:rsidRPr="00FD68C4">
        <w:rPr>
          <w:rFonts w:cs="Arial"/>
          <w:szCs w:val="24"/>
          <w:lang w:val="en"/>
        </w:rPr>
        <w:t xml:space="preserve"> us to know where our organs are going?</w:t>
      </w:r>
    </w:p>
    <w:p w14:paraId="7A617BED" w14:textId="77777777" w:rsidR="00326219" w:rsidRPr="00FD68C4" w:rsidRDefault="00326219" w:rsidP="00FD68C4">
      <w:pPr>
        <w:spacing w:line="360" w:lineRule="auto"/>
        <w:jc w:val="both"/>
        <w:rPr>
          <w:rFonts w:cs="Arial"/>
          <w:szCs w:val="24"/>
          <w:lang w:val="en"/>
        </w:rPr>
      </w:pPr>
    </w:p>
    <w:p w14:paraId="55F744EF" w14:textId="2C8D1397" w:rsidR="001B009F" w:rsidRDefault="00246B19" w:rsidP="001B009F">
      <w:pPr>
        <w:pStyle w:val="Heading1"/>
        <w:spacing w:line="360" w:lineRule="auto"/>
        <w:ind w:left="680" w:right="680"/>
        <w:rPr>
          <w:rFonts w:cs="Arial"/>
          <w:b w:val="0"/>
          <w:sz w:val="24"/>
          <w:szCs w:val="24"/>
        </w:rPr>
      </w:pPr>
      <w:r w:rsidRPr="00FD68C4">
        <w:rPr>
          <w:rFonts w:cs="Arial"/>
          <w:b w:val="0"/>
          <w:sz w:val="24"/>
          <w:szCs w:val="24"/>
        </w:rPr>
        <w:t>“Sharp(2000) fragmentation and commodification are troubling themes within anthropology. By definition, each challenges an often-assumed human desire to protect personal boundaries and guard body integrity. Yet how are such concepts understood within the discipline</w:t>
      </w:r>
      <w:r w:rsidR="00BD17FB" w:rsidRPr="00FD68C4">
        <w:rPr>
          <w:rFonts w:cs="Arial"/>
          <w:b w:val="0"/>
          <w:sz w:val="24"/>
          <w:szCs w:val="24"/>
        </w:rPr>
        <w:t>? What do cross-cultural and historically informed approaches reveal about the exploitative use of the human</w:t>
      </w:r>
      <w:r w:rsidRPr="00FD68C4">
        <w:rPr>
          <w:rFonts w:cs="Arial"/>
          <w:b w:val="0"/>
          <w:sz w:val="24"/>
          <w:szCs w:val="24"/>
        </w:rPr>
        <w:t xml:space="preserve"> (Sharp,287)”.</w:t>
      </w:r>
    </w:p>
    <w:p w14:paraId="3B3551F6" w14:textId="77777777" w:rsidR="001B009F" w:rsidRPr="001B009F" w:rsidRDefault="001B009F" w:rsidP="001B009F"/>
    <w:p w14:paraId="6494C319" w14:textId="1BD33C30" w:rsidR="00C16A41" w:rsidRPr="00FD68C4" w:rsidRDefault="00167B33" w:rsidP="00FD68C4">
      <w:pPr>
        <w:pStyle w:val="HTMLPreformatted"/>
        <w:shd w:val="clear" w:color="auto" w:fill="FFFFFF"/>
        <w:spacing w:line="360" w:lineRule="auto"/>
        <w:jc w:val="both"/>
        <w:rPr>
          <w:rFonts w:ascii="Arial" w:hAnsi="Arial" w:cs="Arial"/>
          <w:color w:val="0D0D0D" w:themeColor="text1" w:themeTint="F2"/>
          <w:sz w:val="24"/>
          <w:szCs w:val="24"/>
          <w:lang w:val="en"/>
        </w:rPr>
      </w:pPr>
      <w:r w:rsidRPr="00FD68C4">
        <w:rPr>
          <w:rFonts w:ascii="Arial" w:hAnsi="Arial" w:cs="Arial"/>
          <w:color w:val="0D0D0D" w:themeColor="text1" w:themeTint="F2"/>
          <w:sz w:val="24"/>
          <w:szCs w:val="24"/>
          <w:shd w:val="clear" w:color="auto" w:fill="FFFFFF"/>
        </w:rPr>
        <w:t xml:space="preserve">What is the role of the UN in relation to our rights? Does not the human being, or the less </w:t>
      </w:r>
      <w:r w:rsidR="00492D7E" w:rsidRPr="00FD68C4">
        <w:rPr>
          <w:rFonts w:ascii="Arial" w:hAnsi="Arial" w:cs="Arial"/>
          <w:color w:val="0D0D0D" w:themeColor="text1" w:themeTint="F2"/>
          <w:sz w:val="24"/>
          <w:szCs w:val="24"/>
          <w:shd w:val="clear" w:color="auto" w:fill="FFFFFF"/>
        </w:rPr>
        <w:t>favoured</w:t>
      </w:r>
      <w:r w:rsidRPr="00FD68C4">
        <w:rPr>
          <w:rFonts w:ascii="Arial" w:hAnsi="Arial" w:cs="Arial"/>
          <w:color w:val="0D0D0D" w:themeColor="text1" w:themeTint="F2"/>
          <w:sz w:val="24"/>
          <w:szCs w:val="24"/>
          <w:shd w:val="clear" w:color="auto" w:fill="FFFFFF"/>
        </w:rPr>
        <w:t xml:space="preserve">, have reason and feelings to live this life with dignity? Why in the 21st century do we have to live in fear and distrust? We cannot even think about getting sick, because we do not know if we will return from the hospital alive to our home. As an example, </w:t>
      </w:r>
      <w:r w:rsidR="00C15EBA" w:rsidRPr="00FD68C4">
        <w:rPr>
          <w:rFonts w:ascii="Arial" w:hAnsi="Arial" w:cs="Arial"/>
          <w:color w:val="0D0D0D" w:themeColor="text1" w:themeTint="F2"/>
          <w:sz w:val="24"/>
          <w:szCs w:val="24"/>
          <w:shd w:val="clear" w:color="auto" w:fill="FFFFFF"/>
        </w:rPr>
        <w:t>a</w:t>
      </w:r>
      <w:r w:rsidRPr="00FD68C4">
        <w:rPr>
          <w:rFonts w:ascii="Arial" w:hAnsi="Arial" w:cs="Arial"/>
          <w:color w:val="0D0D0D" w:themeColor="text1" w:themeTint="F2"/>
          <w:sz w:val="24"/>
          <w:szCs w:val="24"/>
          <w:shd w:val="clear" w:color="auto" w:fill="FFFFFF"/>
        </w:rPr>
        <w:t xml:space="preserve"> </w:t>
      </w:r>
      <w:r w:rsidR="00492D7E" w:rsidRPr="00FD68C4">
        <w:rPr>
          <w:rFonts w:ascii="Arial" w:hAnsi="Arial" w:cs="Arial"/>
          <w:color w:val="0D0D0D" w:themeColor="text1" w:themeTint="F2"/>
          <w:sz w:val="24"/>
          <w:szCs w:val="24"/>
          <w:shd w:val="clear" w:color="auto" w:fill="FFFFFF"/>
        </w:rPr>
        <w:t>10-year-old</w:t>
      </w:r>
      <w:r w:rsidRPr="00FD68C4">
        <w:rPr>
          <w:rFonts w:ascii="Arial" w:hAnsi="Arial" w:cs="Arial"/>
          <w:color w:val="0D0D0D" w:themeColor="text1" w:themeTint="F2"/>
          <w:sz w:val="24"/>
          <w:szCs w:val="24"/>
          <w:shd w:val="clear" w:color="auto" w:fill="FFFFFF"/>
        </w:rPr>
        <w:t xml:space="preserve"> boy</w:t>
      </w:r>
      <w:r w:rsidR="00C15EBA" w:rsidRPr="00FD68C4">
        <w:rPr>
          <w:rFonts w:ascii="Arial" w:hAnsi="Arial" w:cs="Arial"/>
          <w:color w:val="0D0D0D" w:themeColor="text1" w:themeTint="F2"/>
          <w:sz w:val="24"/>
          <w:szCs w:val="24"/>
          <w:shd w:val="clear" w:color="auto" w:fill="FFFFFF"/>
        </w:rPr>
        <w:t xml:space="preserve"> </w:t>
      </w:r>
      <w:r w:rsidR="00492D7E" w:rsidRPr="00FD68C4">
        <w:rPr>
          <w:rFonts w:ascii="Arial" w:hAnsi="Arial" w:cs="Arial"/>
          <w:color w:val="0D0D0D" w:themeColor="text1" w:themeTint="F2"/>
          <w:sz w:val="24"/>
          <w:szCs w:val="24"/>
          <w:shd w:val="clear" w:color="auto" w:fill="FFFFFF"/>
        </w:rPr>
        <w:t xml:space="preserve">(In Brazil) </w:t>
      </w:r>
      <w:r w:rsidRPr="00FD68C4">
        <w:rPr>
          <w:rFonts w:ascii="Arial" w:hAnsi="Arial" w:cs="Arial"/>
          <w:color w:val="0D0D0D" w:themeColor="text1" w:themeTint="F2"/>
          <w:sz w:val="24"/>
          <w:szCs w:val="24"/>
          <w:shd w:val="clear" w:color="auto" w:fill="FFFFFF"/>
        </w:rPr>
        <w:t xml:space="preserve"> had an accident and was </w:t>
      </w:r>
      <w:r w:rsidR="00C15EBA" w:rsidRPr="00FD68C4">
        <w:rPr>
          <w:rFonts w:ascii="Arial" w:hAnsi="Arial" w:cs="Arial"/>
          <w:color w:val="0D0D0D" w:themeColor="text1" w:themeTint="F2"/>
          <w:sz w:val="24"/>
          <w:szCs w:val="24"/>
          <w:shd w:val="clear" w:color="auto" w:fill="FFFFFF"/>
        </w:rPr>
        <w:t xml:space="preserve">declared </w:t>
      </w:r>
      <w:r w:rsidRPr="00FD68C4">
        <w:rPr>
          <w:rFonts w:ascii="Arial" w:hAnsi="Arial" w:cs="Arial"/>
          <w:color w:val="0D0D0D" w:themeColor="text1" w:themeTint="F2"/>
          <w:sz w:val="24"/>
          <w:szCs w:val="24"/>
          <w:shd w:val="clear" w:color="auto" w:fill="FFFFFF"/>
        </w:rPr>
        <w:t xml:space="preserve"> brain dea</w:t>
      </w:r>
      <w:r w:rsidR="00C15EBA" w:rsidRPr="00FD68C4">
        <w:rPr>
          <w:rFonts w:ascii="Arial" w:hAnsi="Arial" w:cs="Arial"/>
          <w:color w:val="0D0D0D" w:themeColor="text1" w:themeTint="F2"/>
          <w:sz w:val="24"/>
          <w:szCs w:val="24"/>
          <w:shd w:val="clear" w:color="auto" w:fill="FFFFFF"/>
        </w:rPr>
        <w:t>d, he then had</w:t>
      </w:r>
      <w:r w:rsidRPr="00FD68C4">
        <w:rPr>
          <w:rFonts w:ascii="Arial" w:hAnsi="Arial" w:cs="Arial"/>
          <w:color w:val="0D0D0D" w:themeColor="text1" w:themeTint="F2"/>
          <w:sz w:val="24"/>
          <w:szCs w:val="24"/>
          <w:shd w:val="clear" w:color="auto" w:fill="FFFFFF"/>
        </w:rPr>
        <w:t xml:space="preserve"> his organs used in </w:t>
      </w:r>
      <w:r w:rsidR="006E3045" w:rsidRPr="00FD68C4">
        <w:rPr>
          <w:rFonts w:ascii="Arial" w:hAnsi="Arial" w:cs="Arial"/>
          <w:color w:val="0D0D0D" w:themeColor="text1" w:themeTint="F2"/>
          <w:sz w:val="24"/>
          <w:szCs w:val="24"/>
          <w:shd w:val="clear" w:color="auto" w:fill="FFFFFF"/>
        </w:rPr>
        <w:t xml:space="preserve">a </w:t>
      </w:r>
      <w:r w:rsidR="002E2C50" w:rsidRPr="00FD68C4">
        <w:rPr>
          <w:rFonts w:ascii="Arial" w:hAnsi="Arial" w:cs="Arial"/>
          <w:color w:val="0D0D0D" w:themeColor="text1" w:themeTint="F2"/>
          <w:sz w:val="24"/>
          <w:szCs w:val="24"/>
          <w:shd w:val="clear" w:color="auto" w:fill="FFFFFF"/>
        </w:rPr>
        <w:t>transplan</w:t>
      </w:r>
      <w:r w:rsidR="00C15EBA" w:rsidRPr="00FD68C4">
        <w:rPr>
          <w:rFonts w:ascii="Arial" w:hAnsi="Arial" w:cs="Arial"/>
          <w:color w:val="0D0D0D" w:themeColor="text1" w:themeTint="F2"/>
          <w:sz w:val="24"/>
          <w:szCs w:val="24"/>
          <w:shd w:val="clear" w:color="auto" w:fill="FFFFFF"/>
        </w:rPr>
        <w:t xml:space="preserve">t. The </w:t>
      </w:r>
      <w:r w:rsidR="001D699C" w:rsidRPr="00FD68C4">
        <w:rPr>
          <w:rFonts w:ascii="Arial" w:hAnsi="Arial" w:cs="Arial"/>
          <w:color w:val="0D0D0D" w:themeColor="text1" w:themeTint="F2"/>
          <w:sz w:val="24"/>
          <w:szCs w:val="24"/>
          <w:shd w:val="clear" w:color="auto" w:fill="FFFFFF"/>
        </w:rPr>
        <w:t>boy’s</w:t>
      </w:r>
      <w:r w:rsidR="00C15EBA" w:rsidRPr="00FD68C4">
        <w:rPr>
          <w:rFonts w:ascii="Arial" w:hAnsi="Arial" w:cs="Arial"/>
          <w:color w:val="0D0D0D" w:themeColor="text1" w:themeTint="F2"/>
          <w:sz w:val="24"/>
          <w:szCs w:val="24"/>
          <w:shd w:val="clear" w:color="auto" w:fill="FFFFFF"/>
        </w:rPr>
        <w:t xml:space="preserve"> father was naturally devastated and was given medication to calm him down. The father then signed official documents agreeing to donate his </w:t>
      </w:r>
      <w:r w:rsidR="001D699C" w:rsidRPr="00FD68C4">
        <w:rPr>
          <w:rFonts w:ascii="Arial" w:hAnsi="Arial" w:cs="Arial"/>
          <w:color w:val="0D0D0D" w:themeColor="text1" w:themeTint="F2"/>
          <w:sz w:val="24"/>
          <w:szCs w:val="24"/>
          <w:shd w:val="clear" w:color="auto" w:fill="FFFFFF"/>
        </w:rPr>
        <w:t>sons’</w:t>
      </w:r>
      <w:r w:rsidR="00C15EBA" w:rsidRPr="00FD68C4">
        <w:rPr>
          <w:rFonts w:ascii="Arial" w:hAnsi="Arial" w:cs="Arial"/>
          <w:color w:val="0D0D0D" w:themeColor="text1" w:themeTint="F2"/>
          <w:sz w:val="24"/>
          <w:szCs w:val="24"/>
          <w:shd w:val="clear" w:color="auto" w:fill="FFFFFF"/>
        </w:rPr>
        <w:t xml:space="preserve"> organs after his death. When enquiring later as to whom the organs had been donated to the father was not given an answer. The father  became suspicious and started to research  why this was the </w:t>
      </w:r>
      <w:r w:rsidR="00077968" w:rsidRPr="00FD68C4">
        <w:rPr>
          <w:rFonts w:ascii="Arial" w:hAnsi="Arial" w:cs="Arial"/>
          <w:color w:val="0D0D0D" w:themeColor="text1" w:themeTint="F2"/>
          <w:sz w:val="24"/>
          <w:szCs w:val="24"/>
          <w:shd w:val="clear" w:color="auto" w:fill="FFFFFF"/>
        </w:rPr>
        <w:t>case.</w:t>
      </w:r>
      <w:r w:rsidR="00077968">
        <w:rPr>
          <w:rFonts w:ascii="Arial" w:hAnsi="Arial" w:cs="Arial"/>
          <w:color w:val="0D0D0D" w:themeColor="text1" w:themeTint="F2"/>
          <w:sz w:val="24"/>
          <w:szCs w:val="24"/>
          <w:shd w:val="clear" w:color="auto" w:fill="FFFFFF"/>
        </w:rPr>
        <w:t xml:space="preserve"> His</w:t>
      </w:r>
      <w:r w:rsidR="008867D6">
        <w:rPr>
          <w:rFonts w:ascii="Arial" w:hAnsi="Arial" w:cs="Arial"/>
          <w:color w:val="0D0D0D" w:themeColor="text1" w:themeTint="F2"/>
          <w:sz w:val="24"/>
          <w:szCs w:val="24"/>
          <w:shd w:val="clear" w:color="auto" w:fill="FFFFFF"/>
        </w:rPr>
        <w:t xml:space="preserve"> research spanned over ten years.</w:t>
      </w:r>
      <w:r w:rsidR="00C15EBA" w:rsidRPr="00FD68C4">
        <w:rPr>
          <w:rFonts w:ascii="Arial" w:hAnsi="Arial" w:cs="Arial"/>
          <w:color w:val="0D0D0D" w:themeColor="text1" w:themeTint="F2"/>
          <w:sz w:val="24"/>
          <w:szCs w:val="24"/>
          <w:shd w:val="clear" w:color="auto" w:fill="FFFFFF"/>
        </w:rPr>
        <w:t xml:space="preserve"> ( </w:t>
      </w:r>
      <w:r w:rsidR="001D699C" w:rsidRPr="00FD68C4">
        <w:rPr>
          <w:rFonts w:ascii="Arial" w:hAnsi="Arial" w:cs="Arial"/>
          <w:color w:val="0D0D0D" w:themeColor="text1" w:themeTint="F2"/>
          <w:sz w:val="24"/>
          <w:szCs w:val="24"/>
          <w:shd w:val="clear" w:color="auto" w:fill="FFFFFF"/>
        </w:rPr>
        <w:t>Conexão Pavesi, 2017)</w:t>
      </w:r>
      <w:r w:rsidR="00C15EBA" w:rsidRPr="00FD68C4">
        <w:rPr>
          <w:rFonts w:ascii="Arial" w:hAnsi="Arial" w:cs="Arial"/>
          <w:color w:val="0D0D0D" w:themeColor="text1" w:themeTint="F2"/>
          <w:sz w:val="24"/>
          <w:szCs w:val="24"/>
          <w:shd w:val="clear" w:color="auto" w:fill="FFFFFF"/>
        </w:rPr>
        <w:t xml:space="preserve">  </w:t>
      </w:r>
      <w:r w:rsidR="00C15EBA" w:rsidRPr="00FD68C4">
        <w:rPr>
          <w:rFonts w:ascii="Arial" w:hAnsi="Arial" w:cs="Arial"/>
          <w:color w:val="0D0D0D" w:themeColor="text1" w:themeTint="F2"/>
          <w:sz w:val="24"/>
          <w:szCs w:val="24"/>
          <w:lang w:val="en"/>
        </w:rPr>
        <w:t>This</w:t>
      </w:r>
      <w:r w:rsidR="00B9578E" w:rsidRPr="00FD68C4">
        <w:rPr>
          <w:rFonts w:ascii="Arial" w:hAnsi="Arial" w:cs="Arial"/>
          <w:color w:val="0D0D0D" w:themeColor="text1" w:themeTint="F2"/>
          <w:sz w:val="24"/>
          <w:szCs w:val="24"/>
          <w:lang w:val="en"/>
        </w:rPr>
        <w:t xml:space="preserve"> uncertainty has created many persevering expectations about what we are</w:t>
      </w:r>
      <w:r w:rsidR="00C15EBA" w:rsidRPr="00FD68C4">
        <w:rPr>
          <w:rFonts w:ascii="Arial" w:hAnsi="Arial" w:cs="Arial"/>
          <w:color w:val="0D0D0D" w:themeColor="text1" w:themeTint="F2"/>
          <w:sz w:val="24"/>
          <w:szCs w:val="24"/>
          <w:lang w:val="en"/>
        </w:rPr>
        <w:t xml:space="preserve"> doing</w:t>
      </w:r>
      <w:r w:rsidR="002E2C50" w:rsidRPr="00FD68C4">
        <w:rPr>
          <w:rFonts w:ascii="Arial" w:hAnsi="Arial" w:cs="Arial"/>
          <w:color w:val="0D0D0D" w:themeColor="text1" w:themeTint="F2"/>
          <w:sz w:val="24"/>
          <w:szCs w:val="24"/>
          <w:lang w:val="en"/>
        </w:rPr>
        <w:t xml:space="preserve"> in Brazil </w:t>
      </w:r>
      <w:r w:rsidR="00C15EBA" w:rsidRPr="00FD68C4">
        <w:rPr>
          <w:rFonts w:ascii="Arial" w:hAnsi="Arial" w:cs="Arial"/>
          <w:color w:val="0D0D0D" w:themeColor="text1" w:themeTint="F2"/>
          <w:sz w:val="24"/>
          <w:szCs w:val="24"/>
          <w:lang w:val="en"/>
        </w:rPr>
        <w:t xml:space="preserve">– a </w:t>
      </w:r>
      <w:r w:rsidR="002E2C50" w:rsidRPr="00FD68C4">
        <w:rPr>
          <w:rFonts w:ascii="Arial" w:hAnsi="Arial" w:cs="Arial"/>
          <w:color w:val="0D0D0D" w:themeColor="text1" w:themeTint="F2"/>
          <w:sz w:val="24"/>
          <w:szCs w:val="24"/>
          <w:lang w:val="en"/>
        </w:rPr>
        <w:t xml:space="preserve"> few Anthropologist</w:t>
      </w:r>
      <w:r w:rsidR="00C15EBA" w:rsidRPr="00FD68C4">
        <w:rPr>
          <w:rFonts w:ascii="Arial" w:hAnsi="Arial" w:cs="Arial"/>
          <w:color w:val="0D0D0D" w:themeColor="text1" w:themeTint="F2"/>
          <w:sz w:val="24"/>
          <w:szCs w:val="24"/>
          <w:lang w:val="en"/>
        </w:rPr>
        <w:t>s</w:t>
      </w:r>
      <w:r w:rsidR="002E2C50" w:rsidRPr="00FD68C4">
        <w:rPr>
          <w:rFonts w:ascii="Arial" w:hAnsi="Arial" w:cs="Arial"/>
          <w:color w:val="0D0D0D" w:themeColor="text1" w:themeTint="F2"/>
          <w:sz w:val="24"/>
          <w:szCs w:val="24"/>
          <w:lang w:val="en"/>
        </w:rPr>
        <w:t xml:space="preserve"> ha</w:t>
      </w:r>
      <w:r w:rsidR="00C15EBA" w:rsidRPr="00FD68C4">
        <w:rPr>
          <w:rFonts w:ascii="Arial" w:hAnsi="Arial" w:cs="Arial"/>
          <w:color w:val="0D0D0D" w:themeColor="text1" w:themeTint="F2"/>
          <w:sz w:val="24"/>
          <w:szCs w:val="24"/>
          <w:lang w:val="en"/>
        </w:rPr>
        <w:t>ve</w:t>
      </w:r>
      <w:r w:rsidR="002E2C50" w:rsidRPr="00FD68C4">
        <w:rPr>
          <w:rFonts w:ascii="Arial" w:hAnsi="Arial" w:cs="Arial"/>
          <w:color w:val="0D0D0D" w:themeColor="text1" w:themeTint="F2"/>
          <w:sz w:val="24"/>
          <w:szCs w:val="24"/>
          <w:lang w:val="en"/>
        </w:rPr>
        <w:t xml:space="preserve"> been work</w:t>
      </w:r>
      <w:r w:rsidR="00C15EBA" w:rsidRPr="00FD68C4">
        <w:rPr>
          <w:rFonts w:ascii="Arial" w:hAnsi="Arial" w:cs="Arial"/>
          <w:color w:val="0D0D0D" w:themeColor="text1" w:themeTint="F2"/>
          <w:sz w:val="24"/>
          <w:szCs w:val="24"/>
          <w:lang w:val="en"/>
        </w:rPr>
        <w:t>ing</w:t>
      </w:r>
      <w:r w:rsidR="002E2C50" w:rsidRPr="00FD68C4">
        <w:rPr>
          <w:rFonts w:ascii="Arial" w:hAnsi="Arial" w:cs="Arial"/>
          <w:color w:val="0D0D0D" w:themeColor="text1" w:themeTint="F2"/>
          <w:sz w:val="24"/>
          <w:szCs w:val="24"/>
          <w:lang w:val="en"/>
        </w:rPr>
        <w:t xml:space="preserve"> in field research in Brazil, </w:t>
      </w:r>
      <w:r w:rsidR="00C15EBA" w:rsidRPr="00FD68C4">
        <w:rPr>
          <w:rFonts w:ascii="Arial" w:hAnsi="Arial" w:cs="Arial"/>
          <w:color w:val="0D0D0D" w:themeColor="text1" w:themeTint="F2"/>
          <w:sz w:val="24"/>
          <w:szCs w:val="24"/>
          <w:lang w:val="en"/>
        </w:rPr>
        <w:t xml:space="preserve">such as </w:t>
      </w:r>
      <w:r w:rsidR="002E2C50" w:rsidRPr="00FD68C4">
        <w:rPr>
          <w:rFonts w:ascii="Arial" w:hAnsi="Arial" w:cs="Arial"/>
          <w:color w:val="0D0D0D" w:themeColor="text1" w:themeTint="F2"/>
          <w:sz w:val="24"/>
          <w:szCs w:val="24"/>
          <w:lang w:val="en"/>
        </w:rPr>
        <w:t xml:space="preserve"> Scheper-Hughes,</w:t>
      </w:r>
      <w:r w:rsidR="002E2C50" w:rsidRPr="00FD68C4">
        <w:rPr>
          <w:rFonts w:ascii="Arial" w:hAnsi="Arial" w:cs="Arial"/>
          <w:color w:val="0D0D0D" w:themeColor="text1" w:themeTint="F2"/>
          <w:sz w:val="24"/>
          <w:szCs w:val="24"/>
          <w:lang w:val="en"/>
        </w:rPr>
        <w:fldChar w:fldCharType="begin"/>
      </w:r>
      <w:r w:rsidR="002E2C50" w:rsidRPr="00FD68C4">
        <w:rPr>
          <w:rFonts w:ascii="Arial" w:hAnsi="Arial" w:cs="Arial"/>
          <w:color w:val="0D0D0D" w:themeColor="text1" w:themeTint="F2"/>
          <w:sz w:val="24"/>
          <w:szCs w:val="24"/>
          <w:lang w:val="en"/>
        </w:rPr>
        <w:instrText xml:space="preserve"> ADDIN ZOTERO_ITEM CSL_CITATION {"citationID":"Ce4HCzJc","properties":{"formattedCitation":"(Scheper-Hughes 2000)","plainCitation":"(Scheper-Hughes 2000)","noteIndex":0},"citationItems":[{"id":78,"uris":["http://zotero.org/users/local/alkwr7Pq/items/LBZKFGT3"],"uri":["http://zotero.org/users/local/alkwr7Pq/items/LBZKFGT3"],"itemData":{"id":78,"type":"article-journal","title":"The Global Traffic in Human Organs","container-title":"The University of Chicago Press on behalf of Wenner-Gren Foundation for Anthropological Research","page":"191-224","volume":"41, no.02","issue":"Current Anthropology","author":[{"family":"Scheper-Hughes","given":"Nancy"}],"issued":{"date-parts":[["2000",4]]}}}],"schema":"https://github.com/citation-style-language/schema/raw/master/csl-citation.json"} </w:instrText>
      </w:r>
      <w:r w:rsidR="002E2C50" w:rsidRPr="00FD68C4">
        <w:rPr>
          <w:rFonts w:ascii="Arial" w:hAnsi="Arial" w:cs="Arial"/>
          <w:color w:val="0D0D0D" w:themeColor="text1" w:themeTint="F2"/>
          <w:sz w:val="24"/>
          <w:szCs w:val="24"/>
          <w:lang w:val="en"/>
        </w:rPr>
        <w:fldChar w:fldCharType="separate"/>
      </w:r>
      <w:r w:rsidR="002E2C50" w:rsidRPr="00FD68C4">
        <w:rPr>
          <w:rFonts w:ascii="Arial" w:hAnsi="Arial" w:cs="Arial"/>
          <w:color w:val="0D0D0D" w:themeColor="text1" w:themeTint="F2"/>
          <w:sz w:val="24"/>
          <w:szCs w:val="24"/>
        </w:rPr>
        <w:t>(Scheper-Hughes 2000)</w:t>
      </w:r>
      <w:r w:rsidR="002E2C50" w:rsidRPr="00FD68C4">
        <w:rPr>
          <w:rFonts w:ascii="Arial" w:hAnsi="Arial" w:cs="Arial"/>
          <w:color w:val="0D0D0D" w:themeColor="text1" w:themeTint="F2"/>
          <w:sz w:val="24"/>
          <w:szCs w:val="24"/>
          <w:lang w:val="en"/>
        </w:rPr>
        <w:fldChar w:fldCharType="end"/>
      </w:r>
      <w:r w:rsidR="002E2C50" w:rsidRPr="00FD68C4">
        <w:rPr>
          <w:rFonts w:ascii="Arial" w:hAnsi="Arial" w:cs="Arial"/>
          <w:color w:val="0D0D0D" w:themeColor="text1" w:themeTint="F2"/>
          <w:sz w:val="24"/>
          <w:szCs w:val="24"/>
          <w:lang w:val="en"/>
        </w:rPr>
        <w:t xml:space="preserve"> in </w:t>
      </w:r>
      <w:r w:rsidR="00B9578E" w:rsidRPr="00FD68C4">
        <w:rPr>
          <w:rFonts w:ascii="Arial" w:hAnsi="Arial" w:cs="Arial"/>
          <w:color w:val="0D0D0D" w:themeColor="text1" w:themeTint="F2"/>
          <w:sz w:val="24"/>
          <w:szCs w:val="24"/>
          <w:lang w:val="en"/>
        </w:rPr>
        <w:t xml:space="preserve">particularly in the Global South countries. </w:t>
      </w:r>
      <w:r w:rsidR="002E2C50" w:rsidRPr="00FD68C4">
        <w:rPr>
          <w:rFonts w:ascii="Arial" w:hAnsi="Arial" w:cs="Arial"/>
          <w:color w:val="0D0D0D" w:themeColor="text1" w:themeTint="F2"/>
          <w:sz w:val="24"/>
          <w:szCs w:val="24"/>
          <w:lang w:val="en"/>
        </w:rPr>
        <w:t>Are we be</w:t>
      </w:r>
      <w:r w:rsidR="00C15EBA" w:rsidRPr="00FD68C4">
        <w:rPr>
          <w:rFonts w:ascii="Arial" w:hAnsi="Arial" w:cs="Arial"/>
          <w:color w:val="0D0D0D" w:themeColor="text1" w:themeTint="F2"/>
          <w:sz w:val="24"/>
          <w:szCs w:val="24"/>
          <w:lang w:val="en"/>
        </w:rPr>
        <w:t>ing</w:t>
      </w:r>
      <w:r w:rsidR="002E2C50" w:rsidRPr="00FD68C4">
        <w:rPr>
          <w:rFonts w:ascii="Arial" w:hAnsi="Arial" w:cs="Arial"/>
          <w:color w:val="0D0D0D" w:themeColor="text1" w:themeTint="F2"/>
          <w:sz w:val="24"/>
          <w:szCs w:val="24"/>
          <w:lang w:val="en"/>
        </w:rPr>
        <w:t xml:space="preserve"> considered</w:t>
      </w:r>
      <w:r w:rsidR="00C15EBA" w:rsidRPr="00FD68C4">
        <w:rPr>
          <w:rFonts w:ascii="Arial" w:hAnsi="Arial" w:cs="Arial"/>
          <w:color w:val="0D0D0D" w:themeColor="text1" w:themeTint="F2"/>
          <w:sz w:val="24"/>
          <w:szCs w:val="24"/>
          <w:lang w:val="en"/>
        </w:rPr>
        <w:t xml:space="preserve"> as</w:t>
      </w:r>
      <w:r w:rsidR="00B9578E" w:rsidRPr="00FD68C4">
        <w:rPr>
          <w:rFonts w:ascii="Arial" w:hAnsi="Arial" w:cs="Arial"/>
          <w:color w:val="0D0D0D" w:themeColor="text1" w:themeTint="F2"/>
          <w:sz w:val="24"/>
          <w:szCs w:val="24"/>
          <w:lang w:val="en"/>
        </w:rPr>
        <w:t xml:space="preserve"> </w:t>
      </w:r>
      <w:r w:rsidR="002E2C50" w:rsidRPr="00FD68C4">
        <w:rPr>
          <w:rFonts w:ascii="Arial" w:hAnsi="Arial" w:cs="Arial"/>
          <w:color w:val="0D0D0D" w:themeColor="text1" w:themeTint="F2"/>
          <w:sz w:val="24"/>
          <w:szCs w:val="24"/>
          <w:lang w:val="en"/>
        </w:rPr>
        <w:t xml:space="preserve">objects? </w:t>
      </w:r>
      <w:r w:rsidR="00C16A41" w:rsidRPr="00FD68C4">
        <w:rPr>
          <w:rFonts w:ascii="Arial" w:hAnsi="Arial" w:cs="Arial"/>
          <w:color w:val="0D0D0D" w:themeColor="text1" w:themeTint="F2"/>
          <w:sz w:val="24"/>
          <w:szCs w:val="24"/>
          <w:lang w:val="en"/>
        </w:rPr>
        <w:t xml:space="preserve">Have we created an </w:t>
      </w:r>
      <w:r w:rsidR="002E2C50" w:rsidRPr="00FD68C4">
        <w:rPr>
          <w:rFonts w:ascii="Arial" w:hAnsi="Arial" w:cs="Arial"/>
          <w:color w:val="0D0D0D" w:themeColor="text1" w:themeTint="F2"/>
          <w:sz w:val="24"/>
          <w:szCs w:val="24"/>
          <w:lang w:val="en"/>
        </w:rPr>
        <w:t>ideology</w:t>
      </w:r>
      <w:r w:rsidR="00C16A41" w:rsidRPr="00FD68C4">
        <w:rPr>
          <w:rFonts w:ascii="Arial" w:hAnsi="Arial" w:cs="Arial"/>
          <w:color w:val="0D0D0D" w:themeColor="text1" w:themeTint="F2"/>
          <w:sz w:val="24"/>
          <w:szCs w:val="24"/>
          <w:lang w:val="en"/>
        </w:rPr>
        <w:t xml:space="preserve"> that</w:t>
      </w:r>
      <w:r w:rsidR="002E2C50" w:rsidRPr="00FD68C4">
        <w:rPr>
          <w:rFonts w:ascii="Arial" w:hAnsi="Arial" w:cs="Arial"/>
          <w:color w:val="0D0D0D" w:themeColor="text1" w:themeTint="F2"/>
          <w:sz w:val="24"/>
          <w:szCs w:val="24"/>
          <w:lang w:val="en"/>
        </w:rPr>
        <w:t xml:space="preserve"> </w:t>
      </w:r>
      <w:r w:rsidR="00B9578E" w:rsidRPr="00FD68C4">
        <w:rPr>
          <w:rFonts w:ascii="Arial" w:hAnsi="Arial" w:cs="Arial"/>
          <w:color w:val="0D0D0D" w:themeColor="text1" w:themeTint="F2"/>
          <w:sz w:val="24"/>
          <w:szCs w:val="24"/>
          <w:lang w:val="en"/>
        </w:rPr>
        <w:t>when someone of the nobility or wealth needs a new Kidney</w:t>
      </w:r>
      <w:r w:rsidR="00C16A41" w:rsidRPr="00FD68C4">
        <w:rPr>
          <w:rFonts w:ascii="Arial" w:hAnsi="Arial" w:cs="Arial"/>
          <w:color w:val="0D0D0D" w:themeColor="text1" w:themeTint="F2"/>
          <w:sz w:val="24"/>
          <w:szCs w:val="24"/>
          <w:lang w:val="en"/>
        </w:rPr>
        <w:t xml:space="preserve"> </w:t>
      </w:r>
      <w:r w:rsidR="00B9578E" w:rsidRPr="00FD68C4">
        <w:rPr>
          <w:rFonts w:ascii="Arial" w:hAnsi="Arial" w:cs="Arial"/>
          <w:color w:val="0D0D0D" w:themeColor="text1" w:themeTint="F2"/>
          <w:sz w:val="24"/>
          <w:szCs w:val="24"/>
          <w:lang w:val="en"/>
        </w:rPr>
        <w:t xml:space="preserve">or </w:t>
      </w:r>
      <w:r w:rsidR="00C16A41" w:rsidRPr="00FD68C4">
        <w:rPr>
          <w:rFonts w:ascii="Arial" w:hAnsi="Arial" w:cs="Arial"/>
          <w:color w:val="0D0D0D" w:themeColor="text1" w:themeTint="F2"/>
          <w:sz w:val="24"/>
          <w:szCs w:val="24"/>
          <w:lang w:val="en"/>
        </w:rPr>
        <w:t xml:space="preserve">a </w:t>
      </w:r>
      <w:r w:rsidR="00FD68C4" w:rsidRPr="00FD68C4">
        <w:rPr>
          <w:rFonts w:ascii="Arial" w:hAnsi="Arial" w:cs="Arial"/>
          <w:color w:val="0D0D0D" w:themeColor="text1" w:themeTint="F2"/>
          <w:sz w:val="24"/>
          <w:szCs w:val="24"/>
          <w:lang w:val="en"/>
        </w:rPr>
        <w:t>stomach,</w:t>
      </w:r>
      <w:r w:rsidR="00C16A41" w:rsidRPr="00FD68C4">
        <w:rPr>
          <w:rFonts w:ascii="Arial" w:hAnsi="Arial" w:cs="Arial"/>
          <w:color w:val="0D0D0D" w:themeColor="text1" w:themeTint="F2"/>
          <w:sz w:val="24"/>
          <w:szCs w:val="24"/>
          <w:lang w:val="en"/>
        </w:rPr>
        <w:t xml:space="preserve"> they can simply buy</w:t>
      </w:r>
      <w:r w:rsidR="00B9578E" w:rsidRPr="00FD68C4">
        <w:rPr>
          <w:rFonts w:ascii="Arial" w:hAnsi="Arial" w:cs="Arial"/>
          <w:color w:val="0D0D0D" w:themeColor="text1" w:themeTint="F2"/>
          <w:sz w:val="24"/>
          <w:szCs w:val="24"/>
          <w:lang w:val="en"/>
        </w:rPr>
        <w:t xml:space="preserve"> for</w:t>
      </w:r>
      <w:r w:rsidR="00C16A41" w:rsidRPr="00FD68C4">
        <w:rPr>
          <w:rFonts w:ascii="Arial" w:hAnsi="Arial" w:cs="Arial"/>
          <w:color w:val="0D0D0D" w:themeColor="text1" w:themeTint="F2"/>
          <w:sz w:val="24"/>
          <w:szCs w:val="24"/>
          <w:lang w:val="en"/>
        </w:rPr>
        <w:t xml:space="preserve"> it</w:t>
      </w:r>
      <w:r w:rsidR="00B9578E" w:rsidRPr="00FD68C4">
        <w:rPr>
          <w:rFonts w:ascii="Arial" w:hAnsi="Arial" w:cs="Arial"/>
          <w:color w:val="0D0D0D" w:themeColor="text1" w:themeTint="F2"/>
          <w:sz w:val="24"/>
          <w:szCs w:val="24"/>
          <w:lang w:val="en"/>
        </w:rPr>
        <w:t xml:space="preserve"> someone</w:t>
      </w:r>
      <w:r w:rsidR="00C16A41" w:rsidRPr="00FD68C4">
        <w:rPr>
          <w:rFonts w:ascii="Arial" w:hAnsi="Arial" w:cs="Arial"/>
          <w:color w:val="0D0D0D" w:themeColor="text1" w:themeTint="F2"/>
          <w:sz w:val="24"/>
          <w:szCs w:val="24"/>
          <w:lang w:val="en"/>
        </w:rPr>
        <w:t xml:space="preserve"> without knowing the story of the </w:t>
      </w:r>
      <w:r w:rsidR="00775523" w:rsidRPr="00FD68C4">
        <w:rPr>
          <w:rFonts w:ascii="Arial" w:hAnsi="Arial" w:cs="Arial"/>
          <w:color w:val="0D0D0D" w:themeColor="text1" w:themeTint="F2"/>
          <w:sz w:val="24"/>
          <w:szCs w:val="24"/>
          <w:lang w:val="en"/>
        </w:rPr>
        <w:t>donor?</w:t>
      </w:r>
      <w:r w:rsidR="00C16A41" w:rsidRPr="00FD68C4">
        <w:rPr>
          <w:rFonts w:ascii="Arial" w:hAnsi="Arial" w:cs="Arial"/>
          <w:color w:val="0D0D0D" w:themeColor="text1" w:themeTint="F2"/>
          <w:sz w:val="24"/>
          <w:szCs w:val="24"/>
          <w:lang w:val="en"/>
        </w:rPr>
        <w:t xml:space="preserve"> Where has this new organ come from? Is it even legitimate?</w:t>
      </w:r>
    </w:p>
    <w:p w14:paraId="02F273AA" w14:textId="60592F38" w:rsidR="00873C57" w:rsidRDefault="00B9578E" w:rsidP="00FD68C4">
      <w:pPr>
        <w:pStyle w:val="HTMLPreformatted"/>
        <w:shd w:val="clear" w:color="auto" w:fill="FFFFFF"/>
        <w:spacing w:line="360" w:lineRule="auto"/>
        <w:jc w:val="both"/>
        <w:rPr>
          <w:rFonts w:ascii="Arial" w:hAnsi="Arial" w:cs="Arial"/>
          <w:color w:val="0D0D0D" w:themeColor="text1" w:themeTint="F2"/>
          <w:sz w:val="24"/>
          <w:szCs w:val="24"/>
          <w:lang w:val="en"/>
        </w:rPr>
      </w:pPr>
      <w:r w:rsidRPr="00FD68C4">
        <w:rPr>
          <w:rFonts w:ascii="Arial" w:hAnsi="Arial" w:cs="Arial"/>
          <w:color w:val="0D0D0D" w:themeColor="text1" w:themeTint="F2"/>
          <w:sz w:val="24"/>
          <w:szCs w:val="24"/>
          <w:lang w:val="en"/>
        </w:rPr>
        <w:t xml:space="preserve">Should we </w:t>
      </w:r>
      <w:r w:rsidR="00492D7E" w:rsidRPr="00FD68C4">
        <w:rPr>
          <w:rFonts w:ascii="Arial" w:hAnsi="Arial" w:cs="Arial"/>
          <w:color w:val="0D0D0D" w:themeColor="text1" w:themeTint="F2"/>
          <w:sz w:val="24"/>
          <w:szCs w:val="24"/>
          <w:lang w:val="en"/>
        </w:rPr>
        <w:t>give or</w:t>
      </w:r>
      <w:r w:rsidRPr="00FD68C4">
        <w:rPr>
          <w:rFonts w:ascii="Arial" w:hAnsi="Arial" w:cs="Arial"/>
          <w:color w:val="0D0D0D" w:themeColor="text1" w:themeTint="F2"/>
          <w:sz w:val="24"/>
          <w:szCs w:val="24"/>
          <w:lang w:val="en"/>
        </w:rPr>
        <w:t xml:space="preserve"> sell</w:t>
      </w:r>
      <w:r w:rsidR="00C16A41" w:rsidRPr="00FD68C4">
        <w:rPr>
          <w:rFonts w:ascii="Arial" w:hAnsi="Arial" w:cs="Arial"/>
          <w:color w:val="0D0D0D" w:themeColor="text1" w:themeTint="F2"/>
          <w:sz w:val="24"/>
          <w:szCs w:val="24"/>
          <w:lang w:val="en"/>
        </w:rPr>
        <w:t xml:space="preserve"> our organs</w:t>
      </w:r>
      <w:r w:rsidRPr="00FD68C4">
        <w:rPr>
          <w:rFonts w:ascii="Arial" w:hAnsi="Arial" w:cs="Arial"/>
          <w:color w:val="0D0D0D" w:themeColor="text1" w:themeTint="F2"/>
          <w:sz w:val="24"/>
          <w:szCs w:val="24"/>
          <w:lang w:val="en"/>
        </w:rPr>
        <w:t xml:space="preserve"> </w:t>
      </w:r>
      <w:r w:rsidR="00C16A41" w:rsidRPr="00FD68C4">
        <w:rPr>
          <w:rFonts w:ascii="Arial" w:hAnsi="Arial" w:cs="Arial"/>
          <w:color w:val="0D0D0D" w:themeColor="text1" w:themeTint="F2"/>
          <w:sz w:val="24"/>
          <w:szCs w:val="24"/>
          <w:lang w:val="en"/>
        </w:rPr>
        <w:t>to</w:t>
      </w:r>
      <w:r w:rsidRPr="00FD68C4">
        <w:rPr>
          <w:rFonts w:ascii="Arial" w:hAnsi="Arial" w:cs="Arial"/>
          <w:color w:val="0D0D0D" w:themeColor="text1" w:themeTint="F2"/>
          <w:sz w:val="24"/>
          <w:szCs w:val="24"/>
          <w:lang w:val="en"/>
        </w:rPr>
        <w:t xml:space="preserve"> the</w:t>
      </w:r>
      <w:r w:rsidR="00C16A41" w:rsidRPr="00FD68C4">
        <w:rPr>
          <w:rFonts w:ascii="Arial" w:hAnsi="Arial" w:cs="Arial"/>
          <w:color w:val="0D0D0D" w:themeColor="text1" w:themeTint="F2"/>
          <w:sz w:val="24"/>
          <w:szCs w:val="24"/>
          <w:lang w:val="en"/>
        </w:rPr>
        <w:t>se possible unethical</w:t>
      </w:r>
      <w:r w:rsidRPr="00FD68C4">
        <w:rPr>
          <w:rFonts w:ascii="Arial" w:hAnsi="Arial" w:cs="Arial"/>
          <w:color w:val="0D0D0D" w:themeColor="text1" w:themeTint="F2"/>
          <w:sz w:val="24"/>
          <w:szCs w:val="24"/>
          <w:lang w:val="en"/>
        </w:rPr>
        <w:t xml:space="preserve"> organizations? </w:t>
      </w:r>
      <w:r w:rsidR="00C16A41" w:rsidRPr="00FD68C4">
        <w:rPr>
          <w:rFonts w:ascii="Arial" w:hAnsi="Arial" w:cs="Arial"/>
          <w:color w:val="0D0D0D" w:themeColor="text1" w:themeTint="F2"/>
          <w:sz w:val="24"/>
          <w:szCs w:val="24"/>
          <w:lang w:val="en"/>
        </w:rPr>
        <w:t>W</w:t>
      </w:r>
      <w:r w:rsidRPr="00FD68C4">
        <w:rPr>
          <w:rFonts w:ascii="Arial" w:hAnsi="Arial" w:cs="Arial"/>
          <w:color w:val="0D0D0D" w:themeColor="text1" w:themeTint="F2"/>
          <w:sz w:val="24"/>
          <w:szCs w:val="24"/>
          <w:lang w:val="en"/>
        </w:rPr>
        <w:t>ill we feel oppressed</w:t>
      </w:r>
      <w:r w:rsidR="00C16A41" w:rsidRPr="00FD68C4">
        <w:rPr>
          <w:rFonts w:ascii="Arial" w:hAnsi="Arial" w:cs="Arial"/>
          <w:color w:val="0D0D0D" w:themeColor="text1" w:themeTint="F2"/>
          <w:sz w:val="24"/>
          <w:szCs w:val="24"/>
          <w:lang w:val="en"/>
        </w:rPr>
        <w:t xml:space="preserve"> if we do so?</w:t>
      </w:r>
      <w:r w:rsidR="0053188C" w:rsidRPr="00FD68C4">
        <w:rPr>
          <w:rFonts w:ascii="Arial" w:hAnsi="Arial" w:cs="Arial"/>
          <w:color w:val="0D0D0D" w:themeColor="text1" w:themeTint="F2"/>
          <w:sz w:val="24"/>
          <w:szCs w:val="24"/>
          <w:lang w:val="en"/>
        </w:rPr>
        <w:t xml:space="preserve"> </w:t>
      </w:r>
      <w:r w:rsidR="00F34806">
        <w:rPr>
          <w:rFonts w:ascii="Arial" w:hAnsi="Arial" w:cs="Arial"/>
          <w:color w:val="0D0D0D" w:themeColor="text1" w:themeTint="F2"/>
          <w:sz w:val="24"/>
          <w:szCs w:val="24"/>
          <w:lang w:val="en"/>
        </w:rPr>
        <w:t xml:space="preserve">Mrs. </w:t>
      </w:r>
      <w:r w:rsidR="000416C0">
        <w:rPr>
          <w:rFonts w:ascii="Arial" w:hAnsi="Arial" w:cs="Arial"/>
          <w:color w:val="0D0D0D" w:themeColor="text1" w:themeTint="F2"/>
          <w:sz w:val="24"/>
          <w:szCs w:val="24"/>
          <w:lang w:val="en"/>
        </w:rPr>
        <w:t xml:space="preserve">Matos </w:t>
      </w:r>
      <w:r w:rsidR="000416C0" w:rsidRPr="00FD68C4">
        <w:rPr>
          <w:rFonts w:ascii="Arial" w:hAnsi="Arial" w:cs="Arial"/>
          <w:color w:val="0D0D0D" w:themeColor="text1" w:themeTint="F2"/>
          <w:sz w:val="24"/>
          <w:szCs w:val="24"/>
          <w:lang w:val="en"/>
        </w:rPr>
        <w:t>is</w:t>
      </w:r>
      <w:r w:rsidR="00FD68C4" w:rsidRPr="00FD68C4">
        <w:rPr>
          <w:rFonts w:ascii="Arial" w:hAnsi="Arial" w:cs="Arial"/>
          <w:color w:val="0D0D0D" w:themeColor="text1" w:themeTint="F2"/>
          <w:sz w:val="24"/>
          <w:szCs w:val="24"/>
          <w:lang w:val="en"/>
        </w:rPr>
        <w:t xml:space="preserve"> a </w:t>
      </w:r>
      <w:r w:rsidR="0036308B">
        <w:rPr>
          <w:rFonts w:ascii="Arial" w:hAnsi="Arial" w:cs="Arial"/>
          <w:color w:val="0D0D0D" w:themeColor="text1" w:themeTint="F2"/>
          <w:sz w:val="24"/>
          <w:szCs w:val="24"/>
          <w:lang w:val="en"/>
        </w:rPr>
        <w:t>v</w:t>
      </w:r>
      <w:r w:rsidR="00FD68C4" w:rsidRPr="00FD68C4">
        <w:rPr>
          <w:rFonts w:ascii="Arial" w:hAnsi="Arial" w:cs="Arial"/>
          <w:color w:val="0D0D0D" w:themeColor="text1" w:themeTint="F2"/>
          <w:sz w:val="24"/>
          <w:szCs w:val="24"/>
          <w:lang w:val="en"/>
        </w:rPr>
        <w:t>olunt</w:t>
      </w:r>
      <w:r w:rsidR="00F51C7A">
        <w:rPr>
          <w:rFonts w:ascii="Arial" w:hAnsi="Arial" w:cs="Arial"/>
          <w:color w:val="0D0D0D" w:themeColor="text1" w:themeTint="F2"/>
          <w:sz w:val="24"/>
          <w:szCs w:val="24"/>
          <w:lang w:val="en"/>
        </w:rPr>
        <w:t>eer</w:t>
      </w:r>
      <w:r w:rsidR="00FD68C4" w:rsidRPr="00FD68C4">
        <w:rPr>
          <w:rFonts w:ascii="Arial" w:hAnsi="Arial" w:cs="Arial"/>
          <w:color w:val="0D0D0D" w:themeColor="text1" w:themeTint="F2"/>
          <w:sz w:val="24"/>
          <w:szCs w:val="24"/>
          <w:lang w:val="en"/>
        </w:rPr>
        <w:t xml:space="preserve"> in Brasil and </w:t>
      </w:r>
      <w:r w:rsidR="00FD68C4" w:rsidRPr="0036308B">
        <w:rPr>
          <w:rFonts w:ascii="Arial" w:hAnsi="Arial" w:cs="Arial"/>
          <w:sz w:val="24"/>
          <w:szCs w:val="24"/>
          <w:lang w:val="en"/>
        </w:rPr>
        <w:t>says</w:t>
      </w:r>
      <w:r w:rsidR="00567873" w:rsidRPr="00FD68C4">
        <w:rPr>
          <w:rFonts w:ascii="Arial" w:hAnsi="Arial" w:cs="Arial"/>
          <w:color w:val="0D0D0D" w:themeColor="text1" w:themeTint="F2"/>
          <w:sz w:val="24"/>
          <w:szCs w:val="24"/>
          <w:lang w:val="en"/>
        </w:rPr>
        <w:t xml:space="preserve"> that people in Brasil </w:t>
      </w:r>
      <w:r w:rsidRPr="00FD68C4">
        <w:rPr>
          <w:rFonts w:ascii="Arial" w:hAnsi="Arial" w:cs="Arial"/>
          <w:color w:val="0D0D0D" w:themeColor="text1" w:themeTint="F2"/>
          <w:sz w:val="24"/>
          <w:szCs w:val="24"/>
          <w:lang w:val="en"/>
        </w:rPr>
        <w:t xml:space="preserve">live in fear of being kidnapped </w:t>
      </w:r>
      <w:r w:rsidR="00F34806">
        <w:rPr>
          <w:rFonts w:ascii="Arial" w:hAnsi="Arial" w:cs="Arial"/>
          <w:color w:val="0D0D0D" w:themeColor="text1" w:themeTint="F2"/>
          <w:sz w:val="24"/>
          <w:szCs w:val="24"/>
          <w:lang w:val="en"/>
        </w:rPr>
        <w:t xml:space="preserve">it’s one of the </w:t>
      </w:r>
      <w:r w:rsidR="000416C0">
        <w:rPr>
          <w:rFonts w:ascii="Arial" w:hAnsi="Arial" w:cs="Arial"/>
          <w:color w:val="0D0D0D" w:themeColor="text1" w:themeTint="F2"/>
          <w:sz w:val="24"/>
          <w:szCs w:val="24"/>
          <w:lang w:val="en"/>
        </w:rPr>
        <w:t>factors. Their</w:t>
      </w:r>
      <w:r w:rsidRPr="00FD68C4">
        <w:rPr>
          <w:rFonts w:ascii="Arial" w:hAnsi="Arial" w:cs="Arial"/>
          <w:color w:val="0D0D0D" w:themeColor="text1" w:themeTint="F2"/>
          <w:sz w:val="24"/>
          <w:szCs w:val="24"/>
          <w:lang w:val="en"/>
        </w:rPr>
        <w:t xml:space="preserve"> children not having the freedom to play without having to think that at any moment they could </w:t>
      </w:r>
      <w:r w:rsidR="00F34806">
        <w:rPr>
          <w:rFonts w:ascii="Arial" w:hAnsi="Arial" w:cs="Arial"/>
          <w:color w:val="0D0D0D" w:themeColor="text1" w:themeTint="F2"/>
          <w:sz w:val="24"/>
          <w:szCs w:val="24"/>
          <w:lang w:val="en"/>
        </w:rPr>
        <w:t>be missing</w:t>
      </w:r>
      <w:r w:rsidRPr="00FD68C4">
        <w:rPr>
          <w:rFonts w:ascii="Arial" w:hAnsi="Arial" w:cs="Arial"/>
          <w:color w:val="0D0D0D" w:themeColor="text1" w:themeTint="F2"/>
          <w:sz w:val="24"/>
          <w:szCs w:val="24"/>
          <w:lang w:val="en"/>
        </w:rPr>
        <w:t>.</w:t>
      </w:r>
      <w:r w:rsidR="00567873" w:rsidRPr="00FD68C4">
        <w:rPr>
          <w:rFonts w:ascii="Arial" w:hAnsi="Arial" w:cs="Arial"/>
          <w:color w:val="0D0D0D" w:themeColor="text1" w:themeTint="F2"/>
          <w:sz w:val="24"/>
          <w:szCs w:val="24"/>
          <w:lang w:val="en"/>
        </w:rPr>
        <w:t xml:space="preserve"> According to </w:t>
      </w:r>
      <w:r w:rsidR="00775523" w:rsidRPr="00FD68C4">
        <w:rPr>
          <w:rFonts w:ascii="Arial" w:hAnsi="Arial" w:cs="Arial"/>
          <w:color w:val="0D0D0D" w:themeColor="text1" w:themeTint="F2"/>
          <w:sz w:val="24"/>
          <w:szCs w:val="24"/>
          <w:lang w:val="en"/>
        </w:rPr>
        <w:t>her there</w:t>
      </w:r>
      <w:r w:rsidR="00567873" w:rsidRPr="00FD68C4">
        <w:rPr>
          <w:rFonts w:ascii="Arial" w:hAnsi="Arial" w:cs="Arial"/>
          <w:color w:val="0D0D0D" w:themeColor="text1" w:themeTint="F2"/>
          <w:sz w:val="24"/>
          <w:szCs w:val="24"/>
          <w:lang w:val="en"/>
        </w:rPr>
        <w:t xml:space="preserve"> </w:t>
      </w:r>
      <w:r w:rsidR="00FD68C4" w:rsidRPr="00FD68C4">
        <w:rPr>
          <w:rFonts w:ascii="Arial" w:hAnsi="Arial" w:cs="Arial"/>
          <w:color w:val="0D0D0D" w:themeColor="text1" w:themeTint="F2"/>
          <w:sz w:val="24"/>
          <w:szCs w:val="24"/>
          <w:lang w:val="en"/>
        </w:rPr>
        <w:t>is a</w:t>
      </w:r>
      <w:r w:rsidRPr="00FD68C4">
        <w:rPr>
          <w:rFonts w:ascii="Arial" w:hAnsi="Arial" w:cs="Arial"/>
          <w:color w:val="0D0D0D" w:themeColor="text1" w:themeTint="F2"/>
          <w:sz w:val="24"/>
          <w:szCs w:val="24"/>
          <w:lang w:val="en"/>
        </w:rPr>
        <w:t xml:space="preserve"> conspiracy and that our lives are being monitored by</w:t>
      </w:r>
      <w:r w:rsidR="00F34806">
        <w:rPr>
          <w:rFonts w:ascii="Arial" w:hAnsi="Arial" w:cs="Arial"/>
          <w:color w:val="0D0D0D" w:themeColor="text1" w:themeTint="F2"/>
          <w:sz w:val="24"/>
          <w:szCs w:val="24"/>
          <w:lang w:val="en"/>
        </w:rPr>
        <w:t xml:space="preserve"> people that work with the ‘mafia</w:t>
      </w:r>
      <w:r w:rsidR="000416C0">
        <w:rPr>
          <w:rFonts w:ascii="Arial" w:hAnsi="Arial" w:cs="Arial"/>
          <w:color w:val="0D0D0D" w:themeColor="text1" w:themeTint="F2"/>
          <w:sz w:val="24"/>
          <w:szCs w:val="24"/>
          <w:lang w:val="en"/>
        </w:rPr>
        <w:t>’. Also, and this make the people uncomfortable the</w:t>
      </w:r>
      <w:r w:rsidRPr="00FD68C4">
        <w:rPr>
          <w:rFonts w:ascii="Arial" w:hAnsi="Arial" w:cs="Arial"/>
          <w:color w:val="0D0D0D" w:themeColor="text1" w:themeTint="F2"/>
          <w:sz w:val="24"/>
          <w:szCs w:val="24"/>
          <w:lang w:val="en"/>
        </w:rPr>
        <w:t xml:space="preserve"> internet, cameras, hospitals</w:t>
      </w:r>
      <w:r w:rsidR="00567873" w:rsidRPr="00FD68C4">
        <w:rPr>
          <w:rFonts w:ascii="Arial" w:hAnsi="Arial" w:cs="Arial"/>
          <w:color w:val="0D0D0D" w:themeColor="text1" w:themeTint="F2"/>
          <w:sz w:val="24"/>
          <w:szCs w:val="24"/>
          <w:lang w:val="en"/>
        </w:rPr>
        <w:t xml:space="preserve"> and </w:t>
      </w:r>
      <w:r w:rsidRPr="00FD68C4">
        <w:rPr>
          <w:rFonts w:ascii="Arial" w:hAnsi="Arial" w:cs="Arial"/>
          <w:color w:val="0D0D0D" w:themeColor="text1" w:themeTint="F2"/>
          <w:sz w:val="24"/>
          <w:szCs w:val="24"/>
          <w:lang w:val="en"/>
        </w:rPr>
        <w:t>blood donation bank</w:t>
      </w:r>
      <w:r w:rsidR="00567873" w:rsidRPr="00FD68C4">
        <w:rPr>
          <w:rFonts w:ascii="Arial" w:hAnsi="Arial" w:cs="Arial"/>
          <w:color w:val="0D0D0D" w:themeColor="text1" w:themeTint="F2"/>
          <w:sz w:val="24"/>
          <w:szCs w:val="24"/>
          <w:lang w:val="en"/>
        </w:rPr>
        <w:t>s</w:t>
      </w:r>
      <w:r w:rsidRPr="00FD68C4">
        <w:rPr>
          <w:rFonts w:ascii="Arial" w:hAnsi="Arial" w:cs="Arial"/>
          <w:color w:val="0D0D0D" w:themeColor="text1" w:themeTint="F2"/>
          <w:sz w:val="24"/>
          <w:szCs w:val="24"/>
          <w:lang w:val="en"/>
        </w:rPr>
        <w:t xml:space="preserve"> </w:t>
      </w:r>
      <w:r w:rsidR="0036308B">
        <w:rPr>
          <w:rFonts w:ascii="Arial" w:hAnsi="Arial" w:cs="Arial"/>
          <w:color w:val="0D0D0D" w:themeColor="text1" w:themeTint="F2"/>
          <w:sz w:val="24"/>
          <w:szCs w:val="24"/>
          <w:lang w:val="en"/>
        </w:rPr>
        <w:t>which</w:t>
      </w:r>
      <w:r w:rsidR="00F34806">
        <w:rPr>
          <w:rFonts w:ascii="Arial" w:hAnsi="Arial" w:cs="Arial"/>
          <w:color w:val="0D0D0D" w:themeColor="text1" w:themeTint="F2"/>
          <w:sz w:val="24"/>
          <w:szCs w:val="24"/>
          <w:lang w:val="en"/>
        </w:rPr>
        <w:t xml:space="preserve"> people have loosing the trust</w:t>
      </w:r>
      <w:r w:rsidR="0036308B" w:rsidRPr="00FD68C4">
        <w:rPr>
          <w:rFonts w:ascii="Arial" w:hAnsi="Arial" w:cs="Arial"/>
          <w:color w:val="0D0D0D" w:themeColor="text1" w:themeTint="F2"/>
          <w:sz w:val="24"/>
          <w:szCs w:val="24"/>
          <w:lang w:val="en"/>
        </w:rPr>
        <w:t xml:space="preserve"> can</w:t>
      </w:r>
      <w:r w:rsidR="0036308B">
        <w:rPr>
          <w:rFonts w:ascii="Arial" w:hAnsi="Arial" w:cs="Arial"/>
          <w:color w:val="0D0D0D" w:themeColor="text1" w:themeTint="F2"/>
          <w:sz w:val="24"/>
          <w:szCs w:val="24"/>
          <w:lang w:val="en"/>
        </w:rPr>
        <w:t xml:space="preserve"> all</w:t>
      </w:r>
      <w:r w:rsidR="00567873" w:rsidRPr="00FD68C4">
        <w:rPr>
          <w:rFonts w:ascii="Arial" w:hAnsi="Arial" w:cs="Arial"/>
          <w:color w:val="0D0D0D" w:themeColor="text1" w:themeTint="F2"/>
          <w:sz w:val="24"/>
          <w:szCs w:val="24"/>
          <w:lang w:val="en"/>
        </w:rPr>
        <w:t xml:space="preserve"> lead to </w:t>
      </w:r>
      <w:r w:rsidR="00F34806">
        <w:rPr>
          <w:rFonts w:ascii="Arial" w:hAnsi="Arial" w:cs="Arial"/>
          <w:color w:val="0D0D0D" w:themeColor="text1" w:themeTint="F2"/>
          <w:sz w:val="24"/>
          <w:szCs w:val="24"/>
          <w:lang w:val="en"/>
        </w:rPr>
        <w:t xml:space="preserve">miss </w:t>
      </w:r>
      <w:r w:rsidR="00194710">
        <w:rPr>
          <w:rFonts w:ascii="Arial" w:hAnsi="Arial" w:cs="Arial"/>
          <w:color w:val="0D0D0D" w:themeColor="text1" w:themeTint="F2"/>
          <w:sz w:val="24"/>
          <w:szCs w:val="24"/>
          <w:lang w:val="en"/>
        </w:rPr>
        <w:t>people.</w:t>
      </w:r>
      <w:r w:rsidR="0036308B">
        <w:rPr>
          <w:rFonts w:ascii="Arial" w:hAnsi="Arial" w:cs="Arial"/>
          <w:color w:val="0D0D0D" w:themeColor="text1" w:themeTint="F2"/>
          <w:sz w:val="24"/>
          <w:szCs w:val="24"/>
          <w:lang w:val="en"/>
        </w:rPr>
        <w:t xml:space="preserve"> However,</w:t>
      </w:r>
      <w:r w:rsidR="00775523" w:rsidRPr="00FD68C4">
        <w:rPr>
          <w:rFonts w:ascii="Arial" w:hAnsi="Arial" w:cs="Arial"/>
          <w:color w:val="0D0D0D" w:themeColor="text1" w:themeTint="F2"/>
          <w:sz w:val="24"/>
          <w:szCs w:val="24"/>
          <w:lang w:val="en"/>
        </w:rPr>
        <w:t xml:space="preserve"> she </w:t>
      </w:r>
      <w:r w:rsidR="0036308B">
        <w:rPr>
          <w:rFonts w:ascii="Arial" w:hAnsi="Arial" w:cs="Arial"/>
          <w:color w:val="0D0D0D" w:themeColor="text1" w:themeTint="F2"/>
          <w:sz w:val="24"/>
          <w:szCs w:val="24"/>
          <w:lang w:val="en"/>
        </w:rPr>
        <w:t>could not</w:t>
      </w:r>
      <w:r w:rsidR="00FD68C4" w:rsidRPr="00FD68C4">
        <w:rPr>
          <w:rFonts w:ascii="Arial" w:hAnsi="Arial" w:cs="Arial"/>
          <w:color w:val="0D0D0D" w:themeColor="text1" w:themeTint="F2"/>
          <w:sz w:val="24"/>
          <w:szCs w:val="24"/>
          <w:lang w:val="en"/>
        </w:rPr>
        <w:t xml:space="preserve"> confirm</w:t>
      </w:r>
      <w:r w:rsidR="00775523" w:rsidRPr="00FD68C4">
        <w:rPr>
          <w:rFonts w:ascii="Arial" w:hAnsi="Arial" w:cs="Arial"/>
          <w:color w:val="0D0D0D" w:themeColor="text1" w:themeTint="F2"/>
          <w:sz w:val="24"/>
          <w:szCs w:val="24"/>
          <w:lang w:val="en"/>
        </w:rPr>
        <w:t xml:space="preserve"> anything</w:t>
      </w:r>
      <w:r w:rsidR="0036308B">
        <w:rPr>
          <w:rFonts w:ascii="Arial" w:hAnsi="Arial" w:cs="Arial"/>
          <w:color w:val="0D0D0D" w:themeColor="text1" w:themeTint="F2"/>
          <w:sz w:val="24"/>
          <w:szCs w:val="24"/>
          <w:lang w:val="en"/>
        </w:rPr>
        <w:t xml:space="preserve"> - </w:t>
      </w:r>
      <w:r w:rsidR="0036308B" w:rsidRPr="00FD68C4">
        <w:rPr>
          <w:rFonts w:ascii="Arial" w:hAnsi="Arial" w:cs="Arial"/>
          <w:color w:val="0D0D0D" w:themeColor="text1" w:themeTint="F2"/>
          <w:sz w:val="24"/>
          <w:szCs w:val="24"/>
          <w:lang w:val="en"/>
        </w:rPr>
        <w:t>so</w:t>
      </w:r>
      <w:r w:rsidR="0036308B">
        <w:rPr>
          <w:rFonts w:ascii="Arial" w:hAnsi="Arial" w:cs="Arial"/>
          <w:color w:val="0D0D0D" w:themeColor="text1" w:themeTint="F2"/>
          <w:sz w:val="24"/>
          <w:szCs w:val="24"/>
          <w:lang w:val="en"/>
        </w:rPr>
        <w:t xml:space="preserve"> simply recommends we are</w:t>
      </w:r>
      <w:r w:rsidR="00775523" w:rsidRPr="00FD68C4">
        <w:rPr>
          <w:rFonts w:ascii="Arial" w:hAnsi="Arial" w:cs="Arial"/>
          <w:color w:val="0D0D0D" w:themeColor="text1" w:themeTint="F2"/>
          <w:sz w:val="24"/>
          <w:szCs w:val="24"/>
          <w:lang w:val="en"/>
        </w:rPr>
        <w:t xml:space="preserve"> careful with our children</w:t>
      </w:r>
      <w:r w:rsidR="00567873" w:rsidRPr="00FD68C4">
        <w:rPr>
          <w:rFonts w:ascii="Arial" w:hAnsi="Arial" w:cs="Arial"/>
          <w:color w:val="0D0D0D" w:themeColor="text1" w:themeTint="F2"/>
          <w:sz w:val="24"/>
          <w:szCs w:val="24"/>
          <w:lang w:val="en"/>
        </w:rPr>
        <w:t>.</w:t>
      </w:r>
      <w:r w:rsidR="00F34806">
        <w:rPr>
          <w:rFonts w:ascii="Arial" w:hAnsi="Arial" w:cs="Arial"/>
          <w:color w:val="0D0D0D" w:themeColor="text1" w:themeTint="F2"/>
          <w:sz w:val="24"/>
          <w:szCs w:val="24"/>
          <w:lang w:val="en"/>
        </w:rPr>
        <w:t xml:space="preserve"> She is not able to give much information because she fairs for </w:t>
      </w:r>
      <w:r w:rsidR="000416C0">
        <w:rPr>
          <w:rFonts w:ascii="Arial" w:hAnsi="Arial" w:cs="Arial"/>
          <w:color w:val="0D0D0D" w:themeColor="text1" w:themeTint="F2"/>
          <w:sz w:val="24"/>
          <w:szCs w:val="24"/>
          <w:lang w:val="en"/>
        </w:rPr>
        <w:t>her own life, as this traffic of organs are many people involved are from big organization in the government and outside of the country.</w:t>
      </w:r>
      <w:r w:rsidR="00873C57" w:rsidRPr="00FD68C4">
        <w:rPr>
          <w:rFonts w:ascii="Arial" w:hAnsi="Arial" w:cs="Arial"/>
          <w:color w:val="0D0D0D" w:themeColor="text1" w:themeTint="F2"/>
          <w:sz w:val="24"/>
          <w:szCs w:val="24"/>
          <w:lang w:val="en"/>
        </w:rPr>
        <w:t xml:space="preserve"> </w:t>
      </w:r>
      <w:r w:rsidR="00567873" w:rsidRPr="00FD68C4">
        <w:rPr>
          <w:rFonts w:ascii="Arial" w:hAnsi="Arial" w:cs="Arial"/>
          <w:color w:val="0D0D0D" w:themeColor="text1" w:themeTint="F2"/>
          <w:sz w:val="24"/>
          <w:szCs w:val="24"/>
          <w:lang w:val="en"/>
        </w:rPr>
        <w:t>This again</w:t>
      </w:r>
      <w:r w:rsidR="00873C57" w:rsidRPr="00FD68C4">
        <w:rPr>
          <w:rFonts w:ascii="Arial" w:hAnsi="Arial" w:cs="Arial"/>
          <w:color w:val="0D0D0D" w:themeColor="text1" w:themeTint="F2"/>
          <w:sz w:val="24"/>
          <w:szCs w:val="24"/>
          <w:lang w:val="en"/>
        </w:rPr>
        <w:t xml:space="preserve"> has created many </w:t>
      </w:r>
      <w:r w:rsidR="00567873" w:rsidRPr="00FD68C4">
        <w:rPr>
          <w:rFonts w:ascii="Arial" w:hAnsi="Arial" w:cs="Arial"/>
          <w:color w:val="0D0D0D" w:themeColor="text1" w:themeTint="F2"/>
          <w:sz w:val="24"/>
          <w:szCs w:val="24"/>
          <w:lang w:val="en"/>
        </w:rPr>
        <w:t xml:space="preserve">questions </w:t>
      </w:r>
      <w:r w:rsidR="00873C57" w:rsidRPr="00FD68C4">
        <w:rPr>
          <w:rFonts w:ascii="Arial" w:hAnsi="Arial" w:cs="Arial"/>
          <w:color w:val="0D0D0D" w:themeColor="text1" w:themeTint="F2"/>
          <w:sz w:val="24"/>
          <w:szCs w:val="24"/>
          <w:lang w:val="en"/>
        </w:rPr>
        <w:t>about what we are</w:t>
      </w:r>
      <w:r w:rsidR="00567873" w:rsidRPr="00FD68C4">
        <w:rPr>
          <w:rFonts w:ascii="Arial" w:hAnsi="Arial" w:cs="Arial"/>
          <w:color w:val="0D0D0D" w:themeColor="text1" w:themeTint="F2"/>
          <w:sz w:val="24"/>
          <w:szCs w:val="24"/>
          <w:lang w:val="en"/>
        </w:rPr>
        <w:t xml:space="preserve"> doing</w:t>
      </w:r>
      <w:r w:rsidR="00873C57" w:rsidRPr="00FD68C4">
        <w:rPr>
          <w:rFonts w:ascii="Arial" w:hAnsi="Arial" w:cs="Arial"/>
          <w:color w:val="0D0D0D" w:themeColor="text1" w:themeTint="F2"/>
          <w:sz w:val="24"/>
          <w:szCs w:val="24"/>
          <w:lang w:val="en"/>
        </w:rPr>
        <w:t xml:space="preserve">, particularly in the Global South countries. </w:t>
      </w:r>
    </w:p>
    <w:p w14:paraId="69873627" w14:textId="0767D4C8" w:rsidR="00561F95" w:rsidRDefault="00561F95" w:rsidP="00561F95">
      <w:pPr>
        <w:pStyle w:val="HTMLPreformatted"/>
        <w:shd w:val="clear" w:color="auto" w:fill="FFFFFF"/>
        <w:spacing w:line="360" w:lineRule="auto"/>
        <w:jc w:val="both"/>
        <w:rPr>
          <w:rFonts w:ascii="Arial" w:hAnsi="Arial" w:cs="Arial"/>
          <w:color w:val="0D0D0D" w:themeColor="text1" w:themeTint="F2"/>
          <w:sz w:val="24"/>
          <w:szCs w:val="24"/>
          <w:lang w:val="en"/>
        </w:rPr>
      </w:pPr>
      <w:r>
        <w:rPr>
          <w:rFonts w:ascii="Arial" w:hAnsi="Arial" w:cs="Arial"/>
          <w:color w:val="0D0D0D" w:themeColor="text1" w:themeTint="F2"/>
          <w:sz w:val="24"/>
          <w:szCs w:val="24"/>
          <w:lang w:val="en"/>
        </w:rPr>
        <w:t xml:space="preserve">The U.N. has even </w:t>
      </w:r>
      <w:r w:rsidR="00FA7FF9">
        <w:rPr>
          <w:rFonts w:ascii="Arial" w:hAnsi="Arial" w:cs="Arial"/>
          <w:color w:val="0D0D0D" w:themeColor="text1" w:themeTint="F2"/>
          <w:sz w:val="24"/>
          <w:szCs w:val="24"/>
          <w:lang w:val="en"/>
        </w:rPr>
        <w:t xml:space="preserve">recognized the issues of illegal and unethical organ trafficking in its </w:t>
      </w:r>
      <w:r w:rsidR="00077968">
        <w:rPr>
          <w:rFonts w:ascii="Arial" w:hAnsi="Arial" w:cs="Arial"/>
          <w:color w:val="0D0D0D" w:themeColor="text1" w:themeTint="F2"/>
          <w:sz w:val="24"/>
          <w:szCs w:val="24"/>
          <w:lang w:val="en"/>
        </w:rPr>
        <w:t xml:space="preserve">article </w:t>
      </w:r>
      <w:r w:rsidR="00077968" w:rsidRPr="00FA7FF9">
        <w:rPr>
          <w:rFonts w:ascii="Arial" w:hAnsi="Arial" w:cs="Arial"/>
          <w:color w:val="0D0D0D" w:themeColor="text1" w:themeTint="F2"/>
          <w:sz w:val="24"/>
          <w:szCs w:val="24"/>
          <w:lang w:val="en"/>
        </w:rPr>
        <w:t>‘</w:t>
      </w:r>
      <w:r w:rsidR="00FA7FF9" w:rsidRPr="00FA7FF9">
        <w:rPr>
          <w:rFonts w:ascii="Arial" w:hAnsi="Arial" w:cs="Arial"/>
          <w:color w:val="0D0D0D" w:themeColor="text1" w:themeTint="F2"/>
          <w:sz w:val="24"/>
          <w:szCs w:val="24"/>
          <w:lang w:val="en"/>
        </w:rPr>
        <w:t>General Assembly Adopts Text Including on Human Organ Trafficking Prevention, Indigenous People Enhanced Participation in United Nations.</w:t>
      </w:r>
      <w:r w:rsidR="00FA7FF9">
        <w:rPr>
          <w:rFonts w:ascii="Arial" w:hAnsi="Arial" w:cs="Arial"/>
          <w:color w:val="0D0D0D" w:themeColor="text1" w:themeTint="F2"/>
          <w:sz w:val="24"/>
          <w:szCs w:val="24"/>
          <w:lang w:val="en"/>
        </w:rPr>
        <w:t xml:space="preserve"> 2017’ by saying</w:t>
      </w:r>
      <w:r w:rsidR="00077968">
        <w:rPr>
          <w:rFonts w:ascii="Arial" w:hAnsi="Arial" w:cs="Arial"/>
          <w:color w:val="0D0D0D" w:themeColor="text1" w:themeTint="F2"/>
          <w:sz w:val="24"/>
          <w:szCs w:val="24"/>
          <w:lang w:val="en"/>
        </w:rPr>
        <w:t>.</w:t>
      </w:r>
    </w:p>
    <w:p w14:paraId="338F7D41" w14:textId="77777777" w:rsidR="00561F95" w:rsidRDefault="00561F95" w:rsidP="00561F95">
      <w:pPr>
        <w:pStyle w:val="HTMLPreformatted"/>
        <w:shd w:val="clear" w:color="auto" w:fill="FFFFFF"/>
        <w:spacing w:line="360" w:lineRule="auto"/>
        <w:jc w:val="both"/>
        <w:rPr>
          <w:rFonts w:ascii="Arial" w:hAnsi="Arial" w:cs="Arial"/>
          <w:color w:val="0D0D0D" w:themeColor="text1" w:themeTint="F2"/>
          <w:sz w:val="24"/>
          <w:szCs w:val="24"/>
          <w:lang w:val="en"/>
        </w:rPr>
      </w:pPr>
    </w:p>
    <w:p w14:paraId="63597D90" w14:textId="2779D186" w:rsidR="00561F95" w:rsidRPr="00561F95" w:rsidRDefault="00561F95" w:rsidP="00561F95">
      <w:pPr>
        <w:pStyle w:val="HTMLPreformatted"/>
        <w:shd w:val="clear" w:color="auto" w:fill="FFFFFF"/>
        <w:spacing w:line="360" w:lineRule="auto"/>
        <w:jc w:val="both"/>
        <w:rPr>
          <w:rFonts w:ascii="Arial" w:hAnsi="Arial" w:cs="Arial"/>
          <w:color w:val="0D0D0D" w:themeColor="text1" w:themeTint="F2"/>
          <w:sz w:val="24"/>
          <w:szCs w:val="24"/>
          <w:lang w:val="en"/>
        </w:rPr>
      </w:pPr>
    </w:p>
    <w:p w14:paraId="7B32D905" w14:textId="1822413B" w:rsidR="00561F95" w:rsidRDefault="00561F95" w:rsidP="00077968">
      <w:pPr>
        <w:pStyle w:val="HTMLPreformatted"/>
        <w:shd w:val="clear" w:color="auto" w:fill="FFFFFF"/>
        <w:spacing w:line="360" w:lineRule="auto"/>
        <w:ind w:left="680" w:right="680"/>
        <w:jc w:val="both"/>
        <w:rPr>
          <w:rFonts w:ascii="Arial" w:hAnsi="Arial" w:cs="Arial"/>
          <w:color w:val="0D0D0D" w:themeColor="text1" w:themeTint="F2"/>
          <w:sz w:val="24"/>
          <w:szCs w:val="24"/>
          <w:lang w:val="en"/>
        </w:rPr>
      </w:pPr>
      <w:r w:rsidRPr="00561F95">
        <w:rPr>
          <w:rFonts w:ascii="Arial" w:hAnsi="Arial" w:cs="Arial"/>
          <w:color w:val="0D0D0D" w:themeColor="text1" w:themeTint="F2"/>
          <w:sz w:val="24"/>
          <w:szCs w:val="24"/>
          <w:lang w:val="en"/>
        </w:rPr>
        <w:t xml:space="preserve">“strengthening and promoting effective measures and international cooperation on organ donation and transplantation to prevent and combat trafficking in persons for the purpose of organ removal and trafficking in human organs” </w:t>
      </w:r>
    </w:p>
    <w:p w14:paraId="00A51AEB" w14:textId="59064D7C" w:rsidR="00FA7FF9" w:rsidRDefault="00FA7FF9" w:rsidP="00561F95">
      <w:pPr>
        <w:pStyle w:val="HTMLPreformatted"/>
        <w:shd w:val="clear" w:color="auto" w:fill="FFFFFF"/>
        <w:spacing w:line="360" w:lineRule="auto"/>
        <w:jc w:val="both"/>
        <w:rPr>
          <w:rFonts w:ascii="Arial" w:hAnsi="Arial" w:cs="Arial"/>
          <w:color w:val="0D0D0D" w:themeColor="text1" w:themeTint="F2"/>
          <w:sz w:val="24"/>
          <w:szCs w:val="24"/>
          <w:lang w:val="en"/>
        </w:rPr>
      </w:pPr>
    </w:p>
    <w:p w14:paraId="61D77D04" w14:textId="08C33FCF" w:rsidR="00FA7FF9" w:rsidRDefault="00FA7FF9" w:rsidP="00561F95">
      <w:pPr>
        <w:pStyle w:val="HTMLPreformatted"/>
        <w:shd w:val="clear" w:color="auto" w:fill="FFFFFF"/>
        <w:spacing w:line="360" w:lineRule="auto"/>
        <w:jc w:val="both"/>
        <w:rPr>
          <w:rFonts w:ascii="Arial" w:hAnsi="Arial" w:cs="Arial"/>
          <w:color w:val="0D0D0D" w:themeColor="text1" w:themeTint="F2"/>
          <w:sz w:val="24"/>
          <w:szCs w:val="24"/>
          <w:lang w:val="en"/>
        </w:rPr>
      </w:pPr>
      <w:r>
        <w:rPr>
          <w:rFonts w:ascii="Arial" w:hAnsi="Arial" w:cs="Arial"/>
          <w:color w:val="0D0D0D" w:themeColor="text1" w:themeTint="F2"/>
          <w:sz w:val="24"/>
          <w:szCs w:val="24"/>
          <w:lang w:val="en"/>
        </w:rPr>
        <w:t xml:space="preserve">The document </w:t>
      </w:r>
      <w:r w:rsidR="00077968" w:rsidRPr="00FA7FF9">
        <w:rPr>
          <w:rFonts w:ascii="Arial" w:hAnsi="Arial" w:cs="Arial"/>
          <w:color w:val="0D0D0D" w:themeColor="text1" w:themeTint="F2"/>
          <w:sz w:val="24"/>
          <w:szCs w:val="24"/>
          <w:lang w:val="en"/>
        </w:rPr>
        <w:t>(A</w:t>
      </w:r>
      <w:r w:rsidRPr="00FA7FF9">
        <w:rPr>
          <w:rFonts w:ascii="Arial" w:hAnsi="Arial" w:cs="Arial"/>
          <w:color w:val="0D0D0D" w:themeColor="text1" w:themeTint="F2"/>
          <w:sz w:val="24"/>
          <w:szCs w:val="24"/>
          <w:lang w:val="en"/>
        </w:rPr>
        <w:t xml:space="preserve">/71/L.80), </w:t>
      </w:r>
      <w:r>
        <w:rPr>
          <w:rFonts w:ascii="Arial" w:hAnsi="Arial" w:cs="Arial"/>
          <w:color w:val="0D0D0D" w:themeColor="text1" w:themeTint="F2"/>
          <w:sz w:val="24"/>
          <w:szCs w:val="24"/>
          <w:lang w:val="en"/>
        </w:rPr>
        <w:t xml:space="preserve">is trying to address these issues by following international and national law around trafficking and maintain accountability of all that takes place also by bringing </w:t>
      </w:r>
      <w:r w:rsidR="00B061AD">
        <w:rPr>
          <w:rFonts w:ascii="Arial" w:hAnsi="Arial" w:cs="Arial"/>
          <w:color w:val="0D0D0D" w:themeColor="text1" w:themeTint="F2"/>
          <w:sz w:val="24"/>
          <w:szCs w:val="24"/>
          <w:lang w:val="en"/>
        </w:rPr>
        <w:t>in the</w:t>
      </w:r>
      <w:r>
        <w:rPr>
          <w:rFonts w:ascii="Arial" w:hAnsi="Arial" w:cs="Arial"/>
          <w:color w:val="0D0D0D" w:themeColor="text1" w:themeTint="F2"/>
          <w:sz w:val="24"/>
          <w:szCs w:val="24"/>
          <w:lang w:val="en"/>
        </w:rPr>
        <w:t xml:space="preserve"> World Health </w:t>
      </w:r>
      <w:r w:rsidR="00077968">
        <w:rPr>
          <w:rFonts w:ascii="Arial" w:hAnsi="Arial" w:cs="Arial"/>
          <w:color w:val="0D0D0D" w:themeColor="text1" w:themeTint="F2"/>
          <w:sz w:val="24"/>
          <w:szCs w:val="24"/>
          <w:lang w:val="en"/>
        </w:rPr>
        <w:t>Organization</w:t>
      </w:r>
      <w:r w:rsidR="00B061AD">
        <w:rPr>
          <w:rFonts w:ascii="Arial" w:hAnsi="Arial" w:cs="Arial"/>
          <w:color w:val="0D0D0D" w:themeColor="text1" w:themeTint="F2"/>
          <w:sz w:val="24"/>
          <w:szCs w:val="24"/>
          <w:lang w:val="en"/>
        </w:rPr>
        <w:t xml:space="preserve"> asking it to develop better guidelines on the health, criminal and human rights aspects of those crimes.</w:t>
      </w:r>
    </w:p>
    <w:p w14:paraId="216617B3" w14:textId="77777777" w:rsidR="00561F95" w:rsidRDefault="00561F95" w:rsidP="00FD68C4">
      <w:pPr>
        <w:pStyle w:val="HTMLPreformatted"/>
        <w:shd w:val="clear" w:color="auto" w:fill="FFFFFF"/>
        <w:spacing w:line="360" w:lineRule="auto"/>
        <w:jc w:val="both"/>
        <w:rPr>
          <w:rFonts w:ascii="Arial" w:hAnsi="Arial" w:cs="Arial"/>
          <w:color w:val="0D0D0D" w:themeColor="text1" w:themeTint="F2"/>
          <w:sz w:val="24"/>
          <w:szCs w:val="24"/>
          <w:lang w:val="en"/>
        </w:rPr>
      </w:pPr>
    </w:p>
    <w:p w14:paraId="01C59F0A" w14:textId="77777777" w:rsidR="00561F95" w:rsidRDefault="00561F95" w:rsidP="00FD68C4">
      <w:pPr>
        <w:pStyle w:val="HTMLPreformatted"/>
        <w:shd w:val="clear" w:color="auto" w:fill="FFFFFF"/>
        <w:spacing w:line="360" w:lineRule="auto"/>
        <w:jc w:val="both"/>
        <w:rPr>
          <w:rFonts w:ascii="Arial" w:hAnsi="Arial" w:cs="Arial"/>
          <w:color w:val="0D0D0D" w:themeColor="text1" w:themeTint="F2"/>
          <w:sz w:val="24"/>
          <w:szCs w:val="24"/>
          <w:lang w:val="en"/>
        </w:rPr>
      </w:pPr>
    </w:p>
    <w:p w14:paraId="415475F1" w14:textId="5BCC7D8D" w:rsidR="001B009F" w:rsidRDefault="001B009F" w:rsidP="00FD68C4">
      <w:pPr>
        <w:pStyle w:val="HTMLPreformatted"/>
        <w:shd w:val="clear" w:color="auto" w:fill="FFFFFF"/>
        <w:spacing w:line="360" w:lineRule="auto"/>
        <w:jc w:val="both"/>
        <w:rPr>
          <w:rFonts w:ascii="Arial" w:hAnsi="Arial" w:cs="Arial"/>
          <w:color w:val="0D0D0D" w:themeColor="text1" w:themeTint="F2"/>
          <w:sz w:val="24"/>
          <w:szCs w:val="24"/>
          <w:lang w:val="en"/>
        </w:rPr>
      </w:pPr>
    </w:p>
    <w:p w14:paraId="7747761B" w14:textId="77777777" w:rsidR="001B009F" w:rsidRDefault="001B009F" w:rsidP="00FD68C4">
      <w:pPr>
        <w:pStyle w:val="HTMLPreformatted"/>
        <w:shd w:val="clear" w:color="auto" w:fill="FFFFFF"/>
        <w:spacing w:line="360" w:lineRule="auto"/>
        <w:jc w:val="both"/>
        <w:rPr>
          <w:rFonts w:ascii="Arial" w:hAnsi="Arial" w:cs="Arial"/>
          <w:color w:val="0D0D0D" w:themeColor="text1" w:themeTint="F2"/>
          <w:sz w:val="24"/>
          <w:szCs w:val="24"/>
        </w:rPr>
      </w:pPr>
    </w:p>
    <w:p w14:paraId="4EF978BE" w14:textId="5C12D90F" w:rsidR="001B009F" w:rsidRPr="00FD68C4" w:rsidRDefault="0074117E" w:rsidP="00FD68C4">
      <w:pPr>
        <w:pStyle w:val="HTMLPreformatted"/>
        <w:shd w:val="clear" w:color="auto" w:fill="FFFFFF"/>
        <w:spacing w:line="360" w:lineRule="auto"/>
        <w:jc w:val="both"/>
        <w:rPr>
          <w:rFonts w:ascii="Arial" w:hAnsi="Arial" w:cs="Arial"/>
          <w:color w:val="0D0D0D" w:themeColor="text1" w:themeTint="F2"/>
          <w:sz w:val="24"/>
          <w:szCs w:val="24"/>
        </w:rPr>
      </w:pPr>
      <w:r>
        <w:rPr>
          <w:noProof/>
        </w:rPr>
        <mc:AlternateContent>
          <mc:Choice Requires="wps">
            <w:drawing>
              <wp:anchor distT="0" distB="0" distL="114300" distR="114300" simplePos="0" relativeHeight="251671552" behindDoc="1" locked="0" layoutInCell="1" allowOverlap="1" wp14:anchorId="5A1E03CB" wp14:editId="0A351204">
                <wp:simplePos x="0" y="0"/>
                <wp:positionH relativeFrom="column">
                  <wp:posOffset>1879600</wp:posOffset>
                </wp:positionH>
                <wp:positionV relativeFrom="paragraph">
                  <wp:posOffset>1453515</wp:posOffset>
                </wp:positionV>
                <wp:extent cx="240792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2407920" cy="635"/>
                        </a:xfrm>
                        <a:prstGeom prst="rect">
                          <a:avLst/>
                        </a:prstGeom>
                        <a:solidFill>
                          <a:prstClr val="white"/>
                        </a:solidFill>
                        <a:ln>
                          <a:noFill/>
                        </a:ln>
                      </wps:spPr>
                      <wps:txbx>
                        <w:txbxContent>
                          <w:p w14:paraId="7D01B27C" w14:textId="228230E1" w:rsidR="0074117E" w:rsidRPr="00DD2D9B" w:rsidRDefault="0074117E" w:rsidP="0074117E">
                            <w:pPr>
                              <w:pStyle w:val="Caption"/>
                              <w:rPr>
                                <w:rFonts w:eastAsia="Times New Roman" w:cs="Arial"/>
                                <w:noProof/>
                                <w:color w:val="0D0D0D" w:themeColor="text1" w:themeTint="F2"/>
                                <w:sz w:val="24"/>
                                <w:szCs w:val="24"/>
                              </w:rPr>
                            </w:pPr>
                            <w:r>
                              <w:t xml:space="preserve">Figure </w:t>
                            </w:r>
                            <w:r w:rsidR="00DC5CAD">
                              <w:rPr>
                                <w:noProof/>
                              </w:rPr>
                              <w:fldChar w:fldCharType="begin"/>
                            </w:r>
                            <w:r w:rsidR="00DC5CAD">
                              <w:rPr>
                                <w:noProof/>
                              </w:rPr>
                              <w:instrText xml:space="preserve"> SEQ Figure \* ARABIC </w:instrText>
                            </w:r>
                            <w:r w:rsidR="00DC5CAD">
                              <w:rPr>
                                <w:noProof/>
                              </w:rPr>
                              <w:fldChar w:fldCharType="separate"/>
                            </w:r>
                            <w:r>
                              <w:rPr>
                                <w:noProof/>
                              </w:rPr>
                              <w:t>2</w:t>
                            </w:r>
                            <w:r w:rsidR="00DC5CAD">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E03CB" id="Text Box 9" o:spid="_x0000_s1027" type="#_x0000_t202" style="position:absolute;left:0;text-align:left;margin-left:148pt;margin-top:114.45pt;width:189.6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" stroked="f">
                <v:textbox style="mso-fit-shape-to-text:t" inset="0,0,0,0">
                  <w:txbxContent>
                    <w:p w14:paraId="7D01B27C" w14:textId="228230E1" w:rsidR="0074117E" w:rsidRPr="00DD2D9B" w:rsidRDefault="0074117E" w:rsidP="0074117E">
                      <w:pPr>
                        <w:pStyle w:val="Caption"/>
                        <w:rPr>
                          <w:rFonts w:eastAsia="Times New Roman" w:cs="Arial"/>
                          <w:noProof/>
                          <w:color w:val="0D0D0D" w:themeColor="text1" w:themeTint="F2"/>
                          <w:sz w:val="24"/>
                          <w:szCs w:val="24"/>
                        </w:rPr>
                      </w:pPr>
                      <w:r>
                        <w:t xml:space="preserve">Figure </w:t>
                      </w:r>
                      <w:r w:rsidR="00DC5CAD">
                        <w:rPr>
                          <w:noProof/>
                        </w:rPr>
                        <w:fldChar w:fldCharType="begin"/>
                      </w:r>
                      <w:r w:rsidR="00DC5CAD">
                        <w:rPr>
                          <w:noProof/>
                        </w:rPr>
                        <w:instrText xml:space="preserve"> SEQ Figure \* ARABIC </w:instrText>
                      </w:r>
                      <w:r w:rsidR="00DC5CAD">
                        <w:rPr>
                          <w:noProof/>
                        </w:rPr>
                        <w:fldChar w:fldCharType="separate"/>
                      </w:r>
                      <w:r>
                        <w:rPr>
                          <w:noProof/>
                        </w:rPr>
                        <w:t>2</w:t>
                      </w:r>
                      <w:r w:rsidR="00DC5CAD">
                        <w:rPr>
                          <w:noProof/>
                        </w:rPr>
                        <w:fldChar w:fldCharType="end"/>
                      </w:r>
                    </w:p>
                  </w:txbxContent>
                </v:textbox>
                <w10:wrap type="tight"/>
              </v:shape>
            </w:pict>
          </mc:Fallback>
        </mc:AlternateContent>
      </w:r>
      <w:r w:rsidR="001B009F">
        <w:rPr>
          <w:rFonts w:ascii="Arial" w:hAnsi="Arial" w:cs="Arial"/>
          <w:noProof/>
          <w:color w:val="0D0D0D" w:themeColor="text1" w:themeTint="F2"/>
          <w:sz w:val="24"/>
          <w:szCs w:val="24"/>
        </w:rPr>
        <w:drawing>
          <wp:anchor distT="0" distB="0" distL="114300" distR="114300" simplePos="0" relativeHeight="251667456" behindDoc="1" locked="0" layoutInCell="1" allowOverlap="1" wp14:anchorId="3D732B63" wp14:editId="67492A2C">
            <wp:simplePos x="0" y="0"/>
            <wp:positionH relativeFrom="column">
              <wp:posOffset>1879600</wp:posOffset>
            </wp:positionH>
            <wp:positionV relativeFrom="paragraph">
              <wp:posOffset>0</wp:posOffset>
            </wp:positionV>
            <wp:extent cx="2407920" cy="1396365"/>
            <wp:effectExtent l="0" t="0" r="0" b="0"/>
            <wp:wrapTight wrapText="bothSides">
              <wp:wrapPolygon edited="0">
                <wp:start x="0" y="0"/>
                <wp:lineTo x="0" y="21217"/>
                <wp:lineTo x="21361" y="21217"/>
                <wp:lineTo x="2136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7920" cy="1396365"/>
                    </a:xfrm>
                    <a:prstGeom prst="rect">
                      <a:avLst/>
                    </a:prstGeom>
                    <a:noFill/>
                  </pic:spPr>
                </pic:pic>
              </a:graphicData>
            </a:graphic>
            <wp14:sizeRelH relativeFrom="page">
              <wp14:pctWidth>0</wp14:pctWidth>
            </wp14:sizeRelH>
            <wp14:sizeRelV relativeFrom="page">
              <wp14:pctHeight>0</wp14:pctHeight>
            </wp14:sizeRelV>
          </wp:anchor>
        </w:drawing>
      </w:r>
    </w:p>
    <w:p w14:paraId="096E0DB7" w14:textId="59146F40" w:rsidR="00246B19" w:rsidRPr="00FD68C4" w:rsidRDefault="00567873" w:rsidP="00FD68C4">
      <w:pPr>
        <w:spacing w:line="360" w:lineRule="auto"/>
        <w:jc w:val="both"/>
        <w:rPr>
          <w:rFonts w:cs="Arial"/>
          <w:szCs w:val="24"/>
        </w:rPr>
      </w:pPr>
      <w:r w:rsidRPr="00FD68C4">
        <w:rPr>
          <w:rFonts w:cs="Arial"/>
          <w:szCs w:val="24"/>
        </w:rPr>
        <w:t xml:space="preserve"> </w:t>
      </w:r>
    </w:p>
    <w:p w14:paraId="6C00DE3F" w14:textId="77777777" w:rsidR="001B009F" w:rsidRDefault="001B009F" w:rsidP="00FD68C4">
      <w:pPr>
        <w:spacing w:line="360" w:lineRule="auto"/>
        <w:jc w:val="both"/>
        <w:rPr>
          <w:rFonts w:cs="Arial"/>
          <w:szCs w:val="24"/>
        </w:rPr>
      </w:pPr>
    </w:p>
    <w:p w14:paraId="54B4F72D" w14:textId="77777777" w:rsidR="001B009F" w:rsidRDefault="001B009F" w:rsidP="00FD68C4">
      <w:pPr>
        <w:spacing w:line="360" w:lineRule="auto"/>
        <w:jc w:val="both"/>
        <w:rPr>
          <w:rFonts w:cs="Arial"/>
          <w:szCs w:val="24"/>
        </w:rPr>
      </w:pPr>
    </w:p>
    <w:p w14:paraId="3E6FB2E7" w14:textId="77777777" w:rsidR="001B009F" w:rsidRDefault="001B009F" w:rsidP="00FD68C4">
      <w:pPr>
        <w:spacing w:line="360" w:lineRule="auto"/>
        <w:jc w:val="both"/>
        <w:rPr>
          <w:rFonts w:cs="Arial"/>
          <w:szCs w:val="24"/>
        </w:rPr>
      </w:pPr>
    </w:p>
    <w:p w14:paraId="5A67827E" w14:textId="77777777" w:rsidR="00B061AD" w:rsidRDefault="00B061AD" w:rsidP="00FD68C4">
      <w:pPr>
        <w:spacing w:line="360" w:lineRule="auto"/>
        <w:jc w:val="both"/>
        <w:rPr>
          <w:rFonts w:cs="Arial"/>
          <w:szCs w:val="24"/>
        </w:rPr>
      </w:pPr>
    </w:p>
    <w:p w14:paraId="7FFCD099" w14:textId="730D2594" w:rsidR="00567873" w:rsidRPr="00FD68C4" w:rsidRDefault="00567873" w:rsidP="00FD68C4">
      <w:pPr>
        <w:spacing w:line="360" w:lineRule="auto"/>
        <w:jc w:val="both"/>
        <w:rPr>
          <w:rFonts w:cs="Arial"/>
          <w:szCs w:val="24"/>
        </w:rPr>
      </w:pPr>
      <w:r w:rsidRPr="00FD68C4">
        <w:rPr>
          <w:rFonts w:cs="Arial"/>
          <w:szCs w:val="24"/>
        </w:rPr>
        <w:t>There are law</w:t>
      </w:r>
      <w:r w:rsidR="001D2C09" w:rsidRPr="00FD68C4">
        <w:rPr>
          <w:rFonts w:cs="Arial"/>
          <w:szCs w:val="24"/>
        </w:rPr>
        <w:t>s</w:t>
      </w:r>
      <w:r w:rsidRPr="00FD68C4">
        <w:rPr>
          <w:rFonts w:cs="Arial"/>
          <w:szCs w:val="24"/>
        </w:rPr>
        <w:t xml:space="preserve"> to protect people and preserve lives which is one of the reasons donor </w:t>
      </w:r>
      <w:r w:rsidR="00E25533" w:rsidRPr="00FD68C4">
        <w:rPr>
          <w:rFonts w:cs="Arial"/>
          <w:szCs w:val="24"/>
        </w:rPr>
        <w:t>organisations</w:t>
      </w:r>
      <w:r w:rsidRPr="00FD68C4">
        <w:rPr>
          <w:rFonts w:cs="Arial"/>
          <w:szCs w:val="24"/>
        </w:rPr>
        <w:t xml:space="preserve"> exist. But it s</w:t>
      </w:r>
      <w:r w:rsidR="001D2C09" w:rsidRPr="00FD68C4">
        <w:rPr>
          <w:rFonts w:cs="Arial"/>
          <w:szCs w:val="24"/>
        </w:rPr>
        <w:t>e</w:t>
      </w:r>
      <w:r w:rsidRPr="00FD68C4">
        <w:rPr>
          <w:rFonts w:cs="Arial"/>
          <w:szCs w:val="24"/>
        </w:rPr>
        <w:t>ems they are not actually protecting people when we look at the above examples. Why is this?</w:t>
      </w:r>
    </w:p>
    <w:p w14:paraId="169912FD" w14:textId="682DFC12" w:rsidR="00692BDC" w:rsidRPr="00FD68C4" w:rsidRDefault="00077968" w:rsidP="00FD68C4">
      <w:pPr>
        <w:spacing w:line="360" w:lineRule="auto"/>
        <w:jc w:val="both"/>
        <w:rPr>
          <w:rFonts w:cs="Arial"/>
          <w:szCs w:val="24"/>
        </w:rPr>
      </w:pPr>
      <w:r>
        <w:rPr>
          <w:rFonts w:cs="Arial"/>
          <w:szCs w:val="24"/>
        </w:rPr>
        <w:t>Phelan</w:t>
      </w:r>
      <w:r w:rsidR="0064789B">
        <w:rPr>
          <w:rFonts w:cs="Arial"/>
          <w:szCs w:val="24"/>
        </w:rPr>
        <w:t xml:space="preserve"> (1990)</w:t>
      </w:r>
      <w:r>
        <w:rPr>
          <w:rFonts w:cs="Arial"/>
          <w:szCs w:val="24"/>
        </w:rPr>
        <w:t xml:space="preserve"> claims that to</w:t>
      </w:r>
      <w:r w:rsidR="00C4029F" w:rsidRPr="00FD68C4">
        <w:rPr>
          <w:rFonts w:cs="Arial"/>
          <w:szCs w:val="24"/>
        </w:rPr>
        <w:t xml:space="preserve"> Foucault (Foucault and feminism) </w:t>
      </w:r>
      <w:r w:rsidR="00567873" w:rsidRPr="00FD68C4">
        <w:rPr>
          <w:rFonts w:cs="Arial"/>
          <w:szCs w:val="24"/>
        </w:rPr>
        <w:t>m</w:t>
      </w:r>
      <w:r w:rsidR="00C4029F" w:rsidRPr="00FD68C4">
        <w:rPr>
          <w:rFonts w:cs="Arial"/>
          <w:szCs w:val="24"/>
        </w:rPr>
        <w:t>edieval relations were straightforward</w:t>
      </w:r>
      <w:r w:rsidR="001D2C09" w:rsidRPr="00FD68C4">
        <w:rPr>
          <w:rFonts w:cs="Arial"/>
          <w:szCs w:val="24"/>
        </w:rPr>
        <w:t xml:space="preserve"> </w:t>
      </w:r>
      <w:r w:rsidR="00E25533" w:rsidRPr="00FD68C4">
        <w:rPr>
          <w:rFonts w:cs="Arial"/>
          <w:szCs w:val="24"/>
        </w:rPr>
        <w:t>hierarchical</w:t>
      </w:r>
      <w:r w:rsidR="00C4029F" w:rsidRPr="00FD68C4">
        <w:rPr>
          <w:rFonts w:cs="Arial"/>
          <w:szCs w:val="24"/>
        </w:rPr>
        <w:t xml:space="preserve"> </w:t>
      </w:r>
      <w:r w:rsidR="001D2C09" w:rsidRPr="00FD68C4">
        <w:rPr>
          <w:rFonts w:cs="Arial"/>
          <w:szCs w:val="24"/>
        </w:rPr>
        <w:t xml:space="preserve">and </w:t>
      </w:r>
      <w:r w:rsidR="00C4029F" w:rsidRPr="00FD68C4">
        <w:rPr>
          <w:rFonts w:cs="Arial"/>
          <w:szCs w:val="24"/>
        </w:rPr>
        <w:t xml:space="preserve">obviously power laden. Their main vehicle was law. Whether in </w:t>
      </w:r>
      <w:r w:rsidR="00246B19" w:rsidRPr="00FD68C4">
        <w:rPr>
          <w:rFonts w:cs="Arial"/>
          <w:szCs w:val="24"/>
        </w:rPr>
        <w:t>Defense</w:t>
      </w:r>
      <w:r w:rsidR="00C4029F" w:rsidRPr="00FD68C4">
        <w:rPr>
          <w:rFonts w:cs="Arial"/>
          <w:szCs w:val="24"/>
        </w:rPr>
        <w:t xml:space="preserve"> of a ruler or in opposition, the language of the law predominated in describing relations</w:t>
      </w:r>
      <w:r w:rsidR="0064789B">
        <w:rPr>
          <w:rFonts w:cs="Arial"/>
          <w:szCs w:val="24"/>
        </w:rPr>
        <w:t>(Phelan.1990)</w:t>
      </w:r>
      <w:r w:rsidR="00C4029F" w:rsidRPr="00FD68C4">
        <w:rPr>
          <w:rFonts w:cs="Arial"/>
          <w:szCs w:val="24"/>
        </w:rPr>
        <w:t xml:space="preserve">. </w:t>
      </w:r>
      <w:r w:rsidR="001D2C09" w:rsidRPr="00FD68C4">
        <w:rPr>
          <w:rFonts w:cs="Arial"/>
          <w:szCs w:val="24"/>
        </w:rPr>
        <w:t xml:space="preserve"> This started with religion and the crusades. </w:t>
      </w:r>
      <w:r w:rsidR="00C4029F" w:rsidRPr="00FD68C4">
        <w:rPr>
          <w:rFonts w:cs="Arial"/>
          <w:szCs w:val="24"/>
        </w:rPr>
        <w:t>This predominance has continued into modernity; we can see it in liberalism's reliance on legal form and method as well as in Marxism's rejection of the bourgeois state. The Marxist does not so much reject legal forms as expose the state for its mystification of power relations through law; an abuse of the law, not the law itself, is at stake(</w:t>
      </w:r>
      <w:r>
        <w:rPr>
          <w:rFonts w:cs="Arial"/>
          <w:szCs w:val="24"/>
        </w:rPr>
        <w:t>Phelan.1990</w:t>
      </w:r>
      <w:r w:rsidR="00D0081C">
        <w:rPr>
          <w:rFonts w:cs="Arial"/>
          <w:szCs w:val="24"/>
        </w:rPr>
        <w:t>:</w:t>
      </w:r>
      <w:r w:rsidR="00C4029F" w:rsidRPr="00FD68C4">
        <w:rPr>
          <w:rFonts w:cs="Arial"/>
          <w:szCs w:val="24"/>
        </w:rPr>
        <w:t>425)</w:t>
      </w:r>
      <w:r>
        <w:rPr>
          <w:rFonts w:cs="Arial"/>
          <w:szCs w:val="24"/>
        </w:rPr>
        <w:t>.</w:t>
      </w:r>
    </w:p>
    <w:p w14:paraId="097A395F" w14:textId="77777777" w:rsidR="00692BDC" w:rsidRPr="00FD68C4" w:rsidRDefault="00692BDC" w:rsidP="00FD68C4">
      <w:pPr>
        <w:spacing w:line="360" w:lineRule="auto"/>
        <w:jc w:val="both"/>
        <w:rPr>
          <w:rFonts w:cs="Arial"/>
          <w:szCs w:val="24"/>
        </w:rPr>
      </w:pPr>
    </w:p>
    <w:p w14:paraId="29B1D65D" w14:textId="281443C9" w:rsidR="00692BDC" w:rsidRDefault="00692BDC" w:rsidP="00FD68C4">
      <w:pPr>
        <w:spacing w:line="360" w:lineRule="auto"/>
        <w:jc w:val="both"/>
        <w:rPr>
          <w:rFonts w:cs="Arial"/>
          <w:szCs w:val="24"/>
        </w:rPr>
      </w:pPr>
      <w:r w:rsidRPr="00FD68C4">
        <w:rPr>
          <w:rFonts w:cs="Arial"/>
          <w:szCs w:val="24"/>
        </w:rPr>
        <w:t xml:space="preserve">This difficult question </w:t>
      </w:r>
      <w:r w:rsidR="001D2C09" w:rsidRPr="00FD68C4">
        <w:rPr>
          <w:rFonts w:cs="Arial"/>
          <w:szCs w:val="24"/>
        </w:rPr>
        <w:t>I</w:t>
      </w:r>
      <w:r w:rsidRPr="00FD68C4">
        <w:rPr>
          <w:rFonts w:cs="Arial"/>
          <w:szCs w:val="24"/>
        </w:rPr>
        <w:t xml:space="preserve"> </w:t>
      </w:r>
      <w:r w:rsidR="00921C08" w:rsidRPr="00FD68C4">
        <w:rPr>
          <w:rFonts w:cs="Arial"/>
          <w:szCs w:val="24"/>
        </w:rPr>
        <w:t>ask</w:t>
      </w:r>
      <w:r w:rsidR="00246B19" w:rsidRPr="00FD68C4">
        <w:rPr>
          <w:rFonts w:cs="Arial"/>
          <w:szCs w:val="24"/>
        </w:rPr>
        <w:t xml:space="preserve"> myself</w:t>
      </w:r>
      <w:r w:rsidR="00921C08" w:rsidRPr="00FD68C4">
        <w:rPr>
          <w:rFonts w:cs="Arial"/>
          <w:szCs w:val="24"/>
        </w:rPr>
        <w:t xml:space="preserve"> </w:t>
      </w:r>
      <w:r w:rsidRPr="00FD68C4">
        <w:rPr>
          <w:rFonts w:cs="Arial"/>
          <w:szCs w:val="24"/>
        </w:rPr>
        <w:t>all the time</w:t>
      </w:r>
      <w:r w:rsidR="00921C08" w:rsidRPr="00FD68C4">
        <w:rPr>
          <w:rFonts w:cs="Arial"/>
          <w:szCs w:val="24"/>
        </w:rPr>
        <w:t xml:space="preserve"> </w:t>
      </w:r>
      <w:r w:rsidR="001D2C09" w:rsidRPr="00FD68C4">
        <w:rPr>
          <w:rFonts w:cs="Arial"/>
          <w:szCs w:val="24"/>
        </w:rPr>
        <w:t xml:space="preserve">to </w:t>
      </w:r>
      <w:r w:rsidR="00246B19" w:rsidRPr="00FD68C4">
        <w:rPr>
          <w:rFonts w:cs="Arial"/>
          <w:szCs w:val="24"/>
        </w:rPr>
        <w:t xml:space="preserve">consider </w:t>
      </w:r>
      <w:r w:rsidR="001D2C09" w:rsidRPr="00FD68C4">
        <w:rPr>
          <w:rFonts w:cs="Arial"/>
          <w:szCs w:val="24"/>
        </w:rPr>
        <w:t xml:space="preserve">and evaluate is </w:t>
      </w:r>
      <w:r w:rsidR="00246B19" w:rsidRPr="00FD68C4">
        <w:rPr>
          <w:rFonts w:cs="Arial"/>
          <w:szCs w:val="24"/>
        </w:rPr>
        <w:t xml:space="preserve"> why human</w:t>
      </w:r>
      <w:r w:rsidR="001D2C09" w:rsidRPr="00FD68C4">
        <w:rPr>
          <w:rFonts w:cs="Arial"/>
          <w:szCs w:val="24"/>
        </w:rPr>
        <w:t>s</w:t>
      </w:r>
      <w:r w:rsidR="00246B19" w:rsidRPr="00FD68C4">
        <w:rPr>
          <w:rFonts w:cs="Arial"/>
          <w:szCs w:val="24"/>
        </w:rPr>
        <w:t xml:space="preserve">  cannot stop </w:t>
      </w:r>
      <w:r w:rsidR="001D2C09" w:rsidRPr="00FD68C4">
        <w:rPr>
          <w:rFonts w:cs="Arial"/>
          <w:szCs w:val="24"/>
        </w:rPr>
        <w:t xml:space="preserve">using </w:t>
      </w:r>
      <w:r w:rsidR="00246B19" w:rsidRPr="00FD68C4">
        <w:rPr>
          <w:rFonts w:cs="Arial"/>
          <w:szCs w:val="24"/>
        </w:rPr>
        <w:t>slavery as commodities</w:t>
      </w:r>
      <w:r w:rsidRPr="00FD68C4">
        <w:rPr>
          <w:rFonts w:cs="Arial"/>
          <w:szCs w:val="24"/>
        </w:rPr>
        <w:t xml:space="preserve">. </w:t>
      </w:r>
      <w:r w:rsidR="001D2C09" w:rsidRPr="00FD68C4">
        <w:rPr>
          <w:rFonts w:cs="Arial"/>
          <w:szCs w:val="24"/>
        </w:rPr>
        <w:t>W</w:t>
      </w:r>
      <w:r w:rsidRPr="00FD68C4">
        <w:rPr>
          <w:rFonts w:cs="Arial"/>
          <w:szCs w:val="24"/>
        </w:rPr>
        <w:t>hy we are living in 21</w:t>
      </w:r>
      <w:r w:rsidRPr="00FD68C4">
        <w:rPr>
          <w:rFonts w:cs="Arial"/>
          <w:szCs w:val="24"/>
          <w:vertAlign w:val="superscript"/>
        </w:rPr>
        <w:t>st</w:t>
      </w:r>
      <w:r w:rsidRPr="00FD68C4">
        <w:rPr>
          <w:rFonts w:cs="Arial"/>
          <w:szCs w:val="24"/>
        </w:rPr>
        <w:t xml:space="preserve"> century and still  we are not really free from the ideology that the majority</w:t>
      </w:r>
      <w:r w:rsidR="001D2C09" w:rsidRPr="00FD68C4">
        <w:rPr>
          <w:rFonts w:cs="Arial"/>
          <w:szCs w:val="24"/>
        </w:rPr>
        <w:t xml:space="preserve"> of people</w:t>
      </w:r>
      <w:r w:rsidRPr="00FD68C4">
        <w:rPr>
          <w:rFonts w:cs="Arial"/>
          <w:szCs w:val="24"/>
        </w:rPr>
        <w:t xml:space="preserve"> are used as puppet</w:t>
      </w:r>
      <w:r w:rsidR="001D2C09" w:rsidRPr="00FD68C4">
        <w:rPr>
          <w:rFonts w:cs="Arial"/>
          <w:szCs w:val="24"/>
        </w:rPr>
        <w:t>s,</w:t>
      </w:r>
      <w:r w:rsidRPr="00FD68C4">
        <w:rPr>
          <w:rFonts w:cs="Arial"/>
          <w:szCs w:val="24"/>
        </w:rPr>
        <w:t xml:space="preserve"> </w:t>
      </w:r>
      <w:r w:rsidR="00246B19" w:rsidRPr="00FD68C4">
        <w:rPr>
          <w:rFonts w:cs="Arial"/>
          <w:szCs w:val="24"/>
        </w:rPr>
        <w:t xml:space="preserve">and only </w:t>
      </w:r>
      <w:r w:rsidRPr="00FD68C4">
        <w:rPr>
          <w:rFonts w:cs="Arial"/>
          <w:szCs w:val="24"/>
        </w:rPr>
        <w:t xml:space="preserve">1% of the wealthy </w:t>
      </w:r>
      <w:r w:rsidR="00246B19" w:rsidRPr="00FD68C4">
        <w:rPr>
          <w:rFonts w:cs="Arial"/>
          <w:szCs w:val="24"/>
        </w:rPr>
        <w:t>[</w:t>
      </w:r>
      <w:r w:rsidRPr="00FD68C4">
        <w:rPr>
          <w:rFonts w:cs="Arial"/>
          <w:szCs w:val="24"/>
        </w:rPr>
        <w:t>capitalist</w:t>
      </w:r>
      <w:r w:rsidR="00246B19" w:rsidRPr="00FD68C4">
        <w:rPr>
          <w:rFonts w:cs="Arial"/>
          <w:szCs w:val="24"/>
        </w:rPr>
        <w:t>] are using</w:t>
      </w:r>
      <w:r w:rsidR="00276471" w:rsidRPr="00FD68C4">
        <w:rPr>
          <w:rFonts w:cs="Arial"/>
          <w:szCs w:val="24"/>
          <w:shd w:val="clear" w:color="auto" w:fill="FFFFFF"/>
        </w:rPr>
        <w:t xml:space="preserve"> vulnerable people</w:t>
      </w:r>
      <w:r w:rsidR="001D2C09" w:rsidRPr="00FD68C4">
        <w:rPr>
          <w:rFonts w:cs="Arial"/>
          <w:szCs w:val="24"/>
          <w:shd w:val="clear" w:color="auto" w:fill="FFFFFF"/>
        </w:rPr>
        <w:t xml:space="preserve"> to create this unethical trade in organs/people</w:t>
      </w:r>
      <w:r w:rsidR="00276471" w:rsidRPr="00FD68C4">
        <w:rPr>
          <w:rFonts w:cs="Arial"/>
          <w:szCs w:val="24"/>
          <w:shd w:val="clear" w:color="auto" w:fill="FFFFFF"/>
        </w:rPr>
        <w:t>,</w:t>
      </w:r>
      <w:r w:rsidR="001D2C09" w:rsidRPr="00FD68C4">
        <w:rPr>
          <w:rFonts w:cs="Arial"/>
          <w:szCs w:val="24"/>
          <w:shd w:val="clear" w:color="auto" w:fill="FFFFFF"/>
        </w:rPr>
        <w:t xml:space="preserve"> simply</w:t>
      </w:r>
      <w:r w:rsidR="00276471" w:rsidRPr="00FD68C4">
        <w:rPr>
          <w:rFonts w:cs="Arial"/>
          <w:szCs w:val="24"/>
          <w:shd w:val="clear" w:color="auto" w:fill="FFFFFF"/>
        </w:rPr>
        <w:t xml:space="preserve"> because they are in situations of extreme poverty, such as hunger, debt and depression</w:t>
      </w:r>
      <w:r w:rsidR="001D2C09" w:rsidRPr="00FD68C4">
        <w:rPr>
          <w:rFonts w:cs="Arial"/>
          <w:szCs w:val="24"/>
        </w:rPr>
        <w:t xml:space="preserve">. </w:t>
      </w:r>
      <w:r w:rsidRPr="00FD68C4">
        <w:rPr>
          <w:rFonts w:cs="Arial"/>
          <w:szCs w:val="24"/>
        </w:rPr>
        <w:t>Wh</w:t>
      </w:r>
      <w:r w:rsidR="00276471" w:rsidRPr="00FD68C4">
        <w:rPr>
          <w:rFonts w:cs="Arial"/>
          <w:szCs w:val="24"/>
        </w:rPr>
        <w:t xml:space="preserve">y </w:t>
      </w:r>
      <w:r w:rsidRPr="00FD68C4">
        <w:rPr>
          <w:rFonts w:cs="Arial"/>
          <w:szCs w:val="24"/>
        </w:rPr>
        <w:t xml:space="preserve">we are </w:t>
      </w:r>
      <w:r w:rsidR="001D2C09" w:rsidRPr="00FD68C4">
        <w:rPr>
          <w:rFonts w:cs="Arial"/>
          <w:szCs w:val="24"/>
        </w:rPr>
        <w:t>hearing stories</w:t>
      </w:r>
      <w:r w:rsidRPr="00FD68C4">
        <w:rPr>
          <w:rFonts w:cs="Arial"/>
          <w:szCs w:val="24"/>
        </w:rPr>
        <w:t xml:space="preserve"> about people disappear</w:t>
      </w:r>
      <w:r w:rsidR="001D2C09" w:rsidRPr="00FD68C4">
        <w:rPr>
          <w:rFonts w:cs="Arial"/>
          <w:szCs w:val="24"/>
        </w:rPr>
        <w:t>ing?</w:t>
      </w:r>
      <w:r w:rsidRPr="00FD68C4">
        <w:rPr>
          <w:rFonts w:cs="Arial"/>
          <w:szCs w:val="24"/>
        </w:rPr>
        <w:t xml:space="preserve"> </w:t>
      </w:r>
      <w:r w:rsidR="001D2C09" w:rsidRPr="00FD68C4">
        <w:rPr>
          <w:rFonts w:cs="Arial"/>
          <w:szCs w:val="24"/>
        </w:rPr>
        <w:t>Could this be</w:t>
      </w:r>
      <w:r w:rsidRPr="00FD68C4">
        <w:rPr>
          <w:rFonts w:cs="Arial"/>
          <w:szCs w:val="24"/>
        </w:rPr>
        <w:t xml:space="preserve">  fake news</w:t>
      </w:r>
      <w:r w:rsidR="00276471" w:rsidRPr="00FD68C4">
        <w:rPr>
          <w:rFonts w:cs="Arial"/>
          <w:szCs w:val="24"/>
        </w:rPr>
        <w:t>? Could</w:t>
      </w:r>
      <w:r w:rsidR="001D2C09" w:rsidRPr="00FD68C4">
        <w:rPr>
          <w:rFonts w:cs="Arial"/>
          <w:szCs w:val="24"/>
        </w:rPr>
        <w:t xml:space="preserve"> it</w:t>
      </w:r>
      <w:r w:rsidR="00276471" w:rsidRPr="00FD68C4">
        <w:rPr>
          <w:rFonts w:cs="Arial"/>
          <w:szCs w:val="24"/>
        </w:rPr>
        <w:t xml:space="preserve"> be the media [ or the big companies is covering] and are try</w:t>
      </w:r>
      <w:r w:rsidR="001D2C09" w:rsidRPr="00FD68C4">
        <w:rPr>
          <w:rFonts w:cs="Arial"/>
          <w:szCs w:val="24"/>
        </w:rPr>
        <w:t xml:space="preserve">ing </w:t>
      </w:r>
      <w:r w:rsidR="00276471" w:rsidRPr="00FD68C4">
        <w:rPr>
          <w:rFonts w:cs="Arial"/>
          <w:szCs w:val="24"/>
        </w:rPr>
        <w:t>to</w:t>
      </w:r>
      <w:r w:rsidR="00794C96" w:rsidRPr="00FD68C4">
        <w:rPr>
          <w:rFonts w:cs="Arial"/>
          <w:szCs w:val="24"/>
        </w:rPr>
        <w:t xml:space="preserve"> hid</w:t>
      </w:r>
      <w:r w:rsidR="001D2C09" w:rsidRPr="00FD68C4">
        <w:rPr>
          <w:rFonts w:cs="Arial"/>
          <w:szCs w:val="24"/>
        </w:rPr>
        <w:t>e</w:t>
      </w:r>
      <w:r w:rsidR="00276471" w:rsidRPr="00FD68C4">
        <w:rPr>
          <w:rFonts w:cs="Arial"/>
          <w:szCs w:val="24"/>
        </w:rPr>
        <w:t xml:space="preserve"> what is really happening around u</w:t>
      </w:r>
      <w:r w:rsidR="001D2C09" w:rsidRPr="00FD68C4">
        <w:rPr>
          <w:rFonts w:cs="Arial"/>
          <w:szCs w:val="24"/>
        </w:rPr>
        <w:t>s?</w:t>
      </w:r>
      <w:r w:rsidR="00794C96" w:rsidRPr="00FD68C4">
        <w:rPr>
          <w:rFonts w:cs="Arial"/>
          <w:szCs w:val="24"/>
        </w:rPr>
        <w:t xml:space="preserve"> </w:t>
      </w:r>
      <w:r w:rsidRPr="00FD68C4">
        <w:rPr>
          <w:rFonts w:cs="Arial"/>
          <w:szCs w:val="24"/>
        </w:rPr>
        <w:t xml:space="preserve">  </w:t>
      </w:r>
      <w:r w:rsidR="001D2C09" w:rsidRPr="00FD68C4">
        <w:rPr>
          <w:rFonts w:cs="Arial"/>
          <w:szCs w:val="24"/>
        </w:rPr>
        <w:t>T</w:t>
      </w:r>
      <w:r w:rsidRPr="00FD68C4">
        <w:rPr>
          <w:rFonts w:cs="Arial"/>
          <w:szCs w:val="24"/>
        </w:rPr>
        <w:t xml:space="preserve">he reality is not </w:t>
      </w:r>
      <w:r w:rsidR="001D2C09" w:rsidRPr="00FD68C4">
        <w:rPr>
          <w:rFonts w:cs="Arial"/>
          <w:szCs w:val="24"/>
        </w:rPr>
        <w:t xml:space="preserve">so </w:t>
      </w:r>
      <w:r w:rsidRPr="00FD68C4">
        <w:rPr>
          <w:rFonts w:cs="Arial"/>
          <w:szCs w:val="24"/>
        </w:rPr>
        <w:t>different as the black mark</w:t>
      </w:r>
      <w:r w:rsidR="00276471" w:rsidRPr="00FD68C4">
        <w:rPr>
          <w:rFonts w:cs="Arial"/>
          <w:szCs w:val="24"/>
        </w:rPr>
        <w:t>e</w:t>
      </w:r>
      <w:r w:rsidR="001D2C09" w:rsidRPr="00FD68C4">
        <w:rPr>
          <w:rFonts w:cs="Arial"/>
          <w:szCs w:val="24"/>
        </w:rPr>
        <w:t>t of trading and poaching</w:t>
      </w:r>
      <w:r w:rsidRPr="00FD68C4">
        <w:rPr>
          <w:rFonts w:cs="Arial"/>
          <w:szCs w:val="24"/>
        </w:rPr>
        <w:t xml:space="preserve"> wild life.</w:t>
      </w:r>
      <w:r w:rsidR="001D2C09" w:rsidRPr="00FD68C4">
        <w:rPr>
          <w:rFonts w:cs="Arial"/>
          <w:szCs w:val="24"/>
        </w:rPr>
        <w:t xml:space="preserve"> Are the poor vulnerable people of this world the same as elephants and chimpanzees being illegally poached and killed. They are being hunted in the same way.</w:t>
      </w:r>
      <w:r w:rsidRPr="00FD68C4">
        <w:rPr>
          <w:rFonts w:cs="Arial"/>
          <w:szCs w:val="24"/>
        </w:rPr>
        <w:t xml:space="preserve"> </w:t>
      </w:r>
      <w:r w:rsidR="00794C96" w:rsidRPr="00FD68C4">
        <w:rPr>
          <w:rFonts w:cs="Arial"/>
          <w:szCs w:val="24"/>
        </w:rPr>
        <w:t>We are being alienated by</w:t>
      </w:r>
      <w:r w:rsidR="001D2C09" w:rsidRPr="00FD68C4">
        <w:rPr>
          <w:rFonts w:cs="Arial"/>
          <w:szCs w:val="24"/>
        </w:rPr>
        <w:t xml:space="preserve"> the</w:t>
      </w:r>
      <w:r w:rsidR="00794C96" w:rsidRPr="00FD68C4">
        <w:rPr>
          <w:rFonts w:cs="Arial"/>
          <w:szCs w:val="24"/>
        </w:rPr>
        <w:t xml:space="preserve"> capitalist</w:t>
      </w:r>
      <w:r w:rsidR="001D2C09" w:rsidRPr="00FD68C4">
        <w:rPr>
          <w:rFonts w:cs="Arial"/>
          <w:szCs w:val="24"/>
        </w:rPr>
        <w:t xml:space="preserve"> 1%</w:t>
      </w:r>
      <w:r w:rsidR="00326219">
        <w:rPr>
          <w:rFonts w:cs="Arial"/>
          <w:szCs w:val="24"/>
        </w:rPr>
        <w:t xml:space="preserve"> (Frank.2017)</w:t>
      </w:r>
      <w:r w:rsidR="001D2C09" w:rsidRPr="00FD68C4">
        <w:rPr>
          <w:rFonts w:cs="Arial"/>
          <w:szCs w:val="24"/>
        </w:rPr>
        <w:t>?</w:t>
      </w:r>
      <w:r w:rsidR="00794C96" w:rsidRPr="00FD68C4">
        <w:rPr>
          <w:rFonts w:cs="Arial"/>
          <w:szCs w:val="24"/>
        </w:rPr>
        <w:t xml:space="preserve">  </w:t>
      </w:r>
      <w:r w:rsidR="00855DBD" w:rsidRPr="00FD68C4">
        <w:rPr>
          <w:rFonts w:cs="Arial"/>
          <w:szCs w:val="24"/>
        </w:rPr>
        <w:t>Are we becoming material</w:t>
      </w:r>
      <w:r w:rsidR="001D2C09" w:rsidRPr="00FD68C4">
        <w:rPr>
          <w:rFonts w:cs="Arial"/>
          <w:szCs w:val="24"/>
        </w:rPr>
        <w:t xml:space="preserve"> objects</w:t>
      </w:r>
      <w:r w:rsidR="00855DBD" w:rsidRPr="00FD68C4">
        <w:rPr>
          <w:rFonts w:cs="Arial"/>
          <w:szCs w:val="24"/>
        </w:rPr>
        <w:t xml:space="preserve">? Where </w:t>
      </w:r>
      <w:r w:rsidR="001D2C09" w:rsidRPr="00FD68C4">
        <w:rPr>
          <w:rFonts w:cs="Arial"/>
          <w:szCs w:val="24"/>
        </w:rPr>
        <w:t xml:space="preserve">are </w:t>
      </w:r>
      <w:r w:rsidR="00855DBD" w:rsidRPr="00FD68C4">
        <w:rPr>
          <w:rFonts w:cs="Arial"/>
          <w:szCs w:val="24"/>
        </w:rPr>
        <w:t>the Human Rights? Wh</w:t>
      </w:r>
      <w:r w:rsidR="00794C96" w:rsidRPr="00FD68C4">
        <w:rPr>
          <w:rFonts w:cs="Arial"/>
          <w:szCs w:val="24"/>
        </w:rPr>
        <w:t xml:space="preserve">y </w:t>
      </w:r>
      <w:r w:rsidR="00820044" w:rsidRPr="00FD68C4">
        <w:rPr>
          <w:rFonts w:cs="Arial"/>
          <w:szCs w:val="24"/>
        </w:rPr>
        <w:t xml:space="preserve">has </w:t>
      </w:r>
      <w:r w:rsidRPr="00FD68C4">
        <w:rPr>
          <w:rFonts w:cs="Arial"/>
          <w:szCs w:val="24"/>
        </w:rPr>
        <w:t>technology</w:t>
      </w:r>
      <w:r w:rsidR="00820044" w:rsidRPr="00FD68C4">
        <w:rPr>
          <w:rFonts w:cs="Arial"/>
          <w:szCs w:val="24"/>
        </w:rPr>
        <w:t xml:space="preserve"> not saved us? It is clever enough to do so.</w:t>
      </w:r>
      <w:r w:rsidRPr="00FD68C4">
        <w:rPr>
          <w:rFonts w:cs="Arial"/>
          <w:szCs w:val="24"/>
        </w:rPr>
        <w:t xml:space="preserve">  </w:t>
      </w:r>
      <w:r w:rsidR="00820044" w:rsidRPr="00FD68C4">
        <w:rPr>
          <w:rFonts w:cs="Arial"/>
          <w:szCs w:val="24"/>
        </w:rPr>
        <w:t>A</w:t>
      </w:r>
      <w:r w:rsidRPr="00FD68C4">
        <w:rPr>
          <w:rFonts w:cs="Arial"/>
          <w:szCs w:val="24"/>
        </w:rPr>
        <w:t xml:space="preserve">re </w:t>
      </w:r>
      <w:r w:rsidR="00820044" w:rsidRPr="00FD68C4">
        <w:rPr>
          <w:rFonts w:cs="Arial"/>
          <w:szCs w:val="24"/>
        </w:rPr>
        <w:t xml:space="preserve"> we </w:t>
      </w:r>
      <w:r w:rsidRPr="00FD68C4">
        <w:rPr>
          <w:rFonts w:cs="Arial"/>
          <w:szCs w:val="24"/>
        </w:rPr>
        <w:t>manipulated by the media and have all our moves record</w:t>
      </w:r>
      <w:r w:rsidR="00820044" w:rsidRPr="00FD68C4">
        <w:rPr>
          <w:rFonts w:cs="Arial"/>
          <w:szCs w:val="24"/>
        </w:rPr>
        <w:t>ed</w:t>
      </w:r>
      <w:r w:rsidRPr="00FD68C4">
        <w:rPr>
          <w:rFonts w:cs="Arial"/>
          <w:szCs w:val="24"/>
        </w:rPr>
        <w:t xml:space="preserve"> </w:t>
      </w:r>
      <w:r w:rsidR="00820044" w:rsidRPr="00FD68C4">
        <w:rPr>
          <w:rFonts w:cs="Arial"/>
          <w:szCs w:val="24"/>
        </w:rPr>
        <w:t>over the</w:t>
      </w:r>
      <w:r w:rsidRPr="00FD68C4">
        <w:rPr>
          <w:rFonts w:cs="Arial"/>
          <w:szCs w:val="24"/>
        </w:rPr>
        <w:t xml:space="preserve"> internet </w:t>
      </w:r>
      <w:r w:rsidR="00820044" w:rsidRPr="00FD68C4">
        <w:rPr>
          <w:rFonts w:cs="Arial"/>
          <w:szCs w:val="24"/>
        </w:rPr>
        <w:t>and</w:t>
      </w:r>
      <w:r w:rsidRPr="00FD68C4">
        <w:rPr>
          <w:rFonts w:cs="Arial"/>
          <w:szCs w:val="24"/>
        </w:rPr>
        <w:t xml:space="preserve"> been sold to companies all around the globe</w:t>
      </w:r>
      <w:r w:rsidR="00820044" w:rsidRPr="00FD68C4">
        <w:rPr>
          <w:rFonts w:cs="Arial"/>
          <w:szCs w:val="24"/>
        </w:rPr>
        <w:t>? Are these illegal, unethical donor companies bidding against each other for our kidneys?</w:t>
      </w:r>
      <w:r w:rsidRPr="00FD68C4">
        <w:rPr>
          <w:rFonts w:cs="Arial"/>
          <w:szCs w:val="24"/>
        </w:rPr>
        <w:t xml:space="preserve"> How Can I feel sa</w:t>
      </w:r>
      <w:r w:rsidR="00820044" w:rsidRPr="00FD68C4">
        <w:rPr>
          <w:rFonts w:cs="Arial"/>
          <w:szCs w:val="24"/>
        </w:rPr>
        <w:t>f</w:t>
      </w:r>
      <w:r w:rsidRPr="00FD68C4">
        <w:rPr>
          <w:rFonts w:cs="Arial"/>
          <w:szCs w:val="24"/>
        </w:rPr>
        <w:t xml:space="preserve">e about been monetarized for an organ donation? Should I worry about it? What </w:t>
      </w:r>
      <w:r w:rsidR="00820044" w:rsidRPr="00FD68C4">
        <w:rPr>
          <w:rFonts w:cs="Arial"/>
          <w:szCs w:val="24"/>
        </w:rPr>
        <w:t xml:space="preserve">is </w:t>
      </w:r>
      <w:r w:rsidRPr="00FD68C4">
        <w:rPr>
          <w:rFonts w:cs="Arial"/>
          <w:szCs w:val="24"/>
        </w:rPr>
        <w:t>the government and the United Nations  doing to protect us against this? S</w:t>
      </w:r>
      <w:r w:rsidR="00820044" w:rsidRPr="00FD68C4">
        <w:rPr>
          <w:rFonts w:cs="Arial"/>
          <w:szCs w:val="24"/>
        </w:rPr>
        <w:t xml:space="preserve">hould we be </w:t>
      </w:r>
      <w:r w:rsidRPr="00FD68C4">
        <w:rPr>
          <w:rFonts w:cs="Arial"/>
          <w:szCs w:val="24"/>
        </w:rPr>
        <w:t xml:space="preserve">paranoid </w:t>
      </w:r>
      <w:r w:rsidR="00820044" w:rsidRPr="00FD68C4">
        <w:rPr>
          <w:rFonts w:cs="Arial"/>
          <w:szCs w:val="24"/>
        </w:rPr>
        <w:t>about</w:t>
      </w:r>
      <w:r w:rsidRPr="00FD68C4">
        <w:rPr>
          <w:rFonts w:cs="Arial"/>
          <w:szCs w:val="24"/>
        </w:rPr>
        <w:t xml:space="preserve"> this</w:t>
      </w:r>
      <w:r w:rsidR="00820044" w:rsidRPr="00FD68C4">
        <w:rPr>
          <w:rFonts w:cs="Arial"/>
          <w:szCs w:val="24"/>
        </w:rPr>
        <w:t>?</w:t>
      </w:r>
      <w:r w:rsidRPr="00FD68C4">
        <w:rPr>
          <w:rFonts w:cs="Arial"/>
          <w:szCs w:val="24"/>
        </w:rPr>
        <w:t xml:space="preserve"> </w:t>
      </w:r>
      <w:r w:rsidR="00820044" w:rsidRPr="00FD68C4">
        <w:rPr>
          <w:rFonts w:cs="Arial"/>
          <w:szCs w:val="24"/>
        </w:rPr>
        <w:t>Do you know YOUR rights?</w:t>
      </w:r>
      <w:r w:rsidR="00D40267">
        <w:rPr>
          <w:rFonts w:cs="Arial"/>
          <w:szCs w:val="24"/>
        </w:rPr>
        <w:t xml:space="preserve"> </w:t>
      </w:r>
    </w:p>
    <w:p w14:paraId="4F6926CD" w14:textId="30EB96FC" w:rsidR="0074117E" w:rsidRDefault="0074117E" w:rsidP="0074117E">
      <w:pPr>
        <w:keepNext/>
        <w:spacing w:line="360" w:lineRule="auto"/>
        <w:jc w:val="both"/>
      </w:pPr>
      <w:r>
        <w:rPr>
          <w:noProof/>
        </w:rPr>
        <mc:AlternateContent>
          <mc:Choice Requires="wps">
            <w:drawing>
              <wp:anchor distT="0" distB="0" distL="114300" distR="114300" simplePos="0" relativeHeight="251673600" behindDoc="1" locked="0" layoutInCell="1" allowOverlap="1" wp14:anchorId="590C1FCE" wp14:editId="1F2D225F">
                <wp:simplePos x="0" y="0"/>
                <wp:positionH relativeFrom="column">
                  <wp:posOffset>3130550</wp:posOffset>
                </wp:positionH>
                <wp:positionV relativeFrom="paragraph">
                  <wp:posOffset>1536065</wp:posOffset>
                </wp:positionV>
                <wp:extent cx="198120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7945D812" w14:textId="30D0BD67" w:rsidR="0074117E" w:rsidRPr="0024352D" w:rsidRDefault="0074117E" w:rsidP="0074117E">
                            <w:pPr>
                              <w:pStyle w:val="Caption"/>
                              <w:rPr>
                                <w:rFonts w:cs="Arial"/>
                                <w:noProof/>
                                <w:color w:val="0D0D0D" w:themeColor="text1" w:themeTint="F2"/>
                                <w:sz w:val="24"/>
                                <w:szCs w:val="24"/>
                              </w:rPr>
                            </w:pPr>
                            <w:r>
                              <w:t xml:space="preserve">Figure 4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0C1FCE" id="Text Box 11" o:spid="_x0000_s1028" type="#_x0000_t202" style="position:absolute;left:0;text-align:left;margin-left:246.5pt;margin-top:120.95pt;width:156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" stroked="f">
                <v:textbox style="mso-fit-shape-to-text:t" inset="0,0,0,0">
                  <w:txbxContent>
                    <w:p w14:paraId="7945D812" w14:textId="30D0BD67" w:rsidR="0074117E" w:rsidRPr="0024352D" w:rsidRDefault="0074117E" w:rsidP="0074117E">
                      <w:pPr>
                        <w:pStyle w:val="Caption"/>
                        <w:rPr>
                          <w:rFonts w:cs="Arial"/>
                          <w:noProof/>
                          <w:color w:val="0D0D0D" w:themeColor="text1" w:themeTint="F2"/>
                          <w:sz w:val="24"/>
                          <w:szCs w:val="24"/>
                        </w:rPr>
                      </w:pPr>
                      <w:r>
                        <w:t xml:space="preserve">Figure 4 </w:t>
                      </w:r>
                    </w:p>
                  </w:txbxContent>
                </v:textbox>
                <w10:wrap type="tight"/>
              </v:shape>
            </w:pict>
          </mc:Fallback>
        </mc:AlternateContent>
      </w:r>
      <w:r w:rsidRPr="00FD68C4">
        <w:rPr>
          <w:rFonts w:cs="Arial"/>
          <w:noProof/>
          <w:szCs w:val="24"/>
        </w:rPr>
        <w:drawing>
          <wp:anchor distT="0" distB="0" distL="114300" distR="114300" simplePos="0" relativeHeight="251659264" behindDoc="1" locked="0" layoutInCell="1" allowOverlap="1" wp14:anchorId="127BD4AD" wp14:editId="1D669282">
            <wp:simplePos x="0" y="0"/>
            <wp:positionH relativeFrom="column">
              <wp:posOffset>3131003</wp:posOffset>
            </wp:positionH>
            <wp:positionV relativeFrom="paragraph">
              <wp:posOffset>363434</wp:posOffset>
            </wp:positionV>
            <wp:extent cx="1981200" cy="1115695"/>
            <wp:effectExtent l="0" t="0" r="0" b="8255"/>
            <wp:wrapTight wrapText="bothSides">
              <wp:wrapPolygon edited="0">
                <wp:start x="0" y="0"/>
                <wp:lineTo x="0" y="21391"/>
                <wp:lineTo x="21392" y="21391"/>
                <wp:lineTo x="213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1115695"/>
                    </a:xfrm>
                    <a:prstGeom prst="rect">
                      <a:avLst/>
                    </a:prstGeom>
                    <a:noFill/>
                  </pic:spPr>
                </pic:pic>
              </a:graphicData>
            </a:graphic>
            <wp14:sizeRelH relativeFrom="page">
              <wp14:pctWidth>0</wp14:pctWidth>
            </wp14:sizeRelH>
            <wp14:sizeRelV relativeFrom="page">
              <wp14:pctHeight>0</wp14:pctHeight>
            </wp14:sizeRelV>
          </wp:anchor>
        </w:drawing>
      </w:r>
    </w:p>
    <w:p w14:paraId="262C43CF" w14:textId="52D2A45F" w:rsidR="0074117E" w:rsidRDefault="001B009F" w:rsidP="0074117E">
      <w:pPr>
        <w:keepNext/>
        <w:spacing w:line="360" w:lineRule="auto"/>
        <w:jc w:val="both"/>
      </w:pPr>
      <w:r w:rsidRPr="00FD68C4">
        <w:rPr>
          <w:rFonts w:cs="Arial"/>
          <w:noProof/>
          <w:szCs w:val="24"/>
        </w:rPr>
        <w:drawing>
          <wp:inline distT="0" distB="0" distL="0" distR="0" wp14:anchorId="12E9F3AE" wp14:editId="343606A5">
            <wp:extent cx="1870364" cy="1102201"/>
            <wp:effectExtent l="0" t="0" r="0" b="3175"/>
            <wp:docPr id="3" name="Picture 3" descr="http://www.theleader.info/wp-content/uploads/2017/07/Organ-traffick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eleader.info/wp-content/uploads/2017/07/Organ-trafficking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0380" cy="1113996"/>
                    </a:xfrm>
                    <a:prstGeom prst="rect">
                      <a:avLst/>
                    </a:prstGeom>
                    <a:noFill/>
                    <a:ln>
                      <a:noFill/>
                    </a:ln>
                  </pic:spPr>
                </pic:pic>
              </a:graphicData>
            </a:graphic>
          </wp:inline>
        </w:drawing>
      </w:r>
    </w:p>
    <w:p w14:paraId="3BD1B677" w14:textId="5C3055F5" w:rsidR="00551C29" w:rsidRPr="001B009F" w:rsidRDefault="0074117E" w:rsidP="0074117E">
      <w:pPr>
        <w:pStyle w:val="Caption"/>
        <w:jc w:val="both"/>
        <w:rPr>
          <w:rFonts w:cs="Arial"/>
          <w:color w:val="0D0D0D" w:themeColor="text1" w:themeTint="F2"/>
          <w:szCs w:val="24"/>
        </w:rPr>
      </w:pPr>
      <w:r>
        <w:t xml:space="preserve">Figure </w:t>
      </w:r>
      <w:r w:rsidR="00DC5CAD">
        <w:rPr>
          <w:noProof/>
        </w:rPr>
        <w:fldChar w:fldCharType="begin"/>
      </w:r>
      <w:r w:rsidR="00DC5CAD">
        <w:rPr>
          <w:noProof/>
        </w:rPr>
        <w:instrText xml:space="preserve"> SEQ Figure \* ARABIC </w:instrText>
      </w:r>
      <w:r w:rsidR="00DC5CAD">
        <w:rPr>
          <w:noProof/>
        </w:rPr>
        <w:fldChar w:fldCharType="separate"/>
      </w:r>
      <w:r>
        <w:rPr>
          <w:noProof/>
        </w:rPr>
        <w:t>3</w:t>
      </w:r>
      <w:r w:rsidR="00DC5CAD">
        <w:rPr>
          <w:noProof/>
        </w:rPr>
        <w:fldChar w:fldCharType="end"/>
      </w:r>
    </w:p>
    <w:p w14:paraId="76DB2CB2" w14:textId="77777777" w:rsidR="0074117E" w:rsidRDefault="0074117E" w:rsidP="00FD68C4">
      <w:pPr>
        <w:spacing w:line="360" w:lineRule="auto"/>
        <w:jc w:val="both"/>
        <w:rPr>
          <w:rFonts w:cs="Arial"/>
          <w:szCs w:val="24"/>
          <w:u w:val="single"/>
        </w:rPr>
      </w:pPr>
    </w:p>
    <w:p w14:paraId="503B6F35" w14:textId="07F19D0F" w:rsidR="0074117E" w:rsidRDefault="0074117E" w:rsidP="00FD68C4">
      <w:pPr>
        <w:spacing w:line="360" w:lineRule="auto"/>
        <w:jc w:val="both"/>
        <w:rPr>
          <w:rFonts w:cs="Arial"/>
          <w:szCs w:val="24"/>
          <w:u w:val="single"/>
        </w:rPr>
      </w:pPr>
    </w:p>
    <w:p w14:paraId="5B22ECB7" w14:textId="65DFFF05" w:rsidR="00077968" w:rsidRDefault="00077968" w:rsidP="00FD68C4">
      <w:pPr>
        <w:spacing w:line="360" w:lineRule="auto"/>
        <w:jc w:val="both"/>
        <w:rPr>
          <w:rFonts w:cs="Arial"/>
          <w:szCs w:val="24"/>
          <w:u w:val="single"/>
        </w:rPr>
      </w:pPr>
    </w:p>
    <w:p w14:paraId="5D475B26" w14:textId="1580B612" w:rsidR="00077968" w:rsidRDefault="00077968" w:rsidP="00FD68C4">
      <w:pPr>
        <w:spacing w:line="360" w:lineRule="auto"/>
        <w:jc w:val="both"/>
        <w:rPr>
          <w:rFonts w:cs="Arial"/>
          <w:szCs w:val="24"/>
          <w:u w:val="single"/>
        </w:rPr>
      </w:pPr>
    </w:p>
    <w:p w14:paraId="05D58E49" w14:textId="77777777" w:rsidR="00077968" w:rsidRDefault="00077968" w:rsidP="00FD68C4">
      <w:pPr>
        <w:spacing w:line="360" w:lineRule="auto"/>
        <w:jc w:val="both"/>
        <w:rPr>
          <w:rFonts w:cs="Arial"/>
          <w:szCs w:val="24"/>
          <w:u w:val="single"/>
        </w:rPr>
      </w:pPr>
    </w:p>
    <w:p w14:paraId="79DB60BE" w14:textId="4EA88792" w:rsidR="00A26C66" w:rsidRDefault="00A26C66" w:rsidP="00FD68C4">
      <w:pPr>
        <w:spacing w:line="360" w:lineRule="auto"/>
        <w:jc w:val="both"/>
        <w:rPr>
          <w:rFonts w:cs="Arial"/>
          <w:b/>
          <w:szCs w:val="24"/>
        </w:rPr>
      </w:pPr>
      <w:r w:rsidRPr="00077968">
        <w:rPr>
          <w:rFonts w:cs="Arial"/>
          <w:b/>
          <w:szCs w:val="24"/>
        </w:rPr>
        <w:t>Image references</w:t>
      </w:r>
    </w:p>
    <w:p w14:paraId="3265D6E3" w14:textId="77777777" w:rsidR="00077968" w:rsidRPr="00077968" w:rsidRDefault="00077968" w:rsidP="00FD68C4">
      <w:pPr>
        <w:spacing w:line="360" w:lineRule="auto"/>
        <w:jc w:val="both"/>
        <w:rPr>
          <w:rFonts w:cs="Arial"/>
          <w:b/>
          <w:szCs w:val="24"/>
        </w:rPr>
      </w:pPr>
    </w:p>
    <w:p w14:paraId="2DBD349D" w14:textId="1AB52F18" w:rsidR="00551C29" w:rsidRPr="000E0635" w:rsidRDefault="0074117E" w:rsidP="00FD68C4">
      <w:pPr>
        <w:spacing w:line="360" w:lineRule="auto"/>
        <w:jc w:val="both"/>
        <w:rPr>
          <w:rStyle w:val="Hyperlink"/>
          <w:rFonts w:cs="Arial"/>
          <w:color w:val="auto"/>
          <w:szCs w:val="24"/>
        </w:rPr>
      </w:pPr>
      <w:r w:rsidRPr="000E0635">
        <w:rPr>
          <w:rFonts w:cs="Arial"/>
          <w:color w:val="auto"/>
          <w:szCs w:val="24"/>
        </w:rPr>
        <w:t xml:space="preserve">Figure 1: </w:t>
      </w:r>
      <w:r w:rsidR="00A26C66" w:rsidRPr="000E0635">
        <w:rPr>
          <w:rFonts w:cs="Arial"/>
          <w:color w:val="auto"/>
          <w:szCs w:val="24"/>
        </w:rPr>
        <w:t>Wikimedia</w:t>
      </w:r>
      <w:r w:rsidR="00551C29" w:rsidRPr="000E0635">
        <w:rPr>
          <w:rFonts w:cs="Arial"/>
          <w:color w:val="auto"/>
          <w:szCs w:val="24"/>
        </w:rPr>
        <w:t xml:space="preserve">, </w:t>
      </w:r>
      <w:r w:rsidR="000E0635">
        <w:rPr>
          <w:rFonts w:cs="Arial"/>
          <w:color w:val="auto"/>
          <w:szCs w:val="24"/>
        </w:rPr>
        <w:t>a</w:t>
      </w:r>
      <w:r w:rsidR="002F24C3" w:rsidRPr="000E0635">
        <w:rPr>
          <w:rFonts w:cs="Arial"/>
          <w:color w:val="auto"/>
          <w:szCs w:val="24"/>
        </w:rPr>
        <w:t>ut</w:t>
      </w:r>
      <w:r w:rsidR="00A26C66" w:rsidRPr="000E0635">
        <w:rPr>
          <w:rFonts w:cs="Arial"/>
          <w:color w:val="auto"/>
          <w:szCs w:val="24"/>
        </w:rPr>
        <w:t>h</w:t>
      </w:r>
      <w:r w:rsidR="002F24C3" w:rsidRPr="000E0635">
        <w:rPr>
          <w:rFonts w:cs="Arial"/>
          <w:color w:val="auto"/>
          <w:szCs w:val="24"/>
        </w:rPr>
        <w:t>or unknow</w:t>
      </w:r>
      <w:r w:rsidR="00A26C66" w:rsidRPr="000E0635">
        <w:rPr>
          <w:rFonts w:cs="Arial"/>
          <w:color w:val="auto"/>
          <w:szCs w:val="24"/>
        </w:rPr>
        <w:t>n</w:t>
      </w:r>
      <w:r w:rsidR="002F24C3" w:rsidRPr="000E0635">
        <w:rPr>
          <w:rFonts w:cs="Arial"/>
          <w:color w:val="auto"/>
          <w:szCs w:val="24"/>
        </w:rPr>
        <w:t xml:space="preserve">, n.d., </w:t>
      </w:r>
      <w:r w:rsidR="00551C29" w:rsidRPr="000E0635">
        <w:rPr>
          <w:rFonts w:cs="Arial"/>
          <w:color w:val="auto"/>
          <w:szCs w:val="24"/>
        </w:rPr>
        <w:t xml:space="preserve">by Unknown Author is licensed under </w:t>
      </w:r>
      <w:hyperlink r:id="rId8" w:history="1">
        <w:r w:rsidR="00551C29" w:rsidRPr="000E0635">
          <w:rPr>
            <w:rStyle w:val="Hyperlink"/>
            <w:rFonts w:cs="Arial"/>
            <w:color w:val="auto"/>
            <w:szCs w:val="24"/>
          </w:rPr>
          <w:t>CC BY-SA-NC</w:t>
        </w:r>
      </w:hyperlink>
      <w:r w:rsidR="000E0635">
        <w:rPr>
          <w:rStyle w:val="Hyperlink"/>
          <w:rFonts w:cs="Arial"/>
          <w:color w:val="auto"/>
          <w:szCs w:val="24"/>
        </w:rPr>
        <w:t xml:space="preserve"> .</w:t>
      </w:r>
    </w:p>
    <w:p w14:paraId="3923A778" w14:textId="628EFA52" w:rsidR="0074117E" w:rsidRPr="000E0635" w:rsidRDefault="0074117E" w:rsidP="00FD68C4">
      <w:pPr>
        <w:spacing w:line="360" w:lineRule="auto"/>
        <w:jc w:val="both"/>
        <w:rPr>
          <w:rFonts w:cs="Arial"/>
          <w:color w:val="auto"/>
          <w:szCs w:val="24"/>
        </w:rPr>
      </w:pPr>
      <w:r w:rsidRPr="000E0635">
        <w:rPr>
          <w:rStyle w:val="Hyperlink"/>
          <w:rFonts w:cs="Arial"/>
          <w:color w:val="auto"/>
          <w:szCs w:val="24"/>
          <w:u w:val="none"/>
        </w:rPr>
        <w:t xml:space="preserve">Available from: &lt; </w:t>
      </w:r>
      <w:hyperlink r:id="rId9" w:history="1">
        <w:r w:rsidR="000E0635" w:rsidRPr="000E0635">
          <w:rPr>
            <w:rStyle w:val="Hyperlink"/>
            <w:rFonts w:cs="Arial"/>
            <w:color w:val="auto"/>
            <w:szCs w:val="24"/>
          </w:rPr>
          <w:t>https://creativecommos.org/lincenses/by/3.0</w:t>
        </w:r>
      </w:hyperlink>
      <w:r w:rsidRPr="000E0635">
        <w:rPr>
          <w:rStyle w:val="Hyperlink"/>
          <w:rFonts w:cs="Arial"/>
          <w:color w:val="auto"/>
          <w:szCs w:val="24"/>
          <w:u w:val="none"/>
        </w:rPr>
        <w:t xml:space="preserve"> &gt;</w:t>
      </w:r>
    </w:p>
    <w:p w14:paraId="285E2BFA" w14:textId="7A6D45C1" w:rsidR="002F24C3" w:rsidRDefault="002F24C3" w:rsidP="00FD68C4">
      <w:pPr>
        <w:spacing w:line="360" w:lineRule="auto"/>
        <w:jc w:val="both"/>
        <w:rPr>
          <w:rFonts w:cs="Arial"/>
          <w:color w:val="auto"/>
          <w:szCs w:val="24"/>
        </w:rPr>
      </w:pPr>
      <w:r w:rsidRPr="000E0635">
        <w:rPr>
          <w:rFonts w:cs="Arial"/>
          <w:color w:val="auto"/>
          <w:szCs w:val="24"/>
        </w:rPr>
        <w:t>[Accessed at : 05/03/2019]</w:t>
      </w:r>
    </w:p>
    <w:p w14:paraId="4D19FE10" w14:textId="77777777" w:rsidR="00AC4BCF" w:rsidRDefault="00AC4BCF" w:rsidP="00FD68C4">
      <w:pPr>
        <w:spacing w:line="360" w:lineRule="auto"/>
        <w:jc w:val="both"/>
        <w:rPr>
          <w:rFonts w:cs="Arial"/>
          <w:color w:val="auto"/>
          <w:szCs w:val="24"/>
        </w:rPr>
      </w:pPr>
    </w:p>
    <w:p w14:paraId="1C32170A" w14:textId="267B7905" w:rsidR="00AC4BCF" w:rsidRPr="00AC4BCF" w:rsidRDefault="00AC4BCF" w:rsidP="00FD68C4">
      <w:pPr>
        <w:spacing w:line="360" w:lineRule="auto"/>
        <w:jc w:val="both"/>
        <w:rPr>
          <w:rFonts w:cs="Arial"/>
          <w:bCs/>
          <w:color w:val="auto"/>
          <w:szCs w:val="24"/>
        </w:rPr>
      </w:pPr>
      <w:r>
        <w:rPr>
          <w:rFonts w:cs="Arial"/>
          <w:color w:val="auto"/>
          <w:szCs w:val="24"/>
        </w:rPr>
        <w:t xml:space="preserve">Figure 2:Steam Beta, last year, </w:t>
      </w:r>
      <w:r w:rsidRPr="00AC4BCF">
        <w:rPr>
          <w:rFonts w:cs="Arial"/>
          <w:bCs/>
          <w:color w:val="auto"/>
          <w:szCs w:val="24"/>
        </w:rPr>
        <w:t xml:space="preserve"> Human/Organ Trafficking: A New Industry for A New Millennia</w:t>
      </w:r>
    </w:p>
    <w:p w14:paraId="408DEB3E" w14:textId="3E7EA94F" w:rsidR="00AC4BCF" w:rsidRPr="000E0635" w:rsidRDefault="00AC4BCF" w:rsidP="00FD68C4">
      <w:pPr>
        <w:spacing w:line="360" w:lineRule="auto"/>
        <w:jc w:val="both"/>
        <w:rPr>
          <w:rFonts w:cs="Arial"/>
          <w:color w:val="auto"/>
          <w:szCs w:val="24"/>
        </w:rPr>
      </w:pPr>
      <w:r>
        <w:rPr>
          <w:rFonts w:cs="Arial"/>
          <w:color w:val="auto"/>
          <w:szCs w:val="24"/>
        </w:rPr>
        <w:t>Available from:</w:t>
      </w:r>
      <w:r w:rsidRPr="00AC4BCF">
        <w:t xml:space="preserve"> </w:t>
      </w:r>
      <w:r w:rsidRPr="00AC4BCF">
        <w:rPr>
          <w:rFonts w:cs="Arial"/>
          <w:color w:val="auto"/>
          <w:szCs w:val="24"/>
        </w:rPr>
        <w:t>https://steemit.com/informationwar/@richq11/human-organ-trafficking-a-new-industry-for-a-new-millennia</w:t>
      </w:r>
      <w:r>
        <w:rPr>
          <w:rFonts w:cs="Arial"/>
          <w:color w:val="auto"/>
          <w:szCs w:val="24"/>
        </w:rPr>
        <w:t xml:space="preserve">  </w:t>
      </w:r>
    </w:p>
    <w:p w14:paraId="2F692B66" w14:textId="7273413F" w:rsidR="001B009F" w:rsidRDefault="00AC4BCF" w:rsidP="001B009F">
      <w:pPr>
        <w:spacing w:line="360" w:lineRule="auto"/>
        <w:jc w:val="both"/>
        <w:rPr>
          <w:rFonts w:cs="Arial"/>
          <w:szCs w:val="24"/>
        </w:rPr>
      </w:pPr>
      <w:r w:rsidRPr="001B009F">
        <w:rPr>
          <w:rFonts w:cs="Arial"/>
          <w:szCs w:val="24"/>
        </w:rPr>
        <w:t xml:space="preserve"> </w:t>
      </w:r>
      <w:r w:rsidR="001B009F" w:rsidRPr="001B009F">
        <w:rPr>
          <w:rFonts w:cs="Arial"/>
          <w:szCs w:val="24"/>
        </w:rPr>
        <w:t>[Accessed at:06/03/2019].</w:t>
      </w:r>
    </w:p>
    <w:p w14:paraId="4A9B021A" w14:textId="5A8315E6" w:rsidR="00AC4BCF" w:rsidRDefault="00AC4BCF" w:rsidP="001B009F">
      <w:pPr>
        <w:spacing w:line="360" w:lineRule="auto"/>
        <w:jc w:val="both"/>
        <w:rPr>
          <w:rFonts w:cs="Arial"/>
          <w:szCs w:val="24"/>
        </w:rPr>
      </w:pPr>
      <w:r w:rsidRPr="00AC4BCF">
        <w:rPr>
          <w:rFonts w:cs="Arial"/>
          <w:szCs w:val="24"/>
        </w:rPr>
        <w:t>https://steemitimages.com/DQmaYft7xM2341fNiT9bWssFxC7M2F7Y1rxHdxmJfYd8xH2/01b.jpg</w:t>
      </w:r>
    </w:p>
    <w:p w14:paraId="6D23494B" w14:textId="77777777" w:rsidR="00AC4BCF" w:rsidRPr="001B009F" w:rsidRDefault="00AC4BCF" w:rsidP="001B009F">
      <w:pPr>
        <w:spacing w:line="360" w:lineRule="auto"/>
        <w:jc w:val="both"/>
        <w:rPr>
          <w:rFonts w:cs="Arial"/>
          <w:szCs w:val="24"/>
        </w:rPr>
      </w:pPr>
    </w:p>
    <w:p w14:paraId="45650335" w14:textId="4F38DDE5" w:rsidR="001B009F" w:rsidRDefault="001B009F" w:rsidP="001B009F">
      <w:pPr>
        <w:spacing w:line="360" w:lineRule="auto"/>
        <w:jc w:val="both"/>
        <w:rPr>
          <w:rFonts w:cs="Arial"/>
          <w:szCs w:val="24"/>
        </w:rPr>
      </w:pPr>
    </w:p>
    <w:p w14:paraId="57B332A3" w14:textId="7FF3A1EB" w:rsidR="001B009F" w:rsidRPr="001B009F" w:rsidRDefault="0074117E" w:rsidP="001B009F">
      <w:pPr>
        <w:spacing w:line="360" w:lineRule="auto"/>
        <w:jc w:val="both"/>
        <w:rPr>
          <w:rFonts w:cs="Arial"/>
          <w:szCs w:val="24"/>
        </w:rPr>
      </w:pPr>
      <w:r>
        <w:rPr>
          <w:rFonts w:cs="Arial"/>
          <w:szCs w:val="24"/>
        </w:rPr>
        <w:t xml:space="preserve">Figure 3: </w:t>
      </w:r>
      <w:r w:rsidR="000E0635">
        <w:rPr>
          <w:rFonts w:cs="Arial"/>
          <w:szCs w:val="24"/>
        </w:rPr>
        <w:t xml:space="preserve"> </w:t>
      </w:r>
      <w:r w:rsidR="001B009F" w:rsidRPr="001B009F">
        <w:rPr>
          <w:rFonts w:cs="Arial"/>
          <w:szCs w:val="24"/>
        </w:rPr>
        <w:t>Available from: http://www.theleader.info/2017/07/19/spain-fights-trafficking-human-organs-transplant-tourism/&gt;</w:t>
      </w:r>
    </w:p>
    <w:p w14:paraId="53A58BA2" w14:textId="181CD7C3" w:rsidR="001B009F" w:rsidRDefault="001B009F" w:rsidP="001B009F">
      <w:pPr>
        <w:spacing w:line="360" w:lineRule="auto"/>
        <w:jc w:val="both"/>
        <w:rPr>
          <w:rFonts w:cs="Arial"/>
          <w:szCs w:val="24"/>
        </w:rPr>
      </w:pPr>
      <w:r w:rsidRPr="001B009F">
        <w:rPr>
          <w:rFonts w:cs="Arial"/>
          <w:szCs w:val="24"/>
        </w:rPr>
        <w:t>[Accessed at: 05/03/2019]</w:t>
      </w:r>
    </w:p>
    <w:p w14:paraId="258E1F72" w14:textId="58591674" w:rsidR="001B009F" w:rsidRDefault="001B009F" w:rsidP="001B009F">
      <w:pPr>
        <w:spacing w:line="360" w:lineRule="auto"/>
        <w:jc w:val="both"/>
        <w:rPr>
          <w:rFonts w:cs="Arial"/>
          <w:szCs w:val="24"/>
        </w:rPr>
      </w:pPr>
    </w:p>
    <w:p w14:paraId="648A70EB" w14:textId="649998FA" w:rsidR="001B009F" w:rsidRDefault="0074117E" w:rsidP="001B009F">
      <w:pPr>
        <w:spacing w:line="360" w:lineRule="auto"/>
        <w:jc w:val="both"/>
        <w:rPr>
          <w:rFonts w:cs="Arial"/>
          <w:szCs w:val="24"/>
        </w:rPr>
      </w:pPr>
      <w:r>
        <w:rPr>
          <w:rFonts w:cs="Arial"/>
          <w:szCs w:val="24"/>
        </w:rPr>
        <w:t xml:space="preserve">Figure 4: </w:t>
      </w:r>
      <w:r w:rsidR="001B009F" w:rsidRPr="001B009F">
        <w:rPr>
          <w:rFonts w:cs="Arial"/>
          <w:szCs w:val="24"/>
        </w:rPr>
        <w:t>This Photo by Unknown Author is licensed under CC BY</w:t>
      </w:r>
      <w:r w:rsidR="000E0635">
        <w:rPr>
          <w:rFonts w:cs="Arial"/>
          <w:szCs w:val="24"/>
        </w:rPr>
        <w:t>.</w:t>
      </w:r>
    </w:p>
    <w:p w14:paraId="3F81FD08" w14:textId="77777777" w:rsidR="000E0635" w:rsidRPr="000E0635" w:rsidRDefault="000E0635" w:rsidP="000E0635">
      <w:pPr>
        <w:spacing w:line="360" w:lineRule="auto"/>
        <w:jc w:val="both"/>
        <w:rPr>
          <w:rFonts w:cs="Arial"/>
          <w:color w:val="auto"/>
          <w:szCs w:val="24"/>
        </w:rPr>
      </w:pPr>
      <w:r w:rsidRPr="000E0635">
        <w:rPr>
          <w:rStyle w:val="Hyperlink"/>
          <w:rFonts w:cs="Arial"/>
          <w:color w:val="auto"/>
          <w:szCs w:val="24"/>
          <w:u w:val="none"/>
        </w:rPr>
        <w:t xml:space="preserve">Available from: &lt; </w:t>
      </w:r>
      <w:hyperlink r:id="rId10" w:history="1">
        <w:r w:rsidRPr="000E0635">
          <w:rPr>
            <w:rStyle w:val="Hyperlink"/>
            <w:rFonts w:cs="Arial"/>
            <w:color w:val="auto"/>
            <w:szCs w:val="24"/>
          </w:rPr>
          <w:t>https://creativecommos.org/lincenses/by/3.0</w:t>
        </w:r>
      </w:hyperlink>
      <w:r w:rsidRPr="000E0635">
        <w:rPr>
          <w:rStyle w:val="Hyperlink"/>
          <w:rFonts w:cs="Arial"/>
          <w:color w:val="auto"/>
          <w:szCs w:val="24"/>
          <w:u w:val="none"/>
        </w:rPr>
        <w:t xml:space="preserve"> &gt;</w:t>
      </w:r>
    </w:p>
    <w:p w14:paraId="78D4E927" w14:textId="1B0187CA" w:rsidR="000E0635" w:rsidRDefault="000E0635" w:rsidP="000E0635">
      <w:pPr>
        <w:spacing w:line="360" w:lineRule="auto"/>
        <w:jc w:val="both"/>
        <w:rPr>
          <w:rFonts w:cs="Arial"/>
          <w:color w:val="auto"/>
          <w:szCs w:val="24"/>
        </w:rPr>
      </w:pPr>
      <w:r w:rsidRPr="000E0635">
        <w:rPr>
          <w:rFonts w:cs="Arial"/>
          <w:color w:val="auto"/>
          <w:szCs w:val="24"/>
        </w:rPr>
        <w:t>[Accessed at : 05/03/2019]</w:t>
      </w:r>
    </w:p>
    <w:p w14:paraId="24C3055C" w14:textId="68B15E01" w:rsidR="000E0635" w:rsidRDefault="000E0635" w:rsidP="000E0635">
      <w:pPr>
        <w:spacing w:line="360" w:lineRule="auto"/>
        <w:jc w:val="both"/>
        <w:rPr>
          <w:rFonts w:cs="Arial"/>
          <w:color w:val="auto"/>
          <w:szCs w:val="24"/>
        </w:rPr>
      </w:pPr>
    </w:p>
    <w:p w14:paraId="7770466B" w14:textId="77777777" w:rsidR="000E0635" w:rsidRPr="000E0635" w:rsidRDefault="000E0635" w:rsidP="000E0635">
      <w:pPr>
        <w:spacing w:line="360" w:lineRule="auto"/>
        <w:jc w:val="both"/>
        <w:rPr>
          <w:rFonts w:cs="Arial"/>
          <w:color w:val="auto"/>
          <w:szCs w:val="24"/>
        </w:rPr>
      </w:pPr>
    </w:p>
    <w:p w14:paraId="3C5E6D1C" w14:textId="1E252965" w:rsidR="006B3D59" w:rsidRPr="00A26C66" w:rsidRDefault="00EE3B3B" w:rsidP="00FD68C4">
      <w:pPr>
        <w:pStyle w:val="Heading1"/>
        <w:spacing w:line="360" w:lineRule="auto"/>
        <w:rPr>
          <w:rFonts w:cs="Arial"/>
          <w:b w:val="0"/>
          <w:sz w:val="24"/>
          <w:szCs w:val="24"/>
          <w:u w:val="single"/>
        </w:rPr>
      </w:pPr>
      <w:r w:rsidRPr="00A26C66">
        <w:rPr>
          <w:rFonts w:cs="Arial"/>
          <w:b w:val="0"/>
          <w:sz w:val="24"/>
          <w:szCs w:val="24"/>
          <w:u w:val="single"/>
        </w:rPr>
        <w:t>Reference</w:t>
      </w:r>
      <w:r w:rsidR="00A26C66" w:rsidRPr="00A26C66">
        <w:rPr>
          <w:rFonts w:cs="Arial"/>
          <w:b w:val="0"/>
          <w:sz w:val="24"/>
          <w:szCs w:val="24"/>
          <w:u w:val="single"/>
        </w:rPr>
        <w:t>s</w:t>
      </w:r>
    </w:p>
    <w:p w14:paraId="69667637" w14:textId="77777777" w:rsidR="006B3D59" w:rsidRPr="00FD68C4" w:rsidRDefault="006B3D59" w:rsidP="00FD68C4">
      <w:pPr>
        <w:pStyle w:val="Default"/>
        <w:spacing w:before="400" w:line="360" w:lineRule="auto"/>
        <w:jc w:val="both"/>
        <w:rPr>
          <w:rFonts w:ascii="Arial" w:hAnsi="Arial" w:cs="Arial"/>
          <w:color w:val="0D0D0D" w:themeColor="text1" w:themeTint="F2"/>
        </w:rPr>
      </w:pPr>
      <w:r w:rsidRPr="00FD68C4">
        <w:rPr>
          <w:rFonts w:ascii="Arial" w:hAnsi="Arial" w:cs="Arial"/>
          <w:color w:val="0D0D0D" w:themeColor="text1" w:themeTint="F2"/>
        </w:rPr>
        <w:t xml:space="preserve"> </w:t>
      </w:r>
    </w:p>
    <w:p w14:paraId="77CD5995" w14:textId="7A4048C6" w:rsidR="006B3D59" w:rsidRPr="00FD68C4" w:rsidRDefault="006B3D59" w:rsidP="00FD68C4">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Bridges, K. M. (2002). On the Commodification of the Black Female Body: The Critical Implications of the Alienability of Fetal Tissue. Columbia Law Review, Vol. 102, No. 1,  pp. 123-167.   Columbia Law Review Association, Inc.</w:t>
      </w:r>
    </w:p>
    <w:p w14:paraId="58049FAD" w14:textId="77777777" w:rsidR="00492D7E" w:rsidRPr="00FD68C4" w:rsidRDefault="006B3D59" w:rsidP="00FD68C4">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Available from:&lt; https://www.jstor.org/stable/1123632&gt;[Accessed</w:t>
      </w:r>
      <w:r w:rsidR="001D735A" w:rsidRPr="00FD68C4">
        <w:rPr>
          <w:rFonts w:ascii="Arial" w:hAnsi="Arial" w:cs="Arial"/>
          <w:color w:val="0D0D0D" w:themeColor="text1" w:themeTint="F2"/>
        </w:rPr>
        <w:t xml:space="preserve"> at</w:t>
      </w:r>
      <w:r w:rsidRPr="00FD68C4">
        <w:rPr>
          <w:rFonts w:ascii="Arial" w:hAnsi="Arial" w:cs="Arial"/>
          <w:color w:val="0D0D0D" w:themeColor="text1" w:themeTint="F2"/>
        </w:rPr>
        <w:t>: 28/02/2019]</w:t>
      </w:r>
      <w:r w:rsidR="001D735A" w:rsidRPr="00FD68C4">
        <w:rPr>
          <w:rFonts w:ascii="Arial" w:hAnsi="Arial" w:cs="Arial"/>
          <w:color w:val="0D0D0D" w:themeColor="text1" w:themeTint="F2"/>
        </w:rPr>
        <w:t xml:space="preserve"> </w:t>
      </w:r>
    </w:p>
    <w:p w14:paraId="62EC50D8" w14:textId="77777777" w:rsidR="00492D7E" w:rsidRPr="00FD68C4" w:rsidRDefault="00492D7E" w:rsidP="00FD68C4">
      <w:pPr>
        <w:pStyle w:val="Default"/>
        <w:spacing w:line="360" w:lineRule="auto"/>
        <w:jc w:val="both"/>
        <w:rPr>
          <w:rFonts w:ascii="Arial" w:hAnsi="Arial" w:cs="Arial"/>
          <w:color w:val="0D0D0D" w:themeColor="text1" w:themeTint="F2"/>
        </w:rPr>
      </w:pPr>
    </w:p>
    <w:p w14:paraId="0702E740" w14:textId="77777777" w:rsidR="00492D7E" w:rsidRPr="00FD68C4" w:rsidRDefault="00492D7E" w:rsidP="00FD68C4">
      <w:pPr>
        <w:pStyle w:val="Default"/>
        <w:spacing w:line="360" w:lineRule="auto"/>
        <w:jc w:val="both"/>
        <w:rPr>
          <w:rFonts w:ascii="Arial" w:hAnsi="Arial" w:cs="Arial"/>
          <w:color w:val="0D0D0D" w:themeColor="text1" w:themeTint="F2"/>
        </w:rPr>
      </w:pPr>
    </w:p>
    <w:p w14:paraId="4ED98B34" w14:textId="1EE66023" w:rsidR="00492D7E" w:rsidRPr="00FD68C4" w:rsidRDefault="00492D7E" w:rsidP="00FD68C4">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Frank, R.(2017).  In side Wealth-CNBC.</w:t>
      </w:r>
    </w:p>
    <w:p w14:paraId="0ABE30FF" w14:textId="77777777" w:rsidR="00492D7E" w:rsidRPr="00FD68C4" w:rsidRDefault="00492D7E" w:rsidP="00FD68C4">
      <w:pPr>
        <w:spacing w:line="360" w:lineRule="auto"/>
        <w:jc w:val="both"/>
        <w:rPr>
          <w:rFonts w:cs="Arial"/>
          <w:szCs w:val="24"/>
        </w:rPr>
      </w:pPr>
      <w:r w:rsidRPr="00FD68C4">
        <w:rPr>
          <w:rFonts w:cs="Arial"/>
          <w:szCs w:val="24"/>
        </w:rPr>
        <w:t>Available from:</w:t>
      </w:r>
      <w:hyperlink r:id="rId11" w:history="1">
        <w:r w:rsidRPr="00FD68C4">
          <w:rPr>
            <w:rStyle w:val="Hyperlink"/>
            <w:rFonts w:cs="Arial"/>
            <w:color w:val="0D0D0D" w:themeColor="text1" w:themeTint="F2"/>
            <w:szCs w:val="24"/>
          </w:rPr>
          <w:t>https://www.cnbc.com/2017/11/14/richest-1-percent-now-own-half-the-worlds-wealth.html</w:t>
        </w:r>
      </w:hyperlink>
    </w:p>
    <w:p w14:paraId="10F19D76" w14:textId="3D6A57B7" w:rsidR="001D735A" w:rsidRPr="00FD68C4" w:rsidRDefault="00492D7E" w:rsidP="00FD68C4">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 xml:space="preserve"> [Accessed at:28/02/2019]</w:t>
      </w:r>
    </w:p>
    <w:p w14:paraId="6FE4F4BC" w14:textId="77777777" w:rsidR="00D0081C" w:rsidRPr="00D0081C" w:rsidRDefault="00D0081C" w:rsidP="00D0081C">
      <w:pPr>
        <w:autoSpaceDE w:val="0"/>
        <w:autoSpaceDN w:val="0"/>
        <w:adjustRightInd w:val="0"/>
        <w:spacing w:after="0" w:line="240" w:lineRule="auto"/>
        <w:rPr>
          <w:rFonts w:ascii="Code" w:hAnsi="Code" w:cs="Code"/>
          <w:color w:val="000000"/>
          <w:szCs w:val="24"/>
        </w:rPr>
      </w:pPr>
    </w:p>
    <w:p w14:paraId="298C891E" w14:textId="77777777" w:rsidR="00492D7E" w:rsidRPr="00FD68C4" w:rsidRDefault="00492D7E" w:rsidP="00FD68C4">
      <w:pPr>
        <w:pStyle w:val="Default"/>
        <w:spacing w:line="360" w:lineRule="auto"/>
        <w:jc w:val="both"/>
        <w:rPr>
          <w:rFonts w:ascii="Arial" w:hAnsi="Arial" w:cs="Arial"/>
          <w:color w:val="0D0D0D" w:themeColor="text1" w:themeTint="F2"/>
        </w:rPr>
      </w:pPr>
    </w:p>
    <w:p w14:paraId="682C8E01" w14:textId="309D083F" w:rsidR="001D735A" w:rsidRPr="00FD68C4" w:rsidRDefault="001D735A" w:rsidP="00FD68C4">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 xml:space="preserve">Greasley, K. (2014). A legal market in organs: the problem of exploitation. </w:t>
      </w:r>
    </w:p>
    <w:p w14:paraId="1050BB98" w14:textId="77777777" w:rsidR="001D735A" w:rsidRPr="00FD68C4" w:rsidRDefault="001D735A" w:rsidP="00FD68C4">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Journal of Medical Ethics,  pp. 51-56 , BMJ</w:t>
      </w:r>
    </w:p>
    <w:p w14:paraId="04397A08" w14:textId="77777777" w:rsidR="001D735A" w:rsidRPr="00FD68C4" w:rsidRDefault="001D735A" w:rsidP="00FD68C4">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 xml:space="preserve"> Available from: </w:t>
      </w:r>
      <w:hyperlink r:id="rId12" w:history="1">
        <w:r w:rsidRPr="00FD68C4">
          <w:rPr>
            <w:rStyle w:val="Hyperlink"/>
            <w:rFonts w:ascii="Arial" w:hAnsi="Arial" w:cs="Arial"/>
            <w:color w:val="0D0D0D" w:themeColor="text1" w:themeTint="F2"/>
          </w:rPr>
          <w:t>https://www.jstor.org/stable/43282912</w:t>
        </w:r>
      </w:hyperlink>
    </w:p>
    <w:p w14:paraId="1DFD10EB" w14:textId="0D6D9CE3" w:rsidR="00077968" w:rsidRDefault="001D735A" w:rsidP="00077968">
      <w:pPr>
        <w:pStyle w:val="Default"/>
        <w:spacing w:line="360" w:lineRule="auto"/>
        <w:jc w:val="both"/>
        <w:rPr>
          <w:rFonts w:ascii="Arial" w:hAnsi="Arial" w:cs="Arial"/>
          <w:color w:val="0D0D0D" w:themeColor="text1" w:themeTint="F2"/>
        </w:rPr>
      </w:pPr>
      <w:r w:rsidRPr="00FD68C4">
        <w:rPr>
          <w:rFonts w:ascii="Arial" w:hAnsi="Arial" w:cs="Arial"/>
          <w:color w:val="0D0D0D" w:themeColor="text1" w:themeTint="F2"/>
        </w:rPr>
        <w:t>[Accessed at: 28/02/2019]</w:t>
      </w:r>
      <w:r w:rsidR="00077968" w:rsidRPr="00077968">
        <w:rPr>
          <w:rFonts w:ascii="Arial" w:hAnsi="Arial" w:cs="Arial"/>
          <w:color w:val="0D0D0D" w:themeColor="text1" w:themeTint="F2"/>
        </w:rPr>
        <w:t xml:space="preserve"> </w:t>
      </w:r>
    </w:p>
    <w:p w14:paraId="412858DA" w14:textId="43E5795D" w:rsidR="00077968" w:rsidRDefault="00077968" w:rsidP="00077968">
      <w:pPr>
        <w:pStyle w:val="Default"/>
        <w:spacing w:line="360" w:lineRule="auto"/>
        <w:jc w:val="both"/>
        <w:rPr>
          <w:rFonts w:ascii="Arial" w:hAnsi="Arial" w:cs="Arial"/>
          <w:color w:val="0D0D0D" w:themeColor="text1" w:themeTint="F2"/>
        </w:rPr>
      </w:pPr>
    </w:p>
    <w:p w14:paraId="1653EFAE"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Pavesi ,P. ( Apr 29, 2017),  Conexão Pavesi.  Doação de órgãos Ilegal no Brasil (Organs Donations in Brazil)</w:t>
      </w:r>
    </w:p>
    <w:p w14:paraId="2D1EAD8B"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Available from: YouTube &lt;https://www.youtube.com/watch?v=OsLpW-e7ZG8&gt;</w:t>
      </w:r>
    </w:p>
    <w:p w14:paraId="556DBA47" w14:textId="4C068D3B" w:rsid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[Accessed at:28/02/2019].</w:t>
      </w:r>
    </w:p>
    <w:p w14:paraId="3264F85C" w14:textId="6698B8C9" w:rsidR="00077968" w:rsidRDefault="00077968" w:rsidP="00077968">
      <w:pPr>
        <w:pStyle w:val="Default"/>
        <w:spacing w:line="360" w:lineRule="auto"/>
        <w:jc w:val="both"/>
        <w:rPr>
          <w:rFonts w:ascii="Arial" w:hAnsi="Arial" w:cs="Arial"/>
          <w:color w:val="0D0D0D" w:themeColor="text1" w:themeTint="F2"/>
        </w:rPr>
      </w:pPr>
    </w:p>
    <w:p w14:paraId="0BF5EF48" w14:textId="77777777" w:rsidR="00077968" w:rsidRDefault="00077968" w:rsidP="00077968">
      <w:pPr>
        <w:pStyle w:val="Default"/>
        <w:spacing w:line="360" w:lineRule="auto"/>
        <w:jc w:val="both"/>
        <w:rPr>
          <w:rFonts w:ascii="Arial" w:hAnsi="Arial" w:cs="Arial"/>
          <w:color w:val="0D0D0D" w:themeColor="text1" w:themeTint="F2"/>
        </w:rPr>
      </w:pPr>
    </w:p>
    <w:p w14:paraId="4D26EE73"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Pavesi, P. (31/03/2018). Radio Joven Pan - Parte dos desaparecimentos no Brasil ocorre devido ao tráfico de órgãos</w:t>
      </w:r>
    </w:p>
    <w:p w14:paraId="6996986D"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Available from: YouTube  https://www.youtube.com/watch?v=9OcsEsQAXdA</w:t>
      </w:r>
    </w:p>
    <w:p w14:paraId="4FDF1D54" w14:textId="516287F4" w:rsid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[Accessed at: 28/02/2019].</w:t>
      </w:r>
    </w:p>
    <w:p w14:paraId="4D4C75AF" w14:textId="77777777" w:rsidR="00077968" w:rsidRDefault="00077968" w:rsidP="00077968">
      <w:pPr>
        <w:pStyle w:val="Default"/>
        <w:spacing w:line="360" w:lineRule="auto"/>
        <w:jc w:val="both"/>
        <w:rPr>
          <w:rFonts w:ascii="Arial" w:hAnsi="Arial" w:cs="Arial"/>
          <w:color w:val="0D0D0D" w:themeColor="text1" w:themeTint="F2"/>
        </w:rPr>
      </w:pPr>
    </w:p>
    <w:p w14:paraId="75E6C1C5" w14:textId="77777777" w:rsidR="00077968" w:rsidRPr="00077968" w:rsidRDefault="00077968" w:rsidP="00077968">
      <w:pPr>
        <w:pStyle w:val="Default"/>
        <w:spacing w:line="360" w:lineRule="auto"/>
        <w:jc w:val="both"/>
        <w:rPr>
          <w:rFonts w:ascii="Arial" w:hAnsi="Arial" w:cs="Arial"/>
          <w:color w:val="0D0D0D" w:themeColor="text1" w:themeTint="F2"/>
        </w:rPr>
      </w:pPr>
    </w:p>
    <w:p w14:paraId="107ED5E6"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Shane Phelan, S. (1990). Foucault and Feminism . Midwest Political Science Association</w:t>
      </w:r>
    </w:p>
    <w:p w14:paraId="6CE099D1"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American Journal of Political Science, Vol. 34, No. 2, pp. 421-440</w:t>
      </w:r>
    </w:p>
    <w:p w14:paraId="7F79C8C7"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Available from:  https://www.jstor.org/stable/2111456</w:t>
      </w:r>
    </w:p>
    <w:p w14:paraId="2C0B4725" w14:textId="77F25C5C" w:rsidR="001D735A"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[Accessed at: 25/02/2019]</w:t>
      </w:r>
    </w:p>
    <w:p w14:paraId="27CE32DB" w14:textId="77777777" w:rsidR="00077968" w:rsidRDefault="00077968" w:rsidP="00077968">
      <w:pPr>
        <w:pStyle w:val="Default"/>
        <w:spacing w:line="360" w:lineRule="auto"/>
        <w:jc w:val="both"/>
        <w:rPr>
          <w:rFonts w:ascii="Arial" w:hAnsi="Arial" w:cs="Arial"/>
          <w:color w:val="0D0D0D" w:themeColor="text1" w:themeTint="F2"/>
        </w:rPr>
      </w:pPr>
    </w:p>
    <w:p w14:paraId="54DC5D02" w14:textId="77777777" w:rsidR="00077968" w:rsidRPr="00077968" w:rsidRDefault="00077968" w:rsidP="00077968">
      <w:pPr>
        <w:pStyle w:val="Default"/>
        <w:spacing w:line="360" w:lineRule="auto"/>
        <w:jc w:val="both"/>
        <w:rPr>
          <w:rFonts w:ascii="Arial" w:hAnsi="Arial" w:cs="Arial"/>
          <w:color w:val="0D0D0D" w:themeColor="text1" w:themeTint="F2"/>
        </w:rPr>
      </w:pPr>
    </w:p>
    <w:p w14:paraId="24E8EDB2"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Sharp,  L. A. (2000). The Commodification of the Body and Its Parts. Review of Anthropology.  Vol. 29. pp. 287-328. Annual Reviews</w:t>
      </w:r>
    </w:p>
    <w:p w14:paraId="16F38295" w14:textId="77777777" w:rsidR="00077968" w:rsidRP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Available from:&lt; https://www.jstor.org/stable/223423&gt;</w:t>
      </w:r>
    </w:p>
    <w:p w14:paraId="765A528E" w14:textId="16E55B75" w:rsidR="00077968" w:rsidRDefault="00077968" w:rsidP="00077968">
      <w:pPr>
        <w:pStyle w:val="Default"/>
        <w:spacing w:line="360" w:lineRule="auto"/>
        <w:jc w:val="both"/>
        <w:rPr>
          <w:rFonts w:ascii="Arial" w:hAnsi="Arial" w:cs="Arial"/>
          <w:color w:val="0D0D0D" w:themeColor="text1" w:themeTint="F2"/>
        </w:rPr>
      </w:pPr>
      <w:r w:rsidRPr="00077968">
        <w:rPr>
          <w:rFonts w:ascii="Arial" w:hAnsi="Arial" w:cs="Arial"/>
          <w:color w:val="0D0D0D" w:themeColor="text1" w:themeTint="F2"/>
        </w:rPr>
        <w:t>[Accessed at: 28/02/2019]</w:t>
      </w:r>
    </w:p>
    <w:p w14:paraId="0E696979" w14:textId="77777777" w:rsidR="00077968" w:rsidRDefault="00077968" w:rsidP="00FD68C4">
      <w:pPr>
        <w:pStyle w:val="Default"/>
        <w:spacing w:line="360" w:lineRule="auto"/>
        <w:jc w:val="both"/>
        <w:rPr>
          <w:rFonts w:ascii="Arial" w:hAnsi="Arial" w:cs="Arial"/>
          <w:color w:val="0D0D0D" w:themeColor="text1" w:themeTint="F2"/>
        </w:rPr>
      </w:pPr>
    </w:p>
    <w:p w14:paraId="56698675" w14:textId="77777777" w:rsidR="00077968" w:rsidRPr="00FD68C4" w:rsidRDefault="00077968" w:rsidP="00FD68C4">
      <w:pPr>
        <w:pStyle w:val="Default"/>
        <w:spacing w:line="360" w:lineRule="auto"/>
        <w:jc w:val="both"/>
        <w:rPr>
          <w:rFonts w:ascii="Arial" w:hAnsi="Arial" w:cs="Arial"/>
          <w:color w:val="0D0D0D" w:themeColor="text1" w:themeTint="F2"/>
        </w:rPr>
      </w:pPr>
    </w:p>
    <w:p w14:paraId="6CA8694D" w14:textId="21AB8586" w:rsidR="006B3D59" w:rsidRPr="00FD68C4" w:rsidRDefault="006B3D59" w:rsidP="00FD68C4">
      <w:pPr>
        <w:spacing w:line="360" w:lineRule="auto"/>
        <w:jc w:val="both"/>
        <w:rPr>
          <w:rFonts w:cs="Arial"/>
          <w:szCs w:val="24"/>
        </w:rPr>
      </w:pPr>
    </w:p>
    <w:p w14:paraId="109E4153" w14:textId="77777777" w:rsidR="006B3D59" w:rsidRPr="00FD68C4" w:rsidRDefault="006B3D59" w:rsidP="00FD68C4">
      <w:pPr>
        <w:spacing w:line="360" w:lineRule="auto"/>
        <w:jc w:val="both"/>
        <w:rPr>
          <w:rFonts w:cs="Arial"/>
          <w:szCs w:val="24"/>
        </w:rPr>
      </w:pPr>
      <w:r w:rsidRPr="00FD68C4">
        <w:rPr>
          <w:rFonts w:cs="Arial"/>
          <w:szCs w:val="24"/>
        </w:rPr>
        <w:t>Scheper</w:t>
      </w:r>
      <w:r w:rsidRPr="00FD68C4">
        <w:rPr>
          <w:rFonts w:ascii="Cambria Math" w:hAnsi="Cambria Math" w:cs="Cambria Math"/>
          <w:szCs w:val="24"/>
        </w:rPr>
        <w:t>‐</w:t>
      </w:r>
      <w:r w:rsidRPr="00FD68C4">
        <w:rPr>
          <w:rFonts w:cs="Arial"/>
          <w:szCs w:val="24"/>
        </w:rPr>
        <w:t>Hughes, N.(2000). The Global Traffic in Human Organs Author.  Current Anthropology , Vol. 41, No. 2 . pp. 191-224 . The University of Chicago Press on behalf of Wenner-Gren Foundation for Anthropological Research</w:t>
      </w:r>
    </w:p>
    <w:p w14:paraId="797E7BB6" w14:textId="461BE0D2" w:rsidR="006B3D59" w:rsidRPr="00FD68C4" w:rsidRDefault="006B3D59" w:rsidP="00FD68C4">
      <w:pPr>
        <w:spacing w:line="360" w:lineRule="auto"/>
        <w:jc w:val="both"/>
        <w:rPr>
          <w:rFonts w:cs="Arial"/>
          <w:szCs w:val="24"/>
        </w:rPr>
      </w:pPr>
      <w:r w:rsidRPr="00FD68C4">
        <w:rPr>
          <w:rFonts w:cs="Arial"/>
          <w:szCs w:val="24"/>
        </w:rPr>
        <w:t xml:space="preserve">Available from: &lt; </w:t>
      </w:r>
      <w:hyperlink r:id="rId13" w:history="1">
        <w:r w:rsidRPr="00FD68C4">
          <w:rPr>
            <w:rStyle w:val="Hyperlink"/>
            <w:rFonts w:cs="Arial"/>
            <w:color w:val="0D0D0D" w:themeColor="text1" w:themeTint="F2"/>
            <w:szCs w:val="24"/>
          </w:rPr>
          <w:t>https://www.jstor.org/stable/10.1086/300123</w:t>
        </w:r>
      </w:hyperlink>
      <w:r w:rsidRPr="00FD68C4">
        <w:rPr>
          <w:rFonts w:cs="Arial"/>
          <w:szCs w:val="24"/>
        </w:rPr>
        <w:t>&gt;</w:t>
      </w:r>
    </w:p>
    <w:p w14:paraId="221C897B" w14:textId="78ED662E" w:rsidR="001D735A" w:rsidRPr="00FD68C4" w:rsidRDefault="006B3D59" w:rsidP="00FD68C4">
      <w:pPr>
        <w:spacing w:line="360" w:lineRule="auto"/>
        <w:jc w:val="both"/>
        <w:rPr>
          <w:rFonts w:cs="Arial"/>
          <w:szCs w:val="24"/>
        </w:rPr>
      </w:pPr>
      <w:r w:rsidRPr="00FD68C4">
        <w:rPr>
          <w:rFonts w:cs="Arial"/>
          <w:szCs w:val="24"/>
        </w:rPr>
        <w:t>[Accessed at: 28/02/2019]</w:t>
      </w:r>
    </w:p>
    <w:p w14:paraId="58256D1D" w14:textId="77777777" w:rsidR="00077968" w:rsidRPr="00FD68C4" w:rsidRDefault="00077968" w:rsidP="00FD68C4">
      <w:pPr>
        <w:spacing w:line="360" w:lineRule="auto"/>
        <w:jc w:val="both"/>
        <w:rPr>
          <w:rFonts w:cs="Arial"/>
          <w:szCs w:val="24"/>
        </w:rPr>
      </w:pPr>
    </w:p>
    <w:p w14:paraId="6EDA9C13" w14:textId="53A28448" w:rsidR="000D410E" w:rsidRPr="00FD68C4" w:rsidRDefault="000D410E" w:rsidP="00FD68C4">
      <w:pPr>
        <w:spacing w:line="360" w:lineRule="auto"/>
        <w:jc w:val="both"/>
        <w:rPr>
          <w:rFonts w:cs="Arial"/>
          <w:szCs w:val="24"/>
        </w:rPr>
      </w:pPr>
    </w:p>
    <w:p w14:paraId="21F02AA3" w14:textId="00E707E0" w:rsidR="0053188C" w:rsidRPr="00B061AD" w:rsidRDefault="00551703" w:rsidP="00FD68C4">
      <w:pPr>
        <w:spacing w:line="360" w:lineRule="auto"/>
        <w:jc w:val="both"/>
        <w:rPr>
          <w:rFonts w:cs="Arial"/>
          <w:bCs/>
          <w:color w:val="auto"/>
          <w:szCs w:val="24"/>
        </w:rPr>
      </w:pPr>
      <w:r w:rsidRPr="00B061AD">
        <w:rPr>
          <w:rFonts w:cs="Arial"/>
          <w:color w:val="auto"/>
          <w:szCs w:val="24"/>
        </w:rPr>
        <w:t xml:space="preserve">United  Nations. No Author. </w:t>
      </w:r>
      <w:bookmarkStart w:id="1" w:name="_Hlk3455161"/>
      <w:r w:rsidRPr="00B061AD">
        <w:rPr>
          <w:rFonts w:cs="Arial"/>
          <w:color w:val="auto"/>
          <w:szCs w:val="24"/>
        </w:rPr>
        <w:t xml:space="preserve">(2017). </w:t>
      </w:r>
      <w:r w:rsidRPr="00B061AD">
        <w:rPr>
          <w:rFonts w:cs="Arial"/>
          <w:i/>
          <w:color w:val="auto"/>
          <w:szCs w:val="24"/>
        </w:rPr>
        <w:t>General Assembly Adopts Text Including on Human Organ Trafficking Prevention, Indigenous People Enhanced Participation in United Nations</w:t>
      </w:r>
      <w:r w:rsidRPr="00B061AD">
        <w:rPr>
          <w:rFonts w:cs="Arial"/>
          <w:color w:val="auto"/>
          <w:szCs w:val="24"/>
        </w:rPr>
        <w:t>.</w:t>
      </w:r>
    </w:p>
    <w:bookmarkEnd w:id="1"/>
    <w:p w14:paraId="0275502B" w14:textId="6FA16AA5" w:rsidR="00FD68C4" w:rsidRPr="00B061AD" w:rsidRDefault="00551703">
      <w:pPr>
        <w:spacing w:line="360" w:lineRule="auto"/>
        <w:jc w:val="both"/>
        <w:rPr>
          <w:rFonts w:cs="Arial"/>
          <w:color w:val="auto"/>
          <w:szCs w:val="24"/>
        </w:rPr>
      </w:pPr>
      <w:r w:rsidRPr="00B061AD">
        <w:rPr>
          <w:rFonts w:cs="Arial"/>
          <w:color w:val="auto"/>
          <w:szCs w:val="24"/>
        </w:rPr>
        <w:t xml:space="preserve">Available from: </w:t>
      </w:r>
      <w:hyperlink r:id="rId14" w:history="1">
        <w:r w:rsidRPr="00B061AD">
          <w:rPr>
            <w:rStyle w:val="Hyperlink"/>
            <w:rFonts w:cs="Arial"/>
            <w:color w:val="auto"/>
            <w:szCs w:val="24"/>
          </w:rPr>
          <w:t>https://www.un.org/press/en/2017/ga11938.doc.htm</w:t>
        </w:r>
      </w:hyperlink>
    </w:p>
    <w:p w14:paraId="55F0F911" w14:textId="799ACAB1" w:rsidR="00551703" w:rsidRDefault="00551703" w:rsidP="00E73644">
      <w:pPr>
        <w:spacing w:line="360" w:lineRule="auto"/>
        <w:jc w:val="both"/>
        <w:rPr>
          <w:rFonts w:cs="Arial"/>
          <w:color w:val="auto"/>
          <w:szCs w:val="24"/>
        </w:rPr>
      </w:pPr>
      <w:r w:rsidRPr="00B061AD">
        <w:rPr>
          <w:rFonts w:cs="Arial"/>
          <w:color w:val="auto"/>
          <w:szCs w:val="24"/>
        </w:rPr>
        <w:t>[Accessed at:13/03/2019]</w:t>
      </w:r>
    </w:p>
    <w:p w14:paraId="425EECA0" w14:textId="77777777" w:rsidR="00077968" w:rsidRDefault="00077968" w:rsidP="00E73644">
      <w:pPr>
        <w:spacing w:line="360" w:lineRule="auto"/>
        <w:jc w:val="both"/>
        <w:rPr>
          <w:rFonts w:cs="Arial"/>
          <w:color w:val="auto"/>
          <w:szCs w:val="24"/>
        </w:rPr>
      </w:pPr>
    </w:p>
    <w:p w14:paraId="3E6B2D1F" w14:textId="77777777" w:rsidR="00077968" w:rsidRPr="00077968" w:rsidRDefault="00077968" w:rsidP="00077968">
      <w:pPr>
        <w:spacing w:line="360" w:lineRule="auto"/>
        <w:jc w:val="both"/>
        <w:rPr>
          <w:rFonts w:cs="Arial"/>
          <w:color w:val="auto"/>
          <w:szCs w:val="24"/>
        </w:rPr>
      </w:pPr>
      <w:r w:rsidRPr="00077968">
        <w:rPr>
          <w:rFonts w:cs="Arial"/>
          <w:color w:val="auto"/>
          <w:szCs w:val="24"/>
        </w:rPr>
        <w:t>You tube: 6 Fatos Aterrorizantes Sobre Tráfico de Órgãos(6 Terrifying Facts About Organ Trafficking)</w:t>
      </w:r>
    </w:p>
    <w:p w14:paraId="30AEDB40" w14:textId="77777777" w:rsidR="00077968" w:rsidRPr="00077968" w:rsidRDefault="00077968" w:rsidP="00077968">
      <w:pPr>
        <w:spacing w:line="360" w:lineRule="auto"/>
        <w:jc w:val="both"/>
        <w:rPr>
          <w:rFonts w:cs="Arial"/>
          <w:color w:val="auto"/>
          <w:szCs w:val="24"/>
        </w:rPr>
      </w:pPr>
      <w:r w:rsidRPr="00077968">
        <w:rPr>
          <w:rFonts w:cs="Arial"/>
          <w:color w:val="auto"/>
          <w:szCs w:val="24"/>
        </w:rPr>
        <w:t>Available from: &lt;https://www.youtube.com/watch?v=qD5csK8o9Vo&gt;</w:t>
      </w:r>
    </w:p>
    <w:p w14:paraId="7093498B" w14:textId="3F1DE9B0" w:rsidR="00077968" w:rsidRDefault="00077968" w:rsidP="00077968">
      <w:pPr>
        <w:spacing w:line="360" w:lineRule="auto"/>
        <w:jc w:val="both"/>
        <w:rPr>
          <w:rFonts w:cs="Arial"/>
          <w:color w:val="auto"/>
          <w:szCs w:val="24"/>
        </w:rPr>
      </w:pPr>
      <w:r w:rsidRPr="00077968">
        <w:rPr>
          <w:rFonts w:cs="Arial"/>
          <w:color w:val="auto"/>
          <w:szCs w:val="24"/>
        </w:rPr>
        <w:t>[Accessed at: 28/02/2019].</w:t>
      </w:r>
    </w:p>
    <w:p w14:paraId="12DD8081" w14:textId="77777777" w:rsidR="00077968" w:rsidRDefault="00077968" w:rsidP="00E73644">
      <w:pPr>
        <w:spacing w:line="360" w:lineRule="auto"/>
        <w:jc w:val="both"/>
        <w:rPr>
          <w:rFonts w:cs="Arial"/>
          <w:color w:val="auto"/>
          <w:szCs w:val="24"/>
        </w:rPr>
      </w:pPr>
    </w:p>
    <w:p w14:paraId="074C6696" w14:textId="19083CB8" w:rsidR="00077968" w:rsidRDefault="00077968" w:rsidP="00E73644">
      <w:pPr>
        <w:spacing w:line="360" w:lineRule="auto"/>
        <w:jc w:val="both"/>
        <w:rPr>
          <w:rFonts w:cs="Arial"/>
          <w:color w:val="auto"/>
          <w:szCs w:val="24"/>
        </w:rPr>
      </w:pPr>
    </w:p>
    <w:p w14:paraId="6C0E2978" w14:textId="77777777" w:rsidR="00077968" w:rsidRPr="00B061AD" w:rsidRDefault="00077968" w:rsidP="00E73644">
      <w:pPr>
        <w:spacing w:line="360" w:lineRule="auto"/>
        <w:jc w:val="both"/>
        <w:rPr>
          <w:rFonts w:cs="Arial"/>
          <w:color w:val="auto"/>
          <w:szCs w:val="24"/>
        </w:rPr>
      </w:pPr>
    </w:p>
    <w:p w14:paraId="61EEB8D4" w14:textId="77777777" w:rsidR="00551703" w:rsidRPr="00551703" w:rsidRDefault="00551703" w:rsidP="00551703"/>
    <w:sectPr w:rsidR="00551703" w:rsidRPr="00551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BDC"/>
    <w:rsid w:val="00021985"/>
    <w:rsid w:val="000416C0"/>
    <w:rsid w:val="00077968"/>
    <w:rsid w:val="000D410E"/>
    <w:rsid w:val="000E0635"/>
    <w:rsid w:val="00105C37"/>
    <w:rsid w:val="00167B33"/>
    <w:rsid w:val="00194710"/>
    <w:rsid w:val="001B009F"/>
    <w:rsid w:val="001D2C09"/>
    <w:rsid w:val="001D699C"/>
    <w:rsid w:val="001D735A"/>
    <w:rsid w:val="00246B19"/>
    <w:rsid w:val="00274812"/>
    <w:rsid w:val="00276471"/>
    <w:rsid w:val="002E2C50"/>
    <w:rsid w:val="002F24C3"/>
    <w:rsid w:val="00326219"/>
    <w:rsid w:val="00347AA2"/>
    <w:rsid w:val="0036308B"/>
    <w:rsid w:val="00407F58"/>
    <w:rsid w:val="00492D7E"/>
    <w:rsid w:val="004A51DE"/>
    <w:rsid w:val="0053188C"/>
    <w:rsid w:val="00551703"/>
    <w:rsid w:val="00551C29"/>
    <w:rsid w:val="00561F95"/>
    <w:rsid w:val="00567873"/>
    <w:rsid w:val="005C3DCC"/>
    <w:rsid w:val="006212FE"/>
    <w:rsid w:val="0064789B"/>
    <w:rsid w:val="006518F7"/>
    <w:rsid w:val="00692BDC"/>
    <w:rsid w:val="006B3D59"/>
    <w:rsid w:val="006E3045"/>
    <w:rsid w:val="006E7AD7"/>
    <w:rsid w:val="0074117E"/>
    <w:rsid w:val="00775523"/>
    <w:rsid w:val="00794C96"/>
    <w:rsid w:val="00820044"/>
    <w:rsid w:val="0082285C"/>
    <w:rsid w:val="00834773"/>
    <w:rsid w:val="00855DBD"/>
    <w:rsid w:val="00856A4C"/>
    <w:rsid w:val="00873C57"/>
    <w:rsid w:val="008867D6"/>
    <w:rsid w:val="008B5DF5"/>
    <w:rsid w:val="0091758A"/>
    <w:rsid w:val="00921C08"/>
    <w:rsid w:val="009B0015"/>
    <w:rsid w:val="009B45B8"/>
    <w:rsid w:val="00A107BF"/>
    <w:rsid w:val="00A26C66"/>
    <w:rsid w:val="00A424D0"/>
    <w:rsid w:val="00A714E0"/>
    <w:rsid w:val="00A767FB"/>
    <w:rsid w:val="00AC4BCF"/>
    <w:rsid w:val="00B061AD"/>
    <w:rsid w:val="00B26E72"/>
    <w:rsid w:val="00B9578E"/>
    <w:rsid w:val="00BA30F8"/>
    <w:rsid w:val="00BD17FB"/>
    <w:rsid w:val="00C15EBA"/>
    <w:rsid w:val="00C16A41"/>
    <w:rsid w:val="00C4029F"/>
    <w:rsid w:val="00CE20A9"/>
    <w:rsid w:val="00D0081C"/>
    <w:rsid w:val="00D40267"/>
    <w:rsid w:val="00D53D4C"/>
    <w:rsid w:val="00D61972"/>
    <w:rsid w:val="00DC5CAD"/>
    <w:rsid w:val="00E25533"/>
    <w:rsid w:val="00E449DA"/>
    <w:rsid w:val="00E73644"/>
    <w:rsid w:val="00EB6239"/>
    <w:rsid w:val="00EE3B3B"/>
    <w:rsid w:val="00F34806"/>
    <w:rsid w:val="00F51C7A"/>
    <w:rsid w:val="00FA7FF9"/>
    <w:rsid w:val="00FD6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D8F21"/>
  <w15:chartTrackingRefBased/>
  <w15:docId w15:val="{70E62303-1751-49DC-B9B0-FAAE350C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BDC"/>
    <w:rPr>
      <w:rFonts w:ascii="Arial" w:hAnsi="Arial"/>
      <w:color w:val="0D0D0D" w:themeColor="text1" w:themeTint="F2"/>
      <w:sz w:val="24"/>
    </w:rPr>
  </w:style>
  <w:style w:type="paragraph" w:styleId="Heading1">
    <w:name w:val="heading 1"/>
    <w:basedOn w:val="Normal"/>
    <w:next w:val="Normal"/>
    <w:link w:val="Heading1Char"/>
    <w:uiPriority w:val="9"/>
    <w:qFormat/>
    <w:rsid w:val="00692BDC"/>
    <w:pPr>
      <w:keepNext/>
      <w:keepLines/>
      <w:spacing w:before="240" w:after="0"/>
      <w:jc w:val="both"/>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92B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2BD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92BDC"/>
    <w:rPr>
      <w:rFonts w:ascii="Arial" w:eastAsiaTheme="majorEastAsia" w:hAnsi="Arial" w:cstheme="majorBidi"/>
      <w:b/>
      <w:color w:val="0D0D0D" w:themeColor="text1" w:themeTint="F2"/>
      <w:sz w:val="32"/>
      <w:szCs w:val="32"/>
    </w:rPr>
  </w:style>
  <w:style w:type="paragraph" w:styleId="HTMLPreformatted">
    <w:name w:val="HTML Preformatted"/>
    <w:basedOn w:val="Normal"/>
    <w:link w:val="HTMLPreformattedChar"/>
    <w:uiPriority w:val="99"/>
    <w:unhideWhenUsed/>
    <w:rsid w:val="00EE3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rsid w:val="00EE3B3B"/>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856A4C"/>
    <w:rPr>
      <w:color w:val="0563C1" w:themeColor="hyperlink"/>
      <w:u w:val="single"/>
    </w:rPr>
  </w:style>
  <w:style w:type="character" w:styleId="UnresolvedMention">
    <w:name w:val="Unresolved Mention"/>
    <w:basedOn w:val="DefaultParagraphFont"/>
    <w:uiPriority w:val="99"/>
    <w:semiHidden/>
    <w:unhideWhenUsed/>
    <w:rsid w:val="00856A4C"/>
    <w:rPr>
      <w:color w:val="605E5C"/>
      <w:shd w:val="clear" w:color="auto" w:fill="E1DFDD"/>
    </w:rPr>
  </w:style>
  <w:style w:type="paragraph" w:customStyle="1" w:styleId="Default">
    <w:name w:val="Default"/>
    <w:rsid w:val="006B3D59"/>
    <w:pPr>
      <w:autoSpaceDE w:val="0"/>
      <w:autoSpaceDN w:val="0"/>
      <w:adjustRightInd w:val="0"/>
      <w:spacing w:after="0" w:line="240" w:lineRule="auto"/>
    </w:pPr>
    <w:rPr>
      <w:rFonts w:ascii="Code" w:hAnsi="Code" w:cs="Code"/>
      <w:color w:val="000000"/>
      <w:sz w:val="24"/>
      <w:szCs w:val="24"/>
    </w:rPr>
  </w:style>
  <w:style w:type="paragraph" w:styleId="NormalWeb">
    <w:name w:val="Normal (Web)"/>
    <w:basedOn w:val="Normal"/>
    <w:uiPriority w:val="99"/>
    <w:unhideWhenUsed/>
    <w:rsid w:val="00834773"/>
    <w:pPr>
      <w:spacing w:before="100" w:beforeAutospacing="1" w:after="100" w:afterAutospacing="1" w:line="240" w:lineRule="auto"/>
    </w:pPr>
    <w:rPr>
      <w:rFonts w:ascii="Times New Roman" w:eastAsia="Times New Roman" w:hAnsi="Times New Roman" w:cs="Times New Roman"/>
      <w:color w:val="auto"/>
      <w:szCs w:val="24"/>
      <w:lang w:eastAsia="en-GB"/>
    </w:rPr>
  </w:style>
  <w:style w:type="character" w:customStyle="1" w:styleId="s1">
    <w:name w:val="s1"/>
    <w:basedOn w:val="DefaultParagraphFont"/>
    <w:rsid w:val="00834773"/>
  </w:style>
  <w:style w:type="character" w:customStyle="1" w:styleId="td-post-date">
    <w:name w:val="td-post-date"/>
    <w:basedOn w:val="DefaultParagraphFont"/>
    <w:rsid w:val="006212FE"/>
  </w:style>
  <w:style w:type="paragraph" w:customStyle="1" w:styleId="Body">
    <w:name w:val="Body"/>
    <w:rsid w:val="00D61972"/>
    <w:pPr>
      <w:spacing w:after="0" w:line="240" w:lineRule="auto"/>
    </w:pPr>
    <w:rPr>
      <w:rFonts w:ascii="Helvetica" w:eastAsia="ヒラギノ角ゴ Pro W3" w:hAnsi="Helvetica" w:cs="Times New Roman"/>
      <w:color w:val="000000"/>
      <w:sz w:val="24"/>
      <w:szCs w:val="20"/>
      <w:lang w:val="en-US" w:eastAsia="en-GB"/>
    </w:rPr>
  </w:style>
  <w:style w:type="paragraph" w:styleId="Caption">
    <w:name w:val="caption"/>
    <w:basedOn w:val="Normal"/>
    <w:next w:val="Normal"/>
    <w:uiPriority w:val="35"/>
    <w:unhideWhenUsed/>
    <w:qFormat/>
    <w:rsid w:val="0074117E"/>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947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710"/>
    <w:rPr>
      <w:rFonts w:ascii="Segoe UI" w:hAnsi="Segoe UI" w:cs="Segoe UI"/>
      <w:color w:val="0D0D0D" w:themeColor="text1" w:themeTint="F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96763">
      <w:bodyDiv w:val="1"/>
      <w:marLeft w:val="0"/>
      <w:marRight w:val="0"/>
      <w:marTop w:val="0"/>
      <w:marBottom w:val="0"/>
      <w:divBdr>
        <w:top w:val="none" w:sz="0" w:space="0" w:color="auto"/>
        <w:left w:val="none" w:sz="0" w:space="0" w:color="auto"/>
        <w:bottom w:val="none" w:sz="0" w:space="0" w:color="auto"/>
        <w:right w:val="none" w:sz="0" w:space="0" w:color="auto"/>
      </w:divBdr>
      <w:divsChild>
        <w:div w:id="1768888575">
          <w:marLeft w:val="-45"/>
          <w:marRight w:val="0"/>
          <w:marTop w:val="0"/>
          <w:marBottom w:val="0"/>
          <w:divBdr>
            <w:top w:val="none" w:sz="0" w:space="0" w:color="auto"/>
            <w:left w:val="none" w:sz="0" w:space="0" w:color="auto"/>
            <w:bottom w:val="none" w:sz="0" w:space="0" w:color="auto"/>
            <w:right w:val="none" w:sz="0" w:space="0" w:color="auto"/>
          </w:divBdr>
        </w:div>
      </w:divsChild>
    </w:div>
    <w:div w:id="330069015">
      <w:bodyDiv w:val="1"/>
      <w:marLeft w:val="0"/>
      <w:marRight w:val="0"/>
      <w:marTop w:val="0"/>
      <w:marBottom w:val="0"/>
      <w:divBdr>
        <w:top w:val="none" w:sz="0" w:space="0" w:color="auto"/>
        <w:left w:val="none" w:sz="0" w:space="0" w:color="auto"/>
        <w:bottom w:val="none" w:sz="0" w:space="0" w:color="auto"/>
        <w:right w:val="none" w:sz="0" w:space="0" w:color="auto"/>
      </w:divBdr>
    </w:div>
    <w:div w:id="386078165">
      <w:bodyDiv w:val="1"/>
      <w:marLeft w:val="0"/>
      <w:marRight w:val="0"/>
      <w:marTop w:val="0"/>
      <w:marBottom w:val="0"/>
      <w:divBdr>
        <w:top w:val="none" w:sz="0" w:space="0" w:color="auto"/>
        <w:left w:val="none" w:sz="0" w:space="0" w:color="auto"/>
        <w:bottom w:val="none" w:sz="0" w:space="0" w:color="auto"/>
        <w:right w:val="none" w:sz="0" w:space="0" w:color="auto"/>
      </w:divBdr>
      <w:divsChild>
        <w:div w:id="1602102068">
          <w:marLeft w:val="0"/>
          <w:marRight w:val="0"/>
          <w:marTop w:val="0"/>
          <w:marBottom w:val="0"/>
          <w:divBdr>
            <w:top w:val="none" w:sz="0" w:space="0" w:color="auto"/>
            <w:left w:val="none" w:sz="0" w:space="0" w:color="auto"/>
            <w:bottom w:val="none" w:sz="0" w:space="0" w:color="auto"/>
            <w:right w:val="none" w:sz="0" w:space="0" w:color="auto"/>
          </w:divBdr>
          <w:divsChild>
            <w:div w:id="1010523807">
              <w:marLeft w:val="0"/>
              <w:marRight w:val="30"/>
              <w:marTop w:val="0"/>
              <w:marBottom w:val="0"/>
              <w:divBdr>
                <w:top w:val="none" w:sz="0" w:space="0" w:color="auto"/>
                <w:left w:val="none" w:sz="0" w:space="0" w:color="auto"/>
                <w:bottom w:val="none" w:sz="0" w:space="0" w:color="auto"/>
                <w:right w:val="none" w:sz="0" w:space="0" w:color="auto"/>
              </w:divBdr>
            </w:div>
            <w:div w:id="577978028">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449469655">
      <w:bodyDiv w:val="1"/>
      <w:marLeft w:val="0"/>
      <w:marRight w:val="0"/>
      <w:marTop w:val="0"/>
      <w:marBottom w:val="0"/>
      <w:divBdr>
        <w:top w:val="none" w:sz="0" w:space="0" w:color="auto"/>
        <w:left w:val="none" w:sz="0" w:space="0" w:color="auto"/>
        <w:bottom w:val="none" w:sz="0" w:space="0" w:color="auto"/>
        <w:right w:val="none" w:sz="0" w:space="0" w:color="auto"/>
      </w:divBdr>
    </w:div>
    <w:div w:id="599874250">
      <w:bodyDiv w:val="1"/>
      <w:marLeft w:val="0"/>
      <w:marRight w:val="0"/>
      <w:marTop w:val="0"/>
      <w:marBottom w:val="0"/>
      <w:divBdr>
        <w:top w:val="none" w:sz="0" w:space="0" w:color="auto"/>
        <w:left w:val="none" w:sz="0" w:space="0" w:color="auto"/>
        <w:bottom w:val="none" w:sz="0" w:space="0" w:color="auto"/>
        <w:right w:val="none" w:sz="0" w:space="0" w:color="auto"/>
      </w:divBdr>
    </w:div>
    <w:div w:id="750196121">
      <w:bodyDiv w:val="1"/>
      <w:marLeft w:val="0"/>
      <w:marRight w:val="0"/>
      <w:marTop w:val="0"/>
      <w:marBottom w:val="0"/>
      <w:divBdr>
        <w:top w:val="none" w:sz="0" w:space="0" w:color="auto"/>
        <w:left w:val="none" w:sz="0" w:space="0" w:color="auto"/>
        <w:bottom w:val="none" w:sz="0" w:space="0" w:color="auto"/>
        <w:right w:val="none" w:sz="0" w:space="0" w:color="auto"/>
      </w:divBdr>
    </w:div>
    <w:div w:id="766081358">
      <w:bodyDiv w:val="1"/>
      <w:marLeft w:val="0"/>
      <w:marRight w:val="0"/>
      <w:marTop w:val="0"/>
      <w:marBottom w:val="0"/>
      <w:divBdr>
        <w:top w:val="none" w:sz="0" w:space="0" w:color="auto"/>
        <w:left w:val="none" w:sz="0" w:space="0" w:color="auto"/>
        <w:bottom w:val="none" w:sz="0" w:space="0" w:color="auto"/>
        <w:right w:val="none" w:sz="0" w:space="0" w:color="auto"/>
      </w:divBdr>
    </w:div>
    <w:div w:id="903566409">
      <w:bodyDiv w:val="1"/>
      <w:marLeft w:val="0"/>
      <w:marRight w:val="0"/>
      <w:marTop w:val="0"/>
      <w:marBottom w:val="0"/>
      <w:divBdr>
        <w:top w:val="none" w:sz="0" w:space="0" w:color="auto"/>
        <w:left w:val="none" w:sz="0" w:space="0" w:color="auto"/>
        <w:bottom w:val="none" w:sz="0" w:space="0" w:color="auto"/>
        <w:right w:val="none" w:sz="0" w:space="0" w:color="auto"/>
      </w:divBdr>
    </w:div>
    <w:div w:id="1024095875">
      <w:bodyDiv w:val="1"/>
      <w:marLeft w:val="0"/>
      <w:marRight w:val="0"/>
      <w:marTop w:val="0"/>
      <w:marBottom w:val="0"/>
      <w:divBdr>
        <w:top w:val="none" w:sz="0" w:space="0" w:color="auto"/>
        <w:left w:val="none" w:sz="0" w:space="0" w:color="auto"/>
        <w:bottom w:val="none" w:sz="0" w:space="0" w:color="auto"/>
        <w:right w:val="none" w:sz="0" w:space="0" w:color="auto"/>
      </w:divBdr>
    </w:div>
    <w:div w:id="1037047742">
      <w:bodyDiv w:val="1"/>
      <w:marLeft w:val="0"/>
      <w:marRight w:val="0"/>
      <w:marTop w:val="0"/>
      <w:marBottom w:val="0"/>
      <w:divBdr>
        <w:top w:val="none" w:sz="0" w:space="0" w:color="auto"/>
        <w:left w:val="none" w:sz="0" w:space="0" w:color="auto"/>
        <w:bottom w:val="none" w:sz="0" w:space="0" w:color="auto"/>
        <w:right w:val="none" w:sz="0" w:space="0" w:color="auto"/>
      </w:divBdr>
    </w:div>
    <w:div w:id="1229683170">
      <w:bodyDiv w:val="1"/>
      <w:marLeft w:val="0"/>
      <w:marRight w:val="0"/>
      <w:marTop w:val="0"/>
      <w:marBottom w:val="0"/>
      <w:divBdr>
        <w:top w:val="none" w:sz="0" w:space="0" w:color="auto"/>
        <w:left w:val="none" w:sz="0" w:space="0" w:color="auto"/>
        <w:bottom w:val="none" w:sz="0" w:space="0" w:color="auto"/>
        <w:right w:val="none" w:sz="0" w:space="0" w:color="auto"/>
      </w:divBdr>
    </w:div>
    <w:div w:id="1244608345">
      <w:bodyDiv w:val="1"/>
      <w:marLeft w:val="0"/>
      <w:marRight w:val="0"/>
      <w:marTop w:val="0"/>
      <w:marBottom w:val="0"/>
      <w:divBdr>
        <w:top w:val="none" w:sz="0" w:space="0" w:color="auto"/>
        <w:left w:val="none" w:sz="0" w:space="0" w:color="auto"/>
        <w:bottom w:val="none" w:sz="0" w:space="0" w:color="auto"/>
        <w:right w:val="none" w:sz="0" w:space="0" w:color="auto"/>
      </w:divBdr>
    </w:div>
    <w:div w:id="1290894454">
      <w:bodyDiv w:val="1"/>
      <w:marLeft w:val="0"/>
      <w:marRight w:val="0"/>
      <w:marTop w:val="0"/>
      <w:marBottom w:val="0"/>
      <w:divBdr>
        <w:top w:val="none" w:sz="0" w:space="0" w:color="auto"/>
        <w:left w:val="none" w:sz="0" w:space="0" w:color="auto"/>
        <w:bottom w:val="none" w:sz="0" w:space="0" w:color="auto"/>
        <w:right w:val="none" w:sz="0" w:space="0" w:color="auto"/>
      </w:divBdr>
    </w:div>
    <w:div w:id="1345552297">
      <w:bodyDiv w:val="1"/>
      <w:marLeft w:val="0"/>
      <w:marRight w:val="0"/>
      <w:marTop w:val="0"/>
      <w:marBottom w:val="0"/>
      <w:divBdr>
        <w:top w:val="none" w:sz="0" w:space="0" w:color="auto"/>
        <w:left w:val="none" w:sz="0" w:space="0" w:color="auto"/>
        <w:bottom w:val="none" w:sz="0" w:space="0" w:color="auto"/>
        <w:right w:val="none" w:sz="0" w:space="0" w:color="auto"/>
      </w:divBdr>
    </w:div>
    <w:div w:id="1598099687">
      <w:bodyDiv w:val="1"/>
      <w:marLeft w:val="0"/>
      <w:marRight w:val="0"/>
      <w:marTop w:val="0"/>
      <w:marBottom w:val="0"/>
      <w:divBdr>
        <w:top w:val="none" w:sz="0" w:space="0" w:color="auto"/>
        <w:left w:val="none" w:sz="0" w:space="0" w:color="auto"/>
        <w:bottom w:val="none" w:sz="0" w:space="0" w:color="auto"/>
        <w:right w:val="none" w:sz="0" w:space="0" w:color="auto"/>
      </w:divBdr>
    </w:div>
    <w:div w:id="1636330914">
      <w:bodyDiv w:val="1"/>
      <w:marLeft w:val="0"/>
      <w:marRight w:val="0"/>
      <w:marTop w:val="0"/>
      <w:marBottom w:val="0"/>
      <w:divBdr>
        <w:top w:val="none" w:sz="0" w:space="0" w:color="auto"/>
        <w:left w:val="none" w:sz="0" w:space="0" w:color="auto"/>
        <w:bottom w:val="none" w:sz="0" w:space="0" w:color="auto"/>
        <w:right w:val="none" w:sz="0" w:space="0" w:color="auto"/>
      </w:divBdr>
    </w:div>
    <w:div w:id="1665938068">
      <w:bodyDiv w:val="1"/>
      <w:marLeft w:val="0"/>
      <w:marRight w:val="0"/>
      <w:marTop w:val="0"/>
      <w:marBottom w:val="0"/>
      <w:divBdr>
        <w:top w:val="none" w:sz="0" w:space="0" w:color="auto"/>
        <w:left w:val="none" w:sz="0" w:space="0" w:color="auto"/>
        <w:bottom w:val="none" w:sz="0" w:space="0" w:color="auto"/>
        <w:right w:val="none" w:sz="0" w:space="0" w:color="auto"/>
      </w:divBdr>
    </w:div>
    <w:div w:id="1765609888">
      <w:bodyDiv w:val="1"/>
      <w:marLeft w:val="0"/>
      <w:marRight w:val="0"/>
      <w:marTop w:val="0"/>
      <w:marBottom w:val="0"/>
      <w:divBdr>
        <w:top w:val="none" w:sz="0" w:space="0" w:color="auto"/>
        <w:left w:val="none" w:sz="0" w:space="0" w:color="auto"/>
        <w:bottom w:val="none" w:sz="0" w:space="0" w:color="auto"/>
        <w:right w:val="none" w:sz="0" w:space="0" w:color="auto"/>
      </w:divBdr>
    </w:div>
    <w:div w:id="198064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sa/3.0/" TargetMode="External"/><Relationship Id="rId13" Type="http://schemas.openxmlformats.org/officeDocument/2006/relationships/hyperlink" Target="https://www.jstor.org/stable/10.1086/300123"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jstor.org/stable/43282912"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cnbc.com/2017/11/14/richest-1-percent-now-own-half-the-worlds-wealth.html"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https://creativecommos.org/lincenses/by/3.0" TargetMode="External"/><Relationship Id="rId4" Type="http://schemas.openxmlformats.org/officeDocument/2006/relationships/image" Target="media/image1.png"/><Relationship Id="rId9" Type="http://schemas.openxmlformats.org/officeDocument/2006/relationships/hyperlink" Target="https://creativecommos.org/lincenses/by/3.0" TargetMode="External"/><Relationship Id="rId14" Type="http://schemas.openxmlformats.org/officeDocument/2006/relationships/hyperlink" Target="https://www.un.org/press/en/2017/ga11938.doc.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12</Pages>
  <Words>2681</Words>
  <Characters>15285</Characters>
  <Application>Microsoft Office Word</Application>
  <DocSecurity>0</DocSecurity>
  <Lines>127</Lines>
  <Paragraphs>35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Part 2 of the portfolio:  Blog   </vt:lpstr>
      <vt:lpstr>Do we own our body? Since when we know our rights. Who should keep us informed? </vt:lpstr>
      <vt:lpstr>“Sharp(2000) fragmentation and commodification are troubling themes within anthr</vt:lpstr>
      <vt:lpstr>References</vt:lpstr>
    </vt:vector>
  </TitlesOfParts>
  <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Stevens (1604815)</dc:creator>
  <cp:keywords/>
  <dc:description/>
  <cp:lastModifiedBy>Flavia Stevens (1604815)</cp:lastModifiedBy>
  <cp:revision>32</cp:revision>
  <dcterms:created xsi:type="dcterms:W3CDTF">2019-02-28T15:51:00Z</dcterms:created>
  <dcterms:modified xsi:type="dcterms:W3CDTF">2019-03-14T12:08:00Z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id="UuySuHpk"/&gt;&lt;style id="http://www.zotero.org/styles/harvard-cardiff-university" hasBibliography="1" bibliographyStyleHasBeenSet="0"/&gt;&lt;prefs&gt;&lt;pref name="fieldType" value="Field"/&gt;&lt;/prefs&gt;&lt;/data&gt;</vt:lpwstr>
  </property>
</Properties>
</file>