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7EAA3E" w14:textId="77777777" w:rsidR="000540C8" w:rsidRPr="00547106" w:rsidRDefault="00744A0D" w:rsidP="000540C8">
      <w:pPr>
        <w:jc w:val="center"/>
        <w:rPr>
          <w:noProof/>
          <w:sz w:val="32"/>
          <w:szCs w:val="32"/>
          <w:u w:val="single"/>
        </w:rPr>
      </w:pPr>
      <w:r w:rsidRPr="00547106">
        <w:rPr>
          <w:b/>
          <w:noProof/>
          <w:sz w:val="32"/>
          <w:szCs w:val="32"/>
          <w:u w:val="single"/>
        </w:rPr>
        <w:t>LCBB4002</w:t>
      </w:r>
      <w:r w:rsidR="008154FB" w:rsidRPr="00547106">
        <w:rPr>
          <w:b/>
          <w:noProof/>
          <w:sz w:val="32"/>
          <w:szCs w:val="32"/>
          <w:u w:val="single"/>
        </w:rPr>
        <w:t xml:space="preserve"> </w:t>
      </w:r>
      <w:r w:rsidR="000F2404" w:rsidRPr="00547106">
        <w:rPr>
          <w:b/>
          <w:noProof/>
          <w:sz w:val="32"/>
          <w:szCs w:val="32"/>
          <w:u w:val="single"/>
        </w:rPr>
        <w:t>Community Engagement</w:t>
      </w:r>
    </w:p>
    <w:p w14:paraId="70A2BB4C" w14:textId="77777777" w:rsidR="000540C8" w:rsidRPr="000540C8" w:rsidRDefault="000540C8" w:rsidP="000540C8">
      <w:pPr>
        <w:jc w:val="center"/>
        <w:rPr>
          <w:b/>
          <w:noProof/>
          <w:sz w:val="32"/>
          <w:szCs w:val="32"/>
          <w:u w:val="single"/>
        </w:rPr>
      </w:pPr>
      <w:r w:rsidRPr="000540C8">
        <w:rPr>
          <w:b/>
          <w:noProof/>
          <w:sz w:val="32"/>
          <w:szCs w:val="32"/>
          <w:u w:val="single"/>
        </w:rPr>
        <w:t>Assessment 2 – Community Engagement</w:t>
      </w:r>
    </w:p>
    <w:p w14:paraId="79883145" w14:textId="3D740050" w:rsidR="000540C8" w:rsidRPr="000540C8" w:rsidRDefault="000540C8" w:rsidP="000540C8">
      <w:pPr>
        <w:jc w:val="center"/>
        <w:rPr>
          <w:b/>
          <w:noProof/>
          <w:sz w:val="32"/>
          <w:szCs w:val="32"/>
          <w:u w:val="single"/>
        </w:rPr>
      </w:pPr>
      <w:r w:rsidRPr="000540C8">
        <w:rPr>
          <w:b/>
          <w:noProof/>
          <w:sz w:val="32"/>
          <w:szCs w:val="32"/>
          <w:u w:val="single"/>
        </w:rPr>
        <w:t>Dr.Molly Jack</w:t>
      </w:r>
    </w:p>
    <w:p w14:paraId="4672CECA" w14:textId="6523A91E" w:rsidR="000540C8" w:rsidRPr="00547106" w:rsidRDefault="000540C8" w:rsidP="000540C8">
      <w:pPr>
        <w:jc w:val="center"/>
        <w:rPr>
          <w:b/>
          <w:noProof/>
          <w:sz w:val="32"/>
          <w:szCs w:val="32"/>
          <w:u w:val="single"/>
        </w:rPr>
      </w:pPr>
      <w:r w:rsidRPr="00547106">
        <w:rPr>
          <w:b/>
          <w:noProof/>
          <w:sz w:val="32"/>
          <w:szCs w:val="32"/>
          <w:u w:val="single"/>
        </w:rPr>
        <w:t>Made by:Yustian Yuriev Mladenov(2111875)</w:t>
      </w:r>
    </w:p>
    <w:p w14:paraId="343F817E" w14:textId="2DF83B6F" w:rsidR="00744A0D" w:rsidRPr="000540C8" w:rsidRDefault="00A250F7" w:rsidP="000540C8">
      <w:pPr>
        <w:jc w:val="center"/>
        <w:rPr>
          <w:noProof/>
          <w:sz w:val="32"/>
          <w:szCs w:val="32"/>
        </w:rPr>
      </w:pPr>
      <w:r w:rsidRPr="000540C8">
        <w:rPr>
          <w:noProof/>
          <w:sz w:val="32"/>
          <w:szCs w:val="32"/>
        </w:rPr>
        <w:br w:type="page"/>
      </w:r>
    </w:p>
    <w:p w14:paraId="5E3B0740" w14:textId="77777777" w:rsidR="00A250F7" w:rsidRPr="00B466E9" w:rsidRDefault="00A250F7" w:rsidP="00100031">
      <w:pPr>
        <w:pStyle w:val="Heading1"/>
        <w:rPr>
          <w:noProof/>
        </w:rPr>
      </w:pPr>
    </w:p>
    <w:p w14:paraId="12F93394" w14:textId="488B6478" w:rsidR="00A250F7" w:rsidRPr="00B466E9" w:rsidRDefault="00A250F7" w:rsidP="00100031">
      <w:pPr>
        <w:rPr>
          <w:rFonts w:eastAsiaTheme="majorEastAsia" w:cstheme="majorBidi"/>
          <w:b/>
          <w:noProof/>
          <w:sz w:val="32"/>
          <w:szCs w:val="32"/>
        </w:rPr>
      </w:pPr>
    </w:p>
    <w:bookmarkStart w:id="0" w:name="_Toc81135092" w:displacedByCustomXml="next"/>
    <w:sdt>
      <w:sdtPr>
        <w:rPr>
          <w:rFonts w:ascii="Times New Roman" w:eastAsiaTheme="minorHAnsi" w:hAnsi="Times New Roman" w:cstheme="minorBidi"/>
          <w:color w:val="auto"/>
          <w:sz w:val="24"/>
          <w:szCs w:val="22"/>
          <w:lang w:val="en-GB"/>
        </w:rPr>
        <w:id w:val="-492486485"/>
        <w:docPartObj>
          <w:docPartGallery w:val="Table of Contents"/>
          <w:docPartUnique/>
        </w:docPartObj>
      </w:sdtPr>
      <w:sdtEndPr>
        <w:rPr>
          <w:b/>
          <w:bCs/>
          <w:noProof/>
        </w:rPr>
      </w:sdtEndPr>
      <w:sdtContent>
        <w:p w14:paraId="3F7673A0" w14:textId="0FC1D478" w:rsidR="00C72E82" w:rsidRDefault="000F2404" w:rsidP="00100031">
          <w:pPr>
            <w:pStyle w:val="TOCHeading"/>
            <w:spacing w:line="360" w:lineRule="auto"/>
          </w:pPr>
          <w:r>
            <w:t>Table of Contents</w:t>
          </w:r>
        </w:p>
        <w:p w14:paraId="64599B99" w14:textId="2161E587" w:rsidR="00C72E82" w:rsidRDefault="000F2404" w:rsidP="00100031">
          <w:pPr>
            <w:pStyle w:val="TOC1"/>
            <w:tabs>
              <w:tab w:val="right" w:leader="dot" w:pos="9016"/>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98920273" w:history="1">
            <w:r w:rsidRPr="00F74A9C">
              <w:rPr>
                <w:rStyle w:val="Hyperlink"/>
                <w:noProof/>
              </w:rPr>
              <w:t>Introduction</w:t>
            </w:r>
            <w:r>
              <w:rPr>
                <w:noProof/>
                <w:webHidden/>
              </w:rPr>
              <w:tab/>
            </w:r>
            <w:r>
              <w:rPr>
                <w:noProof/>
                <w:webHidden/>
              </w:rPr>
              <w:fldChar w:fldCharType="begin"/>
            </w:r>
            <w:r>
              <w:rPr>
                <w:noProof/>
                <w:webHidden/>
              </w:rPr>
              <w:instrText xml:space="preserve"> PAGEREF _Toc98920273 \h </w:instrText>
            </w:r>
            <w:r>
              <w:rPr>
                <w:noProof/>
                <w:webHidden/>
              </w:rPr>
            </w:r>
            <w:r>
              <w:rPr>
                <w:noProof/>
                <w:webHidden/>
              </w:rPr>
              <w:fldChar w:fldCharType="separate"/>
            </w:r>
            <w:r w:rsidR="00BE1CD7">
              <w:rPr>
                <w:noProof/>
                <w:webHidden/>
              </w:rPr>
              <w:t>3</w:t>
            </w:r>
            <w:r>
              <w:rPr>
                <w:noProof/>
                <w:webHidden/>
              </w:rPr>
              <w:fldChar w:fldCharType="end"/>
            </w:r>
          </w:hyperlink>
        </w:p>
        <w:p w14:paraId="5CB32B1A" w14:textId="105D3C05" w:rsidR="00C72E82" w:rsidRDefault="00723026" w:rsidP="00100031">
          <w:pPr>
            <w:pStyle w:val="TOC1"/>
            <w:tabs>
              <w:tab w:val="right" w:leader="dot" w:pos="9016"/>
            </w:tabs>
            <w:rPr>
              <w:rFonts w:asciiTheme="minorHAnsi" w:eastAsiaTheme="minorEastAsia" w:hAnsiTheme="minorHAnsi"/>
              <w:noProof/>
              <w:sz w:val="22"/>
              <w:lang w:val="en-US"/>
            </w:rPr>
          </w:pPr>
          <w:hyperlink w:anchor="_Toc98920274" w:history="1">
            <w:r w:rsidR="000F2404" w:rsidRPr="00F74A9C">
              <w:rPr>
                <w:rStyle w:val="Hyperlink"/>
                <w:noProof/>
              </w:rPr>
              <w:t>Reflective study in the light of Gibb's Reflective Cycle Model</w:t>
            </w:r>
            <w:r w:rsidR="000F2404">
              <w:rPr>
                <w:noProof/>
                <w:webHidden/>
              </w:rPr>
              <w:tab/>
            </w:r>
            <w:r w:rsidR="000F2404">
              <w:rPr>
                <w:noProof/>
                <w:webHidden/>
              </w:rPr>
              <w:fldChar w:fldCharType="begin"/>
            </w:r>
            <w:r w:rsidR="000F2404">
              <w:rPr>
                <w:noProof/>
                <w:webHidden/>
              </w:rPr>
              <w:instrText xml:space="preserve"> PAGEREF _Toc98920274 \h </w:instrText>
            </w:r>
            <w:r w:rsidR="000F2404">
              <w:rPr>
                <w:noProof/>
                <w:webHidden/>
              </w:rPr>
            </w:r>
            <w:r w:rsidR="000F2404">
              <w:rPr>
                <w:noProof/>
                <w:webHidden/>
              </w:rPr>
              <w:fldChar w:fldCharType="separate"/>
            </w:r>
            <w:r w:rsidR="00BE1CD7">
              <w:rPr>
                <w:noProof/>
                <w:webHidden/>
              </w:rPr>
              <w:t>4</w:t>
            </w:r>
            <w:r w:rsidR="000F2404">
              <w:rPr>
                <w:noProof/>
                <w:webHidden/>
              </w:rPr>
              <w:fldChar w:fldCharType="end"/>
            </w:r>
          </w:hyperlink>
        </w:p>
        <w:p w14:paraId="60895B36" w14:textId="18864992" w:rsidR="00C72E82" w:rsidRDefault="00723026" w:rsidP="00100031">
          <w:pPr>
            <w:pStyle w:val="TOC2"/>
            <w:tabs>
              <w:tab w:val="right" w:leader="dot" w:pos="9016"/>
            </w:tabs>
            <w:rPr>
              <w:rFonts w:asciiTheme="minorHAnsi" w:eastAsiaTheme="minorEastAsia" w:hAnsiTheme="minorHAnsi"/>
              <w:noProof/>
              <w:sz w:val="22"/>
              <w:lang w:val="en-US"/>
            </w:rPr>
          </w:pPr>
          <w:hyperlink w:anchor="_Toc98920275" w:history="1">
            <w:r w:rsidR="000F2404" w:rsidRPr="00F74A9C">
              <w:rPr>
                <w:rStyle w:val="Hyperlink"/>
                <w:noProof/>
              </w:rPr>
              <w:t>Description and Feeling Stage of both the Programs</w:t>
            </w:r>
            <w:r w:rsidR="000F2404">
              <w:rPr>
                <w:noProof/>
                <w:webHidden/>
              </w:rPr>
              <w:tab/>
            </w:r>
            <w:r w:rsidR="000F2404">
              <w:rPr>
                <w:noProof/>
                <w:webHidden/>
              </w:rPr>
              <w:fldChar w:fldCharType="begin"/>
            </w:r>
            <w:r w:rsidR="000F2404">
              <w:rPr>
                <w:noProof/>
                <w:webHidden/>
              </w:rPr>
              <w:instrText xml:space="preserve"> PAGEREF _Toc98920275 \h </w:instrText>
            </w:r>
            <w:r w:rsidR="000F2404">
              <w:rPr>
                <w:noProof/>
                <w:webHidden/>
              </w:rPr>
            </w:r>
            <w:r w:rsidR="000F2404">
              <w:rPr>
                <w:noProof/>
                <w:webHidden/>
              </w:rPr>
              <w:fldChar w:fldCharType="separate"/>
            </w:r>
            <w:r w:rsidR="00BE1CD7">
              <w:rPr>
                <w:noProof/>
                <w:webHidden/>
              </w:rPr>
              <w:t>4</w:t>
            </w:r>
            <w:r w:rsidR="000F2404">
              <w:rPr>
                <w:noProof/>
                <w:webHidden/>
              </w:rPr>
              <w:fldChar w:fldCharType="end"/>
            </w:r>
          </w:hyperlink>
        </w:p>
        <w:p w14:paraId="107D0D7F" w14:textId="33BE11C7" w:rsidR="00C72E82" w:rsidRDefault="00723026" w:rsidP="00100031">
          <w:pPr>
            <w:pStyle w:val="TOC2"/>
            <w:tabs>
              <w:tab w:val="right" w:leader="dot" w:pos="9016"/>
            </w:tabs>
            <w:rPr>
              <w:rFonts w:asciiTheme="minorHAnsi" w:eastAsiaTheme="minorEastAsia" w:hAnsiTheme="minorHAnsi"/>
              <w:noProof/>
              <w:sz w:val="22"/>
              <w:lang w:val="en-US"/>
            </w:rPr>
          </w:pPr>
          <w:hyperlink w:anchor="_Toc98920276" w:history="1">
            <w:r w:rsidR="000F2404" w:rsidRPr="00F74A9C">
              <w:rPr>
                <w:rStyle w:val="Hyperlink"/>
                <w:noProof/>
              </w:rPr>
              <w:t>Analysis and Evaluation Stage of both the programs by comparing the Community Arrangement Program between CSA cent</w:t>
            </w:r>
            <w:r w:rsidR="000F2404">
              <w:rPr>
                <w:noProof/>
                <w:webHidden/>
              </w:rPr>
              <w:t>re</w:t>
            </w:r>
            <w:r w:rsidR="000F2404">
              <w:rPr>
                <w:noProof/>
                <w:webHidden/>
              </w:rPr>
              <w:tab/>
            </w:r>
            <w:r w:rsidR="000F2404">
              <w:rPr>
                <w:noProof/>
                <w:webHidden/>
              </w:rPr>
              <w:fldChar w:fldCharType="begin"/>
            </w:r>
            <w:r w:rsidR="000F2404">
              <w:rPr>
                <w:noProof/>
                <w:webHidden/>
              </w:rPr>
              <w:instrText xml:space="preserve"> PAGEREF _Toc98920276 \h </w:instrText>
            </w:r>
            <w:r w:rsidR="000F2404">
              <w:rPr>
                <w:noProof/>
                <w:webHidden/>
              </w:rPr>
            </w:r>
            <w:r w:rsidR="000F2404">
              <w:rPr>
                <w:noProof/>
                <w:webHidden/>
              </w:rPr>
              <w:fldChar w:fldCharType="separate"/>
            </w:r>
            <w:r w:rsidR="00BE1CD7">
              <w:rPr>
                <w:noProof/>
                <w:webHidden/>
              </w:rPr>
              <w:t>5</w:t>
            </w:r>
            <w:r w:rsidR="000F2404">
              <w:rPr>
                <w:noProof/>
                <w:webHidden/>
              </w:rPr>
              <w:fldChar w:fldCharType="end"/>
            </w:r>
          </w:hyperlink>
        </w:p>
        <w:p w14:paraId="287B83AD" w14:textId="75378292" w:rsidR="00C72E82" w:rsidRDefault="00723026" w:rsidP="00100031">
          <w:pPr>
            <w:pStyle w:val="TOC2"/>
            <w:tabs>
              <w:tab w:val="right" w:leader="dot" w:pos="9016"/>
            </w:tabs>
            <w:rPr>
              <w:rFonts w:asciiTheme="minorHAnsi" w:eastAsiaTheme="minorEastAsia" w:hAnsiTheme="minorHAnsi"/>
              <w:noProof/>
              <w:sz w:val="22"/>
              <w:lang w:val="en-US"/>
            </w:rPr>
          </w:pPr>
          <w:hyperlink w:anchor="_Toc98920277" w:history="1">
            <w:r w:rsidR="000F2404" w:rsidRPr="00F74A9C">
              <w:rPr>
                <w:rStyle w:val="Hyperlink"/>
                <w:noProof/>
              </w:rPr>
              <w:t>Best Practices and Action Plan</w:t>
            </w:r>
            <w:r w:rsidR="000F2404">
              <w:rPr>
                <w:noProof/>
                <w:webHidden/>
              </w:rPr>
              <w:tab/>
            </w:r>
            <w:r w:rsidR="000F2404">
              <w:rPr>
                <w:noProof/>
                <w:webHidden/>
              </w:rPr>
              <w:fldChar w:fldCharType="begin"/>
            </w:r>
            <w:r w:rsidR="000F2404">
              <w:rPr>
                <w:noProof/>
                <w:webHidden/>
              </w:rPr>
              <w:instrText xml:space="preserve"> PAGEREF _Toc98920277 \h </w:instrText>
            </w:r>
            <w:r w:rsidR="000F2404">
              <w:rPr>
                <w:noProof/>
                <w:webHidden/>
              </w:rPr>
            </w:r>
            <w:r w:rsidR="000F2404">
              <w:rPr>
                <w:noProof/>
                <w:webHidden/>
              </w:rPr>
              <w:fldChar w:fldCharType="separate"/>
            </w:r>
            <w:r w:rsidR="00BE1CD7">
              <w:rPr>
                <w:noProof/>
                <w:webHidden/>
              </w:rPr>
              <w:t>6</w:t>
            </w:r>
            <w:r w:rsidR="000F2404">
              <w:rPr>
                <w:noProof/>
                <w:webHidden/>
              </w:rPr>
              <w:fldChar w:fldCharType="end"/>
            </w:r>
          </w:hyperlink>
        </w:p>
        <w:p w14:paraId="257742B7" w14:textId="1790614A" w:rsidR="00C72E82" w:rsidRDefault="00723026" w:rsidP="00100031">
          <w:pPr>
            <w:pStyle w:val="TOC1"/>
            <w:tabs>
              <w:tab w:val="right" w:leader="dot" w:pos="9016"/>
            </w:tabs>
            <w:rPr>
              <w:rFonts w:asciiTheme="minorHAnsi" w:eastAsiaTheme="minorEastAsia" w:hAnsiTheme="minorHAnsi"/>
              <w:noProof/>
              <w:sz w:val="22"/>
              <w:lang w:val="en-US"/>
            </w:rPr>
          </w:pPr>
          <w:hyperlink w:anchor="_Toc98920278" w:history="1">
            <w:r w:rsidR="000F2404" w:rsidRPr="00F74A9C">
              <w:rPr>
                <w:rStyle w:val="Hyperlink"/>
                <w:noProof/>
              </w:rPr>
              <w:t>Conclusion</w:t>
            </w:r>
            <w:r w:rsidR="000F2404">
              <w:rPr>
                <w:noProof/>
                <w:webHidden/>
              </w:rPr>
              <w:tab/>
            </w:r>
            <w:r w:rsidR="000F2404">
              <w:rPr>
                <w:noProof/>
                <w:webHidden/>
              </w:rPr>
              <w:fldChar w:fldCharType="begin"/>
            </w:r>
            <w:r w:rsidR="000F2404">
              <w:rPr>
                <w:noProof/>
                <w:webHidden/>
              </w:rPr>
              <w:instrText xml:space="preserve"> PAGEREF _Toc98920278 \h </w:instrText>
            </w:r>
            <w:r w:rsidR="000F2404">
              <w:rPr>
                <w:noProof/>
                <w:webHidden/>
              </w:rPr>
            </w:r>
            <w:r w:rsidR="000F2404">
              <w:rPr>
                <w:noProof/>
                <w:webHidden/>
              </w:rPr>
              <w:fldChar w:fldCharType="separate"/>
            </w:r>
            <w:r w:rsidR="00BE1CD7">
              <w:rPr>
                <w:noProof/>
                <w:webHidden/>
              </w:rPr>
              <w:t>7</w:t>
            </w:r>
            <w:r w:rsidR="000F2404">
              <w:rPr>
                <w:noProof/>
                <w:webHidden/>
              </w:rPr>
              <w:fldChar w:fldCharType="end"/>
            </w:r>
          </w:hyperlink>
        </w:p>
        <w:p w14:paraId="6B47292A" w14:textId="14DF8A26" w:rsidR="00C72E82" w:rsidRDefault="00723026" w:rsidP="00100031">
          <w:pPr>
            <w:pStyle w:val="TOC1"/>
            <w:tabs>
              <w:tab w:val="right" w:leader="dot" w:pos="9016"/>
            </w:tabs>
            <w:rPr>
              <w:rFonts w:asciiTheme="minorHAnsi" w:eastAsiaTheme="minorEastAsia" w:hAnsiTheme="minorHAnsi"/>
              <w:noProof/>
              <w:sz w:val="22"/>
              <w:lang w:val="en-US"/>
            </w:rPr>
          </w:pPr>
          <w:hyperlink w:anchor="_Toc98920279" w:history="1">
            <w:r w:rsidR="000F2404" w:rsidRPr="00F74A9C">
              <w:rPr>
                <w:rStyle w:val="Hyperlink"/>
                <w:noProof/>
              </w:rPr>
              <w:t>References</w:t>
            </w:r>
            <w:r w:rsidR="000F2404">
              <w:rPr>
                <w:noProof/>
                <w:webHidden/>
              </w:rPr>
              <w:tab/>
            </w:r>
            <w:r w:rsidR="000F2404">
              <w:rPr>
                <w:noProof/>
                <w:webHidden/>
              </w:rPr>
              <w:fldChar w:fldCharType="begin"/>
            </w:r>
            <w:r w:rsidR="000F2404">
              <w:rPr>
                <w:noProof/>
                <w:webHidden/>
              </w:rPr>
              <w:instrText xml:space="preserve"> PAGEREF _Toc98920279 \h </w:instrText>
            </w:r>
            <w:r w:rsidR="000F2404">
              <w:rPr>
                <w:noProof/>
                <w:webHidden/>
              </w:rPr>
            </w:r>
            <w:r w:rsidR="000F2404">
              <w:rPr>
                <w:noProof/>
                <w:webHidden/>
              </w:rPr>
              <w:fldChar w:fldCharType="separate"/>
            </w:r>
            <w:r w:rsidR="00BE1CD7">
              <w:rPr>
                <w:noProof/>
                <w:webHidden/>
              </w:rPr>
              <w:t>8</w:t>
            </w:r>
            <w:r w:rsidR="000F2404">
              <w:rPr>
                <w:noProof/>
                <w:webHidden/>
              </w:rPr>
              <w:fldChar w:fldCharType="end"/>
            </w:r>
          </w:hyperlink>
        </w:p>
        <w:p w14:paraId="3E3E8E60" w14:textId="5EC391EB" w:rsidR="00C72E82" w:rsidRDefault="000F2404" w:rsidP="00100031">
          <w:r>
            <w:rPr>
              <w:b/>
              <w:bCs/>
              <w:noProof/>
            </w:rPr>
            <w:fldChar w:fldCharType="end"/>
          </w:r>
        </w:p>
      </w:sdtContent>
    </w:sdt>
    <w:p w14:paraId="563E24D9" w14:textId="77777777" w:rsidR="00F61A66" w:rsidRDefault="000F2404" w:rsidP="00100031">
      <w:pPr>
        <w:pStyle w:val="Heading1"/>
        <w:rPr>
          <w:noProof/>
        </w:rPr>
      </w:pPr>
      <w:bookmarkStart w:id="1" w:name="_Toc98920273"/>
      <w:r>
        <w:rPr>
          <w:noProof/>
        </w:rPr>
        <w:br w:type="page"/>
      </w:r>
    </w:p>
    <w:p w14:paraId="05FCC809" w14:textId="58C34515" w:rsidR="00A20C48" w:rsidRDefault="000F2404" w:rsidP="00100031">
      <w:pPr>
        <w:pStyle w:val="Heading1"/>
        <w:rPr>
          <w:noProof/>
        </w:rPr>
      </w:pPr>
      <w:r w:rsidRPr="00B466E9">
        <w:rPr>
          <w:noProof/>
        </w:rPr>
        <w:lastRenderedPageBreak/>
        <w:t>Introduction</w:t>
      </w:r>
      <w:bookmarkEnd w:id="0"/>
      <w:bookmarkEnd w:id="1"/>
    </w:p>
    <w:p w14:paraId="3EE419EB" w14:textId="5071F7E7" w:rsidR="00F12EA7" w:rsidRPr="00F12EA7" w:rsidRDefault="000F2404" w:rsidP="00100031">
      <w:r>
        <w:t xml:space="preserve">Community engagement programs are held with the specificity of ensuring the social welfare and benefits, </w:t>
      </w:r>
      <w:r w:rsidR="00A536C9">
        <w:t xml:space="preserve">which ensures that the people of the society </w:t>
      </w:r>
      <w:r w:rsidR="00D61A87">
        <w:t>are</w:t>
      </w:r>
      <w:r w:rsidR="00A536C9">
        <w:t xml:space="preserve"> fair-aware </w:t>
      </w:r>
      <w:r w:rsidR="00D61A87">
        <w:t>of</w:t>
      </w:r>
      <w:r w:rsidR="00A536C9">
        <w:t xml:space="preserve"> </w:t>
      </w:r>
      <w:r w:rsidR="00D61A87">
        <w:t>a</w:t>
      </w:r>
      <w:r w:rsidR="00A536C9">
        <w:t xml:space="preserve"> common issue or problem which is very dangerous but not visible at all</w:t>
      </w:r>
      <w:r w:rsidR="0071494F">
        <w:t xml:space="preserve"> </w:t>
      </w:r>
      <w:r w:rsidR="0071494F" w:rsidRPr="0071494F">
        <w:t>(Child sexual exploitation (CSE), 2022)</w:t>
      </w:r>
      <w:r w:rsidR="00A536C9">
        <w:t xml:space="preserve">. Such detrimental actions are needed to </w:t>
      </w:r>
      <w:r w:rsidR="00D61A87">
        <w:t>become</w:t>
      </w:r>
      <w:r w:rsidR="00A536C9">
        <w:t xml:space="preserve"> light to make the people aware </w:t>
      </w:r>
      <w:r w:rsidR="00D61A87">
        <w:t>of</w:t>
      </w:r>
      <w:r w:rsidR="00A536C9">
        <w:t xml:space="preserve"> the negative impacts of the action and the positive impacts of minimising or avoiding the act or problem. So, </w:t>
      </w:r>
      <w:r w:rsidR="00B46ED0">
        <w:t>many voluntary organisations are</w:t>
      </w:r>
      <w:r w:rsidR="00A536C9">
        <w:t xml:space="preserve"> working on issues to wipe out the problem from the root by creating broader awareness. </w:t>
      </w:r>
      <w:r w:rsidR="00504BB9">
        <w:t xml:space="preserve">One of the most common social </w:t>
      </w:r>
      <w:r w:rsidR="00D61A87">
        <w:t>issues</w:t>
      </w:r>
      <w:r w:rsidR="00504BB9">
        <w:t xml:space="preserve"> or </w:t>
      </w:r>
      <w:r w:rsidR="00D61A87">
        <w:t xml:space="preserve">the </w:t>
      </w:r>
      <w:r w:rsidR="008154FB">
        <w:t>crime is child abuse and</w:t>
      </w:r>
      <w:r w:rsidR="00504BB9">
        <w:t xml:space="preserve"> the community arrangement program regarding the issue within the United Kingdom is arranged by the charity of </w:t>
      </w:r>
      <w:proofErr w:type="spellStart"/>
      <w:r w:rsidR="00504BB9">
        <w:t>Barnado’s</w:t>
      </w:r>
      <w:proofErr w:type="spellEnd"/>
      <w:r w:rsidR="00504BB9">
        <w:t xml:space="preserve"> and CSA Centre</w:t>
      </w:r>
      <w:r w:rsidR="0071494F">
        <w:t xml:space="preserve"> </w:t>
      </w:r>
      <w:r w:rsidR="0071494F" w:rsidRPr="0071494F">
        <w:t>(Childhood sexual abuse (CSA), 2022)</w:t>
      </w:r>
      <w:r w:rsidR="00504BB9">
        <w:t xml:space="preserve">. </w:t>
      </w:r>
      <w:r w:rsidR="008154FB" w:rsidRPr="008154FB">
        <w:t>The physical, sexual, and</w:t>
      </w:r>
      <w:bookmarkStart w:id="2" w:name="_GoBack"/>
      <w:bookmarkEnd w:id="2"/>
      <w:r w:rsidR="008154FB" w:rsidRPr="008154FB">
        <w:t xml:space="preserve"> psychological mistreatment or neglect of a child or children, particularly by a parent or caregiver, is known as child abuse or child maltreatment. It is possible for a kid to be abused by a parent or caregiver in their own home, as well as in the organizations, schools, and communities that they engage with. Child maltreatment is a word that encompasses a number of different types of abuse, neglect, exploitation, and trafficking, however the terms are commonly used interchangeably. When it comes to required reporting, each jurisdiction has evolved its own definition of what constitutes child abuse in order to take children from their homes or prosecute a criminal prosecution.</w:t>
      </w:r>
      <w:r w:rsidR="008154FB">
        <w:t xml:space="preserve"> </w:t>
      </w:r>
      <w:r w:rsidR="00504BB9">
        <w:t xml:space="preserve">As both the </w:t>
      </w:r>
      <w:r w:rsidR="00D61A87">
        <w:t>organisations</w:t>
      </w:r>
      <w:r w:rsidR="00504BB9">
        <w:t xml:space="preserve"> work for the benefit on behalf of the children of both </w:t>
      </w:r>
      <w:r w:rsidR="00D61A87">
        <w:t>privileged</w:t>
      </w:r>
      <w:r w:rsidR="00504BB9">
        <w:t xml:space="preserve"> and non-</w:t>
      </w:r>
      <w:r w:rsidR="00D61A87">
        <w:t>privileged</w:t>
      </w:r>
      <w:r w:rsidR="00504BB9">
        <w:t xml:space="preserve"> where </w:t>
      </w:r>
      <w:proofErr w:type="spellStart"/>
      <w:r w:rsidR="00504BB9">
        <w:t>Barnado’s</w:t>
      </w:r>
      <w:proofErr w:type="spellEnd"/>
      <w:r w:rsidR="00504BB9">
        <w:t xml:space="preserve"> is a charity firm </w:t>
      </w:r>
      <w:r w:rsidR="00D61A87">
        <w:t>that</w:t>
      </w:r>
      <w:r w:rsidR="00504BB9">
        <w:t xml:space="preserve"> ensures the right and </w:t>
      </w:r>
      <w:r w:rsidR="00D61A87">
        <w:t>opportunities</w:t>
      </w:r>
      <w:r w:rsidR="00504BB9">
        <w:t xml:space="preserve"> for the most vulnerable child and the CSA Centre ensures the awareness regarding child abuse among the parents and the people of the society and how they protect their children from being abused</w:t>
      </w:r>
      <w:r w:rsidR="0071494F">
        <w:t xml:space="preserve"> </w:t>
      </w:r>
      <w:r w:rsidR="0071494F" w:rsidRPr="0071494F">
        <w:t>(Barnardo's, 2022)</w:t>
      </w:r>
      <w:r w:rsidR="00504BB9">
        <w:t xml:space="preserve">. Throughout this study, </w:t>
      </w:r>
      <w:r w:rsidR="00D61A87">
        <w:t xml:space="preserve">a proper reflective study using Gibb's model has been shown where the implications of the organisations mentioned above will be shown. After that, a proper action plan will be prepared with mentioning their best practices. </w:t>
      </w:r>
    </w:p>
    <w:p w14:paraId="2E6E64A4" w14:textId="5C17B2E1" w:rsidR="00CC56DA" w:rsidRPr="00B466E9" w:rsidRDefault="00CC56DA" w:rsidP="00100031">
      <w:pPr>
        <w:rPr>
          <w:noProof/>
        </w:rPr>
      </w:pPr>
    </w:p>
    <w:p w14:paraId="143650A3" w14:textId="02C02A1A" w:rsidR="00CC56DA" w:rsidRPr="00B466E9" w:rsidRDefault="00CC56DA" w:rsidP="00100031">
      <w:pPr>
        <w:rPr>
          <w:noProof/>
        </w:rPr>
      </w:pPr>
    </w:p>
    <w:p w14:paraId="211BD35B" w14:textId="43880E78" w:rsidR="00CC56DA" w:rsidRPr="00B466E9" w:rsidRDefault="00CC56DA" w:rsidP="00100031">
      <w:pPr>
        <w:rPr>
          <w:noProof/>
        </w:rPr>
      </w:pPr>
    </w:p>
    <w:p w14:paraId="559FFC37" w14:textId="759BB606" w:rsidR="00CC56DA" w:rsidRPr="00B466E9" w:rsidRDefault="00CC56DA" w:rsidP="00100031">
      <w:pPr>
        <w:rPr>
          <w:noProof/>
        </w:rPr>
      </w:pPr>
    </w:p>
    <w:p w14:paraId="71A30188" w14:textId="157EBA44" w:rsidR="00CC56DA" w:rsidRPr="00B466E9" w:rsidRDefault="00CC56DA" w:rsidP="00100031">
      <w:pPr>
        <w:rPr>
          <w:noProof/>
        </w:rPr>
      </w:pPr>
    </w:p>
    <w:p w14:paraId="22206D6B" w14:textId="77777777" w:rsidR="002676CD" w:rsidRPr="00B466E9" w:rsidRDefault="002676CD" w:rsidP="00100031">
      <w:pPr>
        <w:rPr>
          <w:noProof/>
        </w:rPr>
      </w:pPr>
    </w:p>
    <w:p w14:paraId="31395F77" w14:textId="3CF8C7D2" w:rsidR="002676CD" w:rsidRDefault="000F2404" w:rsidP="008154FB">
      <w:pPr>
        <w:pStyle w:val="Heading1"/>
        <w:spacing w:before="0"/>
        <w:rPr>
          <w:noProof/>
        </w:rPr>
      </w:pPr>
      <w:bookmarkStart w:id="3" w:name="_Toc98920274"/>
      <w:bookmarkStart w:id="4" w:name="_Toc81135093"/>
      <w:r>
        <w:rPr>
          <w:noProof/>
        </w:rPr>
        <w:t>Reflective study in the light of Gibb's Reflective Cycle Model</w:t>
      </w:r>
      <w:bookmarkEnd w:id="3"/>
    </w:p>
    <w:p w14:paraId="01102988" w14:textId="1BC89E39" w:rsidR="002676CD" w:rsidRDefault="000F2404" w:rsidP="008154FB">
      <w:pPr>
        <w:rPr>
          <w:noProof/>
        </w:rPr>
      </w:pPr>
      <w:r>
        <w:rPr>
          <w:noProof/>
        </w:rPr>
        <w:t xml:space="preserve">Gibb’s reflection model presents the </w:t>
      </w:r>
      <w:r w:rsidR="00110397">
        <w:rPr>
          <w:noProof/>
        </w:rPr>
        <w:t>individual’s</w:t>
      </w:r>
      <w:r>
        <w:rPr>
          <w:noProof/>
        </w:rPr>
        <w:t xml:space="preserve"> reflection on learning or experience through 6 steps, including description, feelings, evaluation, analysis, conclusion, and action planning, making the reflection more understandable and presentable. For this reason, I have chosen Gibb’s model to reflect my experience regarding the community arrangement programs held due to creating awareness of the child abuse issue by the charities of </w:t>
      </w:r>
      <w:r w:rsidR="00110397">
        <w:rPr>
          <w:noProof/>
        </w:rPr>
        <w:t>CSA centre and Barnado's</w:t>
      </w:r>
      <w:r w:rsidR="0071494F">
        <w:rPr>
          <w:noProof/>
        </w:rPr>
        <w:t xml:space="preserve"> </w:t>
      </w:r>
      <w:r w:rsidR="0071494F" w:rsidRPr="0071494F">
        <w:rPr>
          <w:noProof/>
        </w:rPr>
        <w:t>(Childhood sexual abuse (CSA), 2022)</w:t>
      </w:r>
      <w:r w:rsidR="00110397">
        <w:rPr>
          <w:noProof/>
        </w:rPr>
        <w:t>.</w:t>
      </w:r>
    </w:p>
    <w:p w14:paraId="35F5D9DE" w14:textId="003208C1" w:rsidR="00110397" w:rsidRDefault="000F2404" w:rsidP="008154FB">
      <w:pPr>
        <w:pStyle w:val="Heading2"/>
        <w:spacing w:before="0"/>
        <w:rPr>
          <w:noProof/>
        </w:rPr>
      </w:pPr>
      <w:bookmarkStart w:id="5" w:name="_Toc98920275"/>
      <w:r>
        <w:rPr>
          <w:noProof/>
        </w:rPr>
        <w:t>Description and Feeling Stage of both the Programs</w:t>
      </w:r>
      <w:bookmarkEnd w:id="5"/>
    </w:p>
    <w:p w14:paraId="7A49C820" w14:textId="5C85C388" w:rsidR="00811FB4" w:rsidRDefault="000F2404" w:rsidP="008154FB">
      <w:pPr>
        <w:rPr>
          <w:noProof/>
        </w:rPr>
      </w:pPr>
      <w:r>
        <w:rPr>
          <w:noProof/>
        </w:rPr>
        <w:t>This is the first step to reflect my perspective and experience of being a community engagement practitioner where I have arranged the programs for creating awareness regarding child abuse issues on behalf of the charities of CSA centre and Barnado's. Both the organisations are inspiring the people to behave pretty with the children. For Barnado's program, I have presented how children become abused physically and mentally and the negative impacts of these acts on their emotions</w:t>
      </w:r>
      <w:r w:rsidR="0071494F">
        <w:rPr>
          <w:noProof/>
        </w:rPr>
        <w:t xml:space="preserve"> </w:t>
      </w:r>
      <w:r w:rsidR="0071494F" w:rsidRPr="0071494F">
        <w:rPr>
          <w:noProof/>
        </w:rPr>
        <w:t>(Childhood sexual abuse (CSA), 2022)</w:t>
      </w:r>
      <w:r>
        <w:rPr>
          <w:noProof/>
        </w:rPr>
        <w:t xml:space="preserve">. Such as, child abuse can be child labouring without reaching the appropriate age, beating them badly when they are in the workplace, not ensuring minimum wage for them, and not ensuring their educational facilities. For the program of CSA centre, to present how the children are being abused sexually, at first, I have called the parents with their children for the sessions where I have presented the evil intentions of the older adults who may be friends or relatives of the parents of the child and how they abuse the children. I also ensure that the most abused children are girls, and they even do not know that their known persons are abusing them. Also, I have added that children can also be abused by unknown people </w:t>
      </w:r>
      <w:r w:rsidR="0071494F" w:rsidRPr="0071494F">
        <w:rPr>
          <w:noProof/>
        </w:rPr>
        <w:t>(Conger, 2017)</w:t>
      </w:r>
      <w:r>
        <w:rPr>
          <w:noProof/>
        </w:rPr>
        <w:t>.</w:t>
      </w:r>
    </w:p>
    <w:p w14:paraId="7B8F7F96" w14:textId="07335046" w:rsidR="00811FB4" w:rsidRDefault="000F2404" w:rsidP="008154FB">
      <w:pPr>
        <w:rPr>
          <w:noProof/>
        </w:rPr>
      </w:pPr>
      <w:r>
        <w:rPr>
          <w:noProof/>
        </w:rPr>
        <w:t>At first, I was found that people are not interested in the topic of child abuse as they are not aware of the severe impacts of child abuse, both physically and sexually. After the session, when I have found a positive response from the audience as they are now aware of the severe impact of the child on the future of their children; and they are proposing me to arrange such inspiring and social consciousness programs soon with some more in-depth knowledge and with some remedies to this severe issues. Moreover, I felt too good that I have implemented my objectives and goals</w:t>
      </w:r>
      <w:r w:rsidR="0071494F">
        <w:rPr>
          <w:noProof/>
        </w:rPr>
        <w:t xml:space="preserve"> </w:t>
      </w:r>
      <w:r w:rsidR="0071494F" w:rsidRPr="0071494F">
        <w:rPr>
          <w:noProof/>
        </w:rPr>
        <w:t>(Conger, 2017)</w:t>
      </w:r>
      <w:r>
        <w:rPr>
          <w:noProof/>
        </w:rPr>
        <w:t>.</w:t>
      </w:r>
    </w:p>
    <w:p w14:paraId="4BD3C218" w14:textId="77777777" w:rsidR="00176094" w:rsidRDefault="00176094" w:rsidP="008154FB">
      <w:pPr>
        <w:rPr>
          <w:noProof/>
        </w:rPr>
      </w:pPr>
    </w:p>
    <w:p w14:paraId="2BF01660" w14:textId="611D7B43" w:rsidR="00110397" w:rsidRDefault="000F2404" w:rsidP="008154FB">
      <w:pPr>
        <w:rPr>
          <w:noProof/>
        </w:rPr>
      </w:pPr>
      <w:bookmarkStart w:id="6" w:name="_Toc98920276"/>
      <w:r w:rsidRPr="00110397">
        <w:rPr>
          <w:rStyle w:val="Heading2Char"/>
        </w:rPr>
        <w:lastRenderedPageBreak/>
        <w:t xml:space="preserve">Analysis and Evaluation Stage of both the programs by comparing the Community Arrangement Program between CSA </w:t>
      </w:r>
      <w:bookmarkEnd w:id="6"/>
      <w:r w:rsidR="00B61FA6">
        <w:rPr>
          <w:rStyle w:val="Heading2Char"/>
        </w:rPr>
        <w:t>centre</w:t>
      </w:r>
      <w:r>
        <w:rPr>
          <w:noProof/>
        </w:rPr>
        <w:t xml:space="preserve"> </w:t>
      </w:r>
      <w:r w:rsidRPr="00110397">
        <w:rPr>
          <w:rStyle w:val="Heading2Char"/>
        </w:rPr>
        <w:t xml:space="preserve">and </w:t>
      </w:r>
      <w:proofErr w:type="spellStart"/>
      <w:r w:rsidRPr="00110397">
        <w:rPr>
          <w:rStyle w:val="Heading2Char"/>
        </w:rPr>
        <w:t>Barnado’s</w:t>
      </w:r>
      <w:proofErr w:type="spellEnd"/>
    </w:p>
    <w:p w14:paraId="125AF887" w14:textId="3F0C2747" w:rsidR="00811FB4" w:rsidRDefault="000F2404" w:rsidP="008154FB">
      <w:pPr>
        <w:rPr>
          <w:noProof/>
        </w:rPr>
      </w:pPr>
      <w:bookmarkStart w:id="7" w:name="_Toc81135095"/>
      <w:bookmarkEnd w:id="4"/>
      <w:r>
        <w:rPr>
          <w:noProof/>
        </w:rPr>
        <w:t>There are similarities between the two charity organisations in that are they both work for a voluntary mission of creating awareness among the people of a community and society for their better living. They both are responsible for creating awareness about the children's rights and facilities they need to get and about the problems they face without knowing much about their problems. They both inspire people to know more about child abuse issues as many people unconsciously perform the crime, and some are familiar with the problem, but still, they are doing it fearlessly. They are also concerned about the punishment regarding child abuse of both physical and monetary punishment</w:t>
      </w:r>
      <w:r w:rsidR="0071494F">
        <w:rPr>
          <w:noProof/>
        </w:rPr>
        <w:t xml:space="preserve"> </w:t>
      </w:r>
      <w:r w:rsidR="0071494F" w:rsidRPr="0071494F">
        <w:rPr>
          <w:noProof/>
        </w:rPr>
        <w:t>(CSA Center, 2022)</w:t>
      </w:r>
      <w:r>
        <w:rPr>
          <w:noProof/>
        </w:rPr>
        <w:t>. They both inspire the people, the employers of the child</w:t>
      </w:r>
      <w:r w:rsidR="00720EB5">
        <w:rPr>
          <w:noProof/>
        </w:rPr>
        <w:t>,</w:t>
      </w:r>
      <w:r>
        <w:rPr>
          <w:noProof/>
        </w:rPr>
        <w:t xml:space="preserve"> and the parents of the child to behave smoothly with their children so that they can understand their mental stability and </w:t>
      </w:r>
      <w:r w:rsidR="00720EB5">
        <w:rPr>
          <w:noProof/>
        </w:rPr>
        <w:t>the</w:t>
      </w:r>
      <w:r>
        <w:rPr>
          <w:noProof/>
        </w:rPr>
        <w:t xml:space="preserve"> </w:t>
      </w:r>
      <w:r w:rsidR="00720EB5">
        <w:rPr>
          <w:noProof/>
        </w:rPr>
        <w:t xml:space="preserve">problems they are tackling alone and cannot share due to fear or other unknown reasons. </w:t>
      </w:r>
      <w:r w:rsidR="00792FA5">
        <w:rPr>
          <w:noProof/>
        </w:rPr>
        <w:t xml:space="preserve">They also make awareness through TV programs and video content </w:t>
      </w:r>
      <w:r w:rsidR="00AC6B19">
        <w:rPr>
          <w:noProof/>
        </w:rPr>
        <w:t>by publishing in the mass media to create awareness among the people who are not interested in participating in the programs or sessions. They also take action by participating in the anonymous investigation of the issues practically and real-life prices</w:t>
      </w:r>
      <w:r w:rsidR="0071494F">
        <w:rPr>
          <w:noProof/>
        </w:rPr>
        <w:t xml:space="preserve"> </w:t>
      </w:r>
      <w:r w:rsidR="0071494F" w:rsidRPr="0071494F">
        <w:rPr>
          <w:noProof/>
        </w:rPr>
        <w:t>(Fink and McCloskey, 2018)</w:t>
      </w:r>
      <w:r w:rsidR="00AC6B19">
        <w:rPr>
          <w:noProof/>
        </w:rPr>
        <w:t>.</w:t>
      </w:r>
    </w:p>
    <w:p w14:paraId="32D333F7" w14:textId="332C7E18" w:rsidR="00AC6B19" w:rsidRDefault="000F2404" w:rsidP="008154FB">
      <w:pPr>
        <w:rPr>
          <w:noProof/>
        </w:rPr>
      </w:pPr>
      <w:r>
        <w:rPr>
          <w:noProof/>
        </w:rPr>
        <w:t xml:space="preserve">There are also dissimilarities of the community engagement programs between CSA Center and Barnado’s. </w:t>
      </w:r>
      <w:r w:rsidR="00DA03BA">
        <w:rPr>
          <w:noProof/>
        </w:rPr>
        <w:t>The charity of Barnado's arranges community programs for creating awareness regarding the child abuse issues of physical or mental pressure given to the children by the people of the society, such as child labour, child misuse, Etc. and the potential negative impacts on their emotions and feelings as well as the ways of how to eliminate child abuse</w:t>
      </w:r>
      <w:r w:rsidR="0071494F">
        <w:rPr>
          <w:noProof/>
        </w:rPr>
        <w:t xml:space="preserve"> </w:t>
      </w:r>
      <w:r w:rsidR="0071494F" w:rsidRPr="0071494F">
        <w:rPr>
          <w:noProof/>
        </w:rPr>
        <w:t>(Spector and Leard, 2020)</w:t>
      </w:r>
      <w:r w:rsidR="00DA03BA">
        <w:rPr>
          <w:noProof/>
        </w:rPr>
        <w:t>. However, in the programs of the CSA centre, the main focus is the sexual abuse of the children and their potential impacts on the feelings and emotions of the children, such as child maltreatment by the adults, Etc. The programs create awareness that the parents are well-conscious about the people their children are meeting and how they feel after meeting them</w:t>
      </w:r>
      <w:r w:rsidR="0071494F">
        <w:rPr>
          <w:noProof/>
        </w:rPr>
        <w:t xml:space="preserve"> </w:t>
      </w:r>
      <w:r w:rsidR="0071494F" w:rsidRPr="0071494F">
        <w:rPr>
          <w:noProof/>
        </w:rPr>
        <w:t>(Gallagher, 2016)</w:t>
      </w:r>
      <w:r w:rsidR="00DA03BA">
        <w:rPr>
          <w:noProof/>
        </w:rPr>
        <w:t>.</w:t>
      </w:r>
    </w:p>
    <w:p w14:paraId="4997202D" w14:textId="77CFEE97" w:rsidR="00B07283" w:rsidRDefault="000F2404" w:rsidP="008154FB">
      <w:pPr>
        <w:rPr>
          <w:noProof/>
        </w:rPr>
      </w:pPr>
      <w:r>
        <w:rPr>
          <w:noProof/>
        </w:rPr>
        <w:t xml:space="preserve">The community engagement programs </w:t>
      </w:r>
      <w:r w:rsidR="00FB389A">
        <w:rPr>
          <w:noProof/>
        </w:rPr>
        <w:t>seem</w:t>
      </w:r>
      <w:r>
        <w:rPr>
          <w:noProof/>
        </w:rPr>
        <w:t xml:space="preserve"> very effective to reduce social issues like child abuse by enlarging the engagement of the people to give a hand on hand to eliminate the problem, and it is found that </w:t>
      </w:r>
      <w:r w:rsidR="00FB389A">
        <w:rPr>
          <w:noProof/>
        </w:rPr>
        <w:t>almost</w:t>
      </w:r>
      <w:r>
        <w:rPr>
          <w:noProof/>
        </w:rPr>
        <w:t xml:space="preserve"> 70% </w:t>
      </w:r>
      <w:r w:rsidR="00FB389A">
        <w:rPr>
          <w:noProof/>
        </w:rPr>
        <w:t xml:space="preserve">of a </w:t>
      </w:r>
      <w:r>
        <w:rPr>
          <w:noProof/>
        </w:rPr>
        <w:t xml:space="preserve">child abused issues are solved by the community engagement programs </w:t>
      </w:r>
      <w:r w:rsidR="007D4A07">
        <w:rPr>
          <w:noProof/>
        </w:rPr>
        <w:t>and such programs should be arranged</w:t>
      </w:r>
      <w:r>
        <w:rPr>
          <w:noProof/>
        </w:rPr>
        <w:t xml:space="preserve"> </w:t>
      </w:r>
      <w:r w:rsidR="00FB389A">
        <w:rPr>
          <w:noProof/>
        </w:rPr>
        <w:t>more purposively</w:t>
      </w:r>
      <w:r w:rsidR="0071494F">
        <w:rPr>
          <w:noProof/>
        </w:rPr>
        <w:t xml:space="preserve"> </w:t>
      </w:r>
      <w:r w:rsidR="0071494F" w:rsidRPr="0071494F">
        <w:rPr>
          <w:noProof/>
        </w:rPr>
        <w:t>(Martin, 2020)</w:t>
      </w:r>
      <w:r w:rsidR="00FB389A">
        <w:rPr>
          <w:noProof/>
        </w:rPr>
        <w:t xml:space="preserve">. </w:t>
      </w:r>
    </w:p>
    <w:p w14:paraId="16C1C4FC" w14:textId="77777777" w:rsidR="00C72E82" w:rsidRPr="00B466E9" w:rsidRDefault="000F2404" w:rsidP="008154FB">
      <w:pPr>
        <w:pStyle w:val="Heading2"/>
        <w:spacing w:before="0"/>
        <w:rPr>
          <w:noProof/>
        </w:rPr>
      </w:pPr>
      <w:bookmarkStart w:id="8" w:name="_Toc81135096"/>
      <w:bookmarkStart w:id="9" w:name="_Toc98920277"/>
      <w:bookmarkStart w:id="10" w:name="_Toc81135098"/>
      <w:bookmarkEnd w:id="7"/>
      <w:r w:rsidRPr="00B466E9">
        <w:rPr>
          <w:noProof/>
        </w:rPr>
        <w:lastRenderedPageBreak/>
        <w:t>Best Practices and Action Plan</w:t>
      </w:r>
      <w:bookmarkEnd w:id="8"/>
      <w:bookmarkEnd w:id="9"/>
    </w:p>
    <w:p w14:paraId="22AEB6A3" w14:textId="5462D576" w:rsidR="00C72E82" w:rsidRPr="00E71583" w:rsidRDefault="000F2404" w:rsidP="008154FB">
      <w:pPr>
        <w:shd w:val="clear" w:color="auto" w:fill="FFFFFF"/>
        <w:rPr>
          <w:rFonts w:eastAsia="Times New Roman" w:cs="Times New Roman"/>
          <w:color w:val="000000"/>
          <w:szCs w:val="24"/>
          <w:lang w:val="en-US"/>
        </w:rPr>
      </w:pPr>
      <w:r w:rsidRPr="00130EC9">
        <w:rPr>
          <w:rFonts w:cs="Times New Roman"/>
          <w:noProof/>
        </w:rPr>
        <w:t>Both Barnado's and the CSA Centre of Expertise have successfully raised people's awareness using various programmes, campaigns, community engagements, supervi</w:t>
      </w:r>
      <w:r>
        <w:rPr>
          <w:rFonts w:cs="Times New Roman"/>
          <w:noProof/>
        </w:rPr>
        <w:t xml:space="preserve">sion and mentorship, Etc. </w:t>
      </w:r>
      <w:r w:rsidRPr="00130EC9">
        <w:rPr>
          <w:rFonts w:cs="Times New Roman"/>
          <w:noProof/>
        </w:rPr>
        <w:t xml:space="preserve">As research suggests that improving social connections will minimise 60 per cent of child sexual abuse, organisations need to focus on </w:t>
      </w:r>
      <w:r>
        <w:rPr>
          <w:rFonts w:cs="Times New Roman"/>
          <w:noProof/>
        </w:rPr>
        <w:t xml:space="preserve">this area to lessen the effect. </w:t>
      </w:r>
      <w:r w:rsidRPr="00130EC9">
        <w:rPr>
          <w:rFonts w:cs="Times New Roman"/>
          <w:noProof/>
        </w:rPr>
        <w:t>The organisation might boost its activities to satisfy the community through d</w:t>
      </w:r>
      <w:r>
        <w:rPr>
          <w:rFonts w:cs="Times New Roman"/>
          <w:noProof/>
        </w:rPr>
        <w:t>ifferent public initiatives</w:t>
      </w:r>
      <w:r w:rsidR="00E71583">
        <w:rPr>
          <w:rFonts w:cs="Times New Roman"/>
          <w:noProof/>
        </w:rPr>
        <w:t xml:space="preserve"> </w:t>
      </w:r>
      <w:r w:rsidR="00E71583" w:rsidRPr="00E71583">
        <w:rPr>
          <w:rFonts w:eastAsia="Times New Roman" w:cs="Times New Roman"/>
          <w:color w:val="000000"/>
          <w:szCs w:val="24"/>
          <w:lang w:val="en-US"/>
        </w:rPr>
        <w:t>(</w:t>
      </w:r>
      <w:proofErr w:type="spellStart"/>
      <w:r w:rsidR="00E71583" w:rsidRPr="00E71583">
        <w:rPr>
          <w:rFonts w:eastAsia="Times New Roman" w:cs="Times New Roman"/>
          <w:color w:val="000000"/>
          <w:szCs w:val="24"/>
          <w:lang w:val="en-US"/>
        </w:rPr>
        <w:t>Mian</w:t>
      </w:r>
      <w:proofErr w:type="spellEnd"/>
      <w:r w:rsidR="00E71583" w:rsidRPr="00E71583">
        <w:rPr>
          <w:rFonts w:eastAsia="Times New Roman" w:cs="Times New Roman"/>
          <w:color w:val="000000"/>
          <w:szCs w:val="24"/>
          <w:lang w:val="en-US"/>
        </w:rPr>
        <w:t>, 2014)</w:t>
      </w:r>
      <w:r w:rsidR="00E71583">
        <w:rPr>
          <w:rFonts w:cs="Times New Roman"/>
          <w:noProof/>
        </w:rPr>
        <w:t>.</w:t>
      </w:r>
      <w:r>
        <w:rPr>
          <w:rFonts w:cs="Times New Roman"/>
          <w:noProof/>
        </w:rPr>
        <w:t xml:space="preserve"> </w:t>
      </w:r>
      <w:r w:rsidRPr="00130EC9">
        <w:rPr>
          <w:rFonts w:cs="Times New Roman"/>
          <w:noProof/>
        </w:rPr>
        <w:t xml:space="preserve">They can execute recreational interaction and community </w:t>
      </w:r>
      <w:r w:rsidR="00E71583">
        <w:rPr>
          <w:rFonts w:cs="Times New Roman"/>
          <w:noProof/>
        </w:rPr>
        <w:t>involvement programs and</w:t>
      </w:r>
      <w:r w:rsidRPr="00130EC9">
        <w:rPr>
          <w:rFonts w:cs="Times New Roman"/>
          <w:noProof/>
        </w:rPr>
        <w:t xml:space="preserve"> give necessary technical inputs </w:t>
      </w:r>
      <w:r w:rsidR="00E71583">
        <w:rPr>
          <w:rFonts w:cs="Times New Roman"/>
          <w:noProof/>
        </w:rPr>
        <w:t>as Action P</w:t>
      </w:r>
      <w:r w:rsidR="00E71583" w:rsidRPr="00130EC9">
        <w:rPr>
          <w:rFonts w:cs="Times New Roman"/>
          <w:noProof/>
        </w:rPr>
        <w:t xml:space="preserve">lan to make </w:t>
      </w:r>
      <w:r w:rsidR="00E71583">
        <w:rPr>
          <w:rFonts w:cs="Times New Roman"/>
          <w:noProof/>
        </w:rPr>
        <w:t>people connected, to</w:t>
      </w:r>
      <w:r w:rsidRPr="00130EC9">
        <w:rPr>
          <w:rFonts w:cs="Times New Roman"/>
          <w:noProof/>
        </w:rPr>
        <w:t xml:space="preserve"> reduce child abuse, and oversee the adoption of appropriate go</w:t>
      </w:r>
      <w:r>
        <w:rPr>
          <w:rFonts w:cs="Times New Roman"/>
          <w:noProof/>
        </w:rPr>
        <w:t xml:space="preserve">vernment rules and regulations. </w:t>
      </w:r>
      <w:r w:rsidRPr="00130EC9">
        <w:rPr>
          <w:rFonts w:cs="Times New Roman"/>
          <w:noProof/>
        </w:rPr>
        <w:t>These would assist in addressing victims and impacted persons beyond the sc</w:t>
      </w:r>
      <w:r w:rsidR="00E71583">
        <w:rPr>
          <w:rFonts w:cs="Times New Roman"/>
          <w:noProof/>
        </w:rPr>
        <w:t>ope of the organisation's cove</w:t>
      </w:r>
      <w:r w:rsidRPr="00130EC9">
        <w:rPr>
          <w:rFonts w:cs="Times New Roman"/>
          <w:noProof/>
        </w:rPr>
        <w:t>.</w:t>
      </w:r>
      <w:r w:rsidR="005D2105">
        <w:rPr>
          <w:rFonts w:cs="Times New Roman"/>
          <w:noProof/>
        </w:rPr>
        <w:t xml:space="preserve"> </w:t>
      </w:r>
      <w:r w:rsidR="005D2105">
        <w:rPr>
          <w:noProof/>
        </w:rPr>
        <w:t>Aside from these daily counselling sessions, it is also necessary to ensure that the persons contacted undergo session psychotherapy</w:t>
      </w:r>
      <w:r w:rsidR="00E71583">
        <w:rPr>
          <w:noProof/>
        </w:rPr>
        <w:t xml:space="preserve"> </w:t>
      </w:r>
      <w:r w:rsidR="00E71583" w:rsidRPr="00E71583">
        <w:rPr>
          <w:rFonts w:eastAsia="Times New Roman" w:cs="Times New Roman"/>
          <w:color w:val="000000"/>
          <w:szCs w:val="24"/>
          <w:lang w:val="en-US"/>
        </w:rPr>
        <w:t>(Robbin, 2020)</w:t>
      </w:r>
      <w:r w:rsidR="005D2105">
        <w:rPr>
          <w:noProof/>
        </w:rPr>
        <w:t>.</w:t>
      </w:r>
      <w:r w:rsidR="005D2105">
        <w:rPr>
          <w:rFonts w:cs="Times New Roman"/>
          <w:noProof/>
        </w:rPr>
        <w:t xml:space="preserve"> </w:t>
      </w:r>
      <w:r w:rsidR="005D2105">
        <w:rPr>
          <w:noProof/>
        </w:rPr>
        <w:t>Because child abuse may induce mental disorders, these would be highly beneficial in ensuring the victims' mental wellbeing and communicating with various institutions to address child abuse issues and implementing central and regional initiatives. Furthermore, organisations should ensure that the necessary technical inputs are implemented to decrease child abuse.</w:t>
      </w:r>
    </w:p>
    <w:p w14:paraId="1A829A65" w14:textId="48D8664B" w:rsidR="00523C05" w:rsidRPr="00410BD7" w:rsidRDefault="000F2404" w:rsidP="008154FB">
      <w:pPr>
        <w:shd w:val="clear" w:color="auto" w:fill="FFFFFF"/>
        <w:rPr>
          <w:rFonts w:eastAsia="Times New Roman" w:cs="Times New Roman"/>
          <w:color w:val="000000"/>
          <w:szCs w:val="24"/>
          <w:lang w:val="en-US"/>
        </w:rPr>
      </w:pPr>
      <w:r w:rsidRPr="00130EC9">
        <w:rPr>
          <w:rFonts w:cs="Times New Roman"/>
          <w:noProof/>
        </w:rPr>
        <w:t>CSA Centre of Expertise</w:t>
      </w:r>
      <w:r w:rsidRPr="00701FC1">
        <w:rPr>
          <w:rFonts w:cs="Times New Roman"/>
          <w:noProof/>
        </w:rPr>
        <w:t xml:space="preserve"> </w:t>
      </w:r>
      <w:r>
        <w:rPr>
          <w:rFonts w:cs="Times New Roman"/>
          <w:noProof/>
        </w:rPr>
        <w:t xml:space="preserve">and Barnado promote </w:t>
      </w:r>
      <w:r w:rsidRPr="00701FC1">
        <w:rPr>
          <w:rFonts w:cs="Times New Roman"/>
          <w:noProof/>
        </w:rPr>
        <w:t xml:space="preserve">demand for a new public childhood sexual abuse frequency survey of children and youth in Wales and England and advocate </w:t>
      </w:r>
      <w:r>
        <w:rPr>
          <w:rFonts w:cs="Times New Roman"/>
          <w:noProof/>
        </w:rPr>
        <w:t>f</w:t>
      </w:r>
      <w:r w:rsidRPr="00701FC1">
        <w:rPr>
          <w:rFonts w:cs="Times New Roman"/>
          <w:noProof/>
        </w:rPr>
        <w:t>or reducing child sexual ass</w:t>
      </w:r>
      <w:r>
        <w:rPr>
          <w:rFonts w:cs="Times New Roman"/>
          <w:noProof/>
        </w:rPr>
        <w:t xml:space="preserve">ault in previous recent surveys. </w:t>
      </w:r>
      <w:r w:rsidRPr="00701FC1">
        <w:rPr>
          <w:rFonts w:cs="Times New Roman"/>
          <w:noProof/>
        </w:rPr>
        <w:t xml:space="preserve">CSA </w:t>
      </w:r>
      <w:r>
        <w:rPr>
          <w:rFonts w:cs="Times New Roman"/>
          <w:noProof/>
        </w:rPr>
        <w:t>centre for Expertise assists</w:t>
      </w:r>
      <w:r w:rsidRPr="00701FC1">
        <w:rPr>
          <w:rFonts w:cs="Times New Roman"/>
          <w:noProof/>
        </w:rPr>
        <w:t xml:space="preserve"> organisations from the official and volunteer sectors in improving the information they gathe</w:t>
      </w:r>
      <w:r>
        <w:rPr>
          <w:rFonts w:cs="Times New Roman"/>
          <w:noProof/>
        </w:rPr>
        <w:t xml:space="preserve">r regarding child sexual abuse by developing </w:t>
      </w:r>
      <w:r w:rsidRPr="00701FC1">
        <w:rPr>
          <w:rFonts w:cs="Times New Roman"/>
          <w:noProof/>
        </w:rPr>
        <w:t>clear guidelines for inf</w:t>
      </w:r>
      <w:r>
        <w:rPr>
          <w:rFonts w:cs="Times New Roman"/>
          <w:noProof/>
        </w:rPr>
        <w:t xml:space="preserve">ormation enhancement, </w:t>
      </w:r>
      <w:r w:rsidR="00410BD7">
        <w:rPr>
          <w:rFonts w:cs="Times New Roman"/>
          <w:noProof/>
        </w:rPr>
        <w:t>research and consultation</w:t>
      </w:r>
      <w:r w:rsidR="00410BD7" w:rsidRPr="00410BD7">
        <w:rPr>
          <w:color w:val="000000"/>
        </w:rPr>
        <w:t xml:space="preserve"> </w:t>
      </w:r>
      <w:r w:rsidR="00410BD7" w:rsidRPr="00410BD7">
        <w:rPr>
          <w:rFonts w:eastAsia="Times New Roman" w:cs="Times New Roman"/>
          <w:color w:val="000000"/>
          <w:szCs w:val="24"/>
          <w:lang w:val="en-US"/>
        </w:rPr>
        <w:t>(</w:t>
      </w:r>
      <w:proofErr w:type="spellStart"/>
      <w:r w:rsidR="00410BD7" w:rsidRPr="00410BD7">
        <w:rPr>
          <w:rFonts w:eastAsia="Times New Roman" w:cs="Times New Roman"/>
          <w:color w:val="000000"/>
          <w:szCs w:val="24"/>
          <w:lang w:val="en-US"/>
        </w:rPr>
        <w:t>Barnardo's</w:t>
      </w:r>
      <w:proofErr w:type="spellEnd"/>
      <w:r w:rsidR="00410BD7" w:rsidRPr="00410BD7">
        <w:rPr>
          <w:rFonts w:eastAsia="Times New Roman" w:cs="Times New Roman"/>
          <w:color w:val="000000"/>
          <w:szCs w:val="24"/>
          <w:lang w:val="en-US"/>
        </w:rPr>
        <w:t>, 2019)</w:t>
      </w:r>
      <w:r>
        <w:rPr>
          <w:rFonts w:cs="Times New Roman"/>
          <w:noProof/>
        </w:rPr>
        <w:t xml:space="preserve">. Additionally, it tries to enhance </w:t>
      </w:r>
      <w:r w:rsidRPr="00701FC1">
        <w:rPr>
          <w:rFonts w:cs="Times New Roman"/>
          <w:noProof/>
        </w:rPr>
        <w:t>awareness of how legislated service procedure impacts the extent of child sexual abuse recognised and documented</w:t>
      </w:r>
      <w:r>
        <w:rPr>
          <w:rFonts w:cs="Times New Roman"/>
          <w:noProof/>
        </w:rPr>
        <w:t xml:space="preserve">. </w:t>
      </w:r>
      <w:r w:rsidR="00D544F9">
        <w:rPr>
          <w:rFonts w:cs="Times New Roman"/>
          <w:noProof/>
        </w:rPr>
        <w:t>Apart from that, g</w:t>
      </w:r>
      <w:r w:rsidRPr="00523C05">
        <w:rPr>
          <w:rFonts w:cs="Times New Roman"/>
          <w:noProof/>
        </w:rPr>
        <w:t>overnment</w:t>
      </w:r>
      <w:r w:rsidR="00D544F9">
        <w:rPr>
          <w:rFonts w:cs="Times New Roman"/>
          <w:noProof/>
        </w:rPr>
        <w:t>s</w:t>
      </w:r>
      <w:r w:rsidRPr="00523C05">
        <w:rPr>
          <w:rFonts w:cs="Times New Roman"/>
          <w:noProof/>
        </w:rPr>
        <w:t>, community ch</w:t>
      </w:r>
      <w:r w:rsidR="00D544F9">
        <w:rPr>
          <w:rFonts w:cs="Times New Roman"/>
          <w:noProof/>
        </w:rPr>
        <w:t>arities, and nonprofit institutions</w:t>
      </w:r>
      <w:r w:rsidRPr="00523C05">
        <w:rPr>
          <w:rFonts w:cs="Times New Roman"/>
          <w:noProof/>
        </w:rPr>
        <w:t xml:space="preserve"> should collaborate to avoid child abuse and promote awareness of the indications of child sexual abuse, which are all too frequently ignore</w:t>
      </w:r>
      <w:r w:rsidR="00410BD7">
        <w:rPr>
          <w:rFonts w:cs="Times New Roman"/>
          <w:noProof/>
        </w:rPr>
        <w:t xml:space="preserve">d as "behavioural difficulties" </w:t>
      </w:r>
      <w:r w:rsidR="00410BD7" w:rsidRPr="00410BD7">
        <w:rPr>
          <w:rFonts w:eastAsia="Times New Roman" w:cs="Times New Roman"/>
          <w:color w:val="000000"/>
          <w:szCs w:val="24"/>
          <w:lang w:val="en-US"/>
        </w:rPr>
        <w:t>(Steve, 2018)</w:t>
      </w:r>
      <w:r w:rsidR="00410BD7">
        <w:rPr>
          <w:rFonts w:cs="Times New Roman"/>
          <w:noProof/>
        </w:rPr>
        <w:t>.</w:t>
      </w:r>
      <w:r>
        <w:rPr>
          <w:rFonts w:cs="Times New Roman"/>
          <w:noProof/>
        </w:rPr>
        <w:t xml:space="preserve"> </w:t>
      </w:r>
      <w:r w:rsidRPr="00523C05">
        <w:rPr>
          <w:rFonts w:cs="Times New Roman"/>
          <w:noProof/>
        </w:rPr>
        <w:t>As an element of all this, school systems must be provided with the tools required to conduct extensive Relationship and Sex Education (RSE) classes that teach children the importance of healthy relationships, acceptance, compassion, and online security.</w:t>
      </w:r>
    </w:p>
    <w:p w14:paraId="3965E2CE" w14:textId="7DE350EB" w:rsidR="00C72E82" w:rsidRPr="008154FB" w:rsidRDefault="000F2404" w:rsidP="008154FB">
      <w:pPr>
        <w:shd w:val="clear" w:color="auto" w:fill="FFFFFF"/>
        <w:rPr>
          <w:rFonts w:eastAsia="Times New Roman" w:cs="Times New Roman"/>
          <w:color w:val="000000"/>
          <w:szCs w:val="24"/>
          <w:lang w:val="en-US"/>
        </w:rPr>
      </w:pPr>
      <w:r>
        <w:rPr>
          <w:noProof/>
        </w:rPr>
        <w:t xml:space="preserve">Through its volunteerism and personal interaction initiatives, Barnado's should expand its operations to expand its present reach. It should also involve individuals and expand the number of supporters to extend a helping hand to the victims and impacted persons. As </w:t>
      </w:r>
      <w:r>
        <w:rPr>
          <w:noProof/>
        </w:rPr>
        <w:lastRenderedPageBreak/>
        <w:t>individuals are more obligated to religious prohibitions, it can also approach by religious organisations, as with its ordinary efforts</w:t>
      </w:r>
      <w:r w:rsidR="00410BD7">
        <w:rPr>
          <w:noProof/>
        </w:rPr>
        <w:t xml:space="preserve"> </w:t>
      </w:r>
      <w:r w:rsidR="00410BD7" w:rsidRPr="00410BD7">
        <w:rPr>
          <w:rFonts w:eastAsia="Times New Roman" w:cs="Times New Roman"/>
          <w:color w:val="000000"/>
          <w:szCs w:val="24"/>
          <w:lang w:val="en-US"/>
        </w:rPr>
        <w:t>(</w:t>
      </w:r>
      <w:proofErr w:type="spellStart"/>
      <w:r w:rsidR="00410BD7" w:rsidRPr="00410BD7">
        <w:rPr>
          <w:rFonts w:eastAsia="Times New Roman" w:cs="Times New Roman"/>
          <w:color w:val="000000"/>
          <w:szCs w:val="24"/>
          <w:lang w:val="en-US"/>
        </w:rPr>
        <w:t>Barnardo's</w:t>
      </w:r>
      <w:proofErr w:type="spellEnd"/>
      <w:r w:rsidR="00410BD7" w:rsidRPr="00410BD7">
        <w:rPr>
          <w:rFonts w:eastAsia="Times New Roman" w:cs="Times New Roman"/>
          <w:color w:val="000000"/>
          <w:szCs w:val="24"/>
          <w:lang w:val="en-US"/>
        </w:rPr>
        <w:t>, 2019)</w:t>
      </w:r>
      <w:r>
        <w:rPr>
          <w:noProof/>
        </w:rPr>
        <w:t>. In my goal, I am equally committed to participating in such events in order to achieve social awareness of child abuse through a public engagement campaign. These initiatives effectively remove obstacles between persons in need of assistance and organisations that assist. Participating in such activities also helps build the human instincts required to work for and with people.</w:t>
      </w:r>
      <w:r w:rsidRPr="00B466E9">
        <w:rPr>
          <w:noProof/>
        </w:rPr>
        <w:t xml:space="preserve"> </w:t>
      </w:r>
    </w:p>
    <w:p w14:paraId="14BADB12" w14:textId="77777777" w:rsidR="00C72E82" w:rsidRPr="00B466E9" w:rsidRDefault="000F2404" w:rsidP="00100031">
      <w:pPr>
        <w:pStyle w:val="Heading1"/>
        <w:rPr>
          <w:noProof/>
        </w:rPr>
      </w:pPr>
      <w:bookmarkStart w:id="11" w:name="_Toc81135097"/>
      <w:bookmarkStart w:id="12" w:name="_Toc98920278"/>
      <w:r w:rsidRPr="00B466E9">
        <w:rPr>
          <w:noProof/>
        </w:rPr>
        <w:t>Conclusion</w:t>
      </w:r>
      <w:bookmarkEnd w:id="11"/>
      <w:bookmarkEnd w:id="12"/>
    </w:p>
    <w:p w14:paraId="4DBE6089" w14:textId="1C73DD4A" w:rsidR="00861020" w:rsidRPr="00F95AC9" w:rsidRDefault="000F2404" w:rsidP="008154FB">
      <w:pPr>
        <w:shd w:val="clear" w:color="auto" w:fill="FFFFFF"/>
        <w:spacing w:after="0"/>
        <w:rPr>
          <w:rFonts w:eastAsia="Times New Roman" w:cs="Times New Roman"/>
          <w:color w:val="000000"/>
          <w:szCs w:val="24"/>
          <w:lang w:val="en-US"/>
        </w:rPr>
      </w:pPr>
      <w:r>
        <w:rPr>
          <w:noProof/>
        </w:rPr>
        <w:t>Community involvement programmes are highly successful and vital in today's society to reduce Child abuse. Organisations utilise such programmes to enhance interaction with society's citizens and boost the good influence of society. Barnado's and the CSA Centre of Expertise have been assisting with child abuse</w:t>
      </w:r>
      <w:r w:rsidR="00F95AC9">
        <w:rPr>
          <w:noProof/>
        </w:rPr>
        <w:t xml:space="preserve"> cases </w:t>
      </w:r>
      <w:r w:rsidR="00F95AC9" w:rsidRPr="00F95AC9">
        <w:rPr>
          <w:rFonts w:eastAsia="Times New Roman" w:cs="Times New Roman"/>
          <w:color w:val="000000"/>
          <w:szCs w:val="24"/>
          <w:lang w:val="en-US"/>
        </w:rPr>
        <w:t>(</w:t>
      </w:r>
      <w:proofErr w:type="spellStart"/>
      <w:r w:rsidR="00F95AC9" w:rsidRPr="00F95AC9">
        <w:rPr>
          <w:rFonts w:eastAsia="Times New Roman" w:cs="Times New Roman"/>
          <w:color w:val="000000"/>
          <w:szCs w:val="24"/>
          <w:lang w:val="en-US"/>
        </w:rPr>
        <w:t>Cirik</w:t>
      </w:r>
      <w:proofErr w:type="spellEnd"/>
      <w:r w:rsidR="00F95AC9" w:rsidRPr="00F95AC9">
        <w:rPr>
          <w:rFonts w:eastAsia="Times New Roman" w:cs="Times New Roman"/>
          <w:color w:val="000000"/>
          <w:szCs w:val="24"/>
          <w:lang w:val="en-US"/>
        </w:rPr>
        <w:t xml:space="preserve">, </w:t>
      </w:r>
      <w:proofErr w:type="spellStart"/>
      <w:r w:rsidR="00F95AC9" w:rsidRPr="00F95AC9">
        <w:rPr>
          <w:rFonts w:eastAsia="Times New Roman" w:cs="Times New Roman"/>
          <w:color w:val="000000"/>
          <w:szCs w:val="24"/>
          <w:lang w:val="en-US"/>
        </w:rPr>
        <w:t>Ciftcioglu</w:t>
      </w:r>
      <w:proofErr w:type="spellEnd"/>
      <w:r w:rsidR="00F95AC9" w:rsidRPr="00F95AC9">
        <w:rPr>
          <w:rFonts w:eastAsia="Times New Roman" w:cs="Times New Roman"/>
          <w:color w:val="000000"/>
          <w:szCs w:val="24"/>
          <w:lang w:val="en-US"/>
        </w:rPr>
        <w:t xml:space="preserve"> and </w:t>
      </w:r>
      <w:proofErr w:type="spellStart"/>
      <w:r w:rsidR="00F95AC9" w:rsidRPr="00F95AC9">
        <w:rPr>
          <w:rFonts w:eastAsia="Times New Roman" w:cs="Times New Roman"/>
          <w:color w:val="000000"/>
          <w:szCs w:val="24"/>
          <w:lang w:val="en-US"/>
        </w:rPr>
        <w:t>Efe</w:t>
      </w:r>
      <w:proofErr w:type="spellEnd"/>
      <w:r w:rsidR="00F95AC9" w:rsidRPr="00F95AC9">
        <w:rPr>
          <w:rFonts w:eastAsia="Times New Roman" w:cs="Times New Roman"/>
          <w:color w:val="000000"/>
          <w:szCs w:val="24"/>
          <w:lang w:val="en-US"/>
        </w:rPr>
        <w:t>, 2017)</w:t>
      </w:r>
      <w:r>
        <w:rPr>
          <w:noProof/>
        </w:rPr>
        <w:t xml:space="preserve">. These organisations provide various sorts of training, materials, and public events to raise awareness among the general public and make everyone aware of the consequences of such undesirable acts. In this context, Barnado's and the CSA Centre of Expertise carried out various activities such as increasing awareness, M-PACT (Moving Parents and Children Together) Etc. </w:t>
      </w:r>
    </w:p>
    <w:p w14:paraId="58EF0375" w14:textId="18C685F5" w:rsidR="00C72E82" w:rsidRPr="00F95AC9" w:rsidRDefault="000F2404" w:rsidP="008154FB">
      <w:pPr>
        <w:shd w:val="clear" w:color="auto" w:fill="FFFFFF"/>
        <w:spacing w:after="0"/>
        <w:rPr>
          <w:rFonts w:eastAsia="Times New Roman" w:cs="Times New Roman"/>
          <w:color w:val="000000"/>
          <w:szCs w:val="24"/>
          <w:lang w:val="en-US"/>
        </w:rPr>
      </w:pPr>
      <w:r>
        <w:rPr>
          <w:noProof/>
        </w:rPr>
        <w:t xml:space="preserve">To address child sexual exploitation, people must first know its origins, extent, intensity, and consequences. In recent times, there has been a heightened understanding of child sexual abuse and its effects on victims and families. Considering this, significant knowledge gaps and a lack of awareness restrict the ability to protect and defend adolescents appropriately. </w:t>
      </w:r>
      <w:r w:rsidR="00591EA6">
        <w:rPr>
          <w:noProof/>
        </w:rPr>
        <w:t xml:space="preserve">Both the organisation seek </w:t>
      </w:r>
      <w:r w:rsidR="003859E3">
        <w:rPr>
          <w:noProof/>
        </w:rPr>
        <w:t>to convince houses of worship and Christian groups to make people more aware of their actions and contribute to reducing the UK's child abuse</w:t>
      </w:r>
      <w:r w:rsidR="00F95AC9">
        <w:rPr>
          <w:noProof/>
        </w:rPr>
        <w:t xml:space="preserve"> </w:t>
      </w:r>
      <w:r w:rsidR="00F95AC9" w:rsidRPr="00F95AC9">
        <w:rPr>
          <w:rFonts w:eastAsia="Times New Roman" w:cs="Times New Roman"/>
          <w:color w:val="000000"/>
          <w:szCs w:val="24"/>
          <w:lang w:val="en-US"/>
        </w:rPr>
        <w:t>(</w:t>
      </w:r>
      <w:proofErr w:type="spellStart"/>
      <w:r w:rsidR="00F95AC9" w:rsidRPr="00F95AC9">
        <w:rPr>
          <w:rFonts w:eastAsia="Times New Roman" w:cs="Times New Roman"/>
          <w:color w:val="000000"/>
          <w:szCs w:val="24"/>
          <w:lang w:val="en-US"/>
        </w:rPr>
        <w:t>Barnardo's</w:t>
      </w:r>
      <w:proofErr w:type="spellEnd"/>
      <w:r w:rsidR="00F95AC9" w:rsidRPr="00F95AC9">
        <w:rPr>
          <w:rFonts w:eastAsia="Times New Roman" w:cs="Times New Roman"/>
          <w:color w:val="000000"/>
          <w:szCs w:val="24"/>
          <w:lang w:val="en-US"/>
        </w:rPr>
        <w:t>, 2019)</w:t>
      </w:r>
      <w:r w:rsidR="003859E3">
        <w:rPr>
          <w:noProof/>
        </w:rPr>
        <w:t>. Aside from this, the organisation offers a variety of training options, varying from a brief conference to a long-term program. These institutions also use social media networks and want to expand similar community involvement activities in the future.</w:t>
      </w:r>
    </w:p>
    <w:p w14:paraId="258A6EAC" w14:textId="66364179" w:rsidR="00C72E82" w:rsidRDefault="00C72E82" w:rsidP="00100031">
      <w:pPr>
        <w:pStyle w:val="Heading1"/>
        <w:rPr>
          <w:noProof/>
        </w:rPr>
      </w:pPr>
    </w:p>
    <w:p w14:paraId="70B4F73D" w14:textId="77777777" w:rsidR="00591EA6" w:rsidRDefault="000F2404" w:rsidP="00100031">
      <w:pPr>
        <w:pStyle w:val="Heading1"/>
        <w:rPr>
          <w:noProof/>
        </w:rPr>
      </w:pPr>
      <w:bookmarkStart w:id="13" w:name="_Toc98920279"/>
      <w:r>
        <w:rPr>
          <w:noProof/>
        </w:rPr>
        <w:br w:type="page"/>
      </w:r>
    </w:p>
    <w:p w14:paraId="1B9EAD08" w14:textId="6A3E3CF2" w:rsidR="003A4C5F" w:rsidRPr="00B466E9" w:rsidRDefault="000F2404" w:rsidP="00100031">
      <w:pPr>
        <w:pStyle w:val="Heading1"/>
        <w:rPr>
          <w:noProof/>
        </w:rPr>
      </w:pPr>
      <w:r w:rsidRPr="00B466E9">
        <w:rPr>
          <w:noProof/>
        </w:rPr>
        <w:lastRenderedPageBreak/>
        <w:t>References</w:t>
      </w:r>
      <w:bookmarkEnd w:id="10"/>
      <w:bookmarkEnd w:id="13"/>
    </w:p>
    <w:p w14:paraId="72FF4A22" w14:textId="2F582BC1" w:rsidR="003A4C5F" w:rsidRDefault="000F2404" w:rsidP="00100031">
      <w:pPr>
        <w:rPr>
          <w:shd w:val="clear" w:color="auto" w:fill="FFFFFF"/>
        </w:rPr>
      </w:pPr>
      <w:proofErr w:type="gramStart"/>
      <w:r>
        <w:rPr>
          <w:shd w:val="clear" w:color="auto" w:fill="FFFFFF"/>
        </w:rPr>
        <w:t>Barnardo's, 2022.</w:t>
      </w:r>
      <w:proofErr w:type="gramEnd"/>
      <w:r>
        <w:rPr>
          <w:shd w:val="clear" w:color="auto" w:fill="FFFFFF"/>
        </w:rPr>
        <w:t> </w:t>
      </w:r>
      <w:proofErr w:type="gramStart"/>
      <w:r>
        <w:rPr>
          <w:i/>
          <w:iCs/>
          <w:shd w:val="clear" w:color="auto" w:fill="FFFFFF"/>
        </w:rPr>
        <w:t>A timeline of Barnardo’s and other child emigration programs</w:t>
      </w:r>
      <w:r>
        <w:rPr>
          <w:shd w:val="clear" w:color="auto" w:fill="FFFFFF"/>
        </w:rPr>
        <w:t>.</w:t>
      </w:r>
      <w:proofErr w:type="gramEnd"/>
      <w:r>
        <w:rPr>
          <w:shd w:val="clear" w:color="auto" w:fill="FFFFFF"/>
        </w:rPr>
        <w:t xml:space="preserve"> [</w:t>
      </w:r>
      <w:proofErr w:type="gramStart"/>
      <w:r>
        <w:rPr>
          <w:shd w:val="clear" w:color="auto" w:fill="FFFFFF"/>
        </w:rPr>
        <w:t>online</w:t>
      </w:r>
      <w:proofErr w:type="gramEnd"/>
      <w:r>
        <w:rPr>
          <w:shd w:val="clear" w:color="auto" w:fill="FFFFFF"/>
        </w:rPr>
        <w:t>] thestar.com. Available at: &lt;https://www.thestar.com/news/insight/2015/06/19/a-timeline-of-barnardos-and-other-child-emigration-programs.html&gt; [Accessed 23 March 2022].</w:t>
      </w:r>
    </w:p>
    <w:p w14:paraId="01824670" w14:textId="77777777" w:rsidR="00F95AC9" w:rsidRPr="00F95AC9" w:rsidRDefault="000F2404" w:rsidP="00100031">
      <w:pPr>
        <w:shd w:val="clear" w:color="auto" w:fill="FFFFFF"/>
        <w:spacing w:after="240"/>
        <w:rPr>
          <w:rFonts w:eastAsia="Times New Roman" w:cs="Times New Roman"/>
          <w:color w:val="000000"/>
          <w:szCs w:val="24"/>
          <w:lang w:val="en-US"/>
        </w:rPr>
      </w:pPr>
      <w:proofErr w:type="spellStart"/>
      <w:proofErr w:type="gramStart"/>
      <w:r w:rsidRPr="00F95AC9">
        <w:rPr>
          <w:rFonts w:eastAsia="Times New Roman" w:cs="Times New Roman"/>
          <w:color w:val="000000"/>
          <w:szCs w:val="24"/>
          <w:lang w:val="en-US"/>
        </w:rPr>
        <w:t>Barnardo's</w:t>
      </w:r>
      <w:proofErr w:type="spellEnd"/>
      <w:r w:rsidRPr="00F95AC9">
        <w:rPr>
          <w:rFonts w:eastAsia="Times New Roman" w:cs="Times New Roman"/>
          <w:color w:val="000000"/>
          <w:szCs w:val="24"/>
          <w:lang w:val="en-US"/>
        </w:rPr>
        <w:t xml:space="preserve"> (2019).</w:t>
      </w:r>
      <w:proofErr w:type="gramEnd"/>
      <w:r w:rsidRPr="00F95AC9">
        <w:rPr>
          <w:rFonts w:eastAsia="Times New Roman" w:cs="Times New Roman"/>
          <w:color w:val="000000"/>
          <w:szCs w:val="24"/>
          <w:lang w:val="en-US"/>
        </w:rPr>
        <w:t xml:space="preserve"> </w:t>
      </w:r>
      <w:r w:rsidRPr="00F95AC9">
        <w:rPr>
          <w:rFonts w:eastAsia="Times New Roman" w:cs="Times New Roman"/>
          <w:i/>
          <w:iCs/>
          <w:color w:val="000000"/>
          <w:szCs w:val="24"/>
          <w:lang w:val="en-US"/>
        </w:rPr>
        <w:t>Believe in children | Children’s charity</w:t>
      </w:r>
      <w:r w:rsidRPr="00F95AC9">
        <w:rPr>
          <w:rFonts w:eastAsia="Times New Roman" w:cs="Times New Roman"/>
          <w:color w:val="000000"/>
          <w:szCs w:val="24"/>
          <w:lang w:val="en-US"/>
        </w:rPr>
        <w:t>. [</w:t>
      </w:r>
      <w:proofErr w:type="gramStart"/>
      <w:r w:rsidRPr="00F95AC9">
        <w:rPr>
          <w:rFonts w:eastAsia="Times New Roman" w:cs="Times New Roman"/>
          <w:color w:val="000000"/>
          <w:szCs w:val="24"/>
          <w:lang w:val="en-US"/>
        </w:rPr>
        <w:t>online</w:t>
      </w:r>
      <w:proofErr w:type="gramEnd"/>
      <w:r w:rsidRPr="00F95AC9">
        <w:rPr>
          <w:rFonts w:eastAsia="Times New Roman" w:cs="Times New Roman"/>
          <w:color w:val="000000"/>
          <w:szCs w:val="24"/>
          <w:lang w:val="en-US"/>
        </w:rPr>
        <w:t xml:space="preserve">] </w:t>
      </w:r>
      <w:proofErr w:type="spellStart"/>
      <w:proofErr w:type="gramStart"/>
      <w:r w:rsidRPr="00F95AC9">
        <w:rPr>
          <w:rFonts w:eastAsia="Times New Roman" w:cs="Times New Roman"/>
          <w:color w:val="000000"/>
          <w:szCs w:val="24"/>
          <w:lang w:val="en-US"/>
        </w:rPr>
        <w:t>Barnardo’s</w:t>
      </w:r>
      <w:proofErr w:type="spellEnd"/>
      <w:r w:rsidRPr="00F95AC9">
        <w:rPr>
          <w:rFonts w:eastAsia="Times New Roman" w:cs="Times New Roman"/>
          <w:color w:val="000000"/>
          <w:szCs w:val="24"/>
          <w:lang w:val="en-US"/>
        </w:rPr>
        <w:t>.</w:t>
      </w:r>
      <w:proofErr w:type="gramEnd"/>
      <w:r w:rsidRPr="00F95AC9">
        <w:rPr>
          <w:rFonts w:eastAsia="Times New Roman" w:cs="Times New Roman"/>
          <w:color w:val="000000"/>
          <w:szCs w:val="24"/>
          <w:lang w:val="en-US"/>
        </w:rPr>
        <w:t xml:space="preserve"> Available at: https://www.barnardos.org.uk/ [Accessed 23 Mar. 2022].</w:t>
      </w:r>
    </w:p>
    <w:p w14:paraId="53D758A8" w14:textId="48C768FE" w:rsidR="00F95AC9" w:rsidRPr="00F95AC9" w:rsidRDefault="000F2404" w:rsidP="00100031">
      <w:pPr>
        <w:shd w:val="clear" w:color="auto" w:fill="FFFFFF"/>
        <w:spacing w:after="240"/>
        <w:rPr>
          <w:rFonts w:eastAsia="Times New Roman" w:cs="Times New Roman"/>
          <w:color w:val="000000"/>
          <w:szCs w:val="24"/>
          <w:lang w:val="en-US"/>
        </w:rPr>
      </w:pPr>
      <w:proofErr w:type="spellStart"/>
      <w:proofErr w:type="gramStart"/>
      <w:r w:rsidRPr="00F95AC9">
        <w:rPr>
          <w:rFonts w:eastAsia="Times New Roman" w:cs="Times New Roman"/>
          <w:color w:val="000000"/>
          <w:szCs w:val="24"/>
          <w:lang w:val="en-US"/>
        </w:rPr>
        <w:t>Cirik</w:t>
      </w:r>
      <w:proofErr w:type="spellEnd"/>
      <w:r w:rsidRPr="00F95AC9">
        <w:rPr>
          <w:rFonts w:eastAsia="Times New Roman" w:cs="Times New Roman"/>
          <w:color w:val="000000"/>
          <w:szCs w:val="24"/>
          <w:lang w:val="en-US"/>
        </w:rPr>
        <w:t xml:space="preserve">, V., </w:t>
      </w:r>
      <w:proofErr w:type="spellStart"/>
      <w:r w:rsidRPr="00F95AC9">
        <w:rPr>
          <w:rFonts w:eastAsia="Times New Roman" w:cs="Times New Roman"/>
          <w:color w:val="000000"/>
          <w:szCs w:val="24"/>
          <w:lang w:val="en-US"/>
        </w:rPr>
        <w:t>Ciftcioglu</w:t>
      </w:r>
      <w:proofErr w:type="spellEnd"/>
      <w:r w:rsidRPr="00F95AC9">
        <w:rPr>
          <w:rFonts w:eastAsia="Times New Roman" w:cs="Times New Roman"/>
          <w:color w:val="000000"/>
          <w:szCs w:val="24"/>
          <w:lang w:val="en-US"/>
        </w:rPr>
        <w:t xml:space="preserve">, S. and </w:t>
      </w:r>
      <w:proofErr w:type="spellStart"/>
      <w:r w:rsidRPr="00F95AC9">
        <w:rPr>
          <w:rFonts w:eastAsia="Times New Roman" w:cs="Times New Roman"/>
          <w:color w:val="000000"/>
          <w:szCs w:val="24"/>
          <w:lang w:val="en-US"/>
        </w:rPr>
        <w:t>Efe</w:t>
      </w:r>
      <w:proofErr w:type="spellEnd"/>
      <w:r w:rsidRPr="00F95AC9">
        <w:rPr>
          <w:rFonts w:eastAsia="Times New Roman" w:cs="Times New Roman"/>
          <w:color w:val="000000"/>
          <w:szCs w:val="24"/>
          <w:lang w:val="en-US"/>
        </w:rPr>
        <w:t>, E. (2017).</w:t>
      </w:r>
      <w:proofErr w:type="gramEnd"/>
      <w:r w:rsidRPr="00F95AC9">
        <w:rPr>
          <w:rFonts w:eastAsia="Times New Roman" w:cs="Times New Roman"/>
          <w:color w:val="000000"/>
          <w:szCs w:val="24"/>
          <w:lang w:val="en-US"/>
        </w:rPr>
        <w:t xml:space="preserve"> </w:t>
      </w:r>
      <w:proofErr w:type="gramStart"/>
      <w:r w:rsidRPr="00F95AC9">
        <w:rPr>
          <w:rFonts w:eastAsia="Times New Roman" w:cs="Times New Roman"/>
          <w:color w:val="000000"/>
          <w:szCs w:val="24"/>
          <w:lang w:val="en-US"/>
        </w:rPr>
        <w:t>Preventing child abuse and neglect.</w:t>
      </w:r>
      <w:proofErr w:type="gramEnd"/>
      <w:r w:rsidRPr="00F95AC9">
        <w:rPr>
          <w:rFonts w:eastAsia="Times New Roman" w:cs="Times New Roman"/>
          <w:color w:val="000000"/>
          <w:szCs w:val="24"/>
          <w:lang w:val="en-US"/>
        </w:rPr>
        <w:t xml:space="preserve"> </w:t>
      </w:r>
      <w:proofErr w:type="gramStart"/>
      <w:r w:rsidRPr="00F95AC9">
        <w:rPr>
          <w:rFonts w:eastAsia="Times New Roman" w:cs="Times New Roman"/>
          <w:i/>
          <w:iCs/>
          <w:color w:val="000000"/>
          <w:szCs w:val="24"/>
          <w:lang w:val="en-US"/>
        </w:rPr>
        <w:t>Archives of Nursing Practice and Care</w:t>
      </w:r>
      <w:r w:rsidRPr="00F95AC9">
        <w:rPr>
          <w:rFonts w:eastAsia="Times New Roman" w:cs="Times New Roman"/>
          <w:color w:val="000000"/>
          <w:szCs w:val="24"/>
          <w:lang w:val="en-US"/>
        </w:rPr>
        <w:t>, [online] 3(3), pp.064–067.</w:t>
      </w:r>
      <w:proofErr w:type="gramEnd"/>
      <w:r w:rsidRPr="00F95AC9">
        <w:rPr>
          <w:rFonts w:eastAsia="Times New Roman" w:cs="Times New Roman"/>
          <w:color w:val="000000"/>
          <w:szCs w:val="24"/>
          <w:lang w:val="en-US"/>
        </w:rPr>
        <w:t xml:space="preserve"> Available at: https://www.peertechzpublications.com/articles/doi10.17352-2581-4265.000028-anpc.php.</w:t>
      </w:r>
    </w:p>
    <w:p w14:paraId="64936447" w14:textId="5281AD04" w:rsidR="008C261D" w:rsidRDefault="000F2404" w:rsidP="00100031">
      <w:pPr>
        <w:rPr>
          <w:shd w:val="clear" w:color="auto" w:fill="FFFFFF"/>
        </w:rPr>
      </w:pPr>
      <w:proofErr w:type="gramStart"/>
      <w:r>
        <w:rPr>
          <w:shd w:val="clear" w:color="auto" w:fill="FFFFFF"/>
        </w:rPr>
        <w:t>Child sexual exploitation (CSE), 2022.</w:t>
      </w:r>
      <w:proofErr w:type="gramEnd"/>
      <w:r>
        <w:rPr>
          <w:shd w:val="clear" w:color="auto" w:fill="FFFFFF"/>
        </w:rPr>
        <w:t> </w:t>
      </w:r>
      <w:proofErr w:type="gramStart"/>
      <w:r>
        <w:rPr>
          <w:i/>
          <w:iCs/>
          <w:shd w:val="clear" w:color="auto" w:fill="FFFFFF"/>
        </w:rPr>
        <w:t>Child sexual exploitation (CSE)</w:t>
      </w:r>
      <w:r>
        <w:rPr>
          <w:shd w:val="clear" w:color="auto" w:fill="FFFFFF"/>
        </w:rPr>
        <w:t>.</w:t>
      </w:r>
      <w:proofErr w:type="gramEnd"/>
      <w:r>
        <w:rPr>
          <w:shd w:val="clear" w:color="auto" w:fill="FFFFFF"/>
        </w:rPr>
        <w:t xml:space="preserve"> [</w:t>
      </w:r>
      <w:proofErr w:type="gramStart"/>
      <w:r>
        <w:rPr>
          <w:shd w:val="clear" w:color="auto" w:fill="FFFFFF"/>
        </w:rPr>
        <w:t>online</w:t>
      </w:r>
      <w:proofErr w:type="gramEnd"/>
      <w:r>
        <w:rPr>
          <w:shd w:val="clear" w:color="auto" w:fill="FFFFFF"/>
        </w:rPr>
        <w:t xml:space="preserve">] </w:t>
      </w:r>
      <w:proofErr w:type="gramStart"/>
      <w:r>
        <w:rPr>
          <w:shd w:val="clear" w:color="auto" w:fill="FFFFFF"/>
        </w:rPr>
        <w:t>Barnardo's.</w:t>
      </w:r>
      <w:proofErr w:type="gramEnd"/>
      <w:r>
        <w:rPr>
          <w:shd w:val="clear" w:color="auto" w:fill="FFFFFF"/>
        </w:rPr>
        <w:t xml:space="preserve"> Available at: &lt;https://www.barnardos.org.uk/what-we-do/protecting-children/cse&gt; [Accessed 23 March 2022].</w:t>
      </w:r>
    </w:p>
    <w:p w14:paraId="5C13AE1A" w14:textId="581BED84" w:rsidR="008C261D" w:rsidRDefault="000F2404" w:rsidP="00100031">
      <w:pPr>
        <w:rPr>
          <w:shd w:val="clear" w:color="auto" w:fill="FFFFFF"/>
        </w:rPr>
      </w:pPr>
      <w:proofErr w:type="gramStart"/>
      <w:r>
        <w:rPr>
          <w:shd w:val="clear" w:color="auto" w:fill="FFFFFF"/>
        </w:rPr>
        <w:t>Childhood sexual abuse (CSA), 2022.</w:t>
      </w:r>
      <w:proofErr w:type="gramEnd"/>
      <w:r>
        <w:rPr>
          <w:shd w:val="clear" w:color="auto" w:fill="FFFFFF"/>
        </w:rPr>
        <w:t> </w:t>
      </w:r>
      <w:proofErr w:type="gramStart"/>
      <w:r>
        <w:rPr>
          <w:i/>
          <w:iCs/>
          <w:shd w:val="clear" w:color="auto" w:fill="FFFFFF"/>
        </w:rPr>
        <w:t>Childhood sexual abuse (CSA) | Division of Prevention Science</w:t>
      </w:r>
      <w:r>
        <w:rPr>
          <w:shd w:val="clear" w:color="auto" w:fill="FFFFFF"/>
        </w:rPr>
        <w:t>.</w:t>
      </w:r>
      <w:proofErr w:type="gramEnd"/>
      <w:r>
        <w:rPr>
          <w:shd w:val="clear" w:color="auto" w:fill="FFFFFF"/>
        </w:rPr>
        <w:t xml:space="preserve"> [</w:t>
      </w:r>
      <w:proofErr w:type="gramStart"/>
      <w:r>
        <w:rPr>
          <w:shd w:val="clear" w:color="auto" w:fill="FFFFFF"/>
        </w:rPr>
        <w:t>online</w:t>
      </w:r>
      <w:proofErr w:type="gramEnd"/>
      <w:r>
        <w:rPr>
          <w:shd w:val="clear" w:color="auto" w:fill="FFFFFF"/>
        </w:rPr>
        <w:t>] Prevention.ucsf.edu. Available at: &lt;https://prevention.ucsf.edu/research-project/childhood-sexual-abuse-csa-0&gt; [Accessed 23 March 2022].</w:t>
      </w:r>
    </w:p>
    <w:p w14:paraId="4273D1DF" w14:textId="33A2C2D6" w:rsidR="008C261D" w:rsidRDefault="000F2404" w:rsidP="00100031">
      <w:pPr>
        <w:rPr>
          <w:shd w:val="clear" w:color="auto" w:fill="FFFFFF"/>
        </w:rPr>
      </w:pPr>
      <w:proofErr w:type="gramStart"/>
      <w:r>
        <w:rPr>
          <w:shd w:val="clear" w:color="auto" w:fill="FFFFFF"/>
        </w:rPr>
        <w:t>Conger, R., 2017.</w:t>
      </w:r>
      <w:proofErr w:type="gramEnd"/>
      <w:r>
        <w:rPr>
          <w:shd w:val="clear" w:color="auto" w:fill="FFFFFF"/>
        </w:rPr>
        <w:t xml:space="preserve"> The child management program for abusive parents: Procedures for developing a child abuse intervention program. </w:t>
      </w:r>
      <w:r>
        <w:rPr>
          <w:i/>
          <w:iCs/>
          <w:shd w:val="clear" w:color="auto" w:fill="FFFFFF"/>
        </w:rPr>
        <w:t>Child Abuse &amp; Neglect</w:t>
      </w:r>
      <w:r>
        <w:rPr>
          <w:shd w:val="clear" w:color="auto" w:fill="FFFFFF"/>
        </w:rPr>
        <w:t>, 9(1), p.123.</w:t>
      </w:r>
    </w:p>
    <w:p w14:paraId="06196A4E" w14:textId="50BA0BC9" w:rsidR="008C261D" w:rsidRDefault="000F2404" w:rsidP="00100031">
      <w:pPr>
        <w:rPr>
          <w:shd w:val="clear" w:color="auto" w:fill="FFFFFF"/>
        </w:rPr>
      </w:pPr>
      <w:proofErr w:type="gramStart"/>
      <w:r>
        <w:rPr>
          <w:shd w:val="clear" w:color="auto" w:fill="FFFFFF"/>
        </w:rPr>
        <w:t xml:space="preserve">CSA </w:t>
      </w:r>
      <w:proofErr w:type="spellStart"/>
      <w:r>
        <w:rPr>
          <w:shd w:val="clear" w:color="auto" w:fill="FFFFFF"/>
        </w:rPr>
        <w:t>Center</w:t>
      </w:r>
      <w:proofErr w:type="spellEnd"/>
      <w:r>
        <w:rPr>
          <w:shd w:val="clear" w:color="auto" w:fill="FFFFFF"/>
        </w:rPr>
        <w:t>, 2022.</w:t>
      </w:r>
      <w:proofErr w:type="gramEnd"/>
      <w:r>
        <w:rPr>
          <w:shd w:val="clear" w:color="auto" w:fill="FFFFFF"/>
        </w:rPr>
        <w:t> </w:t>
      </w:r>
      <w:proofErr w:type="gramStart"/>
      <w:r>
        <w:rPr>
          <w:i/>
          <w:iCs/>
          <w:shd w:val="clear" w:color="auto" w:fill="FFFFFF"/>
        </w:rPr>
        <w:t xml:space="preserve">CSA Reimbursement Program | </w:t>
      </w:r>
      <w:proofErr w:type="spellStart"/>
      <w:r>
        <w:rPr>
          <w:i/>
          <w:iCs/>
          <w:shd w:val="clear" w:color="auto" w:fill="FFFFFF"/>
        </w:rPr>
        <w:t>Center</w:t>
      </w:r>
      <w:proofErr w:type="spellEnd"/>
      <w:r>
        <w:rPr>
          <w:i/>
          <w:iCs/>
          <w:shd w:val="clear" w:color="auto" w:fill="FFFFFF"/>
        </w:rPr>
        <w:t xml:space="preserve"> for Sustainable Communities | Luther College</w:t>
      </w:r>
      <w:r>
        <w:rPr>
          <w:shd w:val="clear" w:color="auto" w:fill="FFFFFF"/>
        </w:rPr>
        <w:t>.</w:t>
      </w:r>
      <w:proofErr w:type="gramEnd"/>
      <w:r>
        <w:rPr>
          <w:shd w:val="clear" w:color="auto" w:fill="FFFFFF"/>
        </w:rPr>
        <w:t xml:space="preserve"> [</w:t>
      </w:r>
      <w:proofErr w:type="gramStart"/>
      <w:r>
        <w:rPr>
          <w:shd w:val="clear" w:color="auto" w:fill="FFFFFF"/>
        </w:rPr>
        <w:t>online</w:t>
      </w:r>
      <w:proofErr w:type="gramEnd"/>
      <w:r>
        <w:rPr>
          <w:shd w:val="clear" w:color="auto" w:fill="FFFFFF"/>
        </w:rPr>
        <w:t>] Luther.edu. Available at: &lt;https://www.luther.edu/sustainability/food/info/csa/&gt; [Accessed 23 March 2022].</w:t>
      </w:r>
    </w:p>
    <w:p w14:paraId="0C62EC66" w14:textId="39795D6C" w:rsidR="008C261D" w:rsidRDefault="000F2404" w:rsidP="00100031">
      <w:pPr>
        <w:rPr>
          <w:shd w:val="clear" w:color="auto" w:fill="FFFFFF"/>
        </w:rPr>
      </w:pPr>
      <w:r>
        <w:rPr>
          <w:shd w:val="clear" w:color="auto" w:fill="FFFFFF"/>
        </w:rPr>
        <w:t>Fink, A. and McCloskey, L., 2018. Moving child abuse and neglect prevention programs forward: Improving program evaluations. </w:t>
      </w:r>
      <w:proofErr w:type="gramStart"/>
      <w:r>
        <w:rPr>
          <w:i/>
          <w:iCs/>
          <w:shd w:val="clear" w:color="auto" w:fill="FFFFFF"/>
        </w:rPr>
        <w:t>Child Abuse &amp; Neglect</w:t>
      </w:r>
      <w:r>
        <w:rPr>
          <w:shd w:val="clear" w:color="auto" w:fill="FFFFFF"/>
        </w:rPr>
        <w:t>, 14(2), pp.187-206.</w:t>
      </w:r>
      <w:proofErr w:type="gramEnd"/>
    </w:p>
    <w:p w14:paraId="0001C617" w14:textId="5ED9D588" w:rsidR="008C261D" w:rsidRDefault="000F2404" w:rsidP="00100031">
      <w:pPr>
        <w:rPr>
          <w:shd w:val="clear" w:color="auto" w:fill="FFFFFF"/>
        </w:rPr>
      </w:pPr>
      <w:r>
        <w:rPr>
          <w:shd w:val="clear" w:color="auto" w:fill="FFFFFF"/>
        </w:rPr>
        <w:t xml:space="preserve">Gallagher, B., 2016. </w:t>
      </w:r>
      <w:proofErr w:type="gramStart"/>
      <w:r>
        <w:rPr>
          <w:shd w:val="clear" w:color="auto" w:fill="FFFFFF"/>
        </w:rPr>
        <w:t>Ritual and child sexual abuse, but not ritual child sexual abuse.</w:t>
      </w:r>
      <w:proofErr w:type="gramEnd"/>
      <w:r>
        <w:rPr>
          <w:shd w:val="clear" w:color="auto" w:fill="FFFFFF"/>
        </w:rPr>
        <w:t xml:space="preserve"> </w:t>
      </w:r>
      <w:proofErr w:type="gramStart"/>
      <w:r>
        <w:rPr>
          <w:i/>
          <w:iCs/>
          <w:shd w:val="clear" w:color="auto" w:fill="FFFFFF"/>
        </w:rPr>
        <w:t>Child Abuse Review</w:t>
      </w:r>
      <w:r>
        <w:rPr>
          <w:shd w:val="clear" w:color="auto" w:fill="FFFFFF"/>
        </w:rPr>
        <w:t>, 9(5), pp.321-327.</w:t>
      </w:r>
      <w:proofErr w:type="gramEnd"/>
    </w:p>
    <w:p w14:paraId="1578ADA2" w14:textId="77777777" w:rsidR="00F95AC9" w:rsidRDefault="000F2404" w:rsidP="00100031">
      <w:pPr>
        <w:pStyle w:val="NormalWeb"/>
        <w:shd w:val="clear" w:color="auto" w:fill="FFFFFF"/>
        <w:spacing w:before="0" w:beforeAutospacing="0" w:after="240" w:afterAutospacing="0" w:line="360" w:lineRule="auto"/>
        <w:jc w:val="both"/>
        <w:rPr>
          <w:color w:val="000000"/>
        </w:rPr>
      </w:pPr>
      <w:proofErr w:type="spellStart"/>
      <w:proofErr w:type="gramStart"/>
      <w:r>
        <w:rPr>
          <w:color w:val="000000"/>
        </w:rPr>
        <w:t>Barnardo's</w:t>
      </w:r>
      <w:proofErr w:type="spellEnd"/>
      <w:r>
        <w:rPr>
          <w:color w:val="000000"/>
        </w:rPr>
        <w:t xml:space="preserve"> (2019).</w:t>
      </w:r>
      <w:proofErr w:type="gramEnd"/>
      <w:r>
        <w:rPr>
          <w:color w:val="000000"/>
        </w:rPr>
        <w:t xml:space="preserve"> </w:t>
      </w:r>
      <w:r>
        <w:rPr>
          <w:i/>
          <w:iCs/>
          <w:color w:val="000000"/>
        </w:rPr>
        <w:t>Believe in children | Children’s charity</w:t>
      </w:r>
      <w:r>
        <w:rPr>
          <w:color w:val="000000"/>
        </w:rPr>
        <w:t>. [</w:t>
      </w:r>
      <w:proofErr w:type="gramStart"/>
      <w:r>
        <w:rPr>
          <w:color w:val="000000"/>
        </w:rPr>
        <w:t>online</w:t>
      </w:r>
      <w:proofErr w:type="gramEnd"/>
      <w:r>
        <w:rPr>
          <w:color w:val="000000"/>
        </w:rPr>
        <w:t xml:space="preserve">] </w:t>
      </w:r>
      <w:proofErr w:type="spellStart"/>
      <w:proofErr w:type="gramStart"/>
      <w:r>
        <w:rPr>
          <w:color w:val="000000"/>
        </w:rPr>
        <w:t>Barnardo’s</w:t>
      </w:r>
      <w:proofErr w:type="spellEnd"/>
      <w:r>
        <w:rPr>
          <w:color w:val="000000"/>
        </w:rPr>
        <w:t>.</w:t>
      </w:r>
      <w:proofErr w:type="gramEnd"/>
      <w:r>
        <w:rPr>
          <w:color w:val="000000"/>
        </w:rPr>
        <w:t xml:space="preserve"> Available at: https://www.barnardos.org.uk/ [Accessed 23 Mar. 2022].</w:t>
      </w:r>
    </w:p>
    <w:p w14:paraId="51A9E8FB" w14:textId="77777777" w:rsidR="00F95AC9" w:rsidRDefault="000F2404" w:rsidP="00100031">
      <w:pPr>
        <w:pStyle w:val="NormalWeb"/>
        <w:shd w:val="clear" w:color="auto" w:fill="FFFFFF"/>
        <w:spacing w:before="0" w:beforeAutospacing="0" w:after="240" w:afterAutospacing="0" w:line="360" w:lineRule="auto"/>
        <w:jc w:val="both"/>
        <w:rPr>
          <w:color w:val="000000"/>
        </w:rPr>
      </w:pPr>
      <w:proofErr w:type="spellStart"/>
      <w:proofErr w:type="gramStart"/>
      <w:r>
        <w:rPr>
          <w:color w:val="000000"/>
        </w:rPr>
        <w:t>Cirik</w:t>
      </w:r>
      <w:proofErr w:type="spellEnd"/>
      <w:r>
        <w:rPr>
          <w:color w:val="000000"/>
        </w:rPr>
        <w:t xml:space="preserve">, V., </w:t>
      </w:r>
      <w:proofErr w:type="spellStart"/>
      <w:r>
        <w:rPr>
          <w:color w:val="000000"/>
        </w:rPr>
        <w:t>Ciftcioglu</w:t>
      </w:r>
      <w:proofErr w:type="spellEnd"/>
      <w:r>
        <w:rPr>
          <w:color w:val="000000"/>
        </w:rPr>
        <w:t xml:space="preserve">, S. and </w:t>
      </w:r>
      <w:proofErr w:type="spellStart"/>
      <w:r>
        <w:rPr>
          <w:color w:val="000000"/>
        </w:rPr>
        <w:t>Efe</w:t>
      </w:r>
      <w:proofErr w:type="spellEnd"/>
      <w:r>
        <w:rPr>
          <w:color w:val="000000"/>
        </w:rPr>
        <w:t>, E. (2017).</w:t>
      </w:r>
      <w:proofErr w:type="gramEnd"/>
      <w:r>
        <w:rPr>
          <w:color w:val="000000"/>
        </w:rPr>
        <w:t xml:space="preserve"> </w:t>
      </w:r>
      <w:proofErr w:type="gramStart"/>
      <w:r>
        <w:rPr>
          <w:color w:val="000000"/>
        </w:rPr>
        <w:t>Preventing child abuse and neglect.</w:t>
      </w:r>
      <w:proofErr w:type="gramEnd"/>
      <w:r>
        <w:rPr>
          <w:color w:val="000000"/>
        </w:rPr>
        <w:t xml:space="preserve"> </w:t>
      </w:r>
      <w:proofErr w:type="gramStart"/>
      <w:r>
        <w:rPr>
          <w:i/>
          <w:iCs/>
          <w:color w:val="000000"/>
        </w:rPr>
        <w:t>Archives of Nursing Practice and Care</w:t>
      </w:r>
      <w:r>
        <w:rPr>
          <w:color w:val="000000"/>
        </w:rPr>
        <w:t>, [online] 3(3), pp.064–067.</w:t>
      </w:r>
      <w:proofErr w:type="gramEnd"/>
      <w:r>
        <w:rPr>
          <w:color w:val="000000"/>
        </w:rPr>
        <w:t xml:space="preserve"> Available at: https://www.peertechzpublications.com/articles/doi10.17352-2581-4265.000028-anpc.php.</w:t>
      </w:r>
    </w:p>
    <w:p w14:paraId="7E5BC9CF" w14:textId="77777777" w:rsidR="00F95AC9" w:rsidRDefault="000F2404" w:rsidP="00100031">
      <w:pPr>
        <w:shd w:val="clear" w:color="auto" w:fill="FFFFFF"/>
        <w:rPr>
          <w:color w:val="000000"/>
        </w:rPr>
      </w:pPr>
      <w:r>
        <w:rPr>
          <w:color w:val="000000"/>
        </w:rPr>
        <w:lastRenderedPageBreak/>
        <w:t>‌</w:t>
      </w:r>
    </w:p>
    <w:p w14:paraId="65E1A469" w14:textId="53A78ED5" w:rsidR="008C261D" w:rsidRDefault="000F2404" w:rsidP="00100031">
      <w:pPr>
        <w:rPr>
          <w:shd w:val="clear" w:color="auto" w:fill="FFFFFF"/>
        </w:rPr>
      </w:pPr>
      <w:r>
        <w:rPr>
          <w:shd w:val="clear" w:color="auto" w:fill="FFFFFF"/>
        </w:rPr>
        <w:t xml:space="preserve">Martin, H., 2020. </w:t>
      </w:r>
      <w:proofErr w:type="gramStart"/>
      <w:r>
        <w:rPr>
          <w:shd w:val="clear" w:color="auto" w:fill="FFFFFF"/>
        </w:rPr>
        <w:t>Child abuse and child development.</w:t>
      </w:r>
      <w:proofErr w:type="gramEnd"/>
      <w:r>
        <w:rPr>
          <w:shd w:val="clear" w:color="auto" w:fill="FFFFFF"/>
        </w:rPr>
        <w:t> </w:t>
      </w:r>
      <w:proofErr w:type="gramStart"/>
      <w:r>
        <w:rPr>
          <w:i/>
          <w:iCs/>
          <w:shd w:val="clear" w:color="auto" w:fill="FFFFFF"/>
        </w:rPr>
        <w:t>Child Abuse &amp; Neglect</w:t>
      </w:r>
      <w:r>
        <w:rPr>
          <w:shd w:val="clear" w:color="auto" w:fill="FFFFFF"/>
        </w:rPr>
        <w:t>, 3(2), pp.415-421.</w:t>
      </w:r>
      <w:proofErr w:type="gramEnd"/>
    </w:p>
    <w:p w14:paraId="3CD00617" w14:textId="77777777" w:rsidR="00F95AC9" w:rsidRDefault="000F2404" w:rsidP="00100031">
      <w:pPr>
        <w:pStyle w:val="NormalWeb"/>
        <w:shd w:val="clear" w:color="auto" w:fill="FFFFFF"/>
        <w:spacing w:before="0" w:beforeAutospacing="0" w:after="240" w:afterAutospacing="0" w:line="360" w:lineRule="auto"/>
        <w:jc w:val="both"/>
        <w:rPr>
          <w:color w:val="000000"/>
        </w:rPr>
      </w:pPr>
      <w:r>
        <w:rPr>
          <w:color w:val="000000"/>
        </w:rPr>
        <w:t xml:space="preserve">Robbin, J. (2020). </w:t>
      </w:r>
      <w:proofErr w:type="gramStart"/>
      <w:r>
        <w:rPr>
          <w:i/>
          <w:iCs/>
          <w:color w:val="000000"/>
        </w:rPr>
        <w:t>Child Sexual Abuse</w:t>
      </w:r>
      <w:r>
        <w:rPr>
          <w:color w:val="000000"/>
        </w:rPr>
        <w:t>.</w:t>
      </w:r>
      <w:proofErr w:type="gramEnd"/>
      <w:r>
        <w:rPr>
          <w:color w:val="000000"/>
        </w:rPr>
        <w:t xml:space="preserve"> [</w:t>
      </w:r>
      <w:proofErr w:type="gramStart"/>
      <w:r>
        <w:rPr>
          <w:color w:val="000000"/>
        </w:rPr>
        <w:t>online</w:t>
      </w:r>
      <w:proofErr w:type="gramEnd"/>
      <w:r>
        <w:rPr>
          <w:color w:val="000000"/>
        </w:rPr>
        <w:t>] www.wgsb.wales. Available at: http://www.wgsb.wales/30937 [Accessed 23 Mar. 2022].</w:t>
      </w:r>
    </w:p>
    <w:p w14:paraId="1D7E71E7" w14:textId="1F68C878" w:rsidR="008C261D" w:rsidRDefault="000F2404" w:rsidP="00100031">
      <w:pPr>
        <w:shd w:val="clear" w:color="auto" w:fill="FFFFFF"/>
        <w:rPr>
          <w:shd w:val="clear" w:color="auto" w:fill="FFFFFF"/>
        </w:rPr>
      </w:pPr>
      <w:proofErr w:type="gramStart"/>
      <w:r>
        <w:rPr>
          <w:color w:val="000000"/>
        </w:rPr>
        <w:t>‌</w:t>
      </w:r>
      <w:r>
        <w:rPr>
          <w:shd w:val="clear" w:color="auto" w:fill="FFFFFF"/>
        </w:rPr>
        <w:t xml:space="preserve">Spector, B. and </w:t>
      </w:r>
      <w:proofErr w:type="spellStart"/>
      <w:r>
        <w:rPr>
          <w:shd w:val="clear" w:color="auto" w:fill="FFFFFF"/>
        </w:rPr>
        <w:t>Leard</w:t>
      </w:r>
      <w:proofErr w:type="spellEnd"/>
      <w:r>
        <w:rPr>
          <w:shd w:val="clear" w:color="auto" w:fill="FFFFFF"/>
        </w:rPr>
        <w:t>, C., 2020.</w:t>
      </w:r>
      <w:proofErr w:type="gramEnd"/>
      <w:r>
        <w:rPr>
          <w:shd w:val="clear" w:color="auto" w:fill="FFFFFF"/>
        </w:rPr>
        <w:t xml:space="preserve"> Emergent model for community engagement: Developing courses and programs. </w:t>
      </w:r>
      <w:proofErr w:type="gramStart"/>
      <w:r>
        <w:rPr>
          <w:i/>
          <w:iCs/>
          <w:shd w:val="clear" w:color="auto" w:fill="FFFFFF"/>
        </w:rPr>
        <w:t>Journal of Global Education and Research</w:t>
      </w:r>
      <w:r>
        <w:rPr>
          <w:shd w:val="clear" w:color="auto" w:fill="FFFFFF"/>
        </w:rPr>
        <w:t>, 4(1), pp.80-95.</w:t>
      </w:r>
      <w:proofErr w:type="gramEnd"/>
    </w:p>
    <w:p w14:paraId="70037D69" w14:textId="77777777" w:rsidR="00F95AC9" w:rsidRPr="00F95AC9" w:rsidRDefault="000F2404" w:rsidP="00100031">
      <w:pPr>
        <w:shd w:val="clear" w:color="auto" w:fill="FFFFFF"/>
        <w:spacing w:after="240"/>
        <w:rPr>
          <w:rFonts w:eastAsia="Times New Roman" w:cs="Times New Roman"/>
          <w:color w:val="000000"/>
          <w:szCs w:val="24"/>
          <w:lang w:val="en-US"/>
        </w:rPr>
      </w:pPr>
      <w:r w:rsidRPr="00F95AC9">
        <w:rPr>
          <w:rFonts w:eastAsia="Times New Roman" w:cs="Times New Roman"/>
          <w:color w:val="000000"/>
          <w:szCs w:val="24"/>
          <w:lang w:val="en-US"/>
        </w:rPr>
        <w:t xml:space="preserve">Steve, D. (2018). </w:t>
      </w:r>
      <w:proofErr w:type="spellStart"/>
      <w:proofErr w:type="gramStart"/>
      <w:r w:rsidRPr="00F95AC9">
        <w:rPr>
          <w:rFonts w:eastAsia="Times New Roman" w:cs="Times New Roman"/>
          <w:i/>
          <w:iCs/>
          <w:color w:val="000000"/>
          <w:szCs w:val="24"/>
          <w:lang w:val="en-US"/>
        </w:rPr>
        <w:t>Barnardos</w:t>
      </w:r>
      <w:proofErr w:type="spellEnd"/>
      <w:r w:rsidRPr="00F95AC9">
        <w:rPr>
          <w:rFonts w:eastAsia="Times New Roman" w:cs="Times New Roman"/>
          <w:i/>
          <w:iCs/>
          <w:color w:val="000000"/>
          <w:szCs w:val="24"/>
          <w:lang w:val="en-US"/>
        </w:rPr>
        <w:t xml:space="preserve"> | Children’s Rights Alliance</w:t>
      </w:r>
      <w:r w:rsidRPr="00F95AC9">
        <w:rPr>
          <w:rFonts w:eastAsia="Times New Roman" w:cs="Times New Roman"/>
          <w:color w:val="000000"/>
          <w:szCs w:val="24"/>
          <w:lang w:val="en-US"/>
        </w:rPr>
        <w:t>.</w:t>
      </w:r>
      <w:proofErr w:type="gramEnd"/>
      <w:r w:rsidRPr="00F95AC9">
        <w:rPr>
          <w:rFonts w:eastAsia="Times New Roman" w:cs="Times New Roman"/>
          <w:color w:val="000000"/>
          <w:szCs w:val="24"/>
          <w:lang w:val="en-US"/>
        </w:rPr>
        <w:t xml:space="preserve"> [</w:t>
      </w:r>
      <w:proofErr w:type="gramStart"/>
      <w:r w:rsidRPr="00F95AC9">
        <w:rPr>
          <w:rFonts w:eastAsia="Times New Roman" w:cs="Times New Roman"/>
          <w:color w:val="000000"/>
          <w:szCs w:val="24"/>
          <w:lang w:val="en-US"/>
        </w:rPr>
        <w:t>online</w:t>
      </w:r>
      <w:proofErr w:type="gramEnd"/>
      <w:r w:rsidRPr="00F95AC9">
        <w:rPr>
          <w:rFonts w:eastAsia="Times New Roman" w:cs="Times New Roman"/>
          <w:color w:val="000000"/>
          <w:szCs w:val="24"/>
          <w:lang w:val="en-US"/>
        </w:rPr>
        <w:t>] www.childrensrights.ie. Available at: https://www.childrensrights.ie/alliance-members/barnardos [Accessed 23 Mar. 2022].</w:t>
      </w:r>
    </w:p>
    <w:p w14:paraId="50EF268C" w14:textId="77777777" w:rsidR="00F95AC9" w:rsidRPr="00F95AC9" w:rsidRDefault="000F2404" w:rsidP="00100031">
      <w:pPr>
        <w:shd w:val="clear" w:color="auto" w:fill="FFFFFF"/>
        <w:spacing w:after="0"/>
        <w:rPr>
          <w:rFonts w:eastAsia="Times New Roman" w:cs="Times New Roman"/>
          <w:color w:val="000000"/>
          <w:szCs w:val="24"/>
          <w:lang w:val="en-US"/>
        </w:rPr>
      </w:pPr>
      <w:r w:rsidRPr="00F95AC9">
        <w:rPr>
          <w:rFonts w:eastAsia="Times New Roman" w:cs="Times New Roman"/>
          <w:color w:val="000000"/>
          <w:szCs w:val="24"/>
          <w:lang w:val="en-US"/>
        </w:rPr>
        <w:t>‌</w:t>
      </w:r>
    </w:p>
    <w:p w14:paraId="11DF6768" w14:textId="77777777" w:rsidR="00F95AC9" w:rsidRPr="00F95AC9" w:rsidRDefault="00F95AC9" w:rsidP="00100031">
      <w:pPr>
        <w:shd w:val="clear" w:color="auto" w:fill="FFFFFF"/>
        <w:rPr>
          <w:color w:val="000000"/>
        </w:rPr>
      </w:pPr>
    </w:p>
    <w:sectPr w:rsidR="00F95AC9" w:rsidRPr="00F95AC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8D7354" w14:textId="77777777" w:rsidR="00723026" w:rsidRDefault="00723026">
      <w:pPr>
        <w:spacing w:after="0" w:line="240" w:lineRule="auto"/>
      </w:pPr>
      <w:r>
        <w:separator/>
      </w:r>
    </w:p>
  </w:endnote>
  <w:endnote w:type="continuationSeparator" w:id="0">
    <w:p w14:paraId="45C3A8B1" w14:textId="77777777" w:rsidR="00723026" w:rsidRDefault="007230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2666230"/>
      <w:docPartObj>
        <w:docPartGallery w:val="Page Numbers (Bottom of Page)"/>
        <w:docPartUnique/>
      </w:docPartObj>
    </w:sdtPr>
    <w:sdtEndPr>
      <w:rPr>
        <w:color w:val="7F7F7F" w:themeColor="background1" w:themeShade="7F"/>
        <w:spacing w:val="60"/>
      </w:rPr>
    </w:sdtEndPr>
    <w:sdtContent>
      <w:p w14:paraId="580685C7" w14:textId="56531D89" w:rsidR="00B07283" w:rsidRDefault="000F240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223784" w:rsidRPr="00223784">
          <w:rPr>
            <w:b/>
            <w:bCs/>
            <w:noProof/>
          </w:rPr>
          <w:t>3</w:t>
        </w:r>
        <w:r>
          <w:rPr>
            <w:b/>
            <w:bCs/>
            <w:noProof/>
          </w:rPr>
          <w:fldChar w:fldCharType="end"/>
        </w:r>
        <w:r>
          <w:rPr>
            <w:b/>
            <w:bCs/>
          </w:rPr>
          <w:t xml:space="preserve"> | </w:t>
        </w:r>
        <w:r>
          <w:rPr>
            <w:color w:val="7F7F7F" w:themeColor="background1" w:themeShade="7F"/>
            <w:spacing w:val="60"/>
          </w:rPr>
          <w:t>Page</w:t>
        </w:r>
      </w:p>
    </w:sdtContent>
  </w:sdt>
  <w:p w14:paraId="67760299" w14:textId="77777777" w:rsidR="00B07283" w:rsidRDefault="00B072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35C2E9" w14:textId="77777777" w:rsidR="00723026" w:rsidRDefault="00723026">
      <w:pPr>
        <w:spacing w:after="0" w:line="240" w:lineRule="auto"/>
      </w:pPr>
      <w:r>
        <w:separator/>
      </w:r>
    </w:p>
  </w:footnote>
  <w:footnote w:type="continuationSeparator" w:id="0">
    <w:p w14:paraId="7884FB68" w14:textId="77777777" w:rsidR="00723026" w:rsidRDefault="0072302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3"/>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zE3NDe2tLA0sDC1tDRW0lEKTi0uzszPAykwqgUAXLLuUSwAAAA="/>
  </w:docVars>
  <w:rsids>
    <w:rsidRoot w:val="00A448FD"/>
    <w:rsid w:val="000011FE"/>
    <w:rsid w:val="0000471E"/>
    <w:rsid w:val="00027671"/>
    <w:rsid w:val="00030DA3"/>
    <w:rsid w:val="00044907"/>
    <w:rsid w:val="00047140"/>
    <w:rsid w:val="000540C8"/>
    <w:rsid w:val="000648ED"/>
    <w:rsid w:val="00072CDA"/>
    <w:rsid w:val="00092083"/>
    <w:rsid w:val="000B7217"/>
    <w:rsid w:val="000C309C"/>
    <w:rsid w:val="000F2404"/>
    <w:rsid w:val="00100031"/>
    <w:rsid w:val="00100B01"/>
    <w:rsid w:val="00101B9E"/>
    <w:rsid w:val="00110397"/>
    <w:rsid w:val="001224D0"/>
    <w:rsid w:val="00130EC9"/>
    <w:rsid w:val="0013759C"/>
    <w:rsid w:val="00140F73"/>
    <w:rsid w:val="00143ADD"/>
    <w:rsid w:val="00176094"/>
    <w:rsid w:val="001B575E"/>
    <w:rsid w:val="001D6272"/>
    <w:rsid w:val="002100A1"/>
    <w:rsid w:val="00211008"/>
    <w:rsid w:val="00223784"/>
    <w:rsid w:val="00230F01"/>
    <w:rsid w:val="00262B32"/>
    <w:rsid w:val="002676CD"/>
    <w:rsid w:val="00292B98"/>
    <w:rsid w:val="002A57F7"/>
    <w:rsid w:val="002C42D4"/>
    <w:rsid w:val="002D235E"/>
    <w:rsid w:val="00314BCF"/>
    <w:rsid w:val="00340622"/>
    <w:rsid w:val="00360A7B"/>
    <w:rsid w:val="00363D6F"/>
    <w:rsid w:val="00380F2C"/>
    <w:rsid w:val="003859E3"/>
    <w:rsid w:val="003A4C5F"/>
    <w:rsid w:val="003A52F5"/>
    <w:rsid w:val="00410BD7"/>
    <w:rsid w:val="004337E7"/>
    <w:rsid w:val="0046230F"/>
    <w:rsid w:val="00477F2F"/>
    <w:rsid w:val="00490442"/>
    <w:rsid w:val="00497671"/>
    <w:rsid w:val="004A0A15"/>
    <w:rsid w:val="004B2B57"/>
    <w:rsid w:val="004B39AB"/>
    <w:rsid w:val="004B508C"/>
    <w:rsid w:val="004C4E44"/>
    <w:rsid w:val="004F6C6A"/>
    <w:rsid w:val="00504BB9"/>
    <w:rsid w:val="00523C05"/>
    <w:rsid w:val="0053377A"/>
    <w:rsid w:val="005461F1"/>
    <w:rsid w:val="00547106"/>
    <w:rsid w:val="00550DC8"/>
    <w:rsid w:val="00553F1D"/>
    <w:rsid w:val="00567AA1"/>
    <w:rsid w:val="0057728A"/>
    <w:rsid w:val="00580989"/>
    <w:rsid w:val="00591EA6"/>
    <w:rsid w:val="005C683D"/>
    <w:rsid w:val="005D2105"/>
    <w:rsid w:val="005D25F2"/>
    <w:rsid w:val="005D37A2"/>
    <w:rsid w:val="006109EF"/>
    <w:rsid w:val="0069014D"/>
    <w:rsid w:val="006B492F"/>
    <w:rsid w:val="006D4331"/>
    <w:rsid w:val="00701FC1"/>
    <w:rsid w:val="007078A6"/>
    <w:rsid w:val="0071494F"/>
    <w:rsid w:val="00720EB5"/>
    <w:rsid w:val="00723026"/>
    <w:rsid w:val="00732BB4"/>
    <w:rsid w:val="00744A0D"/>
    <w:rsid w:val="00792FA5"/>
    <w:rsid w:val="007D4A07"/>
    <w:rsid w:val="007D5731"/>
    <w:rsid w:val="007F31C8"/>
    <w:rsid w:val="007F72F6"/>
    <w:rsid w:val="00811FB4"/>
    <w:rsid w:val="008154FB"/>
    <w:rsid w:val="0082138B"/>
    <w:rsid w:val="00830414"/>
    <w:rsid w:val="00860037"/>
    <w:rsid w:val="00861020"/>
    <w:rsid w:val="00863D04"/>
    <w:rsid w:val="0086494B"/>
    <w:rsid w:val="00867C44"/>
    <w:rsid w:val="00875440"/>
    <w:rsid w:val="00884F18"/>
    <w:rsid w:val="00885C46"/>
    <w:rsid w:val="008941FC"/>
    <w:rsid w:val="008C261D"/>
    <w:rsid w:val="009332C6"/>
    <w:rsid w:val="00963A1A"/>
    <w:rsid w:val="0098583A"/>
    <w:rsid w:val="0099162A"/>
    <w:rsid w:val="009D051E"/>
    <w:rsid w:val="009F260D"/>
    <w:rsid w:val="009F6763"/>
    <w:rsid w:val="00A11E66"/>
    <w:rsid w:val="00A12005"/>
    <w:rsid w:val="00A20C48"/>
    <w:rsid w:val="00A250C4"/>
    <w:rsid w:val="00A250F7"/>
    <w:rsid w:val="00A448FD"/>
    <w:rsid w:val="00A536C9"/>
    <w:rsid w:val="00A55A3E"/>
    <w:rsid w:val="00A57645"/>
    <w:rsid w:val="00A61760"/>
    <w:rsid w:val="00AA5F0C"/>
    <w:rsid w:val="00AC6B19"/>
    <w:rsid w:val="00B07283"/>
    <w:rsid w:val="00B11653"/>
    <w:rsid w:val="00B43FA2"/>
    <w:rsid w:val="00B466E9"/>
    <w:rsid w:val="00B46ED0"/>
    <w:rsid w:val="00B528AF"/>
    <w:rsid w:val="00B54E2B"/>
    <w:rsid w:val="00B61FA6"/>
    <w:rsid w:val="00B85131"/>
    <w:rsid w:val="00B94226"/>
    <w:rsid w:val="00B954B5"/>
    <w:rsid w:val="00B9758B"/>
    <w:rsid w:val="00BE1CD7"/>
    <w:rsid w:val="00BE5BF2"/>
    <w:rsid w:val="00C142E8"/>
    <w:rsid w:val="00C43B7E"/>
    <w:rsid w:val="00C46904"/>
    <w:rsid w:val="00C52C92"/>
    <w:rsid w:val="00C56D2B"/>
    <w:rsid w:val="00C72E82"/>
    <w:rsid w:val="00CC56DA"/>
    <w:rsid w:val="00CC5B98"/>
    <w:rsid w:val="00D06DFF"/>
    <w:rsid w:val="00D1049C"/>
    <w:rsid w:val="00D11ABF"/>
    <w:rsid w:val="00D24DD5"/>
    <w:rsid w:val="00D337A3"/>
    <w:rsid w:val="00D544F9"/>
    <w:rsid w:val="00D56B96"/>
    <w:rsid w:val="00D61A87"/>
    <w:rsid w:val="00D848DB"/>
    <w:rsid w:val="00DA03BA"/>
    <w:rsid w:val="00DA2802"/>
    <w:rsid w:val="00DB4B9B"/>
    <w:rsid w:val="00DB7178"/>
    <w:rsid w:val="00DD25B3"/>
    <w:rsid w:val="00DF199A"/>
    <w:rsid w:val="00E31EFB"/>
    <w:rsid w:val="00E4180A"/>
    <w:rsid w:val="00E454AF"/>
    <w:rsid w:val="00E71583"/>
    <w:rsid w:val="00E97303"/>
    <w:rsid w:val="00EC32A0"/>
    <w:rsid w:val="00EC487C"/>
    <w:rsid w:val="00EC74A4"/>
    <w:rsid w:val="00F04228"/>
    <w:rsid w:val="00F05477"/>
    <w:rsid w:val="00F12EA7"/>
    <w:rsid w:val="00F37137"/>
    <w:rsid w:val="00F43A0F"/>
    <w:rsid w:val="00F579C2"/>
    <w:rsid w:val="00F617A1"/>
    <w:rsid w:val="00F61A66"/>
    <w:rsid w:val="00F74A9C"/>
    <w:rsid w:val="00F82BC1"/>
    <w:rsid w:val="00F86CB9"/>
    <w:rsid w:val="00F90DBB"/>
    <w:rsid w:val="00F95AC9"/>
    <w:rsid w:val="00F97158"/>
    <w:rsid w:val="00FB389A"/>
    <w:rsid w:val="00FB4D5C"/>
    <w:rsid w:val="00FD32D1"/>
    <w:rsid w:val="00FF6C3B"/>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B2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4E2B"/>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3A52F5"/>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B54E2B"/>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52F5"/>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B54E2B"/>
    <w:rPr>
      <w:rFonts w:ascii="Times New Roman" w:eastAsiaTheme="majorEastAsia" w:hAnsi="Times New Roman" w:cstheme="majorBidi"/>
      <w:b/>
      <w:sz w:val="28"/>
      <w:szCs w:val="26"/>
    </w:rPr>
  </w:style>
  <w:style w:type="paragraph" w:styleId="TOCHeading">
    <w:name w:val="TOC Heading"/>
    <w:basedOn w:val="Heading1"/>
    <w:next w:val="Normal"/>
    <w:uiPriority w:val="39"/>
    <w:unhideWhenUsed/>
    <w:qFormat/>
    <w:rsid w:val="00A250F7"/>
    <w:pPr>
      <w:spacing w:line="259" w:lineRule="auto"/>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A250F7"/>
    <w:pPr>
      <w:spacing w:after="100"/>
    </w:pPr>
  </w:style>
  <w:style w:type="paragraph" w:styleId="TOC2">
    <w:name w:val="toc 2"/>
    <w:basedOn w:val="Normal"/>
    <w:next w:val="Normal"/>
    <w:autoRedefine/>
    <w:uiPriority w:val="39"/>
    <w:unhideWhenUsed/>
    <w:rsid w:val="00A250F7"/>
    <w:pPr>
      <w:spacing w:after="100"/>
      <w:ind w:left="240"/>
    </w:pPr>
  </w:style>
  <w:style w:type="character" w:styleId="Hyperlink">
    <w:name w:val="Hyperlink"/>
    <w:basedOn w:val="DefaultParagraphFont"/>
    <w:uiPriority w:val="99"/>
    <w:unhideWhenUsed/>
    <w:rsid w:val="00A250F7"/>
    <w:rPr>
      <w:color w:val="0563C1" w:themeColor="hyperlink"/>
      <w:u w:val="single"/>
    </w:rPr>
  </w:style>
  <w:style w:type="paragraph" w:styleId="Header">
    <w:name w:val="header"/>
    <w:basedOn w:val="Normal"/>
    <w:link w:val="HeaderChar"/>
    <w:uiPriority w:val="99"/>
    <w:unhideWhenUsed/>
    <w:rsid w:val="004623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230F"/>
    <w:rPr>
      <w:rFonts w:ascii="Times New Roman" w:hAnsi="Times New Roman"/>
      <w:sz w:val="24"/>
    </w:rPr>
  </w:style>
  <w:style w:type="paragraph" w:styleId="Footer">
    <w:name w:val="footer"/>
    <w:basedOn w:val="Normal"/>
    <w:link w:val="FooterChar"/>
    <w:uiPriority w:val="99"/>
    <w:unhideWhenUsed/>
    <w:rsid w:val="004623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230F"/>
    <w:rPr>
      <w:rFonts w:ascii="Times New Roman" w:hAnsi="Times New Roman"/>
      <w:sz w:val="24"/>
    </w:rPr>
  </w:style>
  <w:style w:type="paragraph" w:styleId="NormalWeb">
    <w:name w:val="Normal (Web)"/>
    <w:basedOn w:val="Normal"/>
    <w:uiPriority w:val="99"/>
    <w:semiHidden/>
    <w:unhideWhenUsed/>
    <w:rsid w:val="00F95AC9"/>
    <w:pPr>
      <w:spacing w:before="100" w:beforeAutospacing="1" w:after="100" w:afterAutospacing="1" w:line="240" w:lineRule="auto"/>
      <w:jc w:val="left"/>
    </w:pPr>
    <w:rPr>
      <w:rFonts w:eastAsia="Times New Roman" w:cs="Times New Roman"/>
      <w:szCs w:val="24"/>
      <w:lang w:val="en-US"/>
    </w:rPr>
  </w:style>
  <w:style w:type="paragraph" w:styleId="BalloonText">
    <w:name w:val="Balloon Text"/>
    <w:basedOn w:val="Normal"/>
    <w:link w:val="BalloonTextChar"/>
    <w:uiPriority w:val="99"/>
    <w:semiHidden/>
    <w:unhideWhenUsed/>
    <w:rsid w:val="000540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40C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4E2B"/>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3A52F5"/>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B54E2B"/>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52F5"/>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B54E2B"/>
    <w:rPr>
      <w:rFonts w:ascii="Times New Roman" w:eastAsiaTheme="majorEastAsia" w:hAnsi="Times New Roman" w:cstheme="majorBidi"/>
      <w:b/>
      <w:sz w:val="28"/>
      <w:szCs w:val="26"/>
    </w:rPr>
  </w:style>
  <w:style w:type="paragraph" w:styleId="TOCHeading">
    <w:name w:val="TOC Heading"/>
    <w:basedOn w:val="Heading1"/>
    <w:next w:val="Normal"/>
    <w:uiPriority w:val="39"/>
    <w:unhideWhenUsed/>
    <w:qFormat/>
    <w:rsid w:val="00A250F7"/>
    <w:pPr>
      <w:spacing w:line="259" w:lineRule="auto"/>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A250F7"/>
    <w:pPr>
      <w:spacing w:after="100"/>
    </w:pPr>
  </w:style>
  <w:style w:type="paragraph" w:styleId="TOC2">
    <w:name w:val="toc 2"/>
    <w:basedOn w:val="Normal"/>
    <w:next w:val="Normal"/>
    <w:autoRedefine/>
    <w:uiPriority w:val="39"/>
    <w:unhideWhenUsed/>
    <w:rsid w:val="00A250F7"/>
    <w:pPr>
      <w:spacing w:after="100"/>
      <w:ind w:left="240"/>
    </w:pPr>
  </w:style>
  <w:style w:type="character" w:styleId="Hyperlink">
    <w:name w:val="Hyperlink"/>
    <w:basedOn w:val="DefaultParagraphFont"/>
    <w:uiPriority w:val="99"/>
    <w:unhideWhenUsed/>
    <w:rsid w:val="00A250F7"/>
    <w:rPr>
      <w:color w:val="0563C1" w:themeColor="hyperlink"/>
      <w:u w:val="single"/>
    </w:rPr>
  </w:style>
  <w:style w:type="paragraph" w:styleId="Header">
    <w:name w:val="header"/>
    <w:basedOn w:val="Normal"/>
    <w:link w:val="HeaderChar"/>
    <w:uiPriority w:val="99"/>
    <w:unhideWhenUsed/>
    <w:rsid w:val="004623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230F"/>
    <w:rPr>
      <w:rFonts w:ascii="Times New Roman" w:hAnsi="Times New Roman"/>
      <w:sz w:val="24"/>
    </w:rPr>
  </w:style>
  <w:style w:type="paragraph" w:styleId="Footer">
    <w:name w:val="footer"/>
    <w:basedOn w:val="Normal"/>
    <w:link w:val="FooterChar"/>
    <w:uiPriority w:val="99"/>
    <w:unhideWhenUsed/>
    <w:rsid w:val="004623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230F"/>
    <w:rPr>
      <w:rFonts w:ascii="Times New Roman" w:hAnsi="Times New Roman"/>
      <w:sz w:val="24"/>
    </w:rPr>
  </w:style>
  <w:style w:type="paragraph" w:styleId="NormalWeb">
    <w:name w:val="Normal (Web)"/>
    <w:basedOn w:val="Normal"/>
    <w:uiPriority w:val="99"/>
    <w:semiHidden/>
    <w:unhideWhenUsed/>
    <w:rsid w:val="00F95AC9"/>
    <w:pPr>
      <w:spacing w:before="100" w:beforeAutospacing="1" w:after="100" w:afterAutospacing="1" w:line="240" w:lineRule="auto"/>
      <w:jc w:val="left"/>
    </w:pPr>
    <w:rPr>
      <w:rFonts w:eastAsia="Times New Roman" w:cs="Times New Roman"/>
      <w:szCs w:val="24"/>
      <w:lang w:val="en-US"/>
    </w:rPr>
  </w:style>
  <w:style w:type="paragraph" w:styleId="BalloonText">
    <w:name w:val="Balloon Text"/>
    <w:basedOn w:val="Normal"/>
    <w:link w:val="BalloonTextChar"/>
    <w:uiPriority w:val="99"/>
    <w:semiHidden/>
    <w:unhideWhenUsed/>
    <w:rsid w:val="000540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40C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7343EF-BAF4-43D7-A961-675DE1895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2379</Words>
  <Characters>13561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15909</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2022-03-23T03:00:00Z</dcterms:created>
  <dcterms:modified xsi:type="dcterms:W3CDTF">2022-05-08T21:30:00Z</dcterms:modified>
  <cp:category/>
</cp:coreProperties>
</file>