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21284" w14:textId="77777777" w:rsidR="000043AF" w:rsidRPr="00220DCE" w:rsidRDefault="000043AF" w:rsidP="000043AF">
      <w:pPr>
        <w:spacing w:line="240" w:lineRule="auto"/>
        <w:rPr>
          <w:b/>
          <w:bCs/>
        </w:rPr>
      </w:pPr>
      <w:r w:rsidRPr="00220DCE">
        <w:rPr>
          <w:b/>
          <w:bCs/>
        </w:rPr>
        <w:t>Literature Review - 2500 words</w:t>
      </w:r>
    </w:p>
    <w:p w14:paraId="413D4A70" w14:textId="77777777" w:rsidR="000043AF" w:rsidRPr="00220DCE" w:rsidRDefault="000043AF" w:rsidP="000043AF">
      <w:pPr>
        <w:spacing w:line="240" w:lineRule="auto"/>
        <w:rPr>
          <w:b/>
          <w:bCs/>
        </w:rPr>
      </w:pPr>
      <w:r w:rsidRPr="00220DCE">
        <w:rPr>
          <w:b/>
          <w:bCs/>
        </w:rPr>
        <w:t>What Is Modern Day Policing?</w:t>
      </w:r>
    </w:p>
    <w:p w14:paraId="675D8786" w14:textId="77777777" w:rsidR="000043AF" w:rsidRPr="00220DCE" w:rsidRDefault="000043AF" w:rsidP="000043AF">
      <w:pPr>
        <w:spacing w:line="240" w:lineRule="auto"/>
      </w:pPr>
      <w:r w:rsidRPr="00220DCE">
        <w:t xml:space="preserve">Policing has evolved with time from its modern day inception in 1829 when Sir Robert Peel, organised the London Metropolitan Police. In doing so, he created the nine ‘Principles of Policing’ and the process of ‘policing by consent’. Both of which are still utilised today within policing. </w:t>
      </w:r>
      <w:bookmarkStart w:id="0" w:name="_Hlk131697708"/>
      <w:r w:rsidRPr="00220DCE">
        <w:t>(Ortmeier, 2010)</w:t>
      </w:r>
      <w:bookmarkEnd w:id="0"/>
    </w:p>
    <w:p w14:paraId="0A24FB8C" w14:textId="77777777" w:rsidR="000043AF" w:rsidRPr="00220DCE" w:rsidRDefault="000043AF" w:rsidP="000043AF">
      <w:pPr>
        <w:spacing w:line="240" w:lineRule="auto"/>
      </w:pPr>
      <w:r w:rsidRPr="00220DCE">
        <w:t xml:space="preserve">Prior to 1829, Policing was primarily made up of night-time watch organisations, prior to the service that we would recognise in modern day. Further to Peel adding structure to policing, there have been a number of incidents throughout the years, which have further shaped policing into the organisation </w:t>
      </w:r>
      <w:r>
        <w:t>currently have in place</w:t>
      </w:r>
      <w:r w:rsidRPr="00220DCE">
        <w:t>. Some of these incidents include the introduction of the Police and Criminal Evidence Act,</w:t>
      </w:r>
      <w:r>
        <w:t xml:space="preserve"> in 1984</w:t>
      </w:r>
      <w:r w:rsidRPr="00220DCE">
        <w:t xml:space="preserve"> following widespread criticism of police acting as ‘judge and jury’ within investigations they conducted, which resulted in complaints from the public. Furthermore, the findings of the Macpherson Inquiry, into the death of the black teenager Stephen Lawrence, in 1999 further changed policing, with the findings of the Metropolitan Police Service being ‘institutionally racist’. </w:t>
      </w:r>
      <w:r>
        <w:t xml:space="preserve">Where numerous recommendations from the inquiry brough around widespread change within police services in England and Wales. </w:t>
      </w:r>
      <w:r w:rsidRPr="00220DCE">
        <w:t xml:space="preserve">(Bryant and Bryant, 2020)  </w:t>
      </w:r>
    </w:p>
    <w:p w14:paraId="47D2D17F" w14:textId="77777777" w:rsidR="000043AF" w:rsidRPr="00220DCE" w:rsidRDefault="000043AF" w:rsidP="000043AF">
      <w:pPr>
        <w:spacing w:line="240" w:lineRule="auto"/>
      </w:pPr>
      <w:r w:rsidRPr="00220DCE">
        <w:t>Changes in crime have also meant that officers have had to evolve in order to keep up with the crimes of modern society. The use of the internet and advancements in technology have meant that markets have expanded, altering the way people bank and operate their day to day lives. Millions of pounds are lost to both businesses and consumers as a result of cybercrime</w:t>
      </w:r>
      <w:r>
        <w:t xml:space="preserve"> and online fraud. T</w:t>
      </w:r>
      <w:r w:rsidRPr="00220DCE">
        <w:t xml:space="preserve">he lack of knowledge and legislation over the years have meant that law enforcement agencies across the world have had to adapt in order to combat these crimes, something which modern day policing has evolved in order to </w:t>
      </w:r>
      <w:r>
        <w:t>tackle</w:t>
      </w:r>
      <w:r w:rsidRPr="00220DCE">
        <w:t>. (</w:t>
      </w:r>
      <w:bookmarkStart w:id="1" w:name="_Hlk131697700"/>
      <w:r w:rsidRPr="00220DCE">
        <w:t>Syngress</w:t>
      </w:r>
      <w:bookmarkEnd w:id="1"/>
      <w:r w:rsidRPr="00220DCE">
        <w:t>, 2002)</w:t>
      </w:r>
    </w:p>
    <w:p w14:paraId="7DBBD258" w14:textId="77777777" w:rsidR="000043AF" w:rsidRPr="00220DCE" w:rsidRDefault="000043AF" w:rsidP="000043AF">
      <w:pPr>
        <w:spacing w:line="240" w:lineRule="auto"/>
        <w:rPr>
          <w:b/>
          <w:bCs/>
        </w:rPr>
      </w:pPr>
      <w:r w:rsidRPr="00220DCE">
        <w:rPr>
          <w:b/>
          <w:bCs/>
        </w:rPr>
        <w:t>What is Stress?</w:t>
      </w:r>
    </w:p>
    <w:p w14:paraId="298178AD" w14:textId="77777777" w:rsidR="000043AF" w:rsidRPr="00220DCE" w:rsidRDefault="000043AF" w:rsidP="000043AF">
      <w:pPr>
        <w:spacing w:line="240" w:lineRule="auto"/>
        <w:rPr>
          <w:rStyle w:val="accessed-date"/>
          <w:rFonts w:cstheme="minorHAnsi"/>
          <w:bdr w:val="none" w:sz="0" w:space="0" w:color="auto" w:frame="1"/>
          <w:shd w:val="clear" w:color="auto" w:fill="FFFFFF"/>
        </w:rPr>
      </w:pPr>
      <w:r w:rsidRPr="00220DCE">
        <w:t xml:space="preserve">The term stress can be categorised under two separate meanings. The first can be considered as the events or challenges within an environment in which an individual is exposed to. These can be acute such as a particular incident as losing a job, or chronic, such as ongoing domestic issues with a family member or partner. These matters can also range from minor, severe or traumatic, all of which can occur within a person’s lifetime. The stress response of the individual can vary, depending on a number of factors within that person’s life. Some stress responses include and are not limited to anxiety, depression, psychological states of fear. </w:t>
      </w:r>
      <w:bookmarkStart w:id="2" w:name="_Hlk131697695"/>
      <w:r w:rsidRPr="00220DCE">
        <w:rPr>
          <w:rStyle w:val="contributors"/>
          <w:rFonts w:cstheme="minorHAnsi"/>
          <w:bdr w:val="none" w:sz="0" w:space="0" w:color="auto" w:frame="1"/>
          <w:shd w:val="clear" w:color="auto" w:fill="FFFFFF"/>
        </w:rPr>
        <w:t>(Harkness et al, 2020)</w:t>
      </w:r>
      <w:bookmarkEnd w:id="2"/>
    </w:p>
    <w:p w14:paraId="66FF3E51" w14:textId="77777777" w:rsidR="000043AF" w:rsidRPr="00220DCE" w:rsidRDefault="000043AF" w:rsidP="000043AF">
      <w:pPr>
        <w:spacing w:line="240" w:lineRule="auto"/>
        <w:rPr>
          <w:rStyle w:val="accessed-date"/>
        </w:rPr>
      </w:pPr>
      <w:r w:rsidRPr="00220DCE">
        <w:rPr>
          <w:rStyle w:val="accessed-date"/>
        </w:rPr>
        <w:t xml:space="preserve">Exposure to stress is an unavoidable part of life, with being exposed manageable levels of stress </w:t>
      </w:r>
      <w:r>
        <w:rPr>
          <w:rStyle w:val="accessed-date"/>
        </w:rPr>
        <w:t>a simple requirement</w:t>
      </w:r>
      <w:r w:rsidRPr="00220DCE">
        <w:rPr>
          <w:rStyle w:val="accessed-date"/>
        </w:rPr>
        <w:t xml:space="preserve"> in order to live a normal functioning life. However, exposure to high and unmanageable levels of stress</w:t>
      </w:r>
      <w:r>
        <w:rPr>
          <w:rStyle w:val="accessed-date"/>
        </w:rPr>
        <w:t xml:space="preserve"> over long periods</w:t>
      </w:r>
      <w:r w:rsidRPr="00220DCE">
        <w:rPr>
          <w:rStyle w:val="accessed-date"/>
        </w:rPr>
        <w:t xml:space="preserve"> can impact numerous systems of the body, including the nervous, immune, cardiovascular, gastrointestinal, endocrine, respiratory, and even the reproductive system.</w:t>
      </w:r>
      <w:bookmarkStart w:id="3" w:name="_Hlk131697686"/>
      <w:r w:rsidRPr="00220DCE">
        <w:rPr>
          <w:rStyle w:val="accessed-date"/>
        </w:rPr>
        <w:t xml:space="preserve"> </w:t>
      </w:r>
      <w:r w:rsidRPr="00220DCE">
        <w:rPr>
          <w:rStyle w:val="accessed-date"/>
          <w:rFonts w:cstheme="minorHAnsi"/>
          <w:bdr w:val="none" w:sz="0" w:space="0" w:color="auto" w:frame="1"/>
          <w:shd w:val="clear" w:color="auto" w:fill="FFFFFF"/>
        </w:rPr>
        <w:t>(</w:t>
      </w:r>
      <w:proofErr w:type="spellStart"/>
      <w:r w:rsidRPr="00220DCE">
        <w:rPr>
          <w:rStyle w:val="accessed-date"/>
          <w:rFonts w:cstheme="minorHAnsi"/>
          <w:bdr w:val="none" w:sz="0" w:space="0" w:color="auto" w:frame="1"/>
          <w:shd w:val="clear" w:color="auto" w:fill="FFFFFF"/>
        </w:rPr>
        <w:t>Çakmur</w:t>
      </w:r>
      <w:proofErr w:type="spellEnd"/>
      <w:r w:rsidRPr="00220DCE">
        <w:rPr>
          <w:rStyle w:val="accessed-date"/>
          <w:rFonts w:cstheme="minorHAnsi"/>
          <w:bdr w:val="none" w:sz="0" w:space="0" w:color="auto" w:frame="1"/>
          <w:shd w:val="clear" w:color="auto" w:fill="FFFFFF"/>
        </w:rPr>
        <w:t>, 2020)</w:t>
      </w:r>
    </w:p>
    <w:bookmarkEnd w:id="3"/>
    <w:p w14:paraId="69068F7A" w14:textId="77777777" w:rsidR="000043AF" w:rsidRPr="00220DCE" w:rsidRDefault="000043AF" w:rsidP="000043AF">
      <w:pPr>
        <w:spacing w:before="240" w:line="240" w:lineRule="auto"/>
        <w:rPr>
          <w:rFonts w:ascii="Calibri" w:hAnsi="Calibri" w:cs="Calibri"/>
          <w:color w:val="000000"/>
        </w:rPr>
      </w:pPr>
      <w:r w:rsidRPr="00220DCE">
        <w:rPr>
          <w:rStyle w:val="accessed-date"/>
          <w:rFonts w:cstheme="minorHAnsi"/>
          <w:bdr w:val="none" w:sz="0" w:space="0" w:color="auto" w:frame="1"/>
          <w:shd w:val="clear" w:color="auto" w:fill="FFFFFF"/>
        </w:rPr>
        <w:t xml:space="preserve">Within the UK, studies conducted in related to stress have found that 1 in 5 people in the UK feel stressed more days than they don’t. </w:t>
      </w:r>
      <w:bookmarkStart w:id="4" w:name="_Hlk131697680"/>
      <w:r w:rsidRPr="00220DCE">
        <w:rPr>
          <w:rStyle w:val="accessed-date"/>
          <w:rFonts w:cstheme="minorHAnsi"/>
          <w:bdr w:val="none" w:sz="0" w:space="0" w:color="auto" w:frame="1"/>
          <w:shd w:val="clear" w:color="auto" w:fill="FFFFFF"/>
        </w:rPr>
        <w:t>(</w:t>
      </w:r>
      <w:proofErr w:type="spellStart"/>
      <w:r w:rsidRPr="00220DCE">
        <w:rPr>
          <w:rFonts w:ascii="Calibri" w:hAnsi="Calibri" w:cs="Calibri"/>
          <w:color w:val="000000"/>
        </w:rPr>
        <w:t>Ciphr</w:t>
      </w:r>
      <w:proofErr w:type="spellEnd"/>
      <w:r w:rsidRPr="00220DCE">
        <w:rPr>
          <w:rFonts w:ascii="Calibri" w:hAnsi="Calibri" w:cs="Calibri"/>
          <w:color w:val="000000"/>
        </w:rPr>
        <w:t>, 2021</w:t>
      </w:r>
      <w:bookmarkEnd w:id="4"/>
      <w:r w:rsidRPr="00220DCE">
        <w:rPr>
          <w:rFonts w:ascii="Calibri" w:hAnsi="Calibri" w:cs="Calibri"/>
          <w:color w:val="000000"/>
        </w:rPr>
        <w:t>)</w:t>
      </w:r>
    </w:p>
    <w:p w14:paraId="3BBB244C" w14:textId="77777777" w:rsidR="000043AF" w:rsidRPr="00220DCE" w:rsidRDefault="000043AF" w:rsidP="000043AF">
      <w:pPr>
        <w:pStyle w:val="NormalWeb"/>
        <w:spacing w:after="0"/>
        <w:rPr>
          <w:rFonts w:asciiTheme="minorHAnsi" w:hAnsiTheme="minorHAnsi" w:cstheme="minorHAnsi"/>
          <w:color w:val="000000"/>
          <w:sz w:val="22"/>
          <w:szCs w:val="22"/>
        </w:rPr>
      </w:pPr>
      <w:r w:rsidRPr="00220DCE">
        <w:rPr>
          <w:rFonts w:asciiTheme="minorHAnsi" w:hAnsiTheme="minorHAnsi" w:cstheme="minorHAnsi"/>
          <w:sz w:val="22"/>
          <w:szCs w:val="22"/>
          <w:bdr w:val="none" w:sz="0" w:space="0" w:color="auto" w:frame="1"/>
          <w:shd w:val="clear" w:color="auto" w:fill="FFFFFF"/>
        </w:rPr>
        <w:t xml:space="preserve">The Mental Health Foundation also reports that 51% of adults who felt stressed reported feeling depressed, and 61% reported feeling anxious. Additionally, of the people who said they had felt stress at some point in their lives, 16% had self-harmed, and 32% said they had had suicidal thoughts and feelings. Findings such as these demonstrate that stress within the UK is very much a challenge for public health and is required to be taken seriously. </w:t>
      </w:r>
      <w:bookmarkStart w:id="5" w:name="_Hlk131697675"/>
      <w:r w:rsidRPr="00220DCE">
        <w:rPr>
          <w:rFonts w:asciiTheme="minorHAnsi" w:hAnsiTheme="minorHAnsi" w:cstheme="minorHAnsi"/>
          <w:sz w:val="22"/>
          <w:szCs w:val="22"/>
          <w:bdr w:val="none" w:sz="0" w:space="0" w:color="auto" w:frame="1"/>
          <w:shd w:val="clear" w:color="auto" w:fill="FFFFFF"/>
        </w:rPr>
        <w:t>(</w:t>
      </w:r>
      <w:r w:rsidRPr="00220DCE">
        <w:rPr>
          <w:rFonts w:asciiTheme="minorHAnsi" w:hAnsiTheme="minorHAnsi" w:cstheme="minorHAnsi"/>
          <w:color w:val="000000"/>
          <w:sz w:val="22"/>
          <w:szCs w:val="22"/>
        </w:rPr>
        <w:t>Mental Health Foundation, 2018)</w:t>
      </w:r>
      <w:bookmarkEnd w:id="5"/>
    </w:p>
    <w:p w14:paraId="156C3D72" w14:textId="77777777" w:rsidR="000043AF" w:rsidRPr="00220DCE" w:rsidRDefault="000043AF" w:rsidP="000043AF">
      <w:pPr>
        <w:rPr>
          <w:b/>
          <w:bCs/>
        </w:rPr>
      </w:pPr>
      <w:r w:rsidRPr="00220DCE">
        <w:rPr>
          <w:b/>
          <w:bCs/>
        </w:rPr>
        <w:t xml:space="preserve">Stress on Police Officers </w:t>
      </w:r>
    </w:p>
    <w:p w14:paraId="747DFCFA" w14:textId="77777777" w:rsidR="000043AF" w:rsidRDefault="000043AF" w:rsidP="000043AF">
      <w:r w:rsidRPr="00220DCE">
        <w:lastRenderedPageBreak/>
        <w:t xml:space="preserve">A modern day police officer will be expected to conduct themselves to high standards and navigate their career managing a role of complexity, </w:t>
      </w:r>
      <w:r>
        <w:t xml:space="preserve">whilst </w:t>
      </w:r>
      <w:r w:rsidRPr="00220DCE">
        <w:t>also being under constant scrutiny. The role in which the officers conduct naturally welcome stress, such has responding to emergency calls, and dealing with serious</w:t>
      </w:r>
      <w:r>
        <w:t xml:space="preserve">, </w:t>
      </w:r>
      <w:proofErr w:type="gramStart"/>
      <w:r>
        <w:t>dangerous</w:t>
      </w:r>
      <w:proofErr w:type="gramEnd"/>
      <w:r w:rsidRPr="00220DCE">
        <w:t xml:space="preserve"> and traumatic situations. That being said, it is commonplace within the police for organisational stressors to also play a role in stress within police officers. Bureaucracy within the workplace can result in the officers feeling constrained, when compared to other occupations. Instances of low morale have been highlighted within services across the globe, in addition to lack of recognition, punishment for ‘minor’ infractions, being ‘second guessed’ with the action that the officer has taken, which causes further stress on officers. </w:t>
      </w:r>
      <w:bookmarkStart w:id="6" w:name="_Hlk131697668"/>
      <w:r w:rsidRPr="00220DCE">
        <w:t>(Shane, 2019</w:t>
      </w:r>
      <w:bookmarkEnd w:id="6"/>
      <w:r w:rsidRPr="00220DCE">
        <w:t>)</w:t>
      </w:r>
      <w:r>
        <w:t xml:space="preserve"> </w:t>
      </w:r>
    </w:p>
    <w:p w14:paraId="205EF65D" w14:textId="77777777" w:rsidR="000043AF" w:rsidRPr="00220DCE" w:rsidRDefault="000043AF" w:rsidP="000043AF">
      <w:r>
        <w:t>Government figures within the UK have found that the number of voluntary resignations within the police have risen by 196% in 2022 when compared to 10 years prior, in 2012. (</w:t>
      </w:r>
      <w:r w:rsidRPr="00BB1941">
        <w:rPr>
          <w:rFonts w:ascii="Calibri" w:hAnsi="Calibri" w:cs="Calibri"/>
          <w:color w:val="000000"/>
        </w:rPr>
        <w:t>GOV.UK. n.d.)</w:t>
      </w:r>
      <w:r>
        <w:rPr>
          <w:rFonts w:ascii="Calibri" w:hAnsi="Calibri" w:cs="Calibri"/>
          <w:color w:val="000000"/>
        </w:rPr>
        <w:t xml:space="preserve"> Interviews conducted with over 100 officers following their resignation found that 50% of those officers left following issues surrounding poor leadership and management, inclusive of management of all levels, varying from line, middle and senior management. (</w:t>
      </w:r>
      <w:r w:rsidRPr="00D87E2F">
        <w:rPr>
          <w:rFonts w:ascii="Calibri" w:hAnsi="Calibri" w:cs="Calibri"/>
          <w:color w:val="000000"/>
        </w:rPr>
        <w:t>Charman &amp; Bennett</w:t>
      </w:r>
      <w:r>
        <w:rPr>
          <w:rFonts w:ascii="Calibri" w:hAnsi="Calibri" w:cs="Calibri"/>
          <w:color w:val="000000"/>
        </w:rPr>
        <w:t xml:space="preserve">, </w:t>
      </w:r>
      <w:r w:rsidRPr="00D87E2F">
        <w:rPr>
          <w:rFonts w:ascii="Calibri" w:hAnsi="Calibri" w:cs="Calibri"/>
          <w:color w:val="000000"/>
        </w:rPr>
        <w:t>2022)</w:t>
      </w:r>
    </w:p>
    <w:p w14:paraId="761E04DB" w14:textId="77777777" w:rsidR="000043AF" w:rsidRPr="00220DCE" w:rsidRDefault="000043AF" w:rsidP="000043AF">
      <w:r w:rsidRPr="00220DCE">
        <w:t>Further stress is placed upon officers simply by working for a 24/7 service. Officer shifts vary between force, but will often be made up of day shifts, afternoon shifts and night shifts. Varying shift patterns will occasionally make it difficult for a person to adopt strong routine, meaning that officers can often struggle with issues such as sleep, and food consumption. In addition, studies have found that persons working night</w:t>
      </w:r>
      <w:r>
        <w:t xml:space="preserve"> </w:t>
      </w:r>
      <w:r w:rsidRPr="00220DCE">
        <w:t xml:space="preserve">shifts are at an increased risk of contracting a varying range of different health related ailments, including illnesses such as mental health disorders, obesity, and cancer. </w:t>
      </w:r>
      <w:bookmarkStart w:id="7" w:name="_Hlk131697663"/>
      <w:r w:rsidRPr="00220DCE">
        <w:t>(Cordina-Duverger, et al. 2018)</w:t>
      </w:r>
      <w:bookmarkEnd w:id="7"/>
    </w:p>
    <w:p w14:paraId="78AD32CD" w14:textId="77777777" w:rsidR="000043AF" w:rsidRDefault="000043AF" w:rsidP="000043AF">
      <w:r w:rsidRPr="00220DCE">
        <w:t xml:space="preserve">Police work will also </w:t>
      </w:r>
      <w:r>
        <w:t>very often spill over into</w:t>
      </w:r>
      <w:r w:rsidRPr="00220DCE">
        <w:t xml:space="preserve"> the personal lives of officers</w:t>
      </w:r>
      <w:r>
        <w:t>.</w:t>
      </w:r>
      <w:r w:rsidRPr="00220DCE">
        <w:t xml:space="preserve"> </w:t>
      </w:r>
      <w:r>
        <w:t xml:space="preserve">The </w:t>
      </w:r>
      <w:r w:rsidRPr="00220DCE">
        <w:t xml:space="preserve">expectations </w:t>
      </w:r>
      <w:r>
        <w:t xml:space="preserve">of officers are as such </w:t>
      </w:r>
      <w:r w:rsidRPr="00220DCE">
        <w:t>to</w:t>
      </w:r>
      <w:r>
        <w:t xml:space="preserve"> always</w:t>
      </w:r>
      <w:r w:rsidRPr="00220DCE">
        <w:t xml:space="preserve"> be mindful of how the present themselves, whilst both in and outside of work. Officers come under fire for how they have conduct themselves in their personal lives, with </w:t>
      </w:r>
      <w:r>
        <w:t>a number</w:t>
      </w:r>
      <w:r w:rsidRPr="00220DCE">
        <w:t xml:space="preserve"> of officers experiencing disciplinary measures for incidents which have occurred outside of working hours. In addition to this, officers will also be expected to work on when required, come into work when they should be off duty in order to deal with demand</w:t>
      </w:r>
      <w:r>
        <w:t xml:space="preserve"> </w:t>
      </w:r>
      <w:r w:rsidRPr="00220DCE">
        <w:t>and even have annual leave cancelled in order to attend court when required. Instances such as this can place pressure on officers, and cause friction and tension between the officer</w:t>
      </w:r>
      <w:r>
        <w:t xml:space="preserve"> a</w:t>
      </w:r>
      <w:r w:rsidRPr="00220DCE">
        <w:t>nd their friends/family member</w:t>
      </w:r>
      <w:r>
        <w:t>s</w:t>
      </w:r>
      <w:r w:rsidRPr="00220DCE">
        <w:t>. Missing events</w:t>
      </w:r>
      <w:r>
        <w:t xml:space="preserve"> </w:t>
      </w:r>
      <w:r w:rsidRPr="00220DCE">
        <w:t xml:space="preserve">within </w:t>
      </w:r>
      <w:r>
        <w:t>an officer’s</w:t>
      </w:r>
      <w:r w:rsidRPr="00220DCE">
        <w:t xml:space="preserve"> personal life can often add stress and decrease moral. (Shane, 2019)</w:t>
      </w:r>
    </w:p>
    <w:p w14:paraId="2782DC62" w14:textId="77777777" w:rsidR="000043AF" w:rsidRDefault="000043AF" w:rsidP="000043AF">
      <w:pPr>
        <w:rPr>
          <w:rFonts w:ascii="Calibri" w:hAnsi="Calibri" w:cs="Calibri"/>
          <w:color w:val="000000"/>
        </w:rPr>
      </w:pPr>
      <w:r>
        <w:t>Police numbers across the UK have also been a constant topic of discussion within politics and the media over the years. Figures show that whilst population in the UK have risen, the number of police officers has not represented this growth, which is down to the government cutting police funding. Data shows that the number of police officers have declined from 139,771 in 2010 to 117,456 in 2018. This is the lowest number of officers in England and Wales since 1982. (S</w:t>
      </w:r>
      <w:r w:rsidRPr="00C458D5">
        <w:rPr>
          <w:rFonts w:ascii="Calibri" w:hAnsi="Calibri" w:cs="Calibri"/>
          <w:color w:val="000000"/>
        </w:rPr>
        <w:t>tatista</w:t>
      </w:r>
      <w:r>
        <w:rPr>
          <w:rFonts w:ascii="Calibri" w:hAnsi="Calibri" w:cs="Calibri"/>
          <w:color w:val="000000"/>
        </w:rPr>
        <w:t xml:space="preserve">, </w:t>
      </w:r>
      <w:r w:rsidRPr="00C458D5">
        <w:rPr>
          <w:rFonts w:ascii="Calibri" w:hAnsi="Calibri" w:cs="Calibri"/>
          <w:color w:val="000000"/>
        </w:rPr>
        <w:t>n.d.)</w:t>
      </w:r>
    </w:p>
    <w:p w14:paraId="624D6375" w14:textId="77777777" w:rsidR="000043AF" w:rsidRDefault="000043AF" w:rsidP="000043AF">
      <w:pPr>
        <w:rPr>
          <w:rFonts w:ascii="Calibri" w:hAnsi="Calibri" w:cs="Calibri"/>
          <w:color w:val="000000"/>
        </w:rPr>
      </w:pPr>
      <w:r>
        <w:rPr>
          <w:rFonts w:ascii="Calibri" w:hAnsi="Calibri" w:cs="Calibri"/>
          <w:color w:val="000000"/>
        </w:rPr>
        <w:t>Whilst operating with insufficient numbers of officers, the officers which are left to deal with an increasing population and increasing demand have shown to have felt the strain, with findings from the PEEL report, conducted by His</w:t>
      </w:r>
      <w:r w:rsidRPr="00C22FF7">
        <w:rPr>
          <w:rFonts w:ascii="Calibri" w:hAnsi="Calibri" w:cs="Calibri"/>
          <w:color w:val="000000"/>
        </w:rPr>
        <w:t xml:space="preserve"> Majesty’s Inspectorate of Constabulary and Fire and Rescue Services (HMICFRS)</w:t>
      </w:r>
      <w:r>
        <w:rPr>
          <w:rFonts w:ascii="Calibri" w:hAnsi="Calibri" w:cs="Calibri"/>
          <w:color w:val="000000"/>
        </w:rPr>
        <w:t>, demonstrating that the cuts and extra workload demands are ‘overwhelming’ for forces across the UK. This has in turn resulted in backlogs of emergency work, occasionally preventing police from protecting the public. (Police Federation, 2018</w:t>
      </w:r>
      <w:r w:rsidRPr="00BC1555">
        <w:rPr>
          <w:rFonts w:ascii="Calibri" w:hAnsi="Calibri" w:cs="Calibri"/>
          <w:color w:val="000000"/>
        </w:rPr>
        <w:t>.)</w:t>
      </w:r>
    </w:p>
    <w:p w14:paraId="4DED60C3" w14:textId="77777777" w:rsidR="000043AF" w:rsidRDefault="000043AF" w:rsidP="000043AF">
      <w:pPr>
        <w:rPr>
          <w:rFonts w:ascii="Calibri" w:hAnsi="Calibri" w:cs="Calibri"/>
          <w:color w:val="000000"/>
        </w:rPr>
      </w:pPr>
      <w:r>
        <w:rPr>
          <w:rFonts w:ascii="Calibri" w:hAnsi="Calibri" w:cs="Calibri"/>
          <w:color w:val="000000"/>
        </w:rPr>
        <w:t xml:space="preserve">Further to workloads, pay has been a regular topic for officers, given that that many officers across England and Wales feel that they are not being compensated accordingly for the work they conduct, </w:t>
      </w:r>
      <w:r>
        <w:rPr>
          <w:rFonts w:ascii="Calibri" w:hAnsi="Calibri" w:cs="Calibri"/>
          <w:color w:val="000000"/>
        </w:rPr>
        <w:lastRenderedPageBreak/>
        <w:t>or the expectations placed on them. Findings from the Police Federation Pay and Morale survey, found that within 2022, 9 in 10 officers feeling financially worse off than they were five years ago. Additionally, 1 in 5 officers stated that they planned on handing in their resignation as soon as possible within the next two years for reasons including unfair pay. 69% of participants stated that they worried about finances every day.  (</w:t>
      </w:r>
      <w:r w:rsidRPr="00E724D4">
        <w:rPr>
          <w:rFonts w:ascii="Calibri" w:hAnsi="Calibri" w:cs="Calibri"/>
          <w:color w:val="000000"/>
        </w:rPr>
        <w:t>Police Federation</w:t>
      </w:r>
      <w:r>
        <w:rPr>
          <w:rFonts w:ascii="Calibri" w:hAnsi="Calibri" w:cs="Calibri"/>
          <w:color w:val="000000"/>
        </w:rPr>
        <w:t xml:space="preserve">, </w:t>
      </w:r>
      <w:r w:rsidRPr="00E724D4">
        <w:rPr>
          <w:rFonts w:ascii="Calibri" w:hAnsi="Calibri" w:cs="Calibri"/>
          <w:color w:val="000000"/>
        </w:rPr>
        <w:t>2022)</w:t>
      </w:r>
    </w:p>
    <w:p w14:paraId="26A5E9D7" w14:textId="77777777" w:rsidR="000043AF" w:rsidRPr="00E724D4" w:rsidRDefault="000043AF" w:rsidP="000043AF">
      <w:pPr>
        <w:rPr>
          <w:rFonts w:ascii="Calibri" w:hAnsi="Calibri" w:cs="Calibri"/>
          <w:color w:val="000000"/>
        </w:rPr>
      </w:pPr>
      <w:r>
        <w:rPr>
          <w:rFonts w:ascii="Calibri" w:hAnsi="Calibri" w:cs="Calibri"/>
          <w:color w:val="000000"/>
        </w:rPr>
        <w:t>Findings of the survey are shared with stakeholders, including government, however unlike other areas of public services, police officers are exempt from taking any industrial action. Following the First World War and police strikes which took place during this time, the Police Act of 1919 was passed. In this act, strike action for police officers was made illegal, as it was decided that by the police being allowed to strike, would result in a threat to the public. An agreement was made that the government would maintain fair pay and conditions as a result of the removal of the ability to strike. (</w:t>
      </w:r>
      <w:r w:rsidRPr="00DA4D39">
        <w:rPr>
          <w:rFonts w:ascii="Calibri" w:hAnsi="Calibri" w:cs="Calibri"/>
          <w:color w:val="000000"/>
        </w:rPr>
        <w:t>Robertson, 2023)</w:t>
      </w:r>
    </w:p>
    <w:p w14:paraId="46089E25" w14:textId="77777777" w:rsidR="000043AF" w:rsidRDefault="000043AF" w:rsidP="000043AF">
      <w:r>
        <w:t xml:space="preserve">  </w:t>
      </w:r>
    </w:p>
    <w:p w14:paraId="53A7BE64" w14:textId="77777777" w:rsidR="000043AF" w:rsidRDefault="000043AF" w:rsidP="000043AF">
      <w:pPr>
        <w:rPr>
          <w:b/>
          <w:bCs/>
        </w:rPr>
      </w:pPr>
      <w:r w:rsidRPr="00325803">
        <w:rPr>
          <w:b/>
          <w:bCs/>
        </w:rPr>
        <w:t xml:space="preserve">Demand on </w:t>
      </w:r>
      <w:r>
        <w:rPr>
          <w:b/>
          <w:bCs/>
        </w:rPr>
        <w:t>P</w:t>
      </w:r>
      <w:r w:rsidRPr="00325803">
        <w:rPr>
          <w:b/>
          <w:bCs/>
        </w:rPr>
        <w:t xml:space="preserve">olice </w:t>
      </w:r>
      <w:r>
        <w:rPr>
          <w:b/>
          <w:bCs/>
        </w:rPr>
        <w:t>O</w:t>
      </w:r>
      <w:r w:rsidRPr="00325803">
        <w:rPr>
          <w:b/>
          <w:bCs/>
        </w:rPr>
        <w:t>fficers</w:t>
      </w:r>
    </w:p>
    <w:p w14:paraId="653FF112" w14:textId="77777777" w:rsidR="000043AF" w:rsidRDefault="000043AF" w:rsidP="000043AF">
      <w:r>
        <w:t xml:space="preserve">Crime statistics within the UK originally founded the basis for resource management within forces, and a measure of workload within the police. However, in recent years, different forces within England and Wales have come forward to say that using crime statistics is not an accurate way in which to show the workload of the police, given that it will only reflect what is considered to be ‘traditional police work’ and not the work the officers complete on a daily basis which falls outside of what would be reported as a crime. </w:t>
      </w:r>
      <w:r w:rsidRPr="001577C8">
        <w:t>(Boulton, et al. 2016)</w:t>
      </w:r>
    </w:p>
    <w:p w14:paraId="61102B36" w14:textId="77777777" w:rsidR="000043AF" w:rsidRDefault="000043AF" w:rsidP="000043AF">
      <w:r>
        <w:t>Research shows that between 80% and 90% of calls police attend are directly related to crime, but are calls such as non-criminal behaviour, general disputes, and public service assistance. (</w:t>
      </w:r>
      <w:r w:rsidRPr="008D6305">
        <w:t xml:space="preserve">Hill and </w:t>
      </w:r>
      <w:proofErr w:type="spellStart"/>
      <w:r w:rsidRPr="008D6305">
        <w:t>Paynich</w:t>
      </w:r>
      <w:proofErr w:type="spellEnd"/>
      <w:r w:rsidRPr="008D6305">
        <w:t>, 2014</w:t>
      </w:r>
      <w:r>
        <w:t>) This demonstrates that modern day policing has evolved massively, meaning that police officers have to wear many different ‘hats’ during their working day.</w:t>
      </w:r>
    </w:p>
    <w:p w14:paraId="44569121" w14:textId="77777777" w:rsidR="000043AF" w:rsidRPr="001577C8" w:rsidRDefault="000043AF" w:rsidP="000043AF">
      <w:r>
        <w:t xml:space="preserve">Mental health awareness has risen significantly in recent years, which in turn has also meant that mental health illnesses such as anxiety and other aliments are more commonplace in modern day. The police have taken an active role in dealing with different forms of mental health related incidents, although this does not fall within what would be considered as a police matter, with the exception of when a crime has been committed as a result of a mental health incident. </w:t>
      </w:r>
      <w:r>
        <w:rPr>
          <w:rFonts w:ascii="Calibri" w:hAnsi="Calibri" w:cs="Calibri"/>
          <w:color w:val="000000"/>
        </w:rPr>
        <w:t xml:space="preserve">According to a report conducted by Lord Victor Adebowale, 20% of a police officer’s time is taken up by mental health incidents, which increases to 40% when expanding the scope to include incidents pertaining to vulnerable people. </w:t>
      </w:r>
      <w:r w:rsidRPr="00F42B89">
        <w:rPr>
          <w:rFonts w:ascii="Calibri" w:hAnsi="Calibri" w:cs="Calibri"/>
          <w:color w:val="000000"/>
        </w:rPr>
        <w:t>(Adebowale, 2013).</w:t>
      </w:r>
    </w:p>
    <w:p w14:paraId="480A8903" w14:textId="77777777" w:rsidR="000043AF" w:rsidRDefault="000043AF" w:rsidP="000043AF">
      <w:pPr>
        <w:rPr>
          <w:rFonts w:ascii="Calibri" w:hAnsi="Calibri" w:cs="Calibri"/>
          <w:color w:val="000000"/>
        </w:rPr>
      </w:pPr>
      <w:r>
        <w:t>Research has shown that large portions of police demand for calls such as mental health, could be more appropriately dealt with other agencies, or with a police partnership approach. This will in turn improve the experience for the subject of the call, but also decrease the police workload, as police currently deal with these calls at first point of contact. Police officers will often manage the subject by getting them to a hospital to receive support, referring them to relevant agencies, or having to section the patient. (</w:t>
      </w:r>
      <w:r w:rsidRPr="00172287">
        <w:rPr>
          <w:rFonts w:ascii="Calibri" w:hAnsi="Calibri" w:cs="Calibri"/>
          <w:color w:val="000000"/>
        </w:rPr>
        <w:t>Boulton</w:t>
      </w:r>
      <w:r>
        <w:rPr>
          <w:rFonts w:ascii="Calibri" w:hAnsi="Calibri" w:cs="Calibri"/>
          <w:color w:val="000000"/>
        </w:rPr>
        <w:t xml:space="preserve">, et al. 2016) </w:t>
      </w:r>
    </w:p>
    <w:p w14:paraId="573712C1" w14:textId="77777777" w:rsidR="000043AF" w:rsidRDefault="000043AF" w:rsidP="000043AF">
      <w:pPr>
        <w:rPr>
          <w:rFonts w:ascii="Calibri" w:hAnsi="Calibri" w:cs="Calibri"/>
          <w:color w:val="000000"/>
        </w:rPr>
      </w:pPr>
      <w:r>
        <w:rPr>
          <w:rFonts w:ascii="Calibri" w:hAnsi="Calibri" w:cs="Calibri"/>
          <w:color w:val="000000"/>
        </w:rPr>
        <w:t xml:space="preserve">In addition to dealing with general mental health calls, officers across England and Wales were left to support the health service during a period of ambulance strike action during 2022 and 2023. Ambulance drivers, paramedics, call handlers and emergency care assistants refused work across 10 of the 11 trusts across England and Wales. National Police Federation Chairman, Steve Hartshorn, expressed concerns for the impact such strikes would have on the already overstretched demands of </w:t>
      </w:r>
      <w:r>
        <w:rPr>
          <w:rFonts w:ascii="Calibri" w:hAnsi="Calibri" w:cs="Calibri"/>
          <w:color w:val="000000"/>
        </w:rPr>
        <w:lastRenderedPageBreak/>
        <w:t>England and Wales police forces. Should a person pass away whilst in the care of a police officer, or in the time that followed, it would result in an investigation being completed by the Independent Office for Police Conduct, which would in turn cause physical strain, mental pressures, and legal worries to the officers in question. This caused significant worry amongst officers within the UK, as they would be dealing with incidents which police training would simply not cover. (</w:t>
      </w:r>
      <w:r w:rsidRPr="008B62DA">
        <w:rPr>
          <w:rFonts w:ascii="Calibri" w:hAnsi="Calibri" w:cs="Calibri"/>
          <w:color w:val="000000"/>
        </w:rPr>
        <w:t>National Police Federation</w:t>
      </w:r>
      <w:r>
        <w:rPr>
          <w:rFonts w:ascii="Calibri" w:hAnsi="Calibri" w:cs="Calibri"/>
          <w:color w:val="000000"/>
        </w:rPr>
        <w:t xml:space="preserve">, </w:t>
      </w:r>
      <w:r w:rsidRPr="008B62DA">
        <w:rPr>
          <w:rFonts w:ascii="Calibri" w:hAnsi="Calibri" w:cs="Calibri"/>
          <w:color w:val="000000"/>
        </w:rPr>
        <w:t>2022) </w:t>
      </w:r>
    </w:p>
    <w:p w14:paraId="76D747B5" w14:textId="77777777" w:rsidR="000043AF" w:rsidRDefault="000043AF" w:rsidP="000043AF">
      <w:pPr>
        <w:rPr>
          <w:rFonts w:ascii="Calibri" w:hAnsi="Calibri" w:cs="Calibri"/>
          <w:color w:val="000000"/>
        </w:rPr>
      </w:pPr>
      <w:r>
        <w:rPr>
          <w:rFonts w:ascii="Calibri" w:hAnsi="Calibri" w:cs="Calibri"/>
          <w:color w:val="000000"/>
        </w:rPr>
        <w:t xml:space="preserve"> </w:t>
      </w:r>
    </w:p>
    <w:p w14:paraId="3BE6E38A" w14:textId="77777777" w:rsidR="000043AF" w:rsidRPr="005879B3" w:rsidRDefault="000043AF" w:rsidP="000043AF">
      <w:pPr>
        <w:rPr>
          <w:rFonts w:ascii="Calibri" w:hAnsi="Calibri" w:cs="Calibri"/>
          <w:b/>
          <w:bCs/>
          <w:color w:val="000000"/>
        </w:rPr>
      </w:pPr>
      <w:r w:rsidRPr="005879B3">
        <w:rPr>
          <w:rFonts w:ascii="Calibri" w:hAnsi="Calibri" w:cs="Calibri"/>
          <w:b/>
          <w:bCs/>
          <w:color w:val="000000"/>
        </w:rPr>
        <w:t>Entry Routes into the Police</w:t>
      </w:r>
    </w:p>
    <w:p w14:paraId="23B3F77B" w14:textId="77777777" w:rsidR="000043AF" w:rsidRDefault="000043AF" w:rsidP="000043AF">
      <w:pPr>
        <w:rPr>
          <w:rFonts w:ascii="Calibri" w:hAnsi="Calibri" w:cs="Calibri"/>
          <w:color w:val="000000"/>
        </w:rPr>
      </w:pPr>
      <w:r>
        <w:rPr>
          <w:rFonts w:ascii="Calibri" w:hAnsi="Calibri" w:cs="Calibri"/>
          <w:color w:val="000000"/>
        </w:rPr>
        <w:t xml:space="preserve">The National Police Chief’s Council (NPCC) and the Association of Police and Crime Commissioners (APCC) both have the ambition to make policing more representative of the communities it serves, with aligned skills to the ever challenging requirements of combatting crime. As a result, in 2018 the new Policing Education Qualifications Framework (PEQF) was developed, creating new three main entry routes into the police. The first being the </w:t>
      </w:r>
      <w:r w:rsidRPr="006C773B">
        <w:rPr>
          <w:rFonts w:ascii="Calibri" w:hAnsi="Calibri" w:cs="Calibri"/>
          <w:color w:val="000000"/>
        </w:rPr>
        <w:t xml:space="preserve">Police Constable Degree Apprenticeship (PCDA) – This is an apprenticeship, whereby the recruit will achieve a degree is Professional Policing Practice following a three year programme. Degree-holder Entry Programme (DHEP) – This entry route is for applicants who already hold a degree. Recruits will complete a two year programme, which upon completion will grant them a graduate diploma in Professional Policing Practice. </w:t>
      </w:r>
      <w:r>
        <w:rPr>
          <w:rFonts w:ascii="Calibri" w:hAnsi="Calibri" w:cs="Calibri"/>
          <w:color w:val="000000"/>
        </w:rPr>
        <w:t xml:space="preserve">The final route is the </w:t>
      </w:r>
      <w:r w:rsidRPr="006C773B">
        <w:rPr>
          <w:rFonts w:ascii="Calibri" w:hAnsi="Calibri" w:cs="Calibri"/>
          <w:color w:val="000000"/>
        </w:rPr>
        <w:t>Pre-join Degree in Professional Policing – This is whereby the applicant will complete a three year Professional Policing Practice degree, in a standard university setting prior to their recruitment into the police. Upon joining the police, the recruit will be progressed through the tutorship/mentorship process, with no requirement to complete any further degree/diploma work alongside working the role of police constable.</w:t>
      </w:r>
      <w:r>
        <w:rPr>
          <w:rFonts w:ascii="Calibri" w:hAnsi="Calibri" w:cs="Calibri"/>
          <w:color w:val="000000"/>
        </w:rPr>
        <w:t xml:space="preserve"> (</w:t>
      </w:r>
      <w:r w:rsidRPr="00AF1712">
        <w:rPr>
          <w:rFonts w:ascii="Calibri" w:hAnsi="Calibri" w:cs="Calibri"/>
          <w:color w:val="000000"/>
        </w:rPr>
        <w:t>‌College of Policing, 202</w:t>
      </w:r>
      <w:r>
        <w:rPr>
          <w:rFonts w:ascii="Calibri" w:hAnsi="Calibri" w:cs="Calibri"/>
          <w:color w:val="000000"/>
        </w:rPr>
        <w:t>1)</w:t>
      </w:r>
    </w:p>
    <w:p w14:paraId="4A29F510" w14:textId="77777777" w:rsidR="000043AF" w:rsidRDefault="000043AF" w:rsidP="000043AF">
      <w:pPr>
        <w:rPr>
          <w:rFonts w:ascii="Calibri" w:hAnsi="Calibri" w:cs="Calibri"/>
          <w:color w:val="000000"/>
        </w:rPr>
      </w:pPr>
      <w:r>
        <w:rPr>
          <w:rFonts w:ascii="Calibri" w:hAnsi="Calibri" w:cs="Calibri"/>
          <w:color w:val="000000"/>
        </w:rPr>
        <w:t>Whilst recruitment of the new entry routes is continuing throughout UK forces, there has been significant negative scrutiny of the new entry routes. Data released by the National Police Chief’s Council in March 2022 found that the average attrition rate across UK forces is 9.1%, with 2,567 leavers from 28,173 new recruits. (NPCC, 2022)</w:t>
      </w:r>
    </w:p>
    <w:p w14:paraId="46AB3650" w14:textId="77777777" w:rsidR="000043AF" w:rsidRDefault="000043AF" w:rsidP="000043AF">
      <w:pPr>
        <w:rPr>
          <w:rFonts w:ascii="Calibri" w:hAnsi="Calibri" w:cs="Calibri"/>
          <w:color w:val="000000"/>
        </w:rPr>
      </w:pPr>
      <w:r>
        <w:rPr>
          <w:rFonts w:ascii="Calibri" w:hAnsi="Calibri" w:cs="Calibri"/>
          <w:color w:val="000000"/>
        </w:rPr>
        <w:t>Zoe Wakefield, Chair of the Police Federation in Hampshire states that the new entry routes are to blame for high rates of attrition from new joiners. She states that officers do not have sufficient time to complete their university work, as they are working full-time shifts, leaving them exhausted and are being put under significant pressure to get the work done on time. (Hampshire Police Federation</w:t>
      </w:r>
      <w:r w:rsidRPr="00291F85">
        <w:rPr>
          <w:rFonts w:ascii="Calibri" w:hAnsi="Calibri" w:cs="Calibri"/>
          <w:color w:val="000000"/>
        </w:rPr>
        <w:t>,</w:t>
      </w:r>
      <w:r>
        <w:rPr>
          <w:rFonts w:ascii="Calibri" w:hAnsi="Calibri" w:cs="Calibri"/>
          <w:color w:val="000000"/>
        </w:rPr>
        <w:t xml:space="preserve"> 2023</w:t>
      </w:r>
      <w:r w:rsidRPr="00291F85">
        <w:rPr>
          <w:rFonts w:ascii="Calibri" w:hAnsi="Calibri" w:cs="Calibri"/>
          <w:color w:val="000000"/>
        </w:rPr>
        <w:t>)</w:t>
      </w:r>
    </w:p>
    <w:p w14:paraId="314F6A30" w14:textId="77777777" w:rsidR="000043AF" w:rsidRDefault="000043AF" w:rsidP="000043AF">
      <w:pPr>
        <w:rPr>
          <w:rFonts w:ascii="Calibri" w:hAnsi="Calibri" w:cs="Calibri"/>
          <w:color w:val="000000"/>
        </w:rPr>
      </w:pPr>
      <w:r>
        <w:rPr>
          <w:rFonts w:ascii="Calibri" w:hAnsi="Calibri" w:cs="Calibri"/>
          <w:color w:val="000000"/>
        </w:rPr>
        <w:t>Research by the Police Federation found that officers having to juggle university work and police work was having a negative impact on the work/life balance of officers. They also stated that a number of officers felt that they did not understand the extent of the work required to be completed upon joining, and that the information they were provided was ‘drip-fed’ resulting in a lack of understanding of the expectations of them. (</w:t>
      </w:r>
      <w:r w:rsidRPr="00C76662">
        <w:rPr>
          <w:rFonts w:ascii="Calibri" w:hAnsi="Calibri" w:cs="Calibri"/>
          <w:color w:val="000000"/>
        </w:rPr>
        <w:t>Police Federation</w:t>
      </w:r>
      <w:r>
        <w:rPr>
          <w:rFonts w:ascii="Calibri" w:hAnsi="Calibri" w:cs="Calibri"/>
          <w:color w:val="000000"/>
        </w:rPr>
        <w:t xml:space="preserve">, </w:t>
      </w:r>
      <w:r w:rsidRPr="00C76662">
        <w:rPr>
          <w:rFonts w:ascii="Calibri" w:hAnsi="Calibri" w:cs="Calibri"/>
          <w:color w:val="000000"/>
        </w:rPr>
        <w:t>2019)</w:t>
      </w:r>
    </w:p>
    <w:p w14:paraId="4EA98615" w14:textId="77777777" w:rsidR="000043AF" w:rsidRDefault="000043AF" w:rsidP="000043AF">
      <w:pPr>
        <w:rPr>
          <w:rFonts w:eastAsia="Times New Roman" w:cstheme="minorHAnsi"/>
          <w:kern w:val="0"/>
          <w:lang w:eastAsia="en-GB"/>
          <w14:ligatures w14:val="none"/>
        </w:rPr>
      </w:pPr>
      <w:r>
        <w:rPr>
          <w:rFonts w:ascii="Calibri" w:hAnsi="Calibri" w:cs="Calibri"/>
          <w:color w:val="000000"/>
        </w:rPr>
        <w:t>Police and Crime Commissioner for Lincolnshire, Marc Jones, stated that the entry routes were preventing applicants from military backgrounds, Police Community Support Officers PCSOs or officers who had served as Special Police Constables due to them not wanting to complete the degree, or take the pay cut required. He stated that this would be a loss for the police, given the relevant and significant experience these recruits would offer. In November 2022, Home Secretary Suella Braverman agreed to allow a non-degree entry programme to be offered to prospective applicants, as the police should be open to those who do not hold a degree, and persons who do not want one. (</w:t>
      </w:r>
      <w:r w:rsidRPr="00C00F0B">
        <w:rPr>
          <w:rFonts w:eastAsia="Times New Roman" w:cstheme="minorHAnsi"/>
          <w:kern w:val="0"/>
          <w:lang w:eastAsia="en-GB"/>
          <w14:ligatures w14:val="none"/>
        </w:rPr>
        <w:t>Hubbert, 2022</w:t>
      </w:r>
      <w:r w:rsidRPr="003C15A1">
        <w:rPr>
          <w:rFonts w:eastAsia="Times New Roman" w:cstheme="minorHAnsi"/>
          <w:kern w:val="0"/>
          <w:lang w:eastAsia="en-GB"/>
          <w14:ligatures w14:val="none"/>
        </w:rPr>
        <w:t>) </w:t>
      </w:r>
    </w:p>
    <w:p w14:paraId="3B360DDF" w14:textId="77777777" w:rsidR="000043AF" w:rsidRDefault="000043AF" w:rsidP="000043AF">
      <w:pPr>
        <w:rPr>
          <w:rFonts w:eastAsia="Times New Roman" w:cstheme="minorHAnsi"/>
          <w:kern w:val="0"/>
          <w:lang w:eastAsia="en-GB"/>
          <w14:ligatures w14:val="none"/>
        </w:rPr>
      </w:pPr>
    </w:p>
    <w:p w14:paraId="00C9AC94" w14:textId="77777777" w:rsidR="000043AF" w:rsidRDefault="000043AF" w:rsidP="000043AF">
      <w:pPr>
        <w:spacing w:line="240" w:lineRule="auto"/>
      </w:pPr>
      <w:r>
        <w:t>Bibliography</w:t>
      </w:r>
    </w:p>
    <w:p w14:paraId="53EE4BC9" w14:textId="77777777" w:rsidR="000043AF" w:rsidRPr="00E55B42" w:rsidRDefault="000043AF" w:rsidP="000043AF">
      <w:pPr>
        <w:spacing w:line="240" w:lineRule="auto"/>
      </w:pPr>
      <w:r w:rsidRPr="00E55B42">
        <w:t xml:space="preserve">Cordina-Duverger, E. et al. (2018) ‘Night shift work and breast cancer: a pooled analysis of population-based case-control studies with complete work history’, European journal of epidemiology, 33(4), pp. 369–379. Available at: </w:t>
      </w:r>
      <w:hyperlink r:id="rId4" w:history="1">
        <w:r w:rsidRPr="00E55B42">
          <w:rPr>
            <w:rStyle w:val="Hyperlink"/>
          </w:rPr>
          <w:t>https://doi.org/10.1007/s1065</w:t>
        </w:r>
      </w:hyperlink>
    </w:p>
    <w:p w14:paraId="77DE3A52" w14:textId="77777777" w:rsidR="000043AF" w:rsidRPr="00E55B42" w:rsidRDefault="000043AF" w:rsidP="000043AF">
      <w:pPr>
        <w:spacing w:line="240" w:lineRule="auto"/>
      </w:pPr>
      <w:r w:rsidRPr="00E55B42">
        <w:t xml:space="preserve">Shane, J. (2019). Stress Inside Police Departments (1st ed.). Routledge. </w:t>
      </w:r>
      <w:hyperlink r:id="rId5" w:history="1">
        <w:r w:rsidRPr="00E55B42">
          <w:rPr>
            <w:rStyle w:val="Hyperlink"/>
          </w:rPr>
          <w:t>https://doi.org/10.4324/9780429297229</w:t>
        </w:r>
      </w:hyperlink>
    </w:p>
    <w:p w14:paraId="237066DC" w14:textId="77777777" w:rsidR="000043AF" w:rsidRPr="00E55B42" w:rsidRDefault="000043AF" w:rsidP="000043AF">
      <w:pPr>
        <w:spacing w:line="240" w:lineRule="auto"/>
        <w:rPr>
          <w:rFonts w:cstheme="minorHAnsi"/>
          <w:color w:val="000000"/>
        </w:rPr>
      </w:pPr>
      <w:r w:rsidRPr="00E55B42">
        <w:rPr>
          <w:rFonts w:cstheme="minorHAnsi"/>
          <w:color w:val="000000"/>
        </w:rPr>
        <w:t>Mental Health Foundation (2018). </w:t>
      </w:r>
      <w:r w:rsidRPr="00E55B42">
        <w:rPr>
          <w:rFonts w:cstheme="minorHAnsi"/>
          <w:i/>
          <w:iCs/>
          <w:color w:val="000000"/>
        </w:rPr>
        <w:t>Stressed nation: 74% of UK ‘overwhelmed or unable to cope’ at some point in the past year</w:t>
      </w:r>
      <w:r w:rsidRPr="00E55B42">
        <w:rPr>
          <w:rFonts w:cstheme="minorHAnsi"/>
          <w:color w:val="000000"/>
        </w:rPr>
        <w:t xml:space="preserve">. [online] www.mentalhealth.org.uk. Available at: </w:t>
      </w:r>
      <w:hyperlink r:id="rId6" w:history="1">
        <w:r w:rsidRPr="00E55B42">
          <w:rPr>
            <w:rStyle w:val="Hyperlink"/>
            <w:rFonts w:cstheme="minorHAnsi"/>
          </w:rPr>
          <w:t>https://www.mentalhealth.org.uk/about-us/news/survey-stressed-nation-UK-overwhelmed-unable-to-cope</w:t>
        </w:r>
      </w:hyperlink>
      <w:r w:rsidRPr="00E55B42">
        <w:rPr>
          <w:rFonts w:cstheme="minorHAnsi"/>
          <w:color w:val="000000"/>
        </w:rPr>
        <w:t>.</w:t>
      </w:r>
    </w:p>
    <w:p w14:paraId="2A26BE32" w14:textId="77777777" w:rsidR="000043AF" w:rsidRPr="00E55B42" w:rsidRDefault="000043AF" w:rsidP="000043AF">
      <w:pPr>
        <w:spacing w:line="240" w:lineRule="auto"/>
        <w:rPr>
          <w:rFonts w:ascii="Calibri" w:hAnsi="Calibri" w:cs="Calibri"/>
          <w:color w:val="000000"/>
        </w:rPr>
      </w:pPr>
      <w:proofErr w:type="spellStart"/>
      <w:r w:rsidRPr="00E55B42">
        <w:rPr>
          <w:rFonts w:ascii="Calibri" w:hAnsi="Calibri" w:cs="Calibri"/>
          <w:color w:val="000000"/>
        </w:rPr>
        <w:t>Ciphr</w:t>
      </w:r>
      <w:proofErr w:type="spellEnd"/>
      <w:r w:rsidRPr="00E55B42">
        <w:rPr>
          <w:rFonts w:ascii="Calibri" w:hAnsi="Calibri" w:cs="Calibri"/>
          <w:color w:val="000000"/>
        </w:rPr>
        <w:t xml:space="preserve"> (2021). </w:t>
      </w:r>
      <w:r w:rsidRPr="00E55B42">
        <w:rPr>
          <w:rFonts w:ascii="Calibri" w:hAnsi="Calibri" w:cs="Calibri"/>
          <w:i/>
          <w:iCs/>
          <w:color w:val="000000"/>
        </w:rPr>
        <w:t>Workplace stress statistics: how stressed is the UK in 2021?</w:t>
      </w:r>
      <w:r w:rsidRPr="00E55B42">
        <w:rPr>
          <w:rFonts w:ascii="Calibri" w:hAnsi="Calibri" w:cs="Calibri"/>
          <w:color w:val="000000"/>
        </w:rPr>
        <w:t> [online] CIPHR. Available at: https://www.ciphr.com/workplace-stress-statistics/.</w:t>
      </w:r>
      <w:r w:rsidRPr="00E55B42">
        <w:t xml:space="preserve"> </w:t>
      </w:r>
      <w:proofErr w:type="spellStart"/>
      <w:r w:rsidRPr="00E55B42">
        <w:rPr>
          <w:rFonts w:ascii="Calibri" w:hAnsi="Calibri" w:cs="Calibri"/>
          <w:color w:val="000000"/>
        </w:rPr>
        <w:t>Ciphr</w:t>
      </w:r>
      <w:proofErr w:type="spellEnd"/>
      <w:r w:rsidRPr="00E55B42">
        <w:rPr>
          <w:rFonts w:ascii="Calibri" w:hAnsi="Calibri" w:cs="Calibri"/>
          <w:color w:val="000000"/>
        </w:rPr>
        <w:t xml:space="preserve"> (2021). Workplace stress statistics: how stressed is the UK in 2021? [online] CIPHR. Available at: </w:t>
      </w:r>
      <w:hyperlink r:id="rId7" w:history="1">
        <w:r w:rsidRPr="00E55B42">
          <w:rPr>
            <w:rStyle w:val="Hyperlink"/>
            <w:rFonts w:ascii="Calibri" w:hAnsi="Calibri" w:cs="Calibri"/>
          </w:rPr>
          <w:t>https://www.ciphr.com/workplace-stress-statistics/</w:t>
        </w:r>
      </w:hyperlink>
    </w:p>
    <w:p w14:paraId="2B5B4774" w14:textId="77777777" w:rsidR="000043AF" w:rsidRPr="00E55B42" w:rsidRDefault="000043AF" w:rsidP="000043AF">
      <w:pPr>
        <w:spacing w:line="240" w:lineRule="auto"/>
        <w:rPr>
          <w:rStyle w:val="accessed-date"/>
          <w:rFonts w:cstheme="minorHAnsi"/>
          <w:bdr w:val="none" w:sz="0" w:space="0" w:color="auto" w:frame="1"/>
          <w:shd w:val="clear" w:color="auto" w:fill="FFFFFF"/>
        </w:rPr>
      </w:pPr>
      <w:proofErr w:type="spellStart"/>
      <w:r w:rsidRPr="00E55B42">
        <w:rPr>
          <w:rStyle w:val="accessed-date"/>
          <w:rFonts w:cstheme="minorHAnsi"/>
          <w:bdr w:val="none" w:sz="0" w:space="0" w:color="auto" w:frame="1"/>
          <w:shd w:val="clear" w:color="auto" w:fill="FFFFFF"/>
        </w:rPr>
        <w:t>Çakmur</w:t>
      </w:r>
      <w:proofErr w:type="spellEnd"/>
      <w:r w:rsidRPr="00E55B42">
        <w:rPr>
          <w:rStyle w:val="accessed-date"/>
          <w:rFonts w:cstheme="minorHAnsi"/>
          <w:bdr w:val="none" w:sz="0" w:space="0" w:color="auto" w:frame="1"/>
          <w:shd w:val="clear" w:color="auto" w:fill="FFFFFF"/>
        </w:rPr>
        <w:t xml:space="preserve"> H (2020) Introductory Chapter: How Does Stress Impact Human Body? Effects of Stress on Human Health. </w:t>
      </w:r>
      <w:proofErr w:type="spellStart"/>
      <w:r w:rsidRPr="00E55B42">
        <w:rPr>
          <w:rStyle w:val="accessed-date"/>
          <w:rFonts w:cstheme="minorHAnsi"/>
          <w:bdr w:val="none" w:sz="0" w:space="0" w:color="auto" w:frame="1"/>
          <w:shd w:val="clear" w:color="auto" w:fill="FFFFFF"/>
        </w:rPr>
        <w:t>IntechOpen</w:t>
      </w:r>
      <w:proofErr w:type="spellEnd"/>
      <w:r w:rsidRPr="00E55B42">
        <w:rPr>
          <w:rStyle w:val="accessed-date"/>
          <w:rFonts w:cstheme="minorHAnsi"/>
          <w:bdr w:val="none" w:sz="0" w:space="0" w:color="auto" w:frame="1"/>
          <w:shd w:val="clear" w:color="auto" w:fill="FFFFFF"/>
        </w:rPr>
        <w:t>. DOI: 10.5772/intechopen.91984.</w:t>
      </w:r>
    </w:p>
    <w:p w14:paraId="67D0E4F6" w14:textId="77777777" w:rsidR="000043AF" w:rsidRPr="00E55B42" w:rsidRDefault="000043AF" w:rsidP="000043AF">
      <w:pPr>
        <w:spacing w:line="240" w:lineRule="auto"/>
        <w:rPr>
          <w:rStyle w:val="accessed-date"/>
          <w:rFonts w:cstheme="minorHAnsi"/>
          <w:bdr w:val="none" w:sz="0" w:space="0" w:color="auto" w:frame="1"/>
          <w:shd w:val="clear" w:color="auto" w:fill="FFFFFF"/>
        </w:rPr>
      </w:pPr>
      <w:r w:rsidRPr="00E55B42">
        <w:rPr>
          <w:rStyle w:val="contributors"/>
          <w:rFonts w:cstheme="minorHAnsi"/>
          <w:bdr w:val="none" w:sz="0" w:space="0" w:color="auto" w:frame="1"/>
          <w:shd w:val="clear" w:color="auto" w:fill="FFFFFF"/>
        </w:rPr>
        <w:t>Harkness, Kate L., and Elizabeth P. Hayden, </w:t>
      </w:r>
      <w:r w:rsidRPr="00E55B42">
        <w:rPr>
          <w:rStyle w:val="maintitle"/>
          <w:rFonts w:cstheme="minorHAnsi"/>
          <w:bdr w:val="none" w:sz="0" w:space="0" w:color="auto" w:frame="1"/>
          <w:shd w:val="clear" w:color="auto" w:fill="FFFFFF"/>
        </w:rPr>
        <w:t>'Introduction'</w:t>
      </w:r>
      <w:r w:rsidRPr="00E55B42">
        <w:rPr>
          <w:rFonts w:cstheme="minorHAnsi"/>
          <w:shd w:val="clear" w:color="auto" w:fill="FFFFFF"/>
        </w:rPr>
        <w:t>,</w:t>
      </w:r>
      <w:r w:rsidRPr="00E55B42">
        <w:rPr>
          <w:rStyle w:val="editors"/>
          <w:rFonts w:cstheme="minorHAnsi"/>
          <w:bdr w:val="none" w:sz="0" w:space="0" w:color="auto" w:frame="1"/>
          <w:shd w:val="clear" w:color="auto" w:fill="FFFFFF"/>
        </w:rPr>
        <w:t> in Kate L. Harkness, and Elizabeth P. Hayden (eds)</w:t>
      </w:r>
      <w:r w:rsidRPr="00E55B42">
        <w:rPr>
          <w:rFonts w:cstheme="minorHAnsi"/>
          <w:shd w:val="clear" w:color="auto" w:fill="FFFFFF"/>
        </w:rPr>
        <w:t>, </w:t>
      </w:r>
      <w:r w:rsidRPr="00E55B42">
        <w:rPr>
          <w:rStyle w:val="Emphasis"/>
          <w:rFonts w:cstheme="minorHAnsi"/>
          <w:bdr w:val="none" w:sz="0" w:space="0" w:color="auto" w:frame="1"/>
          <w:shd w:val="clear" w:color="auto" w:fill="FFFFFF"/>
        </w:rPr>
        <w:t>The Oxford Handbook of Stress and Mental Health</w:t>
      </w:r>
      <w:r w:rsidRPr="00E55B42">
        <w:rPr>
          <w:rStyle w:val="series-title"/>
          <w:rFonts w:cstheme="minorHAnsi"/>
          <w:bdr w:val="none" w:sz="0" w:space="0" w:color="auto" w:frame="1"/>
          <w:shd w:val="clear" w:color="auto" w:fill="FFFFFF"/>
        </w:rPr>
        <w:t>, Oxford Library of Psychology</w:t>
      </w:r>
      <w:r w:rsidRPr="00E55B42">
        <w:rPr>
          <w:rFonts w:cstheme="minorHAnsi"/>
          <w:shd w:val="clear" w:color="auto" w:fill="FFFFFF"/>
        </w:rPr>
        <w:t> (</w:t>
      </w:r>
      <w:r w:rsidRPr="00E55B42">
        <w:rPr>
          <w:rStyle w:val="print-publication-date"/>
          <w:rFonts w:cstheme="minorHAnsi"/>
          <w:bdr w:val="none" w:sz="0" w:space="0" w:color="auto" w:frame="1"/>
          <w:shd w:val="clear" w:color="auto" w:fill="FFFFFF"/>
        </w:rPr>
        <w:t>2020; </w:t>
      </w:r>
      <w:r w:rsidRPr="00E55B42">
        <w:rPr>
          <w:rStyle w:val="online-edition"/>
          <w:rFonts w:cstheme="minorHAnsi"/>
          <w:bdr w:val="none" w:sz="0" w:space="0" w:color="auto" w:frame="1"/>
          <w:shd w:val="clear" w:color="auto" w:fill="FFFFFF"/>
        </w:rPr>
        <w:t xml:space="preserve">online </w:t>
      </w:r>
      <w:proofErr w:type="spellStart"/>
      <w:r w:rsidRPr="00E55B42">
        <w:rPr>
          <w:rStyle w:val="online-edition"/>
          <w:rFonts w:cstheme="minorHAnsi"/>
          <w:bdr w:val="none" w:sz="0" w:space="0" w:color="auto" w:frame="1"/>
          <w:shd w:val="clear" w:color="auto" w:fill="FFFFFF"/>
        </w:rPr>
        <w:t>edn</w:t>
      </w:r>
      <w:proofErr w:type="spellEnd"/>
      <w:r w:rsidRPr="00E55B42">
        <w:rPr>
          <w:rStyle w:val="online-edition"/>
          <w:rFonts w:cstheme="minorHAnsi"/>
          <w:bdr w:val="none" w:sz="0" w:space="0" w:color="auto" w:frame="1"/>
          <w:shd w:val="clear" w:color="auto" w:fill="FFFFFF"/>
        </w:rPr>
        <w:t>, </w:t>
      </w:r>
      <w:r w:rsidRPr="00E55B42">
        <w:rPr>
          <w:rStyle w:val="containing-site"/>
          <w:rFonts w:cstheme="minorHAnsi"/>
          <w:bdr w:val="none" w:sz="0" w:space="0" w:color="auto" w:frame="1"/>
          <w:shd w:val="clear" w:color="auto" w:fill="FFFFFF"/>
        </w:rPr>
        <w:t>Oxford Academic</w:t>
      </w:r>
      <w:r w:rsidRPr="00E55B42">
        <w:rPr>
          <w:rStyle w:val="online-publication-date"/>
          <w:rFonts w:cstheme="minorHAnsi"/>
          <w:bdr w:val="none" w:sz="0" w:space="0" w:color="auto" w:frame="1"/>
          <w:shd w:val="clear" w:color="auto" w:fill="FFFFFF"/>
        </w:rPr>
        <w:t>, 7 June 2018</w:t>
      </w:r>
      <w:r w:rsidRPr="00E55B42">
        <w:rPr>
          <w:rFonts w:cstheme="minorHAnsi"/>
          <w:shd w:val="clear" w:color="auto" w:fill="FFFFFF"/>
        </w:rPr>
        <w:t>), </w:t>
      </w:r>
      <w:hyperlink r:id="rId8" w:history="1">
        <w:r w:rsidRPr="00E55B42">
          <w:rPr>
            <w:rStyle w:val="Hyperlink"/>
            <w:rFonts w:cstheme="minorHAnsi"/>
            <w:bdr w:val="none" w:sz="0" w:space="0" w:color="auto" w:frame="1"/>
            <w:shd w:val="clear" w:color="auto" w:fill="FFFFFF"/>
          </w:rPr>
          <w:t>https://doi.org/10.1093/oxfordhb/9780190681777.013.36</w:t>
        </w:r>
      </w:hyperlink>
      <w:r w:rsidRPr="00E55B42">
        <w:rPr>
          <w:rFonts w:cstheme="minorHAnsi"/>
          <w:shd w:val="clear" w:color="auto" w:fill="FFFFFF"/>
        </w:rPr>
        <w:t>, </w:t>
      </w:r>
      <w:r w:rsidRPr="00E55B42">
        <w:rPr>
          <w:rStyle w:val="accessed-date"/>
          <w:rFonts w:cstheme="minorHAnsi"/>
          <w:bdr w:val="none" w:sz="0" w:space="0" w:color="auto" w:frame="1"/>
          <w:shd w:val="clear" w:color="auto" w:fill="FFFFFF"/>
        </w:rPr>
        <w:t>accessed 6 Apr. 2023.</w:t>
      </w:r>
    </w:p>
    <w:p w14:paraId="53EC9792" w14:textId="77777777" w:rsidR="000043AF" w:rsidRPr="00E55B42" w:rsidRDefault="000043AF" w:rsidP="000043AF">
      <w:pPr>
        <w:spacing w:line="240" w:lineRule="auto"/>
      </w:pPr>
      <w:r w:rsidRPr="00E55B42">
        <w:t xml:space="preserve">Syngress. Scene of the Cybercrime: Computer Forensics Handbook. Syngress; 2002. Accessed April 6, 2023. </w:t>
      </w:r>
      <w:hyperlink r:id="rId9" w:history="1">
        <w:r w:rsidRPr="00E55B42">
          <w:rPr>
            <w:rStyle w:val="Hyperlink"/>
          </w:rPr>
          <w:t>https://search-ebscohost-com.ezproxy.uwtsd.ac.uk/login.aspx?direct=true&amp;db=nlebk&amp;AN=75927&amp;site=ehost-live</w:t>
        </w:r>
      </w:hyperlink>
      <w:r w:rsidRPr="00E55B42">
        <w:t>)</w:t>
      </w:r>
    </w:p>
    <w:p w14:paraId="367F8C96" w14:textId="77777777" w:rsidR="000043AF" w:rsidRDefault="000043AF" w:rsidP="000043AF">
      <w:pPr>
        <w:spacing w:line="240" w:lineRule="auto"/>
      </w:pPr>
      <w:r w:rsidRPr="00E55B42">
        <w:t xml:space="preserve">Ortmeier, P., Boston, P., Indianapolis, C., York, N. and Francisco, S. (2010). Challenges for the 21 </w:t>
      </w:r>
      <w:proofErr w:type="spellStart"/>
      <w:r w:rsidRPr="00E55B42">
        <w:t>st</w:t>
      </w:r>
      <w:proofErr w:type="spellEnd"/>
      <w:r w:rsidRPr="00E55B42">
        <w:t xml:space="preserve"> Century Second Edition. [online] Available at: </w:t>
      </w:r>
      <w:hyperlink r:id="rId10" w:history="1">
        <w:r w:rsidRPr="00E55B42">
          <w:rPr>
            <w:rStyle w:val="Hyperlink"/>
          </w:rPr>
          <w:t>https://testbank4textbook.com/pdf_samples/Solutions_Manual_for_Leadership_Ethics_and_Policing_Challenges_for_the_21st_Century_2nd_Edition_by_Ortmeier_sample_chapter.pdf</w:t>
        </w:r>
      </w:hyperlink>
      <w:r w:rsidRPr="00E55B42">
        <w:t>.</w:t>
      </w:r>
    </w:p>
    <w:p w14:paraId="56413A72" w14:textId="77777777" w:rsidR="000043AF" w:rsidRDefault="000043AF" w:rsidP="000043AF">
      <w:pPr>
        <w:spacing w:line="240" w:lineRule="auto"/>
        <w:rPr>
          <w:rFonts w:ascii="Calibri" w:eastAsia="Times New Roman" w:hAnsi="Calibri" w:cs="Calibri"/>
          <w:color w:val="000000"/>
          <w:kern w:val="0"/>
          <w:lang w:eastAsia="en-GB"/>
          <w14:ligatures w14:val="none"/>
        </w:rPr>
      </w:pPr>
      <w:r w:rsidRPr="00BB1941">
        <w:rPr>
          <w:rFonts w:ascii="Calibri" w:eastAsia="Times New Roman" w:hAnsi="Calibri" w:cs="Calibri"/>
          <w:color w:val="000000"/>
          <w:kern w:val="0"/>
          <w:lang w:eastAsia="en-GB"/>
          <w14:ligatures w14:val="none"/>
        </w:rPr>
        <w:t xml:space="preserve">Tyson, J., Charman, S. and Conversation, T. (2022). UK police officer resignations have risen by 72% in the last year—we asked former officers why. [online] phys.org. Available at: </w:t>
      </w:r>
      <w:hyperlink r:id="rId11" w:history="1">
        <w:r w:rsidRPr="00065015">
          <w:rPr>
            <w:rStyle w:val="Hyperlink"/>
            <w:rFonts w:ascii="Calibri" w:eastAsia="Times New Roman" w:hAnsi="Calibri" w:cs="Calibri"/>
            <w:kern w:val="0"/>
            <w:lang w:eastAsia="en-GB"/>
            <w14:ligatures w14:val="none"/>
          </w:rPr>
          <w:t>https://phys.org/news/2022-11-uk-police-officer-resignations-risen.html</w:t>
        </w:r>
      </w:hyperlink>
      <w:r w:rsidRPr="00BB1941">
        <w:rPr>
          <w:rFonts w:ascii="Calibri" w:eastAsia="Times New Roman" w:hAnsi="Calibri" w:cs="Calibri"/>
          <w:color w:val="000000"/>
          <w:kern w:val="0"/>
          <w:lang w:eastAsia="en-GB"/>
          <w14:ligatures w14:val="none"/>
        </w:rPr>
        <w:t>.</w:t>
      </w:r>
    </w:p>
    <w:p w14:paraId="1F6C0D18" w14:textId="77777777" w:rsidR="000043AF" w:rsidRDefault="000043AF" w:rsidP="000043AF">
      <w:pPr>
        <w:pStyle w:val="NormalWeb"/>
        <w:spacing w:before="0" w:beforeAutospacing="0" w:after="0" w:afterAutospacing="0"/>
        <w:rPr>
          <w:rFonts w:ascii="Calibri" w:hAnsi="Calibri" w:cs="Calibri"/>
          <w:color w:val="000000"/>
          <w:sz w:val="22"/>
          <w:szCs w:val="22"/>
        </w:rPr>
      </w:pPr>
      <w:bookmarkStart w:id="8" w:name="_Hlk131700203"/>
      <w:r w:rsidRPr="00BB1941">
        <w:rPr>
          <w:rFonts w:ascii="Calibri" w:hAnsi="Calibri" w:cs="Calibri"/>
          <w:color w:val="000000"/>
          <w:sz w:val="22"/>
          <w:szCs w:val="22"/>
        </w:rPr>
        <w:t>GOV.UK. (n.d.)</w:t>
      </w:r>
      <w:bookmarkEnd w:id="8"/>
      <w:r w:rsidRPr="00BB1941">
        <w:rPr>
          <w:rFonts w:ascii="Calibri" w:hAnsi="Calibri" w:cs="Calibri"/>
          <w:color w:val="000000"/>
          <w:sz w:val="22"/>
          <w:szCs w:val="22"/>
        </w:rPr>
        <w:t>. </w:t>
      </w:r>
      <w:r w:rsidRPr="00BB1941">
        <w:rPr>
          <w:rFonts w:ascii="Calibri" w:hAnsi="Calibri" w:cs="Calibri"/>
          <w:i/>
          <w:iCs/>
          <w:color w:val="000000"/>
          <w:sz w:val="22"/>
          <w:szCs w:val="22"/>
        </w:rPr>
        <w:t xml:space="preserve">Police workforce, </w:t>
      </w:r>
      <w:proofErr w:type="gramStart"/>
      <w:r w:rsidRPr="00BB1941">
        <w:rPr>
          <w:rFonts w:ascii="Calibri" w:hAnsi="Calibri" w:cs="Calibri"/>
          <w:i/>
          <w:iCs/>
          <w:color w:val="000000"/>
          <w:sz w:val="22"/>
          <w:szCs w:val="22"/>
        </w:rPr>
        <w:t>England</w:t>
      </w:r>
      <w:proofErr w:type="gramEnd"/>
      <w:r w:rsidRPr="00BB1941">
        <w:rPr>
          <w:rFonts w:ascii="Calibri" w:hAnsi="Calibri" w:cs="Calibri"/>
          <w:i/>
          <w:iCs/>
          <w:color w:val="000000"/>
          <w:sz w:val="22"/>
          <w:szCs w:val="22"/>
        </w:rPr>
        <w:t xml:space="preserve"> and Wales: 31 March 2022</w:t>
      </w:r>
      <w:r w:rsidRPr="00BB1941">
        <w:rPr>
          <w:rFonts w:ascii="Calibri" w:hAnsi="Calibri" w:cs="Calibri"/>
          <w:color w:val="000000"/>
          <w:sz w:val="22"/>
          <w:szCs w:val="22"/>
        </w:rPr>
        <w:t xml:space="preserve">. [online] Available at: </w:t>
      </w:r>
      <w:hyperlink r:id="rId12" w:anchor="promotions-joiners-and-leavers" w:history="1">
        <w:r w:rsidRPr="00065015">
          <w:rPr>
            <w:rStyle w:val="Hyperlink"/>
            <w:rFonts w:ascii="Calibri" w:hAnsi="Calibri" w:cs="Calibri"/>
            <w:sz w:val="22"/>
            <w:szCs w:val="22"/>
          </w:rPr>
          <w:t>https://www.gov.uk/government/statistics/police-workforce-england-and-wales-31-march-2022/police-workforce-england-and-wales-31-march-2022#promotions-joiners-and-leavers</w:t>
        </w:r>
      </w:hyperlink>
      <w:r w:rsidRPr="00BB1941">
        <w:rPr>
          <w:rFonts w:ascii="Calibri" w:hAnsi="Calibri" w:cs="Calibri"/>
          <w:color w:val="000000"/>
          <w:sz w:val="22"/>
          <w:szCs w:val="22"/>
        </w:rPr>
        <w:t>.</w:t>
      </w:r>
    </w:p>
    <w:p w14:paraId="0F3F17DB" w14:textId="77777777" w:rsidR="000043AF" w:rsidRDefault="000043AF" w:rsidP="000043AF">
      <w:pPr>
        <w:pStyle w:val="NormalWeb"/>
        <w:spacing w:before="0" w:beforeAutospacing="0" w:after="0" w:afterAutospacing="0"/>
        <w:rPr>
          <w:rFonts w:ascii="Calibri" w:hAnsi="Calibri" w:cs="Calibri"/>
          <w:color w:val="000000"/>
          <w:sz w:val="22"/>
          <w:szCs w:val="22"/>
        </w:rPr>
      </w:pPr>
    </w:p>
    <w:p w14:paraId="0282E0A3" w14:textId="77777777" w:rsidR="000043AF" w:rsidRDefault="000043AF" w:rsidP="000043AF">
      <w:pPr>
        <w:pStyle w:val="NormalWeb"/>
        <w:spacing w:before="0" w:beforeAutospacing="0" w:after="0" w:afterAutospacing="0"/>
        <w:rPr>
          <w:rFonts w:ascii="Calibri" w:hAnsi="Calibri" w:cs="Calibri"/>
          <w:color w:val="000000"/>
          <w:sz w:val="22"/>
          <w:szCs w:val="22"/>
        </w:rPr>
      </w:pPr>
      <w:bookmarkStart w:id="9" w:name="_Hlk131700570"/>
      <w:r w:rsidRPr="00D87E2F">
        <w:rPr>
          <w:rFonts w:ascii="Calibri" w:hAnsi="Calibri" w:cs="Calibri"/>
          <w:color w:val="000000"/>
          <w:sz w:val="22"/>
          <w:szCs w:val="22"/>
        </w:rPr>
        <w:t xml:space="preserve">Sarah Charman &amp; Stephanie Bennett (2022) </w:t>
      </w:r>
      <w:bookmarkEnd w:id="9"/>
      <w:r w:rsidRPr="00D87E2F">
        <w:rPr>
          <w:rFonts w:ascii="Calibri" w:hAnsi="Calibri" w:cs="Calibri"/>
          <w:color w:val="000000"/>
          <w:sz w:val="22"/>
          <w:szCs w:val="22"/>
        </w:rPr>
        <w:t>Voluntary resignations from the police service: the impact of organisational and occupational stressors on organisational commitment, Policing and Society, 32:2, 159-178, DOI: 10.1080/10439463.2021.1891234</w:t>
      </w:r>
    </w:p>
    <w:p w14:paraId="71F089E7" w14:textId="77777777" w:rsidR="000043AF" w:rsidRDefault="000043AF" w:rsidP="000043AF">
      <w:pPr>
        <w:pStyle w:val="NormalWeb"/>
        <w:spacing w:before="0" w:beforeAutospacing="0" w:after="0" w:afterAutospacing="0"/>
        <w:rPr>
          <w:rFonts w:ascii="Calibri" w:hAnsi="Calibri" w:cs="Calibri"/>
          <w:color w:val="000000"/>
          <w:sz w:val="22"/>
          <w:szCs w:val="22"/>
        </w:rPr>
      </w:pPr>
    </w:p>
    <w:p w14:paraId="33E76812" w14:textId="77777777" w:rsidR="000043AF" w:rsidRDefault="000043AF" w:rsidP="000043AF">
      <w:pPr>
        <w:pStyle w:val="NormalWeb"/>
        <w:spacing w:before="0" w:beforeAutospacing="0" w:after="0" w:afterAutospacing="0" w:line="360" w:lineRule="atLeast"/>
        <w:rPr>
          <w:rFonts w:ascii="Calibri" w:hAnsi="Calibri" w:cs="Calibri"/>
          <w:color w:val="000000"/>
          <w:sz w:val="22"/>
          <w:szCs w:val="22"/>
        </w:rPr>
      </w:pPr>
      <w:bookmarkStart w:id="10" w:name="_Hlk131850936"/>
      <w:r w:rsidRPr="00C458D5">
        <w:rPr>
          <w:rFonts w:ascii="Calibri" w:hAnsi="Calibri" w:cs="Calibri"/>
          <w:color w:val="000000"/>
          <w:sz w:val="22"/>
          <w:szCs w:val="22"/>
        </w:rPr>
        <w:t>Statista. (n.d.). </w:t>
      </w:r>
      <w:bookmarkEnd w:id="10"/>
      <w:r w:rsidRPr="00C458D5">
        <w:rPr>
          <w:rFonts w:ascii="Calibri" w:hAnsi="Calibri" w:cs="Calibri"/>
          <w:i/>
          <w:iCs/>
          <w:color w:val="000000"/>
          <w:sz w:val="22"/>
          <w:szCs w:val="22"/>
        </w:rPr>
        <w:t>Police officer figures England and Wales 2022</w:t>
      </w:r>
      <w:r w:rsidRPr="00C458D5">
        <w:rPr>
          <w:rFonts w:ascii="Calibri" w:hAnsi="Calibri" w:cs="Calibri"/>
          <w:color w:val="000000"/>
          <w:sz w:val="22"/>
          <w:szCs w:val="22"/>
        </w:rPr>
        <w:t xml:space="preserve">. [online] Available at: </w:t>
      </w:r>
      <w:hyperlink r:id="rId13" w:history="1">
        <w:r w:rsidRPr="00AA479E">
          <w:rPr>
            <w:rStyle w:val="Hyperlink"/>
            <w:rFonts w:ascii="Calibri" w:hAnsi="Calibri" w:cs="Calibri"/>
            <w:sz w:val="22"/>
            <w:szCs w:val="22"/>
          </w:rPr>
          <w:t>https://www.statista.com/statistics/303973/police-officer-figures-england-and-wales/</w:t>
        </w:r>
      </w:hyperlink>
      <w:r w:rsidRPr="00C458D5">
        <w:rPr>
          <w:rFonts w:ascii="Calibri" w:hAnsi="Calibri" w:cs="Calibri"/>
          <w:color w:val="000000"/>
          <w:sz w:val="22"/>
          <w:szCs w:val="22"/>
        </w:rPr>
        <w:t>.</w:t>
      </w:r>
    </w:p>
    <w:p w14:paraId="4F903C67" w14:textId="77777777" w:rsidR="000043AF" w:rsidRDefault="000043AF" w:rsidP="000043AF">
      <w:pPr>
        <w:pStyle w:val="NormalWeb"/>
        <w:spacing w:before="0" w:beforeAutospacing="0" w:after="0" w:afterAutospacing="0" w:line="360" w:lineRule="atLeast"/>
        <w:rPr>
          <w:rFonts w:ascii="Calibri" w:hAnsi="Calibri" w:cs="Calibri"/>
          <w:color w:val="000000"/>
          <w:sz w:val="22"/>
          <w:szCs w:val="22"/>
        </w:rPr>
      </w:pPr>
    </w:p>
    <w:p w14:paraId="6B6A084B" w14:textId="77777777" w:rsidR="000043AF" w:rsidRDefault="000043AF" w:rsidP="000043AF">
      <w:pPr>
        <w:pStyle w:val="NormalWeb"/>
        <w:spacing w:before="0" w:beforeAutospacing="0" w:after="0" w:afterAutospacing="0" w:line="360" w:lineRule="atLeast"/>
        <w:rPr>
          <w:rFonts w:ascii="Calibri" w:hAnsi="Calibri" w:cs="Calibri"/>
          <w:color w:val="000000"/>
          <w:sz w:val="22"/>
          <w:szCs w:val="22"/>
        </w:rPr>
      </w:pPr>
      <w:bookmarkStart w:id="11" w:name="_Hlk131851489"/>
      <w:r w:rsidRPr="00C458D5">
        <w:rPr>
          <w:rFonts w:ascii="Calibri" w:hAnsi="Calibri" w:cs="Calibri"/>
          <w:color w:val="000000"/>
          <w:sz w:val="22"/>
          <w:szCs w:val="22"/>
        </w:rPr>
        <w:lastRenderedPageBreak/>
        <w:t>Home Office (2019). </w:t>
      </w:r>
      <w:bookmarkEnd w:id="11"/>
      <w:r w:rsidRPr="00C458D5">
        <w:rPr>
          <w:rFonts w:ascii="Calibri" w:hAnsi="Calibri" w:cs="Calibri"/>
          <w:i/>
          <w:iCs/>
          <w:color w:val="000000"/>
          <w:sz w:val="22"/>
          <w:szCs w:val="22"/>
        </w:rPr>
        <w:t>National campaign to recruit 20,000 police officers launches today</w:t>
      </w:r>
      <w:r w:rsidRPr="00C458D5">
        <w:rPr>
          <w:rFonts w:ascii="Calibri" w:hAnsi="Calibri" w:cs="Calibri"/>
          <w:color w:val="000000"/>
          <w:sz w:val="22"/>
          <w:szCs w:val="22"/>
        </w:rPr>
        <w:t xml:space="preserve">. [online] GOV.UK. Available at: </w:t>
      </w:r>
      <w:hyperlink r:id="rId14" w:history="1">
        <w:r w:rsidRPr="00AA479E">
          <w:rPr>
            <w:rStyle w:val="Hyperlink"/>
            <w:rFonts w:ascii="Calibri" w:hAnsi="Calibri" w:cs="Calibri"/>
            <w:sz w:val="22"/>
            <w:szCs w:val="22"/>
          </w:rPr>
          <w:t>https://www.gov.uk/government/news/national-campaign-to-recruit-20000-police-officers-launches-today</w:t>
        </w:r>
      </w:hyperlink>
      <w:r w:rsidRPr="00C458D5">
        <w:rPr>
          <w:rFonts w:ascii="Calibri" w:hAnsi="Calibri" w:cs="Calibri"/>
          <w:color w:val="000000"/>
          <w:sz w:val="22"/>
          <w:szCs w:val="22"/>
        </w:rPr>
        <w:t>.</w:t>
      </w:r>
    </w:p>
    <w:p w14:paraId="5DCD0D05" w14:textId="77777777" w:rsidR="000043AF" w:rsidRPr="00C458D5" w:rsidRDefault="000043AF" w:rsidP="000043AF">
      <w:pPr>
        <w:pStyle w:val="NormalWeb"/>
        <w:spacing w:before="0" w:beforeAutospacing="0" w:after="0" w:afterAutospacing="0" w:line="360" w:lineRule="atLeast"/>
        <w:rPr>
          <w:rFonts w:ascii="Calibri" w:hAnsi="Calibri" w:cs="Calibri"/>
          <w:color w:val="000000"/>
          <w:sz w:val="22"/>
          <w:szCs w:val="22"/>
        </w:rPr>
      </w:pPr>
    </w:p>
    <w:p w14:paraId="1E7968B0" w14:textId="77777777" w:rsidR="000043AF" w:rsidRDefault="000043AF" w:rsidP="000043AF">
      <w:pPr>
        <w:pStyle w:val="NormalWeb"/>
        <w:spacing w:before="0" w:beforeAutospacing="0" w:after="0" w:afterAutospacing="0" w:line="360" w:lineRule="atLeast"/>
        <w:rPr>
          <w:rFonts w:ascii="Calibri" w:hAnsi="Calibri" w:cs="Calibri"/>
          <w:color w:val="000000"/>
          <w:sz w:val="22"/>
          <w:szCs w:val="22"/>
        </w:rPr>
      </w:pPr>
      <w:bookmarkStart w:id="12" w:name="_Hlk131852727"/>
      <w:r>
        <w:rPr>
          <w:rFonts w:ascii="Calibri" w:hAnsi="Calibri" w:cs="Calibri"/>
          <w:color w:val="000000"/>
          <w:sz w:val="22"/>
          <w:szCs w:val="22"/>
        </w:rPr>
        <w:t>Police Federation</w:t>
      </w:r>
      <w:r w:rsidRPr="00BC1555">
        <w:rPr>
          <w:rFonts w:ascii="Calibri" w:hAnsi="Calibri" w:cs="Calibri"/>
          <w:color w:val="000000"/>
          <w:sz w:val="22"/>
          <w:szCs w:val="22"/>
        </w:rPr>
        <w:t xml:space="preserve"> (</w:t>
      </w:r>
      <w:r>
        <w:rPr>
          <w:rFonts w:ascii="Calibri" w:hAnsi="Calibri" w:cs="Calibri"/>
          <w:color w:val="000000"/>
          <w:sz w:val="22"/>
          <w:szCs w:val="22"/>
        </w:rPr>
        <w:t>2018</w:t>
      </w:r>
      <w:r w:rsidRPr="00BC1555">
        <w:rPr>
          <w:rFonts w:ascii="Calibri" w:hAnsi="Calibri" w:cs="Calibri"/>
          <w:color w:val="000000"/>
          <w:sz w:val="22"/>
          <w:szCs w:val="22"/>
        </w:rPr>
        <w:t>). </w:t>
      </w:r>
      <w:bookmarkEnd w:id="12"/>
      <w:r w:rsidRPr="00BC1555">
        <w:rPr>
          <w:rFonts w:ascii="Calibri" w:hAnsi="Calibri" w:cs="Calibri"/>
          <w:i/>
          <w:iCs/>
          <w:color w:val="000000"/>
          <w:sz w:val="22"/>
          <w:szCs w:val="22"/>
        </w:rPr>
        <w:t>Substantial cuts and extra workload demands are ‘overwhelming’ police officers</w:t>
      </w:r>
      <w:r w:rsidRPr="00BC1555">
        <w:rPr>
          <w:rFonts w:ascii="Calibri" w:hAnsi="Calibri" w:cs="Calibri"/>
          <w:color w:val="000000"/>
          <w:sz w:val="22"/>
          <w:szCs w:val="22"/>
        </w:rPr>
        <w:t xml:space="preserve">. [online] Available at: </w:t>
      </w:r>
      <w:hyperlink r:id="rId15" w:history="1">
        <w:r w:rsidRPr="00AA479E">
          <w:rPr>
            <w:rStyle w:val="Hyperlink"/>
            <w:rFonts w:ascii="Calibri" w:hAnsi="Calibri" w:cs="Calibri"/>
            <w:sz w:val="22"/>
            <w:szCs w:val="22"/>
          </w:rPr>
          <w:t>https://www.polfed.org/gmp/news/2018/substantial-cuts-and-extra-workload-demands-are-overwhelming-police-officers/</w:t>
        </w:r>
      </w:hyperlink>
      <w:r w:rsidRPr="00BC1555">
        <w:rPr>
          <w:rFonts w:ascii="Calibri" w:hAnsi="Calibri" w:cs="Calibri"/>
          <w:color w:val="000000"/>
          <w:sz w:val="22"/>
          <w:szCs w:val="22"/>
        </w:rPr>
        <w:t>.</w:t>
      </w:r>
    </w:p>
    <w:p w14:paraId="32B1E2AF" w14:textId="77777777" w:rsidR="000043AF" w:rsidRDefault="000043AF" w:rsidP="000043AF">
      <w:pPr>
        <w:pStyle w:val="NormalWeb"/>
        <w:spacing w:before="0" w:beforeAutospacing="0" w:after="0" w:afterAutospacing="0" w:line="360" w:lineRule="atLeast"/>
        <w:rPr>
          <w:rFonts w:ascii="Calibri" w:hAnsi="Calibri" w:cs="Calibri"/>
          <w:color w:val="000000"/>
          <w:sz w:val="22"/>
          <w:szCs w:val="22"/>
        </w:rPr>
      </w:pPr>
    </w:p>
    <w:p w14:paraId="6D5216A2" w14:textId="77777777" w:rsidR="000043AF" w:rsidRDefault="000043AF" w:rsidP="000043AF">
      <w:pPr>
        <w:pStyle w:val="NormalWeb"/>
        <w:spacing w:before="0" w:beforeAutospacing="0" w:after="0" w:afterAutospacing="0" w:line="360" w:lineRule="atLeast"/>
        <w:rPr>
          <w:rFonts w:ascii="Calibri" w:hAnsi="Calibri" w:cs="Calibri"/>
          <w:color w:val="000000"/>
          <w:sz w:val="22"/>
          <w:szCs w:val="22"/>
        </w:rPr>
      </w:pPr>
      <w:r w:rsidRPr="00172287">
        <w:rPr>
          <w:rFonts w:ascii="Calibri" w:hAnsi="Calibri" w:cs="Calibri"/>
          <w:color w:val="000000"/>
          <w:sz w:val="22"/>
          <w:szCs w:val="22"/>
        </w:rPr>
        <w:t xml:space="preserve">Hill B, </w:t>
      </w:r>
      <w:proofErr w:type="spellStart"/>
      <w:r w:rsidRPr="00172287">
        <w:rPr>
          <w:rFonts w:ascii="Calibri" w:hAnsi="Calibri" w:cs="Calibri"/>
          <w:color w:val="000000"/>
          <w:sz w:val="22"/>
          <w:szCs w:val="22"/>
        </w:rPr>
        <w:t>Paynich</w:t>
      </w:r>
      <w:proofErr w:type="spellEnd"/>
      <w:r w:rsidRPr="00172287">
        <w:rPr>
          <w:rFonts w:ascii="Calibri" w:hAnsi="Calibri" w:cs="Calibri"/>
          <w:color w:val="000000"/>
          <w:sz w:val="22"/>
          <w:szCs w:val="22"/>
        </w:rPr>
        <w:t xml:space="preserve"> R (2014) Fundamentals of Crime Mapping. 2nd ed. Burlington, MA: Jones and Bartlett Learning.</w:t>
      </w:r>
    </w:p>
    <w:p w14:paraId="013B3480" w14:textId="77777777" w:rsidR="000043AF" w:rsidRDefault="000043AF" w:rsidP="000043AF">
      <w:pPr>
        <w:pStyle w:val="NormalWeb"/>
        <w:spacing w:after="0" w:line="360" w:lineRule="atLeast"/>
        <w:rPr>
          <w:rFonts w:ascii="Calibri" w:hAnsi="Calibri" w:cs="Calibri"/>
          <w:color w:val="000000"/>
          <w:sz w:val="22"/>
          <w:szCs w:val="22"/>
        </w:rPr>
      </w:pPr>
      <w:r w:rsidRPr="00172287">
        <w:rPr>
          <w:rFonts w:ascii="Calibri" w:hAnsi="Calibri" w:cs="Calibri"/>
          <w:color w:val="000000"/>
          <w:sz w:val="22"/>
          <w:szCs w:val="22"/>
        </w:rPr>
        <w:t xml:space="preserve">Laura </w:t>
      </w:r>
      <w:bookmarkStart w:id="13" w:name="_Hlk131943961"/>
      <w:r w:rsidRPr="00172287">
        <w:rPr>
          <w:rFonts w:ascii="Calibri" w:hAnsi="Calibri" w:cs="Calibri"/>
          <w:color w:val="000000"/>
          <w:sz w:val="22"/>
          <w:szCs w:val="22"/>
        </w:rPr>
        <w:t>Boulton</w:t>
      </w:r>
      <w:bookmarkEnd w:id="13"/>
      <w:r w:rsidRPr="00172287">
        <w:rPr>
          <w:rFonts w:ascii="Calibri" w:hAnsi="Calibri" w:cs="Calibri"/>
          <w:color w:val="000000"/>
          <w:sz w:val="22"/>
          <w:szCs w:val="22"/>
        </w:rPr>
        <w:t>, Michelle McManus, Lauren Metcalfe, David Brian, and Ian Dawson</w:t>
      </w:r>
      <w:r>
        <w:rPr>
          <w:rFonts w:ascii="Calibri" w:hAnsi="Calibri" w:cs="Calibri"/>
          <w:color w:val="000000"/>
          <w:sz w:val="22"/>
          <w:szCs w:val="22"/>
        </w:rPr>
        <w:t xml:space="preserve"> (2016) </w:t>
      </w:r>
      <w:r w:rsidRPr="00172287">
        <w:rPr>
          <w:rFonts w:ascii="Calibri" w:hAnsi="Calibri" w:cs="Calibri"/>
          <w:color w:val="000000"/>
          <w:sz w:val="22"/>
          <w:szCs w:val="22"/>
        </w:rPr>
        <w:t>The Police Journal 90:1, 70-85</w:t>
      </w:r>
      <w:r>
        <w:rPr>
          <w:rFonts w:ascii="Calibri" w:hAnsi="Calibri" w:cs="Calibri"/>
          <w:color w:val="000000"/>
          <w:sz w:val="22"/>
          <w:szCs w:val="22"/>
        </w:rPr>
        <w:t xml:space="preserve">, </w:t>
      </w:r>
      <w:r w:rsidRPr="00172287">
        <w:rPr>
          <w:rFonts w:ascii="Calibri" w:hAnsi="Calibri" w:cs="Calibri"/>
          <w:color w:val="000000"/>
          <w:sz w:val="22"/>
          <w:szCs w:val="22"/>
        </w:rPr>
        <w:t>https://doi-org.ezproxy.uwtsd.ac.uk/10.1177/0032258X16671032</w:t>
      </w:r>
    </w:p>
    <w:p w14:paraId="5759B87D" w14:textId="77777777" w:rsidR="000043AF" w:rsidRDefault="000043AF" w:rsidP="000043AF">
      <w:pPr>
        <w:pStyle w:val="NormalWeb"/>
        <w:spacing w:before="0" w:beforeAutospacing="0" w:after="0" w:afterAutospacing="0" w:line="360" w:lineRule="atLeast"/>
        <w:rPr>
          <w:rFonts w:ascii="Calibri" w:hAnsi="Calibri" w:cs="Calibri"/>
          <w:color w:val="000000"/>
          <w:sz w:val="22"/>
          <w:szCs w:val="22"/>
        </w:rPr>
      </w:pPr>
      <w:r w:rsidRPr="00121263">
        <w:rPr>
          <w:rFonts w:ascii="Calibri" w:hAnsi="Calibri" w:cs="Calibri"/>
          <w:color w:val="000000"/>
          <w:sz w:val="22"/>
          <w:szCs w:val="22"/>
        </w:rPr>
        <w:t xml:space="preserve">Adebowale, V. (2013) Independent Commission on Mental Health and Policing Report. Available at: https://amhp.org.uk/app/uploads/2017/08/independent_commission_on_mental_health_and_policing_main_report.pdf (Accessed: </w:t>
      </w:r>
      <w:r>
        <w:rPr>
          <w:rFonts w:ascii="Calibri" w:hAnsi="Calibri" w:cs="Calibri"/>
          <w:color w:val="000000"/>
          <w:sz w:val="22"/>
          <w:szCs w:val="22"/>
        </w:rPr>
        <w:t>April</w:t>
      </w:r>
      <w:r w:rsidRPr="00121263">
        <w:rPr>
          <w:rFonts w:ascii="Calibri" w:hAnsi="Calibri" w:cs="Calibri"/>
          <w:color w:val="000000"/>
          <w:sz w:val="22"/>
          <w:szCs w:val="22"/>
        </w:rPr>
        <w:t xml:space="preserve"> </w:t>
      </w:r>
      <w:r>
        <w:rPr>
          <w:rFonts w:ascii="Calibri" w:hAnsi="Calibri" w:cs="Calibri"/>
          <w:color w:val="000000"/>
          <w:sz w:val="22"/>
          <w:szCs w:val="22"/>
        </w:rPr>
        <w:t>9</w:t>
      </w:r>
      <w:r w:rsidRPr="00121263">
        <w:rPr>
          <w:rFonts w:ascii="Calibri" w:hAnsi="Calibri" w:cs="Calibri"/>
          <w:color w:val="000000"/>
          <w:sz w:val="22"/>
          <w:szCs w:val="22"/>
        </w:rPr>
        <w:t>, 2023).</w:t>
      </w:r>
    </w:p>
    <w:p w14:paraId="280770C6" w14:textId="77777777" w:rsidR="000043AF" w:rsidRPr="00121263" w:rsidRDefault="000043AF" w:rsidP="000043AF">
      <w:pPr>
        <w:pStyle w:val="NormalWeb"/>
        <w:spacing w:before="0" w:beforeAutospacing="0" w:after="0" w:afterAutospacing="0" w:line="360" w:lineRule="atLeast"/>
        <w:rPr>
          <w:rFonts w:ascii="Calibri" w:hAnsi="Calibri" w:cs="Calibri"/>
          <w:color w:val="000000"/>
          <w:sz w:val="22"/>
          <w:szCs w:val="22"/>
        </w:rPr>
      </w:pPr>
    </w:p>
    <w:p w14:paraId="407E274F" w14:textId="77777777" w:rsidR="000043AF" w:rsidRDefault="000043AF" w:rsidP="000043AF">
      <w:pPr>
        <w:pStyle w:val="NormalWeb"/>
        <w:spacing w:before="0" w:beforeAutospacing="0" w:after="0" w:afterAutospacing="0" w:line="360" w:lineRule="atLeast"/>
        <w:rPr>
          <w:rFonts w:ascii="Calibri" w:hAnsi="Calibri" w:cs="Calibri"/>
          <w:color w:val="000000"/>
          <w:sz w:val="22"/>
          <w:szCs w:val="22"/>
        </w:rPr>
      </w:pPr>
      <w:bookmarkStart w:id="14" w:name="_Hlk132043668"/>
      <w:r w:rsidRPr="00AF1712">
        <w:rPr>
          <w:rFonts w:ascii="Calibri" w:hAnsi="Calibri" w:cs="Calibri"/>
          <w:color w:val="000000"/>
          <w:sz w:val="22"/>
          <w:szCs w:val="22"/>
        </w:rPr>
        <w:t>‌College of Policing, (202</w:t>
      </w:r>
      <w:bookmarkEnd w:id="14"/>
      <w:r>
        <w:rPr>
          <w:rFonts w:ascii="Calibri" w:hAnsi="Calibri" w:cs="Calibri"/>
          <w:color w:val="000000"/>
          <w:sz w:val="22"/>
          <w:szCs w:val="22"/>
        </w:rPr>
        <w:t>1</w:t>
      </w:r>
      <w:r w:rsidRPr="00AF1712">
        <w:rPr>
          <w:rFonts w:ascii="Calibri" w:hAnsi="Calibri" w:cs="Calibri"/>
          <w:color w:val="000000"/>
          <w:sz w:val="22"/>
          <w:szCs w:val="22"/>
        </w:rPr>
        <w:t xml:space="preserve">) </w:t>
      </w:r>
      <w:r w:rsidRPr="00AF1712">
        <w:rPr>
          <w:rFonts w:ascii="Calibri" w:hAnsi="Calibri" w:cs="Calibri"/>
          <w:i/>
          <w:iCs/>
          <w:color w:val="000000"/>
          <w:sz w:val="22"/>
          <w:szCs w:val="22"/>
        </w:rPr>
        <w:t>Equality impact analysis Implementation of the new entry routes for police constables</w:t>
      </w:r>
      <w:r w:rsidRPr="00AF1712">
        <w:rPr>
          <w:rFonts w:ascii="Calibri" w:hAnsi="Calibri" w:cs="Calibri"/>
          <w:color w:val="000000"/>
          <w:sz w:val="22"/>
          <w:szCs w:val="22"/>
        </w:rPr>
        <w:t xml:space="preserve">. Available at: </w:t>
      </w:r>
      <w:hyperlink r:id="rId16" w:history="1">
        <w:r w:rsidRPr="00AF1712">
          <w:rPr>
            <w:rStyle w:val="Hyperlink"/>
            <w:rFonts w:ascii="Calibri" w:hAnsi="Calibri" w:cs="Calibri"/>
            <w:sz w:val="22"/>
            <w:szCs w:val="22"/>
          </w:rPr>
          <w:t>https://assets.college.police.uk/s3fs-public/2021-09/peqf-equality-impact-analysis-pc-initial-entry-routes-v15.0.pdf</w:t>
        </w:r>
      </w:hyperlink>
      <w:r w:rsidRPr="00AF1712">
        <w:rPr>
          <w:rFonts w:ascii="Calibri" w:hAnsi="Calibri" w:cs="Calibri"/>
          <w:color w:val="000000"/>
          <w:sz w:val="22"/>
          <w:szCs w:val="22"/>
        </w:rPr>
        <w:t>.</w:t>
      </w:r>
      <w:r>
        <w:rPr>
          <w:rFonts w:ascii="Calibri" w:hAnsi="Calibri" w:cs="Calibri"/>
          <w:color w:val="000000"/>
          <w:sz w:val="22"/>
          <w:szCs w:val="22"/>
        </w:rPr>
        <w:t xml:space="preserve"> </w:t>
      </w:r>
      <w:r w:rsidRPr="00121263">
        <w:rPr>
          <w:rFonts w:ascii="Calibri" w:hAnsi="Calibri" w:cs="Calibri"/>
          <w:color w:val="000000"/>
          <w:sz w:val="22"/>
          <w:szCs w:val="22"/>
        </w:rPr>
        <w:t xml:space="preserve">(Accessed: </w:t>
      </w:r>
      <w:r>
        <w:rPr>
          <w:rFonts w:ascii="Calibri" w:hAnsi="Calibri" w:cs="Calibri"/>
          <w:color w:val="000000"/>
          <w:sz w:val="22"/>
          <w:szCs w:val="22"/>
        </w:rPr>
        <w:t>April</w:t>
      </w:r>
      <w:r w:rsidRPr="00121263">
        <w:rPr>
          <w:rFonts w:ascii="Calibri" w:hAnsi="Calibri" w:cs="Calibri"/>
          <w:color w:val="000000"/>
          <w:sz w:val="22"/>
          <w:szCs w:val="22"/>
        </w:rPr>
        <w:t xml:space="preserve"> </w:t>
      </w:r>
      <w:r>
        <w:rPr>
          <w:rFonts w:ascii="Calibri" w:hAnsi="Calibri" w:cs="Calibri"/>
          <w:color w:val="000000"/>
          <w:sz w:val="22"/>
          <w:szCs w:val="22"/>
        </w:rPr>
        <w:t>9</w:t>
      </w:r>
      <w:r w:rsidRPr="00121263">
        <w:rPr>
          <w:rFonts w:ascii="Calibri" w:hAnsi="Calibri" w:cs="Calibri"/>
          <w:color w:val="000000"/>
          <w:sz w:val="22"/>
          <w:szCs w:val="22"/>
        </w:rPr>
        <w:t>, 2023).</w:t>
      </w:r>
    </w:p>
    <w:p w14:paraId="42B6D133" w14:textId="77777777" w:rsidR="000043AF" w:rsidRDefault="000043AF" w:rsidP="000043AF">
      <w:pPr>
        <w:pStyle w:val="NormalWeb"/>
        <w:spacing w:before="0" w:beforeAutospacing="0" w:after="0" w:afterAutospacing="0" w:line="360" w:lineRule="atLeast"/>
        <w:rPr>
          <w:rFonts w:ascii="Calibri" w:hAnsi="Calibri" w:cs="Calibri"/>
          <w:color w:val="000000"/>
          <w:sz w:val="22"/>
          <w:szCs w:val="22"/>
        </w:rPr>
      </w:pPr>
    </w:p>
    <w:p w14:paraId="7A8460A6" w14:textId="77777777" w:rsidR="000043AF" w:rsidRPr="00291F85" w:rsidRDefault="000043AF" w:rsidP="000043AF">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 xml:space="preserve">NPCC, (2022) </w:t>
      </w:r>
      <w:r>
        <w:rPr>
          <w:rFonts w:ascii="Calibri" w:hAnsi="Calibri" w:cs="Calibri"/>
          <w:i/>
          <w:iCs/>
          <w:color w:val="000000"/>
          <w:sz w:val="22"/>
          <w:szCs w:val="22"/>
        </w:rPr>
        <w:t xml:space="preserve">Eighth Submission to the Police Remuneration Review Body. </w:t>
      </w:r>
      <w:r>
        <w:rPr>
          <w:rFonts w:ascii="Calibri" w:hAnsi="Calibri" w:cs="Calibri"/>
          <w:color w:val="000000"/>
          <w:sz w:val="22"/>
          <w:szCs w:val="22"/>
        </w:rPr>
        <w:t>Available at:</w:t>
      </w:r>
    </w:p>
    <w:p w14:paraId="437CB950" w14:textId="77777777" w:rsidR="000043AF" w:rsidRDefault="000043AF" w:rsidP="000043AF">
      <w:pPr>
        <w:pStyle w:val="NormalWeb"/>
        <w:spacing w:before="0" w:beforeAutospacing="0" w:after="0" w:afterAutospacing="0" w:line="360" w:lineRule="atLeast"/>
        <w:rPr>
          <w:rFonts w:ascii="Calibri" w:hAnsi="Calibri" w:cs="Calibri"/>
          <w:color w:val="000000"/>
          <w:sz w:val="22"/>
          <w:szCs w:val="22"/>
        </w:rPr>
      </w:pPr>
      <w:hyperlink r:id="rId17" w:history="1">
        <w:r w:rsidRPr="00A86524">
          <w:rPr>
            <w:rStyle w:val="Hyperlink"/>
            <w:rFonts w:ascii="Calibri" w:hAnsi="Calibri" w:cs="Calibri"/>
            <w:sz w:val="22"/>
            <w:szCs w:val="22"/>
          </w:rPr>
          <w:t>https://www.npcc.police.uk/SysSiteAssets/media/downloads/publications/publications-log/2022/npccs-prrb-2022-submission.pdf</w:t>
        </w:r>
      </w:hyperlink>
      <w:r>
        <w:rPr>
          <w:rFonts w:ascii="Calibri" w:hAnsi="Calibri" w:cs="Calibri"/>
          <w:color w:val="000000"/>
          <w:sz w:val="22"/>
          <w:szCs w:val="22"/>
        </w:rPr>
        <w:t xml:space="preserve"> </w:t>
      </w:r>
      <w:r w:rsidRPr="00121263">
        <w:rPr>
          <w:rFonts w:ascii="Calibri" w:hAnsi="Calibri" w:cs="Calibri"/>
          <w:color w:val="000000"/>
          <w:sz w:val="22"/>
          <w:szCs w:val="22"/>
        </w:rPr>
        <w:t xml:space="preserve">(Accessed: </w:t>
      </w:r>
      <w:r>
        <w:rPr>
          <w:rFonts w:ascii="Calibri" w:hAnsi="Calibri" w:cs="Calibri"/>
          <w:color w:val="000000"/>
          <w:sz w:val="22"/>
          <w:szCs w:val="22"/>
        </w:rPr>
        <w:t>April</w:t>
      </w:r>
      <w:r w:rsidRPr="00121263">
        <w:rPr>
          <w:rFonts w:ascii="Calibri" w:hAnsi="Calibri" w:cs="Calibri"/>
          <w:color w:val="000000"/>
          <w:sz w:val="22"/>
          <w:szCs w:val="22"/>
        </w:rPr>
        <w:t xml:space="preserve"> </w:t>
      </w:r>
      <w:r>
        <w:rPr>
          <w:rFonts w:ascii="Calibri" w:hAnsi="Calibri" w:cs="Calibri"/>
          <w:color w:val="000000"/>
          <w:sz w:val="22"/>
          <w:szCs w:val="22"/>
        </w:rPr>
        <w:t>9</w:t>
      </w:r>
      <w:r w:rsidRPr="00121263">
        <w:rPr>
          <w:rFonts w:ascii="Calibri" w:hAnsi="Calibri" w:cs="Calibri"/>
          <w:color w:val="000000"/>
          <w:sz w:val="22"/>
          <w:szCs w:val="22"/>
        </w:rPr>
        <w:t>, 2023).</w:t>
      </w:r>
    </w:p>
    <w:p w14:paraId="22DE1964" w14:textId="77777777" w:rsidR="000043AF" w:rsidRDefault="000043AF" w:rsidP="000043AF">
      <w:pPr>
        <w:pStyle w:val="NormalWeb"/>
        <w:spacing w:before="0" w:beforeAutospacing="0" w:after="0" w:afterAutospacing="0" w:line="360" w:lineRule="atLeast"/>
        <w:rPr>
          <w:rFonts w:ascii="Calibri" w:hAnsi="Calibri" w:cs="Calibri"/>
          <w:color w:val="000000"/>
          <w:sz w:val="22"/>
          <w:szCs w:val="22"/>
        </w:rPr>
      </w:pPr>
    </w:p>
    <w:p w14:paraId="3D80D750" w14:textId="77777777" w:rsidR="000043AF" w:rsidRPr="00AF1712" w:rsidRDefault="000043AF" w:rsidP="000043AF">
      <w:pPr>
        <w:pStyle w:val="NormalWeb"/>
        <w:spacing w:before="0" w:beforeAutospacing="0" w:after="0" w:afterAutospacing="0" w:line="360" w:lineRule="atLeast"/>
        <w:rPr>
          <w:rFonts w:ascii="Calibri" w:hAnsi="Calibri" w:cs="Calibri"/>
          <w:color w:val="000000"/>
          <w:sz w:val="22"/>
          <w:szCs w:val="22"/>
        </w:rPr>
      </w:pPr>
      <w:bookmarkStart w:id="15" w:name="_Hlk132046080"/>
      <w:r>
        <w:rPr>
          <w:rFonts w:ascii="Calibri" w:hAnsi="Calibri" w:cs="Calibri"/>
          <w:color w:val="000000"/>
          <w:sz w:val="22"/>
          <w:szCs w:val="22"/>
        </w:rPr>
        <w:t>Hampshire Police Federation</w:t>
      </w:r>
      <w:r w:rsidRPr="00291F85">
        <w:rPr>
          <w:rFonts w:ascii="Calibri" w:hAnsi="Calibri" w:cs="Calibri"/>
          <w:color w:val="000000"/>
          <w:sz w:val="22"/>
          <w:szCs w:val="22"/>
        </w:rPr>
        <w:t>, (</w:t>
      </w:r>
      <w:r>
        <w:rPr>
          <w:rFonts w:ascii="Calibri" w:hAnsi="Calibri" w:cs="Calibri"/>
          <w:color w:val="000000"/>
          <w:sz w:val="22"/>
          <w:szCs w:val="22"/>
        </w:rPr>
        <w:t>2023</w:t>
      </w:r>
      <w:r w:rsidRPr="00291F85">
        <w:rPr>
          <w:rFonts w:ascii="Calibri" w:hAnsi="Calibri" w:cs="Calibri"/>
          <w:color w:val="000000"/>
          <w:sz w:val="22"/>
          <w:szCs w:val="22"/>
        </w:rPr>
        <w:t>)</w:t>
      </w:r>
      <w:bookmarkEnd w:id="15"/>
      <w:r w:rsidRPr="00291F85">
        <w:rPr>
          <w:rFonts w:ascii="Calibri" w:hAnsi="Calibri" w:cs="Calibri"/>
          <w:color w:val="000000"/>
          <w:sz w:val="22"/>
          <w:szCs w:val="22"/>
        </w:rPr>
        <w:t xml:space="preserve">. </w:t>
      </w:r>
      <w:r w:rsidRPr="00C00F0B">
        <w:rPr>
          <w:rFonts w:ascii="Calibri" w:hAnsi="Calibri" w:cs="Calibri"/>
          <w:i/>
          <w:iCs/>
          <w:color w:val="000000"/>
          <w:sz w:val="22"/>
          <w:szCs w:val="22"/>
        </w:rPr>
        <w:t>Officers are leaving the force early as juggling a degree while working as an officer is too demanding</w:t>
      </w:r>
      <w:r w:rsidRPr="00291F85">
        <w:rPr>
          <w:rFonts w:ascii="Calibri" w:hAnsi="Calibri" w:cs="Calibri"/>
          <w:color w:val="000000"/>
          <w:sz w:val="22"/>
          <w:szCs w:val="22"/>
        </w:rPr>
        <w:t xml:space="preserve"> [online] Available at: </w:t>
      </w:r>
      <w:hyperlink r:id="rId18" w:history="1">
        <w:r w:rsidRPr="00A86524">
          <w:rPr>
            <w:rStyle w:val="Hyperlink"/>
            <w:rFonts w:ascii="Calibri" w:hAnsi="Calibri" w:cs="Calibri"/>
            <w:sz w:val="22"/>
            <w:szCs w:val="22"/>
          </w:rPr>
          <w:t>https://hantsfedfocus.co.uk/officers-are-leaving-the-force-early-as-juggling-a-degree-while-working-as-an-officer-is-too-demanding/</w:t>
        </w:r>
      </w:hyperlink>
      <w:r w:rsidRPr="00291F85">
        <w:rPr>
          <w:rFonts w:ascii="Calibri" w:hAnsi="Calibri" w:cs="Calibri"/>
          <w:color w:val="000000"/>
          <w:sz w:val="22"/>
          <w:szCs w:val="22"/>
        </w:rPr>
        <w:t>.</w:t>
      </w:r>
      <w:r>
        <w:rPr>
          <w:rFonts w:ascii="Calibri" w:hAnsi="Calibri" w:cs="Calibri"/>
          <w:color w:val="000000"/>
          <w:sz w:val="22"/>
          <w:szCs w:val="22"/>
        </w:rPr>
        <w:t xml:space="preserve"> </w:t>
      </w:r>
      <w:r w:rsidRPr="00121263">
        <w:rPr>
          <w:rFonts w:ascii="Calibri" w:hAnsi="Calibri" w:cs="Calibri"/>
          <w:color w:val="000000"/>
          <w:sz w:val="22"/>
          <w:szCs w:val="22"/>
        </w:rPr>
        <w:t xml:space="preserve">(Accessed: </w:t>
      </w:r>
      <w:r>
        <w:rPr>
          <w:rFonts w:ascii="Calibri" w:hAnsi="Calibri" w:cs="Calibri"/>
          <w:color w:val="000000"/>
          <w:sz w:val="22"/>
          <w:szCs w:val="22"/>
        </w:rPr>
        <w:t>April</w:t>
      </w:r>
      <w:r w:rsidRPr="00121263">
        <w:rPr>
          <w:rFonts w:ascii="Calibri" w:hAnsi="Calibri" w:cs="Calibri"/>
          <w:color w:val="000000"/>
          <w:sz w:val="22"/>
          <w:szCs w:val="22"/>
        </w:rPr>
        <w:t xml:space="preserve"> </w:t>
      </w:r>
      <w:r>
        <w:rPr>
          <w:rFonts w:ascii="Calibri" w:hAnsi="Calibri" w:cs="Calibri"/>
          <w:color w:val="000000"/>
          <w:sz w:val="22"/>
          <w:szCs w:val="22"/>
        </w:rPr>
        <w:t>9</w:t>
      </w:r>
      <w:r w:rsidRPr="00121263">
        <w:rPr>
          <w:rFonts w:ascii="Calibri" w:hAnsi="Calibri" w:cs="Calibri"/>
          <w:color w:val="000000"/>
          <w:sz w:val="22"/>
          <w:szCs w:val="22"/>
        </w:rPr>
        <w:t>, 2023).</w:t>
      </w:r>
    </w:p>
    <w:p w14:paraId="12D0E491" w14:textId="77777777" w:rsidR="000043AF" w:rsidRDefault="000043AF" w:rsidP="000043AF">
      <w:pPr>
        <w:spacing w:before="100" w:beforeAutospacing="1" w:after="100" w:afterAutospacing="1" w:line="240" w:lineRule="auto"/>
        <w:rPr>
          <w:rFonts w:eastAsia="Times New Roman" w:cstheme="minorHAnsi"/>
          <w:kern w:val="0"/>
          <w:lang w:eastAsia="en-GB"/>
          <w14:ligatures w14:val="none"/>
        </w:rPr>
      </w:pPr>
      <w:bookmarkStart w:id="16" w:name="_Hlk132047077"/>
      <w:r w:rsidRPr="00C00F0B">
        <w:rPr>
          <w:rFonts w:eastAsia="Times New Roman" w:cstheme="minorHAnsi"/>
          <w:kern w:val="0"/>
          <w:lang w:eastAsia="en-GB"/>
          <w14:ligatures w14:val="none"/>
        </w:rPr>
        <w:t xml:space="preserve">Hubbert, A </w:t>
      </w:r>
      <w:r w:rsidRPr="003C15A1">
        <w:rPr>
          <w:rFonts w:eastAsia="Times New Roman" w:cstheme="minorHAnsi"/>
          <w:kern w:val="0"/>
          <w:lang w:eastAsia="en-GB"/>
          <w14:ligatures w14:val="none"/>
        </w:rPr>
        <w:t>(</w:t>
      </w:r>
      <w:r w:rsidRPr="00C00F0B">
        <w:rPr>
          <w:rFonts w:eastAsia="Times New Roman" w:cstheme="minorHAnsi"/>
          <w:kern w:val="0"/>
          <w:lang w:eastAsia="en-GB"/>
          <w14:ligatures w14:val="none"/>
        </w:rPr>
        <w:t>2022</w:t>
      </w:r>
      <w:r w:rsidRPr="003C15A1">
        <w:rPr>
          <w:rFonts w:eastAsia="Times New Roman" w:cstheme="minorHAnsi"/>
          <w:kern w:val="0"/>
          <w:lang w:eastAsia="en-GB"/>
          <w14:ligatures w14:val="none"/>
        </w:rPr>
        <w:t>) </w:t>
      </w:r>
      <w:bookmarkEnd w:id="16"/>
      <w:r w:rsidRPr="00C00F0B">
        <w:rPr>
          <w:rFonts w:eastAsia="Times New Roman" w:cstheme="minorHAnsi"/>
          <w:i/>
          <w:iCs/>
          <w:kern w:val="0"/>
          <w:lang w:eastAsia="en-GB"/>
          <w14:ligatures w14:val="none"/>
        </w:rPr>
        <w:t>Lincolnshire PCC wins battle to scrap degrees for new police officers</w:t>
      </w:r>
      <w:r w:rsidRPr="003C15A1">
        <w:rPr>
          <w:rFonts w:eastAsia="Times New Roman" w:cstheme="minorHAnsi"/>
          <w:kern w:val="0"/>
          <w:lang w:eastAsia="en-GB"/>
          <w14:ligatures w14:val="none"/>
        </w:rPr>
        <w:t xml:space="preserve">. Available at: </w:t>
      </w:r>
      <w:hyperlink r:id="rId19" w:history="1">
        <w:r w:rsidRPr="003C15A1">
          <w:rPr>
            <w:rStyle w:val="Hyperlink"/>
            <w:rFonts w:eastAsia="Times New Roman" w:cstheme="minorHAnsi"/>
            <w:kern w:val="0"/>
            <w:lang w:eastAsia="en-GB"/>
            <w14:ligatures w14:val="none"/>
          </w:rPr>
          <w:t>https://www.lincolnshireworld.com/education/lincolnshire-pcc-wins-battle-to-scrap-degrees-for-new-police-officers-3920570</w:t>
        </w:r>
      </w:hyperlink>
      <w:r>
        <w:rPr>
          <w:rFonts w:eastAsia="Times New Roman" w:cstheme="minorHAnsi"/>
          <w:kern w:val="0"/>
          <w:lang w:eastAsia="en-GB"/>
          <w14:ligatures w14:val="none"/>
        </w:rPr>
        <w:t xml:space="preserve"> </w:t>
      </w:r>
      <w:r w:rsidRPr="003C15A1">
        <w:rPr>
          <w:rFonts w:eastAsia="Times New Roman" w:cstheme="minorHAnsi"/>
          <w:kern w:val="0"/>
          <w:lang w:eastAsia="en-GB"/>
          <w14:ligatures w14:val="none"/>
        </w:rPr>
        <w:t>(Accessed: April 10, 2023).</w:t>
      </w:r>
    </w:p>
    <w:p w14:paraId="72DD539B" w14:textId="77777777" w:rsidR="000043AF" w:rsidRDefault="000043AF" w:rsidP="000043AF">
      <w:pPr>
        <w:pStyle w:val="NormalWeb"/>
        <w:spacing w:before="0" w:beforeAutospacing="0" w:after="0" w:afterAutospacing="0" w:line="360" w:lineRule="atLeast"/>
        <w:rPr>
          <w:rFonts w:asciiTheme="minorHAnsi" w:hAnsiTheme="minorHAnsi" w:cstheme="minorHAnsi"/>
          <w:sz w:val="22"/>
          <w:szCs w:val="22"/>
        </w:rPr>
      </w:pPr>
      <w:bookmarkStart w:id="17" w:name="_Hlk132048313"/>
      <w:r w:rsidRPr="00C76662">
        <w:rPr>
          <w:rFonts w:ascii="Calibri" w:hAnsi="Calibri" w:cs="Calibri"/>
          <w:color w:val="000000"/>
          <w:sz w:val="22"/>
          <w:szCs w:val="22"/>
        </w:rPr>
        <w:t>Police Federation (2019). </w:t>
      </w:r>
      <w:bookmarkEnd w:id="17"/>
      <w:r w:rsidRPr="00C76662">
        <w:rPr>
          <w:rFonts w:ascii="Calibri" w:hAnsi="Calibri" w:cs="Calibri"/>
          <w:i/>
          <w:iCs/>
          <w:color w:val="000000"/>
          <w:sz w:val="22"/>
          <w:szCs w:val="22"/>
        </w:rPr>
        <w:t>Officers Bearing Brunt of Disorganised College of Policing Scheme</w:t>
      </w:r>
      <w:r w:rsidRPr="00C76662">
        <w:rPr>
          <w:rFonts w:ascii="Calibri" w:hAnsi="Calibri" w:cs="Calibri"/>
          <w:color w:val="000000"/>
          <w:sz w:val="22"/>
          <w:szCs w:val="22"/>
        </w:rPr>
        <w:t xml:space="preserve">. [online] www.polfed.org. Available at: </w:t>
      </w:r>
      <w:hyperlink r:id="rId20" w:history="1">
        <w:r w:rsidRPr="00A86524">
          <w:rPr>
            <w:rStyle w:val="Hyperlink"/>
            <w:rFonts w:ascii="Calibri" w:hAnsi="Calibri" w:cs="Calibri"/>
            <w:sz w:val="22"/>
            <w:szCs w:val="22"/>
          </w:rPr>
          <w:t>https://www.polfed.org/news/latest-news/2019/officers-bearing-brunt-of-disorganised-degree-scheme/</w:t>
        </w:r>
      </w:hyperlink>
      <w:r w:rsidRPr="00C76662">
        <w:rPr>
          <w:rFonts w:ascii="Calibri" w:hAnsi="Calibri" w:cs="Calibri"/>
          <w:color w:val="000000"/>
          <w:sz w:val="22"/>
          <w:szCs w:val="22"/>
        </w:rPr>
        <w:t>.</w:t>
      </w:r>
      <w:r>
        <w:rPr>
          <w:rFonts w:ascii="Calibri" w:hAnsi="Calibri" w:cs="Calibri"/>
          <w:color w:val="000000"/>
          <w:sz w:val="22"/>
          <w:szCs w:val="22"/>
        </w:rPr>
        <w:t xml:space="preserve"> </w:t>
      </w:r>
      <w:r w:rsidRPr="003C15A1">
        <w:rPr>
          <w:rFonts w:asciiTheme="minorHAnsi" w:hAnsiTheme="minorHAnsi" w:cstheme="minorHAnsi"/>
          <w:sz w:val="22"/>
          <w:szCs w:val="22"/>
        </w:rPr>
        <w:t>(Accessed: April 10, 2023).</w:t>
      </w:r>
    </w:p>
    <w:p w14:paraId="2FDD65B5" w14:textId="77777777" w:rsidR="000043AF" w:rsidRDefault="000043AF" w:rsidP="000043AF">
      <w:pPr>
        <w:pStyle w:val="NormalWeb"/>
        <w:spacing w:before="0" w:beforeAutospacing="0" w:after="0" w:afterAutospacing="0" w:line="360" w:lineRule="atLeast"/>
        <w:rPr>
          <w:rFonts w:asciiTheme="minorHAnsi" w:hAnsiTheme="minorHAnsi" w:cstheme="minorHAnsi"/>
          <w:sz w:val="22"/>
          <w:szCs w:val="22"/>
        </w:rPr>
      </w:pPr>
    </w:p>
    <w:p w14:paraId="5B93A918" w14:textId="77777777" w:rsidR="000043AF" w:rsidRDefault="000043AF" w:rsidP="000043AF">
      <w:pPr>
        <w:pStyle w:val="NormalWeb"/>
        <w:spacing w:before="0" w:beforeAutospacing="0" w:after="0" w:afterAutospacing="0" w:line="360" w:lineRule="atLeast"/>
        <w:rPr>
          <w:rFonts w:ascii="Calibri" w:hAnsi="Calibri" w:cs="Calibri"/>
          <w:color w:val="000000"/>
          <w:sz w:val="22"/>
          <w:szCs w:val="22"/>
        </w:rPr>
      </w:pPr>
      <w:bookmarkStart w:id="18" w:name="_Hlk132714378"/>
      <w:r w:rsidRPr="008B62DA">
        <w:rPr>
          <w:rFonts w:ascii="Calibri" w:hAnsi="Calibri" w:cs="Calibri"/>
          <w:color w:val="000000"/>
          <w:sz w:val="22"/>
          <w:szCs w:val="22"/>
        </w:rPr>
        <w:lastRenderedPageBreak/>
        <w:t>Police Federation (2022). </w:t>
      </w:r>
      <w:bookmarkEnd w:id="18"/>
      <w:r w:rsidRPr="008B62DA">
        <w:rPr>
          <w:rFonts w:ascii="Calibri" w:hAnsi="Calibri" w:cs="Calibri"/>
          <w:i/>
          <w:iCs/>
          <w:color w:val="000000"/>
          <w:sz w:val="22"/>
          <w:szCs w:val="22"/>
        </w:rPr>
        <w:t>National Chair Steve Hartshorn responds to police officers being asked to drive ambulances</w:t>
      </w:r>
      <w:r w:rsidRPr="008B62DA">
        <w:rPr>
          <w:rFonts w:ascii="Calibri" w:hAnsi="Calibri" w:cs="Calibri"/>
          <w:color w:val="000000"/>
          <w:sz w:val="22"/>
          <w:szCs w:val="22"/>
        </w:rPr>
        <w:t xml:space="preserve">. [online] Available at: </w:t>
      </w:r>
      <w:hyperlink r:id="rId21" w:history="1">
        <w:r w:rsidRPr="00797C89">
          <w:rPr>
            <w:rStyle w:val="Hyperlink"/>
            <w:rFonts w:ascii="Calibri" w:hAnsi="Calibri" w:cs="Calibri"/>
            <w:sz w:val="22"/>
            <w:szCs w:val="22"/>
          </w:rPr>
          <w:t>https://www.polfed.org/news/latest-news/2022/national-chair-steve-hartshorns-response-to-request-police-officers-cover-striking-ambulance-drivers/</w:t>
        </w:r>
      </w:hyperlink>
      <w:r>
        <w:rPr>
          <w:rFonts w:ascii="Calibri" w:hAnsi="Calibri" w:cs="Calibri"/>
          <w:color w:val="000000"/>
          <w:sz w:val="22"/>
          <w:szCs w:val="22"/>
        </w:rPr>
        <w:t xml:space="preserve"> </w:t>
      </w:r>
      <w:r w:rsidRPr="008B62DA">
        <w:rPr>
          <w:rFonts w:ascii="Calibri" w:hAnsi="Calibri" w:cs="Calibri"/>
          <w:color w:val="000000"/>
          <w:sz w:val="22"/>
          <w:szCs w:val="22"/>
        </w:rPr>
        <w:t>[Accessed 10 Apr. 2023].</w:t>
      </w:r>
    </w:p>
    <w:p w14:paraId="4ACADD7A" w14:textId="77777777" w:rsidR="000043AF" w:rsidRDefault="000043AF" w:rsidP="000043AF">
      <w:pPr>
        <w:pStyle w:val="NormalWeb"/>
        <w:spacing w:before="0" w:beforeAutospacing="0" w:after="0" w:afterAutospacing="0" w:line="360" w:lineRule="atLeast"/>
        <w:rPr>
          <w:rFonts w:ascii="Calibri" w:hAnsi="Calibri" w:cs="Calibri"/>
          <w:color w:val="000000"/>
          <w:sz w:val="22"/>
          <w:szCs w:val="22"/>
        </w:rPr>
      </w:pPr>
    </w:p>
    <w:p w14:paraId="639F7067" w14:textId="77777777" w:rsidR="000043AF" w:rsidRDefault="000043AF" w:rsidP="000043AF">
      <w:pPr>
        <w:pStyle w:val="NormalWeb"/>
        <w:spacing w:before="0" w:beforeAutospacing="0" w:after="0" w:afterAutospacing="0" w:line="360" w:lineRule="atLeast"/>
        <w:rPr>
          <w:rFonts w:ascii="Calibri" w:hAnsi="Calibri" w:cs="Calibri"/>
          <w:color w:val="000000"/>
          <w:sz w:val="22"/>
          <w:szCs w:val="22"/>
        </w:rPr>
      </w:pPr>
      <w:bookmarkStart w:id="19" w:name="_Hlk132715279"/>
      <w:r w:rsidRPr="00E04E0C">
        <w:rPr>
          <w:rFonts w:ascii="Calibri" w:hAnsi="Calibri" w:cs="Calibri"/>
          <w:color w:val="000000"/>
          <w:sz w:val="22"/>
          <w:szCs w:val="22"/>
        </w:rPr>
        <w:t xml:space="preserve">Police Federation (2022) </w:t>
      </w:r>
      <w:bookmarkEnd w:id="19"/>
      <w:r w:rsidRPr="00E04E0C">
        <w:rPr>
          <w:rFonts w:ascii="Calibri" w:hAnsi="Calibri" w:cs="Calibri"/>
          <w:i/>
          <w:iCs/>
          <w:color w:val="000000"/>
          <w:sz w:val="22"/>
          <w:szCs w:val="22"/>
        </w:rPr>
        <w:t>Pay and morale</w:t>
      </w:r>
      <w:r w:rsidRPr="00E04E0C">
        <w:rPr>
          <w:rFonts w:ascii="Calibri" w:hAnsi="Calibri" w:cs="Calibri"/>
          <w:color w:val="000000"/>
          <w:sz w:val="22"/>
          <w:szCs w:val="22"/>
        </w:rPr>
        <w:t xml:space="preserve">. [online] Available at: </w:t>
      </w:r>
      <w:hyperlink r:id="rId22" w:history="1">
        <w:r w:rsidRPr="00797C89">
          <w:rPr>
            <w:rStyle w:val="Hyperlink"/>
            <w:rFonts w:ascii="Calibri" w:hAnsi="Calibri" w:cs="Calibri"/>
            <w:sz w:val="22"/>
            <w:szCs w:val="22"/>
          </w:rPr>
          <w:t>https://www.polfed.org/resources/pay-and-morale/</w:t>
        </w:r>
      </w:hyperlink>
      <w:r w:rsidRPr="00E04E0C">
        <w:rPr>
          <w:rFonts w:ascii="Calibri" w:hAnsi="Calibri" w:cs="Calibri"/>
          <w:color w:val="000000"/>
          <w:sz w:val="22"/>
          <w:szCs w:val="22"/>
        </w:rPr>
        <w:t>.</w:t>
      </w:r>
      <w:r>
        <w:rPr>
          <w:rFonts w:ascii="Calibri" w:hAnsi="Calibri" w:cs="Calibri"/>
          <w:color w:val="000000"/>
          <w:sz w:val="22"/>
          <w:szCs w:val="22"/>
        </w:rPr>
        <w:t xml:space="preserve"> </w:t>
      </w:r>
      <w:r w:rsidRPr="008B62DA">
        <w:rPr>
          <w:rFonts w:ascii="Calibri" w:hAnsi="Calibri" w:cs="Calibri"/>
          <w:color w:val="000000"/>
          <w:sz w:val="22"/>
          <w:szCs w:val="22"/>
        </w:rPr>
        <w:t>[Accessed 10 Apr. 2023].</w:t>
      </w:r>
    </w:p>
    <w:p w14:paraId="76A80C83" w14:textId="77777777" w:rsidR="000043AF" w:rsidRDefault="000043AF" w:rsidP="000043AF">
      <w:pPr>
        <w:pStyle w:val="NormalWeb"/>
        <w:spacing w:before="0" w:beforeAutospacing="0" w:after="0" w:afterAutospacing="0" w:line="360" w:lineRule="atLeast"/>
        <w:rPr>
          <w:rFonts w:ascii="Calibri" w:hAnsi="Calibri" w:cs="Calibri"/>
          <w:color w:val="000000"/>
          <w:sz w:val="22"/>
          <w:szCs w:val="22"/>
        </w:rPr>
      </w:pPr>
    </w:p>
    <w:p w14:paraId="27F4E96A" w14:textId="77777777" w:rsidR="000043AF" w:rsidRPr="00DA4D39" w:rsidRDefault="000043AF" w:rsidP="000043AF">
      <w:pPr>
        <w:pStyle w:val="NormalWeb"/>
        <w:spacing w:before="0" w:beforeAutospacing="0" w:after="0" w:afterAutospacing="0" w:line="360" w:lineRule="atLeast"/>
        <w:rPr>
          <w:rFonts w:ascii="Calibri" w:hAnsi="Calibri" w:cs="Calibri"/>
          <w:color w:val="000000"/>
          <w:sz w:val="22"/>
          <w:szCs w:val="22"/>
        </w:rPr>
      </w:pPr>
      <w:bookmarkStart w:id="20" w:name="_Hlk132715972"/>
      <w:r w:rsidRPr="00DA4D39">
        <w:rPr>
          <w:rFonts w:ascii="Calibri" w:hAnsi="Calibri" w:cs="Calibri"/>
          <w:color w:val="000000"/>
          <w:sz w:val="22"/>
          <w:szCs w:val="22"/>
        </w:rPr>
        <w:t>Robertson, D. (2023). </w:t>
      </w:r>
      <w:bookmarkEnd w:id="20"/>
      <w:r w:rsidRPr="00DA4D39">
        <w:rPr>
          <w:rFonts w:ascii="Calibri" w:hAnsi="Calibri" w:cs="Calibri"/>
          <w:i/>
          <w:iCs/>
          <w:color w:val="000000"/>
          <w:sz w:val="22"/>
          <w:szCs w:val="22"/>
        </w:rPr>
        <w:t>Police union warns right to strike could be challenged without fair pay deal</w:t>
      </w:r>
      <w:r w:rsidRPr="00DA4D39">
        <w:rPr>
          <w:rFonts w:ascii="Calibri" w:hAnsi="Calibri" w:cs="Calibri"/>
          <w:color w:val="000000"/>
          <w:sz w:val="22"/>
          <w:szCs w:val="22"/>
        </w:rPr>
        <w:t xml:space="preserve">. [online] www.shropshirestar.com. Available at: </w:t>
      </w:r>
      <w:hyperlink r:id="rId23" w:history="1">
        <w:r w:rsidRPr="00797C89">
          <w:rPr>
            <w:rStyle w:val="Hyperlink"/>
            <w:rFonts w:ascii="Calibri" w:hAnsi="Calibri" w:cs="Calibri"/>
            <w:sz w:val="22"/>
            <w:szCs w:val="22"/>
          </w:rPr>
          <w:t>https://www.shropshirestar.com/news/crime/2023/03/07/police-union-warns-right-to-strike-could-be-challenged-without-fair-pay-deal/</w:t>
        </w:r>
      </w:hyperlink>
      <w:r w:rsidRPr="00DA4D39">
        <w:rPr>
          <w:rFonts w:ascii="Calibri" w:hAnsi="Calibri" w:cs="Calibri"/>
          <w:color w:val="000000"/>
          <w:sz w:val="22"/>
          <w:szCs w:val="22"/>
        </w:rPr>
        <w:t xml:space="preserve">[Accessed </w:t>
      </w:r>
      <w:r>
        <w:rPr>
          <w:rFonts w:ascii="Calibri" w:hAnsi="Calibri" w:cs="Calibri"/>
          <w:color w:val="000000"/>
          <w:sz w:val="22"/>
          <w:szCs w:val="22"/>
        </w:rPr>
        <w:t>10</w:t>
      </w:r>
      <w:r w:rsidRPr="00DA4D39">
        <w:rPr>
          <w:rFonts w:ascii="Calibri" w:hAnsi="Calibri" w:cs="Calibri"/>
          <w:color w:val="000000"/>
          <w:sz w:val="22"/>
          <w:szCs w:val="22"/>
        </w:rPr>
        <w:t xml:space="preserve"> Apr. 2023].</w:t>
      </w:r>
    </w:p>
    <w:p w14:paraId="028D462C" w14:textId="77777777" w:rsidR="000043AF" w:rsidRPr="009B385A" w:rsidRDefault="000043AF" w:rsidP="000043AF">
      <w:pPr>
        <w:rPr>
          <w:rFonts w:ascii="Calibri" w:hAnsi="Calibri" w:cs="Calibri"/>
          <w:color w:val="000000"/>
        </w:rPr>
      </w:pPr>
    </w:p>
    <w:p w14:paraId="47E4A496" w14:textId="77777777" w:rsidR="00E46F6A" w:rsidRDefault="00000000"/>
    <w:sectPr w:rsidR="00E46F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3AF"/>
    <w:rsid w:val="000043AF"/>
    <w:rsid w:val="001F6FA1"/>
    <w:rsid w:val="00340B47"/>
    <w:rsid w:val="00384C40"/>
    <w:rsid w:val="00582F28"/>
    <w:rsid w:val="005D5E6D"/>
    <w:rsid w:val="006C43E2"/>
    <w:rsid w:val="00E30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C2348"/>
  <w15:chartTrackingRefBased/>
  <w15:docId w15:val="{E69ECE6E-7EEF-4DB5-8F73-81CDFDBE4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3A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ntributors">
    <w:name w:val="contributors"/>
    <w:basedOn w:val="DefaultParagraphFont"/>
    <w:rsid w:val="000043AF"/>
  </w:style>
  <w:style w:type="character" w:customStyle="1" w:styleId="accessed-date">
    <w:name w:val="accessed-date"/>
    <w:basedOn w:val="DefaultParagraphFont"/>
    <w:rsid w:val="000043AF"/>
  </w:style>
  <w:style w:type="paragraph" w:styleId="NormalWeb">
    <w:name w:val="Normal (Web)"/>
    <w:basedOn w:val="Normal"/>
    <w:uiPriority w:val="99"/>
    <w:unhideWhenUsed/>
    <w:rsid w:val="000043A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043AF"/>
    <w:rPr>
      <w:color w:val="0563C1" w:themeColor="hyperlink"/>
      <w:u w:val="single"/>
    </w:rPr>
  </w:style>
  <w:style w:type="character" w:customStyle="1" w:styleId="maintitle">
    <w:name w:val="maintitle"/>
    <w:basedOn w:val="DefaultParagraphFont"/>
    <w:rsid w:val="000043AF"/>
  </w:style>
  <w:style w:type="character" w:customStyle="1" w:styleId="editors">
    <w:name w:val="editors"/>
    <w:basedOn w:val="DefaultParagraphFont"/>
    <w:rsid w:val="000043AF"/>
  </w:style>
  <w:style w:type="character" w:styleId="Emphasis">
    <w:name w:val="Emphasis"/>
    <w:basedOn w:val="DefaultParagraphFont"/>
    <w:uiPriority w:val="20"/>
    <w:qFormat/>
    <w:rsid w:val="000043AF"/>
    <w:rPr>
      <w:i/>
      <w:iCs/>
    </w:rPr>
  </w:style>
  <w:style w:type="character" w:customStyle="1" w:styleId="series-title">
    <w:name w:val="series-title"/>
    <w:basedOn w:val="DefaultParagraphFont"/>
    <w:rsid w:val="000043AF"/>
  </w:style>
  <w:style w:type="character" w:customStyle="1" w:styleId="print-publication-date">
    <w:name w:val="print-publication-date"/>
    <w:basedOn w:val="DefaultParagraphFont"/>
    <w:rsid w:val="000043AF"/>
  </w:style>
  <w:style w:type="character" w:customStyle="1" w:styleId="online-edition">
    <w:name w:val="online-edition"/>
    <w:basedOn w:val="DefaultParagraphFont"/>
    <w:rsid w:val="000043AF"/>
  </w:style>
  <w:style w:type="character" w:customStyle="1" w:styleId="containing-site">
    <w:name w:val="containing-site"/>
    <w:basedOn w:val="DefaultParagraphFont"/>
    <w:rsid w:val="000043AF"/>
  </w:style>
  <w:style w:type="character" w:customStyle="1" w:styleId="online-publication-date">
    <w:name w:val="online-publication-date"/>
    <w:basedOn w:val="DefaultParagraphFont"/>
    <w:rsid w:val="000043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oxfordhb/9780190681777.013.36" TargetMode="External"/><Relationship Id="rId13" Type="http://schemas.openxmlformats.org/officeDocument/2006/relationships/hyperlink" Target="https://www.statista.com/statistics/303973/police-officer-figures-england-and-wales/" TargetMode="External"/><Relationship Id="rId18" Type="http://schemas.openxmlformats.org/officeDocument/2006/relationships/hyperlink" Target="https://hantsfedfocus.co.uk/officers-are-leaving-the-force-early-as-juggling-a-degree-while-working-as-an-officer-is-too-demanding/" TargetMode="External"/><Relationship Id="rId3" Type="http://schemas.openxmlformats.org/officeDocument/2006/relationships/webSettings" Target="webSettings.xml"/><Relationship Id="rId21" Type="http://schemas.openxmlformats.org/officeDocument/2006/relationships/hyperlink" Target="https://www.polfed.org/news/latest-news/2022/national-chair-steve-hartshorns-response-to-request-police-officers-cover-striking-ambulance-drivers/" TargetMode="External"/><Relationship Id="rId7" Type="http://schemas.openxmlformats.org/officeDocument/2006/relationships/hyperlink" Target="https://www.ciphr.com/workplace-stress-statistics/" TargetMode="External"/><Relationship Id="rId12" Type="http://schemas.openxmlformats.org/officeDocument/2006/relationships/hyperlink" Target="https://www.gov.uk/government/statistics/police-workforce-england-and-wales-31-march-2022/police-workforce-england-and-wales-31-march-2022" TargetMode="External"/><Relationship Id="rId17" Type="http://schemas.openxmlformats.org/officeDocument/2006/relationships/hyperlink" Target="https://www.npcc.police.uk/SysSiteAssets/media/downloads/publications/publications-log/2022/npccs-prrb-2022-submission.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assets.college.police.uk/s3fs-public/2021-09/peqf-equality-impact-analysis-pc-initial-entry-routes-v15.0.pdf" TargetMode="External"/><Relationship Id="rId20" Type="http://schemas.openxmlformats.org/officeDocument/2006/relationships/hyperlink" Target="https://www.polfed.org/news/latest-news/2019/officers-bearing-brunt-of-disorganised-degree-scheme/" TargetMode="External"/><Relationship Id="rId1" Type="http://schemas.openxmlformats.org/officeDocument/2006/relationships/styles" Target="styles.xml"/><Relationship Id="rId6" Type="http://schemas.openxmlformats.org/officeDocument/2006/relationships/hyperlink" Target="https://www.mentalhealth.org.uk/about-us/news/survey-stressed-nation-UK-overwhelmed-unable-to-cope" TargetMode="External"/><Relationship Id="rId11" Type="http://schemas.openxmlformats.org/officeDocument/2006/relationships/hyperlink" Target="https://phys.org/news/2022-11-uk-police-officer-resignations-risen.html" TargetMode="External"/><Relationship Id="rId24" Type="http://schemas.openxmlformats.org/officeDocument/2006/relationships/fontTable" Target="fontTable.xml"/><Relationship Id="rId5" Type="http://schemas.openxmlformats.org/officeDocument/2006/relationships/hyperlink" Target="https://doi.org/10.4324/9780429297229" TargetMode="External"/><Relationship Id="rId15" Type="http://schemas.openxmlformats.org/officeDocument/2006/relationships/hyperlink" Target="https://www.polfed.org/gmp/news/2018/substantial-cuts-and-extra-workload-demands-are-overwhelming-police-officers/" TargetMode="External"/><Relationship Id="rId23" Type="http://schemas.openxmlformats.org/officeDocument/2006/relationships/hyperlink" Target="https://www.shropshirestar.com/news/crime/2023/03/07/police-union-warns-right-to-strike-could-be-challenged-without-fair-pay-deal/" TargetMode="External"/><Relationship Id="rId10" Type="http://schemas.openxmlformats.org/officeDocument/2006/relationships/hyperlink" Target="https://testbank4textbook.com/pdf_samples/Solutions_Manual_for_Leadership_Ethics_and_Policing_Challenges_for_the_21st_Century_2nd_Edition_by_Ortmeier_sample_chapter.pdf" TargetMode="External"/><Relationship Id="rId19" Type="http://schemas.openxmlformats.org/officeDocument/2006/relationships/hyperlink" Target="https://www.lincolnshireworld.com/education/lincolnshire-pcc-wins-battle-to-scrap-degrees-for-new-police-officers-3920570" TargetMode="External"/><Relationship Id="rId4" Type="http://schemas.openxmlformats.org/officeDocument/2006/relationships/hyperlink" Target="https://doi.org/10.1007/s1065" TargetMode="External"/><Relationship Id="rId9" Type="http://schemas.openxmlformats.org/officeDocument/2006/relationships/hyperlink" Target="https://search-ebscohost-com.ezproxy.uwtsd.ac.uk/login.aspx?direct=true&amp;db=nlebk&amp;AN=75927&amp;site=ehost-live" TargetMode="External"/><Relationship Id="rId14" Type="http://schemas.openxmlformats.org/officeDocument/2006/relationships/hyperlink" Target="https://www.gov.uk/government/news/national-campaign-to-recruit-20000-police-officers-launches-today" TargetMode="External"/><Relationship Id="rId22" Type="http://schemas.openxmlformats.org/officeDocument/2006/relationships/hyperlink" Target="https://www.polfed.org/resources/pay-and-mora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3547</Words>
  <Characters>20219</Characters>
  <Application>Microsoft Office Word</Application>
  <DocSecurity>0</DocSecurity>
  <Lines>168</Lines>
  <Paragraphs>47</Paragraphs>
  <ScaleCrop>false</ScaleCrop>
  <Company/>
  <LinksUpToDate>false</LinksUpToDate>
  <CharactersWithSpaces>23719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Arron</dc:creator>
  <cp:keywords/>
  <dc:description/>
  <cp:lastModifiedBy>Arron</cp:lastModifiedBy>
  <cp:revision>1</cp:revision>
  <dcterms:created xsi:type="dcterms:W3CDTF">2023-04-18T12:14:00Z</dcterms:created>
  <dcterms:modified xsi:type="dcterms:W3CDTF">2023-04-18T12:16:00Z</dcterms:modified>
</cp:coreProperties>
</file>