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029F"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bookmarkStart w:id="0" w:name="_Hlk160785783"/>
      <w:bookmarkEnd w:id="0"/>
      <w:r w:rsidRPr="001A0F4A">
        <w:rPr>
          <w:rStyle w:val="normaltextrun"/>
          <w:rFonts w:ascii="Arial" w:eastAsiaTheme="majorEastAsia" w:hAnsi="Arial" w:cs="Arial"/>
          <w:b/>
          <w:bCs/>
          <w:color w:val="F5F5F5"/>
        </w:rPr>
        <w:t> </w:t>
      </w:r>
      <w:r w:rsidRPr="001A0F4A">
        <w:rPr>
          <w:rStyle w:val="eop"/>
          <w:rFonts w:ascii="Arial" w:hAnsi="Arial" w:cs="Arial"/>
          <w:color w:val="F5F5F5"/>
        </w:rPr>
        <w:t> </w:t>
      </w:r>
    </w:p>
    <w:p w14:paraId="01ED8002"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Style w:val="normaltextrun"/>
          <w:rFonts w:ascii="Arial" w:hAnsi="Arial" w:cs="Arial"/>
          <w:b/>
          <w:bCs/>
          <w:color w:val="FFFFFF"/>
        </w:rPr>
      </w:pPr>
    </w:p>
    <w:p w14:paraId="06B238EA"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Style w:val="normaltextrun"/>
          <w:rFonts w:ascii="Arial" w:hAnsi="Arial" w:cs="Arial"/>
          <w:b/>
          <w:bCs/>
          <w:color w:val="FFFFFF"/>
        </w:rPr>
      </w:pPr>
      <w:r w:rsidRPr="001A0F4A">
        <w:rPr>
          <w:rStyle w:val="normaltextrun"/>
          <w:rFonts w:ascii="Arial" w:hAnsi="Arial" w:cs="Arial"/>
          <w:b/>
          <w:bCs/>
          <w:color w:val="FFFFFF"/>
        </w:rPr>
        <w:t>ECEW7015</w:t>
      </w:r>
    </w:p>
    <w:p w14:paraId="5F2E7A8E" w14:textId="44BFA1E2"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Fonts w:ascii="Arial" w:hAnsi="Arial" w:cs="Arial"/>
          <w:b/>
          <w:bCs/>
          <w:color w:val="000000"/>
        </w:rPr>
      </w:pPr>
      <w:r w:rsidRPr="001A0F4A">
        <w:rPr>
          <w:rStyle w:val="normaltextrun"/>
          <w:rFonts w:ascii="Arial" w:eastAsiaTheme="majorEastAsia" w:hAnsi="Arial" w:cs="Arial"/>
          <w:b/>
          <w:bCs/>
          <w:color w:val="FFFFFF"/>
        </w:rPr>
        <w:t>Responding to poverty and disadvantage in education</w:t>
      </w:r>
      <w:r w:rsidRPr="001A0F4A">
        <w:rPr>
          <w:rStyle w:val="eop"/>
          <w:rFonts w:ascii="Arial" w:hAnsi="Arial" w:cs="Arial"/>
          <w:b/>
          <w:bCs/>
          <w:color w:val="FFFFFF"/>
        </w:rPr>
        <w:t> </w:t>
      </w:r>
    </w:p>
    <w:p w14:paraId="15208FE7"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r w:rsidRPr="001A0F4A">
        <w:rPr>
          <w:rStyle w:val="normaltextrun"/>
          <w:rFonts w:ascii="Arial" w:eastAsiaTheme="majorEastAsia" w:hAnsi="Arial" w:cs="Arial"/>
          <w:b/>
          <w:bCs/>
          <w:color w:val="F5F5F5"/>
        </w:rPr>
        <w:t> </w:t>
      </w:r>
      <w:r w:rsidRPr="001A0F4A">
        <w:rPr>
          <w:rStyle w:val="eop"/>
          <w:rFonts w:ascii="Arial" w:hAnsi="Arial" w:cs="Arial"/>
          <w:color w:val="F5F5F5"/>
        </w:rPr>
        <w:t> </w:t>
      </w:r>
    </w:p>
    <w:p w14:paraId="1D3D3D21" w14:textId="77777777" w:rsidR="00967621" w:rsidRPr="001A0F4A" w:rsidRDefault="00967621" w:rsidP="00967621">
      <w:pPr>
        <w:pStyle w:val="paragraph"/>
        <w:pBdr>
          <w:left w:val="single" w:sz="12" w:space="0" w:color="000000"/>
          <w:bottom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r w:rsidRPr="001A0F4A">
        <w:rPr>
          <w:rStyle w:val="normaltextrun"/>
          <w:rFonts w:ascii="Arial" w:eastAsiaTheme="majorEastAsia" w:hAnsi="Arial" w:cs="Arial"/>
          <w:b/>
          <w:bCs/>
          <w:color w:val="F5F5F5"/>
        </w:rPr>
        <w:t> </w:t>
      </w:r>
      <w:r w:rsidRPr="001A0F4A">
        <w:rPr>
          <w:rStyle w:val="eop"/>
          <w:rFonts w:ascii="Arial" w:hAnsi="Arial" w:cs="Arial"/>
          <w:color w:val="F5F5F5"/>
        </w:rPr>
        <w:t> </w:t>
      </w:r>
    </w:p>
    <w:p w14:paraId="2E0CF554" w14:textId="3579CDA1" w:rsidR="00850E2A" w:rsidRPr="001A0F4A" w:rsidRDefault="00A9022F">
      <w:pPr>
        <w:rPr>
          <w:rFonts w:ascii="Arial" w:hAnsi="Arial" w:cs="Arial"/>
          <w:sz w:val="24"/>
          <w:szCs w:val="24"/>
        </w:rPr>
      </w:pPr>
      <w:r>
        <w:rPr>
          <w:noProof/>
        </w:rPr>
        <w:drawing>
          <wp:inline distT="0" distB="0" distL="0" distR="0" wp14:anchorId="1CD2726E" wp14:editId="58F589E4">
            <wp:extent cx="5781675" cy="3009567"/>
            <wp:effectExtent l="0" t="0" r="0" b="635"/>
            <wp:docPr id="97013592" name="Picture 97013592" descr="A group of people paint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3592" name="Picture 97013592" descr="A group of people painting in a roo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83475" cy="3010504"/>
                    </a:xfrm>
                    <a:prstGeom prst="rect">
                      <a:avLst/>
                    </a:prstGeom>
                  </pic:spPr>
                </pic:pic>
              </a:graphicData>
            </a:graphic>
          </wp:inline>
        </w:drawing>
      </w:r>
    </w:p>
    <w:p w14:paraId="20351896" w14:textId="77777777" w:rsidR="00967621" w:rsidRPr="001A0F4A" w:rsidRDefault="00967621">
      <w:pPr>
        <w:rPr>
          <w:rFonts w:ascii="Arial" w:hAnsi="Arial" w:cs="Arial"/>
          <w:sz w:val="24"/>
          <w:szCs w:val="24"/>
        </w:rPr>
      </w:pPr>
    </w:p>
    <w:p w14:paraId="16A16F27" w14:textId="4497FD4C" w:rsidR="00967621" w:rsidRPr="001A0F4A" w:rsidRDefault="00967621" w:rsidP="00967621">
      <w:pPr>
        <w:pStyle w:val="Heading1"/>
        <w:rPr>
          <w:rFonts w:ascii="Arial" w:hAnsi="Arial" w:cs="Arial"/>
          <w:color w:val="FFC000"/>
          <w:sz w:val="48"/>
          <w:szCs w:val="48"/>
        </w:rPr>
      </w:pPr>
      <w:r w:rsidRPr="001A0F4A">
        <w:rPr>
          <w:rFonts w:ascii="Arial" w:hAnsi="Arial" w:cs="Arial"/>
          <w:color w:val="FFC000"/>
          <w:sz w:val="48"/>
          <w:szCs w:val="48"/>
        </w:rPr>
        <w:t>Introduction</w:t>
      </w:r>
    </w:p>
    <w:p w14:paraId="3238F74E" w14:textId="77777777" w:rsidR="00967621" w:rsidRPr="001A0F4A" w:rsidRDefault="00967621" w:rsidP="00967621">
      <w:pPr>
        <w:rPr>
          <w:rFonts w:ascii="Arial" w:hAnsi="Arial" w:cs="Arial"/>
          <w:sz w:val="24"/>
          <w:szCs w:val="24"/>
        </w:rPr>
      </w:pPr>
    </w:p>
    <w:p w14:paraId="5910D4C0" w14:textId="1B53F95A" w:rsidR="00967621" w:rsidRPr="001A0F4A" w:rsidRDefault="00967621" w:rsidP="6CBCFBD6">
      <w:pPr>
        <w:rPr>
          <w:rFonts w:ascii="Arial" w:hAnsi="Arial" w:cs="Arial"/>
          <w:sz w:val="24"/>
          <w:szCs w:val="24"/>
        </w:rPr>
      </w:pPr>
      <w:r w:rsidRPr="001A0F4A">
        <w:rPr>
          <w:rStyle w:val="normaltextrun"/>
          <w:rFonts w:ascii="Arial" w:hAnsi="Arial" w:cs="Arial"/>
          <w:color w:val="000000"/>
          <w:sz w:val="24"/>
          <w:szCs w:val="24"/>
          <w:shd w:val="clear" w:color="auto" w:fill="FFFFFF"/>
          <w:lang w:val="en-US"/>
        </w:rPr>
        <w:t xml:space="preserve">This module aims to develop your understanding of poverty and disadvantage, and how it impacts on learning and development. It looks at some of the ‘radical’ changes </w:t>
      </w:r>
      <w:r w:rsidR="66E6B1BC" w:rsidRPr="001A0F4A">
        <w:rPr>
          <w:rStyle w:val="normaltextrun"/>
          <w:rFonts w:ascii="Arial" w:hAnsi="Arial" w:cs="Arial"/>
          <w:color w:val="000000"/>
          <w:sz w:val="24"/>
          <w:szCs w:val="24"/>
          <w:shd w:val="clear" w:color="auto" w:fill="FFFFFF"/>
          <w:lang w:val="en-US"/>
        </w:rPr>
        <w:t xml:space="preserve">to </w:t>
      </w:r>
      <w:r w:rsidRPr="001A0F4A">
        <w:rPr>
          <w:rStyle w:val="normaltextrun"/>
          <w:rFonts w:ascii="Arial" w:hAnsi="Arial" w:cs="Arial"/>
          <w:color w:val="000000"/>
          <w:sz w:val="24"/>
          <w:szCs w:val="24"/>
          <w:shd w:val="clear" w:color="auto" w:fill="FFFFFF"/>
          <w:lang w:val="en-US"/>
        </w:rPr>
        <w:t xml:space="preserve">educational policy in Wales whilst enabling you to critically reflect on </w:t>
      </w:r>
      <w:r w:rsidR="543720B2" w:rsidRPr="001A0F4A">
        <w:rPr>
          <w:rStyle w:val="normaltextrun"/>
          <w:rFonts w:ascii="Arial" w:hAnsi="Arial" w:cs="Arial"/>
          <w:color w:val="000000"/>
          <w:sz w:val="24"/>
          <w:szCs w:val="24"/>
          <w:shd w:val="clear" w:color="auto" w:fill="FFFFFF"/>
          <w:lang w:val="en-US"/>
        </w:rPr>
        <w:t xml:space="preserve">your </w:t>
      </w:r>
      <w:r w:rsidRPr="001A0F4A">
        <w:rPr>
          <w:rStyle w:val="normaltextrun"/>
          <w:rFonts w:ascii="Arial" w:hAnsi="Arial" w:cs="Arial"/>
          <w:color w:val="000000"/>
          <w:sz w:val="24"/>
          <w:szCs w:val="24"/>
          <w:shd w:val="clear" w:color="auto" w:fill="FFFFFF"/>
          <w:lang w:val="en-US"/>
        </w:rPr>
        <w:t xml:space="preserve">own experiences and perceptions of poverty and disadvantage. It enables you to critically reflect on the ways in which </w:t>
      </w:r>
      <w:r w:rsidR="73955AE2" w:rsidRPr="001A0F4A">
        <w:rPr>
          <w:rStyle w:val="normaltextrun"/>
          <w:rFonts w:ascii="Arial" w:hAnsi="Arial" w:cs="Arial"/>
          <w:color w:val="000000"/>
          <w:sz w:val="24"/>
          <w:szCs w:val="24"/>
          <w:shd w:val="clear" w:color="auto" w:fill="FFFFFF"/>
          <w:lang w:val="en-US"/>
        </w:rPr>
        <w:t xml:space="preserve">your </w:t>
      </w:r>
      <w:r w:rsidRPr="001A0F4A">
        <w:rPr>
          <w:rStyle w:val="normaltextrun"/>
          <w:rFonts w:ascii="Arial" w:hAnsi="Arial" w:cs="Arial"/>
          <w:color w:val="000000" w:themeColor="text1"/>
          <w:sz w:val="24"/>
          <w:szCs w:val="24"/>
          <w:lang w:val="en-US"/>
        </w:rPr>
        <w:t>educational settings measure learning and development and whether this supports the ongoing issues related to poverty and disadvantage</w:t>
      </w:r>
      <w:r w:rsidRPr="001A0F4A">
        <w:rPr>
          <w:rStyle w:val="normaltextrun"/>
          <w:rFonts w:ascii="Arial" w:hAnsi="Arial" w:cs="Arial"/>
          <w:color w:val="000000"/>
          <w:sz w:val="24"/>
          <w:szCs w:val="24"/>
          <w:shd w:val="clear" w:color="auto" w:fill="FFFFFF"/>
          <w:lang w:val="en-US"/>
        </w:rPr>
        <w:t xml:space="preserve">. We encourage you to think </w:t>
      </w:r>
      <w:r w:rsidR="005323B8" w:rsidRPr="001A0F4A">
        <w:rPr>
          <w:rStyle w:val="normaltextrun"/>
          <w:rFonts w:ascii="Arial" w:hAnsi="Arial" w:cs="Arial"/>
          <w:color w:val="000000"/>
          <w:sz w:val="24"/>
          <w:szCs w:val="24"/>
          <w:shd w:val="clear" w:color="auto" w:fill="FFFFFF"/>
          <w:lang w:val="en-US"/>
        </w:rPr>
        <w:t>creatively about how to s</w:t>
      </w:r>
      <w:r w:rsidRPr="001A0F4A">
        <w:rPr>
          <w:rStyle w:val="normaltextrun"/>
          <w:rFonts w:ascii="Arial" w:hAnsi="Arial" w:cs="Arial"/>
          <w:color w:val="000000"/>
          <w:sz w:val="24"/>
          <w:szCs w:val="24"/>
          <w:shd w:val="clear" w:color="auto" w:fill="FFFFFF"/>
          <w:lang w:val="en-US"/>
        </w:rPr>
        <w:t>upport</w:t>
      </w:r>
      <w:r w:rsidR="005323B8" w:rsidRPr="001A0F4A">
        <w:rPr>
          <w:rStyle w:val="normaltextrun"/>
          <w:rFonts w:ascii="Arial" w:hAnsi="Arial" w:cs="Arial"/>
          <w:color w:val="000000"/>
          <w:sz w:val="24"/>
          <w:szCs w:val="24"/>
          <w:shd w:val="clear" w:color="auto" w:fill="FFFFFF"/>
          <w:lang w:val="en-US"/>
        </w:rPr>
        <w:t xml:space="preserve"> </w:t>
      </w:r>
      <w:r w:rsidRPr="001A0F4A">
        <w:rPr>
          <w:rStyle w:val="normaltextrun"/>
          <w:rFonts w:ascii="Arial" w:hAnsi="Arial" w:cs="Arial"/>
          <w:color w:val="000000"/>
          <w:sz w:val="24"/>
          <w:szCs w:val="24"/>
          <w:shd w:val="clear" w:color="auto" w:fill="FFFFFF"/>
          <w:lang w:val="en-US"/>
        </w:rPr>
        <w:t xml:space="preserve">learners </w:t>
      </w:r>
      <w:r w:rsidR="3D8758D3" w:rsidRPr="001A0F4A">
        <w:rPr>
          <w:rStyle w:val="normaltextrun"/>
          <w:rFonts w:ascii="Arial" w:hAnsi="Arial" w:cs="Arial"/>
          <w:color w:val="000000"/>
          <w:sz w:val="24"/>
          <w:szCs w:val="24"/>
          <w:shd w:val="clear" w:color="auto" w:fill="FFFFFF"/>
          <w:lang w:val="en-US"/>
        </w:rPr>
        <w:t xml:space="preserve">in </w:t>
      </w:r>
      <w:r w:rsidR="005323B8" w:rsidRPr="001A0F4A">
        <w:rPr>
          <w:rStyle w:val="normaltextrun"/>
          <w:rFonts w:ascii="Arial" w:hAnsi="Arial" w:cs="Arial"/>
          <w:color w:val="000000"/>
          <w:sz w:val="24"/>
          <w:szCs w:val="24"/>
          <w:shd w:val="clear" w:color="auto" w:fill="FFFFFF"/>
          <w:lang w:val="en-US"/>
        </w:rPr>
        <w:t xml:space="preserve">your </w:t>
      </w:r>
      <w:r w:rsidRPr="001A0F4A">
        <w:rPr>
          <w:rStyle w:val="normaltextrun"/>
          <w:rFonts w:ascii="Arial" w:hAnsi="Arial" w:cs="Arial"/>
          <w:color w:val="000000"/>
          <w:sz w:val="24"/>
          <w:szCs w:val="24"/>
          <w:shd w:val="clear" w:color="auto" w:fill="FFFFFF"/>
          <w:lang w:val="en-US"/>
        </w:rPr>
        <w:t xml:space="preserve">educational </w:t>
      </w:r>
      <w:r w:rsidR="005323B8" w:rsidRPr="001A0F4A">
        <w:rPr>
          <w:rStyle w:val="normaltextrun"/>
          <w:rFonts w:ascii="Arial" w:hAnsi="Arial" w:cs="Arial"/>
          <w:color w:val="000000"/>
          <w:sz w:val="24"/>
          <w:szCs w:val="24"/>
          <w:shd w:val="clear" w:color="auto" w:fill="FFFFFF"/>
          <w:lang w:val="en-US"/>
        </w:rPr>
        <w:t xml:space="preserve">setting, whilst thinking about a whole systems approach. </w:t>
      </w:r>
    </w:p>
    <w:p w14:paraId="45742368" w14:textId="2E6655BB" w:rsidR="00967621" w:rsidRPr="001A0F4A" w:rsidRDefault="00204DF6" w:rsidP="6CBCFBD6">
      <w:pPr>
        <w:spacing w:after="0"/>
        <w:rPr>
          <w:rFonts w:ascii="Arial" w:eastAsia="Calibri" w:hAnsi="Arial" w:cs="Arial"/>
          <w:i/>
          <w:iCs/>
          <w:color w:val="7030A0"/>
          <w:sz w:val="24"/>
          <w:szCs w:val="24"/>
        </w:rPr>
      </w:pPr>
      <w:r w:rsidRPr="001A0F4A">
        <w:rPr>
          <w:rFonts w:ascii="Arial" w:eastAsia="Calibri" w:hAnsi="Arial" w:cs="Arial"/>
          <w:i/>
          <w:iCs/>
          <w:color w:val="7030A0"/>
          <w:sz w:val="24"/>
          <w:szCs w:val="24"/>
        </w:rPr>
        <w:t xml:space="preserve">This booklet is personal and individual to you. Due to the nature of the module, it is possible that it will bring up some strong personal emotions for some, as well as a reflection on practice. </w:t>
      </w:r>
      <w:r w:rsidR="0FAFD73F" w:rsidRPr="001A0F4A">
        <w:rPr>
          <w:rFonts w:ascii="Arial" w:eastAsia="Segoe UI" w:hAnsi="Arial" w:cs="Arial"/>
          <w:color w:val="333333"/>
          <w:sz w:val="24"/>
          <w:szCs w:val="24"/>
        </w:rPr>
        <w:t>Please contact your university wellbeing services or email your module tutor.</w:t>
      </w:r>
    </w:p>
    <w:p w14:paraId="7C67963C" w14:textId="7BA22832" w:rsidR="6CBCFBD6" w:rsidRPr="001A0F4A" w:rsidRDefault="6CBCFBD6" w:rsidP="6CBCFBD6">
      <w:pPr>
        <w:spacing w:after="0"/>
        <w:rPr>
          <w:rFonts w:ascii="Arial" w:eastAsia="Segoe UI" w:hAnsi="Arial" w:cs="Arial"/>
          <w:color w:val="FFC000" w:themeColor="accent4"/>
          <w:sz w:val="44"/>
          <w:szCs w:val="44"/>
        </w:rPr>
      </w:pPr>
    </w:p>
    <w:p w14:paraId="0DF12AD8" w14:textId="327DAD0E" w:rsidR="00967621" w:rsidRPr="001A0F4A" w:rsidRDefault="005323B8" w:rsidP="005323B8">
      <w:pPr>
        <w:pStyle w:val="Heading2"/>
        <w:rPr>
          <w:rFonts w:ascii="Arial" w:hAnsi="Arial" w:cs="Arial"/>
          <w:color w:val="FFC000" w:themeColor="accent4"/>
          <w:sz w:val="32"/>
          <w:szCs w:val="32"/>
        </w:rPr>
      </w:pPr>
      <w:r w:rsidRPr="001A0F4A">
        <w:rPr>
          <w:rFonts w:ascii="Arial" w:hAnsi="Arial" w:cs="Arial"/>
          <w:color w:val="FFC000" w:themeColor="accent4"/>
          <w:sz w:val="32"/>
          <w:szCs w:val="32"/>
        </w:rPr>
        <w:t xml:space="preserve">Setting the scene:  </w:t>
      </w:r>
    </w:p>
    <w:p w14:paraId="0BD43F7F" w14:textId="119D7D26" w:rsidR="005323B8" w:rsidRPr="001A0F4A" w:rsidRDefault="005323B8" w:rsidP="005323B8">
      <w:pPr>
        <w:rPr>
          <w:rFonts w:ascii="Arial" w:hAnsi="Arial" w:cs="Arial"/>
          <w:color w:val="FFC000" w:themeColor="accent4"/>
          <w:sz w:val="44"/>
          <w:szCs w:val="44"/>
        </w:rPr>
      </w:pPr>
    </w:p>
    <w:p w14:paraId="765749AF" w14:textId="7F886819" w:rsidR="008E5043" w:rsidRPr="001A0F4A" w:rsidRDefault="43F5DE3F" w:rsidP="6CBCFBD6">
      <w:pPr>
        <w:rPr>
          <w:rFonts w:ascii="Arial" w:hAnsi="Arial" w:cs="Arial"/>
          <w:sz w:val="24"/>
          <w:szCs w:val="24"/>
        </w:rPr>
      </w:pPr>
      <w:r w:rsidRPr="001A0F4A">
        <w:rPr>
          <w:rFonts w:ascii="Arial" w:eastAsia="Segoe UI" w:hAnsi="Arial" w:cs="Arial"/>
          <w:color w:val="333333"/>
          <w:sz w:val="24"/>
          <w:szCs w:val="24"/>
        </w:rPr>
        <w:lastRenderedPageBreak/>
        <w:t xml:space="preserve">This section reflects on some important readings and provides context before our main introductory session. </w:t>
      </w:r>
      <w:r w:rsidR="008E5043" w:rsidRPr="001A0F4A">
        <w:rPr>
          <w:rFonts w:ascii="Arial" w:hAnsi="Arial" w:cs="Arial"/>
          <w:sz w:val="24"/>
          <w:szCs w:val="24"/>
        </w:rPr>
        <w:t xml:space="preserve"> </w:t>
      </w:r>
      <w:r w:rsidR="00060AD0" w:rsidRPr="001A0F4A">
        <w:rPr>
          <w:rFonts w:ascii="Arial" w:hAnsi="Arial" w:cs="Arial"/>
          <w:sz w:val="24"/>
          <w:szCs w:val="24"/>
        </w:rPr>
        <w:t>This section will</w:t>
      </w:r>
      <w:r w:rsidR="192A9248" w:rsidRPr="001A0F4A">
        <w:rPr>
          <w:rFonts w:ascii="Arial" w:hAnsi="Arial" w:cs="Arial"/>
          <w:sz w:val="24"/>
          <w:szCs w:val="24"/>
        </w:rPr>
        <w:t xml:space="preserve"> also</w:t>
      </w:r>
      <w:r w:rsidR="00060AD0" w:rsidRPr="001A0F4A">
        <w:rPr>
          <w:rFonts w:ascii="Arial" w:hAnsi="Arial" w:cs="Arial"/>
          <w:sz w:val="24"/>
          <w:szCs w:val="24"/>
        </w:rPr>
        <w:t xml:space="preserve"> help you think about your educational settings and give you some foundational ideas for your assignment.</w:t>
      </w:r>
    </w:p>
    <w:p w14:paraId="0A6C3E0B" w14:textId="38B44211" w:rsidR="005323B8" w:rsidRPr="001A0F4A" w:rsidRDefault="005323B8" w:rsidP="005323B8">
      <w:pPr>
        <w:rPr>
          <w:rFonts w:ascii="Arial" w:hAnsi="Arial" w:cs="Arial"/>
          <w:sz w:val="24"/>
          <w:szCs w:val="24"/>
        </w:rPr>
      </w:pPr>
      <w:r w:rsidRPr="001A0F4A">
        <w:rPr>
          <w:rFonts w:ascii="Arial" w:hAnsi="Arial" w:cs="Arial"/>
          <w:sz w:val="24"/>
          <w:szCs w:val="24"/>
        </w:rPr>
        <w:t>There have been several changes in the past few years in relation to how educational settings can respond to poverty and disadvantage. Here are some important points to consider before moving in to your asynchronous learning on Pebble Pad</w:t>
      </w:r>
    </w:p>
    <w:p w14:paraId="53408C5B" w14:textId="77777777" w:rsidR="005323B8" w:rsidRPr="001A0F4A" w:rsidRDefault="005323B8" w:rsidP="005323B8">
      <w:pPr>
        <w:pStyle w:val="paragraph"/>
        <w:spacing w:before="0" w:beforeAutospacing="0" w:after="0" w:afterAutospacing="0"/>
        <w:textAlignment w:val="baseline"/>
        <w:rPr>
          <w:rFonts w:ascii="Arial" w:hAnsi="Arial" w:cs="Arial"/>
          <w:color w:val="2F5496"/>
        </w:rPr>
      </w:pPr>
      <w:r w:rsidRPr="001A0F4A">
        <w:rPr>
          <w:rStyle w:val="normaltextrun"/>
          <w:rFonts w:ascii="Arial" w:eastAsiaTheme="majorEastAsia" w:hAnsi="Arial" w:cs="Arial"/>
          <w:color w:val="2F5496"/>
        </w:rPr>
        <w:t>Children’s Rights</w:t>
      </w:r>
      <w:r w:rsidRPr="001A0F4A">
        <w:rPr>
          <w:rStyle w:val="eop"/>
          <w:rFonts w:ascii="Arial" w:eastAsiaTheme="majorEastAsia" w:hAnsi="Arial" w:cs="Arial"/>
          <w:color w:val="2F5496"/>
        </w:rPr>
        <w:t> </w:t>
      </w:r>
    </w:p>
    <w:p w14:paraId="5ECC985C" w14:textId="48650D0E"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9FDDD0F"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rPr>
        <w:t>Under the UNCRC, children and young people have the following basic human rights: </w:t>
      </w:r>
      <w:r w:rsidRPr="001A0F4A">
        <w:rPr>
          <w:rStyle w:val="eop"/>
          <w:rFonts w:ascii="Arial" w:eastAsiaTheme="majorEastAsia" w:hAnsi="Arial" w:cs="Arial"/>
        </w:rPr>
        <w:t> </w:t>
      </w:r>
    </w:p>
    <w:p w14:paraId="4EFE57CD" w14:textId="77777777" w:rsidR="005323B8" w:rsidRPr="001A0F4A" w:rsidRDefault="005323B8" w:rsidP="005323B8">
      <w:pPr>
        <w:pStyle w:val="paragraph"/>
        <w:spacing w:before="0" w:beforeAutospacing="0" w:after="0" w:afterAutospacing="0"/>
        <w:textAlignment w:val="baseline"/>
        <w:rPr>
          <w:rFonts w:ascii="Arial" w:hAnsi="Arial" w:cs="Arial"/>
        </w:rPr>
      </w:pPr>
    </w:p>
    <w:p w14:paraId="4B1667E8"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rPr>
        <w:t>The Right to life, survival and development (article 6) </w:t>
      </w:r>
      <w:r w:rsidRPr="001A0F4A">
        <w:rPr>
          <w:rStyle w:val="eop"/>
          <w:rFonts w:ascii="Arial" w:eastAsiaTheme="majorEastAsia" w:hAnsi="Arial" w:cs="Arial"/>
        </w:rPr>
        <w:t> </w:t>
      </w:r>
    </w:p>
    <w:p w14:paraId="2618ECA7" w14:textId="77777777" w:rsidR="005323B8" w:rsidRPr="001A0F4A" w:rsidRDefault="005323B8" w:rsidP="005323B8">
      <w:pPr>
        <w:pStyle w:val="paragraph"/>
        <w:spacing w:before="0" w:beforeAutospacing="0" w:after="0" w:afterAutospacing="0"/>
        <w:textAlignment w:val="baseline"/>
        <w:rPr>
          <w:rFonts w:ascii="Arial" w:hAnsi="Arial" w:cs="Arial"/>
        </w:rPr>
      </w:pPr>
    </w:p>
    <w:p w14:paraId="359D18DB"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rPr>
        <w:t>The Right to access adequate, nutritious food, clean water, and the best possible healthcare9 (article 24) </w:t>
      </w:r>
      <w:r w:rsidRPr="001A0F4A">
        <w:rPr>
          <w:rStyle w:val="eop"/>
          <w:rFonts w:ascii="Arial" w:eastAsiaTheme="majorEastAsia" w:hAnsi="Arial" w:cs="Arial"/>
        </w:rPr>
        <w:t> </w:t>
      </w:r>
    </w:p>
    <w:p w14:paraId="7597B674" w14:textId="77777777" w:rsidR="005323B8" w:rsidRPr="001A0F4A" w:rsidRDefault="005323B8" w:rsidP="005323B8">
      <w:pPr>
        <w:pStyle w:val="paragraph"/>
        <w:spacing w:before="0" w:beforeAutospacing="0" w:after="0" w:afterAutospacing="0"/>
        <w:textAlignment w:val="baseline"/>
        <w:rPr>
          <w:rFonts w:ascii="Arial" w:hAnsi="Arial" w:cs="Arial"/>
        </w:rPr>
      </w:pPr>
    </w:p>
    <w:p w14:paraId="66CF60C6"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The Right to an adequate standard of living (article 27)</w:t>
      </w:r>
      <w:r w:rsidRPr="001A0F4A">
        <w:rPr>
          <w:rStyle w:val="eop"/>
          <w:rFonts w:ascii="Arial" w:eastAsiaTheme="majorEastAsia" w:hAnsi="Arial" w:cs="Arial"/>
        </w:rPr>
        <w:t> </w:t>
      </w:r>
    </w:p>
    <w:p w14:paraId="6249623B" w14:textId="55BF0A91" w:rsidR="00967621" w:rsidRDefault="00967621">
      <w:pPr>
        <w:rPr>
          <w:rFonts w:ascii="Arial" w:hAnsi="Arial" w:cs="Arial"/>
          <w:sz w:val="24"/>
          <w:szCs w:val="24"/>
        </w:rPr>
      </w:pPr>
    </w:p>
    <w:p w14:paraId="679B7221" w14:textId="1EF66987" w:rsidR="001A0F4A" w:rsidRPr="001A0F4A" w:rsidRDefault="001A0F4A">
      <w:pPr>
        <w:rPr>
          <w:rFonts w:ascii="Arial" w:hAnsi="Arial" w:cs="Arial"/>
          <w:b/>
          <w:bCs/>
          <w:sz w:val="24"/>
          <w:szCs w:val="24"/>
        </w:rPr>
      </w:pPr>
      <w:r w:rsidRPr="001A0F4A">
        <w:rPr>
          <w:rFonts w:ascii="Arial" w:hAnsi="Arial" w:cs="Arial"/>
          <w:b/>
          <w:bCs/>
          <w:sz w:val="24"/>
          <w:szCs w:val="24"/>
        </w:rPr>
        <w:t>Activity 1</w:t>
      </w:r>
    </w:p>
    <w:p w14:paraId="4E6137B5" w14:textId="14C88D9C"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 xml:space="preserve">Here are some quotes from the </w:t>
      </w:r>
      <w:hyperlink r:id="rId6" w:history="1">
        <w:r w:rsidRPr="001A0F4A">
          <w:rPr>
            <w:rStyle w:val="Hyperlink"/>
            <w:rFonts w:ascii="Arial" w:eastAsiaTheme="majorEastAsia" w:hAnsi="Arial" w:cs="Arial"/>
            <w:b/>
            <w:bCs/>
          </w:rPr>
          <w:t>Children’s Commissioner for Wales (2019) report: A Charter for Change: Protecting Welsh Children from the impact of poverty  </w:t>
        </w:r>
        <w:r w:rsidRPr="001A0F4A">
          <w:rPr>
            <w:rStyle w:val="Hyperlink"/>
            <w:rFonts w:ascii="Arial" w:eastAsiaTheme="majorEastAsia" w:hAnsi="Arial" w:cs="Arial"/>
          </w:rPr>
          <w:t> </w:t>
        </w:r>
      </w:hyperlink>
      <w:r w:rsidRPr="001A0F4A">
        <w:rPr>
          <w:rStyle w:val="eop"/>
          <w:rFonts w:ascii="Arial" w:eastAsiaTheme="majorEastAsia" w:hAnsi="Arial" w:cs="Arial"/>
        </w:rPr>
        <w:t xml:space="preserve"> (20 min</w:t>
      </w:r>
      <w:r w:rsidR="001A0F4A">
        <w:rPr>
          <w:rStyle w:val="eop"/>
          <w:rFonts w:ascii="Arial" w:eastAsiaTheme="majorEastAsia" w:hAnsi="Arial" w:cs="Arial"/>
        </w:rPr>
        <w:t xml:space="preserve"> activity</w:t>
      </w:r>
      <w:r w:rsidRPr="001A0F4A">
        <w:rPr>
          <w:rStyle w:val="eop"/>
          <w:rFonts w:ascii="Arial" w:eastAsiaTheme="majorEastAsia" w:hAnsi="Arial" w:cs="Arial"/>
        </w:rPr>
        <w:t>)</w:t>
      </w:r>
    </w:p>
    <w:p w14:paraId="02A2F69F" w14:textId="06670F90"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0DBD966"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sidRPr="001A0F4A">
        <w:rPr>
          <w:rStyle w:val="normaltextrun"/>
          <w:rFonts w:ascii="Arial" w:eastAsiaTheme="majorEastAsia" w:hAnsi="Arial" w:cs="Arial"/>
          <w:i/>
          <w:iCs/>
        </w:rPr>
        <w:t>“We only had one uniform to last the week, so I couldn’t get messy” (Child/ Young Person, South Wales).</w:t>
      </w:r>
      <w:r w:rsidRPr="001A0F4A">
        <w:rPr>
          <w:rStyle w:val="eop"/>
          <w:rFonts w:ascii="Arial" w:eastAsiaTheme="majorEastAsia" w:hAnsi="Arial" w:cs="Arial"/>
        </w:rPr>
        <w:t> </w:t>
      </w:r>
    </w:p>
    <w:p w14:paraId="5BDBC0E8"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4D2FFB44"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sidRPr="001A0F4A">
        <w:rPr>
          <w:rStyle w:val="normaltextrun"/>
          <w:rFonts w:ascii="Arial" w:eastAsiaTheme="majorEastAsia" w:hAnsi="Arial" w:cs="Arial"/>
          <w:i/>
          <w:iCs/>
        </w:rPr>
        <w:t>“Sometimes, when I was younger, I used to sit in the bath when I was on my period because I had no pads. I’d miss school and my brother would bring my homework home for me and there I’d be just sitting in the bath</w:t>
      </w:r>
      <w:r w:rsidRPr="001A0F4A">
        <w:rPr>
          <w:rStyle w:val="eop"/>
          <w:rFonts w:ascii="Arial" w:eastAsiaTheme="majorEastAsia" w:hAnsi="Arial" w:cs="Arial"/>
        </w:rPr>
        <w:t> </w:t>
      </w:r>
    </w:p>
    <w:p w14:paraId="0EA2AFB5"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44C74F0C"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sidRPr="001A0F4A">
        <w:rPr>
          <w:rStyle w:val="normaltextrun"/>
          <w:rFonts w:ascii="Arial" w:eastAsiaTheme="majorEastAsia" w:hAnsi="Arial" w:cs="Arial"/>
          <w:i/>
          <w:iCs/>
        </w:rPr>
        <w:t>“I never get to go on any school trips as mum can’t afford it”</w:t>
      </w:r>
      <w:r w:rsidRPr="001A0F4A">
        <w:rPr>
          <w:rStyle w:val="eop"/>
          <w:rFonts w:ascii="Arial" w:eastAsiaTheme="majorEastAsia" w:hAnsi="Arial" w:cs="Arial"/>
        </w:rPr>
        <w:t> </w:t>
      </w:r>
    </w:p>
    <w:p w14:paraId="0B7D3ABB"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2D30560E" w14:textId="05A71A3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sidRPr="001A0F4A">
        <w:rPr>
          <w:rStyle w:val="normaltextrun"/>
          <w:rFonts w:ascii="Arial" w:eastAsiaTheme="majorEastAsia" w:hAnsi="Arial" w:cs="Arial"/>
          <w:i/>
          <w:iCs/>
        </w:rPr>
        <w:t xml:space="preserve">“It’s not just about money, it’s every way that young people </w:t>
      </w:r>
      <w:r w:rsidR="008E5043" w:rsidRPr="001A0F4A">
        <w:rPr>
          <w:rStyle w:val="normaltextrun"/>
          <w:rFonts w:ascii="Arial" w:eastAsiaTheme="majorEastAsia" w:hAnsi="Arial" w:cs="Arial"/>
          <w:i/>
          <w:iCs/>
        </w:rPr>
        <w:t>have to</w:t>
      </w:r>
      <w:r w:rsidRPr="001A0F4A">
        <w:rPr>
          <w:rStyle w:val="normaltextrun"/>
          <w:rFonts w:ascii="Arial" w:eastAsiaTheme="majorEastAsia" w:hAnsi="Arial" w:cs="Arial"/>
          <w:i/>
          <w:iCs/>
        </w:rPr>
        <w:t xml:space="preserve"> live, like having no clothes like proper winter coats. It’s all the layers of poverty that mean that young people can be compared. Like ‘keeping up with the Joneses’.” (Youth Worker, North Wales)</w:t>
      </w:r>
      <w:r w:rsidRPr="001A0F4A">
        <w:rPr>
          <w:rStyle w:val="eop"/>
          <w:rFonts w:ascii="Arial" w:eastAsiaTheme="majorEastAsia" w:hAnsi="Arial" w:cs="Arial"/>
        </w:rPr>
        <w:t> </w:t>
      </w:r>
    </w:p>
    <w:p w14:paraId="437C8D13"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326210A2"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sidRPr="001A0F4A">
        <w:rPr>
          <w:rStyle w:val="normaltextrun"/>
          <w:rFonts w:ascii="Arial" w:eastAsiaTheme="majorEastAsia" w:hAnsi="Arial" w:cs="Arial"/>
          <w:i/>
          <w:iCs/>
        </w:rPr>
        <w:t>“Schools are far too expensive for people who can barely afford food”</w:t>
      </w:r>
      <w:r w:rsidRPr="001A0F4A">
        <w:rPr>
          <w:rStyle w:val="eop"/>
          <w:rFonts w:ascii="Arial" w:eastAsiaTheme="majorEastAsia" w:hAnsi="Arial" w:cs="Arial"/>
        </w:rPr>
        <w:t> </w:t>
      </w:r>
    </w:p>
    <w:p w14:paraId="69579C3E"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7724DD82" w14:textId="77777777" w:rsidR="005323B8" w:rsidRPr="001A0F4A" w:rsidRDefault="005323B8" w:rsidP="008E5043">
      <w:pPr>
        <w:pStyle w:val="paragraph"/>
        <w:spacing w:before="0" w:beforeAutospacing="0" w:after="0" w:afterAutospacing="0"/>
        <w:ind w:left="720"/>
        <w:textAlignment w:val="baseline"/>
        <w:rPr>
          <w:rFonts w:ascii="Arial" w:hAnsi="Arial" w:cs="Arial"/>
        </w:rPr>
      </w:pPr>
      <w:r w:rsidRPr="001A0F4A">
        <w:rPr>
          <w:rStyle w:val="normaltextrun"/>
          <w:rFonts w:ascii="Arial" w:eastAsiaTheme="majorEastAsia" w:hAnsi="Arial" w:cs="Arial"/>
          <w:i/>
          <w:iCs/>
        </w:rPr>
        <w:t>“I am one of 5, it would cost my mam £1000 a year to buy us uniforms. I’m not talking about fancy stuff: Tesco shoes, Tesco trousers.... In our school, we had to have trousers with school logo on them and they cost £60 so my mam would buy Tesco and sew a badge on and we’d get sent home for that.” (Child/ Young Person, South Wales).</w:t>
      </w:r>
      <w:r w:rsidRPr="001A0F4A">
        <w:rPr>
          <w:rStyle w:val="eop"/>
          <w:rFonts w:ascii="Arial" w:eastAsiaTheme="majorEastAsia" w:hAnsi="Arial" w:cs="Arial"/>
        </w:rPr>
        <w:t> </w:t>
      </w:r>
    </w:p>
    <w:p w14:paraId="2172EB63" w14:textId="77777777" w:rsidR="00967621" w:rsidRPr="001A0F4A" w:rsidRDefault="00967621" w:rsidP="008E5043">
      <w:pPr>
        <w:ind w:left="720"/>
        <w:rPr>
          <w:rFonts w:ascii="Arial" w:hAnsi="Arial" w:cs="Arial"/>
          <w:sz w:val="24"/>
          <w:szCs w:val="24"/>
        </w:rPr>
      </w:pPr>
    </w:p>
    <w:p w14:paraId="4BD351AA" w14:textId="77777777" w:rsidR="005323B8" w:rsidRPr="001A0F4A" w:rsidRDefault="005323B8">
      <w:pPr>
        <w:rPr>
          <w:rFonts w:ascii="Arial" w:hAnsi="Arial" w:cs="Arial"/>
          <w:sz w:val="24"/>
          <w:szCs w:val="24"/>
        </w:rPr>
      </w:pPr>
    </w:p>
    <w:p w14:paraId="179A0FA2" w14:textId="011601CF"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 xml:space="preserve">Reflect: </w:t>
      </w:r>
      <w:r w:rsidRPr="001A0F4A">
        <w:rPr>
          <w:rStyle w:val="normaltextrun"/>
          <w:rFonts w:ascii="Arial" w:eastAsiaTheme="majorEastAsia" w:hAnsi="Arial" w:cs="Arial"/>
        </w:rPr>
        <w:t>In what way does your educational setting’s attitudes, beliefs,</w:t>
      </w:r>
      <w:r w:rsidR="008E5043" w:rsidRPr="001A0F4A">
        <w:rPr>
          <w:rStyle w:val="normaltextrun"/>
          <w:rFonts w:ascii="Arial" w:eastAsiaTheme="majorEastAsia" w:hAnsi="Arial" w:cs="Arial"/>
        </w:rPr>
        <w:t xml:space="preserve"> actions</w:t>
      </w:r>
      <w:r w:rsidRPr="001A0F4A">
        <w:rPr>
          <w:rStyle w:val="normaltextrun"/>
          <w:rFonts w:ascii="Arial" w:eastAsiaTheme="majorEastAsia" w:hAnsi="Arial" w:cs="Arial"/>
        </w:rPr>
        <w:t xml:space="preserve"> and policies support or hinder </w:t>
      </w:r>
      <w:r w:rsidR="008E5043" w:rsidRPr="001A0F4A">
        <w:rPr>
          <w:rStyle w:val="normaltextrun"/>
          <w:rFonts w:ascii="Arial" w:eastAsiaTheme="majorEastAsia" w:hAnsi="Arial" w:cs="Arial"/>
        </w:rPr>
        <w:t xml:space="preserve">learners </w:t>
      </w:r>
      <w:r w:rsidRPr="001A0F4A">
        <w:rPr>
          <w:rStyle w:val="normaltextrun"/>
          <w:rFonts w:ascii="Arial" w:eastAsiaTheme="majorEastAsia" w:hAnsi="Arial" w:cs="Arial"/>
        </w:rPr>
        <w:t>who are living in disadvantage and poverty</w:t>
      </w:r>
      <w:r w:rsidR="008E5043" w:rsidRPr="001A0F4A">
        <w:rPr>
          <w:rStyle w:val="normaltextrun"/>
          <w:rFonts w:ascii="Arial" w:eastAsiaTheme="majorEastAsia" w:hAnsi="Arial" w:cs="Arial"/>
        </w:rPr>
        <w:t>?</w:t>
      </w:r>
    </w:p>
    <w:p w14:paraId="0C568B28"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F2524B7"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 </w:t>
      </w:r>
      <w:r w:rsidRPr="001A0F4A">
        <w:rPr>
          <w:rStyle w:val="eop"/>
          <w:rFonts w:ascii="Arial" w:eastAsiaTheme="majorEastAsia" w:hAnsi="Arial" w:cs="Arial"/>
        </w:rPr>
        <w:t> </w:t>
      </w:r>
    </w:p>
    <w:p w14:paraId="7EFE809B"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498AB87"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FF91F33"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32EDA78"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777FF9A5"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39916CC"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230C3A4C"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27253334" w14:textId="43870D5F" w:rsidR="005323B8" w:rsidRPr="001A0F4A" w:rsidRDefault="005323B8" w:rsidP="008E5043">
      <w:pPr>
        <w:pStyle w:val="paragraph"/>
        <w:spacing w:before="0" w:beforeAutospacing="0" w:after="0" w:afterAutospacing="0"/>
        <w:ind w:right="-30"/>
        <w:textAlignment w:val="baseline"/>
        <w:rPr>
          <w:rFonts w:ascii="Arial" w:hAnsi="Arial" w:cs="Arial"/>
        </w:rPr>
      </w:pPr>
    </w:p>
    <w:p w14:paraId="592A1134" w14:textId="30ADA9EF"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b/>
          <w:bCs/>
        </w:rPr>
        <w:t> </w:t>
      </w:r>
      <w:r w:rsidR="008E5043" w:rsidRPr="001A0F4A">
        <w:rPr>
          <w:rStyle w:val="eop"/>
          <w:rFonts w:ascii="Arial" w:eastAsiaTheme="majorEastAsia" w:hAnsi="Arial" w:cs="Arial"/>
          <w:b/>
          <w:bCs/>
        </w:rPr>
        <w:t>Reflect:</w:t>
      </w:r>
      <w:r w:rsidR="008E5043" w:rsidRPr="001A0F4A">
        <w:rPr>
          <w:rStyle w:val="eop"/>
          <w:rFonts w:ascii="Arial" w:eastAsiaTheme="majorEastAsia" w:hAnsi="Arial" w:cs="Arial"/>
        </w:rPr>
        <w:t xml:space="preserve"> What would learners say about their experiences </w:t>
      </w:r>
      <w:r w:rsidR="00204DF6" w:rsidRPr="001A0F4A">
        <w:rPr>
          <w:rStyle w:val="eop"/>
          <w:rFonts w:ascii="Arial" w:eastAsiaTheme="majorEastAsia" w:hAnsi="Arial" w:cs="Arial"/>
        </w:rPr>
        <w:t>in your educational setting</w:t>
      </w:r>
      <w:r w:rsidR="008E5043" w:rsidRPr="001A0F4A">
        <w:rPr>
          <w:rStyle w:val="eop"/>
          <w:rFonts w:ascii="Arial" w:eastAsiaTheme="majorEastAsia" w:hAnsi="Arial" w:cs="Arial"/>
        </w:rPr>
        <w:t>?</w:t>
      </w:r>
    </w:p>
    <w:p w14:paraId="3DE2E463"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4608467"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5C44679"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15D06EBF"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7835403E"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2DEE86D5"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2B75A0B"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F062878"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A4B6094"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8C4F790"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75A3B6F"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BA6EF4A" w14:textId="77777777" w:rsidR="005323B8" w:rsidRDefault="005323B8" w:rsidP="005323B8">
      <w:pPr>
        <w:pStyle w:val="paragraph"/>
        <w:spacing w:before="0" w:beforeAutospacing="0" w:after="0" w:afterAutospacing="0"/>
        <w:textAlignment w:val="baseline"/>
        <w:rPr>
          <w:rStyle w:val="eop"/>
          <w:rFonts w:ascii="Arial" w:eastAsiaTheme="majorEastAsia" w:hAnsi="Arial" w:cs="Arial"/>
        </w:rPr>
      </w:pPr>
      <w:r w:rsidRPr="001A0F4A">
        <w:rPr>
          <w:rStyle w:val="eop"/>
          <w:rFonts w:ascii="Arial" w:eastAsiaTheme="majorEastAsia" w:hAnsi="Arial" w:cs="Arial"/>
        </w:rPr>
        <w:t> </w:t>
      </w:r>
    </w:p>
    <w:p w14:paraId="708D2BC1" w14:textId="4626741A" w:rsidR="001A0F4A" w:rsidRPr="001A0F4A" w:rsidRDefault="001A0F4A" w:rsidP="005323B8">
      <w:pPr>
        <w:pStyle w:val="paragraph"/>
        <w:spacing w:before="0" w:beforeAutospacing="0" w:after="0" w:afterAutospacing="0"/>
        <w:textAlignment w:val="baseline"/>
        <w:rPr>
          <w:rFonts w:ascii="Arial" w:hAnsi="Arial" w:cs="Arial"/>
          <w:b/>
          <w:bCs/>
        </w:rPr>
      </w:pPr>
      <w:r w:rsidRPr="001A0F4A">
        <w:rPr>
          <w:rStyle w:val="eop"/>
          <w:rFonts w:ascii="Arial" w:eastAsiaTheme="majorEastAsia" w:hAnsi="Arial" w:cs="Arial"/>
          <w:b/>
          <w:bCs/>
        </w:rPr>
        <w:t>Activity 2:</w:t>
      </w:r>
    </w:p>
    <w:p w14:paraId="1E3694D2"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sidRPr="001A0F4A">
        <w:rPr>
          <w:rStyle w:val="eop"/>
          <w:rFonts w:ascii="Arial" w:eastAsiaTheme="majorEastAsia" w:hAnsi="Arial" w:cs="Arial"/>
        </w:rPr>
        <w:t> </w:t>
      </w:r>
    </w:p>
    <w:p w14:paraId="6689B959" w14:textId="74AA0CB9" w:rsidR="008E5043" w:rsidRPr="001A0F4A" w:rsidRDefault="008E5043" w:rsidP="008E5043">
      <w:pPr>
        <w:pStyle w:val="Heading2"/>
        <w:rPr>
          <w:rStyle w:val="eop"/>
          <w:rFonts w:ascii="Arial" w:hAnsi="Arial" w:cs="Arial"/>
          <w:sz w:val="24"/>
          <w:szCs w:val="24"/>
        </w:rPr>
      </w:pPr>
      <w:r w:rsidRPr="001A0F4A">
        <w:rPr>
          <w:rStyle w:val="eop"/>
          <w:rFonts w:ascii="Arial" w:hAnsi="Arial" w:cs="Arial"/>
          <w:sz w:val="24"/>
          <w:szCs w:val="24"/>
        </w:rPr>
        <w:t>Understanding Welsh Policy</w:t>
      </w:r>
    </w:p>
    <w:p w14:paraId="1892BECD" w14:textId="77777777" w:rsidR="008E5043" w:rsidRPr="001A0F4A" w:rsidRDefault="008E5043" w:rsidP="005323B8">
      <w:pPr>
        <w:pStyle w:val="paragraph"/>
        <w:spacing w:before="0" w:beforeAutospacing="0" w:after="0" w:afterAutospacing="0"/>
        <w:textAlignment w:val="baseline"/>
        <w:rPr>
          <w:rStyle w:val="eop"/>
          <w:rFonts w:ascii="Arial" w:eastAsiaTheme="majorEastAsia" w:hAnsi="Arial" w:cs="Arial"/>
        </w:rPr>
      </w:pPr>
    </w:p>
    <w:p w14:paraId="4E6D736D" w14:textId="77777777" w:rsidR="008E5043" w:rsidRPr="001A0F4A" w:rsidRDefault="008E5043" w:rsidP="005323B8">
      <w:pPr>
        <w:pStyle w:val="paragraph"/>
        <w:spacing w:before="0" w:beforeAutospacing="0" w:after="0" w:afterAutospacing="0"/>
        <w:textAlignment w:val="baseline"/>
        <w:rPr>
          <w:rFonts w:ascii="Arial" w:hAnsi="Arial" w:cs="Arial"/>
        </w:rPr>
      </w:pPr>
    </w:p>
    <w:p w14:paraId="76BEECEB" w14:textId="258E9E4A" w:rsidR="008E5043" w:rsidRPr="001A0F4A" w:rsidRDefault="008E5043" w:rsidP="005323B8">
      <w:pPr>
        <w:pStyle w:val="paragraph"/>
        <w:spacing w:before="0" w:beforeAutospacing="0" w:after="0" w:afterAutospacing="0"/>
        <w:textAlignment w:val="baseline"/>
        <w:rPr>
          <w:rFonts w:ascii="Arial" w:hAnsi="Arial" w:cs="Arial"/>
        </w:rPr>
      </w:pPr>
      <w:r w:rsidRPr="001A0F4A">
        <w:rPr>
          <w:rFonts w:ascii="Arial" w:hAnsi="Arial" w:cs="Arial"/>
        </w:rPr>
        <w:t>There have been some important changes to policy in Wales recently. Here are some of the most recent ones that would be useful to know about.</w:t>
      </w:r>
      <w:r w:rsidR="00204DF6" w:rsidRPr="001A0F4A">
        <w:rPr>
          <w:rFonts w:ascii="Arial" w:hAnsi="Arial" w:cs="Arial"/>
        </w:rPr>
        <w:t xml:space="preserve"> Other policies are hyperlinked in these documents and may also be useful</w:t>
      </w:r>
      <w:r w:rsidRPr="001A0F4A">
        <w:rPr>
          <w:rFonts w:ascii="Arial" w:hAnsi="Arial" w:cs="Arial"/>
        </w:rPr>
        <w:t xml:space="preserve"> Please write any notes that may be useful to you.</w:t>
      </w:r>
    </w:p>
    <w:p w14:paraId="39950A28" w14:textId="77777777" w:rsidR="008E5043" w:rsidRPr="001A0F4A" w:rsidRDefault="008E5043" w:rsidP="005323B8">
      <w:pPr>
        <w:pStyle w:val="paragraph"/>
        <w:spacing w:before="0" w:beforeAutospacing="0" w:after="0" w:afterAutospacing="0"/>
        <w:textAlignment w:val="baseline"/>
        <w:rPr>
          <w:rFonts w:ascii="Arial" w:hAnsi="Arial" w:cs="Arial"/>
        </w:rPr>
      </w:pPr>
    </w:p>
    <w:p w14:paraId="6FE93183" w14:textId="77777777" w:rsidR="008E5043" w:rsidRPr="001A0F4A" w:rsidRDefault="008E5043" w:rsidP="005323B8">
      <w:pPr>
        <w:pStyle w:val="paragraph"/>
        <w:spacing w:before="0" w:beforeAutospacing="0" w:after="0" w:afterAutospacing="0"/>
        <w:textAlignment w:val="baseline"/>
        <w:rPr>
          <w:rFonts w:ascii="Arial" w:hAnsi="Arial" w:cs="Arial"/>
        </w:rPr>
      </w:pPr>
    </w:p>
    <w:p w14:paraId="0C15533D" w14:textId="0DFE0DC8" w:rsidR="008E5043" w:rsidRPr="001A0F4A" w:rsidRDefault="00000000" w:rsidP="005323B8">
      <w:pPr>
        <w:pStyle w:val="paragraph"/>
        <w:spacing w:before="0" w:beforeAutospacing="0" w:after="0" w:afterAutospacing="0"/>
        <w:textAlignment w:val="baseline"/>
        <w:rPr>
          <w:rFonts w:ascii="Arial" w:hAnsi="Arial" w:cs="Arial"/>
        </w:rPr>
      </w:pPr>
      <w:hyperlink r:id="rId7" w:history="1">
        <w:r w:rsidR="008E5043" w:rsidRPr="001A0F4A">
          <w:rPr>
            <w:rStyle w:val="Hyperlink"/>
            <w:rFonts w:ascii="Arial" w:hAnsi="Arial" w:cs="Arial"/>
          </w:rPr>
          <w:t>Child Poverty Strategy for Wales 2024 | GOV.WALES</w:t>
        </w:r>
      </w:hyperlink>
    </w:p>
    <w:p w14:paraId="31F1D0A8" w14:textId="301046E1" w:rsidR="008E5043" w:rsidRPr="001A0F4A" w:rsidRDefault="00000000" w:rsidP="005323B8">
      <w:pPr>
        <w:pStyle w:val="paragraph"/>
        <w:spacing w:before="0" w:beforeAutospacing="0" w:after="0" w:afterAutospacing="0"/>
        <w:textAlignment w:val="baseline"/>
        <w:rPr>
          <w:rFonts w:ascii="Arial" w:hAnsi="Arial" w:cs="Arial"/>
        </w:rPr>
      </w:pPr>
      <w:hyperlink r:id="rId8" w:history="1">
        <w:r w:rsidR="008E5043" w:rsidRPr="001A0F4A">
          <w:rPr>
            <w:rStyle w:val="Hyperlink"/>
            <w:rFonts w:ascii="Arial" w:hAnsi="Arial" w:cs="Arial"/>
          </w:rPr>
          <w:t>Community Focused Schools | GOV.WALES</w:t>
        </w:r>
      </w:hyperlink>
    </w:p>
    <w:p w14:paraId="5C094925" w14:textId="77777777" w:rsidR="008E5043" w:rsidRPr="001A0F4A" w:rsidRDefault="008E5043" w:rsidP="008E5043">
      <w:pPr>
        <w:pStyle w:val="Heading4"/>
        <w:rPr>
          <w:rFonts w:ascii="Arial" w:hAnsi="Arial" w:cs="Arial"/>
          <w:sz w:val="24"/>
          <w:szCs w:val="24"/>
        </w:rPr>
      </w:pPr>
    </w:p>
    <w:p w14:paraId="525B3C8F" w14:textId="73749F1E" w:rsidR="008E5043" w:rsidRPr="001A0F4A" w:rsidRDefault="008E5043" w:rsidP="008E5043">
      <w:pPr>
        <w:pStyle w:val="Heading4"/>
        <w:rPr>
          <w:rFonts w:ascii="Arial" w:hAnsi="Arial" w:cs="Arial"/>
          <w:sz w:val="24"/>
          <w:szCs w:val="24"/>
        </w:rPr>
      </w:pPr>
      <w:r w:rsidRPr="001A0F4A">
        <w:rPr>
          <w:rFonts w:ascii="Arial" w:hAnsi="Arial" w:cs="Arial"/>
          <w:sz w:val="24"/>
          <w:szCs w:val="24"/>
        </w:rPr>
        <w:t>Radical and sustained action?</w:t>
      </w:r>
    </w:p>
    <w:p w14:paraId="301720D0" w14:textId="77777777" w:rsidR="008E5043" w:rsidRPr="001A0F4A" w:rsidRDefault="008E5043" w:rsidP="008E5043">
      <w:pPr>
        <w:rPr>
          <w:rFonts w:ascii="Arial" w:hAnsi="Arial" w:cs="Arial"/>
          <w:sz w:val="24"/>
          <w:szCs w:val="24"/>
        </w:rPr>
      </w:pPr>
    </w:p>
    <w:p w14:paraId="03EEDE79" w14:textId="77777777" w:rsidR="008E5043" w:rsidRPr="001A0F4A" w:rsidRDefault="008E5043" w:rsidP="008E5043">
      <w:pPr>
        <w:pStyle w:val="paragraph"/>
        <w:spacing w:before="0" w:beforeAutospacing="0" w:after="0" w:afterAutospacing="0"/>
        <w:ind w:left="1440"/>
        <w:textAlignment w:val="baseline"/>
        <w:rPr>
          <w:rFonts w:ascii="Arial" w:hAnsi="Arial" w:cs="Arial"/>
          <w:color w:val="2F5496"/>
        </w:rPr>
      </w:pPr>
      <w:r w:rsidRPr="001A0F4A">
        <w:rPr>
          <w:rStyle w:val="normaltextrun"/>
          <w:rFonts w:ascii="Arial" w:eastAsiaTheme="majorEastAsia" w:hAnsi="Arial" w:cs="Arial"/>
          <w:b/>
          <w:bCs/>
          <w:i/>
          <w:iCs/>
          <w:color w:val="1F1F1F"/>
        </w:rPr>
        <w:t>Radical and sustained action is needed to create a truly equitable education system for all </w:t>
      </w:r>
      <w:r w:rsidRPr="001A0F4A">
        <w:rPr>
          <w:rStyle w:val="eop"/>
          <w:rFonts w:ascii="Arial" w:eastAsiaTheme="majorEastAsia" w:hAnsi="Arial" w:cs="Arial"/>
          <w:color w:val="1F1F1F"/>
        </w:rPr>
        <w:t> </w:t>
      </w:r>
    </w:p>
    <w:p w14:paraId="7DD96BB2" w14:textId="77777777" w:rsidR="008E5043" w:rsidRPr="001A0F4A" w:rsidRDefault="008E5043" w:rsidP="008E5043">
      <w:pPr>
        <w:pStyle w:val="paragraph"/>
        <w:spacing w:before="0" w:beforeAutospacing="0" w:after="0" w:afterAutospacing="0"/>
        <w:ind w:left="4320"/>
        <w:textAlignment w:val="baseline"/>
        <w:rPr>
          <w:rFonts w:ascii="Arial" w:hAnsi="Arial" w:cs="Arial"/>
          <w:color w:val="2F5496"/>
        </w:rPr>
      </w:pPr>
      <w:r w:rsidRPr="001A0F4A">
        <w:rPr>
          <w:rStyle w:val="normaltextrun"/>
          <w:rFonts w:ascii="Arial" w:eastAsiaTheme="majorEastAsia" w:hAnsi="Arial" w:cs="Arial"/>
          <w:b/>
          <w:bCs/>
          <w:i/>
          <w:iCs/>
          <w:color w:val="1F1F1F"/>
        </w:rPr>
        <w:t>Jeremy Miles (Welsh Government, 2022)</w:t>
      </w:r>
      <w:r w:rsidRPr="001A0F4A">
        <w:rPr>
          <w:rStyle w:val="eop"/>
          <w:rFonts w:ascii="Arial" w:eastAsiaTheme="majorEastAsia" w:hAnsi="Arial" w:cs="Arial"/>
          <w:color w:val="1F1F1F"/>
        </w:rPr>
        <w:t> </w:t>
      </w:r>
    </w:p>
    <w:p w14:paraId="37F66E36" w14:textId="77777777" w:rsidR="008E5043" w:rsidRPr="001A0F4A" w:rsidRDefault="008E5043" w:rsidP="008E5043">
      <w:pPr>
        <w:rPr>
          <w:rFonts w:ascii="Arial" w:hAnsi="Arial" w:cs="Arial"/>
          <w:sz w:val="24"/>
          <w:szCs w:val="24"/>
        </w:rPr>
      </w:pPr>
    </w:p>
    <w:p w14:paraId="691C2643" w14:textId="77777777" w:rsidR="008E5043" w:rsidRPr="001A0F4A" w:rsidRDefault="008E5043" w:rsidP="005323B8">
      <w:pPr>
        <w:pStyle w:val="paragraph"/>
        <w:spacing w:before="0" w:beforeAutospacing="0" w:after="0" w:afterAutospacing="0"/>
        <w:textAlignment w:val="baseline"/>
        <w:rPr>
          <w:rFonts w:ascii="Arial" w:hAnsi="Arial" w:cs="Arial"/>
        </w:rPr>
      </w:pPr>
    </w:p>
    <w:p w14:paraId="6BBBE5B7" w14:textId="77777777" w:rsidR="008E5043" w:rsidRPr="001A0F4A" w:rsidRDefault="008E5043" w:rsidP="008E5043">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Please watch this video which highlights of the Bevan Foundation webinar and the statement by Jeremy Miles on tackling poverty and the call for radical action (1 hour but 12:44 onwards is useful).</w:t>
      </w:r>
      <w:r w:rsidRPr="001A0F4A">
        <w:rPr>
          <w:rStyle w:val="eop"/>
          <w:rFonts w:ascii="Arial" w:eastAsiaTheme="majorEastAsia" w:hAnsi="Arial" w:cs="Arial"/>
        </w:rPr>
        <w:t> </w:t>
      </w:r>
    </w:p>
    <w:p w14:paraId="22688256" w14:textId="6A8A2681" w:rsidR="008E5043" w:rsidRPr="001A0F4A" w:rsidRDefault="008E5043" w:rsidP="008E5043">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color w:val="FF0000"/>
        </w:rPr>
        <w:t> (hyperlink picture please</w:t>
      </w:r>
      <w:r w:rsidR="00204DF6" w:rsidRPr="001A0F4A">
        <w:rPr>
          <w:rStyle w:val="normaltextrun"/>
          <w:rFonts w:ascii="Arial" w:eastAsiaTheme="majorEastAsia" w:hAnsi="Arial" w:cs="Arial"/>
          <w:color w:val="FF0000"/>
        </w:rPr>
        <w:t xml:space="preserve"> Richard</w:t>
      </w:r>
      <w:r w:rsidRPr="001A0F4A">
        <w:rPr>
          <w:rStyle w:val="normaltextrun"/>
          <w:rFonts w:ascii="Arial" w:eastAsiaTheme="majorEastAsia" w:hAnsi="Arial" w:cs="Arial"/>
          <w:color w:val="FF0000"/>
        </w:rPr>
        <w:t xml:space="preserve">?) </w:t>
      </w:r>
      <w:hyperlink r:id="rId9" w:history="1">
        <w:r w:rsidRPr="001A0F4A">
          <w:rPr>
            <w:rStyle w:val="Hyperlink"/>
            <w:rFonts w:ascii="Arial" w:eastAsiaTheme="majorEastAsia" w:hAnsi="Arial" w:cs="Arial"/>
          </w:rPr>
          <w:t>https://www.bevanfoundation.org/events/wales-after-covid-education/</w:t>
        </w:r>
      </w:hyperlink>
      <w:r w:rsidRPr="001A0F4A">
        <w:rPr>
          <w:rStyle w:val="eop"/>
          <w:rFonts w:ascii="Arial" w:eastAsiaTheme="majorEastAsia" w:hAnsi="Arial" w:cs="Arial"/>
        </w:rPr>
        <w:t> </w:t>
      </w:r>
    </w:p>
    <w:p w14:paraId="1E5CE39A" w14:textId="77777777" w:rsidR="008E5043" w:rsidRPr="001A0F4A" w:rsidRDefault="008E5043" w:rsidP="008E5043">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25E7523" w14:textId="77777777" w:rsidR="008E5043" w:rsidRPr="001A0F4A" w:rsidRDefault="008E5043" w:rsidP="005323B8">
      <w:pPr>
        <w:pStyle w:val="paragraph"/>
        <w:spacing w:before="0" w:beforeAutospacing="0" w:after="0" w:afterAutospacing="0"/>
        <w:textAlignment w:val="baseline"/>
        <w:rPr>
          <w:rFonts w:ascii="Arial" w:hAnsi="Arial" w:cs="Arial"/>
          <w:b/>
          <w:bCs/>
        </w:rPr>
      </w:pPr>
    </w:p>
    <w:p w14:paraId="14DB1F66" w14:textId="1D219F15" w:rsidR="008E5043" w:rsidRPr="001A0F4A" w:rsidRDefault="00060AD0" w:rsidP="005323B8">
      <w:pPr>
        <w:pStyle w:val="paragraph"/>
        <w:spacing w:before="0" w:beforeAutospacing="0" w:after="0" w:afterAutospacing="0"/>
        <w:textAlignment w:val="baseline"/>
        <w:rPr>
          <w:rFonts w:ascii="Arial" w:hAnsi="Arial" w:cs="Arial"/>
        </w:rPr>
      </w:pPr>
      <w:r w:rsidRPr="001A0F4A">
        <w:rPr>
          <w:rStyle w:val="eop"/>
          <w:rFonts w:ascii="Arial" w:hAnsi="Arial" w:cs="Arial"/>
          <w:noProof/>
        </w:rPr>
        <w:drawing>
          <wp:inline distT="0" distB="0" distL="0" distR="0" wp14:anchorId="2DE0A27A" wp14:editId="0F500606">
            <wp:extent cx="3526431" cy="2016778"/>
            <wp:effectExtent l="0" t="0" r="0" b="2540"/>
            <wp:docPr id="1457870341" name="Picture 2" descr="A person and a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70341" name="Picture 2" descr="A person and a child sitting at a 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7507" cy="2028831"/>
                    </a:xfrm>
                    <a:prstGeom prst="rect">
                      <a:avLst/>
                    </a:prstGeom>
                    <a:noFill/>
                    <a:ln>
                      <a:noFill/>
                    </a:ln>
                  </pic:spPr>
                </pic:pic>
              </a:graphicData>
            </a:graphic>
          </wp:inline>
        </w:drawing>
      </w:r>
    </w:p>
    <w:p w14:paraId="6576757C" w14:textId="77777777" w:rsidR="008E5043" w:rsidRPr="001A0F4A" w:rsidRDefault="008E5043" w:rsidP="005323B8">
      <w:pPr>
        <w:pStyle w:val="paragraph"/>
        <w:spacing w:before="0" w:beforeAutospacing="0" w:after="0" w:afterAutospacing="0"/>
        <w:textAlignment w:val="baseline"/>
        <w:rPr>
          <w:rFonts w:ascii="Arial" w:hAnsi="Arial" w:cs="Arial"/>
        </w:rPr>
      </w:pPr>
    </w:p>
    <w:p w14:paraId="0E97AC5B" w14:textId="77777777" w:rsidR="008E5043" w:rsidRPr="001A0F4A" w:rsidRDefault="008E5043" w:rsidP="005323B8">
      <w:pPr>
        <w:pStyle w:val="paragraph"/>
        <w:spacing w:before="0" w:beforeAutospacing="0" w:after="0" w:afterAutospacing="0"/>
        <w:textAlignment w:val="baseline"/>
        <w:rPr>
          <w:rFonts w:ascii="Arial" w:hAnsi="Arial" w:cs="Arial"/>
        </w:rPr>
      </w:pPr>
    </w:p>
    <w:p w14:paraId="23067749"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A1AE2E4" w14:textId="0F51E508" w:rsidR="005323B8" w:rsidRPr="001A0F4A" w:rsidRDefault="00204DF6"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Reflect:</w:t>
      </w:r>
      <w:r w:rsidRPr="001A0F4A">
        <w:rPr>
          <w:rStyle w:val="normaltextrun"/>
          <w:rFonts w:ascii="Arial" w:eastAsiaTheme="majorEastAsia" w:hAnsi="Arial" w:cs="Arial"/>
        </w:rPr>
        <w:t xml:space="preserve"> </w:t>
      </w:r>
      <w:r w:rsidR="005323B8" w:rsidRPr="001A0F4A">
        <w:rPr>
          <w:rStyle w:val="normaltextrun"/>
          <w:rFonts w:ascii="Arial" w:eastAsiaTheme="majorEastAsia" w:hAnsi="Arial" w:cs="Arial"/>
        </w:rPr>
        <w:t xml:space="preserve">What does </w:t>
      </w:r>
      <w:r w:rsidR="005323B8" w:rsidRPr="001A0F4A">
        <w:rPr>
          <w:rStyle w:val="normaltextrun"/>
          <w:rFonts w:ascii="Arial" w:eastAsiaTheme="majorEastAsia" w:hAnsi="Arial" w:cs="Arial"/>
          <w:b/>
          <w:bCs/>
        </w:rPr>
        <w:t>radical action</w:t>
      </w:r>
      <w:r w:rsidR="005323B8" w:rsidRPr="001A0F4A">
        <w:rPr>
          <w:rStyle w:val="normaltextrun"/>
          <w:rFonts w:ascii="Arial" w:eastAsiaTheme="majorEastAsia" w:hAnsi="Arial" w:cs="Arial"/>
        </w:rPr>
        <w:t xml:space="preserve"> mean to you? Is this different to your colleagues?</w:t>
      </w:r>
      <w:r w:rsidR="005323B8" w:rsidRPr="001A0F4A">
        <w:rPr>
          <w:rStyle w:val="eop"/>
          <w:rFonts w:ascii="Arial" w:eastAsiaTheme="majorEastAsia" w:hAnsi="Arial" w:cs="Arial"/>
        </w:rPr>
        <w:t> </w:t>
      </w:r>
    </w:p>
    <w:p w14:paraId="047F2796"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What radical action do you think you can take?</w:t>
      </w:r>
      <w:r w:rsidRPr="001A0F4A">
        <w:rPr>
          <w:rStyle w:val="eop"/>
          <w:rFonts w:ascii="Arial" w:eastAsiaTheme="majorEastAsia" w:hAnsi="Arial" w:cs="Arial"/>
        </w:rPr>
        <w:t> </w:t>
      </w:r>
    </w:p>
    <w:p w14:paraId="1D1E6868"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2981920"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1008B513"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9174237"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C54072E"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31ACFD2" w14:textId="0DF3E6AF"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76A3868C"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7A6DB233" w14:textId="67BABB3E" w:rsidR="005323B8" w:rsidRPr="001A0F4A" w:rsidRDefault="00204DF6" w:rsidP="005323B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Reflect:</w:t>
      </w:r>
      <w:r w:rsidRPr="001A0F4A">
        <w:rPr>
          <w:rStyle w:val="normaltextrun"/>
          <w:rFonts w:ascii="Arial" w:eastAsiaTheme="majorEastAsia" w:hAnsi="Arial" w:cs="Arial"/>
        </w:rPr>
        <w:t xml:space="preserve"> </w:t>
      </w:r>
      <w:r w:rsidR="005323B8" w:rsidRPr="001A0F4A">
        <w:rPr>
          <w:rStyle w:val="normaltextrun"/>
          <w:rFonts w:ascii="Arial" w:eastAsiaTheme="majorEastAsia" w:hAnsi="Arial" w:cs="Arial"/>
        </w:rPr>
        <w:t>What are the main issues that you can highlight for you in practice?</w:t>
      </w:r>
      <w:r w:rsidR="005323B8" w:rsidRPr="001A0F4A">
        <w:rPr>
          <w:rStyle w:val="eop"/>
          <w:rFonts w:ascii="Arial" w:eastAsiaTheme="majorEastAsia" w:hAnsi="Arial" w:cs="Arial"/>
        </w:rPr>
        <w:t> </w:t>
      </w:r>
    </w:p>
    <w:p w14:paraId="462317DF" w14:textId="7F0780CF" w:rsidR="005323B8" w:rsidRPr="001A0F4A" w:rsidRDefault="005323B8" w:rsidP="00204DF6">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B57B129"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7E3441FD" w14:textId="77777777" w:rsidR="005323B8" w:rsidRPr="001A0F4A" w:rsidRDefault="005323B8" w:rsidP="005323B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B35BB2A" w14:textId="5DE581BB" w:rsidR="00060AD0" w:rsidRDefault="005323B8" w:rsidP="00204DF6">
      <w:pPr>
        <w:pStyle w:val="paragraph"/>
        <w:spacing w:before="0" w:beforeAutospacing="0" w:after="0" w:afterAutospacing="0"/>
        <w:textAlignment w:val="baseline"/>
        <w:rPr>
          <w:rStyle w:val="eop"/>
          <w:rFonts w:ascii="Arial" w:eastAsiaTheme="majorEastAsia" w:hAnsi="Arial" w:cs="Arial"/>
        </w:rPr>
      </w:pPr>
      <w:r w:rsidRPr="001A0F4A">
        <w:rPr>
          <w:rStyle w:val="eop"/>
          <w:rFonts w:ascii="Arial" w:eastAsiaTheme="majorEastAsia" w:hAnsi="Arial" w:cs="Arial"/>
        </w:rPr>
        <w:t> </w:t>
      </w:r>
    </w:p>
    <w:p w14:paraId="12E237FE"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4B35E32"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195F1423"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4FDFB51"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AD1059D"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5D38ADA6"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D59A717"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3CDACEA9"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50B576A"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112E2136"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361DC6CF"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E6D7867"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300E6B1"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3CEA29C"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2074864"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3BA017A"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3A63485"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628D742" w14:textId="77777777" w:rsidR="001A0F4A" w:rsidRPr="001A0F4A" w:rsidRDefault="001A0F4A" w:rsidP="00204DF6">
      <w:pPr>
        <w:pStyle w:val="paragraph"/>
        <w:spacing w:before="0" w:beforeAutospacing="0" w:after="0" w:afterAutospacing="0"/>
        <w:textAlignment w:val="baseline"/>
        <w:rPr>
          <w:rFonts w:ascii="Arial" w:hAnsi="Arial" w:cs="Arial"/>
        </w:rPr>
      </w:pPr>
    </w:p>
    <w:p w14:paraId="31E73776" w14:textId="77777777" w:rsidR="00060AD0" w:rsidRPr="001A0F4A" w:rsidRDefault="00060AD0">
      <w:pPr>
        <w:rPr>
          <w:rFonts w:ascii="Arial" w:hAnsi="Arial" w:cs="Arial"/>
          <w:sz w:val="24"/>
          <w:szCs w:val="24"/>
        </w:rPr>
      </w:pPr>
    </w:p>
    <w:p w14:paraId="34BBB838" w14:textId="1317F287" w:rsidR="00060AD0" w:rsidRPr="001A0F4A" w:rsidRDefault="00804B5F">
      <w:pPr>
        <w:rPr>
          <w:rFonts w:ascii="Arial" w:hAnsi="Arial" w:cs="Arial"/>
          <w:color w:val="FFC000"/>
          <w:sz w:val="36"/>
          <w:szCs w:val="36"/>
        </w:rPr>
      </w:pPr>
      <w:r w:rsidRPr="001A0F4A">
        <w:rPr>
          <w:rStyle w:val="normaltextrun"/>
          <w:rFonts w:ascii="Arial" w:hAnsi="Arial" w:cs="Arial"/>
          <w:b/>
          <w:bCs/>
          <w:color w:val="FFC000"/>
          <w:sz w:val="36"/>
          <w:szCs w:val="36"/>
          <w:shd w:val="clear" w:color="auto" w:fill="FFFFFF"/>
        </w:rPr>
        <w:t>Core Strand 1: </w:t>
      </w:r>
      <w:r w:rsidR="001A0F4A">
        <w:rPr>
          <w:rStyle w:val="normaltextrun"/>
          <w:rFonts w:ascii="Arial" w:hAnsi="Arial" w:cs="Arial"/>
          <w:b/>
          <w:bCs/>
          <w:color w:val="FFC000"/>
          <w:sz w:val="36"/>
          <w:szCs w:val="36"/>
          <w:shd w:val="clear" w:color="auto" w:fill="FFFFFF"/>
        </w:rPr>
        <w:t>C</w:t>
      </w:r>
      <w:r w:rsidRPr="001A0F4A">
        <w:rPr>
          <w:rStyle w:val="normaltextrun"/>
          <w:rFonts w:ascii="Arial" w:hAnsi="Arial" w:cs="Arial"/>
          <w:b/>
          <w:bCs/>
          <w:color w:val="FFC000"/>
          <w:sz w:val="36"/>
          <w:szCs w:val="36"/>
          <w:shd w:val="clear" w:color="auto" w:fill="FFFFFF"/>
        </w:rPr>
        <w:t>ontested definitions of inequality, inequity and diversity.</w:t>
      </w:r>
    </w:p>
    <w:p w14:paraId="2D24A251" w14:textId="77777777" w:rsidR="00060AD0" w:rsidRPr="001A0F4A" w:rsidRDefault="00060AD0">
      <w:pPr>
        <w:rPr>
          <w:rFonts w:ascii="Arial" w:hAnsi="Arial" w:cs="Arial"/>
          <w:color w:val="FFC000"/>
          <w:sz w:val="24"/>
          <w:szCs w:val="24"/>
        </w:rPr>
      </w:pPr>
    </w:p>
    <w:p w14:paraId="345B2DCE" w14:textId="7EAB2D39" w:rsidR="00060AD0" w:rsidRDefault="00060AD0">
      <w:pPr>
        <w:rPr>
          <w:rStyle w:val="eop"/>
          <w:rFonts w:ascii="Arial" w:hAnsi="Arial" w:cs="Arial"/>
          <w:color w:val="000000"/>
          <w:sz w:val="24"/>
          <w:szCs w:val="24"/>
          <w:shd w:val="clear" w:color="auto" w:fill="FFFFFF"/>
        </w:rPr>
      </w:pPr>
      <w:r w:rsidRPr="001A0F4A">
        <w:rPr>
          <w:rStyle w:val="normaltextrun"/>
          <w:rFonts w:ascii="Arial" w:hAnsi="Arial" w:cs="Arial"/>
          <w:b/>
          <w:bCs/>
          <w:color w:val="000000"/>
          <w:sz w:val="24"/>
          <w:szCs w:val="24"/>
          <w:shd w:val="clear" w:color="auto" w:fill="FFFFFF"/>
        </w:rPr>
        <w:t>Learning Outcome 1:</w:t>
      </w:r>
      <w:r w:rsidRPr="001A0F4A">
        <w:rPr>
          <w:rStyle w:val="normaltextrun"/>
          <w:rFonts w:ascii="Arial" w:hAnsi="Arial" w:cs="Arial"/>
          <w:color w:val="000000"/>
          <w:sz w:val="24"/>
          <w:szCs w:val="24"/>
          <w:shd w:val="clear" w:color="auto" w:fill="FFFFFF"/>
        </w:rPr>
        <w:t xml:space="preserve">  Demonstrate a critical understanding of poverty and disadvantage on </w:t>
      </w:r>
      <w:r w:rsidR="00E80F28" w:rsidRPr="001A0F4A">
        <w:rPr>
          <w:rStyle w:val="normaltextrun"/>
          <w:rFonts w:ascii="Arial" w:hAnsi="Arial" w:cs="Arial"/>
          <w:color w:val="000000"/>
          <w:sz w:val="24"/>
          <w:szCs w:val="24"/>
          <w:shd w:val="clear" w:color="auto" w:fill="FFFFFF"/>
        </w:rPr>
        <w:t>learners.</w:t>
      </w:r>
      <w:r w:rsidRPr="001A0F4A">
        <w:rPr>
          <w:rStyle w:val="eop"/>
          <w:rFonts w:ascii="Arial" w:hAnsi="Arial" w:cs="Arial"/>
          <w:color w:val="000000"/>
          <w:sz w:val="24"/>
          <w:szCs w:val="24"/>
          <w:shd w:val="clear" w:color="auto" w:fill="FFFFFF"/>
        </w:rPr>
        <w:t> </w:t>
      </w:r>
    </w:p>
    <w:p w14:paraId="5343B568" w14:textId="77777777" w:rsidR="001A0F4A" w:rsidRPr="001A0F4A" w:rsidRDefault="001A0F4A">
      <w:pPr>
        <w:rPr>
          <w:rFonts w:ascii="Arial" w:hAnsi="Arial" w:cs="Arial"/>
          <w:color w:val="FFC000"/>
          <w:sz w:val="24"/>
          <w:szCs w:val="24"/>
        </w:rPr>
      </w:pPr>
    </w:p>
    <w:p w14:paraId="76C309EF" w14:textId="5E45FC4F" w:rsidR="00060AD0" w:rsidRPr="001A0F4A" w:rsidRDefault="00204DF6" w:rsidP="00060AD0">
      <w:pPr>
        <w:pStyle w:val="paragraph"/>
        <w:spacing w:before="0" w:beforeAutospacing="0" w:after="0" w:afterAutospacing="0"/>
        <w:textAlignment w:val="baseline"/>
        <w:rPr>
          <w:rStyle w:val="normaltextrun"/>
          <w:rFonts w:ascii="Arial" w:eastAsiaTheme="majorEastAsia" w:hAnsi="Arial" w:cs="Arial"/>
          <w:b/>
          <w:bCs/>
        </w:rPr>
      </w:pPr>
      <w:r w:rsidRPr="001A0F4A">
        <w:rPr>
          <w:rStyle w:val="normaltextrun"/>
          <w:rFonts w:ascii="Arial" w:eastAsiaTheme="majorEastAsia" w:hAnsi="Arial" w:cs="Arial"/>
          <w:b/>
          <w:bCs/>
        </w:rPr>
        <w:t>Activity 1</w:t>
      </w:r>
      <w:r w:rsidR="001A0F4A">
        <w:rPr>
          <w:rStyle w:val="normaltextrun"/>
          <w:rFonts w:ascii="Arial" w:eastAsiaTheme="majorEastAsia" w:hAnsi="Arial" w:cs="Arial"/>
          <w:b/>
          <w:bCs/>
        </w:rPr>
        <w:t xml:space="preserve"> (5 min)</w:t>
      </w:r>
    </w:p>
    <w:p w14:paraId="1BCFBCA7" w14:textId="77777777" w:rsidR="00204DF6" w:rsidRPr="001A0F4A" w:rsidRDefault="00204DF6" w:rsidP="00060AD0">
      <w:pPr>
        <w:pStyle w:val="paragraph"/>
        <w:spacing w:before="0" w:beforeAutospacing="0" w:after="0" w:afterAutospacing="0"/>
        <w:textAlignment w:val="baseline"/>
        <w:rPr>
          <w:rStyle w:val="normaltextrun"/>
          <w:rFonts w:ascii="Arial" w:eastAsiaTheme="majorEastAsia" w:hAnsi="Arial" w:cs="Arial"/>
        </w:rPr>
      </w:pPr>
    </w:p>
    <w:p w14:paraId="3D6E85FE" w14:textId="245DE1B1" w:rsidR="00060AD0" w:rsidRPr="001A0F4A" w:rsidRDefault="00204DF6" w:rsidP="00060AD0">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Reflect:</w:t>
      </w:r>
      <w:r w:rsidRPr="001A0F4A">
        <w:rPr>
          <w:rStyle w:val="normaltextrun"/>
          <w:rFonts w:ascii="Arial" w:eastAsiaTheme="majorEastAsia" w:hAnsi="Arial" w:cs="Arial"/>
        </w:rPr>
        <w:t xml:space="preserve"> </w:t>
      </w:r>
      <w:r w:rsidR="00060AD0" w:rsidRPr="001A0F4A">
        <w:rPr>
          <w:rStyle w:val="normaltextrun"/>
          <w:rFonts w:ascii="Arial" w:eastAsiaTheme="majorEastAsia" w:hAnsi="Arial" w:cs="Arial"/>
        </w:rPr>
        <w:t>Which students, if any, are disadvantaged or ‘at risk’ in terms of poverty and disadvantage in your setting?</w:t>
      </w:r>
      <w:r w:rsidR="00060AD0" w:rsidRPr="001A0F4A">
        <w:rPr>
          <w:rStyle w:val="eop"/>
          <w:rFonts w:ascii="Arial" w:eastAsiaTheme="majorEastAsia" w:hAnsi="Arial" w:cs="Arial"/>
        </w:rPr>
        <w:t> </w:t>
      </w:r>
    </w:p>
    <w:p w14:paraId="541741C8" w14:textId="5759E43A"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noProof/>
        </w:rPr>
        <mc:AlternateContent>
          <mc:Choice Requires="wps">
            <w:drawing>
              <wp:anchor distT="45720" distB="45720" distL="114300" distR="114300" simplePos="0" relativeHeight="251659264" behindDoc="0" locked="0" layoutInCell="1" allowOverlap="1" wp14:anchorId="0F64EF18" wp14:editId="2E9576D0">
                <wp:simplePos x="0" y="0"/>
                <wp:positionH relativeFrom="margin">
                  <wp:align>left</wp:align>
                </wp:positionH>
                <wp:positionV relativeFrom="paragraph">
                  <wp:posOffset>133506</wp:posOffset>
                </wp:positionV>
                <wp:extent cx="5290820" cy="1404620"/>
                <wp:effectExtent l="0" t="0" r="2413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1404620"/>
                        </a:xfrm>
                        <a:prstGeom prst="rect">
                          <a:avLst/>
                        </a:prstGeom>
                        <a:solidFill>
                          <a:srgbClr val="FFFFFF"/>
                        </a:solidFill>
                        <a:ln w="9525">
                          <a:solidFill>
                            <a:srgbClr val="000000"/>
                          </a:solidFill>
                          <a:miter lim="800000"/>
                          <a:headEnd/>
                          <a:tailEnd/>
                        </a:ln>
                      </wps:spPr>
                      <wps:txbx>
                        <w:txbxContent>
                          <w:p w14:paraId="7B348AD2" w14:textId="15CFA832" w:rsidR="00060AD0" w:rsidRDefault="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64EF18" id="_x0000_t202" coordsize="21600,21600" o:spt="202" path="m,l,21600r21600,l21600,xe">
                <v:stroke joinstyle="miter"/>
                <v:path gradientshapeok="t" o:connecttype="rect"/>
              </v:shapetype>
              <v:shape id="Text Box 2" o:spid="_x0000_s1026" type="#_x0000_t202" style="position:absolute;margin-left:0;margin-top:10.5pt;width:416.6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">
                <v:textbox style="mso-fit-shape-to-text:t">
                  <w:txbxContent>
                    <w:p w14:paraId="7B348AD2" w14:textId="15CFA832" w:rsidR="00060AD0" w:rsidRDefault="00060AD0"/>
                  </w:txbxContent>
                </v:textbox>
                <w10:wrap type="square" anchorx="margin"/>
              </v:shape>
            </w:pict>
          </mc:Fallback>
        </mc:AlternateContent>
      </w:r>
      <w:r w:rsidRPr="001A0F4A">
        <w:rPr>
          <w:rStyle w:val="eop"/>
          <w:rFonts w:ascii="Arial" w:eastAsiaTheme="majorEastAsia" w:hAnsi="Arial" w:cs="Arial"/>
        </w:rPr>
        <w:t> </w:t>
      </w:r>
    </w:p>
    <w:p w14:paraId="1B436DB3" w14:textId="7A72B260"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4D42FEB"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5B3EED36"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26DE5C62" w14:textId="72172A6B" w:rsidR="00060AD0" w:rsidRPr="001A0F4A" w:rsidRDefault="00204DF6" w:rsidP="00060AD0">
      <w:pPr>
        <w:pStyle w:val="paragraph"/>
        <w:spacing w:before="0" w:beforeAutospacing="0" w:after="0" w:afterAutospacing="0"/>
        <w:textAlignment w:val="baseline"/>
        <w:rPr>
          <w:rStyle w:val="normaltextrun"/>
          <w:rFonts w:ascii="Arial" w:eastAsiaTheme="majorEastAsia" w:hAnsi="Arial" w:cs="Arial"/>
        </w:rPr>
      </w:pPr>
      <w:r w:rsidRPr="001A0F4A">
        <w:rPr>
          <w:rStyle w:val="normaltextrun"/>
          <w:rFonts w:ascii="Arial" w:eastAsiaTheme="majorEastAsia" w:hAnsi="Arial" w:cs="Arial"/>
          <w:b/>
          <w:bCs/>
        </w:rPr>
        <w:t>Opinion</w:t>
      </w:r>
      <w:r w:rsidRPr="001A0F4A">
        <w:rPr>
          <w:rStyle w:val="normaltextrun"/>
          <w:rFonts w:ascii="Arial" w:eastAsiaTheme="majorEastAsia" w:hAnsi="Arial" w:cs="Arial"/>
        </w:rPr>
        <w:t xml:space="preserve">: </w:t>
      </w:r>
      <w:r w:rsidR="00060AD0" w:rsidRPr="001A0F4A">
        <w:rPr>
          <w:rStyle w:val="normaltextrun"/>
          <w:rFonts w:ascii="Arial" w:eastAsiaTheme="majorEastAsia" w:hAnsi="Arial" w:cs="Arial"/>
        </w:rPr>
        <w:t xml:space="preserve">What are the external or internal factors which contribute to learners being </w:t>
      </w:r>
    </w:p>
    <w:p w14:paraId="318553EE" w14:textId="71EBD0D7" w:rsidR="00060AD0" w:rsidRPr="001A0F4A" w:rsidRDefault="00060AD0" w:rsidP="00204DF6">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‘at risk’?</w:t>
      </w:r>
      <w:r w:rsidRPr="001A0F4A">
        <w:rPr>
          <w:rStyle w:val="eop"/>
          <w:rFonts w:ascii="Arial" w:eastAsiaTheme="majorEastAsia" w:hAnsi="Arial" w:cs="Arial"/>
        </w:rPr>
        <w:t> </w:t>
      </w:r>
      <w:r w:rsidR="00204DF6" w:rsidRPr="001A0F4A">
        <w:rPr>
          <w:rFonts w:ascii="Arial" w:hAnsi="Arial" w:cs="Arial"/>
        </w:rPr>
        <w:t xml:space="preserve"> </w:t>
      </w:r>
      <w:r w:rsidRPr="001A0F4A">
        <w:rPr>
          <w:rStyle w:val="normaltextrun"/>
          <w:rFonts w:ascii="Arial" w:eastAsiaTheme="majorEastAsia" w:hAnsi="Arial" w:cs="Arial"/>
        </w:rPr>
        <w:t>Examples: Asylum seekers, refugee children, children whose parents are not in work, children with learning difficulties, mental health difficulties, children who speak minority languages, suffer poverty at home, lack of access to technology etc. etc.</w:t>
      </w:r>
      <w:r w:rsidRPr="001A0F4A">
        <w:rPr>
          <w:rStyle w:val="eop"/>
          <w:rFonts w:ascii="Arial" w:eastAsiaTheme="majorEastAsia" w:hAnsi="Arial" w:cs="Arial"/>
        </w:rPr>
        <w:t> </w:t>
      </w:r>
    </w:p>
    <w:p w14:paraId="62F1A2C2" w14:textId="68A9CDE0"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Heading2Char"/>
          <w:rFonts w:ascii="Arial" w:hAnsi="Arial" w:cs="Arial"/>
          <w:noProof/>
          <w:sz w:val="24"/>
          <w:szCs w:val="24"/>
        </w:rPr>
        <mc:AlternateContent>
          <mc:Choice Requires="wps">
            <w:drawing>
              <wp:anchor distT="45720" distB="45720" distL="114300" distR="114300" simplePos="0" relativeHeight="251661312" behindDoc="0" locked="0" layoutInCell="1" allowOverlap="1" wp14:anchorId="59D03067" wp14:editId="330D4C52">
                <wp:simplePos x="0" y="0"/>
                <wp:positionH relativeFrom="margin">
                  <wp:align>left</wp:align>
                </wp:positionH>
                <wp:positionV relativeFrom="paragraph">
                  <wp:posOffset>171444</wp:posOffset>
                </wp:positionV>
                <wp:extent cx="5308600" cy="1404620"/>
                <wp:effectExtent l="0" t="0" r="25400" b="13970"/>
                <wp:wrapSquare wrapText="bothSides"/>
                <wp:docPr id="525754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720" cy="1404620"/>
                        </a:xfrm>
                        <a:prstGeom prst="rect">
                          <a:avLst/>
                        </a:prstGeom>
                        <a:solidFill>
                          <a:srgbClr val="FFFFFF"/>
                        </a:solidFill>
                        <a:ln w="9525">
                          <a:solidFill>
                            <a:srgbClr val="000000"/>
                          </a:solidFill>
                          <a:miter lim="800000"/>
                          <a:headEnd/>
                          <a:tailEnd/>
                        </a:ln>
                      </wps:spPr>
                      <wps:txbx>
                        <w:txbxContent>
                          <w:p w14:paraId="49AC0DA9" w14:textId="77777777" w:rsidR="00060AD0" w:rsidRDefault="00060AD0" w:rsidP="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D03067" id="_x0000_s1027" type="#_x0000_t202" style="position:absolute;margin-left:0;margin-top:13.5pt;width:418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">
                <v:textbox style="mso-fit-shape-to-text:t">
                  <w:txbxContent>
                    <w:p w14:paraId="49AC0DA9" w14:textId="77777777" w:rsidR="00060AD0" w:rsidRDefault="00060AD0" w:rsidP="00060AD0"/>
                  </w:txbxContent>
                </v:textbox>
                <w10:wrap type="square" anchorx="margin"/>
              </v:shape>
            </w:pict>
          </mc:Fallback>
        </mc:AlternateContent>
      </w:r>
      <w:r w:rsidRPr="001A0F4A">
        <w:rPr>
          <w:rStyle w:val="eop"/>
          <w:rFonts w:ascii="Arial" w:eastAsiaTheme="majorEastAsia" w:hAnsi="Arial" w:cs="Arial"/>
        </w:rPr>
        <w:t> </w:t>
      </w:r>
    </w:p>
    <w:p w14:paraId="4A95027E" w14:textId="0DB15F83" w:rsidR="00060AD0" w:rsidRPr="001A0F4A" w:rsidRDefault="00060AD0">
      <w:pPr>
        <w:rPr>
          <w:rFonts w:ascii="Arial" w:hAnsi="Arial" w:cs="Arial"/>
          <w:color w:val="FFC000"/>
          <w:sz w:val="24"/>
          <w:szCs w:val="24"/>
        </w:rPr>
      </w:pPr>
    </w:p>
    <w:p w14:paraId="56BE9B9C" w14:textId="77777777" w:rsidR="00060AD0" w:rsidRPr="001A0F4A" w:rsidRDefault="00060AD0">
      <w:pPr>
        <w:rPr>
          <w:rFonts w:ascii="Arial" w:hAnsi="Arial" w:cs="Arial"/>
          <w:color w:val="FFC000"/>
          <w:sz w:val="24"/>
          <w:szCs w:val="24"/>
        </w:rPr>
      </w:pPr>
    </w:p>
    <w:p w14:paraId="0397CDE1" w14:textId="77777777" w:rsidR="00060AD0" w:rsidRPr="001A0F4A" w:rsidRDefault="00060AD0">
      <w:pPr>
        <w:rPr>
          <w:rFonts w:ascii="Arial" w:hAnsi="Arial" w:cs="Arial"/>
          <w:color w:val="FFC000"/>
          <w:sz w:val="24"/>
          <w:szCs w:val="24"/>
        </w:rPr>
      </w:pPr>
    </w:p>
    <w:p w14:paraId="7708AB56" w14:textId="3A92949D" w:rsidR="00060AD0" w:rsidRPr="001A0F4A" w:rsidRDefault="00060AD0" w:rsidP="00204DF6">
      <w:pPr>
        <w:pStyle w:val="paragraph"/>
        <w:spacing w:before="0" w:beforeAutospacing="0" w:after="0" w:afterAutospacing="0"/>
        <w:ind w:left="1440"/>
        <w:textAlignment w:val="baseline"/>
        <w:rPr>
          <w:rStyle w:val="normaltextrun"/>
          <w:rFonts w:ascii="Arial" w:eastAsiaTheme="majorEastAsia" w:hAnsi="Arial" w:cs="Arial"/>
          <w:b/>
          <w:bCs/>
        </w:rPr>
      </w:pPr>
      <w:r w:rsidRPr="001A0F4A">
        <w:rPr>
          <w:rStyle w:val="normaltextrun"/>
          <w:rFonts w:ascii="Arial" w:eastAsiaTheme="majorEastAsia" w:hAnsi="Arial" w:cs="Arial"/>
          <w:i/>
          <w:iCs/>
        </w:rPr>
        <w:t>‘There need be no difference in performance- none whatsoever- between pupils from disadvantaged backgrounds and those from wealthier homes’ –</w:t>
      </w:r>
      <w:r w:rsidRPr="001A0F4A">
        <w:rPr>
          <w:rStyle w:val="normaltextrun"/>
          <w:rFonts w:ascii="Arial" w:eastAsiaTheme="majorEastAsia" w:hAnsi="Arial" w:cs="Arial"/>
          <w:b/>
          <w:bCs/>
        </w:rPr>
        <w:t xml:space="preserve"> </w:t>
      </w:r>
    </w:p>
    <w:p w14:paraId="39823153" w14:textId="33AEEC0A" w:rsidR="00060AD0" w:rsidRPr="001A0F4A" w:rsidRDefault="00000000" w:rsidP="00060AD0">
      <w:pPr>
        <w:pStyle w:val="paragraph"/>
        <w:spacing w:before="0" w:beforeAutospacing="0" w:after="0" w:afterAutospacing="0"/>
        <w:ind w:left="2160"/>
        <w:textAlignment w:val="baseline"/>
        <w:rPr>
          <w:rFonts w:ascii="Arial" w:hAnsi="Arial" w:cs="Arial"/>
        </w:rPr>
      </w:pPr>
      <w:hyperlink r:id="rId11" w:history="1">
        <w:r w:rsidR="00060AD0" w:rsidRPr="001A0F4A">
          <w:rPr>
            <w:rStyle w:val="Hyperlink"/>
            <w:rFonts w:ascii="Arial" w:eastAsiaTheme="majorEastAsia" w:hAnsi="Arial" w:cs="Arial"/>
            <w:b/>
            <w:bCs/>
          </w:rPr>
          <w:t>Michael Gove, Secretary of State for Education, 2012</w:t>
        </w:r>
      </w:hyperlink>
    </w:p>
    <w:p w14:paraId="52AB1A5D"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91F3A21"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E05BD63"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D3F37B0" w14:textId="451A2302" w:rsidR="00060AD0" w:rsidRPr="001A0F4A" w:rsidRDefault="00667A43" w:rsidP="00060AD0">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 xml:space="preserve">Reflect: </w:t>
      </w:r>
      <w:r w:rsidR="00060AD0" w:rsidRPr="001A0F4A">
        <w:rPr>
          <w:rStyle w:val="normaltextrun"/>
          <w:rFonts w:ascii="Arial" w:eastAsiaTheme="majorEastAsia" w:hAnsi="Arial" w:cs="Arial"/>
        </w:rPr>
        <w:t>To what extent do you agree with this statement?</w:t>
      </w:r>
      <w:r w:rsidR="00060AD0" w:rsidRPr="001A0F4A">
        <w:rPr>
          <w:rStyle w:val="eop"/>
          <w:rFonts w:ascii="Arial" w:eastAsiaTheme="majorEastAsia" w:hAnsi="Arial" w:cs="Arial"/>
        </w:rPr>
        <w:t> </w:t>
      </w:r>
    </w:p>
    <w:p w14:paraId="4D4821AB"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34088F1" w14:textId="2394C5C4"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noProof/>
        </w:rPr>
        <mc:AlternateContent>
          <mc:Choice Requires="wps">
            <w:drawing>
              <wp:anchor distT="45720" distB="45720" distL="114300" distR="114300" simplePos="0" relativeHeight="251663360" behindDoc="0" locked="0" layoutInCell="1" allowOverlap="1" wp14:anchorId="1D73C147" wp14:editId="7CCA88CC">
                <wp:simplePos x="0" y="0"/>
                <wp:positionH relativeFrom="margin">
                  <wp:posOffset>0</wp:posOffset>
                </wp:positionH>
                <wp:positionV relativeFrom="paragraph">
                  <wp:posOffset>213995</wp:posOffset>
                </wp:positionV>
                <wp:extent cx="5308600" cy="1404620"/>
                <wp:effectExtent l="0" t="0" r="25400" b="13970"/>
                <wp:wrapSquare wrapText="bothSides"/>
                <wp:docPr id="7358300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720" cy="1404620"/>
                        </a:xfrm>
                        <a:prstGeom prst="rect">
                          <a:avLst/>
                        </a:prstGeom>
                        <a:solidFill>
                          <a:srgbClr val="FFFFFF"/>
                        </a:solidFill>
                        <a:ln w="9525">
                          <a:solidFill>
                            <a:srgbClr val="000000"/>
                          </a:solidFill>
                          <a:miter lim="800000"/>
                          <a:headEnd/>
                          <a:tailEnd/>
                        </a:ln>
                      </wps:spPr>
                      <wps:txbx>
                        <w:txbxContent>
                          <w:p w14:paraId="73122261" w14:textId="77777777" w:rsidR="00060AD0" w:rsidRDefault="00060AD0" w:rsidP="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73C147" id="_x0000_s1028" type="#_x0000_t202" style="position:absolute;margin-left:0;margin-top:16.85pt;width:41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">
                <v:textbox style="mso-fit-shape-to-text:t">
                  <w:txbxContent>
                    <w:p w14:paraId="73122261" w14:textId="77777777" w:rsidR="00060AD0" w:rsidRDefault="00060AD0" w:rsidP="00060AD0"/>
                  </w:txbxContent>
                </v:textbox>
                <w10:wrap type="square" anchorx="margin"/>
              </v:shape>
            </w:pict>
          </mc:Fallback>
        </mc:AlternateContent>
      </w:r>
      <w:r w:rsidRPr="001A0F4A">
        <w:rPr>
          <w:rStyle w:val="eop"/>
          <w:rFonts w:ascii="Arial" w:eastAsiaTheme="majorEastAsia" w:hAnsi="Arial" w:cs="Arial"/>
        </w:rPr>
        <w:t> </w:t>
      </w:r>
    </w:p>
    <w:p w14:paraId="3DD26E00"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4CD2D7C8" w14:textId="77777777" w:rsidR="00060AD0" w:rsidRPr="001A0F4A" w:rsidRDefault="00060AD0" w:rsidP="00060AD0">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5181244" w14:textId="77777777" w:rsidR="00060AD0" w:rsidRPr="001A0F4A" w:rsidRDefault="00060AD0">
      <w:pPr>
        <w:rPr>
          <w:rFonts w:ascii="Arial" w:hAnsi="Arial" w:cs="Arial"/>
          <w:color w:val="FFC000"/>
          <w:sz w:val="24"/>
          <w:szCs w:val="24"/>
        </w:rPr>
      </w:pPr>
    </w:p>
    <w:p w14:paraId="488B5FFD" w14:textId="77777777" w:rsidR="00204DF6" w:rsidRPr="001A0F4A" w:rsidRDefault="00204DF6">
      <w:pPr>
        <w:rPr>
          <w:rFonts w:ascii="Arial" w:hAnsi="Arial" w:cs="Arial"/>
          <w:color w:val="FFC000"/>
          <w:sz w:val="24"/>
          <w:szCs w:val="24"/>
        </w:rPr>
      </w:pPr>
    </w:p>
    <w:p w14:paraId="1F39F11F" w14:textId="4C730ABE" w:rsidR="00204DF6" w:rsidRPr="001A0F4A" w:rsidRDefault="00204DF6">
      <w:pPr>
        <w:rPr>
          <w:rFonts w:ascii="Arial" w:hAnsi="Arial" w:cs="Arial"/>
          <w:b/>
          <w:bCs/>
          <w:sz w:val="24"/>
          <w:szCs w:val="24"/>
        </w:rPr>
      </w:pPr>
      <w:r w:rsidRPr="001A0F4A">
        <w:rPr>
          <w:rFonts w:ascii="Arial" w:hAnsi="Arial" w:cs="Arial"/>
          <w:b/>
          <w:bCs/>
          <w:sz w:val="24"/>
          <w:szCs w:val="24"/>
        </w:rPr>
        <w:t>Activity 2:</w:t>
      </w:r>
      <w:r w:rsidR="001A0F4A">
        <w:rPr>
          <w:rFonts w:ascii="Arial" w:hAnsi="Arial" w:cs="Arial"/>
          <w:b/>
          <w:bCs/>
          <w:sz w:val="24"/>
          <w:szCs w:val="24"/>
        </w:rPr>
        <w:t xml:space="preserve"> (15 mins)</w:t>
      </w:r>
    </w:p>
    <w:p w14:paraId="62346693" w14:textId="3D48CAA6" w:rsidR="00060AD0" w:rsidRPr="001A0F4A" w:rsidRDefault="00667A43">
      <w:pPr>
        <w:rPr>
          <w:rStyle w:val="eop"/>
          <w:rFonts w:ascii="Arial" w:hAnsi="Arial" w:cs="Arial"/>
          <w:color w:val="000000"/>
          <w:sz w:val="24"/>
          <w:szCs w:val="24"/>
          <w:shd w:val="clear" w:color="auto" w:fill="FFFFFF"/>
        </w:rPr>
      </w:pPr>
      <w:r w:rsidRPr="001A0F4A">
        <w:rPr>
          <w:rStyle w:val="normaltextrun"/>
          <w:rFonts w:ascii="Arial" w:hAnsi="Arial" w:cs="Arial"/>
          <w:color w:val="000000"/>
          <w:sz w:val="24"/>
          <w:szCs w:val="24"/>
          <w:shd w:val="clear" w:color="auto" w:fill="FFFFFF"/>
        </w:rPr>
        <w:t>At present, disadvantaged children in English high schools are more than 18 months of learning behind their more advantaged peers by the time they finish their GCSEs, whilst primary school pupils are more than 9 months behind their non-disadvantaged peers (</w:t>
      </w:r>
      <w:hyperlink r:id="rId12" w:history="1">
        <w:r w:rsidRPr="001A0F4A">
          <w:rPr>
            <w:rStyle w:val="Hyperlink"/>
            <w:rFonts w:ascii="Arial" w:hAnsi="Arial" w:cs="Arial"/>
            <w:sz w:val="24"/>
            <w:szCs w:val="24"/>
            <w:shd w:val="clear" w:color="auto" w:fill="FFFFFF"/>
          </w:rPr>
          <w:t xml:space="preserve">Hutchinson </w:t>
        </w:r>
        <w:r w:rsidRPr="001A0F4A">
          <w:rPr>
            <w:rStyle w:val="Hyperlink"/>
            <w:rFonts w:ascii="Arial" w:hAnsi="Arial" w:cs="Arial"/>
            <w:i/>
            <w:iCs/>
            <w:sz w:val="24"/>
            <w:szCs w:val="24"/>
            <w:shd w:val="clear" w:color="auto" w:fill="FFFFFF"/>
          </w:rPr>
          <w:t>et al.,</w:t>
        </w:r>
        <w:r w:rsidRPr="001A0F4A">
          <w:rPr>
            <w:rStyle w:val="Hyperlink"/>
            <w:rFonts w:ascii="Arial" w:hAnsi="Arial" w:cs="Arial"/>
            <w:sz w:val="24"/>
            <w:szCs w:val="24"/>
            <w:shd w:val="clear" w:color="auto" w:fill="FFFFFF"/>
          </w:rPr>
          <w:t xml:space="preserve"> 2020</w:t>
        </w:r>
      </w:hyperlink>
      <w:r w:rsidRPr="001A0F4A">
        <w:rPr>
          <w:rStyle w:val="normaltextrun"/>
          <w:rFonts w:ascii="Arial" w:hAnsi="Arial" w:cs="Arial"/>
          <w:color w:val="000000"/>
          <w:sz w:val="24"/>
          <w:szCs w:val="24"/>
          <w:shd w:val="clear" w:color="auto" w:fill="FFFFFF"/>
        </w:rPr>
        <w:t>). The same sources indicate that at the present rate of change, it will take over 500 years for the disadvantage gap to be eliminated at secondary level.</w:t>
      </w:r>
      <w:r w:rsidRPr="001A0F4A">
        <w:rPr>
          <w:rStyle w:val="eop"/>
          <w:rFonts w:ascii="Arial" w:hAnsi="Arial" w:cs="Arial"/>
          <w:color w:val="000000"/>
          <w:sz w:val="24"/>
          <w:szCs w:val="24"/>
          <w:shd w:val="clear" w:color="auto" w:fill="FFFFFF"/>
        </w:rPr>
        <w:t> </w:t>
      </w:r>
    </w:p>
    <w:p w14:paraId="25EF6C0E" w14:textId="77777777" w:rsidR="00667A43" w:rsidRPr="001A0F4A" w:rsidRDefault="00667A43">
      <w:pPr>
        <w:rPr>
          <w:rStyle w:val="eop"/>
          <w:rFonts w:ascii="Arial" w:hAnsi="Arial" w:cs="Arial"/>
          <w:color w:val="000000"/>
          <w:sz w:val="24"/>
          <w:szCs w:val="24"/>
          <w:shd w:val="clear" w:color="auto" w:fill="FFFFFF"/>
        </w:rPr>
      </w:pPr>
    </w:p>
    <w:p w14:paraId="42D29EDA" w14:textId="59EB2A2D" w:rsidR="00667A43" w:rsidRPr="001A0F4A" w:rsidRDefault="00667A43">
      <w:pPr>
        <w:rPr>
          <w:rStyle w:val="eop"/>
          <w:rFonts w:ascii="Arial" w:hAnsi="Arial" w:cs="Arial"/>
          <w:color w:val="000000"/>
          <w:sz w:val="24"/>
          <w:szCs w:val="24"/>
          <w:shd w:val="clear" w:color="auto" w:fill="FFFFFF"/>
        </w:rPr>
      </w:pPr>
      <w:r w:rsidRPr="001A0F4A">
        <w:rPr>
          <w:rStyle w:val="Heading1Char"/>
          <w:rFonts w:ascii="Arial" w:hAnsi="Arial" w:cs="Arial"/>
          <w:noProof/>
          <w:sz w:val="24"/>
          <w:szCs w:val="24"/>
        </w:rPr>
        <mc:AlternateContent>
          <mc:Choice Requires="wps">
            <w:drawing>
              <wp:anchor distT="45720" distB="45720" distL="114300" distR="114300" simplePos="0" relativeHeight="251665408" behindDoc="0" locked="0" layoutInCell="1" allowOverlap="1" wp14:anchorId="54538693" wp14:editId="54624841">
                <wp:simplePos x="0" y="0"/>
                <wp:positionH relativeFrom="margin">
                  <wp:align>left</wp:align>
                </wp:positionH>
                <wp:positionV relativeFrom="paragraph">
                  <wp:posOffset>664845</wp:posOffset>
                </wp:positionV>
                <wp:extent cx="5308600" cy="1404620"/>
                <wp:effectExtent l="0" t="0" r="25400" b="13970"/>
                <wp:wrapSquare wrapText="bothSides"/>
                <wp:docPr id="66241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2524FB39" w14:textId="77777777" w:rsidR="00667A43" w:rsidRDefault="00667A43" w:rsidP="00667A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538693" id="_x0000_s1029" type="#_x0000_t202" style="position:absolute;margin-left:0;margin-top:52.35pt;width:418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">
                <v:textbox style="mso-fit-shape-to-text:t">
                  <w:txbxContent>
                    <w:p w14:paraId="2524FB39" w14:textId="77777777" w:rsidR="00667A43" w:rsidRDefault="00667A43" w:rsidP="00667A43"/>
                  </w:txbxContent>
                </v:textbox>
                <w10:wrap type="square" anchorx="margin"/>
              </v:shape>
            </w:pict>
          </mc:Fallback>
        </mc:AlternateContent>
      </w:r>
      <w:r w:rsidRPr="001A0F4A">
        <w:rPr>
          <w:rStyle w:val="normaltextrun"/>
          <w:rFonts w:ascii="Arial" w:hAnsi="Arial" w:cs="Arial"/>
          <w:b/>
          <w:bCs/>
          <w:color w:val="000000"/>
          <w:sz w:val="24"/>
          <w:szCs w:val="24"/>
          <w:shd w:val="clear" w:color="auto" w:fill="FFFFFF"/>
        </w:rPr>
        <w:t xml:space="preserve">Reflect: </w:t>
      </w:r>
      <w:r w:rsidRPr="001A0F4A">
        <w:rPr>
          <w:rStyle w:val="normaltextrun"/>
          <w:rFonts w:ascii="Arial" w:hAnsi="Arial" w:cs="Arial"/>
          <w:color w:val="000000"/>
          <w:sz w:val="24"/>
          <w:szCs w:val="24"/>
          <w:shd w:val="clear" w:color="auto" w:fill="FFFFFF"/>
        </w:rPr>
        <w:t>Is it reasonable to use this metric- the achievement gap- to talk about child poverty and disadvantage? What might be the problems with this?</w:t>
      </w:r>
      <w:r w:rsidRPr="001A0F4A">
        <w:rPr>
          <w:rStyle w:val="eop"/>
          <w:rFonts w:ascii="Arial" w:hAnsi="Arial" w:cs="Arial"/>
          <w:color w:val="000000"/>
          <w:sz w:val="24"/>
          <w:szCs w:val="24"/>
          <w:shd w:val="clear" w:color="auto" w:fill="FFFFFF"/>
        </w:rPr>
        <w:t> </w:t>
      </w:r>
    </w:p>
    <w:p w14:paraId="6B7026AE" w14:textId="77777777" w:rsidR="00667A43" w:rsidRPr="001A0F4A" w:rsidRDefault="00667A43">
      <w:pPr>
        <w:rPr>
          <w:rStyle w:val="eop"/>
          <w:rFonts w:ascii="Arial" w:hAnsi="Arial" w:cs="Arial"/>
          <w:color w:val="000000"/>
          <w:sz w:val="24"/>
          <w:szCs w:val="24"/>
          <w:shd w:val="clear" w:color="auto" w:fill="FFFFFF"/>
        </w:rPr>
      </w:pPr>
    </w:p>
    <w:p w14:paraId="42EC7755" w14:textId="77777777" w:rsidR="00667A43" w:rsidRPr="001A0F4A" w:rsidRDefault="00667A43">
      <w:pPr>
        <w:rPr>
          <w:rStyle w:val="eop"/>
          <w:rFonts w:ascii="Arial" w:hAnsi="Arial" w:cs="Arial"/>
          <w:color w:val="000000"/>
          <w:sz w:val="24"/>
          <w:szCs w:val="24"/>
          <w:shd w:val="clear" w:color="auto" w:fill="FFFFFF"/>
        </w:rPr>
      </w:pPr>
    </w:p>
    <w:p w14:paraId="266206DB" w14:textId="77777777" w:rsidR="00667A43" w:rsidRPr="001A0F4A" w:rsidRDefault="00667A43">
      <w:pPr>
        <w:rPr>
          <w:rStyle w:val="eop"/>
          <w:rFonts w:ascii="Arial" w:hAnsi="Arial" w:cs="Arial"/>
          <w:color w:val="000000"/>
          <w:sz w:val="24"/>
          <w:szCs w:val="24"/>
          <w:shd w:val="clear" w:color="auto" w:fill="FFFFFF"/>
        </w:rPr>
      </w:pPr>
    </w:p>
    <w:p w14:paraId="3570E6E7" w14:textId="333B8F53" w:rsidR="00667A43" w:rsidRPr="001A0F4A" w:rsidRDefault="00667A43" w:rsidP="00667A43">
      <w:pPr>
        <w:pStyle w:val="paragraph"/>
        <w:spacing w:before="0" w:beforeAutospacing="0" w:after="0" w:afterAutospacing="0"/>
        <w:jc w:val="both"/>
        <w:textAlignment w:val="baseline"/>
        <w:rPr>
          <w:rFonts w:ascii="Arial" w:hAnsi="Arial" w:cs="Arial"/>
        </w:rPr>
      </w:pPr>
      <w:r w:rsidRPr="001A0F4A">
        <w:rPr>
          <w:rStyle w:val="normaltextrun"/>
          <w:rFonts w:ascii="Arial" w:eastAsiaTheme="majorEastAsia" w:hAnsi="Arial" w:cs="Arial"/>
        </w:rPr>
        <w:t>The current educational policy response to the achievement gap is the Pupil Premium Grant – PPG. The PPG is a monetary grant delivered to schools and designed to improve educational attainment for disadvantaged pupils. Each child in receipt of Free School Meals (FSM) brings with them the PPG which equates to £1.345 per year for a primary school pupil, and £995 for a secondary school child. The school chooses how this money is spend, must account for the spend and demonstrate the impact of it. Research demonstrates that the money is mostly used to support small in class teaching interventions, extra teaching, teachers, and support staff, wellbeing interventions, pre and post school extra-curricular activities, breakfast clubs, trips out, and extra material resources such as books and equipment (</w:t>
      </w:r>
      <w:hyperlink r:id="rId13" w:history="1">
        <w:r w:rsidRPr="001A0F4A">
          <w:rPr>
            <w:rStyle w:val="Hyperlink"/>
            <w:rFonts w:ascii="Arial" w:eastAsiaTheme="majorEastAsia" w:hAnsi="Arial" w:cs="Arial"/>
          </w:rPr>
          <w:t>Morris &amp; Dobson, 2020</w:t>
        </w:r>
      </w:hyperlink>
      <w:r w:rsidRPr="001A0F4A">
        <w:rPr>
          <w:rStyle w:val="normaltextrun"/>
          <w:rFonts w:ascii="Arial" w:eastAsiaTheme="majorEastAsia" w:hAnsi="Arial" w:cs="Arial"/>
        </w:rPr>
        <w:t>).  </w:t>
      </w:r>
      <w:r w:rsidRPr="001A0F4A">
        <w:rPr>
          <w:rStyle w:val="eop"/>
          <w:rFonts w:ascii="Arial" w:eastAsiaTheme="majorEastAsia" w:hAnsi="Arial" w:cs="Arial"/>
        </w:rPr>
        <w:t> </w:t>
      </w:r>
    </w:p>
    <w:p w14:paraId="475704EF" w14:textId="77777777" w:rsidR="00667A43" w:rsidRPr="001A0F4A" w:rsidRDefault="00667A43" w:rsidP="00667A43">
      <w:pPr>
        <w:pStyle w:val="paragraph"/>
        <w:spacing w:before="0" w:beforeAutospacing="0" w:after="0" w:afterAutospacing="0"/>
        <w:jc w:val="both"/>
        <w:textAlignment w:val="baseline"/>
        <w:rPr>
          <w:rFonts w:ascii="Arial" w:hAnsi="Arial" w:cs="Arial"/>
        </w:rPr>
      </w:pPr>
      <w:r w:rsidRPr="001A0F4A">
        <w:rPr>
          <w:rStyle w:val="eop"/>
          <w:rFonts w:ascii="Arial" w:eastAsiaTheme="majorEastAsia" w:hAnsi="Arial" w:cs="Arial"/>
        </w:rPr>
        <w:t> </w:t>
      </w:r>
    </w:p>
    <w:p w14:paraId="53DF9AC7" w14:textId="5656EDEB" w:rsidR="00667A43" w:rsidRPr="001A0F4A" w:rsidRDefault="00667A43" w:rsidP="00667A43">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Reflect:</w:t>
      </w:r>
      <w:r w:rsidRPr="001A0F4A">
        <w:rPr>
          <w:rStyle w:val="normaltextrun"/>
          <w:rFonts w:ascii="Arial" w:eastAsiaTheme="majorEastAsia" w:hAnsi="Arial" w:cs="Arial"/>
        </w:rPr>
        <w:t xml:space="preserve"> Wh</w:t>
      </w:r>
      <w:r w:rsidR="005752A4" w:rsidRPr="001A0F4A">
        <w:rPr>
          <w:rStyle w:val="normaltextrun"/>
          <w:rFonts w:ascii="Arial" w:eastAsiaTheme="majorEastAsia" w:hAnsi="Arial" w:cs="Arial"/>
        </w:rPr>
        <w:t>at</w:t>
      </w:r>
      <w:r w:rsidRPr="001A0F4A">
        <w:rPr>
          <w:rStyle w:val="normaltextrun"/>
          <w:rFonts w:ascii="Arial" w:eastAsiaTheme="majorEastAsia" w:hAnsi="Arial" w:cs="Arial"/>
        </w:rPr>
        <w:t xml:space="preserve"> interventions are in place in your school or educational setting?</w:t>
      </w:r>
      <w:r w:rsidRPr="001A0F4A">
        <w:rPr>
          <w:rStyle w:val="eop"/>
          <w:rFonts w:ascii="Arial" w:eastAsiaTheme="majorEastAsia" w:hAnsi="Arial" w:cs="Arial"/>
        </w:rPr>
        <w:t> </w:t>
      </w:r>
    </w:p>
    <w:p w14:paraId="4441ABB2" w14:textId="77777777" w:rsidR="00667A43" w:rsidRPr="001A0F4A" w:rsidRDefault="00667A43" w:rsidP="00667A43">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2664989E" w14:textId="08C63D38" w:rsidR="00667A43" w:rsidRPr="001A0F4A" w:rsidRDefault="00667A43" w:rsidP="00667A43">
      <w:pPr>
        <w:pStyle w:val="paragraph"/>
        <w:spacing w:before="0" w:beforeAutospacing="0" w:after="0" w:afterAutospacing="0"/>
        <w:textAlignment w:val="baseline"/>
        <w:rPr>
          <w:rFonts w:ascii="Arial" w:hAnsi="Arial" w:cs="Arial"/>
        </w:rPr>
      </w:pPr>
      <w:r w:rsidRPr="001A0F4A">
        <w:rPr>
          <w:rStyle w:val="Heading4Char"/>
          <w:rFonts w:ascii="Arial" w:hAnsi="Arial" w:cs="Arial"/>
          <w:noProof/>
        </w:rPr>
        <mc:AlternateContent>
          <mc:Choice Requires="wps">
            <w:drawing>
              <wp:anchor distT="45720" distB="45720" distL="114300" distR="114300" simplePos="0" relativeHeight="251667456" behindDoc="0" locked="0" layoutInCell="1" allowOverlap="1" wp14:anchorId="38273FC5" wp14:editId="54C64BC5">
                <wp:simplePos x="0" y="0"/>
                <wp:positionH relativeFrom="margin">
                  <wp:posOffset>0</wp:posOffset>
                </wp:positionH>
                <wp:positionV relativeFrom="paragraph">
                  <wp:posOffset>213995</wp:posOffset>
                </wp:positionV>
                <wp:extent cx="5308600" cy="1404620"/>
                <wp:effectExtent l="0" t="0" r="25400" b="13970"/>
                <wp:wrapSquare wrapText="bothSides"/>
                <wp:docPr id="1304312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4313E9C8" w14:textId="77777777" w:rsidR="00667A43" w:rsidRDefault="00667A43" w:rsidP="00667A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273FC5" id="_x0000_s1030" type="#_x0000_t202" style="position:absolute;margin-left:0;margin-top:16.85pt;width:418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">
                <v:textbox style="mso-fit-shape-to-text:t">
                  <w:txbxContent>
                    <w:p w14:paraId="4313E9C8" w14:textId="77777777" w:rsidR="00667A43" w:rsidRDefault="00667A43" w:rsidP="00667A43"/>
                  </w:txbxContent>
                </v:textbox>
                <w10:wrap type="square" anchorx="margin"/>
              </v:shape>
            </w:pict>
          </mc:Fallback>
        </mc:AlternateContent>
      </w:r>
      <w:r w:rsidRPr="001A0F4A">
        <w:rPr>
          <w:rStyle w:val="eop"/>
          <w:rFonts w:ascii="Arial" w:eastAsiaTheme="majorEastAsia" w:hAnsi="Arial" w:cs="Arial"/>
        </w:rPr>
        <w:t> </w:t>
      </w:r>
    </w:p>
    <w:p w14:paraId="7C3FADC7" w14:textId="77777777" w:rsidR="00667A43" w:rsidRPr="001A0F4A" w:rsidRDefault="00667A43" w:rsidP="00667A43">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31FA96F7" w14:textId="77777777" w:rsidR="00667A43" w:rsidRPr="001A0F4A" w:rsidRDefault="00667A43" w:rsidP="00667A43">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5E4CC6FE" w14:textId="77777777" w:rsidR="00667A43" w:rsidRPr="001A0F4A" w:rsidRDefault="00667A43" w:rsidP="00667A43">
      <w:pPr>
        <w:pStyle w:val="paragraph"/>
        <w:spacing w:before="0" w:beforeAutospacing="0" w:after="0" w:afterAutospacing="0"/>
        <w:jc w:val="both"/>
        <w:textAlignment w:val="baseline"/>
        <w:rPr>
          <w:rStyle w:val="normaltextrun"/>
          <w:rFonts w:ascii="Arial" w:eastAsiaTheme="majorEastAsia" w:hAnsi="Arial" w:cs="Arial"/>
          <w:b/>
          <w:bCs/>
        </w:rPr>
      </w:pPr>
    </w:p>
    <w:p w14:paraId="3019C2EB" w14:textId="77777777" w:rsidR="00667A43" w:rsidRPr="001A0F4A" w:rsidRDefault="00667A43" w:rsidP="00667A43">
      <w:pPr>
        <w:pStyle w:val="paragraph"/>
        <w:spacing w:before="0" w:beforeAutospacing="0" w:after="0" w:afterAutospacing="0"/>
        <w:jc w:val="both"/>
        <w:textAlignment w:val="baseline"/>
        <w:rPr>
          <w:rStyle w:val="normaltextrun"/>
          <w:rFonts w:ascii="Arial" w:eastAsiaTheme="majorEastAsia" w:hAnsi="Arial" w:cs="Arial"/>
          <w:b/>
          <w:bCs/>
        </w:rPr>
      </w:pPr>
    </w:p>
    <w:p w14:paraId="757E5C51" w14:textId="2173AB99" w:rsidR="00667A43" w:rsidRPr="001A0F4A" w:rsidRDefault="00667A43" w:rsidP="00667A43">
      <w:pPr>
        <w:pStyle w:val="paragraph"/>
        <w:spacing w:before="0" w:beforeAutospacing="0" w:after="0" w:afterAutospacing="0"/>
        <w:jc w:val="both"/>
        <w:textAlignment w:val="baseline"/>
        <w:rPr>
          <w:rFonts w:ascii="Arial" w:hAnsi="Arial" w:cs="Arial"/>
        </w:rPr>
      </w:pPr>
      <w:r w:rsidRPr="001A0F4A">
        <w:rPr>
          <w:rStyle w:val="normaltextrun"/>
          <w:rFonts w:ascii="Arial" w:eastAsiaTheme="majorEastAsia" w:hAnsi="Arial" w:cs="Arial"/>
          <w:b/>
          <w:bCs/>
        </w:rPr>
        <w:t xml:space="preserve">Opinion: </w:t>
      </w:r>
      <w:r w:rsidRPr="001A0F4A">
        <w:rPr>
          <w:rStyle w:val="normaltextrun"/>
          <w:rFonts w:ascii="Arial" w:eastAsiaTheme="majorEastAsia" w:hAnsi="Arial" w:cs="Arial"/>
        </w:rPr>
        <w:t>To what extent is it the school’s (or teachers’) role to respond to poverty and disadvantage?</w:t>
      </w:r>
    </w:p>
    <w:p w14:paraId="3BD362BD" w14:textId="083CFB19" w:rsidR="00667A43" w:rsidRPr="001A0F4A" w:rsidRDefault="00667A43" w:rsidP="00667A43">
      <w:pPr>
        <w:pStyle w:val="paragraph"/>
        <w:spacing w:before="0" w:beforeAutospacing="0" w:after="0" w:afterAutospacing="0"/>
        <w:textAlignment w:val="baseline"/>
        <w:rPr>
          <w:rStyle w:val="eop"/>
          <w:rFonts w:ascii="Arial" w:eastAsiaTheme="majorEastAsia" w:hAnsi="Arial" w:cs="Arial"/>
        </w:rPr>
      </w:pPr>
      <w:r w:rsidRPr="001A0F4A">
        <w:rPr>
          <w:rStyle w:val="eop"/>
          <w:rFonts w:ascii="Arial" w:eastAsiaTheme="majorEastAsia" w:hAnsi="Arial" w:cs="Arial"/>
        </w:rPr>
        <w:t> </w:t>
      </w:r>
      <w:r w:rsidRPr="001A0F4A">
        <w:rPr>
          <w:rStyle w:val="Heading4Char"/>
          <w:rFonts w:ascii="Arial" w:hAnsi="Arial" w:cs="Arial"/>
          <w:noProof/>
        </w:rPr>
        <mc:AlternateContent>
          <mc:Choice Requires="wps">
            <w:drawing>
              <wp:anchor distT="45720" distB="45720" distL="114300" distR="114300" simplePos="0" relativeHeight="251669504" behindDoc="1" locked="0" layoutInCell="1" allowOverlap="1" wp14:anchorId="024DD7B7" wp14:editId="7C6D8F7D">
                <wp:simplePos x="0" y="0"/>
                <wp:positionH relativeFrom="margin">
                  <wp:align>left</wp:align>
                </wp:positionH>
                <wp:positionV relativeFrom="paragraph">
                  <wp:posOffset>118953</wp:posOffset>
                </wp:positionV>
                <wp:extent cx="5308600" cy="1404620"/>
                <wp:effectExtent l="0" t="0" r="25400" b="13970"/>
                <wp:wrapNone/>
                <wp:docPr id="145822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19E8F0FB" w14:textId="77777777" w:rsidR="00667A43" w:rsidRDefault="00667A43" w:rsidP="00667A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4DD7B7" id="_x0000_s1031" type="#_x0000_t202" style="position:absolute;margin-left:0;margin-top:9.35pt;width:418pt;height:110.6pt;z-index:-2516469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">
                <v:textbox style="mso-fit-shape-to-text:t">
                  <w:txbxContent>
                    <w:p w14:paraId="19E8F0FB" w14:textId="77777777" w:rsidR="00667A43" w:rsidRDefault="00667A43" w:rsidP="00667A43"/>
                  </w:txbxContent>
                </v:textbox>
                <w10:wrap anchorx="margin"/>
              </v:shape>
            </w:pict>
          </mc:Fallback>
        </mc:AlternateContent>
      </w:r>
    </w:p>
    <w:p w14:paraId="2309B187" w14:textId="77777777" w:rsidR="005836B4" w:rsidRPr="001A0F4A" w:rsidRDefault="005836B4" w:rsidP="005836B4">
      <w:pPr>
        <w:rPr>
          <w:rStyle w:val="eop"/>
          <w:rFonts w:ascii="Arial" w:eastAsiaTheme="majorEastAsia" w:hAnsi="Arial" w:cs="Arial"/>
          <w:kern w:val="0"/>
          <w:sz w:val="24"/>
          <w:szCs w:val="24"/>
          <w14:ligatures w14:val="none"/>
        </w:rPr>
      </w:pPr>
    </w:p>
    <w:p w14:paraId="13BCA318" w14:textId="77777777" w:rsidR="005836B4" w:rsidRPr="001A0F4A" w:rsidRDefault="005836B4" w:rsidP="005836B4">
      <w:pPr>
        <w:jc w:val="right"/>
        <w:rPr>
          <w:rFonts w:ascii="Arial" w:hAnsi="Arial" w:cs="Arial"/>
          <w:sz w:val="24"/>
          <w:szCs w:val="24"/>
        </w:rPr>
      </w:pPr>
    </w:p>
    <w:p w14:paraId="3C561FDA" w14:textId="77777777" w:rsidR="005836B4" w:rsidRDefault="005836B4" w:rsidP="6CBCFBD6">
      <w:pPr>
        <w:jc w:val="right"/>
        <w:rPr>
          <w:rFonts w:ascii="Arial" w:hAnsi="Arial" w:cs="Arial"/>
          <w:b/>
          <w:bCs/>
          <w:sz w:val="44"/>
          <w:szCs w:val="44"/>
        </w:rPr>
      </w:pPr>
    </w:p>
    <w:p w14:paraId="08397B21" w14:textId="77777777" w:rsidR="001A0F4A" w:rsidRDefault="001A0F4A" w:rsidP="6CBCFBD6">
      <w:pPr>
        <w:jc w:val="right"/>
        <w:rPr>
          <w:rFonts w:ascii="Arial" w:hAnsi="Arial" w:cs="Arial"/>
          <w:b/>
          <w:bCs/>
          <w:sz w:val="44"/>
          <w:szCs w:val="44"/>
        </w:rPr>
      </w:pPr>
    </w:p>
    <w:p w14:paraId="3B129297" w14:textId="77777777" w:rsidR="001A0F4A" w:rsidRDefault="001A0F4A" w:rsidP="6CBCFBD6">
      <w:pPr>
        <w:jc w:val="right"/>
        <w:rPr>
          <w:rFonts w:ascii="Arial" w:hAnsi="Arial" w:cs="Arial"/>
          <w:b/>
          <w:bCs/>
          <w:sz w:val="44"/>
          <w:szCs w:val="44"/>
        </w:rPr>
      </w:pPr>
    </w:p>
    <w:p w14:paraId="3F54C00B" w14:textId="77777777" w:rsidR="001A0F4A" w:rsidRDefault="001A0F4A" w:rsidP="6CBCFBD6">
      <w:pPr>
        <w:jc w:val="right"/>
        <w:rPr>
          <w:rFonts w:ascii="Arial" w:hAnsi="Arial" w:cs="Arial"/>
          <w:b/>
          <w:bCs/>
          <w:sz w:val="44"/>
          <w:szCs w:val="44"/>
        </w:rPr>
      </w:pPr>
    </w:p>
    <w:p w14:paraId="23BDAD96" w14:textId="77777777" w:rsidR="001A0F4A" w:rsidRPr="001A0F4A" w:rsidRDefault="001A0F4A" w:rsidP="6CBCFBD6">
      <w:pPr>
        <w:jc w:val="right"/>
        <w:rPr>
          <w:rFonts w:ascii="Arial" w:hAnsi="Arial" w:cs="Arial"/>
          <w:b/>
          <w:bCs/>
          <w:sz w:val="44"/>
          <w:szCs w:val="44"/>
        </w:rPr>
      </w:pPr>
    </w:p>
    <w:p w14:paraId="603E8CC6" w14:textId="32597AF4" w:rsidR="005752A4" w:rsidRPr="001A0F4A" w:rsidRDefault="005752A4" w:rsidP="6CBCFBD6">
      <w:pPr>
        <w:pStyle w:val="paragraph"/>
        <w:spacing w:before="0" w:beforeAutospacing="0" w:after="0" w:afterAutospacing="0"/>
        <w:textAlignment w:val="baseline"/>
        <w:rPr>
          <w:rStyle w:val="eop"/>
          <w:rFonts w:ascii="Arial" w:eastAsiaTheme="majorEastAsia" w:hAnsi="Arial" w:cs="Arial"/>
          <w:b/>
          <w:bCs/>
          <w:color w:val="FFC000"/>
          <w:sz w:val="44"/>
          <w:szCs w:val="44"/>
        </w:rPr>
      </w:pPr>
      <w:r w:rsidRPr="00263BCD">
        <w:rPr>
          <w:rFonts w:ascii="Arial" w:hAnsi="Arial" w:cs="Arial"/>
          <w:b/>
          <w:bCs/>
          <w:color w:val="FF0000"/>
          <w:sz w:val="44"/>
          <w:szCs w:val="44"/>
        </w:rPr>
        <w:t xml:space="preserve">Core Strand 2: </w:t>
      </w:r>
      <w:r w:rsidR="00804B5F" w:rsidRPr="001A0F4A">
        <w:rPr>
          <w:rStyle w:val="normaltextrun"/>
          <w:rFonts w:ascii="Arial" w:eastAsiaTheme="majorEastAsia" w:hAnsi="Arial" w:cs="Arial"/>
          <w:b/>
          <w:bCs/>
          <w:color w:val="FFC000" w:themeColor="accent4"/>
          <w:sz w:val="44"/>
          <w:szCs w:val="44"/>
          <w:lang w:val="en-US"/>
        </w:rPr>
        <w:t>Educational and theoretical positions of poverty</w:t>
      </w:r>
      <w:r w:rsidR="00804B5F" w:rsidRPr="001A0F4A">
        <w:rPr>
          <w:rStyle w:val="normaltextrun"/>
          <w:rFonts w:ascii="Arial" w:eastAsiaTheme="majorEastAsia" w:hAnsi="Arial" w:cs="Arial"/>
          <w:b/>
          <w:bCs/>
          <w:color w:val="FFC000" w:themeColor="accent4"/>
          <w:sz w:val="44"/>
          <w:szCs w:val="44"/>
        </w:rPr>
        <w:t> </w:t>
      </w:r>
      <w:r w:rsidR="00804B5F" w:rsidRPr="001A0F4A">
        <w:rPr>
          <w:rStyle w:val="eop"/>
          <w:rFonts w:ascii="Arial" w:eastAsiaTheme="majorEastAsia" w:hAnsi="Arial" w:cs="Arial"/>
          <w:b/>
          <w:bCs/>
          <w:color w:val="FFC000" w:themeColor="accent4"/>
          <w:sz w:val="44"/>
          <w:szCs w:val="44"/>
        </w:rPr>
        <w:t> </w:t>
      </w:r>
    </w:p>
    <w:p w14:paraId="6A9560BB" w14:textId="77777777" w:rsidR="00804B5F" w:rsidRPr="001A0F4A" w:rsidRDefault="00804B5F" w:rsidP="00804B5F">
      <w:pPr>
        <w:pStyle w:val="paragraph"/>
        <w:spacing w:before="0" w:beforeAutospacing="0" w:after="0" w:afterAutospacing="0"/>
        <w:textAlignment w:val="baseline"/>
        <w:rPr>
          <w:rFonts w:ascii="Arial" w:eastAsiaTheme="majorEastAsia" w:hAnsi="Arial" w:cs="Arial"/>
          <w:color w:val="2F5496"/>
        </w:rPr>
      </w:pPr>
    </w:p>
    <w:p w14:paraId="0A6BB00D" w14:textId="3EE11E07"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b/>
          <w:bCs/>
        </w:rPr>
        <w:t>Learning Outcome 2</w:t>
      </w:r>
      <w:r w:rsidRPr="001A0F4A">
        <w:rPr>
          <w:rStyle w:val="normaltextrun"/>
          <w:rFonts w:ascii="Arial" w:eastAsiaTheme="majorEastAsia" w:hAnsi="Arial" w:cs="Arial"/>
        </w:rPr>
        <w:t xml:space="preserve">: Critically examine ways of measuring learning and development with learners who are impacted by poverty and disadvantage </w:t>
      </w:r>
    </w:p>
    <w:p w14:paraId="3536D75C" w14:textId="7FACD2BA" w:rsidR="00E80F28" w:rsidRPr="001A0F4A" w:rsidRDefault="00E80F28" w:rsidP="00E80F28">
      <w:pPr>
        <w:pStyle w:val="paragraph"/>
        <w:spacing w:before="0" w:beforeAutospacing="0" w:after="0" w:afterAutospacing="0"/>
        <w:textAlignment w:val="baseline"/>
        <w:rPr>
          <w:rFonts w:ascii="Arial" w:hAnsi="Arial" w:cs="Arial"/>
        </w:rPr>
      </w:pPr>
    </w:p>
    <w:p w14:paraId="13F0A610" w14:textId="77777777" w:rsidR="00E80F28" w:rsidRPr="001A0F4A" w:rsidRDefault="00E80F28" w:rsidP="6CBCFBD6">
      <w:pPr>
        <w:pStyle w:val="Heading4"/>
        <w:rPr>
          <w:rFonts w:ascii="Arial" w:hAnsi="Arial" w:cs="Arial"/>
          <w:b/>
          <w:bCs/>
          <w:color w:val="FFD966" w:themeColor="accent4" w:themeTint="99"/>
          <w:sz w:val="32"/>
          <w:szCs w:val="32"/>
        </w:rPr>
      </w:pPr>
      <w:r w:rsidRPr="001A0F4A">
        <w:rPr>
          <w:rStyle w:val="normaltextrun"/>
          <w:rFonts w:ascii="Arial" w:hAnsi="Arial" w:cs="Arial"/>
          <w:b/>
          <w:bCs/>
          <w:i w:val="0"/>
          <w:iCs w:val="0"/>
          <w:color w:val="FFD966" w:themeColor="accent4" w:themeTint="99"/>
          <w:sz w:val="32"/>
          <w:szCs w:val="32"/>
        </w:rPr>
        <w:t>Sub strand 1:</w:t>
      </w:r>
      <w:r w:rsidRPr="001A0F4A">
        <w:rPr>
          <w:rStyle w:val="normaltextrun"/>
          <w:rFonts w:ascii="Arial" w:hAnsi="Arial" w:cs="Arial"/>
          <w:b/>
          <w:bCs/>
          <w:color w:val="FFD966" w:themeColor="accent4" w:themeTint="99"/>
          <w:sz w:val="32"/>
          <w:szCs w:val="32"/>
        </w:rPr>
        <w:t xml:space="preserve"> Examining ways of measuring learning and development with learners impacted by poverty and disadvantage</w:t>
      </w:r>
      <w:r w:rsidRPr="001A0F4A">
        <w:rPr>
          <w:rStyle w:val="eop"/>
          <w:rFonts w:ascii="Arial" w:hAnsi="Arial" w:cs="Arial"/>
          <w:b/>
          <w:bCs/>
          <w:color w:val="FFD966" w:themeColor="accent4" w:themeTint="99"/>
          <w:sz w:val="32"/>
          <w:szCs w:val="32"/>
        </w:rPr>
        <w:t> </w:t>
      </w:r>
    </w:p>
    <w:p w14:paraId="121F6BC9" w14:textId="77777777" w:rsidR="00E80F28" w:rsidRPr="001A0F4A" w:rsidRDefault="00E80F28" w:rsidP="6CBCFBD6">
      <w:pPr>
        <w:pStyle w:val="paragraph"/>
        <w:spacing w:before="0" w:beforeAutospacing="0" w:after="0" w:afterAutospacing="0"/>
        <w:textAlignment w:val="baseline"/>
        <w:rPr>
          <w:rFonts w:ascii="Arial" w:hAnsi="Arial" w:cs="Arial"/>
          <w:b/>
          <w:bCs/>
          <w:color w:val="FFD966" w:themeColor="accent4" w:themeTint="99"/>
        </w:rPr>
      </w:pPr>
      <w:r w:rsidRPr="001A0F4A">
        <w:rPr>
          <w:rStyle w:val="eop"/>
          <w:rFonts w:ascii="Arial" w:eastAsiaTheme="majorEastAsia" w:hAnsi="Arial" w:cs="Arial"/>
          <w:b/>
          <w:bCs/>
          <w:color w:val="FFD966" w:themeColor="accent4" w:themeTint="99"/>
        </w:rPr>
        <w:t> </w:t>
      </w:r>
    </w:p>
    <w:p w14:paraId="1A75196B"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r w:rsidRPr="001A0F4A">
        <w:rPr>
          <w:rStyle w:val="eop"/>
          <w:rFonts w:ascii="Arial" w:eastAsiaTheme="majorEastAsia" w:hAnsi="Arial" w:cs="Arial"/>
          <w:color w:val="2F5496"/>
        </w:rPr>
        <w:t> </w:t>
      </w:r>
    </w:p>
    <w:p w14:paraId="195CDC37" w14:textId="77777777"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1A78E241" w14:textId="55A7EB72" w:rsidR="00E80F28" w:rsidRPr="001A0F4A" w:rsidRDefault="00E80F28" w:rsidP="00E80F28">
      <w:pPr>
        <w:pStyle w:val="paragraph"/>
        <w:spacing w:before="0" w:beforeAutospacing="0" w:after="0" w:afterAutospacing="0"/>
        <w:textAlignment w:val="baseline"/>
        <w:rPr>
          <w:rFonts w:ascii="Arial" w:hAnsi="Arial" w:cs="Arial"/>
          <w:color w:val="2F5496"/>
        </w:rPr>
      </w:pPr>
      <w:r w:rsidRPr="001A0F4A">
        <w:rPr>
          <w:rStyle w:val="normaltextrun"/>
          <w:rFonts w:ascii="Arial" w:eastAsiaTheme="majorEastAsia" w:hAnsi="Arial" w:cs="Arial"/>
          <w:b/>
          <w:bCs/>
          <w:color w:val="000000"/>
        </w:rPr>
        <w:t>Activity 1 </w:t>
      </w:r>
      <w:r w:rsidRPr="001A0F4A">
        <w:rPr>
          <w:rStyle w:val="eop"/>
          <w:rFonts w:ascii="Arial" w:eastAsiaTheme="majorEastAsia" w:hAnsi="Arial" w:cs="Arial"/>
          <w:color w:val="000000"/>
        </w:rPr>
        <w:t> </w:t>
      </w:r>
      <w:r w:rsidR="001A0F4A">
        <w:rPr>
          <w:rStyle w:val="eop"/>
          <w:rFonts w:ascii="Arial" w:eastAsiaTheme="majorEastAsia" w:hAnsi="Arial" w:cs="Arial"/>
          <w:color w:val="000000"/>
        </w:rPr>
        <w:t>(1 hour)</w:t>
      </w:r>
    </w:p>
    <w:p w14:paraId="2A8C9AE7"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r w:rsidRPr="001A0F4A">
        <w:rPr>
          <w:rStyle w:val="eop"/>
          <w:rFonts w:ascii="Arial" w:eastAsiaTheme="majorEastAsia" w:hAnsi="Arial" w:cs="Arial"/>
          <w:color w:val="2F5496"/>
        </w:rPr>
        <w:t> </w:t>
      </w:r>
    </w:p>
    <w:p w14:paraId="1E1003DD"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p>
    <w:p w14:paraId="348E740B"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p>
    <w:p w14:paraId="0EBA3D98" w14:textId="649ACECE" w:rsidR="00E80F28" w:rsidRPr="001A0F4A" w:rsidRDefault="00E80F28" w:rsidP="00E80F28">
      <w:pPr>
        <w:pStyle w:val="paragraph"/>
        <w:spacing w:before="0" w:beforeAutospacing="0" w:after="0" w:afterAutospacing="0"/>
        <w:textAlignment w:val="baseline"/>
        <w:rPr>
          <w:rFonts w:ascii="Arial" w:hAnsi="Arial" w:cs="Arial"/>
        </w:rPr>
      </w:pPr>
    </w:p>
    <w:p w14:paraId="19D9ABA4"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color w:val="161616"/>
        </w:rPr>
        <w:t>Read three sources of information from the reading list options below: </w:t>
      </w:r>
      <w:r w:rsidRPr="001A0F4A">
        <w:rPr>
          <w:rStyle w:val="normaltextrun"/>
          <w:rFonts w:ascii="Arial" w:eastAsiaTheme="majorEastAsia" w:hAnsi="Arial" w:cs="Arial"/>
        </w:rPr>
        <w:t> </w:t>
      </w:r>
      <w:r w:rsidRPr="001A0F4A">
        <w:rPr>
          <w:rStyle w:val="eop"/>
          <w:rFonts w:ascii="Arial" w:eastAsiaTheme="majorEastAsia" w:hAnsi="Arial" w:cs="Arial"/>
        </w:rPr>
        <w:t> </w:t>
      </w:r>
    </w:p>
    <w:p w14:paraId="4BEE44F4" w14:textId="77777777" w:rsidR="00804B5F" w:rsidRPr="001A0F4A" w:rsidRDefault="00804B5F" w:rsidP="00E80F28">
      <w:pPr>
        <w:pStyle w:val="paragraph"/>
        <w:spacing w:before="0" w:beforeAutospacing="0" w:after="0" w:afterAutospacing="0"/>
        <w:textAlignment w:val="baseline"/>
        <w:rPr>
          <w:rFonts w:ascii="Arial" w:hAnsi="Arial" w:cs="Arial"/>
        </w:rPr>
      </w:pPr>
    </w:p>
    <w:p w14:paraId="4E9A67A0"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4" w:tgtFrame="_blank" w:history="1">
        <w:r w:rsidR="00E80F28" w:rsidRPr="001A0F4A">
          <w:rPr>
            <w:rStyle w:val="normaltextrun"/>
            <w:rFonts w:ascii="Arial" w:eastAsiaTheme="majorEastAsia" w:hAnsi="Arial" w:cs="Arial"/>
            <w:color w:val="0563C1"/>
            <w:u w:val="single"/>
          </w:rPr>
          <w:t>A scoping study relating Australian secondary schooling, educational disadvantage and assessment for learning</w:t>
        </w:r>
      </w:hyperlink>
      <w:r w:rsidR="00E80F28" w:rsidRPr="001A0F4A">
        <w:rPr>
          <w:rStyle w:val="eop"/>
          <w:rFonts w:ascii="Arial" w:eastAsiaTheme="majorEastAsia" w:hAnsi="Arial" w:cs="Arial"/>
        </w:rPr>
        <w:t> </w:t>
      </w:r>
    </w:p>
    <w:p w14:paraId="1486560B"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5" w:anchor="page=69" w:tgtFrame="_blank" w:history="1">
        <w:r w:rsidR="00E80F28" w:rsidRPr="001A0F4A">
          <w:rPr>
            <w:rStyle w:val="normaltextrun"/>
            <w:rFonts w:ascii="Arial" w:eastAsiaTheme="majorEastAsia" w:hAnsi="Arial" w:cs="Arial"/>
            <w:color w:val="0563C1"/>
            <w:u w:val="single"/>
          </w:rPr>
          <w:t>Classroom-Based STEM Assessment: Contemporary Issues and Perspectives</w:t>
        </w:r>
      </w:hyperlink>
      <w:r w:rsidR="00E80F28" w:rsidRPr="001A0F4A">
        <w:rPr>
          <w:rStyle w:val="eop"/>
          <w:rFonts w:ascii="Arial" w:eastAsiaTheme="majorEastAsia" w:hAnsi="Arial" w:cs="Arial"/>
          <w:color w:val="2F5496"/>
        </w:rPr>
        <w:t> </w:t>
      </w:r>
    </w:p>
    <w:p w14:paraId="009FB393"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6" w:tgtFrame="_blank" w:history="1">
        <w:r w:rsidR="00E80F28" w:rsidRPr="001A0F4A">
          <w:rPr>
            <w:rStyle w:val="normaltextrun"/>
            <w:rFonts w:ascii="Arial" w:eastAsiaTheme="majorEastAsia" w:hAnsi="Arial" w:cs="Arial"/>
            <w:color w:val="0563C1"/>
            <w:u w:val="single"/>
          </w:rPr>
          <w:t>How Trajectories of Disadvantage Help Explain School Attainment  </w:t>
        </w:r>
      </w:hyperlink>
      <w:r w:rsidR="00E80F28" w:rsidRPr="001A0F4A">
        <w:rPr>
          <w:rStyle w:val="eop"/>
          <w:rFonts w:ascii="Arial" w:eastAsiaTheme="majorEastAsia" w:hAnsi="Arial" w:cs="Arial"/>
        </w:rPr>
        <w:t> </w:t>
      </w:r>
    </w:p>
    <w:p w14:paraId="09B8BE23"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7" w:tgtFrame="_blank" w:history="1">
        <w:r w:rsidR="00E80F28" w:rsidRPr="001A0F4A">
          <w:rPr>
            <w:rStyle w:val="normaltextrun"/>
            <w:rFonts w:ascii="Arial" w:eastAsiaTheme="majorEastAsia" w:hAnsi="Arial" w:cs="Arial"/>
            <w:color w:val="0563C1"/>
            <w:u w:val="single"/>
          </w:rPr>
          <w:t>Creating inclusive educational spaces: assessing assessment in a post-pandemic world</w:t>
        </w:r>
      </w:hyperlink>
      <w:r w:rsidR="00E80F28" w:rsidRPr="001A0F4A">
        <w:rPr>
          <w:rStyle w:val="eop"/>
          <w:rFonts w:ascii="Arial" w:eastAsiaTheme="majorEastAsia" w:hAnsi="Arial" w:cs="Arial"/>
          <w:color w:val="2F5496"/>
        </w:rPr>
        <w:t> </w:t>
      </w:r>
    </w:p>
    <w:p w14:paraId="0F62ECE2"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8" w:tgtFrame="_blank" w:history="1">
        <w:r w:rsidR="00E80F28" w:rsidRPr="001A0F4A">
          <w:rPr>
            <w:rStyle w:val="normaltextrun"/>
            <w:rFonts w:ascii="Arial" w:eastAsiaTheme="majorEastAsia" w:hAnsi="Arial" w:cs="Arial"/>
            <w:color w:val="0563C1"/>
            <w:u w:val="single"/>
          </w:rPr>
          <w:t>Navigating datascapes: mapping testing practices within and across national and global contexts</w:t>
        </w:r>
      </w:hyperlink>
      <w:r w:rsidR="00E80F28" w:rsidRPr="001A0F4A">
        <w:rPr>
          <w:rStyle w:val="eop"/>
          <w:rFonts w:ascii="Arial" w:eastAsiaTheme="majorEastAsia" w:hAnsi="Arial" w:cs="Arial"/>
        </w:rPr>
        <w:t> </w:t>
      </w:r>
    </w:p>
    <w:p w14:paraId="61264080"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19" w:tgtFrame="_blank" w:history="1">
        <w:r w:rsidR="00E80F28" w:rsidRPr="001A0F4A">
          <w:rPr>
            <w:rStyle w:val="normaltextrun"/>
            <w:rFonts w:ascii="Arial" w:eastAsiaTheme="majorEastAsia" w:hAnsi="Arial" w:cs="Arial"/>
            <w:color w:val="0563C1"/>
            <w:u w:val="single"/>
          </w:rPr>
          <w:t>Progress made by high-attaining children from disadvantaged backgrounds</w:t>
        </w:r>
      </w:hyperlink>
      <w:r w:rsidR="00E80F28" w:rsidRPr="001A0F4A">
        <w:rPr>
          <w:rStyle w:val="eop"/>
          <w:rFonts w:ascii="Arial" w:eastAsiaTheme="majorEastAsia" w:hAnsi="Arial" w:cs="Arial"/>
        </w:rPr>
        <w:t> </w:t>
      </w:r>
    </w:p>
    <w:p w14:paraId="13855F02" w14:textId="7EF2595C" w:rsidR="00E80F28" w:rsidRPr="001A0F4A" w:rsidRDefault="00000000" w:rsidP="00E80F28">
      <w:pPr>
        <w:pStyle w:val="paragraph"/>
        <w:spacing w:before="0" w:beforeAutospacing="0" w:after="0" w:afterAutospacing="0"/>
        <w:textAlignment w:val="baseline"/>
        <w:rPr>
          <w:rStyle w:val="eop"/>
          <w:rFonts w:ascii="Arial" w:eastAsiaTheme="majorEastAsia" w:hAnsi="Arial" w:cs="Arial"/>
        </w:rPr>
      </w:pPr>
      <w:hyperlink r:id="rId20" w:tgtFrame="_blank" w:history="1">
        <w:r w:rsidR="00E80F28" w:rsidRPr="001A0F4A">
          <w:rPr>
            <w:rStyle w:val="normaltextrun"/>
            <w:rFonts w:ascii="Arial" w:eastAsiaTheme="majorEastAsia" w:hAnsi="Arial" w:cs="Arial"/>
            <w:color w:val="0563C1"/>
            <w:u w:val="single"/>
          </w:rPr>
          <w:t>Effective approaches to assessment that improve teaching and learning</w:t>
        </w:r>
      </w:hyperlink>
      <w:r w:rsidR="00E80F28" w:rsidRPr="001A0F4A">
        <w:rPr>
          <w:rStyle w:val="eop"/>
          <w:rFonts w:ascii="Arial" w:eastAsiaTheme="majorEastAsia" w:hAnsi="Arial" w:cs="Arial"/>
        </w:rPr>
        <w:t> </w:t>
      </w:r>
    </w:p>
    <w:p w14:paraId="183E4524" w14:textId="77777777" w:rsidR="00804B5F" w:rsidRPr="001A0F4A" w:rsidRDefault="00804B5F" w:rsidP="00E80F28">
      <w:pPr>
        <w:pStyle w:val="paragraph"/>
        <w:spacing w:before="0" w:beforeAutospacing="0" w:after="0" w:afterAutospacing="0"/>
        <w:textAlignment w:val="baseline"/>
        <w:rPr>
          <w:rStyle w:val="eop"/>
          <w:rFonts w:ascii="Arial" w:eastAsiaTheme="majorEastAsia" w:hAnsi="Arial" w:cs="Arial"/>
        </w:rPr>
      </w:pPr>
    </w:p>
    <w:p w14:paraId="220A939E" w14:textId="6776B6B8" w:rsidR="00E80F28" w:rsidRPr="001A0F4A" w:rsidRDefault="00804B5F" w:rsidP="00E80F28">
      <w:pPr>
        <w:pStyle w:val="paragraph"/>
        <w:spacing w:before="0" w:beforeAutospacing="0" w:after="0" w:afterAutospacing="0"/>
        <w:textAlignment w:val="baseline"/>
        <w:rPr>
          <w:rFonts w:ascii="Arial" w:eastAsiaTheme="majorEastAsia" w:hAnsi="Arial" w:cs="Arial"/>
        </w:rPr>
      </w:pPr>
      <w:r w:rsidRPr="001A0F4A">
        <w:rPr>
          <w:rStyle w:val="normaltextrun"/>
          <w:rFonts w:ascii="Arial" w:eastAsiaTheme="majorEastAsia" w:hAnsi="Arial" w:cs="Arial"/>
        </w:rPr>
        <w:t xml:space="preserve">In the text box below </w:t>
      </w:r>
      <w:r w:rsidRPr="001A0F4A">
        <w:rPr>
          <w:rStyle w:val="normaltextrun"/>
          <w:rFonts w:ascii="Arial" w:eastAsiaTheme="majorEastAsia" w:hAnsi="Arial" w:cs="Arial"/>
          <w:b/>
          <w:bCs/>
        </w:rPr>
        <w:t xml:space="preserve">write </w:t>
      </w:r>
      <w:r w:rsidRPr="001A0F4A">
        <w:rPr>
          <w:rStyle w:val="normaltextrun"/>
          <w:rFonts w:ascii="Arial" w:eastAsiaTheme="majorEastAsia" w:hAnsi="Arial" w:cs="Arial"/>
        </w:rPr>
        <w:t>about how you think learning and development are measured for learners impacted by poverty and disadvantage: </w:t>
      </w:r>
      <w:r w:rsidRPr="001A0F4A">
        <w:rPr>
          <w:rStyle w:val="eop"/>
          <w:rFonts w:ascii="Arial" w:eastAsiaTheme="majorEastAsia" w:hAnsi="Arial" w:cs="Arial"/>
        </w:rPr>
        <w:t> </w:t>
      </w:r>
      <w:r w:rsidR="00E80F28" w:rsidRPr="001A0F4A">
        <w:rPr>
          <w:rStyle w:val="normaltextrun"/>
          <w:rFonts w:ascii="Arial" w:eastAsiaTheme="majorEastAsia" w:hAnsi="Arial" w:cs="Arial"/>
          <w:color w:val="161616"/>
        </w:rPr>
        <w:t>Write a critical reflection in your learning log of your updated thinking from Activity 1 about how you think and feel about the ways of measuring learning and development of learners who are impacted by poverty and disadvantage.</w:t>
      </w:r>
      <w:r w:rsidR="00E80F28" w:rsidRPr="001A0F4A">
        <w:rPr>
          <w:rStyle w:val="eop"/>
          <w:rFonts w:ascii="Arial" w:eastAsiaTheme="majorEastAsia" w:hAnsi="Arial" w:cs="Arial"/>
          <w:color w:val="161616"/>
        </w:rPr>
        <w:t> </w:t>
      </w:r>
    </w:p>
    <w:p w14:paraId="0ACDDEF5" w14:textId="58709650"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color w:val="161616"/>
        </w:rPr>
      </w:pPr>
      <w:r w:rsidRPr="001A0F4A">
        <w:rPr>
          <w:rStyle w:val="eop"/>
          <w:rFonts w:ascii="Arial" w:eastAsiaTheme="majorEastAsia" w:hAnsi="Arial" w:cs="Arial"/>
          <w:color w:val="161616"/>
        </w:rPr>
        <w:t> </w:t>
      </w:r>
    </w:p>
    <w:p w14:paraId="7253F81F" w14:textId="504C9938" w:rsidR="00804B5F" w:rsidRPr="001A0F4A" w:rsidRDefault="00804B5F" w:rsidP="00E80F28">
      <w:pPr>
        <w:pStyle w:val="paragraph"/>
        <w:spacing w:before="0" w:beforeAutospacing="0" w:after="0" w:afterAutospacing="0"/>
        <w:textAlignment w:val="baseline"/>
        <w:rPr>
          <w:rStyle w:val="eop"/>
          <w:rFonts w:ascii="Arial" w:eastAsiaTheme="majorEastAsia" w:hAnsi="Arial" w:cs="Arial"/>
          <w:color w:val="161616"/>
        </w:rPr>
      </w:pPr>
      <w:r w:rsidRPr="001A0F4A">
        <w:rPr>
          <w:rStyle w:val="eop"/>
          <w:rFonts w:ascii="Arial" w:eastAsiaTheme="majorEastAsia" w:hAnsi="Arial" w:cs="Arial"/>
          <w:noProof/>
        </w:rPr>
        <w:lastRenderedPageBreak/>
        <mc:AlternateContent>
          <mc:Choice Requires="wps">
            <w:drawing>
              <wp:anchor distT="45720" distB="45720" distL="114300" distR="114300" simplePos="0" relativeHeight="251671552" behindDoc="0" locked="0" layoutInCell="1" allowOverlap="1" wp14:anchorId="22751B85" wp14:editId="259ED429">
                <wp:simplePos x="0" y="0"/>
                <wp:positionH relativeFrom="margin">
                  <wp:align>left</wp:align>
                </wp:positionH>
                <wp:positionV relativeFrom="paragraph">
                  <wp:posOffset>912</wp:posOffset>
                </wp:positionV>
                <wp:extent cx="5377180" cy="480695"/>
                <wp:effectExtent l="0" t="0" r="13970" b="14605"/>
                <wp:wrapSquare wrapText="bothSides"/>
                <wp:docPr id="1424495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7180" cy="480695"/>
                        </a:xfrm>
                        <a:prstGeom prst="rect">
                          <a:avLst/>
                        </a:prstGeom>
                        <a:solidFill>
                          <a:srgbClr val="FFFFFF"/>
                        </a:solidFill>
                        <a:ln w="9525">
                          <a:solidFill>
                            <a:srgbClr val="000000"/>
                          </a:solidFill>
                          <a:miter lim="800000"/>
                          <a:headEnd/>
                          <a:tailEnd/>
                        </a:ln>
                      </wps:spPr>
                      <wps:txbx>
                        <w:txbxContent>
                          <w:p w14:paraId="144CEF0F" w14:textId="6E7AAD6D" w:rsidR="00804B5F" w:rsidRDefault="00804B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51B85" id="_x0000_s1032" type="#_x0000_t202" style="position:absolute;margin-left:0;margin-top:.05pt;width:423.4pt;height:37.8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">
                <v:textbox>
                  <w:txbxContent>
                    <w:p w14:paraId="144CEF0F" w14:textId="6E7AAD6D" w:rsidR="00804B5F" w:rsidRDefault="00804B5F"/>
                  </w:txbxContent>
                </v:textbox>
                <w10:wrap type="square" anchorx="margin"/>
              </v:shape>
            </w:pict>
          </mc:Fallback>
        </mc:AlternateContent>
      </w:r>
    </w:p>
    <w:p w14:paraId="16223D5F" w14:textId="68A83AFC" w:rsidR="00804B5F" w:rsidRPr="001A0F4A" w:rsidRDefault="00804B5F" w:rsidP="00804B5F">
      <w:pPr>
        <w:pStyle w:val="paragraph"/>
        <w:spacing w:before="0" w:beforeAutospacing="0" w:after="0" w:afterAutospacing="0"/>
        <w:textAlignment w:val="baseline"/>
        <w:rPr>
          <w:rFonts w:ascii="Arial" w:hAnsi="Arial" w:cs="Arial"/>
        </w:rPr>
      </w:pPr>
      <w:bookmarkStart w:id="1" w:name="_Hlk161916304"/>
      <w:r w:rsidRPr="001A0F4A">
        <w:rPr>
          <w:rStyle w:val="normaltextrun"/>
          <w:rFonts w:ascii="Arial" w:eastAsiaTheme="majorEastAsia" w:hAnsi="Arial" w:cs="Arial"/>
          <w:b/>
          <w:bCs/>
        </w:rPr>
        <w:t>Activity 2</w:t>
      </w:r>
      <w:r w:rsidRPr="001A0F4A">
        <w:rPr>
          <w:rStyle w:val="eop"/>
          <w:rFonts w:ascii="Arial" w:eastAsiaTheme="majorEastAsia" w:hAnsi="Arial" w:cs="Arial"/>
        </w:rPr>
        <w:t> </w:t>
      </w:r>
      <w:r w:rsidR="001A0F4A">
        <w:rPr>
          <w:rStyle w:val="eop"/>
          <w:rFonts w:ascii="Arial" w:eastAsiaTheme="majorEastAsia" w:hAnsi="Arial" w:cs="Arial"/>
        </w:rPr>
        <w:t>(30 mins)</w:t>
      </w:r>
    </w:p>
    <w:p w14:paraId="5989CA49" w14:textId="01C11E88" w:rsidR="00804B5F" w:rsidRPr="001A0F4A" w:rsidRDefault="00804B5F" w:rsidP="00E80F28">
      <w:pPr>
        <w:pStyle w:val="paragraph"/>
        <w:spacing w:before="0" w:beforeAutospacing="0" w:after="0" w:afterAutospacing="0"/>
        <w:textAlignment w:val="baseline"/>
        <w:rPr>
          <w:rFonts w:ascii="Arial" w:hAnsi="Arial" w:cs="Arial"/>
        </w:rPr>
      </w:pPr>
    </w:p>
    <w:p w14:paraId="16EF0638" w14:textId="275C3C1B"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6ACE4212" w14:textId="77777777"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normaltextrun"/>
          <w:rFonts w:ascii="Arial" w:eastAsiaTheme="majorEastAsia" w:hAnsi="Arial" w:cs="Arial"/>
        </w:rPr>
        <w:t>Watch the video about Personalised Assessments as an assessment method </w:t>
      </w:r>
      <w:r w:rsidRPr="001A0F4A">
        <w:rPr>
          <w:rStyle w:val="eop"/>
          <w:rFonts w:ascii="Arial" w:eastAsiaTheme="majorEastAsia" w:hAnsi="Arial" w:cs="Arial"/>
        </w:rPr>
        <w:t> </w:t>
      </w:r>
    </w:p>
    <w:bookmarkEnd w:id="1"/>
    <w:p w14:paraId="05C9A16E"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2342BA3A"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sidRPr="001A0F4A">
        <w:rPr>
          <w:rFonts w:ascii="Arial" w:hAnsi="Arial" w:cs="Arial"/>
          <w:noProof/>
          <w14:ligatures w14:val="standardContextual"/>
        </w:rPr>
        <w:drawing>
          <wp:inline distT="0" distB="0" distL="0" distR="0" wp14:anchorId="54A2DEC0" wp14:editId="0748551A">
            <wp:extent cx="5938838" cy="3429000"/>
            <wp:effectExtent l="0" t="0" r="5080" b="0"/>
            <wp:docPr id="1543840149" name="Video 3" descr="Personalised assessments: experience of learners, teachers and experts – Ferndale Community School">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40149" name="Video 3" descr="Personalised assessments: experience of learners, teachers and experts – Ferndale Community School">
                      <a:hlinkClick r:id="rId21"/>
                    </pic:cNvPr>
                    <pic:cNvPicPr/>
                  </pic:nvPicPr>
                  <pic:blipFill>
                    <a:blip r:embed="rId2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AH4WosGsd8?feature=oembed&quot; frameborder=&quot;0&quot; allow=&quot;accelerometer; autoplay; clipboard-write; encrypted-media; gyroscope; picture-in-picture; web-share&quot; allowfullscreen=&quot;&quot; title=&quot;Personalised assessments: experience of learners, teachers and experts – Ferndale Community School&quot; sandbox=&quot;allow-scripts allow-same-origin allow-popups&quot;&gt;&lt;/iframe&gt;" h="113" w="200"/>
                        </a:ext>
                      </a:extLst>
                    </a:blip>
                    <a:stretch>
                      <a:fillRect/>
                    </a:stretch>
                  </pic:blipFill>
                  <pic:spPr>
                    <a:xfrm>
                      <a:off x="0" y="0"/>
                      <a:ext cx="5940919" cy="3430202"/>
                    </a:xfrm>
                    <a:prstGeom prst="rect">
                      <a:avLst/>
                    </a:prstGeom>
                  </pic:spPr>
                </pic:pic>
              </a:graphicData>
            </a:graphic>
          </wp:inline>
        </w:drawing>
      </w:r>
    </w:p>
    <w:p w14:paraId="51EEFE90"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58A8BCB1"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5C5BBF18"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46BEF208"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2657EF7B"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sidRPr="001A0F4A">
        <w:rPr>
          <w:rStyle w:val="normaltextrun"/>
          <w:rFonts w:ascii="Arial" w:eastAsiaTheme="majorEastAsia" w:hAnsi="Arial" w:cs="Arial"/>
          <w:b/>
          <w:bCs/>
          <w:color w:val="374151"/>
        </w:rPr>
        <w:t>Consider</w:t>
      </w:r>
      <w:r w:rsidRPr="001A0F4A">
        <w:rPr>
          <w:rStyle w:val="normaltextrun"/>
          <w:rFonts w:ascii="Arial" w:eastAsiaTheme="majorEastAsia" w:hAnsi="Arial" w:cs="Arial"/>
          <w:color w:val="374151"/>
        </w:rPr>
        <w:t xml:space="preserve"> Personalised Assessments as a way of measuring the learning and development of learners impacted by poverty and disadvantage:</w:t>
      </w:r>
      <w:r w:rsidRPr="001A0F4A">
        <w:rPr>
          <w:rStyle w:val="eop"/>
          <w:rFonts w:ascii="Arial" w:eastAsiaTheme="majorEastAsia" w:hAnsi="Arial" w:cs="Arial"/>
          <w:color w:val="374151"/>
        </w:rPr>
        <w:t> </w:t>
      </w:r>
    </w:p>
    <w:p w14:paraId="168AFB9B"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sidRPr="001A0F4A">
        <w:rPr>
          <w:rStyle w:val="eop"/>
          <w:rFonts w:ascii="Arial" w:eastAsiaTheme="majorEastAsia" w:hAnsi="Arial" w:cs="Arial"/>
          <w:color w:val="374151"/>
        </w:rPr>
        <w:t> </w:t>
      </w:r>
    </w:p>
    <w:p w14:paraId="6CE32C71" w14:textId="2E662843" w:rsidR="00E80F28" w:rsidRPr="001A0F4A" w:rsidRDefault="00E80F28" w:rsidP="00E80F28">
      <w:pPr>
        <w:pStyle w:val="paragraph"/>
        <w:numPr>
          <w:ilvl w:val="0"/>
          <w:numId w:val="2"/>
        </w:numPr>
        <w:spacing w:before="0" w:beforeAutospacing="0" w:after="0" w:afterAutospacing="0"/>
        <w:ind w:left="1080" w:firstLine="0"/>
        <w:jc w:val="both"/>
        <w:textAlignment w:val="baseline"/>
        <w:rPr>
          <w:rFonts w:ascii="Arial" w:hAnsi="Arial" w:cs="Arial"/>
        </w:rPr>
      </w:pPr>
      <w:r w:rsidRPr="001A0F4A">
        <w:rPr>
          <w:rStyle w:val="normaltextrun"/>
          <w:rFonts w:ascii="Arial" w:eastAsiaTheme="majorEastAsia" w:hAnsi="Arial" w:cs="Arial"/>
          <w:color w:val="374151"/>
        </w:rPr>
        <w:t>In a socio-cultural context</w:t>
      </w:r>
      <w:r w:rsidRPr="001A0F4A">
        <w:rPr>
          <w:rStyle w:val="eop"/>
          <w:rFonts w:ascii="Arial" w:eastAsiaTheme="majorEastAsia" w:hAnsi="Arial" w:cs="Arial"/>
          <w:color w:val="374151"/>
        </w:rPr>
        <w:t> </w:t>
      </w:r>
      <w:r w:rsidR="00804B5F" w:rsidRPr="001A0F4A">
        <w:rPr>
          <w:rStyle w:val="eop"/>
          <w:rFonts w:ascii="Arial" w:eastAsiaTheme="majorEastAsia" w:hAnsi="Arial" w:cs="Arial"/>
          <w:color w:val="374151"/>
        </w:rPr>
        <w:t>(</w:t>
      </w:r>
      <w:r w:rsidR="00804B5F" w:rsidRPr="001A0F4A">
        <w:rPr>
          <w:rFonts w:ascii="Arial" w:hAnsi="Arial" w:cs="Arial"/>
          <w:color w:val="000000"/>
          <w:shd w:val="clear" w:color="auto" w:fill="FFFFFF"/>
        </w:rPr>
        <w:t>their physical, social, cultural, economic, and historical circumstances)</w:t>
      </w:r>
    </w:p>
    <w:p w14:paraId="622CE1A9" w14:textId="77777777" w:rsidR="00E80F28" w:rsidRPr="001A0F4A" w:rsidRDefault="00E80F28" w:rsidP="00E80F28">
      <w:pPr>
        <w:pStyle w:val="paragraph"/>
        <w:numPr>
          <w:ilvl w:val="0"/>
          <w:numId w:val="3"/>
        </w:numPr>
        <w:spacing w:before="0" w:beforeAutospacing="0" w:after="0" w:afterAutospacing="0"/>
        <w:ind w:left="1080" w:firstLine="0"/>
        <w:jc w:val="both"/>
        <w:textAlignment w:val="baseline"/>
        <w:rPr>
          <w:rFonts w:ascii="Arial" w:hAnsi="Arial" w:cs="Arial"/>
        </w:rPr>
      </w:pPr>
      <w:r w:rsidRPr="001A0F4A">
        <w:rPr>
          <w:rStyle w:val="normaltextrun"/>
          <w:rFonts w:ascii="Arial" w:eastAsiaTheme="majorEastAsia" w:hAnsi="Arial" w:cs="Arial"/>
          <w:color w:val="374151"/>
        </w:rPr>
        <w:t>In an educational context</w:t>
      </w:r>
      <w:r w:rsidRPr="001A0F4A">
        <w:rPr>
          <w:rStyle w:val="eop"/>
          <w:rFonts w:ascii="Arial" w:eastAsiaTheme="majorEastAsia" w:hAnsi="Arial" w:cs="Arial"/>
          <w:color w:val="374151"/>
        </w:rPr>
        <w:t> </w:t>
      </w:r>
    </w:p>
    <w:p w14:paraId="3C152DC6" w14:textId="43FF176D" w:rsidR="00E80F28" w:rsidRPr="001A0F4A" w:rsidRDefault="00E80F28" w:rsidP="00804B5F">
      <w:pPr>
        <w:pStyle w:val="paragraph"/>
        <w:spacing w:before="0" w:beforeAutospacing="0" w:after="0" w:afterAutospacing="0"/>
        <w:ind w:left="-30" w:right="-30"/>
        <w:jc w:val="both"/>
        <w:textAlignment w:val="baseline"/>
        <w:rPr>
          <w:rFonts w:ascii="Arial" w:hAnsi="Arial" w:cs="Arial"/>
        </w:rPr>
      </w:pPr>
    </w:p>
    <w:p w14:paraId="1389EBF6" w14:textId="77777777"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tbl>
      <w:tblPr>
        <w:tblStyle w:val="TableGrid"/>
        <w:tblW w:w="0" w:type="auto"/>
        <w:tblLook w:val="04A0" w:firstRow="1" w:lastRow="0" w:firstColumn="1" w:lastColumn="0" w:noHBand="0" w:noVBand="1"/>
      </w:tblPr>
      <w:tblGrid>
        <w:gridCol w:w="9016"/>
      </w:tblGrid>
      <w:tr w:rsidR="00E80F28" w:rsidRPr="001A0F4A" w14:paraId="2B523CAA" w14:textId="77777777" w:rsidTr="00D44DB2">
        <w:tc>
          <w:tcPr>
            <w:tcW w:w="9016" w:type="dxa"/>
          </w:tcPr>
          <w:p w14:paraId="2D2DE67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54EFB34E" w14:textId="77777777" w:rsidR="00E80F28" w:rsidRPr="001A0F4A" w:rsidRDefault="00E80F28" w:rsidP="00D44DB2">
            <w:pPr>
              <w:pStyle w:val="paragraph"/>
              <w:spacing w:before="0" w:beforeAutospacing="0" w:after="0" w:afterAutospacing="0"/>
              <w:textAlignment w:val="baseline"/>
              <w:rPr>
                <w:rFonts w:ascii="Arial" w:hAnsi="Arial" w:cs="Arial"/>
              </w:rPr>
            </w:pPr>
          </w:p>
          <w:p w14:paraId="0ABEA123" w14:textId="77777777" w:rsidR="00E80F28" w:rsidRPr="001A0F4A" w:rsidRDefault="00E80F28" w:rsidP="00D44DB2">
            <w:pPr>
              <w:pStyle w:val="paragraph"/>
              <w:spacing w:before="0" w:beforeAutospacing="0" w:after="0" w:afterAutospacing="0"/>
              <w:textAlignment w:val="baseline"/>
              <w:rPr>
                <w:rFonts w:ascii="Arial" w:hAnsi="Arial" w:cs="Arial"/>
              </w:rPr>
            </w:pPr>
          </w:p>
          <w:p w14:paraId="4E388179" w14:textId="77777777" w:rsidR="00E80F28" w:rsidRPr="001A0F4A" w:rsidRDefault="00E80F28" w:rsidP="00D44DB2">
            <w:pPr>
              <w:pStyle w:val="paragraph"/>
              <w:spacing w:before="0" w:beforeAutospacing="0" w:after="0" w:afterAutospacing="0"/>
              <w:textAlignment w:val="baseline"/>
              <w:rPr>
                <w:rFonts w:ascii="Arial" w:hAnsi="Arial" w:cs="Arial"/>
              </w:rPr>
            </w:pPr>
          </w:p>
          <w:p w14:paraId="68CBDCE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6FE6F4A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0A452109" w14:textId="77777777" w:rsidR="00E80F28" w:rsidRPr="001A0F4A" w:rsidRDefault="00E80F28" w:rsidP="00D44DB2">
            <w:pPr>
              <w:pStyle w:val="paragraph"/>
              <w:spacing w:before="0" w:beforeAutospacing="0" w:after="0" w:afterAutospacing="0"/>
              <w:textAlignment w:val="baseline"/>
              <w:rPr>
                <w:rFonts w:ascii="Arial" w:hAnsi="Arial" w:cs="Arial"/>
              </w:rPr>
            </w:pPr>
          </w:p>
          <w:p w14:paraId="49E9D9B8" w14:textId="77777777" w:rsidR="00E80F28" w:rsidRPr="001A0F4A" w:rsidRDefault="00E80F28" w:rsidP="00D44DB2">
            <w:pPr>
              <w:pStyle w:val="paragraph"/>
              <w:spacing w:before="0" w:beforeAutospacing="0" w:after="0" w:afterAutospacing="0"/>
              <w:textAlignment w:val="baseline"/>
              <w:rPr>
                <w:rFonts w:ascii="Arial" w:hAnsi="Arial" w:cs="Arial"/>
              </w:rPr>
            </w:pPr>
          </w:p>
        </w:tc>
      </w:tr>
    </w:tbl>
    <w:p w14:paraId="50FCD99F" w14:textId="77777777" w:rsidR="00E80F28" w:rsidRPr="001A0F4A" w:rsidRDefault="00E80F28" w:rsidP="6CBCFBD6">
      <w:pPr>
        <w:pStyle w:val="paragraph"/>
        <w:spacing w:before="0" w:beforeAutospacing="0" w:after="0" w:afterAutospacing="0"/>
        <w:textAlignment w:val="baseline"/>
        <w:rPr>
          <w:rStyle w:val="normaltextrun"/>
          <w:rFonts w:ascii="Arial" w:eastAsiaTheme="majorEastAsia" w:hAnsi="Arial" w:cs="Arial"/>
          <w:b/>
          <w:bCs/>
          <w:color w:val="2F5496"/>
        </w:rPr>
      </w:pPr>
    </w:p>
    <w:p w14:paraId="19666975" w14:textId="77777777" w:rsidR="001A0F4A" w:rsidRDefault="001A0F4A" w:rsidP="6CBCFBD6">
      <w:pPr>
        <w:rPr>
          <w:rStyle w:val="normaltextrun"/>
          <w:rFonts w:ascii="Arial" w:eastAsiaTheme="majorEastAsia" w:hAnsi="Arial" w:cs="Arial"/>
          <w:b/>
          <w:bCs/>
          <w:color w:val="FFD966" w:themeColor="accent4" w:themeTint="99"/>
          <w:sz w:val="32"/>
          <w:szCs w:val="32"/>
        </w:rPr>
      </w:pPr>
    </w:p>
    <w:p w14:paraId="59D12155" w14:textId="77777777" w:rsidR="001A0F4A" w:rsidRDefault="001A0F4A" w:rsidP="6CBCFBD6">
      <w:pPr>
        <w:rPr>
          <w:rStyle w:val="normaltextrun"/>
          <w:rFonts w:ascii="Arial" w:eastAsiaTheme="majorEastAsia" w:hAnsi="Arial" w:cs="Arial"/>
          <w:b/>
          <w:bCs/>
          <w:color w:val="FFD966" w:themeColor="accent4" w:themeTint="99"/>
          <w:sz w:val="32"/>
          <w:szCs w:val="32"/>
        </w:rPr>
      </w:pPr>
    </w:p>
    <w:p w14:paraId="240B9B9B" w14:textId="08E87B5C" w:rsidR="00E80F28" w:rsidRPr="001A0F4A" w:rsidRDefault="00E80F28" w:rsidP="6CBCFBD6">
      <w:pPr>
        <w:rPr>
          <w:rFonts w:ascii="Arial" w:hAnsi="Arial" w:cs="Arial"/>
          <w:b/>
          <w:bCs/>
          <w:sz w:val="32"/>
          <w:szCs w:val="32"/>
        </w:rPr>
      </w:pPr>
      <w:r w:rsidRPr="001A0F4A">
        <w:rPr>
          <w:rStyle w:val="normaltextrun"/>
          <w:rFonts w:ascii="Arial" w:eastAsiaTheme="majorEastAsia" w:hAnsi="Arial" w:cs="Arial"/>
          <w:b/>
          <w:bCs/>
          <w:color w:val="FFD966" w:themeColor="accent4" w:themeTint="99"/>
          <w:sz w:val="32"/>
          <w:szCs w:val="32"/>
        </w:rPr>
        <w:t xml:space="preserve">Sub strand 2: Analysing theories of poverty and </w:t>
      </w:r>
      <w:r w:rsidR="00204DF6" w:rsidRPr="001A0F4A">
        <w:rPr>
          <w:rStyle w:val="normaltextrun"/>
          <w:rFonts w:ascii="Arial" w:eastAsiaTheme="majorEastAsia" w:hAnsi="Arial" w:cs="Arial"/>
          <w:b/>
          <w:bCs/>
          <w:color w:val="FFD966" w:themeColor="accent4" w:themeTint="99"/>
          <w:sz w:val="32"/>
          <w:szCs w:val="32"/>
        </w:rPr>
        <w:t>disadvantage.</w:t>
      </w:r>
      <w:r w:rsidRPr="001A0F4A">
        <w:rPr>
          <w:rStyle w:val="normaltextrun"/>
          <w:rFonts w:ascii="Arial" w:eastAsiaTheme="majorEastAsia" w:hAnsi="Arial" w:cs="Arial"/>
          <w:b/>
          <w:bCs/>
          <w:color w:val="FFD966" w:themeColor="accent4" w:themeTint="99"/>
          <w:sz w:val="32"/>
          <w:szCs w:val="32"/>
        </w:rPr>
        <w:t> </w:t>
      </w:r>
      <w:r w:rsidRPr="001A0F4A">
        <w:rPr>
          <w:rStyle w:val="eop"/>
          <w:rFonts w:ascii="Arial" w:eastAsiaTheme="majorEastAsia" w:hAnsi="Arial" w:cs="Arial"/>
          <w:b/>
          <w:bCs/>
          <w:color w:val="FFD966" w:themeColor="accent4" w:themeTint="99"/>
          <w:sz w:val="32"/>
          <w:szCs w:val="32"/>
        </w:rPr>
        <w:t> </w:t>
      </w:r>
    </w:p>
    <w:p w14:paraId="6C5D3E6E" w14:textId="77777777" w:rsidR="00E80F28" w:rsidRPr="001A0F4A" w:rsidRDefault="00E80F28" w:rsidP="00204DF6">
      <w:pPr>
        <w:rPr>
          <w:rStyle w:val="eop"/>
          <w:rFonts w:ascii="Arial" w:hAnsi="Arial" w:cs="Arial"/>
          <w:sz w:val="24"/>
          <w:szCs w:val="24"/>
        </w:rPr>
      </w:pPr>
      <w:r w:rsidRPr="001A0F4A">
        <w:rPr>
          <w:rStyle w:val="normaltextrun"/>
          <w:rFonts w:ascii="Arial" w:eastAsiaTheme="majorEastAsia" w:hAnsi="Arial" w:cs="Arial"/>
          <w:color w:val="374151"/>
          <w:sz w:val="24"/>
          <w:szCs w:val="24"/>
        </w:rPr>
        <w:t>Analyse theories of poverty and disadvantage to identify the advantages and drawbacks of methods used to identify learners impacted by poverty and disadvantage</w:t>
      </w:r>
      <w:r w:rsidRPr="001A0F4A">
        <w:rPr>
          <w:rStyle w:val="eop"/>
          <w:rFonts w:ascii="Arial" w:eastAsiaTheme="majorEastAsia" w:hAnsi="Arial" w:cs="Arial"/>
          <w:color w:val="374151"/>
          <w:sz w:val="24"/>
          <w:szCs w:val="24"/>
        </w:rPr>
        <w:t>.</w:t>
      </w:r>
    </w:p>
    <w:p w14:paraId="01EDC54A" w14:textId="0364EAFF" w:rsidR="00E80F28" w:rsidRPr="001A0F4A" w:rsidRDefault="00E80F28" w:rsidP="00204DF6">
      <w:pPr>
        <w:rPr>
          <w:rFonts w:ascii="Arial" w:hAnsi="Arial" w:cs="Arial"/>
          <w:sz w:val="24"/>
          <w:szCs w:val="24"/>
        </w:rPr>
      </w:pPr>
      <w:r w:rsidRPr="001A0F4A">
        <w:rPr>
          <w:rStyle w:val="eop"/>
          <w:rFonts w:ascii="Arial" w:eastAsiaTheme="majorEastAsia" w:hAnsi="Arial" w:cs="Arial"/>
          <w:sz w:val="24"/>
          <w:szCs w:val="24"/>
        </w:rPr>
        <w:t> </w:t>
      </w:r>
    </w:p>
    <w:p w14:paraId="19B657FD" w14:textId="3222C492" w:rsidR="00E80F28" w:rsidRPr="001A0F4A" w:rsidRDefault="00E80F28" w:rsidP="00E80F28">
      <w:pPr>
        <w:pStyle w:val="paragraph"/>
        <w:spacing w:before="0" w:beforeAutospacing="0" w:after="0" w:afterAutospacing="0"/>
        <w:jc w:val="both"/>
        <w:textAlignment w:val="baseline"/>
        <w:rPr>
          <w:rStyle w:val="eop"/>
          <w:rFonts w:ascii="Arial" w:eastAsiaTheme="majorEastAsia" w:hAnsi="Arial" w:cs="Arial"/>
        </w:rPr>
      </w:pPr>
      <w:r w:rsidRPr="001A0F4A">
        <w:rPr>
          <w:rStyle w:val="normaltextrun"/>
          <w:rFonts w:ascii="Arial" w:eastAsiaTheme="majorEastAsia" w:hAnsi="Arial" w:cs="Arial"/>
          <w:b/>
          <w:bCs/>
        </w:rPr>
        <w:t>Activity 1</w:t>
      </w:r>
      <w:r w:rsidRPr="001A0F4A">
        <w:rPr>
          <w:rStyle w:val="eop"/>
          <w:rFonts w:ascii="Arial" w:eastAsiaTheme="majorEastAsia" w:hAnsi="Arial" w:cs="Arial"/>
        </w:rPr>
        <w:t> </w:t>
      </w:r>
      <w:r w:rsidR="001A0F4A">
        <w:rPr>
          <w:rStyle w:val="eop"/>
          <w:rFonts w:ascii="Arial" w:eastAsiaTheme="majorEastAsia" w:hAnsi="Arial" w:cs="Arial"/>
        </w:rPr>
        <w:t xml:space="preserve"> (30 min)</w:t>
      </w:r>
    </w:p>
    <w:p w14:paraId="3204583C" w14:textId="77777777" w:rsidR="00E80F28" w:rsidRPr="001A0F4A" w:rsidRDefault="00E80F28" w:rsidP="00E80F28">
      <w:pPr>
        <w:pStyle w:val="paragraph"/>
        <w:spacing w:before="0" w:beforeAutospacing="0" w:after="0" w:afterAutospacing="0"/>
        <w:jc w:val="both"/>
        <w:textAlignment w:val="baseline"/>
        <w:rPr>
          <w:rFonts w:ascii="Arial" w:hAnsi="Arial" w:cs="Arial"/>
        </w:rPr>
      </w:pPr>
    </w:p>
    <w:p w14:paraId="035A4FEB"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b/>
          <w:bCs/>
        </w:rPr>
        <w:t>Consider</w:t>
      </w:r>
      <w:r w:rsidRPr="001A0F4A">
        <w:rPr>
          <w:rStyle w:val="normaltextrun"/>
          <w:rFonts w:ascii="Arial" w:eastAsiaTheme="majorEastAsia" w:hAnsi="Arial" w:cs="Arial"/>
        </w:rPr>
        <w:t xml:space="preserve"> the ways that ways that learners impacted by poverty and disadvantage are identified in an educational context:</w:t>
      </w:r>
      <w:r w:rsidRPr="001A0F4A">
        <w:rPr>
          <w:rStyle w:val="eop"/>
          <w:rFonts w:ascii="Arial" w:eastAsiaTheme="majorEastAsia" w:hAnsi="Arial" w:cs="Arial"/>
        </w:rPr>
        <w:t> </w:t>
      </w:r>
    </w:p>
    <w:p w14:paraId="5170DC9F" w14:textId="77777777" w:rsidR="00E80F28" w:rsidRPr="001A0F4A" w:rsidRDefault="00E80F28" w:rsidP="00E80F28">
      <w:pPr>
        <w:pStyle w:val="paragraph"/>
        <w:spacing w:before="0" w:beforeAutospacing="0" w:after="0" w:afterAutospacing="0"/>
        <w:textAlignment w:val="baseline"/>
        <w:rPr>
          <w:rFonts w:ascii="Arial" w:hAnsi="Arial" w:cs="Arial"/>
        </w:rPr>
      </w:pPr>
    </w:p>
    <w:p w14:paraId="3AB8AE08" w14:textId="77777777" w:rsidR="00E80F28" w:rsidRPr="001A0F4A" w:rsidRDefault="00E80F28" w:rsidP="00E80F28">
      <w:pPr>
        <w:pStyle w:val="paragraph"/>
        <w:numPr>
          <w:ilvl w:val="0"/>
          <w:numId w:val="5"/>
        </w:numPr>
        <w:spacing w:before="0" w:beforeAutospacing="0" w:after="0" w:afterAutospacing="0"/>
        <w:ind w:left="1080" w:firstLine="0"/>
        <w:textAlignment w:val="baseline"/>
        <w:rPr>
          <w:rFonts w:ascii="Arial" w:hAnsi="Arial" w:cs="Arial"/>
        </w:rPr>
      </w:pPr>
      <w:r w:rsidRPr="001A0F4A">
        <w:rPr>
          <w:rStyle w:val="normaltextrun"/>
          <w:rFonts w:ascii="Arial" w:eastAsiaTheme="majorEastAsia" w:hAnsi="Arial" w:cs="Arial"/>
        </w:rPr>
        <w:t>In a school, college or university</w:t>
      </w:r>
      <w:r w:rsidRPr="001A0F4A">
        <w:rPr>
          <w:rStyle w:val="eop"/>
          <w:rFonts w:ascii="Arial" w:eastAsiaTheme="majorEastAsia" w:hAnsi="Arial" w:cs="Arial"/>
        </w:rPr>
        <w:t> </w:t>
      </w:r>
    </w:p>
    <w:p w14:paraId="59F94391" w14:textId="77777777" w:rsidR="00E80F28" w:rsidRPr="001A0F4A" w:rsidRDefault="00E80F28" w:rsidP="00E80F28">
      <w:pPr>
        <w:pStyle w:val="paragraph"/>
        <w:numPr>
          <w:ilvl w:val="0"/>
          <w:numId w:val="6"/>
        </w:numPr>
        <w:spacing w:before="0" w:beforeAutospacing="0" w:after="0" w:afterAutospacing="0"/>
        <w:ind w:left="1080" w:firstLine="0"/>
        <w:textAlignment w:val="baseline"/>
        <w:rPr>
          <w:rStyle w:val="eop"/>
          <w:rFonts w:ascii="Arial" w:hAnsi="Arial" w:cs="Arial"/>
        </w:rPr>
      </w:pPr>
      <w:r w:rsidRPr="001A0F4A">
        <w:rPr>
          <w:rStyle w:val="normaltextrun"/>
          <w:rFonts w:ascii="Arial" w:eastAsiaTheme="majorEastAsia" w:hAnsi="Arial" w:cs="Arial"/>
        </w:rPr>
        <w:t>In a classroom</w:t>
      </w:r>
      <w:r w:rsidRPr="001A0F4A">
        <w:rPr>
          <w:rStyle w:val="eop"/>
          <w:rFonts w:ascii="Arial" w:eastAsiaTheme="majorEastAsia" w:hAnsi="Arial" w:cs="Arial"/>
        </w:rPr>
        <w:t> </w:t>
      </w:r>
    </w:p>
    <w:p w14:paraId="4AA209A3" w14:textId="77777777" w:rsidR="00E80F28" w:rsidRPr="001A0F4A" w:rsidRDefault="00E80F28" w:rsidP="00E80F28">
      <w:pPr>
        <w:pStyle w:val="paragraph"/>
        <w:spacing w:before="0" w:beforeAutospacing="0" w:after="0" w:afterAutospacing="0"/>
        <w:ind w:left="1080"/>
        <w:textAlignment w:val="baseline"/>
        <w:rPr>
          <w:rFonts w:ascii="Arial" w:hAnsi="Arial" w:cs="Arial"/>
        </w:rPr>
      </w:pPr>
    </w:p>
    <w:tbl>
      <w:tblPr>
        <w:tblStyle w:val="TableGrid"/>
        <w:tblW w:w="0" w:type="auto"/>
        <w:tblLook w:val="04A0" w:firstRow="1" w:lastRow="0" w:firstColumn="1" w:lastColumn="0" w:noHBand="0" w:noVBand="1"/>
      </w:tblPr>
      <w:tblGrid>
        <w:gridCol w:w="9016"/>
      </w:tblGrid>
      <w:tr w:rsidR="00E80F28" w:rsidRPr="001A0F4A" w14:paraId="48A4510E" w14:textId="77777777" w:rsidTr="00D44DB2">
        <w:tc>
          <w:tcPr>
            <w:tcW w:w="9016" w:type="dxa"/>
          </w:tcPr>
          <w:p w14:paraId="455884A3" w14:textId="77777777" w:rsidR="00E80F28" w:rsidRPr="001A0F4A" w:rsidRDefault="00E80F28" w:rsidP="00D44DB2">
            <w:pPr>
              <w:pStyle w:val="paragraph"/>
              <w:spacing w:before="0" w:beforeAutospacing="0" w:after="0" w:afterAutospacing="0"/>
              <w:textAlignment w:val="baseline"/>
              <w:rPr>
                <w:rFonts w:ascii="Arial" w:hAnsi="Arial" w:cs="Arial"/>
              </w:rPr>
            </w:pPr>
          </w:p>
          <w:p w14:paraId="3C1C66B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289DCBE8" w14:textId="77777777" w:rsidR="00E80F28" w:rsidRPr="001A0F4A" w:rsidRDefault="00E80F28" w:rsidP="00D44DB2">
            <w:pPr>
              <w:pStyle w:val="paragraph"/>
              <w:spacing w:before="0" w:beforeAutospacing="0" w:after="0" w:afterAutospacing="0"/>
              <w:textAlignment w:val="baseline"/>
              <w:rPr>
                <w:rFonts w:ascii="Arial" w:hAnsi="Arial" w:cs="Arial"/>
              </w:rPr>
            </w:pPr>
          </w:p>
        </w:tc>
      </w:tr>
    </w:tbl>
    <w:p w14:paraId="62C674C1" w14:textId="77777777" w:rsidR="00E80F28" w:rsidRPr="001A0F4A" w:rsidRDefault="00E80F28" w:rsidP="00E80F28">
      <w:pPr>
        <w:pStyle w:val="paragraph"/>
        <w:spacing w:before="0" w:beforeAutospacing="0" w:after="0" w:afterAutospacing="0"/>
        <w:textAlignment w:val="baseline"/>
        <w:rPr>
          <w:rFonts w:ascii="Arial" w:hAnsi="Arial" w:cs="Arial"/>
        </w:rPr>
      </w:pPr>
    </w:p>
    <w:p w14:paraId="4BB1D48F" w14:textId="50A380D3"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00345BAD" w14:textId="77777777" w:rsidR="00E80F28" w:rsidRPr="001A0F4A" w:rsidRDefault="00E80F28" w:rsidP="00E80F28">
      <w:pPr>
        <w:pStyle w:val="paragraph"/>
        <w:spacing w:before="0" w:beforeAutospacing="0" w:after="0" w:afterAutospacing="0"/>
        <w:ind w:left="-30" w:right="-30"/>
        <w:textAlignment w:val="baseline"/>
        <w:rPr>
          <w:rFonts w:ascii="Arial" w:hAnsi="Arial" w:cs="Arial"/>
        </w:rPr>
      </w:pPr>
      <w:r w:rsidRPr="001A0F4A">
        <w:rPr>
          <w:rStyle w:val="normaltextrun"/>
          <w:rFonts w:ascii="Arial" w:eastAsiaTheme="majorEastAsia" w:hAnsi="Arial" w:cs="Arial"/>
          <w:b/>
          <w:bCs/>
          <w:color w:val="374151"/>
        </w:rPr>
        <w:t xml:space="preserve">Watch </w:t>
      </w:r>
      <w:r w:rsidRPr="001A0F4A">
        <w:rPr>
          <w:rStyle w:val="normaltextrun"/>
          <w:rFonts w:ascii="Arial" w:eastAsiaTheme="majorEastAsia" w:hAnsi="Arial" w:cs="Arial"/>
          <w:color w:val="374151"/>
        </w:rPr>
        <w:t>the video below situated within an international context, in which Kandice explains the significance of school location in shaping outcomes for learners.</w:t>
      </w:r>
      <w:r w:rsidRPr="001A0F4A">
        <w:rPr>
          <w:rStyle w:val="eop"/>
          <w:rFonts w:ascii="Arial" w:eastAsiaTheme="majorEastAsia" w:hAnsi="Arial" w:cs="Arial"/>
          <w:color w:val="374151"/>
        </w:rPr>
        <w:t> </w:t>
      </w:r>
    </w:p>
    <w:p w14:paraId="73ADBAA2" w14:textId="77777777" w:rsidR="00E80F28" w:rsidRPr="001A0F4A" w:rsidRDefault="00E80F28" w:rsidP="00E80F28">
      <w:pPr>
        <w:pStyle w:val="paragraph"/>
        <w:spacing w:before="0" w:beforeAutospacing="0" w:after="160" w:afterAutospacing="0"/>
        <w:ind w:left="-30" w:right="-30"/>
        <w:textAlignment w:val="baseline"/>
        <w:rPr>
          <w:rFonts w:ascii="Arial" w:hAnsi="Arial" w:cs="Arial"/>
          <w:noProof/>
        </w:rPr>
      </w:pPr>
    </w:p>
    <w:p w14:paraId="6ADDE14C" w14:textId="77777777" w:rsidR="00E80F28" w:rsidRPr="001A0F4A" w:rsidRDefault="00E80F28" w:rsidP="00E80F28">
      <w:pPr>
        <w:pStyle w:val="paragraph"/>
        <w:spacing w:before="0" w:beforeAutospacing="0" w:after="160" w:afterAutospacing="0"/>
        <w:ind w:left="-30" w:right="-30"/>
        <w:textAlignment w:val="baseline"/>
        <w:rPr>
          <w:rFonts w:ascii="Arial" w:hAnsi="Arial" w:cs="Arial"/>
          <w:noProof/>
        </w:rPr>
      </w:pPr>
      <w:r w:rsidRPr="001A0F4A">
        <w:rPr>
          <w:rFonts w:ascii="Arial" w:hAnsi="Arial" w:cs="Arial"/>
          <w:noProof/>
          <w14:ligatures w14:val="standardContextual"/>
        </w:rPr>
        <w:drawing>
          <wp:inline distT="0" distB="0" distL="0" distR="0" wp14:anchorId="7CF588C1" wp14:editId="728C4ACC">
            <wp:extent cx="5731510" cy="3223895"/>
            <wp:effectExtent l="0" t="0" r="2540" b="0"/>
            <wp:docPr id="2134590497" name="Video 4" descr="Why should a good education be exclusive to rich kids? Schools in low-income neighborhoods across the US, specifically in communities of color, lack resources that are standard at wealthier schools -- things like musical instruments, new books, healthy school lunches and soccer fields -- and this has a real impact on the potential of students. Kandice Sumner sees the disparity every day in her classroom in Boston. In this inspiring talk, she asks us to face facts -- and change them.">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90497" name="Video 4" descr="Why should a good education be exclusive to rich kids? Schools in low-income neighborhoods across the US, specifically in communities of color, lack resources that are standard at wealthier schools -- things like musical instruments, new books, healthy school lunches and soccer fields -- and this has a real impact on the potential of students. Kandice Sumner sees the disparity every day in her classroom in Boston. In this inspiring talk, she asks us to face facts -- and change them.">
                      <a:hlinkClick r:id="rId23"/>
                    </pic:cNvPr>
                    <pic:cNvPicPr/>
                  </pic:nvPicPr>
                  <pic:blipFill>
                    <a:blip r:embed="rId24">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embed.ted.com/talks/kandice_sumner_how_america_s_public_schools_keep_kids_in_poverty&quot; width=&quot;560&quot; height=&quot;316&quot; frameborder=&quot;0&quot; scrolling=&quot;no&quot; webkitallowfullscreen=&quot;&quot; mozallowfullscreen=&quot;&quot; allowfullscreen=&quot;&quot; sandbox=&quot;allow-scripts allow-same-origin&quot;&gt;&lt;/iframe&gt;" h="316" w="560"/>
                        </a:ext>
                      </a:extLst>
                    </a:blip>
                    <a:stretch>
                      <a:fillRect/>
                    </a:stretch>
                  </pic:blipFill>
                  <pic:spPr>
                    <a:xfrm>
                      <a:off x="0" y="0"/>
                      <a:ext cx="5731510" cy="3223895"/>
                    </a:xfrm>
                    <a:prstGeom prst="rect">
                      <a:avLst/>
                    </a:prstGeom>
                  </pic:spPr>
                </pic:pic>
              </a:graphicData>
            </a:graphic>
          </wp:inline>
        </w:drawing>
      </w:r>
    </w:p>
    <w:p w14:paraId="3586EB70" w14:textId="77777777" w:rsidR="00E80F28" w:rsidRPr="001A0F4A" w:rsidRDefault="00E80F28" w:rsidP="00E80F28">
      <w:pPr>
        <w:pStyle w:val="paragraph"/>
        <w:spacing w:before="0" w:beforeAutospacing="0" w:after="160" w:afterAutospacing="0"/>
        <w:ind w:left="-30" w:right="-30"/>
        <w:textAlignment w:val="baseline"/>
        <w:rPr>
          <w:rStyle w:val="normaltextrun"/>
          <w:rFonts w:ascii="Arial" w:eastAsiaTheme="majorEastAsia" w:hAnsi="Arial" w:cs="Arial"/>
          <w:b/>
          <w:bCs/>
        </w:rPr>
      </w:pPr>
    </w:p>
    <w:p w14:paraId="5D18FFFE" w14:textId="3FAEF201" w:rsidR="00E80F28" w:rsidRPr="001A0F4A" w:rsidRDefault="00E80F28" w:rsidP="00E80F28">
      <w:pPr>
        <w:pStyle w:val="paragraph"/>
        <w:spacing w:before="0" w:beforeAutospacing="0" w:after="160" w:afterAutospacing="0"/>
        <w:ind w:left="-30" w:right="-30"/>
        <w:textAlignment w:val="baseline"/>
        <w:rPr>
          <w:rStyle w:val="normaltextrun"/>
          <w:rFonts w:ascii="Arial" w:eastAsiaTheme="majorEastAsia" w:hAnsi="Arial" w:cs="Arial"/>
        </w:rPr>
      </w:pPr>
      <w:r w:rsidRPr="001A0F4A">
        <w:rPr>
          <w:rStyle w:val="normaltextrun"/>
          <w:rFonts w:ascii="Arial" w:eastAsiaTheme="majorEastAsia" w:hAnsi="Arial" w:cs="Arial"/>
          <w:b/>
          <w:bCs/>
        </w:rPr>
        <w:lastRenderedPageBreak/>
        <w:t xml:space="preserve">Consider </w:t>
      </w:r>
      <w:r w:rsidRPr="001A0F4A">
        <w:rPr>
          <w:rStyle w:val="normaltextrun"/>
          <w:rFonts w:ascii="Arial" w:eastAsiaTheme="majorEastAsia" w:hAnsi="Arial" w:cs="Arial"/>
        </w:rPr>
        <w:t>how structural inequalities, including those associated with gender, race or ethnicity, disability and nationality or migration status could have connections to economic disadvantage.  </w:t>
      </w:r>
    </w:p>
    <w:tbl>
      <w:tblPr>
        <w:tblStyle w:val="TableGrid"/>
        <w:tblW w:w="0" w:type="auto"/>
        <w:tblInd w:w="-30" w:type="dxa"/>
        <w:tblLook w:val="04A0" w:firstRow="1" w:lastRow="0" w:firstColumn="1" w:lastColumn="0" w:noHBand="0" w:noVBand="1"/>
      </w:tblPr>
      <w:tblGrid>
        <w:gridCol w:w="9016"/>
      </w:tblGrid>
      <w:tr w:rsidR="00E80F28" w:rsidRPr="001A0F4A" w14:paraId="2CE5BBE4" w14:textId="77777777" w:rsidTr="00D44DB2">
        <w:tc>
          <w:tcPr>
            <w:tcW w:w="9016" w:type="dxa"/>
          </w:tcPr>
          <w:p w14:paraId="232195F5"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5A8293F2"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5E7290BD"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6C279D17"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46C273EA"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tc>
      </w:tr>
    </w:tbl>
    <w:p w14:paraId="0465D22E" w14:textId="77777777" w:rsidR="00E80F28" w:rsidRDefault="00E80F28" w:rsidP="00E80F28">
      <w:pPr>
        <w:pStyle w:val="paragraph"/>
        <w:spacing w:before="0" w:beforeAutospacing="0" w:after="160" w:afterAutospacing="0"/>
        <w:ind w:left="-30" w:right="-30"/>
        <w:textAlignment w:val="baseline"/>
        <w:rPr>
          <w:rFonts w:ascii="Arial" w:hAnsi="Arial" w:cs="Arial"/>
          <w:noProof/>
        </w:rPr>
      </w:pPr>
    </w:p>
    <w:p w14:paraId="77F30D96" w14:textId="0A922EB2" w:rsidR="001A0F4A" w:rsidRPr="001A0F4A" w:rsidRDefault="001A0F4A" w:rsidP="00E80F28">
      <w:pPr>
        <w:pStyle w:val="paragraph"/>
        <w:spacing w:before="0" w:beforeAutospacing="0" w:after="160" w:afterAutospacing="0"/>
        <w:ind w:left="-30" w:right="-30"/>
        <w:textAlignment w:val="baseline"/>
        <w:rPr>
          <w:rFonts w:ascii="Arial" w:hAnsi="Arial" w:cs="Arial"/>
          <w:b/>
          <w:bCs/>
          <w:noProof/>
        </w:rPr>
      </w:pPr>
      <w:r w:rsidRPr="001A0F4A">
        <w:rPr>
          <w:rFonts w:ascii="Arial" w:hAnsi="Arial" w:cs="Arial"/>
          <w:b/>
          <w:bCs/>
          <w:noProof/>
        </w:rPr>
        <w:t>Activity 2</w:t>
      </w:r>
    </w:p>
    <w:p w14:paraId="513CD29A" w14:textId="2B91FE30" w:rsidR="00E80F28" w:rsidRPr="001A0F4A" w:rsidRDefault="00E80F28" w:rsidP="00E80F28">
      <w:pPr>
        <w:pStyle w:val="paragraph"/>
        <w:spacing w:before="0" w:beforeAutospacing="0" w:after="0" w:afterAutospacing="0"/>
        <w:textAlignment w:val="baseline"/>
        <w:rPr>
          <w:rFonts w:ascii="Arial" w:hAnsi="Arial" w:cs="Arial"/>
        </w:rPr>
      </w:pPr>
    </w:p>
    <w:p w14:paraId="25683803" w14:textId="509B3B1C" w:rsidR="00E80F28" w:rsidRDefault="00E80F28" w:rsidP="00E80F28">
      <w:pPr>
        <w:pStyle w:val="paragraph"/>
        <w:spacing w:before="0" w:beforeAutospacing="0" w:after="0" w:afterAutospacing="0"/>
        <w:textAlignment w:val="baseline"/>
        <w:rPr>
          <w:rStyle w:val="eop"/>
          <w:rFonts w:ascii="Arial" w:eastAsiaTheme="majorEastAsia" w:hAnsi="Arial" w:cs="Arial"/>
        </w:rPr>
      </w:pPr>
      <w:r w:rsidRPr="001A0F4A">
        <w:rPr>
          <w:rStyle w:val="normaltextrun"/>
          <w:rFonts w:ascii="Arial" w:eastAsiaTheme="majorEastAsia" w:hAnsi="Arial" w:cs="Arial"/>
          <w:b/>
          <w:bCs/>
        </w:rPr>
        <w:t>Read</w:t>
      </w:r>
      <w:r w:rsidRPr="001A0F4A">
        <w:rPr>
          <w:rStyle w:val="normaltextrun"/>
          <w:rFonts w:ascii="Arial" w:eastAsiaTheme="majorEastAsia" w:hAnsi="Arial" w:cs="Arial"/>
        </w:rPr>
        <w:t xml:space="preserve"> th</w:t>
      </w:r>
      <w:r w:rsidR="001A0F4A">
        <w:rPr>
          <w:rStyle w:val="normaltextrun"/>
          <w:rFonts w:ascii="Arial" w:eastAsiaTheme="majorEastAsia" w:hAnsi="Arial" w:cs="Arial"/>
        </w:rPr>
        <w:t>e</w:t>
      </w:r>
      <w:r w:rsidRPr="001A0F4A">
        <w:rPr>
          <w:rStyle w:val="normaltextrun"/>
          <w:rFonts w:ascii="Arial" w:eastAsiaTheme="majorEastAsia" w:hAnsi="Arial" w:cs="Arial"/>
        </w:rPr>
        <w:t xml:space="preserve"> article</w:t>
      </w:r>
      <w:r w:rsidR="001A0F4A">
        <w:rPr>
          <w:rStyle w:val="normaltextrun"/>
          <w:rFonts w:ascii="Arial" w:eastAsiaTheme="majorEastAsia" w:hAnsi="Arial" w:cs="Arial"/>
        </w:rPr>
        <w:t xml:space="preserve"> below</w:t>
      </w:r>
      <w:r w:rsidRPr="001A0F4A">
        <w:rPr>
          <w:rStyle w:val="normaltextrun"/>
          <w:rFonts w:ascii="Arial" w:eastAsiaTheme="majorEastAsia" w:hAnsi="Arial" w:cs="Arial"/>
        </w:rPr>
        <w:t xml:space="preserve"> </w:t>
      </w:r>
      <w:r w:rsidR="00B55455">
        <w:rPr>
          <w:rStyle w:val="normaltextrun"/>
          <w:rFonts w:ascii="Arial" w:eastAsiaTheme="majorEastAsia" w:hAnsi="Arial" w:cs="Arial"/>
        </w:rPr>
        <w:t>about</w:t>
      </w:r>
      <w:r w:rsidRPr="001A0F4A">
        <w:rPr>
          <w:rStyle w:val="normaltextrun"/>
          <w:rFonts w:ascii="Arial" w:eastAsiaTheme="majorEastAsia" w:hAnsi="Arial" w:cs="Arial"/>
        </w:rPr>
        <w:t xml:space="preserve"> education as a way of escaping poverty in preparation for </w:t>
      </w:r>
      <w:r w:rsidRPr="001A0F4A">
        <w:rPr>
          <w:rStyle w:val="normaltextrun"/>
          <w:rFonts w:ascii="Arial" w:eastAsiaTheme="majorEastAsia" w:hAnsi="Arial" w:cs="Arial"/>
          <w:b/>
          <w:bCs/>
        </w:rPr>
        <w:t>National Saturday 1</w:t>
      </w:r>
      <w:r w:rsidRPr="001A0F4A">
        <w:rPr>
          <w:rStyle w:val="normaltextrun"/>
          <w:rFonts w:ascii="Arial" w:eastAsiaTheme="majorEastAsia" w:hAnsi="Arial" w:cs="Arial"/>
        </w:rPr>
        <w:t>:</w:t>
      </w:r>
      <w:r w:rsidRPr="001A0F4A">
        <w:rPr>
          <w:rStyle w:val="eop"/>
          <w:rFonts w:ascii="Arial" w:eastAsiaTheme="majorEastAsia" w:hAnsi="Arial" w:cs="Arial"/>
        </w:rPr>
        <w:t> (20min)</w:t>
      </w:r>
    </w:p>
    <w:p w14:paraId="61E42ED8" w14:textId="77777777" w:rsidR="00B55455" w:rsidRPr="001A0F4A" w:rsidRDefault="00B55455" w:rsidP="00E80F28">
      <w:pPr>
        <w:pStyle w:val="paragraph"/>
        <w:spacing w:before="0" w:beforeAutospacing="0" w:after="0" w:afterAutospacing="0"/>
        <w:textAlignment w:val="baseline"/>
        <w:rPr>
          <w:rFonts w:ascii="Arial" w:hAnsi="Arial" w:cs="Arial"/>
        </w:rPr>
      </w:pPr>
    </w:p>
    <w:p w14:paraId="2A398B4E"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25" w:tgtFrame="_blank" w:history="1">
        <w:r w:rsidR="00E80F28" w:rsidRPr="001A0F4A">
          <w:rPr>
            <w:rStyle w:val="normaltextrun"/>
            <w:rFonts w:ascii="Arial" w:eastAsiaTheme="majorEastAsia" w:hAnsi="Arial" w:cs="Arial"/>
            <w:color w:val="0563C1"/>
            <w:u w:val="single"/>
          </w:rPr>
          <w:t>Philosophical Reflections on Child Poverty and Education</w:t>
        </w:r>
      </w:hyperlink>
      <w:r w:rsidR="00E80F28" w:rsidRPr="001A0F4A">
        <w:rPr>
          <w:rStyle w:val="eop"/>
          <w:rFonts w:ascii="Arial" w:eastAsiaTheme="majorEastAsia" w:hAnsi="Arial" w:cs="Arial"/>
        </w:rPr>
        <w:t> </w:t>
      </w:r>
    </w:p>
    <w:p w14:paraId="7CA1FC5C" w14:textId="1AD1419E" w:rsidR="00E80F28" w:rsidRPr="001A0F4A" w:rsidRDefault="00E80F28" w:rsidP="00E80F28">
      <w:pPr>
        <w:pStyle w:val="paragraph"/>
        <w:spacing w:before="0" w:beforeAutospacing="0" w:after="0" w:afterAutospacing="0"/>
        <w:textAlignment w:val="baseline"/>
        <w:rPr>
          <w:rFonts w:ascii="Arial" w:hAnsi="Arial" w:cs="Arial"/>
        </w:rPr>
      </w:pPr>
    </w:p>
    <w:p w14:paraId="6D5B4B22" w14:textId="77777777" w:rsidR="00E80F28" w:rsidRPr="001A0F4A" w:rsidRDefault="00E80F28" w:rsidP="00E80F28">
      <w:pPr>
        <w:pStyle w:val="paragraph"/>
        <w:spacing w:before="0" w:beforeAutospacing="0" w:after="0" w:afterAutospacing="0"/>
        <w:textAlignment w:val="baseline"/>
        <w:rPr>
          <w:rFonts w:ascii="Arial" w:hAnsi="Arial" w:cs="Arial"/>
        </w:rPr>
      </w:pPr>
      <w:r w:rsidRPr="001A0F4A">
        <w:rPr>
          <w:rStyle w:val="eop"/>
          <w:rFonts w:ascii="Arial" w:eastAsiaTheme="majorEastAsia" w:hAnsi="Arial" w:cs="Arial"/>
        </w:rPr>
        <w:t> </w:t>
      </w:r>
    </w:p>
    <w:p w14:paraId="52EAC686" w14:textId="3B8FCE4D" w:rsidR="005836B4" w:rsidRPr="001A0F4A" w:rsidRDefault="00E80F28" w:rsidP="00E80F28">
      <w:pPr>
        <w:pStyle w:val="paragraph"/>
        <w:spacing w:before="0" w:beforeAutospacing="0" w:after="0" w:afterAutospacing="0"/>
        <w:ind w:right="-30"/>
        <w:textAlignment w:val="baseline"/>
        <w:rPr>
          <w:rStyle w:val="eop"/>
          <w:rFonts w:ascii="Arial" w:eastAsiaTheme="majorEastAsia" w:hAnsi="Arial" w:cs="Arial"/>
        </w:rPr>
      </w:pPr>
      <w:r w:rsidRPr="001A0F4A">
        <w:rPr>
          <w:rStyle w:val="normaltextrun"/>
          <w:rFonts w:ascii="Arial" w:eastAsiaTheme="majorEastAsia" w:hAnsi="Arial" w:cs="Arial"/>
          <w:b/>
          <w:bCs/>
        </w:rPr>
        <w:t>Create</w:t>
      </w:r>
      <w:r w:rsidRPr="001A0F4A">
        <w:rPr>
          <w:rStyle w:val="normaltextrun"/>
          <w:rFonts w:ascii="Arial" w:eastAsiaTheme="majorEastAsia" w:hAnsi="Arial" w:cs="Arial"/>
        </w:rPr>
        <w:t xml:space="preserve"> a two-minute representation for peers in breakout rooms (spoken, written, visual or multimodal) for </w:t>
      </w:r>
      <w:r w:rsidRPr="001A0F4A">
        <w:rPr>
          <w:rStyle w:val="normaltextrun"/>
          <w:rFonts w:ascii="Arial" w:eastAsiaTheme="majorEastAsia" w:hAnsi="Arial" w:cs="Arial"/>
          <w:b/>
          <w:bCs/>
        </w:rPr>
        <w:t xml:space="preserve">National Saturday 1 </w:t>
      </w:r>
      <w:r w:rsidRPr="001A0F4A">
        <w:rPr>
          <w:rStyle w:val="normaltextrun"/>
          <w:rFonts w:ascii="Arial" w:eastAsiaTheme="majorEastAsia" w:hAnsi="Arial" w:cs="Arial"/>
        </w:rPr>
        <w:t xml:space="preserve">of an ideal educational setting that does not exclude learners, drawing upon insights gained from studying Core Strand </w:t>
      </w:r>
      <w:r w:rsidR="00B55455">
        <w:rPr>
          <w:rStyle w:val="normaltextrun"/>
          <w:rFonts w:ascii="Arial" w:eastAsiaTheme="majorEastAsia" w:hAnsi="Arial" w:cs="Arial"/>
        </w:rPr>
        <w:t xml:space="preserve">2. </w:t>
      </w:r>
      <w:r w:rsidRPr="001A0F4A">
        <w:rPr>
          <w:rStyle w:val="normaltextrun"/>
          <w:rFonts w:ascii="Arial" w:eastAsiaTheme="majorEastAsia" w:hAnsi="Arial" w:cs="Arial"/>
        </w:rPr>
        <w:t> </w:t>
      </w:r>
      <w:r w:rsidRPr="001A0F4A">
        <w:rPr>
          <w:rStyle w:val="eop"/>
          <w:rFonts w:ascii="Arial" w:eastAsiaTheme="majorEastAsia" w:hAnsi="Arial" w:cs="Arial"/>
        </w:rPr>
        <w:t>(</w:t>
      </w:r>
      <w:r w:rsidR="00804B5F" w:rsidRPr="001A0F4A">
        <w:rPr>
          <w:rStyle w:val="eop"/>
          <w:rFonts w:ascii="Arial" w:eastAsiaTheme="majorEastAsia" w:hAnsi="Arial" w:cs="Arial"/>
        </w:rPr>
        <w:t>30</w:t>
      </w:r>
      <w:r w:rsidRPr="001A0F4A">
        <w:rPr>
          <w:rStyle w:val="eop"/>
          <w:rFonts w:ascii="Arial" w:eastAsiaTheme="majorEastAsia" w:hAnsi="Arial" w:cs="Arial"/>
        </w:rPr>
        <w:t xml:space="preserve"> min)</w:t>
      </w:r>
    </w:p>
    <w:p w14:paraId="6082E475" w14:textId="7080B991" w:rsidR="00804B5F" w:rsidRPr="001A0F4A" w:rsidRDefault="00804B5F" w:rsidP="00E80F28">
      <w:pPr>
        <w:pStyle w:val="paragraph"/>
        <w:spacing w:before="0" w:beforeAutospacing="0" w:after="0" w:afterAutospacing="0"/>
        <w:ind w:right="-30"/>
        <w:textAlignment w:val="baseline"/>
        <w:rPr>
          <w:rStyle w:val="eop"/>
          <w:rFonts w:ascii="Arial" w:eastAsiaTheme="majorEastAsia" w:hAnsi="Arial" w:cs="Arial"/>
        </w:rPr>
      </w:pPr>
    </w:p>
    <w:p w14:paraId="7E976AD1" w14:textId="155BE9A9" w:rsidR="00804B5F" w:rsidRPr="001A0F4A" w:rsidRDefault="00804B5F" w:rsidP="00E80F28">
      <w:pPr>
        <w:pStyle w:val="paragraph"/>
        <w:spacing w:before="0" w:beforeAutospacing="0" w:after="0" w:afterAutospacing="0"/>
        <w:ind w:right="-30"/>
        <w:textAlignment w:val="baseline"/>
        <w:rPr>
          <w:rFonts w:ascii="Arial" w:hAnsi="Arial" w:cs="Arial"/>
        </w:rPr>
      </w:pPr>
      <w:r w:rsidRPr="001A0F4A">
        <w:rPr>
          <w:rFonts w:ascii="Arial" w:hAnsi="Arial" w:cs="Arial"/>
          <w:noProof/>
        </w:rPr>
        <mc:AlternateContent>
          <mc:Choice Requires="wps">
            <w:drawing>
              <wp:anchor distT="45720" distB="45720" distL="114300" distR="114300" simplePos="0" relativeHeight="251673600" behindDoc="1" locked="0" layoutInCell="1" allowOverlap="1" wp14:anchorId="546ED131" wp14:editId="021FC726">
                <wp:simplePos x="0" y="0"/>
                <wp:positionH relativeFrom="margin">
                  <wp:align>left</wp:align>
                </wp:positionH>
                <wp:positionV relativeFrom="paragraph">
                  <wp:posOffset>31566</wp:posOffset>
                </wp:positionV>
                <wp:extent cx="5460151" cy="753745"/>
                <wp:effectExtent l="0" t="0" r="26670" b="13970"/>
                <wp:wrapNone/>
                <wp:docPr id="1097993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0151" cy="753745"/>
                        </a:xfrm>
                        <a:prstGeom prst="rect">
                          <a:avLst/>
                        </a:prstGeom>
                        <a:solidFill>
                          <a:srgbClr val="FFFFFF"/>
                        </a:solidFill>
                        <a:ln w="9525">
                          <a:solidFill>
                            <a:srgbClr val="000000"/>
                          </a:solidFill>
                          <a:miter lim="800000"/>
                          <a:headEnd/>
                          <a:tailEnd/>
                        </a:ln>
                      </wps:spPr>
                      <wps:txbx>
                        <w:txbxContent>
                          <w:p w14:paraId="42D20B22" w14:textId="5FF7EB26" w:rsidR="00804B5F" w:rsidRDefault="00804B5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6ED131" id="_x0000_s1033" type="#_x0000_t202" style="position:absolute;margin-left:0;margin-top:2.5pt;width:429.95pt;height:59.35pt;z-index:-2516428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">
                <v:textbox style="mso-fit-shape-to-text:t">
                  <w:txbxContent>
                    <w:p w14:paraId="42D20B22" w14:textId="5FF7EB26" w:rsidR="00804B5F" w:rsidRDefault="00804B5F"/>
                  </w:txbxContent>
                </v:textbox>
                <w10:wrap anchorx="margin"/>
              </v:shape>
            </w:pict>
          </mc:Fallback>
        </mc:AlternateContent>
      </w:r>
    </w:p>
    <w:p w14:paraId="3616705B" w14:textId="77777777" w:rsidR="00804B5F" w:rsidRPr="001A0F4A" w:rsidRDefault="00804B5F" w:rsidP="00804B5F">
      <w:pPr>
        <w:rPr>
          <w:rFonts w:ascii="Arial" w:hAnsi="Arial" w:cs="Arial"/>
          <w:sz w:val="24"/>
          <w:szCs w:val="24"/>
        </w:rPr>
      </w:pPr>
    </w:p>
    <w:p w14:paraId="798190DD" w14:textId="77777777" w:rsidR="00804B5F" w:rsidRDefault="00804B5F" w:rsidP="00804B5F">
      <w:pPr>
        <w:rPr>
          <w:rFonts w:ascii="Arial" w:eastAsia="Times New Roman" w:hAnsi="Arial" w:cs="Arial"/>
          <w:kern w:val="0"/>
          <w:sz w:val="24"/>
          <w:szCs w:val="24"/>
          <w14:ligatures w14:val="none"/>
        </w:rPr>
      </w:pPr>
    </w:p>
    <w:p w14:paraId="5E84BC28" w14:textId="77777777" w:rsidR="001A0F4A" w:rsidRDefault="001A0F4A" w:rsidP="00804B5F">
      <w:pPr>
        <w:rPr>
          <w:rFonts w:ascii="Arial" w:eastAsia="Times New Roman" w:hAnsi="Arial" w:cs="Arial"/>
          <w:kern w:val="0"/>
          <w:sz w:val="24"/>
          <w:szCs w:val="24"/>
          <w14:ligatures w14:val="none"/>
        </w:rPr>
      </w:pPr>
    </w:p>
    <w:p w14:paraId="370136EF" w14:textId="77777777" w:rsidR="001A0F4A" w:rsidRDefault="001A0F4A" w:rsidP="00804B5F">
      <w:pPr>
        <w:rPr>
          <w:rFonts w:ascii="Arial" w:eastAsia="Times New Roman" w:hAnsi="Arial" w:cs="Arial"/>
          <w:kern w:val="0"/>
          <w:sz w:val="24"/>
          <w:szCs w:val="24"/>
          <w14:ligatures w14:val="none"/>
        </w:rPr>
      </w:pPr>
    </w:p>
    <w:p w14:paraId="11D36B19" w14:textId="77777777" w:rsidR="001A0F4A" w:rsidRDefault="001A0F4A" w:rsidP="00804B5F">
      <w:pPr>
        <w:rPr>
          <w:rFonts w:ascii="Arial" w:eastAsia="Times New Roman" w:hAnsi="Arial" w:cs="Arial"/>
          <w:kern w:val="0"/>
          <w:sz w:val="24"/>
          <w:szCs w:val="24"/>
          <w14:ligatures w14:val="none"/>
        </w:rPr>
      </w:pPr>
    </w:p>
    <w:p w14:paraId="4EBD21D0" w14:textId="77777777" w:rsidR="001A0F4A" w:rsidRDefault="001A0F4A" w:rsidP="00804B5F">
      <w:pPr>
        <w:rPr>
          <w:rFonts w:ascii="Arial" w:eastAsia="Times New Roman" w:hAnsi="Arial" w:cs="Arial"/>
          <w:kern w:val="0"/>
          <w:sz w:val="24"/>
          <w:szCs w:val="24"/>
          <w14:ligatures w14:val="none"/>
        </w:rPr>
      </w:pPr>
    </w:p>
    <w:p w14:paraId="18321E62" w14:textId="77777777" w:rsidR="001A0F4A" w:rsidRDefault="001A0F4A" w:rsidP="00804B5F">
      <w:pPr>
        <w:rPr>
          <w:rFonts w:ascii="Arial" w:eastAsia="Times New Roman" w:hAnsi="Arial" w:cs="Arial"/>
          <w:kern w:val="0"/>
          <w:sz w:val="24"/>
          <w:szCs w:val="24"/>
          <w14:ligatures w14:val="none"/>
        </w:rPr>
      </w:pPr>
    </w:p>
    <w:p w14:paraId="67034CA0" w14:textId="77777777" w:rsidR="001A0F4A" w:rsidRDefault="001A0F4A" w:rsidP="00804B5F">
      <w:pPr>
        <w:rPr>
          <w:rFonts w:ascii="Arial" w:eastAsia="Times New Roman" w:hAnsi="Arial" w:cs="Arial"/>
          <w:kern w:val="0"/>
          <w:sz w:val="24"/>
          <w:szCs w:val="24"/>
          <w14:ligatures w14:val="none"/>
        </w:rPr>
      </w:pPr>
    </w:p>
    <w:p w14:paraId="750CD796" w14:textId="77777777" w:rsidR="001A0F4A" w:rsidRDefault="001A0F4A" w:rsidP="00804B5F">
      <w:pPr>
        <w:rPr>
          <w:rFonts w:ascii="Arial" w:eastAsia="Times New Roman" w:hAnsi="Arial" w:cs="Arial"/>
          <w:kern w:val="0"/>
          <w:sz w:val="24"/>
          <w:szCs w:val="24"/>
          <w14:ligatures w14:val="none"/>
        </w:rPr>
      </w:pPr>
    </w:p>
    <w:p w14:paraId="06191DDD" w14:textId="77777777" w:rsidR="001A0F4A" w:rsidRDefault="001A0F4A" w:rsidP="00804B5F">
      <w:pPr>
        <w:rPr>
          <w:rFonts w:ascii="Arial" w:eastAsia="Times New Roman" w:hAnsi="Arial" w:cs="Arial"/>
          <w:kern w:val="0"/>
          <w:sz w:val="24"/>
          <w:szCs w:val="24"/>
          <w14:ligatures w14:val="none"/>
        </w:rPr>
      </w:pPr>
    </w:p>
    <w:p w14:paraId="3E466467" w14:textId="77777777" w:rsidR="001A0F4A" w:rsidRDefault="001A0F4A" w:rsidP="00804B5F">
      <w:pPr>
        <w:rPr>
          <w:rFonts w:ascii="Arial" w:eastAsia="Times New Roman" w:hAnsi="Arial" w:cs="Arial"/>
          <w:kern w:val="0"/>
          <w:sz w:val="24"/>
          <w:szCs w:val="24"/>
          <w14:ligatures w14:val="none"/>
        </w:rPr>
      </w:pPr>
    </w:p>
    <w:p w14:paraId="1DA83D0B" w14:textId="77777777" w:rsidR="001A0F4A" w:rsidRDefault="001A0F4A" w:rsidP="00804B5F">
      <w:pPr>
        <w:rPr>
          <w:rFonts w:ascii="Arial" w:eastAsia="Times New Roman" w:hAnsi="Arial" w:cs="Arial"/>
          <w:kern w:val="0"/>
          <w:sz w:val="24"/>
          <w:szCs w:val="24"/>
          <w14:ligatures w14:val="none"/>
        </w:rPr>
      </w:pPr>
    </w:p>
    <w:p w14:paraId="13023E3E" w14:textId="77777777" w:rsidR="001A0F4A" w:rsidRDefault="001A0F4A" w:rsidP="00804B5F">
      <w:pPr>
        <w:rPr>
          <w:rFonts w:ascii="Arial" w:eastAsia="Times New Roman" w:hAnsi="Arial" w:cs="Arial"/>
          <w:kern w:val="0"/>
          <w:sz w:val="24"/>
          <w:szCs w:val="24"/>
          <w14:ligatures w14:val="none"/>
        </w:rPr>
      </w:pPr>
    </w:p>
    <w:p w14:paraId="0D749819" w14:textId="77777777" w:rsidR="001A0F4A" w:rsidRDefault="001A0F4A" w:rsidP="00804B5F">
      <w:pPr>
        <w:rPr>
          <w:rFonts w:ascii="Arial" w:eastAsia="Times New Roman" w:hAnsi="Arial" w:cs="Arial"/>
          <w:kern w:val="0"/>
          <w:sz w:val="24"/>
          <w:szCs w:val="24"/>
          <w14:ligatures w14:val="none"/>
        </w:rPr>
      </w:pPr>
    </w:p>
    <w:p w14:paraId="6C1EB4E3" w14:textId="77777777" w:rsidR="001A0F4A" w:rsidRDefault="001A0F4A" w:rsidP="00804B5F">
      <w:pPr>
        <w:rPr>
          <w:rFonts w:ascii="Arial" w:eastAsia="Times New Roman" w:hAnsi="Arial" w:cs="Arial"/>
          <w:kern w:val="0"/>
          <w:sz w:val="24"/>
          <w:szCs w:val="24"/>
          <w14:ligatures w14:val="none"/>
        </w:rPr>
      </w:pPr>
    </w:p>
    <w:p w14:paraId="50C99A2E" w14:textId="77777777" w:rsidR="001A0F4A" w:rsidRDefault="001A0F4A" w:rsidP="00804B5F">
      <w:pPr>
        <w:rPr>
          <w:rFonts w:ascii="Arial" w:eastAsia="Times New Roman" w:hAnsi="Arial" w:cs="Arial"/>
          <w:kern w:val="0"/>
          <w:sz w:val="24"/>
          <w:szCs w:val="24"/>
          <w14:ligatures w14:val="none"/>
        </w:rPr>
      </w:pPr>
    </w:p>
    <w:p w14:paraId="0C49CE35" w14:textId="77777777" w:rsidR="001A0F4A" w:rsidRDefault="001A0F4A" w:rsidP="00804B5F">
      <w:pPr>
        <w:rPr>
          <w:rFonts w:ascii="Arial" w:eastAsia="Times New Roman" w:hAnsi="Arial" w:cs="Arial"/>
          <w:kern w:val="0"/>
          <w:sz w:val="24"/>
          <w:szCs w:val="24"/>
          <w14:ligatures w14:val="none"/>
        </w:rPr>
      </w:pPr>
    </w:p>
    <w:p w14:paraId="55E3F6CC" w14:textId="77777777" w:rsidR="001A0F4A" w:rsidRPr="001A0F4A" w:rsidRDefault="001A0F4A" w:rsidP="00804B5F">
      <w:pPr>
        <w:rPr>
          <w:rFonts w:ascii="Arial" w:eastAsia="Times New Roman" w:hAnsi="Arial" w:cs="Arial"/>
          <w:kern w:val="0"/>
          <w:sz w:val="24"/>
          <w:szCs w:val="24"/>
          <w14:ligatures w14:val="none"/>
        </w:rPr>
      </w:pPr>
    </w:p>
    <w:p w14:paraId="2553E6CD" w14:textId="77777777" w:rsidR="00204DF6" w:rsidRPr="00143AD0" w:rsidRDefault="00204DF6" w:rsidP="00204DF6">
      <w:pPr>
        <w:pStyle w:val="Heading1"/>
        <w:spacing w:before="0"/>
        <w:rPr>
          <w:rStyle w:val="normaltextrun"/>
          <w:rFonts w:ascii="Arial" w:hAnsi="Arial" w:cs="Arial"/>
          <w:b/>
          <w:bCs/>
          <w:color w:val="auto"/>
          <w:sz w:val="44"/>
          <w:szCs w:val="44"/>
        </w:rPr>
      </w:pPr>
      <w:r w:rsidRPr="00143AD0">
        <w:rPr>
          <w:rStyle w:val="normaltextrun"/>
          <w:rFonts w:ascii="Arial" w:hAnsi="Arial" w:cs="Arial"/>
          <w:b/>
          <w:bCs/>
          <w:color w:val="auto"/>
          <w:sz w:val="44"/>
          <w:szCs w:val="44"/>
        </w:rPr>
        <w:t>Core Strand 3: Whole Systems Approaches - how to plan for positive change</w:t>
      </w:r>
    </w:p>
    <w:p w14:paraId="31FB95A0" w14:textId="77777777" w:rsidR="009A722C" w:rsidRPr="001A0F4A" w:rsidRDefault="009A722C" w:rsidP="009A722C">
      <w:pPr>
        <w:pStyle w:val="Heading1"/>
        <w:spacing w:before="0"/>
        <w:rPr>
          <w:rStyle w:val="normaltextrun"/>
          <w:rFonts w:ascii="Arial" w:hAnsi="Arial" w:cs="Arial"/>
          <w:sz w:val="24"/>
          <w:szCs w:val="24"/>
          <w:shd w:val="clear" w:color="auto" w:fill="C0C0C0"/>
        </w:rPr>
      </w:pPr>
    </w:p>
    <w:p w14:paraId="473B9D4B" w14:textId="79D66C09" w:rsidR="00204DF6" w:rsidRPr="001A0F4A" w:rsidRDefault="00204DF6" w:rsidP="009A722C">
      <w:pPr>
        <w:pStyle w:val="Heading1"/>
        <w:spacing w:before="0"/>
        <w:rPr>
          <w:rFonts w:ascii="Arial" w:eastAsia="Arial" w:hAnsi="Arial" w:cs="Arial"/>
          <w:color w:val="000000" w:themeColor="text1"/>
          <w:sz w:val="24"/>
          <w:szCs w:val="24"/>
        </w:rPr>
      </w:pPr>
      <w:r w:rsidRPr="001A0F4A">
        <w:rPr>
          <w:rStyle w:val="normaltextrun"/>
          <w:rFonts w:ascii="Arial" w:hAnsi="Arial" w:cs="Arial"/>
          <w:b/>
          <w:bCs/>
          <w:color w:val="000000" w:themeColor="text1"/>
          <w:sz w:val="24"/>
          <w:szCs w:val="24"/>
          <w:shd w:val="clear" w:color="auto" w:fill="C0C0C0"/>
        </w:rPr>
        <w:t>L</w:t>
      </w:r>
      <w:r w:rsidR="009A722C" w:rsidRPr="001A0F4A">
        <w:rPr>
          <w:rStyle w:val="normaltextrun"/>
          <w:rFonts w:ascii="Arial" w:hAnsi="Arial" w:cs="Arial"/>
          <w:b/>
          <w:bCs/>
          <w:color w:val="000000" w:themeColor="text1"/>
          <w:sz w:val="24"/>
          <w:szCs w:val="24"/>
          <w:shd w:val="clear" w:color="auto" w:fill="C0C0C0"/>
        </w:rPr>
        <w:t xml:space="preserve">earning </w:t>
      </w:r>
      <w:r w:rsidRPr="001A0F4A">
        <w:rPr>
          <w:rStyle w:val="normaltextrun"/>
          <w:rFonts w:ascii="Arial" w:hAnsi="Arial" w:cs="Arial"/>
          <w:b/>
          <w:bCs/>
          <w:color w:val="000000" w:themeColor="text1"/>
          <w:sz w:val="24"/>
          <w:szCs w:val="24"/>
          <w:shd w:val="clear" w:color="auto" w:fill="C0C0C0"/>
        </w:rPr>
        <w:t>O</w:t>
      </w:r>
      <w:r w:rsidR="009A722C" w:rsidRPr="001A0F4A">
        <w:rPr>
          <w:rStyle w:val="normaltextrun"/>
          <w:rFonts w:ascii="Arial" w:hAnsi="Arial" w:cs="Arial"/>
          <w:b/>
          <w:bCs/>
          <w:color w:val="000000" w:themeColor="text1"/>
          <w:sz w:val="24"/>
          <w:szCs w:val="24"/>
          <w:shd w:val="clear" w:color="auto" w:fill="C0C0C0"/>
        </w:rPr>
        <w:t xml:space="preserve">utcome </w:t>
      </w:r>
      <w:r w:rsidRPr="001A0F4A">
        <w:rPr>
          <w:rStyle w:val="normaltextrun"/>
          <w:rFonts w:ascii="Arial" w:hAnsi="Arial" w:cs="Arial"/>
          <w:b/>
          <w:bCs/>
          <w:color w:val="000000" w:themeColor="text1"/>
          <w:sz w:val="24"/>
          <w:szCs w:val="24"/>
          <w:shd w:val="clear" w:color="auto" w:fill="C0C0C0"/>
        </w:rPr>
        <w:t>3</w:t>
      </w:r>
      <w:r w:rsidRPr="001A0F4A">
        <w:rPr>
          <w:rStyle w:val="normaltextrun"/>
          <w:rFonts w:ascii="Arial" w:hAnsi="Arial" w:cs="Arial"/>
          <w:color w:val="000000" w:themeColor="text1"/>
          <w:sz w:val="24"/>
          <w:szCs w:val="24"/>
          <w:shd w:val="clear" w:color="auto" w:fill="C0C0C0"/>
        </w:rPr>
        <w:t xml:space="preserve"> </w:t>
      </w:r>
      <w:r w:rsidRPr="001A0F4A">
        <w:rPr>
          <w:rFonts w:ascii="Arial" w:hAnsi="Arial" w:cs="Arial"/>
          <w:color w:val="000000" w:themeColor="text1"/>
          <w:sz w:val="24"/>
          <w:szCs w:val="24"/>
        </w:rPr>
        <w:t xml:space="preserve">critically explore the whole systems approach and how this affects practice. </w:t>
      </w:r>
      <w:r w:rsidRPr="001A0F4A">
        <w:rPr>
          <w:rFonts w:ascii="Arial" w:eastAsia="Arial" w:hAnsi="Arial" w:cs="Arial"/>
          <w:color w:val="000000" w:themeColor="text1"/>
          <w:sz w:val="24"/>
          <w:szCs w:val="24"/>
        </w:rPr>
        <w:t xml:space="preserve"> </w:t>
      </w:r>
    </w:p>
    <w:p w14:paraId="550E130C" w14:textId="77777777" w:rsidR="00204DF6" w:rsidRPr="001A0F4A" w:rsidRDefault="00204DF6" w:rsidP="00204DF6">
      <w:pPr>
        <w:rPr>
          <w:rFonts w:ascii="Arial" w:hAnsi="Arial" w:cs="Arial"/>
          <w:sz w:val="24"/>
          <w:szCs w:val="24"/>
        </w:rPr>
      </w:pPr>
    </w:p>
    <w:p w14:paraId="17FD942B" w14:textId="7122D33F" w:rsidR="00204DF6" w:rsidRPr="001A0F4A" w:rsidRDefault="009A722C" w:rsidP="00204DF6">
      <w:pPr>
        <w:pStyle w:val="Heading3"/>
        <w:rPr>
          <w:rFonts w:ascii="Arial" w:hAnsi="Arial" w:cs="Arial"/>
          <w:color w:val="FFC000" w:themeColor="accent4"/>
          <w:sz w:val="32"/>
          <w:szCs w:val="32"/>
        </w:rPr>
      </w:pPr>
      <w:r w:rsidRPr="001A0F4A">
        <w:rPr>
          <w:rFonts w:ascii="Arial" w:hAnsi="Arial" w:cs="Arial"/>
          <w:color w:val="FFC000" w:themeColor="accent4"/>
          <w:sz w:val="32"/>
          <w:szCs w:val="32"/>
        </w:rPr>
        <w:t>Sub</w:t>
      </w:r>
      <w:r w:rsidR="00D94C5D" w:rsidRPr="001A0F4A">
        <w:rPr>
          <w:rFonts w:ascii="Arial" w:hAnsi="Arial" w:cs="Arial"/>
          <w:color w:val="FFC000" w:themeColor="accent4"/>
          <w:sz w:val="32"/>
          <w:szCs w:val="32"/>
        </w:rPr>
        <w:t xml:space="preserve"> </w:t>
      </w:r>
      <w:r w:rsidRPr="001A0F4A">
        <w:rPr>
          <w:rFonts w:ascii="Arial" w:hAnsi="Arial" w:cs="Arial"/>
          <w:color w:val="FFC000" w:themeColor="accent4"/>
          <w:sz w:val="32"/>
          <w:szCs w:val="32"/>
        </w:rPr>
        <w:t xml:space="preserve">strand 1: Understanding a </w:t>
      </w:r>
      <w:r w:rsidR="00204DF6" w:rsidRPr="001A0F4A">
        <w:rPr>
          <w:rFonts w:ascii="Arial" w:hAnsi="Arial" w:cs="Arial"/>
          <w:color w:val="FFC000" w:themeColor="accent4"/>
          <w:sz w:val="32"/>
          <w:szCs w:val="32"/>
        </w:rPr>
        <w:t>Whole Systems Approach</w:t>
      </w:r>
      <w:r w:rsidRPr="001A0F4A">
        <w:rPr>
          <w:rFonts w:ascii="Arial" w:hAnsi="Arial" w:cs="Arial"/>
          <w:color w:val="FFC000" w:themeColor="accent4"/>
          <w:sz w:val="32"/>
          <w:szCs w:val="32"/>
        </w:rPr>
        <w:t xml:space="preserve"> to </w:t>
      </w:r>
      <w:r w:rsidR="00D94C5D" w:rsidRPr="001A0F4A">
        <w:rPr>
          <w:rFonts w:ascii="Arial" w:hAnsi="Arial" w:cs="Arial"/>
          <w:color w:val="FFC000" w:themeColor="accent4"/>
          <w:sz w:val="32"/>
          <w:szCs w:val="32"/>
        </w:rPr>
        <w:t>education.</w:t>
      </w:r>
    </w:p>
    <w:p w14:paraId="762A032B" w14:textId="77777777" w:rsidR="00204DF6" w:rsidRPr="001A0F4A" w:rsidRDefault="00204DF6" w:rsidP="00204DF6">
      <w:pPr>
        <w:rPr>
          <w:rFonts w:ascii="Arial" w:hAnsi="Arial" w:cs="Arial"/>
          <w:b/>
          <w:bCs/>
          <w:sz w:val="24"/>
          <w:szCs w:val="24"/>
        </w:rPr>
      </w:pPr>
    </w:p>
    <w:p w14:paraId="5DD78F59" w14:textId="09A443F4" w:rsidR="00D94C5D" w:rsidRPr="001A0F4A" w:rsidRDefault="00D94C5D" w:rsidP="00204DF6">
      <w:pPr>
        <w:rPr>
          <w:rFonts w:ascii="Arial" w:hAnsi="Arial" w:cs="Arial"/>
          <w:b/>
          <w:bCs/>
          <w:sz w:val="24"/>
          <w:szCs w:val="24"/>
        </w:rPr>
      </w:pPr>
      <w:r w:rsidRPr="001A0F4A">
        <w:rPr>
          <w:rFonts w:ascii="Arial" w:hAnsi="Arial" w:cs="Arial"/>
          <w:b/>
          <w:bCs/>
          <w:sz w:val="24"/>
          <w:szCs w:val="24"/>
        </w:rPr>
        <w:t>Activity 1:</w:t>
      </w:r>
    </w:p>
    <w:p w14:paraId="05D1CC83" w14:textId="77777777" w:rsidR="009A75EE" w:rsidRPr="001A0F4A" w:rsidRDefault="009A75EE" w:rsidP="009A75EE">
      <w:pPr>
        <w:rPr>
          <w:rFonts w:ascii="Arial" w:hAnsi="Arial" w:cs="Arial"/>
          <w:sz w:val="24"/>
          <w:szCs w:val="24"/>
        </w:rPr>
      </w:pPr>
      <w:r w:rsidRPr="001A0F4A">
        <w:rPr>
          <w:rFonts w:ascii="Arial" w:hAnsi="Arial" w:cs="Arial"/>
          <w:sz w:val="24"/>
          <w:szCs w:val="24"/>
        </w:rPr>
        <w:t xml:space="preserve">The head of PISA at OECD, Andreas Schleicher (2018) published a book, </w:t>
      </w:r>
      <w:r w:rsidRPr="001A0F4A">
        <w:rPr>
          <w:rFonts w:ascii="Arial" w:hAnsi="Arial" w:cs="Arial"/>
          <w:i/>
          <w:iCs/>
          <w:sz w:val="24"/>
          <w:szCs w:val="24"/>
        </w:rPr>
        <w:t>World Class: How to Build a 21st- Century School System.</w:t>
      </w:r>
      <w:r w:rsidRPr="001A0F4A">
        <w:rPr>
          <w:rFonts w:ascii="Arial" w:hAnsi="Arial" w:cs="Arial"/>
          <w:sz w:val="24"/>
          <w:szCs w:val="24"/>
        </w:rPr>
        <w:t xml:space="preserve"> Schleicher states his main conclusion: Over the past decade, there has been virtually no improvement in the learning outcomes of students in the Western world, even though expenditure on schooling rose by almost 20% during this period. (p. 13)</w:t>
      </w:r>
    </w:p>
    <w:p w14:paraId="5C9F76E9" w14:textId="77777777" w:rsidR="009A75EE" w:rsidRPr="001A0F4A" w:rsidRDefault="009A75EE" w:rsidP="009A75EE">
      <w:pPr>
        <w:rPr>
          <w:rFonts w:ascii="Arial" w:hAnsi="Arial" w:cs="Arial"/>
          <w:sz w:val="24"/>
          <w:szCs w:val="24"/>
        </w:rPr>
      </w:pPr>
    </w:p>
    <w:p w14:paraId="5BFCEA56" w14:textId="0F4DF9AC" w:rsidR="009A75EE" w:rsidRPr="001A0F4A" w:rsidRDefault="009A75EE" w:rsidP="009A75EE">
      <w:pPr>
        <w:rPr>
          <w:rFonts w:ascii="Arial" w:hAnsi="Arial" w:cs="Arial"/>
          <w:sz w:val="24"/>
          <w:szCs w:val="24"/>
        </w:rPr>
      </w:pPr>
      <w:r w:rsidRPr="001A0F4A">
        <w:rPr>
          <w:rFonts w:ascii="Arial" w:hAnsi="Arial" w:cs="Arial"/>
          <w:b/>
          <w:bCs/>
          <w:sz w:val="24"/>
          <w:szCs w:val="24"/>
        </w:rPr>
        <w:t>Reflect</w:t>
      </w:r>
      <w:r w:rsidRPr="001A0F4A">
        <w:rPr>
          <w:rFonts w:ascii="Arial" w:hAnsi="Arial" w:cs="Arial"/>
          <w:sz w:val="24"/>
          <w:szCs w:val="24"/>
        </w:rPr>
        <w:t>: Why do you think this is the case?</w:t>
      </w:r>
    </w:p>
    <w:p w14:paraId="10B6BF29" w14:textId="77777777" w:rsidR="009A75EE" w:rsidRPr="001A0F4A" w:rsidRDefault="009A75EE" w:rsidP="009A75EE">
      <w:pPr>
        <w:pBdr>
          <w:top w:val="single" w:sz="4" w:space="4" w:color="000000"/>
          <w:left w:val="single" w:sz="4" w:space="4" w:color="000000"/>
          <w:bottom w:val="single" w:sz="4" w:space="0" w:color="000000"/>
          <w:right w:val="single" w:sz="4" w:space="4" w:color="000000"/>
        </w:pBdr>
        <w:rPr>
          <w:rFonts w:ascii="Arial" w:hAnsi="Arial" w:cs="Arial"/>
          <w:sz w:val="24"/>
          <w:szCs w:val="24"/>
        </w:rPr>
      </w:pPr>
    </w:p>
    <w:p w14:paraId="4DD03A2C" w14:textId="77777777" w:rsidR="009A75EE" w:rsidRPr="001A0F4A" w:rsidRDefault="009A75EE" w:rsidP="009A75EE">
      <w:pPr>
        <w:pBdr>
          <w:top w:val="single" w:sz="4" w:space="4" w:color="000000"/>
          <w:left w:val="single" w:sz="4" w:space="4" w:color="000000"/>
          <w:bottom w:val="single" w:sz="4" w:space="0" w:color="000000"/>
          <w:right w:val="single" w:sz="4" w:space="4" w:color="000000"/>
        </w:pBdr>
        <w:rPr>
          <w:rFonts w:ascii="Arial" w:hAnsi="Arial" w:cs="Arial"/>
          <w:sz w:val="24"/>
          <w:szCs w:val="24"/>
        </w:rPr>
      </w:pPr>
    </w:p>
    <w:p w14:paraId="48547F41" w14:textId="77777777" w:rsidR="009A75EE" w:rsidRPr="001A0F4A" w:rsidRDefault="009A75EE" w:rsidP="009A75EE">
      <w:pPr>
        <w:rPr>
          <w:rFonts w:ascii="Arial" w:hAnsi="Arial" w:cs="Arial"/>
          <w:sz w:val="24"/>
          <w:szCs w:val="24"/>
        </w:rPr>
      </w:pPr>
    </w:p>
    <w:p w14:paraId="6CA2AF36" w14:textId="043919C7" w:rsidR="009A75EE" w:rsidRPr="001A0F4A" w:rsidRDefault="009A75EE" w:rsidP="009A75EE">
      <w:pPr>
        <w:pStyle w:val="Heading1"/>
        <w:rPr>
          <w:rFonts w:ascii="Arial" w:hAnsi="Arial" w:cs="Arial"/>
          <w:sz w:val="24"/>
          <w:szCs w:val="24"/>
        </w:rPr>
      </w:pPr>
      <w:r w:rsidRPr="001A0F4A">
        <w:rPr>
          <w:rFonts w:ascii="Arial" w:hAnsi="Arial" w:cs="Arial"/>
          <w:sz w:val="24"/>
          <w:szCs w:val="24"/>
        </w:rPr>
        <w:t>A Welsh perspective</w:t>
      </w:r>
    </w:p>
    <w:p w14:paraId="44C888C0" w14:textId="77777777" w:rsidR="00204DF6" w:rsidRPr="001A0F4A" w:rsidRDefault="00204DF6" w:rsidP="00204DF6">
      <w:pPr>
        <w:rPr>
          <w:rFonts w:ascii="Arial" w:hAnsi="Arial" w:cs="Arial"/>
          <w:sz w:val="24"/>
          <w:szCs w:val="24"/>
        </w:rPr>
      </w:pPr>
    </w:p>
    <w:p w14:paraId="0CCB8988" w14:textId="77777777" w:rsidR="00204DF6" w:rsidRPr="001A0F4A" w:rsidRDefault="00204DF6" w:rsidP="009A722C">
      <w:pPr>
        <w:shd w:val="clear" w:color="auto" w:fill="FFFFFF" w:themeFill="background1"/>
        <w:spacing w:after="300"/>
        <w:ind w:left="1440" w:right="-20"/>
        <w:rPr>
          <w:rFonts w:ascii="Arial" w:eastAsia="Arial" w:hAnsi="Arial" w:cs="Arial"/>
          <w:i/>
          <w:iCs/>
          <w:color w:val="1F1F1F"/>
          <w:sz w:val="24"/>
          <w:szCs w:val="24"/>
        </w:rPr>
      </w:pPr>
      <w:r w:rsidRPr="001A0F4A">
        <w:rPr>
          <w:rFonts w:ascii="Arial" w:eastAsia="Arial" w:hAnsi="Arial" w:cs="Arial"/>
          <w:i/>
          <w:iCs/>
          <w:color w:val="1F1F1F"/>
          <w:sz w:val="24"/>
          <w:szCs w:val="24"/>
        </w:rPr>
        <w:t>It is now essential that we integrate all [of these] policy developments into a whole system approach, supported by an implementation strategy that will enable us to achieve sustained momentum to the end goal – of creating the excellent and equitable education and lifelong learning system that is our ambition for Wales. As Michael Fullan argues ‘moral purpose accompanied by powerful pedagogy is unstoppable’.</w:t>
      </w:r>
    </w:p>
    <w:p w14:paraId="5C26434C" w14:textId="55AB0B52" w:rsidR="00204DF6" w:rsidRPr="001A0F4A" w:rsidRDefault="00000000" w:rsidP="00204DF6">
      <w:pPr>
        <w:pStyle w:val="Heading1"/>
        <w:ind w:left="5040"/>
        <w:rPr>
          <w:rFonts w:ascii="Arial" w:eastAsia="Arial" w:hAnsi="Arial" w:cs="Arial"/>
          <w:b/>
          <w:bCs/>
          <w:color w:val="1F1F1F"/>
          <w:sz w:val="24"/>
          <w:szCs w:val="24"/>
        </w:rPr>
      </w:pPr>
      <w:hyperlink r:id="rId26" w:history="1">
        <w:r w:rsidR="009A722C" w:rsidRPr="001A0F4A">
          <w:rPr>
            <w:rStyle w:val="Hyperlink"/>
            <w:rFonts w:ascii="Arial" w:eastAsia="Arial" w:hAnsi="Arial" w:cs="Arial"/>
            <w:b/>
            <w:bCs/>
            <w:sz w:val="24"/>
            <w:szCs w:val="24"/>
          </w:rPr>
          <w:t>Jeremy Miles' Speech 2022: Bevan Foundation: High standards and aspirations for all</w:t>
        </w:r>
      </w:hyperlink>
    </w:p>
    <w:p w14:paraId="4036571A" w14:textId="77777777" w:rsidR="00204DF6" w:rsidRPr="001A0F4A" w:rsidRDefault="00204DF6" w:rsidP="00204DF6">
      <w:pPr>
        <w:rPr>
          <w:rFonts w:ascii="Arial" w:hAnsi="Arial" w:cs="Arial"/>
          <w:sz w:val="24"/>
          <w:szCs w:val="24"/>
        </w:rPr>
      </w:pPr>
    </w:p>
    <w:p w14:paraId="13246156" w14:textId="77777777" w:rsidR="008303B8" w:rsidRPr="001A0F4A" w:rsidRDefault="008303B8" w:rsidP="009A75EE">
      <w:pPr>
        <w:rPr>
          <w:rFonts w:ascii="Arial" w:hAnsi="Arial" w:cs="Arial"/>
          <w:sz w:val="24"/>
          <w:szCs w:val="24"/>
        </w:rPr>
      </w:pPr>
    </w:p>
    <w:p w14:paraId="00809B8E" w14:textId="77777777" w:rsidR="008303B8" w:rsidRPr="001A0F4A" w:rsidRDefault="008303B8" w:rsidP="009A75EE">
      <w:pPr>
        <w:rPr>
          <w:rFonts w:ascii="Arial" w:hAnsi="Arial" w:cs="Arial"/>
          <w:sz w:val="24"/>
          <w:szCs w:val="24"/>
        </w:rPr>
      </w:pPr>
    </w:p>
    <w:p w14:paraId="03696469" w14:textId="243CC07B" w:rsidR="009A75EE" w:rsidRPr="001A0F4A" w:rsidRDefault="008303B8" w:rsidP="00204DF6">
      <w:pPr>
        <w:rPr>
          <w:rFonts w:ascii="Arial" w:hAnsi="Arial" w:cs="Arial"/>
          <w:b/>
          <w:bCs/>
          <w:sz w:val="24"/>
          <w:szCs w:val="24"/>
        </w:rPr>
      </w:pPr>
      <w:r w:rsidRPr="001A0F4A">
        <w:rPr>
          <w:rFonts w:ascii="Arial" w:hAnsi="Arial" w:cs="Arial"/>
          <w:b/>
          <w:bCs/>
          <w:sz w:val="24"/>
          <w:szCs w:val="24"/>
        </w:rPr>
        <w:t>Activity 2:</w:t>
      </w:r>
    </w:p>
    <w:p w14:paraId="7092DCFE" w14:textId="77777777" w:rsidR="00D94C5D" w:rsidRPr="001A0F4A" w:rsidRDefault="00D94C5D" w:rsidP="00D94C5D">
      <w:pPr>
        <w:rPr>
          <w:rFonts w:ascii="Arial" w:hAnsi="Arial" w:cs="Arial"/>
          <w:b/>
          <w:bCs/>
          <w:sz w:val="24"/>
          <w:szCs w:val="24"/>
        </w:rPr>
      </w:pPr>
    </w:p>
    <w:p w14:paraId="4D34F6B5" w14:textId="77777777" w:rsidR="00D94C5D" w:rsidRPr="001A0F4A" w:rsidRDefault="00D94C5D" w:rsidP="00D94C5D">
      <w:pPr>
        <w:rPr>
          <w:rFonts w:ascii="Arial" w:hAnsi="Arial" w:cs="Arial"/>
          <w:sz w:val="24"/>
          <w:szCs w:val="24"/>
        </w:rPr>
      </w:pPr>
      <w:r w:rsidRPr="001A0F4A">
        <w:rPr>
          <w:rFonts w:ascii="Arial" w:hAnsi="Arial" w:cs="Arial"/>
          <w:sz w:val="24"/>
          <w:szCs w:val="24"/>
        </w:rPr>
        <w:t>Poverty and disadvantage are complex, messy, and unpredictable issues within society. They require people who system thinkers; those who can deal with the details of everyday life and learning, as well as seeing problems for learners as interwoven in systems that are sometimes not in the control of educators.</w:t>
      </w:r>
    </w:p>
    <w:p w14:paraId="2325E1F4" w14:textId="77777777" w:rsidR="008303B8" w:rsidRPr="001A0F4A" w:rsidRDefault="008303B8" w:rsidP="00204DF6">
      <w:pPr>
        <w:rPr>
          <w:rFonts w:ascii="Arial" w:hAnsi="Arial" w:cs="Arial"/>
          <w:b/>
          <w:bCs/>
          <w:sz w:val="24"/>
          <w:szCs w:val="24"/>
        </w:rPr>
      </w:pPr>
    </w:p>
    <w:p w14:paraId="524EDD7F" w14:textId="5F813064" w:rsidR="009A722C" w:rsidRPr="001A0F4A" w:rsidRDefault="009A722C" w:rsidP="009A722C">
      <w:pPr>
        <w:rPr>
          <w:rFonts w:ascii="Arial" w:hAnsi="Arial" w:cs="Arial"/>
          <w:sz w:val="24"/>
          <w:szCs w:val="24"/>
        </w:rPr>
      </w:pPr>
      <w:r w:rsidRPr="001A0F4A">
        <w:rPr>
          <w:rFonts w:ascii="Arial" w:hAnsi="Arial" w:cs="Arial"/>
          <w:b/>
          <w:bCs/>
          <w:sz w:val="24"/>
          <w:szCs w:val="24"/>
        </w:rPr>
        <w:t>Reflect:</w:t>
      </w:r>
      <w:r w:rsidRPr="001A0F4A">
        <w:rPr>
          <w:rFonts w:ascii="Arial" w:hAnsi="Arial" w:cs="Arial"/>
          <w:sz w:val="24"/>
          <w:szCs w:val="24"/>
        </w:rPr>
        <w:t xml:space="preserve"> </w:t>
      </w:r>
      <w:r w:rsidR="00204DF6" w:rsidRPr="001A0F4A">
        <w:rPr>
          <w:rFonts w:ascii="Arial" w:hAnsi="Arial" w:cs="Arial"/>
          <w:sz w:val="24"/>
          <w:szCs w:val="24"/>
        </w:rPr>
        <w:t>The Welsh Government is calling for a whole systems approach to tackling poverty and disadvantage</w:t>
      </w:r>
      <w:r w:rsidRPr="001A0F4A">
        <w:rPr>
          <w:rFonts w:ascii="Arial" w:hAnsi="Arial" w:cs="Arial"/>
          <w:sz w:val="24"/>
          <w:szCs w:val="24"/>
        </w:rPr>
        <w:t xml:space="preserve"> which has impacted on policy about the future of all schools</w:t>
      </w:r>
      <w:r w:rsidR="009A75EE" w:rsidRPr="001A0F4A">
        <w:rPr>
          <w:rFonts w:ascii="Arial" w:hAnsi="Arial" w:cs="Arial"/>
          <w:sz w:val="24"/>
          <w:szCs w:val="24"/>
        </w:rPr>
        <w:t xml:space="preserve"> (15 mins)</w:t>
      </w:r>
    </w:p>
    <w:p w14:paraId="55B64F33" w14:textId="2556C819" w:rsidR="009A722C" w:rsidRPr="001A0F4A" w:rsidRDefault="009A722C" w:rsidP="009A722C">
      <w:pPr>
        <w:pStyle w:val="ListParagraph"/>
        <w:numPr>
          <w:ilvl w:val="0"/>
          <w:numId w:val="9"/>
        </w:numPr>
        <w:rPr>
          <w:rFonts w:ascii="Arial" w:hAnsi="Arial" w:cs="Arial"/>
          <w:sz w:val="24"/>
          <w:szCs w:val="24"/>
        </w:rPr>
      </w:pPr>
      <w:r w:rsidRPr="001A0F4A">
        <w:rPr>
          <w:rFonts w:ascii="Arial" w:hAnsi="Arial" w:cs="Arial"/>
          <w:sz w:val="24"/>
          <w:szCs w:val="24"/>
        </w:rPr>
        <w:t>What do you think is the difference between whole systems and whole school approaches?</w:t>
      </w:r>
    </w:p>
    <w:p w14:paraId="7AE267AB" w14:textId="1A98617D" w:rsidR="009A722C" w:rsidRPr="001A0F4A" w:rsidRDefault="009A722C" w:rsidP="009A722C">
      <w:pPr>
        <w:pStyle w:val="ListParagraph"/>
        <w:numPr>
          <w:ilvl w:val="0"/>
          <w:numId w:val="9"/>
        </w:numPr>
        <w:rPr>
          <w:rFonts w:ascii="Arial" w:hAnsi="Arial" w:cs="Arial"/>
          <w:sz w:val="24"/>
          <w:szCs w:val="24"/>
        </w:rPr>
      </w:pPr>
      <w:r w:rsidRPr="001A0F4A">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05F3FB8D" wp14:editId="3467035F">
                <wp:simplePos x="0" y="0"/>
                <wp:positionH relativeFrom="column">
                  <wp:posOffset>246624</wp:posOffset>
                </wp:positionH>
                <wp:positionV relativeFrom="paragraph">
                  <wp:posOffset>151278</wp:posOffset>
                </wp:positionV>
                <wp:extent cx="4935855" cy="419735"/>
                <wp:effectExtent l="0" t="0" r="17145" b="18415"/>
                <wp:wrapSquare wrapText="bothSides"/>
                <wp:docPr id="188451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0F5BD606" w14:textId="5219449B" w:rsidR="009A722C" w:rsidRDefault="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3FB8D" id="_x0000_s1034" type="#_x0000_t202" style="position:absolute;left:0;text-align:left;margin-left:19.4pt;margin-top:11.9pt;width:388.65pt;height:33.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">
                <v:textbox>
                  <w:txbxContent>
                    <w:p w14:paraId="0F5BD606" w14:textId="5219449B" w:rsidR="009A722C" w:rsidRDefault="009A722C"/>
                  </w:txbxContent>
                </v:textbox>
                <w10:wrap type="square"/>
              </v:shape>
            </w:pict>
          </mc:Fallback>
        </mc:AlternateContent>
      </w:r>
      <w:r w:rsidRPr="001A0F4A">
        <w:rPr>
          <w:rFonts w:ascii="Arial" w:hAnsi="Arial" w:cs="Arial"/>
          <w:sz w:val="24"/>
          <w:szCs w:val="24"/>
        </w:rPr>
        <w:t>What does this mean for your practice?</w:t>
      </w:r>
    </w:p>
    <w:p w14:paraId="33885EF3" w14:textId="55520EC6" w:rsidR="009A722C" w:rsidRPr="001A0F4A" w:rsidRDefault="009A722C" w:rsidP="009A722C">
      <w:pPr>
        <w:rPr>
          <w:rFonts w:ascii="Arial" w:hAnsi="Arial" w:cs="Arial"/>
          <w:sz w:val="24"/>
          <w:szCs w:val="24"/>
        </w:rPr>
      </w:pPr>
      <w:r w:rsidRPr="001A0F4A">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7666B318" wp14:editId="7ED04B34">
                <wp:simplePos x="0" y="0"/>
                <wp:positionH relativeFrom="column">
                  <wp:posOffset>247018</wp:posOffset>
                </wp:positionH>
                <wp:positionV relativeFrom="paragraph">
                  <wp:posOffset>32893</wp:posOffset>
                </wp:positionV>
                <wp:extent cx="4935855" cy="419735"/>
                <wp:effectExtent l="0" t="0" r="17145" b="18415"/>
                <wp:wrapSquare wrapText="bothSides"/>
                <wp:docPr id="11442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11A01F05" w14:textId="77777777" w:rsidR="009A722C" w:rsidRDefault="009A722C" w:rsidP="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6B318" id="_x0000_s1035" type="#_x0000_t202" style="position:absolute;margin-left:19.45pt;margin-top:2.6pt;width:388.65pt;height:33.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">
                <v:textbox>
                  <w:txbxContent>
                    <w:p w14:paraId="11A01F05" w14:textId="77777777" w:rsidR="009A722C" w:rsidRDefault="009A722C" w:rsidP="009A722C"/>
                  </w:txbxContent>
                </v:textbox>
                <w10:wrap type="square"/>
              </v:shape>
            </w:pict>
          </mc:Fallback>
        </mc:AlternateContent>
      </w:r>
    </w:p>
    <w:p w14:paraId="5AB01404" w14:textId="157219BC" w:rsidR="009A722C" w:rsidRPr="001A0F4A" w:rsidRDefault="009A722C" w:rsidP="009A722C">
      <w:pPr>
        <w:rPr>
          <w:rFonts w:ascii="Arial" w:hAnsi="Arial" w:cs="Arial"/>
          <w:sz w:val="24"/>
          <w:szCs w:val="24"/>
        </w:rPr>
      </w:pPr>
    </w:p>
    <w:p w14:paraId="2FFCB1E6" w14:textId="77777777" w:rsidR="009A722C" w:rsidRPr="001A0F4A" w:rsidRDefault="009A722C" w:rsidP="009A722C">
      <w:pPr>
        <w:pStyle w:val="ListParagraph"/>
        <w:numPr>
          <w:ilvl w:val="0"/>
          <w:numId w:val="9"/>
        </w:numPr>
        <w:rPr>
          <w:rFonts w:ascii="Arial" w:hAnsi="Arial" w:cs="Arial"/>
          <w:sz w:val="24"/>
          <w:szCs w:val="24"/>
        </w:rPr>
      </w:pPr>
      <w:r w:rsidRPr="001A0F4A">
        <w:rPr>
          <w:rFonts w:ascii="Arial" w:hAnsi="Arial" w:cs="Arial"/>
          <w:sz w:val="24"/>
          <w:szCs w:val="24"/>
        </w:rPr>
        <w:t>What barriers can you think of?</w:t>
      </w:r>
    </w:p>
    <w:p w14:paraId="0C41933C" w14:textId="706F866B" w:rsidR="009A722C" w:rsidRPr="001A0F4A" w:rsidRDefault="009A722C" w:rsidP="009A722C">
      <w:pPr>
        <w:rPr>
          <w:rFonts w:ascii="Arial" w:hAnsi="Arial" w:cs="Arial"/>
          <w:sz w:val="24"/>
          <w:szCs w:val="24"/>
        </w:rPr>
      </w:pPr>
      <w:r w:rsidRPr="001A0F4A">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0184B0C9" wp14:editId="18964D39">
                <wp:simplePos x="0" y="0"/>
                <wp:positionH relativeFrom="column">
                  <wp:posOffset>281688</wp:posOffset>
                </wp:positionH>
                <wp:positionV relativeFrom="paragraph">
                  <wp:posOffset>80844</wp:posOffset>
                </wp:positionV>
                <wp:extent cx="4935855" cy="419735"/>
                <wp:effectExtent l="0" t="0" r="17145" b="18415"/>
                <wp:wrapSquare wrapText="bothSides"/>
                <wp:docPr id="2019319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61213EF6" w14:textId="77777777" w:rsidR="009A722C" w:rsidRDefault="009A722C" w:rsidP="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4B0C9" id="_x0000_s1036" type="#_x0000_t202" style="position:absolute;margin-left:22.2pt;margin-top:6.35pt;width:388.65pt;height:33.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">
                <v:textbox>
                  <w:txbxContent>
                    <w:p w14:paraId="61213EF6" w14:textId="77777777" w:rsidR="009A722C" w:rsidRDefault="009A722C" w:rsidP="009A722C"/>
                  </w:txbxContent>
                </v:textbox>
                <w10:wrap type="square"/>
              </v:shape>
            </w:pict>
          </mc:Fallback>
        </mc:AlternateContent>
      </w:r>
    </w:p>
    <w:p w14:paraId="4ABA0DA2" w14:textId="77777777" w:rsidR="009A722C" w:rsidRPr="001A0F4A" w:rsidRDefault="009A722C" w:rsidP="009A722C">
      <w:pPr>
        <w:rPr>
          <w:rFonts w:ascii="Arial" w:hAnsi="Arial" w:cs="Arial"/>
          <w:sz w:val="24"/>
          <w:szCs w:val="24"/>
        </w:rPr>
      </w:pPr>
    </w:p>
    <w:p w14:paraId="20B6102D" w14:textId="77777777" w:rsidR="008303B8" w:rsidRDefault="008303B8" w:rsidP="009A722C">
      <w:pPr>
        <w:rPr>
          <w:rFonts w:ascii="Arial" w:hAnsi="Arial" w:cs="Arial"/>
          <w:sz w:val="24"/>
          <w:szCs w:val="24"/>
        </w:rPr>
      </w:pPr>
    </w:p>
    <w:p w14:paraId="59A18418" w14:textId="77777777" w:rsidR="001A0F4A" w:rsidRDefault="001A0F4A" w:rsidP="009A722C">
      <w:pPr>
        <w:rPr>
          <w:rFonts w:ascii="Arial" w:hAnsi="Arial" w:cs="Arial"/>
          <w:sz w:val="24"/>
          <w:szCs w:val="24"/>
        </w:rPr>
      </w:pPr>
    </w:p>
    <w:p w14:paraId="083D8487" w14:textId="77777777" w:rsidR="001A0F4A" w:rsidRPr="001A0F4A" w:rsidRDefault="001A0F4A" w:rsidP="009A722C">
      <w:pPr>
        <w:rPr>
          <w:rFonts w:ascii="Arial" w:hAnsi="Arial" w:cs="Arial"/>
          <w:sz w:val="24"/>
          <w:szCs w:val="24"/>
        </w:rPr>
      </w:pPr>
    </w:p>
    <w:p w14:paraId="05A7A576" w14:textId="3FCC1550" w:rsidR="004D15D3" w:rsidRDefault="004D15D3" w:rsidP="004D15D3">
      <w:pPr>
        <w:rPr>
          <w:rFonts w:ascii="Arial" w:hAnsi="Arial" w:cs="Arial"/>
          <w:b/>
          <w:bCs/>
          <w:sz w:val="24"/>
          <w:szCs w:val="24"/>
        </w:rPr>
      </w:pPr>
      <w:r w:rsidRPr="001A0F4A">
        <w:rPr>
          <w:rFonts w:ascii="Arial" w:hAnsi="Arial" w:cs="Arial"/>
          <w:b/>
          <w:bCs/>
          <w:sz w:val="24"/>
          <w:szCs w:val="24"/>
        </w:rPr>
        <w:t xml:space="preserve">Activity </w:t>
      </w:r>
      <w:r w:rsidR="008303B8" w:rsidRPr="001A0F4A">
        <w:rPr>
          <w:rFonts w:ascii="Arial" w:hAnsi="Arial" w:cs="Arial"/>
          <w:b/>
          <w:bCs/>
          <w:sz w:val="24"/>
          <w:szCs w:val="24"/>
        </w:rPr>
        <w:t>3</w:t>
      </w:r>
      <w:r w:rsidRPr="001A0F4A">
        <w:rPr>
          <w:rFonts w:ascii="Arial" w:hAnsi="Arial" w:cs="Arial"/>
          <w:b/>
          <w:bCs/>
          <w:sz w:val="24"/>
          <w:szCs w:val="24"/>
        </w:rPr>
        <w:t xml:space="preserve">: </w:t>
      </w:r>
    </w:p>
    <w:p w14:paraId="641733C2" w14:textId="77777777" w:rsidR="001A0F4A" w:rsidRDefault="001A0F4A" w:rsidP="004D15D3">
      <w:pPr>
        <w:rPr>
          <w:rFonts w:ascii="Arial" w:hAnsi="Arial" w:cs="Arial"/>
          <w:b/>
          <w:bCs/>
          <w:sz w:val="24"/>
          <w:szCs w:val="24"/>
        </w:rPr>
      </w:pPr>
    </w:p>
    <w:p w14:paraId="761A1D84" w14:textId="77777777" w:rsidR="001A0F4A" w:rsidRPr="001A0F4A" w:rsidRDefault="001A0F4A" w:rsidP="004D15D3">
      <w:pPr>
        <w:rPr>
          <w:rFonts w:ascii="Arial" w:hAnsi="Arial" w:cs="Arial"/>
          <w:b/>
          <w:bCs/>
          <w:sz w:val="24"/>
          <w:szCs w:val="24"/>
        </w:rPr>
      </w:pPr>
    </w:p>
    <w:p w14:paraId="4BE37D92" w14:textId="2EC8F043" w:rsidR="008303B8" w:rsidRPr="001A0F4A" w:rsidRDefault="00D94C5D" w:rsidP="004D15D3">
      <w:pPr>
        <w:rPr>
          <w:rFonts w:ascii="Arial" w:hAnsi="Arial" w:cs="Arial"/>
          <w:b/>
          <w:bCs/>
          <w:sz w:val="24"/>
          <w:szCs w:val="24"/>
        </w:rPr>
      </w:pPr>
      <w:r w:rsidRPr="001A0F4A">
        <w:rPr>
          <w:rFonts w:ascii="Arial" w:hAnsi="Arial" w:cs="Arial"/>
          <w:b/>
          <w:bCs/>
          <w:noProof/>
          <w:sz w:val="24"/>
          <w:szCs w:val="24"/>
        </w:rPr>
        <w:lastRenderedPageBreak/>
        <w:drawing>
          <wp:inline distT="0" distB="0" distL="0" distR="0" wp14:anchorId="6DB60ACF" wp14:editId="623B7474">
            <wp:extent cx="5953125" cy="4256593"/>
            <wp:effectExtent l="0" t="0" r="0" b="0"/>
            <wp:docPr id="720382360" name="Picture 4" descr="A collage of photos of people in different sit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82360" name="Picture 4" descr="A collage of photos of people in different situation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9210" cy="4260944"/>
                    </a:xfrm>
                    <a:prstGeom prst="rect">
                      <a:avLst/>
                    </a:prstGeom>
                    <a:noFill/>
                    <a:ln>
                      <a:noFill/>
                    </a:ln>
                  </pic:spPr>
                </pic:pic>
              </a:graphicData>
            </a:graphic>
          </wp:inline>
        </w:drawing>
      </w:r>
    </w:p>
    <w:p w14:paraId="6CD7E32E" w14:textId="6F39AD5F" w:rsidR="008303B8" w:rsidRPr="001A0F4A" w:rsidRDefault="008303B8" w:rsidP="004D15D3">
      <w:pPr>
        <w:rPr>
          <w:rFonts w:ascii="Arial" w:hAnsi="Arial" w:cs="Arial"/>
          <w:b/>
          <w:bCs/>
          <w:sz w:val="24"/>
          <w:szCs w:val="24"/>
        </w:rPr>
      </w:pPr>
    </w:p>
    <w:p w14:paraId="5AFB341B" w14:textId="2547887E" w:rsidR="008303B8" w:rsidRPr="001A0F4A" w:rsidRDefault="008303B8" w:rsidP="004D15D3">
      <w:pPr>
        <w:rPr>
          <w:rFonts w:ascii="Arial" w:eastAsia="Arial Nova" w:hAnsi="Arial" w:cs="Arial"/>
          <w:sz w:val="24"/>
          <w:szCs w:val="24"/>
        </w:rPr>
      </w:pPr>
      <w:r w:rsidRPr="001A0F4A">
        <w:rPr>
          <w:rFonts w:ascii="Arial" w:eastAsia="Arial Nova" w:hAnsi="Arial" w:cs="Arial"/>
          <w:b/>
          <w:bCs/>
          <w:sz w:val="24"/>
          <w:szCs w:val="24"/>
        </w:rPr>
        <w:t>Reflect:</w:t>
      </w:r>
      <w:r w:rsidRPr="001A0F4A">
        <w:rPr>
          <w:rFonts w:ascii="Arial" w:eastAsia="Arial Nova" w:hAnsi="Arial" w:cs="Arial"/>
          <w:sz w:val="24"/>
          <w:szCs w:val="24"/>
        </w:rPr>
        <w:t xml:space="preserve"> Look at the pictures above. Choose one. Consider sections of systems such as health, education, history, culture, economy, politics that impact on your learners and how this could impact on education systems in your areas of work. Draw a diagram to help think about the challenges, issues, possible solutions</w:t>
      </w:r>
      <w:r w:rsidR="00B55455">
        <w:rPr>
          <w:rFonts w:ascii="Arial" w:eastAsia="Arial Nova" w:hAnsi="Arial" w:cs="Arial"/>
          <w:sz w:val="24"/>
          <w:szCs w:val="24"/>
        </w:rPr>
        <w:t>. This will help with your assignment.</w:t>
      </w:r>
    </w:p>
    <w:p w14:paraId="7DB57447" w14:textId="46647A91" w:rsidR="004D15D3" w:rsidRPr="001A0F4A" w:rsidRDefault="004D15D3" w:rsidP="004D15D3">
      <w:pPr>
        <w:rPr>
          <w:rFonts w:ascii="Arial" w:eastAsia="Arial Nova" w:hAnsi="Arial" w:cs="Arial"/>
          <w:sz w:val="24"/>
          <w:szCs w:val="24"/>
        </w:rPr>
      </w:pPr>
      <w:r w:rsidRPr="001A0F4A">
        <w:rPr>
          <w:rFonts w:ascii="Arial" w:hAnsi="Arial" w:cs="Arial"/>
          <w:b/>
          <w:bCs/>
          <w:sz w:val="24"/>
          <w:szCs w:val="24"/>
        </w:rPr>
        <w:t>Consider</w:t>
      </w:r>
      <w:r w:rsidR="008303B8" w:rsidRPr="001A0F4A">
        <w:rPr>
          <w:rFonts w:ascii="Arial" w:hAnsi="Arial" w:cs="Arial"/>
          <w:b/>
          <w:bCs/>
          <w:sz w:val="24"/>
          <w:szCs w:val="24"/>
        </w:rPr>
        <w:t>:</w:t>
      </w:r>
      <w:r w:rsidRPr="001A0F4A">
        <w:rPr>
          <w:rFonts w:ascii="Arial" w:hAnsi="Arial" w:cs="Arial"/>
          <w:sz w:val="24"/>
          <w:szCs w:val="24"/>
        </w:rPr>
        <w:t xml:space="preserve"> </w:t>
      </w:r>
      <w:r w:rsidRPr="001A0F4A">
        <w:rPr>
          <w:rFonts w:ascii="Arial" w:eastAsia="Arial Nova" w:hAnsi="Arial" w:cs="Arial"/>
          <w:sz w:val="24"/>
          <w:szCs w:val="24"/>
        </w:rPr>
        <w:t>As times and issues change, how does the whole system change?</w:t>
      </w:r>
    </w:p>
    <w:p w14:paraId="755BA3E6" w14:textId="1DED3A7A" w:rsidR="004D15D3" w:rsidRPr="001A0F4A" w:rsidRDefault="004D15D3" w:rsidP="008303B8">
      <w:pPr>
        <w:rPr>
          <w:rFonts w:ascii="Arial" w:eastAsia="Arial Nova" w:hAnsi="Arial" w:cs="Arial"/>
          <w:sz w:val="24"/>
          <w:szCs w:val="24"/>
        </w:rPr>
      </w:pPr>
      <w:r w:rsidRPr="001A0F4A">
        <w:rPr>
          <w:rFonts w:ascii="Arial" w:eastAsia="Arial Nova" w:hAnsi="Arial" w:cs="Arial"/>
          <w:sz w:val="24"/>
          <w:szCs w:val="24"/>
        </w:rPr>
        <w:t xml:space="preserve">We will </w:t>
      </w:r>
      <w:r w:rsidR="008303B8" w:rsidRPr="001A0F4A">
        <w:rPr>
          <w:rFonts w:ascii="Arial" w:eastAsia="Arial Nova" w:hAnsi="Arial" w:cs="Arial"/>
          <w:sz w:val="24"/>
          <w:szCs w:val="24"/>
        </w:rPr>
        <w:t xml:space="preserve">reflect more on </w:t>
      </w:r>
      <w:r w:rsidRPr="001A0F4A">
        <w:rPr>
          <w:rFonts w:ascii="Arial" w:eastAsia="Arial Nova" w:hAnsi="Arial" w:cs="Arial"/>
          <w:sz w:val="24"/>
          <w:szCs w:val="24"/>
        </w:rPr>
        <w:t>th</w:t>
      </w:r>
      <w:r w:rsidR="008303B8" w:rsidRPr="001A0F4A">
        <w:rPr>
          <w:rFonts w:ascii="Arial" w:eastAsia="Arial Nova" w:hAnsi="Arial" w:cs="Arial"/>
          <w:sz w:val="24"/>
          <w:szCs w:val="24"/>
        </w:rPr>
        <w:t>ese pictures in groups</w:t>
      </w:r>
      <w:r w:rsidRPr="001A0F4A">
        <w:rPr>
          <w:rFonts w:ascii="Arial" w:eastAsia="Arial Nova" w:hAnsi="Arial" w:cs="Arial"/>
          <w:sz w:val="24"/>
          <w:szCs w:val="24"/>
        </w:rPr>
        <w:t xml:space="preserve"> in </w:t>
      </w:r>
      <w:r w:rsidRPr="00B55455">
        <w:rPr>
          <w:rFonts w:ascii="Arial" w:eastAsia="Arial Nova" w:hAnsi="Arial" w:cs="Arial"/>
          <w:b/>
          <w:bCs/>
          <w:sz w:val="24"/>
          <w:szCs w:val="24"/>
        </w:rPr>
        <w:t>National Saturday</w:t>
      </w:r>
      <w:r w:rsidR="008303B8" w:rsidRPr="00B55455">
        <w:rPr>
          <w:rFonts w:ascii="Arial" w:eastAsia="Arial Nova" w:hAnsi="Arial" w:cs="Arial"/>
          <w:b/>
          <w:bCs/>
          <w:sz w:val="24"/>
          <w:szCs w:val="24"/>
        </w:rPr>
        <w:t xml:space="preserve"> 2</w:t>
      </w:r>
    </w:p>
    <w:p w14:paraId="57ABAADC" w14:textId="77777777" w:rsidR="004D15D3" w:rsidRPr="001A0F4A" w:rsidRDefault="004D15D3"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191FE277" w14:textId="77777777" w:rsidR="008303B8" w:rsidRPr="001A0F4A" w:rsidRDefault="008303B8"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5FEFE450" w14:textId="77777777" w:rsidR="008303B8" w:rsidRPr="001A0F4A" w:rsidRDefault="008303B8"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6FC6A0F2" w14:textId="77777777" w:rsidR="004D15D3" w:rsidRPr="001A0F4A" w:rsidRDefault="004D15D3" w:rsidP="004D15D3">
      <w:pPr>
        <w:rPr>
          <w:rFonts w:ascii="Arial" w:hAnsi="Arial" w:cs="Arial"/>
          <w:sz w:val="24"/>
          <w:szCs w:val="24"/>
        </w:rPr>
      </w:pPr>
    </w:p>
    <w:p w14:paraId="4BAB3D4C" w14:textId="29E8FB25" w:rsidR="004D15D3" w:rsidRPr="001A0F4A" w:rsidRDefault="006D158C" w:rsidP="006D158C">
      <w:pPr>
        <w:rPr>
          <w:rFonts w:ascii="Arial" w:hAnsi="Arial" w:cs="Arial"/>
          <w:color w:val="FFC000" w:themeColor="accent4"/>
          <w:sz w:val="32"/>
          <w:szCs w:val="32"/>
        </w:rPr>
      </w:pPr>
      <w:r w:rsidRPr="001A0F4A">
        <w:rPr>
          <w:rFonts w:ascii="Arial" w:hAnsi="Arial" w:cs="Arial"/>
          <w:color w:val="FFC000" w:themeColor="accent4"/>
          <w:sz w:val="32"/>
          <w:szCs w:val="32"/>
        </w:rPr>
        <w:t>Sub</w:t>
      </w:r>
      <w:r w:rsidR="001A0F4A">
        <w:rPr>
          <w:rFonts w:ascii="Arial" w:hAnsi="Arial" w:cs="Arial"/>
          <w:color w:val="FFC000" w:themeColor="accent4"/>
          <w:sz w:val="32"/>
          <w:szCs w:val="32"/>
        </w:rPr>
        <w:t xml:space="preserve"> strand</w:t>
      </w:r>
      <w:r w:rsidRPr="001A0F4A">
        <w:rPr>
          <w:rFonts w:ascii="Arial" w:hAnsi="Arial" w:cs="Arial"/>
          <w:color w:val="FFC000" w:themeColor="accent4"/>
          <w:sz w:val="32"/>
          <w:szCs w:val="32"/>
        </w:rPr>
        <w:t xml:space="preserve"> 2: </w:t>
      </w:r>
      <w:r w:rsidR="004D15D3" w:rsidRPr="001A0F4A">
        <w:rPr>
          <w:rFonts w:ascii="Arial" w:hAnsi="Arial" w:cs="Arial"/>
          <w:color w:val="FFC000" w:themeColor="accent4"/>
          <w:sz w:val="32"/>
          <w:szCs w:val="32"/>
        </w:rPr>
        <w:t>In the learning environment: A Community Focussed Schools approach</w:t>
      </w:r>
    </w:p>
    <w:p w14:paraId="035B79A2" w14:textId="77777777" w:rsidR="004D15D3" w:rsidRPr="001A0F4A" w:rsidRDefault="004D15D3" w:rsidP="004D15D3">
      <w:pPr>
        <w:rPr>
          <w:rFonts w:ascii="Arial" w:hAnsi="Arial" w:cs="Arial"/>
          <w:sz w:val="24"/>
          <w:szCs w:val="24"/>
        </w:rPr>
      </w:pPr>
    </w:p>
    <w:p w14:paraId="6755FA57" w14:textId="77777777" w:rsidR="004D15D3" w:rsidRPr="001A0F4A" w:rsidRDefault="004D15D3" w:rsidP="004D15D3">
      <w:pPr>
        <w:rPr>
          <w:rFonts w:ascii="Arial" w:eastAsia="Arial Nova" w:hAnsi="Arial" w:cs="Arial"/>
          <w:sz w:val="24"/>
          <w:szCs w:val="24"/>
        </w:rPr>
      </w:pPr>
      <w:r w:rsidRPr="001A0F4A">
        <w:rPr>
          <w:rFonts w:ascii="Arial" w:eastAsia="Arial Nova" w:hAnsi="Arial" w:cs="Arial"/>
          <w:sz w:val="24"/>
          <w:szCs w:val="24"/>
        </w:rPr>
        <w:t xml:space="preserve">Read the </w:t>
      </w:r>
      <w:hyperlink r:id="rId28">
        <w:r w:rsidRPr="001A0F4A">
          <w:rPr>
            <w:rStyle w:val="Hyperlink"/>
            <w:rFonts w:ascii="Arial" w:eastAsia="Arial Nova" w:hAnsi="Arial" w:cs="Arial"/>
            <w:sz w:val="24"/>
            <w:szCs w:val="24"/>
          </w:rPr>
          <w:t>Welsh Government want all schools in Wales to be Community Focussed Schools</w:t>
        </w:r>
      </w:hyperlink>
      <w:r w:rsidRPr="001A0F4A">
        <w:rPr>
          <w:rFonts w:ascii="Arial" w:eastAsia="Arial Nova" w:hAnsi="Arial" w:cs="Arial"/>
          <w:sz w:val="24"/>
          <w:szCs w:val="24"/>
        </w:rPr>
        <w:t>. This requires:</w:t>
      </w:r>
    </w:p>
    <w:p w14:paraId="6871C82D" w14:textId="77777777" w:rsidR="004D15D3" w:rsidRPr="001A0F4A" w:rsidRDefault="004D15D3" w:rsidP="004D15D3">
      <w:pPr>
        <w:rPr>
          <w:rFonts w:ascii="Arial" w:eastAsia="Arial Nova" w:hAnsi="Arial" w:cs="Arial"/>
          <w:sz w:val="24"/>
          <w:szCs w:val="24"/>
        </w:rPr>
      </w:pPr>
      <w:r w:rsidRPr="001A0F4A">
        <w:rPr>
          <w:rFonts w:ascii="Arial" w:eastAsia="Arial Nova" w:hAnsi="Arial" w:cs="Arial"/>
          <w:sz w:val="24"/>
          <w:szCs w:val="24"/>
        </w:rPr>
        <w:lastRenderedPageBreak/>
        <w:t xml:space="preserve"> </w:t>
      </w:r>
    </w:p>
    <w:p w14:paraId="701947C0"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building a strong partnership with families</w:t>
      </w:r>
    </w:p>
    <w:p w14:paraId="14E2960D"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responding to the needs of their community</w:t>
      </w:r>
    </w:p>
    <w:p w14:paraId="53A32998"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 xml:space="preserve">collaborating effectively with other services </w:t>
      </w:r>
    </w:p>
    <w:p w14:paraId="357F80E4" w14:textId="77777777" w:rsidR="004D15D3" w:rsidRPr="001A0F4A" w:rsidRDefault="004D15D3" w:rsidP="004D15D3">
      <w:pPr>
        <w:rPr>
          <w:rFonts w:ascii="Arial" w:hAnsi="Arial" w:cs="Arial"/>
          <w:b/>
          <w:bCs/>
          <w:sz w:val="24"/>
          <w:szCs w:val="24"/>
        </w:rPr>
      </w:pPr>
    </w:p>
    <w:p w14:paraId="7780680B" w14:textId="77777777" w:rsidR="004D15D3" w:rsidRPr="001A0F4A" w:rsidRDefault="004D15D3" w:rsidP="004D15D3">
      <w:pPr>
        <w:rPr>
          <w:rFonts w:ascii="Arial" w:eastAsia="Arial Nova" w:hAnsi="Arial" w:cs="Arial"/>
          <w:b/>
          <w:bCs/>
          <w:sz w:val="24"/>
          <w:szCs w:val="24"/>
          <w:u w:val="single"/>
        </w:rPr>
      </w:pPr>
      <w:r w:rsidRPr="001A0F4A">
        <w:rPr>
          <w:rFonts w:ascii="Arial" w:eastAsia="Arial Nova" w:hAnsi="Arial" w:cs="Arial"/>
          <w:b/>
          <w:bCs/>
          <w:sz w:val="24"/>
          <w:szCs w:val="24"/>
          <w:u w:val="single"/>
        </w:rPr>
        <w:t xml:space="preserve">This is relational work. </w:t>
      </w:r>
    </w:p>
    <w:p w14:paraId="14245733" w14:textId="1A8F92C4" w:rsidR="004D15D3" w:rsidRPr="001A0F4A" w:rsidRDefault="00D94C5D" w:rsidP="004D15D3">
      <w:pPr>
        <w:rPr>
          <w:rFonts w:ascii="Arial" w:eastAsia="Arial Nova" w:hAnsi="Arial" w:cs="Arial"/>
          <w:sz w:val="24"/>
          <w:szCs w:val="24"/>
        </w:rPr>
      </w:pPr>
      <w:r w:rsidRPr="001A0F4A">
        <w:rPr>
          <w:rFonts w:ascii="Arial" w:eastAsia="Arial Nova" w:hAnsi="Arial" w:cs="Arial"/>
          <w:sz w:val="24"/>
          <w:szCs w:val="24"/>
        </w:rPr>
        <w:t xml:space="preserve">Reflect: </w:t>
      </w:r>
      <w:r w:rsidR="004D15D3" w:rsidRPr="001A0F4A">
        <w:rPr>
          <w:rFonts w:ascii="Arial" w:eastAsia="Arial Nova" w:hAnsi="Arial" w:cs="Arial"/>
          <w:sz w:val="24"/>
          <w:szCs w:val="24"/>
        </w:rPr>
        <w:t>How do you feel about this? Do you think you</w:t>
      </w:r>
      <w:r w:rsidRPr="001A0F4A">
        <w:rPr>
          <w:rFonts w:ascii="Arial" w:eastAsia="Arial Nova" w:hAnsi="Arial" w:cs="Arial"/>
          <w:sz w:val="24"/>
          <w:szCs w:val="24"/>
        </w:rPr>
        <w:t xml:space="preserve"> and others</w:t>
      </w:r>
      <w:r w:rsidR="004D15D3" w:rsidRPr="001A0F4A">
        <w:rPr>
          <w:rFonts w:ascii="Arial" w:eastAsia="Arial Nova" w:hAnsi="Arial" w:cs="Arial"/>
          <w:sz w:val="24"/>
          <w:szCs w:val="24"/>
        </w:rPr>
        <w:t xml:space="preserve"> have </w:t>
      </w:r>
      <w:r w:rsidRPr="001A0F4A">
        <w:rPr>
          <w:rFonts w:ascii="Arial" w:eastAsia="Arial Nova" w:hAnsi="Arial" w:cs="Arial"/>
          <w:sz w:val="24"/>
          <w:szCs w:val="24"/>
        </w:rPr>
        <w:t xml:space="preserve">the </w:t>
      </w:r>
      <w:r w:rsidR="004D15D3" w:rsidRPr="001A0F4A">
        <w:rPr>
          <w:rFonts w:ascii="Arial" w:eastAsia="Arial Nova" w:hAnsi="Arial" w:cs="Arial"/>
          <w:sz w:val="24"/>
          <w:szCs w:val="24"/>
        </w:rPr>
        <w:t xml:space="preserve">values, knowledge, </w:t>
      </w:r>
      <w:r w:rsidRPr="001A0F4A">
        <w:rPr>
          <w:rFonts w:ascii="Arial" w:eastAsia="Arial Nova" w:hAnsi="Arial" w:cs="Arial"/>
          <w:sz w:val="24"/>
          <w:szCs w:val="24"/>
        </w:rPr>
        <w:t>skills,</w:t>
      </w:r>
      <w:r w:rsidR="004D15D3" w:rsidRPr="001A0F4A">
        <w:rPr>
          <w:rFonts w:ascii="Arial" w:eastAsia="Arial Nova" w:hAnsi="Arial" w:cs="Arial"/>
          <w:sz w:val="24"/>
          <w:szCs w:val="24"/>
        </w:rPr>
        <w:t xml:space="preserve"> and attitudes to be part of this approach?</w:t>
      </w:r>
    </w:p>
    <w:p w14:paraId="6F66850D" w14:textId="2D15DE35" w:rsidR="004D15D3" w:rsidRPr="001A0F4A" w:rsidRDefault="00D94C5D" w:rsidP="00D94C5D">
      <w:pPr>
        <w:rPr>
          <w:rFonts w:ascii="Arial" w:eastAsia="Arial Nova" w:hAnsi="Arial" w:cs="Arial"/>
          <w:sz w:val="24"/>
          <w:szCs w:val="24"/>
        </w:rPr>
      </w:pPr>
      <w:r w:rsidRPr="001A0F4A">
        <w:rPr>
          <w:rFonts w:ascii="Arial" w:eastAsia="Arial Nova" w:hAnsi="Arial" w:cs="Arial"/>
          <w:sz w:val="24"/>
          <w:szCs w:val="24"/>
        </w:rPr>
        <w:t xml:space="preserve">Reflect: </w:t>
      </w:r>
      <w:r w:rsidR="004D15D3" w:rsidRPr="001A0F4A">
        <w:rPr>
          <w:rFonts w:ascii="Arial" w:eastAsia="Arial Nova" w:hAnsi="Arial" w:cs="Arial"/>
          <w:sz w:val="24"/>
          <w:szCs w:val="24"/>
        </w:rPr>
        <w:t xml:space="preserve">What do you think are the barriers to this in practice? </w:t>
      </w:r>
    </w:p>
    <w:p w14:paraId="7FA57510" w14:textId="77777777" w:rsidR="004D15D3" w:rsidRPr="001A0F4A" w:rsidRDefault="004D15D3"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1855F9E2" w14:textId="77777777" w:rsidR="004D15D3" w:rsidRPr="001A0F4A" w:rsidRDefault="004D15D3" w:rsidP="009A722C">
      <w:pPr>
        <w:rPr>
          <w:rFonts w:ascii="Arial" w:hAnsi="Arial" w:cs="Arial"/>
          <w:sz w:val="24"/>
          <w:szCs w:val="24"/>
        </w:rPr>
      </w:pPr>
    </w:p>
    <w:p w14:paraId="71EA523E" w14:textId="798F5219" w:rsidR="006D158C" w:rsidRPr="001A0F4A" w:rsidRDefault="009A75EE" w:rsidP="006D158C">
      <w:pPr>
        <w:pStyle w:val="Heading1"/>
        <w:rPr>
          <w:rFonts w:ascii="Arial" w:hAnsi="Arial" w:cs="Arial"/>
          <w:color w:val="FFC000" w:themeColor="accent4"/>
        </w:rPr>
      </w:pPr>
      <w:commentRangeStart w:id="2"/>
      <w:r w:rsidRPr="001A0F4A">
        <w:rPr>
          <w:rFonts w:ascii="Arial" w:hAnsi="Arial" w:cs="Arial"/>
          <w:color w:val="FFC000" w:themeColor="accent4"/>
        </w:rPr>
        <w:t xml:space="preserve">Sub strand </w:t>
      </w:r>
      <w:r w:rsidR="001A0F4A">
        <w:rPr>
          <w:rFonts w:ascii="Arial" w:hAnsi="Arial" w:cs="Arial"/>
          <w:color w:val="FFC000" w:themeColor="accent4"/>
        </w:rPr>
        <w:t>3</w:t>
      </w:r>
      <w:r w:rsidRPr="001A0F4A">
        <w:rPr>
          <w:rFonts w:ascii="Arial" w:hAnsi="Arial" w:cs="Arial"/>
          <w:color w:val="FFC000" w:themeColor="accent4"/>
        </w:rPr>
        <w:t xml:space="preserve">: </w:t>
      </w:r>
      <w:r w:rsidR="006D158C" w:rsidRPr="001A0F4A">
        <w:rPr>
          <w:rFonts w:ascii="Arial" w:hAnsi="Arial" w:cs="Arial"/>
          <w:color w:val="FFC000" w:themeColor="accent4"/>
        </w:rPr>
        <w:t>In the learning environment: A Community Focussed Schools approach</w:t>
      </w:r>
    </w:p>
    <w:p w14:paraId="0D67AD04" w14:textId="422A1FCB" w:rsidR="009A75EE" w:rsidRPr="001A0F4A" w:rsidRDefault="009A75EE" w:rsidP="009A722C">
      <w:pPr>
        <w:rPr>
          <w:rFonts w:ascii="Arial" w:hAnsi="Arial" w:cs="Arial"/>
          <w:sz w:val="24"/>
          <w:szCs w:val="24"/>
        </w:rPr>
      </w:pPr>
    </w:p>
    <w:p w14:paraId="2DDB51AC" w14:textId="71077D28" w:rsidR="009A75EE" w:rsidRPr="001A0F4A" w:rsidRDefault="009A75EE" w:rsidP="009A75EE">
      <w:pPr>
        <w:rPr>
          <w:rFonts w:ascii="Arial" w:eastAsia="Arial Nova" w:hAnsi="Arial" w:cs="Arial"/>
          <w:sz w:val="24"/>
          <w:szCs w:val="24"/>
        </w:rPr>
      </w:pPr>
      <w:r w:rsidRPr="001A0F4A">
        <w:rPr>
          <w:rFonts w:ascii="Arial" w:eastAsia="Arial Nova" w:hAnsi="Arial" w:cs="Arial"/>
          <w:sz w:val="24"/>
          <w:szCs w:val="24"/>
        </w:rPr>
        <w:t xml:space="preserve">Read the </w:t>
      </w:r>
      <w:hyperlink r:id="rId29">
        <w:r w:rsidRPr="001A0F4A">
          <w:rPr>
            <w:rStyle w:val="Hyperlink"/>
            <w:rFonts w:ascii="Arial" w:eastAsia="Arial Nova" w:hAnsi="Arial" w:cs="Arial"/>
            <w:sz w:val="24"/>
            <w:szCs w:val="24"/>
          </w:rPr>
          <w:t>Welsh Government want all schools in Wales to be Community Focussed Schools</w:t>
        </w:r>
      </w:hyperlink>
      <w:r w:rsidRPr="001A0F4A">
        <w:rPr>
          <w:rFonts w:ascii="Arial" w:eastAsia="Arial Nova" w:hAnsi="Arial" w:cs="Arial"/>
          <w:sz w:val="24"/>
          <w:szCs w:val="24"/>
        </w:rPr>
        <w:t>. It states that this requires:</w:t>
      </w:r>
    </w:p>
    <w:p w14:paraId="51D90408" w14:textId="77777777" w:rsidR="009A75EE" w:rsidRPr="001A0F4A" w:rsidRDefault="009A75EE" w:rsidP="009A75EE">
      <w:pPr>
        <w:rPr>
          <w:rFonts w:ascii="Arial" w:eastAsia="Arial Nova" w:hAnsi="Arial" w:cs="Arial"/>
          <w:sz w:val="24"/>
          <w:szCs w:val="24"/>
        </w:rPr>
      </w:pPr>
      <w:r w:rsidRPr="001A0F4A">
        <w:rPr>
          <w:rFonts w:ascii="Arial" w:eastAsia="Arial Nova" w:hAnsi="Arial" w:cs="Arial"/>
          <w:sz w:val="24"/>
          <w:szCs w:val="24"/>
        </w:rPr>
        <w:t xml:space="preserve"> </w:t>
      </w:r>
    </w:p>
    <w:p w14:paraId="0D7C8ADD" w14:textId="77777777" w:rsidR="009A75EE" w:rsidRPr="001A0F4A" w:rsidRDefault="009A75EE" w:rsidP="009A75EE">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building a strong partnership with families</w:t>
      </w:r>
    </w:p>
    <w:p w14:paraId="7DE7FF99" w14:textId="77777777" w:rsidR="009A75EE" w:rsidRPr="001A0F4A" w:rsidRDefault="009A75EE" w:rsidP="009A75EE">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responding to the needs of their community</w:t>
      </w:r>
    </w:p>
    <w:p w14:paraId="2CDC42B5" w14:textId="7C334D7D" w:rsidR="009A75EE" w:rsidRPr="001A0F4A" w:rsidRDefault="009A75EE" w:rsidP="009A75EE">
      <w:pPr>
        <w:pStyle w:val="ListParagraph"/>
        <w:numPr>
          <w:ilvl w:val="1"/>
          <w:numId w:val="10"/>
        </w:numPr>
        <w:spacing w:after="300"/>
        <w:ind w:right="-20"/>
        <w:rPr>
          <w:rFonts w:ascii="Arial" w:eastAsia="Arial Nova" w:hAnsi="Arial" w:cs="Arial"/>
          <w:sz w:val="24"/>
          <w:szCs w:val="24"/>
        </w:rPr>
      </w:pPr>
      <w:r w:rsidRPr="001A0F4A">
        <w:rPr>
          <w:rFonts w:ascii="Arial" w:eastAsia="Arial Nova" w:hAnsi="Arial" w:cs="Arial"/>
          <w:sz w:val="24"/>
          <w:szCs w:val="24"/>
        </w:rPr>
        <w:t xml:space="preserve">collaborating effectively with other services </w:t>
      </w:r>
    </w:p>
    <w:p w14:paraId="65128330" w14:textId="77777777" w:rsidR="006D158C" w:rsidRPr="001A0F4A" w:rsidRDefault="006D158C" w:rsidP="006D158C">
      <w:pPr>
        <w:rPr>
          <w:rFonts w:ascii="Arial" w:hAnsi="Arial" w:cs="Arial"/>
          <w:color w:val="F7CAAC" w:themeColor="accent2" w:themeTint="66"/>
          <w:sz w:val="24"/>
          <w:szCs w:val="24"/>
        </w:rPr>
      </w:pPr>
    </w:p>
    <w:p w14:paraId="18F7D673" w14:textId="3254C085" w:rsidR="009A75EE" w:rsidRPr="001A0F4A" w:rsidRDefault="006D158C" w:rsidP="00D94C5D">
      <w:pPr>
        <w:rPr>
          <w:rFonts w:ascii="Arial" w:eastAsia="Arial Nova" w:hAnsi="Arial" w:cs="Arial"/>
          <w:sz w:val="24"/>
          <w:szCs w:val="24"/>
        </w:rPr>
      </w:pPr>
      <w:r w:rsidRPr="001A0F4A">
        <w:rPr>
          <w:rFonts w:ascii="Arial" w:hAnsi="Arial" w:cs="Arial"/>
          <w:sz w:val="24"/>
          <w:szCs w:val="24"/>
        </w:rPr>
        <w:t>Community Focussed Schools require whole systems approaches</w:t>
      </w:r>
      <w:r w:rsidRPr="001A0F4A">
        <w:rPr>
          <w:rFonts w:ascii="Arial" w:eastAsia="Arial Nova" w:hAnsi="Arial" w:cs="Arial"/>
          <w:sz w:val="24"/>
          <w:szCs w:val="24"/>
        </w:rPr>
        <w:t xml:space="preserve"> </w:t>
      </w:r>
      <w:r w:rsidR="009A75EE" w:rsidRPr="001A0F4A">
        <w:rPr>
          <w:rFonts w:ascii="Arial" w:eastAsia="Arial Nova" w:hAnsi="Arial" w:cs="Arial"/>
          <w:sz w:val="24"/>
          <w:szCs w:val="24"/>
        </w:rPr>
        <w:t xml:space="preserve">This is </w:t>
      </w:r>
      <w:r w:rsidR="009A75EE" w:rsidRPr="001A0F4A">
        <w:rPr>
          <w:rFonts w:ascii="Arial" w:eastAsia="Arial Nova" w:hAnsi="Arial" w:cs="Arial"/>
          <w:sz w:val="24"/>
          <w:szCs w:val="24"/>
          <w:u w:val="single"/>
        </w:rPr>
        <w:t xml:space="preserve">relational work </w:t>
      </w:r>
      <w:r w:rsidR="009A75EE" w:rsidRPr="001A0F4A">
        <w:rPr>
          <w:rFonts w:ascii="Arial" w:eastAsia="Arial Nova" w:hAnsi="Arial" w:cs="Arial"/>
          <w:sz w:val="24"/>
          <w:szCs w:val="24"/>
        </w:rPr>
        <w:t>(connecting and building trusted relationships)</w:t>
      </w:r>
      <w:commentRangeEnd w:id="2"/>
      <w:r w:rsidR="00265A97">
        <w:rPr>
          <w:rStyle w:val="CommentReference"/>
        </w:rPr>
        <w:commentReference w:id="2"/>
      </w:r>
    </w:p>
    <w:p w14:paraId="0DBC8E2E" w14:textId="77777777" w:rsidR="00D94C5D" w:rsidRPr="001A0F4A" w:rsidRDefault="00D94C5D" w:rsidP="00D94C5D">
      <w:pPr>
        <w:rPr>
          <w:rFonts w:ascii="Arial" w:eastAsia="Arial Nova" w:hAnsi="Arial" w:cs="Arial"/>
          <w:sz w:val="24"/>
          <w:szCs w:val="24"/>
        </w:rPr>
      </w:pPr>
    </w:p>
    <w:p w14:paraId="26D15F40" w14:textId="73B6A133" w:rsidR="009A75EE" w:rsidRPr="001A0F4A" w:rsidRDefault="009A75EE" w:rsidP="009A75EE">
      <w:pPr>
        <w:rPr>
          <w:rFonts w:ascii="Arial" w:eastAsia="Arial Nova" w:hAnsi="Arial" w:cs="Arial"/>
          <w:b/>
          <w:bCs/>
          <w:sz w:val="24"/>
          <w:szCs w:val="24"/>
        </w:rPr>
      </w:pPr>
      <w:r w:rsidRPr="001A0F4A">
        <w:rPr>
          <w:rFonts w:ascii="Arial" w:eastAsia="Arial Nova" w:hAnsi="Arial" w:cs="Arial"/>
          <w:b/>
          <w:bCs/>
          <w:sz w:val="24"/>
          <w:szCs w:val="24"/>
        </w:rPr>
        <w:t>Activity 1</w:t>
      </w:r>
      <w:r w:rsidR="006D158C" w:rsidRPr="001A0F4A">
        <w:rPr>
          <w:rFonts w:ascii="Arial" w:eastAsia="Arial Nova" w:hAnsi="Arial" w:cs="Arial"/>
          <w:b/>
          <w:bCs/>
          <w:sz w:val="24"/>
          <w:szCs w:val="24"/>
        </w:rPr>
        <w:t xml:space="preserve"> (</w:t>
      </w:r>
      <w:r w:rsidR="00B55455">
        <w:rPr>
          <w:rFonts w:ascii="Arial" w:eastAsia="Arial Nova" w:hAnsi="Arial" w:cs="Arial"/>
          <w:b/>
          <w:bCs/>
          <w:sz w:val="24"/>
          <w:szCs w:val="24"/>
        </w:rPr>
        <w:t>20</w:t>
      </w:r>
      <w:r w:rsidR="006D158C" w:rsidRPr="001A0F4A">
        <w:rPr>
          <w:rFonts w:ascii="Arial" w:eastAsia="Arial Nova" w:hAnsi="Arial" w:cs="Arial"/>
          <w:b/>
          <w:bCs/>
          <w:sz w:val="24"/>
          <w:szCs w:val="24"/>
        </w:rPr>
        <w:t xml:space="preserve"> min)</w:t>
      </w:r>
    </w:p>
    <w:p w14:paraId="2E2BDD93" w14:textId="6BFEC447" w:rsidR="009A75EE" w:rsidRDefault="009A75EE" w:rsidP="009A75EE">
      <w:pPr>
        <w:rPr>
          <w:rFonts w:ascii="Arial" w:eastAsia="Arial Nova" w:hAnsi="Arial" w:cs="Arial"/>
          <w:sz w:val="24"/>
          <w:szCs w:val="24"/>
        </w:rPr>
      </w:pPr>
      <w:r w:rsidRPr="001A0F4A">
        <w:rPr>
          <w:rFonts w:ascii="Arial" w:eastAsia="Arial Nova" w:hAnsi="Arial" w:cs="Arial"/>
          <w:sz w:val="24"/>
          <w:szCs w:val="24"/>
        </w:rPr>
        <w:t>Consider these questions. Write down your answers. Use these to find further academic literature to support your thinking. This will help you to think critically about the whole systems approach as well as issues for your plan of action.</w:t>
      </w:r>
    </w:p>
    <w:p w14:paraId="5AD98F84" w14:textId="77777777" w:rsidR="00B55455" w:rsidRDefault="00B55455" w:rsidP="009A75EE">
      <w:pPr>
        <w:rPr>
          <w:rFonts w:ascii="Arial" w:eastAsia="Arial Nova" w:hAnsi="Arial" w:cs="Arial"/>
          <w:sz w:val="24"/>
          <w:szCs w:val="24"/>
        </w:rPr>
      </w:pPr>
    </w:p>
    <w:p w14:paraId="72D9FB35" w14:textId="77777777" w:rsidR="00B55455" w:rsidRDefault="00B55455" w:rsidP="009A75EE">
      <w:pPr>
        <w:rPr>
          <w:rFonts w:ascii="Arial" w:eastAsia="Arial Nova" w:hAnsi="Arial" w:cs="Arial"/>
          <w:sz w:val="24"/>
          <w:szCs w:val="24"/>
        </w:rPr>
      </w:pPr>
    </w:p>
    <w:p w14:paraId="6CFDC55F" w14:textId="77777777" w:rsidR="00B55455" w:rsidRDefault="00B55455" w:rsidP="009A75EE">
      <w:pPr>
        <w:rPr>
          <w:rFonts w:ascii="Arial" w:eastAsia="Arial Nova" w:hAnsi="Arial" w:cs="Arial"/>
          <w:sz w:val="24"/>
          <w:szCs w:val="24"/>
        </w:rPr>
      </w:pPr>
    </w:p>
    <w:p w14:paraId="643EBE56" w14:textId="77777777" w:rsidR="00B55455" w:rsidRPr="001A0F4A" w:rsidRDefault="00B55455" w:rsidP="009A75EE">
      <w:pPr>
        <w:rPr>
          <w:rFonts w:ascii="Arial" w:eastAsia="Arial Nova" w:hAnsi="Arial" w:cs="Arial"/>
          <w:sz w:val="24"/>
          <w:szCs w:val="24"/>
        </w:rPr>
      </w:pPr>
    </w:p>
    <w:p w14:paraId="76EAB232" w14:textId="7312A7EA" w:rsidR="009A75EE" w:rsidRDefault="00B55455" w:rsidP="009A75EE">
      <w:pPr>
        <w:rPr>
          <w:rFonts w:ascii="Arial" w:eastAsia="Arial Nova" w:hAnsi="Arial" w:cs="Arial"/>
          <w:sz w:val="24"/>
          <w:szCs w:val="24"/>
        </w:rPr>
      </w:pPr>
      <w:r w:rsidRPr="00B55455">
        <w:rPr>
          <w:rFonts w:ascii="Arial" w:eastAsia="Arial Nova" w:hAnsi="Arial" w:cs="Arial"/>
          <w:noProof/>
          <w:sz w:val="24"/>
          <w:szCs w:val="24"/>
        </w:rPr>
        <w:lastRenderedPageBreak/>
        <mc:AlternateContent>
          <mc:Choice Requires="wps">
            <w:drawing>
              <wp:anchor distT="45720" distB="45720" distL="114300" distR="114300" simplePos="0" relativeHeight="251706368" behindDoc="0" locked="0" layoutInCell="1" allowOverlap="1" wp14:anchorId="65562B70" wp14:editId="2418FC7A">
                <wp:simplePos x="0" y="0"/>
                <wp:positionH relativeFrom="margin">
                  <wp:align>left</wp:align>
                </wp:positionH>
                <wp:positionV relativeFrom="paragraph">
                  <wp:posOffset>851535</wp:posOffset>
                </wp:positionV>
                <wp:extent cx="5829300" cy="1404620"/>
                <wp:effectExtent l="0" t="0" r="19050" b="20320"/>
                <wp:wrapSquare wrapText="bothSides"/>
                <wp:docPr id="1739516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solidFill>
                            <a:srgbClr val="000000"/>
                          </a:solidFill>
                          <a:miter lim="800000"/>
                          <a:headEnd/>
                          <a:tailEnd/>
                        </a:ln>
                      </wps:spPr>
                      <wps:txbx>
                        <w:txbxContent>
                          <w:p w14:paraId="30A92B6C" w14:textId="3A639A3D" w:rsidR="00B55455" w:rsidRDefault="00B5545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562B70" id="_x0000_s1037" type="#_x0000_t202" style="position:absolute;margin-left:0;margin-top:67.05pt;width:459pt;height:110.6pt;z-index:2517063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">
                <v:textbox style="mso-fit-shape-to-text:t">
                  <w:txbxContent>
                    <w:p w14:paraId="30A92B6C" w14:textId="3A639A3D" w:rsidR="00B55455" w:rsidRDefault="00B55455"/>
                  </w:txbxContent>
                </v:textbox>
                <w10:wrap type="square" anchorx="margin"/>
              </v:shape>
            </w:pict>
          </mc:Fallback>
        </mc:AlternateContent>
      </w:r>
      <w:r w:rsidR="009A75EE" w:rsidRPr="001A0F4A">
        <w:rPr>
          <w:rFonts w:ascii="Arial" w:eastAsia="Arial Nova" w:hAnsi="Arial" w:cs="Arial"/>
          <w:b/>
          <w:bCs/>
          <w:sz w:val="24"/>
          <w:szCs w:val="24"/>
        </w:rPr>
        <w:t>Reflect:</w:t>
      </w:r>
      <w:r w:rsidR="009A75EE" w:rsidRPr="001A0F4A">
        <w:rPr>
          <w:rFonts w:ascii="Arial" w:eastAsia="Arial Nova" w:hAnsi="Arial" w:cs="Arial"/>
          <w:sz w:val="24"/>
          <w:szCs w:val="24"/>
        </w:rPr>
        <w:t xml:space="preserve"> How do you feel about </w:t>
      </w:r>
      <w:r w:rsidR="006D158C" w:rsidRPr="001A0F4A">
        <w:rPr>
          <w:rFonts w:ascii="Arial" w:eastAsia="Arial Nova" w:hAnsi="Arial" w:cs="Arial"/>
          <w:sz w:val="24"/>
          <w:szCs w:val="24"/>
        </w:rPr>
        <w:t>every school becoming a Community Focussed School</w:t>
      </w:r>
      <w:r w:rsidR="009A75EE" w:rsidRPr="001A0F4A">
        <w:rPr>
          <w:rFonts w:ascii="Arial" w:eastAsia="Arial Nova" w:hAnsi="Arial" w:cs="Arial"/>
          <w:sz w:val="24"/>
          <w:szCs w:val="24"/>
        </w:rPr>
        <w:t xml:space="preserve">? Do you think you have values, knowledge, </w:t>
      </w:r>
      <w:r w:rsidRPr="001A0F4A">
        <w:rPr>
          <w:rFonts w:ascii="Arial" w:eastAsia="Arial Nova" w:hAnsi="Arial" w:cs="Arial"/>
          <w:sz w:val="24"/>
          <w:szCs w:val="24"/>
        </w:rPr>
        <w:t>skills</w:t>
      </w:r>
      <w:r w:rsidR="009A75EE" w:rsidRPr="001A0F4A">
        <w:rPr>
          <w:rFonts w:ascii="Arial" w:eastAsia="Arial Nova" w:hAnsi="Arial" w:cs="Arial"/>
          <w:sz w:val="24"/>
          <w:szCs w:val="24"/>
        </w:rPr>
        <w:t xml:space="preserve"> and attitudes to be part of this approach?</w:t>
      </w:r>
    </w:p>
    <w:p w14:paraId="7D030ECF" w14:textId="77777777" w:rsidR="00B55455" w:rsidRPr="001A0F4A" w:rsidRDefault="00B55455" w:rsidP="009A75EE">
      <w:pPr>
        <w:rPr>
          <w:rFonts w:ascii="Arial" w:eastAsia="Arial Nova" w:hAnsi="Arial" w:cs="Arial"/>
          <w:sz w:val="24"/>
          <w:szCs w:val="24"/>
        </w:rPr>
      </w:pPr>
    </w:p>
    <w:p w14:paraId="24C31FC0" w14:textId="68F02DF3" w:rsidR="009A75EE" w:rsidRPr="001A0F4A" w:rsidRDefault="009A75EE" w:rsidP="009A75EE">
      <w:pPr>
        <w:rPr>
          <w:rFonts w:ascii="Arial" w:eastAsia="Arial Nova" w:hAnsi="Arial" w:cs="Arial"/>
          <w:sz w:val="24"/>
          <w:szCs w:val="24"/>
        </w:rPr>
      </w:pPr>
      <w:r w:rsidRPr="001A0F4A">
        <w:rPr>
          <w:rFonts w:ascii="Arial" w:eastAsia="Arial Nova" w:hAnsi="Arial" w:cs="Arial"/>
          <w:b/>
          <w:bCs/>
          <w:sz w:val="24"/>
          <w:szCs w:val="24"/>
        </w:rPr>
        <w:t>Reflect:</w:t>
      </w:r>
      <w:r w:rsidRPr="001A0F4A">
        <w:rPr>
          <w:rFonts w:ascii="Arial" w:eastAsia="Arial Nova" w:hAnsi="Arial" w:cs="Arial"/>
          <w:sz w:val="24"/>
          <w:szCs w:val="24"/>
        </w:rPr>
        <w:t xml:space="preserve"> What do you think are the barriers to this in practice to the 2 main points above? </w:t>
      </w:r>
    </w:p>
    <w:p w14:paraId="299E7FB3" w14:textId="77777777" w:rsidR="009A75EE" w:rsidRPr="001A0F4A" w:rsidRDefault="009A75EE" w:rsidP="009A75EE">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7DAF55A4" w14:textId="77777777" w:rsidR="00B55455" w:rsidRDefault="00B55455" w:rsidP="006D158C">
      <w:pPr>
        <w:rPr>
          <w:rFonts w:ascii="Arial" w:hAnsi="Arial" w:cs="Arial"/>
          <w:b/>
          <w:bCs/>
          <w:sz w:val="24"/>
          <w:szCs w:val="24"/>
        </w:rPr>
      </w:pPr>
    </w:p>
    <w:p w14:paraId="170B0E9C" w14:textId="77777777" w:rsidR="00B55455" w:rsidRDefault="00B55455" w:rsidP="006D158C">
      <w:pPr>
        <w:rPr>
          <w:rFonts w:ascii="Arial" w:hAnsi="Arial" w:cs="Arial"/>
          <w:b/>
          <w:bCs/>
          <w:sz w:val="24"/>
          <w:szCs w:val="24"/>
        </w:rPr>
      </w:pPr>
    </w:p>
    <w:p w14:paraId="73FFD833" w14:textId="4A7574B5" w:rsidR="006D158C" w:rsidRPr="001A0F4A" w:rsidRDefault="009A75EE" w:rsidP="006D158C">
      <w:pPr>
        <w:rPr>
          <w:rFonts w:ascii="Arial" w:hAnsi="Arial" w:cs="Arial"/>
          <w:b/>
          <w:bCs/>
          <w:sz w:val="24"/>
          <w:szCs w:val="24"/>
        </w:rPr>
      </w:pPr>
      <w:r w:rsidRPr="001A0F4A">
        <w:rPr>
          <w:rFonts w:ascii="Arial" w:hAnsi="Arial" w:cs="Arial"/>
          <w:b/>
          <w:bCs/>
          <w:sz w:val="24"/>
          <w:szCs w:val="24"/>
        </w:rPr>
        <w:t>Activity 2</w:t>
      </w:r>
      <w:r w:rsidR="006D158C" w:rsidRPr="001A0F4A">
        <w:rPr>
          <w:rFonts w:ascii="Arial" w:hAnsi="Arial" w:cs="Arial"/>
          <w:b/>
          <w:bCs/>
          <w:sz w:val="24"/>
          <w:szCs w:val="24"/>
        </w:rPr>
        <w:t xml:space="preserve"> (</w:t>
      </w:r>
      <w:r w:rsidR="00B55455">
        <w:rPr>
          <w:rFonts w:ascii="Arial" w:hAnsi="Arial" w:cs="Arial"/>
          <w:b/>
          <w:bCs/>
          <w:sz w:val="24"/>
          <w:szCs w:val="24"/>
        </w:rPr>
        <w:t>2</w:t>
      </w:r>
      <w:r w:rsidR="006D158C" w:rsidRPr="001A0F4A">
        <w:rPr>
          <w:rFonts w:ascii="Arial" w:hAnsi="Arial" w:cs="Arial"/>
          <w:b/>
          <w:bCs/>
          <w:sz w:val="24"/>
          <w:szCs w:val="24"/>
        </w:rPr>
        <w:t xml:space="preserve"> hour</w:t>
      </w:r>
      <w:r w:rsidR="00B55455">
        <w:rPr>
          <w:rFonts w:ascii="Arial" w:hAnsi="Arial" w:cs="Arial"/>
          <w:b/>
          <w:bCs/>
          <w:sz w:val="24"/>
          <w:szCs w:val="24"/>
        </w:rPr>
        <w:t>s</w:t>
      </w:r>
      <w:r w:rsidR="006D158C" w:rsidRPr="001A0F4A">
        <w:rPr>
          <w:rFonts w:ascii="Arial" w:hAnsi="Arial" w:cs="Arial"/>
          <w:b/>
          <w:bCs/>
          <w:sz w:val="24"/>
          <w:szCs w:val="24"/>
        </w:rPr>
        <w:t>)</w:t>
      </w:r>
    </w:p>
    <w:p w14:paraId="39160547" w14:textId="77777777" w:rsidR="006D158C" w:rsidRPr="001A0F4A" w:rsidRDefault="006D158C" w:rsidP="006D158C">
      <w:pPr>
        <w:rPr>
          <w:rFonts w:ascii="Arial" w:hAnsi="Arial" w:cs="Arial"/>
          <w:sz w:val="24"/>
          <w:szCs w:val="24"/>
        </w:rPr>
      </w:pPr>
    </w:p>
    <w:p w14:paraId="5AA0CA05" w14:textId="6A5000C3" w:rsidR="004D15D3" w:rsidRPr="001A0F4A" w:rsidRDefault="006D158C" w:rsidP="006D158C">
      <w:pPr>
        <w:rPr>
          <w:rFonts w:ascii="Arial" w:hAnsi="Arial" w:cs="Arial"/>
          <w:b/>
          <w:bCs/>
          <w:sz w:val="24"/>
          <w:szCs w:val="24"/>
        </w:rPr>
      </w:pPr>
      <w:r w:rsidRPr="001A0F4A">
        <w:rPr>
          <w:rFonts w:ascii="Arial" w:eastAsia="Calibri" w:hAnsi="Arial" w:cs="Arial"/>
          <w:b/>
          <w:bCs/>
          <w:sz w:val="24"/>
          <w:szCs w:val="24"/>
        </w:rPr>
        <w:t>Read</w:t>
      </w:r>
      <w:r w:rsidRPr="001A0F4A">
        <w:rPr>
          <w:rFonts w:ascii="Arial" w:eastAsia="Calibri" w:hAnsi="Arial" w:cs="Arial"/>
          <w:sz w:val="24"/>
          <w:szCs w:val="24"/>
        </w:rPr>
        <w:t xml:space="preserve">: Tredway and Milletello (2019) ‘The Imagineer’s of Community School Leadership’ in Ferrara, J. and Jacobson, R. (2019) (Ed.) </w:t>
      </w:r>
      <w:r w:rsidRPr="001A0F4A">
        <w:rPr>
          <w:rFonts w:ascii="Arial" w:eastAsia="Calibri" w:hAnsi="Arial" w:cs="Arial"/>
          <w:i/>
          <w:iCs/>
          <w:sz w:val="24"/>
          <w:szCs w:val="24"/>
        </w:rPr>
        <w:t xml:space="preserve">People and Places Transforming Education and Communities, </w:t>
      </w:r>
      <w:r w:rsidRPr="001A0F4A">
        <w:rPr>
          <w:rFonts w:ascii="Arial" w:eastAsia="Calibri" w:hAnsi="Arial" w:cs="Arial"/>
          <w:sz w:val="24"/>
          <w:szCs w:val="24"/>
        </w:rPr>
        <w:t>London: Rowman &amp; Littlefield</w:t>
      </w:r>
      <w:r w:rsidRPr="001A0F4A">
        <w:rPr>
          <w:rFonts w:ascii="Arial" w:eastAsia="Calibri" w:hAnsi="Arial" w:cs="Arial"/>
          <w:i/>
          <w:iCs/>
          <w:sz w:val="24"/>
          <w:szCs w:val="24"/>
        </w:rPr>
        <w:t xml:space="preserve"> </w:t>
      </w:r>
      <w:r w:rsidRPr="001A0F4A">
        <w:rPr>
          <w:rFonts w:ascii="Arial" w:eastAsia="Calibri" w:hAnsi="Arial" w:cs="Arial"/>
          <w:sz w:val="24"/>
          <w:szCs w:val="24"/>
        </w:rPr>
        <w:t xml:space="preserve"> </w:t>
      </w:r>
    </w:p>
    <w:p w14:paraId="42C5B98B" w14:textId="77777777" w:rsidR="006D158C" w:rsidRPr="001A0F4A" w:rsidRDefault="004D15D3" w:rsidP="004D15D3">
      <w:pPr>
        <w:spacing w:line="257" w:lineRule="auto"/>
        <w:ind w:left="-20" w:right="-20"/>
        <w:rPr>
          <w:rFonts w:ascii="Arial" w:eastAsia="Calibri" w:hAnsi="Arial" w:cs="Arial"/>
          <w:sz w:val="24"/>
          <w:szCs w:val="24"/>
        </w:rPr>
      </w:pPr>
      <w:r w:rsidRPr="001A0F4A">
        <w:rPr>
          <w:rFonts w:ascii="Arial" w:eastAsia="Calibri" w:hAnsi="Arial" w:cs="Arial"/>
          <w:sz w:val="24"/>
          <w:szCs w:val="24"/>
        </w:rPr>
        <w:t xml:space="preserve">Utilising the table below adapted from Tredway and Militello’s chapter </w:t>
      </w:r>
      <w:r w:rsidRPr="001A0F4A">
        <w:rPr>
          <w:rFonts w:ascii="Arial" w:eastAsia="Calibri" w:hAnsi="Arial" w:cs="Arial"/>
          <w:b/>
          <w:bCs/>
          <w:sz w:val="24"/>
          <w:szCs w:val="24"/>
        </w:rPr>
        <w:t>note down answers</w:t>
      </w:r>
      <w:r w:rsidRPr="001A0F4A">
        <w:rPr>
          <w:rFonts w:ascii="Arial" w:eastAsia="Calibri" w:hAnsi="Arial" w:cs="Arial"/>
          <w:sz w:val="24"/>
          <w:szCs w:val="24"/>
        </w:rPr>
        <w:t xml:space="preserve"> to the prompts in the right-hand column. </w:t>
      </w:r>
    </w:p>
    <w:p w14:paraId="204CD101" w14:textId="33C89657" w:rsidR="004D15D3" w:rsidRPr="001A0F4A" w:rsidRDefault="006D158C" w:rsidP="6CBCFBD6">
      <w:pPr>
        <w:spacing w:line="257" w:lineRule="auto"/>
        <w:ind w:left="-20" w:right="-20"/>
        <w:rPr>
          <w:rFonts w:ascii="Arial" w:eastAsia="Calibri" w:hAnsi="Arial" w:cs="Arial"/>
          <w:sz w:val="24"/>
          <w:szCs w:val="24"/>
        </w:rPr>
      </w:pPr>
      <w:r w:rsidRPr="001A0F4A">
        <w:rPr>
          <w:rFonts w:ascii="Arial" w:eastAsia="Calibri" w:hAnsi="Arial" w:cs="Arial"/>
          <w:noProof/>
          <w:sz w:val="24"/>
          <w:szCs w:val="24"/>
        </w:rPr>
        <mc:AlternateContent>
          <mc:Choice Requires="wps">
            <w:drawing>
              <wp:anchor distT="45720" distB="45720" distL="114300" distR="114300" simplePos="0" relativeHeight="251681792" behindDoc="0" locked="0" layoutInCell="1" allowOverlap="1" wp14:anchorId="7E36B714" wp14:editId="67ACCC38">
                <wp:simplePos x="0" y="0"/>
                <wp:positionH relativeFrom="column">
                  <wp:posOffset>8255</wp:posOffset>
                </wp:positionH>
                <wp:positionV relativeFrom="paragraph">
                  <wp:posOffset>306070</wp:posOffset>
                </wp:positionV>
                <wp:extent cx="5386705" cy="1404620"/>
                <wp:effectExtent l="0" t="0" r="23495" b="20320"/>
                <wp:wrapSquare wrapText="bothSides"/>
                <wp:docPr id="19569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5013D3A5" w14:textId="3FB4850B" w:rsidR="006D158C" w:rsidRDefault="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36B714" id="_x0000_s1038" type="#_x0000_t202" style="position:absolute;left:0;text-align:left;margin-left:.65pt;margin-top:24.1pt;width:424.1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">
                <v:textbox style="mso-fit-shape-to-text:t">
                  <w:txbxContent>
                    <w:p w14:paraId="5013D3A5" w14:textId="3FB4850B" w:rsidR="006D158C" w:rsidRDefault="006D158C"/>
                  </w:txbxContent>
                </v:textbox>
                <w10:wrap type="square"/>
              </v:shape>
            </w:pict>
          </mc:Fallback>
        </mc:AlternateContent>
      </w:r>
      <w:r w:rsidR="004D15D3" w:rsidRPr="001A0F4A">
        <w:rPr>
          <w:rFonts w:ascii="Arial" w:eastAsia="Calibri" w:hAnsi="Arial" w:cs="Arial"/>
          <w:sz w:val="24"/>
          <w:szCs w:val="24"/>
        </w:rPr>
        <w:t>What do they mean for you and your practice?</w:t>
      </w:r>
    </w:p>
    <w:p w14:paraId="65813A74" w14:textId="5C11D942" w:rsidR="006D158C" w:rsidRPr="001A0F4A" w:rsidRDefault="006D158C" w:rsidP="006D158C">
      <w:pPr>
        <w:spacing w:line="257" w:lineRule="auto"/>
        <w:ind w:right="-20"/>
        <w:rPr>
          <w:rFonts w:ascii="Arial" w:eastAsia="Calibri" w:hAnsi="Arial" w:cs="Arial"/>
          <w:sz w:val="24"/>
          <w:szCs w:val="24"/>
        </w:rPr>
      </w:pPr>
    </w:p>
    <w:p w14:paraId="1C32A19F" w14:textId="7DD446C4" w:rsidR="006D158C" w:rsidRPr="001A0F4A" w:rsidRDefault="004D15D3" w:rsidP="006D158C">
      <w:pPr>
        <w:spacing w:line="257" w:lineRule="auto"/>
        <w:ind w:left="-20" w:right="-20"/>
        <w:rPr>
          <w:rFonts w:ascii="Arial" w:eastAsia="Calibri" w:hAnsi="Arial" w:cs="Arial"/>
          <w:sz w:val="24"/>
          <w:szCs w:val="24"/>
        </w:rPr>
      </w:pPr>
      <w:r w:rsidRPr="001A0F4A">
        <w:rPr>
          <w:rFonts w:ascii="Arial" w:eastAsia="Calibri" w:hAnsi="Arial" w:cs="Arial"/>
          <w:sz w:val="24"/>
          <w:szCs w:val="24"/>
        </w:rPr>
        <w:t xml:space="preserve">What is the Intent of these actions / approaches / policies and strategies? </w:t>
      </w:r>
      <w:r w:rsidR="006D158C" w:rsidRPr="001A0F4A">
        <w:rPr>
          <w:rFonts w:ascii="Arial" w:eastAsia="Calibri" w:hAnsi="Arial" w:cs="Arial"/>
          <w:noProof/>
          <w:sz w:val="24"/>
          <w:szCs w:val="24"/>
        </w:rPr>
        <mc:AlternateContent>
          <mc:Choice Requires="wps">
            <w:drawing>
              <wp:anchor distT="45720" distB="45720" distL="114300" distR="114300" simplePos="0" relativeHeight="251683840" behindDoc="0" locked="0" layoutInCell="1" allowOverlap="1" wp14:anchorId="6A96A6F3" wp14:editId="308FA48D">
                <wp:simplePos x="0" y="0"/>
                <wp:positionH relativeFrom="column">
                  <wp:posOffset>0</wp:posOffset>
                </wp:positionH>
                <wp:positionV relativeFrom="paragraph">
                  <wp:posOffset>330835</wp:posOffset>
                </wp:positionV>
                <wp:extent cx="5386705" cy="1404620"/>
                <wp:effectExtent l="0" t="0" r="23495" b="20320"/>
                <wp:wrapSquare wrapText="bothSides"/>
                <wp:docPr id="884535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49E7DA16"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96A6F3" id="_x0000_s1039" type="#_x0000_t202" style="position:absolute;left:0;text-align:left;margin-left:0;margin-top:26.05pt;width:424.1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">
                <v:textbox style="mso-fit-shape-to-text:t">
                  <w:txbxContent>
                    <w:p w14:paraId="49E7DA16" w14:textId="77777777" w:rsidR="006D158C" w:rsidRDefault="006D158C" w:rsidP="006D158C"/>
                  </w:txbxContent>
                </v:textbox>
                <w10:wrap type="square"/>
              </v:shape>
            </w:pict>
          </mc:Fallback>
        </mc:AlternateContent>
      </w:r>
    </w:p>
    <w:p w14:paraId="031BC7B4" w14:textId="77777777" w:rsidR="006D158C" w:rsidRPr="001A0F4A" w:rsidRDefault="006D158C" w:rsidP="004D15D3">
      <w:pPr>
        <w:spacing w:line="257" w:lineRule="auto"/>
        <w:ind w:left="-20" w:right="-20"/>
        <w:rPr>
          <w:rFonts w:ascii="Arial" w:eastAsia="Calibri" w:hAnsi="Arial" w:cs="Arial"/>
          <w:sz w:val="24"/>
          <w:szCs w:val="24"/>
        </w:rPr>
      </w:pPr>
    </w:p>
    <w:p w14:paraId="5A6883BB" w14:textId="53ABDBCA" w:rsidR="004D15D3" w:rsidRPr="001A0F4A" w:rsidRDefault="004D15D3" w:rsidP="004D15D3">
      <w:pPr>
        <w:spacing w:line="257" w:lineRule="auto"/>
        <w:ind w:left="-20" w:right="-20"/>
        <w:rPr>
          <w:rFonts w:ascii="Arial" w:eastAsia="Calibri" w:hAnsi="Arial" w:cs="Arial"/>
          <w:sz w:val="24"/>
          <w:szCs w:val="24"/>
        </w:rPr>
      </w:pPr>
      <w:r w:rsidRPr="001A0F4A">
        <w:rPr>
          <w:rFonts w:ascii="Arial" w:eastAsia="Calibri" w:hAnsi="Arial" w:cs="Arial"/>
          <w:sz w:val="24"/>
          <w:szCs w:val="24"/>
        </w:rPr>
        <w:t xml:space="preserve">How do you go about implementing them and how do they Impact?  </w:t>
      </w:r>
    </w:p>
    <w:p w14:paraId="453C0F75" w14:textId="5BEDF465" w:rsidR="006D158C" w:rsidRPr="001A0F4A" w:rsidRDefault="006D158C" w:rsidP="004D15D3">
      <w:pPr>
        <w:spacing w:line="257" w:lineRule="auto"/>
        <w:ind w:left="-20" w:right="-20"/>
        <w:rPr>
          <w:rFonts w:ascii="Arial" w:hAnsi="Arial" w:cs="Arial"/>
          <w:sz w:val="24"/>
          <w:szCs w:val="24"/>
        </w:rPr>
      </w:pPr>
      <w:r w:rsidRPr="001A0F4A">
        <w:rPr>
          <w:rFonts w:ascii="Arial" w:eastAsia="Calibri" w:hAnsi="Arial" w:cs="Arial"/>
          <w:noProof/>
          <w:sz w:val="24"/>
          <w:szCs w:val="24"/>
        </w:rPr>
        <mc:AlternateContent>
          <mc:Choice Requires="wps">
            <w:drawing>
              <wp:anchor distT="45720" distB="45720" distL="114300" distR="114300" simplePos="0" relativeHeight="251685888" behindDoc="0" locked="0" layoutInCell="1" allowOverlap="1" wp14:anchorId="52C5BE93" wp14:editId="072CFF39">
                <wp:simplePos x="0" y="0"/>
                <wp:positionH relativeFrom="column">
                  <wp:posOffset>0</wp:posOffset>
                </wp:positionH>
                <wp:positionV relativeFrom="paragraph">
                  <wp:posOffset>330835</wp:posOffset>
                </wp:positionV>
                <wp:extent cx="5386705" cy="1404620"/>
                <wp:effectExtent l="0" t="0" r="23495" b="20320"/>
                <wp:wrapSquare wrapText="bothSides"/>
                <wp:docPr id="20100095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2C29C6A9"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5BE93" id="_x0000_s1040" type="#_x0000_t202" style="position:absolute;left:0;text-align:left;margin-left:0;margin-top:26.05pt;width:424.1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">
                <v:textbox style="mso-fit-shape-to-text:t">
                  <w:txbxContent>
                    <w:p w14:paraId="2C29C6A9" w14:textId="77777777" w:rsidR="006D158C" w:rsidRDefault="006D158C" w:rsidP="006D158C"/>
                  </w:txbxContent>
                </v:textbox>
                <w10:wrap type="square"/>
              </v:shape>
            </w:pict>
          </mc:Fallback>
        </mc:AlternateContent>
      </w:r>
    </w:p>
    <w:p w14:paraId="67B9C5D0" w14:textId="77777777" w:rsidR="006D158C" w:rsidRPr="001A0F4A" w:rsidRDefault="006D158C" w:rsidP="004D15D3">
      <w:pPr>
        <w:ind w:left="-20" w:right="-20"/>
        <w:rPr>
          <w:rFonts w:ascii="Arial" w:eastAsia="Calibri" w:hAnsi="Arial" w:cs="Arial"/>
          <w:sz w:val="24"/>
          <w:szCs w:val="24"/>
        </w:rPr>
      </w:pPr>
    </w:p>
    <w:p w14:paraId="769283BB" w14:textId="7A0F8CE6" w:rsidR="004D15D3" w:rsidRPr="001A0F4A" w:rsidRDefault="004D15D3" w:rsidP="004D15D3">
      <w:pPr>
        <w:ind w:left="-20" w:right="-20"/>
        <w:rPr>
          <w:rFonts w:ascii="Arial" w:eastAsia="Calibri" w:hAnsi="Arial" w:cs="Arial"/>
          <w:sz w:val="24"/>
          <w:szCs w:val="24"/>
          <w:highlight w:val="yellow"/>
        </w:rPr>
      </w:pPr>
      <w:r w:rsidRPr="001A0F4A">
        <w:rPr>
          <w:rFonts w:ascii="Arial" w:eastAsia="Calibri" w:hAnsi="Arial" w:cs="Arial"/>
          <w:b/>
          <w:bCs/>
          <w:sz w:val="24"/>
          <w:szCs w:val="24"/>
        </w:rPr>
        <w:t>Select two or three criteria</w:t>
      </w:r>
      <w:r w:rsidRPr="001A0F4A">
        <w:rPr>
          <w:rFonts w:ascii="Arial" w:eastAsia="Calibri" w:hAnsi="Arial" w:cs="Arial"/>
          <w:sz w:val="24"/>
          <w:szCs w:val="24"/>
        </w:rPr>
        <w:t xml:space="preserve"> or solutions which are new to you. Or you have considered in a different way. Research them further and bring them to the National Saturday session for </w:t>
      </w:r>
      <w:r w:rsidR="006D158C" w:rsidRPr="001A0F4A">
        <w:rPr>
          <w:rFonts w:ascii="Arial" w:eastAsia="Calibri" w:hAnsi="Arial" w:cs="Arial"/>
          <w:sz w:val="24"/>
          <w:szCs w:val="24"/>
        </w:rPr>
        <w:t>discussion.</w:t>
      </w:r>
    </w:p>
    <w:p w14:paraId="6DD4A53A" w14:textId="77777777" w:rsidR="004D15D3" w:rsidRPr="001A0F4A" w:rsidRDefault="004D15D3" w:rsidP="004D15D3">
      <w:pPr>
        <w:spacing w:line="257" w:lineRule="auto"/>
        <w:ind w:left="-20" w:right="-20"/>
        <w:rPr>
          <w:rFonts w:ascii="Arial" w:eastAsia="Calibri" w:hAnsi="Arial" w:cs="Arial"/>
          <w:sz w:val="24"/>
          <w:szCs w:val="24"/>
        </w:rPr>
      </w:pPr>
    </w:p>
    <w:tbl>
      <w:tblPr>
        <w:tblStyle w:val="TableGrid"/>
        <w:tblW w:w="0" w:type="auto"/>
        <w:tblLayout w:type="fixed"/>
        <w:tblLook w:val="04A0" w:firstRow="1" w:lastRow="0" w:firstColumn="1" w:lastColumn="0" w:noHBand="0" w:noVBand="1"/>
      </w:tblPr>
      <w:tblGrid>
        <w:gridCol w:w="1575"/>
        <w:gridCol w:w="2160"/>
        <w:gridCol w:w="3339"/>
        <w:gridCol w:w="1941"/>
      </w:tblGrid>
      <w:tr w:rsidR="004D15D3" w:rsidRPr="001A0F4A" w14:paraId="1A0F7584"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D38B7F" w14:textId="77777777" w:rsidR="004D15D3" w:rsidRPr="001A0F4A" w:rsidRDefault="004D15D3" w:rsidP="00D44DB2">
            <w:pPr>
              <w:ind w:left="-20" w:right="-20"/>
              <w:rPr>
                <w:rFonts w:ascii="Arial" w:hAnsi="Arial" w:cs="Arial"/>
                <w:b/>
                <w:bCs/>
                <w:sz w:val="24"/>
                <w:szCs w:val="24"/>
              </w:rPr>
            </w:pPr>
            <w:bookmarkStart w:id="3" w:name="_Hlk161922541"/>
            <w:r w:rsidRPr="001A0F4A">
              <w:rPr>
                <w:rFonts w:ascii="Arial" w:eastAsia="Calibri" w:hAnsi="Arial" w:cs="Arial"/>
                <w:b/>
                <w:bCs/>
                <w:sz w:val="24"/>
                <w:szCs w:val="24"/>
              </w:rPr>
              <w:t>Community Schools Criteria</w:t>
            </w:r>
          </w:p>
          <w:p w14:paraId="7B9B507D"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6BC4F2" w14:textId="77777777" w:rsidR="004D15D3" w:rsidRPr="001A0F4A" w:rsidRDefault="004D15D3" w:rsidP="00D44DB2">
            <w:pPr>
              <w:ind w:left="-20" w:right="-20"/>
              <w:rPr>
                <w:rFonts w:ascii="Arial" w:hAnsi="Arial" w:cs="Arial"/>
                <w:b/>
                <w:bCs/>
                <w:sz w:val="24"/>
                <w:szCs w:val="24"/>
              </w:rPr>
            </w:pPr>
            <w:r w:rsidRPr="001A0F4A">
              <w:rPr>
                <w:rFonts w:ascii="Arial" w:eastAsia="Calibri" w:hAnsi="Arial" w:cs="Arial"/>
                <w:b/>
                <w:bCs/>
                <w:sz w:val="24"/>
                <w:szCs w:val="24"/>
              </w:rPr>
              <w:t>Community Learning Exchange Axions</w:t>
            </w:r>
          </w:p>
          <w:p w14:paraId="116F435F"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78439D" w14:textId="77777777" w:rsidR="004D15D3" w:rsidRPr="001A0F4A" w:rsidRDefault="004D15D3" w:rsidP="00D44DB2">
            <w:pPr>
              <w:ind w:left="-20" w:right="-20"/>
              <w:rPr>
                <w:rFonts w:ascii="Arial" w:hAnsi="Arial" w:cs="Arial"/>
                <w:b/>
                <w:bCs/>
                <w:sz w:val="24"/>
                <w:szCs w:val="24"/>
              </w:rPr>
            </w:pPr>
            <w:r w:rsidRPr="001A0F4A">
              <w:rPr>
                <w:rFonts w:ascii="Arial" w:eastAsia="Calibri" w:hAnsi="Arial" w:cs="Arial"/>
                <w:b/>
                <w:bCs/>
                <w:sz w:val="24"/>
                <w:szCs w:val="24"/>
              </w:rPr>
              <w:t xml:space="preserve">How the criteria and axioms are often manifested in community schools </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C6CF67" w14:textId="77777777" w:rsidR="004D15D3" w:rsidRPr="001A0F4A" w:rsidRDefault="004D15D3" w:rsidP="00D44DB2">
            <w:pPr>
              <w:ind w:left="-20" w:right="-20"/>
              <w:rPr>
                <w:rFonts w:ascii="Arial" w:hAnsi="Arial" w:cs="Arial"/>
                <w:sz w:val="24"/>
                <w:szCs w:val="24"/>
              </w:rPr>
            </w:pPr>
            <w:r w:rsidRPr="001A0F4A">
              <w:rPr>
                <w:rFonts w:ascii="Arial" w:eastAsia="Calibri" w:hAnsi="Arial" w:cs="Arial"/>
                <w:b/>
                <w:bCs/>
                <w:color w:val="0070C0"/>
                <w:sz w:val="24"/>
                <w:szCs w:val="24"/>
              </w:rPr>
              <w:t>What does this mean for you</w:t>
            </w:r>
            <w:r w:rsidRPr="001A0F4A">
              <w:rPr>
                <w:rFonts w:ascii="Arial" w:eastAsia="Calibri" w:hAnsi="Arial" w:cs="Arial"/>
                <w:color w:val="0070C0"/>
                <w:sz w:val="24"/>
                <w:szCs w:val="24"/>
              </w:rPr>
              <w:t xml:space="preserve">? </w:t>
            </w:r>
          </w:p>
        </w:tc>
      </w:tr>
      <w:tr w:rsidR="004D15D3" w:rsidRPr="001A0F4A" w14:paraId="3AE57862"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1C0D49"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Engaging students and adults in their learning.</w:t>
            </w:r>
          </w:p>
          <w:p w14:paraId="75369C8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4B2006A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26AB978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Emphasizing high quality teaching, not high stakes testing.</w:t>
            </w:r>
          </w:p>
          <w:p w14:paraId="1FE0B045"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09D71093"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A3922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Learning and Leadership are a dynamic social process.</w:t>
            </w:r>
          </w:p>
          <w:p w14:paraId="102A7EDE"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51D3EE" w14:textId="77777777" w:rsidR="004D15D3" w:rsidRPr="001A0F4A" w:rsidRDefault="004D15D3" w:rsidP="00D44DB2">
            <w:pPr>
              <w:rPr>
                <w:rFonts w:ascii="Arial" w:hAnsi="Arial" w:cs="Arial"/>
                <w:sz w:val="24"/>
                <w:szCs w:val="24"/>
              </w:rPr>
            </w:pPr>
            <w:r w:rsidRPr="001A0F4A">
              <w:rPr>
                <w:rFonts w:ascii="Arial" w:hAnsi="Arial" w:cs="Arial"/>
                <w:sz w:val="24"/>
                <w:szCs w:val="24"/>
              </w:rPr>
              <w:t>Emphasis on high quality teaching, not on high stakes testing</w:t>
            </w:r>
          </w:p>
          <w:p w14:paraId="633C1DA9" w14:textId="77777777" w:rsidR="004D15D3" w:rsidRPr="001A0F4A" w:rsidRDefault="004D15D3" w:rsidP="00D44DB2">
            <w:pPr>
              <w:rPr>
                <w:rFonts w:ascii="Arial" w:hAnsi="Arial" w:cs="Arial"/>
                <w:sz w:val="24"/>
                <w:szCs w:val="24"/>
              </w:rPr>
            </w:pPr>
          </w:p>
          <w:p w14:paraId="144AD22F" w14:textId="77777777" w:rsidR="004D15D3" w:rsidRPr="001A0F4A" w:rsidRDefault="004D15D3" w:rsidP="00D44DB2">
            <w:pPr>
              <w:rPr>
                <w:rFonts w:ascii="Arial" w:hAnsi="Arial" w:cs="Arial"/>
                <w:sz w:val="24"/>
                <w:szCs w:val="24"/>
              </w:rPr>
            </w:pPr>
            <w:r w:rsidRPr="001A0F4A">
              <w:rPr>
                <w:rFonts w:ascii="Arial" w:hAnsi="Arial" w:cs="Arial"/>
                <w:sz w:val="24"/>
                <w:szCs w:val="24"/>
              </w:rPr>
              <w:t>Engaging, culturally relevant and challenging curricula</w:t>
            </w:r>
          </w:p>
          <w:p w14:paraId="156E1D3C" w14:textId="77777777" w:rsidR="004D15D3" w:rsidRPr="001A0F4A" w:rsidRDefault="004D15D3" w:rsidP="00D44DB2">
            <w:pPr>
              <w:rPr>
                <w:rFonts w:ascii="Arial" w:hAnsi="Arial" w:cs="Arial"/>
                <w:sz w:val="24"/>
                <w:szCs w:val="24"/>
              </w:rPr>
            </w:pPr>
          </w:p>
          <w:p w14:paraId="3C643733"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6BA68667" w14:textId="77777777" w:rsidR="004D15D3" w:rsidRPr="001A0F4A" w:rsidRDefault="004D15D3" w:rsidP="00D44DB2">
            <w:pPr>
              <w:rPr>
                <w:rFonts w:ascii="Arial" w:hAnsi="Arial" w:cs="Arial"/>
                <w:sz w:val="24"/>
                <w:szCs w:val="24"/>
              </w:rPr>
            </w:pPr>
            <w:r w:rsidRPr="001A0F4A">
              <w:rPr>
                <w:rFonts w:ascii="Arial" w:hAnsi="Arial" w:cs="Arial"/>
                <w:sz w:val="24"/>
                <w:szCs w:val="24"/>
              </w:rPr>
              <w:t>Positive disciplinary practices, i.e. restorative justice, focus on self-regulation and cultivating respectful discipline systems, collective responsibility for healthy climate and culture</w:t>
            </w:r>
          </w:p>
          <w:p w14:paraId="6E7F0651" w14:textId="77777777" w:rsidR="004D15D3" w:rsidRPr="001A0F4A" w:rsidRDefault="004D15D3" w:rsidP="00D44DB2">
            <w:pPr>
              <w:rPr>
                <w:rFonts w:ascii="Arial" w:hAnsi="Arial" w:cs="Arial"/>
                <w:sz w:val="24"/>
                <w:szCs w:val="24"/>
              </w:rPr>
            </w:pPr>
          </w:p>
          <w:p w14:paraId="1A2236A8" w14:textId="77777777" w:rsidR="004D15D3" w:rsidRPr="001A0F4A" w:rsidRDefault="004D15D3" w:rsidP="00D44DB2">
            <w:pPr>
              <w:rPr>
                <w:rFonts w:ascii="Arial" w:hAnsi="Arial" w:cs="Arial"/>
                <w:sz w:val="24"/>
                <w:szCs w:val="24"/>
              </w:rPr>
            </w:pPr>
            <w:r w:rsidRPr="001A0F4A">
              <w:rPr>
                <w:rFonts w:ascii="Arial" w:hAnsi="Arial" w:cs="Arial"/>
                <w:sz w:val="24"/>
                <w:szCs w:val="24"/>
              </w:rPr>
              <w:t>Supporting practices to reduce suspensions and address chronic absenteeism and eliminating harsh punishment, including data systems that track progress.</w:t>
            </w:r>
          </w:p>
          <w:p w14:paraId="2D978DCB"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277885"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What is your understanding of what high stakes testing?</w:t>
            </w:r>
          </w:p>
          <w:p w14:paraId="47473CA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12EE2D82"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In what way is your curriculum engaging, culturally relevant and challenging?</w:t>
            </w:r>
          </w:p>
          <w:p w14:paraId="5654841B"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Give an example of where you practise positive discipline.</w:t>
            </w:r>
          </w:p>
          <w:p w14:paraId="035CDC4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1C7B227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r w:rsidRPr="001A0F4A">
              <w:rPr>
                <w:rFonts w:ascii="Arial" w:eastAsia="Calibri" w:hAnsi="Arial" w:cs="Arial"/>
                <w:color w:val="0070C0"/>
                <w:sz w:val="24"/>
                <w:szCs w:val="24"/>
              </w:rPr>
              <w:t xml:space="preserve">How do you use data to track progress, where is this done from a positive perspective?  </w:t>
            </w:r>
          </w:p>
        </w:tc>
      </w:tr>
      <w:tr w:rsidR="004D15D3" w:rsidRPr="001A0F4A" w14:paraId="1B9FF22A"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4822F1"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Using culturally responsive curricula, discipline practices, pedagogy and processes.</w:t>
            </w:r>
          </w:p>
          <w:p w14:paraId="3A713B23"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F68169"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Conversations are critical and central curricula and pedagogical processes.</w:t>
            </w:r>
          </w:p>
          <w:p w14:paraId="1FCF6EDD"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DCE654"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Community family meetings reflect the cultural practices of the community.</w:t>
            </w:r>
          </w:p>
          <w:p w14:paraId="7C7D20BE" w14:textId="77777777" w:rsidR="004D15D3" w:rsidRPr="001A0F4A" w:rsidRDefault="004D15D3" w:rsidP="00D44DB2">
            <w:pPr>
              <w:rPr>
                <w:rFonts w:ascii="Arial" w:hAnsi="Arial" w:cs="Arial"/>
                <w:color w:val="000000" w:themeColor="text1"/>
                <w:sz w:val="24"/>
                <w:szCs w:val="24"/>
              </w:rPr>
            </w:pPr>
          </w:p>
          <w:p w14:paraId="675E1F85"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Student Voice in decision making.</w:t>
            </w:r>
          </w:p>
          <w:p w14:paraId="20EC0CF5" w14:textId="77777777" w:rsidR="004D15D3" w:rsidRPr="001A0F4A" w:rsidRDefault="004D15D3" w:rsidP="00D44DB2">
            <w:pPr>
              <w:rPr>
                <w:rFonts w:ascii="Arial" w:hAnsi="Arial" w:cs="Arial"/>
                <w:color w:val="000000" w:themeColor="text1"/>
                <w:sz w:val="24"/>
                <w:szCs w:val="24"/>
              </w:rPr>
            </w:pPr>
          </w:p>
          <w:p w14:paraId="1AB9CC1A"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Parent / family learning opportunities that respond to parent / family decisions about what they need to know or do.</w:t>
            </w:r>
          </w:p>
          <w:p w14:paraId="64D7C4A7" w14:textId="77777777" w:rsidR="004D15D3" w:rsidRPr="001A0F4A" w:rsidRDefault="004D15D3" w:rsidP="00D44DB2">
            <w:pPr>
              <w:rPr>
                <w:rFonts w:ascii="Arial" w:hAnsi="Arial" w:cs="Arial"/>
                <w:color w:val="000000" w:themeColor="text1"/>
                <w:sz w:val="24"/>
                <w:szCs w:val="24"/>
              </w:rPr>
            </w:pPr>
          </w:p>
          <w:p w14:paraId="44A0383F"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Inclusion of parents and community members in teaching and learning practices in the classroom setting.</w:t>
            </w:r>
          </w:p>
          <w:p w14:paraId="519AB336" w14:textId="77777777" w:rsidR="004D15D3" w:rsidRPr="001A0F4A" w:rsidRDefault="004D15D3" w:rsidP="00D44DB2">
            <w:pPr>
              <w:rPr>
                <w:rFonts w:ascii="Arial" w:hAnsi="Arial" w:cs="Arial"/>
                <w:color w:val="000000" w:themeColor="text1"/>
                <w:sz w:val="24"/>
                <w:szCs w:val="24"/>
              </w:rPr>
            </w:pPr>
          </w:p>
          <w:p w14:paraId="36D9EECB"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lastRenderedPageBreak/>
              <w:t>Social Emotional Learning SEL curriculum is in instituted and steward of and effectiveness evidence is one criteria of school success.</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AAA2DB"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lastRenderedPageBreak/>
              <w:t xml:space="preserve">Where and how do you embrace your community? </w:t>
            </w:r>
          </w:p>
          <w:p w14:paraId="6A36A5D7"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How do you respond to student voices? </w:t>
            </w:r>
          </w:p>
          <w:p w14:paraId="4D8513BA"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What parent / family learning opportunities does your school offer?</w:t>
            </w:r>
          </w:p>
          <w:p w14:paraId="0552B29F"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509B2E6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What involvement do parents and community members in influencing </w:t>
            </w:r>
            <w:r w:rsidRPr="001A0F4A">
              <w:rPr>
                <w:rFonts w:ascii="Arial" w:eastAsia="Calibri" w:hAnsi="Arial" w:cs="Arial"/>
                <w:color w:val="0070C0"/>
                <w:sz w:val="24"/>
                <w:szCs w:val="24"/>
              </w:rPr>
              <w:lastRenderedPageBreak/>
              <w:t xml:space="preserve">classroom practice? </w:t>
            </w:r>
          </w:p>
          <w:p w14:paraId="6C4F87BE"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421786EC"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What does Social Emotional Learning look like in your setting? Does is feature as a measurement of success? </w:t>
            </w:r>
          </w:p>
        </w:tc>
      </w:tr>
      <w:tr w:rsidR="004D15D3" w:rsidRPr="001A0F4A" w14:paraId="668C23EC"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19F45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lastRenderedPageBreak/>
              <w:t>Implementing wraparound support and opportunities for students and adults</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BFD1ED"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The people closest to the issues are best situated to discover answers to local concerns.</w:t>
            </w:r>
          </w:p>
          <w:p w14:paraId="11E5318A"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AA36B4" w14:textId="77777777" w:rsidR="004D15D3" w:rsidRPr="001A0F4A" w:rsidRDefault="004D15D3" w:rsidP="00D44DB2">
            <w:pPr>
              <w:rPr>
                <w:rFonts w:ascii="Arial" w:hAnsi="Arial" w:cs="Arial"/>
                <w:sz w:val="24"/>
                <w:szCs w:val="24"/>
              </w:rPr>
            </w:pPr>
            <w:r w:rsidRPr="001A0F4A">
              <w:rPr>
                <w:rFonts w:ascii="Arial" w:hAnsi="Arial" w:cs="Arial"/>
                <w:sz w:val="24"/>
                <w:szCs w:val="24"/>
              </w:rPr>
              <w:t>Processes and practices that ensure the voices and ideas of parents and community members become infused in the design and work of the school.</w:t>
            </w:r>
          </w:p>
          <w:p w14:paraId="3D015A61" w14:textId="77777777" w:rsidR="004D15D3" w:rsidRPr="001A0F4A" w:rsidRDefault="004D15D3" w:rsidP="00D44DB2">
            <w:pPr>
              <w:rPr>
                <w:rFonts w:ascii="Arial" w:hAnsi="Arial" w:cs="Arial"/>
                <w:sz w:val="24"/>
                <w:szCs w:val="24"/>
              </w:rPr>
            </w:pPr>
          </w:p>
          <w:p w14:paraId="77F4FD8C" w14:textId="77777777" w:rsidR="004D15D3" w:rsidRPr="001A0F4A" w:rsidRDefault="004D15D3" w:rsidP="00D44DB2">
            <w:pPr>
              <w:rPr>
                <w:rFonts w:ascii="Arial" w:hAnsi="Arial" w:cs="Arial"/>
                <w:sz w:val="24"/>
                <w:szCs w:val="24"/>
              </w:rPr>
            </w:pPr>
            <w:r w:rsidRPr="001A0F4A">
              <w:rPr>
                <w:rFonts w:ascii="Arial" w:hAnsi="Arial" w:cs="Arial"/>
                <w:sz w:val="24"/>
                <w:szCs w:val="24"/>
              </w:rPr>
              <w:t>Asset and equity-based inventories.</w:t>
            </w:r>
          </w:p>
          <w:p w14:paraId="0CAFDA8D"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515FFBE8"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Wraparound support that are and opportunities that are co-designed and co- decided and managed with input from constituents.</w:t>
            </w:r>
          </w:p>
          <w:p w14:paraId="6A4FE552" w14:textId="77777777" w:rsidR="004D15D3" w:rsidRPr="001A0F4A" w:rsidRDefault="004D15D3" w:rsidP="00D44DB2">
            <w:pPr>
              <w:rPr>
                <w:rFonts w:ascii="Arial" w:hAnsi="Arial" w:cs="Arial"/>
                <w:color w:val="000000" w:themeColor="text1"/>
                <w:sz w:val="24"/>
                <w:szCs w:val="24"/>
              </w:rPr>
            </w:pPr>
          </w:p>
          <w:p w14:paraId="161D662A"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Community School coordinator who was trusting relationships with students, parents and community.</w:t>
            </w:r>
          </w:p>
          <w:p w14:paraId="00E517E7" w14:textId="77777777" w:rsidR="004D15D3" w:rsidRPr="001A0F4A" w:rsidRDefault="004D15D3" w:rsidP="00D44DB2">
            <w:pPr>
              <w:rPr>
                <w:rFonts w:ascii="Arial" w:hAnsi="Arial" w:cs="Arial"/>
                <w:color w:val="000000" w:themeColor="text1"/>
                <w:sz w:val="24"/>
                <w:szCs w:val="24"/>
              </w:rPr>
            </w:pPr>
          </w:p>
          <w:p w14:paraId="6FD2A6B2"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Linked Day: Overlap and communication between school day teachers and after school staff.</w:t>
            </w:r>
          </w:p>
          <w:p w14:paraId="7F51FA31" w14:textId="77777777" w:rsidR="004D15D3" w:rsidRPr="001A0F4A" w:rsidRDefault="004D15D3" w:rsidP="00D44DB2">
            <w:pPr>
              <w:rPr>
                <w:rFonts w:ascii="Arial" w:hAnsi="Arial" w:cs="Arial"/>
                <w:color w:val="000000" w:themeColor="text1"/>
                <w:sz w:val="24"/>
                <w:szCs w:val="24"/>
              </w:rPr>
            </w:pPr>
          </w:p>
          <w:p w14:paraId="06F81507"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Developing teacher and counsellor pipelines for adults who work in aftercare program.</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4B5E51"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How do voices of parents and community contribute to the design and work of the school? </w:t>
            </w:r>
          </w:p>
          <w:p w14:paraId="446E5325"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577886E2"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What inventories are measure / captured within your setting? </w:t>
            </w:r>
          </w:p>
          <w:p w14:paraId="45DB812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Who contributes to decisions around wrap around support and opportunities? </w:t>
            </w:r>
          </w:p>
          <w:p w14:paraId="10F6114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4B01AA6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19F33AEA"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What do you do to facilitate trusted relationships? </w:t>
            </w:r>
          </w:p>
          <w:p w14:paraId="2327E26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4C25302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 </w:t>
            </w:r>
          </w:p>
          <w:p w14:paraId="49B544D9"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How is communication between school day teachers and after school staff ensured? </w:t>
            </w:r>
          </w:p>
          <w:p w14:paraId="4A1F1C43"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 xml:space="preserve">How does your setting enable information is shared between after care </w:t>
            </w:r>
            <w:r w:rsidRPr="001A0F4A">
              <w:rPr>
                <w:rFonts w:ascii="Arial" w:eastAsia="Calibri" w:hAnsi="Arial" w:cs="Arial"/>
                <w:color w:val="0070C0"/>
                <w:sz w:val="24"/>
                <w:szCs w:val="24"/>
              </w:rPr>
              <w:lastRenderedPageBreak/>
              <w:t xml:space="preserve">programs and teachers? </w:t>
            </w:r>
          </w:p>
          <w:p w14:paraId="268C119B"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r>
      <w:tr w:rsidR="004D15D3" w:rsidRPr="001A0F4A" w14:paraId="0A8FF3C7"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4B12EA"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lastRenderedPageBreak/>
              <w:t>Ensuring shared and inclusive leadership.</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21705A"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Crossing Boundaries enriches development and the educational process.</w:t>
            </w:r>
          </w:p>
          <w:p w14:paraId="5DE00243"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C3AECF"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Inclusive school leadership including a community school coordinator.</w:t>
            </w:r>
          </w:p>
          <w:p w14:paraId="6F163FAB" w14:textId="77777777" w:rsidR="004D15D3" w:rsidRPr="001A0F4A" w:rsidRDefault="004D15D3" w:rsidP="00D44DB2">
            <w:pPr>
              <w:rPr>
                <w:rFonts w:ascii="Arial" w:hAnsi="Arial" w:cs="Arial"/>
                <w:color w:val="000000" w:themeColor="text1"/>
                <w:sz w:val="24"/>
                <w:szCs w:val="24"/>
              </w:rPr>
            </w:pPr>
          </w:p>
          <w:p w14:paraId="439588B8"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Authentic parent and community engagement.</w:t>
            </w:r>
          </w:p>
          <w:p w14:paraId="5AAACF9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65EA980A"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Crosswalk between day school and after school.</w:t>
            </w:r>
          </w:p>
          <w:p w14:paraId="73D79CB5" w14:textId="77777777" w:rsidR="004D15D3" w:rsidRPr="001A0F4A" w:rsidRDefault="004D15D3" w:rsidP="00D44DB2">
            <w:pPr>
              <w:ind w:left="720" w:right="-20"/>
              <w:rPr>
                <w:rFonts w:ascii="Arial" w:hAnsi="Arial" w:cs="Arial"/>
                <w:sz w:val="24"/>
                <w:szCs w:val="24"/>
              </w:rPr>
            </w:pPr>
            <w:r w:rsidRPr="001A0F4A">
              <w:rPr>
                <w:rFonts w:ascii="Arial" w:eastAsia="Calibri" w:hAnsi="Arial" w:cs="Arial"/>
                <w:sz w:val="24"/>
                <w:szCs w:val="24"/>
              </w:rPr>
              <w:t xml:space="preserve"> </w:t>
            </w:r>
          </w:p>
          <w:p w14:paraId="31A3CD3B"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Purposefully fostering community-based leadership</w:t>
            </w:r>
          </w:p>
          <w:p w14:paraId="74052579" w14:textId="77777777" w:rsidR="004D15D3" w:rsidRPr="001A0F4A" w:rsidRDefault="004D15D3" w:rsidP="00D44DB2">
            <w:pPr>
              <w:rPr>
                <w:rFonts w:ascii="Arial" w:hAnsi="Arial" w:cs="Arial"/>
                <w:color w:val="000000" w:themeColor="text1"/>
                <w:sz w:val="24"/>
                <w:szCs w:val="24"/>
              </w:rPr>
            </w:pPr>
          </w:p>
          <w:p w14:paraId="047B9962"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Intentional intergenerational leadership by honouring the often marginalised of youth and elders.</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B7F2FC" w14:textId="77777777" w:rsidR="004D15D3" w:rsidRPr="001A0F4A" w:rsidRDefault="004D15D3" w:rsidP="00D44DB2">
            <w:pPr>
              <w:ind w:left="360" w:right="-20"/>
              <w:rPr>
                <w:rFonts w:ascii="Arial" w:hAnsi="Arial" w:cs="Arial"/>
                <w:sz w:val="24"/>
                <w:szCs w:val="24"/>
              </w:rPr>
            </w:pPr>
            <w:r w:rsidRPr="001A0F4A">
              <w:rPr>
                <w:rFonts w:ascii="Arial" w:eastAsia="Calibri" w:hAnsi="Arial" w:cs="Arial"/>
                <w:color w:val="0070C0"/>
                <w:sz w:val="24"/>
                <w:szCs w:val="24"/>
              </w:rPr>
              <w:t xml:space="preserve"> </w:t>
            </w:r>
          </w:p>
          <w:p w14:paraId="6FF171BB" w14:textId="77777777" w:rsidR="004D15D3" w:rsidRPr="001A0F4A" w:rsidRDefault="004D15D3" w:rsidP="00D44DB2">
            <w:pPr>
              <w:ind w:left="360" w:right="-20"/>
              <w:rPr>
                <w:rFonts w:ascii="Arial" w:hAnsi="Arial" w:cs="Arial"/>
                <w:sz w:val="24"/>
                <w:szCs w:val="24"/>
              </w:rPr>
            </w:pPr>
            <w:r w:rsidRPr="001A0F4A">
              <w:rPr>
                <w:rFonts w:ascii="Arial" w:eastAsia="Calibri" w:hAnsi="Arial" w:cs="Arial"/>
                <w:color w:val="0070C0"/>
                <w:sz w:val="24"/>
                <w:szCs w:val="24"/>
              </w:rPr>
              <w:t xml:space="preserve"> </w:t>
            </w:r>
          </w:p>
          <w:p w14:paraId="1CA4F80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What authentic parent and community engagement do you offer?</w:t>
            </w:r>
          </w:p>
          <w:p w14:paraId="7FCB664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What are the transitions between your school day and after school offer?</w:t>
            </w:r>
          </w:p>
          <w:p w14:paraId="391F8DCE" w14:textId="77777777" w:rsidR="004D15D3" w:rsidRPr="001A0F4A" w:rsidRDefault="004D15D3" w:rsidP="00D44DB2">
            <w:pPr>
              <w:ind w:left="360" w:right="-20"/>
              <w:rPr>
                <w:rFonts w:ascii="Arial" w:hAnsi="Arial" w:cs="Arial"/>
                <w:sz w:val="24"/>
                <w:szCs w:val="24"/>
              </w:rPr>
            </w:pPr>
            <w:r w:rsidRPr="001A0F4A">
              <w:rPr>
                <w:rFonts w:ascii="Arial" w:eastAsia="Calibri" w:hAnsi="Arial" w:cs="Arial"/>
                <w:color w:val="0070C0"/>
                <w:sz w:val="24"/>
                <w:szCs w:val="24"/>
              </w:rPr>
              <w:t xml:space="preserve"> </w:t>
            </w:r>
          </w:p>
        </w:tc>
      </w:tr>
      <w:tr w:rsidR="004D15D3" w:rsidRPr="001A0F4A" w14:paraId="4AB6AE2B" w14:textId="77777777" w:rsidTr="00D44DB2">
        <w:trPr>
          <w:trHeight w:val="300"/>
        </w:trPr>
        <w:tc>
          <w:tcPr>
            <w:tcW w:w="15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87C7E6"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Using the wisdom of People and Power of Place as Guideposts for change.</w:t>
            </w:r>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0C9BA5"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0000" w:themeColor="text1"/>
                <w:sz w:val="24"/>
                <w:szCs w:val="24"/>
              </w:rPr>
              <w:t>Hopes and change are built on assets and dreams of locals and their communities.</w:t>
            </w:r>
          </w:p>
          <w:p w14:paraId="29BBE1A8"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CCC645"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Dynamic and equitable partnerships with organizations students, parents, families and caregivers, in which all voices are honoured.</w:t>
            </w:r>
          </w:p>
          <w:p w14:paraId="75DF0F8B" w14:textId="77777777" w:rsidR="004D15D3" w:rsidRPr="001A0F4A" w:rsidRDefault="004D15D3" w:rsidP="00D44DB2">
            <w:pPr>
              <w:rPr>
                <w:rFonts w:ascii="Arial" w:hAnsi="Arial" w:cs="Arial"/>
                <w:color w:val="000000" w:themeColor="text1"/>
                <w:sz w:val="24"/>
                <w:szCs w:val="24"/>
              </w:rPr>
            </w:pPr>
          </w:p>
          <w:p w14:paraId="09643678" w14:textId="77777777" w:rsidR="004D15D3" w:rsidRPr="001A0F4A" w:rsidRDefault="004D15D3" w:rsidP="00D44DB2">
            <w:pPr>
              <w:rPr>
                <w:rFonts w:ascii="Arial" w:hAnsi="Arial" w:cs="Arial"/>
                <w:color w:val="000000" w:themeColor="text1"/>
                <w:sz w:val="24"/>
                <w:szCs w:val="24"/>
              </w:rPr>
            </w:pPr>
            <w:r w:rsidRPr="001A0F4A">
              <w:rPr>
                <w:rFonts w:ascii="Arial" w:hAnsi="Arial" w:cs="Arial"/>
                <w:color w:val="000000" w:themeColor="text1"/>
                <w:sz w:val="24"/>
                <w:szCs w:val="24"/>
              </w:rPr>
              <w:t>Collaborating with community members to learn the context and history of the place through community, historical and cultural mappings fully engaging with community assets and community gripes (those who carry the history and knowledge).</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8A4D84" w14:textId="77777777" w:rsidR="004D15D3" w:rsidRPr="001A0F4A" w:rsidRDefault="004D15D3" w:rsidP="00D44DB2">
            <w:pPr>
              <w:ind w:left="-20" w:right="-20"/>
              <w:rPr>
                <w:rFonts w:ascii="Arial" w:hAnsi="Arial" w:cs="Arial"/>
                <w:sz w:val="24"/>
                <w:szCs w:val="24"/>
              </w:rPr>
            </w:pPr>
            <w:r w:rsidRPr="001A0F4A">
              <w:rPr>
                <w:rFonts w:ascii="Arial" w:eastAsia="Calibri" w:hAnsi="Arial" w:cs="Arial"/>
                <w:sz w:val="24"/>
                <w:szCs w:val="24"/>
              </w:rPr>
              <w:t xml:space="preserve">   </w:t>
            </w:r>
          </w:p>
          <w:p w14:paraId="28CCBC70" w14:textId="77777777" w:rsidR="004D15D3" w:rsidRPr="001A0F4A" w:rsidRDefault="004D15D3" w:rsidP="00D44DB2">
            <w:pPr>
              <w:ind w:left="-20" w:right="-20"/>
              <w:rPr>
                <w:rFonts w:ascii="Arial" w:hAnsi="Arial" w:cs="Arial"/>
                <w:sz w:val="24"/>
                <w:szCs w:val="24"/>
              </w:rPr>
            </w:pPr>
            <w:r w:rsidRPr="001A0F4A">
              <w:rPr>
                <w:rFonts w:ascii="Arial" w:eastAsia="Calibri" w:hAnsi="Arial" w:cs="Arial"/>
                <w:color w:val="0070C0"/>
                <w:sz w:val="24"/>
                <w:szCs w:val="24"/>
              </w:rPr>
              <w:t>What opportunities do you have to collaborate with community members to learn the context and history of the place through your community?</w:t>
            </w:r>
          </w:p>
          <w:p w14:paraId="5165D55A" w14:textId="77777777" w:rsidR="004D15D3" w:rsidRPr="001A0F4A" w:rsidRDefault="004D15D3" w:rsidP="00D44DB2">
            <w:pPr>
              <w:ind w:left="-20" w:right="-20"/>
              <w:rPr>
                <w:rFonts w:ascii="Arial" w:eastAsia="Calibri" w:hAnsi="Arial" w:cs="Arial"/>
                <w:sz w:val="24"/>
                <w:szCs w:val="24"/>
              </w:rPr>
            </w:pPr>
          </w:p>
        </w:tc>
      </w:tr>
      <w:bookmarkEnd w:id="3"/>
    </w:tbl>
    <w:p w14:paraId="5D44849B" w14:textId="77777777" w:rsidR="004D15D3" w:rsidRPr="001A0F4A" w:rsidRDefault="004D15D3" w:rsidP="004D15D3">
      <w:pPr>
        <w:rPr>
          <w:rFonts w:ascii="Arial" w:hAnsi="Arial" w:cs="Arial"/>
          <w:sz w:val="24"/>
          <w:szCs w:val="24"/>
        </w:rPr>
      </w:pPr>
    </w:p>
    <w:p w14:paraId="28A0181C" w14:textId="29BFC89F" w:rsidR="004D15D3" w:rsidRPr="001A0F4A" w:rsidRDefault="004D15D3" w:rsidP="006D158C">
      <w:pPr>
        <w:rPr>
          <w:rFonts w:ascii="Arial" w:hAnsi="Arial" w:cs="Arial"/>
          <w:sz w:val="24"/>
          <w:szCs w:val="24"/>
        </w:rPr>
      </w:pPr>
      <w:r w:rsidRPr="001A0F4A">
        <w:rPr>
          <w:rFonts w:ascii="Arial" w:hAnsi="Arial" w:cs="Arial"/>
          <w:sz w:val="24"/>
          <w:szCs w:val="24"/>
        </w:rPr>
        <w:t xml:space="preserve">Having undertaken this task </w:t>
      </w:r>
      <w:r w:rsidRPr="001A0F4A">
        <w:rPr>
          <w:rFonts w:ascii="Arial" w:hAnsi="Arial" w:cs="Arial"/>
          <w:b/>
          <w:bCs/>
          <w:sz w:val="24"/>
          <w:szCs w:val="24"/>
        </w:rPr>
        <w:t>identify 3 – 5 improvements / changes</w:t>
      </w:r>
      <w:r w:rsidRPr="001A0F4A">
        <w:rPr>
          <w:rFonts w:ascii="Arial" w:hAnsi="Arial" w:cs="Arial"/>
          <w:sz w:val="24"/>
          <w:szCs w:val="24"/>
        </w:rPr>
        <w:t xml:space="preserve"> which could be made to enhance your</w:t>
      </w:r>
      <w:r w:rsidR="006D158C" w:rsidRPr="001A0F4A">
        <w:rPr>
          <w:rFonts w:ascii="Arial" w:hAnsi="Arial" w:cs="Arial"/>
          <w:sz w:val="24"/>
          <w:szCs w:val="24"/>
        </w:rPr>
        <w:t xml:space="preserve"> </w:t>
      </w:r>
      <w:r w:rsidR="00D94C5D" w:rsidRPr="001A0F4A">
        <w:rPr>
          <w:rFonts w:ascii="Arial" w:hAnsi="Arial" w:cs="Arial"/>
          <w:sz w:val="24"/>
          <w:szCs w:val="24"/>
        </w:rPr>
        <w:t>workplace.</w:t>
      </w:r>
    </w:p>
    <w:p w14:paraId="5D21AA72" w14:textId="5E3DC400" w:rsidR="006D158C" w:rsidRPr="001A0F4A" w:rsidRDefault="006D158C" w:rsidP="006D158C">
      <w:pPr>
        <w:rPr>
          <w:rFonts w:ascii="Arial" w:hAnsi="Arial" w:cs="Arial"/>
          <w:sz w:val="24"/>
          <w:szCs w:val="24"/>
        </w:rPr>
      </w:pPr>
      <w:r w:rsidRPr="001A0F4A">
        <w:rPr>
          <w:rFonts w:ascii="Arial" w:eastAsia="Calibri" w:hAnsi="Arial" w:cs="Arial"/>
          <w:noProof/>
          <w:sz w:val="24"/>
          <w:szCs w:val="24"/>
        </w:rPr>
        <mc:AlternateContent>
          <mc:Choice Requires="wps">
            <w:drawing>
              <wp:anchor distT="45720" distB="45720" distL="114300" distR="114300" simplePos="0" relativeHeight="251687936" behindDoc="0" locked="0" layoutInCell="1" allowOverlap="1" wp14:anchorId="02950C45" wp14:editId="2B04657F">
                <wp:simplePos x="0" y="0"/>
                <wp:positionH relativeFrom="column">
                  <wp:posOffset>0</wp:posOffset>
                </wp:positionH>
                <wp:positionV relativeFrom="paragraph">
                  <wp:posOffset>331470</wp:posOffset>
                </wp:positionV>
                <wp:extent cx="5386705" cy="1404620"/>
                <wp:effectExtent l="0" t="0" r="23495" b="20320"/>
                <wp:wrapSquare wrapText="bothSides"/>
                <wp:docPr id="1958529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6F94B825"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50C45" id="_x0000_s1041" type="#_x0000_t202" style="position:absolute;margin-left:0;margin-top:26.1pt;width:424.1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">
                <v:textbox style="mso-fit-shape-to-text:t">
                  <w:txbxContent>
                    <w:p w14:paraId="6F94B825" w14:textId="77777777" w:rsidR="006D158C" w:rsidRDefault="006D158C" w:rsidP="006D158C"/>
                  </w:txbxContent>
                </v:textbox>
                <w10:wrap type="square"/>
              </v:shape>
            </w:pict>
          </mc:Fallback>
        </mc:AlternateContent>
      </w:r>
    </w:p>
    <w:p w14:paraId="07CD4717" w14:textId="77777777" w:rsidR="00B55455" w:rsidRDefault="006025E7" w:rsidP="004D15D3">
      <w:pPr>
        <w:spacing w:before="200" w:line="257" w:lineRule="auto"/>
        <w:ind w:left="-20" w:right="-20" w:hanging="360"/>
        <w:rPr>
          <w:rFonts w:ascii="Arial" w:hAnsi="Arial" w:cs="Arial"/>
          <w:color w:val="000000" w:themeColor="text1"/>
          <w:sz w:val="24"/>
          <w:szCs w:val="24"/>
        </w:rPr>
      </w:pPr>
      <w:r w:rsidRPr="001A0F4A">
        <w:rPr>
          <w:rFonts w:ascii="Arial" w:hAnsi="Arial" w:cs="Arial"/>
          <w:color w:val="000000" w:themeColor="text1"/>
          <w:sz w:val="24"/>
          <w:szCs w:val="24"/>
        </w:rPr>
        <w:t xml:space="preserve">         </w:t>
      </w:r>
    </w:p>
    <w:p w14:paraId="7AA75DFD" w14:textId="77777777" w:rsidR="00B55455" w:rsidRDefault="00B55455" w:rsidP="004D15D3">
      <w:pPr>
        <w:spacing w:before="200" w:line="257" w:lineRule="auto"/>
        <w:ind w:left="-20" w:right="-20" w:hanging="360"/>
        <w:rPr>
          <w:rFonts w:ascii="Arial" w:hAnsi="Arial" w:cs="Arial"/>
          <w:color w:val="000000" w:themeColor="text1"/>
          <w:sz w:val="24"/>
          <w:szCs w:val="24"/>
        </w:rPr>
      </w:pPr>
    </w:p>
    <w:p w14:paraId="4BB64D59" w14:textId="77777777" w:rsidR="00B55455" w:rsidRDefault="00B55455" w:rsidP="004D15D3">
      <w:pPr>
        <w:spacing w:before="200" w:line="257" w:lineRule="auto"/>
        <w:ind w:left="-20" w:right="-20" w:hanging="360"/>
        <w:rPr>
          <w:rFonts w:ascii="Arial" w:hAnsi="Arial" w:cs="Arial"/>
          <w:color w:val="000000" w:themeColor="text1"/>
          <w:sz w:val="24"/>
          <w:szCs w:val="24"/>
        </w:rPr>
      </w:pPr>
    </w:p>
    <w:p w14:paraId="20C9AFEF" w14:textId="01CDB570" w:rsidR="004D15D3" w:rsidRPr="001A0F4A" w:rsidRDefault="004D15D3" w:rsidP="004D15D3">
      <w:pPr>
        <w:spacing w:before="200" w:line="257" w:lineRule="auto"/>
        <w:ind w:left="-20" w:right="-20" w:hanging="360"/>
        <w:rPr>
          <w:rFonts w:ascii="Arial" w:hAnsi="Arial" w:cs="Arial"/>
          <w:color w:val="000000" w:themeColor="text1"/>
          <w:sz w:val="24"/>
          <w:szCs w:val="24"/>
        </w:rPr>
      </w:pPr>
      <w:r w:rsidRPr="001A0F4A">
        <w:rPr>
          <w:rFonts w:ascii="Arial" w:hAnsi="Arial" w:cs="Arial"/>
          <w:color w:val="000000" w:themeColor="text1"/>
          <w:sz w:val="24"/>
          <w:szCs w:val="24"/>
        </w:rPr>
        <w:t>What questions are you now asking of yourself and your workplace?</w:t>
      </w:r>
    </w:p>
    <w:p w14:paraId="746F1B6B" w14:textId="3D0500E4" w:rsidR="004D15D3" w:rsidRPr="001A0F4A" w:rsidRDefault="006D158C" w:rsidP="004D15D3">
      <w:pPr>
        <w:rPr>
          <w:rFonts w:ascii="Arial" w:hAnsi="Arial" w:cs="Arial"/>
          <w:sz w:val="24"/>
          <w:szCs w:val="24"/>
        </w:rPr>
      </w:pPr>
      <w:r w:rsidRPr="001A0F4A">
        <w:rPr>
          <w:rFonts w:ascii="Arial" w:eastAsia="Calibri" w:hAnsi="Arial" w:cs="Arial"/>
          <w:noProof/>
          <w:sz w:val="24"/>
          <w:szCs w:val="24"/>
        </w:rPr>
        <mc:AlternateContent>
          <mc:Choice Requires="wps">
            <w:drawing>
              <wp:anchor distT="45720" distB="45720" distL="114300" distR="114300" simplePos="0" relativeHeight="251689984" behindDoc="0" locked="0" layoutInCell="1" allowOverlap="1" wp14:anchorId="03FFEE7E" wp14:editId="0C6D0C14">
                <wp:simplePos x="0" y="0"/>
                <wp:positionH relativeFrom="column">
                  <wp:posOffset>0</wp:posOffset>
                </wp:positionH>
                <wp:positionV relativeFrom="paragraph">
                  <wp:posOffset>330835</wp:posOffset>
                </wp:positionV>
                <wp:extent cx="5386705" cy="1404620"/>
                <wp:effectExtent l="0" t="0" r="23495" b="20320"/>
                <wp:wrapSquare wrapText="bothSides"/>
                <wp:docPr id="1240589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4E0A0E4E"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FEE7E" id="_x0000_s1042" type="#_x0000_t202" style="position:absolute;margin-left:0;margin-top:26.05pt;width:424.1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">
                <v:textbox style="mso-fit-shape-to-text:t">
                  <w:txbxContent>
                    <w:p w14:paraId="4E0A0E4E" w14:textId="77777777" w:rsidR="006D158C" w:rsidRDefault="006D158C" w:rsidP="006D158C"/>
                  </w:txbxContent>
                </v:textbox>
                <w10:wrap type="square"/>
              </v:shape>
            </w:pict>
          </mc:Fallback>
        </mc:AlternateContent>
      </w:r>
    </w:p>
    <w:p w14:paraId="0ECB71D9" w14:textId="77777777" w:rsidR="009A75EE" w:rsidRDefault="009A75EE" w:rsidP="009A722C">
      <w:pPr>
        <w:rPr>
          <w:rFonts w:ascii="Arial" w:hAnsi="Arial" w:cs="Arial"/>
          <w:sz w:val="24"/>
          <w:szCs w:val="24"/>
        </w:rPr>
      </w:pPr>
    </w:p>
    <w:p w14:paraId="065BFEEF" w14:textId="77777777" w:rsidR="001A0F4A" w:rsidRPr="001A0F4A" w:rsidRDefault="001A0F4A" w:rsidP="009A722C">
      <w:pPr>
        <w:rPr>
          <w:rFonts w:ascii="Arial" w:hAnsi="Arial" w:cs="Arial"/>
          <w:sz w:val="24"/>
          <w:szCs w:val="24"/>
        </w:rPr>
      </w:pPr>
    </w:p>
    <w:p w14:paraId="5AF172C2" w14:textId="77777777" w:rsidR="006D158C" w:rsidRPr="001A0F4A" w:rsidRDefault="006D158C" w:rsidP="009A722C">
      <w:pPr>
        <w:rPr>
          <w:rFonts w:ascii="Arial" w:hAnsi="Arial" w:cs="Arial"/>
          <w:sz w:val="24"/>
          <w:szCs w:val="24"/>
        </w:rPr>
      </w:pPr>
    </w:p>
    <w:p w14:paraId="586DB783" w14:textId="4AD13C09" w:rsidR="004D1032" w:rsidRDefault="004D1032" w:rsidP="009A722C">
      <w:pPr>
        <w:rPr>
          <w:rStyle w:val="eop"/>
          <w:rFonts w:ascii="Arial" w:hAnsi="Arial" w:cs="Arial"/>
          <w:b/>
          <w:bCs/>
          <w:color w:val="FFC000" w:themeColor="accent4"/>
          <w:sz w:val="36"/>
          <w:szCs w:val="36"/>
          <w:shd w:val="clear" w:color="auto" w:fill="EDEBE9"/>
        </w:rPr>
      </w:pPr>
      <w:r w:rsidRPr="001A0F4A">
        <w:rPr>
          <w:rFonts w:ascii="Arial" w:hAnsi="Arial" w:cs="Arial"/>
          <w:b/>
          <w:bCs/>
          <w:color w:val="FFC000" w:themeColor="accent4"/>
          <w:sz w:val="36"/>
          <w:szCs w:val="36"/>
        </w:rPr>
        <w:t xml:space="preserve">Core Strand 4: </w:t>
      </w:r>
      <w:r w:rsidR="00190081" w:rsidRPr="001A0F4A">
        <w:rPr>
          <w:rFonts w:ascii="Arial" w:hAnsi="Arial" w:cs="Arial"/>
          <w:b/>
          <w:bCs/>
          <w:color w:val="FFC000" w:themeColor="accent4"/>
          <w:sz w:val="36"/>
          <w:szCs w:val="36"/>
        </w:rPr>
        <w:t xml:space="preserve">Plan, implement and evaluate a change in </w:t>
      </w:r>
      <w:r w:rsidR="00C57684" w:rsidRPr="001A0F4A">
        <w:rPr>
          <w:rFonts w:ascii="Arial" w:hAnsi="Arial" w:cs="Arial"/>
          <w:b/>
          <w:bCs/>
          <w:color w:val="FFC000" w:themeColor="accent4"/>
          <w:sz w:val="36"/>
          <w:szCs w:val="36"/>
        </w:rPr>
        <w:t>practice.</w:t>
      </w:r>
      <w:r w:rsidR="00190081" w:rsidRPr="001A0F4A">
        <w:rPr>
          <w:rFonts w:ascii="Arial" w:hAnsi="Arial" w:cs="Arial"/>
          <w:b/>
          <w:bCs/>
          <w:color w:val="FFC000" w:themeColor="accent4"/>
          <w:sz w:val="36"/>
          <w:szCs w:val="36"/>
        </w:rPr>
        <w:t xml:space="preserve"> </w:t>
      </w:r>
      <w:r w:rsidR="00C27325" w:rsidRPr="001A0F4A">
        <w:rPr>
          <w:rStyle w:val="eop"/>
          <w:rFonts w:ascii="Arial" w:hAnsi="Arial" w:cs="Arial"/>
          <w:b/>
          <w:bCs/>
          <w:color w:val="FFC000" w:themeColor="accent4"/>
          <w:sz w:val="36"/>
          <w:szCs w:val="36"/>
          <w:shd w:val="clear" w:color="auto" w:fill="EDEBE9"/>
        </w:rPr>
        <w:t>​</w:t>
      </w:r>
    </w:p>
    <w:p w14:paraId="184FD46C" w14:textId="77777777" w:rsidR="001A0F4A" w:rsidRPr="001A0F4A" w:rsidRDefault="001A0F4A" w:rsidP="009A722C">
      <w:pPr>
        <w:rPr>
          <w:rStyle w:val="eop"/>
          <w:rFonts w:ascii="Arial" w:hAnsi="Arial" w:cs="Arial"/>
          <w:b/>
          <w:bCs/>
          <w:color w:val="FFC000" w:themeColor="accent4"/>
          <w:sz w:val="36"/>
          <w:szCs w:val="36"/>
          <w:shd w:val="clear" w:color="auto" w:fill="EDEBE9"/>
        </w:rPr>
      </w:pPr>
    </w:p>
    <w:p w14:paraId="6802E35C" w14:textId="30939E55" w:rsidR="00190081" w:rsidRPr="001A0F4A" w:rsidRDefault="00190081" w:rsidP="009A722C">
      <w:pPr>
        <w:rPr>
          <w:rStyle w:val="eop"/>
          <w:rFonts w:ascii="Arial" w:hAnsi="Arial" w:cs="Arial"/>
          <w:sz w:val="24"/>
          <w:szCs w:val="24"/>
          <w:shd w:val="clear" w:color="auto" w:fill="EDEBE9"/>
        </w:rPr>
      </w:pPr>
      <w:r w:rsidRPr="001A0F4A">
        <w:rPr>
          <w:rStyle w:val="normaltextrun"/>
          <w:rFonts w:ascii="Arial" w:hAnsi="Arial" w:cs="Arial"/>
          <w:b/>
          <w:bCs/>
          <w:sz w:val="24"/>
          <w:szCs w:val="24"/>
          <w:shd w:val="clear" w:color="auto" w:fill="FFFFFF"/>
          <w:lang w:val="en-US"/>
        </w:rPr>
        <w:t>Learning Outcome 4:</w:t>
      </w:r>
      <w:r w:rsidRPr="001A0F4A">
        <w:rPr>
          <w:rStyle w:val="normaltextrun"/>
          <w:rFonts w:ascii="Arial" w:hAnsi="Arial" w:cs="Arial"/>
          <w:sz w:val="24"/>
          <w:szCs w:val="24"/>
          <w:shd w:val="clear" w:color="auto" w:fill="FFFFFF"/>
          <w:lang w:val="en-US"/>
        </w:rPr>
        <w:t xml:space="preserve"> Critically examine how to plan, implement and evaluate a change in practice that will benefit learners who are impacted by poverty and disadvantage in educational settings.</w:t>
      </w:r>
      <w:r w:rsidRPr="001A0F4A">
        <w:rPr>
          <w:rStyle w:val="normaltextrun"/>
          <w:rFonts w:ascii="Arial" w:hAnsi="Arial" w:cs="Arial"/>
          <w:sz w:val="24"/>
          <w:szCs w:val="24"/>
          <w:shd w:val="clear" w:color="auto" w:fill="FFFFFF"/>
        </w:rPr>
        <w:t> </w:t>
      </w:r>
      <w:r w:rsidRPr="001A0F4A">
        <w:rPr>
          <w:rStyle w:val="eop"/>
          <w:rFonts w:ascii="Arial" w:hAnsi="Arial" w:cs="Arial"/>
          <w:sz w:val="24"/>
          <w:szCs w:val="24"/>
          <w:shd w:val="clear" w:color="auto" w:fill="FFFFFF"/>
        </w:rPr>
        <w:t> </w:t>
      </w:r>
    </w:p>
    <w:p w14:paraId="1DD8F14A" w14:textId="7867EF2B" w:rsidR="00190081" w:rsidRDefault="00C57684" w:rsidP="00D94C5D">
      <w:pPr>
        <w:rPr>
          <w:rFonts w:ascii="Arial" w:eastAsia="Arial Nova" w:hAnsi="Arial" w:cs="Arial"/>
          <w:b/>
          <w:bCs/>
          <w:color w:val="FFC000" w:themeColor="accent4"/>
          <w:sz w:val="32"/>
          <w:szCs w:val="32"/>
        </w:rPr>
      </w:pPr>
      <w:r w:rsidRPr="001A0F4A">
        <w:rPr>
          <w:rFonts w:ascii="Arial" w:eastAsia="Arial Nova" w:hAnsi="Arial" w:cs="Arial"/>
          <w:b/>
          <w:bCs/>
          <w:color w:val="FFC000" w:themeColor="accent4"/>
          <w:sz w:val="32"/>
          <w:szCs w:val="32"/>
        </w:rPr>
        <w:t>Sub s</w:t>
      </w:r>
      <w:r w:rsidR="001A0F4A">
        <w:rPr>
          <w:rFonts w:ascii="Arial" w:eastAsia="Arial Nova" w:hAnsi="Arial" w:cs="Arial"/>
          <w:b/>
          <w:bCs/>
          <w:color w:val="FFC000" w:themeColor="accent4"/>
          <w:sz w:val="32"/>
          <w:szCs w:val="32"/>
        </w:rPr>
        <w:t>tand</w:t>
      </w:r>
      <w:r w:rsidRPr="001A0F4A">
        <w:rPr>
          <w:rFonts w:ascii="Arial" w:eastAsia="Arial Nova" w:hAnsi="Arial" w:cs="Arial"/>
          <w:b/>
          <w:bCs/>
          <w:color w:val="FFC000" w:themeColor="accent4"/>
          <w:sz w:val="32"/>
          <w:szCs w:val="32"/>
        </w:rPr>
        <w:t xml:space="preserve"> 1: </w:t>
      </w:r>
      <w:r w:rsidR="00190081" w:rsidRPr="001A0F4A">
        <w:rPr>
          <w:rFonts w:ascii="Arial" w:eastAsia="Arial Nova" w:hAnsi="Arial" w:cs="Arial"/>
          <w:b/>
          <w:bCs/>
          <w:color w:val="FFC000" w:themeColor="accent4"/>
          <w:sz w:val="32"/>
          <w:szCs w:val="32"/>
        </w:rPr>
        <w:t xml:space="preserve">Planning and Implementing. Ideas from practice: </w:t>
      </w:r>
    </w:p>
    <w:p w14:paraId="0291437A" w14:textId="77777777" w:rsidR="001A0F4A" w:rsidRPr="001A0F4A" w:rsidRDefault="001A0F4A" w:rsidP="00D94C5D">
      <w:pPr>
        <w:rPr>
          <w:rFonts w:ascii="Arial" w:eastAsia="Arial Nova" w:hAnsi="Arial" w:cs="Arial"/>
          <w:b/>
          <w:bCs/>
          <w:color w:val="FFC000" w:themeColor="accent4"/>
          <w:sz w:val="32"/>
          <w:szCs w:val="32"/>
        </w:rPr>
      </w:pPr>
    </w:p>
    <w:p w14:paraId="754CF648" w14:textId="011DB527" w:rsidR="0046030D" w:rsidRPr="001A0F4A" w:rsidRDefault="0046030D" w:rsidP="00190081">
      <w:pPr>
        <w:rPr>
          <w:rFonts w:ascii="Arial" w:eastAsia="Arial Nova" w:hAnsi="Arial" w:cs="Arial"/>
          <w:b/>
          <w:bCs/>
          <w:sz w:val="24"/>
          <w:szCs w:val="24"/>
        </w:rPr>
      </w:pPr>
      <w:r w:rsidRPr="001A0F4A">
        <w:rPr>
          <w:rFonts w:ascii="Arial" w:eastAsia="Arial Nova" w:hAnsi="Arial" w:cs="Arial"/>
          <w:b/>
          <w:bCs/>
          <w:sz w:val="24"/>
          <w:szCs w:val="24"/>
        </w:rPr>
        <w:t xml:space="preserve">Activity </w:t>
      </w:r>
      <w:r w:rsidR="00C57684" w:rsidRPr="001A0F4A">
        <w:rPr>
          <w:rFonts w:ascii="Arial" w:eastAsia="Arial Nova" w:hAnsi="Arial" w:cs="Arial"/>
          <w:b/>
          <w:bCs/>
          <w:sz w:val="24"/>
          <w:szCs w:val="24"/>
        </w:rPr>
        <w:t>1</w:t>
      </w:r>
      <w:r w:rsidRPr="001A0F4A">
        <w:rPr>
          <w:rFonts w:ascii="Arial" w:eastAsia="Arial Nova" w:hAnsi="Arial" w:cs="Arial"/>
          <w:b/>
          <w:bCs/>
          <w:sz w:val="24"/>
          <w:szCs w:val="24"/>
        </w:rPr>
        <w:t>: (</w:t>
      </w:r>
      <w:r w:rsidR="00B55455">
        <w:rPr>
          <w:rFonts w:ascii="Arial" w:eastAsia="Arial Nova" w:hAnsi="Arial" w:cs="Arial"/>
          <w:b/>
          <w:bCs/>
          <w:sz w:val="24"/>
          <w:szCs w:val="24"/>
        </w:rPr>
        <w:t>2</w:t>
      </w:r>
      <w:r w:rsidRPr="001A0F4A">
        <w:rPr>
          <w:rFonts w:ascii="Arial" w:eastAsia="Arial Nova" w:hAnsi="Arial" w:cs="Arial"/>
          <w:b/>
          <w:bCs/>
          <w:sz w:val="24"/>
          <w:szCs w:val="24"/>
        </w:rPr>
        <w:t>0 mins)</w:t>
      </w:r>
    </w:p>
    <w:p w14:paraId="68DD398D" w14:textId="5BCCF0D6" w:rsidR="0046030D" w:rsidRPr="00B55455" w:rsidRDefault="0046030D" w:rsidP="00190081">
      <w:pPr>
        <w:rPr>
          <w:rFonts w:ascii="Arial" w:eastAsia="Arial Nova" w:hAnsi="Arial" w:cs="Arial"/>
          <w:b/>
          <w:bCs/>
          <w:sz w:val="24"/>
          <w:szCs w:val="24"/>
        </w:rPr>
      </w:pPr>
      <w:r w:rsidRPr="001A0F4A">
        <w:rPr>
          <w:rFonts w:ascii="Arial" w:eastAsia="Arial Nova" w:hAnsi="Arial" w:cs="Arial"/>
          <w:b/>
          <w:bCs/>
          <w:sz w:val="24"/>
          <w:szCs w:val="24"/>
        </w:rPr>
        <w:t>Consider</w:t>
      </w:r>
      <w:r w:rsidRPr="001A0F4A">
        <w:rPr>
          <w:rFonts w:ascii="Arial" w:eastAsia="Arial Nova" w:hAnsi="Arial" w:cs="Arial"/>
          <w:sz w:val="24"/>
          <w:szCs w:val="24"/>
        </w:rPr>
        <w:t xml:space="preserve"> where your change in practice would be situated on the diagram below and how would it effect or link to other systems. We will discuss this in National Saturday 1:</w:t>
      </w:r>
    </w:p>
    <w:p w14:paraId="1B7725E0" w14:textId="77777777" w:rsidR="00B55455" w:rsidRDefault="00B55455" w:rsidP="00B55455">
      <w:pPr>
        <w:rPr>
          <w:rFonts w:ascii="Arial" w:eastAsia="Arial Nova" w:hAnsi="Arial" w:cs="Arial"/>
          <w:sz w:val="24"/>
          <w:szCs w:val="24"/>
        </w:rPr>
      </w:pPr>
      <w:r w:rsidRPr="00B55455">
        <w:rPr>
          <w:rFonts w:ascii="Arial" w:eastAsia="Arial Nova" w:hAnsi="Arial" w:cs="Arial"/>
          <w:b/>
          <w:bCs/>
          <w:noProof/>
          <w:sz w:val="24"/>
          <w:szCs w:val="24"/>
        </w:rPr>
        <w:lastRenderedPageBreak/>
        <mc:AlternateContent>
          <mc:Choice Requires="wps">
            <w:drawing>
              <wp:anchor distT="45720" distB="45720" distL="114300" distR="114300" simplePos="0" relativeHeight="251692032" behindDoc="0" locked="0" layoutInCell="1" allowOverlap="1" wp14:anchorId="2C05B786" wp14:editId="014AB973">
                <wp:simplePos x="0" y="0"/>
                <wp:positionH relativeFrom="margin">
                  <wp:align>left</wp:align>
                </wp:positionH>
                <wp:positionV relativeFrom="paragraph">
                  <wp:posOffset>4511040</wp:posOffset>
                </wp:positionV>
                <wp:extent cx="6172200" cy="1404620"/>
                <wp:effectExtent l="0" t="0" r="19050" b="13970"/>
                <wp:wrapSquare wrapText="bothSides"/>
                <wp:docPr id="300196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4620"/>
                        </a:xfrm>
                        <a:prstGeom prst="rect">
                          <a:avLst/>
                        </a:prstGeom>
                        <a:solidFill>
                          <a:srgbClr val="FFFFFF"/>
                        </a:solidFill>
                        <a:ln w="9525">
                          <a:solidFill>
                            <a:srgbClr val="000000"/>
                          </a:solidFill>
                          <a:miter lim="800000"/>
                          <a:headEnd/>
                          <a:tailEnd/>
                        </a:ln>
                      </wps:spPr>
                      <wps:txbx>
                        <w:txbxContent>
                          <w:p w14:paraId="5674BADB" w14:textId="09256E57"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5B786" id="_x0000_s1043" type="#_x0000_t202" style="position:absolute;margin-left:0;margin-top:355.2pt;width:486pt;height:110.6pt;z-index:2516920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">
                <v:textbox style="mso-fit-shape-to-text:t">
                  <w:txbxContent>
                    <w:p w14:paraId="5674BADB" w14:textId="09256E57" w:rsidR="0046030D" w:rsidRDefault="0046030D"/>
                  </w:txbxContent>
                </v:textbox>
                <w10:wrap type="square" anchorx="margin"/>
              </v:shape>
            </w:pict>
          </mc:Fallback>
        </mc:AlternateContent>
      </w:r>
      <w:r w:rsidRPr="00B55455">
        <w:rPr>
          <w:rFonts w:ascii="Arial" w:eastAsia="Arial Nova" w:hAnsi="Arial" w:cs="Arial"/>
          <w:b/>
          <w:bCs/>
          <w:noProof/>
          <w:sz w:val="24"/>
          <w:szCs w:val="24"/>
        </w:rPr>
        <w:drawing>
          <wp:inline distT="0" distB="0" distL="0" distR="0" wp14:anchorId="39E07C53" wp14:editId="4774B3AA">
            <wp:extent cx="4143375" cy="3947548"/>
            <wp:effectExtent l="0" t="0" r="0" b="0"/>
            <wp:docPr id="7" name="Content Placeholder 6" descr="A colorful circle with text in center with Crust in the background&#10;&#10;Description automatically generated">
              <a:extLst xmlns:a="http://schemas.openxmlformats.org/drawingml/2006/main">
                <a:ext uri="{FF2B5EF4-FFF2-40B4-BE49-F238E27FC236}">
                  <a16:creationId xmlns:a16="http://schemas.microsoft.com/office/drawing/2014/main" id="{C5FB6274-D409-B727-2DA0-0EA6170DAD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colorful circle with text in center with Crust in the background&#10;&#10;Description automatically generated">
                      <a:extLst>
                        <a:ext uri="{FF2B5EF4-FFF2-40B4-BE49-F238E27FC236}">
                          <a16:creationId xmlns:a16="http://schemas.microsoft.com/office/drawing/2014/main" id="{C5FB6274-D409-B727-2DA0-0EA6170DAD67}"/>
                        </a:ext>
                      </a:extLst>
                    </pic:cNvPr>
                    <pic:cNvPicPr>
                      <a:picLocks noGrp="1" noChangeAspect="1"/>
                    </pic:cNvPicPr>
                  </pic:nvPicPr>
                  <pic:blipFill>
                    <a:blip r:embed="rId34"/>
                    <a:stretch>
                      <a:fillRect/>
                    </a:stretch>
                  </pic:blipFill>
                  <pic:spPr>
                    <a:xfrm>
                      <a:off x="0" y="0"/>
                      <a:ext cx="4145064" cy="3949157"/>
                    </a:xfrm>
                    <a:prstGeom prst="rect">
                      <a:avLst/>
                    </a:prstGeom>
                  </pic:spPr>
                </pic:pic>
              </a:graphicData>
            </a:graphic>
          </wp:inline>
        </w:drawing>
      </w:r>
      <w:r w:rsidRPr="001A0F4A">
        <w:rPr>
          <w:rFonts w:ascii="Arial" w:eastAsia="Arial Nova" w:hAnsi="Arial" w:cs="Arial"/>
          <w:sz w:val="24"/>
          <w:szCs w:val="24"/>
        </w:rPr>
        <w:t xml:space="preserve"> </w:t>
      </w:r>
    </w:p>
    <w:p w14:paraId="3A6459ED" w14:textId="5141A950" w:rsidR="00B55455" w:rsidRPr="001A0F4A" w:rsidRDefault="00B55455" w:rsidP="00B55455">
      <w:pPr>
        <w:ind w:left="5040"/>
        <w:rPr>
          <w:rFonts w:ascii="Arial" w:eastAsia="Arial Nova" w:hAnsi="Arial" w:cs="Arial"/>
          <w:sz w:val="24"/>
          <w:szCs w:val="24"/>
        </w:rPr>
      </w:pPr>
      <w:r w:rsidRPr="001A0F4A">
        <w:rPr>
          <w:rFonts w:ascii="Arial" w:eastAsia="Arial Nova" w:hAnsi="Arial" w:cs="Arial"/>
          <w:sz w:val="24"/>
          <w:szCs w:val="24"/>
        </w:rPr>
        <w:t xml:space="preserve">(adapted from </w:t>
      </w:r>
      <w:hyperlink r:id="rId35" w:history="1">
        <w:r w:rsidRPr="00B55455">
          <w:rPr>
            <w:rStyle w:val="Hyperlink"/>
            <w:rFonts w:ascii="Arial" w:eastAsia="Arial Nova" w:hAnsi="Arial" w:cs="Arial"/>
            <w:sz w:val="24"/>
            <w:szCs w:val="24"/>
          </w:rPr>
          <w:t>Bronfenbrenner, 1979)</w:t>
        </w:r>
      </w:hyperlink>
    </w:p>
    <w:p w14:paraId="02065724" w14:textId="36DAA9DF" w:rsidR="0046030D" w:rsidRPr="00B55455" w:rsidRDefault="0046030D" w:rsidP="00190081">
      <w:pPr>
        <w:rPr>
          <w:rFonts w:ascii="Arial" w:eastAsia="Arial Nova" w:hAnsi="Arial" w:cs="Arial"/>
          <w:b/>
          <w:bCs/>
          <w:sz w:val="24"/>
          <w:szCs w:val="24"/>
        </w:rPr>
      </w:pPr>
    </w:p>
    <w:p w14:paraId="70FFB7BC" w14:textId="4C3F6718" w:rsidR="0046030D" w:rsidRPr="001A0F4A" w:rsidRDefault="0046030D" w:rsidP="001A0F4A">
      <w:pPr>
        <w:ind w:left="4320"/>
        <w:rPr>
          <w:rFonts w:ascii="Arial" w:eastAsia="Arial Nova" w:hAnsi="Arial" w:cs="Arial"/>
          <w:sz w:val="24"/>
          <w:szCs w:val="24"/>
        </w:rPr>
      </w:pPr>
      <w:r w:rsidRPr="001A0F4A">
        <w:rPr>
          <w:rFonts w:ascii="Arial" w:eastAsia="Arial Nova" w:hAnsi="Arial" w:cs="Arial"/>
          <w:sz w:val="24"/>
          <w:szCs w:val="24"/>
        </w:rPr>
        <w:t>(adapted from Bronfenbrenner, 1979)</w:t>
      </w:r>
    </w:p>
    <w:p w14:paraId="25AC2FF0" w14:textId="3FD94894" w:rsidR="0046030D" w:rsidRPr="001A0F4A" w:rsidRDefault="0046030D" w:rsidP="0046030D">
      <w:pPr>
        <w:rPr>
          <w:rFonts w:ascii="Arial" w:eastAsia="Arial Nova" w:hAnsi="Arial" w:cs="Arial"/>
          <w:b/>
          <w:bCs/>
          <w:sz w:val="24"/>
          <w:szCs w:val="24"/>
        </w:rPr>
      </w:pPr>
      <w:r w:rsidRPr="001A0F4A">
        <w:rPr>
          <w:rFonts w:ascii="Arial" w:eastAsia="Arial Nova" w:hAnsi="Arial" w:cs="Arial"/>
          <w:b/>
          <w:bCs/>
          <w:sz w:val="24"/>
          <w:szCs w:val="24"/>
        </w:rPr>
        <w:t xml:space="preserve">Activity </w:t>
      </w:r>
      <w:r w:rsidR="00C57684" w:rsidRPr="001A0F4A">
        <w:rPr>
          <w:rFonts w:ascii="Arial" w:eastAsia="Arial Nova" w:hAnsi="Arial" w:cs="Arial"/>
          <w:b/>
          <w:bCs/>
          <w:sz w:val="24"/>
          <w:szCs w:val="24"/>
        </w:rPr>
        <w:t>2</w:t>
      </w:r>
      <w:r w:rsidRPr="001A0F4A">
        <w:rPr>
          <w:rFonts w:ascii="Arial" w:eastAsia="Arial Nova" w:hAnsi="Arial" w:cs="Arial"/>
          <w:b/>
          <w:bCs/>
          <w:sz w:val="24"/>
          <w:szCs w:val="24"/>
        </w:rPr>
        <w:t xml:space="preserve"> (1 hour)</w:t>
      </w:r>
    </w:p>
    <w:p w14:paraId="2AD6FE5C" w14:textId="3C111EC9" w:rsidR="0046030D" w:rsidRPr="001A0F4A" w:rsidRDefault="0046030D" w:rsidP="0046030D">
      <w:pPr>
        <w:rPr>
          <w:rFonts w:ascii="Arial" w:eastAsia="Arial Nova" w:hAnsi="Arial" w:cs="Arial"/>
          <w:sz w:val="24"/>
          <w:szCs w:val="24"/>
        </w:rPr>
      </w:pPr>
      <w:r w:rsidRPr="001A0F4A">
        <w:rPr>
          <w:rFonts w:ascii="Arial" w:eastAsia="Arial Nova" w:hAnsi="Arial" w:cs="Arial"/>
          <w:b/>
          <w:bCs/>
          <w:sz w:val="24"/>
          <w:szCs w:val="24"/>
        </w:rPr>
        <w:t xml:space="preserve">Read: </w:t>
      </w:r>
      <w:r w:rsidRPr="001A0F4A">
        <w:rPr>
          <w:rFonts w:ascii="Arial" w:eastAsia="Arial Nova" w:hAnsi="Arial" w:cs="Arial"/>
          <w:sz w:val="24"/>
          <w:szCs w:val="24"/>
        </w:rPr>
        <w:t xml:space="preserve">Scanlan, M. and Johnson, L (2021) ‘Inclusion the social frontier: Family and community engagement’. In: Theoharis, G. Scanlan, M. (eds) </w:t>
      </w:r>
      <w:r w:rsidRPr="001A0F4A">
        <w:rPr>
          <w:rFonts w:ascii="Arial" w:eastAsia="Arial Nova" w:hAnsi="Arial" w:cs="Arial"/>
          <w:i/>
          <w:iCs/>
          <w:sz w:val="24"/>
          <w:szCs w:val="24"/>
        </w:rPr>
        <w:t>Leadership for Increasingly Diverse Schools</w:t>
      </w:r>
      <w:r w:rsidRPr="001A0F4A">
        <w:rPr>
          <w:rFonts w:ascii="Arial" w:eastAsia="Arial Nova" w:hAnsi="Arial" w:cs="Arial"/>
          <w:sz w:val="24"/>
          <w:szCs w:val="24"/>
        </w:rPr>
        <w:t>, Taylor &amp; Francis Group, 2020. pp 227-290</w:t>
      </w:r>
    </w:p>
    <w:p w14:paraId="25C9EC2C" w14:textId="441E98C1" w:rsidR="0046030D" w:rsidRPr="001A0F4A" w:rsidRDefault="0046030D" w:rsidP="0046030D">
      <w:pPr>
        <w:rPr>
          <w:rFonts w:ascii="Arial" w:eastAsia="Arial Nova" w:hAnsi="Arial" w:cs="Arial"/>
          <w:sz w:val="24"/>
          <w:szCs w:val="24"/>
        </w:rPr>
      </w:pPr>
      <w:r w:rsidRPr="001A0F4A">
        <w:rPr>
          <w:rFonts w:ascii="Arial" w:eastAsia="Arial Nova" w:hAnsi="Arial" w:cs="Arial"/>
          <w:b/>
          <w:bCs/>
          <w:sz w:val="24"/>
          <w:szCs w:val="24"/>
        </w:rPr>
        <w:t>Reflect</w:t>
      </w:r>
      <w:r w:rsidRPr="001A0F4A">
        <w:rPr>
          <w:rFonts w:ascii="Arial" w:eastAsia="Arial Nova" w:hAnsi="Arial" w:cs="Arial"/>
          <w:sz w:val="24"/>
          <w:szCs w:val="24"/>
        </w:rPr>
        <w:t xml:space="preserve">: How can you be a </w:t>
      </w:r>
      <w:r w:rsidRPr="001A0F4A">
        <w:rPr>
          <w:rFonts w:ascii="Arial" w:eastAsia="Arial Nova" w:hAnsi="Arial" w:cs="Arial"/>
          <w:i/>
          <w:iCs/>
          <w:sz w:val="24"/>
          <w:szCs w:val="24"/>
        </w:rPr>
        <w:t>border spanner, boundary crosser and advocate</w:t>
      </w:r>
      <w:r w:rsidRPr="001A0F4A">
        <w:rPr>
          <w:rFonts w:ascii="Arial" w:eastAsia="Arial Nova" w:hAnsi="Arial" w:cs="Arial"/>
          <w:sz w:val="24"/>
          <w:szCs w:val="24"/>
        </w:rPr>
        <w:t xml:space="preserve"> for learners</w:t>
      </w:r>
      <w:r w:rsidR="00C57684" w:rsidRPr="001A0F4A">
        <w:rPr>
          <w:rFonts w:ascii="Arial" w:eastAsia="Arial Nova" w:hAnsi="Arial" w:cs="Arial"/>
          <w:sz w:val="24"/>
          <w:szCs w:val="24"/>
        </w:rPr>
        <w:t xml:space="preserve"> when responding to poverty and disadvantage</w:t>
      </w:r>
      <w:r w:rsidRPr="001A0F4A">
        <w:rPr>
          <w:rFonts w:ascii="Arial" w:eastAsia="Arial Nova" w:hAnsi="Arial" w:cs="Arial"/>
          <w:sz w:val="24"/>
          <w:szCs w:val="24"/>
        </w:rPr>
        <w:t xml:space="preserve">? </w:t>
      </w:r>
    </w:p>
    <w:p w14:paraId="31AAB92A" w14:textId="1EA1AA09" w:rsidR="0046030D" w:rsidRPr="001A0F4A" w:rsidRDefault="0046030D" w:rsidP="0046030D">
      <w:pPr>
        <w:rPr>
          <w:rFonts w:ascii="Arial" w:eastAsia="Arial Nova" w:hAnsi="Arial" w:cs="Arial"/>
          <w:sz w:val="24"/>
          <w:szCs w:val="24"/>
        </w:rPr>
      </w:pPr>
      <w:r w:rsidRPr="001A0F4A">
        <w:rPr>
          <w:rFonts w:ascii="Arial" w:eastAsia="Arial Nova" w:hAnsi="Arial" w:cs="Arial"/>
          <w:noProof/>
          <w:sz w:val="24"/>
          <w:szCs w:val="24"/>
        </w:rPr>
        <mc:AlternateContent>
          <mc:Choice Requires="wps">
            <w:drawing>
              <wp:anchor distT="45720" distB="45720" distL="114300" distR="114300" simplePos="0" relativeHeight="251694080" behindDoc="0" locked="0" layoutInCell="1" allowOverlap="1" wp14:anchorId="576E152A" wp14:editId="43DDD727">
                <wp:simplePos x="0" y="0"/>
                <wp:positionH relativeFrom="margin">
                  <wp:align>left</wp:align>
                </wp:positionH>
                <wp:positionV relativeFrom="paragraph">
                  <wp:posOffset>30480</wp:posOffset>
                </wp:positionV>
                <wp:extent cx="5217160" cy="1404620"/>
                <wp:effectExtent l="0" t="0" r="21590" b="13970"/>
                <wp:wrapSquare wrapText="bothSides"/>
                <wp:docPr id="628848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7160" cy="1404620"/>
                        </a:xfrm>
                        <a:prstGeom prst="rect">
                          <a:avLst/>
                        </a:prstGeom>
                        <a:solidFill>
                          <a:srgbClr val="FFFFFF"/>
                        </a:solidFill>
                        <a:ln w="9525">
                          <a:solidFill>
                            <a:srgbClr val="000000"/>
                          </a:solidFill>
                          <a:miter lim="800000"/>
                          <a:headEnd/>
                          <a:tailEnd/>
                        </a:ln>
                      </wps:spPr>
                      <wps:txbx>
                        <w:txbxContent>
                          <w:p w14:paraId="7D8E481C" w14:textId="4EFD8F1C"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6E152A" id="_x0000_s1044" type="#_x0000_t202" style="position:absolute;margin-left:0;margin-top:2.4pt;width:410.8pt;height:110.6pt;z-index:2516940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">
                <v:textbox style="mso-fit-shape-to-text:t">
                  <w:txbxContent>
                    <w:p w14:paraId="7D8E481C" w14:textId="4EFD8F1C" w:rsidR="0046030D" w:rsidRDefault="0046030D"/>
                  </w:txbxContent>
                </v:textbox>
                <w10:wrap type="square" anchorx="margin"/>
              </v:shape>
            </w:pict>
          </mc:Fallback>
        </mc:AlternateContent>
      </w:r>
    </w:p>
    <w:p w14:paraId="057372D8" w14:textId="27D4B568" w:rsidR="0046030D" w:rsidRPr="001A0F4A" w:rsidRDefault="0046030D" w:rsidP="0046030D">
      <w:pPr>
        <w:rPr>
          <w:rFonts w:ascii="Arial" w:eastAsia="Arial Nova" w:hAnsi="Arial" w:cs="Arial"/>
          <w:sz w:val="24"/>
          <w:szCs w:val="24"/>
        </w:rPr>
      </w:pPr>
    </w:p>
    <w:p w14:paraId="517A43AB" w14:textId="1779BBE6" w:rsidR="00B52DBE" w:rsidRPr="001A0F4A" w:rsidRDefault="00B52DBE" w:rsidP="00B52DBE">
      <w:pPr>
        <w:rPr>
          <w:rFonts w:ascii="Arial" w:eastAsia="Arial Nova" w:hAnsi="Arial" w:cs="Arial"/>
          <w:b/>
          <w:bCs/>
          <w:color w:val="FFC000" w:themeColor="accent4"/>
          <w:sz w:val="28"/>
          <w:szCs w:val="28"/>
        </w:rPr>
      </w:pPr>
      <w:r w:rsidRPr="001A0F4A">
        <w:rPr>
          <w:rFonts w:ascii="Arial" w:eastAsia="Arial Nova" w:hAnsi="Arial" w:cs="Arial"/>
          <w:b/>
          <w:bCs/>
          <w:color w:val="FFC000" w:themeColor="accent4"/>
          <w:sz w:val="28"/>
          <w:szCs w:val="28"/>
        </w:rPr>
        <w:t xml:space="preserve">Sub </w:t>
      </w:r>
      <w:r w:rsidR="001A0F4A">
        <w:rPr>
          <w:rFonts w:ascii="Arial" w:eastAsia="Arial Nova" w:hAnsi="Arial" w:cs="Arial"/>
          <w:b/>
          <w:bCs/>
          <w:color w:val="FFC000" w:themeColor="accent4"/>
          <w:sz w:val="28"/>
          <w:szCs w:val="28"/>
        </w:rPr>
        <w:t xml:space="preserve">strand </w:t>
      </w:r>
      <w:r w:rsidRPr="001A0F4A">
        <w:rPr>
          <w:rFonts w:ascii="Arial" w:eastAsia="Arial Nova" w:hAnsi="Arial" w:cs="Arial"/>
          <w:b/>
          <w:bCs/>
          <w:color w:val="FFC000" w:themeColor="accent4"/>
          <w:sz w:val="28"/>
          <w:szCs w:val="28"/>
        </w:rPr>
        <w:t>2: Evaluating changes in practice</w:t>
      </w:r>
      <w:r w:rsidR="001A0F4A">
        <w:rPr>
          <w:rFonts w:ascii="Arial" w:eastAsia="Arial Nova" w:hAnsi="Arial" w:cs="Arial"/>
          <w:b/>
          <w:bCs/>
          <w:color w:val="FFC000" w:themeColor="accent4"/>
          <w:sz w:val="28"/>
          <w:szCs w:val="28"/>
        </w:rPr>
        <w:t>.</w:t>
      </w:r>
      <w:r w:rsidRPr="001A0F4A">
        <w:rPr>
          <w:rFonts w:ascii="Arial" w:eastAsia="Arial Nova" w:hAnsi="Arial" w:cs="Arial"/>
          <w:b/>
          <w:bCs/>
          <w:color w:val="FFC000" w:themeColor="accent4"/>
          <w:sz w:val="28"/>
          <w:szCs w:val="28"/>
        </w:rPr>
        <w:t xml:space="preserve"> </w:t>
      </w:r>
    </w:p>
    <w:p w14:paraId="29E960A3" w14:textId="12BE9968" w:rsidR="00B52DBE" w:rsidRPr="001A0F4A" w:rsidRDefault="00B52DBE" w:rsidP="0046030D">
      <w:pPr>
        <w:rPr>
          <w:rFonts w:ascii="Arial" w:hAnsi="Arial" w:cs="Arial"/>
          <w:sz w:val="24"/>
          <w:szCs w:val="24"/>
        </w:rPr>
      </w:pPr>
      <w:r w:rsidRPr="001A0F4A">
        <w:rPr>
          <w:rFonts w:ascii="Arial" w:hAnsi="Arial" w:cs="Arial"/>
          <w:sz w:val="24"/>
          <w:szCs w:val="24"/>
        </w:rPr>
        <w:t>Wales is currently thinking of ways to create system change for poverty and disadvantage through policies and practice for our learners. Evaluating interventions will be the next step. There is no set way to evaluate interventions at present. Be part of the solution!</w:t>
      </w:r>
    </w:p>
    <w:p w14:paraId="5288498B" w14:textId="1E26EEC3" w:rsidR="00B52DBE" w:rsidRPr="001A0F4A" w:rsidRDefault="00B52DBE" w:rsidP="6CBCFBD6">
      <w:pPr>
        <w:rPr>
          <w:rFonts w:ascii="Arial" w:eastAsia="Arial Nova" w:hAnsi="Arial" w:cs="Arial"/>
          <w:sz w:val="24"/>
          <w:szCs w:val="24"/>
        </w:rPr>
      </w:pPr>
      <w:r w:rsidRPr="001A0F4A">
        <w:rPr>
          <w:rFonts w:ascii="Arial" w:eastAsia="Arial Nova" w:hAnsi="Arial" w:cs="Arial"/>
          <w:sz w:val="24"/>
          <w:szCs w:val="24"/>
        </w:rPr>
        <w:lastRenderedPageBreak/>
        <w:t xml:space="preserve">We will talk more about this on our National Saturday 2. Remember </w:t>
      </w:r>
      <w:r w:rsidR="3FF00FB9" w:rsidRPr="001A0F4A">
        <w:rPr>
          <w:rFonts w:ascii="Arial" w:eastAsia="Arial Nova" w:hAnsi="Arial" w:cs="Arial"/>
          <w:sz w:val="24"/>
          <w:szCs w:val="24"/>
        </w:rPr>
        <w:t>use the Ask the Experts sessions to help</w:t>
      </w:r>
    </w:p>
    <w:p w14:paraId="557AF596" w14:textId="77777777" w:rsidR="00B52DBE" w:rsidRPr="001A0F4A" w:rsidRDefault="00B52DBE" w:rsidP="0046030D">
      <w:pPr>
        <w:rPr>
          <w:rFonts w:ascii="Arial" w:eastAsia="Arial Nova" w:hAnsi="Arial" w:cs="Arial"/>
          <w:sz w:val="24"/>
          <w:szCs w:val="24"/>
        </w:rPr>
      </w:pPr>
    </w:p>
    <w:p w14:paraId="3913450C" w14:textId="60383E1D" w:rsidR="0046030D" w:rsidRPr="001A0F4A" w:rsidRDefault="0046030D" w:rsidP="0046030D">
      <w:pPr>
        <w:rPr>
          <w:rFonts w:ascii="Arial" w:eastAsia="Arial Nova" w:hAnsi="Arial" w:cs="Arial"/>
          <w:b/>
          <w:bCs/>
          <w:sz w:val="24"/>
          <w:szCs w:val="24"/>
        </w:rPr>
      </w:pPr>
      <w:r w:rsidRPr="001A0F4A">
        <w:rPr>
          <w:rFonts w:ascii="Arial" w:eastAsia="Arial Nova" w:hAnsi="Arial" w:cs="Arial"/>
          <w:b/>
          <w:bCs/>
          <w:sz w:val="24"/>
          <w:szCs w:val="24"/>
        </w:rPr>
        <w:t xml:space="preserve">Activity </w:t>
      </w:r>
      <w:r w:rsidR="00B52DBE" w:rsidRPr="001A0F4A">
        <w:rPr>
          <w:rFonts w:ascii="Arial" w:eastAsia="Arial Nova" w:hAnsi="Arial" w:cs="Arial"/>
          <w:b/>
          <w:bCs/>
          <w:sz w:val="24"/>
          <w:szCs w:val="24"/>
        </w:rPr>
        <w:t>1</w:t>
      </w:r>
      <w:r w:rsidRPr="001A0F4A">
        <w:rPr>
          <w:rFonts w:ascii="Arial" w:eastAsia="Arial Nova" w:hAnsi="Arial" w:cs="Arial"/>
          <w:b/>
          <w:bCs/>
          <w:sz w:val="24"/>
          <w:szCs w:val="24"/>
        </w:rPr>
        <w:t>: (</w:t>
      </w:r>
      <w:r w:rsidR="00B52DBE" w:rsidRPr="001A0F4A">
        <w:rPr>
          <w:rFonts w:ascii="Arial" w:eastAsia="Arial Nova" w:hAnsi="Arial" w:cs="Arial"/>
          <w:b/>
          <w:bCs/>
          <w:sz w:val="24"/>
          <w:szCs w:val="24"/>
        </w:rPr>
        <w:t>3</w:t>
      </w:r>
      <w:r w:rsidR="00C57684" w:rsidRPr="001A0F4A">
        <w:rPr>
          <w:rFonts w:ascii="Arial" w:eastAsia="Arial Nova" w:hAnsi="Arial" w:cs="Arial"/>
          <w:b/>
          <w:bCs/>
          <w:sz w:val="24"/>
          <w:szCs w:val="24"/>
        </w:rPr>
        <w:t>0</w:t>
      </w:r>
      <w:r w:rsidRPr="001A0F4A">
        <w:rPr>
          <w:rFonts w:ascii="Arial" w:eastAsia="Arial Nova" w:hAnsi="Arial" w:cs="Arial"/>
          <w:b/>
          <w:bCs/>
          <w:sz w:val="24"/>
          <w:szCs w:val="24"/>
        </w:rPr>
        <w:t xml:space="preserve"> </w:t>
      </w:r>
      <w:r w:rsidR="00C57684" w:rsidRPr="001A0F4A">
        <w:rPr>
          <w:rFonts w:ascii="Arial" w:eastAsia="Arial Nova" w:hAnsi="Arial" w:cs="Arial"/>
          <w:b/>
          <w:bCs/>
          <w:sz w:val="24"/>
          <w:szCs w:val="24"/>
        </w:rPr>
        <w:t>min</w:t>
      </w:r>
      <w:r w:rsidRPr="001A0F4A">
        <w:rPr>
          <w:rFonts w:ascii="Arial" w:eastAsia="Arial Nova" w:hAnsi="Arial" w:cs="Arial"/>
          <w:b/>
          <w:bCs/>
          <w:sz w:val="24"/>
          <w:szCs w:val="24"/>
        </w:rPr>
        <w:t xml:space="preserve">) </w:t>
      </w:r>
      <w:r w:rsidRPr="001A0F4A">
        <w:rPr>
          <w:rFonts w:ascii="Arial" w:eastAsia="Arial Nova" w:hAnsi="Arial" w:cs="Arial"/>
          <w:sz w:val="24"/>
          <w:szCs w:val="24"/>
        </w:rPr>
        <w:t>Evaluating your change in practice.</w:t>
      </w:r>
      <w:r w:rsidRPr="001A0F4A">
        <w:rPr>
          <w:rFonts w:ascii="Arial" w:eastAsia="Arial Nova" w:hAnsi="Arial" w:cs="Arial"/>
          <w:b/>
          <w:bCs/>
          <w:sz w:val="24"/>
          <w:szCs w:val="24"/>
        </w:rPr>
        <w:t xml:space="preserve"> </w:t>
      </w:r>
    </w:p>
    <w:p w14:paraId="6D4E96E4" w14:textId="6FB0A22E" w:rsidR="00B52DBE" w:rsidRPr="001A0F4A" w:rsidRDefault="0046030D" w:rsidP="6CBCFBD6">
      <w:pPr>
        <w:pStyle w:val="ListParagraph"/>
        <w:numPr>
          <w:ilvl w:val="0"/>
          <w:numId w:val="13"/>
        </w:numPr>
        <w:rPr>
          <w:rFonts w:ascii="Arial" w:eastAsia="Arial Nova" w:hAnsi="Arial" w:cs="Arial"/>
          <w:sz w:val="24"/>
          <w:szCs w:val="24"/>
        </w:rPr>
      </w:pPr>
      <w:r w:rsidRPr="001A0F4A">
        <w:rPr>
          <w:rFonts w:ascii="Arial" w:eastAsia="Arial Nova" w:hAnsi="Arial" w:cs="Arial"/>
          <w:b/>
          <w:bCs/>
          <w:sz w:val="24"/>
          <w:szCs w:val="24"/>
        </w:rPr>
        <w:t>Waving a magic wand</w:t>
      </w:r>
      <w:r w:rsidRPr="001A0F4A">
        <w:rPr>
          <w:rFonts w:ascii="Arial" w:eastAsia="Arial Nova" w:hAnsi="Arial" w:cs="Arial"/>
          <w:sz w:val="24"/>
          <w:szCs w:val="24"/>
        </w:rPr>
        <w:t>: What could be the meaningful measures to evaluate responses to poverty and disadvantage in my educational setting?</w:t>
      </w:r>
    </w:p>
    <w:p w14:paraId="62B22B5F" w14:textId="77777777" w:rsidR="00B52DBE" w:rsidRPr="001A0F4A" w:rsidRDefault="00B52DBE" w:rsidP="00B52DBE">
      <w:pPr>
        <w:pBdr>
          <w:top w:val="single" w:sz="4" w:space="4" w:color="000000"/>
          <w:left w:val="single" w:sz="4" w:space="4" w:color="000000"/>
          <w:bottom w:val="single" w:sz="4" w:space="4" w:color="000000"/>
          <w:right w:val="single" w:sz="4" w:space="4" w:color="000000"/>
        </w:pBdr>
        <w:ind w:left="360"/>
        <w:rPr>
          <w:rFonts w:ascii="Arial" w:eastAsia="Arial Nova" w:hAnsi="Arial" w:cs="Arial"/>
          <w:sz w:val="24"/>
          <w:szCs w:val="24"/>
        </w:rPr>
      </w:pPr>
    </w:p>
    <w:p w14:paraId="4FD036AC" w14:textId="77777777" w:rsidR="00B52DBE" w:rsidRPr="001A0F4A" w:rsidRDefault="00B52DBE" w:rsidP="00B52DBE">
      <w:pPr>
        <w:pStyle w:val="ListParagraph"/>
        <w:rPr>
          <w:rFonts w:ascii="Arial" w:eastAsia="Arial Nova" w:hAnsi="Arial" w:cs="Arial"/>
          <w:sz w:val="24"/>
          <w:szCs w:val="24"/>
        </w:rPr>
      </w:pPr>
    </w:p>
    <w:p w14:paraId="5CA4C784" w14:textId="3507899F" w:rsidR="00B52DBE" w:rsidRPr="001A0F4A" w:rsidRDefault="00B52DBE" w:rsidP="00B52DBE">
      <w:pPr>
        <w:pStyle w:val="ListParagraph"/>
        <w:numPr>
          <w:ilvl w:val="0"/>
          <w:numId w:val="13"/>
        </w:numPr>
        <w:rPr>
          <w:rFonts w:ascii="Arial" w:eastAsia="Arial Nova" w:hAnsi="Arial" w:cs="Arial"/>
          <w:sz w:val="24"/>
          <w:szCs w:val="24"/>
        </w:rPr>
      </w:pPr>
      <w:r w:rsidRPr="001A0F4A">
        <w:rPr>
          <w:rFonts w:ascii="Arial" w:eastAsia="Arial Nova" w:hAnsi="Arial" w:cs="Arial"/>
          <w:sz w:val="24"/>
          <w:szCs w:val="24"/>
        </w:rPr>
        <w:t>What would it look like? How would it feel?</w:t>
      </w:r>
    </w:p>
    <w:p w14:paraId="5661D287"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01D65C1D" w14:textId="47D6D72D" w:rsidR="0046030D" w:rsidRPr="001A0F4A" w:rsidRDefault="0046030D" w:rsidP="0046030D">
      <w:pPr>
        <w:pStyle w:val="ListParagraph"/>
        <w:numPr>
          <w:ilvl w:val="0"/>
          <w:numId w:val="13"/>
        </w:numPr>
        <w:rPr>
          <w:rFonts w:ascii="Arial" w:eastAsia="Arial Nova" w:hAnsi="Arial" w:cs="Arial"/>
          <w:sz w:val="24"/>
          <w:szCs w:val="24"/>
        </w:rPr>
      </w:pPr>
      <w:r w:rsidRPr="001A0F4A">
        <w:rPr>
          <w:rFonts w:ascii="Arial" w:eastAsia="Arial Nova" w:hAnsi="Arial" w:cs="Arial"/>
          <w:sz w:val="24"/>
          <w:szCs w:val="24"/>
        </w:rPr>
        <w:t>What can we do in reality?</w:t>
      </w:r>
    </w:p>
    <w:p w14:paraId="17987A90"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4FA2985E" w14:textId="77777777" w:rsidR="0046030D" w:rsidRPr="001A0F4A" w:rsidRDefault="0046030D" w:rsidP="0046030D">
      <w:pPr>
        <w:rPr>
          <w:rFonts w:ascii="Arial" w:eastAsia="Arial Nova" w:hAnsi="Arial" w:cs="Arial"/>
          <w:sz w:val="24"/>
          <w:szCs w:val="24"/>
        </w:rPr>
      </w:pPr>
    </w:p>
    <w:p w14:paraId="2BBC2584" w14:textId="77777777" w:rsidR="0046030D" w:rsidRPr="001A0F4A" w:rsidRDefault="0046030D" w:rsidP="0046030D">
      <w:pPr>
        <w:pStyle w:val="ListParagraph"/>
        <w:numPr>
          <w:ilvl w:val="0"/>
          <w:numId w:val="13"/>
        </w:numPr>
        <w:rPr>
          <w:rFonts w:ascii="Arial" w:eastAsia="Arial Nova" w:hAnsi="Arial" w:cs="Arial"/>
          <w:sz w:val="24"/>
          <w:szCs w:val="24"/>
        </w:rPr>
      </w:pPr>
      <w:r w:rsidRPr="001A0F4A">
        <w:rPr>
          <w:rFonts w:ascii="Arial" w:eastAsia="Arial Nova" w:hAnsi="Arial" w:cs="Arial"/>
          <w:sz w:val="24"/>
          <w:szCs w:val="24"/>
        </w:rPr>
        <w:t>What should we do?</w:t>
      </w:r>
    </w:p>
    <w:p w14:paraId="6BF80AD9"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25C51521" w14:textId="77777777" w:rsidR="0046030D" w:rsidRPr="001A0F4A" w:rsidRDefault="0046030D" w:rsidP="0046030D">
      <w:pPr>
        <w:pStyle w:val="ListParagraph"/>
        <w:numPr>
          <w:ilvl w:val="0"/>
          <w:numId w:val="13"/>
        </w:numPr>
        <w:rPr>
          <w:rFonts w:ascii="Arial" w:eastAsia="Arial Nova" w:hAnsi="Arial" w:cs="Arial"/>
          <w:sz w:val="24"/>
          <w:szCs w:val="24"/>
        </w:rPr>
      </w:pPr>
      <w:r w:rsidRPr="001A0F4A">
        <w:rPr>
          <w:rFonts w:ascii="Arial" w:eastAsia="Arial Nova" w:hAnsi="Arial" w:cs="Arial"/>
          <w:sz w:val="24"/>
          <w:szCs w:val="24"/>
        </w:rPr>
        <w:t>What are the barriers?</w:t>
      </w:r>
    </w:p>
    <w:p w14:paraId="14C854DA"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646BFC12" w14:textId="77777777" w:rsidR="0046030D" w:rsidRPr="001A0F4A" w:rsidRDefault="0046030D" w:rsidP="0046030D">
      <w:pPr>
        <w:pStyle w:val="ListParagraph"/>
        <w:numPr>
          <w:ilvl w:val="0"/>
          <w:numId w:val="13"/>
        </w:numPr>
        <w:rPr>
          <w:rFonts w:ascii="Arial" w:eastAsia="Arial Nova" w:hAnsi="Arial" w:cs="Arial"/>
          <w:sz w:val="24"/>
          <w:szCs w:val="24"/>
        </w:rPr>
      </w:pPr>
      <w:r w:rsidRPr="001A0F4A">
        <w:rPr>
          <w:rFonts w:ascii="Arial" w:eastAsia="Arial Nova" w:hAnsi="Arial" w:cs="Arial"/>
          <w:sz w:val="24"/>
          <w:szCs w:val="24"/>
        </w:rPr>
        <w:t>What are the steps to get there?</w:t>
      </w:r>
    </w:p>
    <w:p w14:paraId="1DB22651"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20D5146F" w14:textId="3F0FA756" w:rsidR="0046030D" w:rsidRPr="001A0F4A" w:rsidRDefault="0046030D" w:rsidP="0046030D">
      <w:pPr>
        <w:rPr>
          <w:rFonts w:ascii="Arial" w:eastAsia="Arial Nova" w:hAnsi="Arial" w:cs="Arial"/>
          <w:sz w:val="24"/>
          <w:szCs w:val="24"/>
        </w:rPr>
      </w:pPr>
    </w:p>
    <w:p w14:paraId="7692B789" w14:textId="051E6047" w:rsidR="0046030D" w:rsidRPr="001A0F4A" w:rsidRDefault="0046030D" w:rsidP="0046030D">
      <w:pPr>
        <w:pStyle w:val="ListParagraph"/>
        <w:numPr>
          <w:ilvl w:val="0"/>
          <w:numId w:val="13"/>
        </w:numPr>
        <w:rPr>
          <w:rFonts w:ascii="Arial" w:eastAsia="Arial Nova" w:hAnsi="Arial" w:cs="Arial"/>
          <w:sz w:val="24"/>
          <w:szCs w:val="24"/>
        </w:rPr>
      </w:pPr>
      <w:r w:rsidRPr="001A0F4A">
        <w:rPr>
          <w:rFonts w:ascii="Arial" w:eastAsia="Arial Nova" w:hAnsi="Arial" w:cs="Arial"/>
          <w:noProof/>
          <w:sz w:val="24"/>
          <w:szCs w:val="24"/>
        </w:rPr>
        <mc:AlternateContent>
          <mc:Choice Requires="wps">
            <w:drawing>
              <wp:anchor distT="45720" distB="45720" distL="114300" distR="114300" simplePos="0" relativeHeight="251696128" behindDoc="0" locked="0" layoutInCell="1" allowOverlap="1" wp14:anchorId="524B3B91" wp14:editId="7B819B10">
                <wp:simplePos x="0" y="0"/>
                <wp:positionH relativeFrom="margin">
                  <wp:align>left</wp:align>
                </wp:positionH>
                <wp:positionV relativeFrom="paragraph">
                  <wp:posOffset>532765</wp:posOffset>
                </wp:positionV>
                <wp:extent cx="5429885" cy="1404620"/>
                <wp:effectExtent l="0" t="0" r="18415" b="20320"/>
                <wp:wrapSquare wrapText="bothSides"/>
                <wp:docPr id="357725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885" cy="1404620"/>
                        </a:xfrm>
                        <a:prstGeom prst="rect">
                          <a:avLst/>
                        </a:prstGeom>
                        <a:solidFill>
                          <a:srgbClr val="FFFFFF"/>
                        </a:solidFill>
                        <a:ln w="9525">
                          <a:solidFill>
                            <a:srgbClr val="000000"/>
                          </a:solidFill>
                          <a:miter lim="800000"/>
                          <a:headEnd/>
                          <a:tailEnd/>
                        </a:ln>
                      </wps:spPr>
                      <wps:txbx>
                        <w:txbxContent>
                          <w:p w14:paraId="1DCFBCE6" w14:textId="48B61CED"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4B3B91" id="_x0000_s1045" type="#_x0000_t202" style="position:absolute;left:0;text-align:left;margin-left:0;margin-top:41.95pt;width:427.55pt;height:110.6pt;z-index:2516961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">
                <v:textbox style="mso-fit-shape-to-text:t">
                  <w:txbxContent>
                    <w:p w14:paraId="1DCFBCE6" w14:textId="48B61CED" w:rsidR="0046030D" w:rsidRDefault="0046030D"/>
                  </w:txbxContent>
                </v:textbox>
                <w10:wrap type="square" anchorx="margin"/>
              </v:shape>
            </w:pict>
          </mc:Fallback>
        </mc:AlternateContent>
      </w:r>
      <w:r w:rsidRPr="001A0F4A">
        <w:rPr>
          <w:rFonts w:ascii="Arial" w:eastAsia="Arial Nova" w:hAnsi="Arial" w:cs="Arial"/>
          <w:sz w:val="24"/>
          <w:szCs w:val="24"/>
        </w:rPr>
        <w:t>Think back to Jeremy Miles’ speech on taking ‘radical action’. How do we become educators who enable and perform ‘radical action’?</w:t>
      </w:r>
    </w:p>
    <w:p w14:paraId="695EFD18" w14:textId="03523DED" w:rsidR="0046030D" w:rsidRPr="001A0F4A" w:rsidRDefault="0046030D" w:rsidP="0046030D">
      <w:pPr>
        <w:pStyle w:val="ListParagraph"/>
        <w:rPr>
          <w:rFonts w:ascii="Arial" w:eastAsia="Arial Nova" w:hAnsi="Arial" w:cs="Arial"/>
          <w:sz w:val="24"/>
          <w:szCs w:val="24"/>
        </w:rPr>
      </w:pPr>
    </w:p>
    <w:p w14:paraId="2B2BF1AB" w14:textId="77777777" w:rsidR="0046030D" w:rsidRPr="001A0F4A" w:rsidRDefault="0046030D" w:rsidP="0046030D">
      <w:pPr>
        <w:pStyle w:val="ListParagraph"/>
        <w:rPr>
          <w:rFonts w:ascii="Arial" w:eastAsia="Arial Nova" w:hAnsi="Arial" w:cs="Arial"/>
          <w:sz w:val="24"/>
          <w:szCs w:val="24"/>
        </w:rPr>
      </w:pPr>
    </w:p>
    <w:p w14:paraId="57F5CCEE" w14:textId="77777777" w:rsidR="006103DE" w:rsidRPr="001A0F4A" w:rsidRDefault="006103DE" w:rsidP="006103DE">
      <w:pPr>
        <w:rPr>
          <w:rFonts w:ascii="Arial" w:hAnsi="Arial" w:cs="Arial"/>
          <w:sz w:val="24"/>
          <w:szCs w:val="24"/>
        </w:rPr>
      </w:pPr>
    </w:p>
    <w:p w14:paraId="26F9CB37" w14:textId="77777777" w:rsidR="006103DE" w:rsidRPr="001A0F4A" w:rsidRDefault="006103DE" w:rsidP="00C57684">
      <w:pPr>
        <w:rPr>
          <w:rFonts w:ascii="Arial" w:eastAsia="Arial Nova" w:hAnsi="Arial" w:cs="Arial"/>
          <w:b/>
          <w:bCs/>
          <w:sz w:val="24"/>
          <w:szCs w:val="24"/>
        </w:rPr>
      </w:pPr>
    </w:p>
    <w:p w14:paraId="21C82C8E" w14:textId="0FBBCA53" w:rsidR="00E744ED" w:rsidRPr="001A0F4A" w:rsidRDefault="00E744ED" w:rsidP="00C57684">
      <w:pPr>
        <w:rPr>
          <w:rFonts w:ascii="Arial" w:eastAsia="Arial Nova" w:hAnsi="Arial" w:cs="Arial"/>
          <w:sz w:val="24"/>
          <w:szCs w:val="24"/>
        </w:rPr>
      </w:pPr>
      <w:r w:rsidRPr="001A0F4A">
        <w:rPr>
          <w:rFonts w:ascii="Arial" w:eastAsia="Arial Nova" w:hAnsi="Arial" w:cs="Arial"/>
          <w:sz w:val="24"/>
          <w:szCs w:val="24"/>
        </w:rPr>
        <w:t>Think about children’s rights, children’s voice, working with families, needs of the community, collaborating with other services.  Think about what measurements you would use to evaluate the changes in practice</w:t>
      </w:r>
    </w:p>
    <w:p w14:paraId="2B44A343" w14:textId="54EE439F" w:rsidR="00E744ED" w:rsidRPr="001A0F4A" w:rsidRDefault="00E744ED" w:rsidP="00C57684">
      <w:pPr>
        <w:rPr>
          <w:rFonts w:ascii="Arial" w:eastAsia="Arial Nova" w:hAnsi="Arial" w:cs="Arial"/>
          <w:sz w:val="24"/>
          <w:szCs w:val="24"/>
        </w:rPr>
      </w:pPr>
      <w:r w:rsidRPr="001A0F4A">
        <w:rPr>
          <w:rFonts w:ascii="Arial" w:eastAsia="Arial Nova" w:hAnsi="Arial" w:cs="Arial"/>
          <w:noProof/>
          <w:sz w:val="24"/>
          <w:szCs w:val="24"/>
        </w:rPr>
        <w:lastRenderedPageBreak/>
        <mc:AlternateContent>
          <mc:Choice Requires="wps">
            <w:drawing>
              <wp:anchor distT="45720" distB="45720" distL="114300" distR="114300" simplePos="0" relativeHeight="251702272" behindDoc="0" locked="0" layoutInCell="1" allowOverlap="1" wp14:anchorId="32F34B5E" wp14:editId="6A2BDB95">
                <wp:simplePos x="0" y="0"/>
                <wp:positionH relativeFrom="margin">
                  <wp:align>left</wp:align>
                </wp:positionH>
                <wp:positionV relativeFrom="paragraph">
                  <wp:posOffset>76333</wp:posOffset>
                </wp:positionV>
                <wp:extent cx="5121910" cy="1404620"/>
                <wp:effectExtent l="0" t="0" r="21590" b="13970"/>
                <wp:wrapSquare wrapText="bothSides"/>
                <wp:docPr id="1834321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2373" cy="1404620"/>
                        </a:xfrm>
                        <a:prstGeom prst="rect">
                          <a:avLst/>
                        </a:prstGeom>
                        <a:solidFill>
                          <a:srgbClr val="FFFFFF"/>
                        </a:solidFill>
                        <a:ln w="9525">
                          <a:solidFill>
                            <a:srgbClr val="000000"/>
                          </a:solidFill>
                          <a:miter lim="800000"/>
                          <a:headEnd/>
                          <a:tailEnd/>
                        </a:ln>
                      </wps:spPr>
                      <wps:txbx>
                        <w:txbxContent>
                          <w:p w14:paraId="6CA3851E" w14:textId="062D7733" w:rsidR="00E744ED" w:rsidRDefault="00E744E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F34B5E" id="_x0000_s1046" type="#_x0000_t202" style="position:absolute;margin-left:0;margin-top:6pt;width:403.3pt;height:110.6pt;z-index:2517022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">
                <v:textbox style="mso-fit-shape-to-text:t">
                  <w:txbxContent>
                    <w:p w14:paraId="6CA3851E" w14:textId="062D7733" w:rsidR="00E744ED" w:rsidRDefault="00E744ED"/>
                  </w:txbxContent>
                </v:textbox>
                <w10:wrap type="square" anchorx="margin"/>
              </v:shape>
            </w:pict>
          </mc:Fallback>
        </mc:AlternateContent>
      </w:r>
    </w:p>
    <w:p w14:paraId="13E29952" w14:textId="77777777" w:rsidR="00E744ED" w:rsidRPr="001A0F4A" w:rsidRDefault="00E744ED" w:rsidP="00C57684">
      <w:pPr>
        <w:rPr>
          <w:rFonts w:ascii="Arial" w:eastAsia="Arial Nova" w:hAnsi="Arial" w:cs="Arial"/>
          <w:sz w:val="24"/>
          <w:szCs w:val="24"/>
        </w:rPr>
      </w:pPr>
    </w:p>
    <w:p w14:paraId="17D643CD" w14:textId="77777777" w:rsidR="00E744ED" w:rsidRPr="001A0F4A" w:rsidRDefault="00E744ED" w:rsidP="00C57684">
      <w:pPr>
        <w:rPr>
          <w:rFonts w:ascii="Arial" w:eastAsia="Arial Nova" w:hAnsi="Arial" w:cs="Arial"/>
          <w:sz w:val="24"/>
          <w:szCs w:val="24"/>
        </w:rPr>
      </w:pPr>
    </w:p>
    <w:p w14:paraId="0FF4DF2E" w14:textId="00A5DAFA" w:rsidR="00E744ED" w:rsidRPr="001A0F4A" w:rsidRDefault="006025E7" w:rsidP="00C57684">
      <w:pPr>
        <w:rPr>
          <w:rFonts w:ascii="Arial" w:eastAsia="Arial Nova" w:hAnsi="Arial" w:cs="Arial"/>
          <w:b/>
          <w:bCs/>
          <w:sz w:val="24"/>
          <w:szCs w:val="24"/>
        </w:rPr>
      </w:pPr>
      <w:r w:rsidRPr="001A0F4A">
        <w:rPr>
          <w:rFonts w:ascii="Arial" w:eastAsia="Arial Nova" w:hAnsi="Arial" w:cs="Arial"/>
          <w:b/>
          <w:bCs/>
          <w:sz w:val="24"/>
          <w:szCs w:val="24"/>
        </w:rPr>
        <w:t>Activity 2</w:t>
      </w:r>
      <w:r w:rsidR="00B55455">
        <w:rPr>
          <w:rFonts w:ascii="Arial" w:eastAsia="Arial Nova" w:hAnsi="Arial" w:cs="Arial"/>
          <w:b/>
          <w:bCs/>
          <w:sz w:val="24"/>
          <w:szCs w:val="24"/>
        </w:rPr>
        <w:t xml:space="preserve"> (1 hour)</w:t>
      </w:r>
    </w:p>
    <w:p w14:paraId="085D0FC8" w14:textId="7C6147E2" w:rsidR="006103DE" w:rsidRPr="001A0F4A" w:rsidRDefault="006103DE" w:rsidP="006103DE">
      <w:pPr>
        <w:rPr>
          <w:rFonts w:ascii="Arial" w:eastAsia="Arial Nova" w:hAnsi="Arial" w:cs="Arial"/>
          <w:sz w:val="24"/>
          <w:szCs w:val="24"/>
        </w:rPr>
      </w:pPr>
      <w:r w:rsidRPr="001A0F4A">
        <w:rPr>
          <w:rFonts w:ascii="Arial" w:eastAsia="Arial Nova" w:hAnsi="Arial" w:cs="Arial"/>
          <w:b/>
          <w:bCs/>
          <w:sz w:val="24"/>
          <w:szCs w:val="24"/>
        </w:rPr>
        <w:t>Read</w:t>
      </w:r>
      <w:r w:rsidRPr="001A0F4A">
        <w:rPr>
          <w:rFonts w:ascii="Arial" w:eastAsia="Arial Nova" w:hAnsi="Arial" w:cs="Arial"/>
          <w:sz w:val="24"/>
          <w:szCs w:val="24"/>
        </w:rPr>
        <w:t xml:space="preserve"> the Scottish Government’s ideas around evaluating systems-change initiatives. Although these are prompts for policy evaluation, this </w:t>
      </w:r>
      <w:r w:rsidR="006025E7" w:rsidRPr="001A0F4A">
        <w:rPr>
          <w:rFonts w:ascii="Arial" w:eastAsia="Arial Nova" w:hAnsi="Arial" w:cs="Arial"/>
          <w:sz w:val="24"/>
          <w:szCs w:val="24"/>
        </w:rPr>
        <w:t>may</w:t>
      </w:r>
      <w:r w:rsidR="00B52DBE" w:rsidRPr="001A0F4A">
        <w:rPr>
          <w:rFonts w:ascii="Arial" w:eastAsia="Arial Nova" w:hAnsi="Arial" w:cs="Arial"/>
          <w:sz w:val="24"/>
          <w:szCs w:val="24"/>
        </w:rPr>
        <w:t xml:space="preserve"> highlight ways to </w:t>
      </w:r>
      <w:r w:rsidRPr="001A0F4A">
        <w:rPr>
          <w:rFonts w:ascii="Arial" w:eastAsia="Arial Nova" w:hAnsi="Arial" w:cs="Arial"/>
          <w:sz w:val="24"/>
          <w:szCs w:val="24"/>
        </w:rPr>
        <w:t>about the questions you could ask</w:t>
      </w:r>
      <w:r w:rsidR="00B52DBE" w:rsidRPr="001A0F4A">
        <w:rPr>
          <w:rFonts w:ascii="Arial" w:eastAsia="Arial Nova" w:hAnsi="Arial" w:cs="Arial"/>
          <w:sz w:val="24"/>
          <w:szCs w:val="24"/>
        </w:rPr>
        <w:t xml:space="preserve"> to evaluate your changes</w:t>
      </w:r>
      <w:r w:rsidRPr="001A0F4A">
        <w:rPr>
          <w:rFonts w:ascii="Arial" w:eastAsia="Arial Nova" w:hAnsi="Arial" w:cs="Arial"/>
          <w:sz w:val="24"/>
          <w:szCs w:val="24"/>
        </w:rPr>
        <w:t xml:space="preserve"> in an education </w:t>
      </w:r>
      <w:r w:rsidR="006025E7" w:rsidRPr="001A0F4A">
        <w:rPr>
          <w:rFonts w:ascii="Arial" w:eastAsia="Arial Nova" w:hAnsi="Arial" w:cs="Arial"/>
          <w:sz w:val="24"/>
          <w:szCs w:val="24"/>
        </w:rPr>
        <w:t>setting.</w:t>
      </w:r>
      <w:r w:rsidRPr="001A0F4A">
        <w:rPr>
          <w:rFonts w:ascii="Arial" w:eastAsia="Arial Nova" w:hAnsi="Arial" w:cs="Arial"/>
          <w:sz w:val="24"/>
          <w:szCs w:val="24"/>
        </w:rPr>
        <w:t xml:space="preserve"> </w:t>
      </w:r>
    </w:p>
    <w:p w14:paraId="29AAEF29" w14:textId="3358CA9D" w:rsidR="006D158C" w:rsidRPr="001A0F4A" w:rsidRDefault="006025E7" w:rsidP="006025E7">
      <w:pPr>
        <w:rPr>
          <w:rFonts w:ascii="Arial" w:hAnsi="Arial" w:cs="Arial"/>
          <w:sz w:val="24"/>
          <w:szCs w:val="24"/>
        </w:rPr>
      </w:pPr>
      <w:r w:rsidRPr="001A0F4A">
        <w:rPr>
          <w:rFonts w:ascii="Arial" w:hAnsi="Arial" w:cs="Arial"/>
          <w:noProof/>
          <w:sz w:val="24"/>
          <w:szCs w:val="24"/>
        </w:rPr>
        <mc:AlternateContent>
          <mc:Choice Requires="wps">
            <w:drawing>
              <wp:anchor distT="45720" distB="45720" distL="114300" distR="114300" simplePos="0" relativeHeight="251704320" behindDoc="0" locked="0" layoutInCell="1" allowOverlap="1" wp14:anchorId="2AF3168B" wp14:editId="533D3E23">
                <wp:simplePos x="0" y="0"/>
                <wp:positionH relativeFrom="column">
                  <wp:posOffset>-69850</wp:posOffset>
                </wp:positionH>
                <wp:positionV relativeFrom="paragraph">
                  <wp:posOffset>473710</wp:posOffset>
                </wp:positionV>
                <wp:extent cx="5589905" cy="1404620"/>
                <wp:effectExtent l="0" t="0" r="10795" b="20320"/>
                <wp:wrapSquare wrapText="bothSides"/>
                <wp:docPr id="322131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1404620"/>
                        </a:xfrm>
                        <a:prstGeom prst="rect">
                          <a:avLst/>
                        </a:prstGeom>
                        <a:solidFill>
                          <a:srgbClr val="FFFFFF"/>
                        </a:solidFill>
                        <a:ln w="9525">
                          <a:solidFill>
                            <a:srgbClr val="000000"/>
                          </a:solidFill>
                          <a:miter lim="800000"/>
                          <a:headEnd/>
                          <a:tailEnd/>
                        </a:ln>
                      </wps:spPr>
                      <wps:txbx>
                        <w:txbxContent>
                          <w:p w14:paraId="4428A909" w14:textId="2B0C9841" w:rsidR="006025E7" w:rsidRDefault="006025E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F3168B" id="_x0000_s1047" type="#_x0000_t202" style="position:absolute;margin-left:-5.5pt;margin-top:37.3pt;width:440.1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">
                <v:textbox style="mso-fit-shape-to-text:t">
                  <w:txbxContent>
                    <w:p w14:paraId="4428A909" w14:textId="2B0C9841" w:rsidR="006025E7" w:rsidRDefault="006025E7"/>
                  </w:txbxContent>
                </v:textbox>
                <w10:wrap type="square"/>
              </v:shape>
            </w:pict>
          </mc:Fallback>
        </mc:AlternateContent>
      </w:r>
      <w:hyperlink r:id="rId36" w:history="1">
        <w:r w:rsidR="006103DE" w:rsidRPr="001A0F4A">
          <w:rPr>
            <w:rStyle w:val="Hyperlink"/>
            <w:rFonts w:ascii="Arial" w:hAnsi="Arial" w:cs="Arial"/>
            <w:sz w:val="24"/>
            <w:szCs w:val="24"/>
          </w:rPr>
          <w:t>Annex B: Evaluating the effectiveness of system-change initiatives - Child poverty - monitoring and evaluation: policy evaluation framework - gov.scot (www.gov.scot)</w:t>
        </w:r>
      </w:hyperlink>
    </w:p>
    <w:p w14:paraId="126C0DAA" w14:textId="5D62D380" w:rsidR="006025E7" w:rsidRPr="001A0F4A" w:rsidRDefault="006025E7" w:rsidP="006025E7">
      <w:pPr>
        <w:rPr>
          <w:rFonts w:ascii="Arial" w:hAnsi="Arial" w:cs="Arial"/>
          <w:sz w:val="24"/>
          <w:szCs w:val="24"/>
        </w:rPr>
      </w:pPr>
    </w:p>
    <w:p w14:paraId="78476632" w14:textId="54945FD4" w:rsidR="006D158C" w:rsidRPr="001A0F4A" w:rsidRDefault="00C57684" w:rsidP="006025E7">
      <w:pPr>
        <w:pStyle w:val="Heading1"/>
        <w:rPr>
          <w:rFonts w:ascii="Arial" w:hAnsi="Arial" w:cs="Arial"/>
          <w:color w:val="FF0000"/>
          <w:sz w:val="24"/>
          <w:szCs w:val="24"/>
        </w:rPr>
      </w:pPr>
      <w:r w:rsidRPr="001A0F4A">
        <w:rPr>
          <w:rFonts w:ascii="Arial" w:hAnsi="Arial" w:cs="Arial"/>
          <w:b/>
          <w:bCs/>
          <w:color w:val="FFC000" w:themeColor="accent4"/>
          <w:sz w:val="28"/>
          <w:szCs w:val="28"/>
        </w:rPr>
        <w:t>Further useful information</w:t>
      </w:r>
      <w:r w:rsidRPr="001A0F4A">
        <w:rPr>
          <w:rFonts w:ascii="Arial" w:hAnsi="Arial" w:cs="Arial"/>
          <w:color w:val="FFC000" w:themeColor="accent4"/>
          <w:sz w:val="24"/>
          <w:szCs w:val="24"/>
        </w:rPr>
        <w:t>:</w:t>
      </w:r>
      <w:r w:rsidR="006025E7" w:rsidRPr="001A0F4A">
        <w:rPr>
          <w:rFonts w:ascii="Arial" w:hAnsi="Arial" w:cs="Arial"/>
          <w:color w:val="FFC000" w:themeColor="accent4"/>
          <w:sz w:val="24"/>
          <w:szCs w:val="24"/>
        </w:rPr>
        <w:t xml:space="preserve"> </w:t>
      </w:r>
      <w:r w:rsidR="006025E7" w:rsidRPr="001A0F4A">
        <w:rPr>
          <w:rFonts w:ascii="Arial" w:hAnsi="Arial" w:cs="Arial"/>
          <w:color w:val="FF0000"/>
          <w:sz w:val="24"/>
          <w:szCs w:val="24"/>
        </w:rPr>
        <w:t xml:space="preserve">(Richard should this be in its own drop down on the top?) </w:t>
      </w:r>
    </w:p>
    <w:p w14:paraId="30FF99ED" w14:textId="77777777" w:rsidR="006025E7" w:rsidRPr="001A0F4A" w:rsidRDefault="006025E7" w:rsidP="006025E7">
      <w:pPr>
        <w:rPr>
          <w:rFonts w:ascii="Arial" w:hAnsi="Arial" w:cs="Arial"/>
          <w:color w:val="FFF2CC" w:themeColor="accent4" w:themeTint="33"/>
          <w:sz w:val="24"/>
          <w:szCs w:val="24"/>
        </w:rPr>
      </w:pPr>
    </w:p>
    <w:p w14:paraId="4BEFB54C" w14:textId="2DB5973B" w:rsidR="00C57684" w:rsidRPr="001A0F4A" w:rsidRDefault="00C57684" w:rsidP="009A722C">
      <w:pPr>
        <w:rPr>
          <w:rFonts w:ascii="Arial" w:hAnsi="Arial" w:cs="Arial"/>
          <w:b/>
          <w:bCs/>
          <w:sz w:val="24"/>
          <w:szCs w:val="24"/>
        </w:rPr>
      </w:pPr>
      <w:r w:rsidRPr="001A0F4A">
        <w:rPr>
          <w:rFonts w:ascii="Arial" w:hAnsi="Arial" w:cs="Arial"/>
          <w:b/>
          <w:bCs/>
          <w:sz w:val="24"/>
          <w:szCs w:val="24"/>
        </w:rPr>
        <w:t>What schools are doing already:</w:t>
      </w:r>
    </w:p>
    <w:p w14:paraId="47AE55B5" w14:textId="77777777" w:rsidR="00C57684" w:rsidRPr="001A0F4A" w:rsidRDefault="00C57684" w:rsidP="00C57684">
      <w:pPr>
        <w:rPr>
          <w:rFonts w:ascii="Arial" w:eastAsia="Arial Nova" w:hAnsi="Arial" w:cs="Arial"/>
          <w:sz w:val="24"/>
          <w:szCs w:val="24"/>
        </w:rPr>
      </w:pPr>
      <w:r w:rsidRPr="001A0F4A">
        <w:rPr>
          <w:rFonts w:ascii="Arial" w:eastAsia="Arial Nova" w:hAnsi="Arial" w:cs="Arial"/>
          <w:sz w:val="24"/>
          <w:szCs w:val="24"/>
        </w:rPr>
        <w:t>Please watch the British Council’s (2022) webinar on Community Focussed School in Wales (1 hour). This showcases some excellent practice across Wales. This may offer insight into what can be done in practice to respond to poverty in your settings.  However, please remember that you could focus on other ideas to respond to poverty and disadvantage that may be related.</w:t>
      </w:r>
    </w:p>
    <w:p w14:paraId="061ADCEB" w14:textId="77777777" w:rsidR="00C57684" w:rsidRPr="001A0F4A" w:rsidRDefault="00C57684" w:rsidP="00C57684">
      <w:pPr>
        <w:rPr>
          <w:rFonts w:ascii="Arial" w:hAnsi="Arial" w:cs="Arial"/>
          <w:sz w:val="24"/>
          <w:szCs w:val="24"/>
        </w:rPr>
      </w:pPr>
      <w:r w:rsidRPr="001A0F4A">
        <w:rPr>
          <w:rFonts w:ascii="Arial" w:hAnsi="Arial" w:cs="Arial"/>
          <w:noProof/>
          <w:sz w:val="24"/>
          <w:szCs w:val="24"/>
        </w:rPr>
        <w:drawing>
          <wp:inline distT="0" distB="0" distL="0" distR="0" wp14:anchorId="20FFF6DB" wp14:editId="16AE013C">
            <wp:extent cx="4572000" cy="3038475"/>
            <wp:effectExtent l="0" t="0" r="0" b="0"/>
            <wp:docPr id="2117364816" name="Picture 2117364816" descr="A group of people on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64816" name="Picture 2117364816" descr="A group of people on a video cha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4F99E6E2" w14:textId="77777777" w:rsidR="00C57684" w:rsidRPr="001A0F4A" w:rsidRDefault="00C57684" w:rsidP="00C57684">
      <w:pPr>
        <w:rPr>
          <w:rFonts w:ascii="Arial" w:hAnsi="Arial" w:cs="Arial"/>
          <w:sz w:val="24"/>
          <w:szCs w:val="24"/>
        </w:rPr>
      </w:pPr>
    </w:p>
    <w:p w14:paraId="5E3B38D4" w14:textId="77777777" w:rsidR="00C57684" w:rsidRPr="001A0F4A" w:rsidRDefault="00000000" w:rsidP="00C57684">
      <w:pPr>
        <w:rPr>
          <w:rFonts w:ascii="Arial" w:hAnsi="Arial" w:cs="Arial"/>
          <w:sz w:val="24"/>
          <w:szCs w:val="24"/>
        </w:rPr>
      </w:pPr>
      <w:hyperlink r:id="rId38">
        <w:r w:rsidR="00C57684" w:rsidRPr="001A0F4A">
          <w:rPr>
            <w:rStyle w:val="Hyperlink"/>
            <w:rFonts w:ascii="Arial" w:hAnsi="Arial" w:cs="Arial"/>
            <w:sz w:val="24"/>
            <w:szCs w:val="24"/>
          </w:rPr>
          <w:t>https://wales.britishcouncil.org/en/community-school-wales-webinar</w:t>
        </w:r>
      </w:hyperlink>
    </w:p>
    <w:p w14:paraId="3187F427" w14:textId="77777777" w:rsidR="00C57684" w:rsidRPr="001A0F4A" w:rsidRDefault="00C57684" w:rsidP="009A722C">
      <w:pPr>
        <w:rPr>
          <w:rFonts w:ascii="Arial" w:hAnsi="Arial" w:cs="Arial"/>
          <w:sz w:val="24"/>
          <w:szCs w:val="24"/>
        </w:rPr>
      </w:pPr>
    </w:p>
    <w:p w14:paraId="6110804F" w14:textId="305180E1" w:rsidR="00C57684" w:rsidRPr="001A0F4A" w:rsidRDefault="00C57684" w:rsidP="009A722C">
      <w:pPr>
        <w:rPr>
          <w:rFonts w:ascii="Arial" w:hAnsi="Arial" w:cs="Arial"/>
          <w:b/>
          <w:bCs/>
          <w:sz w:val="24"/>
          <w:szCs w:val="24"/>
        </w:rPr>
      </w:pPr>
      <w:r w:rsidRPr="001A0F4A">
        <w:rPr>
          <w:rFonts w:ascii="Arial" w:hAnsi="Arial" w:cs="Arial"/>
          <w:b/>
          <w:bCs/>
          <w:sz w:val="24"/>
          <w:szCs w:val="24"/>
        </w:rPr>
        <w:t>Systems Leadership:</w:t>
      </w:r>
    </w:p>
    <w:p w14:paraId="52EE7F97" w14:textId="77777777" w:rsidR="009A722C" w:rsidRPr="001A0F4A" w:rsidRDefault="00000000" w:rsidP="009A722C">
      <w:pPr>
        <w:pStyle w:val="Heading1"/>
        <w:rPr>
          <w:rFonts w:ascii="Arial" w:hAnsi="Arial" w:cs="Arial"/>
          <w:sz w:val="24"/>
          <w:szCs w:val="24"/>
        </w:rPr>
      </w:pPr>
      <w:hyperlink r:id="rId39">
        <w:r w:rsidR="009A722C" w:rsidRPr="001A0F4A">
          <w:rPr>
            <w:rStyle w:val="Hyperlink"/>
            <w:rFonts w:ascii="Arial" w:hAnsi="Arial" w:cs="Arial"/>
            <w:sz w:val="24"/>
            <w:szCs w:val="24"/>
          </w:rPr>
          <w:t>Read Systems Leaders and Systems Leadership by Prof Alma Harris. say is important for system leadership?</w:t>
        </w:r>
      </w:hyperlink>
    </w:p>
    <w:p w14:paraId="22A1A244" w14:textId="77777777" w:rsidR="009A722C" w:rsidRPr="001A0F4A" w:rsidRDefault="00000000" w:rsidP="009A722C">
      <w:pPr>
        <w:rPr>
          <w:rStyle w:val="Hyperlink"/>
          <w:rFonts w:ascii="Arial" w:hAnsi="Arial" w:cs="Arial"/>
          <w:sz w:val="24"/>
          <w:szCs w:val="24"/>
        </w:rPr>
      </w:pPr>
      <w:hyperlink r:id="rId40">
        <w:r w:rsidR="009A722C" w:rsidRPr="001A0F4A">
          <w:rPr>
            <w:rStyle w:val="Hyperlink"/>
            <w:rFonts w:ascii="Arial" w:hAnsi="Arial" w:cs="Arial"/>
            <w:sz w:val="24"/>
            <w:szCs w:val="24"/>
          </w:rPr>
          <w:t>https://nael.cymru/wp-content/uploads/2021/04/System-Leaders-and-System-Leadership.pdf</w:t>
        </w:r>
      </w:hyperlink>
    </w:p>
    <w:p w14:paraId="2DDADF73" w14:textId="77777777" w:rsidR="009A722C" w:rsidRPr="001A0F4A" w:rsidRDefault="009A722C" w:rsidP="009A722C">
      <w:pPr>
        <w:rPr>
          <w:rFonts w:ascii="Arial" w:hAnsi="Arial" w:cs="Arial"/>
          <w:sz w:val="24"/>
          <w:szCs w:val="24"/>
        </w:rPr>
      </w:pPr>
    </w:p>
    <w:p w14:paraId="40BB02F6" w14:textId="77777777" w:rsidR="009A722C" w:rsidRPr="001A0F4A" w:rsidRDefault="009A722C" w:rsidP="006025E7">
      <w:pPr>
        <w:rPr>
          <w:rFonts w:ascii="Arial" w:hAnsi="Arial" w:cs="Arial"/>
          <w:sz w:val="24"/>
          <w:szCs w:val="24"/>
        </w:rPr>
      </w:pPr>
      <w:r w:rsidRPr="001A0F4A">
        <w:rPr>
          <w:rFonts w:ascii="Arial" w:hAnsi="Arial" w:cs="Arial"/>
          <w:sz w:val="24"/>
          <w:szCs w:val="24"/>
        </w:rPr>
        <w:t>System leadership is a practice not a role that supports and mobilizes change.</w:t>
      </w:r>
    </w:p>
    <w:p w14:paraId="3C1B2EDB" w14:textId="77777777" w:rsidR="006025E7" w:rsidRPr="001A0F4A" w:rsidRDefault="009A722C" w:rsidP="006025E7">
      <w:pPr>
        <w:rPr>
          <w:rFonts w:ascii="Arial" w:hAnsi="Arial" w:cs="Arial"/>
          <w:b/>
          <w:bCs/>
          <w:sz w:val="24"/>
          <w:szCs w:val="24"/>
        </w:rPr>
      </w:pPr>
      <w:r w:rsidRPr="001A0F4A">
        <w:rPr>
          <w:rFonts w:ascii="Arial" w:hAnsi="Arial" w:cs="Arial"/>
          <w:b/>
          <w:bCs/>
          <w:sz w:val="24"/>
          <w:szCs w:val="24"/>
        </w:rPr>
        <w:t>Reflect:</w:t>
      </w:r>
      <w:r w:rsidR="006025E7" w:rsidRPr="001A0F4A">
        <w:rPr>
          <w:rFonts w:ascii="Arial" w:hAnsi="Arial" w:cs="Arial"/>
          <w:b/>
          <w:bCs/>
          <w:sz w:val="24"/>
          <w:szCs w:val="24"/>
        </w:rPr>
        <w:t xml:space="preserve"> </w:t>
      </w:r>
    </w:p>
    <w:p w14:paraId="7A829ADE" w14:textId="59CA2C87" w:rsidR="006025E7" w:rsidRPr="001A0F4A" w:rsidRDefault="006025E7" w:rsidP="006025E7">
      <w:pPr>
        <w:rPr>
          <w:rFonts w:ascii="Arial" w:hAnsi="Arial" w:cs="Arial"/>
          <w:sz w:val="24"/>
          <w:szCs w:val="24"/>
        </w:rPr>
      </w:pPr>
      <w:r w:rsidRPr="001A0F4A">
        <w:rPr>
          <w:rFonts w:ascii="Arial" w:hAnsi="Arial" w:cs="Arial"/>
          <w:sz w:val="24"/>
          <w:szCs w:val="24"/>
        </w:rPr>
        <w:t>Is everyone a systems leader?</w:t>
      </w:r>
    </w:p>
    <w:p w14:paraId="404BFC87" w14:textId="51687132" w:rsidR="009A722C" w:rsidRPr="001A0F4A" w:rsidRDefault="009A722C" w:rsidP="009A722C">
      <w:pPr>
        <w:rPr>
          <w:rFonts w:ascii="Arial" w:hAnsi="Arial" w:cs="Arial"/>
          <w:sz w:val="24"/>
          <w:szCs w:val="24"/>
        </w:rPr>
      </w:pPr>
      <w:r w:rsidRPr="001A0F4A">
        <w:rPr>
          <w:rFonts w:ascii="Arial" w:hAnsi="Arial" w:cs="Arial"/>
          <w:sz w:val="24"/>
          <w:szCs w:val="24"/>
        </w:rPr>
        <w:t xml:space="preserve">Are you a disruptor? How? </w:t>
      </w:r>
    </w:p>
    <w:p w14:paraId="1661B4C2" w14:textId="77777777" w:rsidR="009A722C" w:rsidRPr="001A0F4A" w:rsidRDefault="009A722C" w:rsidP="009A722C">
      <w:pPr>
        <w:pStyle w:val="Heading1"/>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3D715FDB" w14:textId="77777777" w:rsidR="009A722C" w:rsidRPr="001A0F4A" w:rsidRDefault="009A722C" w:rsidP="009A722C">
      <w:pPr>
        <w:rPr>
          <w:rFonts w:ascii="Arial" w:hAnsi="Arial" w:cs="Arial"/>
          <w:sz w:val="24"/>
          <w:szCs w:val="24"/>
        </w:rPr>
      </w:pPr>
    </w:p>
    <w:p w14:paraId="4F6499EB" w14:textId="58468B1E" w:rsidR="00804B5F" w:rsidRPr="001A0F4A" w:rsidRDefault="00804B5F" w:rsidP="00804B5F">
      <w:pPr>
        <w:rPr>
          <w:rFonts w:ascii="Arial" w:hAnsi="Arial" w:cs="Arial"/>
          <w:sz w:val="24"/>
          <w:szCs w:val="24"/>
        </w:rPr>
      </w:pPr>
    </w:p>
    <w:p w14:paraId="4BD51E2A" w14:textId="77777777" w:rsidR="00804B5F" w:rsidRPr="001A0F4A" w:rsidRDefault="00804B5F" w:rsidP="00804B5F">
      <w:pPr>
        <w:rPr>
          <w:rFonts w:ascii="Arial" w:hAnsi="Arial" w:cs="Arial"/>
          <w:sz w:val="24"/>
          <w:szCs w:val="24"/>
        </w:rPr>
      </w:pPr>
    </w:p>
    <w:p w14:paraId="09D5A897" w14:textId="77777777" w:rsidR="00804B5F" w:rsidRPr="001A0F4A" w:rsidRDefault="00804B5F" w:rsidP="00804B5F">
      <w:pPr>
        <w:rPr>
          <w:rFonts w:ascii="Arial" w:hAnsi="Arial" w:cs="Arial"/>
          <w:sz w:val="24"/>
          <w:szCs w:val="24"/>
        </w:rPr>
      </w:pPr>
    </w:p>
    <w:sectPr w:rsidR="00804B5F" w:rsidRPr="001A0F4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Rhian Maggs" w:date="2024-03-21T14:12:00Z" w:initials="RM">
    <w:p w14:paraId="7D7AFBA8" w14:textId="10D37A1A" w:rsidR="00265A97" w:rsidRDefault="00265A97">
      <w:pPr>
        <w:pStyle w:val="CommentText"/>
      </w:pPr>
      <w:r>
        <w:rPr>
          <w:rStyle w:val="CommentReference"/>
        </w:rPr>
        <w:annotationRef/>
      </w:r>
      <w:r>
        <w:t>Is this correct as it’s a duplication of the text in sub strand 2, see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7AFB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A6BED6" w16cex:dateUtc="2024-03-21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7AFBA8" w16cid:durableId="29A6BED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56CFD"/>
    <w:multiLevelType w:val="multilevel"/>
    <w:tmpl w:val="0DFA8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67499E"/>
    <w:multiLevelType w:val="hybridMultilevel"/>
    <w:tmpl w:val="D664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81363"/>
    <w:multiLevelType w:val="multilevel"/>
    <w:tmpl w:val="E482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2280A"/>
    <w:multiLevelType w:val="multilevel"/>
    <w:tmpl w:val="66E82F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772FE2"/>
    <w:multiLevelType w:val="hybridMultilevel"/>
    <w:tmpl w:val="5C78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1EFA7"/>
    <w:multiLevelType w:val="hybridMultilevel"/>
    <w:tmpl w:val="081C62E8"/>
    <w:lvl w:ilvl="0" w:tplc="EB7A5C5E">
      <w:start w:val="1"/>
      <w:numFmt w:val="decimal"/>
      <w:lvlText w:val="%1."/>
      <w:lvlJc w:val="left"/>
      <w:pPr>
        <w:ind w:left="720" w:hanging="360"/>
      </w:pPr>
    </w:lvl>
    <w:lvl w:ilvl="1" w:tplc="DD8E2C6A">
      <w:start w:val="1"/>
      <w:numFmt w:val="lowerLetter"/>
      <w:lvlText w:val="%2."/>
      <w:lvlJc w:val="left"/>
      <w:pPr>
        <w:ind w:left="1440" w:hanging="360"/>
      </w:pPr>
    </w:lvl>
    <w:lvl w:ilvl="2" w:tplc="36E2015C">
      <w:start w:val="1"/>
      <w:numFmt w:val="lowerRoman"/>
      <w:lvlText w:val="%3."/>
      <w:lvlJc w:val="right"/>
      <w:pPr>
        <w:ind w:left="2160" w:hanging="180"/>
      </w:pPr>
    </w:lvl>
    <w:lvl w:ilvl="3" w:tplc="7A7ECBFE">
      <w:start w:val="1"/>
      <w:numFmt w:val="decimal"/>
      <w:lvlText w:val="%4."/>
      <w:lvlJc w:val="left"/>
      <w:pPr>
        <w:ind w:left="2880" w:hanging="360"/>
      </w:pPr>
    </w:lvl>
    <w:lvl w:ilvl="4" w:tplc="8AAC58CC">
      <w:start w:val="1"/>
      <w:numFmt w:val="lowerLetter"/>
      <w:lvlText w:val="%5."/>
      <w:lvlJc w:val="left"/>
      <w:pPr>
        <w:ind w:left="3600" w:hanging="360"/>
      </w:pPr>
    </w:lvl>
    <w:lvl w:ilvl="5" w:tplc="1FD0F6D4">
      <w:start w:val="1"/>
      <w:numFmt w:val="lowerRoman"/>
      <w:lvlText w:val="%6."/>
      <w:lvlJc w:val="right"/>
      <w:pPr>
        <w:ind w:left="4320" w:hanging="180"/>
      </w:pPr>
    </w:lvl>
    <w:lvl w:ilvl="6" w:tplc="C358BDFA">
      <w:start w:val="1"/>
      <w:numFmt w:val="decimal"/>
      <w:lvlText w:val="%7."/>
      <w:lvlJc w:val="left"/>
      <w:pPr>
        <w:ind w:left="5040" w:hanging="360"/>
      </w:pPr>
    </w:lvl>
    <w:lvl w:ilvl="7" w:tplc="DA9C253C">
      <w:start w:val="1"/>
      <w:numFmt w:val="lowerLetter"/>
      <w:lvlText w:val="%8."/>
      <w:lvlJc w:val="left"/>
      <w:pPr>
        <w:ind w:left="5760" w:hanging="360"/>
      </w:pPr>
    </w:lvl>
    <w:lvl w:ilvl="8" w:tplc="C002971C">
      <w:start w:val="1"/>
      <w:numFmt w:val="lowerRoman"/>
      <w:lvlText w:val="%9."/>
      <w:lvlJc w:val="right"/>
      <w:pPr>
        <w:ind w:left="6480" w:hanging="180"/>
      </w:pPr>
    </w:lvl>
  </w:abstractNum>
  <w:abstractNum w:abstractNumId="6" w15:restartNumberingAfterBreak="0">
    <w:nsid w:val="1CB171DA"/>
    <w:multiLevelType w:val="multilevel"/>
    <w:tmpl w:val="1D3E25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F33C3E"/>
    <w:multiLevelType w:val="hybridMultilevel"/>
    <w:tmpl w:val="A54259D6"/>
    <w:lvl w:ilvl="0" w:tplc="03EE209C">
      <w:start w:val="1"/>
      <w:numFmt w:val="bullet"/>
      <w:lvlText w:val="•"/>
      <w:lvlJc w:val="left"/>
      <w:pPr>
        <w:tabs>
          <w:tab w:val="num" w:pos="720"/>
        </w:tabs>
        <w:ind w:left="720" w:hanging="360"/>
      </w:pPr>
      <w:rPr>
        <w:rFonts w:ascii="Arial" w:hAnsi="Arial" w:hint="default"/>
      </w:rPr>
    </w:lvl>
    <w:lvl w:ilvl="1" w:tplc="74A081A4" w:tentative="1">
      <w:start w:val="1"/>
      <w:numFmt w:val="bullet"/>
      <w:lvlText w:val="•"/>
      <w:lvlJc w:val="left"/>
      <w:pPr>
        <w:tabs>
          <w:tab w:val="num" w:pos="1440"/>
        </w:tabs>
        <w:ind w:left="1440" w:hanging="360"/>
      </w:pPr>
      <w:rPr>
        <w:rFonts w:ascii="Arial" w:hAnsi="Arial" w:hint="default"/>
      </w:rPr>
    </w:lvl>
    <w:lvl w:ilvl="2" w:tplc="0E563E52" w:tentative="1">
      <w:start w:val="1"/>
      <w:numFmt w:val="bullet"/>
      <w:lvlText w:val="•"/>
      <w:lvlJc w:val="left"/>
      <w:pPr>
        <w:tabs>
          <w:tab w:val="num" w:pos="2160"/>
        </w:tabs>
        <w:ind w:left="2160" w:hanging="360"/>
      </w:pPr>
      <w:rPr>
        <w:rFonts w:ascii="Arial" w:hAnsi="Arial" w:hint="default"/>
      </w:rPr>
    </w:lvl>
    <w:lvl w:ilvl="3" w:tplc="54246B78" w:tentative="1">
      <w:start w:val="1"/>
      <w:numFmt w:val="bullet"/>
      <w:lvlText w:val="•"/>
      <w:lvlJc w:val="left"/>
      <w:pPr>
        <w:tabs>
          <w:tab w:val="num" w:pos="2880"/>
        </w:tabs>
        <w:ind w:left="2880" w:hanging="360"/>
      </w:pPr>
      <w:rPr>
        <w:rFonts w:ascii="Arial" w:hAnsi="Arial" w:hint="default"/>
      </w:rPr>
    </w:lvl>
    <w:lvl w:ilvl="4" w:tplc="768AF074" w:tentative="1">
      <w:start w:val="1"/>
      <w:numFmt w:val="bullet"/>
      <w:lvlText w:val="•"/>
      <w:lvlJc w:val="left"/>
      <w:pPr>
        <w:tabs>
          <w:tab w:val="num" w:pos="3600"/>
        </w:tabs>
        <w:ind w:left="3600" w:hanging="360"/>
      </w:pPr>
      <w:rPr>
        <w:rFonts w:ascii="Arial" w:hAnsi="Arial" w:hint="default"/>
      </w:rPr>
    </w:lvl>
    <w:lvl w:ilvl="5" w:tplc="27FEB23E" w:tentative="1">
      <w:start w:val="1"/>
      <w:numFmt w:val="bullet"/>
      <w:lvlText w:val="•"/>
      <w:lvlJc w:val="left"/>
      <w:pPr>
        <w:tabs>
          <w:tab w:val="num" w:pos="4320"/>
        </w:tabs>
        <w:ind w:left="4320" w:hanging="360"/>
      </w:pPr>
      <w:rPr>
        <w:rFonts w:ascii="Arial" w:hAnsi="Arial" w:hint="default"/>
      </w:rPr>
    </w:lvl>
    <w:lvl w:ilvl="6" w:tplc="6C3CCBC8" w:tentative="1">
      <w:start w:val="1"/>
      <w:numFmt w:val="bullet"/>
      <w:lvlText w:val="•"/>
      <w:lvlJc w:val="left"/>
      <w:pPr>
        <w:tabs>
          <w:tab w:val="num" w:pos="5040"/>
        </w:tabs>
        <w:ind w:left="5040" w:hanging="360"/>
      </w:pPr>
      <w:rPr>
        <w:rFonts w:ascii="Arial" w:hAnsi="Arial" w:hint="default"/>
      </w:rPr>
    </w:lvl>
    <w:lvl w:ilvl="7" w:tplc="4E96406A" w:tentative="1">
      <w:start w:val="1"/>
      <w:numFmt w:val="bullet"/>
      <w:lvlText w:val="•"/>
      <w:lvlJc w:val="left"/>
      <w:pPr>
        <w:tabs>
          <w:tab w:val="num" w:pos="5760"/>
        </w:tabs>
        <w:ind w:left="5760" w:hanging="360"/>
      </w:pPr>
      <w:rPr>
        <w:rFonts w:ascii="Arial" w:hAnsi="Arial" w:hint="default"/>
      </w:rPr>
    </w:lvl>
    <w:lvl w:ilvl="8" w:tplc="8E6653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E855D0"/>
    <w:multiLevelType w:val="multilevel"/>
    <w:tmpl w:val="889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1C1F0D"/>
    <w:multiLevelType w:val="hybridMultilevel"/>
    <w:tmpl w:val="FC5CFD38"/>
    <w:lvl w:ilvl="0" w:tplc="E050FBD0">
      <w:start w:val="1"/>
      <w:numFmt w:val="bullet"/>
      <w:lvlText w:val="•"/>
      <w:lvlJc w:val="left"/>
      <w:pPr>
        <w:tabs>
          <w:tab w:val="num" w:pos="720"/>
        </w:tabs>
        <w:ind w:left="720" w:hanging="360"/>
      </w:pPr>
      <w:rPr>
        <w:rFonts w:ascii="Arial" w:hAnsi="Arial" w:hint="default"/>
      </w:rPr>
    </w:lvl>
    <w:lvl w:ilvl="1" w:tplc="E5405E7A" w:tentative="1">
      <w:start w:val="1"/>
      <w:numFmt w:val="bullet"/>
      <w:lvlText w:val="•"/>
      <w:lvlJc w:val="left"/>
      <w:pPr>
        <w:tabs>
          <w:tab w:val="num" w:pos="1440"/>
        </w:tabs>
        <w:ind w:left="1440" w:hanging="360"/>
      </w:pPr>
      <w:rPr>
        <w:rFonts w:ascii="Arial" w:hAnsi="Arial" w:hint="default"/>
      </w:rPr>
    </w:lvl>
    <w:lvl w:ilvl="2" w:tplc="E5941B32" w:tentative="1">
      <w:start w:val="1"/>
      <w:numFmt w:val="bullet"/>
      <w:lvlText w:val="•"/>
      <w:lvlJc w:val="left"/>
      <w:pPr>
        <w:tabs>
          <w:tab w:val="num" w:pos="2160"/>
        </w:tabs>
        <w:ind w:left="2160" w:hanging="360"/>
      </w:pPr>
      <w:rPr>
        <w:rFonts w:ascii="Arial" w:hAnsi="Arial" w:hint="default"/>
      </w:rPr>
    </w:lvl>
    <w:lvl w:ilvl="3" w:tplc="ACB2C1E8" w:tentative="1">
      <w:start w:val="1"/>
      <w:numFmt w:val="bullet"/>
      <w:lvlText w:val="•"/>
      <w:lvlJc w:val="left"/>
      <w:pPr>
        <w:tabs>
          <w:tab w:val="num" w:pos="2880"/>
        </w:tabs>
        <w:ind w:left="2880" w:hanging="360"/>
      </w:pPr>
      <w:rPr>
        <w:rFonts w:ascii="Arial" w:hAnsi="Arial" w:hint="default"/>
      </w:rPr>
    </w:lvl>
    <w:lvl w:ilvl="4" w:tplc="5EAECF76" w:tentative="1">
      <w:start w:val="1"/>
      <w:numFmt w:val="bullet"/>
      <w:lvlText w:val="•"/>
      <w:lvlJc w:val="left"/>
      <w:pPr>
        <w:tabs>
          <w:tab w:val="num" w:pos="3600"/>
        </w:tabs>
        <w:ind w:left="3600" w:hanging="360"/>
      </w:pPr>
      <w:rPr>
        <w:rFonts w:ascii="Arial" w:hAnsi="Arial" w:hint="default"/>
      </w:rPr>
    </w:lvl>
    <w:lvl w:ilvl="5" w:tplc="7924B4D0" w:tentative="1">
      <w:start w:val="1"/>
      <w:numFmt w:val="bullet"/>
      <w:lvlText w:val="•"/>
      <w:lvlJc w:val="left"/>
      <w:pPr>
        <w:tabs>
          <w:tab w:val="num" w:pos="4320"/>
        </w:tabs>
        <w:ind w:left="4320" w:hanging="360"/>
      </w:pPr>
      <w:rPr>
        <w:rFonts w:ascii="Arial" w:hAnsi="Arial" w:hint="default"/>
      </w:rPr>
    </w:lvl>
    <w:lvl w:ilvl="6" w:tplc="079080A2" w:tentative="1">
      <w:start w:val="1"/>
      <w:numFmt w:val="bullet"/>
      <w:lvlText w:val="•"/>
      <w:lvlJc w:val="left"/>
      <w:pPr>
        <w:tabs>
          <w:tab w:val="num" w:pos="5040"/>
        </w:tabs>
        <w:ind w:left="5040" w:hanging="360"/>
      </w:pPr>
      <w:rPr>
        <w:rFonts w:ascii="Arial" w:hAnsi="Arial" w:hint="default"/>
      </w:rPr>
    </w:lvl>
    <w:lvl w:ilvl="7" w:tplc="2C867D5E" w:tentative="1">
      <w:start w:val="1"/>
      <w:numFmt w:val="bullet"/>
      <w:lvlText w:val="•"/>
      <w:lvlJc w:val="left"/>
      <w:pPr>
        <w:tabs>
          <w:tab w:val="num" w:pos="5760"/>
        </w:tabs>
        <w:ind w:left="5760" w:hanging="360"/>
      </w:pPr>
      <w:rPr>
        <w:rFonts w:ascii="Arial" w:hAnsi="Arial" w:hint="default"/>
      </w:rPr>
    </w:lvl>
    <w:lvl w:ilvl="8" w:tplc="18EEE2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BC5DEB"/>
    <w:multiLevelType w:val="multilevel"/>
    <w:tmpl w:val="AB24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EF0797"/>
    <w:multiLevelType w:val="multilevel"/>
    <w:tmpl w:val="D884B7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4006A7"/>
    <w:multiLevelType w:val="multilevel"/>
    <w:tmpl w:val="E1C4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C72889"/>
    <w:multiLevelType w:val="hybridMultilevel"/>
    <w:tmpl w:val="83A6DEB8"/>
    <w:lvl w:ilvl="0" w:tplc="BB0C5E46">
      <w:start w:val="1"/>
      <w:numFmt w:val="bullet"/>
      <w:lvlText w:val="•"/>
      <w:lvlJc w:val="left"/>
      <w:pPr>
        <w:tabs>
          <w:tab w:val="num" w:pos="720"/>
        </w:tabs>
        <w:ind w:left="720" w:hanging="360"/>
      </w:pPr>
      <w:rPr>
        <w:rFonts w:ascii="Arial" w:hAnsi="Arial" w:hint="default"/>
      </w:rPr>
    </w:lvl>
    <w:lvl w:ilvl="1" w:tplc="1C4AC1BA" w:tentative="1">
      <w:start w:val="1"/>
      <w:numFmt w:val="bullet"/>
      <w:lvlText w:val="•"/>
      <w:lvlJc w:val="left"/>
      <w:pPr>
        <w:tabs>
          <w:tab w:val="num" w:pos="1440"/>
        </w:tabs>
        <w:ind w:left="1440" w:hanging="360"/>
      </w:pPr>
      <w:rPr>
        <w:rFonts w:ascii="Arial" w:hAnsi="Arial" w:hint="default"/>
      </w:rPr>
    </w:lvl>
    <w:lvl w:ilvl="2" w:tplc="A38CE142" w:tentative="1">
      <w:start w:val="1"/>
      <w:numFmt w:val="bullet"/>
      <w:lvlText w:val="•"/>
      <w:lvlJc w:val="left"/>
      <w:pPr>
        <w:tabs>
          <w:tab w:val="num" w:pos="2160"/>
        </w:tabs>
        <w:ind w:left="2160" w:hanging="360"/>
      </w:pPr>
      <w:rPr>
        <w:rFonts w:ascii="Arial" w:hAnsi="Arial" w:hint="default"/>
      </w:rPr>
    </w:lvl>
    <w:lvl w:ilvl="3" w:tplc="50321780" w:tentative="1">
      <w:start w:val="1"/>
      <w:numFmt w:val="bullet"/>
      <w:lvlText w:val="•"/>
      <w:lvlJc w:val="left"/>
      <w:pPr>
        <w:tabs>
          <w:tab w:val="num" w:pos="2880"/>
        </w:tabs>
        <w:ind w:left="2880" w:hanging="360"/>
      </w:pPr>
      <w:rPr>
        <w:rFonts w:ascii="Arial" w:hAnsi="Arial" w:hint="default"/>
      </w:rPr>
    </w:lvl>
    <w:lvl w:ilvl="4" w:tplc="D398EA0C" w:tentative="1">
      <w:start w:val="1"/>
      <w:numFmt w:val="bullet"/>
      <w:lvlText w:val="•"/>
      <w:lvlJc w:val="left"/>
      <w:pPr>
        <w:tabs>
          <w:tab w:val="num" w:pos="3600"/>
        </w:tabs>
        <w:ind w:left="3600" w:hanging="360"/>
      </w:pPr>
      <w:rPr>
        <w:rFonts w:ascii="Arial" w:hAnsi="Arial" w:hint="default"/>
      </w:rPr>
    </w:lvl>
    <w:lvl w:ilvl="5" w:tplc="6BD08FA6" w:tentative="1">
      <w:start w:val="1"/>
      <w:numFmt w:val="bullet"/>
      <w:lvlText w:val="•"/>
      <w:lvlJc w:val="left"/>
      <w:pPr>
        <w:tabs>
          <w:tab w:val="num" w:pos="4320"/>
        </w:tabs>
        <w:ind w:left="4320" w:hanging="360"/>
      </w:pPr>
      <w:rPr>
        <w:rFonts w:ascii="Arial" w:hAnsi="Arial" w:hint="default"/>
      </w:rPr>
    </w:lvl>
    <w:lvl w:ilvl="6" w:tplc="7DEEA400" w:tentative="1">
      <w:start w:val="1"/>
      <w:numFmt w:val="bullet"/>
      <w:lvlText w:val="•"/>
      <w:lvlJc w:val="left"/>
      <w:pPr>
        <w:tabs>
          <w:tab w:val="num" w:pos="5040"/>
        </w:tabs>
        <w:ind w:left="5040" w:hanging="360"/>
      </w:pPr>
      <w:rPr>
        <w:rFonts w:ascii="Arial" w:hAnsi="Arial" w:hint="default"/>
      </w:rPr>
    </w:lvl>
    <w:lvl w:ilvl="7" w:tplc="15886242" w:tentative="1">
      <w:start w:val="1"/>
      <w:numFmt w:val="bullet"/>
      <w:lvlText w:val="•"/>
      <w:lvlJc w:val="left"/>
      <w:pPr>
        <w:tabs>
          <w:tab w:val="num" w:pos="5760"/>
        </w:tabs>
        <w:ind w:left="5760" w:hanging="360"/>
      </w:pPr>
      <w:rPr>
        <w:rFonts w:ascii="Arial" w:hAnsi="Arial" w:hint="default"/>
      </w:rPr>
    </w:lvl>
    <w:lvl w:ilvl="8" w:tplc="DF543C9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5D4A80"/>
    <w:multiLevelType w:val="hybridMultilevel"/>
    <w:tmpl w:val="B37C4190"/>
    <w:lvl w:ilvl="0" w:tplc="B13493B2">
      <w:start w:val="1"/>
      <w:numFmt w:val="bullet"/>
      <w:lvlText w:val="•"/>
      <w:lvlJc w:val="left"/>
      <w:pPr>
        <w:tabs>
          <w:tab w:val="num" w:pos="720"/>
        </w:tabs>
        <w:ind w:left="720" w:hanging="360"/>
      </w:pPr>
      <w:rPr>
        <w:rFonts w:ascii="Arial" w:hAnsi="Arial" w:hint="default"/>
      </w:rPr>
    </w:lvl>
    <w:lvl w:ilvl="1" w:tplc="BE4CDC04" w:tentative="1">
      <w:start w:val="1"/>
      <w:numFmt w:val="bullet"/>
      <w:lvlText w:val="•"/>
      <w:lvlJc w:val="left"/>
      <w:pPr>
        <w:tabs>
          <w:tab w:val="num" w:pos="1440"/>
        </w:tabs>
        <w:ind w:left="1440" w:hanging="360"/>
      </w:pPr>
      <w:rPr>
        <w:rFonts w:ascii="Arial" w:hAnsi="Arial" w:hint="default"/>
      </w:rPr>
    </w:lvl>
    <w:lvl w:ilvl="2" w:tplc="333CFB28" w:tentative="1">
      <w:start w:val="1"/>
      <w:numFmt w:val="bullet"/>
      <w:lvlText w:val="•"/>
      <w:lvlJc w:val="left"/>
      <w:pPr>
        <w:tabs>
          <w:tab w:val="num" w:pos="2160"/>
        </w:tabs>
        <w:ind w:left="2160" w:hanging="360"/>
      </w:pPr>
      <w:rPr>
        <w:rFonts w:ascii="Arial" w:hAnsi="Arial" w:hint="default"/>
      </w:rPr>
    </w:lvl>
    <w:lvl w:ilvl="3" w:tplc="E1DAE816" w:tentative="1">
      <w:start w:val="1"/>
      <w:numFmt w:val="bullet"/>
      <w:lvlText w:val="•"/>
      <w:lvlJc w:val="left"/>
      <w:pPr>
        <w:tabs>
          <w:tab w:val="num" w:pos="2880"/>
        </w:tabs>
        <w:ind w:left="2880" w:hanging="360"/>
      </w:pPr>
      <w:rPr>
        <w:rFonts w:ascii="Arial" w:hAnsi="Arial" w:hint="default"/>
      </w:rPr>
    </w:lvl>
    <w:lvl w:ilvl="4" w:tplc="5BB4A320" w:tentative="1">
      <w:start w:val="1"/>
      <w:numFmt w:val="bullet"/>
      <w:lvlText w:val="•"/>
      <w:lvlJc w:val="left"/>
      <w:pPr>
        <w:tabs>
          <w:tab w:val="num" w:pos="3600"/>
        </w:tabs>
        <w:ind w:left="3600" w:hanging="360"/>
      </w:pPr>
      <w:rPr>
        <w:rFonts w:ascii="Arial" w:hAnsi="Arial" w:hint="default"/>
      </w:rPr>
    </w:lvl>
    <w:lvl w:ilvl="5" w:tplc="7228DA1A" w:tentative="1">
      <w:start w:val="1"/>
      <w:numFmt w:val="bullet"/>
      <w:lvlText w:val="•"/>
      <w:lvlJc w:val="left"/>
      <w:pPr>
        <w:tabs>
          <w:tab w:val="num" w:pos="4320"/>
        </w:tabs>
        <w:ind w:left="4320" w:hanging="360"/>
      </w:pPr>
      <w:rPr>
        <w:rFonts w:ascii="Arial" w:hAnsi="Arial" w:hint="default"/>
      </w:rPr>
    </w:lvl>
    <w:lvl w:ilvl="6" w:tplc="A29497E6" w:tentative="1">
      <w:start w:val="1"/>
      <w:numFmt w:val="bullet"/>
      <w:lvlText w:val="•"/>
      <w:lvlJc w:val="left"/>
      <w:pPr>
        <w:tabs>
          <w:tab w:val="num" w:pos="5040"/>
        </w:tabs>
        <w:ind w:left="5040" w:hanging="360"/>
      </w:pPr>
      <w:rPr>
        <w:rFonts w:ascii="Arial" w:hAnsi="Arial" w:hint="default"/>
      </w:rPr>
    </w:lvl>
    <w:lvl w:ilvl="7" w:tplc="E6F86A90" w:tentative="1">
      <w:start w:val="1"/>
      <w:numFmt w:val="bullet"/>
      <w:lvlText w:val="•"/>
      <w:lvlJc w:val="left"/>
      <w:pPr>
        <w:tabs>
          <w:tab w:val="num" w:pos="5760"/>
        </w:tabs>
        <w:ind w:left="5760" w:hanging="360"/>
      </w:pPr>
      <w:rPr>
        <w:rFonts w:ascii="Arial" w:hAnsi="Arial" w:hint="default"/>
      </w:rPr>
    </w:lvl>
    <w:lvl w:ilvl="8" w:tplc="84009CA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629580"/>
    <w:multiLevelType w:val="hybridMultilevel"/>
    <w:tmpl w:val="1E2CE80A"/>
    <w:lvl w:ilvl="0" w:tplc="6CD48D06">
      <w:start w:val="1"/>
      <w:numFmt w:val="decimal"/>
      <w:lvlText w:val="%1."/>
      <w:lvlJc w:val="left"/>
      <w:pPr>
        <w:ind w:left="720" w:hanging="360"/>
      </w:pPr>
    </w:lvl>
    <w:lvl w:ilvl="1" w:tplc="A4142CC4">
      <w:start w:val="1"/>
      <w:numFmt w:val="lowerLetter"/>
      <w:lvlText w:val="%2."/>
      <w:lvlJc w:val="left"/>
      <w:pPr>
        <w:ind w:left="1440" w:hanging="360"/>
      </w:pPr>
    </w:lvl>
    <w:lvl w:ilvl="2" w:tplc="E6B078B4">
      <w:start w:val="1"/>
      <w:numFmt w:val="lowerRoman"/>
      <w:lvlText w:val="%3."/>
      <w:lvlJc w:val="right"/>
      <w:pPr>
        <w:ind w:left="2160" w:hanging="180"/>
      </w:pPr>
    </w:lvl>
    <w:lvl w:ilvl="3" w:tplc="220CA678">
      <w:start w:val="1"/>
      <w:numFmt w:val="decimal"/>
      <w:lvlText w:val="%4."/>
      <w:lvlJc w:val="left"/>
      <w:pPr>
        <w:ind w:left="2880" w:hanging="360"/>
      </w:pPr>
    </w:lvl>
    <w:lvl w:ilvl="4" w:tplc="EDDE25F4">
      <w:start w:val="1"/>
      <w:numFmt w:val="lowerLetter"/>
      <w:lvlText w:val="%5."/>
      <w:lvlJc w:val="left"/>
      <w:pPr>
        <w:ind w:left="3600" w:hanging="360"/>
      </w:pPr>
    </w:lvl>
    <w:lvl w:ilvl="5" w:tplc="64D84464">
      <w:start w:val="1"/>
      <w:numFmt w:val="lowerRoman"/>
      <w:lvlText w:val="%6."/>
      <w:lvlJc w:val="right"/>
      <w:pPr>
        <w:ind w:left="4320" w:hanging="180"/>
      </w:pPr>
    </w:lvl>
    <w:lvl w:ilvl="6" w:tplc="034CFAC6">
      <w:start w:val="1"/>
      <w:numFmt w:val="decimal"/>
      <w:lvlText w:val="%7."/>
      <w:lvlJc w:val="left"/>
      <w:pPr>
        <w:ind w:left="5040" w:hanging="360"/>
      </w:pPr>
    </w:lvl>
    <w:lvl w:ilvl="7" w:tplc="0BCCF38A">
      <w:start w:val="1"/>
      <w:numFmt w:val="lowerLetter"/>
      <w:lvlText w:val="%8."/>
      <w:lvlJc w:val="left"/>
      <w:pPr>
        <w:ind w:left="5760" w:hanging="360"/>
      </w:pPr>
    </w:lvl>
    <w:lvl w:ilvl="8" w:tplc="913C1C08">
      <w:start w:val="1"/>
      <w:numFmt w:val="lowerRoman"/>
      <w:lvlText w:val="%9."/>
      <w:lvlJc w:val="right"/>
      <w:pPr>
        <w:ind w:left="6480" w:hanging="180"/>
      </w:pPr>
    </w:lvl>
  </w:abstractNum>
  <w:abstractNum w:abstractNumId="16" w15:restartNumberingAfterBreak="0">
    <w:nsid w:val="7CF62153"/>
    <w:multiLevelType w:val="hybridMultilevel"/>
    <w:tmpl w:val="FFFFFFFF"/>
    <w:lvl w:ilvl="0" w:tplc="A4166EA8">
      <w:start w:val="3"/>
      <w:numFmt w:val="decimal"/>
      <w:lvlText w:val="%1."/>
      <w:lvlJc w:val="left"/>
      <w:pPr>
        <w:ind w:left="360" w:hanging="360"/>
      </w:pPr>
    </w:lvl>
    <w:lvl w:ilvl="1" w:tplc="AD4CBC7A">
      <w:start w:val="1"/>
      <w:numFmt w:val="lowerLetter"/>
      <w:lvlText w:val="%2."/>
      <w:lvlJc w:val="left"/>
      <w:pPr>
        <w:ind w:left="1080" w:hanging="360"/>
      </w:pPr>
    </w:lvl>
    <w:lvl w:ilvl="2" w:tplc="1B6C7314">
      <w:start w:val="1"/>
      <w:numFmt w:val="lowerRoman"/>
      <w:lvlText w:val="%3."/>
      <w:lvlJc w:val="right"/>
      <w:pPr>
        <w:ind w:left="1800" w:hanging="180"/>
      </w:pPr>
    </w:lvl>
    <w:lvl w:ilvl="3" w:tplc="4F5E4478">
      <w:start w:val="1"/>
      <w:numFmt w:val="decimal"/>
      <w:lvlText w:val="%4."/>
      <w:lvlJc w:val="left"/>
      <w:pPr>
        <w:ind w:left="2520" w:hanging="360"/>
      </w:pPr>
    </w:lvl>
    <w:lvl w:ilvl="4" w:tplc="257C4E20">
      <w:start w:val="1"/>
      <w:numFmt w:val="lowerLetter"/>
      <w:lvlText w:val="%5."/>
      <w:lvlJc w:val="left"/>
      <w:pPr>
        <w:ind w:left="3240" w:hanging="360"/>
      </w:pPr>
    </w:lvl>
    <w:lvl w:ilvl="5" w:tplc="A11C5DDA">
      <w:start w:val="1"/>
      <w:numFmt w:val="lowerRoman"/>
      <w:lvlText w:val="%6."/>
      <w:lvlJc w:val="right"/>
      <w:pPr>
        <w:ind w:left="3960" w:hanging="180"/>
      </w:pPr>
    </w:lvl>
    <w:lvl w:ilvl="6" w:tplc="ED86ADB8">
      <w:start w:val="1"/>
      <w:numFmt w:val="decimal"/>
      <w:lvlText w:val="%7."/>
      <w:lvlJc w:val="left"/>
      <w:pPr>
        <w:ind w:left="4680" w:hanging="360"/>
      </w:pPr>
    </w:lvl>
    <w:lvl w:ilvl="7" w:tplc="DC3C74DC">
      <w:start w:val="1"/>
      <w:numFmt w:val="lowerLetter"/>
      <w:lvlText w:val="%8."/>
      <w:lvlJc w:val="left"/>
      <w:pPr>
        <w:ind w:left="5400" w:hanging="360"/>
      </w:pPr>
    </w:lvl>
    <w:lvl w:ilvl="8" w:tplc="7C425348">
      <w:start w:val="1"/>
      <w:numFmt w:val="lowerRoman"/>
      <w:lvlText w:val="%9."/>
      <w:lvlJc w:val="right"/>
      <w:pPr>
        <w:ind w:left="6120" w:hanging="180"/>
      </w:pPr>
    </w:lvl>
  </w:abstractNum>
  <w:abstractNum w:abstractNumId="17" w15:restartNumberingAfterBreak="0">
    <w:nsid w:val="7E1C7499"/>
    <w:multiLevelType w:val="hybridMultilevel"/>
    <w:tmpl w:val="8EB0742E"/>
    <w:lvl w:ilvl="0" w:tplc="8192426A">
      <w:start w:val="1"/>
      <w:numFmt w:val="decimal"/>
      <w:lvlText w:val="%1."/>
      <w:lvlJc w:val="left"/>
      <w:pPr>
        <w:ind w:left="720" w:hanging="360"/>
      </w:pPr>
    </w:lvl>
    <w:lvl w:ilvl="1" w:tplc="406A7256">
      <w:start w:val="1"/>
      <w:numFmt w:val="lowerLetter"/>
      <w:lvlText w:val="%2."/>
      <w:lvlJc w:val="left"/>
      <w:pPr>
        <w:ind w:left="1440" w:hanging="360"/>
      </w:pPr>
    </w:lvl>
    <w:lvl w:ilvl="2" w:tplc="B518DFAE">
      <w:start w:val="1"/>
      <w:numFmt w:val="lowerRoman"/>
      <w:lvlText w:val="%3."/>
      <w:lvlJc w:val="right"/>
      <w:pPr>
        <w:ind w:left="2160" w:hanging="180"/>
      </w:pPr>
    </w:lvl>
    <w:lvl w:ilvl="3" w:tplc="C376F9FA">
      <w:start w:val="1"/>
      <w:numFmt w:val="decimal"/>
      <w:lvlText w:val="%4."/>
      <w:lvlJc w:val="left"/>
      <w:pPr>
        <w:ind w:left="2880" w:hanging="360"/>
      </w:pPr>
    </w:lvl>
    <w:lvl w:ilvl="4" w:tplc="A37C4CD2">
      <w:start w:val="1"/>
      <w:numFmt w:val="lowerLetter"/>
      <w:lvlText w:val="%5."/>
      <w:lvlJc w:val="left"/>
      <w:pPr>
        <w:ind w:left="3600" w:hanging="360"/>
      </w:pPr>
    </w:lvl>
    <w:lvl w:ilvl="5" w:tplc="A2C88086">
      <w:start w:val="1"/>
      <w:numFmt w:val="lowerRoman"/>
      <w:lvlText w:val="%6."/>
      <w:lvlJc w:val="right"/>
      <w:pPr>
        <w:ind w:left="4320" w:hanging="180"/>
      </w:pPr>
    </w:lvl>
    <w:lvl w:ilvl="6" w:tplc="FB4E9CB0">
      <w:start w:val="1"/>
      <w:numFmt w:val="decimal"/>
      <w:lvlText w:val="%7."/>
      <w:lvlJc w:val="left"/>
      <w:pPr>
        <w:ind w:left="5040" w:hanging="360"/>
      </w:pPr>
    </w:lvl>
    <w:lvl w:ilvl="7" w:tplc="7E842974">
      <w:start w:val="1"/>
      <w:numFmt w:val="lowerLetter"/>
      <w:lvlText w:val="%8."/>
      <w:lvlJc w:val="left"/>
      <w:pPr>
        <w:ind w:left="5760" w:hanging="360"/>
      </w:pPr>
    </w:lvl>
    <w:lvl w:ilvl="8" w:tplc="9C166F5C">
      <w:start w:val="1"/>
      <w:numFmt w:val="lowerRoman"/>
      <w:lvlText w:val="%9."/>
      <w:lvlJc w:val="right"/>
      <w:pPr>
        <w:ind w:left="6480" w:hanging="180"/>
      </w:pPr>
    </w:lvl>
  </w:abstractNum>
  <w:num w:numId="1" w16cid:durableId="1578124182">
    <w:abstractNumId w:val="8"/>
  </w:num>
  <w:num w:numId="2" w16cid:durableId="1147089703">
    <w:abstractNumId w:val="0"/>
  </w:num>
  <w:num w:numId="3" w16cid:durableId="1636445572">
    <w:abstractNumId w:val="11"/>
  </w:num>
  <w:num w:numId="4" w16cid:durableId="1128082292">
    <w:abstractNumId w:val="12"/>
  </w:num>
  <w:num w:numId="5" w16cid:durableId="1677148700">
    <w:abstractNumId w:val="10"/>
  </w:num>
  <w:num w:numId="6" w16cid:durableId="1365130867">
    <w:abstractNumId w:val="6"/>
  </w:num>
  <w:num w:numId="7" w16cid:durableId="665062264">
    <w:abstractNumId w:val="16"/>
  </w:num>
  <w:num w:numId="8" w16cid:durableId="1739355914">
    <w:abstractNumId w:val="5"/>
  </w:num>
  <w:num w:numId="9" w16cid:durableId="1420521783">
    <w:abstractNumId w:val="15"/>
  </w:num>
  <w:num w:numId="10" w16cid:durableId="280844765">
    <w:abstractNumId w:val="3"/>
  </w:num>
  <w:num w:numId="11" w16cid:durableId="657810906">
    <w:abstractNumId w:val="2"/>
  </w:num>
  <w:num w:numId="12" w16cid:durableId="593174292">
    <w:abstractNumId w:val="1"/>
  </w:num>
  <w:num w:numId="13" w16cid:durableId="1694964045">
    <w:abstractNumId w:val="17"/>
  </w:num>
  <w:num w:numId="14" w16cid:durableId="59014095">
    <w:abstractNumId w:val="13"/>
  </w:num>
  <w:num w:numId="15" w16cid:durableId="138301948">
    <w:abstractNumId w:val="14"/>
  </w:num>
  <w:num w:numId="16" w16cid:durableId="2016110240">
    <w:abstractNumId w:val="9"/>
  </w:num>
  <w:num w:numId="17" w16cid:durableId="756054323">
    <w:abstractNumId w:val="7"/>
  </w:num>
  <w:num w:numId="18" w16cid:durableId="3552783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ian Maggs">
    <w15:presenceInfo w15:providerId="AD" w15:userId="S::Rhian.Maggs@ewc.wales::5e6b4abe-01f0-461c-a787-198d4cd337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21"/>
    <w:rsid w:val="00060AD0"/>
    <w:rsid w:val="000D2B20"/>
    <w:rsid w:val="0012ADE9"/>
    <w:rsid w:val="00143AD0"/>
    <w:rsid w:val="00190081"/>
    <w:rsid w:val="001A0F4A"/>
    <w:rsid w:val="00204DF6"/>
    <w:rsid w:val="00210E57"/>
    <w:rsid w:val="00263BCD"/>
    <w:rsid w:val="00265A97"/>
    <w:rsid w:val="00444EDE"/>
    <w:rsid w:val="0046030D"/>
    <w:rsid w:val="004D1032"/>
    <w:rsid w:val="004D15D3"/>
    <w:rsid w:val="005323B8"/>
    <w:rsid w:val="005752A4"/>
    <w:rsid w:val="005836B4"/>
    <w:rsid w:val="006025E7"/>
    <w:rsid w:val="006103DE"/>
    <w:rsid w:val="00667A43"/>
    <w:rsid w:val="006D158C"/>
    <w:rsid w:val="007C189B"/>
    <w:rsid w:val="00804B5F"/>
    <w:rsid w:val="008303B8"/>
    <w:rsid w:val="00850E2A"/>
    <w:rsid w:val="008E5043"/>
    <w:rsid w:val="00967621"/>
    <w:rsid w:val="009A722C"/>
    <w:rsid w:val="009A75EE"/>
    <w:rsid w:val="00A9022F"/>
    <w:rsid w:val="00B331ED"/>
    <w:rsid w:val="00B52DBE"/>
    <w:rsid w:val="00B55455"/>
    <w:rsid w:val="00C27325"/>
    <w:rsid w:val="00C57684"/>
    <w:rsid w:val="00D94C5D"/>
    <w:rsid w:val="00E744ED"/>
    <w:rsid w:val="00E80F28"/>
    <w:rsid w:val="00ED5C19"/>
    <w:rsid w:val="0FAFD73F"/>
    <w:rsid w:val="13DD660C"/>
    <w:rsid w:val="16293161"/>
    <w:rsid w:val="192A9248"/>
    <w:rsid w:val="21EC5B61"/>
    <w:rsid w:val="2306B84A"/>
    <w:rsid w:val="378DBA8A"/>
    <w:rsid w:val="3D8758D3"/>
    <w:rsid w:val="3FF00FB9"/>
    <w:rsid w:val="43CA41B4"/>
    <w:rsid w:val="43F5DE3F"/>
    <w:rsid w:val="4B5872AD"/>
    <w:rsid w:val="53CEBB68"/>
    <w:rsid w:val="543720B2"/>
    <w:rsid w:val="563D38D9"/>
    <w:rsid w:val="66E6B1BC"/>
    <w:rsid w:val="69D7AF09"/>
    <w:rsid w:val="6CBCFBD6"/>
    <w:rsid w:val="73955AE2"/>
    <w:rsid w:val="7BDBB1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D1972"/>
  <w15:chartTrackingRefBased/>
  <w15:docId w15:val="{AA9DE932-BE11-4FF0-BAFD-F602E3B87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6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23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50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50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67621"/>
  </w:style>
  <w:style w:type="character" w:customStyle="1" w:styleId="eop">
    <w:name w:val="eop"/>
    <w:basedOn w:val="DefaultParagraphFont"/>
    <w:rsid w:val="00967621"/>
  </w:style>
  <w:style w:type="paragraph" w:customStyle="1" w:styleId="paragraph">
    <w:name w:val="paragraph"/>
    <w:basedOn w:val="Normal"/>
    <w:rsid w:val="009676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676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23B8"/>
    <w:rPr>
      <w:rFonts w:asciiTheme="majorHAnsi" w:eastAsiaTheme="majorEastAsia" w:hAnsiTheme="majorHAnsi" w:cstheme="majorBidi"/>
      <w:color w:val="2F5496" w:themeColor="accent1" w:themeShade="BF"/>
      <w:sz w:val="26"/>
      <w:szCs w:val="26"/>
    </w:rPr>
  </w:style>
  <w:style w:type="character" w:customStyle="1" w:styleId="wacimagecontainer">
    <w:name w:val="wacimagecontainer"/>
    <w:basedOn w:val="DefaultParagraphFont"/>
    <w:rsid w:val="005323B8"/>
  </w:style>
  <w:style w:type="character" w:styleId="Hyperlink">
    <w:name w:val="Hyperlink"/>
    <w:basedOn w:val="DefaultParagraphFont"/>
    <w:uiPriority w:val="99"/>
    <w:unhideWhenUsed/>
    <w:rsid w:val="008E5043"/>
    <w:rPr>
      <w:color w:val="0000FF"/>
      <w:u w:val="single"/>
    </w:rPr>
  </w:style>
  <w:style w:type="character" w:customStyle="1" w:styleId="Heading3Char">
    <w:name w:val="Heading 3 Char"/>
    <w:basedOn w:val="DefaultParagraphFont"/>
    <w:link w:val="Heading3"/>
    <w:uiPriority w:val="9"/>
    <w:rsid w:val="008E504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504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8E5043"/>
    <w:rPr>
      <w:color w:val="605E5C"/>
      <w:shd w:val="clear" w:color="auto" w:fill="E1DFDD"/>
    </w:rPr>
  </w:style>
  <w:style w:type="paragraph" w:styleId="NormalWeb">
    <w:name w:val="Normal (Web)"/>
    <w:basedOn w:val="Normal"/>
    <w:uiPriority w:val="99"/>
    <w:semiHidden/>
    <w:unhideWhenUsed/>
    <w:rsid w:val="005752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E80F2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A722C"/>
    <w:rPr>
      <w:color w:val="954F72" w:themeColor="followedHyperlink"/>
      <w:u w:val="single"/>
    </w:rPr>
  </w:style>
  <w:style w:type="paragraph" w:styleId="ListParagraph">
    <w:name w:val="List Paragraph"/>
    <w:basedOn w:val="Normal"/>
    <w:uiPriority w:val="34"/>
    <w:qFormat/>
    <w:rsid w:val="009A722C"/>
    <w:pPr>
      <w:ind w:left="720"/>
      <w:contextualSpacing/>
    </w:pPr>
    <w:rPr>
      <w:kern w:val="0"/>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5A97"/>
    <w:rPr>
      <w:b/>
      <w:bCs/>
    </w:rPr>
  </w:style>
  <w:style w:type="character" w:customStyle="1" w:styleId="CommentSubjectChar">
    <w:name w:val="Comment Subject Char"/>
    <w:basedOn w:val="CommentTextChar"/>
    <w:link w:val="CommentSubject"/>
    <w:uiPriority w:val="99"/>
    <w:semiHidden/>
    <w:rsid w:val="00265A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28175">
      <w:bodyDiv w:val="1"/>
      <w:marLeft w:val="0"/>
      <w:marRight w:val="0"/>
      <w:marTop w:val="0"/>
      <w:marBottom w:val="0"/>
      <w:divBdr>
        <w:top w:val="none" w:sz="0" w:space="0" w:color="auto"/>
        <w:left w:val="none" w:sz="0" w:space="0" w:color="auto"/>
        <w:bottom w:val="none" w:sz="0" w:space="0" w:color="auto"/>
        <w:right w:val="none" w:sz="0" w:space="0" w:color="auto"/>
      </w:divBdr>
      <w:divsChild>
        <w:div w:id="288898335">
          <w:marLeft w:val="0"/>
          <w:marRight w:val="0"/>
          <w:marTop w:val="0"/>
          <w:marBottom w:val="0"/>
          <w:divBdr>
            <w:top w:val="none" w:sz="0" w:space="0" w:color="auto"/>
            <w:left w:val="none" w:sz="0" w:space="0" w:color="auto"/>
            <w:bottom w:val="none" w:sz="0" w:space="0" w:color="auto"/>
            <w:right w:val="none" w:sz="0" w:space="0" w:color="auto"/>
          </w:divBdr>
        </w:div>
        <w:div w:id="1551841659">
          <w:marLeft w:val="0"/>
          <w:marRight w:val="0"/>
          <w:marTop w:val="0"/>
          <w:marBottom w:val="0"/>
          <w:divBdr>
            <w:top w:val="none" w:sz="0" w:space="0" w:color="auto"/>
            <w:left w:val="none" w:sz="0" w:space="0" w:color="auto"/>
            <w:bottom w:val="none" w:sz="0" w:space="0" w:color="auto"/>
            <w:right w:val="none" w:sz="0" w:space="0" w:color="auto"/>
          </w:divBdr>
        </w:div>
        <w:div w:id="699011131">
          <w:marLeft w:val="0"/>
          <w:marRight w:val="0"/>
          <w:marTop w:val="0"/>
          <w:marBottom w:val="0"/>
          <w:divBdr>
            <w:top w:val="none" w:sz="0" w:space="0" w:color="auto"/>
            <w:left w:val="none" w:sz="0" w:space="0" w:color="auto"/>
            <w:bottom w:val="none" w:sz="0" w:space="0" w:color="auto"/>
            <w:right w:val="none" w:sz="0" w:space="0" w:color="auto"/>
          </w:divBdr>
        </w:div>
        <w:div w:id="1194422326">
          <w:marLeft w:val="0"/>
          <w:marRight w:val="0"/>
          <w:marTop w:val="0"/>
          <w:marBottom w:val="0"/>
          <w:divBdr>
            <w:top w:val="none" w:sz="0" w:space="0" w:color="auto"/>
            <w:left w:val="none" w:sz="0" w:space="0" w:color="auto"/>
            <w:bottom w:val="none" w:sz="0" w:space="0" w:color="auto"/>
            <w:right w:val="none" w:sz="0" w:space="0" w:color="auto"/>
          </w:divBdr>
        </w:div>
        <w:div w:id="5179811">
          <w:marLeft w:val="0"/>
          <w:marRight w:val="0"/>
          <w:marTop w:val="0"/>
          <w:marBottom w:val="0"/>
          <w:divBdr>
            <w:top w:val="none" w:sz="0" w:space="0" w:color="auto"/>
            <w:left w:val="none" w:sz="0" w:space="0" w:color="auto"/>
            <w:bottom w:val="none" w:sz="0" w:space="0" w:color="auto"/>
            <w:right w:val="none" w:sz="0" w:space="0" w:color="auto"/>
          </w:divBdr>
        </w:div>
        <w:div w:id="1094208045">
          <w:marLeft w:val="0"/>
          <w:marRight w:val="0"/>
          <w:marTop w:val="0"/>
          <w:marBottom w:val="0"/>
          <w:divBdr>
            <w:top w:val="none" w:sz="0" w:space="0" w:color="auto"/>
            <w:left w:val="none" w:sz="0" w:space="0" w:color="auto"/>
            <w:bottom w:val="none" w:sz="0" w:space="0" w:color="auto"/>
            <w:right w:val="none" w:sz="0" w:space="0" w:color="auto"/>
          </w:divBdr>
        </w:div>
        <w:div w:id="805902358">
          <w:marLeft w:val="0"/>
          <w:marRight w:val="0"/>
          <w:marTop w:val="0"/>
          <w:marBottom w:val="0"/>
          <w:divBdr>
            <w:top w:val="none" w:sz="0" w:space="0" w:color="auto"/>
            <w:left w:val="none" w:sz="0" w:space="0" w:color="auto"/>
            <w:bottom w:val="none" w:sz="0" w:space="0" w:color="auto"/>
            <w:right w:val="none" w:sz="0" w:space="0" w:color="auto"/>
          </w:divBdr>
        </w:div>
        <w:div w:id="250049376">
          <w:marLeft w:val="0"/>
          <w:marRight w:val="0"/>
          <w:marTop w:val="0"/>
          <w:marBottom w:val="0"/>
          <w:divBdr>
            <w:top w:val="none" w:sz="0" w:space="0" w:color="auto"/>
            <w:left w:val="none" w:sz="0" w:space="0" w:color="auto"/>
            <w:bottom w:val="none" w:sz="0" w:space="0" w:color="auto"/>
            <w:right w:val="none" w:sz="0" w:space="0" w:color="auto"/>
          </w:divBdr>
        </w:div>
        <w:div w:id="1100100961">
          <w:marLeft w:val="0"/>
          <w:marRight w:val="0"/>
          <w:marTop w:val="0"/>
          <w:marBottom w:val="0"/>
          <w:divBdr>
            <w:top w:val="none" w:sz="0" w:space="0" w:color="auto"/>
            <w:left w:val="none" w:sz="0" w:space="0" w:color="auto"/>
            <w:bottom w:val="none" w:sz="0" w:space="0" w:color="auto"/>
            <w:right w:val="none" w:sz="0" w:space="0" w:color="auto"/>
          </w:divBdr>
        </w:div>
        <w:div w:id="1599634663">
          <w:marLeft w:val="0"/>
          <w:marRight w:val="0"/>
          <w:marTop w:val="0"/>
          <w:marBottom w:val="0"/>
          <w:divBdr>
            <w:top w:val="none" w:sz="0" w:space="0" w:color="auto"/>
            <w:left w:val="none" w:sz="0" w:space="0" w:color="auto"/>
            <w:bottom w:val="none" w:sz="0" w:space="0" w:color="auto"/>
            <w:right w:val="none" w:sz="0" w:space="0" w:color="auto"/>
          </w:divBdr>
        </w:div>
        <w:div w:id="1217200944">
          <w:marLeft w:val="0"/>
          <w:marRight w:val="0"/>
          <w:marTop w:val="0"/>
          <w:marBottom w:val="0"/>
          <w:divBdr>
            <w:top w:val="none" w:sz="0" w:space="0" w:color="auto"/>
            <w:left w:val="none" w:sz="0" w:space="0" w:color="auto"/>
            <w:bottom w:val="none" w:sz="0" w:space="0" w:color="auto"/>
            <w:right w:val="none" w:sz="0" w:space="0" w:color="auto"/>
          </w:divBdr>
        </w:div>
        <w:div w:id="1578586930">
          <w:marLeft w:val="0"/>
          <w:marRight w:val="0"/>
          <w:marTop w:val="0"/>
          <w:marBottom w:val="0"/>
          <w:divBdr>
            <w:top w:val="none" w:sz="0" w:space="0" w:color="auto"/>
            <w:left w:val="none" w:sz="0" w:space="0" w:color="auto"/>
            <w:bottom w:val="none" w:sz="0" w:space="0" w:color="auto"/>
            <w:right w:val="none" w:sz="0" w:space="0" w:color="auto"/>
          </w:divBdr>
        </w:div>
        <w:div w:id="1484807371">
          <w:marLeft w:val="0"/>
          <w:marRight w:val="0"/>
          <w:marTop w:val="0"/>
          <w:marBottom w:val="0"/>
          <w:divBdr>
            <w:top w:val="none" w:sz="0" w:space="0" w:color="auto"/>
            <w:left w:val="none" w:sz="0" w:space="0" w:color="auto"/>
            <w:bottom w:val="none" w:sz="0" w:space="0" w:color="auto"/>
            <w:right w:val="none" w:sz="0" w:space="0" w:color="auto"/>
          </w:divBdr>
        </w:div>
        <w:div w:id="19363482">
          <w:marLeft w:val="0"/>
          <w:marRight w:val="0"/>
          <w:marTop w:val="0"/>
          <w:marBottom w:val="0"/>
          <w:divBdr>
            <w:top w:val="none" w:sz="0" w:space="0" w:color="auto"/>
            <w:left w:val="none" w:sz="0" w:space="0" w:color="auto"/>
            <w:bottom w:val="none" w:sz="0" w:space="0" w:color="auto"/>
            <w:right w:val="none" w:sz="0" w:space="0" w:color="auto"/>
          </w:divBdr>
        </w:div>
        <w:div w:id="284431813">
          <w:marLeft w:val="0"/>
          <w:marRight w:val="0"/>
          <w:marTop w:val="0"/>
          <w:marBottom w:val="0"/>
          <w:divBdr>
            <w:top w:val="none" w:sz="0" w:space="0" w:color="auto"/>
            <w:left w:val="none" w:sz="0" w:space="0" w:color="auto"/>
            <w:bottom w:val="none" w:sz="0" w:space="0" w:color="auto"/>
            <w:right w:val="none" w:sz="0" w:space="0" w:color="auto"/>
          </w:divBdr>
        </w:div>
        <w:div w:id="1134102299">
          <w:marLeft w:val="0"/>
          <w:marRight w:val="0"/>
          <w:marTop w:val="0"/>
          <w:marBottom w:val="0"/>
          <w:divBdr>
            <w:top w:val="none" w:sz="0" w:space="0" w:color="auto"/>
            <w:left w:val="none" w:sz="0" w:space="0" w:color="auto"/>
            <w:bottom w:val="none" w:sz="0" w:space="0" w:color="auto"/>
            <w:right w:val="none" w:sz="0" w:space="0" w:color="auto"/>
          </w:divBdr>
        </w:div>
        <w:div w:id="599877378">
          <w:marLeft w:val="0"/>
          <w:marRight w:val="0"/>
          <w:marTop w:val="0"/>
          <w:marBottom w:val="0"/>
          <w:divBdr>
            <w:top w:val="none" w:sz="0" w:space="0" w:color="auto"/>
            <w:left w:val="none" w:sz="0" w:space="0" w:color="auto"/>
            <w:bottom w:val="none" w:sz="0" w:space="0" w:color="auto"/>
            <w:right w:val="none" w:sz="0" w:space="0" w:color="auto"/>
          </w:divBdr>
        </w:div>
        <w:div w:id="1368992685">
          <w:marLeft w:val="0"/>
          <w:marRight w:val="0"/>
          <w:marTop w:val="0"/>
          <w:marBottom w:val="0"/>
          <w:divBdr>
            <w:top w:val="none" w:sz="0" w:space="0" w:color="auto"/>
            <w:left w:val="none" w:sz="0" w:space="0" w:color="auto"/>
            <w:bottom w:val="none" w:sz="0" w:space="0" w:color="auto"/>
            <w:right w:val="none" w:sz="0" w:space="0" w:color="auto"/>
          </w:divBdr>
        </w:div>
        <w:div w:id="528445881">
          <w:marLeft w:val="0"/>
          <w:marRight w:val="0"/>
          <w:marTop w:val="0"/>
          <w:marBottom w:val="0"/>
          <w:divBdr>
            <w:top w:val="none" w:sz="0" w:space="0" w:color="auto"/>
            <w:left w:val="none" w:sz="0" w:space="0" w:color="auto"/>
            <w:bottom w:val="none" w:sz="0" w:space="0" w:color="auto"/>
            <w:right w:val="none" w:sz="0" w:space="0" w:color="auto"/>
          </w:divBdr>
        </w:div>
        <w:div w:id="1618828824">
          <w:marLeft w:val="0"/>
          <w:marRight w:val="0"/>
          <w:marTop w:val="0"/>
          <w:marBottom w:val="0"/>
          <w:divBdr>
            <w:top w:val="none" w:sz="0" w:space="0" w:color="auto"/>
            <w:left w:val="none" w:sz="0" w:space="0" w:color="auto"/>
            <w:bottom w:val="none" w:sz="0" w:space="0" w:color="auto"/>
            <w:right w:val="none" w:sz="0" w:space="0" w:color="auto"/>
          </w:divBdr>
        </w:div>
        <w:div w:id="1973095558">
          <w:marLeft w:val="0"/>
          <w:marRight w:val="0"/>
          <w:marTop w:val="0"/>
          <w:marBottom w:val="0"/>
          <w:divBdr>
            <w:top w:val="none" w:sz="0" w:space="0" w:color="auto"/>
            <w:left w:val="none" w:sz="0" w:space="0" w:color="auto"/>
            <w:bottom w:val="none" w:sz="0" w:space="0" w:color="auto"/>
            <w:right w:val="none" w:sz="0" w:space="0" w:color="auto"/>
          </w:divBdr>
        </w:div>
        <w:div w:id="1931280482">
          <w:marLeft w:val="0"/>
          <w:marRight w:val="0"/>
          <w:marTop w:val="0"/>
          <w:marBottom w:val="0"/>
          <w:divBdr>
            <w:top w:val="none" w:sz="0" w:space="0" w:color="auto"/>
            <w:left w:val="none" w:sz="0" w:space="0" w:color="auto"/>
            <w:bottom w:val="none" w:sz="0" w:space="0" w:color="auto"/>
            <w:right w:val="none" w:sz="0" w:space="0" w:color="auto"/>
          </w:divBdr>
        </w:div>
        <w:div w:id="1217089798">
          <w:marLeft w:val="0"/>
          <w:marRight w:val="0"/>
          <w:marTop w:val="0"/>
          <w:marBottom w:val="0"/>
          <w:divBdr>
            <w:top w:val="none" w:sz="0" w:space="0" w:color="auto"/>
            <w:left w:val="none" w:sz="0" w:space="0" w:color="auto"/>
            <w:bottom w:val="none" w:sz="0" w:space="0" w:color="auto"/>
            <w:right w:val="none" w:sz="0" w:space="0" w:color="auto"/>
          </w:divBdr>
        </w:div>
        <w:div w:id="1890795555">
          <w:marLeft w:val="0"/>
          <w:marRight w:val="0"/>
          <w:marTop w:val="0"/>
          <w:marBottom w:val="0"/>
          <w:divBdr>
            <w:top w:val="none" w:sz="0" w:space="0" w:color="auto"/>
            <w:left w:val="none" w:sz="0" w:space="0" w:color="auto"/>
            <w:bottom w:val="none" w:sz="0" w:space="0" w:color="auto"/>
            <w:right w:val="none" w:sz="0" w:space="0" w:color="auto"/>
          </w:divBdr>
        </w:div>
        <w:div w:id="433213423">
          <w:marLeft w:val="0"/>
          <w:marRight w:val="0"/>
          <w:marTop w:val="0"/>
          <w:marBottom w:val="0"/>
          <w:divBdr>
            <w:top w:val="none" w:sz="0" w:space="0" w:color="auto"/>
            <w:left w:val="none" w:sz="0" w:space="0" w:color="auto"/>
            <w:bottom w:val="none" w:sz="0" w:space="0" w:color="auto"/>
            <w:right w:val="none" w:sz="0" w:space="0" w:color="auto"/>
          </w:divBdr>
        </w:div>
        <w:div w:id="625816367">
          <w:marLeft w:val="0"/>
          <w:marRight w:val="0"/>
          <w:marTop w:val="0"/>
          <w:marBottom w:val="0"/>
          <w:divBdr>
            <w:top w:val="none" w:sz="0" w:space="0" w:color="auto"/>
            <w:left w:val="none" w:sz="0" w:space="0" w:color="auto"/>
            <w:bottom w:val="none" w:sz="0" w:space="0" w:color="auto"/>
            <w:right w:val="none" w:sz="0" w:space="0" w:color="auto"/>
          </w:divBdr>
        </w:div>
        <w:div w:id="942735845">
          <w:marLeft w:val="0"/>
          <w:marRight w:val="0"/>
          <w:marTop w:val="0"/>
          <w:marBottom w:val="0"/>
          <w:divBdr>
            <w:top w:val="none" w:sz="0" w:space="0" w:color="auto"/>
            <w:left w:val="none" w:sz="0" w:space="0" w:color="auto"/>
            <w:bottom w:val="none" w:sz="0" w:space="0" w:color="auto"/>
            <w:right w:val="none" w:sz="0" w:space="0" w:color="auto"/>
          </w:divBdr>
        </w:div>
        <w:div w:id="837311930">
          <w:marLeft w:val="0"/>
          <w:marRight w:val="0"/>
          <w:marTop w:val="0"/>
          <w:marBottom w:val="0"/>
          <w:divBdr>
            <w:top w:val="none" w:sz="0" w:space="0" w:color="auto"/>
            <w:left w:val="none" w:sz="0" w:space="0" w:color="auto"/>
            <w:bottom w:val="none" w:sz="0" w:space="0" w:color="auto"/>
            <w:right w:val="none" w:sz="0" w:space="0" w:color="auto"/>
          </w:divBdr>
        </w:div>
        <w:div w:id="1286698319">
          <w:marLeft w:val="0"/>
          <w:marRight w:val="0"/>
          <w:marTop w:val="0"/>
          <w:marBottom w:val="0"/>
          <w:divBdr>
            <w:top w:val="none" w:sz="0" w:space="0" w:color="auto"/>
            <w:left w:val="none" w:sz="0" w:space="0" w:color="auto"/>
            <w:bottom w:val="none" w:sz="0" w:space="0" w:color="auto"/>
            <w:right w:val="none" w:sz="0" w:space="0" w:color="auto"/>
          </w:divBdr>
        </w:div>
        <w:div w:id="73205256">
          <w:marLeft w:val="0"/>
          <w:marRight w:val="0"/>
          <w:marTop w:val="0"/>
          <w:marBottom w:val="0"/>
          <w:divBdr>
            <w:top w:val="none" w:sz="0" w:space="0" w:color="auto"/>
            <w:left w:val="none" w:sz="0" w:space="0" w:color="auto"/>
            <w:bottom w:val="none" w:sz="0" w:space="0" w:color="auto"/>
            <w:right w:val="none" w:sz="0" w:space="0" w:color="auto"/>
          </w:divBdr>
        </w:div>
        <w:div w:id="1855218315">
          <w:marLeft w:val="0"/>
          <w:marRight w:val="0"/>
          <w:marTop w:val="0"/>
          <w:marBottom w:val="0"/>
          <w:divBdr>
            <w:top w:val="none" w:sz="0" w:space="0" w:color="auto"/>
            <w:left w:val="none" w:sz="0" w:space="0" w:color="auto"/>
            <w:bottom w:val="none" w:sz="0" w:space="0" w:color="auto"/>
            <w:right w:val="none" w:sz="0" w:space="0" w:color="auto"/>
          </w:divBdr>
        </w:div>
        <w:div w:id="266036339">
          <w:marLeft w:val="0"/>
          <w:marRight w:val="0"/>
          <w:marTop w:val="0"/>
          <w:marBottom w:val="0"/>
          <w:divBdr>
            <w:top w:val="none" w:sz="0" w:space="0" w:color="auto"/>
            <w:left w:val="none" w:sz="0" w:space="0" w:color="auto"/>
            <w:bottom w:val="none" w:sz="0" w:space="0" w:color="auto"/>
            <w:right w:val="none" w:sz="0" w:space="0" w:color="auto"/>
          </w:divBdr>
        </w:div>
        <w:div w:id="823201546">
          <w:marLeft w:val="0"/>
          <w:marRight w:val="0"/>
          <w:marTop w:val="0"/>
          <w:marBottom w:val="0"/>
          <w:divBdr>
            <w:top w:val="none" w:sz="0" w:space="0" w:color="auto"/>
            <w:left w:val="none" w:sz="0" w:space="0" w:color="auto"/>
            <w:bottom w:val="none" w:sz="0" w:space="0" w:color="auto"/>
            <w:right w:val="none" w:sz="0" w:space="0" w:color="auto"/>
          </w:divBdr>
        </w:div>
        <w:div w:id="224419340">
          <w:marLeft w:val="0"/>
          <w:marRight w:val="0"/>
          <w:marTop w:val="0"/>
          <w:marBottom w:val="0"/>
          <w:divBdr>
            <w:top w:val="none" w:sz="0" w:space="0" w:color="auto"/>
            <w:left w:val="none" w:sz="0" w:space="0" w:color="auto"/>
            <w:bottom w:val="none" w:sz="0" w:space="0" w:color="auto"/>
            <w:right w:val="none" w:sz="0" w:space="0" w:color="auto"/>
          </w:divBdr>
        </w:div>
        <w:div w:id="196965670">
          <w:marLeft w:val="0"/>
          <w:marRight w:val="0"/>
          <w:marTop w:val="0"/>
          <w:marBottom w:val="0"/>
          <w:divBdr>
            <w:top w:val="none" w:sz="0" w:space="0" w:color="auto"/>
            <w:left w:val="none" w:sz="0" w:space="0" w:color="auto"/>
            <w:bottom w:val="none" w:sz="0" w:space="0" w:color="auto"/>
            <w:right w:val="none" w:sz="0" w:space="0" w:color="auto"/>
          </w:divBdr>
        </w:div>
        <w:div w:id="1601714217">
          <w:marLeft w:val="0"/>
          <w:marRight w:val="0"/>
          <w:marTop w:val="0"/>
          <w:marBottom w:val="0"/>
          <w:divBdr>
            <w:top w:val="none" w:sz="0" w:space="0" w:color="auto"/>
            <w:left w:val="none" w:sz="0" w:space="0" w:color="auto"/>
            <w:bottom w:val="none" w:sz="0" w:space="0" w:color="auto"/>
            <w:right w:val="none" w:sz="0" w:space="0" w:color="auto"/>
          </w:divBdr>
        </w:div>
        <w:div w:id="387150463">
          <w:marLeft w:val="0"/>
          <w:marRight w:val="0"/>
          <w:marTop w:val="0"/>
          <w:marBottom w:val="0"/>
          <w:divBdr>
            <w:top w:val="none" w:sz="0" w:space="0" w:color="auto"/>
            <w:left w:val="none" w:sz="0" w:space="0" w:color="auto"/>
            <w:bottom w:val="none" w:sz="0" w:space="0" w:color="auto"/>
            <w:right w:val="none" w:sz="0" w:space="0" w:color="auto"/>
          </w:divBdr>
        </w:div>
        <w:div w:id="405109948">
          <w:marLeft w:val="0"/>
          <w:marRight w:val="0"/>
          <w:marTop w:val="0"/>
          <w:marBottom w:val="0"/>
          <w:divBdr>
            <w:top w:val="none" w:sz="0" w:space="0" w:color="auto"/>
            <w:left w:val="none" w:sz="0" w:space="0" w:color="auto"/>
            <w:bottom w:val="none" w:sz="0" w:space="0" w:color="auto"/>
            <w:right w:val="none" w:sz="0" w:space="0" w:color="auto"/>
          </w:divBdr>
        </w:div>
        <w:div w:id="2016686020">
          <w:marLeft w:val="0"/>
          <w:marRight w:val="0"/>
          <w:marTop w:val="0"/>
          <w:marBottom w:val="0"/>
          <w:divBdr>
            <w:top w:val="none" w:sz="0" w:space="0" w:color="auto"/>
            <w:left w:val="none" w:sz="0" w:space="0" w:color="auto"/>
            <w:bottom w:val="none" w:sz="0" w:space="0" w:color="auto"/>
            <w:right w:val="none" w:sz="0" w:space="0" w:color="auto"/>
          </w:divBdr>
        </w:div>
        <w:div w:id="371001933">
          <w:marLeft w:val="0"/>
          <w:marRight w:val="0"/>
          <w:marTop w:val="0"/>
          <w:marBottom w:val="0"/>
          <w:divBdr>
            <w:top w:val="none" w:sz="0" w:space="0" w:color="auto"/>
            <w:left w:val="none" w:sz="0" w:space="0" w:color="auto"/>
            <w:bottom w:val="none" w:sz="0" w:space="0" w:color="auto"/>
            <w:right w:val="none" w:sz="0" w:space="0" w:color="auto"/>
          </w:divBdr>
        </w:div>
        <w:div w:id="1155220877">
          <w:marLeft w:val="0"/>
          <w:marRight w:val="0"/>
          <w:marTop w:val="0"/>
          <w:marBottom w:val="0"/>
          <w:divBdr>
            <w:top w:val="none" w:sz="0" w:space="0" w:color="auto"/>
            <w:left w:val="none" w:sz="0" w:space="0" w:color="auto"/>
            <w:bottom w:val="none" w:sz="0" w:space="0" w:color="auto"/>
            <w:right w:val="none" w:sz="0" w:space="0" w:color="auto"/>
          </w:divBdr>
        </w:div>
        <w:div w:id="1057166170">
          <w:marLeft w:val="0"/>
          <w:marRight w:val="0"/>
          <w:marTop w:val="0"/>
          <w:marBottom w:val="0"/>
          <w:divBdr>
            <w:top w:val="none" w:sz="0" w:space="0" w:color="auto"/>
            <w:left w:val="none" w:sz="0" w:space="0" w:color="auto"/>
            <w:bottom w:val="none" w:sz="0" w:space="0" w:color="auto"/>
            <w:right w:val="none" w:sz="0" w:space="0" w:color="auto"/>
          </w:divBdr>
        </w:div>
        <w:div w:id="1600404530">
          <w:marLeft w:val="0"/>
          <w:marRight w:val="0"/>
          <w:marTop w:val="0"/>
          <w:marBottom w:val="0"/>
          <w:divBdr>
            <w:top w:val="none" w:sz="0" w:space="0" w:color="auto"/>
            <w:left w:val="none" w:sz="0" w:space="0" w:color="auto"/>
            <w:bottom w:val="none" w:sz="0" w:space="0" w:color="auto"/>
            <w:right w:val="none" w:sz="0" w:space="0" w:color="auto"/>
          </w:divBdr>
        </w:div>
        <w:div w:id="1637418801">
          <w:marLeft w:val="0"/>
          <w:marRight w:val="0"/>
          <w:marTop w:val="0"/>
          <w:marBottom w:val="0"/>
          <w:divBdr>
            <w:top w:val="none" w:sz="0" w:space="0" w:color="auto"/>
            <w:left w:val="none" w:sz="0" w:space="0" w:color="auto"/>
            <w:bottom w:val="none" w:sz="0" w:space="0" w:color="auto"/>
            <w:right w:val="none" w:sz="0" w:space="0" w:color="auto"/>
          </w:divBdr>
        </w:div>
        <w:div w:id="2069566041">
          <w:marLeft w:val="0"/>
          <w:marRight w:val="0"/>
          <w:marTop w:val="0"/>
          <w:marBottom w:val="0"/>
          <w:divBdr>
            <w:top w:val="none" w:sz="0" w:space="0" w:color="auto"/>
            <w:left w:val="none" w:sz="0" w:space="0" w:color="auto"/>
            <w:bottom w:val="none" w:sz="0" w:space="0" w:color="auto"/>
            <w:right w:val="none" w:sz="0" w:space="0" w:color="auto"/>
          </w:divBdr>
        </w:div>
        <w:div w:id="1811559596">
          <w:marLeft w:val="0"/>
          <w:marRight w:val="0"/>
          <w:marTop w:val="0"/>
          <w:marBottom w:val="0"/>
          <w:divBdr>
            <w:top w:val="none" w:sz="0" w:space="0" w:color="auto"/>
            <w:left w:val="none" w:sz="0" w:space="0" w:color="auto"/>
            <w:bottom w:val="none" w:sz="0" w:space="0" w:color="auto"/>
            <w:right w:val="none" w:sz="0" w:space="0" w:color="auto"/>
          </w:divBdr>
        </w:div>
        <w:div w:id="1416242868">
          <w:marLeft w:val="0"/>
          <w:marRight w:val="0"/>
          <w:marTop w:val="0"/>
          <w:marBottom w:val="0"/>
          <w:divBdr>
            <w:top w:val="none" w:sz="0" w:space="0" w:color="auto"/>
            <w:left w:val="none" w:sz="0" w:space="0" w:color="auto"/>
            <w:bottom w:val="none" w:sz="0" w:space="0" w:color="auto"/>
            <w:right w:val="none" w:sz="0" w:space="0" w:color="auto"/>
          </w:divBdr>
        </w:div>
        <w:div w:id="1410542964">
          <w:marLeft w:val="0"/>
          <w:marRight w:val="0"/>
          <w:marTop w:val="0"/>
          <w:marBottom w:val="0"/>
          <w:divBdr>
            <w:top w:val="none" w:sz="0" w:space="0" w:color="auto"/>
            <w:left w:val="none" w:sz="0" w:space="0" w:color="auto"/>
            <w:bottom w:val="none" w:sz="0" w:space="0" w:color="auto"/>
            <w:right w:val="none" w:sz="0" w:space="0" w:color="auto"/>
          </w:divBdr>
        </w:div>
        <w:div w:id="1553231142">
          <w:marLeft w:val="0"/>
          <w:marRight w:val="0"/>
          <w:marTop w:val="0"/>
          <w:marBottom w:val="0"/>
          <w:divBdr>
            <w:top w:val="none" w:sz="0" w:space="0" w:color="auto"/>
            <w:left w:val="none" w:sz="0" w:space="0" w:color="auto"/>
            <w:bottom w:val="none" w:sz="0" w:space="0" w:color="auto"/>
            <w:right w:val="none" w:sz="0" w:space="0" w:color="auto"/>
          </w:divBdr>
        </w:div>
        <w:div w:id="2079547655">
          <w:marLeft w:val="0"/>
          <w:marRight w:val="0"/>
          <w:marTop w:val="0"/>
          <w:marBottom w:val="0"/>
          <w:divBdr>
            <w:top w:val="none" w:sz="0" w:space="0" w:color="auto"/>
            <w:left w:val="none" w:sz="0" w:space="0" w:color="auto"/>
            <w:bottom w:val="none" w:sz="0" w:space="0" w:color="auto"/>
            <w:right w:val="none" w:sz="0" w:space="0" w:color="auto"/>
          </w:divBdr>
        </w:div>
        <w:div w:id="2088264907">
          <w:marLeft w:val="0"/>
          <w:marRight w:val="0"/>
          <w:marTop w:val="0"/>
          <w:marBottom w:val="0"/>
          <w:divBdr>
            <w:top w:val="none" w:sz="0" w:space="0" w:color="auto"/>
            <w:left w:val="none" w:sz="0" w:space="0" w:color="auto"/>
            <w:bottom w:val="none" w:sz="0" w:space="0" w:color="auto"/>
            <w:right w:val="none" w:sz="0" w:space="0" w:color="auto"/>
          </w:divBdr>
        </w:div>
        <w:div w:id="1911576205">
          <w:marLeft w:val="0"/>
          <w:marRight w:val="0"/>
          <w:marTop w:val="0"/>
          <w:marBottom w:val="0"/>
          <w:divBdr>
            <w:top w:val="none" w:sz="0" w:space="0" w:color="auto"/>
            <w:left w:val="none" w:sz="0" w:space="0" w:color="auto"/>
            <w:bottom w:val="none" w:sz="0" w:space="0" w:color="auto"/>
            <w:right w:val="none" w:sz="0" w:space="0" w:color="auto"/>
          </w:divBdr>
        </w:div>
      </w:divsChild>
    </w:div>
    <w:div w:id="221335159">
      <w:bodyDiv w:val="1"/>
      <w:marLeft w:val="0"/>
      <w:marRight w:val="0"/>
      <w:marTop w:val="0"/>
      <w:marBottom w:val="0"/>
      <w:divBdr>
        <w:top w:val="none" w:sz="0" w:space="0" w:color="auto"/>
        <w:left w:val="none" w:sz="0" w:space="0" w:color="auto"/>
        <w:bottom w:val="none" w:sz="0" w:space="0" w:color="auto"/>
        <w:right w:val="none" w:sz="0" w:space="0" w:color="auto"/>
      </w:divBdr>
    </w:div>
    <w:div w:id="423186255">
      <w:bodyDiv w:val="1"/>
      <w:marLeft w:val="0"/>
      <w:marRight w:val="0"/>
      <w:marTop w:val="0"/>
      <w:marBottom w:val="0"/>
      <w:divBdr>
        <w:top w:val="none" w:sz="0" w:space="0" w:color="auto"/>
        <w:left w:val="none" w:sz="0" w:space="0" w:color="auto"/>
        <w:bottom w:val="none" w:sz="0" w:space="0" w:color="auto"/>
        <w:right w:val="none" w:sz="0" w:space="0" w:color="auto"/>
      </w:divBdr>
      <w:divsChild>
        <w:div w:id="1782796504">
          <w:marLeft w:val="360"/>
          <w:marRight w:val="0"/>
          <w:marTop w:val="200"/>
          <w:marBottom w:val="0"/>
          <w:divBdr>
            <w:top w:val="none" w:sz="0" w:space="0" w:color="auto"/>
            <w:left w:val="none" w:sz="0" w:space="0" w:color="auto"/>
            <w:bottom w:val="none" w:sz="0" w:space="0" w:color="auto"/>
            <w:right w:val="none" w:sz="0" w:space="0" w:color="auto"/>
          </w:divBdr>
        </w:div>
        <w:div w:id="1600675228">
          <w:marLeft w:val="360"/>
          <w:marRight w:val="0"/>
          <w:marTop w:val="200"/>
          <w:marBottom w:val="0"/>
          <w:divBdr>
            <w:top w:val="none" w:sz="0" w:space="0" w:color="auto"/>
            <w:left w:val="none" w:sz="0" w:space="0" w:color="auto"/>
            <w:bottom w:val="none" w:sz="0" w:space="0" w:color="auto"/>
            <w:right w:val="none" w:sz="0" w:space="0" w:color="auto"/>
          </w:divBdr>
        </w:div>
        <w:div w:id="2019231876">
          <w:marLeft w:val="360"/>
          <w:marRight w:val="0"/>
          <w:marTop w:val="200"/>
          <w:marBottom w:val="0"/>
          <w:divBdr>
            <w:top w:val="none" w:sz="0" w:space="0" w:color="auto"/>
            <w:left w:val="none" w:sz="0" w:space="0" w:color="auto"/>
            <w:bottom w:val="none" w:sz="0" w:space="0" w:color="auto"/>
            <w:right w:val="none" w:sz="0" w:space="0" w:color="auto"/>
          </w:divBdr>
        </w:div>
        <w:div w:id="1604219845">
          <w:marLeft w:val="360"/>
          <w:marRight w:val="0"/>
          <w:marTop w:val="200"/>
          <w:marBottom w:val="0"/>
          <w:divBdr>
            <w:top w:val="none" w:sz="0" w:space="0" w:color="auto"/>
            <w:left w:val="none" w:sz="0" w:space="0" w:color="auto"/>
            <w:bottom w:val="none" w:sz="0" w:space="0" w:color="auto"/>
            <w:right w:val="none" w:sz="0" w:space="0" w:color="auto"/>
          </w:divBdr>
        </w:div>
        <w:div w:id="2118597890">
          <w:marLeft w:val="360"/>
          <w:marRight w:val="0"/>
          <w:marTop w:val="200"/>
          <w:marBottom w:val="0"/>
          <w:divBdr>
            <w:top w:val="none" w:sz="0" w:space="0" w:color="auto"/>
            <w:left w:val="none" w:sz="0" w:space="0" w:color="auto"/>
            <w:bottom w:val="none" w:sz="0" w:space="0" w:color="auto"/>
            <w:right w:val="none" w:sz="0" w:space="0" w:color="auto"/>
          </w:divBdr>
        </w:div>
        <w:div w:id="1490898259">
          <w:marLeft w:val="360"/>
          <w:marRight w:val="0"/>
          <w:marTop w:val="200"/>
          <w:marBottom w:val="0"/>
          <w:divBdr>
            <w:top w:val="none" w:sz="0" w:space="0" w:color="auto"/>
            <w:left w:val="none" w:sz="0" w:space="0" w:color="auto"/>
            <w:bottom w:val="none" w:sz="0" w:space="0" w:color="auto"/>
            <w:right w:val="none" w:sz="0" w:space="0" w:color="auto"/>
          </w:divBdr>
        </w:div>
      </w:divsChild>
    </w:div>
    <w:div w:id="887911364">
      <w:bodyDiv w:val="1"/>
      <w:marLeft w:val="0"/>
      <w:marRight w:val="0"/>
      <w:marTop w:val="0"/>
      <w:marBottom w:val="0"/>
      <w:divBdr>
        <w:top w:val="none" w:sz="0" w:space="0" w:color="auto"/>
        <w:left w:val="none" w:sz="0" w:space="0" w:color="auto"/>
        <w:bottom w:val="none" w:sz="0" w:space="0" w:color="auto"/>
        <w:right w:val="none" w:sz="0" w:space="0" w:color="auto"/>
      </w:divBdr>
      <w:divsChild>
        <w:div w:id="723412368">
          <w:marLeft w:val="0"/>
          <w:marRight w:val="0"/>
          <w:marTop w:val="0"/>
          <w:marBottom w:val="0"/>
          <w:divBdr>
            <w:top w:val="none" w:sz="0" w:space="0" w:color="auto"/>
            <w:left w:val="none" w:sz="0" w:space="0" w:color="auto"/>
            <w:bottom w:val="none" w:sz="0" w:space="0" w:color="auto"/>
            <w:right w:val="none" w:sz="0" w:space="0" w:color="auto"/>
          </w:divBdr>
        </w:div>
        <w:div w:id="2072119882">
          <w:marLeft w:val="0"/>
          <w:marRight w:val="0"/>
          <w:marTop w:val="0"/>
          <w:marBottom w:val="0"/>
          <w:divBdr>
            <w:top w:val="none" w:sz="0" w:space="0" w:color="auto"/>
            <w:left w:val="none" w:sz="0" w:space="0" w:color="auto"/>
            <w:bottom w:val="none" w:sz="0" w:space="0" w:color="auto"/>
            <w:right w:val="none" w:sz="0" w:space="0" w:color="auto"/>
          </w:divBdr>
        </w:div>
      </w:divsChild>
    </w:div>
    <w:div w:id="1050570519">
      <w:bodyDiv w:val="1"/>
      <w:marLeft w:val="0"/>
      <w:marRight w:val="0"/>
      <w:marTop w:val="0"/>
      <w:marBottom w:val="0"/>
      <w:divBdr>
        <w:top w:val="none" w:sz="0" w:space="0" w:color="auto"/>
        <w:left w:val="none" w:sz="0" w:space="0" w:color="auto"/>
        <w:bottom w:val="none" w:sz="0" w:space="0" w:color="auto"/>
        <w:right w:val="none" w:sz="0" w:space="0" w:color="auto"/>
      </w:divBdr>
    </w:div>
    <w:div w:id="1131291549">
      <w:bodyDiv w:val="1"/>
      <w:marLeft w:val="0"/>
      <w:marRight w:val="0"/>
      <w:marTop w:val="0"/>
      <w:marBottom w:val="0"/>
      <w:divBdr>
        <w:top w:val="none" w:sz="0" w:space="0" w:color="auto"/>
        <w:left w:val="none" w:sz="0" w:space="0" w:color="auto"/>
        <w:bottom w:val="none" w:sz="0" w:space="0" w:color="auto"/>
        <w:right w:val="none" w:sz="0" w:space="0" w:color="auto"/>
      </w:divBdr>
    </w:div>
    <w:div w:id="1135415227">
      <w:bodyDiv w:val="1"/>
      <w:marLeft w:val="0"/>
      <w:marRight w:val="0"/>
      <w:marTop w:val="0"/>
      <w:marBottom w:val="0"/>
      <w:divBdr>
        <w:top w:val="none" w:sz="0" w:space="0" w:color="auto"/>
        <w:left w:val="none" w:sz="0" w:space="0" w:color="auto"/>
        <w:bottom w:val="none" w:sz="0" w:space="0" w:color="auto"/>
        <w:right w:val="none" w:sz="0" w:space="0" w:color="auto"/>
      </w:divBdr>
      <w:divsChild>
        <w:div w:id="1026365637">
          <w:marLeft w:val="0"/>
          <w:marRight w:val="0"/>
          <w:marTop w:val="0"/>
          <w:marBottom w:val="0"/>
          <w:divBdr>
            <w:top w:val="none" w:sz="0" w:space="0" w:color="auto"/>
            <w:left w:val="none" w:sz="0" w:space="0" w:color="auto"/>
            <w:bottom w:val="none" w:sz="0" w:space="0" w:color="auto"/>
            <w:right w:val="none" w:sz="0" w:space="0" w:color="auto"/>
          </w:divBdr>
        </w:div>
        <w:div w:id="1488667267">
          <w:marLeft w:val="0"/>
          <w:marRight w:val="0"/>
          <w:marTop w:val="0"/>
          <w:marBottom w:val="0"/>
          <w:divBdr>
            <w:top w:val="none" w:sz="0" w:space="0" w:color="auto"/>
            <w:left w:val="none" w:sz="0" w:space="0" w:color="auto"/>
            <w:bottom w:val="none" w:sz="0" w:space="0" w:color="auto"/>
            <w:right w:val="none" w:sz="0" w:space="0" w:color="auto"/>
          </w:divBdr>
        </w:div>
        <w:div w:id="637220091">
          <w:marLeft w:val="0"/>
          <w:marRight w:val="0"/>
          <w:marTop w:val="0"/>
          <w:marBottom w:val="0"/>
          <w:divBdr>
            <w:top w:val="none" w:sz="0" w:space="0" w:color="auto"/>
            <w:left w:val="none" w:sz="0" w:space="0" w:color="auto"/>
            <w:bottom w:val="none" w:sz="0" w:space="0" w:color="auto"/>
            <w:right w:val="none" w:sz="0" w:space="0" w:color="auto"/>
          </w:divBdr>
        </w:div>
        <w:div w:id="524758596">
          <w:marLeft w:val="0"/>
          <w:marRight w:val="0"/>
          <w:marTop w:val="0"/>
          <w:marBottom w:val="0"/>
          <w:divBdr>
            <w:top w:val="none" w:sz="0" w:space="0" w:color="auto"/>
            <w:left w:val="none" w:sz="0" w:space="0" w:color="auto"/>
            <w:bottom w:val="none" w:sz="0" w:space="0" w:color="auto"/>
            <w:right w:val="none" w:sz="0" w:space="0" w:color="auto"/>
          </w:divBdr>
        </w:div>
        <w:div w:id="1815828285">
          <w:marLeft w:val="0"/>
          <w:marRight w:val="0"/>
          <w:marTop w:val="0"/>
          <w:marBottom w:val="0"/>
          <w:divBdr>
            <w:top w:val="none" w:sz="0" w:space="0" w:color="auto"/>
            <w:left w:val="none" w:sz="0" w:space="0" w:color="auto"/>
            <w:bottom w:val="none" w:sz="0" w:space="0" w:color="auto"/>
            <w:right w:val="none" w:sz="0" w:space="0" w:color="auto"/>
          </w:divBdr>
        </w:div>
        <w:div w:id="1602567888">
          <w:marLeft w:val="0"/>
          <w:marRight w:val="0"/>
          <w:marTop w:val="0"/>
          <w:marBottom w:val="0"/>
          <w:divBdr>
            <w:top w:val="none" w:sz="0" w:space="0" w:color="auto"/>
            <w:left w:val="none" w:sz="0" w:space="0" w:color="auto"/>
            <w:bottom w:val="none" w:sz="0" w:space="0" w:color="auto"/>
            <w:right w:val="none" w:sz="0" w:space="0" w:color="auto"/>
          </w:divBdr>
        </w:div>
        <w:div w:id="1584954655">
          <w:marLeft w:val="0"/>
          <w:marRight w:val="0"/>
          <w:marTop w:val="0"/>
          <w:marBottom w:val="0"/>
          <w:divBdr>
            <w:top w:val="none" w:sz="0" w:space="0" w:color="auto"/>
            <w:left w:val="none" w:sz="0" w:space="0" w:color="auto"/>
            <w:bottom w:val="none" w:sz="0" w:space="0" w:color="auto"/>
            <w:right w:val="none" w:sz="0" w:space="0" w:color="auto"/>
          </w:divBdr>
        </w:div>
      </w:divsChild>
    </w:div>
    <w:div w:id="1211383743">
      <w:bodyDiv w:val="1"/>
      <w:marLeft w:val="0"/>
      <w:marRight w:val="0"/>
      <w:marTop w:val="0"/>
      <w:marBottom w:val="0"/>
      <w:divBdr>
        <w:top w:val="none" w:sz="0" w:space="0" w:color="auto"/>
        <w:left w:val="none" w:sz="0" w:space="0" w:color="auto"/>
        <w:bottom w:val="none" w:sz="0" w:space="0" w:color="auto"/>
        <w:right w:val="none" w:sz="0" w:space="0" w:color="auto"/>
      </w:divBdr>
      <w:divsChild>
        <w:div w:id="50925352">
          <w:marLeft w:val="0"/>
          <w:marRight w:val="0"/>
          <w:marTop w:val="0"/>
          <w:marBottom w:val="0"/>
          <w:divBdr>
            <w:top w:val="none" w:sz="0" w:space="0" w:color="auto"/>
            <w:left w:val="none" w:sz="0" w:space="0" w:color="auto"/>
            <w:bottom w:val="none" w:sz="0" w:space="0" w:color="auto"/>
            <w:right w:val="none" w:sz="0" w:space="0" w:color="auto"/>
          </w:divBdr>
        </w:div>
        <w:div w:id="2046909479">
          <w:marLeft w:val="0"/>
          <w:marRight w:val="0"/>
          <w:marTop w:val="0"/>
          <w:marBottom w:val="0"/>
          <w:divBdr>
            <w:top w:val="none" w:sz="0" w:space="0" w:color="auto"/>
            <w:left w:val="none" w:sz="0" w:space="0" w:color="auto"/>
            <w:bottom w:val="none" w:sz="0" w:space="0" w:color="auto"/>
            <w:right w:val="none" w:sz="0" w:space="0" w:color="auto"/>
          </w:divBdr>
        </w:div>
        <w:div w:id="1445536963">
          <w:marLeft w:val="0"/>
          <w:marRight w:val="0"/>
          <w:marTop w:val="0"/>
          <w:marBottom w:val="0"/>
          <w:divBdr>
            <w:top w:val="none" w:sz="0" w:space="0" w:color="auto"/>
            <w:left w:val="none" w:sz="0" w:space="0" w:color="auto"/>
            <w:bottom w:val="none" w:sz="0" w:space="0" w:color="auto"/>
            <w:right w:val="none" w:sz="0" w:space="0" w:color="auto"/>
          </w:divBdr>
        </w:div>
        <w:div w:id="1549679497">
          <w:marLeft w:val="0"/>
          <w:marRight w:val="0"/>
          <w:marTop w:val="0"/>
          <w:marBottom w:val="0"/>
          <w:divBdr>
            <w:top w:val="none" w:sz="0" w:space="0" w:color="auto"/>
            <w:left w:val="none" w:sz="0" w:space="0" w:color="auto"/>
            <w:bottom w:val="none" w:sz="0" w:space="0" w:color="auto"/>
            <w:right w:val="none" w:sz="0" w:space="0" w:color="auto"/>
          </w:divBdr>
        </w:div>
        <w:div w:id="256670741">
          <w:marLeft w:val="0"/>
          <w:marRight w:val="0"/>
          <w:marTop w:val="0"/>
          <w:marBottom w:val="0"/>
          <w:divBdr>
            <w:top w:val="none" w:sz="0" w:space="0" w:color="auto"/>
            <w:left w:val="none" w:sz="0" w:space="0" w:color="auto"/>
            <w:bottom w:val="none" w:sz="0" w:space="0" w:color="auto"/>
            <w:right w:val="none" w:sz="0" w:space="0" w:color="auto"/>
          </w:divBdr>
        </w:div>
        <w:div w:id="1857189715">
          <w:marLeft w:val="0"/>
          <w:marRight w:val="0"/>
          <w:marTop w:val="0"/>
          <w:marBottom w:val="0"/>
          <w:divBdr>
            <w:top w:val="none" w:sz="0" w:space="0" w:color="auto"/>
            <w:left w:val="none" w:sz="0" w:space="0" w:color="auto"/>
            <w:bottom w:val="none" w:sz="0" w:space="0" w:color="auto"/>
            <w:right w:val="none" w:sz="0" w:space="0" w:color="auto"/>
          </w:divBdr>
        </w:div>
        <w:div w:id="1534273077">
          <w:marLeft w:val="0"/>
          <w:marRight w:val="0"/>
          <w:marTop w:val="0"/>
          <w:marBottom w:val="0"/>
          <w:divBdr>
            <w:top w:val="none" w:sz="0" w:space="0" w:color="auto"/>
            <w:left w:val="none" w:sz="0" w:space="0" w:color="auto"/>
            <w:bottom w:val="none" w:sz="0" w:space="0" w:color="auto"/>
            <w:right w:val="none" w:sz="0" w:space="0" w:color="auto"/>
          </w:divBdr>
        </w:div>
      </w:divsChild>
    </w:div>
    <w:div w:id="1219824240">
      <w:bodyDiv w:val="1"/>
      <w:marLeft w:val="0"/>
      <w:marRight w:val="0"/>
      <w:marTop w:val="0"/>
      <w:marBottom w:val="0"/>
      <w:divBdr>
        <w:top w:val="none" w:sz="0" w:space="0" w:color="auto"/>
        <w:left w:val="none" w:sz="0" w:space="0" w:color="auto"/>
        <w:bottom w:val="none" w:sz="0" w:space="0" w:color="auto"/>
        <w:right w:val="none" w:sz="0" w:space="0" w:color="auto"/>
      </w:divBdr>
      <w:divsChild>
        <w:div w:id="1310209023">
          <w:marLeft w:val="0"/>
          <w:marRight w:val="0"/>
          <w:marTop w:val="0"/>
          <w:marBottom w:val="0"/>
          <w:divBdr>
            <w:top w:val="none" w:sz="0" w:space="0" w:color="auto"/>
            <w:left w:val="none" w:sz="0" w:space="0" w:color="auto"/>
            <w:bottom w:val="none" w:sz="0" w:space="0" w:color="auto"/>
            <w:right w:val="none" w:sz="0" w:space="0" w:color="auto"/>
          </w:divBdr>
        </w:div>
        <w:div w:id="1748571456">
          <w:marLeft w:val="0"/>
          <w:marRight w:val="0"/>
          <w:marTop w:val="0"/>
          <w:marBottom w:val="0"/>
          <w:divBdr>
            <w:top w:val="none" w:sz="0" w:space="0" w:color="auto"/>
            <w:left w:val="none" w:sz="0" w:space="0" w:color="auto"/>
            <w:bottom w:val="none" w:sz="0" w:space="0" w:color="auto"/>
            <w:right w:val="none" w:sz="0" w:space="0" w:color="auto"/>
          </w:divBdr>
        </w:div>
        <w:div w:id="1270548211">
          <w:marLeft w:val="0"/>
          <w:marRight w:val="0"/>
          <w:marTop w:val="0"/>
          <w:marBottom w:val="0"/>
          <w:divBdr>
            <w:top w:val="none" w:sz="0" w:space="0" w:color="auto"/>
            <w:left w:val="none" w:sz="0" w:space="0" w:color="auto"/>
            <w:bottom w:val="none" w:sz="0" w:space="0" w:color="auto"/>
            <w:right w:val="none" w:sz="0" w:space="0" w:color="auto"/>
          </w:divBdr>
        </w:div>
        <w:div w:id="757363834">
          <w:marLeft w:val="0"/>
          <w:marRight w:val="0"/>
          <w:marTop w:val="0"/>
          <w:marBottom w:val="0"/>
          <w:divBdr>
            <w:top w:val="none" w:sz="0" w:space="0" w:color="auto"/>
            <w:left w:val="none" w:sz="0" w:space="0" w:color="auto"/>
            <w:bottom w:val="none" w:sz="0" w:space="0" w:color="auto"/>
            <w:right w:val="none" w:sz="0" w:space="0" w:color="auto"/>
          </w:divBdr>
        </w:div>
        <w:div w:id="193881528">
          <w:marLeft w:val="0"/>
          <w:marRight w:val="0"/>
          <w:marTop w:val="0"/>
          <w:marBottom w:val="0"/>
          <w:divBdr>
            <w:top w:val="none" w:sz="0" w:space="0" w:color="auto"/>
            <w:left w:val="none" w:sz="0" w:space="0" w:color="auto"/>
            <w:bottom w:val="none" w:sz="0" w:space="0" w:color="auto"/>
            <w:right w:val="none" w:sz="0" w:space="0" w:color="auto"/>
          </w:divBdr>
        </w:div>
        <w:div w:id="1842041036">
          <w:marLeft w:val="0"/>
          <w:marRight w:val="0"/>
          <w:marTop w:val="0"/>
          <w:marBottom w:val="0"/>
          <w:divBdr>
            <w:top w:val="none" w:sz="0" w:space="0" w:color="auto"/>
            <w:left w:val="none" w:sz="0" w:space="0" w:color="auto"/>
            <w:bottom w:val="none" w:sz="0" w:space="0" w:color="auto"/>
            <w:right w:val="none" w:sz="0" w:space="0" w:color="auto"/>
          </w:divBdr>
        </w:div>
        <w:div w:id="1082145914">
          <w:marLeft w:val="0"/>
          <w:marRight w:val="0"/>
          <w:marTop w:val="0"/>
          <w:marBottom w:val="0"/>
          <w:divBdr>
            <w:top w:val="none" w:sz="0" w:space="0" w:color="auto"/>
            <w:left w:val="none" w:sz="0" w:space="0" w:color="auto"/>
            <w:bottom w:val="none" w:sz="0" w:space="0" w:color="auto"/>
            <w:right w:val="none" w:sz="0" w:space="0" w:color="auto"/>
          </w:divBdr>
        </w:div>
        <w:div w:id="695427173">
          <w:marLeft w:val="0"/>
          <w:marRight w:val="0"/>
          <w:marTop w:val="0"/>
          <w:marBottom w:val="0"/>
          <w:divBdr>
            <w:top w:val="none" w:sz="0" w:space="0" w:color="auto"/>
            <w:left w:val="none" w:sz="0" w:space="0" w:color="auto"/>
            <w:bottom w:val="none" w:sz="0" w:space="0" w:color="auto"/>
            <w:right w:val="none" w:sz="0" w:space="0" w:color="auto"/>
          </w:divBdr>
        </w:div>
        <w:div w:id="869999020">
          <w:marLeft w:val="0"/>
          <w:marRight w:val="0"/>
          <w:marTop w:val="0"/>
          <w:marBottom w:val="0"/>
          <w:divBdr>
            <w:top w:val="none" w:sz="0" w:space="0" w:color="auto"/>
            <w:left w:val="none" w:sz="0" w:space="0" w:color="auto"/>
            <w:bottom w:val="none" w:sz="0" w:space="0" w:color="auto"/>
            <w:right w:val="none" w:sz="0" w:space="0" w:color="auto"/>
          </w:divBdr>
        </w:div>
      </w:divsChild>
    </w:div>
    <w:div w:id="1298098160">
      <w:bodyDiv w:val="1"/>
      <w:marLeft w:val="0"/>
      <w:marRight w:val="0"/>
      <w:marTop w:val="0"/>
      <w:marBottom w:val="0"/>
      <w:divBdr>
        <w:top w:val="none" w:sz="0" w:space="0" w:color="auto"/>
        <w:left w:val="none" w:sz="0" w:space="0" w:color="auto"/>
        <w:bottom w:val="none" w:sz="0" w:space="0" w:color="auto"/>
        <w:right w:val="none" w:sz="0" w:space="0" w:color="auto"/>
      </w:divBdr>
      <w:divsChild>
        <w:div w:id="1079641477">
          <w:marLeft w:val="360"/>
          <w:marRight w:val="0"/>
          <w:marTop w:val="200"/>
          <w:marBottom w:val="0"/>
          <w:divBdr>
            <w:top w:val="none" w:sz="0" w:space="0" w:color="auto"/>
            <w:left w:val="none" w:sz="0" w:space="0" w:color="auto"/>
            <w:bottom w:val="none" w:sz="0" w:space="0" w:color="auto"/>
            <w:right w:val="none" w:sz="0" w:space="0" w:color="auto"/>
          </w:divBdr>
        </w:div>
      </w:divsChild>
    </w:div>
    <w:div w:id="1328241247">
      <w:bodyDiv w:val="1"/>
      <w:marLeft w:val="0"/>
      <w:marRight w:val="0"/>
      <w:marTop w:val="0"/>
      <w:marBottom w:val="0"/>
      <w:divBdr>
        <w:top w:val="none" w:sz="0" w:space="0" w:color="auto"/>
        <w:left w:val="none" w:sz="0" w:space="0" w:color="auto"/>
        <w:bottom w:val="none" w:sz="0" w:space="0" w:color="auto"/>
        <w:right w:val="none" w:sz="0" w:space="0" w:color="auto"/>
      </w:divBdr>
    </w:div>
    <w:div w:id="1421411173">
      <w:bodyDiv w:val="1"/>
      <w:marLeft w:val="0"/>
      <w:marRight w:val="0"/>
      <w:marTop w:val="0"/>
      <w:marBottom w:val="0"/>
      <w:divBdr>
        <w:top w:val="none" w:sz="0" w:space="0" w:color="auto"/>
        <w:left w:val="none" w:sz="0" w:space="0" w:color="auto"/>
        <w:bottom w:val="none" w:sz="0" w:space="0" w:color="auto"/>
        <w:right w:val="none" w:sz="0" w:space="0" w:color="auto"/>
      </w:divBdr>
      <w:divsChild>
        <w:div w:id="1125348779">
          <w:marLeft w:val="360"/>
          <w:marRight w:val="0"/>
          <w:marTop w:val="200"/>
          <w:marBottom w:val="0"/>
          <w:divBdr>
            <w:top w:val="none" w:sz="0" w:space="0" w:color="auto"/>
            <w:left w:val="none" w:sz="0" w:space="0" w:color="auto"/>
            <w:bottom w:val="none" w:sz="0" w:space="0" w:color="auto"/>
            <w:right w:val="none" w:sz="0" w:space="0" w:color="auto"/>
          </w:divBdr>
        </w:div>
      </w:divsChild>
    </w:div>
    <w:div w:id="1502626862">
      <w:bodyDiv w:val="1"/>
      <w:marLeft w:val="0"/>
      <w:marRight w:val="0"/>
      <w:marTop w:val="0"/>
      <w:marBottom w:val="0"/>
      <w:divBdr>
        <w:top w:val="none" w:sz="0" w:space="0" w:color="auto"/>
        <w:left w:val="none" w:sz="0" w:space="0" w:color="auto"/>
        <w:bottom w:val="none" w:sz="0" w:space="0" w:color="auto"/>
        <w:right w:val="none" w:sz="0" w:space="0" w:color="auto"/>
      </w:divBdr>
      <w:divsChild>
        <w:div w:id="1430076434">
          <w:marLeft w:val="0"/>
          <w:marRight w:val="0"/>
          <w:marTop w:val="0"/>
          <w:marBottom w:val="0"/>
          <w:divBdr>
            <w:top w:val="none" w:sz="0" w:space="0" w:color="auto"/>
            <w:left w:val="none" w:sz="0" w:space="0" w:color="auto"/>
            <w:bottom w:val="none" w:sz="0" w:space="0" w:color="auto"/>
            <w:right w:val="none" w:sz="0" w:space="0" w:color="auto"/>
          </w:divBdr>
        </w:div>
        <w:div w:id="391077054">
          <w:marLeft w:val="0"/>
          <w:marRight w:val="0"/>
          <w:marTop w:val="0"/>
          <w:marBottom w:val="0"/>
          <w:divBdr>
            <w:top w:val="none" w:sz="0" w:space="0" w:color="auto"/>
            <w:left w:val="none" w:sz="0" w:space="0" w:color="auto"/>
            <w:bottom w:val="none" w:sz="0" w:space="0" w:color="auto"/>
            <w:right w:val="none" w:sz="0" w:space="0" w:color="auto"/>
          </w:divBdr>
        </w:div>
        <w:div w:id="1012480">
          <w:marLeft w:val="0"/>
          <w:marRight w:val="0"/>
          <w:marTop w:val="0"/>
          <w:marBottom w:val="0"/>
          <w:divBdr>
            <w:top w:val="none" w:sz="0" w:space="0" w:color="auto"/>
            <w:left w:val="none" w:sz="0" w:space="0" w:color="auto"/>
            <w:bottom w:val="none" w:sz="0" w:space="0" w:color="auto"/>
            <w:right w:val="none" w:sz="0" w:space="0" w:color="auto"/>
          </w:divBdr>
        </w:div>
        <w:div w:id="1831291982">
          <w:marLeft w:val="0"/>
          <w:marRight w:val="0"/>
          <w:marTop w:val="0"/>
          <w:marBottom w:val="0"/>
          <w:divBdr>
            <w:top w:val="none" w:sz="0" w:space="0" w:color="auto"/>
            <w:left w:val="none" w:sz="0" w:space="0" w:color="auto"/>
            <w:bottom w:val="none" w:sz="0" w:space="0" w:color="auto"/>
            <w:right w:val="none" w:sz="0" w:space="0" w:color="auto"/>
          </w:divBdr>
        </w:div>
        <w:div w:id="1817991292">
          <w:marLeft w:val="0"/>
          <w:marRight w:val="0"/>
          <w:marTop w:val="0"/>
          <w:marBottom w:val="0"/>
          <w:divBdr>
            <w:top w:val="none" w:sz="0" w:space="0" w:color="auto"/>
            <w:left w:val="none" w:sz="0" w:space="0" w:color="auto"/>
            <w:bottom w:val="none" w:sz="0" w:space="0" w:color="auto"/>
            <w:right w:val="none" w:sz="0" w:space="0" w:color="auto"/>
          </w:divBdr>
        </w:div>
        <w:div w:id="769743126">
          <w:marLeft w:val="0"/>
          <w:marRight w:val="0"/>
          <w:marTop w:val="0"/>
          <w:marBottom w:val="0"/>
          <w:divBdr>
            <w:top w:val="none" w:sz="0" w:space="0" w:color="auto"/>
            <w:left w:val="none" w:sz="0" w:space="0" w:color="auto"/>
            <w:bottom w:val="none" w:sz="0" w:space="0" w:color="auto"/>
            <w:right w:val="none" w:sz="0" w:space="0" w:color="auto"/>
          </w:divBdr>
        </w:div>
        <w:div w:id="1072855156">
          <w:marLeft w:val="0"/>
          <w:marRight w:val="0"/>
          <w:marTop w:val="0"/>
          <w:marBottom w:val="0"/>
          <w:divBdr>
            <w:top w:val="none" w:sz="0" w:space="0" w:color="auto"/>
            <w:left w:val="none" w:sz="0" w:space="0" w:color="auto"/>
            <w:bottom w:val="none" w:sz="0" w:space="0" w:color="auto"/>
            <w:right w:val="none" w:sz="0" w:space="0" w:color="auto"/>
          </w:divBdr>
        </w:div>
        <w:div w:id="768699195">
          <w:marLeft w:val="0"/>
          <w:marRight w:val="0"/>
          <w:marTop w:val="0"/>
          <w:marBottom w:val="0"/>
          <w:divBdr>
            <w:top w:val="none" w:sz="0" w:space="0" w:color="auto"/>
            <w:left w:val="none" w:sz="0" w:space="0" w:color="auto"/>
            <w:bottom w:val="none" w:sz="0" w:space="0" w:color="auto"/>
            <w:right w:val="none" w:sz="0" w:space="0" w:color="auto"/>
          </w:divBdr>
        </w:div>
        <w:div w:id="1857769406">
          <w:marLeft w:val="0"/>
          <w:marRight w:val="0"/>
          <w:marTop w:val="0"/>
          <w:marBottom w:val="0"/>
          <w:divBdr>
            <w:top w:val="none" w:sz="0" w:space="0" w:color="auto"/>
            <w:left w:val="none" w:sz="0" w:space="0" w:color="auto"/>
            <w:bottom w:val="none" w:sz="0" w:space="0" w:color="auto"/>
            <w:right w:val="none" w:sz="0" w:space="0" w:color="auto"/>
          </w:divBdr>
        </w:div>
        <w:div w:id="1294020950">
          <w:marLeft w:val="0"/>
          <w:marRight w:val="0"/>
          <w:marTop w:val="0"/>
          <w:marBottom w:val="0"/>
          <w:divBdr>
            <w:top w:val="none" w:sz="0" w:space="0" w:color="auto"/>
            <w:left w:val="none" w:sz="0" w:space="0" w:color="auto"/>
            <w:bottom w:val="none" w:sz="0" w:space="0" w:color="auto"/>
            <w:right w:val="none" w:sz="0" w:space="0" w:color="auto"/>
          </w:divBdr>
        </w:div>
      </w:divsChild>
    </w:div>
    <w:div w:id="1573857592">
      <w:bodyDiv w:val="1"/>
      <w:marLeft w:val="0"/>
      <w:marRight w:val="0"/>
      <w:marTop w:val="0"/>
      <w:marBottom w:val="0"/>
      <w:divBdr>
        <w:top w:val="none" w:sz="0" w:space="0" w:color="auto"/>
        <w:left w:val="none" w:sz="0" w:space="0" w:color="auto"/>
        <w:bottom w:val="none" w:sz="0" w:space="0" w:color="auto"/>
        <w:right w:val="none" w:sz="0" w:space="0" w:color="auto"/>
      </w:divBdr>
      <w:divsChild>
        <w:div w:id="1753774055">
          <w:marLeft w:val="0"/>
          <w:marRight w:val="0"/>
          <w:marTop w:val="0"/>
          <w:marBottom w:val="0"/>
          <w:divBdr>
            <w:top w:val="none" w:sz="0" w:space="0" w:color="auto"/>
            <w:left w:val="none" w:sz="0" w:space="0" w:color="auto"/>
            <w:bottom w:val="none" w:sz="0" w:space="0" w:color="auto"/>
            <w:right w:val="none" w:sz="0" w:space="0" w:color="auto"/>
          </w:divBdr>
        </w:div>
        <w:div w:id="1913000020">
          <w:marLeft w:val="0"/>
          <w:marRight w:val="0"/>
          <w:marTop w:val="0"/>
          <w:marBottom w:val="0"/>
          <w:divBdr>
            <w:top w:val="none" w:sz="0" w:space="0" w:color="auto"/>
            <w:left w:val="none" w:sz="0" w:space="0" w:color="auto"/>
            <w:bottom w:val="none" w:sz="0" w:space="0" w:color="auto"/>
            <w:right w:val="none" w:sz="0" w:space="0" w:color="auto"/>
          </w:divBdr>
        </w:div>
        <w:div w:id="1684476950">
          <w:marLeft w:val="0"/>
          <w:marRight w:val="0"/>
          <w:marTop w:val="0"/>
          <w:marBottom w:val="0"/>
          <w:divBdr>
            <w:top w:val="none" w:sz="0" w:space="0" w:color="auto"/>
            <w:left w:val="none" w:sz="0" w:space="0" w:color="auto"/>
            <w:bottom w:val="none" w:sz="0" w:space="0" w:color="auto"/>
            <w:right w:val="none" w:sz="0" w:space="0" w:color="auto"/>
          </w:divBdr>
        </w:div>
        <w:div w:id="227688622">
          <w:marLeft w:val="0"/>
          <w:marRight w:val="0"/>
          <w:marTop w:val="0"/>
          <w:marBottom w:val="0"/>
          <w:divBdr>
            <w:top w:val="none" w:sz="0" w:space="0" w:color="auto"/>
            <w:left w:val="none" w:sz="0" w:space="0" w:color="auto"/>
            <w:bottom w:val="none" w:sz="0" w:space="0" w:color="auto"/>
            <w:right w:val="none" w:sz="0" w:space="0" w:color="auto"/>
          </w:divBdr>
        </w:div>
        <w:div w:id="1995331106">
          <w:marLeft w:val="0"/>
          <w:marRight w:val="0"/>
          <w:marTop w:val="0"/>
          <w:marBottom w:val="0"/>
          <w:divBdr>
            <w:top w:val="none" w:sz="0" w:space="0" w:color="auto"/>
            <w:left w:val="none" w:sz="0" w:space="0" w:color="auto"/>
            <w:bottom w:val="none" w:sz="0" w:space="0" w:color="auto"/>
            <w:right w:val="none" w:sz="0" w:space="0" w:color="auto"/>
          </w:divBdr>
        </w:div>
        <w:div w:id="142353072">
          <w:marLeft w:val="0"/>
          <w:marRight w:val="0"/>
          <w:marTop w:val="0"/>
          <w:marBottom w:val="0"/>
          <w:divBdr>
            <w:top w:val="none" w:sz="0" w:space="0" w:color="auto"/>
            <w:left w:val="none" w:sz="0" w:space="0" w:color="auto"/>
            <w:bottom w:val="none" w:sz="0" w:space="0" w:color="auto"/>
            <w:right w:val="none" w:sz="0" w:space="0" w:color="auto"/>
          </w:divBdr>
        </w:div>
      </w:divsChild>
    </w:div>
    <w:div w:id="1851794867">
      <w:bodyDiv w:val="1"/>
      <w:marLeft w:val="0"/>
      <w:marRight w:val="0"/>
      <w:marTop w:val="0"/>
      <w:marBottom w:val="0"/>
      <w:divBdr>
        <w:top w:val="none" w:sz="0" w:space="0" w:color="auto"/>
        <w:left w:val="none" w:sz="0" w:space="0" w:color="auto"/>
        <w:bottom w:val="none" w:sz="0" w:space="0" w:color="auto"/>
        <w:right w:val="none" w:sz="0" w:space="0" w:color="auto"/>
      </w:divBdr>
    </w:div>
    <w:div w:id="1954289503">
      <w:bodyDiv w:val="1"/>
      <w:marLeft w:val="0"/>
      <w:marRight w:val="0"/>
      <w:marTop w:val="0"/>
      <w:marBottom w:val="0"/>
      <w:divBdr>
        <w:top w:val="none" w:sz="0" w:space="0" w:color="auto"/>
        <w:left w:val="none" w:sz="0" w:space="0" w:color="auto"/>
        <w:bottom w:val="none" w:sz="0" w:space="0" w:color="auto"/>
        <w:right w:val="none" w:sz="0" w:space="0" w:color="auto"/>
      </w:divBdr>
      <w:divsChild>
        <w:div w:id="1445953103">
          <w:marLeft w:val="0"/>
          <w:marRight w:val="0"/>
          <w:marTop w:val="0"/>
          <w:marBottom w:val="0"/>
          <w:divBdr>
            <w:top w:val="none" w:sz="0" w:space="0" w:color="auto"/>
            <w:left w:val="none" w:sz="0" w:space="0" w:color="auto"/>
            <w:bottom w:val="none" w:sz="0" w:space="0" w:color="auto"/>
            <w:right w:val="none" w:sz="0" w:space="0" w:color="auto"/>
          </w:divBdr>
        </w:div>
        <w:div w:id="1448156840">
          <w:marLeft w:val="0"/>
          <w:marRight w:val="0"/>
          <w:marTop w:val="0"/>
          <w:marBottom w:val="0"/>
          <w:divBdr>
            <w:top w:val="none" w:sz="0" w:space="0" w:color="auto"/>
            <w:left w:val="none" w:sz="0" w:space="0" w:color="auto"/>
            <w:bottom w:val="none" w:sz="0" w:space="0" w:color="auto"/>
            <w:right w:val="none" w:sz="0" w:space="0" w:color="auto"/>
          </w:divBdr>
        </w:div>
        <w:div w:id="636227827">
          <w:marLeft w:val="0"/>
          <w:marRight w:val="0"/>
          <w:marTop w:val="0"/>
          <w:marBottom w:val="0"/>
          <w:divBdr>
            <w:top w:val="none" w:sz="0" w:space="0" w:color="auto"/>
            <w:left w:val="none" w:sz="0" w:space="0" w:color="auto"/>
            <w:bottom w:val="none" w:sz="0" w:space="0" w:color="auto"/>
            <w:right w:val="none" w:sz="0" w:space="0" w:color="auto"/>
          </w:divBdr>
        </w:div>
        <w:div w:id="1161309566">
          <w:marLeft w:val="0"/>
          <w:marRight w:val="0"/>
          <w:marTop w:val="0"/>
          <w:marBottom w:val="0"/>
          <w:divBdr>
            <w:top w:val="none" w:sz="0" w:space="0" w:color="auto"/>
            <w:left w:val="none" w:sz="0" w:space="0" w:color="auto"/>
            <w:bottom w:val="none" w:sz="0" w:space="0" w:color="auto"/>
            <w:right w:val="none" w:sz="0" w:space="0" w:color="auto"/>
          </w:divBdr>
        </w:div>
        <w:div w:id="1557859502">
          <w:marLeft w:val="0"/>
          <w:marRight w:val="0"/>
          <w:marTop w:val="0"/>
          <w:marBottom w:val="0"/>
          <w:divBdr>
            <w:top w:val="none" w:sz="0" w:space="0" w:color="auto"/>
            <w:left w:val="none" w:sz="0" w:space="0" w:color="auto"/>
            <w:bottom w:val="none" w:sz="0" w:space="0" w:color="auto"/>
            <w:right w:val="none" w:sz="0" w:space="0" w:color="auto"/>
          </w:divBdr>
        </w:div>
        <w:div w:id="1742752981">
          <w:marLeft w:val="0"/>
          <w:marRight w:val="0"/>
          <w:marTop w:val="0"/>
          <w:marBottom w:val="0"/>
          <w:divBdr>
            <w:top w:val="none" w:sz="0" w:space="0" w:color="auto"/>
            <w:left w:val="none" w:sz="0" w:space="0" w:color="auto"/>
            <w:bottom w:val="none" w:sz="0" w:space="0" w:color="auto"/>
            <w:right w:val="none" w:sz="0" w:space="0" w:color="auto"/>
          </w:divBdr>
        </w:div>
        <w:div w:id="913399290">
          <w:marLeft w:val="0"/>
          <w:marRight w:val="0"/>
          <w:marTop w:val="0"/>
          <w:marBottom w:val="0"/>
          <w:divBdr>
            <w:top w:val="none" w:sz="0" w:space="0" w:color="auto"/>
            <w:left w:val="none" w:sz="0" w:space="0" w:color="auto"/>
            <w:bottom w:val="none" w:sz="0" w:space="0" w:color="auto"/>
            <w:right w:val="none" w:sz="0" w:space="0" w:color="auto"/>
          </w:divBdr>
        </w:div>
        <w:div w:id="1550260150">
          <w:marLeft w:val="0"/>
          <w:marRight w:val="0"/>
          <w:marTop w:val="0"/>
          <w:marBottom w:val="0"/>
          <w:divBdr>
            <w:top w:val="none" w:sz="0" w:space="0" w:color="auto"/>
            <w:left w:val="none" w:sz="0" w:space="0" w:color="auto"/>
            <w:bottom w:val="none" w:sz="0" w:space="0" w:color="auto"/>
            <w:right w:val="none" w:sz="0" w:space="0" w:color="auto"/>
          </w:divBdr>
        </w:div>
        <w:div w:id="624695842">
          <w:marLeft w:val="0"/>
          <w:marRight w:val="0"/>
          <w:marTop w:val="0"/>
          <w:marBottom w:val="0"/>
          <w:divBdr>
            <w:top w:val="none" w:sz="0" w:space="0" w:color="auto"/>
            <w:left w:val="none" w:sz="0" w:space="0" w:color="auto"/>
            <w:bottom w:val="none" w:sz="0" w:space="0" w:color="auto"/>
            <w:right w:val="none" w:sz="0" w:space="0" w:color="auto"/>
          </w:divBdr>
        </w:div>
        <w:div w:id="514004057">
          <w:marLeft w:val="0"/>
          <w:marRight w:val="0"/>
          <w:marTop w:val="0"/>
          <w:marBottom w:val="0"/>
          <w:divBdr>
            <w:top w:val="none" w:sz="0" w:space="0" w:color="auto"/>
            <w:left w:val="none" w:sz="0" w:space="0" w:color="auto"/>
            <w:bottom w:val="none" w:sz="0" w:space="0" w:color="auto"/>
            <w:right w:val="none" w:sz="0" w:space="0" w:color="auto"/>
          </w:divBdr>
        </w:div>
        <w:div w:id="701517396">
          <w:marLeft w:val="0"/>
          <w:marRight w:val="0"/>
          <w:marTop w:val="0"/>
          <w:marBottom w:val="0"/>
          <w:divBdr>
            <w:top w:val="none" w:sz="0" w:space="0" w:color="auto"/>
            <w:left w:val="none" w:sz="0" w:space="0" w:color="auto"/>
            <w:bottom w:val="none" w:sz="0" w:space="0" w:color="auto"/>
            <w:right w:val="none" w:sz="0" w:space="0" w:color="auto"/>
          </w:divBdr>
        </w:div>
        <w:div w:id="496386829">
          <w:marLeft w:val="0"/>
          <w:marRight w:val="0"/>
          <w:marTop w:val="0"/>
          <w:marBottom w:val="0"/>
          <w:divBdr>
            <w:top w:val="none" w:sz="0" w:space="0" w:color="auto"/>
            <w:left w:val="none" w:sz="0" w:space="0" w:color="auto"/>
            <w:bottom w:val="none" w:sz="0" w:space="0" w:color="auto"/>
            <w:right w:val="none" w:sz="0" w:space="0" w:color="auto"/>
          </w:divBdr>
        </w:div>
      </w:divsChild>
    </w:div>
    <w:div w:id="2018115635">
      <w:bodyDiv w:val="1"/>
      <w:marLeft w:val="0"/>
      <w:marRight w:val="0"/>
      <w:marTop w:val="0"/>
      <w:marBottom w:val="0"/>
      <w:divBdr>
        <w:top w:val="none" w:sz="0" w:space="0" w:color="auto"/>
        <w:left w:val="none" w:sz="0" w:space="0" w:color="auto"/>
        <w:bottom w:val="none" w:sz="0" w:space="0" w:color="auto"/>
        <w:right w:val="none" w:sz="0" w:space="0" w:color="auto"/>
      </w:divBdr>
      <w:divsChild>
        <w:div w:id="1246299654">
          <w:marLeft w:val="360"/>
          <w:marRight w:val="0"/>
          <w:marTop w:val="200"/>
          <w:marBottom w:val="0"/>
          <w:divBdr>
            <w:top w:val="none" w:sz="0" w:space="0" w:color="auto"/>
            <w:left w:val="none" w:sz="0" w:space="0" w:color="auto"/>
            <w:bottom w:val="none" w:sz="0" w:space="0" w:color="auto"/>
            <w:right w:val="none" w:sz="0" w:space="0" w:color="auto"/>
          </w:divBdr>
        </w:div>
        <w:div w:id="1546453241">
          <w:marLeft w:val="360"/>
          <w:marRight w:val="0"/>
          <w:marTop w:val="200"/>
          <w:marBottom w:val="0"/>
          <w:divBdr>
            <w:top w:val="none" w:sz="0" w:space="0" w:color="auto"/>
            <w:left w:val="none" w:sz="0" w:space="0" w:color="auto"/>
            <w:bottom w:val="none" w:sz="0" w:space="0" w:color="auto"/>
            <w:right w:val="none" w:sz="0" w:space="0" w:color="auto"/>
          </w:divBdr>
        </w:div>
        <w:div w:id="1453554831">
          <w:marLeft w:val="360"/>
          <w:marRight w:val="0"/>
          <w:marTop w:val="200"/>
          <w:marBottom w:val="0"/>
          <w:divBdr>
            <w:top w:val="none" w:sz="0" w:space="0" w:color="auto"/>
            <w:left w:val="none" w:sz="0" w:space="0" w:color="auto"/>
            <w:bottom w:val="none" w:sz="0" w:space="0" w:color="auto"/>
            <w:right w:val="none" w:sz="0" w:space="0" w:color="auto"/>
          </w:divBdr>
        </w:div>
        <w:div w:id="324820099">
          <w:marLeft w:val="360"/>
          <w:marRight w:val="0"/>
          <w:marTop w:val="200"/>
          <w:marBottom w:val="0"/>
          <w:divBdr>
            <w:top w:val="none" w:sz="0" w:space="0" w:color="auto"/>
            <w:left w:val="none" w:sz="0" w:space="0" w:color="auto"/>
            <w:bottom w:val="none" w:sz="0" w:space="0" w:color="auto"/>
            <w:right w:val="none" w:sz="0" w:space="0" w:color="auto"/>
          </w:divBdr>
        </w:div>
        <w:div w:id="2140218264">
          <w:marLeft w:val="360"/>
          <w:marRight w:val="0"/>
          <w:marTop w:val="200"/>
          <w:marBottom w:val="0"/>
          <w:divBdr>
            <w:top w:val="none" w:sz="0" w:space="0" w:color="auto"/>
            <w:left w:val="none" w:sz="0" w:space="0" w:color="auto"/>
            <w:bottom w:val="none" w:sz="0" w:space="0" w:color="auto"/>
            <w:right w:val="none" w:sz="0" w:space="0" w:color="auto"/>
          </w:divBdr>
        </w:div>
        <w:div w:id="1388796855">
          <w:marLeft w:val="360"/>
          <w:marRight w:val="0"/>
          <w:marTop w:val="200"/>
          <w:marBottom w:val="0"/>
          <w:divBdr>
            <w:top w:val="none" w:sz="0" w:space="0" w:color="auto"/>
            <w:left w:val="none" w:sz="0" w:space="0" w:color="auto"/>
            <w:bottom w:val="none" w:sz="0" w:space="0" w:color="auto"/>
            <w:right w:val="none" w:sz="0" w:space="0" w:color="auto"/>
          </w:divBdr>
        </w:div>
        <w:div w:id="1843930351">
          <w:marLeft w:val="360"/>
          <w:marRight w:val="0"/>
          <w:marTop w:val="200"/>
          <w:marBottom w:val="0"/>
          <w:divBdr>
            <w:top w:val="none" w:sz="0" w:space="0" w:color="auto"/>
            <w:left w:val="none" w:sz="0" w:space="0" w:color="auto"/>
            <w:bottom w:val="none" w:sz="0" w:space="0" w:color="auto"/>
            <w:right w:val="none" w:sz="0" w:space="0" w:color="auto"/>
          </w:divBdr>
        </w:div>
      </w:divsChild>
    </w:div>
    <w:div w:id="210032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re-oai.bham.ac.uk/ws/files/117487484/1741143220905062.pdf" TargetMode="External"/><Relationship Id="rId18" Type="http://schemas.openxmlformats.org/officeDocument/2006/relationships/hyperlink" Target="https://www.tandfonline.com/doi/full/10.1080/17439884.2023.2218645" TargetMode="External"/><Relationship Id="rId26" Type="http://schemas.openxmlformats.org/officeDocument/2006/relationships/hyperlink" Target="https://www.gov.wales/bevan-foundation-high-standards-and-aspirations-all" TargetMode="External"/><Relationship Id="rId39" Type="http://schemas.openxmlformats.org/officeDocument/2006/relationships/hyperlink" Target="https://nael.cymru/wp-content/uploads/2021/04/System-Leaders-and-System-Leadership.pdf" TargetMode="External"/><Relationship Id="rId21" Type="http://schemas.openxmlformats.org/officeDocument/2006/relationships/hyperlink" Target="https://www.youtube.com/embed/-AH4WosGsd8?feature=oembed" TargetMode="External"/><Relationship Id="rId34" Type="http://schemas.openxmlformats.org/officeDocument/2006/relationships/image" Target="media/image6.png"/><Relationship Id="rId42" Type="http://schemas.microsoft.com/office/2011/relationships/people" Target="people.xml"/><Relationship Id="rId7" Type="http://schemas.openxmlformats.org/officeDocument/2006/relationships/hyperlink" Target="https://www.gov.wales/child-poverty-strategy-wales-2024" TargetMode="External"/><Relationship Id="rId2" Type="http://schemas.openxmlformats.org/officeDocument/2006/relationships/styles" Target="styles.xml"/><Relationship Id="rId16" Type="http://schemas.openxmlformats.org/officeDocument/2006/relationships/hyperlink" Target="https://journals.sagepub.com/doi/full/10.1177/2158244018825171" TargetMode="External"/><Relationship Id="rId20" Type="http://schemas.openxmlformats.org/officeDocument/2006/relationships/hyperlink" Target="https://www.estyn.gov.wales/system/files/2022-10/Effective%20approaches%20to%20assessment%20that%20improve%20teaching%20and%20learning.pdf" TargetMode="External"/><Relationship Id="rId29" Type="http://schemas.openxmlformats.org/officeDocument/2006/relationships/hyperlink" Target="https://www.gov.wales/community-focused-schools-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hildcomwales.org.uk/wp-content/uploads/2019/04/A-Charter-for-Change-Protecting-Welsh-Children-from-the-Impact-of-Poverty.pdf" TargetMode="External"/><Relationship Id="rId11" Type="http://schemas.openxmlformats.org/officeDocument/2006/relationships/hyperlink" Target="https://www.gov.uk/government/speeches/education-secretary-michael-goves-speech-to-brighton-college" TargetMode="External"/><Relationship Id="rId24" Type="http://schemas.openxmlformats.org/officeDocument/2006/relationships/image" Target="media/image4.jpg"/><Relationship Id="rId32" Type="http://schemas.microsoft.com/office/2016/09/relationships/commentsIds" Target="commentsIds.xml"/><Relationship Id="rId37" Type="http://schemas.openxmlformats.org/officeDocument/2006/relationships/image" Target="media/image7.png"/><Relationship Id="rId40" Type="http://schemas.openxmlformats.org/officeDocument/2006/relationships/hyperlink" Target="https://nael.cymru/wp-content/uploads/2021/04/System-Leaders-and-System-Leadership.pdf" TargetMode="External"/><Relationship Id="rId5" Type="http://schemas.openxmlformats.org/officeDocument/2006/relationships/image" Target="media/image1.png"/><Relationship Id="rId15" Type="http://schemas.openxmlformats.org/officeDocument/2006/relationships/hyperlink" Target="https://cadrek12.org/sites/default/files/2023-08/Classroom-Based%20STEM%20Assessment%20FULL%20REPORT.pdf" TargetMode="External"/><Relationship Id="rId23" Type="http://schemas.openxmlformats.org/officeDocument/2006/relationships/hyperlink" Target="https://embed.ted.com/talks/kandice_sumner_how_america_s_public_schools_keep_kids_in_poverty" TargetMode="External"/><Relationship Id="rId28" Type="http://schemas.openxmlformats.org/officeDocument/2006/relationships/hyperlink" Target="https://www.gov.wales/community-focused-schools-html" TargetMode="External"/><Relationship Id="rId36" Type="http://schemas.openxmlformats.org/officeDocument/2006/relationships/hyperlink" Target="https://www.gov.scot/publications/child-poverty-monitoring-evaluation-framework-policy-evaluations/pages/8/" TargetMode="External"/><Relationship Id="rId10" Type="http://schemas.openxmlformats.org/officeDocument/2006/relationships/image" Target="media/image2.png"/><Relationship Id="rId19" Type="http://schemas.openxmlformats.org/officeDocument/2006/relationships/hyperlink" Target="https://core.ac.uk/download/pdf/20573323.pdf" TargetMode="External"/><Relationship Id="rId31"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hyperlink" Target="https://www.bevanfoundation.org/events/wales-after-covid-education/" TargetMode="External"/><Relationship Id="rId14" Type="http://schemas.openxmlformats.org/officeDocument/2006/relationships/hyperlink" Target="https://ris.cdu.edu.au/ws/portalfiles/portal/87383389/A_scoping_study_relating_Aus_secondary_school_and_disadvantage..pdf" TargetMode="External"/><Relationship Id="rId22" Type="http://schemas.openxmlformats.org/officeDocument/2006/relationships/image" Target="media/image3.jpg"/><Relationship Id="rId27" Type="http://schemas.openxmlformats.org/officeDocument/2006/relationships/image" Target="media/image5.png"/><Relationship Id="rId30" Type="http://schemas.openxmlformats.org/officeDocument/2006/relationships/comments" Target="comments.xml"/><Relationship Id="rId35" Type="http://schemas.openxmlformats.org/officeDocument/2006/relationships/hyperlink" Target="https://www.jstor.org/stable/j.ctv26071r6" TargetMode="External"/><Relationship Id="rId43" Type="http://schemas.openxmlformats.org/officeDocument/2006/relationships/theme" Target="theme/theme1.xml"/><Relationship Id="rId8" Type="http://schemas.openxmlformats.org/officeDocument/2006/relationships/hyperlink" Target="https://www.gov.wales/community-focused-schools" TargetMode="External"/><Relationship Id="rId3" Type="http://schemas.openxmlformats.org/officeDocument/2006/relationships/settings" Target="settings.xml"/><Relationship Id="rId12" Type="http://schemas.openxmlformats.org/officeDocument/2006/relationships/hyperlink" Target="https://epi.org.uk/publications-and-research/education-in-england-annual-report-2020/" TargetMode="External"/><Relationship Id="rId17" Type="http://schemas.openxmlformats.org/officeDocument/2006/relationships/hyperlink" Target="https://www.tandfonline.com/doi/full/10.1080/13603116.2023.2274107?needAccess=true" TargetMode="External"/><Relationship Id="rId25" Type="http://schemas.openxmlformats.org/officeDocument/2006/relationships/hyperlink" Target="https://discovery.ucl.ac.uk/id/eprint/10164214/1/s11217-022-09865-1.pdf" TargetMode="External"/><Relationship Id="rId33" Type="http://schemas.microsoft.com/office/2018/08/relationships/commentsExtensible" Target="commentsExtensible.xml"/><Relationship Id="rId38" Type="http://schemas.openxmlformats.org/officeDocument/2006/relationships/hyperlink" Target="https://wales.britishcouncil.org/en/community-school-wales-webin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3899</Words>
  <Characters>21486</Characters>
  <Application>Microsoft Office Word</Application>
  <DocSecurity>0</DocSecurity>
  <Lines>1074</Lines>
  <Paragraphs>288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cp:revision>
  <dcterms:created xsi:type="dcterms:W3CDTF">2024-04-19T15:21:00Z</dcterms:created>
  <dcterms:modified xsi:type="dcterms:W3CDTF">2024-04-19T15:21:00Z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5f4765017f72fa22f787bd315a457275a4dd2acc9b78da964995bdb1cb836492</vt:lpwstr>
  </property>
</Properties>
</file>