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FADD0" w14:textId="77777777" w:rsidR="00962447" w:rsidRDefault="00962447" w:rsidP="00962447">
      <w:pPr>
        <w:jc w:val="center"/>
        <w:rPr>
          <w:b/>
          <w:bCs/>
          <w:sz w:val="28"/>
          <w:szCs w:val="28"/>
        </w:rPr>
      </w:pPr>
    </w:p>
    <w:p w14:paraId="70CBC79F" w14:textId="77777777" w:rsidR="00962447" w:rsidRPr="003313B3" w:rsidRDefault="00962447" w:rsidP="00962447">
      <w:pPr>
        <w:jc w:val="center"/>
        <w:rPr>
          <w:b/>
          <w:bCs/>
          <w:sz w:val="28"/>
          <w:szCs w:val="28"/>
        </w:rPr>
      </w:pPr>
      <w:r w:rsidRPr="003313B3">
        <w:rPr>
          <w:b/>
          <w:bCs/>
          <w:sz w:val="28"/>
          <w:szCs w:val="28"/>
        </w:rPr>
        <w:t xml:space="preserve">A </w:t>
      </w:r>
      <w:r>
        <w:rPr>
          <w:b/>
          <w:bCs/>
          <w:sz w:val="28"/>
          <w:szCs w:val="28"/>
        </w:rPr>
        <w:t xml:space="preserve">Technical </w:t>
      </w:r>
      <w:r w:rsidRPr="003313B3">
        <w:rPr>
          <w:b/>
          <w:bCs/>
          <w:sz w:val="28"/>
          <w:szCs w:val="28"/>
        </w:rPr>
        <w:t>Report Focussing On:</w:t>
      </w:r>
    </w:p>
    <w:p w14:paraId="54B60E67" w14:textId="77777777" w:rsidR="00962447" w:rsidRDefault="00962447" w:rsidP="00962447">
      <w:pPr>
        <w:jc w:val="center"/>
        <w:rPr>
          <w:b/>
          <w:bCs/>
          <w:sz w:val="28"/>
          <w:szCs w:val="28"/>
          <w:u w:val="single"/>
        </w:rPr>
      </w:pPr>
    </w:p>
    <w:p w14:paraId="67537822" w14:textId="77777777" w:rsidR="00962447" w:rsidRPr="003313B3" w:rsidRDefault="00962447" w:rsidP="00962447">
      <w:pPr>
        <w:jc w:val="center"/>
        <w:rPr>
          <w:b/>
          <w:sz w:val="36"/>
        </w:rPr>
      </w:pPr>
      <w:r>
        <w:rPr>
          <w:b/>
          <w:sz w:val="36"/>
        </w:rPr>
        <w:t>A New Build Dwelling</w:t>
      </w:r>
    </w:p>
    <w:p w14:paraId="08348DB7" w14:textId="77777777" w:rsidR="00962447" w:rsidRDefault="00962447" w:rsidP="00962447">
      <w:pPr>
        <w:jc w:val="center"/>
        <w:rPr>
          <w:b/>
          <w:sz w:val="32"/>
          <w:u w:val="single"/>
        </w:rPr>
      </w:pPr>
    </w:p>
    <w:p w14:paraId="632D6564" w14:textId="77777777" w:rsidR="00962447" w:rsidRPr="00366731" w:rsidRDefault="00962447" w:rsidP="00962447">
      <w:pPr>
        <w:jc w:val="center"/>
        <w:rPr>
          <w:b/>
          <w:sz w:val="28"/>
        </w:rPr>
      </w:pPr>
      <w:r w:rsidRPr="00366731">
        <w:rPr>
          <w:b/>
          <w:sz w:val="28"/>
        </w:rPr>
        <w:t xml:space="preserve">Module Code – </w:t>
      </w:r>
      <w:r w:rsidRPr="00DA0FEB">
        <w:rPr>
          <w:b/>
          <w:sz w:val="28"/>
        </w:rPr>
        <w:t>ACBA4001</w:t>
      </w:r>
    </w:p>
    <w:p w14:paraId="5F97AB35" w14:textId="77777777" w:rsidR="00962447" w:rsidRPr="00366731" w:rsidRDefault="00962447" w:rsidP="00962447">
      <w:pPr>
        <w:jc w:val="center"/>
        <w:rPr>
          <w:b/>
          <w:sz w:val="28"/>
        </w:rPr>
      </w:pPr>
    </w:p>
    <w:p w14:paraId="588FF016" w14:textId="77777777" w:rsidR="00962447" w:rsidRPr="00366731" w:rsidRDefault="00962447" w:rsidP="00962447">
      <w:pPr>
        <w:jc w:val="center"/>
        <w:rPr>
          <w:b/>
          <w:sz w:val="28"/>
        </w:rPr>
      </w:pPr>
      <w:r w:rsidRPr="00366731">
        <w:rPr>
          <w:b/>
          <w:sz w:val="28"/>
        </w:rPr>
        <w:t xml:space="preserve">Word Count Required – </w:t>
      </w:r>
      <w:r>
        <w:rPr>
          <w:b/>
          <w:sz w:val="28"/>
        </w:rPr>
        <w:t>2500 Words</w:t>
      </w:r>
    </w:p>
    <w:p w14:paraId="24FA620C" w14:textId="2EED3D12" w:rsidR="00962447" w:rsidRPr="00366731" w:rsidRDefault="00962447" w:rsidP="00962447">
      <w:pPr>
        <w:jc w:val="center"/>
        <w:rPr>
          <w:b/>
          <w:sz w:val="28"/>
        </w:rPr>
      </w:pPr>
      <w:r w:rsidRPr="00366731">
        <w:rPr>
          <w:b/>
          <w:sz w:val="28"/>
        </w:rPr>
        <w:t>Word Count:</w:t>
      </w:r>
      <w:r w:rsidR="004A194F">
        <w:rPr>
          <w:b/>
          <w:sz w:val="28"/>
        </w:rPr>
        <w:t xml:space="preserve"> </w:t>
      </w:r>
      <w:r w:rsidR="004A194F" w:rsidRPr="004A194F">
        <w:rPr>
          <w:b/>
          <w:color w:val="767171" w:themeColor="background2" w:themeShade="80"/>
          <w:sz w:val="28"/>
        </w:rPr>
        <w:t>2500</w:t>
      </w:r>
    </w:p>
    <w:p w14:paraId="349028F9" w14:textId="77777777" w:rsidR="00962447" w:rsidRPr="00366731" w:rsidRDefault="00962447" w:rsidP="00962447">
      <w:pPr>
        <w:jc w:val="center"/>
        <w:rPr>
          <w:b/>
          <w:sz w:val="28"/>
        </w:rPr>
      </w:pPr>
    </w:p>
    <w:p w14:paraId="19809E4B" w14:textId="77777777" w:rsidR="00962447" w:rsidRPr="00366731" w:rsidRDefault="00962447" w:rsidP="00962447">
      <w:pPr>
        <w:jc w:val="center"/>
        <w:rPr>
          <w:b/>
          <w:sz w:val="28"/>
        </w:rPr>
      </w:pPr>
      <w:r w:rsidRPr="00366731">
        <w:rPr>
          <w:b/>
          <w:sz w:val="28"/>
        </w:rPr>
        <w:t>Prepared for:</w:t>
      </w:r>
    </w:p>
    <w:p w14:paraId="764561CF" w14:textId="77777777" w:rsidR="00962447" w:rsidRPr="00DA0FEB" w:rsidRDefault="00962447" w:rsidP="00962447">
      <w:pPr>
        <w:jc w:val="center"/>
        <w:rPr>
          <w:b/>
          <w:sz w:val="28"/>
        </w:rPr>
      </w:pPr>
      <w:r>
        <w:rPr>
          <w:b/>
          <w:sz w:val="28"/>
        </w:rPr>
        <w:t>G. Traylor</w:t>
      </w:r>
    </w:p>
    <w:p w14:paraId="5EC635BD" w14:textId="77777777" w:rsidR="00962447" w:rsidRPr="00366731" w:rsidRDefault="00962447" w:rsidP="00962447">
      <w:pPr>
        <w:jc w:val="center"/>
        <w:rPr>
          <w:b/>
          <w:sz w:val="28"/>
        </w:rPr>
      </w:pPr>
    </w:p>
    <w:p w14:paraId="75087118" w14:textId="77777777" w:rsidR="00962447" w:rsidRPr="00366731" w:rsidRDefault="00962447" w:rsidP="00962447">
      <w:pPr>
        <w:jc w:val="center"/>
        <w:rPr>
          <w:b/>
          <w:sz w:val="28"/>
        </w:rPr>
      </w:pPr>
      <w:r w:rsidRPr="00366731">
        <w:rPr>
          <w:b/>
          <w:sz w:val="28"/>
        </w:rPr>
        <w:t>Created By:</w:t>
      </w:r>
    </w:p>
    <w:p w14:paraId="5FE792F6" w14:textId="77777777" w:rsidR="00962447" w:rsidRPr="00366731" w:rsidRDefault="00962447" w:rsidP="00962447">
      <w:pPr>
        <w:jc w:val="center"/>
        <w:rPr>
          <w:b/>
          <w:sz w:val="28"/>
        </w:rPr>
      </w:pPr>
      <w:r w:rsidRPr="00366731">
        <w:rPr>
          <w:b/>
          <w:sz w:val="28"/>
        </w:rPr>
        <w:t>E. Evans (2211009)</w:t>
      </w:r>
    </w:p>
    <w:p w14:paraId="51FDE146" w14:textId="77777777" w:rsidR="00962447" w:rsidRPr="00366731" w:rsidRDefault="00962447" w:rsidP="00962447">
      <w:pPr>
        <w:jc w:val="center"/>
        <w:rPr>
          <w:b/>
          <w:sz w:val="28"/>
        </w:rPr>
      </w:pPr>
    </w:p>
    <w:p w14:paraId="13B82894" w14:textId="77777777" w:rsidR="00962447" w:rsidRDefault="00962447" w:rsidP="00962447">
      <w:pPr>
        <w:jc w:val="center"/>
        <w:rPr>
          <w:b/>
          <w:sz w:val="28"/>
        </w:rPr>
      </w:pPr>
      <w:r w:rsidRPr="00366731">
        <w:rPr>
          <w:b/>
          <w:sz w:val="28"/>
        </w:rPr>
        <w:t xml:space="preserve">Submission Deadline – </w:t>
      </w:r>
      <w:r>
        <w:rPr>
          <w:b/>
          <w:sz w:val="28"/>
        </w:rPr>
        <w:t>27</w:t>
      </w:r>
      <w:r w:rsidRPr="00962447">
        <w:rPr>
          <w:b/>
          <w:sz w:val="28"/>
          <w:vertAlign w:val="superscript"/>
        </w:rPr>
        <w:t>th</w:t>
      </w:r>
      <w:r>
        <w:rPr>
          <w:b/>
          <w:sz w:val="28"/>
        </w:rPr>
        <w:t xml:space="preserve"> April 2023</w:t>
      </w:r>
    </w:p>
    <w:p w14:paraId="1AF969B2" w14:textId="77777777" w:rsidR="00962447" w:rsidRDefault="00962447" w:rsidP="00962447">
      <w:pPr>
        <w:jc w:val="center"/>
        <w:rPr>
          <w:b/>
          <w:sz w:val="28"/>
        </w:rPr>
      </w:pPr>
    </w:p>
    <w:p w14:paraId="6D58806B" w14:textId="77777777" w:rsidR="00962447" w:rsidRDefault="00962447" w:rsidP="00962447">
      <w:pPr>
        <w:jc w:val="center"/>
        <w:rPr>
          <w:b/>
          <w:sz w:val="28"/>
        </w:rPr>
      </w:pPr>
    </w:p>
    <w:p w14:paraId="77436FE5" w14:textId="77777777" w:rsidR="00962447" w:rsidRDefault="00962447" w:rsidP="00962447">
      <w:pPr>
        <w:jc w:val="center"/>
        <w:rPr>
          <w:b/>
          <w:sz w:val="28"/>
        </w:rPr>
      </w:pPr>
    </w:p>
    <w:p w14:paraId="71289B1A" w14:textId="77777777" w:rsidR="00962447" w:rsidRDefault="00962447" w:rsidP="00962447">
      <w:pPr>
        <w:jc w:val="center"/>
        <w:rPr>
          <w:b/>
          <w:sz w:val="28"/>
        </w:rPr>
      </w:pPr>
    </w:p>
    <w:p w14:paraId="3DD3187A" w14:textId="77777777" w:rsidR="00962447" w:rsidRDefault="00962447" w:rsidP="00962447">
      <w:pPr>
        <w:jc w:val="center"/>
        <w:rPr>
          <w:b/>
          <w:sz w:val="28"/>
        </w:rPr>
      </w:pPr>
    </w:p>
    <w:p w14:paraId="665EC6AD" w14:textId="77777777" w:rsidR="00962447" w:rsidRDefault="00962447" w:rsidP="00962447">
      <w:pPr>
        <w:jc w:val="center"/>
        <w:rPr>
          <w:b/>
          <w:sz w:val="28"/>
        </w:rPr>
      </w:pPr>
    </w:p>
    <w:p w14:paraId="5CF8CA31" w14:textId="77777777" w:rsidR="00962447" w:rsidRDefault="00962447" w:rsidP="00962447">
      <w:pPr>
        <w:jc w:val="center"/>
        <w:rPr>
          <w:b/>
          <w:sz w:val="28"/>
        </w:rPr>
      </w:pPr>
    </w:p>
    <w:p w14:paraId="4F71907E" w14:textId="77777777" w:rsidR="00962447" w:rsidRDefault="00962447" w:rsidP="00962447">
      <w:pPr>
        <w:jc w:val="center"/>
        <w:rPr>
          <w:b/>
          <w:sz w:val="28"/>
        </w:rPr>
      </w:pPr>
    </w:p>
    <w:p w14:paraId="52C111AE" w14:textId="77777777" w:rsidR="00962447" w:rsidRDefault="00962447" w:rsidP="00962447">
      <w:pPr>
        <w:jc w:val="center"/>
        <w:rPr>
          <w:b/>
          <w:sz w:val="28"/>
        </w:rPr>
      </w:pPr>
    </w:p>
    <w:tbl>
      <w:tblPr>
        <w:tblStyle w:val="TableGrid"/>
        <w:tblpPr w:leftFromText="180" w:rightFromText="180" w:horzAnchor="margin" w:tblpXSpec="center" w:tblpY="770"/>
        <w:tblW w:w="0" w:type="auto"/>
        <w:tblLook w:val="04A0" w:firstRow="1" w:lastRow="0" w:firstColumn="1" w:lastColumn="0" w:noHBand="0" w:noVBand="1"/>
      </w:tblPr>
      <w:tblGrid>
        <w:gridCol w:w="1271"/>
        <w:gridCol w:w="4739"/>
        <w:gridCol w:w="1215"/>
      </w:tblGrid>
      <w:tr w:rsidR="00962447" w14:paraId="6E9F19D6" w14:textId="77777777" w:rsidTr="00887E7B">
        <w:tc>
          <w:tcPr>
            <w:tcW w:w="1271" w:type="dxa"/>
          </w:tcPr>
          <w:p w14:paraId="53D02D3B" w14:textId="77777777" w:rsidR="00962447" w:rsidRDefault="00962447" w:rsidP="00887E7B">
            <w:pPr>
              <w:jc w:val="center"/>
              <w:rPr>
                <w:b/>
                <w:sz w:val="28"/>
              </w:rPr>
            </w:pPr>
            <w:r>
              <w:rPr>
                <w:b/>
                <w:sz w:val="28"/>
              </w:rPr>
              <w:lastRenderedPageBreak/>
              <w:t>No.</w:t>
            </w:r>
          </w:p>
        </w:tc>
        <w:tc>
          <w:tcPr>
            <w:tcW w:w="4739" w:type="dxa"/>
          </w:tcPr>
          <w:p w14:paraId="74641549" w14:textId="77777777" w:rsidR="00962447" w:rsidRDefault="00962447" w:rsidP="00887E7B">
            <w:pPr>
              <w:jc w:val="center"/>
              <w:rPr>
                <w:b/>
                <w:sz w:val="28"/>
              </w:rPr>
            </w:pPr>
            <w:r>
              <w:rPr>
                <w:b/>
                <w:sz w:val="28"/>
              </w:rPr>
              <w:t>Content</w:t>
            </w:r>
          </w:p>
        </w:tc>
        <w:tc>
          <w:tcPr>
            <w:tcW w:w="1215" w:type="dxa"/>
          </w:tcPr>
          <w:p w14:paraId="3E917E17" w14:textId="77777777" w:rsidR="00962447" w:rsidRDefault="00962447" w:rsidP="00887E7B">
            <w:pPr>
              <w:jc w:val="center"/>
              <w:rPr>
                <w:b/>
                <w:sz w:val="28"/>
              </w:rPr>
            </w:pPr>
            <w:r>
              <w:rPr>
                <w:b/>
                <w:sz w:val="28"/>
              </w:rPr>
              <w:t>Page No.</w:t>
            </w:r>
          </w:p>
        </w:tc>
      </w:tr>
      <w:tr w:rsidR="00B47E75" w14:paraId="23DA1728" w14:textId="77777777" w:rsidTr="00887E7B">
        <w:tc>
          <w:tcPr>
            <w:tcW w:w="1271" w:type="dxa"/>
          </w:tcPr>
          <w:p w14:paraId="68AF0CA4" w14:textId="22D8D2AE" w:rsidR="00B47E75" w:rsidRPr="00B47E75" w:rsidRDefault="00B47E75" w:rsidP="00887E7B">
            <w:pPr>
              <w:jc w:val="center"/>
            </w:pPr>
            <w:r w:rsidRPr="00B47E75">
              <w:t>1.0</w:t>
            </w:r>
          </w:p>
        </w:tc>
        <w:tc>
          <w:tcPr>
            <w:tcW w:w="4739" w:type="dxa"/>
          </w:tcPr>
          <w:p w14:paraId="1E84F0FB" w14:textId="19C9A76E" w:rsidR="00B47E75" w:rsidRPr="00B47E75" w:rsidRDefault="00B47E75" w:rsidP="00887E7B">
            <w:pPr>
              <w:jc w:val="center"/>
              <w:rPr>
                <w:b/>
              </w:rPr>
            </w:pPr>
            <w:r w:rsidRPr="00B47E75">
              <w:rPr>
                <w:b/>
              </w:rPr>
              <w:t>Executive Summary</w:t>
            </w:r>
          </w:p>
        </w:tc>
        <w:tc>
          <w:tcPr>
            <w:tcW w:w="1215" w:type="dxa"/>
            <w:vMerge w:val="restart"/>
            <w:vAlign w:val="center"/>
          </w:tcPr>
          <w:p w14:paraId="6D1D9B42" w14:textId="1E0F9E65" w:rsidR="00B47E75" w:rsidRDefault="00B47E75" w:rsidP="00887E7B">
            <w:pPr>
              <w:jc w:val="center"/>
              <w:rPr>
                <w:b/>
                <w:sz w:val="28"/>
              </w:rPr>
            </w:pPr>
            <w:r w:rsidRPr="00B47E75">
              <w:rPr>
                <w:b/>
                <w:sz w:val="24"/>
              </w:rPr>
              <w:t>3</w:t>
            </w:r>
          </w:p>
        </w:tc>
      </w:tr>
      <w:tr w:rsidR="00B47E75" w14:paraId="512150F4" w14:textId="77777777" w:rsidTr="00887E7B">
        <w:tc>
          <w:tcPr>
            <w:tcW w:w="1271" w:type="dxa"/>
          </w:tcPr>
          <w:p w14:paraId="00B72DD4" w14:textId="14832719" w:rsidR="00B47E75" w:rsidRPr="00B47E75" w:rsidRDefault="00B47E75" w:rsidP="00887E7B">
            <w:pPr>
              <w:jc w:val="center"/>
            </w:pPr>
            <w:r w:rsidRPr="00B47E75">
              <w:t>1.1</w:t>
            </w:r>
          </w:p>
        </w:tc>
        <w:tc>
          <w:tcPr>
            <w:tcW w:w="4739" w:type="dxa"/>
          </w:tcPr>
          <w:p w14:paraId="0E65DEC2" w14:textId="667B7159" w:rsidR="00B47E75" w:rsidRDefault="00B47E75" w:rsidP="00887E7B">
            <w:pPr>
              <w:jc w:val="center"/>
              <w:rPr>
                <w:b/>
                <w:sz w:val="28"/>
              </w:rPr>
            </w:pPr>
            <w:r w:rsidRPr="002E383A">
              <w:t>Contamination</w:t>
            </w:r>
          </w:p>
        </w:tc>
        <w:tc>
          <w:tcPr>
            <w:tcW w:w="1215" w:type="dxa"/>
            <w:vMerge/>
          </w:tcPr>
          <w:p w14:paraId="751F698E" w14:textId="77777777" w:rsidR="00B47E75" w:rsidRDefault="00B47E75" w:rsidP="00887E7B">
            <w:pPr>
              <w:jc w:val="center"/>
              <w:rPr>
                <w:b/>
                <w:sz w:val="28"/>
              </w:rPr>
            </w:pPr>
          </w:p>
        </w:tc>
      </w:tr>
      <w:tr w:rsidR="00B47E75" w14:paraId="60E10421" w14:textId="77777777" w:rsidTr="00887E7B">
        <w:tc>
          <w:tcPr>
            <w:tcW w:w="1271" w:type="dxa"/>
          </w:tcPr>
          <w:p w14:paraId="062B7324" w14:textId="1621CCEC" w:rsidR="00B47E75" w:rsidRPr="00B47E75" w:rsidRDefault="00B47E75" w:rsidP="00887E7B">
            <w:pPr>
              <w:jc w:val="center"/>
            </w:pPr>
            <w:r w:rsidRPr="00B47E75">
              <w:t>1.2</w:t>
            </w:r>
          </w:p>
        </w:tc>
        <w:tc>
          <w:tcPr>
            <w:tcW w:w="4739" w:type="dxa"/>
          </w:tcPr>
          <w:p w14:paraId="4BECDF07" w14:textId="4B272A46" w:rsidR="00B47E75" w:rsidRPr="002E383A" w:rsidRDefault="00B47E75" w:rsidP="00887E7B">
            <w:pPr>
              <w:jc w:val="center"/>
            </w:pPr>
            <w:r w:rsidRPr="002E383A">
              <w:t>Foundation</w:t>
            </w:r>
          </w:p>
        </w:tc>
        <w:tc>
          <w:tcPr>
            <w:tcW w:w="1215" w:type="dxa"/>
            <w:vMerge/>
          </w:tcPr>
          <w:p w14:paraId="5934FD29" w14:textId="77777777" w:rsidR="00B47E75" w:rsidRDefault="00B47E75" w:rsidP="00887E7B">
            <w:pPr>
              <w:jc w:val="center"/>
              <w:rPr>
                <w:b/>
                <w:sz w:val="28"/>
              </w:rPr>
            </w:pPr>
          </w:p>
        </w:tc>
      </w:tr>
      <w:tr w:rsidR="00B47E75" w14:paraId="7ACCFC07" w14:textId="77777777" w:rsidTr="00887E7B">
        <w:tc>
          <w:tcPr>
            <w:tcW w:w="1271" w:type="dxa"/>
          </w:tcPr>
          <w:p w14:paraId="336857F5" w14:textId="346BB12F" w:rsidR="00B47E75" w:rsidRPr="00B47E75" w:rsidRDefault="00B47E75" w:rsidP="00887E7B">
            <w:pPr>
              <w:jc w:val="center"/>
            </w:pPr>
            <w:r w:rsidRPr="00B47E75">
              <w:t>1.3</w:t>
            </w:r>
          </w:p>
        </w:tc>
        <w:tc>
          <w:tcPr>
            <w:tcW w:w="4739" w:type="dxa"/>
          </w:tcPr>
          <w:p w14:paraId="4503100B" w14:textId="7009CD60" w:rsidR="00B47E75" w:rsidRPr="002E383A" w:rsidRDefault="00B47E75" w:rsidP="00887E7B">
            <w:pPr>
              <w:jc w:val="center"/>
            </w:pPr>
            <w:r w:rsidRPr="002E383A">
              <w:t>Damp Proof Course</w:t>
            </w:r>
          </w:p>
        </w:tc>
        <w:tc>
          <w:tcPr>
            <w:tcW w:w="1215" w:type="dxa"/>
            <w:vMerge/>
          </w:tcPr>
          <w:p w14:paraId="218B5F1F" w14:textId="77777777" w:rsidR="00B47E75" w:rsidRDefault="00B47E75" w:rsidP="00887E7B">
            <w:pPr>
              <w:jc w:val="center"/>
              <w:rPr>
                <w:b/>
                <w:sz w:val="28"/>
              </w:rPr>
            </w:pPr>
          </w:p>
        </w:tc>
      </w:tr>
      <w:tr w:rsidR="00B47E75" w14:paraId="732DC0EC" w14:textId="77777777" w:rsidTr="00887E7B">
        <w:tc>
          <w:tcPr>
            <w:tcW w:w="1271" w:type="dxa"/>
          </w:tcPr>
          <w:p w14:paraId="24ED9B98" w14:textId="516A1B1D" w:rsidR="00B47E75" w:rsidRPr="00B47E75" w:rsidRDefault="00B47E75" w:rsidP="00887E7B">
            <w:pPr>
              <w:jc w:val="center"/>
            </w:pPr>
            <w:r w:rsidRPr="00B47E75">
              <w:t>1.4</w:t>
            </w:r>
          </w:p>
        </w:tc>
        <w:tc>
          <w:tcPr>
            <w:tcW w:w="4739" w:type="dxa"/>
          </w:tcPr>
          <w:p w14:paraId="4A76E438" w14:textId="4CB3B6C4" w:rsidR="00B47E75" w:rsidRPr="002E383A" w:rsidRDefault="00B47E75" w:rsidP="00887E7B">
            <w:pPr>
              <w:jc w:val="center"/>
            </w:pPr>
            <w:r w:rsidRPr="002E383A">
              <w:t>Brickwork &amp; Blockwork</w:t>
            </w:r>
          </w:p>
        </w:tc>
        <w:tc>
          <w:tcPr>
            <w:tcW w:w="1215" w:type="dxa"/>
            <w:vMerge/>
          </w:tcPr>
          <w:p w14:paraId="4E1E158E" w14:textId="77777777" w:rsidR="00B47E75" w:rsidRDefault="00B47E75" w:rsidP="00887E7B">
            <w:pPr>
              <w:jc w:val="center"/>
              <w:rPr>
                <w:b/>
                <w:sz w:val="28"/>
              </w:rPr>
            </w:pPr>
          </w:p>
        </w:tc>
      </w:tr>
      <w:tr w:rsidR="00B47E75" w14:paraId="2605E517" w14:textId="77777777" w:rsidTr="00887E7B">
        <w:tc>
          <w:tcPr>
            <w:tcW w:w="1271" w:type="dxa"/>
          </w:tcPr>
          <w:p w14:paraId="3D4F23DB" w14:textId="3B07C007" w:rsidR="00B47E75" w:rsidRPr="006D1DD4" w:rsidRDefault="00B47E75" w:rsidP="00887E7B">
            <w:pPr>
              <w:jc w:val="center"/>
            </w:pPr>
            <w:r w:rsidRPr="006D1DD4">
              <w:t>1.5</w:t>
            </w:r>
          </w:p>
        </w:tc>
        <w:tc>
          <w:tcPr>
            <w:tcW w:w="4739" w:type="dxa"/>
          </w:tcPr>
          <w:p w14:paraId="201F67CB" w14:textId="4267B4B4" w:rsidR="00B47E75" w:rsidRPr="002E383A" w:rsidRDefault="00B47E75" w:rsidP="00887E7B">
            <w:pPr>
              <w:jc w:val="center"/>
            </w:pPr>
            <w:r w:rsidRPr="002E383A">
              <w:t>Structure</w:t>
            </w:r>
          </w:p>
        </w:tc>
        <w:tc>
          <w:tcPr>
            <w:tcW w:w="1215" w:type="dxa"/>
            <w:vMerge w:val="restart"/>
            <w:vAlign w:val="center"/>
          </w:tcPr>
          <w:p w14:paraId="6FDDAB6A" w14:textId="561AFE83" w:rsidR="00B47E75" w:rsidRDefault="00B47E75" w:rsidP="00887E7B">
            <w:pPr>
              <w:jc w:val="center"/>
              <w:rPr>
                <w:b/>
                <w:sz w:val="28"/>
              </w:rPr>
            </w:pPr>
            <w:r>
              <w:rPr>
                <w:b/>
                <w:sz w:val="28"/>
              </w:rPr>
              <w:t>4</w:t>
            </w:r>
          </w:p>
        </w:tc>
      </w:tr>
      <w:tr w:rsidR="00B47E75" w14:paraId="56F6DF87" w14:textId="77777777" w:rsidTr="00887E7B">
        <w:tc>
          <w:tcPr>
            <w:tcW w:w="1271" w:type="dxa"/>
          </w:tcPr>
          <w:p w14:paraId="4B326644" w14:textId="5435D76B" w:rsidR="00B47E75" w:rsidRPr="006D1DD4" w:rsidRDefault="00B47E75" w:rsidP="00887E7B">
            <w:pPr>
              <w:jc w:val="center"/>
            </w:pPr>
            <w:r w:rsidRPr="006D1DD4">
              <w:t>1.6</w:t>
            </w:r>
          </w:p>
        </w:tc>
        <w:tc>
          <w:tcPr>
            <w:tcW w:w="4739" w:type="dxa"/>
          </w:tcPr>
          <w:p w14:paraId="678A2068" w14:textId="6EF0F6CE" w:rsidR="00B47E75" w:rsidRPr="002E383A" w:rsidRDefault="00B47E75" w:rsidP="00887E7B">
            <w:pPr>
              <w:jc w:val="center"/>
            </w:pPr>
            <w:r w:rsidRPr="002E383A">
              <w:t>Insulation</w:t>
            </w:r>
          </w:p>
        </w:tc>
        <w:tc>
          <w:tcPr>
            <w:tcW w:w="1215" w:type="dxa"/>
            <w:vMerge/>
          </w:tcPr>
          <w:p w14:paraId="390A3097" w14:textId="77777777" w:rsidR="00B47E75" w:rsidRDefault="00B47E75" w:rsidP="00887E7B">
            <w:pPr>
              <w:jc w:val="center"/>
              <w:rPr>
                <w:b/>
                <w:sz w:val="28"/>
              </w:rPr>
            </w:pPr>
          </w:p>
        </w:tc>
      </w:tr>
      <w:tr w:rsidR="00B47E75" w14:paraId="0090ABA3" w14:textId="77777777" w:rsidTr="00887E7B">
        <w:tc>
          <w:tcPr>
            <w:tcW w:w="1271" w:type="dxa"/>
          </w:tcPr>
          <w:p w14:paraId="037ECDA3" w14:textId="0FDCE883" w:rsidR="00B47E75" w:rsidRPr="006D1DD4" w:rsidRDefault="00B47E75" w:rsidP="00887E7B">
            <w:pPr>
              <w:jc w:val="center"/>
            </w:pPr>
            <w:r w:rsidRPr="006D1DD4">
              <w:t>1.7</w:t>
            </w:r>
          </w:p>
        </w:tc>
        <w:tc>
          <w:tcPr>
            <w:tcW w:w="4739" w:type="dxa"/>
          </w:tcPr>
          <w:p w14:paraId="32A3A36F" w14:textId="79DC80C1" w:rsidR="00B47E75" w:rsidRPr="002E383A" w:rsidRDefault="00B47E75" w:rsidP="00887E7B">
            <w:pPr>
              <w:jc w:val="center"/>
            </w:pPr>
            <w:r w:rsidRPr="002E383A">
              <w:t>Breather Membrane &amp; Vapour Control Layer</w:t>
            </w:r>
          </w:p>
        </w:tc>
        <w:tc>
          <w:tcPr>
            <w:tcW w:w="1215" w:type="dxa"/>
            <w:vMerge/>
          </w:tcPr>
          <w:p w14:paraId="4AC19C29" w14:textId="77777777" w:rsidR="00B47E75" w:rsidRDefault="00B47E75" w:rsidP="00887E7B">
            <w:pPr>
              <w:jc w:val="center"/>
              <w:rPr>
                <w:b/>
                <w:sz w:val="28"/>
              </w:rPr>
            </w:pPr>
          </w:p>
        </w:tc>
      </w:tr>
      <w:tr w:rsidR="00B47E75" w14:paraId="1FF50F02" w14:textId="77777777" w:rsidTr="00887E7B">
        <w:tc>
          <w:tcPr>
            <w:tcW w:w="1271" w:type="dxa"/>
          </w:tcPr>
          <w:p w14:paraId="2301DBBC" w14:textId="7E6FF40D" w:rsidR="00B47E75" w:rsidRPr="006D1DD4" w:rsidRDefault="00B47E75" w:rsidP="00887E7B">
            <w:pPr>
              <w:jc w:val="center"/>
            </w:pPr>
            <w:r w:rsidRPr="006D1DD4">
              <w:t>2.0</w:t>
            </w:r>
          </w:p>
        </w:tc>
        <w:tc>
          <w:tcPr>
            <w:tcW w:w="4739" w:type="dxa"/>
          </w:tcPr>
          <w:p w14:paraId="19578B19" w14:textId="2E2C1E94" w:rsidR="00B47E75" w:rsidRPr="006D1DD4" w:rsidRDefault="00B47E75" w:rsidP="00887E7B">
            <w:pPr>
              <w:jc w:val="center"/>
              <w:rPr>
                <w:b/>
              </w:rPr>
            </w:pPr>
            <w:r w:rsidRPr="006D1DD4">
              <w:rPr>
                <w:b/>
              </w:rPr>
              <w:t>Thermal performance of the building fabric</w:t>
            </w:r>
          </w:p>
        </w:tc>
        <w:tc>
          <w:tcPr>
            <w:tcW w:w="1215" w:type="dxa"/>
            <w:vMerge w:val="restart"/>
            <w:vAlign w:val="center"/>
          </w:tcPr>
          <w:p w14:paraId="4E8002B7" w14:textId="00CA7760" w:rsidR="00B47E75" w:rsidRDefault="00B47E75" w:rsidP="00887E7B">
            <w:pPr>
              <w:jc w:val="center"/>
              <w:rPr>
                <w:b/>
                <w:sz w:val="28"/>
              </w:rPr>
            </w:pPr>
            <w:r>
              <w:rPr>
                <w:b/>
                <w:sz w:val="28"/>
              </w:rPr>
              <w:t>5</w:t>
            </w:r>
          </w:p>
        </w:tc>
      </w:tr>
      <w:tr w:rsidR="00B47E75" w14:paraId="0BBAEE77" w14:textId="77777777" w:rsidTr="00887E7B">
        <w:tc>
          <w:tcPr>
            <w:tcW w:w="1271" w:type="dxa"/>
          </w:tcPr>
          <w:p w14:paraId="618C26A2" w14:textId="3B50BB49" w:rsidR="00B47E75" w:rsidRPr="006D1DD4" w:rsidRDefault="00B47E75" w:rsidP="00887E7B">
            <w:pPr>
              <w:jc w:val="center"/>
            </w:pPr>
            <w:r w:rsidRPr="006D1DD4">
              <w:t>3.0</w:t>
            </w:r>
          </w:p>
        </w:tc>
        <w:tc>
          <w:tcPr>
            <w:tcW w:w="4739" w:type="dxa"/>
          </w:tcPr>
          <w:p w14:paraId="58B2F5CF" w14:textId="18C3CE90" w:rsidR="00B47E75" w:rsidRPr="006D1DD4" w:rsidRDefault="00B47E75" w:rsidP="00887E7B">
            <w:pPr>
              <w:jc w:val="center"/>
              <w:rPr>
                <w:b/>
              </w:rPr>
            </w:pPr>
            <w:r w:rsidRPr="006D1DD4">
              <w:rPr>
                <w:b/>
              </w:rPr>
              <w:t>Limitations of current roof structure</w:t>
            </w:r>
          </w:p>
        </w:tc>
        <w:tc>
          <w:tcPr>
            <w:tcW w:w="1215" w:type="dxa"/>
            <w:vMerge/>
          </w:tcPr>
          <w:p w14:paraId="648CE1AF" w14:textId="77777777" w:rsidR="00B47E75" w:rsidRDefault="00B47E75" w:rsidP="00887E7B">
            <w:pPr>
              <w:jc w:val="center"/>
              <w:rPr>
                <w:b/>
                <w:sz w:val="28"/>
              </w:rPr>
            </w:pPr>
          </w:p>
        </w:tc>
      </w:tr>
      <w:tr w:rsidR="00B47E75" w14:paraId="15BE3AA2" w14:textId="77777777" w:rsidTr="00887E7B">
        <w:tc>
          <w:tcPr>
            <w:tcW w:w="1271" w:type="dxa"/>
          </w:tcPr>
          <w:p w14:paraId="0BA0BA79" w14:textId="647AE74B" w:rsidR="00B47E75" w:rsidRPr="006D1DD4" w:rsidRDefault="00B47E75" w:rsidP="00887E7B">
            <w:pPr>
              <w:jc w:val="center"/>
            </w:pPr>
            <w:r w:rsidRPr="006D1DD4">
              <w:t>3.1</w:t>
            </w:r>
          </w:p>
        </w:tc>
        <w:tc>
          <w:tcPr>
            <w:tcW w:w="4739" w:type="dxa"/>
          </w:tcPr>
          <w:p w14:paraId="301E7778" w14:textId="680388CA" w:rsidR="00B47E75" w:rsidRPr="002E383A" w:rsidRDefault="00B47E75" w:rsidP="00887E7B">
            <w:pPr>
              <w:jc w:val="center"/>
            </w:pPr>
            <w:r w:rsidRPr="002E383A">
              <w:t>Alternative Roof Structure</w:t>
            </w:r>
          </w:p>
        </w:tc>
        <w:tc>
          <w:tcPr>
            <w:tcW w:w="1215" w:type="dxa"/>
            <w:vMerge w:val="restart"/>
            <w:vAlign w:val="center"/>
          </w:tcPr>
          <w:p w14:paraId="1BDA0353" w14:textId="668FE592" w:rsidR="00B47E75" w:rsidRDefault="00B47E75" w:rsidP="00887E7B">
            <w:pPr>
              <w:jc w:val="center"/>
              <w:rPr>
                <w:b/>
                <w:sz w:val="28"/>
              </w:rPr>
            </w:pPr>
            <w:r>
              <w:rPr>
                <w:b/>
                <w:sz w:val="28"/>
              </w:rPr>
              <w:t>6</w:t>
            </w:r>
          </w:p>
        </w:tc>
      </w:tr>
      <w:tr w:rsidR="00B47E75" w14:paraId="48E26F69" w14:textId="77777777" w:rsidTr="00887E7B">
        <w:tc>
          <w:tcPr>
            <w:tcW w:w="1271" w:type="dxa"/>
          </w:tcPr>
          <w:p w14:paraId="597822E4" w14:textId="3470C48A" w:rsidR="00B47E75" w:rsidRPr="006D1DD4" w:rsidRDefault="00B47E75" w:rsidP="00887E7B">
            <w:pPr>
              <w:jc w:val="center"/>
            </w:pPr>
            <w:r w:rsidRPr="006D1DD4">
              <w:t>3.2</w:t>
            </w:r>
          </w:p>
        </w:tc>
        <w:tc>
          <w:tcPr>
            <w:tcW w:w="4739" w:type="dxa"/>
          </w:tcPr>
          <w:p w14:paraId="70DF5F44" w14:textId="6E6D295E" w:rsidR="00B47E75" w:rsidRPr="002E383A" w:rsidRDefault="00B47E75" w:rsidP="00887E7B">
            <w:pPr>
              <w:jc w:val="center"/>
            </w:pPr>
            <w:r w:rsidRPr="002E383A">
              <w:t>Offsite Construction</w:t>
            </w:r>
          </w:p>
        </w:tc>
        <w:tc>
          <w:tcPr>
            <w:tcW w:w="1215" w:type="dxa"/>
            <w:vMerge/>
          </w:tcPr>
          <w:p w14:paraId="445696C2" w14:textId="77777777" w:rsidR="00B47E75" w:rsidRDefault="00B47E75" w:rsidP="00887E7B">
            <w:pPr>
              <w:jc w:val="center"/>
              <w:rPr>
                <w:b/>
                <w:sz w:val="28"/>
              </w:rPr>
            </w:pPr>
          </w:p>
        </w:tc>
      </w:tr>
      <w:tr w:rsidR="002E383A" w14:paraId="5DBDD251" w14:textId="77777777" w:rsidTr="00887E7B">
        <w:tc>
          <w:tcPr>
            <w:tcW w:w="1271" w:type="dxa"/>
          </w:tcPr>
          <w:p w14:paraId="3562AB27" w14:textId="4E5A9C86" w:rsidR="002E383A" w:rsidRPr="006D1DD4" w:rsidRDefault="00B47E75" w:rsidP="00887E7B">
            <w:pPr>
              <w:jc w:val="center"/>
            </w:pPr>
            <w:r w:rsidRPr="006D1DD4">
              <w:t>4.0</w:t>
            </w:r>
          </w:p>
        </w:tc>
        <w:tc>
          <w:tcPr>
            <w:tcW w:w="4739" w:type="dxa"/>
          </w:tcPr>
          <w:p w14:paraId="254CD069" w14:textId="5EA5E9A1" w:rsidR="002E383A" w:rsidRPr="006D1DD4" w:rsidRDefault="002E383A" w:rsidP="00887E7B">
            <w:pPr>
              <w:jc w:val="center"/>
              <w:rPr>
                <w:b/>
              </w:rPr>
            </w:pPr>
            <w:r w:rsidRPr="006D1DD4">
              <w:rPr>
                <w:b/>
              </w:rPr>
              <w:t>Offsite Construction Categories</w:t>
            </w:r>
          </w:p>
        </w:tc>
        <w:tc>
          <w:tcPr>
            <w:tcW w:w="1215" w:type="dxa"/>
          </w:tcPr>
          <w:p w14:paraId="0EE40C70" w14:textId="576B8A4F" w:rsidR="002E383A" w:rsidRDefault="009E2821" w:rsidP="00887E7B">
            <w:pPr>
              <w:jc w:val="center"/>
              <w:rPr>
                <w:b/>
                <w:sz w:val="28"/>
              </w:rPr>
            </w:pPr>
            <w:r>
              <w:rPr>
                <w:b/>
                <w:sz w:val="28"/>
              </w:rPr>
              <w:t>7-8</w:t>
            </w:r>
          </w:p>
        </w:tc>
      </w:tr>
      <w:tr w:rsidR="002E383A" w14:paraId="07769637" w14:textId="77777777" w:rsidTr="00887E7B">
        <w:tc>
          <w:tcPr>
            <w:tcW w:w="1271" w:type="dxa"/>
          </w:tcPr>
          <w:p w14:paraId="7259CFEC" w14:textId="207277ED" w:rsidR="002E383A" w:rsidRPr="006D1DD4" w:rsidRDefault="009E2821" w:rsidP="00887E7B">
            <w:pPr>
              <w:jc w:val="center"/>
            </w:pPr>
            <w:r w:rsidRPr="006D1DD4">
              <w:t>5.0</w:t>
            </w:r>
          </w:p>
        </w:tc>
        <w:tc>
          <w:tcPr>
            <w:tcW w:w="4739" w:type="dxa"/>
          </w:tcPr>
          <w:p w14:paraId="7A8A8984" w14:textId="35F7F222" w:rsidR="002E383A" w:rsidRPr="006D1DD4" w:rsidRDefault="002E383A" w:rsidP="00887E7B">
            <w:pPr>
              <w:jc w:val="center"/>
              <w:rPr>
                <w:b/>
              </w:rPr>
            </w:pPr>
            <w:r w:rsidRPr="006D1DD4">
              <w:rPr>
                <w:b/>
              </w:rPr>
              <w:t>References</w:t>
            </w:r>
          </w:p>
        </w:tc>
        <w:tc>
          <w:tcPr>
            <w:tcW w:w="1215" w:type="dxa"/>
          </w:tcPr>
          <w:p w14:paraId="2FCA85AA" w14:textId="55FD72D1" w:rsidR="002E383A" w:rsidRDefault="009E2821" w:rsidP="00887E7B">
            <w:pPr>
              <w:jc w:val="center"/>
              <w:rPr>
                <w:b/>
                <w:sz w:val="28"/>
              </w:rPr>
            </w:pPr>
            <w:r>
              <w:rPr>
                <w:b/>
                <w:sz w:val="28"/>
              </w:rPr>
              <w:t>9-10</w:t>
            </w:r>
          </w:p>
        </w:tc>
      </w:tr>
      <w:tr w:rsidR="002E383A" w14:paraId="316A10BC" w14:textId="77777777" w:rsidTr="00887E7B">
        <w:tc>
          <w:tcPr>
            <w:tcW w:w="1271" w:type="dxa"/>
          </w:tcPr>
          <w:p w14:paraId="582A7CD1" w14:textId="0C6D71FB" w:rsidR="002E383A" w:rsidRPr="006D1DD4" w:rsidRDefault="009E2821" w:rsidP="00887E7B">
            <w:pPr>
              <w:jc w:val="center"/>
            </w:pPr>
            <w:r w:rsidRPr="006D1DD4">
              <w:t>6.0</w:t>
            </w:r>
          </w:p>
        </w:tc>
        <w:tc>
          <w:tcPr>
            <w:tcW w:w="4739" w:type="dxa"/>
          </w:tcPr>
          <w:p w14:paraId="71033B35" w14:textId="48383DDC" w:rsidR="002E383A" w:rsidRPr="006D1DD4" w:rsidRDefault="002E383A" w:rsidP="00887E7B">
            <w:pPr>
              <w:jc w:val="center"/>
              <w:rPr>
                <w:b/>
              </w:rPr>
            </w:pPr>
            <w:r w:rsidRPr="006D1DD4">
              <w:rPr>
                <w:b/>
              </w:rPr>
              <w:t>Bibliography</w:t>
            </w:r>
          </w:p>
        </w:tc>
        <w:tc>
          <w:tcPr>
            <w:tcW w:w="1215" w:type="dxa"/>
          </w:tcPr>
          <w:p w14:paraId="240365EE" w14:textId="13CF6481" w:rsidR="002E383A" w:rsidRDefault="009E2821" w:rsidP="00887E7B">
            <w:pPr>
              <w:jc w:val="center"/>
              <w:rPr>
                <w:b/>
                <w:sz w:val="28"/>
              </w:rPr>
            </w:pPr>
            <w:r>
              <w:rPr>
                <w:b/>
                <w:sz w:val="28"/>
              </w:rPr>
              <w:t>11</w:t>
            </w:r>
          </w:p>
        </w:tc>
      </w:tr>
      <w:tr w:rsidR="002E383A" w14:paraId="4D010AEA" w14:textId="77777777" w:rsidTr="00887E7B">
        <w:tc>
          <w:tcPr>
            <w:tcW w:w="1271" w:type="dxa"/>
          </w:tcPr>
          <w:p w14:paraId="0AA1DD90" w14:textId="03D0E721" w:rsidR="002E383A" w:rsidRPr="006D1DD4" w:rsidRDefault="009E2821" w:rsidP="00887E7B">
            <w:pPr>
              <w:jc w:val="center"/>
            </w:pPr>
            <w:r w:rsidRPr="006D1DD4">
              <w:t>7.0</w:t>
            </w:r>
          </w:p>
        </w:tc>
        <w:tc>
          <w:tcPr>
            <w:tcW w:w="4739" w:type="dxa"/>
          </w:tcPr>
          <w:p w14:paraId="7EBD96B4" w14:textId="5A434613" w:rsidR="002E383A" w:rsidRPr="006D1DD4" w:rsidRDefault="002E383A" w:rsidP="00887E7B">
            <w:pPr>
              <w:jc w:val="center"/>
              <w:rPr>
                <w:b/>
              </w:rPr>
            </w:pPr>
            <w:r w:rsidRPr="006D1DD4">
              <w:rPr>
                <w:b/>
              </w:rPr>
              <w:t>Appendix (Drawings)</w:t>
            </w:r>
          </w:p>
        </w:tc>
        <w:tc>
          <w:tcPr>
            <w:tcW w:w="1215" w:type="dxa"/>
          </w:tcPr>
          <w:p w14:paraId="4A4B7CD6" w14:textId="1458BDC7" w:rsidR="002E383A" w:rsidRDefault="000034B3" w:rsidP="00887E7B">
            <w:pPr>
              <w:jc w:val="center"/>
              <w:rPr>
                <w:b/>
                <w:sz w:val="28"/>
              </w:rPr>
            </w:pPr>
            <w:r>
              <w:rPr>
                <w:b/>
                <w:sz w:val="28"/>
              </w:rPr>
              <w:t>12-18</w:t>
            </w:r>
            <w:bookmarkStart w:id="0" w:name="_GoBack"/>
            <w:bookmarkEnd w:id="0"/>
          </w:p>
        </w:tc>
      </w:tr>
    </w:tbl>
    <w:p w14:paraId="57EA339B" w14:textId="77777777" w:rsidR="00962447" w:rsidRPr="00962447" w:rsidRDefault="00962447" w:rsidP="00962447">
      <w:pPr>
        <w:jc w:val="center"/>
        <w:rPr>
          <w:b/>
          <w:sz w:val="28"/>
          <w:u w:val="single"/>
        </w:rPr>
      </w:pPr>
      <w:r w:rsidRPr="00962447">
        <w:rPr>
          <w:b/>
          <w:sz w:val="28"/>
          <w:u w:val="single"/>
        </w:rPr>
        <w:t>Table of Contents</w:t>
      </w:r>
    </w:p>
    <w:p w14:paraId="4ECA9AEC" w14:textId="77777777" w:rsidR="00D80D01" w:rsidRDefault="00D80D01"/>
    <w:p w14:paraId="4DA632DD" w14:textId="77777777" w:rsidR="00877B1E" w:rsidRDefault="00877B1E"/>
    <w:p w14:paraId="7BFA2E09" w14:textId="77777777" w:rsidR="00877B1E" w:rsidRDefault="00877B1E"/>
    <w:p w14:paraId="47C502BC" w14:textId="77777777" w:rsidR="00877B1E" w:rsidRDefault="00877B1E"/>
    <w:p w14:paraId="6C06BCB0" w14:textId="77777777" w:rsidR="00877B1E" w:rsidRDefault="00877B1E"/>
    <w:p w14:paraId="59819656" w14:textId="77777777" w:rsidR="00877B1E" w:rsidRDefault="00877B1E"/>
    <w:p w14:paraId="5B713862" w14:textId="77777777" w:rsidR="00877B1E" w:rsidRDefault="00877B1E"/>
    <w:p w14:paraId="218CEAF5" w14:textId="77777777" w:rsidR="00877B1E" w:rsidRDefault="00877B1E"/>
    <w:p w14:paraId="361E8D4D" w14:textId="77777777" w:rsidR="00877B1E" w:rsidRDefault="00877B1E"/>
    <w:p w14:paraId="4D1F83B6" w14:textId="77777777" w:rsidR="00877B1E" w:rsidRDefault="00877B1E"/>
    <w:p w14:paraId="4D0CB48F" w14:textId="3DD38CD3" w:rsidR="00877B1E" w:rsidRDefault="00877B1E"/>
    <w:p w14:paraId="77CE50F7" w14:textId="77777777" w:rsidR="00B47E75" w:rsidRDefault="00B47E75"/>
    <w:p w14:paraId="7B77AAD0" w14:textId="0CBF3225" w:rsidR="00877B1E" w:rsidRDefault="00877B1E"/>
    <w:p w14:paraId="1DF35E6E" w14:textId="5553638C" w:rsidR="00B47E75" w:rsidRDefault="00B47E75"/>
    <w:p w14:paraId="7B1ECA6C" w14:textId="452EE74E" w:rsidR="00887E7B" w:rsidRDefault="00887E7B"/>
    <w:p w14:paraId="336C6597" w14:textId="00096DE5" w:rsidR="00887E7B" w:rsidRDefault="00887E7B"/>
    <w:p w14:paraId="04C98851" w14:textId="51403D8E" w:rsidR="00887E7B" w:rsidRDefault="00887E7B"/>
    <w:p w14:paraId="28864C60" w14:textId="73ACE0AC" w:rsidR="00887E7B" w:rsidRDefault="00887E7B"/>
    <w:p w14:paraId="4A342F01" w14:textId="751F1753" w:rsidR="00887E7B" w:rsidRDefault="00887E7B"/>
    <w:p w14:paraId="44CEB6C0" w14:textId="2D6070EA" w:rsidR="00887E7B" w:rsidRDefault="00887E7B"/>
    <w:p w14:paraId="67D88A5C" w14:textId="457E387C" w:rsidR="00887E7B" w:rsidRDefault="00887E7B"/>
    <w:p w14:paraId="1649C936" w14:textId="76078297" w:rsidR="00887E7B" w:rsidRDefault="00887E7B"/>
    <w:p w14:paraId="1929E4BA" w14:textId="01758ABA" w:rsidR="00887E7B" w:rsidRDefault="00887E7B"/>
    <w:p w14:paraId="1557B965" w14:textId="4DE851B2" w:rsidR="00887E7B" w:rsidRDefault="00887E7B"/>
    <w:p w14:paraId="64930483" w14:textId="58E24A70" w:rsidR="00887E7B" w:rsidRDefault="00887E7B"/>
    <w:p w14:paraId="7C4E89C5" w14:textId="77777777" w:rsidR="00887E7B" w:rsidRDefault="00887E7B"/>
    <w:p w14:paraId="38E0D7BD" w14:textId="77777777" w:rsidR="00877B1E" w:rsidRDefault="00877B1E"/>
    <w:p w14:paraId="24C12FF9" w14:textId="77777777" w:rsidR="00877B1E" w:rsidRDefault="00877B1E"/>
    <w:p w14:paraId="225A33C8" w14:textId="77777777" w:rsidR="00877B1E" w:rsidRDefault="00877B1E"/>
    <w:p w14:paraId="6FE30AB8" w14:textId="77777777" w:rsidR="00081E94" w:rsidRDefault="00081E94" w:rsidP="008E50BF"/>
    <w:p w14:paraId="4D9DE07F" w14:textId="4B1D792F" w:rsidR="00B10B4B" w:rsidRPr="002434A1" w:rsidRDefault="00D74E46" w:rsidP="002434A1">
      <w:pPr>
        <w:pStyle w:val="ListParagraph"/>
        <w:numPr>
          <w:ilvl w:val="0"/>
          <w:numId w:val="8"/>
        </w:numPr>
        <w:rPr>
          <w:b/>
        </w:rPr>
      </w:pPr>
      <w:r w:rsidRPr="002434A1">
        <w:rPr>
          <w:b/>
        </w:rPr>
        <w:lastRenderedPageBreak/>
        <w:t>Executive Summary</w:t>
      </w:r>
    </w:p>
    <w:p w14:paraId="03832267" w14:textId="7B7E3F49" w:rsidR="00D74E46" w:rsidRDefault="007F12B7" w:rsidP="008E50BF">
      <w:r>
        <w:t xml:space="preserve">This technical report will outline the construction build details for a </w:t>
      </w:r>
      <w:r w:rsidR="00D66280">
        <w:t xml:space="preserve">detached </w:t>
      </w:r>
      <w:r>
        <w:t xml:space="preserve">two storey </w:t>
      </w:r>
      <w:r w:rsidR="00D66280">
        <w:t>timber frame</w:t>
      </w:r>
      <w:r w:rsidR="00233B9B">
        <w:t xml:space="preserve"> domestic dwelling</w:t>
      </w:r>
      <w:r>
        <w:t xml:space="preserve"> along with an</w:t>
      </w:r>
      <w:r w:rsidR="00D66280">
        <w:t xml:space="preserve">notated drawings </w:t>
      </w:r>
      <w:r>
        <w:t xml:space="preserve">of the build and what it will feature. There will also be focus on creating roof space to allow for an attic room for the client and what sort of </w:t>
      </w:r>
      <w:r w:rsidR="005A187C">
        <w:t xml:space="preserve">limitations the chosen roof structure </w:t>
      </w:r>
      <w:r w:rsidR="00D66280">
        <w:t>may pose,</w:t>
      </w:r>
      <w:r w:rsidR="00DF5B61">
        <w:t xml:space="preserve"> there will also be discussion on an alternative roof structure. This report will </w:t>
      </w:r>
      <w:r w:rsidR="005A187C">
        <w:t>feature discussion on ‘Offsite construction’ and how it could be utilised for this certain build.</w:t>
      </w:r>
      <w:r w:rsidR="001E4536">
        <w:t xml:space="preserve"> There will be mention of building regulations approved documents and relevant measurements documented.</w:t>
      </w:r>
    </w:p>
    <w:p w14:paraId="1BCE1EF4" w14:textId="4D955803" w:rsidR="00734D24" w:rsidRPr="002434A1" w:rsidRDefault="00734D24" w:rsidP="002434A1">
      <w:pPr>
        <w:pStyle w:val="ListParagraph"/>
        <w:numPr>
          <w:ilvl w:val="1"/>
          <w:numId w:val="8"/>
        </w:numPr>
        <w:rPr>
          <w:b/>
        </w:rPr>
      </w:pPr>
      <w:r w:rsidRPr="002434A1">
        <w:rPr>
          <w:b/>
        </w:rPr>
        <w:t>Contamination</w:t>
      </w:r>
    </w:p>
    <w:p w14:paraId="691B72F6" w14:textId="356436BC" w:rsidR="002434A1" w:rsidRDefault="00D57805" w:rsidP="008E50BF">
      <w:r>
        <w:t>The</w:t>
      </w:r>
      <w:r w:rsidR="00972184">
        <w:t xml:space="preserve"> dwelling </w:t>
      </w:r>
      <w:r w:rsidR="001844F6">
        <w:t xml:space="preserve">will </w:t>
      </w:r>
      <w:r>
        <w:t xml:space="preserve">be placed on </w:t>
      </w:r>
      <w:r w:rsidR="001844F6">
        <w:t>level but reclaimed land that was previously used for agricultural purposes</w:t>
      </w:r>
      <w:r w:rsidR="00D30C52">
        <w:t xml:space="preserve">. Set out in the Approved Document C is guidance on how this contaminated land can be identified and cleared ready for the building to be constructed. This is a crucial process for the ease </w:t>
      </w:r>
      <w:r>
        <w:t xml:space="preserve">of construction </w:t>
      </w:r>
      <w:r w:rsidR="00D30C52">
        <w:t>and longevity of</w:t>
      </w:r>
      <w:r>
        <w:t xml:space="preserve"> the</w:t>
      </w:r>
      <w:r w:rsidR="00D30C52">
        <w:t xml:space="preserve"> new building. As the site has been identified as being used for agricultural purposes it would be beneficial to carry out relevant ground investigation surveys to determine if any chemicals present would attach</w:t>
      </w:r>
      <w:r w:rsidR="0049073F">
        <w:t xml:space="preserve"> </w:t>
      </w:r>
      <w:r w:rsidR="0049073F" w:rsidRPr="00D57805">
        <w:t>to</w:t>
      </w:r>
      <w:r w:rsidR="00D30C52">
        <w:t xml:space="preserve"> the foundations of the building and deter over a period of time. Relevant hazard assessments will need to be carried out </w:t>
      </w:r>
      <w:r w:rsidR="00FB2F8E">
        <w:t>and gases such as methane and radon will need to be monitored, if certain gases are present in the soil it may need ventilation or removal.</w:t>
      </w:r>
    </w:p>
    <w:p w14:paraId="35D58DDE" w14:textId="3BCBC991" w:rsidR="00734D24" w:rsidRPr="002434A1" w:rsidRDefault="00734D24" w:rsidP="002434A1">
      <w:pPr>
        <w:pStyle w:val="ListParagraph"/>
        <w:numPr>
          <w:ilvl w:val="1"/>
          <w:numId w:val="8"/>
        </w:numPr>
        <w:rPr>
          <w:b/>
        </w:rPr>
      </w:pPr>
      <w:r w:rsidRPr="002434A1">
        <w:rPr>
          <w:b/>
        </w:rPr>
        <w:t>Foundation</w:t>
      </w:r>
    </w:p>
    <w:p w14:paraId="501D4A05" w14:textId="5BF87B6D" w:rsidR="00B10B4B" w:rsidRPr="000E21C8" w:rsidRDefault="000E21C8" w:rsidP="008E50BF">
      <w:r w:rsidRPr="000E21C8">
        <w:t xml:space="preserve">As identified </w:t>
      </w:r>
      <w:r>
        <w:t>by the ground investigations the building will utilise a raft foundation, this can be taken advantage of when the soil strata is unpredictable and may contain pockets of compressible soil, it is also very useful for spreading the load of the structure over a large area to put less bearing on the soil.</w:t>
      </w:r>
      <w:r w:rsidR="00E11128">
        <w:t xml:space="preserve"> The raft foundation is also very cost effective and quicker to use than traditional footings, there is also less need for substantial excavation.</w:t>
      </w:r>
      <w:r w:rsidR="0035046C">
        <w:t xml:space="preserve"> The timber frame can be lifted from the raft foundation by blocks </w:t>
      </w:r>
      <w:r w:rsidR="000A5028">
        <w:t>to keep the timber away from the ground conditions and for levelling reasons.</w:t>
      </w:r>
    </w:p>
    <w:p w14:paraId="0EAD71FE" w14:textId="03095723" w:rsidR="00B10B4B" w:rsidRPr="00B249CA" w:rsidRDefault="00734D24" w:rsidP="00B249CA">
      <w:pPr>
        <w:pStyle w:val="ListParagraph"/>
        <w:numPr>
          <w:ilvl w:val="1"/>
          <w:numId w:val="8"/>
        </w:numPr>
        <w:rPr>
          <w:b/>
        </w:rPr>
      </w:pPr>
      <w:r w:rsidRPr="00B249CA">
        <w:rPr>
          <w:b/>
        </w:rPr>
        <w:t>Damp Proof Course</w:t>
      </w:r>
    </w:p>
    <w:p w14:paraId="186081BB" w14:textId="1E172204" w:rsidR="00734D24" w:rsidRDefault="006D28B2" w:rsidP="008E50BF">
      <w:r>
        <w:t>To confo</w:t>
      </w:r>
      <w:r w:rsidR="001E4536">
        <w:t>rm to the building regulations Approved D</w:t>
      </w:r>
      <w:r>
        <w:t xml:space="preserve">ocument C the building will feature a </w:t>
      </w:r>
      <w:r w:rsidR="008D7469">
        <w:t xml:space="preserve">150mm from ground level continuous with the floor </w:t>
      </w:r>
      <w:r w:rsidR="007D3260">
        <w:t xml:space="preserve">polyethylene damp proof course </w:t>
      </w:r>
      <w:r w:rsidR="008D7469">
        <w:t>which will prevent the passage of moisture.</w:t>
      </w:r>
      <w:r w:rsidR="003B5B08">
        <w:t xml:space="preserve"> This is an essential part of the build and will prevent any moisture from seeping into the structure and rising up the walls to cause rot, this can be detrimental to the longevity and durability of the build as well as human health. </w:t>
      </w:r>
    </w:p>
    <w:p w14:paraId="7F66970E" w14:textId="5B180B2D" w:rsidR="00734D24" w:rsidRPr="00B249CA" w:rsidRDefault="008D7469" w:rsidP="00B249CA">
      <w:pPr>
        <w:pStyle w:val="ListParagraph"/>
        <w:numPr>
          <w:ilvl w:val="1"/>
          <w:numId w:val="8"/>
        </w:numPr>
        <w:rPr>
          <w:b/>
        </w:rPr>
      </w:pPr>
      <w:r w:rsidRPr="00B249CA">
        <w:rPr>
          <w:b/>
        </w:rPr>
        <w:t>Brickwork &amp; Blockwork</w:t>
      </w:r>
    </w:p>
    <w:p w14:paraId="447191CB" w14:textId="53239507" w:rsidR="008D7469" w:rsidRDefault="008F7B51" w:rsidP="008E50BF">
      <w:r>
        <w:t>T</w:t>
      </w:r>
      <w:r w:rsidR="00095F7E">
        <w:t>he external walls will need</w:t>
      </w:r>
      <w:r w:rsidR="001E4536">
        <w:t xml:space="preserve"> to be built to conform to the Approved D</w:t>
      </w:r>
      <w:r w:rsidR="00095F7E">
        <w:t>ocument C</w:t>
      </w:r>
      <w:r>
        <w:t>. Dependant on the level of exposure to elements, the building may nee</w:t>
      </w:r>
      <w:r w:rsidR="00946490">
        <w:t xml:space="preserve">d to utilise external cladding and </w:t>
      </w:r>
      <w:r w:rsidR="006C4E88">
        <w:t>this</w:t>
      </w:r>
      <w:r>
        <w:t xml:space="preserve"> build will feature block and brickwork</w:t>
      </w:r>
      <w:r w:rsidR="006F67F4">
        <w:t xml:space="preserve"> external walls</w:t>
      </w:r>
      <w:r w:rsidR="003B5B08">
        <w:t>. As the stack bonded brickwork will feature sufficient sealing from the mortar there will be no need to render finish,</w:t>
      </w:r>
      <w:r w:rsidR="00B74C37">
        <w:t xml:space="preserve"> although the blockwork will feature a smooth render finish with </w:t>
      </w:r>
      <w:r w:rsidR="00946490">
        <w:t xml:space="preserve">a </w:t>
      </w:r>
      <w:r w:rsidR="00B74C37">
        <w:t xml:space="preserve">bell bead to help direct water flow away from the building. </w:t>
      </w:r>
      <w:r w:rsidR="006F67F4">
        <w:t xml:space="preserve">The render will be utilised to prevent moisture from penetrating the external walls, the finished product should be at least 20mm thick and smooth for this build as requested. The cavity wall will be 50mm wide </w:t>
      </w:r>
      <w:r w:rsidR="00EE427F">
        <w:t>and bridged with wall ties, a cavity tray should be provided in order to prevent moisture penetrating the inner leaf</w:t>
      </w:r>
      <w:r w:rsidR="0035046C">
        <w:t>.</w:t>
      </w:r>
    </w:p>
    <w:p w14:paraId="4506BCA6" w14:textId="6226CA7D" w:rsidR="000732F1" w:rsidRDefault="000732F1" w:rsidP="000732F1">
      <w:pPr>
        <w:rPr>
          <w:b/>
        </w:rPr>
      </w:pPr>
    </w:p>
    <w:p w14:paraId="1F1F4A18" w14:textId="5B3CC2B7" w:rsidR="000732F1" w:rsidRPr="00B249CA" w:rsidRDefault="000732F1" w:rsidP="00B249CA">
      <w:pPr>
        <w:pStyle w:val="ListParagraph"/>
        <w:numPr>
          <w:ilvl w:val="1"/>
          <w:numId w:val="8"/>
        </w:numPr>
        <w:rPr>
          <w:b/>
        </w:rPr>
      </w:pPr>
      <w:r w:rsidRPr="00B249CA">
        <w:rPr>
          <w:b/>
        </w:rPr>
        <w:lastRenderedPageBreak/>
        <w:t>Structure</w:t>
      </w:r>
    </w:p>
    <w:p w14:paraId="0E6A45F3" w14:textId="630E6057" w:rsidR="000732F1" w:rsidRDefault="000732F1" w:rsidP="000732F1">
      <w:r w:rsidRPr="000759EB">
        <w:t>To adhere to the relevant building regulations in approved document A, all cavity walls</w:t>
      </w:r>
      <w:r>
        <w:t xml:space="preserve"> will </w:t>
      </w:r>
      <w:r w:rsidR="00C16347">
        <w:t xml:space="preserve">be at </w:t>
      </w:r>
      <w:r>
        <w:t>least 50mm wide. The wall ties will have a horizontal spacing of 900mm and a vertical spacing of 450mm (2.5 ties per square metre) spaced no more than 300mm apart. The inner wall is to be 140mm thick. There will be a</w:t>
      </w:r>
      <w:r w:rsidR="00BE38DD">
        <w:t>n</w:t>
      </w:r>
      <w:r>
        <w:t xml:space="preserve"> internally battened service zone featured which will be 50mm wide, there will be 200mm worth of insulation.</w:t>
      </w:r>
      <w:r w:rsidR="00C16347">
        <w:t xml:space="preserve"> The trussed rafter roof will be</w:t>
      </w:r>
      <w:r w:rsidR="0067148D">
        <w:t xml:space="preserve"> spaced 600mm apart unless design deems otherwise and will still conform to building regulations and will be</w:t>
      </w:r>
      <w:r w:rsidR="00C16347">
        <w:t xml:space="preserve"> fixed from factory with standardised connections such as girder truss shoes, joist hangers or simply fixed with camplates. These will be mainly fixed from factory to ensure best connection and prevent installation mistakes.</w:t>
      </w:r>
      <w:r w:rsidR="0067148D">
        <w:t xml:space="preserve"> The metal sheeting will be fixed using supplied screws from manufacturer and will be correctly spaced.</w:t>
      </w:r>
    </w:p>
    <w:p w14:paraId="610F4169" w14:textId="370CAEB7" w:rsidR="003D2024" w:rsidRPr="00B249CA" w:rsidRDefault="003872AA" w:rsidP="00B249CA">
      <w:pPr>
        <w:pStyle w:val="ListParagraph"/>
        <w:numPr>
          <w:ilvl w:val="1"/>
          <w:numId w:val="8"/>
        </w:numPr>
        <w:rPr>
          <w:b/>
        </w:rPr>
      </w:pPr>
      <w:r w:rsidRPr="00B249CA">
        <w:rPr>
          <w:b/>
        </w:rPr>
        <w:t>Insulation</w:t>
      </w:r>
    </w:p>
    <w:p w14:paraId="4E6509C2" w14:textId="4273AE61" w:rsidR="003872AA" w:rsidRDefault="00BB3839" w:rsidP="008E50BF">
      <w:r>
        <w:t xml:space="preserve">Given that Wales is in a very severe exposure zone for driving rain, it is essential </w:t>
      </w:r>
      <w:r w:rsidR="006B7300">
        <w:t xml:space="preserve">and a requirement </w:t>
      </w:r>
      <w:r>
        <w:t xml:space="preserve">to </w:t>
      </w:r>
      <w:r w:rsidR="006B7300">
        <w:t xml:space="preserve">insulate the dwelling respectfully. </w:t>
      </w:r>
      <w:r w:rsidR="00B82EAD">
        <w:t>Damp proof courses will be provided to direct moisture to the outside</w:t>
      </w:r>
      <w:r w:rsidR="003D768D">
        <w:t>, this would be provided at ground level and any area where the downward flow of moisture would be interrupted at an obstruction, for example a lintel.</w:t>
      </w:r>
      <w:r w:rsidR="00D72C0E">
        <w:t xml:space="preserve"> An insulated C16 timber frame is to be utilised with an additional insulated board contained within the internally battened service zone to </w:t>
      </w:r>
      <w:r w:rsidR="001B09FE">
        <w:t xml:space="preserve">improve the thermal performance. </w:t>
      </w:r>
      <w:r w:rsidR="004458CE">
        <w:t>There is a requirement to achieve a certain U value and this can be achieved with the use of different insulation methods, manufacturers will display specific values to determine what will be right for this build.</w:t>
      </w:r>
      <w:r w:rsidR="00632339">
        <w:t xml:space="preserve"> </w:t>
      </w:r>
      <w:r w:rsidR="005643A8">
        <w:t xml:space="preserve">The dwelling will also feature a cavity fire barrier to </w:t>
      </w:r>
      <w:r w:rsidR="007F6237">
        <w:t>create a fire break in case of a fire to slow down spread to other parts of the building, material could be mineral wool polythene sleeve.</w:t>
      </w:r>
    </w:p>
    <w:p w14:paraId="626E6F77" w14:textId="20710096" w:rsidR="001B09FE" w:rsidRPr="00B249CA" w:rsidRDefault="007C1911" w:rsidP="00B249CA">
      <w:pPr>
        <w:pStyle w:val="ListParagraph"/>
        <w:numPr>
          <w:ilvl w:val="1"/>
          <w:numId w:val="8"/>
        </w:numPr>
        <w:rPr>
          <w:b/>
        </w:rPr>
      </w:pPr>
      <w:r w:rsidRPr="00B249CA">
        <w:rPr>
          <w:b/>
        </w:rPr>
        <w:t>Breather</w:t>
      </w:r>
      <w:r w:rsidR="00C30396" w:rsidRPr="00B249CA">
        <w:rPr>
          <w:b/>
        </w:rPr>
        <w:t xml:space="preserve"> Membrane and Vapour Control L</w:t>
      </w:r>
      <w:r w:rsidR="001B09FE" w:rsidRPr="00B249CA">
        <w:rPr>
          <w:b/>
        </w:rPr>
        <w:t>ayer</w:t>
      </w:r>
    </w:p>
    <w:p w14:paraId="75781C5E" w14:textId="235C8E03" w:rsidR="00E95264" w:rsidRDefault="00024AB8" w:rsidP="008E50BF">
      <w:pPr>
        <w:rPr>
          <w:color w:val="000000" w:themeColor="text1"/>
        </w:rPr>
      </w:pPr>
      <w:r>
        <w:t xml:space="preserve">The purpose of both of these materials </w:t>
      </w:r>
      <w:r w:rsidR="00E95264">
        <w:t xml:space="preserve">is to prevent condensation, condensation in an enclosed area can cause a number of issues such as insulation loss and </w:t>
      </w:r>
      <w:r w:rsidR="000732F1">
        <w:t xml:space="preserve">insufficient </w:t>
      </w:r>
      <w:r w:rsidR="00E95264">
        <w:t xml:space="preserve">thermal performance due to </w:t>
      </w:r>
      <w:r w:rsidR="007106C0">
        <w:t xml:space="preserve">the dwelling </w:t>
      </w:r>
      <w:r w:rsidR="00E95264">
        <w:t>absorbing the moisture. It is important for a dwelling or structure to breathe as moisture can be generated not just from outside the building</w:t>
      </w:r>
      <w:r w:rsidR="0028044C">
        <w:t xml:space="preserve"> but especially from the inside, appliances such as a kettle will produce water vapour, even occupants breathing will generate moisture. I</w:t>
      </w:r>
      <w:r w:rsidR="00E95264">
        <w:t xml:space="preserve">f moisture is trapped in the structure this can cause respiratory problems for the occupants as well as structural damage to the timber frame as well as the joints and rafters of the dwelling. </w:t>
      </w:r>
      <w:r w:rsidR="007106C0">
        <w:t>To prevent condensation there are two essential methods to take advantage of on a new build, the use of a ‘breather membrane</w:t>
      </w:r>
      <w:r w:rsidR="004D020E">
        <w:t>’ installed</w:t>
      </w:r>
      <w:r w:rsidR="007106C0">
        <w:t xml:space="preserve"> to the outside of</w:t>
      </w:r>
      <w:r w:rsidR="004D020E">
        <w:t xml:space="preserve"> the insulation, </w:t>
      </w:r>
      <w:r w:rsidR="00B042CE">
        <w:rPr>
          <w:color w:val="000000" w:themeColor="text1"/>
        </w:rPr>
        <w:t>This will allow the water vapour to escape the dwelling without the need for ventilation like previous builds w</w:t>
      </w:r>
      <w:r w:rsidR="000732F1">
        <w:rPr>
          <w:color w:val="000000" w:themeColor="text1"/>
        </w:rPr>
        <w:t>h</w:t>
      </w:r>
      <w:r w:rsidR="00B042CE">
        <w:rPr>
          <w:color w:val="000000" w:themeColor="text1"/>
        </w:rPr>
        <w:t xml:space="preserve">ere there would be an open ventilation space between the insulation and </w:t>
      </w:r>
      <w:r w:rsidR="005A4B18">
        <w:rPr>
          <w:color w:val="000000" w:themeColor="text1"/>
        </w:rPr>
        <w:t>the roof, further improving thermal performance with this method. The breather membrane will also repel rain water from entering the building.</w:t>
      </w:r>
    </w:p>
    <w:p w14:paraId="6237E2F4" w14:textId="0F058AAF" w:rsidR="005A4B18" w:rsidRDefault="007C1911" w:rsidP="007C1911">
      <w:pPr>
        <w:rPr>
          <w:color w:val="000000" w:themeColor="text1"/>
        </w:rPr>
      </w:pPr>
      <w:r>
        <w:rPr>
          <w:color w:val="000000" w:themeColor="text1"/>
        </w:rPr>
        <w:t xml:space="preserve">The installation of a ‘Vapour Control Layer’ will benefit the dwelling in reducing the vapour transfer throughout the structure for internal vapour instances such as previously mentioned, breathing or even running a bath. This will prevent the condensation from forming and continue to allow the dwelling to breathe, again improving the thermal performance, durability and occupancy health. Both methods when used and sealed properly will help minimise the risk of condensation and will help eliminate rot in the dwelling. The Vapour Control Layer can be seen </w:t>
      </w:r>
      <w:r w:rsidRPr="004D020E">
        <w:rPr>
          <w:color w:val="000000" w:themeColor="text1"/>
        </w:rPr>
        <w:t xml:space="preserve">featured in the </w:t>
      </w:r>
      <w:r w:rsidR="004D020E" w:rsidRPr="004D020E">
        <w:rPr>
          <w:color w:val="000000" w:themeColor="text1"/>
        </w:rPr>
        <w:t xml:space="preserve">eaves </w:t>
      </w:r>
      <w:r w:rsidRPr="004D020E">
        <w:rPr>
          <w:color w:val="000000" w:themeColor="text1"/>
        </w:rPr>
        <w:t>drawing…</w:t>
      </w:r>
    </w:p>
    <w:p w14:paraId="40A57934" w14:textId="6DBE7A19" w:rsidR="00C30396" w:rsidRDefault="00C30396" w:rsidP="008E50BF"/>
    <w:p w14:paraId="4401E7EC" w14:textId="46C7BCF9" w:rsidR="008F37D9" w:rsidRPr="00B249CA" w:rsidRDefault="008F37D9" w:rsidP="00B249CA">
      <w:pPr>
        <w:pStyle w:val="ListParagraph"/>
        <w:numPr>
          <w:ilvl w:val="0"/>
          <w:numId w:val="8"/>
        </w:numPr>
        <w:rPr>
          <w:b/>
        </w:rPr>
      </w:pPr>
      <w:r w:rsidRPr="00B249CA">
        <w:rPr>
          <w:b/>
        </w:rPr>
        <w:lastRenderedPageBreak/>
        <w:t>Thermal performance of the building fabric</w:t>
      </w:r>
    </w:p>
    <w:p w14:paraId="132B8825" w14:textId="3680B0B7" w:rsidR="004D4B18" w:rsidRDefault="00F77048" w:rsidP="008E50BF">
      <w:r>
        <w:t xml:space="preserve">There is </w:t>
      </w:r>
      <w:r w:rsidR="00C1024E">
        <w:t>a requirement</w:t>
      </w:r>
      <w:r>
        <w:t xml:space="preserve"> to consider thermal performance of any dwelling, thermal performance is measured in terms of the dwellings heat loss throughout and is known in the construction industry as a U-value or thermal transmittance. This is the rate of transfer of heat through a structure divided by the difference of temperature across the structure. There are ways to calculate the different U values for parts of the structure but you are to aim for the lowest U value and adhere to the building regulations requirements, this can also be </w:t>
      </w:r>
      <w:r w:rsidRPr="00DC42EF">
        <w:t>effected</w:t>
      </w:r>
      <w:r>
        <w:t xml:space="preserve"> by workmanship and</w:t>
      </w:r>
      <w:r w:rsidR="008774A5">
        <w:t xml:space="preserve"> poor installation</w:t>
      </w:r>
      <w:r w:rsidR="00994892">
        <w:t>,</w:t>
      </w:r>
      <w:r w:rsidR="008774A5">
        <w:t xml:space="preserve"> for example i</w:t>
      </w:r>
      <w:r>
        <w:t>f insulation is not installed correct</w:t>
      </w:r>
      <w:r w:rsidR="00994892">
        <w:t>ly</w:t>
      </w:r>
      <w:r>
        <w:t xml:space="preserve"> with gaps. </w:t>
      </w:r>
      <w:r w:rsidRPr="00994892">
        <w:t>Thermal transmittance will take heat loss due to condu</w:t>
      </w:r>
      <w:r w:rsidR="00994892" w:rsidRPr="00994892">
        <w:t>ction, convection and radiation and</w:t>
      </w:r>
      <w:r w:rsidR="00994892">
        <w:t xml:space="preserve"> w</w:t>
      </w:r>
      <w:r w:rsidR="000F5102">
        <w:t>hen calculating the U value for the dwelling, the direction of heat flow must be considered.</w:t>
      </w:r>
      <w:r w:rsidR="00C66F75">
        <w:t xml:space="preserve"> </w:t>
      </w:r>
    </w:p>
    <w:p w14:paraId="1B8F49EC" w14:textId="107526F3" w:rsidR="00C66F75" w:rsidRPr="00A248F9" w:rsidRDefault="00C66F75" w:rsidP="008E50BF">
      <w:r>
        <w:t>Insulation products have developed with technology over many years, there is now a need to consider more technological advances in ne</w:t>
      </w:r>
      <w:r w:rsidR="00475DD2">
        <w:t xml:space="preserve">w build dwellings not just now </w:t>
      </w:r>
      <w:r>
        <w:t xml:space="preserve">but </w:t>
      </w:r>
      <w:r w:rsidR="00475DD2">
        <w:t xml:space="preserve">for </w:t>
      </w:r>
      <w:r>
        <w:t>the longevity of the dwelling. This means that should any fabrics deter over time or possibly a change of legislation for dwellings to become more carbon neutral, the process of retro fitting or upgrading the dwellings can be achieved much more proficiently. This also should be considered at design stage to allow for these adjustments to be made.</w:t>
      </w:r>
      <w:r w:rsidR="00C25B7A">
        <w:t xml:space="preserve"> The specification of insulation products are often based on the minimum requirement under the Building Regulations Approved Document Part L</w:t>
      </w:r>
      <w:r w:rsidR="00EE4D4B">
        <w:t xml:space="preserve">, this is very useful for the contractor as they can pick a material based on the needs of the </w:t>
      </w:r>
      <w:r w:rsidR="00475DD2">
        <w:t>dwelling and how it is designed</w:t>
      </w:r>
      <w:r w:rsidR="00EE4D4B">
        <w:t xml:space="preserve"> while conforming to the building regulations.</w:t>
      </w:r>
      <w:r w:rsidR="00917F89">
        <w:t xml:space="preserve"> An example of the U value for a new build dwelling can be the roof element, this needs to be a maximum U value of 0.13 W/m</w:t>
      </w:r>
      <w:r w:rsidR="00A248F9">
        <w:t>².K</w:t>
      </w:r>
      <w:r w:rsidR="00A248F9">
        <w:rPr>
          <w:vertAlign w:val="superscript"/>
        </w:rPr>
        <w:t>1</w:t>
      </w:r>
      <w:r w:rsidR="00A248F9">
        <w:t>. This can be achieved with a selection of insulation materials and the thickness of that material, in the roof of this build the client wishes to utilise the attic area so the thickness cannot impede the amount of room in the attic. There are a few options to consider all with their own advantages and disadvantages, materials such as mineral wool</w:t>
      </w:r>
      <w:r w:rsidR="00077ED3">
        <w:t xml:space="preserve"> or </w:t>
      </w:r>
      <w:r w:rsidR="00AC566F">
        <w:t>sheep’s</w:t>
      </w:r>
      <w:r w:rsidR="00077ED3">
        <w:t xml:space="preserve"> wool, or even the use of</w:t>
      </w:r>
      <w:r w:rsidR="00A248F9">
        <w:t xml:space="preserve"> foam boards </w:t>
      </w:r>
      <w:r w:rsidR="00077ED3">
        <w:t>can be utilised for improving acoustic insulation as well.</w:t>
      </w:r>
      <w:r w:rsidR="00591405">
        <w:t xml:space="preserve"> </w:t>
      </w:r>
    </w:p>
    <w:p w14:paraId="6ABC2992" w14:textId="0859AD6B" w:rsidR="006C4E88" w:rsidRPr="00B249CA" w:rsidRDefault="006C4E88" w:rsidP="00B249CA">
      <w:pPr>
        <w:pStyle w:val="ListParagraph"/>
        <w:numPr>
          <w:ilvl w:val="0"/>
          <w:numId w:val="8"/>
        </w:numPr>
        <w:rPr>
          <w:b/>
        </w:rPr>
      </w:pPr>
      <w:r w:rsidRPr="00B249CA">
        <w:rPr>
          <w:b/>
        </w:rPr>
        <w:t>Limitations of current roof structure</w:t>
      </w:r>
    </w:p>
    <w:p w14:paraId="735E8D40" w14:textId="0B07FA44" w:rsidR="002C2E80" w:rsidRDefault="002C2E80" w:rsidP="008E50BF">
      <w:r>
        <w:t xml:space="preserve">The client has opted to utilise a trussed rafter roof structure for this dwelling, </w:t>
      </w:r>
      <w:r w:rsidR="00591405">
        <w:t xml:space="preserve">this is a widely used prefabricated roof structure in the UK and are defined as triangulated timber frameworks. This type of roof allowed architects much more freedom with the layout and design of the upper floor and attic space by avoiding the need for internal load bearing walls. </w:t>
      </w:r>
      <w:r w:rsidR="00AF243A">
        <w:t xml:space="preserve">While there </w:t>
      </w:r>
      <w:r w:rsidR="001F2985">
        <w:t xml:space="preserve">are </w:t>
      </w:r>
      <w:r w:rsidR="00AF243A">
        <w:t>advantages to this structure, it does come with</w:t>
      </w:r>
      <w:r w:rsidR="001F2985">
        <w:t xml:space="preserve"> its</w:t>
      </w:r>
      <w:r w:rsidR="00AF243A">
        <w:t xml:space="preserve"> limitations.</w:t>
      </w:r>
      <w:r w:rsidR="006813B4">
        <w:t xml:space="preserve"> A possible limitation of a trussed rafter is the implication of altering the truss in any way from the engineer’s original design, this can be more involving and costly to the client. </w:t>
      </w:r>
      <w:r w:rsidR="003D555D">
        <w:t xml:space="preserve">The truss is joined with a connector plate on a jig in a factory for maximum robustness and connection, if this was to be altered on site it would be very challenging and take more materials and time to do so. </w:t>
      </w:r>
      <w:r w:rsidR="006813B4">
        <w:t>Truss rafters are also designed with economy of materials as a fundamental principle with a small</w:t>
      </w:r>
      <w:r w:rsidR="001F2985">
        <w:t xml:space="preserve"> margin for additional loading and </w:t>
      </w:r>
      <w:r w:rsidR="006813B4">
        <w:t xml:space="preserve">may not be drilled to accommodate services. </w:t>
      </w:r>
      <w:r w:rsidR="003D555D">
        <w:t>The need for bracing is essential on a truss rafter roof as they have poor robu</w:t>
      </w:r>
      <w:r w:rsidR="001F2985">
        <w:t>stness about their weaker axis.</w:t>
      </w:r>
    </w:p>
    <w:p w14:paraId="4C18AFE2" w14:textId="7C403B25" w:rsidR="00B249CA" w:rsidRDefault="00B249CA" w:rsidP="008E50BF"/>
    <w:p w14:paraId="4729EA16" w14:textId="51BA2ED7" w:rsidR="00B249CA" w:rsidRDefault="00B249CA" w:rsidP="008E50BF"/>
    <w:p w14:paraId="6EA3C1B9" w14:textId="0810EA03" w:rsidR="00B249CA" w:rsidRDefault="00B249CA" w:rsidP="008E50BF"/>
    <w:p w14:paraId="0BEE31B6" w14:textId="3ADE642B" w:rsidR="00B249CA" w:rsidRDefault="00B249CA" w:rsidP="008E50BF"/>
    <w:p w14:paraId="00B5A8AE" w14:textId="77777777" w:rsidR="00B249CA" w:rsidRDefault="00B249CA" w:rsidP="008E50BF"/>
    <w:p w14:paraId="34442576" w14:textId="0EF220AE" w:rsidR="006C4E88" w:rsidRPr="00B249CA" w:rsidRDefault="006C4E88" w:rsidP="00B249CA">
      <w:pPr>
        <w:pStyle w:val="ListParagraph"/>
        <w:numPr>
          <w:ilvl w:val="1"/>
          <w:numId w:val="8"/>
        </w:numPr>
        <w:rPr>
          <w:b/>
        </w:rPr>
      </w:pPr>
      <w:r w:rsidRPr="00B249CA">
        <w:rPr>
          <w:b/>
        </w:rPr>
        <w:lastRenderedPageBreak/>
        <w:t>Alternative roof structure</w:t>
      </w:r>
      <w:r w:rsidR="003B5B08" w:rsidRPr="00B249CA">
        <w:rPr>
          <w:b/>
        </w:rPr>
        <w:t xml:space="preserve"> </w:t>
      </w:r>
    </w:p>
    <w:p w14:paraId="79DC66E9" w14:textId="3DC55970" w:rsidR="005C1C60" w:rsidRDefault="002C6696" w:rsidP="008E50BF">
      <w:r>
        <w:t xml:space="preserve">Given the client’s needs </w:t>
      </w:r>
      <w:r w:rsidR="002B20C4">
        <w:t>it would suggest a</w:t>
      </w:r>
      <w:r>
        <w:t xml:space="preserve"> raised tie truss alternative roof structure could be utilised, raised tie trusses are supported partway up from the lower end of the rafters unlike others where they are supported from the ceiling tie to the bottom chord. This also gives much more headroom for the attic room to be utilised for a bedroom area. The raised tie allows there to be more headroom without raising the external height of the dwelling, this allows the design to be cost effective and not protrude the maximum height for a dwelling. The raised tie can also add aesthetic components to their design and allow more light into the home dependant on their needs, </w:t>
      </w:r>
      <w:r w:rsidR="00443379">
        <w:t xml:space="preserve">a suggestion of a </w:t>
      </w:r>
      <w:r w:rsidR="00FE6467">
        <w:t>Velux</w:t>
      </w:r>
      <w:r w:rsidR="00443379">
        <w:t xml:space="preserve"> skylight window could be added</w:t>
      </w:r>
      <w:r w:rsidR="00FE6467">
        <w:t>.</w:t>
      </w:r>
    </w:p>
    <w:p w14:paraId="49BDB1D3" w14:textId="5222056E" w:rsidR="006C4E88" w:rsidRPr="00B249CA" w:rsidRDefault="002B20C4" w:rsidP="00B249CA">
      <w:pPr>
        <w:pStyle w:val="ListParagraph"/>
        <w:numPr>
          <w:ilvl w:val="1"/>
          <w:numId w:val="8"/>
        </w:numPr>
        <w:rPr>
          <w:b/>
        </w:rPr>
      </w:pPr>
      <w:r w:rsidRPr="00B249CA">
        <w:rPr>
          <w:b/>
        </w:rPr>
        <w:t>Advantages and D</w:t>
      </w:r>
      <w:r w:rsidR="006C4E88" w:rsidRPr="00B249CA">
        <w:rPr>
          <w:b/>
        </w:rPr>
        <w:t>isadvantages of alternative</w:t>
      </w:r>
      <w:r w:rsidR="00FE6467" w:rsidRPr="00B249CA">
        <w:rPr>
          <w:b/>
        </w:rPr>
        <w:t xml:space="preserve"> roof structure</w:t>
      </w:r>
    </w:p>
    <w:p w14:paraId="6647E7FE" w14:textId="4E55DB1E" w:rsidR="00FE6467" w:rsidRDefault="00F716F7" w:rsidP="008E50BF">
      <w:r>
        <w:t>The advantages of a raised tie truss could be;</w:t>
      </w:r>
    </w:p>
    <w:p w14:paraId="4EC3F154" w14:textId="4E4EE53E" w:rsidR="00F716F7" w:rsidRDefault="00F716F7" w:rsidP="00F716F7">
      <w:pPr>
        <w:pStyle w:val="ListParagraph"/>
        <w:numPr>
          <w:ilvl w:val="0"/>
          <w:numId w:val="4"/>
        </w:numPr>
      </w:pPr>
      <w:r>
        <w:t>Increased strength.</w:t>
      </w:r>
    </w:p>
    <w:p w14:paraId="43BD51B1" w14:textId="7454E4C2" w:rsidR="00F716F7" w:rsidRDefault="00F716F7" w:rsidP="00F716F7">
      <w:pPr>
        <w:pStyle w:val="ListParagraph"/>
        <w:numPr>
          <w:ilvl w:val="0"/>
          <w:numId w:val="4"/>
        </w:numPr>
      </w:pPr>
      <w:r>
        <w:t>Reduced weight from other more intrusive and complex roof structures.</w:t>
      </w:r>
    </w:p>
    <w:p w14:paraId="77D8E960" w14:textId="7AAEBBA5" w:rsidR="00F716F7" w:rsidRDefault="00F716F7" w:rsidP="00F716F7">
      <w:pPr>
        <w:pStyle w:val="ListParagraph"/>
        <w:numPr>
          <w:ilvl w:val="0"/>
          <w:numId w:val="4"/>
        </w:numPr>
      </w:pPr>
      <w:r>
        <w:t>Improved resistance to wind.</w:t>
      </w:r>
    </w:p>
    <w:p w14:paraId="1C61A7CC" w14:textId="0ECC8552" w:rsidR="00F716F7" w:rsidRDefault="00F716F7" w:rsidP="00F716F7">
      <w:pPr>
        <w:pStyle w:val="ListParagraph"/>
        <w:numPr>
          <w:ilvl w:val="0"/>
          <w:numId w:val="4"/>
        </w:numPr>
      </w:pPr>
      <w:r>
        <w:t>Manufacturing process much simpler.</w:t>
      </w:r>
    </w:p>
    <w:p w14:paraId="572359CD" w14:textId="3AB3C8CB" w:rsidR="00F716F7" w:rsidRDefault="00F716F7" w:rsidP="00F716F7">
      <w:pPr>
        <w:pStyle w:val="ListParagraph"/>
        <w:numPr>
          <w:ilvl w:val="0"/>
          <w:numId w:val="4"/>
        </w:numPr>
      </w:pPr>
      <w:r>
        <w:t>Easier to mass produce.</w:t>
      </w:r>
    </w:p>
    <w:p w14:paraId="1E2ADA8E" w14:textId="61D78C25" w:rsidR="00F716F7" w:rsidRDefault="00F716F7" w:rsidP="00F716F7">
      <w:pPr>
        <w:pStyle w:val="ListParagraph"/>
        <w:numPr>
          <w:ilvl w:val="0"/>
          <w:numId w:val="4"/>
        </w:numPr>
      </w:pPr>
      <w:r>
        <w:t>Easier to install on site.</w:t>
      </w:r>
    </w:p>
    <w:p w14:paraId="2528463A" w14:textId="6E28AF85" w:rsidR="00F716F7" w:rsidRDefault="00F716F7" w:rsidP="00F716F7">
      <w:r>
        <w:t>Disadvantages of a raised tie truss could include;</w:t>
      </w:r>
    </w:p>
    <w:p w14:paraId="29E2802C" w14:textId="160C2AF2" w:rsidR="00F716F7" w:rsidRDefault="00F716F7" w:rsidP="00F716F7">
      <w:pPr>
        <w:pStyle w:val="ListParagraph"/>
        <w:numPr>
          <w:ilvl w:val="0"/>
          <w:numId w:val="5"/>
        </w:numPr>
      </w:pPr>
      <w:r>
        <w:t>Cost implications, typically more expensive to manufacture.</w:t>
      </w:r>
    </w:p>
    <w:p w14:paraId="6BD84287" w14:textId="4EA1DC86" w:rsidR="00F716F7" w:rsidRDefault="00F716F7" w:rsidP="00F716F7">
      <w:pPr>
        <w:pStyle w:val="ListParagraph"/>
        <w:numPr>
          <w:ilvl w:val="0"/>
          <w:numId w:val="5"/>
        </w:numPr>
      </w:pPr>
      <w:r>
        <w:t>The cost to repair a truss can also be expensive.</w:t>
      </w:r>
    </w:p>
    <w:p w14:paraId="3295DD4B" w14:textId="25DF5324" w:rsidR="00F716F7" w:rsidRDefault="00F716F7" w:rsidP="00F716F7">
      <w:pPr>
        <w:pStyle w:val="ListParagraph"/>
        <w:numPr>
          <w:ilvl w:val="0"/>
          <w:numId w:val="5"/>
        </w:numPr>
      </w:pPr>
      <w:r>
        <w:t>Incorrect fitting or adjustments on site could prove detrimental to the build.</w:t>
      </w:r>
    </w:p>
    <w:p w14:paraId="038549AC" w14:textId="5B6E96E5" w:rsidR="00F716F7" w:rsidRDefault="00F716F7" w:rsidP="00F716F7">
      <w:pPr>
        <w:pStyle w:val="ListParagraph"/>
        <w:numPr>
          <w:ilvl w:val="0"/>
          <w:numId w:val="5"/>
        </w:numPr>
      </w:pPr>
      <w:r>
        <w:t>Weathering and leaks can cause rot in the timber.</w:t>
      </w:r>
    </w:p>
    <w:p w14:paraId="433207E8" w14:textId="763C8E84" w:rsidR="00F716F7" w:rsidRDefault="00F716F7" w:rsidP="00F716F7">
      <w:pPr>
        <w:pStyle w:val="ListParagraph"/>
        <w:numPr>
          <w:ilvl w:val="0"/>
          <w:numId w:val="5"/>
        </w:numPr>
      </w:pPr>
      <w:r>
        <w:t>As they are mass produced, could prove difficult to utilise for certain dwellings.</w:t>
      </w:r>
    </w:p>
    <w:p w14:paraId="0C3451DF" w14:textId="1437D8B6" w:rsidR="00B249CA" w:rsidRDefault="00B249CA" w:rsidP="00B249CA">
      <w:pPr>
        <w:pStyle w:val="ListParagraph"/>
      </w:pPr>
    </w:p>
    <w:p w14:paraId="3D8172B8" w14:textId="781E84D1" w:rsidR="00B47E75" w:rsidRDefault="00B47E75" w:rsidP="00B249CA">
      <w:pPr>
        <w:pStyle w:val="ListParagraph"/>
      </w:pPr>
    </w:p>
    <w:p w14:paraId="45DA35F2" w14:textId="1AD8D3B9" w:rsidR="00B47E75" w:rsidRDefault="00B47E75" w:rsidP="00B249CA">
      <w:pPr>
        <w:pStyle w:val="ListParagraph"/>
      </w:pPr>
    </w:p>
    <w:p w14:paraId="0B3F2C0A" w14:textId="52FAA29C" w:rsidR="00B47E75" w:rsidRDefault="00B47E75" w:rsidP="00B249CA">
      <w:pPr>
        <w:pStyle w:val="ListParagraph"/>
      </w:pPr>
    </w:p>
    <w:p w14:paraId="743D1688" w14:textId="54F58F59" w:rsidR="00B47E75" w:rsidRDefault="00B47E75" w:rsidP="00B249CA">
      <w:pPr>
        <w:pStyle w:val="ListParagraph"/>
      </w:pPr>
    </w:p>
    <w:p w14:paraId="6B8927F7" w14:textId="0C5C0227" w:rsidR="00B47E75" w:rsidRDefault="00B47E75" w:rsidP="00B249CA">
      <w:pPr>
        <w:pStyle w:val="ListParagraph"/>
      </w:pPr>
    </w:p>
    <w:p w14:paraId="40CB51C8" w14:textId="2C8CF19A" w:rsidR="00B47E75" w:rsidRDefault="00B47E75" w:rsidP="00B249CA">
      <w:pPr>
        <w:pStyle w:val="ListParagraph"/>
      </w:pPr>
    </w:p>
    <w:p w14:paraId="361D7E62" w14:textId="119464AA" w:rsidR="00B47E75" w:rsidRDefault="00B47E75" w:rsidP="00B249CA">
      <w:pPr>
        <w:pStyle w:val="ListParagraph"/>
      </w:pPr>
    </w:p>
    <w:p w14:paraId="04E688E1" w14:textId="6FFC6E06" w:rsidR="00B47E75" w:rsidRDefault="00B47E75" w:rsidP="00B249CA">
      <w:pPr>
        <w:pStyle w:val="ListParagraph"/>
      </w:pPr>
    </w:p>
    <w:p w14:paraId="4215D869" w14:textId="5622C86D" w:rsidR="00B47E75" w:rsidRDefault="00B47E75" w:rsidP="00B249CA">
      <w:pPr>
        <w:pStyle w:val="ListParagraph"/>
      </w:pPr>
    </w:p>
    <w:p w14:paraId="0F6FEB85" w14:textId="7E17C39E" w:rsidR="00B47E75" w:rsidRDefault="00B47E75" w:rsidP="00B249CA">
      <w:pPr>
        <w:pStyle w:val="ListParagraph"/>
      </w:pPr>
    </w:p>
    <w:p w14:paraId="70B880DA" w14:textId="4CE3836D" w:rsidR="00B47E75" w:rsidRDefault="00B47E75" w:rsidP="00B249CA">
      <w:pPr>
        <w:pStyle w:val="ListParagraph"/>
      </w:pPr>
    </w:p>
    <w:p w14:paraId="4F35BE0B" w14:textId="59C7C03C" w:rsidR="00B47E75" w:rsidRDefault="00B47E75" w:rsidP="00B249CA">
      <w:pPr>
        <w:pStyle w:val="ListParagraph"/>
      </w:pPr>
    </w:p>
    <w:p w14:paraId="5F26A5DF" w14:textId="0F3EAC06" w:rsidR="00B47E75" w:rsidRDefault="00B47E75" w:rsidP="00B249CA">
      <w:pPr>
        <w:pStyle w:val="ListParagraph"/>
      </w:pPr>
    </w:p>
    <w:p w14:paraId="725A108F" w14:textId="306DEC03" w:rsidR="00B47E75" w:rsidRDefault="00B47E75" w:rsidP="00B249CA">
      <w:pPr>
        <w:pStyle w:val="ListParagraph"/>
      </w:pPr>
    </w:p>
    <w:p w14:paraId="0403E950" w14:textId="045FBA3F" w:rsidR="00B47E75" w:rsidRDefault="00B47E75" w:rsidP="00B249CA">
      <w:pPr>
        <w:pStyle w:val="ListParagraph"/>
      </w:pPr>
    </w:p>
    <w:p w14:paraId="6778A4FA" w14:textId="31E449CB" w:rsidR="00B47E75" w:rsidRDefault="00B47E75" w:rsidP="00B249CA">
      <w:pPr>
        <w:pStyle w:val="ListParagraph"/>
      </w:pPr>
    </w:p>
    <w:p w14:paraId="1DEFB4B5" w14:textId="214CF8B3" w:rsidR="00B47E75" w:rsidRDefault="00B47E75" w:rsidP="00B249CA">
      <w:pPr>
        <w:pStyle w:val="ListParagraph"/>
      </w:pPr>
    </w:p>
    <w:p w14:paraId="20EDA207" w14:textId="2132B709" w:rsidR="00B47E75" w:rsidRDefault="00B47E75" w:rsidP="00B249CA">
      <w:pPr>
        <w:pStyle w:val="ListParagraph"/>
      </w:pPr>
    </w:p>
    <w:p w14:paraId="31A49A2E" w14:textId="4A677FCB" w:rsidR="00B47E75" w:rsidRDefault="00B47E75" w:rsidP="00B249CA">
      <w:pPr>
        <w:pStyle w:val="ListParagraph"/>
      </w:pPr>
    </w:p>
    <w:p w14:paraId="7F9E7EAF" w14:textId="77777777" w:rsidR="00B47E75" w:rsidRDefault="00B47E75" w:rsidP="00B249CA">
      <w:pPr>
        <w:pStyle w:val="ListParagraph"/>
      </w:pPr>
    </w:p>
    <w:p w14:paraId="774899FD" w14:textId="64B46BE3" w:rsidR="006C4E88" w:rsidRPr="00B249CA" w:rsidRDefault="006C4E88" w:rsidP="00B249CA">
      <w:pPr>
        <w:pStyle w:val="ListParagraph"/>
        <w:numPr>
          <w:ilvl w:val="0"/>
          <w:numId w:val="8"/>
        </w:numPr>
        <w:rPr>
          <w:b/>
        </w:rPr>
      </w:pPr>
      <w:r w:rsidRPr="00B249CA">
        <w:rPr>
          <w:b/>
        </w:rPr>
        <w:lastRenderedPageBreak/>
        <w:t>Offsite Construction</w:t>
      </w:r>
    </w:p>
    <w:p w14:paraId="09C74C83" w14:textId="3E8F73E0" w:rsidR="00B249CA" w:rsidRPr="00CD3C11" w:rsidRDefault="00CD3C11" w:rsidP="008E50BF">
      <w:r>
        <w:t xml:space="preserve">The new build dwelling will be welsh timber frame construction grade C16, the timber frame will be </w:t>
      </w:r>
      <w:r w:rsidR="00317F5F">
        <w:t xml:space="preserve">built using </w:t>
      </w:r>
      <w:r>
        <w:t xml:space="preserve">an offsite construction method. </w:t>
      </w:r>
      <w:r w:rsidR="00317F5F">
        <w:t xml:space="preserve">Offsite construction refers to the manufacturing, planning, design, fabrication and assembly of certain building elements at a location other than the final installed location. These building elements are constructed in a factory using a range of materials and systems to mass produce parts of structures, for example the truss for a roof will be designed and fabricated, then assembled using a jig frame to dial in the correct measurements for the intended purpose. </w:t>
      </w:r>
      <w:r w:rsidR="00F91C2B">
        <w:t>The factory will also feature quality assurance systems to ensure the structures and fixtures are manufactured to a high standard before being delivered and installed.</w:t>
      </w:r>
    </w:p>
    <w:p w14:paraId="4A2F7BB9" w14:textId="61178AED" w:rsidR="00B10B4B" w:rsidRPr="00B249CA" w:rsidRDefault="00233B9B" w:rsidP="00B249CA">
      <w:pPr>
        <w:pStyle w:val="ListParagraph"/>
        <w:numPr>
          <w:ilvl w:val="1"/>
          <w:numId w:val="8"/>
        </w:numPr>
        <w:rPr>
          <w:b/>
        </w:rPr>
      </w:pPr>
      <w:r w:rsidRPr="00B249CA">
        <w:rPr>
          <w:b/>
        </w:rPr>
        <w:t>Four categories of Offsite C</w:t>
      </w:r>
      <w:r w:rsidR="006C4E88" w:rsidRPr="00B249CA">
        <w:rPr>
          <w:b/>
        </w:rPr>
        <w:t>onstruction</w:t>
      </w:r>
    </w:p>
    <w:p w14:paraId="5F39A27A" w14:textId="157285CA" w:rsidR="00F94188" w:rsidRPr="00F94188" w:rsidRDefault="00F94188" w:rsidP="008E50BF">
      <w:r w:rsidRPr="00F94188">
        <w:t>All four systems can be produced in any typical construction material such as timber, concrete, steel or hybrid.</w:t>
      </w:r>
    </w:p>
    <w:p w14:paraId="33D6ED6D" w14:textId="77777777" w:rsidR="00232829" w:rsidRPr="00AF1A7D" w:rsidRDefault="00232829" w:rsidP="00232829">
      <w:pPr>
        <w:rPr>
          <w:b/>
        </w:rPr>
      </w:pPr>
      <w:r w:rsidRPr="00AF1A7D">
        <w:rPr>
          <w:b/>
        </w:rPr>
        <w:t>Panelised Systems</w:t>
      </w:r>
    </w:p>
    <w:p w14:paraId="575F466A" w14:textId="642487D4" w:rsidR="00232829" w:rsidRPr="008E59D9" w:rsidRDefault="00232829" w:rsidP="00232829">
      <w:r>
        <w:t>This system features components such as walls, ceilings or roofs that are constructed in a factory a</w:t>
      </w:r>
      <w:r w:rsidR="00000B4C">
        <w:t>nd assembled on site, the panels can be manufactured with the likes of mechanical and electrical services already routed</w:t>
      </w:r>
      <w:r w:rsidR="00B27300">
        <w:t xml:space="preserve"> so that the installers can</w:t>
      </w:r>
      <w:r w:rsidR="00000B4C">
        <w:t xml:space="preserve"> connect on site for ease of use and to save time.</w:t>
      </w:r>
      <w:r>
        <w:t xml:space="preserve"> </w:t>
      </w:r>
      <w:r w:rsidR="00B27300">
        <w:t>This system can also include insulation being fitted in the factory for quality assurance and time saving reasons. This system is very efficient and can mass produce panels for builds ready to be delivered to site and installed without much correction by the installer.</w:t>
      </w:r>
      <w:r w:rsidR="007C0C00">
        <w:t xml:space="preserve"> This can be utilised in the clients dwelling by manufacturing the wall panels and ceilings already fitted with their services and insulation ready to be installed on the site, the specifics of the client’s needs can be known to the manufacturer and they will be able to produce high quality components for their build as well as potentially saving cost and time.</w:t>
      </w:r>
    </w:p>
    <w:p w14:paraId="16234C15" w14:textId="399F1805" w:rsidR="00233B9B" w:rsidRPr="00AF1A7D" w:rsidRDefault="003B6265" w:rsidP="00233B9B">
      <w:pPr>
        <w:rPr>
          <w:b/>
        </w:rPr>
      </w:pPr>
      <w:r w:rsidRPr="00AF1A7D">
        <w:rPr>
          <w:b/>
        </w:rPr>
        <w:t xml:space="preserve">Volumetric </w:t>
      </w:r>
      <w:r w:rsidR="008E59D9" w:rsidRPr="00AF1A7D">
        <w:rPr>
          <w:b/>
        </w:rPr>
        <w:t>Systems</w:t>
      </w:r>
    </w:p>
    <w:p w14:paraId="31A824A5" w14:textId="7F5A2B72" w:rsidR="003B6265" w:rsidRPr="00CF4D88" w:rsidRDefault="00B27300" w:rsidP="00233B9B">
      <w:r>
        <w:t>Also known as prefabricated building, t</w:t>
      </w:r>
      <w:r w:rsidR="00CF4D88" w:rsidRPr="00CF4D88">
        <w:t xml:space="preserve">his involves </w:t>
      </w:r>
      <w:r w:rsidR="00CF4D88">
        <w:t xml:space="preserve">three dimensional units that are produced in a factory and partially assembled before being transported to </w:t>
      </w:r>
      <w:r w:rsidR="00F94188">
        <w:t xml:space="preserve">the site location and fixed together. </w:t>
      </w:r>
      <w:r w:rsidR="00AF1A7D">
        <w:t xml:space="preserve">The units are typically non-structural pods such as bathrooms and can </w:t>
      </w:r>
      <w:r w:rsidR="008E59D9">
        <w:t xml:space="preserve">be moved into </w:t>
      </w:r>
      <w:r w:rsidR="00AF1A7D">
        <w:t xml:space="preserve">place with a crane when on site, </w:t>
      </w:r>
      <w:r w:rsidR="008E59D9">
        <w:t xml:space="preserve">but </w:t>
      </w:r>
      <w:r w:rsidR="00AF1A7D">
        <w:t>can</w:t>
      </w:r>
      <w:r w:rsidR="008E59D9">
        <w:t xml:space="preserve"> take up a lot of room on the delivery truck compared to other methods.</w:t>
      </w:r>
      <w:r w:rsidR="00AF1A7D">
        <w:t xml:space="preserve"> The time savings on site must justify the use of volumetric systems to be used. For bigger projects like student accommodation buildings, this method could be utilised for bathroom pods as there will be many pods than can be installed in the building.</w:t>
      </w:r>
      <w:r w:rsidR="007C0C00">
        <w:t xml:space="preserve"> This could be potentially utilised by the client on their dwelling for the likes of the bathroom installation, the specifics and measurements can be sent to a manufacturer to produce but may prove difficult with more tailored specifications on one offs and could prove expensive.</w:t>
      </w:r>
    </w:p>
    <w:p w14:paraId="473FE17F" w14:textId="60FE2DD8" w:rsidR="003B6265" w:rsidRPr="00AF1A7D" w:rsidRDefault="003B6265" w:rsidP="00233B9B">
      <w:pPr>
        <w:rPr>
          <w:b/>
        </w:rPr>
      </w:pPr>
      <w:r w:rsidRPr="00AF1A7D">
        <w:rPr>
          <w:b/>
        </w:rPr>
        <w:t>Sub-Assemblies &amp;</w:t>
      </w:r>
      <w:r w:rsidR="00DC43BF" w:rsidRPr="00AF1A7D">
        <w:rPr>
          <w:b/>
        </w:rPr>
        <w:t xml:space="preserve"> Components</w:t>
      </w:r>
      <w:r w:rsidRPr="00AF1A7D">
        <w:rPr>
          <w:b/>
        </w:rPr>
        <w:t xml:space="preserve"> Systems</w:t>
      </w:r>
    </w:p>
    <w:p w14:paraId="18697208" w14:textId="1BC417B0" w:rsidR="00427BD6" w:rsidRPr="000B6606" w:rsidRDefault="00A262F6" w:rsidP="00232829">
      <w:r>
        <w:t>Any building component that has been manufactured in a factory and transported to a construction site is considered to be a sub ass</w:t>
      </w:r>
      <w:r w:rsidR="00D470A9">
        <w:t xml:space="preserve">embly. A sub assembly can consist of smaller components such as </w:t>
      </w:r>
      <w:r w:rsidR="0094610C">
        <w:t xml:space="preserve">locks and door handles to larger components such as assembled roof trusses. This allows </w:t>
      </w:r>
      <w:r w:rsidR="00913161">
        <w:t>some of the more complex or trickier components to be created in a factory with more precision than on a construction site, this can be the likes of manufacturing I-Joists, stairs and doors.</w:t>
      </w:r>
      <w:r w:rsidR="007C0C00">
        <w:t xml:space="preserve"> This is more likely to be a useful system that the project can utilise as joists can c</w:t>
      </w:r>
      <w:r w:rsidR="00EA0215">
        <w:t>ome tailored to the build</w:t>
      </w:r>
      <w:r w:rsidR="007C0C00">
        <w:t xml:space="preserve"> as well as stairs and doors, but measurements and installation must be done correctly as it may differ on site.</w:t>
      </w:r>
    </w:p>
    <w:p w14:paraId="7EEDB241" w14:textId="0DE4AA64" w:rsidR="00232829" w:rsidRPr="00913161" w:rsidRDefault="00232829" w:rsidP="00232829">
      <w:pPr>
        <w:rPr>
          <w:b/>
        </w:rPr>
      </w:pPr>
      <w:r w:rsidRPr="00913161">
        <w:rPr>
          <w:b/>
        </w:rPr>
        <w:lastRenderedPageBreak/>
        <w:t>Hybrid Systems</w:t>
      </w:r>
    </w:p>
    <w:p w14:paraId="1AAA5442" w14:textId="70F8AB2E" w:rsidR="00B10B4B" w:rsidRPr="00913161" w:rsidRDefault="0095721A" w:rsidP="008E50BF">
      <w:r>
        <w:t>Hybrid construction can combine all three methods of construction together in order to complete a build. Building structures that are completely manufactured or prefabricated in a factory are both examples of hybrid systems, an example of this are pods, this can feature a whole section of a house like a bathroom full furnished with all fixings and services in place ready to be installed on site.</w:t>
      </w:r>
      <w:r w:rsidR="007C0C00">
        <w:t xml:space="preserve"> Another huge advantage of hybrid systems can be the complete build of roof trusses that can be installed </w:t>
      </w:r>
      <w:r w:rsidR="002F215F">
        <w:t>as well as joists.</w:t>
      </w:r>
      <w:r w:rsidR="00D87A0F">
        <w:t xml:space="preserve"> A lot of projects will adopt this system to streamline the build and lower costs and time on site, </w:t>
      </w:r>
      <w:r w:rsidR="009276A9">
        <w:t>while also eliminating possible mistakes when installing.</w:t>
      </w:r>
      <w:r w:rsidR="007C0C00">
        <w:t xml:space="preserve"> This would be a very useful system for the dwelling project as multiple </w:t>
      </w:r>
      <w:r w:rsidR="002F215F">
        <w:t>components can be manufactured and installed onto the build, the specifications and measurements can be interpreted and parts produced so that installers can fit straight on site and save a lot of time and money.</w:t>
      </w:r>
    </w:p>
    <w:p w14:paraId="136F189C" w14:textId="77777777" w:rsidR="00B10B4B" w:rsidRDefault="00B10B4B" w:rsidP="008E50BF">
      <w:pPr>
        <w:rPr>
          <w:color w:val="FF0000"/>
        </w:rPr>
      </w:pPr>
    </w:p>
    <w:p w14:paraId="280FC7BB" w14:textId="77777777" w:rsidR="00B10B4B" w:rsidRDefault="00B10B4B" w:rsidP="008E50BF">
      <w:pPr>
        <w:rPr>
          <w:color w:val="FF0000"/>
        </w:rPr>
      </w:pPr>
    </w:p>
    <w:p w14:paraId="006E071C" w14:textId="77777777" w:rsidR="00B10B4B" w:rsidRDefault="00B10B4B" w:rsidP="008E50BF">
      <w:pPr>
        <w:rPr>
          <w:color w:val="FF0000"/>
        </w:rPr>
      </w:pPr>
    </w:p>
    <w:p w14:paraId="18137D2A" w14:textId="77777777" w:rsidR="00B10B4B" w:rsidRDefault="00B10B4B" w:rsidP="008E50BF">
      <w:pPr>
        <w:rPr>
          <w:color w:val="FF0000"/>
        </w:rPr>
      </w:pPr>
    </w:p>
    <w:p w14:paraId="3EB56C61" w14:textId="77777777" w:rsidR="00B10B4B" w:rsidRDefault="00B10B4B" w:rsidP="008E50BF">
      <w:pPr>
        <w:rPr>
          <w:color w:val="FF0000"/>
        </w:rPr>
      </w:pPr>
    </w:p>
    <w:p w14:paraId="510BAC74" w14:textId="77777777" w:rsidR="00B10B4B" w:rsidRDefault="00B10B4B" w:rsidP="008E50BF">
      <w:pPr>
        <w:rPr>
          <w:color w:val="FF0000"/>
        </w:rPr>
      </w:pPr>
    </w:p>
    <w:p w14:paraId="47E3ACD1" w14:textId="77777777" w:rsidR="00B10B4B" w:rsidRDefault="00B10B4B" w:rsidP="008E50BF">
      <w:pPr>
        <w:rPr>
          <w:color w:val="FF0000"/>
        </w:rPr>
      </w:pPr>
    </w:p>
    <w:p w14:paraId="04699D21" w14:textId="77777777" w:rsidR="00B10B4B" w:rsidRDefault="00B10B4B" w:rsidP="008E50BF">
      <w:pPr>
        <w:rPr>
          <w:color w:val="FF0000"/>
        </w:rPr>
      </w:pPr>
    </w:p>
    <w:p w14:paraId="62BDAE3D" w14:textId="77777777" w:rsidR="00B10B4B" w:rsidRDefault="00B10B4B" w:rsidP="008E50BF">
      <w:pPr>
        <w:rPr>
          <w:color w:val="FF0000"/>
        </w:rPr>
      </w:pPr>
    </w:p>
    <w:p w14:paraId="21D23D4B" w14:textId="626EDCBC" w:rsidR="00B10B4B" w:rsidRDefault="00B10B4B" w:rsidP="008E50BF">
      <w:pPr>
        <w:rPr>
          <w:color w:val="FF0000"/>
        </w:rPr>
      </w:pPr>
    </w:p>
    <w:p w14:paraId="52170E75" w14:textId="0A358D7F" w:rsidR="00427BD6" w:rsidRDefault="00427BD6" w:rsidP="008E50BF">
      <w:pPr>
        <w:rPr>
          <w:color w:val="FF0000"/>
        </w:rPr>
      </w:pPr>
    </w:p>
    <w:p w14:paraId="4381EAA6" w14:textId="7192FFB2" w:rsidR="00427BD6" w:rsidRDefault="00427BD6" w:rsidP="008E50BF">
      <w:pPr>
        <w:rPr>
          <w:color w:val="FF0000"/>
        </w:rPr>
      </w:pPr>
    </w:p>
    <w:p w14:paraId="2F6849CC" w14:textId="05F1A6BD" w:rsidR="00427BD6" w:rsidRDefault="00427BD6" w:rsidP="008E50BF">
      <w:pPr>
        <w:rPr>
          <w:color w:val="FF0000"/>
        </w:rPr>
      </w:pPr>
    </w:p>
    <w:p w14:paraId="229655F0" w14:textId="665112D6" w:rsidR="00427BD6" w:rsidRDefault="00427BD6" w:rsidP="008E50BF">
      <w:pPr>
        <w:rPr>
          <w:color w:val="FF0000"/>
        </w:rPr>
      </w:pPr>
    </w:p>
    <w:p w14:paraId="4F4C9BCB" w14:textId="5B1F50D7" w:rsidR="00427BD6" w:rsidRDefault="00427BD6" w:rsidP="008E50BF">
      <w:pPr>
        <w:rPr>
          <w:color w:val="FF0000"/>
        </w:rPr>
      </w:pPr>
    </w:p>
    <w:p w14:paraId="5B6D1E6C" w14:textId="54A19856" w:rsidR="00427BD6" w:rsidRDefault="00427BD6" w:rsidP="008E50BF">
      <w:pPr>
        <w:rPr>
          <w:color w:val="FF0000"/>
        </w:rPr>
      </w:pPr>
    </w:p>
    <w:p w14:paraId="565DFA40" w14:textId="4D5C0B27" w:rsidR="00427BD6" w:rsidRDefault="00427BD6" w:rsidP="008E50BF">
      <w:pPr>
        <w:rPr>
          <w:color w:val="FF0000"/>
        </w:rPr>
      </w:pPr>
    </w:p>
    <w:p w14:paraId="5F24A40B" w14:textId="2E2FA6A5" w:rsidR="00427BD6" w:rsidRDefault="00427BD6" w:rsidP="008E50BF">
      <w:pPr>
        <w:rPr>
          <w:color w:val="FF0000"/>
        </w:rPr>
      </w:pPr>
    </w:p>
    <w:p w14:paraId="7518C95A" w14:textId="78B135E1" w:rsidR="00427BD6" w:rsidRDefault="00427BD6" w:rsidP="008E50BF">
      <w:pPr>
        <w:rPr>
          <w:color w:val="FF0000"/>
        </w:rPr>
      </w:pPr>
    </w:p>
    <w:p w14:paraId="416CE11D" w14:textId="6C513AB6" w:rsidR="00427BD6" w:rsidRDefault="00427BD6" w:rsidP="008E50BF">
      <w:pPr>
        <w:rPr>
          <w:color w:val="FF0000"/>
        </w:rPr>
      </w:pPr>
    </w:p>
    <w:p w14:paraId="03465B19" w14:textId="792AB3B4" w:rsidR="00427BD6" w:rsidRDefault="00427BD6" w:rsidP="008E50BF">
      <w:pPr>
        <w:rPr>
          <w:color w:val="FF0000"/>
        </w:rPr>
      </w:pPr>
    </w:p>
    <w:p w14:paraId="763D0097" w14:textId="41F5B260" w:rsidR="00427BD6" w:rsidRDefault="00427BD6" w:rsidP="008E50BF">
      <w:pPr>
        <w:rPr>
          <w:color w:val="FF0000"/>
        </w:rPr>
      </w:pPr>
    </w:p>
    <w:p w14:paraId="09C8E525" w14:textId="77777777" w:rsidR="00427BD6" w:rsidRDefault="00427BD6" w:rsidP="008E50BF">
      <w:pPr>
        <w:rPr>
          <w:color w:val="FF0000"/>
        </w:rPr>
      </w:pPr>
    </w:p>
    <w:sdt>
      <w:sdtPr>
        <w:rPr>
          <w:rFonts w:asciiTheme="minorHAnsi" w:eastAsiaTheme="minorHAnsi" w:hAnsiTheme="minorHAnsi" w:cstheme="minorBidi"/>
          <w:color w:val="auto"/>
          <w:sz w:val="22"/>
          <w:szCs w:val="22"/>
          <w:lang w:val="en-GB"/>
        </w:rPr>
        <w:id w:val="2116252544"/>
        <w:docPartObj>
          <w:docPartGallery w:val="Bibliographies"/>
          <w:docPartUnique/>
        </w:docPartObj>
      </w:sdtPr>
      <w:sdtEndPr/>
      <w:sdtContent>
        <w:p w14:paraId="17351C56" w14:textId="4B6D81FC" w:rsidR="004A194F" w:rsidRPr="00B0112D" w:rsidRDefault="00785C46" w:rsidP="00785C46">
          <w:pPr>
            <w:pStyle w:val="Heading1"/>
            <w:tabs>
              <w:tab w:val="left" w:pos="1950"/>
            </w:tabs>
            <w:rPr>
              <w:color w:val="auto"/>
            </w:rPr>
          </w:pPr>
          <w:r w:rsidRPr="00785C46">
            <w:rPr>
              <w:color w:val="auto"/>
              <w:sz w:val="22"/>
            </w:rPr>
            <w:t xml:space="preserve">5.0 </w:t>
          </w:r>
          <w:r w:rsidR="004A194F" w:rsidRPr="00785C46">
            <w:rPr>
              <w:b/>
              <w:color w:val="auto"/>
            </w:rPr>
            <w:t>References</w:t>
          </w:r>
        </w:p>
        <w:sdt>
          <w:sdtPr>
            <w:id w:val="-573587230"/>
            <w:bibliography/>
          </w:sdtPr>
          <w:sdtEndPr/>
          <w:sdtContent>
            <w:p w14:paraId="731E805E" w14:textId="36BE8C43" w:rsidR="00717EF5" w:rsidRDefault="004A194F" w:rsidP="00717EF5">
              <w:pPr>
                <w:pStyle w:val="Bibliography"/>
                <w:rPr>
                  <w:noProof/>
                  <w:sz w:val="24"/>
                  <w:szCs w:val="24"/>
                  <w:lang w:val="en-US"/>
                </w:rPr>
              </w:pPr>
              <w:r>
                <w:fldChar w:fldCharType="begin"/>
              </w:r>
              <w:r>
                <w:instrText xml:space="preserve"> BIBLIOGRAPHY </w:instrText>
              </w:r>
              <w:r>
                <w:fldChar w:fldCharType="separate"/>
              </w:r>
              <w:r w:rsidR="00717EF5">
                <w:rPr>
                  <w:noProof/>
                  <w:lang w:val="en-US"/>
                </w:rPr>
                <w:t xml:space="preserve">Atamate, 2021. </w:t>
              </w:r>
              <w:r w:rsidR="00717EF5">
                <w:rPr>
                  <w:i/>
                  <w:iCs/>
                  <w:noProof/>
                  <w:lang w:val="en-US"/>
                </w:rPr>
                <w:t xml:space="preserve">Offsite Construction techniques. </w:t>
              </w:r>
              <w:r w:rsidR="00717EF5">
                <w:rPr>
                  <w:noProof/>
                  <w:lang w:val="en-US"/>
                </w:rPr>
                <w:t xml:space="preserve">[Online] </w:t>
              </w:r>
              <w:r w:rsidR="00717EF5">
                <w:rPr>
                  <w:noProof/>
                  <w:lang w:val="en-US"/>
                </w:rPr>
                <w:br/>
                <w:t xml:space="preserve">Available at: </w:t>
              </w:r>
              <w:r w:rsidR="00717EF5">
                <w:rPr>
                  <w:noProof/>
                  <w:u w:val="single"/>
                  <w:lang w:val="en-US"/>
                </w:rPr>
                <w:t>https://www.atamate.com/atamate-blog/modern-offsite-construction-techniques-an-overview</w:t>
              </w:r>
              <w:r w:rsidR="00717EF5">
                <w:rPr>
                  <w:noProof/>
                  <w:lang w:val="en-US"/>
                </w:rPr>
                <w:br/>
                <w:t>[Accessed 04 04 2023].</w:t>
              </w:r>
            </w:p>
            <w:p w14:paraId="742F8809" w14:textId="77777777" w:rsidR="00717EF5" w:rsidRDefault="00717EF5" w:rsidP="00717EF5">
              <w:pPr>
                <w:pStyle w:val="Bibliography"/>
                <w:rPr>
                  <w:noProof/>
                  <w:lang w:val="en-US"/>
                </w:rPr>
              </w:pPr>
              <w:r>
                <w:rPr>
                  <w:noProof/>
                  <w:lang w:val="en-US"/>
                </w:rPr>
                <w:t xml:space="preserve">Civil Today, 2023. </w:t>
              </w:r>
              <w:r>
                <w:rPr>
                  <w:i/>
                  <w:iCs/>
                  <w:noProof/>
                  <w:lang w:val="en-US"/>
                </w:rPr>
                <w:t xml:space="preserve">Raft Foundations. </w:t>
              </w:r>
              <w:r>
                <w:rPr>
                  <w:noProof/>
                  <w:lang w:val="en-US"/>
                </w:rPr>
                <w:t xml:space="preserve">[Online] </w:t>
              </w:r>
              <w:r>
                <w:rPr>
                  <w:noProof/>
                  <w:lang w:val="en-US"/>
                </w:rPr>
                <w:br/>
                <w:t xml:space="preserve">Available at: </w:t>
              </w:r>
              <w:r>
                <w:rPr>
                  <w:noProof/>
                  <w:u w:val="single"/>
                  <w:lang w:val="en-US"/>
                </w:rPr>
                <w:t xml:space="preserve">https://civiltoday.com/geotechnical-engineering/foundation-engineering/167-raft-mat-foundation-use-types-construction </w:t>
              </w:r>
              <w:r>
                <w:rPr>
                  <w:noProof/>
                  <w:lang w:val="en-US"/>
                </w:rPr>
                <w:br/>
                <w:t>[Accessed 22 03 2023].</w:t>
              </w:r>
            </w:p>
            <w:p w14:paraId="5E82C511" w14:textId="77777777" w:rsidR="00717EF5" w:rsidRDefault="00717EF5" w:rsidP="00717EF5">
              <w:pPr>
                <w:pStyle w:val="Bibliography"/>
                <w:rPr>
                  <w:noProof/>
                  <w:lang w:val="en-US"/>
                </w:rPr>
              </w:pPr>
              <w:r>
                <w:rPr>
                  <w:noProof/>
                  <w:lang w:val="en-US"/>
                </w:rPr>
                <w:t xml:space="preserve">ETS Trusses, 2023. </w:t>
              </w:r>
              <w:r>
                <w:rPr>
                  <w:i/>
                  <w:iCs/>
                  <w:noProof/>
                  <w:lang w:val="en-US"/>
                </w:rPr>
                <w:t xml:space="preserve">Raised Tie Trusses. </w:t>
              </w:r>
              <w:r>
                <w:rPr>
                  <w:noProof/>
                  <w:lang w:val="en-US"/>
                </w:rPr>
                <w:t xml:space="preserve">[Online] </w:t>
              </w:r>
              <w:r>
                <w:rPr>
                  <w:noProof/>
                  <w:lang w:val="en-US"/>
                </w:rPr>
                <w:br/>
                <w:t xml:space="preserve">Available at: </w:t>
              </w:r>
              <w:r>
                <w:rPr>
                  <w:noProof/>
                  <w:u w:val="single"/>
                  <w:lang w:val="en-US"/>
                </w:rPr>
                <w:t xml:space="preserve">https://etstrusses.co.uk/raised-tie-trusses/#:~:text=A%20raised%20tie%20roof%20truss,lower%20end%20of%20the%20rafters. </w:t>
              </w:r>
              <w:r>
                <w:rPr>
                  <w:noProof/>
                  <w:lang w:val="en-US"/>
                </w:rPr>
                <w:br/>
                <w:t>[Accessed 29 03 2023].</w:t>
              </w:r>
            </w:p>
            <w:p w14:paraId="59CF0A7F" w14:textId="77777777" w:rsidR="00717EF5" w:rsidRDefault="00717EF5" w:rsidP="00717EF5">
              <w:pPr>
                <w:pStyle w:val="Bibliography"/>
                <w:rPr>
                  <w:noProof/>
                  <w:lang w:val="en-US"/>
                </w:rPr>
              </w:pPr>
              <w:r>
                <w:rPr>
                  <w:noProof/>
                  <w:lang w:val="en-US"/>
                </w:rPr>
                <w:t xml:space="preserve">Gavin Traylor, 2022-2023. </w:t>
              </w:r>
              <w:r>
                <w:rPr>
                  <w:i/>
                  <w:iCs/>
                  <w:noProof/>
                  <w:lang w:val="en-US"/>
                </w:rPr>
                <w:t xml:space="preserve">Superstructure Lectures. </w:t>
              </w:r>
              <w:r>
                <w:rPr>
                  <w:noProof/>
                  <w:lang w:val="en-US"/>
                </w:rPr>
                <w:t>Swansea, s.n.</w:t>
              </w:r>
            </w:p>
            <w:p w14:paraId="76D2847F" w14:textId="77777777" w:rsidR="00717EF5" w:rsidRDefault="00717EF5" w:rsidP="00717EF5">
              <w:pPr>
                <w:pStyle w:val="Bibliography"/>
                <w:rPr>
                  <w:noProof/>
                  <w:lang w:val="en-US"/>
                </w:rPr>
              </w:pPr>
              <w:r>
                <w:rPr>
                  <w:noProof/>
                  <w:lang w:val="en-US"/>
                </w:rPr>
                <w:t xml:space="preserve">Local Architects Direct, 2022. </w:t>
              </w:r>
              <w:r>
                <w:rPr>
                  <w:i/>
                  <w:iCs/>
                  <w:noProof/>
                  <w:lang w:val="en-US"/>
                </w:rPr>
                <w:t xml:space="preserve">7 Deadly sins of trusses rafter roofs. </w:t>
              </w:r>
              <w:r>
                <w:rPr>
                  <w:noProof/>
                  <w:lang w:val="en-US"/>
                </w:rPr>
                <w:t xml:space="preserve">[Online] </w:t>
              </w:r>
              <w:r>
                <w:rPr>
                  <w:noProof/>
                  <w:lang w:val="en-US"/>
                </w:rPr>
                <w:br/>
                <w:t xml:space="preserve">Available at: </w:t>
              </w:r>
              <w:r>
                <w:rPr>
                  <w:noProof/>
                  <w:u w:val="single"/>
                  <w:lang w:val="en-US"/>
                </w:rPr>
                <w:t>https://www.localarchitectsdirect.co.uk/seven-deadly-sins-trussed-rafter-construction-part-1</w:t>
              </w:r>
              <w:r>
                <w:rPr>
                  <w:noProof/>
                  <w:lang w:val="en-US"/>
                </w:rPr>
                <w:br/>
                <w:t>[Accessed 24 03 2023].</w:t>
              </w:r>
            </w:p>
            <w:p w14:paraId="0531FE97" w14:textId="77777777" w:rsidR="00717EF5" w:rsidRDefault="00717EF5" w:rsidP="00717EF5">
              <w:pPr>
                <w:pStyle w:val="Bibliography"/>
                <w:rPr>
                  <w:noProof/>
                  <w:lang w:val="en-US"/>
                </w:rPr>
              </w:pPr>
              <w:r>
                <w:rPr>
                  <w:noProof/>
                  <w:lang w:val="en-US"/>
                </w:rPr>
                <w:t xml:space="preserve">NHBC, 2006. </w:t>
              </w:r>
              <w:r>
                <w:rPr>
                  <w:i/>
                  <w:iCs/>
                  <w:noProof/>
                  <w:lang w:val="en-US"/>
                </w:rPr>
                <w:t xml:space="preserve">Design Standards - Trussed rafter roofs. </w:t>
              </w:r>
              <w:r>
                <w:rPr>
                  <w:noProof/>
                  <w:lang w:val="en-US"/>
                </w:rPr>
                <w:t xml:space="preserve">[Online] </w:t>
              </w:r>
              <w:r>
                <w:rPr>
                  <w:noProof/>
                  <w:lang w:val="en-US"/>
                </w:rPr>
                <w:br/>
                <w:t xml:space="preserve">Available at: </w:t>
              </w:r>
              <w:r>
                <w:rPr>
                  <w:noProof/>
                  <w:u w:val="single"/>
                  <w:lang w:val="en-US"/>
                </w:rPr>
                <w:t>http://nhbccampaigns.co.uk/landingpages/techzone/previous_versions/2006/Part7/section2/default.htm#D5</w:t>
              </w:r>
              <w:r>
                <w:rPr>
                  <w:noProof/>
                  <w:lang w:val="en-US"/>
                </w:rPr>
                <w:br/>
                <w:t>[Accessed 14 03 2023].</w:t>
              </w:r>
            </w:p>
            <w:p w14:paraId="6A00A378" w14:textId="77777777" w:rsidR="00717EF5" w:rsidRDefault="00717EF5" w:rsidP="00717EF5">
              <w:pPr>
                <w:pStyle w:val="Bibliography"/>
                <w:rPr>
                  <w:noProof/>
                  <w:lang w:val="en-US"/>
                </w:rPr>
              </w:pPr>
              <w:r>
                <w:rPr>
                  <w:noProof/>
                  <w:lang w:val="en-US"/>
                </w:rPr>
                <w:t xml:space="preserve">NHBC, 2023. </w:t>
              </w:r>
              <w:r>
                <w:rPr>
                  <w:i/>
                  <w:iCs/>
                  <w:noProof/>
                  <w:lang w:val="en-US"/>
                </w:rPr>
                <w:t xml:space="preserve">NHBC Standards - Damp Proof Courses. </w:t>
              </w:r>
              <w:r>
                <w:rPr>
                  <w:noProof/>
                  <w:lang w:val="en-US"/>
                </w:rPr>
                <w:t xml:space="preserve">[Online] </w:t>
              </w:r>
              <w:r>
                <w:rPr>
                  <w:noProof/>
                  <w:lang w:val="en-US"/>
                </w:rPr>
                <w:br/>
                <w:t xml:space="preserve">Available at: </w:t>
              </w:r>
              <w:r>
                <w:rPr>
                  <w:noProof/>
                  <w:u w:val="single"/>
                  <w:lang w:val="en-US"/>
                </w:rPr>
                <w:t>https://nhbc-standards.co.uk/6-superstructure-excluding-roofs/6-3-internal-walls/6-3-13-damp-proof-courses/</w:t>
              </w:r>
              <w:r>
                <w:rPr>
                  <w:noProof/>
                  <w:lang w:val="en-US"/>
                </w:rPr>
                <w:br/>
                <w:t>[Accessed 22 03 2023].</w:t>
              </w:r>
            </w:p>
            <w:p w14:paraId="358C30C6" w14:textId="77777777" w:rsidR="00717EF5" w:rsidRDefault="00717EF5" w:rsidP="00717EF5">
              <w:pPr>
                <w:pStyle w:val="Bibliography"/>
                <w:rPr>
                  <w:noProof/>
                  <w:lang w:val="en-US"/>
                </w:rPr>
              </w:pPr>
              <w:r>
                <w:rPr>
                  <w:noProof/>
                  <w:lang w:val="en-US"/>
                </w:rPr>
                <w:t xml:space="preserve">premierguarantee.com, 2022. </w:t>
              </w:r>
              <w:r>
                <w:rPr>
                  <w:i/>
                  <w:iCs/>
                  <w:noProof/>
                  <w:lang w:val="en-US"/>
                </w:rPr>
                <w:t xml:space="preserve">Trussed Rafter and Attic Trusses. </w:t>
              </w:r>
              <w:r>
                <w:rPr>
                  <w:noProof/>
                  <w:lang w:val="en-US"/>
                </w:rPr>
                <w:t xml:space="preserve">[Online] </w:t>
              </w:r>
              <w:r>
                <w:rPr>
                  <w:noProof/>
                  <w:lang w:val="en-US"/>
                </w:rPr>
                <w:br/>
                <w:t xml:space="preserve">Available at: </w:t>
              </w:r>
              <w:r>
                <w:rPr>
                  <w:noProof/>
                  <w:u w:val="single"/>
                  <w:lang w:val="en-US"/>
                </w:rPr>
                <w:t>https://www.premierguarantee.com/insite/truss-rafters-and-attic-trusses#:~:text=Trussed%20rafters%20are%20defined%20as,roof%20structures%20in%20domestic%20construction</w:t>
              </w:r>
              <w:r>
                <w:rPr>
                  <w:noProof/>
                  <w:lang w:val="en-US"/>
                </w:rPr>
                <w:br/>
                <w:t>[Accessed 24 03 2023].</w:t>
              </w:r>
            </w:p>
            <w:p w14:paraId="5E37F146" w14:textId="77777777" w:rsidR="00717EF5" w:rsidRDefault="00717EF5" w:rsidP="00717EF5">
              <w:pPr>
                <w:pStyle w:val="Bibliography"/>
                <w:rPr>
                  <w:noProof/>
                  <w:lang w:val="en-US"/>
                </w:rPr>
              </w:pPr>
              <w:r>
                <w:rPr>
                  <w:noProof/>
                  <w:lang w:val="en-US"/>
                </w:rPr>
                <w:t xml:space="preserve">Taylor Lane Wales, 2018. </w:t>
              </w:r>
              <w:r>
                <w:rPr>
                  <w:i/>
                  <w:iCs/>
                  <w:noProof/>
                  <w:lang w:val="en-US"/>
                </w:rPr>
                <w:t xml:space="preserve">Standard Wall Details. </w:t>
              </w:r>
              <w:r>
                <w:rPr>
                  <w:noProof/>
                  <w:lang w:val="en-US"/>
                </w:rPr>
                <w:t xml:space="preserve">[Online] </w:t>
              </w:r>
              <w:r>
                <w:rPr>
                  <w:noProof/>
                  <w:lang w:val="en-US"/>
                </w:rPr>
                <w:br/>
                <w:t xml:space="preserve">Available at: </w:t>
              </w:r>
              <w:r>
                <w:rPr>
                  <w:noProof/>
                  <w:u w:val="single"/>
                  <w:lang w:val="en-US"/>
                </w:rPr>
                <w:t>https://www.taylor-co.uk/wp-content/uploads/2018/03/TL-Standard-Wall-Details-v4.5.pdf</w:t>
              </w:r>
              <w:r>
                <w:rPr>
                  <w:noProof/>
                  <w:lang w:val="en-US"/>
                </w:rPr>
                <w:br/>
                <w:t>[Accessed 13 03 2023].</w:t>
              </w:r>
            </w:p>
            <w:p w14:paraId="232FE000" w14:textId="77777777" w:rsidR="00717EF5" w:rsidRDefault="00717EF5" w:rsidP="00717EF5">
              <w:pPr>
                <w:pStyle w:val="Bibliography"/>
                <w:rPr>
                  <w:noProof/>
                  <w:lang w:val="en-US"/>
                </w:rPr>
              </w:pPr>
              <w:r>
                <w:rPr>
                  <w:noProof/>
                  <w:lang w:val="en-US"/>
                </w:rPr>
                <w:t xml:space="preserve">Taylor Lane Wales, 2023. </w:t>
              </w:r>
              <w:r>
                <w:rPr>
                  <w:i/>
                  <w:iCs/>
                  <w:noProof/>
                  <w:lang w:val="en-US"/>
                </w:rPr>
                <w:t xml:space="preserve">Roof Trusses. </w:t>
              </w:r>
              <w:r>
                <w:rPr>
                  <w:noProof/>
                  <w:lang w:val="en-US"/>
                </w:rPr>
                <w:t xml:space="preserve">[Online] </w:t>
              </w:r>
              <w:r>
                <w:rPr>
                  <w:noProof/>
                  <w:lang w:val="en-US"/>
                </w:rPr>
                <w:br/>
                <w:t xml:space="preserve">Available at: </w:t>
              </w:r>
              <w:r>
                <w:rPr>
                  <w:noProof/>
                  <w:u w:val="single"/>
                  <w:lang w:val="en-US"/>
                </w:rPr>
                <w:t>https://taylorlanewales.co.uk/products/roof-trusses/</w:t>
              </w:r>
              <w:r>
                <w:rPr>
                  <w:noProof/>
                  <w:lang w:val="en-US"/>
                </w:rPr>
                <w:br/>
                <w:t>[Accessed 13 03 2023].</w:t>
              </w:r>
            </w:p>
            <w:p w14:paraId="7EB1241B" w14:textId="77777777" w:rsidR="00717EF5" w:rsidRDefault="00717EF5" w:rsidP="00717EF5">
              <w:pPr>
                <w:pStyle w:val="Bibliography"/>
                <w:rPr>
                  <w:noProof/>
                  <w:lang w:val="en-US"/>
                </w:rPr>
              </w:pPr>
              <w:r>
                <w:rPr>
                  <w:noProof/>
                  <w:lang w:val="en-US"/>
                </w:rPr>
                <w:t xml:space="preserve">The Constructor.org, 2021. </w:t>
              </w:r>
              <w:r>
                <w:rPr>
                  <w:i/>
                  <w:iCs/>
                  <w:noProof/>
                  <w:lang w:val="en-US"/>
                </w:rPr>
                <w:t xml:space="preserve">Offsite Construction methods. </w:t>
              </w:r>
              <w:r>
                <w:rPr>
                  <w:noProof/>
                  <w:lang w:val="en-US"/>
                </w:rPr>
                <w:t xml:space="preserve">[Online] </w:t>
              </w:r>
              <w:r>
                <w:rPr>
                  <w:noProof/>
                  <w:lang w:val="en-US"/>
                </w:rPr>
                <w:br/>
                <w:t xml:space="preserve">Available at: </w:t>
              </w:r>
              <w:r>
                <w:rPr>
                  <w:noProof/>
                  <w:u w:val="single"/>
                  <w:lang w:val="en-US"/>
                </w:rPr>
                <w:t>https://theconstructor.org/building/offsite-construction-features-methods/38319</w:t>
              </w:r>
              <w:r>
                <w:rPr>
                  <w:noProof/>
                  <w:lang w:val="en-US"/>
                </w:rPr>
                <w:br/>
                <w:t>[Accessed 04 04 2023].</w:t>
              </w:r>
            </w:p>
            <w:p w14:paraId="6CC32448" w14:textId="77777777" w:rsidR="00717EF5" w:rsidRDefault="00717EF5" w:rsidP="00717EF5">
              <w:pPr>
                <w:pStyle w:val="Bibliography"/>
                <w:rPr>
                  <w:noProof/>
                  <w:lang w:val="en-US"/>
                </w:rPr>
              </w:pPr>
              <w:r>
                <w:rPr>
                  <w:noProof/>
                  <w:lang w:val="en-US"/>
                </w:rPr>
                <w:lastRenderedPageBreak/>
                <w:t xml:space="preserve">The NBS.com, 2015. </w:t>
              </w:r>
              <w:r>
                <w:rPr>
                  <w:i/>
                  <w:iCs/>
                  <w:noProof/>
                  <w:lang w:val="en-US"/>
                </w:rPr>
                <w:t xml:space="preserve">What is a U value. </w:t>
              </w:r>
              <w:r>
                <w:rPr>
                  <w:noProof/>
                  <w:lang w:val="en-US"/>
                </w:rPr>
                <w:t xml:space="preserve">[Online] </w:t>
              </w:r>
              <w:r>
                <w:rPr>
                  <w:noProof/>
                  <w:lang w:val="en-US"/>
                </w:rPr>
                <w:br/>
                <w:t xml:space="preserve">Available at: </w:t>
              </w:r>
              <w:r>
                <w:rPr>
                  <w:noProof/>
                  <w:u w:val="single"/>
                  <w:lang w:val="en-US"/>
                </w:rPr>
                <w:t>https://www.thenbs.com/knowledge/what-is-a-u-value-heat-loss-thermal-mass-and-online-calculators-explained</w:t>
              </w:r>
              <w:r>
                <w:rPr>
                  <w:noProof/>
                  <w:lang w:val="en-US"/>
                </w:rPr>
                <w:br/>
                <w:t>[Accessed 24 03 2023].</w:t>
              </w:r>
            </w:p>
            <w:p w14:paraId="1553BD65" w14:textId="77777777" w:rsidR="00717EF5" w:rsidRDefault="00717EF5" w:rsidP="00717EF5">
              <w:pPr>
                <w:pStyle w:val="Bibliography"/>
                <w:rPr>
                  <w:noProof/>
                  <w:lang w:val="en-US"/>
                </w:rPr>
              </w:pPr>
              <w:r>
                <w:rPr>
                  <w:noProof/>
                  <w:lang w:val="en-US"/>
                </w:rPr>
                <w:t xml:space="preserve">Welsh Government, 2010. </w:t>
              </w:r>
              <w:r>
                <w:rPr>
                  <w:i/>
                  <w:iCs/>
                  <w:noProof/>
                  <w:lang w:val="en-US"/>
                </w:rPr>
                <w:t xml:space="preserve">Building Regulations Approved Document A. </w:t>
              </w:r>
              <w:r>
                <w:rPr>
                  <w:noProof/>
                  <w:lang w:val="en-US"/>
                </w:rPr>
                <w:t xml:space="preserve">[Online] </w:t>
              </w:r>
              <w:r>
                <w:rPr>
                  <w:noProof/>
                  <w:lang w:val="en-US"/>
                </w:rPr>
                <w:br/>
                <w:t xml:space="preserve">Available at: </w:t>
              </w:r>
              <w:r>
                <w:rPr>
                  <w:noProof/>
                  <w:u w:val="single"/>
                  <w:lang w:val="en-US"/>
                </w:rPr>
                <w:t xml:space="preserve">https://www.gov.wales/sites/default/files/publications/2019-04/170403building-regs-approved-document-a-structure-en.pdf </w:t>
              </w:r>
              <w:r>
                <w:rPr>
                  <w:noProof/>
                  <w:lang w:val="en-US"/>
                </w:rPr>
                <w:br/>
                <w:t>[Accessed 22 03 2023].</w:t>
              </w:r>
            </w:p>
            <w:p w14:paraId="48957A12" w14:textId="77777777" w:rsidR="00717EF5" w:rsidRDefault="00717EF5" w:rsidP="00717EF5">
              <w:pPr>
                <w:pStyle w:val="Bibliography"/>
                <w:rPr>
                  <w:noProof/>
                  <w:lang w:val="en-US"/>
                </w:rPr>
              </w:pPr>
              <w:r>
                <w:rPr>
                  <w:noProof/>
                  <w:lang w:val="en-US"/>
                </w:rPr>
                <w:t xml:space="preserve">Welsh Government, 2010. </w:t>
              </w:r>
              <w:r>
                <w:rPr>
                  <w:i/>
                  <w:iCs/>
                  <w:noProof/>
                  <w:lang w:val="en-US"/>
                </w:rPr>
                <w:t xml:space="preserve">Building Regulations Approved Document C. </w:t>
              </w:r>
              <w:r>
                <w:rPr>
                  <w:noProof/>
                  <w:lang w:val="en-US"/>
                </w:rPr>
                <w:t xml:space="preserve">[Online] </w:t>
              </w:r>
              <w:r>
                <w:rPr>
                  <w:noProof/>
                  <w:lang w:val="en-US"/>
                </w:rPr>
                <w:br/>
                <w:t xml:space="preserve">Available at: </w:t>
              </w:r>
              <w:r>
                <w:rPr>
                  <w:noProof/>
                  <w:u w:val="single"/>
                  <w:lang w:val="en-US"/>
                </w:rPr>
                <w:t xml:space="preserve">http://nhbccampaigns.co.uk/landingpages/techzone/previous_versions/2006/Part7/section2/appendix.htm#72B </w:t>
              </w:r>
              <w:r>
                <w:rPr>
                  <w:noProof/>
                  <w:lang w:val="en-US"/>
                </w:rPr>
                <w:br/>
                <w:t>[Accessed 22 03 2023].</w:t>
              </w:r>
            </w:p>
            <w:p w14:paraId="2978EF17" w14:textId="77777777" w:rsidR="00717EF5" w:rsidRDefault="00717EF5" w:rsidP="00717EF5">
              <w:pPr>
                <w:pStyle w:val="Bibliography"/>
                <w:rPr>
                  <w:noProof/>
                  <w:lang w:val="en-US"/>
                </w:rPr>
              </w:pPr>
              <w:r>
                <w:rPr>
                  <w:noProof/>
                  <w:lang w:val="en-US"/>
                </w:rPr>
                <w:t xml:space="preserve">Welsh Government, 2010. </w:t>
              </w:r>
              <w:r>
                <w:rPr>
                  <w:i/>
                  <w:iCs/>
                  <w:noProof/>
                  <w:lang w:val="en-US"/>
                </w:rPr>
                <w:t xml:space="preserve">Building Regulations Approved Document L. </w:t>
              </w:r>
              <w:r>
                <w:rPr>
                  <w:noProof/>
                  <w:lang w:val="en-US"/>
                </w:rPr>
                <w:t xml:space="preserve">[Online] </w:t>
              </w:r>
              <w:r>
                <w:rPr>
                  <w:noProof/>
                  <w:lang w:val="en-US"/>
                </w:rPr>
                <w:br/>
                <w:t xml:space="preserve">Available at: </w:t>
              </w:r>
              <w:r>
                <w:rPr>
                  <w:noProof/>
                  <w:u w:val="single"/>
                  <w:lang w:val="en-US"/>
                </w:rPr>
                <w:t xml:space="preserve">https://www.gov.wales/sites/default/files/publications/2022-10/building-regulations-approved-document-l-vol-1.pdf </w:t>
              </w:r>
              <w:r>
                <w:rPr>
                  <w:noProof/>
                  <w:lang w:val="en-US"/>
                </w:rPr>
                <w:br/>
                <w:t>[Accessed 23 03 2023].</w:t>
              </w:r>
            </w:p>
            <w:p w14:paraId="1F790413" w14:textId="77777777" w:rsidR="00717EF5" w:rsidRDefault="00717EF5" w:rsidP="00717EF5">
              <w:pPr>
                <w:pStyle w:val="Bibliography"/>
                <w:rPr>
                  <w:noProof/>
                  <w:lang w:val="en-US"/>
                </w:rPr>
              </w:pPr>
              <w:r>
                <w:rPr>
                  <w:noProof/>
                  <w:lang w:val="en-US"/>
                </w:rPr>
                <w:t xml:space="preserve">Welsh Government, 2012. </w:t>
              </w:r>
              <w:r>
                <w:rPr>
                  <w:i/>
                  <w:iCs/>
                  <w:noProof/>
                  <w:lang w:val="en-US"/>
                </w:rPr>
                <w:t xml:space="preserve">Contaminated Land Statutory Guidance. </w:t>
              </w:r>
              <w:r>
                <w:rPr>
                  <w:noProof/>
                  <w:lang w:val="en-US"/>
                </w:rPr>
                <w:t xml:space="preserve">[Online] </w:t>
              </w:r>
              <w:r>
                <w:rPr>
                  <w:noProof/>
                  <w:lang w:val="en-US"/>
                </w:rPr>
                <w:br/>
                <w:t xml:space="preserve">Available at: </w:t>
              </w:r>
              <w:r>
                <w:rPr>
                  <w:noProof/>
                  <w:u w:val="single"/>
                  <w:lang w:val="en-US"/>
                </w:rPr>
                <w:t>https://www.gov.wales/sites/default/files/publications/2019-08/contaminated-land-statutory-guidance-2012.pdf</w:t>
              </w:r>
              <w:r>
                <w:rPr>
                  <w:noProof/>
                  <w:lang w:val="en-US"/>
                </w:rPr>
                <w:br/>
                <w:t>[Accessed 20 03 2023].</w:t>
              </w:r>
            </w:p>
            <w:p w14:paraId="009E01A8" w14:textId="77777777" w:rsidR="00717EF5" w:rsidRDefault="00717EF5" w:rsidP="00717EF5">
              <w:pPr>
                <w:pStyle w:val="Bibliography"/>
                <w:rPr>
                  <w:noProof/>
                  <w:lang w:val="en-US"/>
                </w:rPr>
              </w:pPr>
              <w:r>
                <w:rPr>
                  <w:noProof/>
                  <w:lang w:val="en-US"/>
                </w:rPr>
                <w:t xml:space="preserve">Welsh Government, 2022. </w:t>
              </w:r>
              <w:r>
                <w:rPr>
                  <w:i/>
                  <w:iCs/>
                  <w:noProof/>
                  <w:lang w:val="en-US"/>
                </w:rPr>
                <w:t xml:space="preserve">Breather Membrane &amp; Vapour Control Layer differences. </w:t>
              </w:r>
              <w:r>
                <w:rPr>
                  <w:noProof/>
                  <w:lang w:val="en-US"/>
                </w:rPr>
                <w:t xml:space="preserve">[Online] </w:t>
              </w:r>
              <w:r>
                <w:rPr>
                  <w:noProof/>
                  <w:lang w:val="en-US"/>
                </w:rPr>
                <w:br/>
                <w:t xml:space="preserve">Available at: </w:t>
              </w:r>
              <w:r>
                <w:rPr>
                  <w:noProof/>
                  <w:u w:val="single"/>
                  <w:lang w:val="en-US"/>
                </w:rPr>
                <w:t xml:space="preserve">https://www.kingspan.com/gb/en/knowledge-articles/the-difference-between-a-breather-membrance-and-a-vcl/#:~:text='Breather%20membranes'%20are%20installed%20to,tries%20to%20enter%20the%20building. </w:t>
              </w:r>
              <w:r>
                <w:rPr>
                  <w:noProof/>
                  <w:lang w:val="en-US"/>
                </w:rPr>
                <w:br/>
                <w:t>[Accessed 24 03 2023].</w:t>
              </w:r>
            </w:p>
            <w:p w14:paraId="3C5F2B7A" w14:textId="77777777" w:rsidR="00785C46" w:rsidRDefault="004A194F" w:rsidP="00717EF5">
              <w:pPr>
                <w:rPr>
                  <w:b/>
                  <w:bCs/>
                  <w:noProof/>
                </w:rPr>
              </w:pPr>
              <w:r>
                <w:rPr>
                  <w:b/>
                  <w:bCs/>
                  <w:noProof/>
                </w:rPr>
                <w:fldChar w:fldCharType="end"/>
              </w:r>
            </w:p>
            <w:p w14:paraId="533933BF" w14:textId="77777777" w:rsidR="00785C46" w:rsidRDefault="00785C46" w:rsidP="00717EF5">
              <w:pPr>
                <w:rPr>
                  <w:b/>
                  <w:bCs/>
                  <w:noProof/>
                </w:rPr>
              </w:pPr>
            </w:p>
            <w:p w14:paraId="3714F156" w14:textId="77777777" w:rsidR="00785C46" w:rsidRDefault="00785C46" w:rsidP="00717EF5">
              <w:pPr>
                <w:rPr>
                  <w:b/>
                  <w:bCs/>
                  <w:noProof/>
                </w:rPr>
              </w:pPr>
            </w:p>
            <w:p w14:paraId="67CF1170" w14:textId="77777777" w:rsidR="00785C46" w:rsidRDefault="00785C46" w:rsidP="00717EF5">
              <w:pPr>
                <w:rPr>
                  <w:b/>
                  <w:bCs/>
                  <w:noProof/>
                </w:rPr>
              </w:pPr>
            </w:p>
            <w:p w14:paraId="121815E0" w14:textId="77777777" w:rsidR="00785C46" w:rsidRDefault="00785C46" w:rsidP="00717EF5">
              <w:pPr>
                <w:rPr>
                  <w:b/>
                  <w:bCs/>
                  <w:noProof/>
                </w:rPr>
              </w:pPr>
            </w:p>
            <w:p w14:paraId="662B79E2" w14:textId="77777777" w:rsidR="00785C46" w:rsidRDefault="00785C46" w:rsidP="00717EF5">
              <w:pPr>
                <w:rPr>
                  <w:b/>
                  <w:bCs/>
                  <w:noProof/>
                </w:rPr>
              </w:pPr>
            </w:p>
            <w:p w14:paraId="2F4F106D" w14:textId="77777777" w:rsidR="00785C46" w:rsidRDefault="00785C46" w:rsidP="00717EF5">
              <w:pPr>
                <w:rPr>
                  <w:b/>
                  <w:bCs/>
                  <w:noProof/>
                </w:rPr>
              </w:pPr>
            </w:p>
            <w:p w14:paraId="55644429" w14:textId="77777777" w:rsidR="00785C46" w:rsidRDefault="00785C46" w:rsidP="00717EF5">
              <w:pPr>
                <w:rPr>
                  <w:b/>
                  <w:bCs/>
                  <w:noProof/>
                </w:rPr>
              </w:pPr>
            </w:p>
            <w:p w14:paraId="78A881EF" w14:textId="77777777" w:rsidR="00785C46" w:rsidRDefault="00785C46" w:rsidP="00717EF5">
              <w:pPr>
                <w:rPr>
                  <w:b/>
                  <w:bCs/>
                  <w:noProof/>
                </w:rPr>
              </w:pPr>
            </w:p>
            <w:p w14:paraId="1E59CAB6" w14:textId="14075730" w:rsidR="004B14D4" w:rsidRDefault="0032031F" w:rsidP="00717EF5">
              <w:pPr>
                <w:rPr>
                  <w:color w:val="FF0000"/>
                </w:rPr>
              </w:pPr>
            </w:p>
          </w:sdtContent>
        </w:sdt>
      </w:sdtContent>
    </w:sdt>
    <w:sdt>
      <w:sdtPr>
        <w:rPr>
          <w:rFonts w:asciiTheme="minorHAnsi" w:eastAsiaTheme="minorHAnsi" w:hAnsiTheme="minorHAnsi" w:cstheme="minorBidi"/>
          <w:color w:val="auto"/>
          <w:sz w:val="22"/>
          <w:szCs w:val="22"/>
          <w:lang w:val="en-GB"/>
        </w:rPr>
        <w:id w:val="-889729090"/>
        <w:docPartObj>
          <w:docPartGallery w:val="Bibliographies"/>
          <w:docPartUnique/>
        </w:docPartObj>
      </w:sdtPr>
      <w:sdtEndPr/>
      <w:sdtContent>
        <w:p w14:paraId="336482E0" w14:textId="38A1B3F6" w:rsidR="00717EF5" w:rsidRPr="00545C14" w:rsidRDefault="00785C46" w:rsidP="00717EF5">
          <w:pPr>
            <w:pStyle w:val="Heading1"/>
            <w:rPr>
              <w:color w:val="auto"/>
            </w:rPr>
          </w:pPr>
          <w:r w:rsidRPr="00785C46">
            <w:rPr>
              <w:color w:val="auto"/>
              <w:sz w:val="22"/>
            </w:rPr>
            <w:t>6.0</w:t>
          </w:r>
          <w:r w:rsidRPr="00785C46">
            <w:rPr>
              <w:rFonts w:asciiTheme="minorHAnsi" w:eastAsiaTheme="minorHAnsi" w:hAnsiTheme="minorHAnsi" w:cstheme="minorBidi"/>
              <w:b/>
              <w:color w:val="auto"/>
              <w:sz w:val="16"/>
              <w:szCs w:val="22"/>
              <w:lang w:val="en-GB"/>
            </w:rPr>
            <w:t xml:space="preserve"> </w:t>
          </w:r>
          <w:r w:rsidR="00717EF5" w:rsidRPr="00785C46">
            <w:rPr>
              <w:b/>
              <w:color w:val="auto"/>
            </w:rPr>
            <w:t>Bibliography</w:t>
          </w:r>
        </w:p>
        <w:sdt>
          <w:sdtPr>
            <w:id w:val="111145805"/>
            <w:bibliography/>
          </w:sdtPr>
          <w:sdtEndPr/>
          <w:sdtContent>
            <w:p w14:paraId="31FD9BC6" w14:textId="77777777" w:rsidR="00717EF5" w:rsidRDefault="00717EF5" w:rsidP="00717EF5">
              <w:pPr>
                <w:pStyle w:val="Bibliography"/>
                <w:rPr>
                  <w:noProof/>
                  <w:sz w:val="24"/>
                  <w:szCs w:val="24"/>
                  <w:lang w:val="en-US"/>
                </w:rPr>
              </w:pPr>
              <w:r>
                <w:fldChar w:fldCharType="begin"/>
              </w:r>
              <w:r>
                <w:instrText xml:space="preserve"> BIBLIOGRAPHY </w:instrText>
              </w:r>
              <w:r>
                <w:fldChar w:fldCharType="separate"/>
              </w:r>
              <w:r>
                <w:rPr>
                  <w:noProof/>
                  <w:lang w:val="en-US"/>
                </w:rPr>
                <w:t xml:space="preserve">Chudley, R., 2014. </w:t>
              </w:r>
              <w:r>
                <w:rPr>
                  <w:i/>
                  <w:iCs/>
                  <w:noProof/>
                  <w:lang w:val="en-US"/>
                </w:rPr>
                <w:t xml:space="preserve">Building Construction Handbook. </w:t>
              </w:r>
              <w:r>
                <w:rPr>
                  <w:noProof/>
                  <w:lang w:val="en-US"/>
                </w:rPr>
                <w:t>10th Ed ed. Oxfordshire, England: Routledge.</w:t>
              </w:r>
            </w:p>
            <w:p w14:paraId="694DD0F2" w14:textId="77777777" w:rsidR="00717EF5" w:rsidRDefault="00717EF5" w:rsidP="00717EF5">
              <w:pPr>
                <w:pStyle w:val="Bibliography"/>
                <w:rPr>
                  <w:noProof/>
                  <w:lang w:val="en-US"/>
                </w:rPr>
              </w:pPr>
              <w:r>
                <w:rPr>
                  <w:noProof/>
                  <w:lang w:val="en-US"/>
                </w:rPr>
                <w:t xml:space="preserve">HNBC, 2006. </w:t>
              </w:r>
              <w:r>
                <w:rPr>
                  <w:i/>
                  <w:iCs/>
                  <w:noProof/>
                  <w:lang w:val="en-US"/>
                </w:rPr>
                <w:t xml:space="preserve">Design Standards - Bracing Requirement for trussed rafter roofs. </w:t>
              </w:r>
              <w:r>
                <w:rPr>
                  <w:noProof/>
                  <w:lang w:val="en-US"/>
                </w:rPr>
                <w:t xml:space="preserve">[Online] </w:t>
              </w:r>
              <w:r>
                <w:rPr>
                  <w:noProof/>
                  <w:lang w:val="en-US"/>
                </w:rPr>
                <w:br/>
                <w:t xml:space="preserve">Available at: </w:t>
              </w:r>
              <w:r>
                <w:rPr>
                  <w:noProof/>
                  <w:u w:val="single"/>
                  <w:lang w:val="en-US"/>
                </w:rPr>
                <w:t>http://nhbccampaigns.co.uk/landingpages/techzone/previous_versions/2006/Part7/section2/appendix.htm#72C</w:t>
              </w:r>
              <w:r>
                <w:rPr>
                  <w:noProof/>
                  <w:lang w:val="en-US"/>
                </w:rPr>
                <w:br/>
                <w:t>[Accessed 14 03 2023].</w:t>
              </w:r>
            </w:p>
            <w:p w14:paraId="6955C1D5" w14:textId="77777777" w:rsidR="00717EF5" w:rsidRDefault="00717EF5" w:rsidP="00717EF5">
              <w:pPr>
                <w:pStyle w:val="Bibliography"/>
                <w:rPr>
                  <w:noProof/>
                  <w:lang w:val="en-US"/>
                </w:rPr>
              </w:pPr>
              <w:r>
                <w:rPr>
                  <w:noProof/>
                  <w:lang w:val="en-US"/>
                </w:rPr>
                <w:t xml:space="preserve">Kingspan, 2022. </w:t>
              </w:r>
              <w:r>
                <w:rPr>
                  <w:i/>
                  <w:iCs/>
                  <w:noProof/>
                  <w:lang w:val="en-US"/>
                </w:rPr>
                <w:t xml:space="preserve">How to insulate a new build timber frame. </w:t>
              </w:r>
              <w:r>
                <w:rPr>
                  <w:noProof/>
                  <w:lang w:val="en-US"/>
                </w:rPr>
                <w:t xml:space="preserve">[Online] </w:t>
              </w:r>
              <w:r>
                <w:rPr>
                  <w:noProof/>
                  <w:lang w:val="en-US"/>
                </w:rPr>
                <w:br/>
                <w:t xml:space="preserve">Available at: </w:t>
              </w:r>
              <w:r>
                <w:rPr>
                  <w:noProof/>
                  <w:u w:val="single"/>
                  <w:lang w:val="en-US"/>
                </w:rPr>
                <w:t xml:space="preserve">https://www.kingspan.com/gb/en/knowledge-articles/how-to-insulate-a-new-build-timber-frame/ </w:t>
              </w:r>
              <w:r>
                <w:rPr>
                  <w:noProof/>
                  <w:lang w:val="en-US"/>
                </w:rPr>
                <w:br/>
                <w:t>[Accessed 13 03 2023].</w:t>
              </w:r>
            </w:p>
            <w:p w14:paraId="19F9F421" w14:textId="77777777" w:rsidR="00717EF5" w:rsidRDefault="00717EF5" w:rsidP="00717EF5">
              <w:pPr>
                <w:pStyle w:val="Bibliography"/>
                <w:rPr>
                  <w:noProof/>
                  <w:lang w:val="en-US"/>
                </w:rPr>
              </w:pPr>
              <w:r>
                <w:rPr>
                  <w:noProof/>
                  <w:lang w:val="en-US"/>
                </w:rPr>
                <w:t xml:space="preserve">NHBC, 2006. </w:t>
              </w:r>
              <w:r>
                <w:rPr>
                  <w:i/>
                  <w:iCs/>
                  <w:noProof/>
                  <w:lang w:val="en-US"/>
                </w:rPr>
                <w:t xml:space="preserve">Design Standards - Load bearing structures. </w:t>
              </w:r>
              <w:r>
                <w:rPr>
                  <w:noProof/>
                  <w:lang w:val="en-US"/>
                </w:rPr>
                <w:t xml:space="preserve">[Online] </w:t>
              </w:r>
              <w:r>
                <w:rPr>
                  <w:noProof/>
                  <w:lang w:val="en-US"/>
                </w:rPr>
                <w:br/>
                <w:t xml:space="preserve">Available at: </w:t>
              </w:r>
              <w:r>
                <w:rPr>
                  <w:noProof/>
                  <w:u w:val="single"/>
                  <w:lang w:val="en-US"/>
                </w:rPr>
                <w:t xml:space="preserve">http://nhbccampaigns.co.uk/landingpages/techzone/previous_versions/2006/Part7/section2/default.htm#D3 </w:t>
              </w:r>
              <w:r>
                <w:rPr>
                  <w:noProof/>
                  <w:lang w:val="en-US"/>
                </w:rPr>
                <w:br/>
                <w:t>[Accessed 14 03 2023].</w:t>
              </w:r>
            </w:p>
            <w:p w14:paraId="2517511C" w14:textId="77777777" w:rsidR="00717EF5" w:rsidRDefault="00717EF5" w:rsidP="00717EF5">
              <w:pPr>
                <w:pStyle w:val="Bibliography"/>
                <w:rPr>
                  <w:noProof/>
                  <w:lang w:val="en-US"/>
                </w:rPr>
              </w:pPr>
              <w:r>
                <w:rPr>
                  <w:noProof/>
                  <w:lang w:val="en-US"/>
                </w:rPr>
                <w:t xml:space="preserve">NHBC, 2006. </w:t>
              </w:r>
              <w:r>
                <w:rPr>
                  <w:i/>
                  <w:iCs/>
                  <w:noProof/>
                  <w:lang w:val="en-US"/>
                </w:rPr>
                <w:t xml:space="preserve">Design Standards - Roof tile fixtures. </w:t>
              </w:r>
              <w:r>
                <w:rPr>
                  <w:noProof/>
                  <w:lang w:val="en-US"/>
                </w:rPr>
                <w:t xml:space="preserve">[Online] </w:t>
              </w:r>
              <w:r>
                <w:rPr>
                  <w:noProof/>
                  <w:lang w:val="en-US"/>
                </w:rPr>
                <w:br/>
                <w:t xml:space="preserve">Available at: </w:t>
              </w:r>
              <w:r>
                <w:rPr>
                  <w:noProof/>
                  <w:u w:val="single"/>
                  <w:lang w:val="en-US"/>
                </w:rPr>
                <w:t xml:space="preserve">http://nhbccampaigns.co.uk/landingpages/techzone/previous_versions/2006/Part7/section2/appendix.htm#72B </w:t>
              </w:r>
              <w:r>
                <w:rPr>
                  <w:noProof/>
                  <w:lang w:val="en-US"/>
                </w:rPr>
                <w:br/>
                <w:t>[Accessed 14 03 2023].</w:t>
              </w:r>
            </w:p>
            <w:p w14:paraId="0A8F5EB7" w14:textId="77777777" w:rsidR="00717EF5" w:rsidRDefault="00717EF5" w:rsidP="00717EF5">
              <w:pPr>
                <w:pStyle w:val="Bibliography"/>
                <w:rPr>
                  <w:noProof/>
                  <w:lang w:val="en-US"/>
                </w:rPr>
              </w:pPr>
              <w:r>
                <w:rPr>
                  <w:noProof/>
                  <w:lang w:val="en-US"/>
                </w:rPr>
                <w:t xml:space="preserve">Roof Repair Malaysia, 2023. </w:t>
              </w:r>
              <w:r>
                <w:rPr>
                  <w:i/>
                  <w:iCs/>
                  <w:noProof/>
                  <w:lang w:val="en-US"/>
                </w:rPr>
                <w:t xml:space="preserve">Disadvantages of Aluminium roofing. </w:t>
              </w:r>
              <w:r>
                <w:rPr>
                  <w:noProof/>
                  <w:lang w:val="en-US"/>
                </w:rPr>
                <w:t xml:space="preserve">[Online] </w:t>
              </w:r>
              <w:r>
                <w:rPr>
                  <w:noProof/>
                  <w:lang w:val="en-US"/>
                </w:rPr>
                <w:br/>
                <w:t xml:space="preserve">Available at: </w:t>
              </w:r>
              <w:r>
                <w:rPr>
                  <w:noProof/>
                  <w:u w:val="single"/>
                  <w:lang w:val="en-US"/>
                </w:rPr>
                <w:t xml:space="preserve">https://www.roofrepairmalaysia.com/blog/disadvantages-of-aluminium-roofing-sheets/ </w:t>
              </w:r>
              <w:r>
                <w:rPr>
                  <w:noProof/>
                  <w:lang w:val="en-US"/>
                </w:rPr>
                <w:br/>
                <w:t>[Accessed 28 03 2023].</w:t>
              </w:r>
            </w:p>
            <w:p w14:paraId="39314728" w14:textId="77777777" w:rsidR="00717EF5" w:rsidRDefault="00717EF5" w:rsidP="00717EF5">
              <w:pPr>
                <w:pStyle w:val="Bibliography"/>
                <w:rPr>
                  <w:noProof/>
                  <w:lang w:val="en-US"/>
                </w:rPr>
              </w:pPr>
              <w:r>
                <w:rPr>
                  <w:noProof/>
                  <w:lang w:val="en-US"/>
                </w:rPr>
                <w:t xml:space="preserve">Sheeba Magazine, 2022. </w:t>
              </w:r>
              <w:r>
                <w:rPr>
                  <w:i/>
                  <w:iCs/>
                  <w:noProof/>
                  <w:lang w:val="en-US"/>
                </w:rPr>
                <w:t xml:space="preserve">Advantages &amp; Disadvantages of roof trusses. </w:t>
              </w:r>
              <w:r>
                <w:rPr>
                  <w:noProof/>
                  <w:lang w:val="en-US"/>
                </w:rPr>
                <w:t xml:space="preserve">[Online] </w:t>
              </w:r>
              <w:r>
                <w:rPr>
                  <w:noProof/>
                  <w:lang w:val="en-US"/>
                </w:rPr>
                <w:br/>
                <w:t xml:space="preserve">Available at: </w:t>
              </w:r>
              <w:r>
                <w:rPr>
                  <w:noProof/>
                  <w:u w:val="single"/>
                  <w:lang w:val="en-US"/>
                </w:rPr>
                <w:t>ttps://www.sheebamagazine.com/articles/home-crafts/advantages-and-disadvantages-of-roof-trusses-the-complete-guide/</w:t>
              </w:r>
              <w:r>
                <w:rPr>
                  <w:noProof/>
                  <w:lang w:val="en-US"/>
                </w:rPr>
                <w:br/>
                <w:t>[Accessed 29 03 2023].</w:t>
              </w:r>
            </w:p>
            <w:p w14:paraId="3283979C" w14:textId="77777777" w:rsidR="00717EF5" w:rsidRDefault="00717EF5" w:rsidP="00717EF5">
              <w:pPr>
                <w:pStyle w:val="Bibliography"/>
                <w:rPr>
                  <w:noProof/>
                  <w:lang w:val="en-US"/>
                </w:rPr>
              </w:pPr>
              <w:r>
                <w:rPr>
                  <w:noProof/>
                  <w:lang w:val="en-US"/>
                </w:rPr>
                <w:t xml:space="preserve">Studocu.com, 2020. </w:t>
              </w:r>
              <w:r>
                <w:rPr>
                  <w:i/>
                  <w:iCs/>
                  <w:noProof/>
                  <w:lang w:val="en-US"/>
                </w:rPr>
                <w:t xml:space="preserve">British Standards Code for Loading. </w:t>
              </w:r>
              <w:r>
                <w:rPr>
                  <w:noProof/>
                  <w:lang w:val="en-US"/>
                </w:rPr>
                <w:t xml:space="preserve">[Online] </w:t>
              </w:r>
              <w:r>
                <w:rPr>
                  <w:noProof/>
                  <w:lang w:val="en-US"/>
                </w:rPr>
                <w:br/>
                <w:t xml:space="preserve">Available at: </w:t>
              </w:r>
              <w:r>
                <w:rPr>
                  <w:noProof/>
                  <w:u w:val="single"/>
                  <w:lang w:val="en-US"/>
                </w:rPr>
                <w:t xml:space="preserve">https://www.studocu.com/row/document/university-of-engineering-and-technology-lahore/structural-engineering/bs-5268-code-for-loading/8856767 </w:t>
              </w:r>
              <w:r>
                <w:rPr>
                  <w:noProof/>
                  <w:lang w:val="en-US"/>
                </w:rPr>
                <w:br/>
                <w:t>[Accessed 13 03 2023].</w:t>
              </w:r>
            </w:p>
            <w:p w14:paraId="7D5BF97C" w14:textId="77777777" w:rsidR="00717EF5" w:rsidRDefault="00717EF5" w:rsidP="00717EF5">
              <w:pPr>
                <w:pStyle w:val="Bibliography"/>
                <w:rPr>
                  <w:noProof/>
                  <w:lang w:val="en-US"/>
                </w:rPr>
              </w:pPr>
              <w:r>
                <w:rPr>
                  <w:noProof/>
                  <w:lang w:val="en-US"/>
                </w:rPr>
                <w:t xml:space="preserve">Welsh Government, 2015. </w:t>
              </w:r>
              <w:r>
                <w:rPr>
                  <w:i/>
                  <w:iCs/>
                  <w:noProof/>
                  <w:lang w:val="en-US"/>
                </w:rPr>
                <w:t xml:space="preserve">Building Regulations Approved Documents. </w:t>
              </w:r>
              <w:r>
                <w:rPr>
                  <w:noProof/>
                  <w:lang w:val="en-US"/>
                </w:rPr>
                <w:t xml:space="preserve">[Online] </w:t>
              </w:r>
              <w:r>
                <w:rPr>
                  <w:noProof/>
                  <w:lang w:val="en-US"/>
                </w:rPr>
                <w:br/>
                <w:t xml:space="preserve">Available at: </w:t>
              </w:r>
              <w:r>
                <w:rPr>
                  <w:noProof/>
                  <w:u w:val="single"/>
                  <w:lang w:val="en-US"/>
                </w:rPr>
                <w:t>https://www.gov.wales/building-regulations-approved-documents</w:t>
              </w:r>
              <w:r>
                <w:rPr>
                  <w:noProof/>
                  <w:lang w:val="en-US"/>
                </w:rPr>
                <w:br/>
                <w:t>[Accessed 13 03 2023].</w:t>
              </w:r>
            </w:p>
            <w:p w14:paraId="4C7F04A1" w14:textId="77777777" w:rsidR="00717EF5" w:rsidRDefault="00717EF5" w:rsidP="00717EF5">
              <w:pPr>
                <w:pStyle w:val="Bibliography"/>
                <w:rPr>
                  <w:noProof/>
                  <w:lang w:val="en-US"/>
                </w:rPr>
              </w:pPr>
              <w:r>
                <w:rPr>
                  <w:noProof/>
                  <w:lang w:val="en-US"/>
                </w:rPr>
                <w:t xml:space="preserve">Welsh Government, 2022. </w:t>
              </w:r>
              <w:r>
                <w:rPr>
                  <w:i/>
                  <w:iCs/>
                  <w:noProof/>
                  <w:lang w:val="en-US"/>
                </w:rPr>
                <w:t xml:space="preserve">Building Regulations. </w:t>
              </w:r>
              <w:r>
                <w:rPr>
                  <w:noProof/>
                  <w:lang w:val="en-US"/>
                </w:rPr>
                <w:t xml:space="preserve">[Online] </w:t>
              </w:r>
              <w:r>
                <w:rPr>
                  <w:noProof/>
                  <w:lang w:val="en-US"/>
                </w:rPr>
                <w:br/>
                <w:t xml:space="preserve">Available at: </w:t>
              </w:r>
              <w:r>
                <w:rPr>
                  <w:noProof/>
                  <w:u w:val="single"/>
                  <w:lang w:val="en-US"/>
                </w:rPr>
                <w:t>https://www.gov.wales/building-regulations</w:t>
              </w:r>
              <w:r>
                <w:rPr>
                  <w:noProof/>
                  <w:lang w:val="en-US"/>
                </w:rPr>
                <w:br/>
                <w:t>[Accessed 13 03 2023].</w:t>
              </w:r>
            </w:p>
            <w:p w14:paraId="3FE1749F" w14:textId="3CC97707" w:rsidR="00717EF5" w:rsidRDefault="00717EF5" w:rsidP="00717EF5">
              <w:r>
                <w:rPr>
                  <w:b/>
                  <w:bCs/>
                  <w:noProof/>
                </w:rPr>
                <w:fldChar w:fldCharType="end"/>
              </w:r>
            </w:p>
          </w:sdtContent>
        </w:sdt>
      </w:sdtContent>
    </w:sdt>
    <w:p w14:paraId="3B5E0176" w14:textId="77777777" w:rsidR="00B10B4B" w:rsidRDefault="00B10B4B" w:rsidP="008E50BF">
      <w:pPr>
        <w:rPr>
          <w:color w:val="FF0000"/>
        </w:rPr>
      </w:pPr>
    </w:p>
    <w:p w14:paraId="29746F12" w14:textId="4355A90E" w:rsidR="00427BD6" w:rsidRPr="00785C46" w:rsidRDefault="00785C46" w:rsidP="00785C46">
      <w:pPr>
        <w:rPr>
          <w:b/>
          <w:sz w:val="28"/>
        </w:rPr>
      </w:pPr>
      <w:r w:rsidRPr="00785C46">
        <w:rPr>
          <w:b/>
        </w:rPr>
        <w:lastRenderedPageBreak/>
        <w:t xml:space="preserve">7.0 </w:t>
      </w:r>
      <w:r w:rsidR="00427BD6" w:rsidRPr="00785C46">
        <w:rPr>
          <w:b/>
          <w:sz w:val="28"/>
        </w:rPr>
        <w:t>Appendix</w:t>
      </w:r>
    </w:p>
    <w:p w14:paraId="1E204D9B" w14:textId="26BAAD60" w:rsidR="00B10B4B" w:rsidRPr="00887E7B" w:rsidRDefault="00887E7B" w:rsidP="008E50BF">
      <w:pPr>
        <w:rPr>
          <w:color w:val="000000" w:themeColor="text1"/>
        </w:rPr>
      </w:pPr>
      <w:r w:rsidRPr="00887E7B">
        <w:rPr>
          <w:color w:val="000000" w:themeColor="text1"/>
        </w:rPr>
        <w:t xml:space="preserve">Please note; </w:t>
      </w:r>
      <w:r w:rsidR="00713A1D">
        <w:rPr>
          <w:color w:val="000000" w:themeColor="text1"/>
        </w:rPr>
        <w:t>relevant</w:t>
      </w:r>
      <w:r>
        <w:rPr>
          <w:color w:val="000000" w:themeColor="text1"/>
        </w:rPr>
        <w:t xml:space="preserve"> information </w:t>
      </w:r>
      <w:r w:rsidR="00BB65BC">
        <w:rPr>
          <w:color w:val="000000" w:themeColor="text1"/>
        </w:rPr>
        <w:t xml:space="preserve">is </w:t>
      </w:r>
      <w:r>
        <w:rPr>
          <w:color w:val="000000" w:themeColor="text1"/>
        </w:rPr>
        <w:t xml:space="preserve">conveyed through annotations and assignment text in regards to building regulations </w:t>
      </w:r>
      <w:r w:rsidR="00BB65BC">
        <w:rPr>
          <w:color w:val="000000" w:themeColor="text1"/>
        </w:rPr>
        <w:t>etc.</w:t>
      </w:r>
    </w:p>
    <w:p w14:paraId="0BDD5630" w14:textId="77000608" w:rsidR="003D7F7A" w:rsidRPr="003D7F7A" w:rsidRDefault="003D7F7A" w:rsidP="008E50BF">
      <w:pPr>
        <w:rPr>
          <w:b/>
          <w:color w:val="000000" w:themeColor="text1"/>
        </w:rPr>
      </w:pPr>
      <w:r w:rsidRPr="003D7F7A">
        <w:rPr>
          <w:b/>
          <w:color w:val="000000" w:themeColor="text1"/>
        </w:rPr>
        <w:t>Two Storey building drawing</w:t>
      </w:r>
    </w:p>
    <w:p w14:paraId="56F454E5" w14:textId="5F2BB38B" w:rsidR="003D7F7A" w:rsidRPr="003D7F7A" w:rsidRDefault="003D7F7A" w:rsidP="008E50BF">
      <w:pPr>
        <w:rPr>
          <w:b/>
          <w:color w:val="000000" w:themeColor="text1"/>
        </w:rPr>
      </w:pPr>
      <w:r w:rsidRPr="003D7F7A">
        <w:rPr>
          <w:b/>
          <w:color w:val="000000" w:themeColor="text1"/>
        </w:rPr>
        <w:t xml:space="preserve">Joist drawing </w:t>
      </w:r>
    </w:p>
    <w:p w14:paraId="3AABCD65" w14:textId="40CEC36A" w:rsidR="003D7F7A" w:rsidRPr="003D7F7A" w:rsidRDefault="003D7F7A" w:rsidP="008E50BF">
      <w:pPr>
        <w:rPr>
          <w:b/>
          <w:color w:val="000000" w:themeColor="text1"/>
        </w:rPr>
      </w:pPr>
      <w:r w:rsidRPr="003D7F7A">
        <w:rPr>
          <w:b/>
          <w:color w:val="000000" w:themeColor="text1"/>
        </w:rPr>
        <w:t>Window Opening drawing</w:t>
      </w:r>
    </w:p>
    <w:p w14:paraId="572B937F" w14:textId="2EF4DF7B" w:rsidR="003D7F7A" w:rsidRPr="003D7F7A" w:rsidRDefault="003D7F7A" w:rsidP="008E50BF">
      <w:pPr>
        <w:rPr>
          <w:b/>
          <w:color w:val="000000" w:themeColor="text1"/>
        </w:rPr>
      </w:pPr>
      <w:r w:rsidRPr="003D7F7A">
        <w:rPr>
          <w:b/>
          <w:color w:val="000000" w:themeColor="text1"/>
        </w:rPr>
        <w:t>External &amp; Internal Wall drawing</w:t>
      </w:r>
    </w:p>
    <w:p w14:paraId="032E49F4" w14:textId="41FE2797" w:rsidR="003D7F7A" w:rsidRPr="003D7F7A" w:rsidRDefault="003D7F7A" w:rsidP="008E50BF">
      <w:pPr>
        <w:rPr>
          <w:b/>
          <w:color w:val="000000" w:themeColor="text1"/>
        </w:rPr>
      </w:pPr>
      <w:r w:rsidRPr="003D7F7A">
        <w:rPr>
          <w:b/>
          <w:color w:val="000000" w:themeColor="text1"/>
        </w:rPr>
        <w:t>Roof drawing</w:t>
      </w:r>
    </w:p>
    <w:p w14:paraId="4E41A073" w14:textId="4091A900" w:rsidR="003D7F7A" w:rsidRPr="003D7F7A" w:rsidRDefault="003D7F7A" w:rsidP="008E50BF">
      <w:pPr>
        <w:rPr>
          <w:b/>
          <w:color w:val="000000" w:themeColor="text1"/>
        </w:rPr>
      </w:pPr>
      <w:r w:rsidRPr="003D7F7A">
        <w:rPr>
          <w:b/>
          <w:color w:val="000000" w:themeColor="text1"/>
        </w:rPr>
        <w:t>Eaves Roof drawing</w:t>
      </w:r>
    </w:p>
    <w:p w14:paraId="1D8F0E01" w14:textId="77777777" w:rsidR="003D7F7A" w:rsidRDefault="003D7F7A" w:rsidP="008E50BF">
      <w:pPr>
        <w:rPr>
          <w:color w:val="FF0000"/>
        </w:rPr>
      </w:pPr>
    </w:p>
    <w:p w14:paraId="21D230A6" w14:textId="77777777" w:rsidR="003D7F7A" w:rsidRDefault="003D7F7A" w:rsidP="008E50BF">
      <w:pPr>
        <w:rPr>
          <w:color w:val="FF0000"/>
        </w:rPr>
      </w:pPr>
    </w:p>
    <w:p w14:paraId="4980D0CC" w14:textId="77777777" w:rsidR="003D7F7A" w:rsidRDefault="003D7F7A" w:rsidP="008E50BF">
      <w:pPr>
        <w:rPr>
          <w:color w:val="FF0000"/>
        </w:rPr>
      </w:pPr>
    </w:p>
    <w:p w14:paraId="5664F90E" w14:textId="77777777" w:rsidR="003D7F7A" w:rsidRDefault="003D7F7A" w:rsidP="008E50BF">
      <w:pPr>
        <w:rPr>
          <w:color w:val="FF0000"/>
        </w:rPr>
      </w:pPr>
    </w:p>
    <w:p w14:paraId="0761B146" w14:textId="77777777" w:rsidR="003D7F7A" w:rsidRDefault="003D7F7A" w:rsidP="008E50BF">
      <w:pPr>
        <w:rPr>
          <w:color w:val="FF0000"/>
        </w:rPr>
      </w:pPr>
    </w:p>
    <w:p w14:paraId="77C651FF" w14:textId="77777777" w:rsidR="003D7F7A" w:rsidRDefault="003D7F7A" w:rsidP="008E50BF">
      <w:pPr>
        <w:rPr>
          <w:color w:val="FF0000"/>
        </w:rPr>
      </w:pPr>
    </w:p>
    <w:p w14:paraId="584DF060" w14:textId="54DD25F6" w:rsidR="003D7F7A" w:rsidRDefault="003D7F7A" w:rsidP="008E50BF">
      <w:pPr>
        <w:rPr>
          <w:color w:val="FF0000"/>
        </w:rPr>
      </w:pPr>
      <w:r>
        <w:rPr>
          <w:noProof/>
          <w:color w:val="FF0000"/>
          <w:lang w:eastAsia="en-GB"/>
        </w:rPr>
        <w:lastRenderedPageBreak/>
        <w:drawing>
          <wp:anchor distT="0" distB="0" distL="114300" distR="114300" simplePos="0" relativeHeight="251659264" behindDoc="0" locked="1" layoutInCell="1" allowOverlap="1" wp14:anchorId="69EC3578" wp14:editId="72B8A8C6">
            <wp:simplePos x="0" y="0"/>
            <wp:positionH relativeFrom="margin">
              <wp:align>right</wp:align>
            </wp:positionH>
            <wp:positionV relativeFrom="paragraph">
              <wp:posOffset>635</wp:posOffset>
            </wp:positionV>
            <wp:extent cx="5731200" cy="7862400"/>
            <wp:effectExtent l="0" t="0" r="3175" b="571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wo storey drawing EJE 2211009.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200" cy="7862400"/>
                    </a:xfrm>
                    <a:prstGeom prst="rect">
                      <a:avLst/>
                    </a:prstGeom>
                  </pic:spPr>
                </pic:pic>
              </a:graphicData>
            </a:graphic>
            <wp14:sizeRelH relativeFrom="margin">
              <wp14:pctWidth>0</wp14:pctWidth>
            </wp14:sizeRelH>
            <wp14:sizeRelV relativeFrom="margin">
              <wp14:pctHeight>0</wp14:pctHeight>
            </wp14:sizeRelV>
          </wp:anchor>
        </w:drawing>
      </w:r>
    </w:p>
    <w:p w14:paraId="3DD045BA" w14:textId="436EA28E" w:rsidR="003D7F7A" w:rsidRDefault="003D7F7A" w:rsidP="003D7F7A"/>
    <w:p w14:paraId="065EFE20" w14:textId="522EA0AE" w:rsidR="003D7F7A" w:rsidRDefault="003D7F7A" w:rsidP="003D7F7A"/>
    <w:p w14:paraId="61D71704" w14:textId="06F8F129" w:rsidR="003D7F7A" w:rsidRDefault="003D7F7A" w:rsidP="003D7F7A">
      <w:r>
        <w:rPr>
          <w:noProof/>
          <w:lang w:eastAsia="en-GB"/>
        </w:rPr>
        <w:lastRenderedPageBreak/>
        <w:drawing>
          <wp:anchor distT="0" distB="0" distL="114300" distR="114300" simplePos="0" relativeHeight="251660288" behindDoc="0" locked="1" layoutInCell="1" allowOverlap="1" wp14:anchorId="12B2D58B" wp14:editId="7235C2A5">
            <wp:simplePos x="0" y="0"/>
            <wp:positionH relativeFrom="margin">
              <wp:align>right</wp:align>
            </wp:positionH>
            <wp:positionV relativeFrom="paragraph">
              <wp:posOffset>0</wp:posOffset>
            </wp:positionV>
            <wp:extent cx="5731200" cy="8056800"/>
            <wp:effectExtent l="0" t="0" r="3175"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oist Drawing EJE 2211009.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200" cy="8056800"/>
                    </a:xfrm>
                    <a:prstGeom prst="rect">
                      <a:avLst/>
                    </a:prstGeom>
                  </pic:spPr>
                </pic:pic>
              </a:graphicData>
            </a:graphic>
            <wp14:sizeRelH relativeFrom="margin">
              <wp14:pctWidth>0</wp14:pctWidth>
            </wp14:sizeRelH>
            <wp14:sizeRelV relativeFrom="margin">
              <wp14:pctHeight>0</wp14:pctHeight>
            </wp14:sizeRelV>
          </wp:anchor>
        </w:drawing>
      </w:r>
    </w:p>
    <w:p w14:paraId="6382513A" w14:textId="40AEA4E6" w:rsidR="003D7F7A" w:rsidRPr="003D7F7A" w:rsidRDefault="003D7F7A" w:rsidP="003D7F7A"/>
    <w:p w14:paraId="49EC1A4B" w14:textId="77777777" w:rsidR="003D7F7A" w:rsidRPr="003D7F7A" w:rsidRDefault="003D7F7A" w:rsidP="003D7F7A"/>
    <w:p w14:paraId="4406B719" w14:textId="77777777" w:rsidR="003D7F7A" w:rsidRPr="003D7F7A" w:rsidRDefault="003D7F7A" w:rsidP="003D7F7A"/>
    <w:p w14:paraId="4DEEAFFF" w14:textId="388AE508" w:rsidR="003D7F7A" w:rsidRPr="003D7F7A" w:rsidRDefault="003D7F7A" w:rsidP="003D7F7A">
      <w:r>
        <w:rPr>
          <w:noProof/>
          <w:lang w:eastAsia="en-GB"/>
        </w:rPr>
        <w:drawing>
          <wp:anchor distT="0" distB="0" distL="114300" distR="114300" simplePos="0" relativeHeight="251661312" behindDoc="0" locked="1" layoutInCell="1" allowOverlap="1" wp14:anchorId="43812E16" wp14:editId="1DC6C007">
            <wp:simplePos x="0" y="0"/>
            <wp:positionH relativeFrom="margin">
              <wp:align>right</wp:align>
            </wp:positionH>
            <wp:positionV relativeFrom="paragraph">
              <wp:posOffset>-285750</wp:posOffset>
            </wp:positionV>
            <wp:extent cx="5731200" cy="6303600"/>
            <wp:effectExtent l="0" t="0" r="3175" b="254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indow Opening EJE 2211009.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200" cy="6303600"/>
                    </a:xfrm>
                    <a:prstGeom prst="rect">
                      <a:avLst/>
                    </a:prstGeom>
                  </pic:spPr>
                </pic:pic>
              </a:graphicData>
            </a:graphic>
            <wp14:sizeRelH relativeFrom="margin">
              <wp14:pctWidth>0</wp14:pctWidth>
            </wp14:sizeRelH>
            <wp14:sizeRelV relativeFrom="margin">
              <wp14:pctHeight>0</wp14:pctHeight>
            </wp14:sizeRelV>
          </wp:anchor>
        </w:drawing>
      </w:r>
    </w:p>
    <w:p w14:paraId="0913B797" w14:textId="77777777" w:rsidR="003D7F7A" w:rsidRPr="003D7F7A" w:rsidRDefault="003D7F7A" w:rsidP="003D7F7A"/>
    <w:p w14:paraId="6FABC2A4" w14:textId="77777777" w:rsidR="003D7F7A" w:rsidRPr="003D7F7A" w:rsidRDefault="003D7F7A" w:rsidP="003D7F7A"/>
    <w:p w14:paraId="41C790B9" w14:textId="77777777" w:rsidR="003D7F7A" w:rsidRPr="003D7F7A" w:rsidRDefault="003D7F7A" w:rsidP="003D7F7A"/>
    <w:p w14:paraId="67DAC955" w14:textId="77777777" w:rsidR="003D7F7A" w:rsidRPr="003D7F7A" w:rsidRDefault="003D7F7A" w:rsidP="003D7F7A"/>
    <w:p w14:paraId="4CCCDB00" w14:textId="77777777" w:rsidR="003D7F7A" w:rsidRPr="003D7F7A" w:rsidRDefault="003D7F7A" w:rsidP="003D7F7A"/>
    <w:p w14:paraId="46D6EECD" w14:textId="77777777" w:rsidR="003D7F7A" w:rsidRPr="003D7F7A" w:rsidRDefault="003D7F7A" w:rsidP="003D7F7A"/>
    <w:p w14:paraId="53097476" w14:textId="77777777" w:rsidR="003D7F7A" w:rsidRPr="003D7F7A" w:rsidRDefault="003D7F7A" w:rsidP="003D7F7A"/>
    <w:p w14:paraId="397EEAE5" w14:textId="536488D4" w:rsidR="003D7F7A" w:rsidRPr="003D7F7A" w:rsidRDefault="003D7F7A" w:rsidP="003D7F7A">
      <w:r>
        <w:rPr>
          <w:noProof/>
          <w:lang w:eastAsia="en-GB"/>
        </w:rPr>
        <w:lastRenderedPageBreak/>
        <w:drawing>
          <wp:anchor distT="0" distB="0" distL="114300" distR="114300" simplePos="0" relativeHeight="251662336" behindDoc="0" locked="1" layoutInCell="1" allowOverlap="1" wp14:anchorId="52E2182A" wp14:editId="1EA4E653">
            <wp:simplePos x="0" y="0"/>
            <wp:positionH relativeFrom="margin">
              <wp:align>right</wp:align>
            </wp:positionH>
            <wp:positionV relativeFrom="paragraph">
              <wp:posOffset>0</wp:posOffset>
            </wp:positionV>
            <wp:extent cx="5731200" cy="6332400"/>
            <wp:effectExtent l="0" t="0" r="3175"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xternal &amp; Internal wall EJE 2211009.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200" cy="6332400"/>
                    </a:xfrm>
                    <a:prstGeom prst="rect">
                      <a:avLst/>
                    </a:prstGeom>
                  </pic:spPr>
                </pic:pic>
              </a:graphicData>
            </a:graphic>
            <wp14:sizeRelH relativeFrom="margin">
              <wp14:pctWidth>0</wp14:pctWidth>
            </wp14:sizeRelH>
            <wp14:sizeRelV relativeFrom="margin">
              <wp14:pctHeight>0</wp14:pctHeight>
            </wp14:sizeRelV>
          </wp:anchor>
        </w:drawing>
      </w:r>
    </w:p>
    <w:p w14:paraId="6ABDA946" w14:textId="77777777" w:rsidR="003D7F7A" w:rsidRPr="003D7F7A" w:rsidRDefault="003D7F7A" w:rsidP="003D7F7A"/>
    <w:p w14:paraId="55DF8C97" w14:textId="77777777" w:rsidR="003D7F7A" w:rsidRPr="003D7F7A" w:rsidRDefault="003D7F7A" w:rsidP="003D7F7A"/>
    <w:p w14:paraId="274C8DB9" w14:textId="77777777" w:rsidR="003D7F7A" w:rsidRPr="003D7F7A" w:rsidRDefault="003D7F7A" w:rsidP="003D7F7A"/>
    <w:p w14:paraId="0FF743DD" w14:textId="77777777" w:rsidR="003D7F7A" w:rsidRPr="003D7F7A" w:rsidRDefault="003D7F7A" w:rsidP="003D7F7A"/>
    <w:p w14:paraId="5B4FC86C" w14:textId="77777777" w:rsidR="003D7F7A" w:rsidRPr="003D7F7A" w:rsidRDefault="003D7F7A" w:rsidP="003D7F7A"/>
    <w:p w14:paraId="17BECF3A" w14:textId="77777777" w:rsidR="003D7F7A" w:rsidRPr="003D7F7A" w:rsidRDefault="003D7F7A" w:rsidP="003D7F7A"/>
    <w:p w14:paraId="161A483D" w14:textId="77777777" w:rsidR="003D7F7A" w:rsidRPr="003D7F7A" w:rsidRDefault="003D7F7A" w:rsidP="003D7F7A"/>
    <w:p w14:paraId="29BD6268" w14:textId="77777777" w:rsidR="003D7F7A" w:rsidRPr="003D7F7A" w:rsidRDefault="003D7F7A" w:rsidP="003D7F7A"/>
    <w:p w14:paraId="5EA650F9" w14:textId="09C0486F" w:rsidR="003D7F7A" w:rsidRPr="003D7F7A" w:rsidRDefault="003D7F7A" w:rsidP="003D7F7A">
      <w:r>
        <w:rPr>
          <w:noProof/>
          <w:lang w:eastAsia="en-GB"/>
        </w:rPr>
        <w:lastRenderedPageBreak/>
        <w:drawing>
          <wp:anchor distT="0" distB="0" distL="114300" distR="114300" simplePos="0" relativeHeight="251663360" behindDoc="0" locked="1" layoutInCell="1" allowOverlap="1" wp14:anchorId="30A774CF" wp14:editId="799A48D2">
            <wp:simplePos x="0" y="0"/>
            <wp:positionH relativeFrom="margin">
              <wp:align>center</wp:align>
            </wp:positionH>
            <wp:positionV relativeFrom="paragraph">
              <wp:posOffset>0</wp:posOffset>
            </wp:positionV>
            <wp:extent cx="6544800" cy="4039200"/>
            <wp:effectExtent l="0" t="0" r="889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oof drawing EJE 2211009.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544800" cy="4039200"/>
                    </a:xfrm>
                    <a:prstGeom prst="rect">
                      <a:avLst/>
                    </a:prstGeom>
                  </pic:spPr>
                </pic:pic>
              </a:graphicData>
            </a:graphic>
            <wp14:sizeRelH relativeFrom="margin">
              <wp14:pctWidth>0</wp14:pctWidth>
            </wp14:sizeRelH>
            <wp14:sizeRelV relativeFrom="margin">
              <wp14:pctHeight>0</wp14:pctHeight>
            </wp14:sizeRelV>
          </wp:anchor>
        </w:drawing>
      </w:r>
    </w:p>
    <w:p w14:paraId="38324748" w14:textId="77777777" w:rsidR="003D7F7A" w:rsidRPr="003D7F7A" w:rsidRDefault="003D7F7A" w:rsidP="003D7F7A"/>
    <w:p w14:paraId="2BCEBF16" w14:textId="77777777" w:rsidR="003D7F7A" w:rsidRPr="003D7F7A" w:rsidRDefault="003D7F7A" w:rsidP="003D7F7A"/>
    <w:p w14:paraId="5CC2BD5D" w14:textId="77777777" w:rsidR="003D7F7A" w:rsidRPr="003D7F7A" w:rsidRDefault="003D7F7A" w:rsidP="003D7F7A"/>
    <w:p w14:paraId="0C3369A5" w14:textId="77777777" w:rsidR="003D7F7A" w:rsidRPr="003D7F7A" w:rsidRDefault="003D7F7A" w:rsidP="003D7F7A"/>
    <w:p w14:paraId="6524EBC9" w14:textId="77777777" w:rsidR="003D7F7A" w:rsidRPr="003D7F7A" w:rsidRDefault="003D7F7A" w:rsidP="003D7F7A"/>
    <w:p w14:paraId="430627AF" w14:textId="25C07EF3" w:rsidR="003D7F7A" w:rsidRDefault="003D7F7A" w:rsidP="003D7F7A"/>
    <w:p w14:paraId="5D397D63" w14:textId="77777777" w:rsidR="003D7F7A" w:rsidRPr="003D7F7A" w:rsidRDefault="003D7F7A" w:rsidP="003D7F7A"/>
    <w:p w14:paraId="7A85DBA1" w14:textId="77777777" w:rsidR="003D7F7A" w:rsidRPr="003D7F7A" w:rsidRDefault="003D7F7A" w:rsidP="003D7F7A"/>
    <w:p w14:paraId="63856985" w14:textId="77777777" w:rsidR="003D7F7A" w:rsidRPr="003D7F7A" w:rsidRDefault="003D7F7A" w:rsidP="003D7F7A"/>
    <w:p w14:paraId="51457748" w14:textId="77777777" w:rsidR="003D7F7A" w:rsidRPr="003D7F7A" w:rsidRDefault="003D7F7A" w:rsidP="003D7F7A"/>
    <w:p w14:paraId="59630BA6" w14:textId="77777777" w:rsidR="003D7F7A" w:rsidRPr="003D7F7A" w:rsidRDefault="003D7F7A" w:rsidP="003D7F7A"/>
    <w:p w14:paraId="157084AB" w14:textId="77777777" w:rsidR="003D7F7A" w:rsidRPr="003D7F7A" w:rsidRDefault="003D7F7A" w:rsidP="003D7F7A"/>
    <w:p w14:paraId="0A1F566A" w14:textId="77777777" w:rsidR="003D7F7A" w:rsidRPr="003D7F7A" w:rsidRDefault="003D7F7A" w:rsidP="003D7F7A"/>
    <w:p w14:paraId="7249B687" w14:textId="77777777" w:rsidR="003D7F7A" w:rsidRPr="003D7F7A" w:rsidRDefault="003D7F7A" w:rsidP="003D7F7A"/>
    <w:p w14:paraId="64D2F12A" w14:textId="76E27B51" w:rsidR="003D7F7A" w:rsidRDefault="003D7F7A" w:rsidP="003D7F7A"/>
    <w:p w14:paraId="69A1CF7B" w14:textId="1866FC2C" w:rsidR="00B10B4B" w:rsidRDefault="00B10B4B" w:rsidP="003D7F7A"/>
    <w:p w14:paraId="41E4E4CC" w14:textId="469B381C" w:rsidR="003D7F7A" w:rsidRDefault="003D7F7A" w:rsidP="003D7F7A">
      <w:r>
        <w:rPr>
          <w:noProof/>
          <w:lang w:eastAsia="en-GB"/>
        </w:rPr>
        <w:lastRenderedPageBreak/>
        <w:drawing>
          <wp:anchor distT="0" distB="0" distL="114300" distR="114300" simplePos="0" relativeHeight="251664384" behindDoc="0" locked="1" layoutInCell="1" allowOverlap="1" wp14:anchorId="5BA2EE64" wp14:editId="4E79935A">
            <wp:simplePos x="0" y="0"/>
            <wp:positionH relativeFrom="margin">
              <wp:align>right</wp:align>
            </wp:positionH>
            <wp:positionV relativeFrom="paragraph">
              <wp:posOffset>0</wp:posOffset>
            </wp:positionV>
            <wp:extent cx="5731200" cy="7635600"/>
            <wp:effectExtent l="0" t="0" r="3175" b="381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aves Roof EJE 221100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200" cy="7635600"/>
                    </a:xfrm>
                    <a:prstGeom prst="rect">
                      <a:avLst/>
                    </a:prstGeom>
                  </pic:spPr>
                </pic:pic>
              </a:graphicData>
            </a:graphic>
            <wp14:sizeRelH relativeFrom="margin">
              <wp14:pctWidth>0</wp14:pctWidth>
            </wp14:sizeRelH>
            <wp14:sizeRelV relativeFrom="margin">
              <wp14:pctHeight>0</wp14:pctHeight>
            </wp14:sizeRelV>
          </wp:anchor>
        </w:drawing>
      </w:r>
    </w:p>
    <w:p w14:paraId="546E6FB7" w14:textId="42EADBC5" w:rsidR="003D7F7A" w:rsidRDefault="003D7F7A" w:rsidP="003D7F7A"/>
    <w:p w14:paraId="175F9DA7" w14:textId="73595EEA" w:rsidR="003D7F7A" w:rsidRPr="003D7F7A" w:rsidRDefault="003D7F7A" w:rsidP="003D7F7A"/>
    <w:sectPr w:rsidR="003D7F7A" w:rsidRPr="003D7F7A">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B429D2" w14:textId="77777777" w:rsidR="0032031F" w:rsidRDefault="0032031F" w:rsidP="00781A6C">
      <w:pPr>
        <w:spacing w:after="0" w:line="240" w:lineRule="auto"/>
      </w:pPr>
      <w:r>
        <w:separator/>
      </w:r>
    </w:p>
  </w:endnote>
  <w:endnote w:type="continuationSeparator" w:id="0">
    <w:p w14:paraId="4F859472" w14:textId="77777777" w:rsidR="0032031F" w:rsidRDefault="0032031F" w:rsidP="00781A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232386"/>
      <w:docPartObj>
        <w:docPartGallery w:val="Page Numbers (Bottom of Page)"/>
        <w:docPartUnique/>
      </w:docPartObj>
    </w:sdtPr>
    <w:sdtEndPr>
      <w:rPr>
        <w:noProof/>
      </w:rPr>
    </w:sdtEndPr>
    <w:sdtContent>
      <w:p w14:paraId="73DF2540" w14:textId="7608B210" w:rsidR="00781A6C" w:rsidRDefault="00781A6C">
        <w:pPr>
          <w:pStyle w:val="Footer"/>
        </w:pPr>
        <w:r>
          <w:fldChar w:fldCharType="begin"/>
        </w:r>
        <w:r>
          <w:instrText xml:space="preserve"> PAGE   \* MERGEFORMAT </w:instrText>
        </w:r>
        <w:r>
          <w:fldChar w:fldCharType="separate"/>
        </w:r>
        <w:r w:rsidR="000034B3">
          <w:rPr>
            <w:noProof/>
          </w:rPr>
          <w:t>2</w:t>
        </w:r>
        <w:r>
          <w:rPr>
            <w:noProof/>
          </w:rPr>
          <w:fldChar w:fldCharType="end"/>
        </w:r>
      </w:p>
    </w:sdtContent>
  </w:sdt>
  <w:p w14:paraId="52A50F32" w14:textId="77777777" w:rsidR="00781A6C" w:rsidRDefault="00781A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A15CCED" w14:textId="77777777" w:rsidR="0032031F" w:rsidRDefault="0032031F" w:rsidP="00781A6C">
      <w:pPr>
        <w:spacing w:after="0" w:line="240" w:lineRule="auto"/>
      </w:pPr>
      <w:r>
        <w:separator/>
      </w:r>
    </w:p>
  </w:footnote>
  <w:footnote w:type="continuationSeparator" w:id="0">
    <w:p w14:paraId="56D5A98A" w14:textId="77777777" w:rsidR="0032031F" w:rsidRDefault="0032031F" w:rsidP="00781A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9BD401" w14:textId="77777777" w:rsidR="00781A6C" w:rsidRDefault="00781A6C">
    <w:pPr>
      <w:pStyle w:val="Header"/>
    </w:pPr>
    <w:r>
      <w:t>Ethan Evans (2211009)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AC6018"/>
    <w:multiLevelType w:val="multilevel"/>
    <w:tmpl w:val="C5A25980"/>
    <w:lvl w:ilvl="0">
      <w:start w:val="1"/>
      <w:numFmt w:val="decimal"/>
      <w:lvlText w:val="%1.0"/>
      <w:lvlJc w:val="left"/>
      <w:pPr>
        <w:ind w:left="357" w:hanging="357"/>
      </w:pPr>
      <w:rPr>
        <w:rFonts w:hint="default"/>
      </w:rPr>
    </w:lvl>
    <w:lvl w:ilvl="1">
      <w:start w:val="1"/>
      <w:numFmt w:val="decimal"/>
      <w:lvlText w:val="%1.%2"/>
      <w:lvlJc w:val="left"/>
      <w:pPr>
        <w:ind w:left="357" w:hanging="357"/>
      </w:pPr>
      <w:rPr>
        <w:rFonts w:hint="default"/>
      </w:rPr>
    </w:lvl>
    <w:lvl w:ilvl="2">
      <w:start w:val="1"/>
      <w:numFmt w:val="decimal"/>
      <w:lvlText w:val="%1.%2.%3."/>
      <w:lvlJc w:val="left"/>
      <w:pPr>
        <w:ind w:left="1071" w:hanging="357"/>
      </w:pPr>
      <w:rPr>
        <w:rFonts w:hint="default"/>
      </w:rPr>
    </w:lvl>
    <w:lvl w:ilvl="3">
      <w:start w:val="1"/>
      <w:numFmt w:val="decimal"/>
      <w:lvlText w:val="%1.%2.%3.%4."/>
      <w:lvlJc w:val="left"/>
      <w:pPr>
        <w:ind w:left="1428" w:hanging="357"/>
      </w:pPr>
      <w:rPr>
        <w:rFonts w:hint="default"/>
      </w:rPr>
    </w:lvl>
    <w:lvl w:ilvl="4">
      <w:start w:val="1"/>
      <w:numFmt w:val="decimal"/>
      <w:lvlText w:val="%1.%2.%3.%4.%5."/>
      <w:lvlJc w:val="left"/>
      <w:pPr>
        <w:ind w:left="1785" w:hanging="357"/>
      </w:pPr>
      <w:rPr>
        <w:rFonts w:hint="default"/>
      </w:rPr>
    </w:lvl>
    <w:lvl w:ilvl="5">
      <w:start w:val="1"/>
      <w:numFmt w:val="decimal"/>
      <w:lvlText w:val="%1.%2.%3.%4.%5.%6."/>
      <w:lvlJc w:val="left"/>
      <w:pPr>
        <w:ind w:left="2142" w:hanging="357"/>
      </w:pPr>
      <w:rPr>
        <w:rFonts w:hint="default"/>
      </w:rPr>
    </w:lvl>
    <w:lvl w:ilvl="6">
      <w:start w:val="1"/>
      <w:numFmt w:val="decimal"/>
      <w:lvlText w:val="%1.%2.%3.%4.%5.%6.%7."/>
      <w:lvlJc w:val="left"/>
      <w:pPr>
        <w:ind w:left="2499" w:hanging="357"/>
      </w:pPr>
      <w:rPr>
        <w:rFonts w:hint="default"/>
      </w:rPr>
    </w:lvl>
    <w:lvl w:ilvl="7">
      <w:start w:val="1"/>
      <w:numFmt w:val="decimal"/>
      <w:lvlText w:val="%1.%2.%3.%4.%5.%6.%7.%8."/>
      <w:lvlJc w:val="left"/>
      <w:pPr>
        <w:ind w:left="2856" w:hanging="357"/>
      </w:pPr>
      <w:rPr>
        <w:rFonts w:hint="default"/>
      </w:rPr>
    </w:lvl>
    <w:lvl w:ilvl="8">
      <w:start w:val="1"/>
      <w:numFmt w:val="decimal"/>
      <w:lvlText w:val="%1.%2.%3.%4.%5.%6.%7.%8.%9."/>
      <w:lvlJc w:val="left"/>
      <w:pPr>
        <w:ind w:left="3213" w:hanging="357"/>
      </w:pPr>
      <w:rPr>
        <w:rFonts w:hint="default"/>
      </w:rPr>
    </w:lvl>
  </w:abstractNum>
  <w:abstractNum w:abstractNumId="1" w15:restartNumberingAfterBreak="0">
    <w:nsid w:val="17DB5D99"/>
    <w:multiLevelType w:val="hybridMultilevel"/>
    <w:tmpl w:val="19425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357488"/>
    <w:multiLevelType w:val="hybridMultilevel"/>
    <w:tmpl w:val="CC80E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F27354"/>
    <w:multiLevelType w:val="hybridMultilevel"/>
    <w:tmpl w:val="5BD692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5D02C6"/>
    <w:multiLevelType w:val="hybridMultilevel"/>
    <w:tmpl w:val="109A4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D0168"/>
    <w:multiLevelType w:val="hybridMultilevel"/>
    <w:tmpl w:val="2B98A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1B5AC2"/>
    <w:multiLevelType w:val="hybridMultilevel"/>
    <w:tmpl w:val="41302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056BDA"/>
    <w:multiLevelType w:val="hybridMultilevel"/>
    <w:tmpl w:val="699AD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
  </w:num>
  <w:num w:numId="3">
    <w:abstractNumId w:val="6"/>
  </w:num>
  <w:num w:numId="4">
    <w:abstractNumId w:val="5"/>
  </w:num>
  <w:num w:numId="5">
    <w:abstractNumId w:val="3"/>
  </w:num>
  <w:num w:numId="6">
    <w:abstractNumId w:val="2"/>
  </w:num>
  <w:num w:numId="7">
    <w:abstractNumId w:val="4"/>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447"/>
    <w:rsid w:val="00000B4C"/>
    <w:rsid w:val="000034B3"/>
    <w:rsid w:val="00010691"/>
    <w:rsid w:val="00023FA0"/>
    <w:rsid w:val="00024AB8"/>
    <w:rsid w:val="00065FBC"/>
    <w:rsid w:val="000732F1"/>
    <w:rsid w:val="000759EB"/>
    <w:rsid w:val="00077ED3"/>
    <w:rsid w:val="00081E94"/>
    <w:rsid w:val="00095F7E"/>
    <w:rsid w:val="000A3673"/>
    <w:rsid w:val="000A5028"/>
    <w:rsid w:val="000B6606"/>
    <w:rsid w:val="000E21C8"/>
    <w:rsid w:val="000F1488"/>
    <w:rsid w:val="000F5102"/>
    <w:rsid w:val="00126468"/>
    <w:rsid w:val="001334E7"/>
    <w:rsid w:val="001523B3"/>
    <w:rsid w:val="001625F4"/>
    <w:rsid w:val="00163A4F"/>
    <w:rsid w:val="00183D70"/>
    <w:rsid w:val="001844F6"/>
    <w:rsid w:val="001B09FE"/>
    <w:rsid w:val="001B7485"/>
    <w:rsid w:val="001E366D"/>
    <w:rsid w:val="001E4536"/>
    <w:rsid w:val="001F2985"/>
    <w:rsid w:val="00227971"/>
    <w:rsid w:val="00232829"/>
    <w:rsid w:val="00233B9B"/>
    <w:rsid w:val="002434A1"/>
    <w:rsid w:val="00261051"/>
    <w:rsid w:val="0028044C"/>
    <w:rsid w:val="00294799"/>
    <w:rsid w:val="002A26F2"/>
    <w:rsid w:val="002B20C4"/>
    <w:rsid w:val="002C2E80"/>
    <w:rsid w:val="002C6696"/>
    <w:rsid w:val="002E383A"/>
    <w:rsid w:val="002F215F"/>
    <w:rsid w:val="002F5552"/>
    <w:rsid w:val="002F590D"/>
    <w:rsid w:val="00304DA3"/>
    <w:rsid w:val="00317F5F"/>
    <w:rsid w:val="0032031F"/>
    <w:rsid w:val="00324460"/>
    <w:rsid w:val="00331E24"/>
    <w:rsid w:val="00335282"/>
    <w:rsid w:val="0035046C"/>
    <w:rsid w:val="00351F35"/>
    <w:rsid w:val="00356AC7"/>
    <w:rsid w:val="0037168E"/>
    <w:rsid w:val="0038591D"/>
    <w:rsid w:val="003872AA"/>
    <w:rsid w:val="003A0CD5"/>
    <w:rsid w:val="003B0875"/>
    <w:rsid w:val="003B5B08"/>
    <w:rsid w:val="003B6265"/>
    <w:rsid w:val="003C799B"/>
    <w:rsid w:val="003D2024"/>
    <w:rsid w:val="003D555D"/>
    <w:rsid w:val="003D768D"/>
    <w:rsid w:val="003D7F7A"/>
    <w:rsid w:val="003E0F3E"/>
    <w:rsid w:val="003E4147"/>
    <w:rsid w:val="003E4449"/>
    <w:rsid w:val="00416E89"/>
    <w:rsid w:val="00420257"/>
    <w:rsid w:val="00424A25"/>
    <w:rsid w:val="00427BD6"/>
    <w:rsid w:val="00443379"/>
    <w:rsid w:val="004458CE"/>
    <w:rsid w:val="00451415"/>
    <w:rsid w:val="004579EE"/>
    <w:rsid w:val="00475DD2"/>
    <w:rsid w:val="00485DC5"/>
    <w:rsid w:val="0049073F"/>
    <w:rsid w:val="004A194F"/>
    <w:rsid w:val="004B14D4"/>
    <w:rsid w:val="004D020E"/>
    <w:rsid w:val="004D4519"/>
    <w:rsid w:val="004D4B18"/>
    <w:rsid w:val="0052194E"/>
    <w:rsid w:val="00526F10"/>
    <w:rsid w:val="005643A8"/>
    <w:rsid w:val="00591405"/>
    <w:rsid w:val="00596EC3"/>
    <w:rsid w:val="005A1623"/>
    <w:rsid w:val="005A187C"/>
    <w:rsid w:val="005A4B18"/>
    <w:rsid w:val="005C1C60"/>
    <w:rsid w:val="005C6DE0"/>
    <w:rsid w:val="005D571D"/>
    <w:rsid w:val="00600C0C"/>
    <w:rsid w:val="00615263"/>
    <w:rsid w:val="00632339"/>
    <w:rsid w:val="006325C1"/>
    <w:rsid w:val="0067148D"/>
    <w:rsid w:val="00671AAF"/>
    <w:rsid w:val="00680DC8"/>
    <w:rsid w:val="006813B4"/>
    <w:rsid w:val="00687286"/>
    <w:rsid w:val="006A5B69"/>
    <w:rsid w:val="006A756D"/>
    <w:rsid w:val="006B7300"/>
    <w:rsid w:val="006C4E88"/>
    <w:rsid w:val="006D1DD4"/>
    <w:rsid w:val="006D28B2"/>
    <w:rsid w:val="006D2FC5"/>
    <w:rsid w:val="006D72F3"/>
    <w:rsid w:val="006F20DD"/>
    <w:rsid w:val="006F67F4"/>
    <w:rsid w:val="007106C0"/>
    <w:rsid w:val="00711ACC"/>
    <w:rsid w:val="00713A1D"/>
    <w:rsid w:val="00717566"/>
    <w:rsid w:val="00717EF5"/>
    <w:rsid w:val="00734D24"/>
    <w:rsid w:val="0075000A"/>
    <w:rsid w:val="00777E99"/>
    <w:rsid w:val="00781A6C"/>
    <w:rsid w:val="00785C46"/>
    <w:rsid w:val="007C0C00"/>
    <w:rsid w:val="007C1911"/>
    <w:rsid w:val="007D3260"/>
    <w:rsid w:val="007F12B7"/>
    <w:rsid w:val="007F6237"/>
    <w:rsid w:val="00807265"/>
    <w:rsid w:val="008574A5"/>
    <w:rsid w:val="0086286D"/>
    <w:rsid w:val="008774A5"/>
    <w:rsid w:val="00877B1E"/>
    <w:rsid w:val="00887E7B"/>
    <w:rsid w:val="008A699C"/>
    <w:rsid w:val="008D7469"/>
    <w:rsid w:val="008E389C"/>
    <w:rsid w:val="008E50BF"/>
    <w:rsid w:val="008E59D9"/>
    <w:rsid w:val="008E5F73"/>
    <w:rsid w:val="008F37D9"/>
    <w:rsid w:val="008F7B51"/>
    <w:rsid w:val="00913161"/>
    <w:rsid w:val="00917F89"/>
    <w:rsid w:val="009276A9"/>
    <w:rsid w:val="00944D01"/>
    <w:rsid w:val="0094610C"/>
    <w:rsid w:val="00946490"/>
    <w:rsid w:val="0095721A"/>
    <w:rsid w:val="00962447"/>
    <w:rsid w:val="00972184"/>
    <w:rsid w:val="00994892"/>
    <w:rsid w:val="009B52A4"/>
    <w:rsid w:val="009E21AB"/>
    <w:rsid w:val="009E2821"/>
    <w:rsid w:val="00A10566"/>
    <w:rsid w:val="00A11D48"/>
    <w:rsid w:val="00A248F9"/>
    <w:rsid w:val="00A262F6"/>
    <w:rsid w:val="00A65EF5"/>
    <w:rsid w:val="00A80BE9"/>
    <w:rsid w:val="00AA3A93"/>
    <w:rsid w:val="00AC566F"/>
    <w:rsid w:val="00AE2619"/>
    <w:rsid w:val="00AF1A7D"/>
    <w:rsid w:val="00AF243A"/>
    <w:rsid w:val="00AF7B92"/>
    <w:rsid w:val="00B0112D"/>
    <w:rsid w:val="00B01D14"/>
    <w:rsid w:val="00B042CE"/>
    <w:rsid w:val="00B10B4B"/>
    <w:rsid w:val="00B2240D"/>
    <w:rsid w:val="00B249CA"/>
    <w:rsid w:val="00B27300"/>
    <w:rsid w:val="00B43A7C"/>
    <w:rsid w:val="00B47E75"/>
    <w:rsid w:val="00B555D2"/>
    <w:rsid w:val="00B676FF"/>
    <w:rsid w:val="00B74C37"/>
    <w:rsid w:val="00B752A0"/>
    <w:rsid w:val="00B820BF"/>
    <w:rsid w:val="00B82EAD"/>
    <w:rsid w:val="00BB1BE3"/>
    <w:rsid w:val="00BB3839"/>
    <w:rsid w:val="00BB65BC"/>
    <w:rsid w:val="00BD641A"/>
    <w:rsid w:val="00BE38DD"/>
    <w:rsid w:val="00C1024E"/>
    <w:rsid w:val="00C16347"/>
    <w:rsid w:val="00C16F8F"/>
    <w:rsid w:val="00C23AD7"/>
    <w:rsid w:val="00C25B7A"/>
    <w:rsid w:val="00C30396"/>
    <w:rsid w:val="00C31311"/>
    <w:rsid w:val="00C66F75"/>
    <w:rsid w:val="00C8396F"/>
    <w:rsid w:val="00CC254D"/>
    <w:rsid w:val="00CC3AFE"/>
    <w:rsid w:val="00CD3C11"/>
    <w:rsid w:val="00CF4D88"/>
    <w:rsid w:val="00D21478"/>
    <w:rsid w:val="00D30C52"/>
    <w:rsid w:val="00D470A9"/>
    <w:rsid w:val="00D47813"/>
    <w:rsid w:val="00D57805"/>
    <w:rsid w:val="00D66280"/>
    <w:rsid w:val="00D72C0E"/>
    <w:rsid w:val="00D74E46"/>
    <w:rsid w:val="00D80D01"/>
    <w:rsid w:val="00D85408"/>
    <w:rsid w:val="00D87A0F"/>
    <w:rsid w:val="00DB0CCA"/>
    <w:rsid w:val="00DC1750"/>
    <w:rsid w:val="00DC42EF"/>
    <w:rsid w:val="00DC43BF"/>
    <w:rsid w:val="00DE5324"/>
    <w:rsid w:val="00DF0282"/>
    <w:rsid w:val="00DF5B61"/>
    <w:rsid w:val="00DF750C"/>
    <w:rsid w:val="00E11128"/>
    <w:rsid w:val="00E21845"/>
    <w:rsid w:val="00E309FF"/>
    <w:rsid w:val="00E3375D"/>
    <w:rsid w:val="00E4085F"/>
    <w:rsid w:val="00E71A28"/>
    <w:rsid w:val="00E85221"/>
    <w:rsid w:val="00E8648D"/>
    <w:rsid w:val="00E95264"/>
    <w:rsid w:val="00EA0215"/>
    <w:rsid w:val="00EA58C4"/>
    <w:rsid w:val="00EB06C2"/>
    <w:rsid w:val="00EC4ED5"/>
    <w:rsid w:val="00EE12E7"/>
    <w:rsid w:val="00EE427F"/>
    <w:rsid w:val="00EE4D4B"/>
    <w:rsid w:val="00EE5856"/>
    <w:rsid w:val="00EF295E"/>
    <w:rsid w:val="00F03763"/>
    <w:rsid w:val="00F43951"/>
    <w:rsid w:val="00F44926"/>
    <w:rsid w:val="00F716F7"/>
    <w:rsid w:val="00F77048"/>
    <w:rsid w:val="00F91C2B"/>
    <w:rsid w:val="00F94188"/>
    <w:rsid w:val="00FA0A3B"/>
    <w:rsid w:val="00FB2F8E"/>
    <w:rsid w:val="00FB793D"/>
    <w:rsid w:val="00FC4555"/>
    <w:rsid w:val="00FD009A"/>
    <w:rsid w:val="00FE64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9D5FE"/>
  <w15:chartTrackingRefBased/>
  <w15:docId w15:val="{79497DC0-0242-4412-9F1B-558297B1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2447"/>
  </w:style>
  <w:style w:type="paragraph" w:styleId="Heading1">
    <w:name w:val="heading 1"/>
    <w:basedOn w:val="Normal"/>
    <w:next w:val="Normal"/>
    <w:link w:val="Heading1Char"/>
    <w:uiPriority w:val="9"/>
    <w:qFormat/>
    <w:rsid w:val="004A194F"/>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24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77B1E"/>
    <w:pPr>
      <w:ind w:left="720"/>
      <w:contextualSpacing/>
    </w:pPr>
  </w:style>
  <w:style w:type="paragraph" w:styleId="Header">
    <w:name w:val="header"/>
    <w:basedOn w:val="Normal"/>
    <w:link w:val="HeaderChar"/>
    <w:uiPriority w:val="99"/>
    <w:unhideWhenUsed/>
    <w:rsid w:val="00781A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1A6C"/>
  </w:style>
  <w:style w:type="paragraph" w:styleId="Footer">
    <w:name w:val="footer"/>
    <w:basedOn w:val="Normal"/>
    <w:link w:val="FooterChar"/>
    <w:uiPriority w:val="99"/>
    <w:unhideWhenUsed/>
    <w:rsid w:val="00781A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1A6C"/>
  </w:style>
  <w:style w:type="character" w:styleId="CommentReference">
    <w:name w:val="annotation reference"/>
    <w:basedOn w:val="DefaultParagraphFont"/>
    <w:uiPriority w:val="99"/>
    <w:semiHidden/>
    <w:unhideWhenUsed/>
    <w:rsid w:val="00CC3AFE"/>
    <w:rPr>
      <w:sz w:val="16"/>
      <w:szCs w:val="16"/>
    </w:rPr>
  </w:style>
  <w:style w:type="paragraph" w:styleId="CommentText">
    <w:name w:val="annotation text"/>
    <w:basedOn w:val="Normal"/>
    <w:link w:val="CommentTextChar"/>
    <w:uiPriority w:val="99"/>
    <w:semiHidden/>
    <w:unhideWhenUsed/>
    <w:rsid w:val="00CC3AFE"/>
    <w:pPr>
      <w:spacing w:line="240" w:lineRule="auto"/>
    </w:pPr>
    <w:rPr>
      <w:sz w:val="20"/>
      <w:szCs w:val="20"/>
    </w:rPr>
  </w:style>
  <w:style w:type="character" w:customStyle="1" w:styleId="CommentTextChar">
    <w:name w:val="Comment Text Char"/>
    <w:basedOn w:val="DefaultParagraphFont"/>
    <w:link w:val="CommentText"/>
    <w:uiPriority w:val="99"/>
    <w:semiHidden/>
    <w:rsid w:val="00CC3AFE"/>
    <w:rPr>
      <w:sz w:val="20"/>
      <w:szCs w:val="20"/>
    </w:rPr>
  </w:style>
  <w:style w:type="paragraph" w:styleId="CommentSubject">
    <w:name w:val="annotation subject"/>
    <w:basedOn w:val="CommentText"/>
    <w:next w:val="CommentText"/>
    <w:link w:val="CommentSubjectChar"/>
    <w:uiPriority w:val="99"/>
    <w:semiHidden/>
    <w:unhideWhenUsed/>
    <w:rsid w:val="00CC3AFE"/>
    <w:rPr>
      <w:b/>
      <w:bCs/>
    </w:rPr>
  </w:style>
  <w:style w:type="character" w:customStyle="1" w:styleId="CommentSubjectChar">
    <w:name w:val="Comment Subject Char"/>
    <w:basedOn w:val="CommentTextChar"/>
    <w:link w:val="CommentSubject"/>
    <w:uiPriority w:val="99"/>
    <w:semiHidden/>
    <w:rsid w:val="00CC3AFE"/>
    <w:rPr>
      <w:b/>
      <w:bCs/>
      <w:sz w:val="20"/>
      <w:szCs w:val="20"/>
    </w:rPr>
  </w:style>
  <w:style w:type="paragraph" w:styleId="BalloonText">
    <w:name w:val="Balloon Text"/>
    <w:basedOn w:val="Normal"/>
    <w:link w:val="BalloonTextChar"/>
    <w:uiPriority w:val="99"/>
    <w:semiHidden/>
    <w:unhideWhenUsed/>
    <w:rsid w:val="00CC3AF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3AFE"/>
    <w:rPr>
      <w:rFonts w:ascii="Segoe UI" w:hAnsi="Segoe UI" w:cs="Segoe UI"/>
      <w:sz w:val="18"/>
      <w:szCs w:val="18"/>
    </w:rPr>
  </w:style>
  <w:style w:type="character" w:styleId="Hyperlink">
    <w:name w:val="Hyperlink"/>
    <w:basedOn w:val="DefaultParagraphFont"/>
    <w:uiPriority w:val="99"/>
    <w:unhideWhenUsed/>
    <w:rsid w:val="000E21C8"/>
    <w:rPr>
      <w:color w:val="0563C1" w:themeColor="hyperlink"/>
      <w:u w:val="single"/>
    </w:rPr>
  </w:style>
  <w:style w:type="character" w:styleId="FollowedHyperlink">
    <w:name w:val="FollowedHyperlink"/>
    <w:basedOn w:val="DefaultParagraphFont"/>
    <w:uiPriority w:val="99"/>
    <w:semiHidden/>
    <w:unhideWhenUsed/>
    <w:rsid w:val="00EE4D4B"/>
    <w:rPr>
      <w:color w:val="954F72" w:themeColor="followedHyperlink"/>
      <w:u w:val="single"/>
    </w:rPr>
  </w:style>
  <w:style w:type="character" w:customStyle="1" w:styleId="Heading1Char">
    <w:name w:val="Heading 1 Char"/>
    <w:basedOn w:val="DefaultParagraphFont"/>
    <w:link w:val="Heading1"/>
    <w:uiPriority w:val="9"/>
    <w:rsid w:val="004A194F"/>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B01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79920">
      <w:bodyDiv w:val="1"/>
      <w:marLeft w:val="0"/>
      <w:marRight w:val="0"/>
      <w:marTop w:val="0"/>
      <w:marBottom w:val="0"/>
      <w:divBdr>
        <w:top w:val="none" w:sz="0" w:space="0" w:color="auto"/>
        <w:left w:val="none" w:sz="0" w:space="0" w:color="auto"/>
        <w:bottom w:val="none" w:sz="0" w:space="0" w:color="auto"/>
        <w:right w:val="none" w:sz="0" w:space="0" w:color="auto"/>
      </w:divBdr>
    </w:div>
    <w:div w:id="163208805">
      <w:bodyDiv w:val="1"/>
      <w:marLeft w:val="0"/>
      <w:marRight w:val="0"/>
      <w:marTop w:val="0"/>
      <w:marBottom w:val="0"/>
      <w:divBdr>
        <w:top w:val="none" w:sz="0" w:space="0" w:color="auto"/>
        <w:left w:val="none" w:sz="0" w:space="0" w:color="auto"/>
        <w:bottom w:val="none" w:sz="0" w:space="0" w:color="auto"/>
        <w:right w:val="none" w:sz="0" w:space="0" w:color="auto"/>
      </w:divBdr>
    </w:div>
    <w:div w:id="171066257">
      <w:bodyDiv w:val="1"/>
      <w:marLeft w:val="0"/>
      <w:marRight w:val="0"/>
      <w:marTop w:val="0"/>
      <w:marBottom w:val="0"/>
      <w:divBdr>
        <w:top w:val="none" w:sz="0" w:space="0" w:color="auto"/>
        <w:left w:val="none" w:sz="0" w:space="0" w:color="auto"/>
        <w:bottom w:val="none" w:sz="0" w:space="0" w:color="auto"/>
        <w:right w:val="none" w:sz="0" w:space="0" w:color="auto"/>
      </w:divBdr>
    </w:div>
    <w:div w:id="173225921">
      <w:bodyDiv w:val="1"/>
      <w:marLeft w:val="0"/>
      <w:marRight w:val="0"/>
      <w:marTop w:val="0"/>
      <w:marBottom w:val="0"/>
      <w:divBdr>
        <w:top w:val="none" w:sz="0" w:space="0" w:color="auto"/>
        <w:left w:val="none" w:sz="0" w:space="0" w:color="auto"/>
        <w:bottom w:val="none" w:sz="0" w:space="0" w:color="auto"/>
        <w:right w:val="none" w:sz="0" w:space="0" w:color="auto"/>
      </w:divBdr>
    </w:div>
    <w:div w:id="251816317">
      <w:bodyDiv w:val="1"/>
      <w:marLeft w:val="0"/>
      <w:marRight w:val="0"/>
      <w:marTop w:val="0"/>
      <w:marBottom w:val="0"/>
      <w:divBdr>
        <w:top w:val="none" w:sz="0" w:space="0" w:color="auto"/>
        <w:left w:val="none" w:sz="0" w:space="0" w:color="auto"/>
        <w:bottom w:val="none" w:sz="0" w:space="0" w:color="auto"/>
        <w:right w:val="none" w:sz="0" w:space="0" w:color="auto"/>
      </w:divBdr>
    </w:div>
    <w:div w:id="254091740">
      <w:bodyDiv w:val="1"/>
      <w:marLeft w:val="0"/>
      <w:marRight w:val="0"/>
      <w:marTop w:val="0"/>
      <w:marBottom w:val="0"/>
      <w:divBdr>
        <w:top w:val="none" w:sz="0" w:space="0" w:color="auto"/>
        <w:left w:val="none" w:sz="0" w:space="0" w:color="auto"/>
        <w:bottom w:val="none" w:sz="0" w:space="0" w:color="auto"/>
        <w:right w:val="none" w:sz="0" w:space="0" w:color="auto"/>
      </w:divBdr>
    </w:div>
    <w:div w:id="272370089">
      <w:bodyDiv w:val="1"/>
      <w:marLeft w:val="0"/>
      <w:marRight w:val="0"/>
      <w:marTop w:val="0"/>
      <w:marBottom w:val="0"/>
      <w:divBdr>
        <w:top w:val="none" w:sz="0" w:space="0" w:color="auto"/>
        <w:left w:val="none" w:sz="0" w:space="0" w:color="auto"/>
        <w:bottom w:val="none" w:sz="0" w:space="0" w:color="auto"/>
        <w:right w:val="none" w:sz="0" w:space="0" w:color="auto"/>
      </w:divBdr>
    </w:div>
    <w:div w:id="289551597">
      <w:bodyDiv w:val="1"/>
      <w:marLeft w:val="0"/>
      <w:marRight w:val="0"/>
      <w:marTop w:val="0"/>
      <w:marBottom w:val="0"/>
      <w:divBdr>
        <w:top w:val="none" w:sz="0" w:space="0" w:color="auto"/>
        <w:left w:val="none" w:sz="0" w:space="0" w:color="auto"/>
        <w:bottom w:val="none" w:sz="0" w:space="0" w:color="auto"/>
        <w:right w:val="none" w:sz="0" w:space="0" w:color="auto"/>
      </w:divBdr>
    </w:div>
    <w:div w:id="326981769">
      <w:bodyDiv w:val="1"/>
      <w:marLeft w:val="0"/>
      <w:marRight w:val="0"/>
      <w:marTop w:val="0"/>
      <w:marBottom w:val="0"/>
      <w:divBdr>
        <w:top w:val="none" w:sz="0" w:space="0" w:color="auto"/>
        <w:left w:val="none" w:sz="0" w:space="0" w:color="auto"/>
        <w:bottom w:val="none" w:sz="0" w:space="0" w:color="auto"/>
        <w:right w:val="none" w:sz="0" w:space="0" w:color="auto"/>
      </w:divBdr>
    </w:div>
    <w:div w:id="361512700">
      <w:bodyDiv w:val="1"/>
      <w:marLeft w:val="0"/>
      <w:marRight w:val="0"/>
      <w:marTop w:val="0"/>
      <w:marBottom w:val="0"/>
      <w:divBdr>
        <w:top w:val="none" w:sz="0" w:space="0" w:color="auto"/>
        <w:left w:val="none" w:sz="0" w:space="0" w:color="auto"/>
        <w:bottom w:val="none" w:sz="0" w:space="0" w:color="auto"/>
        <w:right w:val="none" w:sz="0" w:space="0" w:color="auto"/>
      </w:divBdr>
    </w:div>
    <w:div w:id="406264317">
      <w:bodyDiv w:val="1"/>
      <w:marLeft w:val="0"/>
      <w:marRight w:val="0"/>
      <w:marTop w:val="0"/>
      <w:marBottom w:val="0"/>
      <w:divBdr>
        <w:top w:val="none" w:sz="0" w:space="0" w:color="auto"/>
        <w:left w:val="none" w:sz="0" w:space="0" w:color="auto"/>
        <w:bottom w:val="none" w:sz="0" w:space="0" w:color="auto"/>
        <w:right w:val="none" w:sz="0" w:space="0" w:color="auto"/>
      </w:divBdr>
    </w:div>
    <w:div w:id="414018274">
      <w:bodyDiv w:val="1"/>
      <w:marLeft w:val="0"/>
      <w:marRight w:val="0"/>
      <w:marTop w:val="0"/>
      <w:marBottom w:val="0"/>
      <w:divBdr>
        <w:top w:val="none" w:sz="0" w:space="0" w:color="auto"/>
        <w:left w:val="none" w:sz="0" w:space="0" w:color="auto"/>
        <w:bottom w:val="none" w:sz="0" w:space="0" w:color="auto"/>
        <w:right w:val="none" w:sz="0" w:space="0" w:color="auto"/>
      </w:divBdr>
    </w:div>
    <w:div w:id="459998349">
      <w:bodyDiv w:val="1"/>
      <w:marLeft w:val="0"/>
      <w:marRight w:val="0"/>
      <w:marTop w:val="0"/>
      <w:marBottom w:val="0"/>
      <w:divBdr>
        <w:top w:val="none" w:sz="0" w:space="0" w:color="auto"/>
        <w:left w:val="none" w:sz="0" w:space="0" w:color="auto"/>
        <w:bottom w:val="none" w:sz="0" w:space="0" w:color="auto"/>
        <w:right w:val="none" w:sz="0" w:space="0" w:color="auto"/>
      </w:divBdr>
    </w:div>
    <w:div w:id="590893641">
      <w:bodyDiv w:val="1"/>
      <w:marLeft w:val="0"/>
      <w:marRight w:val="0"/>
      <w:marTop w:val="0"/>
      <w:marBottom w:val="0"/>
      <w:divBdr>
        <w:top w:val="none" w:sz="0" w:space="0" w:color="auto"/>
        <w:left w:val="none" w:sz="0" w:space="0" w:color="auto"/>
        <w:bottom w:val="none" w:sz="0" w:space="0" w:color="auto"/>
        <w:right w:val="none" w:sz="0" w:space="0" w:color="auto"/>
      </w:divBdr>
    </w:div>
    <w:div w:id="599415354">
      <w:bodyDiv w:val="1"/>
      <w:marLeft w:val="0"/>
      <w:marRight w:val="0"/>
      <w:marTop w:val="0"/>
      <w:marBottom w:val="0"/>
      <w:divBdr>
        <w:top w:val="none" w:sz="0" w:space="0" w:color="auto"/>
        <w:left w:val="none" w:sz="0" w:space="0" w:color="auto"/>
        <w:bottom w:val="none" w:sz="0" w:space="0" w:color="auto"/>
        <w:right w:val="none" w:sz="0" w:space="0" w:color="auto"/>
      </w:divBdr>
    </w:div>
    <w:div w:id="600141126">
      <w:bodyDiv w:val="1"/>
      <w:marLeft w:val="0"/>
      <w:marRight w:val="0"/>
      <w:marTop w:val="0"/>
      <w:marBottom w:val="0"/>
      <w:divBdr>
        <w:top w:val="none" w:sz="0" w:space="0" w:color="auto"/>
        <w:left w:val="none" w:sz="0" w:space="0" w:color="auto"/>
        <w:bottom w:val="none" w:sz="0" w:space="0" w:color="auto"/>
        <w:right w:val="none" w:sz="0" w:space="0" w:color="auto"/>
      </w:divBdr>
    </w:div>
    <w:div w:id="629045922">
      <w:bodyDiv w:val="1"/>
      <w:marLeft w:val="0"/>
      <w:marRight w:val="0"/>
      <w:marTop w:val="0"/>
      <w:marBottom w:val="0"/>
      <w:divBdr>
        <w:top w:val="none" w:sz="0" w:space="0" w:color="auto"/>
        <w:left w:val="none" w:sz="0" w:space="0" w:color="auto"/>
        <w:bottom w:val="none" w:sz="0" w:space="0" w:color="auto"/>
        <w:right w:val="none" w:sz="0" w:space="0" w:color="auto"/>
      </w:divBdr>
    </w:div>
    <w:div w:id="670840903">
      <w:bodyDiv w:val="1"/>
      <w:marLeft w:val="0"/>
      <w:marRight w:val="0"/>
      <w:marTop w:val="0"/>
      <w:marBottom w:val="0"/>
      <w:divBdr>
        <w:top w:val="none" w:sz="0" w:space="0" w:color="auto"/>
        <w:left w:val="none" w:sz="0" w:space="0" w:color="auto"/>
        <w:bottom w:val="none" w:sz="0" w:space="0" w:color="auto"/>
        <w:right w:val="none" w:sz="0" w:space="0" w:color="auto"/>
      </w:divBdr>
    </w:div>
    <w:div w:id="694186109">
      <w:bodyDiv w:val="1"/>
      <w:marLeft w:val="0"/>
      <w:marRight w:val="0"/>
      <w:marTop w:val="0"/>
      <w:marBottom w:val="0"/>
      <w:divBdr>
        <w:top w:val="none" w:sz="0" w:space="0" w:color="auto"/>
        <w:left w:val="none" w:sz="0" w:space="0" w:color="auto"/>
        <w:bottom w:val="none" w:sz="0" w:space="0" w:color="auto"/>
        <w:right w:val="none" w:sz="0" w:space="0" w:color="auto"/>
      </w:divBdr>
    </w:div>
    <w:div w:id="734818944">
      <w:bodyDiv w:val="1"/>
      <w:marLeft w:val="0"/>
      <w:marRight w:val="0"/>
      <w:marTop w:val="0"/>
      <w:marBottom w:val="0"/>
      <w:divBdr>
        <w:top w:val="none" w:sz="0" w:space="0" w:color="auto"/>
        <w:left w:val="none" w:sz="0" w:space="0" w:color="auto"/>
        <w:bottom w:val="none" w:sz="0" w:space="0" w:color="auto"/>
        <w:right w:val="none" w:sz="0" w:space="0" w:color="auto"/>
      </w:divBdr>
    </w:div>
    <w:div w:id="789278015">
      <w:bodyDiv w:val="1"/>
      <w:marLeft w:val="0"/>
      <w:marRight w:val="0"/>
      <w:marTop w:val="0"/>
      <w:marBottom w:val="0"/>
      <w:divBdr>
        <w:top w:val="none" w:sz="0" w:space="0" w:color="auto"/>
        <w:left w:val="none" w:sz="0" w:space="0" w:color="auto"/>
        <w:bottom w:val="none" w:sz="0" w:space="0" w:color="auto"/>
        <w:right w:val="none" w:sz="0" w:space="0" w:color="auto"/>
      </w:divBdr>
    </w:div>
    <w:div w:id="796606653">
      <w:bodyDiv w:val="1"/>
      <w:marLeft w:val="0"/>
      <w:marRight w:val="0"/>
      <w:marTop w:val="0"/>
      <w:marBottom w:val="0"/>
      <w:divBdr>
        <w:top w:val="none" w:sz="0" w:space="0" w:color="auto"/>
        <w:left w:val="none" w:sz="0" w:space="0" w:color="auto"/>
        <w:bottom w:val="none" w:sz="0" w:space="0" w:color="auto"/>
        <w:right w:val="none" w:sz="0" w:space="0" w:color="auto"/>
      </w:divBdr>
    </w:div>
    <w:div w:id="796683487">
      <w:bodyDiv w:val="1"/>
      <w:marLeft w:val="0"/>
      <w:marRight w:val="0"/>
      <w:marTop w:val="0"/>
      <w:marBottom w:val="0"/>
      <w:divBdr>
        <w:top w:val="none" w:sz="0" w:space="0" w:color="auto"/>
        <w:left w:val="none" w:sz="0" w:space="0" w:color="auto"/>
        <w:bottom w:val="none" w:sz="0" w:space="0" w:color="auto"/>
        <w:right w:val="none" w:sz="0" w:space="0" w:color="auto"/>
      </w:divBdr>
    </w:div>
    <w:div w:id="805859597">
      <w:bodyDiv w:val="1"/>
      <w:marLeft w:val="0"/>
      <w:marRight w:val="0"/>
      <w:marTop w:val="0"/>
      <w:marBottom w:val="0"/>
      <w:divBdr>
        <w:top w:val="none" w:sz="0" w:space="0" w:color="auto"/>
        <w:left w:val="none" w:sz="0" w:space="0" w:color="auto"/>
        <w:bottom w:val="none" w:sz="0" w:space="0" w:color="auto"/>
        <w:right w:val="none" w:sz="0" w:space="0" w:color="auto"/>
      </w:divBdr>
    </w:div>
    <w:div w:id="914052859">
      <w:bodyDiv w:val="1"/>
      <w:marLeft w:val="0"/>
      <w:marRight w:val="0"/>
      <w:marTop w:val="0"/>
      <w:marBottom w:val="0"/>
      <w:divBdr>
        <w:top w:val="none" w:sz="0" w:space="0" w:color="auto"/>
        <w:left w:val="none" w:sz="0" w:space="0" w:color="auto"/>
        <w:bottom w:val="none" w:sz="0" w:space="0" w:color="auto"/>
        <w:right w:val="none" w:sz="0" w:space="0" w:color="auto"/>
      </w:divBdr>
    </w:div>
    <w:div w:id="955403784">
      <w:bodyDiv w:val="1"/>
      <w:marLeft w:val="0"/>
      <w:marRight w:val="0"/>
      <w:marTop w:val="0"/>
      <w:marBottom w:val="0"/>
      <w:divBdr>
        <w:top w:val="none" w:sz="0" w:space="0" w:color="auto"/>
        <w:left w:val="none" w:sz="0" w:space="0" w:color="auto"/>
        <w:bottom w:val="none" w:sz="0" w:space="0" w:color="auto"/>
        <w:right w:val="none" w:sz="0" w:space="0" w:color="auto"/>
      </w:divBdr>
      <w:divsChild>
        <w:div w:id="1224022781">
          <w:marLeft w:val="0"/>
          <w:marRight w:val="0"/>
          <w:marTop w:val="0"/>
          <w:marBottom w:val="0"/>
          <w:divBdr>
            <w:top w:val="none" w:sz="0" w:space="0" w:color="auto"/>
            <w:left w:val="none" w:sz="0" w:space="0" w:color="auto"/>
            <w:bottom w:val="none" w:sz="0" w:space="0" w:color="auto"/>
            <w:right w:val="none" w:sz="0" w:space="0" w:color="auto"/>
          </w:divBdr>
          <w:divsChild>
            <w:div w:id="1080176208">
              <w:marLeft w:val="0"/>
              <w:marRight w:val="0"/>
              <w:marTop w:val="0"/>
              <w:marBottom w:val="0"/>
              <w:divBdr>
                <w:top w:val="none" w:sz="0" w:space="0" w:color="auto"/>
                <w:left w:val="none" w:sz="0" w:space="0" w:color="auto"/>
                <w:bottom w:val="none" w:sz="0" w:space="0" w:color="auto"/>
                <w:right w:val="none" w:sz="0" w:space="0" w:color="auto"/>
              </w:divBdr>
            </w:div>
          </w:divsChild>
        </w:div>
        <w:div w:id="1270163327">
          <w:marLeft w:val="0"/>
          <w:marRight w:val="0"/>
          <w:marTop w:val="0"/>
          <w:marBottom w:val="0"/>
          <w:divBdr>
            <w:top w:val="none" w:sz="0" w:space="0" w:color="auto"/>
            <w:left w:val="none" w:sz="0" w:space="0" w:color="auto"/>
            <w:bottom w:val="none" w:sz="0" w:space="0" w:color="auto"/>
            <w:right w:val="none" w:sz="0" w:space="0" w:color="auto"/>
          </w:divBdr>
          <w:divsChild>
            <w:div w:id="873889174">
              <w:marLeft w:val="0"/>
              <w:marRight w:val="0"/>
              <w:marTop w:val="0"/>
              <w:marBottom w:val="0"/>
              <w:divBdr>
                <w:top w:val="none" w:sz="0" w:space="0" w:color="auto"/>
                <w:left w:val="none" w:sz="0" w:space="0" w:color="auto"/>
                <w:bottom w:val="none" w:sz="0" w:space="0" w:color="auto"/>
                <w:right w:val="none" w:sz="0" w:space="0" w:color="auto"/>
              </w:divBdr>
              <w:divsChild>
                <w:div w:id="305865785">
                  <w:marLeft w:val="0"/>
                  <w:marRight w:val="0"/>
                  <w:marTop w:val="0"/>
                  <w:marBottom w:val="0"/>
                  <w:divBdr>
                    <w:top w:val="none" w:sz="0" w:space="0" w:color="auto"/>
                    <w:left w:val="none" w:sz="0" w:space="0" w:color="auto"/>
                    <w:bottom w:val="none" w:sz="0" w:space="0" w:color="auto"/>
                    <w:right w:val="none" w:sz="0" w:space="0" w:color="auto"/>
                  </w:divBdr>
                  <w:divsChild>
                    <w:div w:id="935215849">
                      <w:marLeft w:val="0"/>
                      <w:marRight w:val="0"/>
                      <w:marTop w:val="0"/>
                      <w:marBottom w:val="0"/>
                      <w:divBdr>
                        <w:top w:val="none" w:sz="0" w:space="0" w:color="auto"/>
                        <w:left w:val="none" w:sz="0" w:space="0" w:color="auto"/>
                        <w:bottom w:val="none" w:sz="0" w:space="0" w:color="auto"/>
                        <w:right w:val="none" w:sz="0" w:space="0" w:color="auto"/>
                      </w:divBdr>
                      <w:divsChild>
                        <w:div w:id="2121222105">
                          <w:marLeft w:val="0"/>
                          <w:marRight w:val="150"/>
                          <w:marTop w:val="0"/>
                          <w:marBottom w:val="0"/>
                          <w:divBdr>
                            <w:top w:val="none" w:sz="0" w:space="0" w:color="auto"/>
                            <w:left w:val="none" w:sz="0" w:space="0" w:color="auto"/>
                            <w:bottom w:val="none" w:sz="0" w:space="0" w:color="auto"/>
                            <w:right w:val="none" w:sz="0" w:space="0" w:color="auto"/>
                          </w:divBdr>
                        </w:div>
                        <w:div w:id="1923875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676414">
              <w:marLeft w:val="0"/>
              <w:marRight w:val="0"/>
              <w:marTop w:val="0"/>
              <w:marBottom w:val="0"/>
              <w:divBdr>
                <w:top w:val="none" w:sz="0" w:space="0" w:color="auto"/>
                <w:left w:val="none" w:sz="0" w:space="0" w:color="auto"/>
                <w:bottom w:val="none" w:sz="0" w:space="0" w:color="auto"/>
                <w:right w:val="none" w:sz="0" w:space="0" w:color="auto"/>
              </w:divBdr>
              <w:divsChild>
                <w:div w:id="275917133">
                  <w:marLeft w:val="0"/>
                  <w:marRight w:val="0"/>
                  <w:marTop w:val="0"/>
                  <w:marBottom w:val="0"/>
                  <w:divBdr>
                    <w:top w:val="none" w:sz="0" w:space="0" w:color="auto"/>
                    <w:left w:val="none" w:sz="0" w:space="0" w:color="auto"/>
                    <w:bottom w:val="none" w:sz="0" w:space="0" w:color="auto"/>
                    <w:right w:val="none" w:sz="0" w:space="0" w:color="auto"/>
                  </w:divBdr>
                  <w:divsChild>
                    <w:div w:id="1876579851">
                      <w:marLeft w:val="0"/>
                      <w:marRight w:val="0"/>
                      <w:marTop w:val="0"/>
                      <w:marBottom w:val="0"/>
                      <w:divBdr>
                        <w:top w:val="none" w:sz="0" w:space="0" w:color="auto"/>
                        <w:left w:val="none" w:sz="0" w:space="0" w:color="auto"/>
                        <w:bottom w:val="none" w:sz="0" w:space="0" w:color="auto"/>
                        <w:right w:val="none" w:sz="0" w:space="0" w:color="auto"/>
                      </w:divBdr>
                      <w:divsChild>
                        <w:div w:id="45762717">
                          <w:marLeft w:val="0"/>
                          <w:marRight w:val="150"/>
                          <w:marTop w:val="0"/>
                          <w:marBottom w:val="0"/>
                          <w:divBdr>
                            <w:top w:val="none" w:sz="0" w:space="0" w:color="auto"/>
                            <w:left w:val="none" w:sz="0" w:space="0" w:color="auto"/>
                            <w:bottom w:val="none" w:sz="0" w:space="0" w:color="auto"/>
                            <w:right w:val="none" w:sz="0" w:space="0" w:color="auto"/>
                          </w:divBdr>
                        </w:div>
                        <w:div w:id="159516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405676">
              <w:marLeft w:val="0"/>
              <w:marRight w:val="0"/>
              <w:marTop w:val="0"/>
              <w:marBottom w:val="0"/>
              <w:divBdr>
                <w:top w:val="none" w:sz="0" w:space="0" w:color="auto"/>
                <w:left w:val="none" w:sz="0" w:space="0" w:color="auto"/>
                <w:bottom w:val="none" w:sz="0" w:space="0" w:color="auto"/>
                <w:right w:val="none" w:sz="0" w:space="0" w:color="auto"/>
              </w:divBdr>
              <w:divsChild>
                <w:div w:id="1790974891">
                  <w:marLeft w:val="0"/>
                  <w:marRight w:val="0"/>
                  <w:marTop w:val="0"/>
                  <w:marBottom w:val="0"/>
                  <w:divBdr>
                    <w:top w:val="none" w:sz="0" w:space="0" w:color="auto"/>
                    <w:left w:val="none" w:sz="0" w:space="0" w:color="auto"/>
                    <w:bottom w:val="none" w:sz="0" w:space="0" w:color="auto"/>
                    <w:right w:val="none" w:sz="0" w:space="0" w:color="auto"/>
                  </w:divBdr>
                  <w:divsChild>
                    <w:div w:id="1268344855">
                      <w:marLeft w:val="0"/>
                      <w:marRight w:val="0"/>
                      <w:marTop w:val="0"/>
                      <w:marBottom w:val="0"/>
                      <w:divBdr>
                        <w:top w:val="none" w:sz="0" w:space="0" w:color="auto"/>
                        <w:left w:val="none" w:sz="0" w:space="0" w:color="auto"/>
                        <w:bottom w:val="none" w:sz="0" w:space="0" w:color="auto"/>
                        <w:right w:val="none" w:sz="0" w:space="0" w:color="auto"/>
                      </w:divBdr>
                      <w:divsChild>
                        <w:div w:id="1528177702">
                          <w:marLeft w:val="0"/>
                          <w:marRight w:val="150"/>
                          <w:marTop w:val="0"/>
                          <w:marBottom w:val="0"/>
                          <w:divBdr>
                            <w:top w:val="none" w:sz="0" w:space="0" w:color="auto"/>
                            <w:left w:val="none" w:sz="0" w:space="0" w:color="auto"/>
                            <w:bottom w:val="none" w:sz="0" w:space="0" w:color="auto"/>
                            <w:right w:val="none" w:sz="0" w:space="0" w:color="auto"/>
                          </w:divBdr>
                        </w:div>
                        <w:div w:id="138224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558815">
              <w:marLeft w:val="0"/>
              <w:marRight w:val="0"/>
              <w:marTop w:val="0"/>
              <w:marBottom w:val="0"/>
              <w:divBdr>
                <w:top w:val="none" w:sz="0" w:space="0" w:color="auto"/>
                <w:left w:val="none" w:sz="0" w:space="0" w:color="auto"/>
                <w:bottom w:val="none" w:sz="0" w:space="0" w:color="auto"/>
                <w:right w:val="none" w:sz="0" w:space="0" w:color="auto"/>
              </w:divBdr>
              <w:divsChild>
                <w:div w:id="540826842">
                  <w:marLeft w:val="0"/>
                  <w:marRight w:val="0"/>
                  <w:marTop w:val="0"/>
                  <w:marBottom w:val="0"/>
                  <w:divBdr>
                    <w:top w:val="none" w:sz="0" w:space="0" w:color="auto"/>
                    <w:left w:val="none" w:sz="0" w:space="0" w:color="auto"/>
                    <w:bottom w:val="none" w:sz="0" w:space="0" w:color="auto"/>
                    <w:right w:val="none" w:sz="0" w:space="0" w:color="auto"/>
                  </w:divBdr>
                  <w:divsChild>
                    <w:div w:id="2044135215">
                      <w:marLeft w:val="0"/>
                      <w:marRight w:val="0"/>
                      <w:marTop w:val="0"/>
                      <w:marBottom w:val="0"/>
                      <w:divBdr>
                        <w:top w:val="none" w:sz="0" w:space="0" w:color="auto"/>
                        <w:left w:val="none" w:sz="0" w:space="0" w:color="auto"/>
                        <w:bottom w:val="none" w:sz="0" w:space="0" w:color="auto"/>
                        <w:right w:val="none" w:sz="0" w:space="0" w:color="auto"/>
                      </w:divBdr>
                      <w:divsChild>
                        <w:div w:id="843740997">
                          <w:marLeft w:val="0"/>
                          <w:marRight w:val="150"/>
                          <w:marTop w:val="0"/>
                          <w:marBottom w:val="0"/>
                          <w:divBdr>
                            <w:top w:val="none" w:sz="0" w:space="0" w:color="auto"/>
                            <w:left w:val="none" w:sz="0" w:space="0" w:color="auto"/>
                            <w:bottom w:val="none" w:sz="0" w:space="0" w:color="auto"/>
                            <w:right w:val="none" w:sz="0" w:space="0" w:color="auto"/>
                          </w:divBdr>
                        </w:div>
                        <w:div w:id="115029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2139232">
              <w:marLeft w:val="0"/>
              <w:marRight w:val="0"/>
              <w:marTop w:val="0"/>
              <w:marBottom w:val="0"/>
              <w:divBdr>
                <w:top w:val="none" w:sz="0" w:space="0" w:color="auto"/>
                <w:left w:val="none" w:sz="0" w:space="0" w:color="auto"/>
                <w:bottom w:val="none" w:sz="0" w:space="0" w:color="auto"/>
                <w:right w:val="none" w:sz="0" w:space="0" w:color="auto"/>
              </w:divBdr>
              <w:divsChild>
                <w:div w:id="892354093">
                  <w:marLeft w:val="0"/>
                  <w:marRight w:val="0"/>
                  <w:marTop w:val="0"/>
                  <w:marBottom w:val="0"/>
                  <w:divBdr>
                    <w:top w:val="none" w:sz="0" w:space="0" w:color="auto"/>
                    <w:left w:val="none" w:sz="0" w:space="0" w:color="auto"/>
                    <w:bottom w:val="none" w:sz="0" w:space="0" w:color="auto"/>
                    <w:right w:val="none" w:sz="0" w:space="0" w:color="auto"/>
                  </w:divBdr>
                  <w:divsChild>
                    <w:div w:id="1685283755">
                      <w:marLeft w:val="0"/>
                      <w:marRight w:val="0"/>
                      <w:marTop w:val="0"/>
                      <w:marBottom w:val="0"/>
                      <w:divBdr>
                        <w:top w:val="none" w:sz="0" w:space="0" w:color="auto"/>
                        <w:left w:val="none" w:sz="0" w:space="0" w:color="auto"/>
                        <w:bottom w:val="none" w:sz="0" w:space="0" w:color="auto"/>
                        <w:right w:val="none" w:sz="0" w:space="0" w:color="auto"/>
                      </w:divBdr>
                      <w:divsChild>
                        <w:div w:id="20908145">
                          <w:marLeft w:val="0"/>
                          <w:marRight w:val="150"/>
                          <w:marTop w:val="0"/>
                          <w:marBottom w:val="0"/>
                          <w:divBdr>
                            <w:top w:val="none" w:sz="0" w:space="0" w:color="auto"/>
                            <w:left w:val="none" w:sz="0" w:space="0" w:color="auto"/>
                            <w:bottom w:val="none" w:sz="0" w:space="0" w:color="auto"/>
                            <w:right w:val="none" w:sz="0" w:space="0" w:color="auto"/>
                          </w:divBdr>
                        </w:div>
                        <w:div w:id="148172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1914297">
              <w:marLeft w:val="0"/>
              <w:marRight w:val="0"/>
              <w:marTop w:val="0"/>
              <w:marBottom w:val="0"/>
              <w:divBdr>
                <w:top w:val="none" w:sz="0" w:space="0" w:color="auto"/>
                <w:left w:val="none" w:sz="0" w:space="0" w:color="auto"/>
                <w:bottom w:val="none" w:sz="0" w:space="0" w:color="auto"/>
                <w:right w:val="none" w:sz="0" w:space="0" w:color="auto"/>
              </w:divBdr>
              <w:divsChild>
                <w:div w:id="1605722691">
                  <w:marLeft w:val="0"/>
                  <w:marRight w:val="0"/>
                  <w:marTop w:val="0"/>
                  <w:marBottom w:val="0"/>
                  <w:divBdr>
                    <w:top w:val="none" w:sz="0" w:space="0" w:color="auto"/>
                    <w:left w:val="none" w:sz="0" w:space="0" w:color="auto"/>
                    <w:bottom w:val="none" w:sz="0" w:space="0" w:color="auto"/>
                    <w:right w:val="none" w:sz="0" w:space="0" w:color="auto"/>
                  </w:divBdr>
                  <w:divsChild>
                    <w:div w:id="852887084">
                      <w:marLeft w:val="0"/>
                      <w:marRight w:val="0"/>
                      <w:marTop w:val="0"/>
                      <w:marBottom w:val="0"/>
                      <w:divBdr>
                        <w:top w:val="none" w:sz="0" w:space="0" w:color="auto"/>
                        <w:left w:val="none" w:sz="0" w:space="0" w:color="auto"/>
                        <w:bottom w:val="none" w:sz="0" w:space="0" w:color="auto"/>
                        <w:right w:val="none" w:sz="0" w:space="0" w:color="auto"/>
                      </w:divBdr>
                      <w:divsChild>
                        <w:div w:id="1964774490">
                          <w:marLeft w:val="0"/>
                          <w:marRight w:val="150"/>
                          <w:marTop w:val="0"/>
                          <w:marBottom w:val="0"/>
                          <w:divBdr>
                            <w:top w:val="none" w:sz="0" w:space="0" w:color="auto"/>
                            <w:left w:val="none" w:sz="0" w:space="0" w:color="auto"/>
                            <w:bottom w:val="none" w:sz="0" w:space="0" w:color="auto"/>
                            <w:right w:val="none" w:sz="0" w:space="0" w:color="auto"/>
                          </w:divBdr>
                        </w:div>
                        <w:div w:id="1059481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79325">
              <w:marLeft w:val="0"/>
              <w:marRight w:val="0"/>
              <w:marTop w:val="0"/>
              <w:marBottom w:val="0"/>
              <w:divBdr>
                <w:top w:val="none" w:sz="0" w:space="0" w:color="auto"/>
                <w:left w:val="none" w:sz="0" w:space="0" w:color="auto"/>
                <w:bottom w:val="none" w:sz="0" w:space="0" w:color="auto"/>
                <w:right w:val="none" w:sz="0" w:space="0" w:color="auto"/>
              </w:divBdr>
              <w:divsChild>
                <w:div w:id="841703123">
                  <w:marLeft w:val="0"/>
                  <w:marRight w:val="0"/>
                  <w:marTop w:val="0"/>
                  <w:marBottom w:val="0"/>
                  <w:divBdr>
                    <w:top w:val="none" w:sz="0" w:space="0" w:color="auto"/>
                    <w:left w:val="none" w:sz="0" w:space="0" w:color="auto"/>
                    <w:bottom w:val="none" w:sz="0" w:space="0" w:color="auto"/>
                    <w:right w:val="none" w:sz="0" w:space="0" w:color="auto"/>
                  </w:divBdr>
                  <w:divsChild>
                    <w:div w:id="1386877321">
                      <w:marLeft w:val="0"/>
                      <w:marRight w:val="0"/>
                      <w:marTop w:val="0"/>
                      <w:marBottom w:val="0"/>
                      <w:divBdr>
                        <w:top w:val="none" w:sz="0" w:space="0" w:color="auto"/>
                        <w:left w:val="none" w:sz="0" w:space="0" w:color="auto"/>
                        <w:bottom w:val="none" w:sz="0" w:space="0" w:color="auto"/>
                        <w:right w:val="none" w:sz="0" w:space="0" w:color="auto"/>
                      </w:divBdr>
                      <w:divsChild>
                        <w:div w:id="2037389712">
                          <w:marLeft w:val="0"/>
                          <w:marRight w:val="150"/>
                          <w:marTop w:val="0"/>
                          <w:marBottom w:val="0"/>
                          <w:divBdr>
                            <w:top w:val="none" w:sz="0" w:space="0" w:color="auto"/>
                            <w:left w:val="none" w:sz="0" w:space="0" w:color="auto"/>
                            <w:bottom w:val="none" w:sz="0" w:space="0" w:color="auto"/>
                            <w:right w:val="none" w:sz="0" w:space="0" w:color="auto"/>
                          </w:divBdr>
                        </w:div>
                        <w:div w:id="946429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92577">
              <w:marLeft w:val="0"/>
              <w:marRight w:val="0"/>
              <w:marTop w:val="0"/>
              <w:marBottom w:val="0"/>
              <w:divBdr>
                <w:top w:val="none" w:sz="0" w:space="0" w:color="auto"/>
                <w:left w:val="none" w:sz="0" w:space="0" w:color="auto"/>
                <w:bottom w:val="none" w:sz="0" w:space="0" w:color="auto"/>
                <w:right w:val="none" w:sz="0" w:space="0" w:color="auto"/>
              </w:divBdr>
              <w:divsChild>
                <w:div w:id="1264654175">
                  <w:marLeft w:val="0"/>
                  <w:marRight w:val="0"/>
                  <w:marTop w:val="0"/>
                  <w:marBottom w:val="0"/>
                  <w:divBdr>
                    <w:top w:val="none" w:sz="0" w:space="0" w:color="auto"/>
                    <w:left w:val="none" w:sz="0" w:space="0" w:color="auto"/>
                    <w:bottom w:val="none" w:sz="0" w:space="0" w:color="auto"/>
                    <w:right w:val="none" w:sz="0" w:space="0" w:color="auto"/>
                  </w:divBdr>
                  <w:divsChild>
                    <w:div w:id="671220147">
                      <w:marLeft w:val="0"/>
                      <w:marRight w:val="0"/>
                      <w:marTop w:val="0"/>
                      <w:marBottom w:val="0"/>
                      <w:divBdr>
                        <w:top w:val="none" w:sz="0" w:space="0" w:color="auto"/>
                        <w:left w:val="none" w:sz="0" w:space="0" w:color="auto"/>
                        <w:bottom w:val="none" w:sz="0" w:space="0" w:color="auto"/>
                        <w:right w:val="none" w:sz="0" w:space="0" w:color="auto"/>
                      </w:divBdr>
                      <w:divsChild>
                        <w:div w:id="1045638825">
                          <w:marLeft w:val="0"/>
                          <w:marRight w:val="150"/>
                          <w:marTop w:val="0"/>
                          <w:marBottom w:val="0"/>
                          <w:divBdr>
                            <w:top w:val="none" w:sz="0" w:space="0" w:color="auto"/>
                            <w:left w:val="none" w:sz="0" w:space="0" w:color="auto"/>
                            <w:bottom w:val="none" w:sz="0" w:space="0" w:color="auto"/>
                            <w:right w:val="none" w:sz="0" w:space="0" w:color="auto"/>
                          </w:divBdr>
                        </w:div>
                        <w:div w:id="47325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09059413">
      <w:bodyDiv w:val="1"/>
      <w:marLeft w:val="0"/>
      <w:marRight w:val="0"/>
      <w:marTop w:val="0"/>
      <w:marBottom w:val="0"/>
      <w:divBdr>
        <w:top w:val="none" w:sz="0" w:space="0" w:color="auto"/>
        <w:left w:val="none" w:sz="0" w:space="0" w:color="auto"/>
        <w:bottom w:val="none" w:sz="0" w:space="0" w:color="auto"/>
        <w:right w:val="none" w:sz="0" w:space="0" w:color="auto"/>
      </w:divBdr>
    </w:div>
    <w:div w:id="1031299829">
      <w:bodyDiv w:val="1"/>
      <w:marLeft w:val="0"/>
      <w:marRight w:val="0"/>
      <w:marTop w:val="0"/>
      <w:marBottom w:val="0"/>
      <w:divBdr>
        <w:top w:val="none" w:sz="0" w:space="0" w:color="auto"/>
        <w:left w:val="none" w:sz="0" w:space="0" w:color="auto"/>
        <w:bottom w:val="none" w:sz="0" w:space="0" w:color="auto"/>
        <w:right w:val="none" w:sz="0" w:space="0" w:color="auto"/>
      </w:divBdr>
    </w:div>
    <w:div w:id="1063216163">
      <w:bodyDiv w:val="1"/>
      <w:marLeft w:val="0"/>
      <w:marRight w:val="0"/>
      <w:marTop w:val="0"/>
      <w:marBottom w:val="0"/>
      <w:divBdr>
        <w:top w:val="none" w:sz="0" w:space="0" w:color="auto"/>
        <w:left w:val="none" w:sz="0" w:space="0" w:color="auto"/>
        <w:bottom w:val="none" w:sz="0" w:space="0" w:color="auto"/>
        <w:right w:val="none" w:sz="0" w:space="0" w:color="auto"/>
      </w:divBdr>
    </w:div>
    <w:div w:id="1068766960">
      <w:bodyDiv w:val="1"/>
      <w:marLeft w:val="0"/>
      <w:marRight w:val="0"/>
      <w:marTop w:val="0"/>
      <w:marBottom w:val="0"/>
      <w:divBdr>
        <w:top w:val="none" w:sz="0" w:space="0" w:color="auto"/>
        <w:left w:val="none" w:sz="0" w:space="0" w:color="auto"/>
        <w:bottom w:val="none" w:sz="0" w:space="0" w:color="auto"/>
        <w:right w:val="none" w:sz="0" w:space="0" w:color="auto"/>
      </w:divBdr>
    </w:div>
    <w:div w:id="1081636280">
      <w:bodyDiv w:val="1"/>
      <w:marLeft w:val="0"/>
      <w:marRight w:val="0"/>
      <w:marTop w:val="0"/>
      <w:marBottom w:val="0"/>
      <w:divBdr>
        <w:top w:val="none" w:sz="0" w:space="0" w:color="auto"/>
        <w:left w:val="none" w:sz="0" w:space="0" w:color="auto"/>
        <w:bottom w:val="none" w:sz="0" w:space="0" w:color="auto"/>
        <w:right w:val="none" w:sz="0" w:space="0" w:color="auto"/>
      </w:divBdr>
    </w:div>
    <w:div w:id="1175614659">
      <w:bodyDiv w:val="1"/>
      <w:marLeft w:val="0"/>
      <w:marRight w:val="0"/>
      <w:marTop w:val="0"/>
      <w:marBottom w:val="0"/>
      <w:divBdr>
        <w:top w:val="none" w:sz="0" w:space="0" w:color="auto"/>
        <w:left w:val="none" w:sz="0" w:space="0" w:color="auto"/>
        <w:bottom w:val="none" w:sz="0" w:space="0" w:color="auto"/>
        <w:right w:val="none" w:sz="0" w:space="0" w:color="auto"/>
      </w:divBdr>
    </w:div>
    <w:div w:id="1194615585">
      <w:bodyDiv w:val="1"/>
      <w:marLeft w:val="0"/>
      <w:marRight w:val="0"/>
      <w:marTop w:val="0"/>
      <w:marBottom w:val="0"/>
      <w:divBdr>
        <w:top w:val="none" w:sz="0" w:space="0" w:color="auto"/>
        <w:left w:val="none" w:sz="0" w:space="0" w:color="auto"/>
        <w:bottom w:val="none" w:sz="0" w:space="0" w:color="auto"/>
        <w:right w:val="none" w:sz="0" w:space="0" w:color="auto"/>
      </w:divBdr>
    </w:div>
    <w:div w:id="1277296781">
      <w:bodyDiv w:val="1"/>
      <w:marLeft w:val="0"/>
      <w:marRight w:val="0"/>
      <w:marTop w:val="0"/>
      <w:marBottom w:val="0"/>
      <w:divBdr>
        <w:top w:val="none" w:sz="0" w:space="0" w:color="auto"/>
        <w:left w:val="none" w:sz="0" w:space="0" w:color="auto"/>
        <w:bottom w:val="none" w:sz="0" w:space="0" w:color="auto"/>
        <w:right w:val="none" w:sz="0" w:space="0" w:color="auto"/>
      </w:divBdr>
    </w:div>
    <w:div w:id="1389572264">
      <w:bodyDiv w:val="1"/>
      <w:marLeft w:val="0"/>
      <w:marRight w:val="0"/>
      <w:marTop w:val="0"/>
      <w:marBottom w:val="0"/>
      <w:divBdr>
        <w:top w:val="none" w:sz="0" w:space="0" w:color="auto"/>
        <w:left w:val="none" w:sz="0" w:space="0" w:color="auto"/>
        <w:bottom w:val="none" w:sz="0" w:space="0" w:color="auto"/>
        <w:right w:val="none" w:sz="0" w:space="0" w:color="auto"/>
      </w:divBdr>
    </w:div>
    <w:div w:id="1414932518">
      <w:bodyDiv w:val="1"/>
      <w:marLeft w:val="0"/>
      <w:marRight w:val="0"/>
      <w:marTop w:val="0"/>
      <w:marBottom w:val="0"/>
      <w:divBdr>
        <w:top w:val="none" w:sz="0" w:space="0" w:color="auto"/>
        <w:left w:val="none" w:sz="0" w:space="0" w:color="auto"/>
        <w:bottom w:val="none" w:sz="0" w:space="0" w:color="auto"/>
        <w:right w:val="none" w:sz="0" w:space="0" w:color="auto"/>
      </w:divBdr>
    </w:div>
    <w:div w:id="1456217654">
      <w:bodyDiv w:val="1"/>
      <w:marLeft w:val="0"/>
      <w:marRight w:val="0"/>
      <w:marTop w:val="0"/>
      <w:marBottom w:val="0"/>
      <w:divBdr>
        <w:top w:val="none" w:sz="0" w:space="0" w:color="auto"/>
        <w:left w:val="none" w:sz="0" w:space="0" w:color="auto"/>
        <w:bottom w:val="none" w:sz="0" w:space="0" w:color="auto"/>
        <w:right w:val="none" w:sz="0" w:space="0" w:color="auto"/>
      </w:divBdr>
    </w:div>
    <w:div w:id="1460998459">
      <w:bodyDiv w:val="1"/>
      <w:marLeft w:val="0"/>
      <w:marRight w:val="0"/>
      <w:marTop w:val="0"/>
      <w:marBottom w:val="0"/>
      <w:divBdr>
        <w:top w:val="none" w:sz="0" w:space="0" w:color="auto"/>
        <w:left w:val="none" w:sz="0" w:space="0" w:color="auto"/>
        <w:bottom w:val="none" w:sz="0" w:space="0" w:color="auto"/>
        <w:right w:val="none" w:sz="0" w:space="0" w:color="auto"/>
      </w:divBdr>
    </w:div>
    <w:div w:id="1531070279">
      <w:bodyDiv w:val="1"/>
      <w:marLeft w:val="0"/>
      <w:marRight w:val="0"/>
      <w:marTop w:val="0"/>
      <w:marBottom w:val="0"/>
      <w:divBdr>
        <w:top w:val="none" w:sz="0" w:space="0" w:color="auto"/>
        <w:left w:val="none" w:sz="0" w:space="0" w:color="auto"/>
        <w:bottom w:val="none" w:sz="0" w:space="0" w:color="auto"/>
        <w:right w:val="none" w:sz="0" w:space="0" w:color="auto"/>
      </w:divBdr>
    </w:div>
    <w:div w:id="1562135874">
      <w:bodyDiv w:val="1"/>
      <w:marLeft w:val="0"/>
      <w:marRight w:val="0"/>
      <w:marTop w:val="0"/>
      <w:marBottom w:val="0"/>
      <w:divBdr>
        <w:top w:val="none" w:sz="0" w:space="0" w:color="auto"/>
        <w:left w:val="none" w:sz="0" w:space="0" w:color="auto"/>
        <w:bottom w:val="none" w:sz="0" w:space="0" w:color="auto"/>
        <w:right w:val="none" w:sz="0" w:space="0" w:color="auto"/>
      </w:divBdr>
    </w:div>
    <w:div w:id="1570506291">
      <w:bodyDiv w:val="1"/>
      <w:marLeft w:val="0"/>
      <w:marRight w:val="0"/>
      <w:marTop w:val="0"/>
      <w:marBottom w:val="0"/>
      <w:divBdr>
        <w:top w:val="none" w:sz="0" w:space="0" w:color="auto"/>
        <w:left w:val="none" w:sz="0" w:space="0" w:color="auto"/>
        <w:bottom w:val="none" w:sz="0" w:space="0" w:color="auto"/>
        <w:right w:val="none" w:sz="0" w:space="0" w:color="auto"/>
      </w:divBdr>
    </w:div>
    <w:div w:id="1614632448">
      <w:bodyDiv w:val="1"/>
      <w:marLeft w:val="0"/>
      <w:marRight w:val="0"/>
      <w:marTop w:val="0"/>
      <w:marBottom w:val="0"/>
      <w:divBdr>
        <w:top w:val="none" w:sz="0" w:space="0" w:color="auto"/>
        <w:left w:val="none" w:sz="0" w:space="0" w:color="auto"/>
        <w:bottom w:val="none" w:sz="0" w:space="0" w:color="auto"/>
        <w:right w:val="none" w:sz="0" w:space="0" w:color="auto"/>
      </w:divBdr>
    </w:div>
    <w:div w:id="1626279236">
      <w:bodyDiv w:val="1"/>
      <w:marLeft w:val="0"/>
      <w:marRight w:val="0"/>
      <w:marTop w:val="0"/>
      <w:marBottom w:val="0"/>
      <w:divBdr>
        <w:top w:val="none" w:sz="0" w:space="0" w:color="auto"/>
        <w:left w:val="none" w:sz="0" w:space="0" w:color="auto"/>
        <w:bottom w:val="none" w:sz="0" w:space="0" w:color="auto"/>
        <w:right w:val="none" w:sz="0" w:space="0" w:color="auto"/>
      </w:divBdr>
    </w:div>
    <w:div w:id="1692224748">
      <w:bodyDiv w:val="1"/>
      <w:marLeft w:val="0"/>
      <w:marRight w:val="0"/>
      <w:marTop w:val="0"/>
      <w:marBottom w:val="0"/>
      <w:divBdr>
        <w:top w:val="none" w:sz="0" w:space="0" w:color="auto"/>
        <w:left w:val="none" w:sz="0" w:space="0" w:color="auto"/>
        <w:bottom w:val="none" w:sz="0" w:space="0" w:color="auto"/>
        <w:right w:val="none" w:sz="0" w:space="0" w:color="auto"/>
      </w:divBdr>
    </w:div>
    <w:div w:id="1698848109">
      <w:bodyDiv w:val="1"/>
      <w:marLeft w:val="0"/>
      <w:marRight w:val="0"/>
      <w:marTop w:val="0"/>
      <w:marBottom w:val="0"/>
      <w:divBdr>
        <w:top w:val="none" w:sz="0" w:space="0" w:color="auto"/>
        <w:left w:val="none" w:sz="0" w:space="0" w:color="auto"/>
        <w:bottom w:val="none" w:sz="0" w:space="0" w:color="auto"/>
        <w:right w:val="none" w:sz="0" w:space="0" w:color="auto"/>
      </w:divBdr>
    </w:div>
    <w:div w:id="1765421681">
      <w:bodyDiv w:val="1"/>
      <w:marLeft w:val="0"/>
      <w:marRight w:val="0"/>
      <w:marTop w:val="0"/>
      <w:marBottom w:val="0"/>
      <w:divBdr>
        <w:top w:val="none" w:sz="0" w:space="0" w:color="auto"/>
        <w:left w:val="none" w:sz="0" w:space="0" w:color="auto"/>
        <w:bottom w:val="none" w:sz="0" w:space="0" w:color="auto"/>
        <w:right w:val="none" w:sz="0" w:space="0" w:color="auto"/>
      </w:divBdr>
    </w:div>
    <w:div w:id="1789615535">
      <w:bodyDiv w:val="1"/>
      <w:marLeft w:val="0"/>
      <w:marRight w:val="0"/>
      <w:marTop w:val="0"/>
      <w:marBottom w:val="0"/>
      <w:divBdr>
        <w:top w:val="none" w:sz="0" w:space="0" w:color="auto"/>
        <w:left w:val="none" w:sz="0" w:space="0" w:color="auto"/>
        <w:bottom w:val="none" w:sz="0" w:space="0" w:color="auto"/>
        <w:right w:val="none" w:sz="0" w:space="0" w:color="auto"/>
      </w:divBdr>
    </w:div>
    <w:div w:id="1808665887">
      <w:bodyDiv w:val="1"/>
      <w:marLeft w:val="0"/>
      <w:marRight w:val="0"/>
      <w:marTop w:val="0"/>
      <w:marBottom w:val="0"/>
      <w:divBdr>
        <w:top w:val="none" w:sz="0" w:space="0" w:color="auto"/>
        <w:left w:val="none" w:sz="0" w:space="0" w:color="auto"/>
        <w:bottom w:val="none" w:sz="0" w:space="0" w:color="auto"/>
        <w:right w:val="none" w:sz="0" w:space="0" w:color="auto"/>
      </w:divBdr>
    </w:div>
    <w:div w:id="1838694222">
      <w:bodyDiv w:val="1"/>
      <w:marLeft w:val="0"/>
      <w:marRight w:val="0"/>
      <w:marTop w:val="0"/>
      <w:marBottom w:val="0"/>
      <w:divBdr>
        <w:top w:val="none" w:sz="0" w:space="0" w:color="auto"/>
        <w:left w:val="none" w:sz="0" w:space="0" w:color="auto"/>
        <w:bottom w:val="none" w:sz="0" w:space="0" w:color="auto"/>
        <w:right w:val="none" w:sz="0" w:space="0" w:color="auto"/>
      </w:divBdr>
    </w:div>
    <w:div w:id="1858538123">
      <w:bodyDiv w:val="1"/>
      <w:marLeft w:val="0"/>
      <w:marRight w:val="0"/>
      <w:marTop w:val="0"/>
      <w:marBottom w:val="0"/>
      <w:divBdr>
        <w:top w:val="none" w:sz="0" w:space="0" w:color="auto"/>
        <w:left w:val="none" w:sz="0" w:space="0" w:color="auto"/>
        <w:bottom w:val="none" w:sz="0" w:space="0" w:color="auto"/>
        <w:right w:val="none" w:sz="0" w:space="0" w:color="auto"/>
      </w:divBdr>
    </w:div>
    <w:div w:id="2028870832">
      <w:bodyDiv w:val="1"/>
      <w:marLeft w:val="0"/>
      <w:marRight w:val="0"/>
      <w:marTop w:val="0"/>
      <w:marBottom w:val="0"/>
      <w:divBdr>
        <w:top w:val="none" w:sz="0" w:space="0" w:color="auto"/>
        <w:left w:val="none" w:sz="0" w:space="0" w:color="auto"/>
        <w:bottom w:val="none" w:sz="0" w:space="0" w:color="auto"/>
        <w:right w:val="none" w:sz="0" w:space="0" w:color="auto"/>
      </w:divBdr>
    </w:div>
    <w:div w:id="2036078713">
      <w:bodyDiv w:val="1"/>
      <w:marLeft w:val="0"/>
      <w:marRight w:val="0"/>
      <w:marTop w:val="0"/>
      <w:marBottom w:val="0"/>
      <w:divBdr>
        <w:top w:val="none" w:sz="0" w:space="0" w:color="auto"/>
        <w:left w:val="none" w:sz="0" w:space="0" w:color="auto"/>
        <w:bottom w:val="none" w:sz="0" w:space="0" w:color="auto"/>
        <w:right w:val="none" w:sz="0" w:space="0" w:color="auto"/>
      </w:divBdr>
    </w:div>
    <w:div w:id="2052222568">
      <w:bodyDiv w:val="1"/>
      <w:marLeft w:val="0"/>
      <w:marRight w:val="0"/>
      <w:marTop w:val="0"/>
      <w:marBottom w:val="0"/>
      <w:divBdr>
        <w:top w:val="none" w:sz="0" w:space="0" w:color="auto"/>
        <w:left w:val="none" w:sz="0" w:space="0" w:color="auto"/>
        <w:bottom w:val="none" w:sz="0" w:space="0" w:color="auto"/>
        <w:right w:val="none" w:sz="0" w:space="0" w:color="auto"/>
      </w:divBdr>
    </w:div>
    <w:div w:id="2080787252">
      <w:bodyDiv w:val="1"/>
      <w:marLeft w:val="0"/>
      <w:marRight w:val="0"/>
      <w:marTop w:val="0"/>
      <w:marBottom w:val="0"/>
      <w:divBdr>
        <w:top w:val="none" w:sz="0" w:space="0" w:color="auto"/>
        <w:left w:val="none" w:sz="0" w:space="0" w:color="auto"/>
        <w:bottom w:val="none" w:sz="0" w:space="0" w:color="auto"/>
        <w:right w:val="none" w:sz="0" w:space="0" w:color="auto"/>
      </w:divBdr>
    </w:div>
    <w:div w:id="2108771390">
      <w:bodyDiv w:val="1"/>
      <w:marLeft w:val="0"/>
      <w:marRight w:val="0"/>
      <w:marTop w:val="0"/>
      <w:marBottom w:val="0"/>
      <w:divBdr>
        <w:top w:val="none" w:sz="0" w:space="0" w:color="auto"/>
        <w:left w:val="none" w:sz="0" w:space="0" w:color="auto"/>
        <w:bottom w:val="none" w:sz="0" w:space="0" w:color="auto"/>
        <w:right w:val="none" w:sz="0" w:space="0" w:color="auto"/>
      </w:divBdr>
    </w:div>
    <w:div w:id="21088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Wel12</b:Tag>
    <b:SourceType>InternetSite</b:SourceType>
    <b:Guid>{B69AB171-87D1-4E04-BB52-2079CCA412AC}</b:Guid>
    <b:Author>
      <b:Author>
        <b:Corporate>Welsh Government</b:Corporate>
      </b:Author>
    </b:Author>
    <b:Title>Contaminated Land Statutory Guidance</b:Title>
    <b:Year>2012</b:Year>
    <b:YearAccessed>2023</b:YearAccessed>
    <b:MonthAccessed>03</b:MonthAccessed>
    <b:DayAccessed>20</b:DayAccessed>
    <b:URL>https://www.gov.wales/sites/default/files/publications/2019-08/contaminated-land-statutory-guidance-2012.pdf</b:URL>
    <b:RefOrder>1</b:RefOrder>
  </b:Source>
  <b:Source>
    <b:Tag>Tay23</b:Tag>
    <b:SourceType>InternetSite</b:SourceType>
    <b:Guid>{97E7149F-D92B-4BE9-B5B8-9AD79F3F07C5}</b:Guid>
    <b:Author>
      <b:Author>
        <b:Corporate>Taylor Lane Wales</b:Corporate>
      </b:Author>
    </b:Author>
    <b:Title>Roof Trusses</b:Title>
    <b:Year>2023</b:Year>
    <b:YearAccessed>2023</b:YearAccessed>
    <b:MonthAccessed>03</b:MonthAccessed>
    <b:DayAccessed>13</b:DayAccessed>
    <b:URL>https://taylorlanewales.co.uk/products/roof-trusses/</b:URL>
    <b:RefOrder>2</b:RefOrder>
  </b:Source>
  <b:Source>
    <b:Tag>Tay22</b:Tag>
    <b:SourceType>InternetSite</b:SourceType>
    <b:Guid>{E24A4FAA-5FA8-42EB-A8C9-5B593DD26155}</b:Guid>
    <b:Author>
      <b:Author>
        <b:Corporate>Taylor Lane Wales</b:Corporate>
      </b:Author>
    </b:Author>
    <b:Title>Standard Wall Details</b:Title>
    <b:Year>2018</b:Year>
    <b:YearAccessed>2023</b:YearAccessed>
    <b:MonthAccessed>03</b:MonthAccessed>
    <b:DayAccessed>13</b:DayAccessed>
    <b:URL>https://www.taylor-co.uk/wp-content/uploads/2018/03/TL-Standard-Wall-Details-v4.5.pdf</b:URL>
    <b:RefOrder>3</b:RefOrder>
  </b:Source>
  <b:Source>
    <b:Tag>NHB06</b:Tag>
    <b:SourceType>InternetSite</b:SourceType>
    <b:Guid>{020F3406-946B-4728-B504-DCEC29C7DE61}</b:Guid>
    <b:Author>
      <b:Author>
        <b:Corporate>NHBC</b:Corporate>
      </b:Author>
    </b:Author>
    <b:Title>Design Standards - Trussed rafter roofs</b:Title>
    <b:Year>2006</b:Year>
    <b:YearAccessed>2023</b:YearAccessed>
    <b:MonthAccessed>03</b:MonthAccessed>
    <b:DayAccessed>14</b:DayAccessed>
    <b:URL>http://nhbccampaigns.co.uk/landingpages/techzone/previous_versions/2006/Part7/section2/default.htm#D5</b:URL>
    <b:RefOrder>4</b:RefOrder>
  </b:Source>
  <b:Source>
    <b:Tag>Wel101</b:Tag>
    <b:SourceType>InternetSite</b:SourceType>
    <b:Guid>{8FB255C3-FDD8-4F60-BA62-105BB4F10DD4}</b:Guid>
    <b:Author>
      <b:Author>
        <b:Corporate>Welsh Government</b:Corporate>
      </b:Author>
    </b:Author>
    <b:Title>Building Regulations Approved Document C</b:Title>
    <b:Year>2010</b:Year>
    <b:YearAccessed>2023</b:YearAccessed>
    <b:MonthAccessed>03</b:MonthAccessed>
    <b:DayAccessed>22</b:DayAccessed>
    <b:URL>http://nhbccampaigns.co.uk/landingpages/techzone/previous_versions/2006/Part7/section2/appendix.htm#72B  </b:URL>
    <b:RefOrder>5</b:RefOrder>
  </b:Source>
  <b:Source>
    <b:Tag>Civ23</b:Tag>
    <b:SourceType>InternetSite</b:SourceType>
    <b:Guid>{762EB904-4C3A-4546-98CE-03D4DB0DB5D7}</b:Guid>
    <b:Author>
      <b:Author>
        <b:Corporate>Civil Today</b:Corporate>
      </b:Author>
    </b:Author>
    <b:Title>Raft Foundations</b:Title>
    <b:Year>2023</b:Year>
    <b:YearAccessed>2023</b:YearAccessed>
    <b:MonthAccessed>03</b:MonthAccessed>
    <b:DayAccessed>22</b:DayAccessed>
    <b:URL>https://civiltoday.com/geotechnical-engineering/foundation-engineering/167-raft-mat-foundation-use-types-construction     </b:URL>
    <b:RefOrder>6</b:RefOrder>
  </b:Source>
  <b:Source>
    <b:Tag>NHB23</b:Tag>
    <b:SourceType>InternetSite</b:SourceType>
    <b:Guid>{D91A73A6-ECBC-4C94-B1A0-EAA612371FFB}</b:Guid>
    <b:Author>
      <b:Author>
        <b:Corporate>NHBC</b:Corporate>
      </b:Author>
    </b:Author>
    <b:Title>NHBC Standards - Damp Proof Courses</b:Title>
    <b:Year>2023</b:Year>
    <b:YearAccessed>2023</b:YearAccessed>
    <b:MonthAccessed>03</b:MonthAccessed>
    <b:DayAccessed>22</b:DayAccessed>
    <b:URL>https://nhbc-standards.co.uk/6-superstructure-excluding-roofs/6-3-internal-walls/6-3-13-damp-proof-courses/</b:URL>
    <b:RefOrder>7</b:RefOrder>
  </b:Source>
  <b:Source>
    <b:Tag>Wel102</b:Tag>
    <b:SourceType>InternetSite</b:SourceType>
    <b:Guid>{68EB2B2B-4CD2-4F5C-81B0-B6676DA088FC}</b:Guid>
    <b:Author>
      <b:Author>
        <b:Corporate>Welsh Government</b:Corporate>
      </b:Author>
    </b:Author>
    <b:Title>Building Regulations Approved Document A</b:Title>
    <b:Year>2010</b:Year>
    <b:YearAccessed>2023</b:YearAccessed>
    <b:MonthAccessed>03</b:MonthAccessed>
    <b:DayAccessed>22</b:DayAccessed>
    <b:URL>https://www.gov.wales/sites/default/files/publications/2019-04/170403building-regs-approved-document-a-structure-en.pdf   </b:URL>
    <b:RefOrder>8</b:RefOrder>
  </b:Source>
  <b:Source>
    <b:Tag>Wel103</b:Tag>
    <b:SourceType>InternetSite</b:SourceType>
    <b:Guid>{0D0B2D88-3C3E-448B-9F39-995F9B8307CF}</b:Guid>
    <b:Author>
      <b:Author>
        <b:Corporate>Welsh Government</b:Corporate>
      </b:Author>
    </b:Author>
    <b:Title>Building Regulations Approved Document L</b:Title>
    <b:Year>2010</b:Year>
    <b:YearAccessed>2023</b:YearAccessed>
    <b:MonthAccessed>03</b:MonthAccessed>
    <b:DayAccessed>23</b:DayAccessed>
    <b:URL>https://www.gov.wales/sites/default/files/publications/2022-10/building-regulations-approved-document-l-vol-1.pdf  </b:URL>
    <b:RefOrder>9</b:RefOrder>
  </b:Source>
  <b:Source>
    <b:Tag>Wel221</b:Tag>
    <b:SourceType>InternetSite</b:SourceType>
    <b:Guid>{B6A6837D-9444-45D9-BC4E-B32147D48E54}</b:Guid>
    <b:Author>
      <b:Author>
        <b:Corporate>Welsh Government</b:Corporate>
      </b:Author>
    </b:Author>
    <b:Title>Breather Membrane &amp; Vapour Control Layer differences</b:Title>
    <b:Year>2022</b:Year>
    <b:YearAccessed>2023</b:YearAccessed>
    <b:MonthAccessed>03</b:MonthAccessed>
    <b:DayAccessed>24</b:DayAccessed>
    <b:URL>https://www.kingspan.com/gb/en/knowledge-articles/the-difference-between-a-breather-membrance-and-a-vcl/#:~:text='Breather%20membranes'%20are%20installed%20to,tries%20to%20enter%20the%20building.  </b:URL>
    <b:RefOrder>10</b:RefOrder>
  </b:Source>
  <b:Source>
    <b:Tag>The15</b:Tag>
    <b:SourceType>InternetSite</b:SourceType>
    <b:Guid>{7B999951-AFEF-46AE-B66C-65B84B38FFA9}</b:Guid>
    <b:Author>
      <b:Author>
        <b:Corporate>The NBS.com</b:Corporate>
      </b:Author>
    </b:Author>
    <b:Title>What is a U value</b:Title>
    <b:Year>2015</b:Year>
    <b:YearAccessed>2023</b:YearAccessed>
    <b:MonthAccessed>03</b:MonthAccessed>
    <b:DayAccessed>24</b:DayAccessed>
    <b:URL>https://www.thenbs.com/knowledge/what-is-a-u-value-heat-loss-thermal-mass-and-online-calculators-explained</b:URL>
    <b:RefOrder>11</b:RefOrder>
  </b:Source>
  <b:Source>
    <b:Tag>pre22</b:Tag>
    <b:SourceType>InternetSite</b:SourceType>
    <b:Guid>{EAFBE4D2-8ADF-4D81-A4BD-A3660E5DB6C7}</b:Guid>
    <b:Author>
      <b:Author>
        <b:Corporate>premierguarantee.com</b:Corporate>
      </b:Author>
    </b:Author>
    <b:Title>Trussed Rafter and Attic Trusses</b:Title>
    <b:Year>2022</b:Year>
    <b:YearAccessed>2023</b:YearAccessed>
    <b:MonthAccessed>03</b:MonthAccessed>
    <b:DayAccessed>24</b:DayAccessed>
    <b:URL>https://www.premierguarantee.com/insite/truss-rafters-and-attic-trusses#:~:text=Trussed%20rafters%20are%20defined%20as,roof%20structures%20in%20domestic%20construction</b:URL>
    <b:RefOrder>12</b:RefOrder>
  </b:Source>
  <b:Source>
    <b:Tag>Loc22</b:Tag>
    <b:SourceType>InternetSite</b:SourceType>
    <b:Guid>{A3EC8AA7-8ED3-4644-B831-7493E0E43765}</b:Guid>
    <b:Author>
      <b:Author>
        <b:Corporate>Local Architects Direct</b:Corporate>
      </b:Author>
    </b:Author>
    <b:Title>7 Deadly sins of trusses rafter roofs</b:Title>
    <b:Year>2022</b:Year>
    <b:YearAccessed>2023</b:YearAccessed>
    <b:MonthAccessed>03</b:MonthAccessed>
    <b:DayAccessed>24</b:DayAccessed>
    <b:URL>https://www.localarchitectsdirect.co.uk/seven-deadly-sins-trussed-rafter-construction-part-1</b:URL>
    <b:RefOrder>13</b:RefOrder>
  </b:Source>
  <b:Source>
    <b:Tag>ETS23</b:Tag>
    <b:SourceType>InternetSite</b:SourceType>
    <b:Guid>{90E4A426-A13B-4865-AF42-78425C4A48AB}</b:Guid>
    <b:Author>
      <b:Author>
        <b:Corporate>ETS Trusses</b:Corporate>
      </b:Author>
    </b:Author>
    <b:Title>Raised Tie Trusses</b:Title>
    <b:Year>2023</b:Year>
    <b:YearAccessed>2023</b:YearAccessed>
    <b:MonthAccessed>03</b:MonthAccessed>
    <b:DayAccessed>29</b:DayAccessed>
    <b:URL>https://etstrusses.co.uk/raised-tie-trusses/#:~:text=A%20raised%20tie%20roof%20truss,lower%20end%20of%20the%20rafters.  </b:URL>
    <b:RefOrder>14</b:RefOrder>
  </b:Source>
  <b:Source>
    <b:Tag>Ata21</b:Tag>
    <b:SourceType>InternetSite</b:SourceType>
    <b:Guid>{2449853F-902E-4CA5-978E-7F558BB9C39D}</b:Guid>
    <b:Author>
      <b:Author>
        <b:Corporate>Atamate</b:Corporate>
      </b:Author>
    </b:Author>
    <b:Title>Offsite Construction techniques</b:Title>
    <b:Year>2021</b:Year>
    <b:YearAccessed>2023</b:YearAccessed>
    <b:MonthAccessed>04</b:MonthAccessed>
    <b:DayAccessed>04</b:DayAccessed>
    <b:URL>https://www.atamate.com/atamate-blog/modern-offsite-construction-techniques-an-overview</b:URL>
    <b:RefOrder>15</b:RefOrder>
  </b:Source>
  <b:Source>
    <b:Tag>The21</b:Tag>
    <b:SourceType>InternetSite</b:SourceType>
    <b:Guid>{00684B91-4B34-417E-89B2-486AE6FD996F}</b:Guid>
    <b:Author>
      <b:Author>
        <b:Corporate>The Constructor.org</b:Corporate>
      </b:Author>
    </b:Author>
    <b:Title>Offsite Construction methods</b:Title>
    <b:Year>2021</b:Year>
    <b:YearAccessed>2023</b:YearAccessed>
    <b:MonthAccessed>04</b:MonthAccessed>
    <b:DayAccessed>04</b:DayAccessed>
    <b:URL>https://theconstructor.org/building/offsite-construction-features-methods/38319</b:URL>
    <b:RefOrder>16</b:RefOrder>
  </b:Source>
  <b:Source>
    <b:Tag>Gav23</b:Tag>
    <b:SourceType>ConferenceProceedings</b:SourceType>
    <b:Guid>{6A96C661-CBA4-41D4-870F-966FAAFAE2CE}</b:Guid>
    <b:Title>Superstructure Lectures</b:Title>
    <b:Year>2022-2023</b:Year>
    <b:City>Swansea</b:City>
    <b:Author>
      <b:Author>
        <b:Corporate>Gavin Traylor</b:Corporate>
      </b:Author>
    </b:Author>
    <b:RefOrder>17</b:RefOrder>
  </b:Source>
  <b:Source>
    <b:Tag>Chu14</b:Tag>
    <b:SourceType>Book</b:SourceType>
    <b:Guid>{0D5C60CB-A0CF-49E3-B020-D385173E723D}</b:Guid>
    <b:Title>Building Construction Handbook</b:Title>
    <b:Year>2014</b:Year>
    <b:City>Oxfordshire, England</b:City>
    <b:Publisher>Routledge</b:Publisher>
    <b:Edition>10th Ed</b:Edition>
    <b:Author>
      <b:Author>
        <b:NameList>
          <b:Person>
            <b:Last>Chudley</b:Last>
            <b:First>R</b:First>
          </b:Person>
        </b:NameList>
      </b:Author>
    </b:Author>
    <b:Pages>979</b:Pages>
    <b:YearAccessed>2023</b:YearAccessed>
    <b:MonthAccessed>03</b:MonthAccessed>
    <b:DayAccessed>20</b:DayAccessed>
    <b:RefOrder>18</b:RefOrder>
  </b:Source>
  <b:Source>
    <b:Tag>Wel15</b:Tag>
    <b:SourceType>InternetSite</b:SourceType>
    <b:Guid>{11EADE07-725E-4E9E-AFEA-40013E80FF96}</b:Guid>
    <b:Author>
      <b:Author>
        <b:Corporate>Welsh Government</b:Corporate>
      </b:Author>
    </b:Author>
    <b:Title>Building Regulations Approved Documents</b:Title>
    <b:Year>2015</b:Year>
    <b:YearAccessed>2023</b:YearAccessed>
    <b:MonthAccessed>03</b:MonthAccessed>
    <b:DayAccessed>13</b:DayAccessed>
    <b:URL>https://www.gov.wales/building-regulations-approved-documents</b:URL>
    <b:RefOrder>19</b:RefOrder>
  </b:Source>
  <b:Source>
    <b:Tag>Wel22</b:Tag>
    <b:SourceType>InternetSite</b:SourceType>
    <b:Guid>{1DAE3F28-39D8-45F8-B333-9CD4DB5D3C0A}</b:Guid>
    <b:Author>
      <b:Author>
        <b:Corporate>Welsh Government</b:Corporate>
      </b:Author>
    </b:Author>
    <b:Title>Building Regulations</b:Title>
    <b:Year>2022</b:Year>
    <b:YearAccessed>2023</b:YearAccessed>
    <b:MonthAccessed>03</b:MonthAccessed>
    <b:DayAccessed>13</b:DayAccessed>
    <b:URL>https://www.gov.wales/building-regulations</b:URL>
    <b:RefOrder>20</b:RefOrder>
  </b:Source>
  <b:Source>
    <b:Tag>Kin22</b:Tag>
    <b:SourceType>InternetSite</b:SourceType>
    <b:Guid>{9F984C94-D190-4AAD-A1E2-159340DEA0EA}</b:Guid>
    <b:Author>
      <b:Author>
        <b:Corporate>Kingspan</b:Corporate>
      </b:Author>
    </b:Author>
    <b:Title>How to insulate a new build timber frame</b:Title>
    <b:Year>2022</b:Year>
    <b:YearAccessed>2023</b:YearAccessed>
    <b:MonthAccessed>03</b:MonthAccessed>
    <b:DayAccessed>13</b:DayAccessed>
    <b:URL>https://www.kingspan.com/gb/en/knowledge-articles/how-to-insulate-a-new-build-timber-frame/ </b:URL>
    <b:RefOrder>21</b:RefOrder>
  </b:Source>
  <b:Source>
    <b:Tag>Stu20</b:Tag>
    <b:SourceType>InternetSite</b:SourceType>
    <b:Guid>{A966247D-9ADE-4CEC-B353-2AEB3ABE32A0}</b:Guid>
    <b:Author>
      <b:Author>
        <b:Corporate>Studocu.com</b:Corporate>
      </b:Author>
    </b:Author>
    <b:Title>British Standards Code for Loading</b:Title>
    <b:Year>2020</b:Year>
    <b:YearAccessed>2023</b:YearAccessed>
    <b:MonthAccessed>03</b:MonthAccessed>
    <b:DayAccessed>13</b:DayAccessed>
    <b:URL>https://www.studocu.com/row/document/university-of-engineering-and-technology-lahore/structural-engineering/bs-5268-code-for-loading/8856767    </b:URL>
    <b:RefOrder>22</b:RefOrder>
  </b:Source>
  <b:Source>
    <b:Tag>NHB061</b:Tag>
    <b:SourceType>InternetSite</b:SourceType>
    <b:Guid>{C10ED190-E115-42DB-B713-D403B2F59B18}</b:Guid>
    <b:Author>
      <b:Author>
        <b:Corporate>NHBC</b:Corporate>
      </b:Author>
    </b:Author>
    <b:Title>Design Standards - Load bearing structures</b:Title>
    <b:Year>2006</b:Year>
    <b:YearAccessed>2023</b:YearAccessed>
    <b:MonthAccessed>03</b:MonthAccessed>
    <b:DayAccessed>14</b:DayAccessed>
    <b:URL>http://nhbccampaigns.co.uk/landingpages/techzone/previous_versions/2006/Part7/section2/default.htm#D3   </b:URL>
    <b:RefOrder>23</b:RefOrder>
  </b:Source>
  <b:Source>
    <b:Tag>HNB</b:Tag>
    <b:SourceType>InternetSite</b:SourceType>
    <b:Guid>{9A8F2C90-1E35-4D4E-9FE8-8EDCE80980A0}</b:Guid>
    <b:Author>
      <b:Author>
        <b:Corporate>HNBC</b:Corporate>
      </b:Author>
    </b:Author>
    <b:Title>Design Standards - Bracing Requirement for trussed rafter roofs</b:Title>
    <b:Year>2006</b:Year>
    <b:YearAccessed>2023</b:YearAccessed>
    <b:MonthAccessed>03</b:MonthAccessed>
    <b:DayAccessed>14</b:DayAccessed>
    <b:URL>http://nhbccampaigns.co.uk/landingpages/techzone/previous_versions/2006/Part7/section2/appendix.htm#72C</b:URL>
    <b:RefOrder>24</b:RefOrder>
  </b:Source>
  <b:Source>
    <b:Tag>NHB062</b:Tag>
    <b:SourceType>InternetSite</b:SourceType>
    <b:Guid>{66DB8AC6-78DF-4AD5-B18D-9BC62F1F0852}</b:Guid>
    <b:Author>
      <b:Author>
        <b:Corporate>NHBC</b:Corporate>
      </b:Author>
    </b:Author>
    <b:Title>Design Standards - Roof tile fixtures</b:Title>
    <b:Year>2006</b:Year>
    <b:YearAccessed>2023</b:YearAccessed>
    <b:MonthAccessed>03</b:MonthAccessed>
    <b:DayAccessed>14</b:DayAccessed>
    <b:URL>http://nhbccampaigns.co.uk/landingpages/techzone/previous_versions/2006/Part7/section2/appendix.htm#72B  </b:URL>
    <b:RefOrder>25</b:RefOrder>
  </b:Source>
  <b:Source>
    <b:Tag>Roo23</b:Tag>
    <b:SourceType>InternetSite</b:SourceType>
    <b:Guid>{F1A4DA80-5E4E-4B63-82EE-46F589E2CF8D}</b:Guid>
    <b:Author>
      <b:Author>
        <b:Corporate>Roof Repair Malaysia</b:Corporate>
      </b:Author>
    </b:Author>
    <b:Title>Disadvantages of Aluminium roofing</b:Title>
    <b:Year>2023</b:Year>
    <b:YearAccessed>2023</b:YearAccessed>
    <b:MonthAccessed>03</b:MonthAccessed>
    <b:DayAccessed>28</b:DayAccessed>
    <b:URL>https://www.roofrepairmalaysia.com/blog/disadvantages-of-aluminium-roofing-sheets/  </b:URL>
    <b:RefOrder>26</b:RefOrder>
  </b:Source>
  <b:Source>
    <b:Tag>She22</b:Tag>
    <b:SourceType>InternetSite</b:SourceType>
    <b:Guid>{3BBE452E-619C-4396-BEEC-B8671F819343}</b:Guid>
    <b:Author>
      <b:Author>
        <b:Corporate>Sheeba Magazine</b:Corporate>
      </b:Author>
    </b:Author>
    <b:Title>Advantages &amp; Disadvantages of roof trusses</b:Title>
    <b:Year>2022</b:Year>
    <b:YearAccessed>2023</b:YearAccessed>
    <b:MonthAccessed>03</b:MonthAccessed>
    <b:DayAccessed>29</b:DayAccessed>
    <b:URL>ttps://www.sheebamagazine.com/articles/home-crafts/advantages-and-disadvantages-of-roof-trusses-the-complete-guide/</b:URL>
    <b:RefOrder>27</b:RefOrder>
  </b:Source>
</b:Sources>
</file>

<file path=customXml/itemProps1.xml><?xml version="1.0" encoding="utf-8"?>
<ds:datastoreItem xmlns:ds="http://schemas.openxmlformats.org/officeDocument/2006/customXml" ds:itemID="{EDCC0248-AE5B-4970-A8C6-ECE111EE4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18</Pages>
  <Words>3453</Words>
  <Characters>19687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PCC</Company>
  <LinksUpToDate>false</LinksUpToDate>
  <CharactersWithSpaces>23094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Ethan</dc:creator>
  <cp:keywords/>
  <dc:description/>
  <cp:lastModifiedBy>Evans, Ethan</cp:lastModifiedBy>
  <cp:revision>35</cp:revision>
  <dcterms:created xsi:type="dcterms:W3CDTF">2023-04-04T23:04:00Z</dcterms:created>
  <dcterms:modified xsi:type="dcterms:W3CDTF">2023-04-12T15:31:00Z</dcterms:modified>
</cp:coreProperties>
</file>