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9772F" w14:textId="4A01A8FA" w:rsidR="00D63165" w:rsidRPr="00605612" w:rsidRDefault="000E75B2" w:rsidP="00A063D1">
      <w:pPr>
        <w:spacing w:line="360" w:lineRule="auto"/>
        <w:jc w:val="center"/>
        <w:rPr>
          <w:rFonts w:ascii="Times New Roman" w:hAnsi="Times New Roman" w:cs="Times New Roman"/>
          <w:b/>
          <w:bCs/>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05612">
        <w:rPr>
          <w:rFonts w:ascii="Times New Roman" w:hAnsi="Times New Roman" w:cs="Times New Roman"/>
          <w:b/>
          <w:bCs/>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Essentials</w:t>
      </w:r>
    </w:p>
    <w:p w14:paraId="56320232" w14:textId="43FF1DB2" w:rsidR="00116626" w:rsidRDefault="00116626" w:rsidP="00605612">
      <w:pPr>
        <w:spacing w:line="360" w:lineRule="auto"/>
        <w:jc w:val="center"/>
        <w:rPr>
          <w:rFonts w:ascii="Times New Roman" w:hAnsi="Times New Roman" w:cs="Times New Roman"/>
          <w:b/>
          <w:bCs/>
          <w:i/>
          <w:iC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05612">
        <w:rPr>
          <w:rFonts w:ascii="Times New Roman" w:hAnsi="Times New Roman" w:cs="Times New Roman"/>
          <w:b/>
          <w:bCs/>
          <w:i/>
          <w:iC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comparison of the marketing methods of two multinational hotel bran</w:t>
      </w:r>
      <w:r w:rsidR="00605612">
        <w:rPr>
          <w:rFonts w:ascii="Times New Roman" w:hAnsi="Times New Roman" w:cs="Times New Roman"/>
          <w:b/>
          <w:bCs/>
          <w:i/>
          <w:iC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p>
    <w:p w14:paraId="3847B35D" w14:textId="77777777" w:rsidR="00605612" w:rsidRDefault="00605612" w:rsidP="00605612">
      <w:pPr>
        <w:spacing w:line="360" w:lineRule="auto"/>
        <w:jc w:val="center"/>
        <w:rPr>
          <w:rFonts w:ascii="Times New Roman" w:hAnsi="Times New Roman" w:cs="Times New Roman"/>
          <w:b/>
          <w:bCs/>
          <w:i/>
          <w:iC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5707C5" w14:textId="77777777" w:rsidR="00605612" w:rsidRDefault="00605612" w:rsidP="00605612">
      <w:pPr>
        <w:spacing w:line="360" w:lineRule="auto"/>
        <w:jc w:val="center"/>
        <w:rPr>
          <w:rFonts w:ascii="Times New Roman" w:hAnsi="Times New Roman" w:cs="Times New Roman"/>
          <w:b/>
          <w:bCs/>
          <w:i/>
          <w:iC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4BC9C9" w14:textId="77777777" w:rsidR="00605612" w:rsidRDefault="00605612" w:rsidP="00605612">
      <w:pPr>
        <w:spacing w:line="360" w:lineRule="auto"/>
        <w:jc w:val="center"/>
        <w:rPr>
          <w:rFonts w:ascii="Times New Roman" w:hAnsi="Times New Roman" w:cs="Times New Roman"/>
          <w:b/>
          <w:bCs/>
          <w:i/>
          <w:iC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399BCF0" w14:textId="77777777" w:rsidR="00605612" w:rsidRDefault="00605612" w:rsidP="00605612">
      <w:pPr>
        <w:spacing w:line="360" w:lineRule="auto"/>
        <w:jc w:val="center"/>
        <w:rPr>
          <w:rFonts w:ascii="Times New Roman" w:hAnsi="Times New Roman" w:cs="Times New Roman"/>
          <w:b/>
          <w:bCs/>
          <w:i/>
          <w:iC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F4B31D" w14:textId="77777777" w:rsidR="00605612" w:rsidRPr="00605612" w:rsidRDefault="00605612" w:rsidP="00605612">
      <w:pPr>
        <w:spacing w:line="360" w:lineRule="auto"/>
        <w:jc w:val="center"/>
        <w:rPr>
          <w:rFonts w:cs="Times New Roman"/>
          <w:b/>
          <w:bCs/>
          <w:sz w:val="24"/>
          <w:szCs w:val="24"/>
        </w:rPr>
      </w:pPr>
      <w:r w:rsidRPr="00605612">
        <w:rPr>
          <w:rFonts w:cs="Times New Roman"/>
          <w:b/>
          <w:bCs/>
          <w:sz w:val="24"/>
          <w:szCs w:val="24"/>
        </w:rPr>
        <w:t xml:space="preserve">Name: Gheorghe </w:t>
      </w:r>
      <w:proofErr w:type="spellStart"/>
      <w:r w:rsidRPr="00605612">
        <w:rPr>
          <w:rFonts w:cs="Times New Roman"/>
          <w:b/>
          <w:bCs/>
          <w:sz w:val="24"/>
          <w:szCs w:val="24"/>
        </w:rPr>
        <w:t>Plescan</w:t>
      </w:r>
      <w:proofErr w:type="spellEnd"/>
    </w:p>
    <w:p w14:paraId="4C8834BA" w14:textId="77777777" w:rsidR="00605612" w:rsidRPr="00605612" w:rsidRDefault="00605612" w:rsidP="00605612">
      <w:pPr>
        <w:spacing w:line="360" w:lineRule="auto"/>
        <w:jc w:val="center"/>
        <w:rPr>
          <w:rFonts w:cs="Times New Roman"/>
          <w:b/>
          <w:bCs/>
          <w:sz w:val="24"/>
          <w:szCs w:val="24"/>
        </w:rPr>
      </w:pPr>
      <w:r w:rsidRPr="00605612">
        <w:rPr>
          <w:rFonts w:cs="Times New Roman"/>
          <w:b/>
          <w:bCs/>
          <w:sz w:val="24"/>
          <w:szCs w:val="24"/>
        </w:rPr>
        <w:t>Student ID number: 2234901</w:t>
      </w:r>
    </w:p>
    <w:p w14:paraId="205BB191" w14:textId="77777777" w:rsidR="00605612" w:rsidRPr="00605612" w:rsidRDefault="00605612" w:rsidP="00605612">
      <w:pPr>
        <w:spacing w:line="360" w:lineRule="auto"/>
        <w:jc w:val="center"/>
        <w:rPr>
          <w:rFonts w:cs="Times New Roman"/>
          <w:b/>
          <w:bCs/>
          <w:sz w:val="24"/>
          <w:szCs w:val="24"/>
        </w:rPr>
      </w:pPr>
      <w:r w:rsidRPr="00605612">
        <w:rPr>
          <w:rFonts w:cs="Times New Roman"/>
          <w:b/>
          <w:bCs/>
          <w:sz w:val="24"/>
          <w:szCs w:val="24"/>
        </w:rPr>
        <w:t>The module title: Marketing essentials BMIH4005</w:t>
      </w:r>
    </w:p>
    <w:p w14:paraId="78B7D406" w14:textId="77777777" w:rsidR="00605612" w:rsidRPr="00605612" w:rsidRDefault="00605612" w:rsidP="00605612">
      <w:pPr>
        <w:spacing w:line="360" w:lineRule="auto"/>
        <w:jc w:val="center"/>
        <w:rPr>
          <w:rFonts w:cs="Times New Roman"/>
          <w:b/>
          <w:bCs/>
          <w:sz w:val="24"/>
          <w:szCs w:val="24"/>
        </w:rPr>
      </w:pPr>
      <w:r w:rsidRPr="00605612">
        <w:rPr>
          <w:rFonts w:cs="Times New Roman"/>
          <w:b/>
          <w:bCs/>
          <w:sz w:val="24"/>
          <w:szCs w:val="24"/>
        </w:rPr>
        <w:t xml:space="preserve">Lecturer’s name: Gayathri </w:t>
      </w:r>
      <w:proofErr w:type="spellStart"/>
      <w:r w:rsidRPr="00605612">
        <w:rPr>
          <w:rFonts w:cs="Times New Roman"/>
          <w:b/>
          <w:bCs/>
          <w:sz w:val="24"/>
          <w:szCs w:val="24"/>
        </w:rPr>
        <w:t>Mudiyanselage</w:t>
      </w:r>
      <w:proofErr w:type="spellEnd"/>
    </w:p>
    <w:p w14:paraId="3F4DEDE7" w14:textId="0CD83BF6" w:rsidR="00605612" w:rsidRPr="00605612" w:rsidRDefault="00605612" w:rsidP="00605612">
      <w:pPr>
        <w:spacing w:line="360" w:lineRule="auto"/>
        <w:jc w:val="center"/>
        <w:rPr>
          <w:rFonts w:cs="Times New Roman"/>
          <w:b/>
          <w:bCs/>
          <w:sz w:val="24"/>
          <w:szCs w:val="24"/>
        </w:rPr>
      </w:pPr>
      <w:r w:rsidRPr="00605612">
        <w:rPr>
          <w:rFonts w:cs="Times New Roman"/>
          <w:b/>
          <w:bCs/>
          <w:sz w:val="24"/>
          <w:szCs w:val="24"/>
        </w:rPr>
        <w:t xml:space="preserve">Word count: </w:t>
      </w:r>
      <w:r>
        <w:rPr>
          <w:rFonts w:cs="Times New Roman"/>
          <w:b/>
          <w:bCs/>
          <w:sz w:val="24"/>
          <w:szCs w:val="24"/>
        </w:rPr>
        <w:t xml:space="preserve"> 1529</w:t>
      </w:r>
    </w:p>
    <w:p w14:paraId="6A17F839" w14:textId="77777777" w:rsidR="00605612" w:rsidRPr="00605612" w:rsidRDefault="00605612" w:rsidP="00605612">
      <w:pPr>
        <w:spacing w:line="360" w:lineRule="auto"/>
        <w:jc w:val="center"/>
        <w:rPr>
          <w:rFonts w:ascii="Times New Roman" w:hAnsi="Times New Roman" w:cs="Times New Roman"/>
          <w:i/>
          <w:iC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EDAEA4" w14:textId="4F517842" w:rsidR="00116626" w:rsidRDefault="00116626" w:rsidP="000E75B2">
      <w:pPr>
        <w:spacing w:line="360" w:lineRule="auto"/>
        <w:jc w:val="both"/>
        <w:rPr>
          <w:rFonts w:ascii="Times New Roman" w:hAnsi="Times New Roman" w:cs="Times New Roman"/>
          <w:sz w:val="24"/>
          <w:szCs w:val="24"/>
        </w:rPr>
      </w:pPr>
    </w:p>
    <w:p w14:paraId="736AC96C" w14:textId="62BE36E8" w:rsidR="00116626" w:rsidRDefault="00116626" w:rsidP="000E75B2">
      <w:pPr>
        <w:spacing w:line="360" w:lineRule="auto"/>
        <w:jc w:val="both"/>
        <w:rPr>
          <w:rFonts w:ascii="Times New Roman" w:hAnsi="Times New Roman" w:cs="Times New Roman"/>
          <w:sz w:val="24"/>
          <w:szCs w:val="24"/>
        </w:rPr>
      </w:pPr>
    </w:p>
    <w:p w14:paraId="4130AACB" w14:textId="77777777" w:rsidR="00605612" w:rsidRDefault="00605612" w:rsidP="00116626">
      <w:pPr>
        <w:spacing w:line="276" w:lineRule="auto"/>
        <w:jc w:val="both"/>
        <w:rPr>
          <w:rFonts w:ascii="Times New Roman" w:hAnsi="Times New Roman" w:cs="Times New Roman"/>
          <w:sz w:val="24"/>
          <w:szCs w:val="24"/>
        </w:rPr>
      </w:pPr>
    </w:p>
    <w:p w14:paraId="5752885D" w14:textId="77777777" w:rsidR="00605612" w:rsidRDefault="00605612" w:rsidP="00116626">
      <w:pPr>
        <w:spacing w:line="276" w:lineRule="auto"/>
        <w:jc w:val="both"/>
        <w:rPr>
          <w:rFonts w:ascii="Times New Roman" w:hAnsi="Times New Roman" w:cs="Times New Roman"/>
          <w:sz w:val="24"/>
          <w:szCs w:val="24"/>
        </w:rPr>
      </w:pPr>
    </w:p>
    <w:p w14:paraId="0E874D1C" w14:textId="77777777" w:rsidR="00605612" w:rsidRDefault="00605612" w:rsidP="00116626">
      <w:pPr>
        <w:spacing w:line="276" w:lineRule="auto"/>
        <w:jc w:val="both"/>
        <w:rPr>
          <w:rFonts w:ascii="Times New Roman" w:hAnsi="Times New Roman" w:cs="Times New Roman"/>
          <w:sz w:val="24"/>
          <w:szCs w:val="24"/>
        </w:rPr>
      </w:pPr>
    </w:p>
    <w:p w14:paraId="1598EFB4" w14:textId="77777777" w:rsidR="00116626" w:rsidRDefault="00116626" w:rsidP="000E75B2">
      <w:pPr>
        <w:spacing w:line="360" w:lineRule="auto"/>
        <w:jc w:val="both"/>
        <w:rPr>
          <w:rFonts w:ascii="Times New Roman" w:hAnsi="Times New Roman" w:cs="Times New Roman"/>
          <w:sz w:val="24"/>
          <w:szCs w:val="24"/>
        </w:rPr>
      </w:pPr>
    </w:p>
    <w:p w14:paraId="5F43609A" w14:textId="23A932A4" w:rsidR="00116626" w:rsidRDefault="00116626" w:rsidP="000E75B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This essay aims at analyzing and comparing the marketing methods and marketing strategies of two multinational hotel brands</w:t>
      </w:r>
      <w:r w:rsidR="00605612">
        <w:rPr>
          <w:rFonts w:ascii="Times New Roman" w:hAnsi="Times New Roman" w:cs="Times New Roman"/>
          <w:sz w:val="24"/>
          <w:szCs w:val="24"/>
        </w:rPr>
        <w:t xml:space="preserve"> Six Senses and Moxy</w:t>
      </w:r>
      <w:r>
        <w:rPr>
          <w:rFonts w:ascii="Times New Roman" w:hAnsi="Times New Roman" w:cs="Times New Roman"/>
          <w:sz w:val="24"/>
          <w:szCs w:val="24"/>
        </w:rPr>
        <w:t xml:space="preserve">. </w:t>
      </w:r>
      <w:r w:rsidR="00DF35AD">
        <w:rPr>
          <w:rFonts w:ascii="Times New Roman" w:hAnsi="Times New Roman" w:cs="Times New Roman"/>
          <w:sz w:val="24"/>
          <w:szCs w:val="24"/>
        </w:rPr>
        <w:t>Marketing is extremely important aspect of the hospitality industry as the success of this sector is dependent on advertising the services and facilities provided by the hotels and making consumers attracted and engaged to the brands</w:t>
      </w:r>
      <w:r w:rsidR="00622411">
        <w:rPr>
          <w:rFonts w:ascii="Times New Roman" w:hAnsi="Times New Roman" w:cs="Times New Roman"/>
          <w:sz w:val="24"/>
          <w:szCs w:val="24"/>
        </w:rPr>
        <w:t xml:space="preserve"> (Baines </w:t>
      </w:r>
      <w:r w:rsidR="00622411" w:rsidRPr="00622411">
        <w:rPr>
          <w:rFonts w:ascii="Times New Roman" w:hAnsi="Times New Roman" w:cs="Times New Roman"/>
          <w:i/>
          <w:iCs/>
          <w:sz w:val="24"/>
          <w:szCs w:val="24"/>
        </w:rPr>
        <w:t>et al.,</w:t>
      </w:r>
      <w:r w:rsidR="00622411">
        <w:rPr>
          <w:rFonts w:ascii="Times New Roman" w:hAnsi="Times New Roman" w:cs="Times New Roman"/>
          <w:sz w:val="24"/>
          <w:szCs w:val="24"/>
        </w:rPr>
        <w:t xml:space="preserve"> 2016)</w:t>
      </w:r>
      <w:r w:rsidR="00DF35AD">
        <w:rPr>
          <w:rFonts w:ascii="Times New Roman" w:hAnsi="Times New Roman" w:cs="Times New Roman"/>
          <w:sz w:val="24"/>
          <w:szCs w:val="24"/>
        </w:rPr>
        <w:t xml:space="preserve">. </w:t>
      </w:r>
      <w:r w:rsidR="006E230D">
        <w:rPr>
          <w:rFonts w:ascii="Times New Roman" w:hAnsi="Times New Roman" w:cs="Times New Roman"/>
          <w:sz w:val="24"/>
          <w:szCs w:val="24"/>
        </w:rPr>
        <w:t xml:space="preserve">The international hotel brands prepare their marketing strategies in a way that the marketing activities effectively let consumers know about the key focus and message of the brands (Belch and Belch, 2004). </w:t>
      </w:r>
      <w:r w:rsidR="00DF35AD">
        <w:rPr>
          <w:rFonts w:ascii="Times New Roman" w:hAnsi="Times New Roman" w:cs="Times New Roman"/>
          <w:sz w:val="24"/>
          <w:szCs w:val="24"/>
        </w:rPr>
        <w:t xml:space="preserve">The international hospitality industry is a vast business sector within which several renowned hotel brands operate. Different hotel brands implement different marketing methods and strategies based on their resources, target customers and business goals. </w:t>
      </w:r>
      <w:r w:rsidR="0057640F">
        <w:rPr>
          <w:rFonts w:ascii="Times New Roman" w:hAnsi="Times New Roman" w:cs="Times New Roman"/>
          <w:sz w:val="24"/>
          <w:szCs w:val="24"/>
        </w:rPr>
        <w:t xml:space="preserve">The two multinational hotel brands whose marketing strategies will be compared are Moxy and Six Senses. </w:t>
      </w:r>
      <w:r w:rsidR="005613CC">
        <w:rPr>
          <w:rFonts w:ascii="Times New Roman" w:hAnsi="Times New Roman" w:cs="Times New Roman"/>
          <w:sz w:val="24"/>
          <w:szCs w:val="24"/>
        </w:rPr>
        <w:t xml:space="preserve">Moxy is an international hotel brand which is a subsidiary of Marriott International. The first Moxy hotel was opened in 2014 in Milan in partnership with the successful and well known Swedish furniture brand IKEA. Currently Moxy has more than 70 hotels open worldwide on three different continents. Six Senses is an international hotel brand owned by the IHG Hotels &amp; Resorts. Six Senses started its journey in 1995. The key attributes of the Six Senses hotel brand are sustainability, environmental awareness and social responsibility. </w:t>
      </w:r>
      <w:r w:rsidR="00FA2721">
        <w:rPr>
          <w:rFonts w:ascii="Times New Roman" w:hAnsi="Times New Roman" w:cs="Times New Roman"/>
          <w:sz w:val="24"/>
          <w:szCs w:val="24"/>
        </w:rPr>
        <w:t xml:space="preserve">Both the hotel brands are operating successfully in the international hospitality sector and has distinctive marketing </w:t>
      </w:r>
      <w:r w:rsidR="00793ED1">
        <w:rPr>
          <w:rFonts w:ascii="Times New Roman" w:hAnsi="Times New Roman" w:cs="Times New Roman"/>
          <w:sz w:val="24"/>
          <w:szCs w:val="24"/>
        </w:rPr>
        <w:t>strategies</w:t>
      </w:r>
      <w:r w:rsidR="00FA2721">
        <w:rPr>
          <w:rFonts w:ascii="Times New Roman" w:hAnsi="Times New Roman" w:cs="Times New Roman"/>
          <w:sz w:val="24"/>
          <w:szCs w:val="24"/>
        </w:rPr>
        <w:t xml:space="preserve">. </w:t>
      </w:r>
    </w:p>
    <w:p w14:paraId="76650222" w14:textId="1C0FC093" w:rsidR="00265CBC" w:rsidRDefault="00265CBC" w:rsidP="000E75B2">
      <w:pPr>
        <w:spacing w:line="360" w:lineRule="auto"/>
        <w:jc w:val="both"/>
        <w:rPr>
          <w:rFonts w:ascii="Times New Roman" w:hAnsi="Times New Roman" w:cs="Times New Roman"/>
          <w:sz w:val="24"/>
          <w:szCs w:val="24"/>
        </w:rPr>
      </w:pPr>
    </w:p>
    <w:p w14:paraId="6812392B" w14:textId="688F7426" w:rsidR="00AD747B" w:rsidRDefault="00156595" w:rsidP="000E75B2">
      <w:pPr>
        <w:spacing w:line="360" w:lineRule="auto"/>
        <w:jc w:val="both"/>
        <w:rPr>
          <w:rFonts w:ascii="Times New Roman" w:hAnsi="Times New Roman" w:cs="Times New Roman"/>
          <w:sz w:val="24"/>
          <w:szCs w:val="24"/>
        </w:rPr>
      </w:pPr>
      <w:r>
        <w:rPr>
          <w:rFonts w:ascii="Times New Roman" w:hAnsi="Times New Roman" w:cs="Times New Roman"/>
          <w:sz w:val="24"/>
          <w:szCs w:val="24"/>
        </w:rPr>
        <w:t>An effective marketing strategy with appropriate marketing choices can make a business organization successful in the long run</w:t>
      </w:r>
      <w:r w:rsidR="006B24E5">
        <w:rPr>
          <w:rFonts w:ascii="Times New Roman" w:hAnsi="Times New Roman" w:cs="Times New Roman"/>
          <w:sz w:val="24"/>
          <w:szCs w:val="24"/>
        </w:rPr>
        <w:t xml:space="preserve"> (Clow and Baack, 2013)</w:t>
      </w:r>
      <w:r>
        <w:rPr>
          <w:rFonts w:ascii="Times New Roman" w:hAnsi="Times New Roman" w:cs="Times New Roman"/>
          <w:sz w:val="24"/>
          <w:szCs w:val="24"/>
        </w:rPr>
        <w:t xml:space="preserve">. The primary marketing choices of Moxy include online marketing activities along with some traditional marketing processes. Helping customers with their queries and issues is a key aspect of the marketing choice of Moxy. Providing improved customer services through a continuous customer connection system is another marketing choice of Moxy. </w:t>
      </w:r>
      <w:r w:rsidR="002608C5">
        <w:rPr>
          <w:rFonts w:ascii="Times New Roman" w:hAnsi="Times New Roman" w:cs="Times New Roman"/>
          <w:sz w:val="24"/>
          <w:szCs w:val="24"/>
        </w:rPr>
        <w:t>With the improvements in advanced technologies, Moxy has taken the direction of online marketing activities more than offline marketing. The significant shift occurred due to Moxy’s understanding of how online marketing will become the key marketing activity of any business in the years to come</w:t>
      </w:r>
      <w:r w:rsidR="006B24E5">
        <w:rPr>
          <w:rFonts w:ascii="Times New Roman" w:hAnsi="Times New Roman" w:cs="Times New Roman"/>
          <w:sz w:val="24"/>
          <w:szCs w:val="24"/>
        </w:rPr>
        <w:t xml:space="preserve"> (Kotler and </w:t>
      </w:r>
      <w:proofErr w:type="spellStart"/>
      <w:r w:rsidR="006B24E5">
        <w:rPr>
          <w:rFonts w:ascii="Times New Roman" w:hAnsi="Times New Roman" w:cs="Times New Roman"/>
          <w:sz w:val="24"/>
          <w:szCs w:val="24"/>
        </w:rPr>
        <w:t>Kartajaya</w:t>
      </w:r>
      <w:proofErr w:type="spellEnd"/>
      <w:r w:rsidR="006B24E5">
        <w:rPr>
          <w:rFonts w:ascii="Times New Roman" w:hAnsi="Times New Roman" w:cs="Times New Roman"/>
          <w:sz w:val="24"/>
          <w:szCs w:val="24"/>
        </w:rPr>
        <w:t>, 2017)</w:t>
      </w:r>
      <w:r w:rsidR="002608C5">
        <w:rPr>
          <w:rFonts w:ascii="Times New Roman" w:hAnsi="Times New Roman" w:cs="Times New Roman"/>
          <w:sz w:val="24"/>
          <w:szCs w:val="24"/>
        </w:rPr>
        <w:t xml:space="preserve">. </w:t>
      </w:r>
      <w:r w:rsidR="003937DD">
        <w:rPr>
          <w:rFonts w:ascii="Times New Roman" w:hAnsi="Times New Roman" w:cs="Times New Roman"/>
          <w:sz w:val="24"/>
          <w:szCs w:val="24"/>
        </w:rPr>
        <w:t xml:space="preserve">The well designed and active website of Moxy is an important part of their marketing strategy. the website represents all the necessary aspects of Moxy which attracts consumers to avail their services. </w:t>
      </w:r>
      <w:r w:rsidR="009A5CA4">
        <w:rPr>
          <w:rFonts w:ascii="Times New Roman" w:hAnsi="Times New Roman" w:cs="Times New Roman"/>
          <w:sz w:val="24"/>
          <w:szCs w:val="24"/>
        </w:rPr>
        <w:t xml:space="preserve">The key marketing </w:t>
      </w:r>
      <w:r w:rsidR="009A5CA4">
        <w:rPr>
          <w:rFonts w:ascii="Times New Roman" w:hAnsi="Times New Roman" w:cs="Times New Roman"/>
          <w:sz w:val="24"/>
          <w:szCs w:val="24"/>
        </w:rPr>
        <w:lastRenderedPageBreak/>
        <w:t>choice of</w:t>
      </w:r>
      <w:r>
        <w:rPr>
          <w:rFonts w:ascii="Times New Roman" w:hAnsi="Times New Roman" w:cs="Times New Roman"/>
          <w:sz w:val="24"/>
          <w:szCs w:val="24"/>
        </w:rPr>
        <w:t xml:space="preserve"> </w:t>
      </w:r>
      <w:r w:rsidR="009A5CA4">
        <w:rPr>
          <w:rFonts w:ascii="Times New Roman" w:hAnsi="Times New Roman" w:cs="Times New Roman"/>
          <w:sz w:val="24"/>
          <w:szCs w:val="24"/>
        </w:rPr>
        <w:t>Six Senses is the proper segmentation of the customers into appropriate market divisions</w:t>
      </w:r>
      <w:r w:rsidR="005559EA">
        <w:rPr>
          <w:rFonts w:ascii="Times New Roman" w:hAnsi="Times New Roman" w:cs="Times New Roman"/>
          <w:sz w:val="24"/>
          <w:szCs w:val="24"/>
        </w:rPr>
        <w:t xml:space="preserve"> (Smith, 2018)</w:t>
      </w:r>
      <w:r w:rsidR="009A5CA4">
        <w:rPr>
          <w:rFonts w:ascii="Times New Roman" w:hAnsi="Times New Roman" w:cs="Times New Roman"/>
          <w:sz w:val="24"/>
          <w:szCs w:val="24"/>
        </w:rPr>
        <w:t xml:space="preserve">. The reason behind the marketing choice of the Six Senses is that the hotel brand has a substantial customer base which the brand has gained over the years. The Six Senses hotel brand focuses on gaining customer loyalty by satisfying customer needs precisely for which they have been able to gain the loyal and engaged customer base. </w:t>
      </w:r>
      <w:r w:rsidR="0091492F">
        <w:rPr>
          <w:rFonts w:ascii="Times New Roman" w:hAnsi="Times New Roman" w:cs="Times New Roman"/>
          <w:sz w:val="24"/>
          <w:szCs w:val="24"/>
        </w:rPr>
        <w:t xml:space="preserve">The Six Senses hotels try and provide personalized services to their customers for which they have gained repeat customers and advertising of the brand is conducted through the existing customers. The Six Senses hotel brand has chosen this direction due to their primary focus on sustainability, environmental friendliness and social responsibility. </w:t>
      </w:r>
    </w:p>
    <w:p w14:paraId="0A34685D" w14:textId="6267C5F8" w:rsidR="008035AE" w:rsidRDefault="00AD747B" w:rsidP="000E75B2">
      <w:pPr>
        <w:spacing w:line="360" w:lineRule="auto"/>
        <w:jc w:val="both"/>
        <w:rPr>
          <w:rFonts w:ascii="Times New Roman" w:hAnsi="Times New Roman" w:cs="Times New Roman"/>
          <w:sz w:val="24"/>
          <w:szCs w:val="24"/>
        </w:rPr>
      </w:pPr>
      <w:r>
        <w:rPr>
          <w:rFonts w:ascii="Times New Roman" w:hAnsi="Times New Roman" w:cs="Times New Roman"/>
          <w:sz w:val="24"/>
          <w:szCs w:val="24"/>
        </w:rPr>
        <w:t>Moxy focuses on providing a light, joyful and warm experience to their customers. The customer segments of Moxy comprise of mostly young people who love the warm and joyful hospitality experience. As the particular customer segment is proactively present on different social media platforms, Moxy focuses on carrying out online and digital marketing activities</w:t>
      </w:r>
      <w:r w:rsidR="00C65151">
        <w:rPr>
          <w:rFonts w:ascii="Times New Roman" w:hAnsi="Times New Roman" w:cs="Times New Roman"/>
          <w:sz w:val="24"/>
          <w:szCs w:val="24"/>
        </w:rPr>
        <w:t xml:space="preserve"> (Chaffey and Ellis-Chadwick, 2019)</w:t>
      </w:r>
      <w:r>
        <w:rPr>
          <w:rFonts w:ascii="Times New Roman" w:hAnsi="Times New Roman" w:cs="Times New Roman"/>
          <w:sz w:val="24"/>
          <w:szCs w:val="24"/>
        </w:rPr>
        <w:t xml:space="preserve">. Conducting various marketing activities frequently is a major part of the marketing strategy of Moxy. Moxy carries out market research on the choices and preferences of their customers and tries to provide services and facilities according to the customer choices. The various online marketing activities have been chosen by Moxy due to the fact that most of the customers of Moxy are millennials. Social media marketing is a key marketing strategy of Moxy. </w:t>
      </w:r>
      <w:r w:rsidR="005B1A64">
        <w:rPr>
          <w:rFonts w:ascii="Times New Roman" w:hAnsi="Times New Roman" w:cs="Times New Roman"/>
          <w:sz w:val="24"/>
          <w:szCs w:val="24"/>
        </w:rPr>
        <w:t xml:space="preserve">As the millennial generation is largely influenced by influencers, conducting influencer marketing is another important marketing strategy of Moxy. </w:t>
      </w:r>
      <w:r w:rsidR="00A77EED">
        <w:rPr>
          <w:rFonts w:ascii="Times New Roman" w:hAnsi="Times New Roman" w:cs="Times New Roman"/>
          <w:sz w:val="24"/>
          <w:szCs w:val="24"/>
        </w:rPr>
        <w:t>Moxy has been able to create a strong market presence and market position through their effective marketing strategies</w:t>
      </w:r>
      <w:r w:rsidR="009514C5">
        <w:rPr>
          <w:rFonts w:ascii="Times New Roman" w:hAnsi="Times New Roman" w:cs="Times New Roman"/>
          <w:sz w:val="24"/>
          <w:szCs w:val="24"/>
        </w:rPr>
        <w:t xml:space="preserve"> (</w:t>
      </w:r>
      <w:proofErr w:type="spellStart"/>
      <w:r w:rsidR="009514C5">
        <w:rPr>
          <w:rFonts w:ascii="Times New Roman" w:hAnsi="Times New Roman" w:cs="Times New Roman"/>
          <w:sz w:val="24"/>
          <w:szCs w:val="24"/>
        </w:rPr>
        <w:t>Ghauri</w:t>
      </w:r>
      <w:proofErr w:type="spellEnd"/>
      <w:r w:rsidR="009514C5">
        <w:rPr>
          <w:rFonts w:ascii="Times New Roman" w:hAnsi="Times New Roman" w:cs="Times New Roman"/>
          <w:sz w:val="24"/>
          <w:szCs w:val="24"/>
        </w:rPr>
        <w:t>, 2014)</w:t>
      </w:r>
      <w:r w:rsidR="00A77EED">
        <w:rPr>
          <w:rFonts w:ascii="Times New Roman" w:hAnsi="Times New Roman" w:cs="Times New Roman"/>
          <w:sz w:val="24"/>
          <w:szCs w:val="24"/>
        </w:rPr>
        <w:t xml:space="preserve">. </w:t>
      </w:r>
      <w:r w:rsidR="004268F3">
        <w:rPr>
          <w:rFonts w:ascii="Times New Roman" w:hAnsi="Times New Roman" w:cs="Times New Roman"/>
          <w:sz w:val="24"/>
          <w:szCs w:val="24"/>
        </w:rPr>
        <w:t xml:space="preserve">The Six Senses hotel believes in providing truly fine hospitality services and facilities to their customers with a view to spreading the brand through the guests who have already availed the services of the hotel. </w:t>
      </w:r>
      <w:r w:rsidR="00255450">
        <w:rPr>
          <w:rFonts w:ascii="Times New Roman" w:hAnsi="Times New Roman" w:cs="Times New Roman"/>
          <w:sz w:val="24"/>
          <w:szCs w:val="24"/>
        </w:rPr>
        <w:t xml:space="preserve">Being environmentally friendly and socially responsible largely promotes the brand image of the hotel brand as both are much required attributes in today’s world. </w:t>
      </w:r>
      <w:r w:rsidR="006A392C">
        <w:rPr>
          <w:rFonts w:ascii="Times New Roman" w:hAnsi="Times New Roman" w:cs="Times New Roman"/>
          <w:sz w:val="24"/>
          <w:szCs w:val="24"/>
        </w:rPr>
        <w:t xml:space="preserve">Investing in customer research is an important aspect of Six Senses’ marketing strategy. Six Senses focuses on identifying the wellness needs of the customers so that they can design the wellness activities for their segmented customers. As concepts like wellness, sustainability, environmental friendliness are appraised issues in today’s world, people easily get attracted to the </w:t>
      </w:r>
      <w:r w:rsidR="007A6576">
        <w:rPr>
          <w:rFonts w:ascii="Times New Roman" w:hAnsi="Times New Roman" w:cs="Times New Roman"/>
          <w:sz w:val="24"/>
          <w:szCs w:val="24"/>
        </w:rPr>
        <w:t>brands who pro</w:t>
      </w:r>
      <w:r w:rsidR="006A392C">
        <w:rPr>
          <w:rFonts w:ascii="Times New Roman" w:hAnsi="Times New Roman" w:cs="Times New Roman"/>
          <w:sz w:val="24"/>
          <w:szCs w:val="24"/>
        </w:rPr>
        <w:t xml:space="preserve">mote and integrate the concepts in their businesses. </w:t>
      </w:r>
      <w:r w:rsidR="006951B1">
        <w:rPr>
          <w:rFonts w:ascii="Times New Roman" w:hAnsi="Times New Roman" w:cs="Times New Roman"/>
          <w:sz w:val="24"/>
          <w:szCs w:val="24"/>
        </w:rPr>
        <w:t>The market position of the Six Senses hotel brand is extremely strong by virtue of their unique focus and attributes</w:t>
      </w:r>
      <w:r w:rsidR="00777E8F">
        <w:rPr>
          <w:rFonts w:ascii="Times New Roman" w:hAnsi="Times New Roman" w:cs="Times New Roman"/>
          <w:sz w:val="24"/>
          <w:szCs w:val="24"/>
        </w:rPr>
        <w:t xml:space="preserve"> </w:t>
      </w:r>
      <w:r w:rsidR="00777E8F" w:rsidRPr="00777E8F">
        <w:rPr>
          <w:rFonts w:ascii="Times New Roman" w:hAnsi="Times New Roman" w:cs="Times New Roman"/>
          <w:sz w:val="24"/>
          <w:szCs w:val="24"/>
        </w:rPr>
        <w:t xml:space="preserve">(Bergquist </w:t>
      </w:r>
      <w:r w:rsidR="00777E8F" w:rsidRPr="00777E8F">
        <w:rPr>
          <w:rFonts w:ascii="Times New Roman" w:hAnsi="Times New Roman" w:cs="Times New Roman"/>
          <w:i/>
          <w:iCs/>
          <w:sz w:val="24"/>
          <w:szCs w:val="24"/>
        </w:rPr>
        <w:t>et al.,</w:t>
      </w:r>
      <w:r w:rsidR="00777E8F" w:rsidRPr="00777E8F">
        <w:rPr>
          <w:rFonts w:ascii="Times New Roman" w:hAnsi="Times New Roman" w:cs="Times New Roman"/>
          <w:sz w:val="24"/>
          <w:szCs w:val="24"/>
        </w:rPr>
        <w:t xml:space="preserve"> 2016)</w:t>
      </w:r>
      <w:r w:rsidR="006951B1" w:rsidRPr="00777E8F">
        <w:rPr>
          <w:rFonts w:ascii="Times New Roman" w:hAnsi="Times New Roman" w:cs="Times New Roman"/>
          <w:sz w:val="24"/>
          <w:szCs w:val="24"/>
        </w:rPr>
        <w:t>.</w:t>
      </w:r>
      <w:r w:rsidR="006951B1">
        <w:rPr>
          <w:rFonts w:ascii="Times New Roman" w:hAnsi="Times New Roman" w:cs="Times New Roman"/>
          <w:sz w:val="24"/>
          <w:szCs w:val="24"/>
        </w:rPr>
        <w:t xml:space="preserve"> The Six </w:t>
      </w:r>
      <w:r w:rsidR="006951B1">
        <w:rPr>
          <w:rFonts w:ascii="Times New Roman" w:hAnsi="Times New Roman" w:cs="Times New Roman"/>
          <w:sz w:val="24"/>
          <w:szCs w:val="24"/>
        </w:rPr>
        <w:lastRenderedPageBreak/>
        <w:t xml:space="preserve">Senses hotels and resorts have been voted the number one brand in the world by readers of Travel + Leisure magazine which is the most influential travel magazine in the United States. </w:t>
      </w:r>
    </w:p>
    <w:p w14:paraId="75F7C631" w14:textId="4222B813" w:rsidR="003220DF" w:rsidRDefault="00520C5E" w:rsidP="000E75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Moxy is a hotel brand that focuses on creating an exuberant experience for the young, fun loving travelers. The marketing strategy of Moxy takes the social factor into consideration by creating a new life style experience for the customers. As the majority of the customers of Moxy include millennials, the hotel brand aims ta creating an affordable yet stylish experience for the customers. Moxy’s marketing strategy focus is promoting the concept of ‘stay socially connected’ by providing a friendly and warm experience to the customers. As Moxy considers social aspects specially aimed at the young and millennial customers, the hotel brand attracts fun hunters. </w:t>
      </w:r>
      <w:r w:rsidR="00CF6EFF">
        <w:rPr>
          <w:rFonts w:ascii="Times New Roman" w:hAnsi="Times New Roman" w:cs="Times New Roman"/>
          <w:sz w:val="24"/>
          <w:szCs w:val="24"/>
        </w:rPr>
        <w:t xml:space="preserve">Compared to Moxy, the Six Senses hotel brand considers sustainability and wellness. The concepts of sustainability and wellness are two major focuses of the Six Senses. The hotel brand believes that wellness and sustainability go hand in hand and form a singular concept. These two concepts have become the core value of the Six Senses hotel brand. </w:t>
      </w:r>
      <w:r w:rsidR="00D00DF1">
        <w:rPr>
          <w:rFonts w:ascii="Times New Roman" w:hAnsi="Times New Roman" w:cs="Times New Roman"/>
          <w:sz w:val="24"/>
          <w:szCs w:val="24"/>
        </w:rPr>
        <w:t xml:space="preserve">The sustainability and wellness considerations of the Six Senses have enabled them to gain competitive advantage in the market and the hotel brand has become the top hotel brand measured by the votes of the readers of US’s most influential magazine. </w:t>
      </w:r>
      <w:r w:rsidR="000805D5">
        <w:rPr>
          <w:rFonts w:ascii="Times New Roman" w:hAnsi="Times New Roman" w:cs="Times New Roman"/>
          <w:sz w:val="24"/>
          <w:szCs w:val="24"/>
        </w:rPr>
        <w:t xml:space="preserve">The sustainability consideration of the Six Senses has also helped them in improving their brand image significantly as sustainable practices have become increasingly important for businesses (Cai and Hobson, 2004). </w:t>
      </w:r>
      <w:r w:rsidR="003220DF">
        <w:rPr>
          <w:rFonts w:ascii="Times New Roman" w:hAnsi="Times New Roman" w:cs="Times New Roman"/>
          <w:sz w:val="24"/>
          <w:szCs w:val="24"/>
        </w:rPr>
        <w:t xml:space="preserve">The Six Senses hotel has also been able to attract consumers from all around the world through their sustainability focus (Ryan, 2012). </w:t>
      </w:r>
    </w:p>
    <w:p w14:paraId="3B1CFE6D" w14:textId="321F004F" w:rsidR="003220DF" w:rsidRDefault="00F0011A" w:rsidP="000E75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marketing message of Moxy hotel brand is the fusion of traditional hospitality with lively, warm communal spaces through an energetic work force. </w:t>
      </w:r>
      <w:r w:rsidR="00A0483D">
        <w:rPr>
          <w:rFonts w:ascii="Times New Roman" w:hAnsi="Times New Roman" w:cs="Times New Roman"/>
          <w:sz w:val="24"/>
          <w:szCs w:val="24"/>
        </w:rPr>
        <w:t>The hotel brand has been able to successfully spread the marketing message for which fun hunters are largely attracted to the Moxy hotels for enjoying a lively hospitality experience</w:t>
      </w:r>
      <w:r w:rsidR="009514C5">
        <w:rPr>
          <w:rFonts w:ascii="Times New Roman" w:hAnsi="Times New Roman" w:cs="Times New Roman"/>
          <w:sz w:val="24"/>
          <w:szCs w:val="24"/>
        </w:rPr>
        <w:t xml:space="preserve"> (Bowie </w:t>
      </w:r>
      <w:r w:rsidR="009514C5" w:rsidRPr="009514C5">
        <w:rPr>
          <w:rFonts w:ascii="Times New Roman" w:hAnsi="Times New Roman" w:cs="Times New Roman"/>
          <w:i/>
          <w:iCs/>
          <w:sz w:val="24"/>
          <w:szCs w:val="24"/>
        </w:rPr>
        <w:t>et al.,</w:t>
      </w:r>
      <w:r w:rsidR="009514C5">
        <w:rPr>
          <w:rFonts w:ascii="Times New Roman" w:hAnsi="Times New Roman" w:cs="Times New Roman"/>
          <w:sz w:val="24"/>
          <w:szCs w:val="24"/>
        </w:rPr>
        <w:t xml:space="preserve"> 2017)</w:t>
      </w:r>
      <w:r w:rsidR="00A0483D">
        <w:rPr>
          <w:rFonts w:ascii="Times New Roman" w:hAnsi="Times New Roman" w:cs="Times New Roman"/>
          <w:sz w:val="24"/>
          <w:szCs w:val="24"/>
        </w:rPr>
        <w:t xml:space="preserve">. The ambience of Moxy hotel is created in a way that it spreads social connection among the guests staying at the hotel as the hotel prepares activities which are to be enjoyed together. The message of social connection is also a strong and effective message that can motivate strong social bond among the millennials. </w:t>
      </w:r>
      <w:r w:rsidR="00813120">
        <w:rPr>
          <w:rFonts w:ascii="Times New Roman" w:hAnsi="Times New Roman" w:cs="Times New Roman"/>
          <w:sz w:val="24"/>
          <w:szCs w:val="24"/>
        </w:rPr>
        <w:t>Moxy spreads a fun, youthful and inclusive spirit for the customers through their marketing strategy</w:t>
      </w:r>
      <w:r w:rsidR="006B24E5">
        <w:rPr>
          <w:rFonts w:ascii="Times New Roman" w:hAnsi="Times New Roman" w:cs="Times New Roman"/>
          <w:sz w:val="24"/>
          <w:szCs w:val="24"/>
        </w:rPr>
        <w:t xml:space="preserve"> (Kotler </w:t>
      </w:r>
      <w:r w:rsidR="006B24E5" w:rsidRPr="006B24E5">
        <w:rPr>
          <w:rFonts w:ascii="Times New Roman" w:hAnsi="Times New Roman" w:cs="Times New Roman"/>
          <w:i/>
          <w:iCs/>
          <w:sz w:val="24"/>
          <w:szCs w:val="24"/>
        </w:rPr>
        <w:t>et al.,</w:t>
      </w:r>
      <w:r w:rsidR="006B24E5">
        <w:rPr>
          <w:rFonts w:ascii="Times New Roman" w:hAnsi="Times New Roman" w:cs="Times New Roman"/>
          <w:sz w:val="24"/>
          <w:szCs w:val="24"/>
        </w:rPr>
        <w:t xml:space="preserve"> 2020)</w:t>
      </w:r>
      <w:r w:rsidR="00813120">
        <w:rPr>
          <w:rFonts w:ascii="Times New Roman" w:hAnsi="Times New Roman" w:cs="Times New Roman"/>
          <w:sz w:val="24"/>
          <w:szCs w:val="24"/>
        </w:rPr>
        <w:t xml:space="preserve">. </w:t>
      </w:r>
      <w:r w:rsidR="00A9411A">
        <w:rPr>
          <w:rFonts w:ascii="Times New Roman" w:hAnsi="Times New Roman" w:cs="Times New Roman"/>
          <w:sz w:val="24"/>
          <w:szCs w:val="24"/>
        </w:rPr>
        <w:t>compared to Moxy, the Six Senses focuses more on spreading sustainability and wellness messages. The Six Senses spreads the necessity and importance of sustainability in human life and its every aspect</w:t>
      </w:r>
      <w:r w:rsidR="00777E8F">
        <w:rPr>
          <w:rFonts w:ascii="Times New Roman" w:hAnsi="Times New Roman" w:cs="Times New Roman"/>
          <w:sz w:val="24"/>
          <w:szCs w:val="24"/>
        </w:rPr>
        <w:t xml:space="preserve"> (Cohen </w:t>
      </w:r>
      <w:r w:rsidR="00777E8F" w:rsidRPr="00777E8F">
        <w:rPr>
          <w:rFonts w:ascii="Times New Roman" w:hAnsi="Times New Roman" w:cs="Times New Roman"/>
          <w:i/>
          <w:iCs/>
          <w:sz w:val="24"/>
          <w:szCs w:val="24"/>
        </w:rPr>
        <w:t>et al.,</w:t>
      </w:r>
      <w:r w:rsidR="00777E8F">
        <w:rPr>
          <w:rFonts w:ascii="Times New Roman" w:hAnsi="Times New Roman" w:cs="Times New Roman"/>
          <w:sz w:val="24"/>
          <w:szCs w:val="24"/>
        </w:rPr>
        <w:t xml:space="preserve"> 1998)</w:t>
      </w:r>
      <w:r w:rsidR="00A9411A">
        <w:rPr>
          <w:rFonts w:ascii="Times New Roman" w:hAnsi="Times New Roman" w:cs="Times New Roman"/>
          <w:sz w:val="24"/>
          <w:szCs w:val="24"/>
        </w:rPr>
        <w:t xml:space="preserve">. The Six Senses hotel brand </w:t>
      </w:r>
      <w:r w:rsidR="00A9411A">
        <w:rPr>
          <w:rFonts w:ascii="Times New Roman" w:hAnsi="Times New Roman" w:cs="Times New Roman"/>
          <w:sz w:val="24"/>
          <w:szCs w:val="24"/>
        </w:rPr>
        <w:lastRenderedPageBreak/>
        <w:t xml:space="preserve">promotes sustainability as a part of everyone’s job in bringing wellness. The vision of the hotel brand is to help people reconnect with themselves, with others and with the world around them. </w:t>
      </w:r>
      <w:r w:rsidR="005A2F0B">
        <w:rPr>
          <w:rFonts w:ascii="Times New Roman" w:hAnsi="Times New Roman" w:cs="Times New Roman"/>
          <w:sz w:val="24"/>
          <w:szCs w:val="24"/>
        </w:rPr>
        <w:t xml:space="preserve">The message spread by the Six Senses hotel brand has enabled them to gain a diverse customer base. People from different backgrounds got attracted to the brand as the vision of the brand helps people relive stress in the busy modern life. </w:t>
      </w:r>
    </w:p>
    <w:p w14:paraId="3EF91499" w14:textId="7497F4F1" w:rsidR="009E6B3B" w:rsidRDefault="009E6B3B" w:rsidP="000E75B2">
      <w:pPr>
        <w:spacing w:line="360" w:lineRule="auto"/>
        <w:jc w:val="both"/>
        <w:rPr>
          <w:rFonts w:ascii="Times New Roman" w:hAnsi="Times New Roman" w:cs="Times New Roman"/>
          <w:sz w:val="24"/>
          <w:szCs w:val="24"/>
        </w:rPr>
      </w:pPr>
    </w:p>
    <w:p w14:paraId="049CA6B5" w14:textId="09BBC1EF" w:rsidR="009E6B3B" w:rsidRDefault="009D54AB" w:rsidP="000E75B2">
      <w:pPr>
        <w:spacing w:line="360" w:lineRule="auto"/>
        <w:jc w:val="both"/>
        <w:rPr>
          <w:rFonts w:ascii="Times New Roman" w:hAnsi="Times New Roman" w:cs="Times New Roman"/>
          <w:sz w:val="24"/>
          <w:szCs w:val="24"/>
        </w:rPr>
      </w:pPr>
      <w:r>
        <w:rPr>
          <w:rFonts w:ascii="Times New Roman" w:hAnsi="Times New Roman" w:cs="Times New Roman"/>
          <w:sz w:val="24"/>
          <w:szCs w:val="24"/>
        </w:rPr>
        <w:t>The successful and established hotel brands from all around the world have defined marketing choices and strategies which they develop based on their target customer, organizational vision and objectives</w:t>
      </w:r>
      <w:r w:rsidR="00C80A7E">
        <w:rPr>
          <w:rFonts w:ascii="Times New Roman" w:hAnsi="Times New Roman" w:cs="Times New Roman"/>
          <w:sz w:val="24"/>
          <w:szCs w:val="24"/>
        </w:rPr>
        <w:t xml:space="preserve"> (Smith, 2020)</w:t>
      </w:r>
      <w:r>
        <w:rPr>
          <w:rFonts w:ascii="Times New Roman" w:hAnsi="Times New Roman" w:cs="Times New Roman"/>
          <w:sz w:val="24"/>
          <w:szCs w:val="24"/>
        </w:rPr>
        <w:t xml:space="preserve">. This essay compared the marketing strategies of two multinational hotel brands which are the Moxy hotel brand and the Six Senses hotel brand. Both the hotel brands are operating successfully in the industry. The two different hotel brands have distinctive marketing strategies which spread important messages for their customers as well as for the world. </w:t>
      </w:r>
      <w:r w:rsidR="00372898">
        <w:rPr>
          <w:rFonts w:ascii="Times New Roman" w:hAnsi="Times New Roman" w:cs="Times New Roman"/>
          <w:sz w:val="24"/>
          <w:szCs w:val="24"/>
        </w:rPr>
        <w:t xml:space="preserve">The Moxy hotel brand aims at creating a warm, lively experience for their customers and spread the message of social connection. </w:t>
      </w:r>
      <w:r w:rsidR="00C737D4">
        <w:rPr>
          <w:rFonts w:ascii="Times New Roman" w:hAnsi="Times New Roman" w:cs="Times New Roman"/>
          <w:sz w:val="24"/>
          <w:szCs w:val="24"/>
        </w:rPr>
        <w:t xml:space="preserve">The Six Senses hotel brand creates a calm, soothing and close to nature experience for their customers and spreads the message of sustainability in everyday life. </w:t>
      </w:r>
      <w:r w:rsidR="0052677C">
        <w:rPr>
          <w:rFonts w:ascii="Times New Roman" w:hAnsi="Times New Roman" w:cs="Times New Roman"/>
          <w:sz w:val="24"/>
          <w:szCs w:val="24"/>
        </w:rPr>
        <w:t>The marketing strategies of both the hotels have helped them in gaining strong market positions and competitive advantage in the industry.</w:t>
      </w:r>
    </w:p>
    <w:p w14:paraId="7845CB0C" w14:textId="7C72663A" w:rsidR="00116626" w:rsidRDefault="00116626" w:rsidP="000E75B2">
      <w:pPr>
        <w:spacing w:line="360" w:lineRule="auto"/>
        <w:jc w:val="both"/>
        <w:rPr>
          <w:rFonts w:ascii="Times New Roman" w:hAnsi="Times New Roman" w:cs="Times New Roman"/>
          <w:sz w:val="24"/>
          <w:szCs w:val="24"/>
        </w:rPr>
      </w:pPr>
    </w:p>
    <w:p w14:paraId="4BC8B708" w14:textId="6E228066" w:rsidR="005559EA" w:rsidRDefault="005559EA" w:rsidP="000E75B2">
      <w:pPr>
        <w:spacing w:line="360" w:lineRule="auto"/>
        <w:jc w:val="both"/>
        <w:rPr>
          <w:rFonts w:ascii="Times New Roman" w:hAnsi="Times New Roman" w:cs="Times New Roman"/>
          <w:sz w:val="24"/>
          <w:szCs w:val="24"/>
        </w:rPr>
      </w:pPr>
    </w:p>
    <w:p w14:paraId="3CA4C8BC" w14:textId="18B59B8E" w:rsidR="005559EA" w:rsidRDefault="005559EA" w:rsidP="000E75B2">
      <w:pPr>
        <w:spacing w:line="360" w:lineRule="auto"/>
        <w:jc w:val="both"/>
        <w:rPr>
          <w:rFonts w:ascii="Times New Roman" w:hAnsi="Times New Roman" w:cs="Times New Roman"/>
          <w:sz w:val="24"/>
          <w:szCs w:val="24"/>
        </w:rPr>
      </w:pPr>
    </w:p>
    <w:p w14:paraId="0A1D6677" w14:textId="24F08879" w:rsidR="005559EA" w:rsidRDefault="005559EA" w:rsidP="000E75B2">
      <w:pPr>
        <w:spacing w:line="360" w:lineRule="auto"/>
        <w:jc w:val="both"/>
        <w:rPr>
          <w:rFonts w:ascii="Times New Roman" w:hAnsi="Times New Roman" w:cs="Times New Roman"/>
          <w:sz w:val="24"/>
          <w:szCs w:val="24"/>
        </w:rPr>
      </w:pPr>
    </w:p>
    <w:p w14:paraId="3AB04800" w14:textId="17C6EAC4" w:rsidR="005559EA" w:rsidRDefault="005559EA" w:rsidP="000E75B2">
      <w:pPr>
        <w:spacing w:line="360" w:lineRule="auto"/>
        <w:jc w:val="both"/>
        <w:rPr>
          <w:rFonts w:ascii="Times New Roman" w:hAnsi="Times New Roman" w:cs="Times New Roman"/>
          <w:sz w:val="24"/>
          <w:szCs w:val="24"/>
        </w:rPr>
      </w:pPr>
    </w:p>
    <w:p w14:paraId="45290E9C" w14:textId="5322535B" w:rsidR="005559EA" w:rsidRDefault="005559EA" w:rsidP="000E75B2">
      <w:pPr>
        <w:spacing w:line="360" w:lineRule="auto"/>
        <w:jc w:val="both"/>
        <w:rPr>
          <w:rFonts w:ascii="Times New Roman" w:hAnsi="Times New Roman" w:cs="Times New Roman"/>
          <w:sz w:val="24"/>
          <w:szCs w:val="24"/>
        </w:rPr>
      </w:pPr>
    </w:p>
    <w:p w14:paraId="66E4BE58" w14:textId="48FC89D8" w:rsidR="005559EA" w:rsidRDefault="005559EA" w:rsidP="000E75B2">
      <w:pPr>
        <w:spacing w:line="360" w:lineRule="auto"/>
        <w:jc w:val="both"/>
        <w:rPr>
          <w:rFonts w:ascii="Times New Roman" w:hAnsi="Times New Roman" w:cs="Times New Roman"/>
          <w:sz w:val="24"/>
          <w:szCs w:val="24"/>
        </w:rPr>
      </w:pPr>
    </w:p>
    <w:p w14:paraId="1B40EE40" w14:textId="2500CB5E" w:rsidR="00A063D1" w:rsidRDefault="00A063D1" w:rsidP="000E75B2">
      <w:pPr>
        <w:spacing w:line="360" w:lineRule="auto"/>
        <w:jc w:val="both"/>
        <w:rPr>
          <w:rFonts w:ascii="Times New Roman" w:hAnsi="Times New Roman" w:cs="Times New Roman"/>
          <w:sz w:val="24"/>
          <w:szCs w:val="24"/>
        </w:rPr>
      </w:pPr>
    </w:p>
    <w:p w14:paraId="2A869EE1" w14:textId="0989ED64" w:rsidR="00A063D1" w:rsidRDefault="00A063D1" w:rsidP="000E75B2">
      <w:pPr>
        <w:spacing w:line="360" w:lineRule="auto"/>
        <w:jc w:val="both"/>
        <w:rPr>
          <w:rFonts w:ascii="Times New Roman" w:hAnsi="Times New Roman" w:cs="Times New Roman"/>
          <w:sz w:val="24"/>
          <w:szCs w:val="24"/>
        </w:rPr>
      </w:pPr>
    </w:p>
    <w:p w14:paraId="0B64CC08" w14:textId="77777777" w:rsidR="00A063D1" w:rsidRDefault="00A063D1" w:rsidP="000E75B2">
      <w:pPr>
        <w:spacing w:line="360" w:lineRule="auto"/>
        <w:jc w:val="both"/>
        <w:rPr>
          <w:rFonts w:ascii="Times New Roman" w:hAnsi="Times New Roman" w:cs="Times New Roman"/>
          <w:sz w:val="24"/>
          <w:szCs w:val="24"/>
        </w:rPr>
      </w:pPr>
    </w:p>
    <w:p w14:paraId="420C0DDD" w14:textId="6415122C" w:rsidR="005559EA" w:rsidRPr="00A063D1" w:rsidRDefault="005559EA" w:rsidP="000E75B2">
      <w:pPr>
        <w:spacing w:line="360" w:lineRule="auto"/>
        <w:jc w:val="both"/>
        <w:rPr>
          <w:rFonts w:ascii="Times New Roman" w:hAnsi="Times New Roman" w:cs="Times New Roman"/>
          <w:b/>
          <w:bCs/>
          <w:sz w:val="24"/>
          <w:szCs w:val="24"/>
        </w:rPr>
      </w:pPr>
      <w:r w:rsidRPr="00A063D1">
        <w:rPr>
          <w:rFonts w:ascii="Times New Roman" w:hAnsi="Times New Roman" w:cs="Times New Roman"/>
          <w:b/>
          <w:bCs/>
          <w:sz w:val="24"/>
          <w:szCs w:val="24"/>
        </w:rPr>
        <w:lastRenderedPageBreak/>
        <w:t>References</w:t>
      </w:r>
    </w:p>
    <w:p w14:paraId="69F66459" w14:textId="77777777" w:rsidR="00622411" w:rsidRDefault="00622411" w:rsidP="006224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Baines, Fill, C. and Page, K., (2016), </w:t>
      </w:r>
      <w:r w:rsidRPr="00AE422F">
        <w:rPr>
          <w:rFonts w:ascii="Times New Roman" w:hAnsi="Times New Roman" w:cs="Times New Roman"/>
          <w:i/>
          <w:iCs/>
          <w:sz w:val="24"/>
          <w:szCs w:val="24"/>
        </w:rPr>
        <w:t>Essentials of Marketing (6</w:t>
      </w:r>
      <w:r w:rsidRPr="00AE422F">
        <w:rPr>
          <w:rFonts w:ascii="Times New Roman" w:hAnsi="Times New Roman" w:cs="Times New Roman"/>
          <w:i/>
          <w:iCs/>
          <w:sz w:val="24"/>
          <w:szCs w:val="24"/>
          <w:vertAlign w:val="superscript"/>
        </w:rPr>
        <w:t>th</w:t>
      </w:r>
      <w:r w:rsidRPr="00AE422F">
        <w:rPr>
          <w:rFonts w:ascii="Times New Roman" w:hAnsi="Times New Roman" w:cs="Times New Roman"/>
          <w:i/>
          <w:iCs/>
          <w:sz w:val="24"/>
          <w:szCs w:val="24"/>
        </w:rPr>
        <w:t xml:space="preserve"> Ed.),</w:t>
      </w:r>
      <w:r>
        <w:rPr>
          <w:rFonts w:ascii="Times New Roman" w:hAnsi="Times New Roman" w:cs="Times New Roman"/>
          <w:sz w:val="24"/>
          <w:szCs w:val="24"/>
        </w:rPr>
        <w:t xml:space="preserve"> Oxford: Oxford University Press.</w:t>
      </w:r>
    </w:p>
    <w:p w14:paraId="17671DFE" w14:textId="12C4DB30" w:rsidR="00622411" w:rsidRDefault="00622411" w:rsidP="000E75B2">
      <w:pPr>
        <w:spacing w:line="360" w:lineRule="auto"/>
        <w:jc w:val="both"/>
        <w:rPr>
          <w:rFonts w:ascii="Times New Roman" w:hAnsi="Times New Roman" w:cs="Times New Roman"/>
          <w:sz w:val="24"/>
          <w:szCs w:val="24"/>
        </w:rPr>
      </w:pPr>
      <w:r w:rsidRPr="00F7358F">
        <w:rPr>
          <w:rFonts w:ascii="Times New Roman" w:hAnsi="Times New Roman" w:cs="Times New Roman"/>
          <w:sz w:val="24"/>
          <w:szCs w:val="24"/>
        </w:rPr>
        <w:t xml:space="preserve">Belch, G.E. and Belch, M.A. (2004) </w:t>
      </w:r>
      <w:r w:rsidRPr="00F7358F">
        <w:rPr>
          <w:rFonts w:ascii="Times New Roman" w:hAnsi="Times New Roman" w:cs="Times New Roman"/>
          <w:i/>
          <w:iCs/>
          <w:sz w:val="24"/>
          <w:szCs w:val="24"/>
        </w:rPr>
        <w:t>Advertising and Promotion: an Integrated Marketing Communications Perspective</w:t>
      </w:r>
      <w:r w:rsidRPr="00F7358F">
        <w:rPr>
          <w:rFonts w:ascii="Times New Roman" w:hAnsi="Times New Roman" w:cs="Times New Roman"/>
          <w:sz w:val="24"/>
          <w:szCs w:val="24"/>
        </w:rPr>
        <w:t xml:space="preserve">. 6th </w:t>
      </w:r>
      <w:proofErr w:type="spellStart"/>
      <w:r w:rsidRPr="00F7358F">
        <w:rPr>
          <w:rFonts w:ascii="Times New Roman" w:hAnsi="Times New Roman" w:cs="Times New Roman"/>
          <w:sz w:val="24"/>
          <w:szCs w:val="24"/>
        </w:rPr>
        <w:t>edn</w:t>
      </w:r>
      <w:proofErr w:type="spellEnd"/>
      <w:r w:rsidRPr="00F7358F">
        <w:rPr>
          <w:rFonts w:ascii="Times New Roman" w:hAnsi="Times New Roman" w:cs="Times New Roman"/>
          <w:sz w:val="24"/>
          <w:szCs w:val="24"/>
        </w:rPr>
        <w:t>. New York: McGraw-Hill Irwin. </w:t>
      </w:r>
    </w:p>
    <w:p w14:paraId="026D31B4" w14:textId="644BBD49" w:rsidR="00777E8F" w:rsidRPr="00A063D1" w:rsidRDefault="00777E8F" w:rsidP="00A063D1">
      <w:pPr>
        <w:spacing w:line="360" w:lineRule="auto"/>
        <w:jc w:val="both"/>
        <w:rPr>
          <w:rFonts w:ascii="Times New Roman" w:hAnsi="Times New Roman" w:cs="Times New Roman"/>
          <w:sz w:val="24"/>
          <w:szCs w:val="24"/>
        </w:rPr>
      </w:pPr>
      <w:r w:rsidRPr="00A063D1">
        <w:rPr>
          <w:rFonts w:ascii="Times New Roman" w:hAnsi="Times New Roman" w:cs="Times New Roman"/>
          <w:sz w:val="24"/>
          <w:szCs w:val="24"/>
        </w:rPr>
        <w:t xml:space="preserve">Bergquist, Ann-Kristin and Lindmark, Magnus (2016), ‘Sustainability and Shared Value in the Interwar Swedish Copper Industry’, </w:t>
      </w:r>
      <w:r w:rsidRPr="00A063D1">
        <w:rPr>
          <w:rFonts w:ascii="Times New Roman" w:hAnsi="Times New Roman" w:cs="Times New Roman"/>
          <w:i/>
          <w:iCs/>
          <w:sz w:val="24"/>
          <w:szCs w:val="24"/>
        </w:rPr>
        <w:t>Business History Review</w:t>
      </w:r>
      <w:r w:rsidRPr="00A063D1">
        <w:rPr>
          <w:rFonts w:ascii="Times New Roman" w:hAnsi="Times New Roman" w:cs="Times New Roman"/>
          <w:sz w:val="24"/>
          <w:szCs w:val="24"/>
        </w:rPr>
        <w:t>, 90 (2), 197-225.</w:t>
      </w:r>
    </w:p>
    <w:p w14:paraId="48A992AE" w14:textId="28CAACAA" w:rsidR="00622411" w:rsidRPr="00A063D1" w:rsidRDefault="00622411" w:rsidP="00A063D1">
      <w:pPr>
        <w:spacing w:line="360" w:lineRule="auto"/>
        <w:jc w:val="both"/>
        <w:rPr>
          <w:rFonts w:ascii="Times New Roman" w:hAnsi="Times New Roman" w:cs="Times New Roman"/>
          <w:sz w:val="24"/>
          <w:szCs w:val="24"/>
        </w:rPr>
      </w:pPr>
      <w:proofErr w:type="spellStart"/>
      <w:r w:rsidRPr="00A063D1">
        <w:rPr>
          <w:rFonts w:ascii="Times New Roman" w:hAnsi="Times New Roman" w:cs="Times New Roman"/>
          <w:sz w:val="24"/>
          <w:szCs w:val="24"/>
        </w:rPr>
        <w:t>Bowie,D</w:t>
      </w:r>
      <w:proofErr w:type="spellEnd"/>
      <w:r w:rsidRPr="00A063D1">
        <w:rPr>
          <w:rFonts w:ascii="Times New Roman" w:hAnsi="Times New Roman" w:cs="Times New Roman"/>
          <w:sz w:val="24"/>
          <w:szCs w:val="24"/>
        </w:rPr>
        <w:t xml:space="preserve">. </w:t>
      </w:r>
      <w:proofErr w:type="spellStart"/>
      <w:r w:rsidRPr="00A063D1">
        <w:rPr>
          <w:rFonts w:ascii="Times New Roman" w:hAnsi="Times New Roman" w:cs="Times New Roman"/>
          <w:sz w:val="24"/>
          <w:szCs w:val="24"/>
        </w:rPr>
        <w:t>Buttle,F</w:t>
      </w:r>
      <w:proofErr w:type="spellEnd"/>
      <w:r w:rsidRPr="00A063D1">
        <w:rPr>
          <w:rFonts w:ascii="Times New Roman" w:hAnsi="Times New Roman" w:cs="Times New Roman"/>
          <w:sz w:val="24"/>
          <w:szCs w:val="24"/>
        </w:rPr>
        <w:t xml:space="preserve">. </w:t>
      </w:r>
      <w:proofErr w:type="spellStart"/>
      <w:r w:rsidRPr="00A063D1">
        <w:rPr>
          <w:rFonts w:ascii="Times New Roman" w:hAnsi="Times New Roman" w:cs="Times New Roman"/>
          <w:sz w:val="24"/>
          <w:szCs w:val="24"/>
        </w:rPr>
        <w:t>Brookes,M</w:t>
      </w:r>
      <w:proofErr w:type="spellEnd"/>
      <w:r w:rsidRPr="00A063D1">
        <w:rPr>
          <w:rFonts w:ascii="Times New Roman" w:hAnsi="Times New Roman" w:cs="Times New Roman"/>
          <w:sz w:val="24"/>
          <w:szCs w:val="24"/>
        </w:rPr>
        <w:t xml:space="preserve"> &amp; </w:t>
      </w:r>
      <w:proofErr w:type="spellStart"/>
      <w:r w:rsidRPr="00A063D1">
        <w:rPr>
          <w:rFonts w:ascii="Times New Roman" w:hAnsi="Times New Roman" w:cs="Times New Roman"/>
          <w:sz w:val="24"/>
          <w:szCs w:val="24"/>
        </w:rPr>
        <w:t>Mariussen,A</w:t>
      </w:r>
      <w:proofErr w:type="spellEnd"/>
      <w:r w:rsidRPr="00A063D1">
        <w:rPr>
          <w:rFonts w:ascii="Times New Roman" w:hAnsi="Times New Roman" w:cs="Times New Roman"/>
          <w:sz w:val="24"/>
          <w:szCs w:val="24"/>
        </w:rPr>
        <w:t xml:space="preserve"> (2017), </w:t>
      </w:r>
      <w:r w:rsidRPr="00A063D1">
        <w:rPr>
          <w:rFonts w:ascii="Times New Roman" w:hAnsi="Times New Roman" w:cs="Times New Roman"/>
          <w:i/>
          <w:iCs/>
          <w:sz w:val="24"/>
          <w:szCs w:val="24"/>
        </w:rPr>
        <w:t>Hospitality Marketing</w:t>
      </w:r>
      <w:r w:rsidRPr="00A063D1">
        <w:rPr>
          <w:rFonts w:ascii="Times New Roman" w:hAnsi="Times New Roman" w:cs="Times New Roman"/>
          <w:sz w:val="24"/>
          <w:szCs w:val="24"/>
        </w:rPr>
        <w:t>. 3rd ed, Routledge, London </w:t>
      </w:r>
    </w:p>
    <w:p w14:paraId="4C6DE287" w14:textId="7A9912B7" w:rsidR="00777E8F" w:rsidRPr="00A063D1" w:rsidRDefault="00777E8F" w:rsidP="00A063D1">
      <w:pPr>
        <w:spacing w:line="360" w:lineRule="auto"/>
        <w:jc w:val="both"/>
        <w:rPr>
          <w:rFonts w:ascii="Times New Roman" w:hAnsi="Times New Roman" w:cs="Times New Roman"/>
          <w:sz w:val="24"/>
          <w:szCs w:val="24"/>
        </w:rPr>
      </w:pPr>
      <w:r w:rsidRPr="00A063D1">
        <w:rPr>
          <w:rFonts w:ascii="Times New Roman" w:hAnsi="Times New Roman" w:cs="Times New Roman"/>
          <w:sz w:val="24"/>
          <w:szCs w:val="24"/>
        </w:rPr>
        <w:t xml:space="preserve">Cohen, Stewart, </w:t>
      </w:r>
      <w:proofErr w:type="spellStart"/>
      <w:r w:rsidRPr="00A063D1">
        <w:rPr>
          <w:rFonts w:ascii="Times New Roman" w:hAnsi="Times New Roman" w:cs="Times New Roman"/>
          <w:sz w:val="24"/>
          <w:szCs w:val="24"/>
        </w:rPr>
        <w:t>Demeritt</w:t>
      </w:r>
      <w:proofErr w:type="spellEnd"/>
      <w:r w:rsidRPr="00A063D1">
        <w:rPr>
          <w:rFonts w:ascii="Times New Roman" w:hAnsi="Times New Roman" w:cs="Times New Roman"/>
          <w:sz w:val="24"/>
          <w:szCs w:val="24"/>
        </w:rPr>
        <w:t xml:space="preserve">, David, Robinson, Johan, Rothman, Dale (1998), ‘Climate Change and Sustainable Development: Towards Dialogue’, </w:t>
      </w:r>
      <w:r w:rsidRPr="00A063D1">
        <w:rPr>
          <w:rFonts w:ascii="Times New Roman" w:hAnsi="Times New Roman" w:cs="Times New Roman"/>
          <w:i/>
          <w:iCs/>
          <w:sz w:val="24"/>
          <w:szCs w:val="24"/>
        </w:rPr>
        <w:t>Global Environmental Change</w:t>
      </w:r>
      <w:r w:rsidRPr="00A063D1">
        <w:rPr>
          <w:rFonts w:ascii="Times New Roman" w:hAnsi="Times New Roman" w:cs="Times New Roman"/>
          <w:sz w:val="24"/>
          <w:szCs w:val="24"/>
        </w:rPr>
        <w:t>, 8 (4): 341-371.</w:t>
      </w:r>
    </w:p>
    <w:p w14:paraId="167C3A91" w14:textId="5CF5D8D3" w:rsidR="00622411" w:rsidRPr="00A063D1" w:rsidRDefault="00622411" w:rsidP="00A063D1">
      <w:pPr>
        <w:spacing w:line="360" w:lineRule="auto"/>
        <w:jc w:val="both"/>
        <w:rPr>
          <w:rFonts w:ascii="Times New Roman" w:hAnsi="Times New Roman" w:cs="Times New Roman"/>
          <w:sz w:val="24"/>
          <w:szCs w:val="24"/>
        </w:rPr>
      </w:pPr>
      <w:r w:rsidRPr="00A063D1">
        <w:rPr>
          <w:rFonts w:ascii="Times New Roman" w:hAnsi="Times New Roman" w:cs="Times New Roman"/>
          <w:sz w:val="24"/>
          <w:szCs w:val="24"/>
        </w:rPr>
        <w:t xml:space="preserve">Clow, K &amp; Baack, D (2013), </w:t>
      </w:r>
      <w:r w:rsidRPr="00A063D1">
        <w:rPr>
          <w:rFonts w:ascii="Times New Roman" w:hAnsi="Times New Roman" w:cs="Times New Roman"/>
          <w:i/>
          <w:iCs/>
          <w:sz w:val="24"/>
          <w:szCs w:val="24"/>
        </w:rPr>
        <w:t>Integrated Advertising, Promotion and Marketing Communications</w:t>
      </w:r>
      <w:r w:rsidRPr="00A063D1">
        <w:rPr>
          <w:rFonts w:ascii="Times New Roman" w:hAnsi="Times New Roman" w:cs="Times New Roman"/>
          <w:sz w:val="24"/>
          <w:szCs w:val="24"/>
        </w:rPr>
        <w:t>. 6th ed, Pearson, London  </w:t>
      </w:r>
    </w:p>
    <w:p w14:paraId="5D6FE6F2" w14:textId="1A505FF6" w:rsidR="00622411" w:rsidRPr="00A063D1" w:rsidRDefault="00622411" w:rsidP="00A063D1">
      <w:pPr>
        <w:spacing w:line="360" w:lineRule="auto"/>
        <w:jc w:val="both"/>
        <w:rPr>
          <w:rFonts w:ascii="Times New Roman" w:hAnsi="Times New Roman" w:cs="Times New Roman"/>
          <w:sz w:val="24"/>
          <w:szCs w:val="24"/>
        </w:rPr>
      </w:pPr>
      <w:r w:rsidRPr="00A063D1">
        <w:rPr>
          <w:rFonts w:ascii="Times New Roman" w:hAnsi="Times New Roman" w:cs="Times New Roman"/>
          <w:sz w:val="24"/>
          <w:szCs w:val="24"/>
        </w:rPr>
        <w:t xml:space="preserve">Chaffey, D and Ellis- Chadwick, F. (2019) </w:t>
      </w:r>
      <w:r w:rsidRPr="00A063D1">
        <w:rPr>
          <w:rFonts w:ascii="Times New Roman" w:hAnsi="Times New Roman" w:cs="Times New Roman"/>
          <w:i/>
          <w:iCs/>
          <w:sz w:val="24"/>
          <w:szCs w:val="24"/>
        </w:rPr>
        <w:t>Digital Marketing</w:t>
      </w:r>
      <w:r w:rsidRPr="00A063D1">
        <w:rPr>
          <w:rFonts w:ascii="Times New Roman" w:hAnsi="Times New Roman" w:cs="Times New Roman"/>
          <w:sz w:val="24"/>
          <w:szCs w:val="24"/>
        </w:rPr>
        <w:t xml:space="preserve">. 7th ed, </w:t>
      </w:r>
      <w:proofErr w:type="spellStart"/>
      <w:r w:rsidRPr="00A063D1">
        <w:rPr>
          <w:rFonts w:ascii="Times New Roman" w:hAnsi="Times New Roman" w:cs="Times New Roman"/>
          <w:sz w:val="24"/>
          <w:szCs w:val="24"/>
        </w:rPr>
        <w:t>Pearsons</w:t>
      </w:r>
      <w:proofErr w:type="spellEnd"/>
      <w:r w:rsidRPr="00A063D1">
        <w:rPr>
          <w:rFonts w:ascii="Times New Roman" w:hAnsi="Times New Roman" w:cs="Times New Roman"/>
          <w:sz w:val="24"/>
          <w:szCs w:val="24"/>
        </w:rPr>
        <w:t>, London.</w:t>
      </w:r>
    </w:p>
    <w:p w14:paraId="7462517E" w14:textId="3D72B6F5" w:rsidR="00622411" w:rsidRPr="00A063D1" w:rsidRDefault="00622411" w:rsidP="00A063D1">
      <w:pPr>
        <w:spacing w:line="360" w:lineRule="auto"/>
        <w:jc w:val="both"/>
        <w:rPr>
          <w:rFonts w:ascii="Times New Roman" w:hAnsi="Times New Roman" w:cs="Times New Roman"/>
          <w:sz w:val="24"/>
          <w:szCs w:val="24"/>
        </w:rPr>
      </w:pPr>
      <w:proofErr w:type="spellStart"/>
      <w:r w:rsidRPr="00A063D1">
        <w:rPr>
          <w:rFonts w:ascii="Times New Roman" w:hAnsi="Times New Roman" w:cs="Times New Roman"/>
          <w:sz w:val="24"/>
          <w:szCs w:val="24"/>
        </w:rPr>
        <w:t>Ghauri</w:t>
      </w:r>
      <w:proofErr w:type="spellEnd"/>
      <w:r w:rsidRPr="00A063D1">
        <w:rPr>
          <w:rFonts w:ascii="Times New Roman" w:hAnsi="Times New Roman" w:cs="Times New Roman"/>
          <w:sz w:val="24"/>
          <w:szCs w:val="24"/>
        </w:rPr>
        <w:t xml:space="preserve">, P N (2014) </w:t>
      </w:r>
      <w:r w:rsidRPr="00A063D1">
        <w:rPr>
          <w:rFonts w:ascii="Times New Roman" w:hAnsi="Times New Roman" w:cs="Times New Roman"/>
          <w:i/>
          <w:iCs/>
          <w:sz w:val="24"/>
          <w:szCs w:val="24"/>
        </w:rPr>
        <w:t>International Marketing</w:t>
      </w:r>
      <w:r w:rsidRPr="00A063D1">
        <w:rPr>
          <w:rFonts w:ascii="Times New Roman" w:hAnsi="Times New Roman" w:cs="Times New Roman"/>
          <w:sz w:val="24"/>
          <w:szCs w:val="24"/>
        </w:rPr>
        <w:t>, 4th Ed, McGraw Hill, London </w:t>
      </w:r>
    </w:p>
    <w:p w14:paraId="7ADD539E" w14:textId="77777777" w:rsidR="00622411" w:rsidRPr="00A063D1" w:rsidRDefault="00622411" w:rsidP="00A063D1">
      <w:pPr>
        <w:spacing w:line="360" w:lineRule="auto"/>
        <w:jc w:val="both"/>
        <w:rPr>
          <w:rFonts w:ascii="Times New Roman" w:hAnsi="Times New Roman" w:cs="Times New Roman"/>
          <w:sz w:val="24"/>
          <w:szCs w:val="24"/>
        </w:rPr>
      </w:pPr>
      <w:proofErr w:type="spellStart"/>
      <w:r w:rsidRPr="00A063D1">
        <w:rPr>
          <w:rFonts w:ascii="Times New Roman" w:hAnsi="Times New Roman" w:cs="Times New Roman"/>
          <w:sz w:val="24"/>
          <w:szCs w:val="24"/>
        </w:rPr>
        <w:t>Housden</w:t>
      </w:r>
      <w:proofErr w:type="spellEnd"/>
      <w:r w:rsidRPr="00A063D1">
        <w:rPr>
          <w:rFonts w:ascii="Times New Roman" w:hAnsi="Times New Roman" w:cs="Times New Roman"/>
          <w:sz w:val="24"/>
          <w:szCs w:val="24"/>
        </w:rPr>
        <w:t xml:space="preserve"> M (2008), </w:t>
      </w:r>
      <w:r w:rsidRPr="00A063D1">
        <w:rPr>
          <w:rFonts w:ascii="Times New Roman" w:hAnsi="Times New Roman" w:cs="Times New Roman"/>
          <w:i/>
          <w:iCs/>
          <w:sz w:val="24"/>
          <w:szCs w:val="24"/>
        </w:rPr>
        <w:t>Marketing Research &amp; Information</w:t>
      </w:r>
      <w:r w:rsidRPr="00A063D1">
        <w:rPr>
          <w:rFonts w:ascii="Times New Roman" w:hAnsi="Times New Roman" w:cs="Times New Roman"/>
          <w:sz w:val="24"/>
          <w:szCs w:val="24"/>
        </w:rPr>
        <w:t>, Butterworth Heinemann, Oxford. </w:t>
      </w:r>
    </w:p>
    <w:p w14:paraId="17DDD68D" w14:textId="74E1B030" w:rsidR="00622411" w:rsidRPr="00A063D1" w:rsidRDefault="00622411" w:rsidP="00A063D1">
      <w:pPr>
        <w:spacing w:line="360" w:lineRule="auto"/>
        <w:jc w:val="both"/>
        <w:rPr>
          <w:rFonts w:ascii="Times New Roman" w:hAnsi="Times New Roman" w:cs="Times New Roman"/>
          <w:sz w:val="24"/>
          <w:szCs w:val="24"/>
        </w:rPr>
      </w:pPr>
      <w:r w:rsidRPr="00A063D1">
        <w:rPr>
          <w:rFonts w:ascii="Times New Roman" w:hAnsi="Times New Roman" w:cs="Times New Roman"/>
          <w:sz w:val="24"/>
          <w:szCs w:val="24"/>
        </w:rPr>
        <w:t>Jobber, D. and Ellis-Chadwick, F (2020),</w:t>
      </w:r>
      <w:r w:rsidRPr="00A063D1">
        <w:rPr>
          <w:rFonts w:ascii="Times New Roman" w:hAnsi="Times New Roman" w:cs="Times New Roman"/>
          <w:i/>
          <w:iCs/>
          <w:sz w:val="24"/>
          <w:szCs w:val="24"/>
        </w:rPr>
        <w:t> Principles and practice of marketing</w:t>
      </w:r>
      <w:r w:rsidRPr="00A063D1">
        <w:rPr>
          <w:rFonts w:ascii="Times New Roman" w:hAnsi="Times New Roman" w:cs="Times New Roman"/>
          <w:sz w:val="24"/>
          <w:szCs w:val="24"/>
        </w:rPr>
        <w:t>. 9th ed. London:  </w:t>
      </w:r>
    </w:p>
    <w:p w14:paraId="347CA655" w14:textId="27F082B6" w:rsidR="00622411" w:rsidRPr="00A063D1" w:rsidRDefault="00622411" w:rsidP="00A063D1">
      <w:pPr>
        <w:spacing w:line="360" w:lineRule="auto"/>
        <w:jc w:val="both"/>
        <w:rPr>
          <w:rFonts w:ascii="Times New Roman" w:hAnsi="Times New Roman" w:cs="Times New Roman"/>
          <w:sz w:val="24"/>
          <w:szCs w:val="24"/>
        </w:rPr>
      </w:pPr>
      <w:proofErr w:type="spellStart"/>
      <w:r w:rsidRPr="00A063D1">
        <w:rPr>
          <w:rFonts w:ascii="Times New Roman" w:hAnsi="Times New Roman" w:cs="Times New Roman"/>
          <w:sz w:val="24"/>
          <w:szCs w:val="24"/>
        </w:rPr>
        <w:t>Kotler,P</w:t>
      </w:r>
      <w:proofErr w:type="spellEnd"/>
      <w:r w:rsidRPr="00A063D1">
        <w:rPr>
          <w:rFonts w:ascii="Times New Roman" w:hAnsi="Times New Roman" w:cs="Times New Roman"/>
          <w:sz w:val="24"/>
          <w:szCs w:val="24"/>
        </w:rPr>
        <w:t xml:space="preserve"> and </w:t>
      </w:r>
      <w:proofErr w:type="spellStart"/>
      <w:r w:rsidRPr="00A063D1">
        <w:rPr>
          <w:rFonts w:ascii="Times New Roman" w:hAnsi="Times New Roman" w:cs="Times New Roman"/>
          <w:sz w:val="24"/>
          <w:szCs w:val="24"/>
        </w:rPr>
        <w:t>Kartajaya</w:t>
      </w:r>
      <w:proofErr w:type="spellEnd"/>
      <w:r w:rsidRPr="00A063D1">
        <w:rPr>
          <w:rFonts w:ascii="Times New Roman" w:hAnsi="Times New Roman" w:cs="Times New Roman"/>
          <w:sz w:val="24"/>
          <w:szCs w:val="24"/>
        </w:rPr>
        <w:t>, H. Marketing 4.0 Moving from Traditional to Digital (2017) Wiley. New York. </w:t>
      </w:r>
    </w:p>
    <w:p w14:paraId="6AC4BDAC" w14:textId="032022A2" w:rsidR="00622411" w:rsidRPr="00A063D1" w:rsidRDefault="00622411" w:rsidP="00A063D1">
      <w:pPr>
        <w:spacing w:line="360" w:lineRule="auto"/>
        <w:jc w:val="both"/>
        <w:rPr>
          <w:rFonts w:ascii="Times New Roman" w:hAnsi="Times New Roman" w:cs="Times New Roman"/>
          <w:sz w:val="24"/>
          <w:szCs w:val="24"/>
        </w:rPr>
      </w:pPr>
      <w:r w:rsidRPr="00A063D1">
        <w:rPr>
          <w:rFonts w:ascii="Times New Roman" w:hAnsi="Times New Roman" w:cs="Times New Roman"/>
          <w:sz w:val="24"/>
          <w:szCs w:val="24"/>
        </w:rPr>
        <w:t xml:space="preserve">Kotler, P., Armstrong, G., Harris, L. and He, H., </w:t>
      </w:r>
      <w:r w:rsidR="00A063D1">
        <w:rPr>
          <w:rFonts w:ascii="Times New Roman" w:hAnsi="Times New Roman" w:cs="Times New Roman"/>
          <w:sz w:val="24"/>
          <w:szCs w:val="24"/>
        </w:rPr>
        <w:t>(</w:t>
      </w:r>
      <w:r w:rsidRPr="00A063D1">
        <w:rPr>
          <w:rFonts w:ascii="Times New Roman" w:hAnsi="Times New Roman" w:cs="Times New Roman"/>
          <w:sz w:val="24"/>
          <w:szCs w:val="24"/>
        </w:rPr>
        <w:t>2020</w:t>
      </w:r>
      <w:r w:rsidR="00A063D1">
        <w:rPr>
          <w:rFonts w:ascii="Times New Roman" w:hAnsi="Times New Roman" w:cs="Times New Roman"/>
          <w:sz w:val="24"/>
          <w:szCs w:val="24"/>
        </w:rPr>
        <w:t>)</w:t>
      </w:r>
      <w:r w:rsidRPr="00A063D1">
        <w:rPr>
          <w:rFonts w:ascii="Times New Roman" w:hAnsi="Times New Roman" w:cs="Times New Roman"/>
          <w:sz w:val="24"/>
          <w:szCs w:val="24"/>
        </w:rPr>
        <w:t>.</w:t>
      </w:r>
      <w:r w:rsidRPr="00A063D1">
        <w:rPr>
          <w:rFonts w:ascii="Times New Roman" w:hAnsi="Times New Roman" w:cs="Times New Roman"/>
          <w:i/>
          <w:iCs/>
          <w:sz w:val="24"/>
          <w:szCs w:val="24"/>
        </w:rPr>
        <w:t> Principles of marketing.</w:t>
      </w:r>
      <w:r w:rsidRPr="00A063D1">
        <w:rPr>
          <w:rFonts w:ascii="Times New Roman" w:hAnsi="Times New Roman" w:cs="Times New Roman"/>
          <w:sz w:val="24"/>
          <w:szCs w:val="24"/>
        </w:rPr>
        <w:t xml:space="preserve"> 8th European ed, London: Pearson Education Limited.  </w:t>
      </w:r>
    </w:p>
    <w:p w14:paraId="187E27C7" w14:textId="610B5473" w:rsidR="00622411" w:rsidRPr="00622411" w:rsidRDefault="00622411" w:rsidP="006224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Kotler, P., (2016), </w:t>
      </w:r>
      <w:r w:rsidRPr="00D922A3">
        <w:rPr>
          <w:rFonts w:ascii="Times New Roman" w:hAnsi="Times New Roman" w:cs="Times New Roman"/>
          <w:i/>
          <w:iCs/>
          <w:sz w:val="24"/>
          <w:szCs w:val="24"/>
        </w:rPr>
        <w:t>Principles of Marketing (7</w:t>
      </w:r>
      <w:r w:rsidRPr="00D922A3">
        <w:rPr>
          <w:rFonts w:ascii="Times New Roman" w:hAnsi="Times New Roman" w:cs="Times New Roman"/>
          <w:i/>
          <w:iCs/>
          <w:sz w:val="24"/>
          <w:szCs w:val="24"/>
          <w:vertAlign w:val="superscript"/>
        </w:rPr>
        <w:t>th</w:t>
      </w:r>
      <w:r w:rsidRPr="00D922A3">
        <w:rPr>
          <w:rFonts w:ascii="Times New Roman" w:hAnsi="Times New Roman" w:cs="Times New Roman"/>
          <w:i/>
          <w:iCs/>
          <w:sz w:val="24"/>
          <w:szCs w:val="24"/>
        </w:rPr>
        <w:t xml:space="preserve"> European Ed.),</w:t>
      </w:r>
      <w:r>
        <w:rPr>
          <w:rFonts w:ascii="Times New Roman" w:hAnsi="Times New Roman" w:cs="Times New Roman"/>
          <w:sz w:val="24"/>
          <w:szCs w:val="24"/>
        </w:rPr>
        <w:t xml:space="preserve"> Harlow, Pearson. </w:t>
      </w:r>
    </w:p>
    <w:p w14:paraId="3EE15AFB" w14:textId="3E1EC049" w:rsidR="005559EA" w:rsidRDefault="005559EA" w:rsidP="000E75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Smith, W. R., (2018), Product differentiation and market segmentation as alternative marketing strategies, </w:t>
      </w:r>
      <w:r w:rsidRPr="00777E8F">
        <w:rPr>
          <w:rFonts w:ascii="Times New Roman" w:hAnsi="Times New Roman" w:cs="Times New Roman"/>
          <w:i/>
          <w:iCs/>
          <w:sz w:val="24"/>
          <w:szCs w:val="24"/>
        </w:rPr>
        <w:t xml:space="preserve">Journal of Marketing, </w:t>
      </w:r>
      <w:r>
        <w:rPr>
          <w:rFonts w:ascii="Times New Roman" w:hAnsi="Times New Roman" w:cs="Times New Roman"/>
          <w:sz w:val="24"/>
          <w:szCs w:val="24"/>
        </w:rPr>
        <w:t xml:space="preserve">Volume 21, Issue 1. </w:t>
      </w:r>
    </w:p>
    <w:p w14:paraId="3CC396F2" w14:textId="59F66608" w:rsidR="00622411" w:rsidRPr="00A063D1" w:rsidRDefault="00622411" w:rsidP="000E75B2">
      <w:pPr>
        <w:spacing w:line="360" w:lineRule="auto"/>
        <w:jc w:val="both"/>
        <w:rPr>
          <w:rFonts w:ascii="Times New Roman" w:hAnsi="Times New Roman" w:cs="Times New Roman"/>
          <w:sz w:val="24"/>
          <w:szCs w:val="24"/>
        </w:rPr>
      </w:pPr>
      <w:r w:rsidRPr="00A063D1">
        <w:rPr>
          <w:rStyle w:val="normaltextrun"/>
          <w:rFonts w:ascii="Times New Roman" w:hAnsi="Times New Roman" w:cs="Times New Roman"/>
          <w:color w:val="000000"/>
          <w:sz w:val="24"/>
          <w:szCs w:val="24"/>
          <w:shd w:val="clear" w:color="auto" w:fill="FFFFFF"/>
          <w:lang w:val="en-GB"/>
        </w:rPr>
        <w:t>Smith PR &amp; Zook ZE (2020) Marketing Communications. 7</w:t>
      </w:r>
      <w:r w:rsidRPr="00A063D1">
        <w:rPr>
          <w:rStyle w:val="normaltextrun"/>
          <w:rFonts w:ascii="Times New Roman" w:hAnsi="Times New Roman" w:cs="Times New Roman"/>
          <w:color w:val="000000"/>
          <w:sz w:val="24"/>
          <w:szCs w:val="24"/>
          <w:shd w:val="clear" w:color="auto" w:fill="FFFFFF"/>
          <w:vertAlign w:val="superscript"/>
          <w:lang w:val="en-GB"/>
        </w:rPr>
        <w:t>th</w:t>
      </w:r>
      <w:r w:rsidRPr="00A063D1">
        <w:rPr>
          <w:rStyle w:val="normaltextrun"/>
          <w:rFonts w:ascii="Times New Roman" w:hAnsi="Times New Roman" w:cs="Times New Roman"/>
          <w:color w:val="000000"/>
          <w:sz w:val="24"/>
          <w:szCs w:val="24"/>
          <w:shd w:val="clear" w:color="auto" w:fill="FFFFFF"/>
          <w:lang w:val="en-GB"/>
        </w:rPr>
        <w:t xml:space="preserve"> ed, Kogan Page, London</w:t>
      </w:r>
      <w:r w:rsidRPr="00A063D1">
        <w:rPr>
          <w:rStyle w:val="eop"/>
          <w:rFonts w:ascii="Times New Roman" w:hAnsi="Times New Roman" w:cs="Times New Roman"/>
          <w:color w:val="000000"/>
          <w:sz w:val="24"/>
          <w:szCs w:val="24"/>
          <w:shd w:val="clear" w:color="auto" w:fill="FFFFFF"/>
        </w:rPr>
        <w:t> </w:t>
      </w:r>
    </w:p>
    <w:p w14:paraId="33A2747D" w14:textId="6E26FB9C" w:rsidR="00622411" w:rsidRPr="00A063D1" w:rsidRDefault="00622411" w:rsidP="000E75B2">
      <w:pPr>
        <w:spacing w:line="360" w:lineRule="auto"/>
        <w:jc w:val="both"/>
        <w:rPr>
          <w:rFonts w:ascii="Times New Roman" w:hAnsi="Times New Roman" w:cs="Times New Roman"/>
          <w:sz w:val="24"/>
          <w:szCs w:val="24"/>
        </w:rPr>
      </w:pPr>
      <w:r w:rsidRPr="00A063D1">
        <w:rPr>
          <w:rStyle w:val="normaltextrun"/>
          <w:rFonts w:ascii="Times New Roman" w:hAnsi="Times New Roman" w:cs="Times New Roman"/>
          <w:color w:val="000000"/>
          <w:sz w:val="24"/>
          <w:szCs w:val="24"/>
          <w:shd w:val="clear" w:color="auto" w:fill="FFFFFF"/>
          <w:lang w:val="en-GB"/>
        </w:rPr>
        <w:lastRenderedPageBreak/>
        <w:t xml:space="preserve">Ryan, D. (2012) </w:t>
      </w:r>
      <w:r w:rsidRPr="00A063D1">
        <w:rPr>
          <w:rStyle w:val="normaltextrun"/>
          <w:rFonts w:ascii="Times New Roman" w:hAnsi="Times New Roman" w:cs="Times New Roman"/>
          <w:i/>
          <w:iCs/>
          <w:color w:val="000000"/>
          <w:sz w:val="24"/>
          <w:szCs w:val="24"/>
          <w:shd w:val="clear" w:color="auto" w:fill="FFFFFF"/>
          <w:lang w:val="en-GB"/>
        </w:rPr>
        <w:t xml:space="preserve">Understanding Digital marketing: Marketing Strategies for Engaging </w:t>
      </w:r>
      <w:r w:rsidR="00A063D1" w:rsidRPr="00A063D1">
        <w:rPr>
          <w:rStyle w:val="normaltextrun"/>
          <w:rFonts w:ascii="Times New Roman" w:hAnsi="Times New Roman" w:cs="Times New Roman"/>
          <w:i/>
          <w:iCs/>
          <w:color w:val="000000"/>
          <w:sz w:val="24"/>
          <w:szCs w:val="24"/>
          <w:shd w:val="clear" w:color="auto" w:fill="FFFFFF"/>
          <w:lang w:val="en-GB"/>
        </w:rPr>
        <w:t>t</w:t>
      </w:r>
      <w:r w:rsidRPr="00A063D1">
        <w:rPr>
          <w:rStyle w:val="normaltextrun"/>
          <w:rFonts w:ascii="Times New Roman" w:hAnsi="Times New Roman" w:cs="Times New Roman"/>
          <w:i/>
          <w:iCs/>
          <w:color w:val="000000"/>
          <w:sz w:val="24"/>
          <w:szCs w:val="24"/>
          <w:shd w:val="clear" w:color="auto" w:fill="FFFFFF"/>
          <w:lang w:val="en-GB"/>
        </w:rPr>
        <w:t>he Digital Generation</w:t>
      </w:r>
      <w:r w:rsidRPr="00A063D1">
        <w:rPr>
          <w:rStyle w:val="normaltextrun"/>
          <w:rFonts w:ascii="Times New Roman" w:hAnsi="Times New Roman" w:cs="Times New Roman"/>
          <w:color w:val="000000"/>
          <w:sz w:val="24"/>
          <w:szCs w:val="24"/>
          <w:shd w:val="clear" w:color="auto" w:fill="FFFFFF"/>
          <w:lang w:val="en-GB"/>
        </w:rPr>
        <w:t>. Kogan Page, London.</w:t>
      </w:r>
      <w:r w:rsidRPr="00A063D1">
        <w:rPr>
          <w:rStyle w:val="eop"/>
          <w:rFonts w:ascii="Times New Roman" w:hAnsi="Times New Roman" w:cs="Times New Roman"/>
          <w:color w:val="000000"/>
          <w:sz w:val="24"/>
          <w:szCs w:val="24"/>
          <w:shd w:val="clear" w:color="auto" w:fill="FFFFFF"/>
        </w:rPr>
        <w:t> </w:t>
      </w:r>
    </w:p>
    <w:p w14:paraId="0E0852F5" w14:textId="7063397F" w:rsidR="00116626" w:rsidRDefault="00116626" w:rsidP="000E75B2">
      <w:pPr>
        <w:spacing w:line="360" w:lineRule="auto"/>
        <w:jc w:val="both"/>
        <w:rPr>
          <w:rFonts w:ascii="Times New Roman" w:hAnsi="Times New Roman" w:cs="Times New Roman"/>
          <w:sz w:val="24"/>
          <w:szCs w:val="24"/>
        </w:rPr>
      </w:pPr>
    </w:p>
    <w:p w14:paraId="29A1BBB1" w14:textId="3CAA4733" w:rsidR="00116626" w:rsidRDefault="00116626" w:rsidP="000E75B2">
      <w:pPr>
        <w:spacing w:line="360" w:lineRule="auto"/>
        <w:jc w:val="both"/>
        <w:rPr>
          <w:rFonts w:ascii="Times New Roman" w:hAnsi="Times New Roman" w:cs="Times New Roman"/>
          <w:sz w:val="24"/>
          <w:szCs w:val="24"/>
        </w:rPr>
      </w:pPr>
    </w:p>
    <w:p w14:paraId="6B7A3775" w14:textId="77777777" w:rsidR="00116626" w:rsidRPr="000E75B2" w:rsidRDefault="00116626" w:rsidP="000E75B2">
      <w:pPr>
        <w:spacing w:line="360" w:lineRule="auto"/>
        <w:jc w:val="both"/>
        <w:rPr>
          <w:rFonts w:ascii="Times New Roman" w:hAnsi="Times New Roman" w:cs="Times New Roman"/>
          <w:sz w:val="24"/>
          <w:szCs w:val="24"/>
        </w:rPr>
      </w:pPr>
    </w:p>
    <w:sectPr w:rsidR="00116626" w:rsidRPr="000E75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5B2"/>
    <w:rsid w:val="000805D5"/>
    <w:rsid w:val="000E75B2"/>
    <w:rsid w:val="00116626"/>
    <w:rsid w:val="00156595"/>
    <w:rsid w:val="00255450"/>
    <w:rsid w:val="002608C5"/>
    <w:rsid w:val="00265CBC"/>
    <w:rsid w:val="003220DF"/>
    <w:rsid w:val="00372898"/>
    <w:rsid w:val="003937DD"/>
    <w:rsid w:val="004268F3"/>
    <w:rsid w:val="00520C5E"/>
    <w:rsid w:val="0052677C"/>
    <w:rsid w:val="005559EA"/>
    <w:rsid w:val="005613CC"/>
    <w:rsid w:val="0057640F"/>
    <w:rsid w:val="005A2F0B"/>
    <w:rsid w:val="005B1A64"/>
    <w:rsid w:val="00605612"/>
    <w:rsid w:val="00622411"/>
    <w:rsid w:val="006951B1"/>
    <w:rsid w:val="006A392C"/>
    <w:rsid w:val="006B24E5"/>
    <w:rsid w:val="006E230D"/>
    <w:rsid w:val="00777E8F"/>
    <w:rsid w:val="00793ED1"/>
    <w:rsid w:val="007A6576"/>
    <w:rsid w:val="008035AE"/>
    <w:rsid w:val="00813120"/>
    <w:rsid w:val="00886E53"/>
    <w:rsid w:val="0091492F"/>
    <w:rsid w:val="009514C5"/>
    <w:rsid w:val="009A5CA4"/>
    <w:rsid w:val="009D54AB"/>
    <w:rsid w:val="009E6B3B"/>
    <w:rsid w:val="00A0483D"/>
    <w:rsid w:val="00A063D1"/>
    <w:rsid w:val="00A77EED"/>
    <w:rsid w:val="00A9411A"/>
    <w:rsid w:val="00AD747B"/>
    <w:rsid w:val="00C65151"/>
    <w:rsid w:val="00C737D4"/>
    <w:rsid w:val="00C80A7E"/>
    <w:rsid w:val="00CF6EFF"/>
    <w:rsid w:val="00D00DF1"/>
    <w:rsid w:val="00D63165"/>
    <w:rsid w:val="00DF35AD"/>
    <w:rsid w:val="00F0011A"/>
    <w:rsid w:val="00FA272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20570"/>
  <w15:chartTrackingRefBased/>
  <w15:docId w15:val="{E979ABE5-EC8B-4EF6-954C-C228EC094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22411"/>
  </w:style>
  <w:style w:type="character" w:customStyle="1" w:styleId="eop">
    <w:name w:val="eop"/>
    <w:basedOn w:val="DefaultParagraphFont"/>
    <w:rsid w:val="00622411"/>
  </w:style>
  <w:style w:type="paragraph" w:customStyle="1" w:styleId="paragraph">
    <w:name w:val="paragraph"/>
    <w:basedOn w:val="Normal"/>
    <w:rsid w:val="006224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49277">
      <w:bodyDiv w:val="1"/>
      <w:marLeft w:val="0"/>
      <w:marRight w:val="0"/>
      <w:marTop w:val="0"/>
      <w:marBottom w:val="0"/>
      <w:divBdr>
        <w:top w:val="none" w:sz="0" w:space="0" w:color="auto"/>
        <w:left w:val="none" w:sz="0" w:space="0" w:color="auto"/>
        <w:bottom w:val="none" w:sz="0" w:space="0" w:color="auto"/>
        <w:right w:val="none" w:sz="0" w:space="0" w:color="auto"/>
      </w:divBdr>
      <w:divsChild>
        <w:div w:id="1644043705">
          <w:marLeft w:val="0"/>
          <w:marRight w:val="0"/>
          <w:marTop w:val="0"/>
          <w:marBottom w:val="0"/>
          <w:divBdr>
            <w:top w:val="none" w:sz="0" w:space="0" w:color="auto"/>
            <w:left w:val="none" w:sz="0" w:space="0" w:color="auto"/>
            <w:bottom w:val="none" w:sz="0" w:space="0" w:color="auto"/>
            <w:right w:val="none" w:sz="0" w:space="0" w:color="auto"/>
          </w:divBdr>
        </w:div>
        <w:div w:id="1406874236">
          <w:marLeft w:val="0"/>
          <w:marRight w:val="0"/>
          <w:marTop w:val="0"/>
          <w:marBottom w:val="0"/>
          <w:divBdr>
            <w:top w:val="none" w:sz="0" w:space="0" w:color="auto"/>
            <w:left w:val="none" w:sz="0" w:space="0" w:color="auto"/>
            <w:bottom w:val="none" w:sz="0" w:space="0" w:color="auto"/>
            <w:right w:val="none" w:sz="0" w:space="0" w:color="auto"/>
          </w:divBdr>
        </w:div>
        <w:div w:id="1475832906">
          <w:marLeft w:val="0"/>
          <w:marRight w:val="0"/>
          <w:marTop w:val="0"/>
          <w:marBottom w:val="0"/>
          <w:divBdr>
            <w:top w:val="none" w:sz="0" w:space="0" w:color="auto"/>
            <w:left w:val="none" w:sz="0" w:space="0" w:color="auto"/>
            <w:bottom w:val="none" w:sz="0" w:space="0" w:color="auto"/>
            <w:right w:val="none" w:sz="0" w:space="0" w:color="auto"/>
          </w:divBdr>
        </w:div>
      </w:divsChild>
    </w:div>
    <w:div w:id="485437117">
      <w:bodyDiv w:val="1"/>
      <w:marLeft w:val="0"/>
      <w:marRight w:val="0"/>
      <w:marTop w:val="0"/>
      <w:marBottom w:val="0"/>
      <w:divBdr>
        <w:top w:val="none" w:sz="0" w:space="0" w:color="auto"/>
        <w:left w:val="none" w:sz="0" w:space="0" w:color="auto"/>
        <w:bottom w:val="none" w:sz="0" w:space="0" w:color="auto"/>
        <w:right w:val="none" w:sz="0" w:space="0" w:color="auto"/>
      </w:divBdr>
      <w:divsChild>
        <w:div w:id="947348318">
          <w:marLeft w:val="0"/>
          <w:marRight w:val="0"/>
          <w:marTop w:val="0"/>
          <w:marBottom w:val="0"/>
          <w:divBdr>
            <w:top w:val="none" w:sz="0" w:space="0" w:color="auto"/>
            <w:left w:val="none" w:sz="0" w:space="0" w:color="auto"/>
            <w:bottom w:val="none" w:sz="0" w:space="0" w:color="auto"/>
            <w:right w:val="none" w:sz="0" w:space="0" w:color="auto"/>
          </w:divBdr>
        </w:div>
        <w:div w:id="800609034">
          <w:marLeft w:val="0"/>
          <w:marRight w:val="0"/>
          <w:marTop w:val="0"/>
          <w:marBottom w:val="0"/>
          <w:divBdr>
            <w:top w:val="none" w:sz="0" w:space="0" w:color="auto"/>
            <w:left w:val="none" w:sz="0" w:space="0" w:color="auto"/>
            <w:bottom w:val="none" w:sz="0" w:space="0" w:color="auto"/>
            <w:right w:val="none" w:sz="0" w:space="0" w:color="auto"/>
          </w:divBdr>
        </w:div>
        <w:div w:id="1185944755">
          <w:marLeft w:val="0"/>
          <w:marRight w:val="0"/>
          <w:marTop w:val="0"/>
          <w:marBottom w:val="0"/>
          <w:divBdr>
            <w:top w:val="none" w:sz="0" w:space="0" w:color="auto"/>
            <w:left w:val="none" w:sz="0" w:space="0" w:color="auto"/>
            <w:bottom w:val="none" w:sz="0" w:space="0" w:color="auto"/>
            <w:right w:val="none" w:sz="0" w:space="0" w:color="auto"/>
          </w:divBdr>
        </w:div>
        <w:div w:id="371196106">
          <w:marLeft w:val="0"/>
          <w:marRight w:val="0"/>
          <w:marTop w:val="0"/>
          <w:marBottom w:val="0"/>
          <w:divBdr>
            <w:top w:val="none" w:sz="0" w:space="0" w:color="auto"/>
            <w:left w:val="none" w:sz="0" w:space="0" w:color="auto"/>
            <w:bottom w:val="none" w:sz="0" w:space="0" w:color="auto"/>
            <w:right w:val="none" w:sz="0" w:space="0" w:color="auto"/>
          </w:divBdr>
        </w:div>
        <w:div w:id="1582791015">
          <w:marLeft w:val="0"/>
          <w:marRight w:val="0"/>
          <w:marTop w:val="0"/>
          <w:marBottom w:val="0"/>
          <w:divBdr>
            <w:top w:val="none" w:sz="0" w:space="0" w:color="auto"/>
            <w:left w:val="none" w:sz="0" w:space="0" w:color="auto"/>
            <w:bottom w:val="none" w:sz="0" w:space="0" w:color="auto"/>
            <w:right w:val="none" w:sz="0" w:space="0" w:color="auto"/>
          </w:divBdr>
        </w:div>
      </w:divsChild>
    </w:div>
    <w:div w:id="654453260">
      <w:bodyDiv w:val="1"/>
      <w:marLeft w:val="0"/>
      <w:marRight w:val="0"/>
      <w:marTop w:val="0"/>
      <w:marBottom w:val="0"/>
      <w:divBdr>
        <w:top w:val="none" w:sz="0" w:space="0" w:color="auto"/>
        <w:left w:val="none" w:sz="0" w:space="0" w:color="auto"/>
        <w:bottom w:val="none" w:sz="0" w:space="0" w:color="auto"/>
        <w:right w:val="none" w:sz="0" w:space="0" w:color="auto"/>
      </w:divBdr>
    </w:div>
    <w:div w:id="1340502127">
      <w:bodyDiv w:val="1"/>
      <w:marLeft w:val="0"/>
      <w:marRight w:val="0"/>
      <w:marTop w:val="0"/>
      <w:marBottom w:val="0"/>
      <w:divBdr>
        <w:top w:val="none" w:sz="0" w:space="0" w:color="auto"/>
        <w:left w:val="none" w:sz="0" w:space="0" w:color="auto"/>
        <w:bottom w:val="none" w:sz="0" w:space="0" w:color="auto"/>
        <w:right w:val="none" w:sz="0" w:space="0" w:color="auto"/>
      </w:divBdr>
      <w:divsChild>
        <w:div w:id="464665134">
          <w:marLeft w:val="0"/>
          <w:marRight w:val="0"/>
          <w:marTop w:val="0"/>
          <w:marBottom w:val="0"/>
          <w:divBdr>
            <w:top w:val="none" w:sz="0" w:space="0" w:color="auto"/>
            <w:left w:val="none" w:sz="0" w:space="0" w:color="auto"/>
            <w:bottom w:val="none" w:sz="0" w:space="0" w:color="auto"/>
            <w:right w:val="none" w:sz="0" w:space="0" w:color="auto"/>
          </w:divBdr>
        </w:div>
        <w:div w:id="393090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1792</Words>
  <Characters>10221</Characters>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2023-05-26T20:42:00Z</dcterms:created>
  <dcterms:modified xsi:type="dcterms:W3CDTF">2023-05-26T20:42:00Z</dcterms:modified>
</cp:coreProperties>
</file>