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xmlns:wp14="http://schemas.microsoft.com/office/word/2010/wordml" w:rsidP="3D1DB6E7" wp14:paraId="74B9569D" wp14:textId="5C092AD4">
      <w:pPr>
        <w:pStyle w:val="Normal"/>
        <w:rPr>
          <w:sz w:val="28"/>
          <w:szCs w:val="28"/>
        </w:rPr>
      </w:pPr>
      <w:r w:rsidRPr="3D1DB6E7" w:rsidR="5CC239C3">
        <w:rPr>
          <w:sz w:val="24"/>
          <w:szCs w:val="24"/>
        </w:rPr>
        <w:t xml:space="preserve">Introduction; </w:t>
      </w:r>
    </w:p>
    <w:p xmlns:wp14="http://schemas.microsoft.com/office/word/2010/wordml" w:rsidP="3D1DB6E7" wp14:paraId="2C078E63" wp14:textId="50E99569">
      <w:pPr>
        <w:pStyle w:val="Normal"/>
        <w:rPr>
          <w:rFonts w:ascii="Calibri" w:hAnsi="Calibri" w:eastAsia="Calibri" w:cs="Calibri"/>
          <w:noProof w:val="0"/>
          <w:sz w:val="22"/>
          <w:szCs w:val="22"/>
          <w:lang w:val="en-US"/>
        </w:rPr>
      </w:pPr>
      <w:r w:rsidRPr="126D0422" w:rsidR="5CC239C3">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Hello! My name is Leo and for this presentation I have chosen the decade </w:t>
      </w:r>
      <w:bookmarkStart w:name="_Int_ZbyYovUP" w:id="284827724"/>
      <w:r w:rsidRPr="126D0422" w:rsidR="5CC239C3">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of</w:t>
      </w:r>
      <w:bookmarkEnd w:id="284827724"/>
      <w:r w:rsidRPr="126D0422" w:rsidR="5CC239C3">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1997 to 2007. In 1997, many films were released such as Disney's Herkules, 20th Centry Fo</w:t>
      </w:r>
      <w:r w:rsidRPr="126D0422" w:rsidR="244C0067">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x</w:t>
      </w:r>
      <w:r w:rsidRPr="126D0422" w:rsidR="5CC239C3">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's film Anastasia, and in December, the global hit Titanic was released. But those </w:t>
      </w:r>
      <w:r w:rsidRPr="126D0422" w:rsidR="1C02F48D">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are not</w:t>
      </w:r>
      <w:r w:rsidRPr="126D0422" w:rsidR="5CC239C3">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the only </w:t>
      </w:r>
      <w:r w:rsidRPr="126D0422" w:rsidR="54D40C61">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notable events</w:t>
      </w:r>
      <w:r w:rsidRPr="126D0422" w:rsidR="5CC239C3">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which happened in 1997, in May, Tony Blair was </w:t>
      </w:r>
      <w:r w:rsidRPr="126D0422" w:rsidR="5CC239C3">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elected</w:t>
      </w:r>
      <w:r w:rsidRPr="126D0422" w:rsidR="5CC239C3">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prime minister</w:t>
      </w:r>
      <w:r w:rsidRPr="126D0422" w:rsidR="4306893F">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w:t>
      </w:r>
      <w:r w:rsidRPr="126D0422" w:rsidR="5CC239C3">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In August, Princess Diana and her boyfriend were killed in a car crash, sending shock and </w:t>
      </w:r>
      <w:r w:rsidRPr="126D0422" w:rsidR="5CC239C3">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horror</w:t>
      </w:r>
      <w:r w:rsidRPr="126D0422" w:rsidR="5CC239C3">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all over the world. But what was it like living as a young person, how did the new government treat young people?</w:t>
      </w:r>
      <w:r w:rsidRPr="126D0422" w:rsidR="05CCC40B">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What was the new Labour government’s </w:t>
      </w:r>
      <w:r w:rsidRPr="126D0422" w:rsidR="05CCC40B">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effect</w:t>
      </w:r>
      <w:r w:rsidRPr="126D0422" w:rsidR="05CCC40B">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on the rights of young people? </w:t>
      </w:r>
      <w:r w:rsidRPr="126D0422" w:rsidR="5CC239C3">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I</w:t>
      </w:r>
      <w:r w:rsidRPr="126D0422" w:rsidR="5CC239C3">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will be discussing this and more throughout this presentation</w:t>
      </w:r>
      <w:r w:rsidRPr="126D0422" w:rsidR="0071A493">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w:t>
      </w:r>
    </w:p>
    <w:p w:rsidR="050E0EE8" w:rsidP="3D1DB6E7" w:rsidRDefault="050E0EE8" w14:paraId="3D3FDCAA" w14:textId="5D7A6001">
      <w:pPr>
        <w:pStyle w:val="Normal"/>
        <w:rPr>
          <w:rFonts w:ascii="Calibri" w:hAnsi="Calibri" w:eastAsia="Calibri" w:cs="Calibri"/>
          <w:noProof w:val="0"/>
          <w:sz w:val="28"/>
          <w:szCs w:val="28"/>
          <w:lang w:val="en-US"/>
        </w:rPr>
      </w:pPr>
      <w:r w:rsidRPr="3D1DB6E7" w:rsidR="050E0EE8">
        <w:rPr>
          <w:rFonts w:ascii="Calibri" w:hAnsi="Calibri" w:eastAsia="Calibri" w:cs="Calibri"/>
          <w:noProof w:val="0"/>
          <w:sz w:val="24"/>
          <w:szCs w:val="24"/>
          <w:lang w:val="en-US"/>
        </w:rPr>
        <w:t xml:space="preserve">Second Slide- Effect of Tony Blair; </w:t>
      </w:r>
    </w:p>
    <w:p w:rsidR="050E0EE8" w:rsidP="3F828868" w:rsidRDefault="050E0EE8" w14:paraId="6BF08E6A" w14:textId="569AEB3E">
      <w:pPr>
        <w:spacing w:before="0" w:beforeAutospacing="off" w:after="0" w:afterAutospacing="off"/>
        <w:jc w:val="left"/>
        <w:rPr>
          <w:rFonts w:ascii="Calibri" w:hAnsi="Calibri" w:eastAsia="Calibri" w:cs="Calibri"/>
          <w:b w:val="0"/>
          <w:bCs w:val="0"/>
          <w:i w:val="0"/>
          <w:iCs w:val="0"/>
          <w:caps w:val="0"/>
          <w:smallCaps w:val="0"/>
          <w:noProof w:val="0"/>
          <w:color w:val="000000" w:themeColor="text1" w:themeTint="FF" w:themeShade="FF"/>
          <w:sz w:val="24"/>
          <w:szCs w:val="24"/>
          <w:lang w:val="en-US"/>
        </w:rPr>
      </w:pPr>
      <w:r w:rsidRPr="3F828868" w:rsidR="050E0EE8">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Blair came into power at a time of</w:t>
      </w:r>
      <w:r w:rsidRPr="3F828868" w:rsidR="3491EFCF">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great</w:t>
      </w:r>
      <w:r w:rsidRPr="3F828868" w:rsidR="050E0EE8">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excitement for the British public, the Cold war had </w:t>
      </w:r>
      <w:r w:rsidRPr="3F828868" w:rsidR="323DE6E7">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ended</w:t>
      </w:r>
      <w:r w:rsidRPr="3F828868" w:rsidR="050E0EE8">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in 1991, causing the economy to boom, driven by the advances in technology </w:t>
      </w:r>
      <w:r w:rsidRPr="3F828868" w:rsidR="1935B7BF">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which </w:t>
      </w:r>
      <w:r w:rsidRPr="3F828868" w:rsidR="050E0EE8">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created a brief window where peace, stability and the rising of living standards looked like they may become normal for the British public. </w:t>
      </w:r>
      <w:r w:rsidRPr="3F828868" w:rsidR="55C3AF58">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Despite this, Blair’s</w:t>
      </w:r>
      <w:r w:rsidRPr="3F828868" w:rsidR="050E0EE8">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proposals</w:t>
      </w:r>
      <w:r w:rsidRPr="3F828868" w:rsidR="2693F372">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w:t>
      </w:r>
      <w:bookmarkStart w:name="_Int_0F3DS43P" w:id="1295551047"/>
      <w:r w:rsidRPr="3F828868" w:rsidR="2693F372">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mainly</w:t>
      </w:r>
      <w:r w:rsidRPr="3F828868" w:rsidR="050E0EE8">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focused</w:t>
      </w:r>
      <w:bookmarkEnd w:id="1295551047"/>
      <w:r w:rsidRPr="3F828868" w:rsidR="050E0EE8">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w:t>
      </w:r>
      <w:r w:rsidRPr="3F828868" w:rsidR="18F51B56">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on</w:t>
      </w:r>
      <w:r w:rsidRPr="3F828868" w:rsidR="050E0EE8">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young </w:t>
      </w:r>
      <w:r w:rsidRPr="3F828868" w:rsidR="6405812D">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people and</w:t>
      </w:r>
      <w:r w:rsidRPr="3F828868" w:rsidR="050E0EE8">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punishing them. In 1998, he introduced the 'Crime and Disorder Act', which fulfilled his aim to be 'tough on crime and the causes of crime'. </w:t>
      </w:r>
      <w:r w:rsidRPr="3F828868" w:rsidR="7C0C9703">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This act </w:t>
      </w:r>
      <w:r w:rsidRPr="3F828868" w:rsidR="7C0C9703">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established</w:t>
      </w:r>
      <w:r w:rsidRPr="3F828868" w:rsidR="7C0C9703">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that the youth justice system's aim was to prevent offending by young people.</w:t>
      </w:r>
      <w:r w:rsidRPr="3F828868" w:rsidR="050E0EE8">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And for the first time a single, dedicated system, the youth justice system, was </w:t>
      </w:r>
      <w:r w:rsidRPr="3F828868" w:rsidR="050E0EE8">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established</w:t>
      </w:r>
      <w:r w:rsidRPr="3F828868" w:rsidR="050E0EE8">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across England and Wales.</w:t>
      </w:r>
    </w:p>
    <w:p w:rsidR="47F848B4" w:rsidP="126D0422" w:rsidRDefault="47F848B4" w14:paraId="3FDE527D" w14:textId="2D7B129B">
      <w:pPr>
        <w:spacing w:before="0" w:beforeAutospacing="off" w:after="0" w:afterAutospacing="off"/>
        <w:jc w:val="left"/>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pPr>
      <w:r w:rsidRPr="126D0422" w:rsidR="47F848B4">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This system combines the work of the police, the Crown Prosecution Service, the Courts, and </w:t>
      </w:r>
      <w:r w:rsidRPr="126D0422" w:rsidR="6D5470BE">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organisations</w:t>
      </w:r>
      <w:r w:rsidRPr="126D0422" w:rsidR="6D5470BE">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w:t>
      </w:r>
      <w:r w:rsidRPr="126D0422" w:rsidR="47F848B4">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such as Young Offender Intuitions and the work </w:t>
      </w:r>
      <w:r w:rsidRPr="126D0422" w:rsidR="5C4A0D69">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o</w:t>
      </w:r>
      <w:r w:rsidRPr="126D0422" w:rsidR="47F848B4">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f Youth offending teams.</w:t>
      </w:r>
      <w:r w:rsidRPr="126D0422" w:rsidR="78D4DA81">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w:t>
      </w:r>
    </w:p>
    <w:p w:rsidR="126D0422" w:rsidP="126D0422" w:rsidRDefault="126D0422" w14:paraId="213490F6" w14:textId="6009D803">
      <w:pPr>
        <w:pStyle w:val="Normal"/>
        <w:spacing w:before="0" w:beforeAutospacing="off" w:after="0" w:afterAutospacing="off"/>
        <w:jc w:val="left"/>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pPr>
    </w:p>
    <w:p w:rsidR="0EFA9557" w:rsidP="126D0422" w:rsidRDefault="0EFA9557" w14:paraId="2BE7337E" w14:textId="691F1A07">
      <w:pPr>
        <w:pStyle w:val="Normal"/>
        <w:spacing w:before="0" w:beforeAutospacing="off" w:after="0" w:afterAutospacing="off"/>
        <w:jc w:val="left"/>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pPr>
      <w:r w:rsidRPr="126D0422" w:rsidR="0EFA9557">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Third slide- Policy change</w:t>
      </w:r>
    </w:p>
    <w:p w:rsidR="0EFA9557" w:rsidP="126D0422" w:rsidRDefault="0EFA9557" w14:paraId="4A41A6BB" w14:textId="10215E09">
      <w:pPr>
        <w:spacing w:before="0" w:beforeAutospacing="off" w:after="0" w:afterAutospacing="off"/>
        <w:jc w:val="left"/>
        <w:rPr>
          <w:rFonts w:ascii="Calibri" w:hAnsi="Calibri" w:eastAsia="Calibri" w:cs="Calibri"/>
          <w:b w:val="0"/>
          <w:bCs w:val="0"/>
          <w:i w:val="0"/>
          <w:iCs w:val="0"/>
          <w:caps w:val="0"/>
          <w:smallCaps w:val="0"/>
          <w:noProof w:val="0"/>
          <w:color w:val="000000" w:themeColor="text1" w:themeTint="FF" w:themeShade="FF"/>
          <w:sz w:val="24"/>
          <w:szCs w:val="24"/>
          <w:lang w:val="en-US"/>
        </w:rPr>
      </w:pPr>
      <w:r w:rsidRPr="126D0422" w:rsidR="0EFA9557">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Under the New Labor government, many new and distinct </w:t>
      </w:r>
      <w:r w:rsidRPr="126D0422" w:rsidR="05599734">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policies</w:t>
      </w:r>
      <w:r w:rsidRPr="126D0422" w:rsidR="0EFA9557">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w:t>
      </w:r>
      <w:r w:rsidRPr="126D0422" w:rsidR="0EFA9557">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emerged</w:t>
      </w:r>
      <w:r w:rsidRPr="126D0422" w:rsidR="0EFA9557">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which </w:t>
      </w:r>
      <w:r w:rsidRPr="126D0422" w:rsidR="0BC02D98">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put</w:t>
      </w:r>
      <w:r w:rsidRPr="126D0422" w:rsidR="0EFA9557">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teenage pregnancy and parenthood high on the policy agenda for </w:t>
      </w:r>
      <w:r w:rsidRPr="126D0422" w:rsidR="667FA7AE">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c</w:t>
      </w:r>
      <w:r w:rsidRPr="126D0422" w:rsidR="0EFA9557">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entral and local government. The ten-year coordinated National Teenage Pregnancy Strategy was informed </w:t>
      </w:r>
      <w:r w:rsidRPr="126D0422" w:rsidR="117B84AB">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by</w:t>
      </w:r>
      <w:r w:rsidRPr="126D0422" w:rsidR="0EFA9557">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social exclusion being found to being the main cause of early pregnancy. The overall ethos of this policy saw young women's attitudes (</w:t>
      </w:r>
      <w:r w:rsidRPr="126D0422" w:rsidR="36D5A609">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those</w:t>
      </w:r>
      <w:r w:rsidRPr="126D0422" w:rsidR="0EFA9557">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within deprived areas), their beliefs and behavior as key risk factors. This then had implications on sex education, meaning that there was now more information available about </w:t>
      </w:r>
      <w:r w:rsidRPr="126D0422" w:rsidR="10293D23">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contraception, sex,</w:t>
      </w:r>
      <w:r w:rsidRPr="126D0422" w:rsidR="0EFA9557">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and relationships. It also had implications for teenage parents, with more support for them to finish their education and learn parenting skills.</w:t>
      </w:r>
    </w:p>
    <w:p w:rsidR="0EFA9557" w:rsidP="126D0422" w:rsidRDefault="0EFA9557" w14:paraId="02ED994E" w14:textId="68FAFB0A">
      <w:pPr>
        <w:spacing w:before="0" w:beforeAutospacing="off" w:after="0" w:afterAutospacing="off"/>
        <w:jc w:val="left"/>
        <w:rPr>
          <w:rFonts w:ascii="Calibri" w:hAnsi="Calibri" w:eastAsia="Calibri" w:cs="Calibri"/>
          <w:b w:val="0"/>
          <w:bCs w:val="0"/>
          <w:i w:val="0"/>
          <w:iCs w:val="0"/>
          <w:caps w:val="0"/>
          <w:smallCaps w:val="0"/>
          <w:noProof w:val="0"/>
          <w:color w:val="000000" w:themeColor="text1" w:themeTint="FF" w:themeShade="FF"/>
          <w:sz w:val="24"/>
          <w:szCs w:val="24"/>
          <w:lang w:val="en-US"/>
        </w:rPr>
      </w:pPr>
      <w:r w:rsidRPr="126D0422" w:rsidR="0EFA9557">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Children's services </w:t>
      </w:r>
      <w:r w:rsidRPr="126D0422" w:rsidR="6FDCD6AF">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were</w:t>
      </w:r>
      <w:r w:rsidRPr="126D0422" w:rsidR="0EFA9557">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an idea created by labor after the failure of their Connextions policy. Despite good intentions, the children's services policy marginalized young people, separating them from the umbrella of 'children</w:t>
      </w:r>
      <w:r w:rsidRPr="126D0422" w:rsidR="32D22E62">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and this</w:t>
      </w:r>
      <w:r w:rsidRPr="126D0422" w:rsidR="0EFA9557">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meant that there was no plan for the future of youth work. It defined youth work as a profession which worked well with others, but one that could not be included by them. </w:t>
      </w:r>
    </w:p>
    <w:p w:rsidR="0EFA9557" w:rsidP="126D0422" w:rsidRDefault="0EFA9557" w14:paraId="3C3AC530" w14:textId="4E104DAC">
      <w:pPr>
        <w:spacing w:before="0" w:beforeAutospacing="off" w:after="0" w:afterAutospacing="off"/>
        <w:jc w:val="left"/>
      </w:pPr>
      <w:r w:rsidRPr="126D0422" w:rsidR="0EFA9557">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One of the consequences of New Labours targeting approach was for youth work projects to become more computer and office-hours based, limiting the accessibility of informal learning.</w:t>
      </w:r>
    </w:p>
    <w:p w:rsidR="126D0422" w:rsidP="126D0422" w:rsidRDefault="126D0422" w14:paraId="5E3097CD" w14:textId="3E1A4C0D">
      <w:pPr>
        <w:pStyle w:val="Normal"/>
        <w:spacing w:before="0" w:beforeAutospacing="off" w:after="0" w:afterAutospacing="off"/>
        <w:jc w:val="left"/>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pPr>
    </w:p>
    <w:p w:rsidR="3D1DB6E7" w:rsidP="3D1DB6E7" w:rsidRDefault="3D1DB6E7" w14:paraId="6E77E248" w14:textId="0F59DB08">
      <w:pPr>
        <w:spacing w:before="0" w:beforeAutospacing="off" w:after="0" w:afterAutospacing="off"/>
        <w:jc w:val="left"/>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pPr>
    </w:p>
    <w:p w:rsidR="24CA2EA9" w:rsidP="126D0422" w:rsidRDefault="24CA2EA9" w14:paraId="508269F6" w14:textId="4DA005F1">
      <w:pPr>
        <w:spacing w:before="0" w:beforeAutospacing="off" w:after="0" w:afterAutospacing="off"/>
        <w:jc w:val="left"/>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pPr>
      <w:r w:rsidRPr="126D0422" w:rsidR="0EFA9557">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Fourth </w:t>
      </w:r>
      <w:r w:rsidRPr="126D0422" w:rsidR="42C18673">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s</w:t>
      </w:r>
      <w:r w:rsidRPr="126D0422" w:rsidR="24CA2EA9">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lide- The Youth justice system</w:t>
      </w:r>
      <w:r w:rsidRPr="126D0422" w:rsidR="6827A739">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w:t>
      </w:r>
    </w:p>
    <w:p w:rsidR="3D1DB6E7" w:rsidP="3D1DB6E7" w:rsidRDefault="3D1DB6E7" w14:paraId="2A7FD529" w14:textId="6A07FDB8">
      <w:pPr>
        <w:pStyle w:val="Normal"/>
        <w:spacing w:before="0" w:beforeAutospacing="off" w:after="0" w:afterAutospacing="off"/>
        <w:jc w:val="left"/>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pPr>
    </w:p>
    <w:p w:rsidR="26DBCB01" w:rsidP="3F828868" w:rsidRDefault="26DBCB01" w14:paraId="73941AB1" w14:textId="6BC1A5D8">
      <w:pPr>
        <w:pStyle w:val="Normal"/>
        <w:spacing w:before="0" w:beforeAutospacing="off" w:after="0" w:afterAutospacing="off"/>
        <w:jc w:val="left"/>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pPr>
      <w:r w:rsidRPr="3F828868" w:rsidR="26DBCB01">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The system </w:t>
      </w:r>
      <w:r w:rsidRPr="3F828868" w:rsidR="26DBCB01">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established</w:t>
      </w:r>
      <w:r w:rsidRPr="3F828868" w:rsidR="26DBCB01">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in 1998 by the Labour Government’s Crime and Disorder act</w:t>
      </w:r>
      <w:r w:rsidRPr="3F828868" w:rsidR="66F0D464">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w:t>
      </w:r>
      <w:r w:rsidRPr="3F828868" w:rsidR="26DBCB01">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is still having an impact today, </w:t>
      </w:r>
      <w:r w:rsidRPr="3F828868" w:rsidR="4AAE7E51">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even </w:t>
      </w:r>
      <w:r w:rsidRPr="3F828868" w:rsidR="26DBCB01">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though it has been </w:t>
      </w:r>
      <w:r w:rsidRPr="3F828868" w:rsidR="4F3CD5BF">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changed</w:t>
      </w:r>
      <w:r w:rsidRPr="3F828868" w:rsidR="26DBCB01">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by policies and acts, many of </w:t>
      </w:r>
      <w:r w:rsidRPr="3F828868" w:rsidR="53383E25">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its</w:t>
      </w:r>
      <w:r w:rsidRPr="3F828868" w:rsidR="26DBCB01">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aspects are st</w:t>
      </w:r>
      <w:r w:rsidRPr="3F828868" w:rsidR="6B631474">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ill </w:t>
      </w:r>
      <w:r w:rsidRPr="3F828868" w:rsidR="2A6D27B1">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working</w:t>
      </w:r>
      <w:r w:rsidRPr="3F828868" w:rsidR="6B631474">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today. </w:t>
      </w:r>
      <w:r w:rsidRPr="3F828868" w:rsidR="6B631474">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Here is a helpful infographic to </w:t>
      </w:r>
      <w:r w:rsidRPr="3F828868" w:rsidR="2CC354F6">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help</w:t>
      </w:r>
      <w:r w:rsidRPr="3F828868" w:rsidR="6B631474">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you </w:t>
      </w:r>
      <w:r w:rsidRPr="3F828868" w:rsidR="38E7C5C5">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understand</w:t>
      </w:r>
      <w:r w:rsidRPr="3F828868" w:rsidR="6B631474">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the changes made by several policies.</w:t>
      </w:r>
      <w:r w:rsidRPr="3F828868" w:rsidR="6B631474">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While this act </w:t>
      </w:r>
      <w:r w:rsidRPr="3F828868" w:rsidR="30541014">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established</w:t>
      </w:r>
      <w:r w:rsidRPr="3F828868" w:rsidR="6B631474">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a great deal of coherence between the services that work with young offe</w:t>
      </w:r>
      <w:r w:rsidRPr="3F828868" w:rsidR="44D322CB">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nders, it came </w:t>
      </w:r>
      <w:r w:rsidRPr="3F828868" w:rsidR="38209140">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at</w:t>
      </w:r>
      <w:r w:rsidRPr="3F828868" w:rsidR="44D322CB">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a negative price to the </w:t>
      </w:r>
      <w:r w:rsidRPr="3F828868" w:rsidR="657F3441">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young</w:t>
      </w:r>
      <w:r w:rsidRPr="3F828868" w:rsidR="44D322CB">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people. As the </w:t>
      </w:r>
      <w:r w:rsidRPr="3F828868" w:rsidR="50E14E5A">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system</w:t>
      </w:r>
      <w:r w:rsidRPr="3F828868" w:rsidR="44D322CB">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w:t>
      </w:r>
      <w:r w:rsidRPr="3F828868" w:rsidR="5D5E0F5B">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came</w:t>
      </w:r>
      <w:r w:rsidRPr="3F828868" w:rsidR="44D322CB">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into place, more young people were being convicted of crimes, </w:t>
      </w:r>
      <w:r w:rsidRPr="3F828868" w:rsidR="51652F4C">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reports</w:t>
      </w:r>
      <w:r w:rsidRPr="3F828868" w:rsidR="44D322CB">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looking into the </w:t>
      </w:r>
      <w:r w:rsidRPr="3F828868" w:rsidR="7D117198">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effects of the </w:t>
      </w:r>
      <w:r w:rsidRPr="3F828868" w:rsidR="1B1D8DC4">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policy</w:t>
      </w:r>
      <w:r w:rsidRPr="3F828868" w:rsidR="7D117198">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found that the </w:t>
      </w:r>
      <w:r w:rsidRPr="3F828868" w:rsidR="56119B10">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levels</w:t>
      </w:r>
      <w:r w:rsidRPr="3F828868" w:rsidR="7D117198">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of young people offending </w:t>
      </w:r>
      <w:r w:rsidRPr="3F828868" w:rsidR="4FCE4A72">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barely</w:t>
      </w:r>
      <w:r w:rsidRPr="3F828868" w:rsidR="7D117198">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changed, but more </w:t>
      </w:r>
      <w:r w:rsidRPr="3F828868" w:rsidR="08C5DA43">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young</w:t>
      </w:r>
      <w:r w:rsidRPr="3F828868" w:rsidR="7D117198">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people were </w:t>
      </w:r>
      <w:r w:rsidRPr="3F828868" w:rsidR="48D5B05F">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criminalised</w:t>
      </w:r>
      <w:r w:rsidRPr="3F828868" w:rsidR="44444050">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w:t>
      </w:r>
      <w:r w:rsidRPr="3F828868" w:rsidR="7D117198">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and imprisoned. </w:t>
      </w:r>
      <w:r w:rsidRPr="3F828868" w:rsidR="62CA7A95">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The rapidness of the cri</w:t>
      </w:r>
      <w:r w:rsidRPr="3F828868" w:rsidR="2F6AC1BE">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minal</w:t>
      </w:r>
      <w:r w:rsidRPr="3F828868" w:rsidR="62CA7A95">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justice system meant that the underlying </w:t>
      </w:r>
      <w:r w:rsidRPr="3F828868" w:rsidR="3777437F">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social</w:t>
      </w:r>
      <w:r w:rsidRPr="3F828868" w:rsidR="62CA7A95">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problems to </w:t>
      </w:r>
      <w:r w:rsidRPr="3F828868" w:rsidR="23B47024">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why</w:t>
      </w:r>
      <w:r w:rsidRPr="3F828868" w:rsidR="62CA7A95">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the </w:t>
      </w:r>
      <w:r w:rsidRPr="3F828868" w:rsidR="7B2B5DDF">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young</w:t>
      </w:r>
      <w:r w:rsidRPr="3F828868" w:rsidR="62CA7A95">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people were </w:t>
      </w:r>
      <w:r w:rsidRPr="3F828868" w:rsidR="159C5E29">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offending</w:t>
      </w:r>
      <w:r w:rsidRPr="3F828868" w:rsidR="62CA7A95">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w:t>
      </w:r>
      <w:r w:rsidRPr="3F828868" w:rsidR="29D82F65">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were not</w:t>
      </w:r>
      <w:r w:rsidRPr="3F828868" w:rsidR="62CA7A95">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tackled </w:t>
      </w:r>
      <w:r w:rsidRPr="3F828868" w:rsidR="2DB85A6D">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and </w:t>
      </w:r>
      <w:bookmarkStart w:name="_Int_nD0Tg8AN" w:id="1229006246"/>
      <w:r w:rsidRPr="3F828868" w:rsidR="2DB85A6D">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nearly all</w:t>
      </w:r>
      <w:bookmarkEnd w:id="1229006246"/>
      <w:r w:rsidRPr="3F828868" w:rsidR="2DB85A6D">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the targets relating to education, training, mental health</w:t>
      </w:r>
      <w:r w:rsidRPr="3F828868" w:rsidR="6766AB92">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w:t>
      </w:r>
      <w:r w:rsidRPr="3F828868" w:rsidR="2DB85A6D">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employment, help with addiction and </w:t>
      </w:r>
      <w:r w:rsidRPr="3F828868" w:rsidR="59C53BAC">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accommodation</w:t>
      </w:r>
      <w:r w:rsidRPr="3F828868" w:rsidR="2DB85A6D">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had been missed </w:t>
      </w:r>
      <w:r w:rsidRPr="3F828868" w:rsidR="17E5A1D3">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entirely</w:t>
      </w:r>
      <w:r w:rsidRPr="3F828868" w:rsidR="2DB85A6D">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w:t>
      </w:r>
      <w:r w:rsidRPr="3F828868" w:rsidR="601444F8">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This act </w:t>
      </w:r>
      <w:r w:rsidRPr="3F828868" w:rsidR="64373B61">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led</w:t>
      </w:r>
      <w:r w:rsidRPr="3F828868" w:rsidR="601444F8">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to </w:t>
      </w:r>
      <w:r w:rsidRPr="3F828868" w:rsidR="20B0EBDD">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thirty-</w:t>
      </w:r>
      <w:r w:rsidRPr="3F828868" w:rsidR="21EE10A8">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two thousand </w:t>
      </w:r>
      <w:r w:rsidRPr="3F828868" w:rsidR="601444F8">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young people being </w:t>
      </w:r>
      <w:r w:rsidRPr="3F828868" w:rsidR="262E8009">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imprisoned</w:t>
      </w:r>
      <w:r w:rsidRPr="3F828868" w:rsidR="601444F8">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by 2002, bringing the number of young people in custody to a record high, becoming</w:t>
      </w:r>
      <w:r w:rsidRPr="3F828868" w:rsidR="1EB92A2A">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higher than any other </w:t>
      </w:r>
      <w:r w:rsidRPr="3F828868" w:rsidR="6F60AD38">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European</w:t>
      </w:r>
      <w:r w:rsidRPr="3F828868" w:rsidR="1EB92A2A">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State at the time.</w:t>
      </w:r>
    </w:p>
    <w:p w:rsidR="3F828868" w:rsidP="3F828868" w:rsidRDefault="3F828868" w14:paraId="2CEBC421" w14:textId="128606FE">
      <w:pPr>
        <w:pStyle w:val="Normal"/>
        <w:spacing w:before="0" w:beforeAutospacing="off" w:after="0" w:afterAutospacing="off"/>
        <w:jc w:val="left"/>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pPr>
    </w:p>
    <w:p w:rsidR="4F3A92F7" w:rsidP="3F828868" w:rsidRDefault="4F3A92F7" w14:paraId="6C181569" w14:textId="1BDAFF94">
      <w:pPr>
        <w:pStyle w:val="Normal"/>
        <w:rPr>
          <w:rFonts w:ascii="Calibri" w:hAnsi="Calibri" w:eastAsia="Calibri" w:cs="Calibri"/>
          <w:noProof w:val="0"/>
          <w:sz w:val="24"/>
          <w:szCs w:val="24"/>
          <w:lang w:val="en-US"/>
        </w:rPr>
      </w:pPr>
      <w:r w:rsidRPr="126D0422" w:rsidR="4F3A92F7">
        <w:rPr>
          <w:rFonts w:ascii="Calibri" w:hAnsi="Calibri" w:eastAsia="Calibri" w:cs="Calibri"/>
          <w:noProof w:val="0"/>
          <w:sz w:val="24"/>
          <w:szCs w:val="24"/>
          <w:lang w:val="en-US"/>
        </w:rPr>
        <w:t>F</w:t>
      </w:r>
      <w:r w:rsidRPr="126D0422" w:rsidR="07D2230F">
        <w:rPr>
          <w:rFonts w:ascii="Calibri" w:hAnsi="Calibri" w:eastAsia="Calibri" w:cs="Calibri"/>
          <w:noProof w:val="0"/>
          <w:sz w:val="24"/>
          <w:szCs w:val="24"/>
          <w:lang w:val="en-US"/>
        </w:rPr>
        <w:t>ifth</w:t>
      </w:r>
      <w:r w:rsidRPr="126D0422" w:rsidR="4F3A92F7">
        <w:rPr>
          <w:rFonts w:ascii="Calibri" w:hAnsi="Calibri" w:eastAsia="Calibri" w:cs="Calibri"/>
          <w:noProof w:val="0"/>
          <w:sz w:val="24"/>
          <w:szCs w:val="24"/>
          <w:lang w:val="en-US"/>
        </w:rPr>
        <w:t xml:space="preserve"> slide- The Crime and Disorder Act</w:t>
      </w:r>
    </w:p>
    <w:p w:rsidR="4F3A92F7" w:rsidP="3F828868" w:rsidRDefault="4F3A92F7" w14:paraId="4BAFA6BA" w14:textId="048AE85C">
      <w:pPr>
        <w:pStyle w:val="Normal"/>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pPr>
      <w:r w:rsidRPr="3F828868" w:rsidR="4F3A92F7">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This Act has serious implications for the Youth Justice System (YJS), it meant that if a young person has committed serval minor crimes over the years, they could all be implemented into one sentence, causing them to serve a longer sentence in jail, with little chance of appeal. Since the introduction of the Youth Justice system, a result of this act, the UK government has continued to legislate to improve and refine criminal justice policy relating to children</w:t>
      </w:r>
      <w:r w:rsidRPr="3F828868" w:rsidR="3CF0B029">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and young people</w:t>
      </w:r>
      <w:r w:rsidRPr="3F828868" w:rsidR="4F3A92F7">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There was an extension of prevention and diversion activities, resulting in significant and sustained reductions in the number of</w:t>
      </w:r>
      <w:r w:rsidRPr="3F828868" w:rsidR="2F51CCFE">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w:t>
      </w:r>
      <w:r w:rsidRPr="3F828868" w:rsidR="2F51CCFE">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young people </w:t>
      </w:r>
      <w:r w:rsidRPr="3F828868" w:rsidR="4F3A92F7">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entering the youth justice system. At the same time, the numbers of </w:t>
      </w:r>
      <w:r w:rsidRPr="3F828868" w:rsidR="6427C50A">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young people</w:t>
      </w:r>
      <w:r w:rsidRPr="3F828868" w:rsidR="4F3A92F7">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being remanded or sentenced to custody have significantly dropped. However, there have been new challenges in the form of the pandemic, such as more county lines activity, concerns about various forms of child exploitation and serious violence, but also a greater understanding of trauma and its impact on children and young people.</w:t>
      </w:r>
    </w:p>
    <w:p w:rsidR="3F828868" w:rsidP="3F828868" w:rsidRDefault="3F828868" w14:paraId="27142903" w14:textId="23D4A9B4">
      <w:pPr>
        <w:pStyle w:val="Normal"/>
        <w:spacing w:before="0" w:beforeAutospacing="off" w:after="0" w:afterAutospacing="off"/>
        <w:jc w:val="left"/>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pPr>
    </w:p>
    <w:p w:rsidR="3D1DB6E7" w:rsidP="3D1DB6E7" w:rsidRDefault="3D1DB6E7" w14:paraId="2B609795" w14:textId="135984F0">
      <w:pPr>
        <w:pStyle w:val="Normal"/>
        <w:spacing w:before="0" w:beforeAutospacing="off" w:after="0" w:afterAutospacing="off"/>
        <w:jc w:val="left"/>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pPr>
    </w:p>
    <w:p w:rsidR="489A61CA" w:rsidP="29B45AE1" w:rsidRDefault="489A61CA" w14:paraId="2A960E5F" w14:textId="55D8091A">
      <w:pPr>
        <w:pStyle w:val="Normal"/>
        <w:rPr>
          <w:rFonts w:ascii="Calibri" w:hAnsi="Calibri" w:eastAsia="Calibri" w:cs="Calibri"/>
          <w:noProof w:val="0"/>
          <w:sz w:val="24"/>
          <w:szCs w:val="24"/>
          <w:lang w:val="en-US"/>
        </w:rPr>
      </w:pPr>
      <w:r w:rsidRPr="126D0422" w:rsidR="572F70B2">
        <w:rPr>
          <w:rFonts w:ascii="Calibri" w:hAnsi="Calibri" w:eastAsia="Calibri" w:cs="Calibri"/>
          <w:noProof w:val="0"/>
          <w:sz w:val="24"/>
          <w:szCs w:val="24"/>
          <w:lang w:val="en-US"/>
        </w:rPr>
        <w:t>Sixth</w:t>
      </w:r>
      <w:r w:rsidRPr="126D0422" w:rsidR="4F3A92F7">
        <w:rPr>
          <w:rFonts w:ascii="Calibri" w:hAnsi="Calibri" w:eastAsia="Calibri" w:cs="Calibri"/>
          <w:noProof w:val="0"/>
          <w:sz w:val="24"/>
          <w:szCs w:val="24"/>
          <w:lang w:val="en-US"/>
        </w:rPr>
        <w:t xml:space="preserve"> Slide</w:t>
      </w:r>
      <w:r w:rsidRPr="126D0422" w:rsidR="489A61CA">
        <w:rPr>
          <w:rFonts w:ascii="Calibri" w:hAnsi="Calibri" w:eastAsia="Calibri" w:cs="Calibri"/>
          <w:noProof w:val="0"/>
          <w:sz w:val="24"/>
          <w:szCs w:val="24"/>
          <w:lang w:val="en-US"/>
        </w:rPr>
        <w:t>- Class Sizes;</w:t>
      </w:r>
    </w:p>
    <w:p w:rsidR="25E1A63E" w:rsidP="29B45AE1" w:rsidRDefault="25E1A63E" w14:paraId="462247D6" w14:textId="4BF6BAA4">
      <w:pPr>
        <w:pStyle w:val="Normal"/>
        <w:rPr>
          <w:rFonts w:ascii="Calibri" w:hAnsi="Calibri" w:eastAsia="Calibri" w:cs="Calibri"/>
          <w:noProof w:val="0"/>
          <w:sz w:val="24"/>
          <w:szCs w:val="24"/>
          <w:lang w:val="en-US"/>
        </w:rPr>
      </w:pPr>
      <w:r w:rsidRPr="3F828868" w:rsidR="25E1A63E">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As you can see from the information above, Tony Blair only focused on primary schools, and ignored most teacher's calls for this policy to be implemented in secondary schools too. Most funding set aside for education was invested in the younger generation, with funding going towards creating more places in </w:t>
      </w:r>
      <w:r w:rsidRPr="3F828868" w:rsidR="449035BD">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nurseries</w:t>
      </w:r>
      <w:r w:rsidRPr="3F828868" w:rsidR="25E1A63E">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for three-year olds. However, this policy did include plans to cut truancy and the number of pupils excluded from schools, and to create half a million </w:t>
      </w:r>
      <w:bookmarkStart w:name="_Int_pQP511UF" w:id="1968038575"/>
      <w:r w:rsidRPr="3F828868" w:rsidR="25E1A63E">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new places</w:t>
      </w:r>
      <w:bookmarkEnd w:id="1968038575"/>
      <w:r w:rsidRPr="3F828868" w:rsidR="25E1A63E">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in colleges and universities. </w:t>
      </w:r>
      <w:r w:rsidRPr="3F828868" w:rsidR="25E1A63E">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But without any clear </w:t>
      </w:r>
      <w:r w:rsidRPr="3F828868" w:rsidR="25E1A63E">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indication</w:t>
      </w:r>
      <w:r w:rsidRPr="3F828868" w:rsidR="25E1A63E">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of how teachers were going to be paid</w:t>
      </w:r>
      <w:r w:rsidRPr="3F828868" w:rsidR="58EFDDFD">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w:t>
      </w:r>
      <w:r w:rsidRPr="3F828868" w:rsidR="5436B133">
        <w:rPr>
          <w:rFonts w:ascii="Calibri" w:hAnsi="Calibri" w:eastAsia="Calibri" w:cs="Calibri"/>
          <w:noProof w:val="0"/>
          <w:sz w:val="24"/>
          <w:szCs w:val="24"/>
          <w:lang w:val="en-US"/>
        </w:rPr>
        <w:t xml:space="preserve">However, the solution to this was announced in 1999 </w:t>
      </w:r>
      <w:r w:rsidRPr="3F828868" w:rsidR="5436B133">
        <w:rPr>
          <w:rFonts w:ascii="Calibri" w:hAnsi="Calibri" w:eastAsia="Calibri" w:cs="Calibri"/>
          <w:noProof w:val="0"/>
          <w:sz w:val="24"/>
          <w:szCs w:val="24"/>
          <w:lang w:val="en-US"/>
        </w:rPr>
        <w:t>where</w:t>
      </w:r>
      <w:r w:rsidRPr="3F828868" w:rsidR="5436B133">
        <w:rPr>
          <w:rFonts w:ascii="Calibri" w:hAnsi="Calibri" w:eastAsia="Calibri" w:cs="Calibri"/>
          <w:noProof w:val="0"/>
          <w:sz w:val="24"/>
          <w:szCs w:val="24"/>
          <w:lang w:val="en-US"/>
        </w:rPr>
        <w:t xml:space="preserve"> </w:t>
      </w:r>
      <w:r w:rsidRPr="3F828868" w:rsidR="7FF382D1">
        <w:rPr>
          <w:rFonts w:ascii="Calibri" w:hAnsi="Calibri" w:eastAsia="Calibri" w:cs="Calibri"/>
          <w:noProof w:val="0"/>
          <w:sz w:val="24"/>
          <w:szCs w:val="24"/>
          <w:lang w:val="en-US"/>
        </w:rPr>
        <w:t>Blair pledged that about £</w:t>
      </w:r>
      <w:bookmarkStart w:name="_Int_c0SWsRIf" w:id="813217988"/>
      <w:r w:rsidRPr="3F828868" w:rsidR="7FF382D1">
        <w:rPr>
          <w:rFonts w:ascii="Calibri" w:hAnsi="Calibri" w:eastAsia="Calibri" w:cs="Calibri"/>
          <w:noProof w:val="0"/>
          <w:sz w:val="24"/>
          <w:szCs w:val="24"/>
          <w:lang w:val="en-US"/>
        </w:rPr>
        <w:t>150m</w:t>
      </w:r>
      <w:bookmarkEnd w:id="813217988"/>
      <w:r w:rsidRPr="3F828868" w:rsidR="7FF382D1">
        <w:rPr>
          <w:rFonts w:ascii="Calibri" w:hAnsi="Calibri" w:eastAsia="Calibri" w:cs="Calibri"/>
          <w:noProof w:val="0"/>
          <w:sz w:val="24"/>
          <w:szCs w:val="24"/>
          <w:lang w:val="en-US"/>
        </w:rPr>
        <w:t xml:space="preserve"> will be </w:t>
      </w:r>
      <w:r w:rsidRPr="3F828868" w:rsidR="7FF382D1">
        <w:rPr>
          <w:rFonts w:ascii="Calibri" w:hAnsi="Calibri" w:eastAsia="Calibri" w:cs="Calibri"/>
          <w:noProof w:val="0"/>
          <w:sz w:val="24"/>
          <w:szCs w:val="24"/>
          <w:lang w:val="en-US"/>
        </w:rPr>
        <w:t>allocated</w:t>
      </w:r>
      <w:r w:rsidRPr="3F828868" w:rsidR="7FF382D1">
        <w:rPr>
          <w:rFonts w:ascii="Calibri" w:hAnsi="Calibri" w:eastAsia="Calibri" w:cs="Calibri"/>
          <w:noProof w:val="0"/>
          <w:sz w:val="24"/>
          <w:szCs w:val="24"/>
          <w:lang w:val="en-US"/>
        </w:rPr>
        <w:t xml:space="preserve"> to </w:t>
      </w:r>
      <w:r w:rsidRPr="3F828868" w:rsidR="590BED91">
        <w:rPr>
          <w:rFonts w:ascii="Calibri" w:hAnsi="Calibri" w:eastAsia="Calibri" w:cs="Calibri"/>
          <w:noProof w:val="0"/>
          <w:sz w:val="24"/>
          <w:szCs w:val="24"/>
          <w:lang w:val="en-US"/>
        </w:rPr>
        <w:t xml:space="preserve">education, </w:t>
      </w:r>
      <w:r w:rsidRPr="3F828868" w:rsidR="590BED91">
        <w:rPr>
          <w:rFonts w:ascii="Calibri" w:hAnsi="Calibri" w:eastAsia="Calibri" w:cs="Calibri"/>
          <w:noProof w:val="0"/>
          <w:sz w:val="24"/>
          <w:szCs w:val="24"/>
          <w:lang w:val="en-US"/>
        </w:rPr>
        <w:t>providing</w:t>
      </w:r>
      <w:r w:rsidRPr="3F828868" w:rsidR="7FF382D1">
        <w:rPr>
          <w:rFonts w:ascii="Calibri" w:hAnsi="Calibri" w:eastAsia="Calibri" w:cs="Calibri"/>
          <w:noProof w:val="0"/>
          <w:sz w:val="24"/>
          <w:szCs w:val="24"/>
          <w:lang w:val="en-US"/>
        </w:rPr>
        <w:t xml:space="preserve"> 2,500 extra teachers and 1,000 more classrooms</w:t>
      </w:r>
      <w:r w:rsidRPr="3F828868" w:rsidR="43A626EA">
        <w:rPr>
          <w:rFonts w:ascii="Calibri" w:hAnsi="Calibri" w:eastAsia="Calibri" w:cs="Calibri"/>
          <w:noProof w:val="0"/>
          <w:sz w:val="24"/>
          <w:szCs w:val="24"/>
          <w:lang w:val="en-US"/>
        </w:rPr>
        <w:t xml:space="preserve">. </w:t>
      </w:r>
      <w:r w:rsidRPr="3F828868" w:rsidR="7AEF692D">
        <w:rPr>
          <w:rFonts w:ascii="Calibri" w:hAnsi="Calibri" w:eastAsia="Calibri" w:cs="Calibri"/>
          <w:noProof w:val="0"/>
          <w:sz w:val="24"/>
          <w:szCs w:val="24"/>
          <w:lang w:val="en-US"/>
        </w:rPr>
        <w:t>However,</w:t>
      </w:r>
      <w:r w:rsidRPr="3F828868" w:rsidR="43A626EA">
        <w:rPr>
          <w:rFonts w:ascii="Calibri" w:hAnsi="Calibri" w:eastAsia="Calibri" w:cs="Calibri"/>
          <w:noProof w:val="0"/>
          <w:sz w:val="24"/>
          <w:szCs w:val="24"/>
          <w:lang w:val="en-US"/>
        </w:rPr>
        <w:t xml:space="preserve"> the limitation of class sizes meant that children were being turned away from more popular, over-subscribed primary schools</w:t>
      </w:r>
      <w:r w:rsidRPr="3F828868" w:rsidR="0B67D81D">
        <w:rPr>
          <w:rFonts w:ascii="Calibri" w:hAnsi="Calibri" w:eastAsia="Calibri" w:cs="Calibri"/>
          <w:noProof w:val="0"/>
          <w:sz w:val="24"/>
          <w:szCs w:val="24"/>
          <w:lang w:val="en-US"/>
        </w:rPr>
        <w:t xml:space="preserve">, and, because schools are funded based on the number of </w:t>
      </w:r>
      <w:r w:rsidRPr="3F828868" w:rsidR="3EB7EA6D">
        <w:rPr>
          <w:rFonts w:ascii="Calibri" w:hAnsi="Calibri" w:eastAsia="Calibri" w:cs="Calibri"/>
          <w:noProof w:val="0"/>
          <w:sz w:val="24"/>
          <w:szCs w:val="24"/>
          <w:lang w:val="en-US"/>
        </w:rPr>
        <w:t>pupils</w:t>
      </w:r>
      <w:r w:rsidRPr="3F828868" w:rsidR="0B67D81D">
        <w:rPr>
          <w:rFonts w:ascii="Calibri" w:hAnsi="Calibri" w:eastAsia="Calibri" w:cs="Calibri"/>
          <w:noProof w:val="0"/>
          <w:sz w:val="24"/>
          <w:szCs w:val="24"/>
          <w:lang w:val="en-US"/>
        </w:rPr>
        <w:t xml:space="preserve"> they have, reducing class sizes would cut their </w:t>
      </w:r>
      <w:r w:rsidRPr="3F828868" w:rsidR="3C5CC02D">
        <w:rPr>
          <w:rFonts w:ascii="Calibri" w:hAnsi="Calibri" w:eastAsia="Calibri" w:cs="Calibri"/>
          <w:noProof w:val="0"/>
          <w:sz w:val="24"/>
          <w:szCs w:val="24"/>
          <w:lang w:val="en-US"/>
        </w:rPr>
        <w:t>income</w:t>
      </w:r>
      <w:r w:rsidRPr="3F828868" w:rsidR="0B67D81D">
        <w:rPr>
          <w:rFonts w:ascii="Calibri" w:hAnsi="Calibri" w:eastAsia="Calibri" w:cs="Calibri"/>
          <w:noProof w:val="0"/>
          <w:sz w:val="24"/>
          <w:szCs w:val="24"/>
          <w:lang w:val="en-US"/>
        </w:rPr>
        <w:t xml:space="preserve">. </w:t>
      </w:r>
      <w:r w:rsidRPr="3F828868" w:rsidR="60092F05">
        <w:rPr>
          <w:rFonts w:ascii="Calibri" w:hAnsi="Calibri" w:eastAsia="Calibri" w:cs="Calibri"/>
          <w:noProof w:val="0"/>
          <w:sz w:val="24"/>
          <w:szCs w:val="24"/>
          <w:lang w:val="en-US"/>
        </w:rPr>
        <w:t xml:space="preserve">Meaning that Blair’s policy of ‘cutting class sizes’ was not as simple as it seemed, and later </w:t>
      </w:r>
      <w:r w:rsidRPr="3F828868" w:rsidR="0E1E0DBA">
        <w:rPr>
          <w:rFonts w:ascii="Calibri" w:hAnsi="Calibri" w:eastAsia="Calibri" w:cs="Calibri"/>
          <w:noProof w:val="0"/>
          <w:sz w:val="24"/>
          <w:szCs w:val="24"/>
          <w:lang w:val="en-US"/>
        </w:rPr>
        <w:t>caused</w:t>
      </w:r>
      <w:r w:rsidRPr="3F828868" w:rsidR="60092F05">
        <w:rPr>
          <w:rFonts w:ascii="Calibri" w:hAnsi="Calibri" w:eastAsia="Calibri" w:cs="Calibri"/>
          <w:noProof w:val="0"/>
          <w:sz w:val="24"/>
          <w:szCs w:val="24"/>
          <w:lang w:val="en-US"/>
        </w:rPr>
        <w:t xml:space="preserve"> many issues such as over subscription to schools, meaning that parents had to travel longer to get their children </w:t>
      </w:r>
      <w:r w:rsidRPr="3F828868" w:rsidR="20540F88">
        <w:rPr>
          <w:rFonts w:ascii="Calibri" w:hAnsi="Calibri" w:eastAsia="Calibri" w:cs="Calibri"/>
          <w:noProof w:val="0"/>
          <w:sz w:val="24"/>
          <w:szCs w:val="24"/>
          <w:lang w:val="en-US"/>
        </w:rPr>
        <w:t xml:space="preserve">to school. </w:t>
      </w:r>
    </w:p>
    <w:p w:rsidR="29B45AE1" w:rsidP="29B45AE1" w:rsidRDefault="29B45AE1" w14:paraId="3D3C3458" w14:textId="7CC096FB">
      <w:pPr>
        <w:pStyle w:val="Normal"/>
        <w:rPr>
          <w:rFonts w:ascii="Calibri" w:hAnsi="Calibri" w:eastAsia="Calibri" w:cs="Calibri"/>
          <w:noProof w:val="0"/>
          <w:sz w:val="24"/>
          <w:szCs w:val="24"/>
          <w:lang w:val="en-US"/>
        </w:rPr>
      </w:pPr>
    </w:p>
    <w:p w:rsidR="3D1DB6E7" w:rsidP="29B45AE1" w:rsidRDefault="3D1DB6E7" w14:paraId="32BCCF30" w14:textId="1E77AE64">
      <w:pPr>
        <w:pStyle w:val="Normal"/>
        <w:rPr>
          <w:rFonts w:ascii="Calibri" w:hAnsi="Calibri" w:eastAsia="Calibri" w:cs="Calibri"/>
          <w:noProof w:val="0"/>
          <w:sz w:val="24"/>
          <w:szCs w:val="24"/>
          <w:lang w:val="en-US"/>
        </w:rPr>
      </w:pPr>
      <w:r w:rsidRPr="126D0422" w:rsidR="0778E1C5">
        <w:rPr>
          <w:rFonts w:ascii="Calibri" w:hAnsi="Calibri" w:eastAsia="Calibri" w:cs="Calibri"/>
          <w:noProof w:val="0"/>
          <w:sz w:val="24"/>
          <w:szCs w:val="24"/>
          <w:lang w:val="en-US"/>
        </w:rPr>
        <w:t>S</w:t>
      </w:r>
      <w:r w:rsidRPr="126D0422" w:rsidR="6B1C5966">
        <w:rPr>
          <w:rFonts w:ascii="Calibri" w:hAnsi="Calibri" w:eastAsia="Calibri" w:cs="Calibri"/>
          <w:noProof w:val="0"/>
          <w:sz w:val="24"/>
          <w:szCs w:val="24"/>
          <w:lang w:val="en-US"/>
        </w:rPr>
        <w:t>eventh</w:t>
      </w:r>
      <w:r w:rsidRPr="126D0422" w:rsidR="0778E1C5">
        <w:rPr>
          <w:rFonts w:ascii="Calibri" w:hAnsi="Calibri" w:eastAsia="Calibri" w:cs="Calibri"/>
          <w:noProof w:val="0"/>
          <w:sz w:val="24"/>
          <w:szCs w:val="24"/>
          <w:lang w:val="en-US"/>
        </w:rPr>
        <w:t xml:space="preserve"> </w:t>
      </w:r>
      <w:r w:rsidRPr="126D0422" w:rsidR="781B975D">
        <w:rPr>
          <w:rFonts w:ascii="Calibri" w:hAnsi="Calibri" w:eastAsia="Calibri" w:cs="Calibri"/>
          <w:noProof w:val="0"/>
          <w:sz w:val="24"/>
          <w:szCs w:val="24"/>
          <w:lang w:val="en-US"/>
        </w:rPr>
        <w:t>slide- CTF's</w:t>
      </w:r>
    </w:p>
    <w:p w:rsidR="2CD1CF8C" w:rsidP="29B45AE1" w:rsidRDefault="2CD1CF8C" w14:paraId="289B0B9C" w14:textId="28EC7260">
      <w:pPr>
        <w:pStyle w:val="Normal"/>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pPr>
      <w:r w:rsidRPr="29B45AE1" w:rsidR="2CD1CF8C">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While this policy came into place in 2001, the first child funds started in April 2005 and were available to those born from September 2002 onwards.</w:t>
      </w:r>
      <w:r w:rsidRPr="29B45AE1" w:rsidR="781B975D">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w:t>
      </w:r>
      <w:r w:rsidRPr="29B45AE1" w:rsidR="3111096E">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And before the policy was abolished in January 2011, 6.3 million child trust funds were opened.</w:t>
      </w:r>
      <w:r w:rsidRPr="29B45AE1" w:rsidR="781B975D">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But what difference did they make to the lives of the 18-year-olds receiving the</w:t>
      </w:r>
      <w:r w:rsidRPr="29B45AE1" w:rsidR="1BA7A48A">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money </w:t>
      </w:r>
      <w:r w:rsidRPr="29B45AE1" w:rsidR="781B975D">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years later? The Wealth and assets survey, collected by the Office for National Statistics, from 2016 to 2018 found that 'in the absence of CTFs many young people have no, or very low levels of, financial wealth and therefore the policy will have made a substantial difference to the distribution of financial wealth of those aged 18</w:t>
      </w:r>
      <w:r w:rsidRPr="29B45AE1" w:rsidR="3F802080">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While the </w:t>
      </w:r>
      <w:r w:rsidRPr="29B45AE1" w:rsidR="323E3AC6">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research</w:t>
      </w:r>
      <w:r w:rsidRPr="29B45AE1" w:rsidR="3F802080">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w:t>
      </w:r>
      <w:r w:rsidRPr="29B45AE1" w:rsidR="1CFA01B2">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conducted</w:t>
      </w:r>
      <w:r w:rsidRPr="29B45AE1" w:rsidR="3F802080">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by the </w:t>
      </w:r>
      <w:r w:rsidRPr="29B45AE1" w:rsidR="21140FC4">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Office</w:t>
      </w:r>
      <w:r w:rsidRPr="29B45AE1" w:rsidR="3F802080">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w:t>
      </w:r>
      <w:r w:rsidRPr="29B45AE1" w:rsidR="2B6918C4">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for</w:t>
      </w:r>
      <w:r w:rsidRPr="29B45AE1" w:rsidR="3F802080">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National Stat</w:t>
      </w:r>
      <w:r w:rsidRPr="29B45AE1" w:rsidR="55381878">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istics </w:t>
      </w:r>
      <w:r w:rsidRPr="29B45AE1" w:rsidR="3F802080">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shows a </w:t>
      </w:r>
      <w:r w:rsidRPr="29B45AE1" w:rsidR="5A9F9EFF">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significant</w:t>
      </w:r>
      <w:r w:rsidRPr="29B45AE1" w:rsidR="3F802080">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w:t>
      </w:r>
      <w:r w:rsidRPr="29B45AE1" w:rsidR="7E6FC9D0">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improvement</w:t>
      </w:r>
      <w:r w:rsidRPr="29B45AE1" w:rsidR="3F802080">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in the </w:t>
      </w:r>
      <w:r w:rsidRPr="29B45AE1" w:rsidR="7365BEB5">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distribution</w:t>
      </w:r>
      <w:r w:rsidRPr="29B45AE1" w:rsidR="3F802080">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of </w:t>
      </w:r>
      <w:r w:rsidRPr="29B45AE1" w:rsidR="7AC9D580">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financial</w:t>
      </w:r>
      <w:r w:rsidRPr="29B45AE1" w:rsidR="3F802080">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wealth for those with </w:t>
      </w:r>
      <w:r w:rsidRPr="29B45AE1" w:rsidR="10760BBC">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access</w:t>
      </w:r>
      <w:r w:rsidRPr="29B45AE1" w:rsidR="3F802080">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to a </w:t>
      </w:r>
      <w:r w:rsidRPr="29B45AE1" w:rsidR="1AAD7960">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child</w:t>
      </w:r>
      <w:r w:rsidRPr="29B45AE1" w:rsidR="3F802080">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trust fund, it </w:t>
      </w:r>
      <w:r w:rsidRPr="29B45AE1" w:rsidR="006D3BC8">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does not</w:t>
      </w:r>
      <w:r w:rsidRPr="29B45AE1" w:rsidR="3F802080">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account for those with</w:t>
      </w:r>
      <w:r w:rsidRPr="29B45AE1" w:rsidR="1B237268">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low-income backgrounds. The </w:t>
      </w:r>
      <w:r w:rsidRPr="29B45AE1" w:rsidR="2E8BAF92">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average </w:t>
      </w:r>
      <w:r w:rsidRPr="29B45AE1" w:rsidR="1B237268">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amou</w:t>
      </w:r>
      <w:r w:rsidRPr="29B45AE1" w:rsidR="1B237268">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nt in a child </w:t>
      </w:r>
      <w:r w:rsidRPr="29B45AE1" w:rsidR="404759EB">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trust</w:t>
      </w:r>
      <w:r w:rsidRPr="29B45AE1" w:rsidR="1B237268">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fund is around £650, which real</w:t>
      </w:r>
      <w:r w:rsidRPr="29B45AE1" w:rsidR="0768BF23">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istically</w:t>
      </w:r>
      <w:r w:rsidRPr="29B45AE1" w:rsidR="1B237268">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will not help those young </w:t>
      </w:r>
      <w:r w:rsidRPr="29B45AE1" w:rsidR="3B5B06C7">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people</w:t>
      </w:r>
      <w:r w:rsidRPr="29B45AE1" w:rsidR="1B237268">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in reaching higher education, moving out of their parent’s houses or start their own business as a direct result of the child trust funds, which was Bliar’s main </w:t>
      </w:r>
      <w:r w:rsidRPr="29B45AE1" w:rsidR="3DEA5AD0">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reason</w:t>
      </w:r>
      <w:r w:rsidRPr="29B45AE1" w:rsidR="3F0B678E">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for this </w:t>
      </w:r>
      <w:r w:rsidRPr="29B45AE1" w:rsidR="52BDB578">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scheme</w:t>
      </w:r>
      <w:r w:rsidRPr="29B45AE1" w:rsidR="3F0B678E">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It is currently unclear how much child trust </w:t>
      </w:r>
      <w:r w:rsidRPr="29B45AE1" w:rsidR="094A86A0">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funds</w:t>
      </w:r>
      <w:r w:rsidRPr="29B45AE1" w:rsidR="3F0B678E">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have helped the young people of today as some are only just being </w:t>
      </w:r>
      <w:r w:rsidRPr="29B45AE1" w:rsidR="12A39257">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received</w:t>
      </w:r>
      <w:r w:rsidRPr="29B45AE1" w:rsidR="3F0B678E">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Personally, my child trust fund helps me in knowing that I have a </w:t>
      </w:r>
      <w:r w:rsidRPr="29B45AE1" w:rsidR="446F2B28">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fallback</w:t>
      </w:r>
      <w:r w:rsidRPr="29B45AE1" w:rsidR="3F0B678E">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if I ever </w:t>
      </w:r>
      <w:r w:rsidRPr="29B45AE1" w:rsidR="1DF407F2">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lose</w:t>
      </w:r>
      <w:r w:rsidRPr="29B45AE1" w:rsidR="3F0B678E">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mo</w:t>
      </w:r>
      <w:r w:rsidRPr="29B45AE1" w:rsidR="1190AD5F">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ney, but that may not be the case for others. </w:t>
      </w:r>
    </w:p>
    <w:p w:rsidR="3D1DB6E7" w:rsidP="3D1DB6E7" w:rsidRDefault="3D1DB6E7" w14:paraId="1C5AE209" w14:textId="6BFF01C5">
      <w:pPr>
        <w:pStyle w:val="Normal"/>
        <w:rPr>
          <w:rFonts w:ascii="Calibri" w:hAnsi="Calibri" w:eastAsia="Calibri" w:cs="Calibri"/>
          <w:noProof w:val="0"/>
          <w:sz w:val="22"/>
          <w:szCs w:val="22"/>
          <w:lang w:val="en-US"/>
        </w:rPr>
      </w:pPr>
    </w:p>
    <w:p w:rsidR="287E9F2D" w:rsidP="3F828868" w:rsidRDefault="287E9F2D" w14:paraId="3A199719" w14:textId="572F7FC8">
      <w:pPr>
        <w:pStyle w:val="Normal"/>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pPr>
      <w:r w:rsidRPr="3F828868" w:rsidR="287E9F2D">
        <w:rPr>
          <w:rFonts w:ascii="Calibri" w:hAnsi="Calibri" w:eastAsia="Calibri" w:cs="Calibri"/>
          <w:noProof w:val="0"/>
          <w:sz w:val="24"/>
          <w:szCs w:val="24"/>
          <w:lang w:val="en-US"/>
        </w:rPr>
        <w:t xml:space="preserve">Last slide; </w:t>
      </w:r>
      <w:r w:rsidRPr="3F828868" w:rsidR="287E9F2D">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At the end of this decade, we saw the disappearance of Madaline Mcann in May. And Gordon Brown took over from Tony Blair to become the leader of the Labour Government and the Prime Minster in June. Hairspray and Harry Potter and the Order of the Pheonix were released in July and the film Enchanted in December. But what was the impact of this decade on policy development in youth work? Well, during this decade we found </w:t>
      </w:r>
      <w:r w:rsidRPr="3F828868" w:rsidR="53EB40F6">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that the Crime and Disorder Act of 1998 changed the youth </w:t>
      </w:r>
      <w:r w:rsidRPr="3F828868" w:rsidR="0BBA37A2">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justice</w:t>
      </w:r>
      <w:r w:rsidRPr="3F828868" w:rsidR="53EB40F6">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w:t>
      </w:r>
      <w:r w:rsidRPr="3F828868" w:rsidR="180FB5DF">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system</w:t>
      </w:r>
      <w:r w:rsidRPr="3F828868" w:rsidR="53EB40F6">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for the </w:t>
      </w:r>
      <w:r w:rsidRPr="3F828868" w:rsidR="1D2BB6A3">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foreseeable</w:t>
      </w:r>
      <w:r w:rsidRPr="3F828868" w:rsidR="53EB40F6">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future, causing thousands of young people to be </w:t>
      </w:r>
      <w:r w:rsidRPr="3F828868" w:rsidR="14D062BD">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sentenced</w:t>
      </w:r>
      <w:r w:rsidRPr="3F828868" w:rsidR="53EB40F6">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to jail, when they would normally be let off with a warning or fined, this had </w:t>
      </w:r>
      <w:r w:rsidRPr="3F828868" w:rsidR="61D38688">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serious</w:t>
      </w:r>
      <w:r w:rsidRPr="3F828868" w:rsidR="53EB40F6">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implications for the rehabilitation of those young </w:t>
      </w:r>
      <w:r w:rsidRPr="3F828868" w:rsidR="3F0FD89D">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people</w:t>
      </w:r>
      <w:r w:rsidRPr="3F828868" w:rsidR="53EB40F6">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as the </w:t>
      </w:r>
      <w:r w:rsidRPr="3F828868" w:rsidR="77DAEE25">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underlying</w:t>
      </w:r>
      <w:r w:rsidRPr="3F828868" w:rsidR="684FD3B7">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factors that causes them to </w:t>
      </w:r>
      <w:r w:rsidRPr="3F828868" w:rsidR="1791E458">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commit</w:t>
      </w:r>
      <w:r w:rsidRPr="3F828868" w:rsidR="684FD3B7">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crime </w:t>
      </w:r>
      <w:r w:rsidRPr="3F828868" w:rsidR="15E85682">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weren't</w:t>
      </w:r>
      <w:r w:rsidRPr="3F828868" w:rsidR="684FD3B7">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w:t>
      </w:r>
      <w:r w:rsidRPr="3F828868" w:rsidR="4C4D1199">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identified</w:t>
      </w:r>
      <w:r w:rsidRPr="3F828868" w:rsidR="684FD3B7">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and in prison, they would hav</w:t>
      </w:r>
      <w:r w:rsidRPr="3F828868" w:rsidR="23C68624">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e </w:t>
      </w:r>
      <w:r w:rsidRPr="3F828868" w:rsidR="684FD3B7">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learnt the skills and </w:t>
      </w:r>
      <w:r w:rsidRPr="3F828868" w:rsidR="1B36F921">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behaviors</w:t>
      </w:r>
      <w:r w:rsidRPr="3F828868" w:rsidR="684FD3B7">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that could have </w:t>
      </w:r>
      <w:r w:rsidRPr="3F828868" w:rsidR="068021FA">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led</w:t>
      </w:r>
      <w:r w:rsidRPr="3F828868" w:rsidR="684FD3B7">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to a criminal lifestyle, where they could have been warned and offered </w:t>
      </w:r>
      <w:r w:rsidRPr="3F828868" w:rsidR="0CCF6385">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counselling</w:t>
      </w:r>
      <w:r w:rsidRPr="3F828868" w:rsidR="684FD3B7">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where the issues that </w:t>
      </w:r>
      <w:r w:rsidRPr="3F828868" w:rsidR="79A685BD">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lead</w:t>
      </w:r>
      <w:r w:rsidRPr="3F828868" w:rsidR="684FD3B7">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to crime would have been </w:t>
      </w:r>
      <w:r w:rsidRPr="3F828868" w:rsidR="65BC4183">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identified</w:t>
      </w:r>
      <w:r w:rsidRPr="3F828868" w:rsidR="684FD3B7">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and so</w:t>
      </w:r>
      <w:r w:rsidRPr="3F828868" w:rsidR="50BF1251">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lved, meaning that they may have never </w:t>
      </w:r>
      <w:r w:rsidRPr="3F828868" w:rsidR="1233333A">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committed</w:t>
      </w:r>
      <w:r w:rsidRPr="3F828868" w:rsidR="50BF1251">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crime again. We also found that the introduction of Child Trust funds may have helped some young people access higher education and start </w:t>
      </w:r>
      <w:r w:rsidRPr="3F828868" w:rsidR="048754FA">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businesses</w:t>
      </w:r>
      <w:r w:rsidRPr="3F828868" w:rsidR="50BF1251">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but only if they were </w:t>
      </w:r>
      <w:r w:rsidRPr="3F828868" w:rsidR="0E98EF06">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privileged</w:t>
      </w:r>
      <w:r w:rsidRPr="3F828868" w:rsidR="50BF1251">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w:t>
      </w:r>
      <w:r w:rsidRPr="3F828868" w:rsidR="716C9FB8">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And </w:t>
      </w:r>
      <w:bookmarkStart w:name="_Int_cgZOF2cy" w:id="868373212"/>
      <w:r w:rsidRPr="3F828868" w:rsidR="2294404D">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polices</w:t>
      </w:r>
      <w:bookmarkEnd w:id="868373212"/>
      <w:r w:rsidRPr="3F828868" w:rsidR="716C9FB8">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on education </w:t>
      </w:r>
      <w:r w:rsidRPr="3F828868" w:rsidR="7BDC7726">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focused</w:t>
      </w:r>
      <w:r w:rsidRPr="3F828868" w:rsidR="716C9FB8">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on the </w:t>
      </w:r>
      <w:r w:rsidRPr="3F828868" w:rsidR="78FE6A04">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younger</w:t>
      </w:r>
      <w:r w:rsidRPr="3F828868" w:rsidR="716C9FB8">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generation, with</w:t>
      </w:r>
      <w:r w:rsidRPr="3F828868" w:rsidR="11AB6476">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no </w:t>
      </w:r>
      <w:r w:rsidRPr="3F828868" w:rsidR="11AB6476">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indication</w:t>
      </w:r>
      <w:r w:rsidRPr="3F828868" w:rsidR="11AB6476">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w:t>
      </w:r>
      <w:r w:rsidRPr="3F828868" w:rsidR="07B4E48F">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of</w:t>
      </w:r>
      <w:r w:rsidRPr="3F828868" w:rsidR="11AB6476">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how </w:t>
      </w:r>
      <w:r w:rsidRPr="3F828868" w:rsidR="7BE8E8C6">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Blair's</w:t>
      </w:r>
      <w:r w:rsidRPr="3F828868" w:rsidR="11AB6476">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policy was going to help those in </w:t>
      </w:r>
      <w:r w:rsidRPr="3F828868" w:rsidR="18EB0F12">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secondary</w:t>
      </w:r>
      <w:r w:rsidRPr="3F828868" w:rsidR="11AB6476">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schools. In </w:t>
      </w:r>
      <w:r w:rsidRPr="3F828868" w:rsidR="3121217F">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conclusion</w:t>
      </w:r>
      <w:r w:rsidRPr="3F828868" w:rsidR="11AB6476">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Tony Blair may have tried to help young people with finances, he harmed them more by labelling them as ‘criminals’ and ‘</w:t>
      </w:r>
      <w:r w:rsidRPr="3F828868" w:rsidR="0F95B3EA">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deviant</w:t>
      </w:r>
      <w:r w:rsidRPr="3F828868" w:rsidR="6A4BFFAE">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w:t>
      </w:r>
      <w:r w:rsidRPr="3F828868" w:rsidR="0161FC16">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and this still has implications today. </w:t>
      </w:r>
      <w:r w:rsidRPr="3F828868" w:rsidR="66CB545D">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Thank you for listening. </w:t>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textHash int2:hashCode="kByidkXaRxGvMx" int2:id="kMMcypoK">
      <int2:state int2:type="AugLoop_Text_Critique" int2:value="Rejected"/>
    </int2:textHash>
    <int2:textHash int2:hashCode="TpPZc5LX/+jQA9" int2:id="nKY1h1Kd">
      <int2:state int2:type="AugLoop_Text_Critique" int2:value="Rejected"/>
    </int2:textHash>
    <int2:bookmark int2:bookmarkName="_Int_pQP511UF" int2:invalidationBookmarkName="" int2:hashCode="HpJMTpIfAT6AoF" int2:id="IGkbvj9v">
      <int2:state int2:type="AugLoop_Text_Critique" int2:value="Rejected"/>
    </int2:bookmark>
    <int2:bookmark int2:bookmarkName="_Int_0F3DS43P" int2:invalidationBookmarkName="" int2:hashCode="rCOffpyhXU81Xw" int2:id="j9m6zPa4">
      <int2:state int2:type="AugLoop_Text_Critique" int2:value="Rejected"/>
    </int2:bookmark>
    <int2:bookmark int2:bookmarkName="_Int_c0SWsRIf" int2:invalidationBookmarkName="" int2:hashCode="P+XWvxD/8S7Gch" int2:id="MmY6LPw9">
      <int2:state int2:type="AugLoop_Text_Critique" int2:value="Rejected"/>
    </int2:bookmark>
    <int2:bookmark int2:bookmarkName="_Int_cgZOF2cy" int2:invalidationBookmarkName="" int2:hashCode="dYXI8lqhGM42rB" int2:id="Lhn3qmkd">
      <int2:state int2:type="AugLoop_Text_Critique" int2:value="Rejected"/>
    </int2:bookmark>
    <int2:bookmark int2:bookmarkName="_Int_nD0Tg8AN" int2:invalidationBookmarkName="" int2:hashCode="/yLf7MouSydGEJ" int2:id="bw3Wf2nv">
      <int2:state int2:type="AugLoop_Text_Critique" int2:value="Rejected"/>
    </int2:bookmark>
    <int2:bookmark int2:bookmarkName="_Int_ZbyYovUP" int2:invalidationBookmarkName="" int2:hashCode="3gT6Din5s14kkF" int2:id="byyNr9PV">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1C19C91"/>
    <w:rsid w:val="000B943B"/>
    <w:rsid w:val="006D3BC8"/>
    <w:rsid w:val="0071A493"/>
    <w:rsid w:val="0161FC16"/>
    <w:rsid w:val="0199C7D2"/>
    <w:rsid w:val="03FD5A6B"/>
    <w:rsid w:val="048754FA"/>
    <w:rsid w:val="050E0EE8"/>
    <w:rsid w:val="05599734"/>
    <w:rsid w:val="05CCC40B"/>
    <w:rsid w:val="063430A8"/>
    <w:rsid w:val="068021FA"/>
    <w:rsid w:val="069DD84D"/>
    <w:rsid w:val="072D3FD0"/>
    <w:rsid w:val="0768BF23"/>
    <w:rsid w:val="0778E1C5"/>
    <w:rsid w:val="07B4E48F"/>
    <w:rsid w:val="07D2230F"/>
    <w:rsid w:val="08118828"/>
    <w:rsid w:val="0816A620"/>
    <w:rsid w:val="08208051"/>
    <w:rsid w:val="08C5DA43"/>
    <w:rsid w:val="08FF1C3C"/>
    <w:rsid w:val="094A86A0"/>
    <w:rsid w:val="09B27681"/>
    <w:rsid w:val="0A0D7FDC"/>
    <w:rsid w:val="0A23C8E2"/>
    <w:rsid w:val="0B4E46E2"/>
    <w:rsid w:val="0B67D81D"/>
    <w:rsid w:val="0BBA37A2"/>
    <w:rsid w:val="0BC02D98"/>
    <w:rsid w:val="0C00B0F3"/>
    <w:rsid w:val="0CCF6385"/>
    <w:rsid w:val="0CF3F174"/>
    <w:rsid w:val="0E1E0DBA"/>
    <w:rsid w:val="0E7A3098"/>
    <w:rsid w:val="0E8FC1D5"/>
    <w:rsid w:val="0E98EF06"/>
    <w:rsid w:val="0EFA9557"/>
    <w:rsid w:val="0F3851B5"/>
    <w:rsid w:val="0F95B3EA"/>
    <w:rsid w:val="10293D23"/>
    <w:rsid w:val="10760BBC"/>
    <w:rsid w:val="10D42216"/>
    <w:rsid w:val="117B84AB"/>
    <w:rsid w:val="1190AD5F"/>
    <w:rsid w:val="11AB6476"/>
    <w:rsid w:val="1233333A"/>
    <w:rsid w:val="126D0422"/>
    <w:rsid w:val="126FF277"/>
    <w:rsid w:val="12A39257"/>
    <w:rsid w:val="14D062BD"/>
    <w:rsid w:val="14FF0359"/>
    <w:rsid w:val="156AA96E"/>
    <w:rsid w:val="159C5E29"/>
    <w:rsid w:val="15E85682"/>
    <w:rsid w:val="1743639A"/>
    <w:rsid w:val="1791E458"/>
    <w:rsid w:val="17E5A1D3"/>
    <w:rsid w:val="180FB5DF"/>
    <w:rsid w:val="18271AA6"/>
    <w:rsid w:val="183DD414"/>
    <w:rsid w:val="18DF33FB"/>
    <w:rsid w:val="18EB0F12"/>
    <w:rsid w:val="18F51B56"/>
    <w:rsid w:val="1935B7BF"/>
    <w:rsid w:val="19C2EB07"/>
    <w:rsid w:val="1A7B045C"/>
    <w:rsid w:val="1AAD7960"/>
    <w:rsid w:val="1B1D8DC4"/>
    <w:rsid w:val="1B237268"/>
    <w:rsid w:val="1B36F921"/>
    <w:rsid w:val="1B5EBB68"/>
    <w:rsid w:val="1BA7A48A"/>
    <w:rsid w:val="1C02F48D"/>
    <w:rsid w:val="1C3F0542"/>
    <w:rsid w:val="1CFA01B2"/>
    <w:rsid w:val="1CFA8BC9"/>
    <w:rsid w:val="1D2BB6A3"/>
    <w:rsid w:val="1DB2A51E"/>
    <w:rsid w:val="1DF407F2"/>
    <w:rsid w:val="1EB92A2A"/>
    <w:rsid w:val="1F566305"/>
    <w:rsid w:val="20540F88"/>
    <w:rsid w:val="20B0EBDD"/>
    <w:rsid w:val="20EA45E0"/>
    <w:rsid w:val="21140FC4"/>
    <w:rsid w:val="212D8802"/>
    <w:rsid w:val="21EE10A8"/>
    <w:rsid w:val="2294404D"/>
    <w:rsid w:val="2367C4CD"/>
    <w:rsid w:val="23B47024"/>
    <w:rsid w:val="23C68624"/>
    <w:rsid w:val="244C0067"/>
    <w:rsid w:val="24CA2EA9"/>
    <w:rsid w:val="25E1A63E"/>
    <w:rsid w:val="262CF480"/>
    <w:rsid w:val="262E8009"/>
    <w:rsid w:val="2693F372"/>
    <w:rsid w:val="26DBCB01"/>
    <w:rsid w:val="287E9F2D"/>
    <w:rsid w:val="28B69894"/>
    <w:rsid w:val="29B45AE1"/>
    <w:rsid w:val="29D82F65"/>
    <w:rsid w:val="2A6D27B1"/>
    <w:rsid w:val="2A93C977"/>
    <w:rsid w:val="2A9915AC"/>
    <w:rsid w:val="2ACDBAB0"/>
    <w:rsid w:val="2B6918C4"/>
    <w:rsid w:val="2CC354F6"/>
    <w:rsid w:val="2CD1CF8C"/>
    <w:rsid w:val="2D07931D"/>
    <w:rsid w:val="2D93CCA3"/>
    <w:rsid w:val="2DB85A6D"/>
    <w:rsid w:val="2E8BAF92"/>
    <w:rsid w:val="2F51CCFE"/>
    <w:rsid w:val="2F6AC1BE"/>
    <w:rsid w:val="2FB5ABA3"/>
    <w:rsid w:val="30541014"/>
    <w:rsid w:val="31085730"/>
    <w:rsid w:val="3111096E"/>
    <w:rsid w:val="3121217F"/>
    <w:rsid w:val="313A61E6"/>
    <w:rsid w:val="31C19C91"/>
    <w:rsid w:val="323DE6E7"/>
    <w:rsid w:val="323E3AC6"/>
    <w:rsid w:val="32D22E62"/>
    <w:rsid w:val="32D63247"/>
    <w:rsid w:val="347202A8"/>
    <w:rsid w:val="3491EFCF"/>
    <w:rsid w:val="35F639DD"/>
    <w:rsid w:val="36D5A609"/>
    <w:rsid w:val="3777437F"/>
    <w:rsid w:val="377798B4"/>
    <w:rsid w:val="38209140"/>
    <w:rsid w:val="38E7C5C5"/>
    <w:rsid w:val="3AD769FB"/>
    <w:rsid w:val="3B5B06C7"/>
    <w:rsid w:val="3B89D40C"/>
    <w:rsid w:val="3BC528A8"/>
    <w:rsid w:val="3C0C4AA6"/>
    <w:rsid w:val="3C5CC02D"/>
    <w:rsid w:val="3CF0B029"/>
    <w:rsid w:val="3D1DB6E7"/>
    <w:rsid w:val="3DEA5AD0"/>
    <w:rsid w:val="3EB7EA6D"/>
    <w:rsid w:val="3F0B678E"/>
    <w:rsid w:val="3F0FD89D"/>
    <w:rsid w:val="3F802080"/>
    <w:rsid w:val="3F828868"/>
    <w:rsid w:val="404759EB"/>
    <w:rsid w:val="419ED583"/>
    <w:rsid w:val="41BC2BC5"/>
    <w:rsid w:val="42C18673"/>
    <w:rsid w:val="4306893F"/>
    <w:rsid w:val="43A626EA"/>
    <w:rsid w:val="44444050"/>
    <w:rsid w:val="446F2B28"/>
    <w:rsid w:val="449035BD"/>
    <w:rsid w:val="44D322CB"/>
    <w:rsid w:val="47F848B4"/>
    <w:rsid w:val="482B6D49"/>
    <w:rsid w:val="489A61CA"/>
    <w:rsid w:val="48D5B05F"/>
    <w:rsid w:val="49426F38"/>
    <w:rsid w:val="4AAE7E51"/>
    <w:rsid w:val="4BCA5B3C"/>
    <w:rsid w:val="4C4D1199"/>
    <w:rsid w:val="4D3BC837"/>
    <w:rsid w:val="4EADCCDC"/>
    <w:rsid w:val="4F3A92F7"/>
    <w:rsid w:val="4F3CD5BF"/>
    <w:rsid w:val="4FB2332E"/>
    <w:rsid w:val="4FCE4A72"/>
    <w:rsid w:val="503EA922"/>
    <w:rsid w:val="50BF1251"/>
    <w:rsid w:val="50E14E5A"/>
    <w:rsid w:val="51652F4C"/>
    <w:rsid w:val="5189582B"/>
    <w:rsid w:val="529780B3"/>
    <w:rsid w:val="52BDB578"/>
    <w:rsid w:val="53383E25"/>
    <w:rsid w:val="53BA11E3"/>
    <w:rsid w:val="53EB40F6"/>
    <w:rsid w:val="53F22419"/>
    <w:rsid w:val="5436B133"/>
    <w:rsid w:val="54D40C61"/>
    <w:rsid w:val="55381878"/>
    <w:rsid w:val="556F0AA1"/>
    <w:rsid w:val="559BB622"/>
    <w:rsid w:val="55C3AF58"/>
    <w:rsid w:val="56119B10"/>
    <w:rsid w:val="572F70B2"/>
    <w:rsid w:val="583FBBAD"/>
    <w:rsid w:val="588D8306"/>
    <w:rsid w:val="58EFDDFD"/>
    <w:rsid w:val="590BED91"/>
    <w:rsid w:val="59C53BAC"/>
    <w:rsid w:val="59DB8C0E"/>
    <w:rsid w:val="5A4C55F5"/>
    <w:rsid w:val="5A9F9EFF"/>
    <w:rsid w:val="5AC935E6"/>
    <w:rsid w:val="5C4A0D69"/>
    <w:rsid w:val="5CC239C3"/>
    <w:rsid w:val="5CD07399"/>
    <w:rsid w:val="5D5E0F5B"/>
    <w:rsid w:val="5DD2468A"/>
    <w:rsid w:val="5DEF9CCC"/>
    <w:rsid w:val="60092F05"/>
    <w:rsid w:val="601444F8"/>
    <w:rsid w:val="61D38688"/>
    <w:rsid w:val="62CA7A95"/>
    <w:rsid w:val="634339DC"/>
    <w:rsid w:val="6405812D"/>
    <w:rsid w:val="6427C50A"/>
    <w:rsid w:val="64373B61"/>
    <w:rsid w:val="657F3441"/>
    <w:rsid w:val="6596F622"/>
    <w:rsid w:val="65BC4183"/>
    <w:rsid w:val="667FA7AE"/>
    <w:rsid w:val="66CB545D"/>
    <w:rsid w:val="66F0D464"/>
    <w:rsid w:val="6732C683"/>
    <w:rsid w:val="6766AB92"/>
    <w:rsid w:val="6827A739"/>
    <w:rsid w:val="684FD3B7"/>
    <w:rsid w:val="685BCD33"/>
    <w:rsid w:val="6A4BFFAE"/>
    <w:rsid w:val="6B1C5966"/>
    <w:rsid w:val="6B631474"/>
    <w:rsid w:val="6D5470BE"/>
    <w:rsid w:val="6E0DAE1C"/>
    <w:rsid w:val="6F60AD38"/>
    <w:rsid w:val="6FDCD6AF"/>
    <w:rsid w:val="70089487"/>
    <w:rsid w:val="716C9FB8"/>
    <w:rsid w:val="7275792A"/>
    <w:rsid w:val="7365BEB5"/>
    <w:rsid w:val="73D18833"/>
    <w:rsid w:val="749C3E20"/>
    <w:rsid w:val="77B49062"/>
    <w:rsid w:val="77DAEE25"/>
    <w:rsid w:val="781B975D"/>
    <w:rsid w:val="78D4DA81"/>
    <w:rsid w:val="78FE6A04"/>
    <w:rsid w:val="79A685BD"/>
    <w:rsid w:val="7AC9D580"/>
    <w:rsid w:val="7AEF692D"/>
    <w:rsid w:val="7B2B5DDF"/>
    <w:rsid w:val="7BDC7726"/>
    <w:rsid w:val="7BE8E8C6"/>
    <w:rsid w:val="7C0C9703"/>
    <w:rsid w:val="7D117198"/>
    <w:rsid w:val="7E42471F"/>
    <w:rsid w:val="7E6FC9D0"/>
    <w:rsid w:val="7FF382D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C19C91"/>
  <w15:chartTrackingRefBased/>
  <w15:docId w15:val="{30F796DC-823B-485D-84DE-8549F1C97C2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602456624f124ab2"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2023-12-08T14:11:33.1123101Z</dcterms:created>
  <dcterms:modified xsi:type="dcterms:W3CDTF">2023-12-26T10:39:06.5777835Z</dcterms:modified>
  <dc:creator>Leo Smith (2302380)</dc:creator>
  <lastModifiedBy>Leo Smith (2302380)</lastModifiedBy>
</coreProperties>
</file>