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270BDA" w14:textId="2C7829EB" w:rsidR="006A4D63" w:rsidRDefault="00072944" w:rsidP="00072944">
      <w:r w:rsidRPr="00072944">
        <w:rPr>
          <w:noProof/>
        </w:rPr>
        <w:drawing>
          <wp:inline distT="0" distB="0" distL="0" distR="0" wp14:anchorId="60E35321" wp14:editId="0A3EF636">
            <wp:extent cx="2762250" cy="1657350"/>
            <wp:effectExtent l="0" t="0" r="0" b="0"/>
            <wp:docPr id="1183092586" name="Picture 2" descr="UWTSD Named UK University of the Year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WTSD Named UK University of the Year ..."/>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762250" cy="1657350"/>
                    </a:xfrm>
                    <a:prstGeom prst="rect">
                      <a:avLst/>
                    </a:prstGeom>
                    <a:noFill/>
                    <a:ln>
                      <a:noFill/>
                    </a:ln>
                  </pic:spPr>
                </pic:pic>
              </a:graphicData>
            </a:graphic>
          </wp:inline>
        </w:drawing>
      </w:r>
    </w:p>
    <w:p w14:paraId="5EC3EC6D" w14:textId="77777777" w:rsidR="00072944" w:rsidRDefault="00072944" w:rsidP="00072944"/>
    <w:p w14:paraId="6EAD2C39" w14:textId="77777777" w:rsidR="00072944" w:rsidRDefault="00072944" w:rsidP="00072944"/>
    <w:p w14:paraId="350FABB4" w14:textId="2A8B6AFA" w:rsidR="00072944" w:rsidRDefault="00072944" w:rsidP="00072944">
      <w:r>
        <w:tab/>
      </w:r>
      <w:r>
        <w:tab/>
      </w:r>
      <w:r>
        <w:tab/>
      </w:r>
      <w:r>
        <w:tab/>
        <w:t xml:space="preserve">Assignment 2 </w:t>
      </w:r>
    </w:p>
    <w:p w14:paraId="5E5EC211" w14:textId="77777777" w:rsidR="00072944" w:rsidRDefault="00072944" w:rsidP="00072944"/>
    <w:p w14:paraId="07DC436D" w14:textId="5BCDFE1D" w:rsidR="00072944" w:rsidRDefault="00072944" w:rsidP="00072944">
      <w:r>
        <w:t xml:space="preserve">Name: </w:t>
      </w:r>
      <w:r w:rsidR="00C803B9">
        <w:t>Tshion Germy</w:t>
      </w:r>
    </w:p>
    <w:p w14:paraId="10B7370E" w14:textId="2D306762" w:rsidR="00072944" w:rsidRDefault="00072944" w:rsidP="00072944">
      <w:r>
        <w:t xml:space="preserve">Student ID: </w:t>
      </w:r>
      <w:r w:rsidR="00C803B9">
        <w:t>2511856</w:t>
      </w:r>
    </w:p>
    <w:p w14:paraId="2CCE1CC9" w14:textId="7A331E90" w:rsidR="00072944" w:rsidRDefault="00072944" w:rsidP="00072944">
      <w:r>
        <w:t>Module Code and Name: LCLM4005 Employability and Career Development</w:t>
      </w:r>
    </w:p>
    <w:p w14:paraId="180959C2" w14:textId="2E05C563" w:rsidR="00072944" w:rsidRDefault="00072944" w:rsidP="00072944">
      <w:r>
        <w:t>Lecturer: Dr Lizeta Demetriou</w:t>
      </w:r>
    </w:p>
    <w:p w14:paraId="273C2AF2" w14:textId="77777777" w:rsidR="00072944" w:rsidRDefault="00072944" w:rsidP="00072944"/>
    <w:p w14:paraId="51301318" w14:textId="77777777" w:rsidR="00072944" w:rsidRDefault="00072944" w:rsidP="00072944"/>
    <w:p w14:paraId="4983037E" w14:textId="77777777" w:rsidR="00072944" w:rsidRDefault="00072944" w:rsidP="00072944"/>
    <w:p w14:paraId="5B78AC13" w14:textId="77777777" w:rsidR="00072944" w:rsidRDefault="00072944" w:rsidP="00072944"/>
    <w:p w14:paraId="021AD428" w14:textId="77777777" w:rsidR="00072944" w:rsidRDefault="00072944" w:rsidP="00072944"/>
    <w:p w14:paraId="565CF8FB" w14:textId="77777777" w:rsidR="00072944" w:rsidRDefault="00072944" w:rsidP="00072944"/>
    <w:p w14:paraId="7606951F" w14:textId="77777777" w:rsidR="00072944" w:rsidRDefault="00072944" w:rsidP="00072944"/>
    <w:p w14:paraId="40DB58DB" w14:textId="25DBE203" w:rsidR="00072944" w:rsidRDefault="00072944" w:rsidP="00072944">
      <w:r>
        <w:tab/>
      </w:r>
      <w:r>
        <w:tab/>
      </w:r>
      <w:r>
        <w:tab/>
        <w:t xml:space="preserve">      Submitted on: </w:t>
      </w:r>
    </w:p>
    <w:p w14:paraId="113F5E83" w14:textId="77777777" w:rsidR="00072944" w:rsidRDefault="00072944" w:rsidP="00072944"/>
    <w:p w14:paraId="3A6D2C00" w14:textId="77777777" w:rsidR="00072944" w:rsidRDefault="00072944" w:rsidP="00072944"/>
    <w:p w14:paraId="228C7E70" w14:textId="77777777" w:rsidR="00072944" w:rsidRDefault="00072944" w:rsidP="00072944"/>
    <w:p w14:paraId="3257C1FB" w14:textId="77777777" w:rsidR="00072944" w:rsidRDefault="00072944" w:rsidP="00072944"/>
    <w:p w14:paraId="470F2E46" w14:textId="77777777" w:rsidR="00072944" w:rsidRDefault="00072944" w:rsidP="00072944"/>
    <w:p w14:paraId="38A54109" w14:textId="77777777" w:rsidR="00072944" w:rsidRDefault="00072944" w:rsidP="00072944"/>
    <w:p w14:paraId="1555BAA4" w14:textId="2BC1BE13" w:rsidR="00072944" w:rsidRDefault="00072944" w:rsidP="003C1E8D">
      <w:pPr>
        <w:pStyle w:val="Heading1"/>
      </w:pPr>
      <w:r>
        <w:lastRenderedPageBreak/>
        <w:t xml:space="preserve">Task 1 </w:t>
      </w:r>
    </w:p>
    <w:p w14:paraId="3449DF3C" w14:textId="30E1AEC3" w:rsidR="003C1E8D" w:rsidRDefault="005B1BDA" w:rsidP="00072944">
      <w:pPr>
        <w:rPr>
          <w:rFonts w:ascii="Arial" w:hAnsi="Arial" w:cs="Arial"/>
          <w:color w:val="222222"/>
        </w:rPr>
      </w:pPr>
      <w:r>
        <w:rPr>
          <w:rFonts w:ascii="Arial" w:hAnsi="Arial" w:cs="Arial"/>
          <w:color w:val="222222"/>
          <w:shd w:val="clear" w:color="auto" w:fill="FFFFFF"/>
        </w:rPr>
        <w:t>  I have identified two relevant job advertisements: HR Assistant at Frazer Jones (Totaljobs, 2026) and HR Officer at Newton Housing Trust (</w:t>
      </w:r>
      <w:hyperlink r:id="rId11" w:tgtFrame="_blank" w:history="1">
        <w:r>
          <w:rPr>
            <w:rStyle w:val="Hyperlink"/>
            <w:rFonts w:ascii="Arial" w:hAnsi="Arial" w:cs="Arial"/>
            <w:color w:val="1155CC"/>
            <w:shd w:val="clear" w:color="auto" w:fill="FFFFFF"/>
          </w:rPr>
          <w:t>Reed.co.uk</w:t>
        </w:r>
      </w:hyperlink>
      <w:r w:rsidR="00E53A1C">
        <w:t>.</w:t>
      </w:r>
      <w:r>
        <w:rPr>
          <w:rFonts w:ascii="Arial" w:hAnsi="Arial" w:cs="Arial"/>
          <w:color w:val="222222"/>
          <w:shd w:val="clear" w:color="auto" w:fill="FFFFFF"/>
        </w:rPr>
        <w:t>2026). Both roles centre on effective people support, administrative excellence, and adherence to professional standards.</w:t>
      </w:r>
      <w:r w:rsidR="00E20836">
        <w:rPr>
          <w:rFonts w:ascii="Arial" w:hAnsi="Arial" w:cs="Arial"/>
          <w:color w:val="222222"/>
        </w:rPr>
        <w:t xml:space="preserve">an </w:t>
      </w:r>
      <w:r>
        <w:rPr>
          <w:rFonts w:ascii="Arial" w:hAnsi="Arial" w:cs="Arial"/>
          <w:color w:val="222222"/>
          <w:shd w:val="clear" w:color="auto" w:fill="FFFFFF"/>
        </w:rPr>
        <w:t>HR Assistant: Strong interpersonal and communication skills; ability to handle enquiries and produce accurate written documentation; commitment to confidentiality and data protection; excellent organisation and administrative ability; experience with HR systems such as HRIS and MS Office</w:t>
      </w:r>
      <w:r w:rsidR="00414643">
        <w:rPr>
          <w:rFonts w:ascii="Arial" w:hAnsi="Arial" w:cs="Arial"/>
          <w:color w:val="222222"/>
          <w:shd w:val="clear" w:color="auto" w:fill="FFFFFF"/>
        </w:rPr>
        <w:t xml:space="preserve">, </w:t>
      </w:r>
      <w:r>
        <w:rPr>
          <w:rFonts w:ascii="Arial" w:hAnsi="Arial" w:cs="Arial"/>
          <w:color w:val="222222"/>
          <w:shd w:val="clear" w:color="auto" w:fill="FFFFFF"/>
        </w:rPr>
        <w:t>adaptability and teamwork.</w:t>
      </w:r>
      <w:r>
        <w:rPr>
          <w:rFonts w:ascii="Arial" w:hAnsi="Arial" w:cs="Arial"/>
          <w:color w:val="222222"/>
        </w:rPr>
        <w:br/>
      </w:r>
    </w:p>
    <w:p w14:paraId="1ED289F2" w14:textId="2D0858F8" w:rsidR="00923611" w:rsidRPr="007360DE" w:rsidRDefault="005B1BDA" w:rsidP="00072944">
      <w:pPr>
        <w:rPr>
          <w:rFonts w:ascii="Arial" w:hAnsi="Arial" w:cs="Arial"/>
          <w:color w:val="222222"/>
          <w:shd w:val="clear" w:color="auto" w:fill="FFFFFF"/>
        </w:rPr>
      </w:pPr>
      <w:r>
        <w:rPr>
          <w:rFonts w:ascii="Arial" w:hAnsi="Arial" w:cs="Arial"/>
          <w:color w:val="222222"/>
          <w:shd w:val="clear" w:color="auto" w:fill="FFFFFF"/>
        </w:rPr>
        <w:t>HR Officer: Confidentiality, discretion, and integrity; capability to manage employee records, workflows, and deadlines; collaborative working and relationship-building across teams; problem-solving and impartial decision-making when applying policies; foundational knowledge of employment law, HR procedures, and reporting techniques.</w:t>
      </w:r>
      <w:r>
        <w:rPr>
          <w:rFonts w:ascii="Arial" w:hAnsi="Arial" w:cs="Arial"/>
          <w:color w:val="222222"/>
        </w:rPr>
        <w:br/>
      </w:r>
      <w:r>
        <w:rPr>
          <w:rFonts w:ascii="Arial" w:hAnsi="Arial" w:cs="Arial"/>
          <w:color w:val="222222"/>
        </w:rPr>
        <w:br/>
      </w:r>
      <w:r>
        <w:rPr>
          <w:rFonts w:ascii="Arial" w:hAnsi="Arial" w:cs="Arial"/>
          <w:color w:val="222222"/>
          <w:shd w:val="clear" w:color="auto" w:fill="FFFFFF"/>
        </w:rPr>
        <w:t>Both advertisements place shared emphasis on confidentiality, integrity, and effective communication. They value administrative accuracy, time management, and the ability to work both independently and as part of a team. Problem-solving skills, discretion when handling sensitive information, and adherence to standards are also central requirements for both positions. The HR Officer role additionally requires more in-depth knowledge of employment legislation and policy application, while the HR Assistant role highlights technical proficiency in IT systems and adaptability.</w:t>
      </w:r>
      <w:r>
        <w:rPr>
          <w:rFonts w:ascii="Arial" w:hAnsi="Arial" w:cs="Arial"/>
          <w:color w:val="222222"/>
        </w:rPr>
        <w:br/>
      </w:r>
      <w:r>
        <w:rPr>
          <w:rFonts w:ascii="Arial" w:hAnsi="Arial" w:cs="Arial"/>
          <w:color w:val="222222"/>
        </w:rPr>
        <w:br/>
      </w:r>
      <w:r>
        <w:rPr>
          <w:rFonts w:ascii="Arial" w:hAnsi="Arial" w:cs="Arial"/>
          <w:color w:val="222222"/>
          <w:shd w:val="clear" w:color="auto" w:fill="FFFFFF"/>
        </w:rPr>
        <w:t>Working as a GP Receptionist has already enabled me to develop and practise many of these essential skills. I treat confidential patient information with care, communicate clearly and compassionately, and manage appointments, records, and competing tasks reliably. Honesty, professionalism, and respect guide all my interactions.</w:t>
      </w:r>
      <w:r>
        <w:rPr>
          <w:rFonts w:ascii="Arial" w:hAnsi="Arial" w:cs="Arial"/>
          <w:color w:val="222222"/>
        </w:rPr>
        <w:br/>
      </w:r>
      <w:r>
        <w:rPr>
          <w:rFonts w:ascii="Arial" w:hAnsi="Arial" w:cs="Arial"/>
          <w:color w:val="222222"/>
        </w:rPr>
        <w:br/>
      </w:r>
      <w:r>
        <w:rPr>
          <w:rFonts w:ascii="Arial" w:hAnsi="Arial" w:cs="Arial"/>
          <w:color w:val="222222"/>
          <w:shd w:val="clear" w:color="auto" w:fill="FFFFFF"/>
        </w:rPr>
        <w:t>As a first-year Leadership &amp; Management student, I am building directly on this practical experience through my studies. Achieving distinctions across all modules demonstrates my commitment, capability, and determination to succeed. My degree is helping me develop policy awareness, understanding of employment law, and the professional confidence needed to advise others. My existing strengths provide an excellent foundation, and continued study and practical application will allow me to bridge the gap between general administrative competence and specialist HR knowledge, preparing me fully for a career as an HR Assistant or HR Officer</w:t>
      </w:r>
    </w:p>
    <w:p w14:paraId="1A49F6C5" w14:textId="77777777" w:rsidR="00923611" w:rsidRDefault="00923611" w:rsidP="00072944"/>
    <w:p w14:paraId="76DC1D21" w14:textId="1A17FE6D" w:rsidR="526CA345" w:rsidRDefault="526CA345" w:rsidP="526CA345"/>
    <w:p w14:paraId="59BBE084" w14:textId="2C280E5F" w:rsidR="00CD1519" w:rsidRPr="00D1046C" w:rsidRDefault="00072944" w:rsidP="00D1046C">
      <w:pPr>
        <w:pStyle w:val="Heading1"/>
      </w:pPr>
      <w:r>
        <w:lastRenderedPageBreak/>
        <w:t>Task 2</w:t>
      </w:r>
    </w:p>
    <w:p w14:paraId="6CDAB201" w14:textId="77777777" w:rsidR="00FA52C8" w:rsidRPr="00FA52C8" w:rsidRDefault="00FA52C8" w:rsidP="00FA52C8">
      <w:pPr>
        <w:pStyle w:val="NormalWeb"/>
        <w:shd w:val="clear" w:color="auto" w:fill="FFFFFF"/>
        <w:rPr>
          <w:rFonts w:ascii="Arial" w:hAnsi="Arial" w:cs="Arial"/>
          <w:color w:val="0D0D0D" w:themeColor="text1" w:themeTint="F2"/>
        </w:rPr>
      </w:pPr>
      <w:r w:rsidRPr="00FA52C8">
        <w:rPr>
          <w:rFonts w:ascii="Arial" w:hAnsi="Arial" w:cs="Arial"/>
          <w:color w:val="0D0D0D" w:themeColor="text1" w:themeTint="F2"/>
        </w:rPr>
        <w:t>SWOT is an acronym for Strengths, Weaknesses, Opportunities, Threats. Occasionally, it may also be found as a ‘WOTS up’ analysis or the TOWS analysis. The technique is credited to Albert Humphrey who led a research project at Stanford University in the 1960s and 1970s using data from leading companies involved in long range planning processes.</w:t>
      </w:r>
    </w:p>
    <w:p w14:paraId="1CEBB2BF" w14:textId="14EA9BF9" w:rsidR="00FA52C8" w:rsidRPr="00FA52C8" w:rsidRDefault="00FA52C8" w:rsidP="00FA52C8">
      <w:pPr>
        <w:pStyle w:val="NormalWeb"/>
        <w:shd w:val="clear" w:color="auto" w:fill="FFFFFF"/>
        <w:rPr>
          <w:rFonts w:ascii="Arial" w:hAnsi="Arial" w:cs="Arial"/>
          <w:color w:val="0D0D0D" w:themeColor="text1" w:themeTint="F2"/>
        </w:rPr>
      </w:pPr>
      <w:r w:rsidRPr="00FA52C8">
        <w:rPr>
          <w:rFonts w:ascii="Arial" w:hAnsi="Arial" w:cs="Arial"/>
          <w:color w:val="0D0D0D" w:themeColor="text1" w:themeTint="F2"/>
        </w:rPr>
        <w:t xml:space="preserve">A SWOT analysis is a planning tool used to understand key factors - strengths, weaknesses, opportunities, and threats - involved in a project or in an organisation. It involves stating the objective of the organisation or project and identifying the internal and external factors that are either supportive or unfavourable to achieving that objective. SWOT is often used as part of a strategic or planning </w:t>
      </w:r>
      <w:r w:rsidR="00973FE4" w:rsidRPr="00FA52C8">
        <w:rPr>
          <w:rFonts w:ascii="Arial" w:hAnsi="Arial" w:cs="Arial"/>
          <w:color w:val="0D0D0D" w:themeColor="text1" w:themeTint="F2"/>
        </w:rPr>
        <w:t>process but</w:t>
      </w:r>
      <w:r w:rsidRPr="00FA52C8">
        <w:rPr>
          <w:rFonts w:ascii="Arial" w:hAnsi="Arial" w:cs="Arial"/>
          <w:color w:val="0D0D0D" w:themeColor="text1" w:themeTint="F2"/>
        </w:rPr>
        <w:t xml:space="preserve"> can be applied to help understand an organisation or a situation, and for decision-making for many different </w:t>
      </w:r>
      <w:r w:rsidR="002450EC" w:rsidRPr="00FA52C8">
        <w:rPr>
          <w:rFonts w:ascii="Arial" w:hAnsi="Arial" w:cs="Arial"/>
          <w:color w:val="0D0D0D" w:themeColor="text1" w:themeTint="F2"/>
        </w:rPr>
        <w:t>scenarios.</w:t>
      </w:r>
      <w:r w:rsidR="002450EC">
        <w:rPr>
          <w:rFonts w:ascii="Arial" w:hAnsi="Arial" w:cs="Arial"/>
          <w:color w:val="0D0D0D" w:themeColor="text1" w:themeTint="F2"/>
        </w:rPr>
        <w:t xml:space="preserve"> (</w:t>
      </w:r>
      <w:r w:rsidR="00BD08D0">
        <w:rPr>
          <w:rFonts w:ascii="Arial" w:hAnsi="Arial" w:cs="Arial"/>
          <w:color w:val="0D0D0D" w:themeColor="text1" w:themeTint="F2"/>
        </w:rPr>
        <w:t>C</w:t>
      </w:r>
      <w:r w:rsidR="00F564D6">
        <w:rPr>
          <w:rFonts w:ascii="Arial" w:hAnsi="Arial" w:cs="Arial"/>
          <w:color w:val="0D0D0D" w:themeColor="text1" w:themeTint="F2"/>
        </w:rPr>
        <w:t>IPD,2026).</w:t>
      </w:r>
    </w:p>
    <w:p w14:paraId="269A05EA" w14:textId="3BE31F4A" w:rsidR="00D1046C" w:rsidRDefault="00D053AA" w:rsidP="002450EC">
      <w:pPr>
        <w:rPr>
          <w:rFonts w:ascii="Arial" w:hAnsi="Arial" w:cs="Arial"/>
        </w:rPr>
      </w:pPr>
      <w:r>
        <w:rPr>
          <w:rFonts w:ascii="Arial" w:hAnsi="Arial" w:cs="Arial"/>
        </w:rPr>
        <w:t xml:space="preserve">SWOT is important because it provide a clear, structured </w:t>
      </w:r>
      <w:r w:rsidR="009E09B8">
        <w:rPr>
          <w:rFonts w:ascii="Arial" w:hAnsi="Arial" w:cs="Arial"/>
        </w:rPr>
        <w:t>framework</w:t>
      </w:r>
      <w:r>
        <w:rPr>
          <w:rFonts w:ascii="Arial" w:hAnsi="Arial" w:cs="Arial"/>
        </w:rPr>
        <w:t xml:space="preserve"> </w:t>
      </w:r>
      <w:r w:rsidR="008D3609">
        <w:rPr>
          <w:rFonts w:ascii="Arial" w:hAnsi="Arial" w:cs="Arial"/>
        </w:rPr>
        <w:t>to assess current position and future d</w:t>
      </w:r>
      <w:r w:rsidR="0036225C">
        <w:rPr>
          <w:rFonts w:ascii="Arial" w:hAnsi="Arial" w:cs="Arial"/>
        </w:rPr>
        <w:t xml:space="preserve">irection. It </w:t>
      </w:r>
      <w:r w:rsidR="009E09B8">
        <w:rPr>
          <w:rFonts w:ascii="Arial" w:hAnsi="Arial" w:cs="Arial"/>
        </w:rPr>
        <w:t>separates</w:t>
      </w:r>
      <w:r w:rsidR="0036225C">
        <w:rPr>
          <w:rFonts w:ascii="Arial" w:hAnsi="Arial" w:cs="Arial"/>
        </w:rPr>
        <w:t xml:space="preserve"> internal factors </w:t>
      </w:r>
      <w:r w:rsidR="009C0175">
        <w:rPr>
          <w:rFonts w:ascii="Arial" w:hAnsi="Arial" w:cs="Arial"/>
        </w:rPr>
        <w:t>(strength</w:t>
      </w:r>
      <w:r w:rsidR="00056382">
        <w:rPr>
          <w:rFonts w:ascii="Arial" w:hAnsi="Arial" w:cs="Arial"/>
        </w:rPr>
        <w:t xml:space="preserve"> to build on weaknesses to </w:t>
      </w:r>
      <w:r w:rsidR="009C0175">
        <w:rPr>
          <w:rFonts w:ascii="Arial" w:hAnsi="Arial" w:cs="Arial"/>
        </w:rPr>
        <w:t>address) from</w:t>
      </w:r>
      <w:r w:rsidR="009E09B8">
        <w:rPr>
          <w:rFonts w:ascii="Arial" w:hAnsi="Arial" w:cs="Arial"/>
        </w:rPr>
        <w:t xml:space="preserve"> </w:t>
      </w:r>
      <w:r w:rsidR="00335C27">
        <w:rPr>
          <w:rFonts w:ascii="Arial" w:hAnsi="Arial" w:cs="Arial"/>
        </w:rPr>
        <w:t>external factors (</w:t>
      </w:r>
      <w:r w:rsidR="00EC5DCA">
        <w:rPr>
          <w:rFonts w:ascii="Arial" w:hAnsi="Arial" w:cs="Arial"/>
        </w:rPr>
        <w:t>opportunities</w:t>
      </w:r>
      <w:r w:rsidR="00335C27">
        <w:rPr>
          <w:rFonts w:ascii="Arial" w:hAnsi="Arial" w:cs="Arial"/>
        </w:rPr>
        <w:t xml:space="preserve"> to seize, threats to pr</w:t>
      </w:r>
      <w:r w:rsidR="00EC5DCA">
        <w:rPr>
          <w:rFonts w:ascii="Arial" w:hAnsi="Arial" w:cs="Arial"/>
        </w:rPr>
        <w:t>epare for)</w:t>
      </w:r>
      <w:r w:rsidR="006913CB">
        <w:rPr>
          <w:rFonts w:ascii="Arial" w:hAnsi="Arial" w:cs="Arial"/>
        </w:rPr>
        <w:t xml:space="preserve">. This supports realistic planning </w:t>
      </w:r>
      <w:r w:rsidR="00232902">
        <w:rPr>
          <w:rFonts w:ascii="Arial" w:hAnsi="Arial" w:cs="Arial"/>
        </w:rPr>
        <w:t>informed decision making and helps ali</w:t>
      </w:r>
      <w:r w:rsidR="00716384">
        <w:rPr>
          <w:rFonts w:ascii="Arial" w:hAnsi="Arial" w:cs="Arial"/>
        </w:rPr>
        <w:t>gn</w:t>
      </w:r>
      <w:r w:rsidR="00232902">
        <w:rPr>
          <w:rFonts w:ascii="Arial" w:hAnsi="Arial" w:cs="Arial"/>
        </w:rPr>
        <w:t xml:space="preserve"> personal or </w:t>
      </w:r>
      <w:r w:rsidR="009C0175">
        <w:rPr>
          <w:rFonts w:ascii="Arial" w:hAnsi="Arial" w:cs="Arial"/>
        </w:rPr>
        <w:t>organisational</w:t>
      </w:r>
      <w:r w:rsidR="00B44E69">
        <w:rPr>
          <w:rFonts w:ascii="Arial" w:hAnsi="Arial" w:cs="Arial"/>
        </w:rPr>
        <w:t xml:space="preserve"> goals with what is achievable maki</w:t>
      </w:r>
      <w:r w:rsidR="00715860">
        <w:rPr>
          <w:rFonts w:ascii="Arial" w:hAnsi="Arial" w:cs="Arial"/>
        </w:rPr>
        <w:t>ng</w:t>
      </w:r>
      <w:r w:rsidR="00B44E69">
        <w:rPr>
          <w:rFonts w:ascii="Arial" w:hAnsi="Arial" w:cs="Arial"/>
        </w:rPr>
        <w:t xml:space="preserve"> it easier to create </w:t>
      </w:r>
      <w:r w:rsidR="009C0175">
        <w:rPr>
          <w:rFonts w:ascii="Arial" w:hAnsi="Arial" w:cs="Arial"/>
        </w:rPr>
        <w:t>actionable</w:t>
      </w:r>
      <w:r w:rsidR="00715860">
        <w:rPr>
          <w:rFonts w:ascii="Arial" w:hAnsi="Arial" w:cs="Arial"/>
        </w:rPr>
        <w:t xml:space="preserve"> </w:t>
      </w:r>
      <w:r w:rsidR="009C0175">
        <w:rPr>
          <w:rFonts w:ascii="Arial" w:hAnsi="Arial" w:cs="Arial"/>
        </w:rPr>
        <w:t>plans and measure progress.</w:t>
      </w:r>
    </w:p>
    <w:p w14:paraId="548E8BE7" w14:textId="4BCD1D1C" w:rsidR="00B96D88" w:rsidRPr="00306C30" w:rsidRDefault="00B96D88" w:rsidP="7B527D37">
      <w:pPr>
        <w:rPr>
          <w:rFonts w:ascii="Arial" w:hAnsi="Arial" w:cs="Arial"/>
        </w:rPr>
      </w:pPr>
    </w:p>
    <w:tbl>
      <w:tblPr>
        <w:tblW w:w="10491" w:type="dxa"/>
        <w:tblInd w:w="-1001"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813"/>
        <w:gridCol w:w="4678"/>
      </w:tblGrid>
      <w:tr w:rsidR="00072944" w:rsidRPr="00072944" w14:paraId="556B781F" w14:textId="77777777" w:rsidTr="00EB12EF">
        <w:trPr>
          <w:trHeight w:val="5643"/>
        </w:trPr>
        <w:tc>
          <w:tcPr>
            <w:tcW w:w="5813" w:type="dxa"/>
            <w:tcBorders>
              <w:top w:val="single" w:sz="6" w:space="0" w:color="auto"/>
              <w:left w:val="single" w:sz="6" w:space="0" w:color="auto"/>
              <w:bottom w:val="single" w:sz="6" w:space="0" w:color="auto"/>
              <w:right w:val="single" w:sz="6" w:space="0" w:color="auto"/>
            </w:tcBorders>
            <w:hideMark/>
          </w:tcPr>
          <w:p w14:paraId="4F5473E0" w14:textId="77777777" w:rsidR="00072944" w:rsidRPr="00B96D88" w:rsidRDefault="00072944" w:rsidP="00072944">
            <w:pPr>
              <w:rPr>
                <w:rFonts w:ascii="Arial" w:hAnsi="Arial" w:cs="Arial"/>
              </w:rPr>
            </w:pPr>
            <w:r w:rsidRPr="00B96D88">
              <w:rPr>
                <w:rFonts w:ascii="Arial" w:hAnsi="Arial" w:cs="Arial"/>
              </w:rPr>
              <w:t>Strengths  </w:t>
            </w:r>
          </w:p>
          <w:p w14:paraId="75EE264C" w14:textId="07915C75" w:rsidR="00072944" w:rsidRPr="00B96D88" w:rsidRDefault="7D6FBBA7" w:rsidP="00072944">
            <w:pPr>
              <w:rPr>
                <w:rFonts w:ascii="Arial" w:hAnsi="Arial" w:cs="Arial"/>
              </w:rPr>
            </w:pPr>
            <w:r w:rsidRPr="00B96D88">
              <w:rPr>
                <w:rFonts w:ascii="Arial" w:hAnsi="Arial" w:cs="Arial"/>
              </w:rPr>
              <w:t> </w:t>
            </w:r>
            <w:r w:rsidR="00B40BF4" w:rsidRPr="00B96D88">
              <w:rPr>
                <w:rFonts w:ascii="Arial" w:hAnsi="Arial" w:cs="Arial"/>
              </w:rPr>
              <w:t xml:space="preserve">      </w:t>
            </w:r>
            <w:r w:rsidR="1FC80505" w:rsidRPr="00B96D88">
              <w:rPr>
                <w:rFonts w:ascii="Arial" w:hAnsi="Arial" w:cs="Arial"/>
              </w:rPr>
              <w:t>- Communication skills</w:t>
            </w:r>
            <w:r w:rsidR="00B40BF4" w:rsidRPr="00B96D88">
              <w:rPr>
                <w:rFonts w:ascii="Arial" w:hAnsi="Arial" w:cs="Arial"/>
              </w:rPr>
              <w:t xml:space="preserve"> developed through daily public infection </w:t>
            </w:r>
            <w:r w:rsidR="1FC80505" w:rsidRPr="00B96D88">
              <w:rPr>
                <w:rFonts w:ascii="Arial" w:hAnsi="Arial" w:cs="Arial"/>
              </w:rPr>
              <w:t xml:space="preserve"> </w:t>
            </w:r>
          </w:p>
          <w:p w14:paraId="61AAEE8E" w14:textId="4FCD05BC" w:rsidR="00B40BF4" w:rsidRPr="00B96D88" w:rsidRDefault="00DC07E2" w:rsidP="00B40BF4">
            <w:pPr>
              <w:pStyle w:val="ListParagraph"/>
              <w:numPr>
                <w:ilvl w:val="0"/>
                <w:numId w:val="22"/>
              </w:numPr>
              <w:rPr>
                <w:rFonts w:ascii="Arial" w:hAnsi="Arial" w:cs="Arial"/>
              </w:rPr>
            </w:pPr>
            <w:r w:rsidRPr="00B96D88">
              <w:rPr>
                <w:rFonts w:ascii="Arial" w:hAnsi="Arial" w:cs="Arial"/>
              </w:rPr>
              <w:t xml:space="preserve">High integrity discretion and confidentiality. That has proven in sensitive information handling </w:t>
            </w:r>
          </w:p>
          <w:p w14:paraId="5286A8DB" w14:textId="20C19F46" w:rsidR="00DC07E2" w:rsidRPr="00B96D88" w:rsidRDefault="00DC07E2" w:rsidP="00B40BF4">
            <w:pPr>
              <w:pStyle w:val="ListParagraph"/>
              <w:numPr>
                <w:ilvl w:val="0"/>
                <w:numId w:val="22"/>
              </w:numPr>
              <w:rPr>
                <w:rFonts w:ascii="Arial" w:hAnsi="Arial" w:cs="Arial"/>
              </w:rPr>
            </w:pPr>
            <w:r w:rsidRPr="00B96D88">
              <w:rPr>
                <w:rFonts w:ascii="Arial" w:hAnsi="Arial" w:cs="Arial"/>
              </w:rPr>
              <w:t xml:space="preserve">Strong Organisation and attention to detail accurate admin and records management </w:t>
            </w:r>
          </w:p>
          <w:p w14:paraId="2F139DBB" w14:textId="5C86D6AA" w:rsidR="00DC07E2" w:rsidRPr="00B96D88" w:rsidRDefault="00DC07E2" w:rsidP="00B40BF4">
            <w:pPr>
              <w:pStyle w:val="ListParagraph"/>
              <w:numPr>
                <w:ilvl w:val="0"/>
                <w:numId w:val="22"/>
              </w:numPr>
              <w:rPr>
                <w:rFonts w:ascii="Arial" w:hAnsi="Arial" w:cs="Arial"/>
              </w:rPr>
            </w:pPr>
            <w:r w:rsidRPr="00B96D88">
              <w:rPr>
                <w:rFonts w:ascii="Arial" w:hAnsi="Arial" w:cs="Arial"/>
              </w:rPr>
              <w:t xml:space="preserve">Reliable calm under pressure quick to learn adapt to new tasks and system </w:t>
            </w:r>
          </w:p>
          <w:p w14:paraId="02B560B7" w14:textId="4AD44F0D" w:rsidR="00EB12EF" w:rsidRPr="00B96D88" w:rsidRDefault="00EB12EF" w:rsidP="00B40BF4">
            <w:pPr>
              <w:pStyle w:val="ListParagraph"/>
              <w:numPr>
                <w:ilvl w:val="0"/>
                <w:numId w:val="22"/>
              </w:numPr>
              <w:rPr>
                <w:rFonts w:ascii="Arial" w:hAnsi="Arial" w:cs="Arial"/>
              </w:rPr>
            </w:pPr>
            <w:r w:rsidRPr="00B96D88">
              <w:rPr>
                <w:rFonts w:ascii="Arial" w:hAnsi="Arial" w:cs="Arial"/>
              </w:rPr>
              <w:t xml:space="preserve">Committed to academic excellence, aiming to pass all modules and achieve distinction grades. </w:t>
            </w:r>
          </w:p>
          <w:p w14:paraId="5FA52AEC" w14:textId="5E6C92E6" w:rsidR="007035D9" w:rsidRDefault="007035D9" w:rsidP="007035D9">
            <w:pPr>
              <w:ind w:left="720"/>
              <w:rPr>
                <w:rFonts w:ascii="Arial" w:hAnsi="Arial" w:cs="Arial"/>
              </w:rPr>
            </w:pPr>
          </w:p>
          <w:p w14:paraId="3B665756" w14:textId="77777777" w:rsidR="007035D9" w:rsidRDefault="007035D9" w:rsidP="00072944">
            <w:pPr>
              <w:rPr>
                <w:rFonts w:ascii="Arial" w:hAnsi="Arial" w:cs="Arial"/>
              </w:rPr>
            </w:pPr>
          </w:p>
          <w:p w14:paraId="600A0F6E" w14:textId="77777777" w:rsidR="007035D9" w:rsidRDefault="007035D9" w:rsidP="00072944">
            <w:pPr>
              <w:rPr>
                <w:rFonts w:ascii="Arial" w:hAnsi="Arial" w:cs="Arial"/>
              </w:rPr>
            </w:pPr>
          </w:p>
          <w:p w14:paraId="1FFB4555" w14:textId="60315801" w:rsidR="00072944" w:rsidRPr="00B96D88" w:rsidRDefault="00E27561" w:rsidP="00072944">
            <w:pPr>
              <w:rPr>
                <w:rFonts w:ascii="Arial" w:hAnsi="Arial" w:cs="Arial"/>
              </w:rPr>
            </w:pPr>
            <w:r w:rsidRPr="00B96D88">
              <w:rPr>
                <w:rFonts w:ascii="Arial" w:hAnsi="Arial" w:cs="Arial"/>
              </w:rPr>
              <w:t xml:space="preserve">                                                                   </w:t>
            </w:r>
          </w:p>
        </w:tc>
        <w:tc>
          <w:tcPr>
            <w:tcW w:w="4678" w:type="dxa"/>
            <w:tcBorders>
              <w:top w:val="single" w:sz="6" w:space="0" w:color="auto"/>
              <w:left w:val="single" w:sz="6" w:space="0" w:color="auto"/>
              <w:bottom w:val="single" w:sz="6" w:space="0" w:color="auto"/>
              <w:right w:val="single" w:sz="6" w:space="0" w:color="auto"/>
            </w:tcBorders>
            <w:hideMark/>
          </w:tcPr>
          <w:p w14:paraId="10F13E8E" w14:textId="6ED09ADE" w:rsidR="00072944" w:rsidRPr="00B96D88" w:rsidRDefault="7D6FBBA7" w:rsidP="00072944">
            <w:pPr>
              <w:rPr>
                <w:rFonts w:ascii="Arial" w:hAnsi="Arial" w:cs="Arial"/>
              </w:rPr>
            </w:pPr>
            <w:r w:rsidRPr="00B96D88">
              <w:rPr>
                <w:rFonts w:ascii="Arial" w:hAnsi="Arial" w:cs="Arial"/>
              </w:rPr>
              <w:t>Weaknesses</w:t>
            </w:r>
          </w:p>
          <w:p w14:paraId="0AB9C9DC" w14:textId="0D61DF77" w:rsidR="00072944" w:rsidRPr="00B96D88" w:rsidRDefault="00EB12EF" w:rsidP="5FB2896F">
            <w:pPr>
              <w:pStyle w:val="ListParagraph"/>
              <w:numPr>
                <w:ilvl w:val="0"/>
                <w:numId w:val="1"/>
              </w:numPr>
              <w:rPr>
                <w:rFonts w:ascii="Arial" w:hAnsi="Arial" w:cs="Arial"/>
              </w:rPr>
            </w:pPr>
            <w:r w:rsidRPr="00B96D88">
              <w:rPr>
                <w:rFonts w:ascii="Arial" w:hAnsi="Arial" w:cs="Arial"/>
              </w:rPr>
              <w:t xml:space="preserve"> Lacks c</w:t>
            </w:r>
            <w:r w:rsidR="17A4A250" w:rsidRPr="00B96D88">
              <w:rPr>
                <w:rFonts w:ascii="Arial" w:hAnsi="Arial" w:cs="Arial"/>
              </w:rPr>
              <w:t xml:space="preserve">onfidence </w:t>
            </w:r>
            <w:r w:rsidR="00DC07E2" w:rsidRPr="00B96D88">
              <w:rPr>
                <w:rFonts w:ascii="Arial" w:hAnsi="Arial" w:cs="Arial"/>
              </w:rPr>
              <w:t xml:space="preserve">in </w:t>
            </w:r>
            <w:r w:rsidR="00E054C9" w:rsidRPr="00B96D88">
              <w:rPr>
                <w:rFonts w:ascii="Arial" w:hAnsi="Arial" w:cs="Arial"/>
              </w:rPr>
              <w:t>decision making without clear guid</w:t>
            </w:r>
            <w:r w:rsidRPr="00B96D88">
              <w:rPr>
                <w:rFonts w:ascii="Arial" w:hAnsi="Arial" w:cs="Arial"/>
              </w:rPr>
              <w:t>ance.</w:t>
            </w:r>
          </w:p>
          <w:p w14:paraId="2871812A" w14:textId="77777777" w:rsidR="00DC07E2" w:rsidRPr="00B96D88" w:rsidRDefault="00DC07E2" w:rsidP="5FB2896F">
            <w:pPr>
              <w:pStyle w:val="ListParagraph"/>
              <w:numPr>
                <w:ilvl w:val="0"/>
                <w:numId w:val="1"/>
              </w:numPr>
              <w:rPr>
                <w:rFonts w:ascii="Arial" w:hAnsi="Arial" w:cs="Arial"/>
              </w:rPr>
            </w:pPr>
            <w:r w:rsidRPr="00B96D88">
              <w:rPr>
                <w:rFonts w:ascii="Arial" w:hAnsi="Arial" w:cs="Arial"/>
              </w:rPr>
              <w:t xml:space="preserve">Public speaking, uncomfortable speaking to groups. </w:t>
            </w:r>
          </w:p>
          <w:p w14:paraId="45FB275F" w14:textId="672362D7" w:rsidR="00DC07E2" w:rsidRPr="00B96D88" w:rsidRDefault="00DC07E2" w:rsidP="5FB2896F">
            <w:pPr>
              <w:pStyle w:val="ListParagraph"/>
              <w:numPr>
                <w:ilvl w:val="0"/>
                <w:numId w:val="1"/>
              </w:numPr>
              <w:rPr>
                <w:rFonts w:ascii="Arial" w:hAnsi="Arial" w:cs="Arial"/>
              </w:rPr>
            </w:pPr>
            <w:r w:rsidRPr="00B96D88">
              <w:rPr>
                <w:rFonts w:ascii="Arial" w:hAnsi="Arial" w:cs="Arial"/>
              </w:rPr>
              <w:t xml:space="preserve">Limited formal HR knowledge </w:t>
            </w:r>
            <w:r w:rsidR="00E054C9" w:rsidRPr="00B96D88">
              <w:rPr>
                <w:rFonts w:ascii="Arial" w:hAnsi="Arial" w:cs="Arial"/>
              </w:rPr>
              <w:t xml:space="preserve">still developing </w:t>
            </w:r>
          </w:p>
          <w:p w14:paraId="059F9032" w14:textId="169878C4" w:rsidR="00E054C9" w:rsidRPr="00B96D88" w:rsidRDefault="00E054C9" w:rsidP="00E054C9">
            <w:pPr>
              <w:pStyle w:val="ListParagraph"/>
              <w:rPr>
                <w:rFonts w:ascii="Arial" w:hAnsi="Arial" w:cs="Arial"/>
              </w:rPr>
            </w:pPr>
          </w:p>
        </w:tc>
      </w:tr>
      <w:tr w:rsidR="00072944" w:rsidRPr="00072944" w14:paraId="74F7304C" w14:textId="77777777" w:rsidTr="00EB12EF">
        <w:trPr>
          <w:trHeight w:val="300"/>
        </w:trPr>
        <w:tc>
          <w:tcPr>
            <w:tcW w:w="5813" w:type="dxa"/>
            <w:tcBorders>
              <w:top w:val="single" w:sz="6" w:space="0" w:color="auto"/>
              <w:left w:val="single" w:sz="6" w:space="0" w:color="auto"/>
              <w:bottom w:val="single" w:sz="6" w:space="0" w:color="auto"/>
              <w:right w:val="single" w:sz="6" w:space="0" w:color="auto"/>
            </w:tcBorders>
            <w:hideMark/>
          </w:tcPr>
          <w:p w14:paraId="16EC32AD" w14:textId="77777777" w:rsidR="00072944" w:rsidRPr="00B96D88" w:rsidRDefault="00072944" w:rsidP="00072944">
            <w:pPr>
              <w:rPr>
                <w:rFonts w:ascii="Arial" w:hAnsi="Arial" w:cs="Arial"/>
              </w:rPr>
            </w:pPr>
            <w:r w:rsidRPr="00B96D88">
              <w:rPr>
                <w:rFonts w:ascii="Arial" w:hAnsi="Arial" w:cs="Arial"/>
              </w:rPr>
              <w:lastRenderedPageBreak/>
              <w:t>Opportunities </w:t>
            </w:r>
          </w:p>
          <w:p w14:paraId="7E60E286" w14:textId="6FF5E6A2" w:rsidR="00072944" w:rsidRPr="00B96D88" w:rsidRDefault="7D6FBBA7" w:rsidP="00072944">
            <w:pPr>
              <w:rPr>
                <w:rFonts w:ascii="Arial" w:hAnsi="Arial" w:cs="Arial"/>
              </w:rPr>
            </w:pPr>
            <w:r w:rsidRPr="00B96D88">
              <w:rPr>
                <w:rFonts w:ascii="Arial" w:hAnsi="Arial" w:cs="Arial"/>
              </w:rPr>
              <w:t> </w:t>
            </w:r>
          </w:p>
          <w:p w14:paraId="71EEAB68" w14:textId="1A72D93C" w:rsidR="00E054C9" w:rsidRPr="00B96D88" w:rsidRDefault="00E054C9" w:rsidP="00E054C9">
            <w:pPr>
              <w:pStyle w:val="ListParagraph"/>
              <w:numPr>
                <w:ilvl w:val="0"/>
                <w:numId w:val="24"/>
              </w:numPr>
              <w:rPr>
                <w:rFonts w:ascii="Arial" w:hAnsi="Arial" w:cs="Arial"/>
              </w:rPr>
            </w:pPr>
            <w:r w:rsidRPr="00B96D88">
              <w:rPr>
                <w:rFonts w:ascii="Arial" w:hAnsi="Arial" w:cs="Arial"/>
              </w:rPr>
              <w:t>Transfer existing skill directly into HR practice with focused upskilling</w:t>
            </w:r>
          </w:p>
          <w:p w14:paraId="3EAEE142" w14:textId="22D905B2" w:rsidR="00E054C9" w:rsidRPr="00B96D88" w:rsidRDefault="00E054C9" w:rsidP="00E054C9">
            <w:pPr>
              <w:pStyle w:val="ListParagraph"/>
              <w:numPr>
                <w:ilvl w:val="0"/>
                <w:numId w:val="24"/>
              </w:numPr>
              <w:rPr>
                <w:rFonts w:ascii="Arial" w:hAnsi="Arial" w:cs="Arial"/>
              </w:rPr>
            </w:pPr>
            <w:r w:rsidRPr="00B96D88">
              <w:rPr>
                <w:rFonts w:ascii="Arial" w:hAnsi="Arial" w:cs="Arial"/>
              </w:rPr>
              <w:t xml:space="preserve"> </w:t>
            </w:r>
            <w:r w:rsidR="004D4ADB" w:rsidRPr="00B96D88">
              <w:rPr>
                <w:rFonts w:ascii="Arial" w:hAnsi="Arial" w:cs="Arial"/>
              </w:rPr>
              <w:t>Degree builds leadership management and organisational behaviour knowledge</w:t>
            </w:r>
            <w:r w:rsidR="00EB12EF" w:rsidRPr="00B96D88">
              <w:rPr>
                <w:rFonts w:ascii="Arial" w:hAnsi="Arial" w:cs="Arial"/>
              </w:rPr>
              <w:t>.</w:t>
            </w:r>
          </w:p>
          <w:p w14:paraId="2DBE431B" w14:textId="77777777" w:rsidR="00EB12EF" w:rsidRPr="00B96D88" w:rsidRDefault="00EB12EF" w:rsidP="00E054C9">
            <w:pPr>
              <w:pStyle w:val="ListParagraph"/>
              <w:numPr>
                <w:ilvl w:val="0"/>
                <w:numId w:val="24"/>
              </w:numPr>
              <w:rPr>
                <w:rFonts w:ascii="Arial" w:hAnsi="Arial" w:cs="Arial"/>
              </w:rPr>
            </w:pPr>
            <w:r w:rsidRPr="00B96D88">
              <w:rPr>
                <w:rFonts w:ascii="Arial" w:hAnsi="Arial" w:cs="Arial"/>
              </w:rPr>
              <w:t>Academic achievement at distinction level demonstrates ability, discipline and commitment.</w:t>
            </w:r>
          </w:p>
          <w:p w14:paraId="21233ED6" w14:textId="3812AEEF" w:rsidR="00EB12EF" w:rsidRPr="00B96D88" w:rsidRDefault="00B96D88" w:rsidP="00E054C9">
            <w:pPr>
              <w:pStyle w:val="ListParagraph"/>
              <w:numPr>
                <w:ilvl w:val="0"/>
                <w:numId w:val="24"/>
              </w:numPr>
              <w:rPr>
                <w:rFonts w:ascii="Arial" w:hAnsi="Arial" w:cs="Arial"/>
              </w:rPr>
            </w:pPr>
            <w:r w:rsidRPr="00B96D88">
              <w:rPr>
                <w:rFonts w:ascii="Arial" w:hAnsi="Arial" w:cs="Arial"/>
              </w:rPr>
              <w:t>G</w:t>
            </w:r>
            <w:r w:rsidR="00EB12EF" w:rsidRPr="00B96D88">
              <w:rPr>
                <w:rFonts w:ascii="Arial" w:hAnsi="Arial" w:cs="Arial"/>
              </w:rPr>
              <w:t>a</w:t>
            </w:r>
            <w:r w:rsidRPr="00B96D88">
              <w:rPr>
                <w:rFonts w:ascii="Arial" w:hAnsi="Arial" w:cs="Arial"/>
              </w:rPr>
              <w:t>in practical insight by observing and supporting HR related tasks.</w:t>
            </w:r>
          </w:p>
          <w:p w14:paraId="6C0136BC" w14:textId="0ED62114" w:rsidR="5FB2896F" w:rsidRPr="00B96D88" w:rsidRDefault="5FB2896F">
            <w:pPr>
              <w:rPr>
                <w:rFonts w:ascii="Arial" w:hAnsi="Arial" w:cs="Arial"/>
              </w:rPr>
            </w:pPr>
          </w:p>
          <w:p w14:paraId="4FB611AF" w14:textId="393EB0C4" w:rsidR="00072944" w:rsidRPr="00B96D88" w:rsidRDefault="00072944" w:rsidP="00072944">
            <w:pPr>
              <w:rPr>
                <w:rFonts w:ascii="Arial" w:hAnsi="Arial" w:cs="Arial"/>
              </w:rPr>
            </w:pPr>
          </w:p>
        </w:tc>
        <w:tc>
          <w:tcPr>
            <w:tcW w:w="4678" w:type="dxa"/>
            <w:tcBorders>
              <w:top w:val="single" w:sz="6" w:space="0" w:color="auto"/>
              <w:left w:val="single" w:sz="6" w:space="0" w:color="auto"/>
              <w:bottom w:val="single" w:sz="6" w:space="0" w:color="auto"/>
              <w:right w:val="single" w:sz="6" w:space="0" w:color="auto"/>
            </w:tcBorders>
            <w:hideMark/>
          </w:tcPr>
          <w:p w14:paraId="69C205BE" w14:textId="167203AA" w:rsidR="00072944" w:rsidRPr="00B96D88" w:rsidRDefault="7D6FBBA7" w:rsidP="00072944">
            <w:pPr>
              <w:rPr>
                <w:rFonts w:ascii="Arial" w:hAnsi="Arial" w:cs="Arial"/>
              </w:rPr>
            </w:pPr>
            <w:r w:rsidRPr="00B96D88">
              <w:rPr>
                <w:rFonts w:ascii="Arial" w:hAnsi="Arial" w:cs="Arial"/>
              </w:rPr>
              <w:t>Threats </w:t>
            </w:r>
          </w:p>
          <w:p w14:paraId="770A7B4D" w14:textId="2E6C67F6" w:rsidR="00072944" w:rsidRPr="00B96D88" w:rsidRDefault="00072944" w:rsidP="00072944">
            <w:pPr>
              <w:rPr>
                <w:rFonts w:ascii="Arial" w:hAnsi="Arial" w:cs="Arial"/>
              </w:rPr>
            </w:pPr>
          </w:p>
          <w:p w14:paraId="097964AA" w14:textId="38D3EDF7" w:rsidR="00072944" w:rsidRPr="00B96D88" w:rsidRDefault="004D4ADB" w:rsidP="00E054C9">
            <w:pPr>
              <w:pStyle w:val="ListParagraph"/>
              <w:numPr>
                <w:ilvl w:val="0"/>
                <w:numId w:val="25"/>
              </w:numPr>
              <w:rPr>
                <w:rFonts w:ascii="Arial" w:hAnsi="Arial" w:cs="Arial"/>
              </w:rPr>
            </w:pPr>
            <w:r w:rsidRPr="00B96D88">
              <w:rPr>
                <w:rFonts w:ascii="Arial" w:hAnsi="Arial" w:cs="Arial"/>
              </w:rPr>
              <w:t>Entry level roles attract strong coemption</w:t>
            </w:r>
            <w:r w:rsidR="00B96D88" w:rsidRPr="00B96D88">
              <w:rPr>
                <w:rFonts w:ascii="Arial" w:hAnsi="Arial" w:cs="Arial"/>
              </w:rPr>
              <w:t>.</w:t>
            </w:r>
          </w:p>
          <w:p w14:paraId="49B9D8BB" w14:textId="477AAFE1" w:rsidR="004D4ADB" w:rsidRPr="00B96D88" w:rsidRDefault="004D4ADB" w:rsidP="00E054C9">
            <w:pPr>
              <w:pStyle w:val="ListParagraph"/>
              <w:numPr>
                <w:ilvl w:val="0"/>
                <w:numId w:val="25"/>
              </w:numPr>
              <w:rPr>
                <w:rFonts w:ascii="Arial" w:hAnsi="Arial" w:cs="Arial"/>
              </w:rPr>
            </w:pPr>
            <w:r w:rsidRPr="00B96D88">
              <w:rPr>
                <w:rFonts w:ascii="Arial" w:hAnsi="Arial" w:cs="Arial"/>
              </w:rPr>
              <w:t>H</w:t>
            </w:r>
            <w:r w:rsidR="00B96D88" w:rsidRPr="00B96D88">
              <w:rPr>
                <w:rFonts w:ascii="Arial" w:hAnsi="Arial" w:cs="Arial"/>
              </w:rPr>
              <w:t>R</w:t>
            </w:r>
            <w:r w:rsidRPr="00B96D88">
              <w:rPr>
                <w:rFonts w:ascii="Arial" w:hAnsi="Arial" w:cs="Arial"/>
              </w:rPr>
              <w:t xml:space="preserve"> legislation &amp; best practice change frequently which require continues learning</w:t>
            </w:r>
            <w:r w:rsidR="00B96D88" w:rsidRPr="00B96D88">
              <w:rPr>
                <w:rFonts w:ascii="Arial" w:hAnsi="Arial" w:cs="Arial"/>
              </w:rPr>
              <w:t>.</w:t>
            </w:r>
          </w:p>
          <w:p w14:paraId="16D142AA" w14:textId="63E2EB4D" w:rsidR="00B96D88" w:rsidRPr="00B96D88" w:rsidRDefault="00B96D88" w:rsidP="00E054C9">
            <w:pPr>
              <w:pStyle w:val="ListParagraph"/>
              <w:numPr>
                <w:ilvl w:val="0"/>
                <w:numId w:val="25"/>
              </w:numPr>
              <w:rPr>
                <w:rFonts w:ascii="Arial" w:hAnsi="Arial" w:cs="Arial"/>
              </w:rPr>
            </w:pPr>
            <w:r w:rsidRPr="00B96D88">
              <w:rPr>
                <w:rFonts w:ascii="Arial" w:hAnsi="Arial" w:cs="Arial"/>
              </w:rPr>
              <w:t>Role expectations are rising with increasing demand for specialist HR knowledge.</w:t>
            </w:r>
          </w:p>
        </w:tc>
      </w:tr>
    </w:tbl>
    <w:p w14:paraId="7239DE74" w14:textId="77777777" w:rsidR="004C1B27" w:rsidRDefault="004C1B27" w:rsidP="5FB2896F">
      <w:pPr>
        <w:rPr>
          <w:rFonts w:ascii="Arial" w:hAnsi="Arial" w:cs="Arial"/>
        </w:rPr>
      </w:pPr>
    </w:p>
    <w:p w14:paraId="7FAC24D1" w14:textId="77777777" w:rsidR="004C1B27" w:rsidRDefault="004C1B27" w:rsidP="5FB2896F">
      <w:pPr>
        <w:rPr>
          <w:rFonts w:ascii="Arial" w:hAnsi="Arial" w:cs="Arial"/>
        </w:rPr>
      </w:pPr>
    </w:p>
    <w:p w14:paraId="0192481B" w14:textId="3117F8AF" w:rsidR="00860058" w:rsidRPr="00B96D88" w:rsidRDefault="45488203" w:rsidP="5FB2896F">
      <w:pPr>
        <w:rPr>
          <w:rFonts w:ascii="Arial" w:hAnsi="Arial" w:cs="Arial"/>
        </w:rPr>
      </w:pPr>
      <w:r w:rsidRPr="00B96D88">
        <w:rPr>
          <w:rFonts w:ascii="Arial" w:hAnsi="Arial" w:cs="Arial"/>
        </w:rPr>
        <w:t xml:space="preserve">First off all, after conducting my SWOT </w:t>
      </w:r>
      <w:r w:rsidR="001F6E73" w:rsidRPr="00B96D88">
        <w:rPr>
          <w:rFonts w:ascii="Arial" w:hAnsi="Arial" w:cs="Arial"/>
        </w:rPr>
        <w:t>I realised</w:t>
      </w:r>
      <w:r w:rsidRPr="00B96D88">
        <w:rPr>
          <w:rFonts w:ascii="Arial" w:hAnsi="Arial" w:cs="Arial"/>
        </w:rPr>
        <w:t xml:space="preserve"> that my key strengths </w:t>
      </w:r>
      <w:r w:rsidR="0001246B" w:rsidRPr="00B96D88">
        <w:rPr>
          <w:rFonts w:ascii="Arial" w:hAnsi="Arial" w:cs="Arial"/>
        </w:rPr>
        <w:t xml:space="preserve">provide a strong foundation for a career in HR, built practical experience and personal qualities. Working as a GP Receptionist means I interact with a wide range of people every day which has helped me developed clear empathetic communication skills essential for advising in HR. I am trusted to Handel high confidential patient and practical </w:t>
      </w:r>
      <w:r w:rsidR="001F6E73" w:rsidRPr="00B96D88">
        <w:rPr>
          <w:rFonts w:ascii="Arial" w:hAnsi="Arial" w:cs="Arial"/>
        </w:rPr>
        <w:t>information daily</w:t>
      </w:r>
      <w:r w:rsidR="0001246B" w:rsidRPr="00B96D88">
        <w:rPr>
          <w:rFonts w:ascii="Arial" w:hAnsi="Arial" w:cs="Arial"/>
        </w:rPr>
        <w:t>, proving I have the integrity, discretion and ethical standards that HR</w:t>
      </w:r>
      <w:r w:rsidR="001F6E73" w:rsidRPr="00B96D88">
        <w:rPr>
          <w:rFonts w:ascii="Arial" w:hAnsi="Arial" w:cs="Arial"/>
        </w:rPr>
        <w:t xml:space="preserve"> </w:t>
      </w:r>
      <w:r w:rsidR="0001246B" w:rsidRPr="00B96D88">
        <w:rPr>
          <w:rFonts w:ascii="Arial" w:hAnsi="Arial" w:cs="Arial"/>
        </w:rPr>
        <w:t>roles demand. My work</w:t>
      </w:r>
      <w:r w:rsidR="001F6E73" w:rsidRPr="00B96D88">
        <w:rPr>
          <w:rFonts w:ascii="Arial" w:hAnsi="Arial" w:cs="Arial"/>
        </w:rPr>
        <w:t xml:space="preserve"> requires strong organisation and attention to detail for accurate record keeping, appointment management, and administrative tasks, even during busy periods. I remain calm under pressure adapt quickly to new system and </w:t>
      </w:r>
      <w:r w:rsidR="00860058" w:rsidRPr="00B96D88">
        <w:rPr>
          <w:rFonts w:ascii="Arial" w:hAnsi="Arial" w:cs="Arial"/>
        </w:rPr>
        <w:t>procedures and am always willing to learn traits tat help grow and improve in any role. Alongside this, I am fully committed to my studies, aiming to pass all modules and achieve distinction grades which demonstrates discipline, determination and the ability to master new knowledge.</w:t>
      </w:r>
    </w:p>
    <w:p w14:paraId="0EFC1E93" w14:textId="7D9E14AD" w:rsidR="005D764D" w:rsidRPr="00B96D88" w:rsidRDefault="00860058" w:rsidP="5FB2896F">
      <w:pPr>
        <w:rPr>
          <w:rFonts w:ascii="Arial" w:hAnsi="Arial" w:cs="Arial"/>
        </w:rPr>
      </w:pPr>
      <w:r w:rsidRPr="00B96D88">
        <w:rPr>
          <w:rFonts w:ascii="Arial" w:hAnsi="Arial" w:cs="Arial"/>
        </w:rPr>
        <w:t xml:space="preserve">My weaknesses are areas I am actively working to improve as I progress. I sometimes lack confidence when making decisions without clear guidance, as I have limited experience leading or taking responsibility in formal situations. I also feel uncomfortable speaking to groups, which I recognise will be important for future HR tasks such as inductions or meetings. While I have strong general administrative and IT skills my formal HR knowledge including employment law, polices and specialist system </w:t>
      </w:r>
      <w:r w:rsidR="005D764D" w:rsidRPr="00B96D88">
        <w:rPr>
          <w:rFonts w:ascii="Arial" w:hAnsi="Arial" w:cs="Arial"/>
        </w:rPr>
        <w:t xml:space="preserve">is still developing. These gaps are natural at this early </w:t>
      </w:r>
      <w:r w:rsidR="00EB12EF" w:rsidRPr="00B96D88">
        <w:rPr>
          <w:rFonts w:ascii="Arial" w:hAnsi="Arial" w:cs="Arial"/>
        </w:rPr>
        <w:t>stage,</w:t>
      </w:r>
      <w:r w:rsidR="005D764D" w:rsidRPr="00B96D88">
        <w:rPr>
          <w:rFonts w:ascii="Arial" w:hAnsi="Arial" w:cs="Arial"/>
        </w:rPr>
        <w:t xml:space="preserve"> and I am </w:t>
      </w:r>
      <w:r w:rsidR="00EB12EF" w:rsidRPr="00B96D88">
        <w:rPr>
          <w:rFonts w:ascii="Arial" w:hAnsi="Arial" w:cs="Arial"/>
        </w:rPr>
        <w:t>addressing them through my degree, workplace learning and planned development activities so I can become a confident, capable HR professional.</w:t>
      </w:r>
    </w:p>
    <w:p w14:paraId="56579EDE" w14:textId="77777777" w:rsidR="002A6214" w:rsidRDefault="002A6214" w:rsidP="00072944">
      <w:pPr>
        <w:pStyle w:val="Heading2"/>
        <w:rPr>
          <w:rFonts w:ascii="Arial" w:hAnsi="Arial" w:cs="Arial"/>
        </w:rPr>
      </w:pPr>
    </w:p>
    <w:p w14:paraId="30E7D405" w14:textId="77777777" w:rsidR="002A6214" w:rsidRDefault="002A6214" w:rsidP="00072944">
      <w:pPr>
        <w:pStyle w:val="Heading2"/>
        <w:rPr>
          <w:rFonts w:ascii="Arial" w:hAnsi="Arial" w:cs="Arial"/>
        </w:rPr>
      </w:pPr>
    </w:p>
    <w:p w14:paraId="1CAA93ED" w14:textId="7A768C0D" w:rsidR="00072944" w:rsidRPr="00B96D88" w:rsidRDefault="00072944" w:rsidP="00072944">
      <w:pPr>
        <w:pStyle w:val="Heading2"/>
        <w:rPr>
          <w:rFonts w:ascii="Arial" w:hAnsi="Arial" w:cs="Arial"/>
        </w:rPr>
      </w:pPr>
      <w:r w:rsidRPr="00B96D88">
        <w:rPr>
          <w:rFonts w:ascii="Arial" w:hAnsi="Arial" w:cs="Arial"/>
        </w:rPr>
        <w:t xml:space="preserve">Evidence of Readiness </w:t>
      </w:r>
    </w:p>
    <w:p w14:paraId="76FAA9FA" w14:textId="327DC764" w:rsidR="7B527D37" w:rsidRPr="00B96D88" w:rsidRDefault="004D4ADB" w:rsidP="79EEB4D2">
      <w:pPr>
        <w:rPr>
          <w:rFonts w:ascii="Arial" w:hAnsi="Arial" w:cs="Arial"/>
        </w:rPr>
      </w:pPr>
      <w:r w:rsidRPr="00B96D88">
        <w:rPr>
          <w:rFonts w:ascii="Arial" w:hAnsi="Arial" w:cs="Arial"/>
        </w:rPr>
        <w:t xml:space="preserve">I demonstrate readiness through academic progress professional experience and consistent, I engage with core management concepts </w:t>
      </w:r>
      <w:r w:rsidR="004E598D" w:rsidRPr="00B96D88">
        <w:rPr>
          <w:rFonts w:ascii="Arial" w:hAnsi="Arial" w:cs="Arial"/>
        </w:rPr>
        <w:t>organisational</w:t>
      </w:r>
      <w:r w:rsidRPr="00B96D88">
        <w:rPr>
          <w:rFonts w:ascii="Arial" w:hAnsi="Arial" w:cs="Arial"/>
        </w:rPr>
        <w:t xml:space="preserve"> behaviour and </w:t>
      </w:r>
      <w:r w:rsidR="004E598D" w:rsidRPr="00B96D88">
        <w:rPr>
          <w:rFonts w:ascii="Arial" w:hAnsi="Arial" w:cs="Arial"/>
        </w:rPr>
        <w:t xml:space="preserve">leadership </w:t>
      </w:r>
      <w:r w:rsidRPr="00B96D88">
        <w:rPr>
          <w:rFonts w:ascii="Arial" w:hAnsi="Arial" w:cs="Arial"/>
        </w:rPr>
        <w:t xml:space="preserve">theory building the framework HR practice. I complete work to deadline seek feedback and improve </w:t>
      </w:r>
      <w:r w:rsidR="004E598D" w:rsidRPr="00B96D88">
        <w:rPr>
          <w:rFonts w:ascii="Arial" w:hAnsi="Arial" w:cs="Arial"/>
        </w:rPr>
        <w:t>systematically</w:t>
      </w:r>
      <w:r w:rsidRPr="00B96D88">
        <w:rPr>
          <w:rFonts w:ascii="Arial" w:hAnsi="Arial" w:cs="Arial"/>
        </w:rPr>
        <w:t xml:space="preserve"> showing di</w:t>
      </w:r>
      <w:r w:rsidR="004E598D" w:rsidRPr="00B96D88">
        <w:rPr>
          <w:rFonts w:ascii="Arial" w:hAnsi="Arial" w:cs="Arial"/>
        </w:rPr>
        <w:t xml:space="preserve">scipline </w:t>
      </w:r>
      <w:r w:rsidRPr="00B96D88">
        <w:rPr>
          <w:rFonts w:ascii="Arial" w:hAnsi="Arial" w:cs="Arial"/>
        </w:rPr>
        <w:t>and growth mindset.</w:t>
      </w:r>
    </w:p>
    <w:p w14:paraId="5252AA32" w14:textId="77777777" w:rsidR="00F47745" w:rsidRPr="00B96D88" w:rsidRDefault="004E598D" w:rsidP="7B527D37">
      <w:pPr>
        <w:rPr>
          <w:rFonts w:ascii="Arial" w:hAnsi="Arial" w:cs="Arial"/>
        </w:rPr>
      </w:pPr>
      <w:r w:rsidRPr="00B96D88">
        <w:rPr>
          <w:rFonts w:ascii="Arial" w:hAnsi="Arial" w:cs="Arial"/>
        </w:rPr>
        <w:t xml:space="preserve">My GR Receptionist role provides strong transferable evidence. I handle highly confidential information daily, work ethically within strict boundaries and communicate clearly with people from all backgrounds directly relevant to HR. I manage busy periods resolve enquires calmly, maintain accurate records, and support colleagues proving reliability organisation and emotional </w:t>
      </w:r>
      <w:r w:rsidR="00F47745" w:rsidRPr="00B96D88">
        <w:rPr>
          <w:rFonts w:ascii="Arial" w:hAnsi="Arial" w:cs="Arial"/>
        </w:rPr>
        <w:t>intelligence.</w:t>
      </w:r>
      <w:r w:rsidRPr="00B96D88">
        <w:rPr>
          <w:rFonts w:ascii="Arial" w:hAnsi="Arial" w:cs="Arial"/>
        </w:rPr>
        <w:t xml:space="preserve"> </w:t>
      </w:r>
      <w:r w:rsidR="00F47745" w:rsidRPr="00B96D88">
        <w:rPr>
          <w:rFonts w:ascii="Arial" w:hAnsi="Arial" w:cs="Arial"/>
        </w:rPr>
        <w:t>Supervisors and colleges describe me as trustworthy, helpful professional.</w:t>
      </w:r>
    </w:p>
    <w:p w14:paraId="7B6F276E" w14:textId="3CC5B151" w:rsidR="7B527D37" w:rsidRPr="00B96D88" w:rsidRDefault="00F47745" w:rsidP="7B527D37">
      <w:pPr>
        <w:rPr>
          <w:rFonts w:ascii="Arial" w:hAnsi="Arial" w:cs="Arial"/>
        </w:rPr>
      </w:pPr>
      <w:r>
        <w:t xml:space="preserve">Balancing full-time work alongside my degree demonstration time management, resilience and commitment. I actively connect my learning to workplace situations observing how staff are supported how polices are applied and how teams are led showing. I am already </w:t>
      </w:r>
      <w:r w:rsidR="00BB7C97">
        <w:t>thinking like</w:t>
      </w:r>
      <w:r>
        <w:t xml:space="preserve"> a future HR professional. While formal HR </w:t>
      </w:r>
      <w:r w:rsidR="00BB7C97">
        <w:t>specific</w:t>
      </w:r>
      <w:r>
        <w:t xml:space="preserve"> </w:t>
      </w:r>
      <w:r w:rsidRPr="7EDD3A44">
        <w:rPr>
          <w:rFonts w:ascii="Arial" w:hAnsi="Arial" w:cs="Arial"/>
        </w:rPr>
        <w:t xml:space="preserve">knowledge is growing, I process the core personal </w:t>
      </w:r>
      <w:r w:rsidR="62D97FD4" w:rsidRPr="7EDD3A44">
        <w:rPr>
          <w:rFonts w:ascii="Arial" w:hAnsi="Arial" w:cs="Arial"/>
        </w:rPr>
        <w:t>and</w:t>
      </w:r>
      <w:r w:rsidRPr="7EDD3A44">
        <w:rPr>
          <w:rFonts w:ascii="Arial" w:hAnsi="Arial" w:cs="Arial"/>
        </w:rPr>
        <w:t xml:space="preserve"> </w:t>
      </w:r>
      <w:r w:rsidR="00BB7C97" w:rsidRPr="7EDD3A44">
        <w:rPr>
          <w:rFonts w:ascii="Arial" w:hAnsi="Arial" w:cs="Arial"/>
        </w:rPr>
        <w:t>professional</w:t>
      </w:r>
      <w:r w:rsidRPr="7EDD3A44">
        <w:rPr>
          <w:rFonts w:ascii="Arial" w:hAnsi="Arial" w:cs="Arial"/>
        </w:rPr>
        <w:t xml:space="preserve"> </w:t>
      </w:r>
      <w:r w:rsidR="00BB7C97" w:rsidRPr="7EDD3A44">
        <w:rPr>
          <w:rFonts w:ascii="Arial" w:hAnsi="Arial" w:cs="Arial"/>
        </w:rPr>
        <w:t>attributes</w:t>
      </w:r>
      <w:r w:rsidRPr="7EDD3A44">
        <w:rPr>
          <w:rFonts w:ascii="Arial" w:hAnsi="Arial" w:cs="Arial"/>
        </w:rPr>
        <w:t xml:space="preserve"> HR </w:t>
      </w:r>
      <w:r w:rsidR="00BB7C97" w:rsidRPr="7EDD3A44">
        <w:rPr>
          <w:rFonts w:ascii="Arial" w:hAnsi="Arial" w:cs="Arial"/>
        </w:rPr>
        <w:t>roes</w:t>
      </w:r>
      <w:r w:rsidRPr="7EDD3A44">
        <w:rPr>
          <w:rFonts w:ascii="Arial" w:hAnsi="Arial" w:cs="Arial"/>
        </w:rPr>
        <w:t xml:space="preserve"> demand </w:t>
      </w:r>
      <w:r w:rsidR="00BB7C97" w:rsidRPr="7EDD3A44">
        <w:rPr>
          <w:rFonts w:ascii="Arial" w:hAnsi="Arial" w:cs="Arial"/>
        </w:rPr>
        <w:t>integrity, empty, organisation</w:t>
      </w:r>
      <w:r w:rsidRPr="7EDD3A44">
        <w:rPr>
          <w:rFonts w:ascii="Arial" w:hAnsi="Arial" w:cs="Arial"/>
        </w:rPr>
        <w:t xml:space="preserve"> and </w:t>
      </w:r>
      <w:r w:rsidR="00BB7C97" w:rsidRPr="7EDD3A44">
        <w:rPr>
          <w:rFonts w:ascii="Arial" w:hAnsi="Arial" w:cs="Arial"/>
        </w:rPr>
        <w:t>a willingness</w:t>
      </w:r>
      <w:r w:rsidRPr="7EDD3A44">
        <w:rPr>
          <w:rFonts w:ascii="Arial" w:hAnsi="Arial" w:cs="Arial"/>
        </w:rPr>
        <w:t xml:space="preserve"> to</w:t>
      </w:r>
      <w:r w:rsidR="00BB7C97" w:rsidRPr="7EDD3A44">
        <w:rPr>
          <w:rFonts w:ascii="Arial" w:hAnsi="Arial" w:cs="Arial"/>
        </w:rPr>
        <w:t xml:space="preserve"> learn. I am actively addressing gaps through study and planned development making me well positioned to progress in HR.</w:t>
      </w:r>
    </w:p>
    <w:p w14:paraId="40E046B6" w14:textId="77777777" w:rsidR="00BB7C97" w:rsidRDefault="00BB7C97" w:rsidP="7B527D37"/>
    <w:p w14:paraId="575B080E" w14:textId="77777777" w:rsidR="002A6214" w:rsidRDefault="002A6214" w:rsidP="7B527D37"/>
    <w:p w14:paraId="6E74FF08" w14:textId="77777777" w:rsidR="002A6214" w:rsidRDefault="002A6214" w:rsidP="7B527D37"/>
    <w:p w14:paraId="1971D3CB" w14:textId="33F2282D" w:rsidR="00072944" w:rsidRDefault="00072944" w:rsidP="00072944">
      <w:pPr>
        <w:pStyle w:val="Heading1"/>
      </w:pPr>
      <w:r>
        <w:t xml:space="preserve">Task 3 </w:t>
      </w:r>
    </w:p>
    <w:p w14:paraId="29B624F6" w14:textId="3DEF99E9" w:rsidR="00072944" w:rsidRPr="00B96D88" w:rsidRDefault="04BE3CC8" w:rsidP="00072944">
      <w:pPr>
        <w:pStyle w:val="Heading2"/>
        <w:rPr>
          <w:rFonts w:ascii="Arial" w:hAnsi="Arial" w:cs="Arial"/>
        </w:rPr>
      </w:pPr>
      <w:r w:rsidRPr="00B96D88">
        <w:rPr>
          <w:rFonts w:ascii="Arial" w:hAnsi="Arial" w:cs="Arial"/>
        </w:rPr>
        <w:t xml:space="preserve">Employability Goals </w:t>
      </w:r>
    </w:p>
    <w:p w14:paraId="411B6176" w14:textId="6FF0E7BE" w:rsidR="37A026C6" w:rsidRPr="00B96D88" w:rsidRDefault="37A026C6">
      <w:pPr>
        <w:rPr>
          <w:rFonts w:ascii="Arial" w:hAnsi="Arial" w:cs="Arial"/>
        </w:rPr>
      </w:pPr>
    </w:p>
    <w:p w14:paraId="43EE74EE" w14:textId="7E9605EB" w:rsidR="00072944" w:rsidRPr="00B96D88" w:rsidRDefault="00BB7C97" w:rsidP="00072944">
      <w:pPr>
        <w:rPr>
          <w:rFonts w:ascii="Arial" w:hAnsi="Arial" w:cs="Arial"/>
        </w:rPr>
      </w:pPr>
      <w:r w:rsidRPr="00B96D88">
        <w:rPr>
          <w:rFonts w:ascii="Arial" w:hAnsi="Arial" w:cs="Arial"/>
        </w:rPr>
        <w:t xml:space="preserve">Short term (0-12 </w:t>
      </w:r>
      <w:r w:rsidR="00E27561" w:rsidRPr="00B96D88">
        <w:rPr>
          <w:rFonts w:ascii="Arial" w:hAnsi="Arial" w:cs="Arial"/>
        </w:rPr>
        <w:t>months) Successfully complete all university modules with distinction grades, building a solid academic foundation in leadership and management. Secures</w:t>
      </w:r>
      <w:r w:rsidRPr="00B96D88">
        <w:rPr>
          <w:rFonts w:ascii="Arial" w:hAnsi="Arial" w:cs="Arial"/>
        </w:rPr>
        <w:t xml:space="preserve"> an HR Assistant role or HR related responsibilities with my current organisation. Build foundation knowledge in employment law, HR police, and record keeping gain confidence in handling staff enquires and administrative HR task. These goals matter because they build direct experience and align my degree with practical HR work. </w:t>
      </w:r>
    </w:p>
    <w:p w14:paraId="2D3A699F" w14:textId="3E26BD6E" w:rsidR="00BB7C97" w:rsidRPr="00B96D88" w:rsidRDefault="00BB7C97" w:rsidP="00072944">
      <w:pPr>
        <w:rPr>
          <w:rFonts w:ascii="Arial" w:hAnsi="Arial" w:cs="Arial"/>
        </w:rPr>
      </w:pPr>
      <w:r w:rsidRPr="00B96D88">
        <w:rPr>
          <w:rFonts w:ascii="Arial" w:hAnsi="Arial" w:cs="Arial"/>
        </w:rPr>
        <w:lastRenderedPageBreak/>
        <w:t xml:space="preserve">Long term (1-3 </w:t>
      </w:r>
      <w:r w:rsidR="00E27561" w:rsidRPr="00B96D88">
        <w:rPr>
          <w:rFonts w:ascii="Arial" w:hAnsi="Arial" w:cs="Arial"/>
        </w:rPr>
        <w:t>years) Maintain high academic standards throughout my degree, then progress</w:t>
      </w:r>
      <w:r w:rsidRPr="00B96D88">
        <w:rPr>
          <w:rFonts w:ascii="Arial" w:hAnsi="Arial" w:cs="Arial"/>
        </w:rPr>
        <w:t xml:space="preserve"> to HR officer level specialising in generalist HR duties employee relations, </w:t>
      </w:r>
      <w:r w:rsidR="00E27561" w:rsidRPr="00B96D88">
        <w:rPr>
          <w:rFonts w:ascii="Arial" w:hAnsi="Arial" w:cs="Arial"/>
        </w:rPr>
        <w:t xml:space="preserve">onboarding, </w:t>
      </w:r>
      <w:r w:rsidRPr="00B96D88">
        <w:rPr>
          <w:rFonts w:ascii="Arial" w:hAnsi="Arial" w:cs="Arial"/>
        </w:rPr>
        <w:t>policy application</w:t>
      </w:r>
      <w:r w:rsidR="00E27561" w:rsidRPr="00B96D88">
        <w:rPr>
          <w:rFonts w:ascii="Arial" w:hAnsi="Arial" w:cs="Arial"/>
        </w:rPr>
        <w:t>.</w:t>
      </w:r>
      <w:r w:rsidRPr="00B96D88">
        <w:rPr>
          <w:rFonts w:ascii="Arial" w:hAnsi="Arial" w:cs="Arial"/>
        </w:rPr>
        <w:t xml:space="preserve"> </w:t>
      </w:r>
      <w:r w:rsidR="00E27561" w:rsidRPr="00B96D88">
        <w:rPr>
          <w:rFonts w:ascii="Arial" w:hAnsi="Arial" w:cs="Arial"/>
        </w:rPr>
        <w:t>T</w:t>
      </w:r>
      <w:r w:rsidRPr="00B96D88">
        <w:rPr>
          <w:rFonts w:ascii="Arial" w:hAnsi="Arial" w:cs="Arial"/>
        </w:rPr>
        <w:t xml:space="preserve">his aligns with leadership and management studies and career </w:t>
      </w:r>
      <w:r w:rsidR="00E27561" w:rsidRPr="00B96D88">
        <w:rPr>
          <w:rFonts w:ascii="Arial" w:hAnsi="Arial" w:cs="Arial"/>
        </w:rPr>
        <w:t>ambition</w:t>
      </w:r>
      <w:r w:rsidRPr="00B96D88">
        <w:rPr>
          <w:rFonts w:ascii="Arial" w:hAnsi="Arial" w:cs="Arial"/>
        </w:rPr>
        <w:t xml:space="preserve"> to</w:t>
      </w:r>
      <w:r w:rsidR="00E27561" w:rsidRPr="00B96D88">
        <w:rPr>
          <w:rFonts w:ascii="Arial" w:hAnsi="Arial" w:cs="Arial"/>
        </w:rPr>
        <w:t xml:space="preserve"> support</w:t>
      </w:r>
      <w:r w:rsidR="002867DB" w:rsidRPr="00B96D88">
        <w:rPr>
          <w:rFonts w:ascii="Arial" w:hAnsi="Arial" w:cs="Arial"/>
        </w:rPr>
        <w:t xml:space="preserve"> people build fair workplace and help </w:t>
      </w:r>
      <w:r w:rsidR="00E27561" w:rsidRPr="00B96D88">
        <w:rPr>
          <w:rFonts w:ascii="Arial" w:hAnsi="Arial" w:cs="Arial"/>
        </w:rPr>
        <w:t>organisation</w:t>
      </w:r>
      <w:r w:rsidR="002867DB" w:rsidRPr="00B96D88">
        <w:rPr>
          <w:rFonts w:ascii="Arial" w:hAnsi="Arial" w:cs="Arial"/>
        </w:rPr>
        <w:t xml:space="preserve"> run effectively.</w:t>
      </w:r>
    </w:p>
    <w:p w14:paraId="4F21F3A1" w14:textId="77777777" w:rsidR="00BB7C97" w:rsidRPr="00B96D88" w:rsidRDefault="00BB7C97" w:rsidP="00072944">
      <w:pPr>
        <w:rPr>
          <w:rFonts w:ascii="Arial" w:hAnsi="Arial" w:cs="Arial"/>
        </w:rPr>
      </w:pPr>
    </w:p>
    <w:p w14:paraId="48DE318C" w14:textId="77777777" w:rsidR="004C1B27" w:rsidRDefault="004C1B27"/>
    <w:p w14:paraId="044F012E" w14:textId="568495C6" w:rsidR="7B527D37" w:rsidRDefault="7B527D37"/>
    <w:p w14:paraId="2FF8F960" w14:textId="40CB2CDB" w:rsidR="00072944" w:rsidRPr="00B96D88" w:rsidRDefault="00072944" w:rsidP="00072944">
      <w:pPr>
        <w:pStyle w:val="Heading2"/>
        <w:rPr>
          <w:rFonts w:ascii="Arial" w:hAnsi="Arial" w:cs="Arial"/>
        </w:rPr>
      </w:pPr>
      <w:r w:rsidRPr="7EDD3A44">
        <w:rPr>
          <w:rFonts w:ascii="Arial" w:hAnsi="Arial" w:cs="Arial"/>
        </w:rPr>
        <w:t xml:space="preserve">Personal Development Plan </w:t>
      </w:r>
    </w:p>
    <w:p w14:paraId="257CB9EA" w14:textId="09423599" w:rsidR="7B527D37" w:rsidRPr="00B96D88" w:rsidRDefault="7B527D37" w:rsidP="7B527D37">
      <w:pPr>
        <w:rPr>
          <w:rFonts w:ascii="Arial" w:hAnsi="Arial" w:cs="Arial"/>
        </w:rPr>
      </w:pPr>
    </w:p>
    <w:tbl>
      <w:tblPr>
        <w:tblStyle w:val="TableGrid"/>
        <w:tblW w:w="10095" w:type="dxa"/>
        <w:tblLook w:val="04A0" w:firstRow="1" w:lastRow="0" w:firstColumn="1" w:lastColumn="0" w:noHBand="0" w:noVBand="1"/>
      </w:tblPr>
      <w:tblGrid>
        <w:gridCol w:w="1835"/>
        <w:gridCol w:w="1835"/>
        <w:gridCol w:w="1835"/>
        <w:gridCol w:w="1835"/>
        <w:gridCol w:w="2755"/>
      </w:tblGrid>
      <w:tr w:rsidR="00EB0D99" w:rsidRPr="00B96D88" w14:paraId="5EA5639E" w14:textId="77777777" w:rsidTr="0053020C">
        <w:trPr>
          <w:trHeight w:val="639"/>
        </w:trPr>
        <w:tc>
          <w:tcPr>
            <w:tcW w:w="1835" w:type="dxa"/>
          </w:tcPr>
          <w:p w14:paraId="0E458004" w14:textId="6F98A361" w:rsidR="00EB0D99" w:rsidRPr="00B96D88" w:rsidRDefault="00EB0D99" w:rsidP="00072944">
            <w:pPr>
              <w:rPr>
                <w:rFonts w:ascii="Arial" w:hAnsi="Arial" w:cs="Arial"/>
              </w:rPr>
            </w:pPr>
            <w:r w:rsidRPr="00B96D88">
              <w:rPr>
                <w:rFonts w:ascii="Arial" w:hAnsi="Arial" w:cs="Arial"/>
              </w:rPr>
              <w:t xml:space="preserve">Action </w:t>
            </w:r>
          </w:p>
        </w:tc>
        <w:tc>
          <w:tcPr>
            <w:tcW w:w="1835" w:type="dxa"/>
          </w:tcPr>
          <w:p w14:paraId="1B4CC79D" w14:textId="33057A76" w:rsidR="00EB0D99" w:rsidRPr="00B96D88" w:rsidRDefault="00EB0D99" w:rsidP="00072944">
            <w:pPr>
              <w:rPr>
                <w:rFonts w:ascii="Arial" w:hAnsi="Arial" w:cs="Arial"/>
              </w:rPr>
            </w:pPr>
            <w:r w:rsidRPr="00B96D88">
              <w:rPr>
                <w:rFonts w:ascii="Arial" w:hAnsi="Arial" w:cs="Arial"/>
              </w:rPr>
              <w:t xml:space="preserve">Addresses </w:t>
            </w:r>
          </w:p>
        </w:tc>
        <w:tc>
          <w:tcPr>
            <w:tcW w:w="1835" w:type="dxa"/>
          </w:tcPr>
          <w:p w14:paraId="6B928150" w14:textId="4A6A4CA5" w:rsidR="00EB0D99" w:rsidRPr="00B96D88" w:rsidRDefault="00EB0D99" w:rsidP="00072944">
            <w:pPr>
              <w:rPr>
                <w:rFonts w:ascii="Arial" w:hAnsi="Arial" w:cs="Arial"/>
              </w:rPr>
            </w:pPr>
            <w:r w:rsidRPr="00B96D88">
              <w:rPr>
                <w:rFonts w:ascii="Arial" w:hAnsi="Arial" w:cs="Arial"/>
              </w:rPr>
              <w:t xml:space="preserve">Timeline </w:t>
            </w:r>
          </w:p>
        </w:tc>
        <w:tc>
          <w:tcPr>
            <w:tcW w:w="1835" w:type="dxa"/>
          </w:tcPr>
          <w:p w14:paraId="6E77CB80" w14:textId="7D254261" w:rsidR="00EB0D99" w:rsidRPr="00B96D88" w:rsidRDefault="00EB0D99" w:rsidP="00072944">
            <w:pPr>
              <w:rPr>
                <w:rFonts w:ascii="Arial" w:hAnsi="Arial" w:cs="Arial"/>
              </w:rPr>
            </w:pPr>
            <w:r w:rsidRPr="00B96D88">
              <w:rPr>
                <w:rFonts w:ascii="Arial" w:hAnsi="Arial" w:cs="Arial"/>
              </w:rPr>
              <w:t xml:space="preserve">Resources </w:t>
            </w:r>
          </w:p>
        </w:tc>
        <w:tc>
          <w:tcPr>
            <w:tcW w:w="2755" w:type="dxa"/>
          </w:tcPr>
          <w:p w14:paraId="04C6EE02" w14:textId="21BDD844" w:rsidR="00EB0D99" w:rsidRPr="00B96D88" w:rsidRDefault="00EB0D99" w:rsidP="00072944">
            <w:pPr>
              <w:rPr>
                <w:rFonts w:ascii="Arial" w:hAnsi="Arial" w:cs="Arial"/>
              </w:rPr>
            </w:pPr>
            <w:r w:rsidRPr="00B96D88">
              <w:rPr>
                <w:rFonts w:ascii="Arial" w:hAnsi="Arial" w:cs="Arial"/>
              </w:rPr>
              <w:t xml:space="preserve">How I will measure progress </w:t>
            </w:r>
          </w:p>
        </w:tc>
      </w:tr>
      <w:tr w:rsidR="00EB0D99" w:rsidRPr="00B96D88" w14:paraId="76EFAD04" w14:textId="77777777" w:rsidTr="0053020C">
        <w:trPr>
          <w:trHeight w:val="1279"/>
        </w:trPr>
        <w:tc>
          <w:tcPr>
            <w:tcW w:w="1835" w:type="dxa"/>
          </w:tcPr>
          <w:p w14:paraId="09EB9AA4" w14:textId="3660F415" w:rsidR="00EB0D99" w:rsidRPr="00B96D88" w:rsidRDefault="00EB0D99" w:rsidP="00072944">
            <w:pPr>
              <w:rPr>
                <w:rFonts w:ascii="Arial" w:hAnsi="Arial" w:cs="Arial"/>
              </w:rPr>
            </w:pPr>
            <w:r w:rsidRPr="00B96D88">
              <w:rPr>
                <w:rFonts w:ascii="Arial" w:hAnsi="Arial" w:cs="Arial"/>
              </w:rPr>
              <w:t xml:space="preserve">Pass all modules &amp; achieve distinction </w:t>
            </w:r>
          </w:p>
        </w:tc>
        <w:tc>
          <w:tcPr>
            <w:tcW w:w="1835" w:type="dxa"/>
          </w:tcPr>
          <w:p w14:paraId="2E982AD2" w14:textId="062DF525" w:rsidR="00EB0D99" w:rsidRPr="00B96D88" w:rsidRDefault="00EB0D99" w:rsidP="00072944">
            <w:pPr>
              <w:rPr>
                <w:rFonts w:ascii="Arial" w:hAnsi="Arial" w:cs="Arial"/>
              </w:rPr>
            </w:pPr>
            <w:r w:rsidRPr="00B96D88">
              <w:rPr>
                <w:rFonts w:ascii="Arial" w:hAnsi="Arial" w:cs="Arial"/>
              </w:rPr>
              <w:t xml:space="preserve">Academic foundation </w:t>
            </w:r>
          </w:p>
        </w:tc>
        <w:tc>
          <w:tcPr>
            <w:tcW w:w="1835" w:type="dxa"/>
          </w:tcPr>
          <w:p w14:paraId="1EAF7855" w14:textId="2827C6E5" w:rsidR="00EB0D99" w:rsidRPr="00B96D88" w:rsidRDefault="0053020C" w:rsidP="00072944">
            <w:pPr>
              <w:rPr>
                <w:rFonts w:ascii="Arial" w:hAnsi="Arial" w:cs="Arial"/>
              </w:rPr>
            </w:pPr>
            <w:r w:rsidRPr="00B96D88">
              <w:rPr>
                <w:rFonts w:ascii="Arial" w:hAnsi="Arial" w:cs="Arial"/>
              </w:rPr>
              <w:t xml:space="preserve">Ongoing </w:t>
            </w:r>
          </w:p>
        </w:tc>
        <w:tc>
          <w:tcPr>
            <w:tcW w:w="1835" w:type="dxa"/>
          </w:tcPr>
          <w:p w14:paraId="4CA817A4" w14:textId="3C92EAF4" w:rsidR="00EB0D99" w:rsidRPr="00B96D88" w:rsidRDefault="00D17844" w:rsidP="00072944">
            <w:pPr>
              <w:rPr>
                <w:rFonts w:ascii="Arial" w:hAnsi="Arial" w:cs="Arial"/>
              </w:rPr>
            </w:pPr>
            <w:r w:rsidRPr="00B96D88">
              <w:rPr>
                <w:rFonts w:ascii="Arial" w:hAnsi="Arial" w:cs="Arial"/>
              </w:rPr>
              <w:t xml:space="preserve">Course materials, tutor, study plan </w:t>
            </w:r>
          </w:p>
        </w:tc>
        <w:tc>
          <w:tcPr>
            <w:tcW w:w="2755" w:type="dxa"/>
          </w:tcPr>
          <w:p w14:paraId="679FC259" w14:textId="1D2EB733" w:rsidR="00EB0D99" w:rsidRPr="00B96D88" w:rsidRDefault="00D17844" w:rsidP="00072944">
            <w:pPr>
              <w:rPr>
                <w:rFonts w:ascii="Arial" w:hAnsi="Arial" w:cs="Arial"/>
              </w:rPr>
            </w:pPr>
            <w:r w:rsidRPr="00B96D88">
              <w:rPr>
                <w:rFonts w:ascii="Arial" w:hAnsi="Arial" w:cs="Arial"/>
              </w:rPr>
              <w:t xml:space="preserve">Module results consistently at distinction level </w:t>
            </w:r>
          </w:p>
        </w:tc>
      </w:tr>
      <w:tr w:rsidR="00EB0D99" w:rsidRPr="00B96D88" w14:paraId="416EEC69" w14:textId="77777777" w:rsidTr="0053020C">
        <w:trPr>
          <w:trHeight w:val="1855"/>
        </w:trPr>
        <w:tc>
          <w:tcPr>
            <w:tcW w:w="1835" w:type="dxa"/>
          </w:tcPr>
          <w:p w14:paraId="63CD66BD" w14:textId="37EC2BC5" w:rsidR="00EB0D99" w:rsidRPr="00B96D88" w:rsidRDefault="00EB0D99" w:rsidP="00072944">
            <w:pPr>
              <w:rPr>
                <w:rFonts w:ascii="Arial" w:hAnsi="Arial" w:cs="Arial"/>
              </w:rPr>
            </w:pPr>
            <w:r w:rsidRPr="00B96D88">
              <w:rPr>
                <w:rFonts w:ascii="Arial" w:hAnsi="Arial" w:cs="Arial"/>
              </w:rPr>
              <w:t xml:space="preserve"> Study introductory HR/ employment law </w:t>
            </w:r>
          </w:p>
        </w:tc>
        <w:tc>
          <w:tcPr>
            <w:tcW w:w="1835" w:type="dxa"/>
          </w:tcPr>
          <w:p w14:paraId="59EB5D44" w14:textId="252317C4" w:rsidR="00EB0D99" w:rsidRPr="00B96D88" w:rsidRDefault="00EB0D99" w:rsidP="00072944">
            <w:pPr>
              <w:rPr>
                <w:rFonts w:ascii="Arial" w:hAnsi="Arial" w:cs="Arial"/>
              </w:rPr>
            </w:pPr>
            <w:r w:rsidRPr="00B96D88">
              <w:rPr>
                <w:rFonts w:ascii="Arial" w:hAnsi="Arial" w:cs="Arial"/>
              </w:rPr>
              <w:t xml:space="preserve">HR knowledge gap </w:t>
            </w:r>
          </w:p>
        </w:tc>
        <w:tc>
          <w:tcPr>
            <w:tcW w:w="1835" w:type="dxa"/>
          </w:tcPr>
          <w:p w14:paraId="3565D62A" w14:textId="4C4E6D2C" w:rsidR="00EB0D99" w:rsidRPr="00B96D88" w:rsidRDefault="0053020C" w:rsidP="00072944">
            <w:pPr>
              <w:rPr>
                <w:rFonts w:ascii="Arial" w:hAnsi="Arial" w:cs="Arial"/>
              </w:rPr>
            </w:pPr>
            <w:r w:rsidRPr="00B96D88">
              <w:rPr>
                <w:rFonts w:ascii="Arial" w:hAnsi="Arial" w:cs="Arial"/>
              </w:rPr>
              <w:t>Month 1-6</w:t>
            </w:r>
          </w:p>
        </w:tc>
        <w:tc>
          <w:tcPr>
            <w:tcW w:w="1835" w:type="dxa"/>
          </w:tcPr>
          <w:p w14:paraId="1ED5E8A5" w14:textId="34402266" w:rsidR="00EB0D99" w:rsidRPr="00B96D88" w:rsidRDefault="00D17844" w:rsidP="00072944">
            <w:pPr>
              <w:rPr>
                <w:rFonts w:ascii="Arial" w:hAnsi="Arial" w:cs="Arial"/>
              </w:rPr>
            </w:pPr>
            <w:r w:rsidRPr="00B96D88">
              <w:rPr>
                <w:rFonts w:ascii="Arial" w:hAnsi="Arial" w:cs="Arial"/>
              </w:rPr>
              <w:t xml:space="preserve">CIPD guides, free online modules </w:t>
            </w:r>
          </w:p>
        </w:tc>
        <w:tc>
          <w:tcPr>
            <w:tcW w:w="2755" w:type="dxa"/>
          </w:tcPr>
          <w:p w14:paraId="0F4ABE30" w14:textId="3E02671E" w:rsidR="00EB0D99" w:rsidRPr="00B96D88" w:rsidRDefault="00D17844" w:rsidP="00072944">
            <w:pPr>
              <w:rPr>
                <w:rFonts w:ascii="Arial" w:hAnsi="Arial" w:cs="Arial"/>
              </w:rPr>
            </w:pPr>
            <w:r w:rsidRPr="00B96D88">
              <w:rPr>
                <w:rFonts w:ascii="Arial" w:hAnsi="Arial" w:cs="Arial"/>
              </w:rPr>
              <w:t xml:space="preserve">Complete 1 short course, pass self-assessments </w:t>
            </w:r>
          </w:p>
        </w:tc>
      </w:tr>
      <w:tr w:rsidR="00EB0D99" w:rsidRPr="00B96D88" w14:paraId="4FB71C56" w14:textId="77777777" w:rsidTr="0053020C">
        <w:trPr>
          <w:trHeight w:val="951"/>
        </w:trPr>
        <w:tc>
          <w:tcPr>
            <w:tcW w:w="1835" w:type="dxa"/>
          </w:tcPr>
          <w:p w14:paraId="57706218" w14:textId="2695B5E9" w:rsidR="00EB0D99" w:rsidRPr="00B96D88" w:rsidRDefault="00EB0D99" w:rsidP="00072944">
            <w:pPr>
              <w:rPr>
                <w:rFonts w:ascii="Arial" w:hAnsi="Arial" w:cs="Arial"/>
              </w:rPr>
            </w:pPr>
            <w:r w:rsidRPr="00B96D88">
              <w:rPr>
                <w:rFonts w:ascii="Arial" w:hAnsi="Arial" w:cs="Arial"/>
              </w:rPr>
              <w:t xml:space="preserve">Master MS Excel &amp; learn HRIS basic </w:t>
            </w:r>
          </w:p>
        </w:tc>
        <w:tc>
          <w:tcPr>
            <w:tcW w:w="1835" w:type="dxa"/>
          </w:tcPr>
          <w:p w14:paraId="0D70066B" w14:textId="64CE8B10" w:rsidR="00EB0D99" w:rsidRPr="00B96D88" w:rsidRDefault="00EB0D99" w:rsidP="00072944">
            <w:pPr>
              <w:rPr>
                <w:rFonts w:ascii="Arial" w:hAnsi="Arial" w:cs="Arial"/>
              </w:rPr>
            </w:pPr>
            <w:r w:rsidRPr="00B96D88">
              <w:rPr>
                <w:rFonts w:ascii="Arial" w:hAnsi="Arial" w:cs="Arial"/>
              </w:rPr>
              <w:t>I</w:t>
            </w:r>
            <w:r w:rsidR="0053020C" w:rsidRPr="00B96D88">
              <w:rPr>
                <w:rFonts w:ascii="Arial" w:hAnsi="Arial" w:cs="Arial"/>
              </w:rPr>
              <w:t xml:space="preserve">T </w:t>
            </w:r>
            <w:r w:rsidRPr="00B96D88">
              <w:rPr>
                <w:rFonts w:ascii="Arial" w:hAnsi="Arial" w:cs="Arial"/>
              </w:rPr>
              <w:t xml:space="preserve">system skills </w:t>
            </w:r>
          </w:p>
        </w:tc>
        <w:tc>
          <w:tcPr>
            <w:tcW w:w="1835" w:type="dxa"/>
          </w:tcPr>
          <w:p w14:paraId="1DB2E63A" w14:textId="49E86852" w:rsidR="00EB0D99" w:rsidRPr="00B96D88" w:rsidRDefault="0053020C" w:rsidP="00072944">
            <w:pPr>
              <w:rPr>
                <w:rFonts w:ascii="Arial" w:hAnsi="Arial" w:cs="Arial"/>
              </w:rPr>
            </w:pPr>
            <w:r w:rsidRPr="00B96D88">
              <w:rPr>
                <w:rFonts w:ascii="Arial" w:hAnsi="Arial" w:cs="Arial"/>
              </w:rPr>
              <w:t>Month 2-9</w:t>
            </w:r>
          </w:p>
        </w:tc>
        <w:tc>
          <w:tcPr>
            <w:tcW w:w="1835" w:type="dxa"/>
          </w:tcPr>
          <w:p w14:paraId="7337111D" w14:textId="12A4E84F" w:rsidR="00EB0D99" w:rsidRPr="00B96D88" w:rsidRDefault="00D17844" w:rsidP="00072944">
            <w:pPr>
              <w:rPr>
                <w:rFonts w:ascii="Arial" w:hAnsi="Arial" w:cs="Arial"/>
              </w:rPr>
            </w:pPr>
            <w:r w:rsidRPr="00B96D88">
              <w:rPr>
                <w:rFonts w:ascii="Arial" w:hAnsi="Arial" w:cs="Arial"/>
              </w:rPr>
              <w:t xml:space="preserve">Online tutorials workplace tools </w:t>
            </w:r>
          </w:p>
        </w:tc>
        <w:tc>
          <w:tcPr>
            <w:tcW w:w="2755" w:type="dxa"/>
          </w:tcPr>
          <w:p w14:paraId="229881C5" w14:textId="07E2544A" w:rsidR="00EB0D99" w:rsidRPr="00B96D88" w:rsidRDefault="00D17844" w:rsidP="00072944">
            <w:pPr>
              <w:rPr>
                <w:rFonts w:ascii="Arial" w:hAnsi="Arial" w:cs="Arial"/>
              </w:rPr>
            </w:pPr>
            <w:r w:rsidRPr="00B96D88">
              <w:rPr>
                <w:rFonts w:ascii="Arial" w:hAnsi="Arial" w:cs="Arial"/>
              </w:rPr>
              <w:t xml:space="preserve">Confident using spreadsheet </w:t>
            </w:r>
            <w:r w:rsidR="0001246B" w:rsidRPr="00B96D88">
              <w:rPr>
                <w:rFonts w:ascii="Arial" w:hAnsi="Arial" w:cs="Arial"/>
              </w:rPr>
              <w:t xml:space="preserve">system proficiency </w:t>
            </w:r>
            <w:r w:rsidR="001F6E73" w:rsidRPr="00B96D88">
              <w:rPr>
                <w:rFonts w:ascii="Arial" w:hAnsi="Arial" w:cs="Arial"/>
              </w:rPr>
              <w:t>confirmed</w:t>
            </w:r>
          </w:p>
        </w:tc>
      </w:tr>
      <w:tr w:rsidR="00EB0D99" w:rsidRPr="00B96D88" w14:paraId="51232C4B" w14:textId="77777777" w:rsidTr="0053020C">
        <w:trPr>
          <w:trHeight w:val="639"/>
        </w:trPr>
        <w:tc>
          <w:tcPr>
            <w:tcW w:w="1835" w:type="dxa"/>
          </w:tcPr>
          <w:p w14:paraId="3EC6EACE" w14:textId="642B5AB4" w:rsidR="00EB0D99" w:rsidRPr="00B96D88" w:rsidRDefault="00EB0D99" w:rsidP="00072944">
            <w:pPr>
              <w:rPr>
                <w:rFonts w:ascii="Arial" w:hAnsi="Arial" w:cs="Arial"/>
              </w:rPr>
            </w:pPr>
            <w:r w:rsidRPr="00B96D88">
              <w:rPr>
                <w:rFonts w:ascii="Arial" w:hAnsi="Arial" w:cs="Arial"/>
              </w:rPr>
              <w:t xml:space="preserve">Take on HR related task </w:t>
            </w:r>
          </w:p>
        </w:tc>
        <w:tc>
          <w:tcPr>
            <w:tcW w:w="1835" w:type="dxa"/>
          </w:tcPr>
          <w:p w14:paraId="702AB953" w14:textId="158B6D92" w:rsidR="00EB0D99" w:rsidRPr="00B96D88" w:rsidRDefault="00EB0D99" w:rsidP="00072944">
            <w:pPr>
              <w:rPr>
                <w:rFonts w:ascii="Arial" w:hAnsi="Arial" w:cs="Arial"/>
              </w:rPr>
            </w:pPr>
            <w:r w:rsidRPr="00B96D88">
              <w:rPr>
                <w:rFonts w:ascii="Arial" w:hAnsi="Arial" w:cs="Arial"/>
              </w:rPr>
              <w:t xml:space="preserve">Experience &amp; confidence </w:t>
            </w:r>
          </w:p>
        </w:tc>
        <w:tc>
          <w:tcPr>
            <w:tcW w:w="1835" w:type="dxa"/>
          </w:tcPr>
          <w:p w14:paraId="321492D9" w14:textId="751FBE56" w:rsidR="00EB0D99" w:rsidRPr="00B96D88" w:rsidRDefault="0053020C" w:rsidP="00072944">
            <w:pPr>
              <w:rPr>
                <w:rFonts w:ascii="Arial" w:hAnsi="Arial" w:cs="Arial"/>
              </w:rPr>
            </w:pPr>
            <w:r w:rsidRPr="00B96D88">
              <w:rPr>
                <w:rFonts w:ascii="Arial" w:hAnsi="Arial" w:cs="Arial"/>
              </w:rPr>
              <w:t>Month 3-12</w:t>
            </w:r>
          </w:p>
        </w:tc>
        <w:tc>
          <w:tcPr>
            <w:tcW w:w="1835" w:type="dxa"/>
          </w:tcPr>
          <w:p w14:paraId="5A5265AC" w14:textId="381C3AD0" w:rsidR="00EB0D99" w:rsidRPr="00B96D88" w:rsidRDefault="00EF7D27" w:rsidP="00072944">
            <w:pPr>
              <w:rPr>
                <w:rFonts w:ascii="Arial" w:hAnsi="Arial" w:cs="Arial"/>
              </w:rPr>
            </w:pPr>
            <w:r w:rsidRPr="00B96D88">
              <w:rPr>
                <w:rFonts w:ascii="Arial" w:hAnsi="Arial" w:cs="Arial"/>
              </w:rPr>
              <w:t xml:space="preserve">Line manger HR team </w:t>
            </w:r>
          </w:p>
        </w:tc>
        <w:tc>
          <w:tcPr>
            <w:tcW w:w="2755" w:type="dxa"/>
          </w:tcPr>
          <w:p w14:paraId="26136555" w14:textId="04BCC1C2" w:rsidR="00EB0D99" w:rsidRPr="00B96D88" w:rsidRDefault="00EF7D27" w:rsidP="00072944">
            <w:pPr>
              <w:rPr>
                <w:rFonts w:ascii="Arial" w:hAnsi="Arial" w:cs="Arial"/>
              </w:rPr>
            </w:pPr>
            <w:r w:rsidRPr="00B96D88">
              <w:rPr>
                <w:rFonts w:ascii="Arial" w:hAnsi="Arial" w:cs="Arial"/>
              </w:rPr>
              <w:t xml:space="preserve">Complete </w:t>
            </w:r>
            <w:r w:rsidR="00D17844" w:rsidRPr="00B96D88">
              <w:rPr>
                <w:rFonts w:ascii="Arial" w:hAnsi="Arial" w:cs="Arial"/>
              </w:rPr>
              <w:t>agreed</w:t>
            </w:r>
            <w:r w:rsidRPr="00B96D88">
              <w:rPr>
                <w:rFonts w:ascii="Arial" w:hAnsi="Arial" w:cs="Arial"/>
              </w:rPr>
              <w:t xml:space="preserve"> tasks </w:t>
            </w:r>
            <w:r w:rsidR="00D17844" w:rsidRPr="00B96D88">
              <w:rPr>
                <w:rFonts w:ascii="Arial" w:hAnsi="Arial" w:cs="Arial"/>
              </w:rPr>
              <w:t>spreadsheets</w:t>
            </w:r>
            <w:r w:rsidRPr="00B96D88">
              <w:rPr>
                <w:rFonts w:ascii="Arial" w:hAnsi="Arial" w:cs="Arial"/>
              </w:rPr>
              <w:t xml:space="preserve"> system </w:t>
            </w:r>
          </w:p>
        </w:tc>
      </w:tr>
      <w:tr w:rsidR="00EB0D99" w:rsidRPr="00B96D88" w14:paraId="2D77DC30" w14:textId="77777777" w:rsidTr="0053020C">
        <w:trPr>
          <w:trHeight w:val="951"/>
        </w:trPr>
        <w:tc>
          <w:tcPr>
            <w:tcW w:w="1835" w:type="dxa"/>
          </w:tcPr>
          <w:p w14:paraId="4D671ED9" w14:textId="0BCEEE0F" w:rsidR="00EB0D99" w:rsidRPr="00B96D88" w:rsidRDefault="00EB0D99" w:rsidP="00072944">
            <w:pPr>
              <w:rPr>
                <w:rFonts w:ascii="Arial" w:hAnsi="Arial" w:cs="Arial"/>
              </w:rPr>
            </w:pPr>
            <w:r w:rsidRPr="00B96D88">
              <w:rPr>
                <w:rFonts w:ascii="Arial" w:hAnsi="Arial" w:cs="Arial"/>
              </w:rPr>
              <w:t xml:space="preserve">Apply degree theory to HR topics </w:t>
            </w:r>
          </w:p>
        </w:tc>
        <w:tc>
          <w:tcPr>
            <w:tcW w:w="1835" w:type="dxa"/>
          </w:tcPr>
          <w:p w14:paraId="0817505D" w14:textId="6774A727" w:rsidR="00EB0D99" w:rsidRPr="00B96D88" w:rsidRDefault="00EB0D99" w:rsidP="00072944">
            <w:pPr>
              <w:rPr>
                <w:rFonts w:ascii="Arial" w:hAnsi="Arial" w:cs="Arial"/>
              </w:rPr>
            </w:pPr>
            <w:r w:rsidRPr="00B96D88">
              <w:rPr>
                <w:rFonts w:ascii="Arial" w:hAnsi="Arial" w:cs="Arial"/>
              </w:rPr>
              <w:t xml:space="preserve">Decision making and leadership </w:t>
            </w:r>
          </w:p>
        </w:tc>
        <w:tc>
          <w:tcPr>
            <w:tcW w:w="1835" w:type="dxa"/>
          </w:tcPr>
          <w:p w14:paraId="0172B7FC" w14:textId="7579FE61" w:rsidR="00EB0D99" w:rsidRPr="00B96D88" w:rsidRDefault="0053020C" w:rsidP="00072944">
            <w:pPr>
              <w:rPr>
                <w:rFonts w:ascii="Arial" w:hAnsi="Arial" w:cs="Arial"/>
              </w:rPr>
            </w:pPr>
            <w:r w:rsidRPr="00B96D88">
              <w:rPr>
                <w:rFonts w:ascii="Arial" w:hAnsi="Arial" w:cs="Arial"/>
              </w:rPr>
              <w:t xml:space="preserve">Ongoing </w:t>
            </w:r>
          </w:p>
        </w:tc>
        <w:tc>
          <w:tcPr>
            <w:tcW w:w="1835" w:type="dxa"/>
          </w:tcPr>
          <w:p w14:paraId="2908FADE" w14:textId="29C19DED" w:rsidR="00EB0D99" w:rsidRPr="00B96D88" w:rsidRDefault="0053020C" w:rsidP="00072944">
            <w:pPr>
              <w:rPr>
                <w:rFonts w:ascii="Arial" w:hAnsi="Arial" w:cs="Arial"/>
              </w:rPr>
            </w:pPr>
            <w:r w:rsidRPr="00B96D88">
              <w:rPr>
                <w:rFonts w:ascii="Arial" w:hAnsi="Arial" w:cs="Arial"/>
              </w:rPr>
              <w:t xml:space="preserve">Course materials and tutor </w:t>
            </w:r>
          </w:p>
        </w:tc>
        <w:tc>
          <w:tcPr>
            <w:tcW w:w="2755" w:type="dxa"/>
          </w:tcPr>
          <w:p w14:paraId="588CD297" w14:textId="2172F32B" w:rsidR="00EB0D99" w:rsidRPr="00B96D88" w:rsidRDefault="0053020C" w:rsidP="00072944">
            <w:pPr>
              <w:rPr>
                <w:rFonts w:ascii="Arial" w:hAnsi="Arial" w:cs="Arial"/>
              </w:rPr>
            </w:pPr>
            <w:r w:rsidRPr="00B96D88">
              <w:rPr>
                <w:rFonts w:ascii="Arial" w:hAnsi="Arial" w:cs="Arial"/>
              </w:rPr>
              <w:t xml:space="preserve">Link assignments to HR practice track understanding </w:t>
            </w:r>
          </w:p>
        </w:tc>
      </w:tr>
      <w:tr w:rsidR="0053020C" w14:paraId="050AF86B" w14:textId="77777777" w:rsidTr="0053020C">
        <w:trPr>
          <w:trHeight w:val="975"/>
        </w:trPr>
        <w:tc>
          <w:tcPr>
            <w:tcW w:w="1835" w:type="dxa"/>
          </w:tcPr>
          <w:p w14:paraId="382D984E" w14:textId="30C3DBE1" w:rsidR="0053020C" w:rsidRPr="00B96D88" w:rsidRDefault="0053020C" w:rsidP="00072944">
            <w:pPr>
              <w:rPr>
                <w:rFonts w:ascii="Arial" w:hAnsi="Arial" w:cs="Arial"/>
              </w:rPr>
            </w:pPr>
            <w:r w:rsidRPr="00B96D88">
              <w:rPr>
                <w:rFonts w:ascii="Arial" w:hAnsi="Arial" w:cs="Arial"/>
              </w:rPr>
              <w:t xml:space="preserve">Reflect </w:t>
            </w:r>
          </w:p>
        </w:tc>
        <w:tc>
          <w:tcPr>
            <w:tcW w:w="1835" w:type="dxa"/>
          </w:tcPr>
          <w:p w14:paraId="4838BF54" w14:textId="539CA2E0" w:rsidR="0053020C" w:rsidRPr="00B96D88" w:rsidRDefault="0053020C" w:rsidP="00072944">
            <w:pPr>
              <w:rPr>
                <w:rFonts w:ascii="Arial" w:hAnsi="Arial" w:cs="Arial"/>
              </w:rPr>
            </w:pPr>
            <w:r w:rsidRPr="00B96D88">
              <w:rPr>
                <w:rFonts w:ascii="Arial" w:hAnsi="Arial" w:cs="Arial"/>
              </w:rPr>
              <w:t xml:space="preserve">All weakness </w:t>
            </w:r>
          </w:p>
        </w:tc>
        <w:tc>
          <w:tcPr>
            <w:tcW w:w="1835" w:type="dxa"/>
          </w:tcPr>
          <w:p w14:paraId="4410CEEF" w14:textId="09A82B87" w:rsidR="0053020C" w:rsidRPr="00B96D88" w:rsidRDefault="0053020C" w:rsidP="0053020C">
            <w:pPr>
              <w:rPr>
                <w:rFonts w:ascii="Arial" w:hAnsi="Arial" w:cs="Arial"/>
              </w:rPr>
            </w:pPr>
            <w:r w:rsidRPr="00B96D88">
              <w:rPr>
                <w:rFonts w:ascii="Arial" w:hAnsi="Arial" w:cs="Arial"/>
              </w:rPr>
              <w:t xml:space="preserve">Every 3 month </w:t>
            </w:r>
          </w:p>
        </w:tc>
        <w:tc>
          <w:tcPr>
            <w:tcW w:w="1835" w:type="dxa"/>
          </w:tcPr>
          <w:p w14:paraId="53DF835C" w14:textId="5CB4F2A6" w:rsidR="0053020C" w:rsidRPr="00B96D88" w:rsidRDefault="0053020C" w:rsidP="00072944">
            <w:pPr>
              <w:rPr>
                <w:rFonts w:ascii="Arial" w:hAnsi="Arial" w:cs="Arial"/>
              </w:rPr>
            </w:pPr>
            <w:r w:rsidRPr="00B96D88">
              <w:rPr>
                <w:rFonts w:ascii="Arial" w:hAnsi="Arial" w:cs="Arial"/>
              </w:rPr>
              <w:t xml:space="preserve">CV skills audit </w:t>
            </w:r>
          </w:p>
        </w:tc>
        <w:tc>
          <w:tcPr>
            <w:tcW w:w="2755" w:type="dxa"/>
          </w:tcPr>
          <w:p w14:paraId="40BF46C6" w14:textId="261AB1FA" w:rsidR="0053020C" w:rsidRPr="00B96D88" w:rsidRDefault="0053020C" w:rsidP="00072944">
            <w:pPr>
              <w:rPr>
                <w:rFonts w:ascii="Arial" w:hAnsi="Arial" w:cs="Arial"/>
              </w:rPr>
            </w:pPr>
            <w:r w:rsidRPr="00B96D88">
              <w:rPr>
                <w:rFonts w:ascii="Arial" w:hAnsi="Arial" w:cs="Arial"/>
              </w:rPr>
              <w:t xml:space="preserve">CV update new skill added goal reviewed </w:t>
            </w:r>
          </w:p>
        </w:tc>
      </w:tr>
    </w:tbl>
    <w:p w14:paraId="74AF4A61" w14:textId="77777777" w:rsidR="00072944" w:rsidRDefault="00072944" w:rsidP="00072944">
      <w:pPr>
        <w:rPr>
          <w:rFonts w:ascii="Arial" w:hAnsi="Arial" w:cs="Arial"/>
        </w:rPr>
      </w:pPr>
    </w:p>
    <w:p w14:paraId="61085A19" w14:textId="77777777" w:rsidR="002A6214" w:rsidRDefault="002A6214" w:rsidP="00072944">
      <w:pPr>
        <w:rPr>
          <w:rFonts w:ascii="Arial" w:hAnsi="Arial" w:cs="Arial"/>
        </w:rPr>
      </w:pPr>
    </w:p>
    <w:p w14:paraId="672DF6F9" w14:textId="604F3C50" w:rsidR="7EDD3A44" w:rsidRDefault="7EDD3A44" w:rsidP="7EDD3A44">
      <w:pPr>
        <w:rPr>
          <w:rFonts w:ascii="Arial" w:hAnsi="Arial" w:cs="Arial"/>
        </w:rPr>
      </w:pPr>
    </w:p>
    <w:p w14:paraId="6D803B0C" w14:textId="32F93A91" w:rsidR="7EDD3A44" w:rsidRDefault="7EDD3A44" w:rsidP="7EDD3A44">
      <w:pPr>
        <w:rPr>
          <w:rFonts w:ascii="Arial" w:hAnsi="Arial" w:cs="Arial"/>
        </w:rPr>
      </w:pPr>
    </w:p>
    <w:p w14:paraId="43A8D076" w14:textId="77777777" w:rsidR="0087126B" w:rsidRDefault="0087126B" w:rsidP="00072944">
      <w:pPr>
        <w:rPr>
          <w:rFonts w:ascii="Arial" w:hAnsi="Arial" w:cs="Arial"/>
        </w:rPr>
      </w:pPr>
    </w:p>
    <w:p w14:paraId="6DB5F2FE" w14:textId="77777777" w:rsidR="0087126B" w:rsidRDefault="002A6214" w:rsidP="00072944">
      <w:pPr>
        <w:rPr>
          <w:rFonts w:ascii="Arial" w:hAnsi="Arial" w:cs="Arial"/>
        </w:rPr>
      </w:pPr>
      <w:r>
        <w:rPr>
          <w:rFonts w:ascii="Arial" w:hAnsi="Arial" w:cs="Arial"/>
        </w:rPr>
        <w:lastRenderedPageBreak/>
        <w:t>Reference list</w:t>
      </w:r>
      <w:r w:rsidR="00373CB1">
        <w:rPr>
          <w:rFonts w:ascii="Arial" w:hAnsi="Arial" w:cs="Arial"/>
        </w:rPr>
        <w:t>:</w:t>
      </w:r>
    </w:p>
    <w:p w14:paraId="6AE701F1" w14:textId="56FBC681" w:rsidR="002A6214" w:rsidRDefault="00373CB1" w:rsidP="00B03478">
      <w:pPr>
        <w:pStyle w:val="ListParagraph"/>
        <w:numPr>
          <w:ilvl w:val="0"/>
          <w:numId w:val="26"/>
        </w:numPr>
        <w:rPr>
          <w:rFonts w:ascii="Arial" w:hAnsi="Arial" w:cs="Arial"/>
        </w:rPr>
      </w:pPr>
      <w:r w:rsidRPr="00B03478">
        <w:rPr>
          <w:rFonts w:ascii="Arial" w:hAnsi="Arial" w:cs="Arial"/>
        </w:rPr>
        <w:t>CIPD. (2026</w:t>
      </w:r>
      <w:r w:rsidR="0087126B" w:rsidRPr="00B03478">
        <w:rPr>
          <w:rFonts w:ascii="Arial" w:hAnsi="Arial" w:cs="Arial"/>
        </w:rPr>
        <w:t>). SWOT</w:t>
      </w:r>
      <w:r w:rsidR="00770987" w:rsidRPr="00B03478">
        <w:rPr>
          <w:rFonts w:ascii="Arial" w:hAnsi="Arial" w:cs="Arial"/>
        </w:rPr>
        <w:t xml:space="preserve"> </w:t>
      </w:r>
      <w:r w:rsidR="00E51B47" w:rsidRPr="00B03478">
        <w:rPr>
          <w:rFonts w:ascii="Arial" w:hAnsi="Arial" w:cs="Arial"/>
        </w:rPr>
        <w:t>analysis. Factsheet, 20 May 2026.</w:t>
      </w:r>
    </w:p>
    <w:p w14:paraId="021B9BCC" w14:textId="1C593363" w:rsidR="00A043DF" w:rsidRPr="00B03478" w:rsidRDefault="00A043DF" w:rsidP="00A043DF">
      <w:pPr>
        <w:pStyle w:val="ListParagraph"/>
        <w:rPr>
          <w:rFonts w:ascii="Arial" w:hAnsi="Arial" w:cs="Arial"/>
        </w:rPr>
      </w:pPr>
      <w:hyperlink r:id="rId12" w:history="1">
        <w:r>
          <w:rPr>
            <w:rStyle w:val="Hyperlink"/>
          </w:rPr>
          <w:t>SWOT analysis | Factsheets | CIPD</w:t>
        </w:r>
      </w:hyperlink>
    </w:p>
    <w:p w14:paraId="0D287C23" w14:textId="66698C06" w:rsidR="006F09B7" w:rsidRPr="00B03478" w:rsidRDefault="00B43BEF" w:rsidP="00B03478">
      <w:pPr>
        <w:pStyle w:val="ListParagraph"/>
        <w:numPr>
          <w:ilvl w:val="0"/>
          <w:numId w:val="26"/>
        </w:numPr>
        <w:rPr>
          <w:rFonts w:ascii="Arial" w:hAnsi="Arial" w:cs="Arial"/>
        </w:rPr>
      </w:pPr>
      <w:r w:rsidRPr="00B03478">
        <w:rPr>
          <w:rFonts w:ascii="Arial" w:hAnsi="Arial" w:cs="Arial"/>
        </w:rPr>
        <w:t xml:space="preserve">Frazer Jones. (2026). HR </w:t>
      </w:r>
      <w:r w:rsidR="005E0E6B" w:rsidRPr="00B03478">
        <w:rPr>
          <w:rFonts w:ascii="Arial" w:hAnsi="Arial" w:cs="Arial"/>
        </w:rPr>
        <w:t>Assistant</w:t>
      </w:r>
      <w:r w:rsidR="00986F7D" w:rsidRPr="00B03478">
        <w:rPr>
          <w:rFonts w:ascii="Arial" w:hAnsi="Arial" w:cs="Arial"/>
        </w:rPr>
        <w:t>. T</w:t>
      </w:r>
      <w:r w:rsidR="005E0E6B" w:rsidRPr="00B03478">
        <w:rPr>
          <w:rFonts w:ascii="Arial" w:hAnsi="Arial" w:cs="Arial"/>
        </w:rPr>
        <w:t xml:space="preserve">otaljobs </w:t>
      </w:r>
    </w:p>
    <w:p w14:paraId="1BAFF6EB" w14:textId="24F46D56" w:rsidR="00B03478" w:rsidRDefault="00B03478" w:rsidP="00B03478">
      <w:pPr>
        <w:pStyle w:val="ListParagraph"/>
        <w:rPr>
          <w:rFonts w:ascii="Arial" w:hAnsi="Arial" w:cs="Arial"/>
        </w:rPr>
      </w:pPr>
      <w:hyperlink r:id="rId13" w:history="1">
        <w:r w:rsidRPr="004F2FAD">
          <w:rPr>
            <w:rStyle w:val="Hyperlink"/>
            <w:rFonts w:ascii="Arial" w:hAnsi="Arial" w:cs="Arial"/>
          </w:rPr>
          <w:t>https://www.totaljobs.com/job/hr-assistant/frazer-jones-job107794794</w:t>
        </w:r>
      </w:hyperlink>
    </w:p>
    <w:p w14:paraId="604ED791" w14:textId="4E1DE486" w:rsidR="00B03478" w:rsidRDefault="00467B57" w:rsidP="00467B57">
      <w:pPr>
        <w:pStyle w:val="ListParagraph"/>
        <w:numPr>
          <w:ilvl w:val="0"/>
          <w:numId w:val="26"/>
        </w:numPr>
        <w:rPr>
          <w:rFonts w:ascii="Arial" w:hAnsi="Arial" w:cs="Arial"/>
        </w:rPr>
      </w:pPr>
      <w:r>
        <w:rPr>
          <w:rFonts w:ascii="Arial" w:hAnsi="Arial" w:cs="Arial"/>
        </w:rPr>
        <w:t>Newton Housing Trust</w:t>
      </w:r>
      <w:r w:rsidR="00095471">
        <w:rPr>
          <w:rFonts w:ascii="Arial" w:hAnsi="Arial" w:cs="Arial"/>
        </w:rPr>
        <w:t xml:space="preserve">. (2026). HR </w:t>
      </w:r>
      <w:r w:rsidR="0060047A">
        <w:rPr>
          <w:rFonts w:ascii="Arial" w:hAnsi="Arial" w:cs="Arial"/>
        </w:rPr>
        <w:t>O</w:t>
      </w:r>
      <w:r w:rsidR="00095471">
        <w:rPr>
          <w:rFonts w:ascii="Arial" w:hAnsi="Arial" w:cs="Arial"/>
        </w:rPr>
        <w:t>fficer.</w:t>
      </w:r>
      <w:r w:rsidR="0060047A">
        <w:rPr>
          <w:rFonts w:ascii="Arial" w:hAnsi="Arial" w:cs="Arial"/>
        </w:rPr>
        <w:t>R</w:t>
      </w:r>
      <w:r w:rsidR="00095471">
        <w:rPr>
          <w:rFonts w:ascii="Arial" w:hAnsi="Arial" w:cs="Arial"/>
        </w:rPr>
        <w:t>eed.co.uk</w:t>
      </w:r>
    </w:p>
    <w:p w14:paraId="2FD79987" w14:textId="77777777" w:rsidR="007A4F0E" w:rsidRDefault="007D745D" w:rsidP="007A4F0E">
      <w:pPr>
        <w:pStyle w:val="ListParagraph"/>
        <w:rPr>
          <w:rFonts w:ascii="Arial" w:hAnsi="Arial" w:cs="Arial"/>
        </w:rPr>
      </w:pPr>
      <w:hyperlink r:id="rId14" w:history="1">
        <w:r w:rsidRPr="004F2FAD">
          <w:rPr>
            <w:rStyle w:val="Hyperlink"/>
            <w:rFonts w:ascii="Arial" w:hAnsi="Arial" w:cs="Arial"/>
          </w:rPr>
          <w:t>https://www.reed.co.uk/jobs/newlon-housing-trust-98152/p98152</w:t>
        </w:r>
      </w:hyperlink>
    </w:p>
    <w:p w14:paraId="309FEE9D" w14:textId="75ED07A7" w:rsidR="00EA2DED" w:rsidRPr="00EA2DED" w:rsidRDefault="002D472F" w:rsidP="00EA2DED">
      <w:pPr>
        <w:rPr>
          <w:rFonts w:ascii="Arial" w:hAnsi="Arial" w:cs="Arial"/>
        </w:rPr>
      </w:pPr>
      <w:r>
        <w:rPr>
          <w:rFonts w:ascii="Arial" w:hAnsi="Arial" w:cs="Arial"/>
        </w:rPr>
        <w:t xml:space="preserve">           </w:t>
      </w:r>
      <w:hyperlink r:id="rId15" w:history="1">
        <w:r>
          <w:rPr>
            <w:rStyle w:val="Hyperlink"/>
          </w:rPr>
          <w:t xml:space="preserve">Individual Development Plan Examples by Role and Level | </w:t>
        </w:r>
        <w:proofErr w:type="spellStart"/>
        <w:r>
          <w:rPr>
            <w:rStyle w:val="Hyperlink"/>
          </w:rPr>
          <w:t>Sprad</w:t>
        </w:r>
        <w:proofErr w:type="spellEnd"/>
        <w:r>
          <w:rPr>
            <w:rStyle w:val="Hyperlink"/>
          </w:rPr>
          <w:t xml:space="preserve"> Blog</w:t>
        </w:r>
      </w:hyperlink>
    </w:p>
    <w:p w14:paraId="71D5475E" w14:textId="788F630B" w:rsidR="00C67CC6" w:rsidRPr="00E03900" w:rsidRDefault="00772583" w:rsidP="007A4F0E">
      <w:pPr>
        <w:pStyle w:val="ListParagraph"/>
        <w:rPr>
          <w:rFonts w:ascii="Arial" w:hAnsi="Arial" w:cs="Arial"/>
        </w:rPr>
      </w:pPr>
      <w:hyperlink r:id="rId16" w:history="1">
        <w:r>
          <w:rPr>
            <w:rStyle w:val="Hyperlink"/>
          </w:rPr>
          <w:t>Move forward with career plans: Developing your career | Help Centre | The Open University</w:t>
        </w:r>
      </w:hyperlink>
    </w:p>
    <w:p w14:paraId="26A0D99C" w14:textId="77777777" w:rsidR="007D745D" w:rsidRPr="00B03478" w:rsidRDefault="007D745D" w:rsidP="0060047A">
      <w:pPr>
        <w:pStyle w:val="ListParagraph"/>
        <w:rPr>
          <w:rFonts w:ascii="Arial" w:hAnsi="Arial" w:cs="Arial"/>
        </w:rPr>
      </w:pPr>
    </w:p>
    <w:sectPr w:rsidR="007D745D" w:rsidRPr="00B0347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7C9BB8B" w14:textId="77777777" w:rsidR="00AE0610" w:rsidRDefault="00AE0610" w:rsidP="0087126B">
      <w:pPr>
        <w:spacing w:after="0" w:line="240" w:lineRule="auto"/>
      </w:pPr>
      <w:r>
        <w:separator/>
      </w:r>
    </w:p>
  </w:endnote>
  <w:endnote w:type="continuationSeparator" w:id="0">
    <w:p w14:paraId="4934EB8D" w14:textId="77777777" w:rsidR="00AE0610" w:rsidRDefault="00AE0610" w:rsidP="008712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AD0B0C6" w14:textId="77777777" w:rsidR="00AE0610" w:rsidRDefault="00AE0610" w:rsidP="0087126B">
      <w:pPr>
        <w:spacing w:after="0" w:line="240" w:lineRule="auto"/>
      </w:pPr>
      <w:r>
        <w:separator/>
      </w:r>
    </w:p>
  </w:footnote>
  <w:footnote w:type="continuationSeparator" w:id="0">
    <w:p w14:paraId="59C5D0FF" w14:textId="77777777" w:rsidR="00AE0610" w:rsidRDefault="00AE0610" w:rsidP="0087126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E7231C"/>
    <w:multiLevelType w:val="hybridMultilevel"/>
    <w:tmpl w:val="66427E1E"/>
    <w:lvl w:ilvl="0" w:tplc="97180FDA">
      <w:start w:val="1"/>
      <w:numFmt w:val="bullet"/>
      <w:lvlText w:val="-"/>
      <w:lvlJc w:val="left"/>
      <w:pPr>
        <w:ind w:left="720" w:hanging="360"/>
      </w:pPr>
      <w:rPr>
        <w:rFonts w:ascii="Aptos" w:hAnsi="Apto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30536E"/>
    <w:multiLevelType w:val="hybridMultilevel"/>
    <w:tmpl w:val="5E9ABE2E"/>
    <w:lvl w:ilvl="0" w:tplc="88DCF376">
      <w:start w:val="1"/>
      <w:numFmt w:val="bullet"/>
      <w:lvlText w:val=""/>
      <w:lvlJc w:val="left"/>
      <w:pPr>
        <w:ind w:left="720" w:hanging="360"/>
      </w:pPr>
      <w:rPr>
        <w:rFonts w:ascii="Symbol" w:hAnsi="Symbol" w:hint="default"/>
      </w:rPr>
    </w:lvl>
    <w:lvl w:ilvl="1" w:tplc="9B9A11B0">
      <w:start w:val="1"/>
      <w:numFmt w:val="bullet"/>
      <w:lvlText w:val="o"/>
      <w:lvlJc w:val="left"/>
      <w:pPr>
        <w:ind w:left="1440" w:hanging="360"/>
      </w:pPr>
      <w:rPr>
        <w:rFonts w:ascii="Courier New" w:hAnsi="Courier New" w:hint="default"/>
      </w:rPr>
    </w:lvl>
    <w:lvl w:ilvl="2" w:tplc="F5101CDC">
      <w:start w:val="1"/>
      <w:numFmt w:val="bullet"/>
      <w:lvlText w:val=""/>
      <w:lvlJc w:val="left"/>
      <w:pPr>
        <w:ind w:left="2160" w:hanging="360"/>
      </w:pPr>
      <w:rPr>
        <w:rFonts w:ascii="Wingdings" w:hAnsi="Wingdings" w:hint="default"/>
      </w:rPr>
    </w:lvl>
    <w:lvl w:ilvl="3" w:tplc="98489ED8">
      <w:start w:val="1"/>
      <w:numFmt w:val="bullet"/>
      <w:lvlText w:val=""/>
      <w:lvlJc w:val="left"/>
      <w:pPr>
        <w:ind w:left="2880" w:hanging="360"/>
      </w:pPr>
      <w:rPr>
        <w:rFonts w:ascii="Symbol" w:hAnsi="Symbol" w:hint="default"/>
      </w:rPr>
    </w:lvl>
    <w:lvl w:ilvl="4" w:tplc="4ED6C7DC">
      <w:start w:val="1"/>
      <w:numFmt w:val="bullet"/>
      <w:lvlText w:val="o"/>
      <w:lvlJc w:val="left"/>
      <w:pPr>
        <w:ind w:left="3600" w:hanging="360"/>
      </w:pPr>
      <w:rPr>
        <w:rFonts w:ascii="Courier New" w:hAnsi="Courier New" w:hint="default"/>
      </w:rPr>
    </w:lvl>
    <w:lvl w:ilvl="5" w:tplc="CC0A1BF6">
      <w:start w:val="1"/>
      <w:numFmt w:val="bullet"/>
      <w:lvlText w:val=""/>
      <w:lvlJc w:val="left"/>
      <w:pPr>
        <w:ind w:left="4320" w:hanging="360"/>
      </w:pPr>
      <w:rPr>
        <w:rFonts w:ascii="Wingdings" w:hAnsi="Wingdings" w:hint="default"/>
      </w:rPr>
    </w:lvl>
    <w:lvl w:ilvl="6" w:tplc="F6EECC2C">
      <w:start w:val="1"/>
      <w:numFmt w:val="bullet"/>
      <w:lvlText w:val=""/>
      <w:lvlJc w:val="left"/>
      <w:pPr>
        <w:ind w:left="5040" w:hanging="360"/>
      </w:pPr>
      <w:rPr>
        <w:rFonts w:ascii="Symbol" w:hAnsi="Symbol" w:hint="default"/>
      </w:rPr>
    </w:lvl>
    <w:lvl w:ilvl="7" w:tplc="60A62A96">
      <w:start w:val="1"/>
      <w:numFmt w:val="bullet"/>
      <w:lvlText w:val="o"/>
      <w:lvlJc w:val="left"/>
      <w:pPr>
        <w:ind w:left="5760" w:hanging="360"/>
      </w:pPr>
      <w:rPr>
        <w:rFonts w:ascii="Courier New" w:hAnsi="Courier New" w:hint="default"/>
      </w:rPr>
    </w:lvl>
    <w:lvl w:ilvl="8" w:tplc="2AE88CCE">
      <w:start w:val="1"/>
      <w:numFmt w:val="bullet"/>
      <w:lvlText w:val=""/>
      <w:lvlJc w:val="left"/>
      <w:pPr>
        <w:ind w:left="6480" w:hanging="360"/>
      </w:pPr>
      <w:rPr>
        <w:rFonts w:ascii="Wingdings" w:hAnsi="Wingdings" w:hint="default"/>
      </w:rPr>
    </w:lvl>
  </w:abstractNum>
  <w:abstractNum w:abstractNumId="2" w15:restartNumberingAfterBreak="0">
    <w:nsid w:val="0E673CAA"/>
    <w:multiLevelType w:val="multilevel"/>
    <w:tmpl w:val="F834AAC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3606FDC"/>
    <w:multiLevelType w:val="multilevel"/>
    <w:tmpl w:val="4CDE78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48E46CC"/>
    <w:multiLevelType w:val="hybridMultilevel"/>
    <w:tmpl w:val="66F42CEA"/>
    <w:lvl w:ilvl="0" w:tplc="97180FDA">
      <w:start w:val="1"/>
      <w:numFmt w:val="bullet"/>
      <w:lvlText w:val="-"/>
      <w:lvlJc w:val="left"/>
      <w:pPr>
        <w:ind w:left="720" w:hanging="360"/>
      </w:pPr>
      <w:rPr>
        <w:rFonts w:ascii="Aptos" w:hAnsi="Apto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8C60E67"/>
    <w:multiLevelType w:val="multilevel"/>
    <w:tmpl w:val="67E895D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AA01F9D"/>
    <w:multiLevelType w:val="hybridMultilevel"/>
    <w:tmpl w:val="FBF225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E8C7FF0"/>
    <w:multiLevelType w:val="multilevel"/>
    <w:tmpl w:val="E6388B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1723921"/>
    <w:multiLevelType w:val="hybridMultilevel"/>
    <w:tmpl w:val="8B34CDB4"/>
    <w:lvl w:ilvl="0" w:tplc="0C4ABD80">
      <w:start w:val="1"/>
      <w:numFmt w:val="bullet"/>
      <w:lvlText w:val="-"/>
      <w:lvlJc w:val="left"/>
      <w:pPr>
        <w:ind w:left="720" w:hanging="360"/>
      </w:pPr>
      <w:rPr>
        <w:rFonts w:ascii="Aptos" w:hAnsi="Aptos" w:hint="default"/>
      </w:rPr>
    </w:lvl>
    <w:lvl w:ilvl="1" w:tplc="49FCC4E6">
      <w:start w:val="1"/>
      <w:numFmt w:val="bullet"/>
      <w:lvlText w:val="o"/>
      <w:lvlJc w:val="left"/>
      <w:pPr>
        <w:ind w:left="1440" w:hanging="360"/>
      </w:pPr>
      <w:rPr>
        <w:rFonts w:ascii="Courier New" w:hAnsi="Courier New" w:hint="default"/>
      </w:rPr>
    </w:lvl>
    <w:lvl w:ilvl="2" w:tplc="3356C6BC">
      <w:start w:val="1"/>
      <w:numFmt w:val="bullet"/>
      <w:lvlText w:val=""/>
      <w:lvlJc w:val="left"/>
      <w:pPr>
        <w:ind w:left="2160" w:hanging="360"/>
      </w:pPr>
      <w:rPr>
        <w:rFonts w:ascii="Wingdings" w:hAnsi="Wingdings" w:hint="default"/>
      </w:rPr>
    </w:lvl>
    <w:lvl w:ilvl="3" w:tplc="C1069284">
      <w:start w:val="1"/>
      <w:numFmt w:val="bullet"/>
      <w:lvlText w:val=""/>
      <w:lvlJc w:val="left"/>
      <w:pPr>
        <w:ind w:left="2880" w:hanging="360"/>
      </w:pPr>
      <w:rPr>
        <w:rFonts w:ascii="Symbol" w:hAnsi="Symbol" w:hint="default"/>
      </w:rPr>
    </w:lvl>
    <w:lvl w:ilvl="4" w:tplc="73FC1FE2">
      <w:start w:val="1"/>
      <w:numFmt w:val="bullet"/>
      <w:lvlText w:val="o"/>
      <w:lvlJc w:val="left"/>
      <w:pPr>
        <w:ind w:left="3600" w:hanging="360"/>
      </w:pPr>
      <w:rPr>
        <w:rFonts w:ascii="Courier New" w:hAnsi="Courier New" w:hint="default"/>
      </w:rPr>
    </w:lvl>
    <w:lvl w:ilvl="5" w:tplc="71AEB6EA">
      <w:start w:val="1"/>
      <w:numFmt w:val="bullet"/>
      <w:lvlText w:val=""/>
      <w:lvlJc w:val="left"/>
      <w:pPr>
        <w:ind w:left="4320" w:hanging="360"/>
      </w:pPr>
      <w:rPr>
        <w:rFonts w:ascii="Wingdings" w:hAnsi="Wingdings" w:hint="default"/>
      </w:rPr>
    </w:lvl>
    <w:lvl w:ilvl="6" w:tplc="C8307554">
      <w:start w:val="1"/>
      <w:numFmt w:val="bullet"/>
      <w:lvlText w:val=""/>
      <w:lvlJc w:val="left"/>
      <w:pPr>
        <w:ind w:left="5040" w:hanging="360"/>
      </w:pPr>
      <w:rPr>
        <w:rFonts w:ascii="Symbol" w:hAnsi="Symbol" w:hint="default"/>
      </w:rPr>
    </w:lvl>
    <w:lvl w:ilvl="7" w:tplc="AD8A10A0">
      <w:start w:val="1"/>
      <w:numFmt w:val="bullet"/>
      <w:lvlText w:val="o"/>
      <w:lvlJc w:val="left"/>
      <w:pPr>
        <w:ind w:left="5760" w:hanging="360"/>
      </w:pPr>
      <w:rPr>
        <w:rFonts w:ascii="Courier New" w:hAnsi="Courier New" w:hint="default"/>
      </w:rPr>
    </w:lvl>
    <w:lvl w:ilvl="8" w:tplc="3730872A">
      <w:start w:val="1"/>
      <w:numFmt w:val="bullet"/>
      <w:lvlText w:val=""/>
      <w:lvlJc w:val="left"/>
      <w:pPr>
        <w:ind w:left="6480" w:hanging="360"/>
      </w:pPr>
      <w:rPr>
        <w:rFonts w:ascii="Wingdings" w:hAnsi="Wingdings" w:hint="default"/>
      </w:rPr>
    </w:lvl>
  </w:abstractNum>
  <w:abstractNum w:abstractNumId="9" w15:restartNumberingAfterBreak="0">
    <w:nsid w:val="328969FC"/>
    <w:multiLevelType w:val="multilevel"/>
    <w:tmpl w:val="6F6CFA7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421BE75"/>
    <w:multiLevelType w:val="hybridMultilevel"/>
    <w:tmpl w:val="5502946C"/>
    <w:lvl w:ilvl="0" w:tplc="72D82FEC">
      <w:start w:val="1"/>
      <w:numFmt w:val="bullet"/>
      <w:lvlText w:val=""/>
      <w:lvlJc w:val="left"/>
      <w:pPr>
        <w:ind w:left="720" w:hanging="360"/>
      </w:pPr>
      <w:rPr>
        <w:rFonts w:ascii="Symbol" w:hAnsi="Symbol" w:hint="default"/>
      </w:rPr>
    </w:lvl>
    <w:lvl w:ilvl="1" w:tplc="FC30765C">
      <w:start w:val="1"/>
      <w:numFmt w:val="bullet"/>
      <w:lvlText w:val="o"/>
      <w:lvlJc w:val="left"/>
      <w:pPr>
        <w:ind w:left="1440" w:hanging="360"/>
      </w:pPr>
      <w:rPr>
        <w:rFonts w:ascii="Courier New" w:hAnsi="Courier New" w:hint="default"/>
      </w:rPr>
    </w:lvl>
    <w:lvl w:ilvl="2" w:tplc="4A8A25A8">
      <w:start w:val="1"/>
      <w:numFmt w:val="bullet"/>
      <w:lvlText w:val=""/>
      <w:lvlJc w:val="left"/>
      <w:pPr>
        <w:ind w:left="2160" w:hanging="360"/>
      </w:pPr>
      <w:rPr>
        <w:rFonts w:ascii="Wingdings" w:hAnsi="Wingdings" w:hint="default"/>
      </w:rPr>
    </w:lvl>
    <w:lvl w:ilvl="3" w:tplc="1B4C820A">
      <w:start w:val="1"/>
      <w:numFmt w:val="bullet"/>
      <w:lvlText w:val=""/>
      <w:lvlJc w:val="left"/>
      <w:pPr>
        <w:ind w:left="2880" w:hanging="360"/>
      </w:pPr>
      <w:rPr>
        <w:rFonts w:ascii="Symbol" w:hAnsi="Symbol" w:hint="default"/>
      </w:rPr>
    </w:lvl>
    <w:lvl w:ilvl="4" w:tplc="25908FCE">
      <w:start w:val="1"/>
      <w:numFmt w:val="bullet"/>
      <w:lvlText w:val="o"/>
      <w:lvlJc w:val="left"/>
      <w:pPr>
        <w:ind w:left="3600" w:hanging="360"/>
      </w:pPr>
      <w:rPr>
        <w:rFonts w:ascii="Courier New" w:hAnsi="Courier New" w:hint="default"/>
      </w:rPr>
    </w:lvl>
    <w:lvl w:ilvl="5" w:tplc="5CD6E3E8">
      <w:start w:val="1"/>
      <w:numFmt w:val="bullet"/>
      <w:lvlText w:val=""/>
      <w:lvlJc w:val="left"/>
      <w:pPr>
        <w:ind w:left="4320" w:hanging="360"/>
      </w:pPr>
      <w:rPr>
        <w:rFonts w:ascii="Wingdings" w:hAnsi="Wingdings" w:hint="default"/>
      </w:rPr>
    </w:lvl>
    <w:lvl w:ilvl="6" w:tplc="DC0C75E0">
      <w:start w:val="1"/>
      <w:numFmt w:val="bullet"/>
      <w:lvlText w:val=""/>
      <w:lvlJc w:val="left"/>
      <w:pPr>
        <w:ind w:left="5040" w:hanging="360"/>
      </w:pPr>
      <w:rPr>
        <w:rFonts w:ascii="Symbol" w:hAnsi="Symbol" w:hint="default"/>
      </w:rPr>
    </w:lvl>
    <w:lvl w:ilvl="7" w:tplc="72E4EFEA">
      <w:start w:val="1"/>
      <w:numFmt w:val="bullet"/>
      <w:lvlText w:val="o"/>
      <w:lvlJc w:val="left"/>
      <w:pPr>
        <w:ind w:left="5760" w:hanging="360"/>
      </w:pPr>
      <w:rPr>
        <w:rFonts w:ascii="Courier New" w:hAnsi="Courier New" w:hint="default"/>
      </w:rPr>
    </w:lvl>
    <w:lvl w:ilvl="8" w:tplc="81D8C18A">
      <w:start w:val="1"/>
      <w:numFmt w:val="bullet"/>
      <w:lvlText w:val=""/>
      <w:lvlJc w:val="left"/>
      <w:pPr>
        <w:ind w:left="6480" w:hanging="360"/>
      </w:pPr>
      <w:rPr>
        <w:rFonts w:ascii="Wingdings" w:hAnsi="Wingdings" w:hint="default"/>
      </w:rPr>
    </w:lvl>
  </w:abstractNum>
  <w:abstractNum w:abstractNumId="11" w15:restartNumberingAfterBreak="0">
    <w:nsid w:val="3586A734"/>
    <w:multiLevelType w:val="hybridMultilevel"/>
    <w:tmpl w:val="4E32235E"/>
    <w:lvl w:ilvl="0" w:tplc="4D760024">
      <w:start w:val="1"/>
      <w:numFmt w:val="bullet"/>
      <w:lvlText w:val="-"/>
      <w:lvlJc w:val="left"/>
      <w:pPr>
        <w:ind w:left="720" w:hanging="360"/>
      </w:pPr>
      <w:rPr>
        <w:rFonts w:ascii="Aptos" w:hAnsi="Aptos" w:hint="default"/>
      </w:rPr>
    </w:lvl>
    <w:lvl w:ilvl="1" w:tplc="DD802016">
      <w:start w:val="1"/>
      <w:numFmt w:val="bullet"/>
      <w:lvlText w:val="o"/>
      <w:lvlJc w:val="left"/>
      <w:pPr>
        <w:ind w:left="1440" w:hanging="360"/>
      </w:pPr>
      <w:rPr>
        <w:rFonts w:ascii="Courier New" w:hAnsi="Courier New" w:hint="default"/>
      </w:rPr>
    </w:lvl>
    <w:lvl w:ilvl="2" w:tplc="73A8617C">
      <w:start w:val="1"/>
      <w:numFmt w:val="bullet"/>
      <w:lvlText w:val=""/>
      <w:lvlJc w:val="left"/>
      <w:pPr>
        <w:ind w:left="2160" w:hanging="360"/>
      </w:pPr>
      <w:rPr>
        <w:rFonts w:ascii="Wingdings" w:hAnsi="Wingdings" w:hint="default"/>
      </w:rPr>
    </w:lvl>
    <w:lvl w:ilvl="3" w:tplc="3FE2484E">
      <w:start w:val="1"/>
      <w:numFmt w:val="bullet"/>
      <w:lvlText w:val=""/>
      <w:lvlJc w:val="left"/>
      <w:pPr>
        <w:ind w:left="2880" w:hanging="360"/>
      </w:pPr>
      <w:rPr>
        <w:rFonts w:ascii="Symbol" w:hAnsi="Symbol" w:hint="default"/>
      </w:rPr>
    </w:lvl>
    <w:lvl w:ilvl="4" w:tplc="5E0E930E">
      <w:start w:val="1"/>
      <w:numFmt w:val="bullet"/>
      <w:lvlText w:val="o"/>
      <w:lvlJc w:val="left"/>
      <w:pPr>
        <w:ind w:left="3600" w:hanging="360"/>
      </w:pPr>
      <w:rPr>
        <w:rFonts w:ascii="Courier New" w:hAnsi="Courier New" w:hint="default"/>
      </w:rPr>
    </w:lvl>
    <w:lvl w:ilvl="5" w:tplc="2ED61460">
      <w:start w:val="1"/>
      <w:numFmt w:val="bullet"/>
      <w:lvlText w:val=""/>
      <w:lvlJc w:val="left"/>
      <w:pPr>
        <w:ind w:left="4320" w:hanging="360"/>
      </w:pPr>
      <w:rPr>
        <w:rFonts w:ascii="Wingdings" w:hAnsi="Wingdings" w:hint="default"/>
      </w:rPr>
    </w:lvl>
    <w:lvl w:ilvl="6" w:tplc="07F6C4DA">
      <w:start w:val="1"/>
      <w:numFmt w:val="bullet"/>
      <w:lvlText w:val=""/>
      <w:lvlJc w:val="left"/>
      <w:pPr>
        <w:ind w:left="5040" w:hanging="360"/>
      </w:pPr>
      <w:rPr>
        <w:rFonts w:ascii="Symbol" w:hAnsi="Symbol" w:hint="default"/>
      </w:rPr>
    </w:lvl>
    <w:lvl w:ilvl="7" w:tplc="679EB3D6">
      <w:start w:val="1"/>
      <w:numFmt w:val="bullet"/>
      <w:lvlText w:val="o"/>
      <w:lvlJc w:val="left"/>
      <w:pPr>
        <w:ind w:left="5760" w:hanging="360"/>
      </w:pPr>
      <w:rPr>
        <w:rFonts w:ascii="Courier New" w:hAnsi="Courier New" w:hint="default"/>
      </w:rPr>
    </w:lvl>
    <w:lvl w:ilvl="8" w:tplc="9D22AB2E">
      <w:start w:val="1"/>
      <w:numFmt w:val="bullet"/>
      <w:lvlText w:val=""/>
      <w:lvlJc w:val="left"/>
      <w:pPr>
        <w:ind w:left="6480" w:hanging="360"/>
      </w:pPr>
      <w:rPr>
        <w:rFonts w:ascii="Wingdings" w:hAnsi="Wingdings" w:hint="default"/>
      </w:rPr>
    </w:lvl>
  </w:abstractNum>
  <w:abstractNum w:abstractNumId="12" w15:restartNumberingAfterBreak="0">
    <w:nsid w:val="3BEBEEBA"/>
    <w:multiLevelType w:val="hybridMultilevel"/>
    <w:tmpl w:val="DA8A6902"/>
    <w:lvl w:ilvl="0" w:tplc="0EF89C62">
      <w:start w:val="1"/>
      <w:numFmt w:val="bullet"/>
      <w:lvlText w:val="-"/>
      <w:lvlJc w:val="left"/>
      <w:pPr>
        <w:ind w:left="720" w:hanging="360"/>
      </w:pPr>
      <w:rPr>
        <w:rFonts w:ascii="Aptos" w:hAnsi="Aptos" w:hint="default"/>
      </w:rPr>
    </w:lvl>
    <w:lvl w:ilvl="1" w:tplc="EAF68D82">
      <w:start w:val="1"/>
      <w:numFmt w:val="bullet"/>
      <w:lvlText w:val="o"/>
      <w:lvlJc w:val="left"/>
      <w:pPr>
        <w:ind w:left="1440" w:hanging="360"/>
      </w:pPr>
      <w:rPr>
        <w:rFonts w:ascii="Courier New" w:hAnsi="Courier New" w:hint="default"/>
      </w:rPr>
    </w:lvl>
    <w:lvl w:ilvl="2" w:tplc="43C68A2A">
      <w:start w:val="1"/>
      <w:numFmt w:val="bullet"/>
      <w:lvlText w:val=""/>
      <w:lvlJc w:val="left"/>
      <w:pPr>
        <w:ind w:left="2160" w:hanging="360"/>
      </w:pPr>
      <w:rPr>
        <w:rFonts w:ascii="Wingdings" w:hAnsi="Wingdings" w:hint="default"/>
      </w:rPr>
    </w:lvl>
    <w:lvl w:ilvl="3" w:tplc="0C406FB0">
      <w:start w:val="1"/>
      <w:numFmt w:val="bullet"/>
      <w:lvlText w:val=""/>
      <w:lvlJc w:val="left"/>
      <w:pPr>
        <w:ind w:left="2880" w:hanging="360"/>
      </w:pPr>
      <w:rPr>
        <w:rFonts w:ascii="Symbol" w:hAnsi="Symbol" w:hint="default"/>
      </w:rPr>
    </w:lvl>
    <w:lvl w:ilvl="4" w:tplc="3AEE19AC">
      <w:start w:val="1"/>
      <w:numFmt w:val="bullet"/>
      <w:lvlText w:val="o"/>
      <w:lvlJc w:val="left"/>
      <w:pPr>
        <w:ind w:left="3600" w:hanging="360"/>
      </w:pPr>
      <w:rPr>
        <w:rFonts w:ascii="Courier New" w:hAnsi="Courier New" w:hint="default"/>
      </w:rPr>
    </w:lvl>
    <w:lvl w:ilvl="5" w:tplc="52CE008C">
      <w:start w:val="1"/>
      <w:numFmt w:val="bullet"/>
      <w:lvlText w:val=""/>
      <w:lvlJc w:val="left"/>
      <w:pPr>
        <w:ind w:left="4320" w:hanging="360"/>
      </w:pPr>
      <w:rPr>
        <w:rFonts w:ascii="Wingdings" w:hAnsi="Wingdings" w:hint="default"/>
      </w:rPr>
    </w:lvl>
    <w:lvl w:ilvl="6" w:tplc="7D8269A6">
      <w:start w:val="1"/>
      <w:numFmt w:val="bullet"/>
      <w:lvlText w:val=""/>
      <w:lvlJc w:val="left"/>
      <w:pPr>
        <w:ind w:left="5040" w:hanging="360"/>
      </w:pPr>
      <w:rPr>
        <w:rFonts w:ascii="Symbol" w:hAnsi="Symbol" w:hint="default"/>
      </w:rPr>
    </w:lvl>
    <w:lvl w:ilvl="7" w:tplc="8A240950">
      <w:start w:val="1"/>
      <w:numFmt w:val="bullet"/>
      <w:lvlText w:val="o"/>
      <w:lvlJc w:val="left"/>
      <w:pPr>
        <w:ind w:left="5760" w:hanging="360"/>
      </w:pPr>
      <w:rPr>
        <w:rFonts w:ascii="Courier New" w:hAnsi="Courier New" w:hint="default"/>
      </w:rPr>
    </w:lvl>
    <w:lvl w:ilvl="8" w:tplc="A3D8FFCC">
      <w:start w:val="1"/>
      <w:numFmt w:val="bullet"/>
      <w:lvlText w:val=""/>
      <w:lvlJc w:val="left"/>
      <w:pPr>
        <w:ind w:left="6480" w:hanging="360"/>
      </w:pPr>
      <w:rPr>
        <w:rFonts w:ascii="Wingdings" w:hAnsi="Wingdings" w:hint="default"/>
      </w:rPr>
    </w:lvl>
  </w:abstractNum>
  <w:abstractNum w:abstractNumId="13" w15:restartNumberingAfterBreak="0">
    <w:nsid w:val="3FDF010B"/>
    <w:multiLevelType w:val="hybridMultilevel"/>
    <w:tmpl w:val="51163C38"/>
    <w:lvl w:ilvl="0" w:tplc="97180FDA">
      <w:start w:val="1"/>
      <w:numFmt w:val="bullet"/>
      <w:lvlText w:val="-"/>
      <w:lvlJc w:val="left"/>
      <w:pPr>
        <w:ind w:left="720" w:hanging="360"/>
      </w:pPr>
      <w:rPr>
        <w:rFonts w:ascii="Aptos" w:hAnsi="Apto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147FCBA"/>
    <w:multiLevelType w:val="hybridMultilevel"/>
    <w:tmpl w:val="A5262478"/>
    <w:lvl w:ilvl="0" w:tplc="97180FDA">
      <w:start w:val="1"/>
      <w:numFmt w:val="bullet"/>
      <w:lvlText w:val="-"/>
      <w:lvlJc w:val="left"/>
      <w:pPr>
        <w:ind w:left="720" w:hanging="360"/>
      </w:pPr>
      <w:rPr>
        <w:rFonts w:ascii="Aptos" w:hAnsi="Aptos" w:hint="default"/>
      </w:rPr>
    </w:lvl>
    <w:lvl w:ilvl="1" w:tplc="87E0253A">
      <w:start w:val="1"/>
      <w:numFmt w:val="bullet"/>
      <w:lvlText w:val="o"/>
      <w:lvlJc w:val="left"/>
      <w:pPr>
        <w:ind w:left="1440" w:hanging="360"/>
      </w:pPr>
      <w:rPr>
        <w:rFonts w:ascii="Courier New" w:hAnsi="Courier New" w:hint="default"/>
      </w:rPr>
    </w:lvl>
    <w:lvl w:ilvl="2" w:tplc="A35ED418">
      <w:start w:val="1"/>
      <w:numFmt w:val="bullet"/>
      <w:lvlText w:val=""/>
      <w:lvlJc w:val="left"/>
      <w:pPr>
        <w:ind w:left="2160" w:hanging="360"/>
      </w:pPr>
      <w:rPr>
        <w:rFonts w:ascii="Wingdings" w:hAnsi="Wingdings" w:hint="default"/>
      </w:rPr>
    </w:lvl>
    <w:lvl w:ilvl="3" w:tplc="2662EDE2">
      <w:start w:val="1"/>
      <w:numFmt w:val="bullet"/>
      <w:lvlText w:val=""/>
      <w:lvlJc w:val="left"/>
      <w:pPr>
        <w:ind w:left="2880" w:hanging="360"/>
      </w:pPr>
      <w:rPr>
        <w:rFonts w:ascii="Symbol" w:hAnsi="Symbol" w:hint="default"/>
      </w:rPr>
    </w:lvl>
    <w:lvl w:ilvl="4" w:tplc="B7E8DF48">
      <w:start w:val="1"/>
      <w:numFmt w:val="bullet"/>
      <w:lvlText w:val="o"/>
      <w:lvlJc w:val="left"/>
      <w:pPr>
        <w:ind w:left="3600" w:hanging="360"/>
      </w:pPr>
      <w:rPr>
        <w:rFonts w:ascii="Courier New" w:hAnsi="Courier New" w:hint="default"/>
      </w:rPr>
    </w:lvl>
    <w:lvl w:ilvl="5" w:tplc="6F6C1D12">
      <w:start w:val="1"/>
      <w:numFmt w:val="bullet"/>
      <w:lvlText w:val=""/>
      <w:lvlJc w:val="left"/>
      <w:pPr>
        <w:ind w:left="4320" w:hanging="360"/>
      </w:pPr>
      <w:rPr>
        <w:rFonts w:ascii="Wingdings" w:hAnsi="Wingdings" w:hint="default"/>
      </w:rPr>
    </w:lvl>
    <w:lvl w:ilvl="6" w:tplc="9D26492A">
      <w:start w:val="1"/>
      <w:numFmt w:val="bullet"/>
      <w:lvlText w:val=""/>
      <w:lvlJc w:val="left"/>
      <w:pPr>
        <w:ind w:left="5040" w:hanging="360"/>
      </w:pPr>
      <w:rPr>
        <w:rFonts w:ascii="Symbol" w:hAnsi="Symbol" w:hint="default"/>
      </w:rPr>
    </w:lvl>
    <w:lvl w:ilvl="7" w:tplc="3ADEE218">
      <w:start w:val="1"/>
      <w:numFmt w:val="bullet"/>
      <w:lvlText w:val="o"/>
      <w:lvlJc w:val="left"/>
      <w:pPr>
        <w:ind w:left="5760" w:hanging="360"/>
      </w:pPr>
      <w:rPr>
        <w:rFonts w:ascii="Courier New" w:hAnsi="Courier New" w:hint="default"/>
      </w:rPr>
    </w:lvl>
    <w:lvl w:ilvl="8" w:tplc="414EC49A">
      <w:start w:val="1"/>
      <w:numFmt w:val="bullet"/>
      <w:lvlText w:val=""/>
      <w:lvlJc w:val="left"/>
      <w:pPr>
        <w:ind w:left="6480" w:hanging="360"/>
      </w:pPr>
      <w:rPr>
        <w:rFonts w:ascii="Wingdings" w:hAnsi="Wingdings" w:hint="default"/>
      </w:rPr>
    </w:lvl>
  </w:abstractNum>
  <w:abstractNum w:abstractNumId="15" w15:restartNumberingAfterBreak="0">
    <w:nsid w:val="47456550"/>
    <w:multiLevelType w:val="multilevel"/>
    <w:tmpl w:val="FD4009D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4F8545D9"/>
    <w:multiLevelType w:val="hybridMultilevel"/>
    <w:tmpl w:val="C2E436A4"/>
    <w:lvl w:ilvl="0" w:tplc="B18A6A2E">
      <w:start w:val="1"/>
      <w:numFmt w:val="bullet"/>
      <w:lvlText w:val="-"/>
      <w:lvlJc w:val="left"/>
      <w:pPr>
        <w:ind w:left="720" w:hanging="360"/>
      </w:pPr>
      <w:rPr>
        <w:rFonts w:ascii="Aptos" w:hAnsi="Aptos" w:hint="default"/>
      </w:rPr>
    </w:lvl>
    <w:lvl w:ilvl="1" w:tplc="CE72A530">
      <w:start w:val="1"/>
      <w:numFmt w:val="bullet"/>
      <w:lvlText w:val="o"/>
      <w:lvlJc w:val="left"/>
      <w:pPr>
        <w:ind w:left="1440" w:hanging="360"/>
      </w:pPr>
      <w:rPr>
        <w:rFonts w:ascii="Courier New" w:hAnsi="Courier New" w:hint="default"/>
      </w:rPr>
    </w:lvl>
    <w:lvl w:ilvl="2" w:tplc="A75E2A3A">
      <w:start w:val="1"/>
      <w:numFmt w:val="bullet"/>
      <w:lvlText w:val=""/>
      <w:lvlJc w:val="left"/>
      <w:pPr>
        <w:ind w:left="2160" w:hanging="360"/>
      </w:pPr>
      <w:rPr>
        <w:rFonts w:ascii="Wingdings" w:hAnsi="Wingdings" w:hint="default"/>
      </w:rPr>
    </w:lvl>
    <w:lvl w:ilvl="3" w:tplc="533CAB3A">
      <w:start w:val="1"/>
      <w:numFmt w:val="bullet"/>
      <w:lvlText w:val=""/>
      <w:lvlJc w:val="left"/>
      <w:pPr>
        <w:ind w:left="2880" w:hanging="360"/>
      </w:pPr>
      <w:rPr>
        <w:rFonts w:ascii="Symbol" w:hAnsi="Symbol" w:hint="default"/>
      </w:rPr>
    </w:lvl>
    <w:lvl w:ilvl="4" w:tplc="60146E16">
      <w:start w:val="1"/>
      <w:numFmt w:val="bullet"/>
      <w:lvlText w:val="o"/>
      <w:lvlJc w:val="left"/>
      <w:pPr>
        <w:ind w:left="3600" w:hanging="360"/>
      </w:pPr>
      <w:rPr>
        <w:rFonts w:ascii="Courier New" w:hAnsi="Courier New" w:hint="default"/>
      </w:rPr>
    </w:lvl>
    <w:lvl w:ilvl="5" w:tplc="B0B46756">
      <w:start w:val="1"/>
      <w:numFmt w:val="bullet"/>
      <w:lvlText w:val=""/>
      <w:lvlJc w:val="left"/>
      <w:pPr>
        <w:ind w:left="4320" w:hanging="360"/>
      </w:pPr>
      <w:rPr>
        <w:rFonts w:ascii="Wingdings" w:hAnsi="Wingdings" w:hint="default"/>
      </w:rPr>
    </w:lvl>
    <w:lvl w:ilvl="6" w:tplc="D5A0F386">
      <w:start w:val="1"/>
      <w:numFmt w:val="bullet"/>
      <w:lvlText w:val=""/>
      <w:lvlJc w:val="left"/>
      <w:pPr>
        <w:ind w:left="5040" w:hanging="360"/>
      </w:pPr>
      <w:rPr>
        <w:rFonts w:ascii="Symbol" w:hAnsi="Symbol" w:hint="default"/>
      </w:rPr>
    </w:lvl>
    <w:lvl w:ilvl="7" w:tplc="067C46FE">
      <w:start w:val="1"/>
      <w:numFmt w:val="bullet"/>
      <w:lvlText w:val="o"/>
      <w:lvlJc w:val="left"/>
      <w:pPr>
        <w:ind w:left="5760" w:hanging="360"/>
      </w:pPr>
      <w:rPr>
        <w:rFonts w:ascii="Courier New" w:hAnsi="Courier New" w:hint="default"/>
      </w:rPr>
    </w:lvl>
    <w:lvl w:ilvl="8" w:tplc="FCC83A9E">
      <w:start w:val="1"/>
      <w:numFmt w:val="bullet"/>
      <w:lvlText w:val=""/>
      <w:lvlJc w:val="left"/>
      <w:pPr>
        <w:ind w:left="6480" w:hanging="360"/>
      </w:pPr>
      <w:rPr>
        <w:rFonts w:ascii="Wingdings" w:hAnsi="Wingdings" w:hint="default"/>
      </w:rPr>
    </w:lvl>
  </w:abstractNum>
  <w:abstractNum w:abstractNumId="17" w15:restartNumberingAfterBreak="0">
    <w:nsid w:val="5A15687A"/>
    <w:multiLevelType w:val="hybridMultilevel"/>
    <w:tmpl w:val="C706AC36"/>
    <w:lvl w:ilvl="0" w:tplc="0ED08910">
      <w:start w:val="1"/>
      <w:numFmt w:val="bullet"/>
      <w:lvlText w:val=""/>
      <w:lvlJc w:val="left"/>
      <w:pPr>
        <w:ind w:left="720" w:hanging="360"/>
      </w:pPr>
      <w:rPr>
        <w:rFonts w:ascii="Symbol" w:hAnsi="Symbol" w:hint="default"/>
      </w:rPr>
    </w:lvl>
    <w:lvl w:ilvl="1" w:tplc="C2409492">
      <w:start w:val="1"/>
      <w:numFmt w:val="bullet"/>
      <w:lvlText w:val="o"/>
      <w:lvlJc w:val="left"/>
      <w:pPr>
        <w:ind w:left="1440" w:hanging="360"/>
      </w:pPr>
      <w:rPr>
        <w:rFonts w:ascii="Courier New" w:hAnsi="Courier New" w:hint="default"/>
      </w:rPr>
    </w:lvl>
    <w:lvl w:ilvl="2" w:tplc="37344344">
      <w:start w:val="1"/>
      <w:numFmt w:val="bullet"/>
      <w:lvlText w:val=""/>
      <w:lvlJc w:val="left"/>
      <w:pPr>
        <w:ind w:left="2160" w:hanging="360"/>
      </w:pPr>
      <w:rPr>
        <w:rFonts w:ascii="Wingdings" w:hAnsi="Wingdings" w:hint="default"/>
      </w:rPr>
    </w:lvl>
    <w:lvl w:ilvl="3" w:tplc="148C8A88">
      <w:start w:val="1"/>
      <w:numFmt w:val="bullet"/>
      <w:lvlText w:val=""/>
      <w:lvlJc w:val="left"/>
      <w:pPr>
        <w:ind w:left="2880" w:hanging="360"/>
      </w:pPr>
      <w:rPr>
        <w:rFonts w:ascii="Symbol" w:hAnsi="Symbol" w:hint="default"/>
      </w:rPr>
    </w:lvl>
    <w:lvl w:ilvl="4" w:tplc="2508F48A">
      <w:start w:val="1"/>
      <w:numFmt w:val="bullet"/>
      <w:lvlText w:val="o"/>
      <w:lvlJc w:val="left"/>
      <w:pPr>
        <w:ind w:left="3600" w:hanging="360"/>
      </w:pPr>
      <w:rPr>
        <w:rFonts w:ascii="Courier New" w:hAnsi="Courier New" w:hint="default"/>
      </w:rPr>
    </w:lvl>
    <w:lvl w:ilvl="5" w:tplc="196A402A">
      <w:start w:val="1"/>
      <w:numFmt w:val="bullet"/>
      <w:lvlText w:val=""/>
      <w:lvlJc w:val="left"/>
      <w:pPr>
        <w:ind w:left="4320" w:hanging="360"/>
      </w:pPr>
      <w:rPr>
        <w:rFonts w:ascii="Wingdings" w:hAnsi="Wingdings" w:hint="default"/>
      </w:rPr>
    </w:lvl>
    <w:lvl w:ilvl="6" w:tplc="E99CAC6C">
      <w:start w:val="1"/>
      <w:numFmt w:val="bullet"/>
      <w:lvlText w:val=""/>
      <w:lvlJc w:val="left"/>
      <w:pPr>
        <w:ind w:left="5040" w:hanging="360"/>
      </w:pPr>
      <w:rPr>
        <w:rFonts w:ascii="Symbol" w:hAnsi="Symbol" w:hint="default"/>
      </w:rPr>
    </w:lvl>
    <w:lvl w:ilvl="7" w:tplc="4AE2385A">
      <w:start w:val="1"/>
      <w:numFmt w:val="bullet"/>
      <w:lvlText w:val="o"/>
      <w:lvlJc w:val="left"/>
      <w:pPr>
        <w:ind w:left="5760" w:hanging="360"/>
      </w:pPr>
      <w:rPr>
        <w:rFonts w:ascii="Courier New" w:hAnsi="Courier New" w:hint="default"/>
      </w:rPr>
    </w:lvl>
    <w:lvl w:ilvl="8" w:tplc="652CA1CA">
      <w:start w:val="1"/>
      <w:numFmt w:val="bullet"/>
      <w:lvlText w:val=""/>
      <w:lvlJc w:val="left"/>
      <w:pPr>
        <w:ind w:left="6480" w:hanging="360"/>
      </w:pPr>
      <w:rPr>
        <w:rFonts w:ascii="Wingdings" w:hAnsi="Wingdings" w:hint="default"/>
      </w:rPr>
    </w:lvl>
  </w:abstractNum>
  <w:abstractNum w:abstractNumId="18" w15:restartNumberingAfterBreak="0">
    <w:nsid w:val="6088174B"/>
    <w:multiLevelType w:val="multilevel"/>
    <w:tmpl w:val="99F869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6155443E"/>
    <w:multiLevelType w:val="multilevel"/>
    <w:tmpl w:val="6CAEE0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6B74225C"/>
    <w:multiLevelType w:val="multilevel"/>
    <w:tmpl w:val="97B223F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6BA62AC2"/>
    <w:multiLevelType w:val="hybridMultilevel"/>
    <w:tmpl w:val="36EEA47C"/>
    <w:lvl w:ilvl="0" w:tplc="B73ACD94">
      <w:start w:val="1"/>
      <w:numFmt w:val="bullet"/>
      <w:lvlText w:val="-"/>
      <w:lvlJc w:val="left"/>
      <w:pPr>
        <w:ind w:left="720" w:hanging="360"/>
      </w:pPr>
      <w:rPr>
        <w:rFonts w:ascii="Aptos" w:hAnsi="Aptos" w:hint="default"/>
      </w:rPr>
    </w:lvl>
    <w:lvl w:ilvl="1" w:tplc="5F5011D2">
      <w:start w:val="1"/>
      <w:numFmt w:val="bullet"/>
      <w:lvlText w:val="o"/>
      <w:lvlJc w:val="left"/>
      <w:pPr>
        <w:ind w:left="1440" w:hanging="360"/>
      </w:pPr>
      <w:rPr>
        <w:rFonts w:ascii="Courier New" w:hAnsi="Courier New" w:hint="default"/>
      </w:rPr>
    </w:lvl>
    <w:lvl w:ilvl="2" w:tplc="1390C274">
      <w:start w:val="1"/>
      <w:numFmt w:val="bullet"/>
      <w:lvlText w:val=""/>
      <w:lvlJc w:val="left"/>
      <w:pPr>
        <w:ind w:left="2160" w:hanging="360"/>
      </w:pPr>
      <w:rPr>
        <w:rFonts w:ascii="Wingdings" w:hAnsi="Wingdings" w:hint="default"/>
      </w:rPr>
    </w:lvl>
    <w:lvl w:ilvl="3" w:tplc="6E2882CE">
      <w:start w:val="1"/>
      <w:numFmt w:val="bullet"/>
      <w:lvlText w:val=""/>
      <w:lvlJc w:val="left"/>
      <w:pPr>
        <w:ind w:left="2880" w:hanging="360"/>
      </w:pPr>
      <w:rPr>
        <w:rFonts w:ascii="Symbol" w:hAnsi="Symbol" w:hint="default"/>
      </w:rPr>
    </w:lvl>
    <w:lvl w:ilvl="4" w:tplc="9578AE36">
      <w:start w:val="1"/>
      <w:numFmt w:val="bullet"/>
      <w:lvlText w:val="o"/>
      <w:lvlJc w:val="left"/>
      <w:pPr>
        <w:ind w:left="3600" w:hanging="360"/>
      </w:pPr>
      <w:rPr>
        <w:rFonts w:ascii="Courier New" w:hAnsi="Courier New" w:hint="default"/>
      </w:rPr>
    </w:lvl>
    <w:lvl w:ilvl="5" w:tplc="01CA22B8">
      <w:start w:val="1"/>
      <w:numFmt w:val="bullet"/>
      <w:lvlText w:val=""/>
      <w:lvlJc w:val="left"/>
      <w:pPr>
        <w:ind w:left="4320" w:hanging="360"/>
      </w:pPr>
      <w:rPr>
        <w:rFonts w:ascii="Wingdings" w:hAnsi="Wingdings" w:hint="default"/>
      </w:rPr>
    </w:lvl>
    <w:lvl w:ilvl="6" w:tplc="57389798">
      <w:start w:val="1"/>
      <w:numFmt w:val="bullet"/>
      <w:lvlText w:val=""/>
      <w:lvlJc w:val="left"/>
      <w:pPr>
        <w:ind w:left="5040" w:hanging="360"/>
      </w:pPr>
      <w:rPr>
        <w:rFonts w:ascii="Symbol" w:hAnsi="Symbol" w:hint="default"/>
      </w:rPr>
    </w:lvl>
    <w:lvl w:ilvl="7" w:tplc="0D4670BE">
      <w:start w:val="1"/>
      <w:numFmt w:val="bullet"/>
      <w:lvlText w:val="o"/>
      <w:lvlJc w:val="left"/>
      <w:pPr>
        <w:ind w:left="5760" w:hanging="360"/>
      </w:pPr>
      <w:rPr>
        <w:rFonts w:ascii="Courier New" w:hAnsi="Courier New" w:hint="default"/>
      </w:rPr>
    </w:lvl>
    <w:lvl w:ilvl="8" w:tplc="CB3AF276">
      <w:start w:val="1"/>
      <w:numFmt w:val="bullet"/>
      <w:lvlText w:val=""/>
      <w:lvlJc w:val="left"/>
      <w:pPr>
        <w:ind w:left="6480" w:hanging="360"/>
      </w:pPr>
      <w:rPr>
        <w:rFonts w:ascii="Wingdings" w:hAnsi="Wingdings" w:hint="default"/>
      </w:rPr>
    </w:lvl>
  </w:abstractNum>
  <w:abstractNum w:abstractNumId="22" w15:restartNumberingAfterBreak="0">
    <w:nsid w:val="710F1088"/>
    <w:multiLevelType w:val="multilevel"/>
    <w:tmpl w:val="A65A36F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759F9C5E"/>
    <w:multiLevelType w:val="hybridMultilevel"/>
    <w:tmpl w:val="14848A68"/>
    <w:lvl w:ilvl="0" w:tplc="2E7CA4F8">
      <w:start w:val="1"/>
      <w:numFmt w:val="bullet"/>
      <w:lvlText w:val=""/>
      <w:lvlJc w:val="left"/>
      <w:pPr>
        <w:ind w:left="720" w:hanging="360"/>
      </w:pPr>
      <w:rPr>
        <w:rFonts w:ascii="Symbol" w:hAnsi="Symbol" w:hint="default"/>
      </w:rPr>
    </w:lvl>
    <w:lvl w:ilvl="1" w:tplc="3B4AFB44">
      <w:start w:val="1"/>
      <w:numFmt w:val="bullet"/>
      <w:lvlText w:val="o"/>
      <w:lvlJc w:val="left"/>
      <w:pPr>
        <w:ind w:left="1440" w:hanging="360"/>
      </w:pPr>
      <w:rPr>
        <w:rFonts w:ascii="Courier New" w:hAnsi="Courier New" w:hint="default"/>
      </w:rPr>
    </w:lvl>
    <w:lvl w:ilvl="2" w:tplc="1C96F136">
      <w:start w:val="1"/>
      <w:numFmt w:val="bullet"/>
      <w:lvlText w:val=""/>
      <w:lvlJc w:val="left"/>
      <w:pPr>
        <w:ind w:left="2160" w:hanging="360"/>
      </w:pPr>
      <w:rPr>
        <w:rFonts w:ascii="Wingdings" w:hAnsi="Wingdings" w:hint="default"/>
      </w:rPr>
    </w:lvl>
    <w:lvl w:ilvl="3" w:tplc="3328F2FE">
      <w:start w:val="1"/>
      <w:numFmt w:val="bullet"/>
      <w:lvlText w:val=""/>
      <w:lvlJc w:val="left"/>
      <w:pPr>
        <w:ind w:left="2880" w:hanging="360"/>
      </w:pPr>
      <w:rPr>
        <w:rFonts w:ascii="Symbol" w:hAnsi="Symbol" w:hint="default"/>
      </w:rPr>
    </w:lvl>
    <w:lvl w:ilvl="4" w:tplc="B4CA1796">
      <w:start w:val="1"/>
      <w:numFmt w:val="bullet"/>
      <w:lvlText w:val="o"/>
      <w:lvlJc w:val="left"/>
      <w:pPr>
        <w:ind w:left="3600" w:hanging="360"/>
      </w:pPr>
      <w:rPr>
        <w:rFonts w:ascii="Courier New" w:hAnsi="Courier New" w:hint="default"/>
      </w:rPr>
    </w:lvl>
    <w:lvl w:ilvl="5" w:tplc="383A514E">
      <w:start w:val="1"/>
      <w:numFmt w:val="bullet"/>
      <w:lvlText w:val=""/>
      <w:lvlJc w:val="left"/>
      <w:pPr>
        <w:ind w:left="4320" w:hanging="360"/>
      </w:pPr>
      <w:rPr>
        <w:rFonts w:ascii="Wingdings" w:hAnsi="Wingdings" w:hint="default"/>
      </w:rPr>
    </w:lvl>
    <w:lvl w:ilvl="6" w:tplc="B0ECE1C8">
      <w:start w:val="1"/>
      <w:numFmt w:val="bullet"/>
      <w:lvlText w:val=""/>
      <w:lvlJc w:val="left"/>
      <w:pPr>
        <w:ind w:left="5040" w:hanging="360"/>
      </w:pPr>
      <w:rPr>
        <w:rFonts w:ascii="Symbol" w:hAnsi="Symbol" w:hint="default"/>
      </w:rPr>
    </w:lvl>
    <w:lvl w:ilvl="7" w:tplc="679C605E">
      <w:start w:val="1"/>
      <w:numFmt w:val="bullet"/>
      <w:lvlText w:val="o"/>
      <w:lvlJc w:val="left"/>
      <w:pPr>
        <w:ind w:left="5760" w:hanging="360"/>
      </w:pPr>
      <w:rPr>
        <w:rFonts w:ascii="Courier New" w:hAnsi="Courier New" w:hint="default"/>
      </w:rPr>
    </w:lvl>
    <w:lvl w:ilvl="8" w:tplc="4B74022C">
      <w:start w:val="1"/>
      <w:numFmt w:val="bullet"/>
      <w:lvlText w:val=""/>
      <w:lvlJc w:val="left"/>
      <w:pPr>
        <w:ind w:left="6480" w:hanging="360"/>
      </w:pPr>
      <w:rPr>
        <w:rFonts w:ascii="Wingdings" w:hAnsi="Wingdings" w:hint="default"/>
      </w:rPr>
    </w:lvl>
  </w:abstractNum>
  <w:abstractNum w:abstractNumId="24" w15:restartNumberingAfterBreak="0">
    <w:nsid w:val="782A3EBC"/>
    <w:multiLevelType w:val="hybridMultilevel"/>
    <w:tmpl w:val="E14A94CE"/>
    <w:lvl w:ilvl="0" w:tplc="97180FDA">
      <w:start w:val="1"/>
      <w:numFmt w:val="bullet"/>
      <w:lvlText w:val="-"/>
      <w:lvlJc w:val="left"/>
      <w:pPr>
        <w:ind w:left="720" w:hanging="360"/>
      </w:pPr>
      <w:rPr>
        <w:rFonts w:ascii="Aptos" w:hAnsi="Apto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95176D3"/>
    <w:multiLevelType w:val="multilevel"/>
    <w:tmpl w:val="A072D9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420569043">
    <w:abstractNumId w:val="11"/>
  </w:num>
  <w:num w:numId="2" w16cid:durableId="733623416">
    <w:abstractNumId w:val="14"/>
  </w:num>
  <w:num w:numId="3" w16cid:durableId="1337266098">
    <w:abstractNumId w:val="10"/>
  </w:num>
  <w:num w:numId="4" w16cid:durableId="961766939">
    <w:abstractNumId w:val="23"/>
  </w:num>
  <w:num w:numId="5" w16cid:durableId="1963414544">
    <w:abstractNumId w:val="1"/>
  </w:num>
  <w:num w:numId="6" w16cid:durableId="1625505013">
    <w:abstractNumId w:val="21"/>
  </w:num>
  <w:num w:numId="7" w16cid:durableId="663749349">
    <w:abstractNumId w:val="16"/>
  </w:num>
  <w:num w:numId="8" w16cid:durableId="2132085943">
    <w:abstractNumId w:val="8"/>
  </w:num>
  <w:num w:numId="9" w16cid:durableId="17660889">
    <w:abstractNumId w:val="17"/>
  </w:num>
  <w:num w:numId="10" w16cid:durableId="251010540">
    <w:abstractNumId w:val="12"/>
  </w:num>
  <w:num w:numId="11" w16cid:durableId="1629436112">
    <w:abstractNumId w:val="7"/>
  </w:num>
  <w:num w:numId="12" w16cid:durableId="851917056">
    <w:abstractNumId w:val="15"/>
  </w:num>
  <w:num w:numId="13" w16cid:durableId="198319155">
    <w:abstractNumId w:val="20"/>
  </w:num>
  <w:num w:numId="14" w16cid:durableId="1535003959">
    <w:abstractNumId w:val="3"/>
  </w:num>
  <w:num w:numId="15" w16cid:durableId="1917788645">
    <w:abstractNumId w:val="2"/>
  </w:num>
  <w:num w:numId="16" w16cid:durableId="1850022024">
    <w:abstractNumId w:val="5"/>
  </w:num>
  <w:num w:numId="17" w16cid:durableId="93213690">
    <w:abstractNumId w:val="19"/>
  </w:num>
  <w:num w:numId="18" w16cid:durableId="1766993146">
    <w:abstractNumId w:val="22"/>
  </w:num>
  <w:num w:numId="19" w16cid:durableId="1074547075">
    <w:abstractNumId w:val="9"/>
  </w:num>
  <w:num w:numId="20" w16cid:durableId="1034228516">
    <w:abstractNumId w:val="18"/>
  </w:num>
  <w:num w:numId="21" w16cid:durableId="556747801">
    <w:abstractNumId w:val="25"/>
  </w:num>
  <w:num w:numId="22" w16cid:durableId="2043898312">
    <w:abstractNumId w:val="24"/>
  </w:num>
  <w:num w:numId="23" w16cid:durableId="680936155">
    <w:abstractNumId w:val="4"/>
  </w:num>
  <w:num w:numId="24" w16cid:durableId="2145194735">
    <w:abstractNumId w:val="0"/>
  </w:num>
  <w:num w:numId="25" w16cid:durableId="1454058780">
    <w:abstractNumId w:val="13"/>
  </w:num>
  <w:num w:numId="26" w16cid:durableId="210587845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2944"/>
    <w:rsid w:val="0001246B"/>
    <w:rsid w:val="00016526"/>
    <w:rsid w:val="00025553"/>
    <w:rsid w:val="00056382"/>
    <w:rsid w:val="00072944"/>
    <w:rsid w:val="00095471"/>
    <w:rsid w:val="000B5568"/>
    <w:rsid w:val="0010482D"/>
    <w:rsid w:val="00130B68"/>
    <w:rsid w:val="00181EA4"/>
    <w:rsid w:val="001F6E73"/>
    <w:rsid w:val="00232902"/>
    <w:rsid w:val="002450EC"/>
    <w:rsid w:val="00263F98"/>
    <w:rsid w:val="00272942"/>
    <w:rsid w:val="002867DB"/>
    <w:rsid w:val="002A6214"/>
    <w:rsid w:val="002B5D98"/>
    <w:rsid w:val="002D472F"/>
    <w:rsid w:val="002E0674"/>
    <w:rsid w:val="002F055B"/>
    <w:rsid w:val="00306C30"/>
    <w:rsid w:val="0031039A"/>
    <w:rsid w:val="003349BE"/>
    <w:rsid w:val="00335C27"/>
    <w:rsid w:val="003516B8"/>
    <w:rsid w:val="0036225C"/>
    <w:rsid w:val="00373CB1"/>
    <w:rsid w:val="003A7142"/>
    <w:rsid w:val="003C1E8D"/>
    <w:rsid w:val="003F02C6"/>
    <w:rsid w:val="00405BD6"/>
    <w:rsid w:val="00407DA7"/>
    <w:rsid w:val="004139B9"/>
    <w:rsid w:val="00414643"/>
    <w:rsid w:val="004332FA"/>
    <w:rsid w:val="00443EF4"/>
    <w:rsid w:val="0045229C"/>
    <w:rsid w:val="00467B57"/>
    <w:rsid w:val="00473FC4"/>
    <w:rsid w:val="00482A85"/>
    <w:rsid w:val="004A5194"/>
    <w:rsid w:val="004A7275"/>
    <w:rsid w:val="004B2D6E"/>
    <w:rsid w:val="004C1B27"/>
    <w:rsid w:val="004D4ADB"/>
    <w:rsid w:val="004E1FF0"/>
    <w:rsid w:val="004E598D"/>
    <w:rsid w:val="005264A2"/>
    <w:rsid w:val="0053020C"/>
    <w:rsid w:val="005968C5"/>
    <w:rsid w:val="005B1BDA"/>
    <w:rsid w:val="005C15A4"/>
    <w:rsid w:val="005D764D"/>
    <w:rsid w:val="005E0E6B"/>
    <w:rsid w:val="0060047A"/>
    <w:rsid w:val="00665F99"/>
    <w:rsid w:val="006913CB"/>
    <w:rsid w:val="006A4D63"/>
    <w:rsid w:val="006C36ED"/>
    <w:rsid w:val="006F09B7"/>
    <w:rsid w:val="007035D9"/>
    <w:rsid w:val="00712735"/>
    <w:rsid w:val="00715860"/>
    <w:rsid w:val="00716384"/>
    <w:rsid w:val="007360DE"/>
    <w:rsid w:val="00766818"/>
    <w:rsid w:val="00770987"/>
    <w:rsid w:val="00772583"/>
    <w:rsid w:val="00794354"/>
    <w:rsid w:val="007A4F0E"/>
    <w:rsid w:val="007B2795"/>
    <w:rsid w:val="007D745D"/>
    <w:rsid w:val="007F0322"/>
    <w:rsid w:val="00860058"/>
    <w:rsid w:val="00860D84"/>
    <w:rsid w:val="00861ED6"/>
    <w:rsid w:val="0087126B"/>
    <w:rsid w:val="00880573"/>
    <w:rsid w:val="008B2AC4"/>
    <w:rsid w:val="008C23F6"/>
    <w:rsid w:val="008D3609"/>
    <w:rsid w:val="008E602A"/>
    <w:rsid w:val="008F7DFE"/>
    <w:rsid w:val="0090111C"/>
    <w:rsid w:val="00923611"/>
    <w:rsid w:val="00941E86"/>
    <w:rsid w:val="00973FE4"/>
    <w:rsid w:val="00986F7D"/>
    <w:rsid w:val="00990F86"/>
    <w:rsid w:val="009933FC"/>
    <w:rsid w:val="009A2FBD"/>
    <w:rsid w:val="009C0175"/>
    <w:rsid w:val="009E09B8"/>
    <w:rsid w:val="009E759F"/>
    <w:rsid w:val="00A0390C"/>
    <w:rsid w:val="00A043DF"/>
    <w:rsid w:val="00A65410"/>
    <w:rsid w:val="00A722E0"/>
    <w:rsid w:val="00AA10F2"/>
    <w:rsid w:val="00AA3BD4"/>
    <w:rsid w:val="00AB2891"/>
    <w:rsid w:val="00AE0610"/>
    <w:rsid w:val="00AE68A8"/>
    <w:rsid w:val="00B03478"/>
    <w:rsid w:val="00B40BF4"/>
    <w:rsid w:val="00B43BEF"/>
    <w:rsid w:val="00B44E69"/>
    <w:rsid w:val="00B82298"/>
    <w:rsid w:val="00B96D88"/>
    <w:rsid w:val="00BB7C97"/>
    <w:rsid w:val="00BC352D"/>
    <w:rsid w:val="00BD08D0"/>
    <w:rsid w:val="00C0461A"/>
    <w:rsid w:val="00C6309D"/>
    <w:rsid w:val="00C67CC6"/>
    <w:rsid w:val="00C803B9"/>
    <w:rsid w:val="00C84C62"/>
    <w:rsid w:val="00CD1519"/>
    <w:rsid w:val="00CF27A3"/>
    <w:rsid w:val="00CF7F92"/>
    <w:rsid w:val="00D053AA"/>
    <w:rsid w:val="00D1046C"/>
    <w:rsid w:val="00D17844"/>
    <w:rsid w:val="00D31C0E"/>
    <w:rsid w:val="00D44FA5"/>
    <w:rsid w:val="00DC07E2"/>
    <w:rsid w:val="00DC3B9D"/>
    <w:rsid w:val="00DD3655"/>
    <w:rsid w:val="00E03900"/>
    <w:rsid w:val="00E054C9"/>
    <w:rsid w:val="00E20836"/>
    <w:rsid w:val="00E27561"/>
    <w:rsid w:val="00E51B47"/>
    <w:rsid w:val="00E53A1C"/>
    <w:rsid w:val="00E831DF"/>
    <w:rsid w:val="00EA2DED"/>
    <w:rsid w:val="00EA59F7"/>
    <w:rsid w:val="00EB0D99"/>
    <w:rsid w:val="00EB12EF"/>
    <w:rsid w:val="00EC5DCA"/>
    <w:rsid w:val="00ED4FA8"/>
    <w:rsid w:val="00EF7D27"/>
    <w:rsid w:val="00F47745"/>
    <w:rsid w:val="00F564D6"/>
    <w:rsid w:val="00F57B4E"/>
    <w:rsid w:val="00F925C7"/>
    <w:rsid w:val="00FA52C8"/>
    <w:rsid w:val="00FF0C78"/>
    <w:rsid w:val="0190CFA2"/>
    <w:rsid w:val="027E41DA"/>
    <w:rsid w:val="02DB1C51"/>
    <w:rsid w:val="042A5970"/>
    <w:rsid w:val="04A933A8"/>
    <w:rsid w:val="04BE3CC8"/>
    <w:rsid w:val="05FFC688"/>
    <w:rsid w:val="06184381"/>
    <w:rsid w:val="0628B088"/>
    <w:rsid w:val="068DC3E7"/>
    <w:rsid w:val="09D9C7BC"/>
    <w:rsid w:val="0A49099D"/>
    <w:rsid w:val="0D0104F4"/>
    <w:rsid w:val="0D59DD98"/>
    <w:rsid w:val="0F30ACE7"/>
    <w:rsid w:val="0FF720CC"/>
    <w:rsid w:val="0FFDF359"/>
    <w:rsid w:val="1393D50A"/>
    <w:rsid w:val="1432F47E"/>
    <w:rsid w:val="147211B5"/>
    <w:rsid w:val="15D85CD9"/>
    <w:rsid w:val="17A4A250"/>
    <w:rsid w:val="18BB72D4"/>
    <w:rsid w:val="1960C437"/>
    <w:rsid w:val="1A03F755"/>
    <w:rsid w:val="1A7E192C"/>
    <w:rsid w:val="1A8E5F49"/>
    <w:rsid w:val="1A8FD741"/>
    <w:rsid w:val="1C67A582"/>
    <w:rsid w:val="1E2E2AD6"/>
    <w:rsid w:val="1E695BAD"/>
    <w:rsid w:val="1EBF6FD8"/>
    <w:rsid w:val="1F6EB048"/>
    <w:rsid w:val="1FC80505"/>
    <w:rsid w:val="20C7394E"/>
    <w:rsid w:val="216818E3"/>
    <w:rsid w:val="22F2A9CE"/>
    <w:rsid w:val="241A6787"/>
    <w:rsid w:val="26237D23"/>
    <w:rsid w:val="264926D9"/>
    <w:rsid w:val="26FBDFEE"/>
    <w:rsid w:val="2770B683"/>
    <w:rsid w:val="27DE9C86"/>
    <w:rsid w:val="27E18F22"/>
    <w:rsid w:val="285571A6"/>
    <w:rsid w:val="28901566"/>
    <w:rsid w:val="2BAAEC41"/>
    <w:rsid w:val="2BB18123"/>
    <w:rsid w:val="2BC86C0B"/>
    <w:rsid w:val="2C03BC25"/>
    <w:rsid w:val="2C1B953C"/>
    <w:rsid w:val="2C74D731"/>
    <w:rsid w:val="2DC4415B"/>
    <w:rsid w:val="2E9BC624"/>
    <w:rsid w:val="2ED192C9"/>
    <w:rsid w:val="2EF229EC"/>
    <w:rsid w:val="30FCE2CF"/>
    <w:rsid w:val="32CBA391"/>
    <w:rsid w:val="33AB6659"/>
    <w:rsid w:val="33E71E45"/>
    <w:rsid w:val="3586592D"/>
    <w:rsid w:val="375EDCAC"/>
    <w:rsid w:val="37A026C6"/>
    <w:rsid w:val="37C54599"/>
    <w:rsid w:val="3ADDFD9E"/>
    <w:rsid w:val="3B984CC1"/>
    <w:rsid w:val="3D532D19"/>
    <w:rsid w:val="3E49E42D"/>
    <w:rsid w:val="404065CE"/>
    <w:rsid w:val="40E9A73C"/>
    <w:rsid w:val="41A7D27C"/>
    <w:rsid w:val="44DFC97D"/>
    <w:rsid w:val="45488203"/>
    <w:rsid w:val="45ADCAD8"/>
    <w:rsid w:val="46AA1919"/>
    <w:rsid w:val="475430A5"/>
    <w:rsid w:val="479B534E"/>
    <w:rsid w:val="47AE753C"/>
    <w:rsid w:val="48B52D4A"/>
    <w:rsid w:val="48E8B7F2"/>
    <w:rsid w:val="49F6D711"/>
    <w:rsid w:val="4B792517"/>
    <w:rsid w:val="4CC04DD6"/>
    <w:rsid w:val="4DFF2914"/>
    <w:rsid w:val="4F181E85"/>
    <w:rsid w:val="4F5EDE1F"/>
    <w:rsid w:val="507B7071"/>
    <w:rsid w:val="507BF419"/>
    <w:rsid w:val="513A6124"/>
    <w:rsid w:val="526CA345"/>
    <w:rsid w:val="53293BE7"/>
    <w:rsid w:val="539D3D47"/>
    <w:rsid w:val="5422D291"/>
    <w:rsid w:val="546A81F7"/>
    <w:rsid w:val="548BA705"/>
    <w:rsid w:val="553DB580"/>
    <w:rsid w:val="55BE5310"/>
    <w:rsid w:val="579B0825"/>
    <w:rsid w:val="59836F28"/>
    <w:rsid w:val="5A05D7B9"/>
    <w:rsid w:val="5A157267"/>
    <w:rsid w:val="5AA7A77F"/>
    <w:rsid w:val="5B2600B3"/>
    <w:rsid w:val="5B72EB6D"/>
    <w:rsid w:val="5FB2896F"/>
    <w:rsid w:val="606552F3"/>
    <w:rsid w:val="6289A3B3"/>
    <w:rsid w:val="62D97FD4"/>
    <w:rsid w:val="62E81EE0"/>
    <w:rsid w:val="643EFD7A"/>
    <w:rsid w:val="65427754"/>
    <w:rsid w:val="66FBC2C9"/>
    <w:rsid w:val="693D646F"/>
    <w:rsid w:val="69823C30"/>
    <w:rsid w:val="69938993"/>
    <w:rsid w:val="6A004A00"/>
    <w:rsid w:val="6A8E717E"/>
    <w:rsid w:val="6B149F25"/>
    <w:rsid w:val="6B91AB17"/>
    <w:rsid w:val="6D07E833"/>
    <w:rsid w:val="6DF926D0"/>
    <w:rsid w:val="6E187B45"/>
    <w:rsid w:val="719175F2"/>
    <w:rsid w:val="71EA8AC6"/>
    <w:rsid w:val="72599F92"/>
    <w:rsid w:val="72B5CC91"/>
    <w:rsid w:val="72F86417"/>
    <w:rsid w:val="74441FC2"/>
    <w:rsid w:val="7447FAD9"/>
    <w:rsid w:val="74595B83"/>
    <w:rsid w:val="74D15F02"/>
    <w:rsid w:val="75DBCFD5"/>
    <w:rsid w:val="76719433"/>
    <w:rsid w:val="7788CC57"/>
    <w:rsid w:val="77A1DF99"/>
    <w:rsid w:val="784ACBDC"/>
    <w:rsid w:val="7901B80C"/>
    <w:rsid w:val="79C9874B"/>
    <w:rsid w:val="79EEB4D2"/>
    <w:rsid w:val="79F90EF2"/>
    <w:rsid w:val="7A067A6C"/>
    <w:rsid w:val="7B527D37"/>
    <w:rsid w:val="7B8C0AC2"/>
    <w:rsid w:val="7C0F099A"/>
    <w:rsid w:val="7C3134A3"/>
    <w:rsid w:val="7D3BD2EC"/>
    <w:rsid w:val="7D6FBBA7"/>
    <w:rsid w:val="7DD6462B"/>
    <w:rsid w:val="7DF9B3F8"/>
    <w:rsid w:val="7E17059D"/>
    <w:rsid w:val="7E1A83B2"/>
    <w:rsid w:val="7EDD3A44"/>
    <w:rsid w:val="7EF9184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F63FEC"/>
  <w15:chartTrackingRefBased/>
  <w15:docId w15:val="{6F0F3378-18BC-4EE1-AC87-785DCC2F17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7294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7294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7294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7294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7294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7294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7294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7294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7294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7294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7294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7294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7294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7294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7294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7294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7294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72944"/>
    <w:rPr>
      <w:rFonts w:eastAsiaTheme="majorEastAsia" w:cstheme="majorBidi"/>
      <w:color w:val="272727" w:themeColor="text1" w:themeTint="D8"/>
    </w:rPr>
  </w:style>
  <w:style w:type="paragraph" w:styleId="Title">
    <w:name w:val="Title"/>
    <w:basedOn w:val="Normal"/>
    <w:next w:val="Normal"/>
    <w:link w:val="TitleChar"/>
    <w:uiPriority w:val="10"/>
    <w:qFormat/>
    <w:rsid w:val="0007294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7294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7294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7294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72944"/>
    <w:pPr>
      <w:spacing w:before="160"/>
      <w:jc w:val="center"/>
    </w:pPr>
    <w:rPr>
      <w:i/>
      <w:iCs/>
      <w:color w:val="404040" w:themeColor="text1" w:themeTint="BF"/>
    </w:rPr>
  </w:style>
  <w:style w:type="character" w:customStyle="1" w:styleId="QuoteChar">
    <w:name w:val="Quote Char"/>
    <w:basedOn w:val="DefaultParagraphFont"/>
    <w:link w:val="Quote"/>
    <w:uiPriority w:val="29"/>
    <w:rsid w:val="00072944"/>
    <w:rPr>
      <w:i/>
      <w:iCs/>
      <w:color w:val="404040" w:themeColor="text1" w:themeTint="BF"/>
    </w:rPr>
  </w:style>
  <w:style w:type="paragraph" w:styleId="ListParagraph">
    <w:name w:val="List Paragraph"/>
    <w:basedOn w:val="Normal"/>
    <w:uiPriority w:val="34"/>
    <w:qFormat/>
    <w:rsid w:val="00072944"/>
    <w:pPr>
      <w:ind w:left="720"/>
      <w:contextualSpacing/>
    </w:pPr>
  </w:style>
  <w:style w:type="character" w:styleId="IntenseEmphasis">
    <w:name w:val="Intense Emphasis"/>
    <w:basedOn w:val="DefaultParagraphFont"/>
    <w:uiPriority w:val="21"/>
    <w:qFormat/>
    <w:rsid w:val="00072944"/>
    <w:rPr>
      <w:i/>
      <w:iCs/>
      <w:color w:val="0F4761" w:themeColor="accent1" w:themeShade="BF"/>
    </w:rPr>
  </w:style>
  <w:style w:type="paragraph" w:styleId="IntenseQuote">
    <w:name w:val="Intense Quote"/>
    <w:basedOn w:val="Normal"/>
    <w:next w:val="Normal"/>
    <w:link w:val="IntenseQuoteChar"/>
    <w:uiPriority w:val="30"/>
    <w:qFormat/>
    <w:rsid w:val="0007294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72944"/>
    <w:rPr>
      <w:i/>
      <w:iCs/>
      <w:color w:val="0F4761" w:themeColor="accent1" w:themeShade="BF"/>
    </w:rPr>
  </w:style>
  <w:style w:type="character" w:styleId="IntenseReference">
    <w:name w:val="Intense Reference"/>
    <w:basedOn w:val="DefaultParagraphFont"/>
    <w:uiPriority w:val="32"/>
    <w:qFormat/>
    <w:rsid w:val="00072944"/>
    <w:rPr>
      <w:b/>
      <w:bCs/>
      <w:smallCaps/>
      <w:color w:val="0F4761" w:themeColor="accent1" w:themeShade="BF"/>
      <w:spacing w:val="5"/>
    </w:rPr>
  </w:style>
  <w:style w:type="table" w:styleId="TableGrid">
    <w:name w:val="Table Grid"/>
    <w:basedOn w:val="TableNormal"/>
    <w:uiPriority w:val="39"/>
    <w:rsid w:val="00EB0D9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5B1BDA"/>
    <w:rPr>
      <w:color w:val="0000FF"/>
      <w:u w:val="single"/>
    </w:rPr>
  </w:style>
  <w:style w:type="character" w:styleId="Strong">
    <w:name w:val="Strong"/>
    <w:basedOn w:val="DefaultParagraphFont"/>
    <w:uiPriority w:val="22"/>
    <w:qFormat/>
    <w:rsid w:val="004B2D6E"/>
    <w:rPr>
      <w:b/>
      <w:bCs/>
    </w:rPr>
  </w:style>
  <w:style w:type="paragraph" w:styleId="NormalWeb">
    <w:name w:val="Normal (Web)"/>
    <w:basedOn w:val="Normal"/>
    <w:uiPriority w:val="99"/>
    <w:semiHidden/>
    <w:unhideWhenUsed/>
    <w:rsid w:val="00FA52C8"/>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Header">
    <w:name w:val="header"/>
    <w:basedOn w:val="Normal"/>
    <w:link w:val="HeaderChar"/>
    <w:uiPriority w:val="99"/>
    <w:unhideWhenUsed/>
    <w:rsid w:val="0087126B"/>
    <w:pPr>
      <w:tabs>
        <w:tab w:val="center" w:pos="4513"/>
        <w:tab w:val="right" w:pos="9026"/>
      </w:tabs>
      <w:spacing w:after="0" w:line="240" w:lineRule="auto"/>
    </w:pPr>
  </w:style>
  <w:style w:type="character" w:customStyle="1" w:styleId="HeaderChar">
    <w:name w:val="Header Char"/>
    <w:basedOn w:val="DefaultParagraphFont"/>
    <w:link w:val="Header"/>
    <w:uiPriority w:val="99"/>
    <w:rsid w:val="0087126B"/>
  </w:style>
  <w:style w:type="paragraph" w:styleId="Footer">
    <w:name w:val="footer"/>
    <w:basedOn w:val="Normal"/>
    <w:link w:val="FooterChar"/>
    <w:uiPriority w:val="99"/>
    <w:unhideWhenUsed/>
    <w:rsid w:val="0087126B"/>
    <w:pPr>
      <w:tabs>
        <w:tab w:val="center" w:pos="4513"/>
        <w:tab w:val="right" w:pos="9026"/>
      </w:tabs>
      <w:spacing w:after="0" w:line="240" w:lineRule="auto"/>
    </w:pPr>
  </w:style>
  <w:style w:type="character" w:customStyle="1" w:styleId="FooterChar">
    <w:name w:val="Footer Char"/>
    <w:basedOn w:val="DefaultParagraphFont"/>
    <w:link w:val="Footer"/>
    <w:uiPriority w:val="99"/>
    <w:rsid w:val="0087126B"/>
  </w:style>
  <w:style w:type="character" w:styleId="UnresolvedMention">
    <w:name w:val="Unresolved Mention"/>
    <w:basedOn w:val="DefaultParagraphFont"/>
    <w:uiPriority w:val="99"/>
    <w:semiHidden/>
    <w:unhideWhenUsed/>
    <w:rsid w:val="00B0347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totaljobs.com/job/hr-assistant/frazer-jones-job107794794"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cipd.org/uk/knowledge/factsheets/swot-analysis-factsheet/"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help.open.ac.uk/developing-your-career/move-forward-with-career-plans?_gl=1*1r2rzdc*_up*MQ..*_ga*MTY2NDc5Njc2MS4xNzg1OTY2NjU3*_ga_1G3WTWX0L7*czE3ODU5NjY2NTYkbzEkZzAkdDE3ODU5NjY2NTYkajYwJGwwJGgw*_ga_43365CF947*czE3ODU5NjY2NTYkbzEkZzAkdDE3ODU5NjY2NTYkajYwJGwwJGg4NjU0MTQyOTA.*_ga_Z74G55VLY4*czE3ODU5NjY2NTYkbzEkZzAkdDE3ODU5NjY2NTYkajYwJGwwJGg0NjE1NzUxMDc."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reed.co.uk/" TargetMode="External"/><Relationship Id="rId5" Type="http://schemas.openxmlformats.org/officeDocument/2006/relationships/styles" Target="styles.xml"/><Relationship Id="rId15" Type="http://schemas.openxmlformats.org/officeDocument/2006/relationships/hyperlink" Target="https://sprad.io/blog/individual-development-plan-examples-by-role-and-level" TargetMode="External"/><Relationship Id="rId10" Type="http://schemas.openxmlformats.org/officeDocument/2006/relationships/image" Target="media/image1.jpe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reed.co.uk/jobs/newlon-housing-trust-98152/p9815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9" ma:contentTypeDescription="Create a new document." ma:contentTypeScope="" ma:versionID="06e70195e41d8316ea4959d7c0a2a53d">
  <xsd:schema xmlns:xsd="http://www.w3.org/2001/XMLSchema" xmlns:xs="http://www.w3.org/2001/XMLSchema" xmlns:p="http://schemas.microsoft.com/office/2006/metadata/properties" xmlns:ns3="b4f9f7ee-5770-4a14-8925-17f3d16e50b7" targetNamespace="http://schemas.microsoft.com/office/2006/metadata/properties" ma:root="true" ma:fieldsID="ec761a85501bcfb925635043083c1fe0" ns3:_="">
    <xsd:import namespace="b4f9f7ee-5770-4a14-8925-17f3d16e50b7"/>
    <xsd:element name="properties">
      <xsd:complexType>
        <xsd:sequence>
          <xsd:element name="documentManagement">
            <xsd:complexType>
              <xsd:all>
                <xsd:element ref="ns3:MediaServiceDateTaken" minOccurs="0"/>
                <xsd:element ref="ns3:_activity" minOccurs="0"/>
                <xsd:element ref="ns3:MediaServiceMetadata" minOccurs="0"/>
                <xsd:element ref="ns3:MediaServiceFastMetadata" minOccurs="0"/>
                <xsd:element ref="ns3:MediaServiceSearchProperties"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_activity" ma:index="9" nillable="true" ma:displayName="_activity" ma:hidden="true" ma:internalName="_activity">
      <xsd:simpleType>
        <xsd:restriction base="dms:Note"/>
      </xsd:simpleType>
    </xsd:element>
    <xsd:element name="MediaServiceMetadata" ma:index="10" nillable="true" ma:displayName="MediaServiceMetadata" ma:hidden="true" ma:internalName="MediaServiceMetadata" ma:readOnly="true">
      <xsd:simpleType>
        <xsd:restriction base="dms:Note"/>
      </xsd:simpleType>
    </xsd:element>
    <xsd:element name="MediaServiceFastMetadata" ma:index="11"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Props1.xml><?xml version="1.0" encoding="utf-8"?>
<ds:datastoreItem xmlns:ds="http://schemas.openxmlformats.org/officeDocument/2006/customXml" ds:itemID="{BD82A40F-C0B9-467E-89BA-32C1C13742A0}">
  <ds:schemaRefs>
    <ds:schemaRef ds:uri="http://schemas.microsoft.com/sharepoint/v3/contenttype/forms"/>
  </ds:schemaRefs>
</ds:datastoreItem>
</file>

<file path=customXml/itemProps2.xml><?xml version="1.0" encoding="utf-8"?>
<ds:datastoreItem xmlns:ds="http://schemas.openxmlformats.org/officeDocument/2006/customXml" ds:itemID="{A310A89D-1D72-46B7-88F0-EB4B9078198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2449710-923D-465B-A38B-A8D50159EAC8}">
  <ds:schemaRefs>
    <ds:schemaRef ds:uri="http://schemas.microsoft.com/office/2006/metadata/properties"/>
    <ds:schemaRef ds:uri="http://schemas.microsoft.com/office/infopath/2007/PartnerControls"/>
    <ds:schemaRef ds:uri="b4f9f7ee-5770-4a14-8925-17f3d16e50b7"/>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1721</Words>
  <Characters>9811</Characters>
  <Application>Microsoft Office Word</Application>
  <DocSecurity>0</DocSecurity>
  <Lines>81</Lines>
  <Paragraphs>23</Paragraphs>
  <ScaleCrop>false</ScaleCrop>
  <Company>University of Wales Trinity Saint David</Company>
  <LinksUpToDate>false</LinksUpToDate>
  <CharactersWithSpaces>11509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Tsihon Alemayehu Germay (2511856)</cp:lastModifiedBy>
  <cp:revision>2</cp:revision>
  <dcterms:created xsi:type="dcterms:W3CDTF">2026-08-10T20:27:00Z</dcterms:created>
  <dcterms:modified xsi:type="dcterms:W3CDTF">2026-08-10T20:27:00Z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