
<file path=[Content_Types].xml><?xml version="1.0" encoding="utf-8"?>
<Types xmlns="http://schemas.openxmlformats.org/package/2006/content-types">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78D9A" w14:textId="77777777" w:rsidR="00DC5398" w:rsidRDefault="00DC5398" w:rsidP="00B40CE2">
      <w:pPr>
        <w:pStyle w:val="NormalWeb"/>
        <w:spacing w:before="0" w:beforeAutospacing="0" w:after="0" w:afterAutospacing="0" w:line="360" w:lineRule="auto"/>
        <w:rPr>
          <w:b/>
          <w:bCs/>
          <w:color w:val="000000"/>
        </w:rPr>
      </w:pPr>
      <w:r w:rsidRPr="0085265A">
        <w:rPr>
          <w:b/>
          <w:bCs/>
          <w:color w:val="000000"/>
        </w:rPr>
        <w:t>Module Name</w:t>
      </w:r>
      <w:r>
        <w:rPr>
          <w:b/>
          <w:bCs/>
          <w:color w:val="000000"/>
        </w:rPr>
        <w:t xml:space="preserve">: Entrepreneurship  </w:t>
      </w:r>
    </w:p>
    <w:p w14:paraId="06C03BD8" w14:textId="77777777" w:rsidR="00DC5398" w:rsidRDefault="00DC5398" w:rsidP="00B40CE2">
      <w:pPr>
        <w:pStyle w:val="NormalWeb"/>
        <w:spacing w:before="0" w:beforeAutospacing="0" w:after="0" w:afterAutospacing="0" w:line="360" w:lineRule="auto"/>
        <w:rPr>
          <w:b/>
          <w:bCs/>
          <w:color w:val="000000"/>
        </w:rPr>
      </w:pPr>
      <w:r>
        <w:rPr>
          <w:b/>
          <w:bCs/>
          <w:color w:val="000000"/>
        </w:rPr>
        <w:t>Module code: BMIH5001</w:t>
      </w:r>
    </w:p>
    <w:p w14:paraId="17C47A5B" w14:textId="77777777" w:rsidR="00DC5398" w:rsidRPr="0085265A" w:rsidRDefault="00DC5398" w:rsidP="00B40CE2">
      <w:pPr>
        <w:pStyle w:val="NormalWeb"/>
        <w:spacing w:before="0" w:beforeAutospacing="0" w:after="0" w:afterAutospacing="0" w:line="360" w:lineRule="auto"/>
        <w:rPr>
          <w:b/>
          <w:bCs/>
          <w:color w:val="000000"/>
        </w:rPr>
      </w:pPr>
      <w:r>
        <w:rPr>
          <w:b/>
          <w:bCs/>
          <w:color w:val="000000"/>
        </w:rPr>
        <w:t>Module lecturer: Neil Dyer</w:t>
      </w:r>
    </w:p>
    <w:p w14:paraId="6796A0F7" w14:textId="77777777" w:rsidR="00DC5398" w:rsidRPr="0085265A" w:rsidRDefault="00DC5398" w:rsidP="00B40CE2">
      <w:pPr>
        <w:pStyle w:val="NormalWeb"/>
        <w:spacing w:before="0" w:beforeAutospacing="0" w:after="0" w:afterAutospacing="0" w:line="360" w:lineRule="auto"/>
        <w:rPr>
          <w:b/>
          <w:bCs/>
          <w:color w:val="000000"/>
        </w:rPr>
      </w:pPr>
      <w:r w:rsidRPr="0085265A">
        <w:rPr>
          <w:b/>
          <w:bCs/>
          <w:color w:val="000000"/>
        </w:rPr>
        <w:t>Assignment:</w:t>
      </w:r>
      <w:r>
        <w:rPr>
          <w:b/>
          <w:bCs/>
          <w:color w:val="000000"/>
        </w:rPr>
        <w:t xml:space="preserve"> Essay 2000 words</w:t>
      </w:r>
    </w:p>
    <w:p w14:paraId="18AA0E82" w14:textId="77777777" w:rsidR="00DC5398" w:rsidRDefault="00DC5398" w:rsidP="00B40CE2">
      <w:pPr>
        <w:pStyle w:val="NormalWeb"/>
        <w:spacing w:before="0" w:beforeAutospacing="0" w:after="0" w:afterAutospacing="0" w:line="360" w:lineRule="auto"/>
        <w:rPr>
          <w:b/>
          <w:bCs/>
          <w:color w:val="000000"/>
        </w:rPr>
      </w:pPr>
      <w:r w:rsidRPr="0085265A">
        <w:rPr>
          <w:b/>
          <w:bCs/>
          <w:color w:val="000000"/>
        </w:rPr>
        <w:t>Task</w:t>
      </w:r>
      <w:r>
        <w:rPr>
          <w:b/>
          <w:bCs/>
          <w:color w:val="000000"/>
        </w:rPr>
        <w:t xml:space="preserve"> 1: Individual Bussiness Canvas Model 1500 words</w:t>
      </w:r>
    </w:p>
    <w:p w14:paraId="4EFB3E7C" w14:textId="77777777" w:rsidR="00DC5398" w:rsidRPr="0085265A" w:rsidRDefault="00DC5398" w:rsidP="00B40CE2">
      <w:pPr>
        <w:pStyle w:val="NormalWeb"/>
        <w:spacing w:before="0" w:beforeAutospacing="0" w:after="0" w:afterAutospacing="0" w:line="360" w:lineRule="auto"/>
        <w:rPr>
          <w:b/>
          <w:bCs/>
        </w:rPr>
      </w:pPr>
      <w:r>
        <w:rPr>
          <w:b/>
          <w:bCs/>
          <w:color w:val="000000"/>
        </w:rPr>
        <w:t>Task 2 : Entrepreneurial Reflection using Gibbs Reflective Model 500 words</w:t>
      </w:r>
    </w:p>
    <w:p w14:paraId="1798E9CD" w14:textId="77777777" w:rsidR="00DC5398" w:rsidRPr="0085265A" w:rsidRDefault="00DC5398" w:rsidP="00B40CE2">
      <w:pPr>
        <w:pStyle w:val="NormalWeb"/>
        <w:spacing w:before="0" w:beforeAutospacing="0" w:after="0" w:afterAutospacing="0" w:line="360" w:lineRule="auto"/>
        <w:rPr>
          <w:b/>
          <w:bCs/>
        </w:rPr>
      </w:pPr>
      <w:r w:rsidRPr="0085265A">
        <w:rPr>
          <w:b/>
          <w:bCs/>
          <w:color w:val="000000"/>
        </w:rPr>
        <w:t>Student Name-</w:t>
      </w:r>
      <w:r>
        <w:rPr>
          <w:b/>
          <w:bCs/>
          <w:color w:val="000000"/>
        </w:rPr>
        <w:t xml:space="preserve"> Monica Clementina Radu</w:t>
      </w:r>
    </w:p>
    <w:p w14:paraId="604E0D46" w14:textId="77777777" w:rsidR="00DC5398" w:rsidRDefault="00DC5398" w:rsidP="00B40CE2">
      <w:pPr>
        <w:pStyle w:val="NormalWeb"/>
        <w:spacing w:before="0" w:beforeAutospacing="0" w:after="0" w:afterAutospacing="0" w:line="360" w:lineRule="auto"/>
        <w:rPr>
          <w:b/>
          <w:bCs/>
          <w:color w:val="000000"/>
        </w:rPr>
      </w:pPr>
      <w:r w:rsidRPr="0085265A">
        <w:rPr>
          <w:b/>
          <w:bCs/>
          <w:color w:val="000000"/>
        </w:rPr>
        <w:t xml:space="preserve">Student ID- </w:t>
      </w:r>
      <w:r>
        <w:rPr>
          <w:b/>
          <w:bCs/>
          <w:color w:val="000000"/>
        </w:rPr>
        <w:t>220917</w:t>
      </w:r>
    </w:p>
    <w:p w14:paraId="2D60324A" w14:textId="7D8B3E0A" w:rsidR="00DC5398" w:rsidRDefault="00DC5398" w:rsidP="00B40CE2">
      <w:pPr>
        <w:pStyle w:val="NormalWeb"/>
        <w:spacing w:before="0" w:beforeAutospacing="0" w:after="0" w:afterAutospacing="0" w:line="360" w:lineRule="auto"/>
        <w:rPr>
          <w:b/>
          <w:bCs/>
          <w:color w:val="000000"/>
        </w:rPr>
      </w:pPr>
      <w:r>
        <w:rPr>
          <w:b/>
          <w:bCs/>
          <w:color w:val="000000"/>
        </w:rPr>
        <w:t xml:space="preserve">Words count: </w:t>
      </w:r>
      <w:r w:rsidR="003A5273">
        <w:rPr>
          <w:b/>
          <w:bCs/>
          <w:color w:val="000000"/>
        </w:rPr>
        <w:t>22</w:t>
      </w:r>
      <w:r w:rsidR="008D68D6">
        <w:rPr>
          <w:b/>
          <w:bCs/>
          <w:color w:val="000000"/>
        </w:rPr>
        <w:t>20</w:t>
      </w:r>
    </w:p>
    <w:p w14:paraId="719B7939" w14:textId="77777777" w:rsidR="00A306E9" w:rsidRDefault="00A306E9"/>
    <w:p w14:paraId="74868441" w14:textId="77777777" w:rsidR="00A306E9" w:rsidRDefault="00A306E9"/>
    <w:p w14:paraId="678C97E3" w14:textId="77777777" w:rsidR="00A306E9" w:rsidRDefault="00A306E9"/>
    <w:p w14:paraId="17ABDD6C" w14:textId="77777777" w:rsidR="00A306E9" w:rsidRDefault="00A306E9"/>
    <w:p w14:paraId="375A38AC" w14:textId="77777777" w:rsidR="00A306E9" w:rsidRDefault="00A306E9"/>
    <w:p w14:paraId="1B3D006B" w14:textId="77777777" w:rsidR="00A306E9" w:rsidRDefault="00A306E9"/>
    <w:p w14:paraId="0E45CBDC" w14:textId="77777777" w:rsidR="00A306E9" w:rsidRDefault="00A306E9"/>
    <w:p w14:paraId="26AA793C" w14:textId="77777777" w:rsidR="00A306E9" w:rsidRDefault="00A306E9"/>
    <w:p w14:paraId="74F9C31E" w14:textId="77777777" w:rsidR="00A306E9" w:rsidRDefault="00A306E9"/>
    <w:p w14:paraId="2CBF4B50" w14:textId="77777777" w:rsidR="00A306E9" w:rsidRDefault="00A306E9"/>
    <w:p w14:paraId="41B907D1" w14:textId="77777777" w:rsidR="00A306E9" w:rsidRDefault="00A306E9"/>
    <w:p w14:paraId="726DA8E6" w14:textId="77777777" w:rsidR="00A306E9" w:rsidRDefault="00A306E9"/>
    <w:p w14:paraId="73F586CC" w14:textId="77777777" w:rsidR="00A306E9" w:rsidRDefault="00A306E9"/>
    <w:p w14:paraId="2D413B11" w14:textId="77777777" w:rsidR="00A306E9" w:rsidRDefault="00A306E9"/>
    <w:p w14:paraId="3A83D7DD" w14:textId="77777777" w:rsidR="00A306E9" w:rsidRDefault="00A306E9"/>
    <w:p w14:paraId="6EFD0735" w14:textId="77777777" w:rsidR="00A306E9" w:rsidRDefault="00A306E9"/>
    <w:p w14:paraId="7C0A78DB" w14:textId="77777777" w:rsidR="00A306E9" w:rsidRDefault="00A306E9"/>
    <w:p w14:paraId="38CB6C76" w14:textId="77777777" w:rsidR="00A306E9" w:rsidRDefault="00A306E9"/>
    <w:p w14:paraId="6F0CAAEE" w14:textId="77777777" w:rsidR="00A306E9" w:rsidRDefault="00A306E9"/>
    <w:p w14:paraId="540651EA" w14:textId="77777777" w:rsidR="00A306E9" w:rsidRDefault="00A306E9"/>
    <w:p w14:paraId="711AC678" w14:textId="77777777" w:rsidR="00A768D3" w:rsidRDefault="00A768D3" w:rsidP="00B40CE2">
      <w:pPr>
        <w:spacing w:line="360" w:lineRule="auto"/>
        <w:rPr>
          <w:rFonts w:ascii="Times New Roman" w:hAnsi="Times New Roman" w:cs="Times New Roman"/>
          <w:b/>
          <w:bCs/>
          <w:sz w:val="24"/>
          <w:szCs w:val="24"/>
        </w:rPr>
      </w:pPr>
    </w:p>
    <w:p w14:paraId="57BA4D1F" w14:textId="77777777" w:rsidR="00A768D3" w:rsidRDefault="00A768D3" w:rsidP="00B40CE2">
      <w:pPr>
        <w:spacing w:line="360" w:lineRule="auto"/>
        <w:rPr>
          <w:rFonts w:ascii="Times New Roman" w:hAnsi="Times New Roman" w:cs="Times New Roman"/>
          <w:b/>
          <w:bCs/>
          <w:sz w:val="24"/>
          <w:szCs w:val="24"/>
        </w:rPr>
      </w:pPr>
    </w:p>
    <w:p w14:paraId="3904B5AB" w14:textId="2B3CD4BE" w:rsidR="0025620A" w:rsidRPr="00B40CE2" w:rsidRDefault="0025620A" w:rsidP="00B40CE2">
      <w:pPr>
        <w:spacing w:line="360" w:lineRule="auto"/>
        <w:rPr>
          <w:rFonts w:ascii="Times New Roman" w:hAnsi="Times New Roman" w:cs="Times New Roman"/>
          <w:b/>
          <w:bCs/>
          <w:sz w:val="24"/>
          <w:szCs w:val="24"/>
        </w:rPr>
      </w:pPr>
      <w:r w:rsidRPr="00B40CE2">
        <w:rPr>
          <w:rFonts w:ascii="Times New Roman" w:hAnsi="Times New Roman" w:cs="Times New Roman"/>
          <w:b/>
          <w:bCs/>
          <w:sz w:val="24"/>
          <w:szCs w:val="24"/>
        </w:rPr>
        <w:lastRenderedPageBreak/>
        <w:t>Table of content</w:t>
      </w:r>
    </w:p>
    <w:p w14:paraId="04BA2B87" w14:textId="77777777" w:rsidR="0025620A" w:rsidRPr="00E3076C" w:rsidRDefault="0025620A" w:rsidP="00B40CE2">
      <w:pPr>
        <w:spacing w:line="360" w:lineRule="auto"/>
        <w:rPr>
          <w:rFonts w:ascii="Times New Roman" w:hAnsi="Times New Roman" w:cs="Times New Roman"/>
          <w:sz w:val="24"/>
          <w:szCs w:val="24"/>
        </w:rPr>
      </w:pPr>
    </w:p>
    <w:p w14:paraId="1875408C" w14:textId="14EB0C80" w:rsidR="0025620A" w:rsidRPr="00E3076C" w:rsidRDefault="00291047" w:rsidP="00B40CE2">
      <w:pPr>
        <w:spacing w:line="360" w:lineRule="auto"/>
        <w:rPr>
          <w:rFonts w:ascii="Times New Roman" w:hAnsi="Times New Roman" w:cs="Times New Roman"/>
          <w:sz w:val="24"/>
          <w:szCs w:val="24"/>
        </w:rPr>
      </w:pPr>
      <w:r>
        <w:rPr>
          <w:rFonts w:ascii="Times New Roman" w:hAnsi="Times New Roman" w:cs="Times New Roman"/>
          <w:sz w:val="24"/>
          <w:szCs w:val="24"/>
        </w:rPr>
        <w:t>1</w:t>
      </w:r>
      <w:r w:rsidR="00C62AAE">
        <w:rPr>
          <w:rFonts w:ascii="Times New Roman" w:hAnsi="Times New Roman" w:cs="Times New Roman"/>
          <w:sz w:val="24"/>
          <w:szCs w:val="24"/>
        </w:rPr>
        <w:t>.</w:t>
      </w:r>
      <w:r>
        <w:rPr>
          <w:rFonts w:ascii="Times New Roman" w:hAnsi="Times New Roman" w:cs="Times New Roman"/>
          <w:sz w:val="24"/>
          <w:szCs w:val="24"/>
        </w:rPr>
        <w:t xml:space="preserve"> </w:t>
      </w:r>
      <w:r w:rsidR="0025620A" w:rsidRPr="00E3076C">
        <w:rPr>
          <w:rFonts w:ascii="Times New Roman" w:hAnsi="Times New Roman" w:cs="Times New Roman"/>
          <w:sz w:val="24"/>
          <w:szCs w:val="24"/>
        </w:rPr>
        <w:t xml:space="preserve">Part 1 </w:t>
      </w:r>
      <w:r w:rsidR="008B67B9">
        <w:rPr>
          <w:rFonts w:ascii="Times New Roman" w:hAnsi="Times New Roman" w:cs="Times New Roman"/>
          <w:sz w:val="24"/>
          <w:szCs w:val="24"/>
        </w:rPr>
        <w:t>Essey.</w:t>
      </w:r>
      <w:r w:rsidR="0025620A" w:rsidRPr="00E3076C">
        <w:rPr>
          <w:rFonts w:ascii="Times New Roman" w:hAnsi="Times New Roman" w:cs="Times New Roman"/>
          <w:sz w:val="24"/>
          <w:szCs w:val="24"/>
        </w:rPr>
        <w:t>........................................................................................................................3</w:t>
      </w:r>
    </w:p>
    <w:p w14:paraId="653A08B5" w14:textId="2C036C26" w:rsidR="0025620A" w:rsidRPr="00E3076C" w:rsidRDefault="0025620A" w:rsidP="00B40CE2">
      <w:pPr>
        <w:spacing w:line="360" w:lineRule="auto"/>
        <w:ind w:firstLine="720"/>
        <w:rPr>
          <w:rFonts w:ascii="Times New Roman" w:hAnsi="Times New Roman" w:cs="Times New Roman"/>
          <w:sz w:val="24"/>
          <w:szCs w:val="24"/>
        </w:rPr>
      </w:pPr>
      <w:r w:rsidRPr="00E3076C">
        <w:rPr>
          <w:rFonts w:ascii="Times New Roman" w:hAnsi="Times New Roman" w:cs="Times New Roman"/>
          <w:sz w:val="24"/>
          <w:szCs w:val="24"/>
        </w:rPr>
        <w:t>1.1Introduction...........................................................................................</w:t>
      </w:r>
      <w:r w:rsidR="00A01A3B">
        <w:rPr>
          <w:rFonts w:ascii="Times New Roman" w:hAnsi="Times New Roman" w:cs="Times New Roman"/>
          <w:sz w:val="24"/>
          <w:szCs w:val="24"/>
        </w:rPr>
        <w:t>..........</w:t>
      </w:r>
      <w:r w:rsidR="00B50F1A">
        <w:rPr>
          <w:rFonts w:ascii="Times New Roman" w:hAnsi="Times New Roman" w:cs="Times New Roman"/>
          <w:sz w:val="24"/>
          <w:szCs w:val="24"/>
        </w:rPr>
        <w:t>.</w:t>
      </w:r>
      <w:r w:rsidRPr="00E3076C">
        <w:rPr>
          <w:rFonts w:ascii="Times New Roman" w:hAnsi="Times New Roman" w:cs="Times New Roman"/>
          <w:sz w:val="24"/>
          <w:szCs w:val="24"/>
        </w:rPr>
        <w:t>.....3</w:t>
      </w:r>
    </w:p>
    <w:p w14:paraId="3641C5E9" w14:textId="57652673" w:rsidR="0025620A" w:rsidRPr="00E3076C" w:rsidRDefault="0025620A" w:rsidP="00B40CE2">
      <w:pPr>
        <w:spacing w:line="360" w:lineRule="auto"/>
        <w:ind w:firstLine="720"/>
        <w:rPr>
          <w:rFonts w:ascii="Times New Roman" w:hAnsi="Times New Roman" w:cs="Times New Roman"/>
          <w:sz w:val="24"/>
          <w:szCs w:val="24"/>
        </w:rPr>
      </w:pPr>
      <w:r w:rsidRPr="00E3076C">
        <w:rPr>
          <w:rFonts w:ascii="Times New Roman" w:hAnsi="Times New Roman" w:cs="Times New Roman"/>
          <w:sz w:val="24"/>
          <w:szCs w:val="24"/>
        </w:rPr>
        <w:t>1.2 Hospitality business concept................................................................................3</w:t>
      </w:r>
    </w:p>
    <w:p w14:paraId="3EF05F00" w14:textId="1B150909" w:rsidR="001D67BB" w:rsidRDefault="0025620A" w:rsidP="00B40CE2">
      <w:pPr>
        <w:spacing w:line="360" w:lineRule="auto"/>
        <w:ind w:firstLine="720"/>
        <w:rPr>
          <w:rFonts w:ascii="Times New Roman" w:hAnsi="Times New Roman" w:cs="Times New Roman"/>
          <w:sz w:val="24"/>
          <w:szCs w:val="24"/>
        </w:rPr>
      </w:pPr>
      <w:r w:rsidRPr="00E3076C">
        <w:rPr>
          <w:rFonts w:ascii="Times New Roman" w:hAnsi="Times New Roman" w:cs="Times New Roman"/>
          <w:sz w:val="24"/>
          <w:szCs w:val="24"/>
        </w:rPr>
        <w:t>1.3 Conclusion...........................................................................................................6</w:t>
      </w:r>
    </w:p>
    <w:p w14:paraId="3AA3B537" w14:textId="1C8F2F39" w:rsidR="0025620A" w:rsidRPr="00E3076C" w:rsidRDefault="00291047" w:rsidP="00B40CE2">
      <w:pPr>
        <w:spacing w:line="360" w:lineRule="auto"/>
        <w:rPr>
          <w:rFonts w:ascii="Times New Roman" w:hAnsi="Times New Roman" w:cs="Times New Roman"/>
          <w:sz w:val="24"/>
          <w:szCs w:val="24"/>
        </w:rPr>
      </w:pPr>
      <w:r>
        <w:rPr>
          <w:rFonts w:ascii="Times New Roman" w:hAnsi="Times New Roman" w:cs="Times New Roman"/>
          <w:sz w:val="24"/>
          <w:szCs w:val="24"/>
        </w:rPr>
        <w:t>2</w:t>
      </w:r>
      <w:r w:rsidR="00C62AAE">
        <w:rPr>
          <w:rFonts w:ascii="Times New Roman" w:hAnsi="Times New Roman" w:cs="Times New Roman"/>
          <w:sz w:val="24"/>
          <w:szCs w:val="24"/>
        </w:rPr>
        <w:t>.</w:t>
      </w:r>
      <w:r w:rsidR="00A16BC3">
        <w:rPr>
          <w:rFonts w:ascii="Times New Roman" w:hAnsi="Times New Roman" w:cs="Times New Roman"/>
          <w:sz w:val="24"/>
          <w:szCs w:val="24"/>
        </w:rPr>
        <w:t xml:space="preserve"> </w:t>
      </w:r>
      <w:r w:rsidR="0025620A" w:rsidRPr="00E3076C">
        <w:rPr>
          <w:rFonts w:ascii="Times New Roman" w:hAnsi="Times New Roman" w:cs="Times New Roman"/>
          <w:sz w:val="24"/>
          <w:szCs w:val="24"/>
        </w:rPr>
        <w:t>Part 2</w:t>
      </w:r>
      <w:r w:rsidR="00C62AAE">
        <w:rPr>
          <w:rFonts w:ascii="Times New Roman" w:hAnsi="Times New Roman" w:cs="Times New Roman"/>
          <w:sz w:val="24"/>
          <w:szCs w:val="24"/>
        </w:rPr>
        <w:t xml:space="preserve"> Essay</w:t>
      </w:r>
      <w:r w:rsidR="0025620A" w:rsidRPr="00E3076C">
        <w:rPr>
          <w:rFonts w:ascii="Times New Roman" w:hAnsi="Times New Roman" w:cs="Times New Roman"/>
          <w:sz w:val="24"/>
          <w:szCs w:val="24"/>
        </w:rPr>
        <w:t>..............................................................................................</w:t>
      </w:r>
      <w:r w:rsidR="001D67BB">
        <w:rPr>
          <w:rFonts w:ascii="Times New Roman" w:hAnsi="Times New Roman" w:cs="Times New Roman"/>
          <w:sz w:val="24"/>
          <w:szCs w:val="24"/>
        </w:rPr>
        <w:t>..........</w:t>
      </w:r>
      <w:r w:rsidR="0025620A" w:rsidRPr="00E3076C">
        <w:rPr>
          <w:rFonts w:ascii="Times New Roman" w:hAnsi="Times New Roman" w:cs="Times New Roman"/>
          <w:sz w:val="24"/>
          <w:szCs w:val="24"/>
        </w:rPr>
        <w:t>.................7</w:t>
      </w:r>
    </w:p>
    <w:p w14:paraId="069A7442" w14:textId="6B9A5753" w:rsidR="0025620A" w:rsidRPr="00E3076C" w:rsidRDefault="0025620A" w:rsidP="00B40CE2">
      <w:pPr>
        <w:spacing w:line="360" w:lineRule="auto"/>
        <w:ind w:firstLine="720"/>
        <w:rPr>
          <w:rFonts w:ascii="Times New Roman" w:hAnsi="Times New Roman" w:cs="Times New Roman"/>
          <w:sz w:val="24"/>
          <w:szCs w:val="24"/>
        </w:rPr>
      </w:pPr>
      <w:r w:rsidRPr="00E3076C">
        <w:rPr>
          <w:rFonts w:ascii="Times New Roman" w:hAnsi="Times New Roman" w:cs="Times New Roman"/>
          <w:sz w:val="24"/>
          <w:szCs w:val="24"/>
        </w:rPr>
        <w:t>2.1 Introduction .........................................................................................................7</w:t>
      </w:r>
    </w:p>
    <w:p w14:paraId="0D5BBD33" w14:textId="3AC54041" w:rsidR="0025620A" w:rsidRPr="00E3076C" w:rsidRDefault="0025620A" w:rsidP="00B40CE2">
      <w:pPr>
        <w:spacing w:line="360" w:lineRule="auto"/>
        <w:ind w:firstLine="720"/>
        <w:rPr>
          <w:rFonts w:ascii="Times New Roman" w:hAnsi="Times New Roman" w:cs="Times New Roman"/>
          <w:sz w:val="24"/>
          <w:szCs w:val="24"/>
        </w:rPr>
      </w:pPr>
      <w:r w:rsidRPr="00E3076C">
        <w:rPr>
          <w:rFonts w:ascii="Times New Roman" w:hAnsi="Times New Roman" w:cs="Times New Roman"/>
          <w:sz w:val="24"/>
          <w:szCs w:val="24"/>
        </w:rPr>
        <w:t>2.2 Reflexion..............................................................................................................7</w:t>
      </w:r>
    </w:p>
    <w:p w14:paraId="30819B81" w14:textId="61CED38C" w:rsidR="0025620A" w:rsidRPr="00E3076C" w:rsidRDefault="0025620A" w:rsidP="00B40CE2">
      <w:pPr>
        <w:spacing w:line="360" w:lineRule="auto"/>
        <w:ind w:firstLine="720"/>
        <w:rPr>
          <w:rFonts w:ascii="Times New Roman" w:hAnsi="Times New Roman" w:cs="Times New Roman"/>
          <w:sz w:val="24"/>
          <w:szCs w:val="24"/>
        </w:rPr>
      </w:pPr>
      <w:r w:rsidRPr="00E3076C">
        <w:rPr>
          <w:rFonts w:ascii="Times New Roman" w:hAnsi="Times New Roman" w:cs="Times New Roman"/>
          <w:sz w:val="24"/>
          <w:szCs w:val="24"/>
        </w:rPr>
        <w:t>2.3 Conclusion............................................................................................................</w:t>
      </w:r>
      <w:r w:rsidR="000732BE">
        <w:rPr>
          <w:rFonts w:ascii="Times New Roman" w:hAnsi="Times New Roman" w:cs="Times New Roman"/>
          <w:sz w:val="24"/>
          <w:szCs w:val="24"/>
        </w:rPr>
        <w:t>8</w:t>
      </w:r>
    </w:p>
    <w:p w14:paraId="232F5E7C" w14:textId="44706E95" w:rsidR="0025620A" w:rsidRPr="00E3076C" w:rsidRDefault="0025620A" w:rsidP="00B40CE2">
      <w:pPr>
        <w:spacing w:line="360" w:lineRule="auto"/>
        <w:rPr>
          <w:rFonts w:ascii="Times New Roman" w:hAnsi="Times New Roman" w:cs="Times New Roman"/>
          <w:sz w:val="24"/>
          <w:szCs w:val="24"/>
        </w:rPr>
      </w:pPr>
      <w:r w:rsidRPr="00E3076C">
        <w:rPr>
          <w:rFonts w:ascii="Times New Roman" w:hAnsi="Times New Roman" w:cs="Times New Roman"/>
          <w:sz w:val="24"/>
          <w:szCs w:val="24"/>
        </w:rPr>
        <w:t>3</w:t>
      </w:r>
      <w:r w:rsidR="00C62AAE">
        <w:rPr>
          <w:rFonts w:ascii="Times New Roman" w:hAnsi="Times New Roman" w:cs="Times New Roman"/>
          <w:sz w:val="24"/>
          <w:szCs w:val="24"/>
        </w:rPr>
        <w:t xml:space="preserve">. </w:t>
      </w:r>
      <w:r w:rsidRPr="00E3076C">
        <w:rPr>
          <w:rFonts w:ascii="Times New Roman" w:hAnsi="Times New Roman" w:cs="Times New Roman"/>
          <w:sz w:val="24"/>
          <w:szCs w:val="24"/>
        </w:rPr>
        <w:t>References............................................................................................................................9</w:t>
      </w:r>
    </w:p>
    <w:p w14:paraId="560C8D9B" w14:textId="577FE083" w:rsidR="0025620A" w:rsidRPr="00E3076C" w:rsidRDefault="0025620A" w:rsidP="00B40CE2">
      <w:pPr>
        <w:spacing w:line="360" w:lineRule="auto"/>
        <w:rPr>
          <w:rFonts w:ascii="Times New Roman" w:hAnsi="Times New Roman" w:cs="Times New Roman"/>
          <w:sz w:val="24"/>
          <w:szCs w:val="24"/>
        </w:rPr>
      </w:pPr>
      <w:r w:rsidRPr="00E3076C">
        <w:rPr>
          <w:rFonts w:ascii="Times New Roman" w:hAnsi="Times New Roman" w:cs="Times New Roman"/>
          <w:sz w:val="24"/>
          <w:szCs w:val="24"/>
        </w:rPr>
        <w:t>4</w:t>
      </w:r>
      <w:r w:rsidR="00C62AAE">
        <w:rPr>
          <w:rFonts w:ascii="Times New Roman" w:hAnsi="Times New Roman" w:cs="Times New Roman"/>
          <w:sz w:val="24"/>
          <w:szCs w:val="24"/>
        </w:rPr>
        <w:t xml:space="preserve">. </w:t>
      </w:r>
      <w:r w:rsidRPr="00E3076C">
        <w:rPr>
          <w:rFonts w:ascii="Times New Roman" w:hAnsi="Times New Roman" w:cs="Times New Roman"/>
          <w:sz w:val="24"/>
          <w:szCs w:val="24"/>
        </w:rPr>
        <w:t>Appendices..........................................................................................................................1</w:t>
      </w:r>
      <w:r w:rsidR="0094343D">
        <w:rPr>
          <w:rFonts w:ascii="Times New Roman" w:hAnsi="Times New Roman" w:cs="Times New Roman"/>
          <w:sz w:val="24"/>
          <w:szCs w:val="24"/>
        </w:rPr>
        <w:t>1</w:t>
      </w:r>
    </w:p>
    <w:p w14:paraId="5D5DCB55" w14:textId="44808B0E" w:rsidR="0025620A" w:rsidRPr="00E3076C" w:rsidRDefault="0025620A" w:rsidP="009909C1">
      <w:pPr>
        <w:spacing w:line="360" w:lineRule="auto"/>
        <w:ind w:firstLine="720"/>
        <w:rPr>
          <w:rFonts w:ascii="Times New Roman" w:hAnsi="Times New Roman" w:cs="Times New Roman"/>
          <w:sz w:val="24"/>
          <w:szCs w:val="24"/>
        </w:rPr>
      </w:pPr>
      <w:r w:rsidRPr="00E3076C">
        <w:rPr>
          <w:rFonts w:ascii="Times New Roman" w:hAnsi="Times New Roman" w:cs="Times New Roman"/>
          <w:sz w:val="24"/>
          <w:szCs w:val="24"/>
        </w:rPr>
        <w:t xml:space="preserve">4.1 </w:t>
      </w:r>
      <w:r w:rsidR="008D0BF4">
        <w:rPr>
          <w:rFonts w:ascii="Times New Roman" w:hAnsi="Times New Roman" w:cs="Times New Roman"/>
          <w:sz w:val="24"/>
          <w:szCs w:val="24"/>
        </w:rPr>
        <w:t>Appendix</w:t>
      </w:r>
      <w:r w:rsidR="00F4608D">
        <w:rPr>
          <w:rFonts w:ascii="Times New Roman" w:hAnsi="Times New Roman" w:cs="Times New Roman"/>
          <w:sz w:val="24"/>
          <w:szCs w:val="24"/>
        </w:rPr>
        <w:t xml:space="preserve">: </w:t>
      </w:r>
      <w:r w:rsidRPr="00E3076C">
        <w:rPr>
          <w:rFonts w:ascii="Times New Roman" w:hAnsi="Times New Roman" w:cs="Times New Roman"/>
          <w:sz w:val="24"/>
          <w:szCs w:val="24"/>
        </w:rPr>
        <w:t>BMC......................................................................</w:t>
      </w:r>
      <w:r w:rsidR="009909C1">
        <w:rPr>
          <w:rFonts w:ascii="Times New Roman" w:hAnsi="Times New Roman" w:cs="Times New Roman"/>
          <w:sz w:val="24"/>
          <w:szCs w:val="24"/>
        </w:rPr>
        <w:t>...............</w:t>
      </w:r>
      <w:r w:rsidRPr="00E3076C">
        <w:rPr>
          <w:rFonts w:ascii="Times New Roman" w:hAnsi="Times New Roman" w:cs="Times New Roman"/>
          <w:sz w:val="24"/>
          <w:szCs w:val="24"/>
        </w:rPr>
        <w:t>................1</w:t>
      </w:r>
      <w:r w:rsidR="00814FB1">
        <w:rPr>
          <w:rFonts w:ascii="Times New Roman" w:hAnsi="Times New Roman" w:cs="Times New Roman"/>
          <w:sz w:val="24"/>
          <w:szCs w:val="24"/>
        </w:rPr>
        <w:t>1</w:t>
      </w:r>
    </w:p>
    <w:p w14:paraId="43327A65" w14:textId="4670F0F0" w:rsidR="0025620A" w:rsidRPr="00E3076C" w:rsidRDefault="0025620A" w:rsidP="00B40CE2">
      <w:pPr>
        <w:spacing w:line="360" w:lineRule="auto"/>
        <w:ind w:firstLine="720"/>
        <w:rPr>
          <w:rFonts w:ascii="Times New Roman" w:hAnsi="Times New Roman" w:cs="Times New Roman"/>
          <w:sz w:val="24"/>
          <w:szCs w:val="24"/>
        </w:rPr>
      </w:pPr>
      <w:r w:rsidRPr="00E3076C">
        <w:rPr>
          <w:rFonts w:ascii="Times New Roman" w:hAnsi="Times New Roman" w:cs="Times New Roman"/>
          <w:sz w:val="24"/>
          <w:szCs w:val="24"/>
        </w:rPr>
        <w:t xml:space="preserve">4.2 </w:t>
      </w:r>
      <w:r w:rsidR="00E5402A">
        <w:rPr>
          <w:rFonts w:ascii="Times New Roman" w:hAnsi="Times New Roman" w:cs="Times New Roman"/>
          <w:sz w:val="24"/>
          <w:szCs w:val="24"/>
        </w:rPr>
        <w:t xml:space="preserve"> </w:t>
      </w:r>
      <w:r w:rsidR="00696277">
        <w:rPr>
          <w:rFonts w:ascii="Times New Roman" w:hAnsi="Times New Roman" w:cs="Times New Roman"/>
          <w:sz w:val="24"/>
          <w:szCs w:val="24"/>
        </w:rPr>
        <w:t>Appendix</w:t>
      </w:r>
      <w:r w:rsidR="00F4608D">
        <w:rPr>
          <w:rFonts w:ascii="Times New Roman" w:hAnsi="Times New Roman" w:cs="Times New Roman"/>
          <w:sz w:val="24"/>
          <w:szCs w:val="24"/>
        </w:rPr>
        <w:t>:</w:t>
      </w:r>
      <w:r w:rsidR="00696277">
        <w:rPr>
          <w:rFonts w:ascii="Times New Roman" w:hAnsi="Times New Roman" w:cs="Times New Roman"/>
          <w:sz w:val="24"/>
          <w:szCs w:val="24"/>
        </w:rPr>
        <w:t xml:space="preserve"> </w:t>
      </w:r>
      <w:r w:rsidR="00E3078D">
        <w:rPr>
          <w:rFonts w:ascii="Times New Roman" w:hAnsi="Times New Roman" w:cs="Times New Roman"/>
          <w:sz w:val="24"/>
          <w:szCs w:val="24"/>
        </w:rPr>
        <w:t>GET2</w:t>
      </w:r>
      <w:r w:rsidRPr="00E3076C">
        <w:rPr>
          <w:rFonts w:ascii="Times New Roman" w:hAnsi="Times New Roman" w:cs="Times New Roman"/>
          <w:sz w:val="24"/>
          <w:szCs w:val="24"/>
        </w:rPr>
        <w:t xml:space="preserve"> </w:t>
      </w:r>
      <w:r w:rsidR="009909C1">
        <w:rPr>
          <w:rFonts w:ascii="Times New Roman" w:hAnsi="Times New Roman" w:cs="Times New Roman"/>
          <w:sz w:val="24"/>
          <w:szCs w:val="24"/>
        </w:rPr>
        <w:t>...........................</w:t>
      </w:r>
      <w:r w:rsidRPr="00E3076C">
        <w:rPr>
          <w:rFonts w:ascii="Times New Roman" w:hAnsi="Times New Roman" w:cs="Times New Roman"/>
          <w:sz w:val="24"/>
          <w:szCs w:val="24"/>
        </w:rPr>
        <w:t>........................................................................1</w:t>
      </w:r>
      <w:r w:rsidR="00814FB1">
        <w:rPr>
          <w:rFonts w:ascii="Times New Roman" w:hAnsi="Times New Roman" w:cs="Times New Roman"/>
          <w:sz w:val="24"/>
          <w:szCs w:val="24"/>
        </w:rPr>
        <w:t>2</w:t>
      </w:r>
    </w:p>
    <w:p w14:paraId="028E44F2" w14:textId="77777777" w:rsidR="0025620A" w:rsidRPr="00E3076C" w:rsidRDefault="0025620A" w:rsidP="00B40CE2">
      <w:pPr>
        <w:spacing w:line="360" w:lineRule="auto"/>
        <w:rPr>
          <w:rFonts w:ascii="Times New Roman" w:hAnsi="Times New Roman" w:cs="Times New Roman"/>
          <w:sz w:val="24"/>
          <w:szCs w:val="24"/>
        </w:rPr>
      </w:pPr>
    </w:p>
    <w:p w14:paraId="26F799A2" w14:textId="77777777" w:rsidR="0025620A" w:rsidRPr="00E3076C" w:rsidRDefault="0025620A" w:rsidP="00F80692">
      <w:pPr>
        <w:spacing w:line="360" w:lineRule="auto"/>
        <w:rPr>
          <w:rFonts w:ascii="Times New Roman" w:hAnsi="Times New Roman" w:cs="Times New Roman"/>
          <w:sz w:val="24"/>
          <w:szCs w:val="24"/>
        </w:rPr>
      </w:pPr>
    </w:p>
    <w:p w14:paraId="03CDABA8" w14:textId="77777777" w:rsidR="0025620A" w:rsidRPr="00E3076C" w:rsidRDefault="0025620A" w:rsidP="00F80692">
      <w:pPr>
        <w:spacing w:line="360" w:lineRule="auto"/>
        <w:rPr>
          <w:rFonts w:ascii="Times New Roman" w:hAnsi="Times New Roman" w:cs="Times New Roman"/>
          <w:sz w:val="24"/>
          <w:szCs w:val="24"/>
        </w:rPr>
      </w:pPr>
    </w:p>
    <w:p w14:paraId="043F014F" w14:textId="77777777" w:rsidR="0025620A" w:rsidRPr="00E3076C" w:rsidRDefault="0025620A" w:rsidP="00F80692">
      <w:pPr>
        <w:spacing w:line="360" w:lineRule="auto"/>
        <w:rPr>
          <w:rFonts w:ascii="Times New Roman" w:hAnsi="Times New Roman" w:cs="Times New Roman"/>
          <w:sz w:val="24"/>
          <w:szCs w:val="24"/>
        </w:rPr>
      </w:pPr>
    </w:p>
    <w:p w14:paraId="29BDB563" w14:textId="77777777" w:rsidR="00A306E9" w:rsidRPr="00E3076C" w:rsidRDefault="00A306E9" w:rsidP="00F80692">
      <w:pPr>
        <w:spacing w:line="360" w:lineRule="auto"/>
        <w:rPr>
          <w:rFonts w:ascii="Times New Roman" w:hAnsi="Times New Roman" w:cs="Times New Roman"/>
          <w:sz w:val="24"/>
          <w:szCs w:val="24"/>
        </w:rPr>
      </w:pPr>
    </w:p>
    <w:p w14:paraId="6DE45288" w14:textId="77777777" w:rsidR="00A306E9" w:rsidRPr="00E3076C" w:rsidRDefault="00A306E9" w:rsidP="00F80692">
      <w:pPr>
        <w:spacing w:line="360" w:lineRule="auto"/>
        <w:rPr>
          <w:rFonts w:ascii="Times New Roman" w:hAnsi="Times New Roman" w:cs="Times New Roman"/>
          <w:sz w:val="24"/>
          <w:szCs w:val="24"/>
        </w:rPr>
      </w:pPr>
    </w:p>
    <w:p w14:paraId="6B3F14C1" w14:textId="77777777" w:rsidR="00A306E9" w:rsidRPr="00E3076C" w:rsidRDefault="00A306E9" w:rsidP="00F80692">
      <w:pPr>
        <w:spacing w:line="360" w:lineRule="auto"/>
        <w:rPr>
          <w:rFonts w:ascii="Times New Roman" w:hAnsi="Times New Roman" w:cs="Times New Roman"/>
          <w:sz w:val="24"/>
          <w:szCs w:val="24"/>
        </w:rPr>
      </w:pPr>
    </w:p>
    <w:p w14:paraId="6E0C18C9" w14:textId="77777777" w:rsidR="00A306E9" w:rsidRPr="00E3076C" w:rsidRDefault="00A306E9" w:rsidP="00F80692">
      <w:pPr>
        <w:spacing w:line="360" w:lineRule="auto"/>
        <w:rPr>
          <w:rFonts w:ascii="Times New Roman" w:hAnsi="Times New Roman" w:cs="Times New Roman"/>
          <w:sz w:val="24"/>
          <w:szCs w:val="24"/>
        </w:rPr>
      </w:pPr>
    </w:p>
    <w:p w14:paraId="611FCDC7" w14:textId="77777777" w:rsidR="00A306E9" w:rsidRPr="00E3076C" w:rsidRDefault="00A306E9" w:rsidP="00F80692">
      <w:pPr>
        <w:spacing w:line="360" w:lineRule="auto"/>
        <w:rPr>
          <w:rFonts w:ascii="Times New Roman" w:hAnsi="Times New Roman" w:cs="Times New Roman"/>
          <w:sz w:val="24"/>
          <w:szCs w:val="24"/>
        </w:rPr>
      </w:pPr>
    </w:p>
    <w:p w14:paraId="1C2647C0" w14:textId="77777777" w:rsidR="00A306E9" w:rsidRPr="00E3076C" w:rsidRDefault="00A306E9" w:rsidP="00F80692">
      <w:pPr>
        <w:spacing w:line="360" w:lineRule="auto"/>
        <w:rPr>
          <w:rFonts w:ascii="Times New Roman" w:hAnsi="Times New Roman" w:cs="Times New Roman"/>
          <w:sz w:val="24"/>
          <w:szCs w:val="24"/>
        </w:rPr>
      </w:pPr>
    </w:p>
    <w:p w14:paraId="2600A49A" w14:textId="2DAB0CF1" w:rsidR="00DF2009" w:rsidRPr="00024D33" w:rsidRDefault="008B67B9" w:rsidP="00DA4FF0">
      <w:pPr>
        <w:pStyle w:val="Heading1"/>
        <w:spacing w:line="360" w:lineRule="auto"/>
        <w:rPr>
          <w:rFonts w:ascii="Times New Roman" w:hAnsi="Times New Roman" w:cs="Times New Roman"/>
          <w:b/>
          <w:bCs/>
          <w:color w:val="000000" w:themeColor="text1"/>
          <w:sz w:val="24"/>
          <w:szCs w:val="24"/>
        </w:rPr>
      </w:pPr>
      <w:bookmarkStart w:id="0" w:name="_Toc157896650"/>
      <w:r>
        <w:rPr>
          <w:rFonts w:ascii="Times New Roman" w:hAnsi="Times New Roman" w:cs="Times New Roman"/>
          <w:b/>
          <w:bCs/>
          <w:color w:val="000000" w:themeColor="text1"/>
          <w:sz w:val="24"/>
          <w:szCs w:val="24"/>
        </w:rPr>
        <w:lastRenderedPageBreak/>
        <w:t>1</w:t>
      </w:r>
      <w:r w:rsidR="00C62AAE">
        <w:rPr>
          <w:rFonts w:ascii="Times New Roman" w:hAnsi="Times New Roman" w:cs="Times New Roman"/>
          <w:b/>
          <w:bCs/>
          <w:color w:val="000000" w:themeColor="text1"/>
          <w:sz w:val="24"/>
          <w:szCs w:val="24"/>
        </w:rPr>
        <w:t xml:space="preserve">. </w:t>
      </w:r>
      <w:r w:rsidR="00DF2009" w:rsidRPr="00024D33">
        <w:rPr>
          <w:rFonts w:ascii="Times New Roman" w:hAnsi="Times New Roman" w:cs="Times New Roman"/>
          <w:b/>
          <w:bCs/>
          <w:color w:val="000000" w:themeColor="text1"/>
          <w:sz w:val="24"/>
          <w:szCs w:val="24"/>
        </w:rPr>
        <w:t>Part 1</w:t>
      </w:r>
      <w:bookmarkEnd w:id="0"/>
      <w:r w:rsidR="00835707">
        <w:rPr>
          <w:rFonts w:ascii="Times New Roman" w:hAnsi="Times New Roman" w:cs="Times New Roman"/>
          <w:b/>
          <w:bCs/>
          <w:color w:val="000000" w:themeColor="text1"/>
          <w:sz w:val="24"/>
          <w:szCs w:val="24"/>
        </w:rPr>
        <w:t xml:space="preserve">:Essay </w:t>
      </w:r>
    </w:p>
    <w:p w14:paraId="01B77A4C" w14:textId="66D50781" w:rsidR="00DF2009" w:rsidRPr="00024D33" w:rsidRDefault="008B67B9" w:rsidP="00DA4FF0">
      <w:pPr>
        <w:pStyle w:val="Heading2"/>
        <w:spacing w:line="360" w:lineRule="auto"/>
        <w:rPr>
          <w:rFonts w:ascii="Times New Roman" w:hAnsi="Times New Roman" w:cs="Times New Roman"/>
          <w:b/>
          <w:bCs/>
          <w:color w:val="000000" w:themeColor="text1"/>
          <w:sz w:val="24"/>
          <w:szCs w:val="24"/>
        </w:rPr>
      </w:pPr>
      <w:bookmarkStart w:id="1" w:name="_Toc157896651"/>
      <w:r>
        <w:rPr>
          <w:rFonts w:ascii="Times New Roman" w:hAnsi="Times New Roman" w:cs="Times New Roman"/>
          <w:b/>
          <w:bCs/>
          <w:color w:val="000000" w:themeColor="text1"/>
          <w:sz w:val="24"/>
          <w:szCs w:val="24"/>
        </w:rPr>
        <w:t xml:space="preserve">1.1 </w:t>
      </w:r>
      <w:r w:rsidR="00DF2009" w:rsidRPr="00024D33">
        <w:rPr>
          <w:rFonts w:ascii="Times New Roman" w:hAnsi="Times New Roman" w:cs="Times New Roman"/>
          <w:b/>
          <w:bCs/>
          <w:color w:val="000000" w:themeColor="text1"/>
          <w:sz w:val="24"/>
          <w:szCs w:val="24"/>
        </w:rPr>
        <w:t>Introduction</w:t>
      </w:r>
      <w:bookmarkEnd w:id="1"/>
      <w:r w:rsidR="00DF2009" w:rsidRPr="00024D33">
        <w:rPr>
          <w:rFonts w:ascii="Times New Roman" w:hAnsi="Times New Roman" w:cs="Times New Roman"/>
          <w:b/>
          <w:bCs/>
          <w:color w:val="000000" w:themeColor="text1"/>
          <w:sz w:val="24"/>
          <w:szCs w:val="24"/>
        </w:rPr>
        <w:t xml:space="preserve"> </w:t>
      </w:r>
    </w:p>
    <w:p w14:paraId="76DB5A9F" w14:textId="77777777" w:rsidR="00DF2009" w:rsidRPr="00DA4FF0" w:rsidRDefault="00DF2009" w:rsidP="00DA4FF0">
      <w:pPr>
        <w:spacing w:line="360" w:lineRule="auto"/>
        <w:rPr>
          <w:rFonts w:ascii="Times New Roman" w:eastAsia="Calibri" w:hAnsi="Times New Roman" w:cs="Times New Roman"/>
          <w:color w:val="000000" w:themeColor="text1"/>
          <w:sz w:val="24"/>
          <w:szCs w:val="24"/>
        </w:rPr>
      </w:pPr>
      <w:r w:rsidRPr="00DA4FF0">
        <w:rPr>
          <w:rFonts w:ascii="Times New Roman" w:eastAsia="Calibri" w:hAnsi="Times New Roman" w:cs="Times New Roman"/>
          <w:color w:val="000000" w:themeColor="text1"/>
          <w:sz w:val="24"/>
          <w:szCs w:val="24"/>
        </w:rPr>
        <w:t xml:space="preserve">The business of vegetarian soup and juices aims to promote the lifestyle of the people in the healthy and sustainable manner. The veggie soup and drink business is based on encouraging people to live in a way that is good for the environment and their health. The business honor the changing of the seasons by serving tasty vegetable soups in the winter and cool drinks in the summer. The place will reflect warm and friendly environment so that people can enjoy healthy soups and drinks made from fresh ingredients while they rest and recharge. </w:t>
      </w:r>
      <w:r w:rsidRPr="00DA4FF0">
        <w:rPr>
          <w:rFonts w:ascii="Times New Roman" w:eastAsia="Calibri" w:hAnsi="Times New Roman" w:cs="Times New Roman"/>
          <w:i/>
          <w:color w:val="000000" w:themeColor="text1"/>
          <w:sz w:val="24"/>
          <w:szCs w:val="24"/>
        </w:rPr>
        <w:t>Soups and Juices on the Go</w:t>
      </w:r>
      <w:r w:rsidRPr="00DA4FF0">
        <w:rPr>
          <w:rFonts w:ascii="Times New Roman" w:eastAsia="Calibri" w:hAnsi="Times New Roman" w:cs="Times New Roman"/>
          <w:color w:val="000000" w:themeColor="text1"/>
          <w:sz w:val="24"/>
          <w:szCs w:val="24"/>
        </w:rPr>
        <w:t>, served in reusable cups, is the revolutionary new way to help people stay healthy and protect the environment. The long list of well-prepared tastes on the menu sets the business apart from the competition and guarantees customers a memorable eating experience.</w:t>
      </w:r>
    </w:p>
    <w:p w14:paraId="58307BA0" w14:textId="200C841B" w:rsidR="00DF2009" w:rsidRPr="00801213" w:rsidRDefault="00801213" w:rsidP="00DA4FF0">
      <w:pPr>
        <w:pStyle w:val="Heading2"/>
        <w:spacing w:line="360" w:lineRule="auto"/>
        <w:rPr>
          <w:rFonts w:ascii="Times New Roman" w:hAnsi="Times New Roman" w:cs="Times New Roman"/>
          <w:b/>
          <w:bCs/>
          <w:color w:val="000000" w:themeColor="text1"/>
          <w:sz w:val="24"/>
          <w:szCs w:val="24"/>
        </w:rPr>
      </w:pPr>
      <w:bookmarkStart w:id="2" w:name="_Toc157896652"/>
      <w:r w:rsidRPr="00801213">
        <w:rPr>
          <w:rFonts w:ascii="Times New Roman" w:hAnsi="Times New Roman" w:cs="Times New Roman"/>
          <w:b/>
          <w:bCs/>
          <w:color w:val="000000" w:themeColor="text1"/>
          <w:sz w:val="24"/>
          <w:szCs w:val="24"/>
        </w:rPr>
        <w:t xml:space="preserve">1.2 </w:t>
      </w:r>
      <w:r w:rsidR="00DF2009" w:rsidRPr="00801213">
        <w:rPr>
          <w:rFonts w:ascii="Times New Roman" w:hAnsi="Times New Roman" w:cs="Times New Roman"/>
          <w:b/>
          <w:bCs/>
          <w:color w:val="000000" w:themeColor="text1"/>
          <w:sz w:val="24"/>
          <w:szCs w:val="24"/>
        </w:rPr>
        <w:t>Hospitality business concept</w:t>
      </w:r>
      <w:bookmarkEnd w:id="2"/>
    </w:p>
    <w:p w14:paraId="57038F40" w14:textId="77777777" w:rsidR="00DF2009" w:rsidRPr="00DA4FF0" w:rsidRDefault="00DF2009" w:rsidP="00DA4FF0">
      <w:pPr>
        <w:spacing w:line="360" w:lineRule="auto"/>
        <w:rPr>
          <w:rFonts w:ascii="Times New Roman" w:hAnsi="Times New Roman" w:cs="Times New Roman"/>
          <w:color w:val="000000" w:themeColor="text1"/>
          <w:sz w:val="24"/>
          <w:szCs w:val="24"/>
        </w:rPr>
      </w:pPr>
      <w:r w:rsidRPr="00DA4FF0">
        <w:rPr>
          <w:rFonts w:ascii="Times New Roman" w:hAnsi="Times New Roman" w:cs="Times New Roman"/>
          <w:color w:val="000000" w:themeColor="text1"/>
          <w:sz w:val="24"/>
          <w:szCs w:val="24"/>
        </w:rPr>
        <w:t xml:space="preserve">In regard to this, the main idea is to focus on street business food, based on vegetarian soups, to be made on the spot at the customer's choice for hot and cold weather. Therefore, this idea is considered to be essential with respect to the new business idea. Henceforth, the main purpose of this business idea is to mainly consider a warm and welcoming place for food in regard to fresh ingredients which energize the customer's mood. In the UK, people can sell street food by applying for a license from the local council. There are many food street-style foods that consumers enjoy (Ozcelik and Akova, 2021). The effective creation of the business canvas model highlights the value the business can create by indicating the key partners along with the vital activities it has to incorporate to generate revenues. The main activities are creating recipes, planning menus, maintaining relationships with suppliers, promoting and marketing, inventory management, serving with excellence and monitoring operations. Regarding the hospitality business concept, the new business is explained with the help of certain strategies that will be suitable to consider them effectively. The business of vegetarian soup and juices aims to promote the lifestyle of the people healthily and sustainably. The business will achieve its objectives by providing delicious and healthy vegetarian soups in winter and vegetable juices in summer (Bellia </w:t>
      </w:r>
      <w:r w:rsidRPr="00DA4FF0">
        <w:rPr>
          <w:rFonts w:ascii="Times New Roman" w:hAnsi="Times New Roman" w:cs="Times New Roman"/>
          <w:i/>
          <w:color w:val="000000" w:themeColor="text1"/>
          <w:sz w:val="24"/>
          <w:szCs w:val="24"/>
        </w:rPr>
        <w:t xml:space="preserve">et al., </w:t>
      </w:r>
      <w:r w:rsidRPr="00DA4FF0">
        <w:rPr>
          <w:rFonts w:ascii="Times New Roman" w:hAnsi="Times New Roman" w:cs="Times New Roman"/>
          <w:color w:val="000000" w:themeColor="text1"/>
          <w:sz w:val="24"/>
          <w:szCs w:val="24"/>
        </w:rPr>
        <w:t xml:space="preserve">2022). Furthermore, the business street food cart idea is considered to be unique in the UK (Fusté-Forné, 2021).    </w:t>
      </w:r>
    </w:p>
    <w:p w14:paraId="3E9B7A31" w14:textId="2F642BA9" w:rsidR="00DF2009" w:rsidRPr="00DA4FF0" w:rsidRDefault="00DF2009" w:rsidP="00DA4FF0">
      <w:pPr>
        <w:spacing w:line="360" w:lineRule="auto"/>
        <w:rPr>
          <w:rFonts w:ascii="Times New Roman" w:hAnsi="Times New Roman" w:cs="Times New Roman"/>
          <w:color w:val="000000" w:themeColor="text1"/>
          <w:sz w:val="24"/>
          <w:szCs w:val="24"/>
        </w:rPr>
      </w:pPr>
      <w:r w:rsidRPr="00DA4FF0">
        <w:rPr>
          <w:rFonts w:ascii="Times New Roman" w:hAnsi="Times New Roman" w:cs="Times New Roman"/>
          <w:color w:val="000000" w:themeColor="text1"/>
          <w:sz w:val="24"/>
          <w:szCs w:val="24"/>
        </w:rPr>
        <w:t xml:space="preserve">Furthermore, large chains such as Costa Coffee and Starbucks are implementing green initiatives and their overall footprint and focus remain different.  Henceforth, the business will be sustainable regarding partnering with nearby farms to minimize transportation emissions and support the local economy. Hence, the business will implement composting </w:t>
      </w:r>
      <w:r w:rsidRPr="00DA4FF0">
        <w:rPr>
          <w:rFonts w:ascii="Times New Roman" w:hAnsi="Times New Roman" w:cs="Times New Roman"/>
          <w:color w:val="000000" w:themeColor="text1"/>
          <w:sz w:val="24"/>
          <w:szCs w:val="24"/>
        </w:rPr>
        <w:lastRenderedPageBreak/>
        <w:t xml:space="preserve">food scraps and biodegradable packages as takeaways and offer reusable mugs. The business will also run in regard to recycling programs for non-compostable materials.  The main resources are fresh vegetables, good quality utensils, sitting arrangements and menu cards. Henceforth, this trend is evident in the rising popularity of healthy fast-casual restaurants and nature-inspired design. Furthermore, this business will stand out by focusing on fresh ingredients, a holistic dining experience and fostering community connections. Therefore, this business will differentiate from solely eco-friendly or healthy cafes by focusing on the emotional and social aspects of well-being. Similarweb shows rising search volumes for terms like mood-boosting foods, vibrant cafes and wellness experiences indicating consumer interest in concepts like this business idea. the main successful businesses with similar approaches are Famgirl Café in New York and Daydreams Diner in London known for their bright, welcoming spaces and focus on fresh, healthy ingredients (Henderson, 2019). The main value proposition is an extensive variety of flavours, a welcoming atmosphere, friendly gestures towards customers and offers reasonable prices. The core mission of the business is to establish a welcoming place where customers can enjoy their flavoured vegetable soup or juice made from fresh ingredients which energizes the customer's mood. The business will seek the well-being of the customer and the environment as well.  The business canvas model provides an in-depth prospect of the values that the business is creating in terms of capturing the marketplace (Micieta et al., 2020).  Moreover, the business value plans and the customer-related stance are also stated within the business canvas model. Thus, it provides valuable insight into the business strategies to be taken for the successful and productive growth of the business in the competitive market. Also, Street food is considered to be popular in the UK as it provides a variety of dishes from different regions and cultures at an affordable price than traditional restaurant dining. Hence, this business will also be successful due to its prices that cater for a large group of people. Henceforth, this business in the UK is a huge opportunity as street food is booming in the UK driven by factors such as convenience, affordability, diverse cuisines and vibrant atmosphere (Kraig and Sen, 2013). Therefore, busy lifestyles and changing preferences favour quick and casual dining, which food streets are masters in. The unique selling point of the whole business is to go beyond healthy and sustainable foods regarding consider impact of food (Kraig, 2013). The veggie soup and drink business stands out from the rest because the focus is on taste and have a huge menu with </w:t>
      </w:r>
      <w:r w:rsidR="00FC48AC">
        <w:rPr>
          <w:rFonts w:ascii="Times New Roman" w:hAnsi="Times New Roman" w:cs="Times New Roman"/>
          <w:color w:val="000000" w:themeColor="text1"/>
          <w:sz w:val="24"/>
          <w:szCs w:val="24"/>
        </w:rPr>
        <w:t>variet</w:t>
      </w:r>
      <w:r w:rsidR="004625DD">
        <w:rPr>
          <w:rFonts w:ascii="Times New Roman" w:hAnsi="Times New Roman" w:cs="Times New Roman"/>
          <w:color w:val="000000" w:themeColor="text1"/>
          <w:sz w:val="24"/>
          <w:szCs w:val="24"/>
        </w:rPr>
        <w:t xml:space="preserve">y of </w:t>
      </w:r>
      <w:r w:rsidRPr="00DA4FF0">
        <w:rPr>
          <w:rFonts w:ascii="Times New Roman" w:hAnsi="Times New Roman" w:cs="Times New Roman"/>
          <w:color w:val="000000" w:themeColor="text1"/>
          <w:sz w:val="24"/>
          <w:szCs w:val="24"/>
        </w:rPr>
        <w:t xml:space="preserve">options. Everything that goes into making each soup and drink mix is carefully thought out so that even the pickiest customers are happy. From strong tomato basil to exotic Thai coconut curry,  to please </w:t>
      </w:r>
      <w:r w:rsidR="008D68D6">
        <w:rPr>
          <w:rFonts w:ascii="Times New Roman" w:hAnsi="Times New Roman" w:cs="Times New Roman"/>
          <w:color w:val="000000" w:themeColor="text1"/>
          <w:sz w:val="24"/>
          <w:szCs w:val="24"/>
        </w:rPr>
        <w:t xml:space="preserve">everyone's </w:t>
      </w:r>
      <w:r w:rsidR="00BF628D">
        <w:rPr>
          <w:rFonts w:ascii="Times New Roman" w:hAnsi="Times New Roman" w:cs="Times New Roman"/>
          <w:color w:val="000000" w:themeColor="text1"/>
          <w:sz w:val="24"/>
          <w:szCs w:val="24"/>
        </w:rPr>
        <w:t xml:space="preserve">taste. </w:t>
      </w:r>
      <w:r w:rsidRPr="00DA4FF0">
        <w:rPr>
          <w:rFonts w:ascii="Times New Roman" w:hAnsi="Times New Roman" w:cs="Times New Roman"/>
          <w:color w:val="000000" w:themeColor="text1"/>
          <w:sz w:val="24"/>
          <w:szCs w:val="24"/>
        </w:rPr>
        <w:t xml:space="preserve">The main focus is on environment, for which serving of the tasty </w:t>
      </w:r>
      <w:r w:rsidRPr="00DA4FF0">
        <w:rPr>
          <w:rFonts w:ascii="Times New Roman" w:hAnsi="Times New Roman" w:cs="Times New Roman"/>
          <w:color w:val="000000" w:themeColor="text1"/>
          <w:sz w:val="24"/>
          <w:szCs w:val="24"/>
        </w:rPr>
        <w:lastRenderedPageBreak/>
        <w:t>treats will be in reusable cups. The focus in to enjoy a masterpiece of tastes and enjoy a more eco-friendly future.</w:t>
      </w:r>
    </w:p>
    <w:p w14:paraId="6DAB91E0" w14:textId="40BFC902" w:rsidR="00DF2009" w:rsidRPr="00DA4FF0" w:rsidRDefault="00DF2009" w:rsidP="00DA4FF0">
      <w:pPr>
        <w:spacing w:line="360" w:lineRule="auto"/>
        <w:rPr>
          <w:rFonts w:ascii="Times New Roman" w:hAnsi="Times New Roman" w:cs="Times New Roman"/>
          <w:color w:val="000000" w:themeColor="text1"/>
          <w:sz w:val="24"/>
          <w:szCs w:val="24"/>
        </w:rPr>
      </w:pPr>
      <w:r w:rsidRPr="00DA4FF0">
        <w:rPr>
          <w:rFonts w:ascii="Times New Roman" w:hAnsi="Times New Roman" w:cs="Times New Roman"/>
          <w:color w:val="000000" w:themeColor="text1"/>
          <w:sz w:val="24"/>
          <w:szCs w:val="24"/>
        </w:rPr>
        <w:t>Therefore, there will be a focus on fresh, local ingredients with changes in seasons ensuring variety and supporting sustainable practices. The owner will consider making sensory experiences that go beyond the plate promoting positivity and well-driven thought. Furthermore, with respect to differentiation in the market, this business will be successful regarding increasingly healthy, mood-boosting and experiences that promote well-being (Chavarria and Phakdee-Auksorn, 2017). Just Eat is a leader in food delivery in the UK.  BB Foods Services was ranked 310 in the food drink category in December 2023. Furthermore, Similarweb confirms that street food in the UK has increased over the five years with a jump in 2023. This indicates growing consumer interest and demand for its culinary experience. Hence, specific cuisines such as Thai street food and Vietnamese street food also rising in search trends highlighting diversification and niche preferences within the markets (Newman and Burnett, 2013; Alfiero et al., 2019). Popular websites such as Deliveroo, Street Feast and Time Out Market all show significant traffic related to street food indicating their roles in connecting vendors and customers. Mobile apps are gaining traction reflecting the on-the-go nature of street food consumption. Regarding customer relationships, make customers' choice of soup and juices</w:t>
      </w:r>
      <w:r w:rsidRPr="00DA4FF0">
        <w:rPr>
          <w:rFonts w:ascii="Times New Roman" w:hAnsi="Times New Roman" w:cs="Times New Roman"/>
          <w:b/>
          <w:color w:val="000000" w:themeColor="text1"/>
          <w:sz w:val="24"/>
          <w:szCs w:val="24"/>
        </w:rPr>
        <w:t xml:space="preserve">, </w:t>
      </w:r>
      <w:r w:rsidRPr="00DA4FF0">
        <w:rPr>
          <w:rFonts w:ascii="Times New Roman" w:hAnsi="Times New Roman" w:cs="Times New Roman"/>
          <w:color w:val="000000" w:themeColor="text1"/>
          <w:sz w:val="24"/>
          <w:szCs w:val="24"/>
        </w:rPr>
        <w:t xml:space="preserve">discounts for loyal customers and feedback from the customers. Customer satisfaction has always been the core aim of the business and in regards to achieving this objective efficient customer segmentation is the tool. The customer of the modern era are more inclined towards green practices thus, they prefer businesses which include green and sustainable practices within their business strategies. Customer segmentation could be done on the basis of identifying the customers who appreciate the sustainable activities within the businesses (Yadegaridehkordi et al., 2021). Therefore, the current business has implemented sustainable practices in regards to capture the attention of those valuable customers who are influenced by green practices. The customer segments for this business are foodies, health-conscious, fitness-oriented and vegetarian. This business idea's name is Mood Busting Eatery. Furthermore, Rude Food in Bristol and The Culpeper in London prioritise sustainability, their focus cannot be mood-boosting food or community engagement. Furthermore, large chains such as Costa Coffee and Starbucks are implementing green initiatives and their overall footprint and focus remain different.  Henceforth, the business will be sustainable regarding partnering with nearby farms to minimize transportation emissions and support the local economy. Mainly, the business will be customer-centric in order to prefer customer's choices that can attract the customers also. Street vendor food carts can be hard to operate in the </w:t>
      </w:r>
      <w:r w:rsidRPr="00DA4FF0">
        <w:rPr>
          <w:rFonts w:ascii="Times New Roman" w:hAnsi="Times New Roman" w:cs="Times New Roman"/>
          <w:color w:val="000000" w:themeColor="text1"/>
          <w:sz w:val="24"/>
          <w:szCs w:val="24"/>
        </w:rPr>
        <w:lastRenderedPageBreak/>
        <w:t xml:space="preserve">street. However, it is the business idea in hospitality from where we will also design the projects.  In regard to the business canvas model, customer relationships will be seen by making customers' choice of soup and juices, providing discounts for loyal customers and feedback from the customers.  The main customer segments for the business are individuals who are foodies, health-conscious, fitness-oriented and vegetarian. The main target customer who loves food in regard to selling food. </w:t>
      </w:r>
      <w:r w:rsidRPr="00DA4FF0">
        <w:rPr>
          <w:rFonts w:ascii="Times New Roman" w:eastAsia="Calibri" w:hAnsi="Times New Roman" w:cs="Times New Roman"/>
          <w:color w:val="000000" w:themeColor="text1"/>
          <w:sz w:val="24"/>
          <w:szCs w:val="24"/>
        </w:rPr>
        <w:t xml:space="preserve"> </w:t>
      </w:r>
      <w:r w:rsidRPr="00DA4FF0">
        <w:rPr>
          <w:rFonts w:ascii="Times New Roman" w:hAnsi="Times New Roman" w:cs="Times New Roman"/>
          <w:color w:val="000000" w:themeColor="text1"/>
          <w:sz w:val="24"/>
          <w:szCs w:val="24"/>
        </w:rPr>
        <w:t xml:space="preserve">Millennials and Gen Z are the primary drivers of the street food trend that are attracted and lured by different factors. Hence, urban areas with large young populations show the highest concentration of street food activity. The data from Similarweb shows that there is a positive [picture for the UK street food market. The rising search trends, diverse offerings and targeted platforms indicate a thriving industry with ample growth for this type of potential.  Hence, to conclude, this business will thrive in the industry of the UK as people are preferring nowadays to this business in order to cater for the large population (Okumus and Sonmez, 2019; Barone </w:t>
      </w:r>
      <w:r w:rsidRPr="00DA4FF0">
        <w:rPr>
          <w:rFonts w:ascii="Times New Roman" w:hAnsi="Times New Roman" w:cs="Times New Roman"/>
          <w:i/>
          <w:color w:val="000000" w:themeColor="text1"/>
          <w:sz w:val="24"/>
          <w:szCs w:val="24"/>
        </w:rPr>
        <w:t xml:space="preserve">et al., </w:t>
      </w:r>
      <w:r w:rsidRPr="00DA4FF0">
        <w:rPr>
          <w:rFonts w:ascii="Times New Roman" w:hAnsi="Times New Roman" w:cs="Times New Roman"/>
          <w:color w:val="000000" w:themeColor="text1"/>
          <w:sz w:val="24"/>
          <w:szCs w:val="24"/>
        </w:rPr>
        <w:t>2020). The main social media promotion</w:t>
      </w:r>
      <w:r w:rsidRPr="00DA4FF0">
        <w:rPr>
          <w:rFonts w:ascii="Times New Roman" w:hAnsi="Times New Roman" w:cs="Times New Roman"/>
          <w:b/>
          <w:color w:val="000000" w:themeColor="text1"/>
          <w:sz w:val="24"/>
          <w:szCs w:val="24"/>
        </w:rPr>
        <w:t>, c</w:t>
      </w:r>
      <w:r w:rsidRPr="00DA4FF0">
        <w:rPr>
          <w:rFonts w:ascii="Times New Roman" w:hAnsi="Times New Roman" w:cs="Times New Roman"/>
          <w:color w:val="000000" w:themeColor="text1"/>
          <w:sz w:val="24"/>
          <w:szCs w:val="24"/>
        </w:rPr>
        <w:t>ollaboration with local restaurants and</w:t>
      </w:r>
      <w:r w:rsidRPr="00DA4FF0">
        <w:rPr>
          <w:rFonts w:ascii="Times New Roman" w:hAnsi="Times New Roman" w:cs="Times New Roman"/>
          <w:b/>
          <w:color w:val="000000" w:themeColor="text1"/>
          <w:sz w:val="24"/>
          <w:szCs w:val="24"/>
        </w:rPr>
        <w:t xml:space="preserve"> </w:t>
      </w:r>
      <w:r w:rsidRPr="00DA4FF0">
        <w:rPr>
          <w:rFonts w:ascii="Times New Roman" w:hAnsi="Times New Roman" w:cs="Times New Roman"/>
          <w:color w:val="000000" w:themeColor="text1"/>
          <w:sz w:val="24"/>
          <w:szCs w:val="24"/>
        </w:rPr>
        <w:t>mobility.On Facebook and Instagram the business promote itself by sharing pictures of tasty soups and drinks. Having events where people can try the goods and talk about them is another great way to get people attract. The business will make agreements with exercise clubs and relaxation retreats to reach even more health-conscious buyers.</w:t>
      </w:r>
    </w:p>
    <w:p w14:paraId="6A0823AD" w14:textId="68264ECE" w:rsidR="00DF2009" w:rsidRPr="00060505" w:rsidRDefault="00060505" w:rsidP="00DA4FF0">
      <w:pPr>
        <w:pStyle w:val="Heading2"/>
        <w:spacing w:line="360" w:lineRule="auto"/>
        <w:rPr>
          <w:rFonts w:ascii="Times New Roman" w:hAnsi="Times New Roman" w:cs="Times New Roman"/>
          <w:b/>
          <w:bCs/>
          <w:color w:val="000000" w:themeColor="text1"/>
          <w:sz w:val="24"/>
          <w:szCs w:val="24"/>
        </w:rPr>
      </w:pPr>
      <w:bookmarkStart w:id="3" w:name="_Toc157896653"/>
      <w:r>
        <w:rPr>
          <w:rFonts w:ascii="Times New Roman" w:hAnsi="Times New Roman" w:cs="Times New Roman"/>
          <w:b/>
          <w:bCs/>
          <w:color w:val="000000" w:themeColor="text1"/>
          <w:sz w:val="24"/>
          <w:szCs w:val="24"/>
        </w:rPr>
        <w:t xml:space="preserve">1.3 </w:t>
      </w:r>
      <w:r w:rsidR="00DF2009" w:rsidRPr="00060505">
        <w:rPr>
          <w:rFonts w:ascii="Times New Roman" w:hAnsi="Times New Roman" w:cs="Times New Roman"/>
          <w:b/>
          <w:bCs/>
          <w:color w:val="000000" w:themeColor="text1"/>
          <w:sz w:val="24"/>
          <w:szCs w:val="24"/>
        </w:rPr>
        <w:t>Conclusion</w:t>
      </w:r>
      <w:bookmarkEnd w:id="3"/>
      <w:r w:rsidR="00DF2009" w:rsidRPr="00060505">
        <w:rPr>
          <w:rFonts w:ascii="Times New Roman" w:hAnsi="Times New Roman" w:cs="Times New Roman"/>
          <w:b/>
          <w:bCs/>
          <w:color w:val="000000" w:themeColor="text1"/>
          <w:sz w:val="24"/>
          <w:szCs w:val="24"/>
        </w:rPr>
        <w:t xml:space="preserve"> </w:t>
      </w:r>
    </w:p>
    <w:p w14:paraId="554D93DD" w14:textId="77777777" w:rsidR="00DF2009" w:rsidRDefault="00DF2009" w:rsidP="00DA4FF0">
      <w:pPr>
        <w:spacing w:line="360" w:lineRule="auto"/>
        <w:rPr>
          <w:rFonts w:ascii="Times New Roman" w:hAnsi="Times New Roman" w:cs="Times New Roman"/>
          <w:color w:val="000000" w:themeColor="text1"/>
          <w:sz w:val="24"/>
          <w:szCs w:val="24"/>
        </w:rPr>
      </w:pPr>
      <w:r w:rsidRPr="00DA4FF0">
        <w:rPr>
          <w:rFonts w:ascii="Times New Roman" w:hAnsi="Times New Roman" w:cs="Times New Roman"/>
          <w:color w:val="000000" w:themeColor="text1"/>
          <w:sz w:val="24"/>
          <w:szCs w:val="24"/>
        </w:rPr>
        <w:t>The business also through its marketing and advertising will highlight sustainability efforts on the menus signage and social media that will aid in order to offer educational workshops on local recycling programs for non-compostable materials. The cost structure is rent for the stall</w:t>
      </w:r>
      <w:r w:rsidRPr="00DA4FF0">
        <w:rPr>
          <w:rFonts w:ascii="Times New Roman" w:hAnsi="Times New Roman" w:cs="Times New Roman"/>
          <w:b/>
          <w:color w:val="000000" w:themeColor="text1"/>
          <w:sz w:val="24"/>
          <w:szCs w:val="24"/>
        </w:rPr>
        <w:t xml:space="preserve">, </w:t>
      </w:r>
      <w:r w:rsidRPr="00DA4FF0">
        <w:rPr>
          <w:rFonts w:ascii="Times New Roman" w:hAnsi="Times New Roman" w:cs="Times New Roman"/>
          <w:color w:val="000000" w:themeColor="text1"/>
          <w:sz w:val="24"/>
          <w:szCs w:val="24"/>
        </w:rPr>
        <w:t>vegetable payments</w:t>
      </w:r>
      <w:r w:rsidRPr="00DA4FF0">
        <w:rPr>
          <w:rFonts w:ascii="Times New Roman" w:hAnsi="Times New Roman" w:cs="Times New Roman"/>
          <w:b/>
          <w:color w:val="000000" w:themeColor="text1"/>
          <w:sz w:val="24"/>
          <w:szCs w:val="24"/>
        </w:rPr>
        <w:t xml:space="preserve">, </w:t>
      </w:r>
      <w:r w:rsidRPr="00DA4FF0">
        <w:rPr>
          <w:rFonts w:ascii="Times New Roman" w:hAnsi="Times New Roman" w:cs="Times New Roman"/>
          <w:color w:val="000000" w:themeColor="text1"/>
          <w:sz w:val="24"/>
          <w:szCs w:val="24"/>
        </w:rPr>
        <w:t>utility bills</w:t>
      </w:r>
      <w:r w:rsidRPr="00DA4FF0">
        <w:rPr>
          <w:rFonts w:ascii="Times New Roman" w:hAnsi="Times New Roman" w:cs="Times New Roman"/>
          <w:b/>
          <w:color w:val="000000" w:themeColor="text1"/>
          <w:sz w:val="24"/>
          <w:szCs w:val="24"/>
        </w:rPr>
        <w:t xml:space="preserve">, </w:t>
      </w:r>
      <w:r w:rsidRPr="00DA4FF0">
        <w:rPr>
          <w:rFonts w:ascii="Times New Roman" w:hAnsi="Times New Roman" w:cs="Times New Roman"/>
          <w:color w:val="000000" w:themeColor="text1"/>
          <w:sz w:val="24"/>
          <w:szCs w:val="24"/>
        </w:rPr>
        <w:t>overhead expenses</w:t>
      </w:r>
      <w:r w:rsidRPr="00DA4FF0">
        <w:rPr>
          <w:rFonts w:ascii="Times New Roman" w:hAnsi="Times New Roman" w:cs="Times New Roman"/>
          <w:b/>
          <w:color w:val="000000" w:themeColor="text1"/>
          <w:sz w:val="24"/>
          <w:szCs w:val="24"/>
        </w:rPr>
        <w:t xml:space="preserve"> </w:t>
      </w:r>
      <w:r w:rsidRPr="00DA4FF0">
        <w:rPr>
          <w:rFonts w:ascii="Times New Roman" w:hAnsi="Times New Roman" w:cs="Times New Roman"/>
          <w:color w:val="000000" w:themeColor="text1"/>
          <w:sz w:val="24"/>
          <w:szCs w:val="24"/>
        </w:rPr>
        <w:t>and</w:t>
      </w:r>
      <w:r w:rsidRPr="00DA4FF0">
        <w:rPr>
          <w:rFonts w:ascii="Times New Roman" w:hAnsi="Times New Roman" w:cs="Times New Roman"/>
          <w:b/>
          <w:color w:val="000000" w:themeColor="text1"/>
          <w:sz w:val="24"/>
          <w:szCs w:val="24"/>
        </w:rPr>
        <w:t xml:space="preserve"> </w:t>
      </w:r>
      <w:r w:rsidRPr="00DA4FF0">
        <w:rPr>
          <w:rFonts w:ascii="Times New Roman" w:hAnsi="Times New Roman" w:cs="Times New Roman"/>
          <w:color w:val="000000" w:themeColor="text1"/>
          <w:sz w:val="24"/>
          <w:szCs w:val="24"/>
        </w:rPr>
        <w:t>marketing expenses. The revenue streams will be from introducing different food items, starting catering services for events and merchandising for sales.</w:t>
      </w:r>
    </w:p>
    <w:p w14:paraId="75B14FA2" w14:textId="77777777" w:rsidR="00F207C0" w:rsidRDefault="00F207C0" w:rsidP="00DA4FF0">
      <w:pPr>
        <w:spacing w:line="360" w:lineRule="auto"/>
        <w:rPr>
          <w:rFonts w:ascii="Times New Roman" w:hAnsi="Times New Roman" w:cs="Times New Roman"/>
          <w:color w:val="000000" w:themeColor="text1"/>
          <w:sz w:val="24"/>
          <w:szCs w:val="24"/>
        </w:rPr>
      </w:pPr>
    </w:p>
    <w:p w14:paraId="3E7A562E" w14:textId="77777777" w:rsidR="00F207C0" w:rsidRDefault="00F207C0" w:rsidP="00DA4FF0">
      <w:pPr>
        <w:spacing w:line="360" w:lineRule="auto"/>
        <w:rPr>
          <w:rFonts w:ascii="Times New Roman" w:hAnsi="Times New Roman" w:cs="Times New Roman"/>
          <w:color w:val="000000" w:themeColor="text1"/>
          <w:sz w:val="24"/>
          <w:szCs w:val="24"/>
        </w:rPr>
      </w:pPr>
    </w:p>
    <w:p w14:paraId="082E6224" w14:textId="77777777" w:rsidR="00F207C0" w:rsidRDefault="00F207C0" w:rsidP="00DA4FF0">
      <w:pPr>
        <w:spacing w:line="360" w:lineRule="auto"/>
        <w:rPr>
          <w:rFonts w:ascii="Times New Roman" w:hAnsi="Times New Roman" w:cs="Times New Roman"/>
          <w:color w:val="000000" w:themeColor="text1"/>
          <w:sz w:val="24"/>
          <w:szCs w:val="24"/>
        </w:rPr>
      </w:pPr>
    </w:p>
    <w:p w14:paraId="43974F02" w14:textId="77777777" w:rsidR="00F207C0" w:rsidRDefault="00F207C0" w:rsidP="00DA4FF0">
      <w:pPr>
        <w:spacing w:line="360" w:lineRule="auto"/>
        <w:rPr>
          <w:rFonts w:ascii="Times New Roman" w:hAnsi="Times New Roman" w:cs="Times New Roman"/>
          <w:color w:val="000000" w:themeColor="text1"/>
          <w:sz w:val="24"/>
          <w:szCs w:val="24"/>
        </w:rPr>
      </w:pPr>
    </w:p>
    <w:p w14:paraId="0CDEC803" w14:textId="77777777" w:rsidR="00F207C0" w:rsidRDefault="00F207C0" w:rsidP="00DA4FF0">
      <w:pPr>
        <w:spacing w:line="360" w:lineRule="auto"/>
        <w:rPr>
          <w:rFonts w:ascii="Times New Roman" w:hAnsi="Times New Roman" w:cs="Times New Roman"/>
          <w:color w:val="000000" w:themeColor="text1"/>
          <w:sz w:val="24"/>
          <w:szCs w:val="24"/>
        </w:rPr>
      </w:pPr>
    </w:p>
    <w:p w14:paraId="280773B2" w14:textId="77777777" w:rsidR="00F207C0" w:rsidRDefault="00F207C0" w:rsidP="00DA4FF0">
      <w:pPr>
        <w:spacing w:line="360" w:lineRule="auto"/>
        <w:rPr>
          <w:rFonts w:ascii="Times New Roman" w:hAnsi="Times New Roman" w:cs="Times New Roman"/>
          <w:color w:val="000000" w:themeColor="text1"/>
          <w:sz w:val="24"/>
          <w:szCs w:val="24"/>
        </w:rPr>
      </w:pPr>
    </w:p>
    <w:p w14:paraId="3824C4CE" w14:textId="77777777" w:rsidR="00F207C0" w:rsidRDefault="00F207C0" w:rsidP="00DA4FF0">
      <w:pPr>
        <w:spacing w:line="360" w:lineRule="auto"/>
        <w:rPr>
          <w:rFonts w:ascii="Times New Roman" w:hAnsi="Times New Roman" w:cs="Times New Roman"/>
          <w:color w:val="000000" w:themeColor="text1"/>
          <w:sz w:val="24"/>
          <w:szCs w:val="24"/>
        </w:rPr>
      </w:pPr>
    </w:p>
    <w:p w14:paraId="61CD2BA3" w14:textId="77777777" w:rsidR="00F207C0" w:rsidRPr="00DA4FF0" w:rsidRDefault="00F207C0" w:rsidP="00DA4FF0">
      <w:pPr>
        <w:spacing w:line="360" w:lineRule="auto"/>
        <w:rPr>
          <w:rFonts w:ascii="Times New Roman" w:hAnsi="Times New Roman" w:cs="Times New Roman"/>
          <w:color w:val="000000" w:themeColor="text1"/>
          <w:sz w:val="24"/>
          <w:szCs w:val="24"/>
        </w:rPr>
      </w:pPr>
    </w:p>
    <w:p w14:paraId="1C2E7455" w14:textId="7EB0F7C6" w:rsidR="00DF2009" w:rsidRPr="00DA4FF0" w:rsidRDefault="00F207C0" w:rsidP="00DA4FF0">
      <w:pPr>
        <w:pStyle w:val="Heading1"/>
        <w:spacing w:line="360" w:lineRule="auto"/>
        <w:rPr>
          <w:rFonts w:ascii="Times New Roman" w:hAnsi="Times New Roman" w:cs="Times New Roman"/>
          <w:b/>
          <w:bCs/>
          <w:color w:val="000000" w:themeColor="text1"/>
          <w:sz w:val="24"/>
          <w:szCs w:val="24"/>
        </w:rPr>
      </w:pPr>
      <w:bookmarkStart w:id="4" w:name="_Toc157896654"/>
      <w:r>
        <w:rPr>
          <w:rFonts w:ascii="Times New Roman" w:hAnsi="Times New Roman" w:cs="Times New Roman"/>
          <w:b/>
          <w:bCs/>
          <w:color w:val="000000" w:themeColor="text1"/>
          <w:sz w:val="24"/>
          <w:szCs w:val="24"/>
        </w:rPr>
        <w:t>2</w:t>
      </w:r>
      <w:r w:rsidR="00C62AAE">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sidR="00DF2009" w:rsidRPr="00DA4FF0">
        <w:rPr>
          <w:rFonts w:ascii="Times New Roman" w:hAnsi="Times New Roman" w:cs="Times New Roman"/>
          <w:b/>
          <w:bCs/>
          <w:color w:val="000000" w:themeColor="text1"/>
          <w:sz w:val="24"/>
          <w:szCs w:val="24"/>
        </w:rPr>
        <w:t>Part 2:</w:t>
      </w:r>
      <w:bookmarkEnd w:id="4"/>
      <w:r w:rsidR="00C62AAE">
        <w:rPr>
          <w:rFonts w:ascii="Times New Roman" w:hAnsi="Times New Roman" w:cs="Times New Roman"/>
          <w:b/>
          <w:bCs/>
          <w:color w:val="000000" w:themeColor="text1"/>
          <w:sz w:val="24"/>
          <w:szCs w:val="24"/>
        </w:rPr>
        <w:t xml:space="preserve"> Essay</w:t>
      </w:r>
    </w:p>
    <w:p w14:paraId="3D319BB3" w14:textId="6C7E891E" w:rsidR="00DF2009" w:rsidRPr="00E176D2" w:rsidRDefault="00290DDA" w:rsidP="00DA4FF0">
      <w:pPr>
        <w:pStyle w:val="Heading2"/>
        <w:spacing w:line="360" w:lineRule="auto"/>
        <w:rPr>
          <w:rFonts w:ascii="Times New Roman" w:hAnsi="Times New Roman" w:cs="Times New Roman"/>
          <w:b/>
          <w:bCs/>
          <w:color w:val="000000" w:themeColor="text1"/>
          <w:sz w:val="24"/>
          <w:szCs w:val="24"/>
        </w:rPr>
      </w:pPr>
      <w:bookmarkStart w:id="5" w:name="_Toc157896655"/>
      <w:r>
        <w:rPr>
          <w:rFonts w:ascii="Times New Roman" w:hAnsi="Times New Roman" w:cs="Times New Roman"/>
          <w:b/>
          <w:bCs/>
          <w:color w:val="000000" w:themeColor="text1"/>
          <w:sz w:val="24"/>
          <w:szCs w:val="24"/>
        </w:rPr>
        <w:t xml:space="preserve">2.1 </w:t>
      </w:r>
      <w:r w:rsidR="00DF2009" w:rsidRPr="00E176D2">
        <w:rPr>
          <w:rFonts w:ascii="Times New Roman" w:hAnsi="Times New Roman" w:cs="Times New Roman"/>
          <w:b/>
          <w:bCs/>
          <w:color w:val="000000" w:themeColor="text1"/>
          <w:sz w:val="24"/>
          <w:szCs w:val="24"/>
        </w:rPr>
        <w:t>Introduction</w:t>
      </w:r>
      <w:bookmarkEnd w:id="5"/>
      <w:r w:rsidR="00DF2009" w:rsidRPr="00E176D2">
        <w:rPr>
          <w:rFonts w:ascii="Times New Roman" w:hAnsi="Times New Roman" w:cs="Times New Roman"/>
          <w:b/>
          <w:bCs/>
          <w:color w:val="000000" w:themeColor="text1"/>
          <w:sz w:val="24"/>
          <w:szCs w:val="24"/>
        </w:rPr>
        <w:t xml:space="preserve"> </w:t>
      </w:r>
    </w:p>
    <w:p w14:paraId="332EEC0F" w14:textId="77777777" w:rsidR="00DF2009" w:rsidRPr="00DA4FF0" w:rsidRDefault="00DF2009" w:rsidP="00DA4FF0">
      <w:pPr>
        <w:spacing w:line="360" w:lineRule="auto"/>
        <w:rPr>
          <w:rFonts w:ascii="Times New Roman" w:hAnsi="Times New Roman" w:cs="Times New Roman"/>
          <w:color w:val="000000" w:themeColor="text1"/>
          <w:sz w:val="24"/>
          <w:szCs w:val="24"/>
        </w:rPr>
      </w:pPr>
      <w:r w:rsidRPr="00DA4FF0">
        <w:rPr>
          <w:rFonts w:ascii="Times New Roman" w:hAnsi="Times New Roman" w:cs="Times New Roman"/>
          <w:color w:val="000000" w:themeColor="text1"/>
          <w:sz w:val="24"/>
          <w:szCs w:val="24"/>
        </w:rPr>
        <w:t>In regard to this reflection, personal entrepreneurial characteristics and motivations will be discussed regarding the test I have done. Therefore, Gibbs's reflective cycle is to be used to reflect and describe this idea (</w:t>
      </w:r>
      <w:r w:rsidRPr="00DA4FF0">
        <w:rPr>
          <w:rFonts w:ascii="Times New Roman" w:hAnsi="Times New Roman" w:cs="Times New Roman"/>
          <w:color w:val="000000" w:themeColor="text1"/>
          <w:sz w:val="24"/>
          <w:szCs w:val="24"/>
          <w:shd w:val="clear" w:color="auto" w:fill="FFFFFF"/>
        </w:rPr>
        <w:t xml:space="preserve">Markkanen </w:t>
      </w:r>
      <w:r w:rsidRPr="00DA4FF0">
        <w:rPr>
          <w:rFonts w:ascii="Times New Roman" w:hAnsi="Times New Roman" w:cs="Times New Roman"/>
          <w:i/>
          <w:color w:val="000000" w:themeColor="text1"/>
          <w:sz w:val="24"/>
          <w:szCs w:val="24"/>
          <w:shd w:val="clear" w:color="auto" w:fill="FFFFFF"/>
        </w:rPr>
        <w:t xml:space="preserve">et al., </w:t>
      </w:r>
      <w:r w:rsidRPr="00DA4FF0">
        <w:rPr>
          <w:rFonts w:ascii="Times New Roman" w:hAnsi="Times New Roman" w:cs="Times New Roman"/>
          <w:color w:val="000000" w:themeColor="text1"/>
          <w:sz w:val="24"/>
          <w:szCs w:val="24"/>
          <w:shd w:val="clear" w:color="auto" w:fill="FFFFFF"/>
        </w:rPr>
        <w:t>2020</w:t>
      </w:r>
      <w:r w:rsidRPr="00DA4FF0">
        <w:rPr>
          <w:rFonts w:ascii="Times New Roman" w:hAnsi="Times New Roman" w:cs="Times New Roman"/>
          <w:color w:val="000000" w:themeColor="text1"/>
          <w:sz w:val="24"/>
          <w:szCs w:val="24"/>
        </w:rPr>
        <w:t xml:space="preserve">). </w:t>
      </w:r>
    </w:p>
    <w:p w14:paraId="2A22C09C" w14:textId="03985A26" w:rsidR="00DF2009" w:rsidRPr="00DA4FF0" w:rsidRDefault="00290DDA" w:rsidP="00DA4FF0">
      <w:pPr>
        <w:pStyle w:val="Heading2"/>
        <w:spacing w:line="360" w:lineRule="auto"/>
        <w:rPr>
          <w:rFonts w:ascii="Times New Roman" w:hAnsi="Times New Roman" w:cs="Times New Roman"/>
          <w:b/>
          <w:bCs/>
          <w:color w:val="000000" w:themeColor="text1"/>
          <w:sz w:val="24"/>
          <w:szCs w:val="24"/>
        </w:rPr>
      </w:pPr>
      <w:bookmarkStart w:id="6" w:name="_Toc157896656"/>
      <w:r>
        <w:rPr>
          <w:rFonts w:ascii="Times New Roman" w:hAnsi="Times New Roman" w:cs="Times New Roman"/>
          <w:b/>
          <w:bCs/>
          <w:color w:val="000000" w:themeColor="text1"/>
          <w:sz w:val="24"/>
          <w:szCs w:val="24"/>
        </w:rPr>
        <w:t xml:space="preserve">2.2 </w:t>
      </w:r>
      <w:r w:rsidR="00DF2009" w:rsidRPr="00DA4FF0">
        <w:rPr>
          <w:rFonts w:ascii="Times New Roman" w:hAnsi="Times New Roman" w:cs="Times New Roman"/>
          <w:b/>
          <w:bCs/>
          <w:color w:val="000000" w:themeColor="text1"/>
          <w:sz w:val="24"/>
          <w:szCs w:val="24"/>
        </w:rPr>
        <w:t>Reflection</w:t>
      </w:r>
      <w:bookmarkEnd w:id="6"/>
      <w:r w:rsidR="00DF2009" w:rsidRPr="00DA4FF0">
        <w:rPr>
          <w:rFonts w:ascii="Times New Roman" w:hAnsi="Times New Roman" w:cs="Times New Roman"/>
          <w:b/>
          <w:bCs/>
          <w:color w:val="000000" w:themeColor="text1"/>
          <w:sz w:val="24"/>
          <w:szCs w:val="24"/>
        </w:rPr>
        <w:t xml:space="preserve"> </w:t>
      </w:r>
    </w:p>
    <w:p w14:paraId="1243ED40" w14:textId="77777777" w:rsidR="00DF2009" w:rsidRPr="00DA4FF0" w:rsidRDefault="00DF2009" w:rsidP="00DA4FF0">
      <w:pPr>
        <w:spacing w:line="360" w:lineRule="auto"/>
        <w:rPr>
          <w:rFonts w:ascii="Times New Roman" w:hAnsi="Times New Roman" w:cs="Times New Roman"/>
          <w:color w:val="000000" w:themeColor="text1"/>
          <w:sz w:val="24"/>
          <w:szCs w:val="24"/>
        </w:rPr>
      </w:pPr>
      <w:r w:rsidRPr="00DA4FF0">
        <w:rPr>
          <w:rFonts w:ascii="Times New Roman" w:hAnsi="Times New Roman" w:cs="Times New Roman"/>
          <w:color w:val="000000" w:themeColor="text1"/>
          <w:sz w:val="24"/>
          <w:szCs w:val="24"/>
        </w:rPr>
        <w:t xml:space="preserve">Gibbs's reflective cycle is defined as a reflection model in order to define the basic experience from a situation in order to describe and analyse the situation effectively. Therefore, it helps in order to dive deep towards a reflection leading you through six stages of exploring an experience (Adeani </w:t>
      </w:r>
      <w:r w:rsidRPr="00DA4FF0">
        <w:rPr>
          <w:rFonts w:ascii="Times New Roman" w:hAnsi="Times New Roman" w:cs="Times New Roman"/>
          <w:i/>
          <w:color w:val="000000" w:themeColor="text1"/>
          <w:sz w:val="24"/>
          <w:szCs w:val="24"/>
        </w:rPr>
        <w:t xml:space="preserve">et al., </w:t>
      </w:r>
      <w:r w:rsidRPr="00DA4FF0">
        <w:rPr>
          <w:rFonts w:ascii="Times New Roman" w:hAnsi="Times New Roman" w:cs="Times New Roman"/>
          <w:color w:val="000000" w:themeColor="text1"/>
          <w:sz w:val="24"/>
          <w:szCs w:val="24"/>
        </w:rPr>
        <w:t>2020). The overall GET2 test score of 81% suggests that my enterprising tendency is high. With respect to my personal entrepreneurial characteristics and motivations, I am considered to be a confident person, a leader, seek opportunities and innovative and willing to take a calculated risk to achieve your goals successfully. I like to take full responsibility for </w:t>
      </w:r>
      <w:r w:rsidRPr="00DA4FF0">
        <w:rPr>
          <w:rFonts w:ascii="Times New Roman" w:hAnsi="Times New Roman" w:cs="Times New Roman"/>
          <w:bCs/>
          <w:color w:val="000000" w:themeColor="text1"/>
          <w:sz w:val="24"/>
          <w:szCs w:val="24"/>
        </w:rPr>
        <w:t>the</w:t>
      </w:r>
      <w:r w:rsidRPr="00DA4FF0">
        <w:rPr>
          <w:rFonts w:ascii="Times New Roman" w:hAnsi="Times New Roman" w:cs="Times New Roman"/>
          <w:color w:val="000000" w:themeColor="text1"/>
          <w:sz w:val="24"/>
          <w:szCs w:val="24"/>
        </w:rPr>
        <w:t> successes and failures of </w:t>
      </w:r>
      <w:r w:rsidRPr="00DA4FF0">
        <w:rPr>
          <w:rFonts w:ascii="Times New Roman" w:hAnsi="Times New Roman" w:cs="Times New Roman"/>
          <w:bCs/>
          <w:color w:val="000000" w:themeColor="text1"/>
          <w:sz w:val="24"/>
          <w:szCs w:val="24"/>
        </w:rPr>
        <w:t>my business (</w:t>
      </w:r>
      <w:r w:rsidRPr="00DA4FF0">
        <w:rPr>
          <w:rFonts w:ascii="Times New Roman" w:hAnsi="Times New Roman" w:cs="Times New Roman"/>
          <w:color w:val="000000" w:themeColor="text1"/>
          <w:sz w:val="24"/>
          <w:szCs w:val="24"/>
          <w:shd w:val="clear" w:color="auto" w:fill="FFFFFF"/>
        </w:rPr>
        <w:t xml:space="preserve">Kuravsky </w:t>
      </w:r>
      <w:r w:rsidRPr="00DA4FF0">
        <w:rPr>
          <w:rFonts w:ascii="Times New Roman" w:hAnsi="Times New Roman" w:cs="Times New Roman"/>
          <w:i/>
          <w:color w:val="000000" w:themeColor="text1"/>
          <w:sz w:val="24"/>
          <w:szCs w:val="24"/>
          <w:shd w:val="clear" w:color="auto" w:fill="FFFFFF"/>
        </w:rPr>
        <w:t xml:space="preserve">et al. </w:t>
      </w:r>
      <w:r w:rsidRPr="00DA4FF0">
        <w:rPr>
          <w:rFonts w:ascii="Times New Roman" w:hAnsi="Times New Roman" w:cs="Times New Roman"/>
          <w:color w:val="000000" w:themeColor="text1"/>
          <w:sz w:val="24"/>
          <w:szCs w:val="24"/>
          <w:shd w:val="clear" w:color="auto" w:fill="FFFFFF"/>
        </w:rPr>
        <w:t>2015</w:t>
      </w:r>
      <w:r w:rsidRPr="00DA4FF0">
        <w:rPr>
          <w:rFonts w:ascii="Times New Roman" w:hAnsi="Times New Roman" w:cs="Times New Roman"/>
          <w:bCs/>
          <w:color w:val="000000" w:themeColor="text1"/>
          <w:sz w:val="24"/>
          <w:szCs w:val="24"/>
        </w:rPr>
        <w:t>)</w:t>
      </w:r>
      <w:r w:rsidRPr="00DA4FF0">
        <w:rPr>
          <w:rFonts w:ascii="Times New Roman" w:hAnsi="Times New Roman" w:cs="Times New Roman"/>
          <w:color w:val="000000" w:themeColor="text1"/>
          <w:sz w:val="24"/>
          <w:szCs w:val="24"/>
        </w:rPr>
        <w:t xml:space="preserve">. Even though I am confident; however, my feelings regarding the entrepreneurial competencies make me step back and think a lot about this business. However, I am sensitive when my failures are in line one by one. Henceforth, I am happy with this venture and I want to move forward with it. I get overwhelmed easily that I do not show to people. I have a strong drive for success, so I have to be mindful of striking a work-life balance and, in particular, looking after my health and significant connections. I'm open to exploring company or venture concepts that have the potential to expand both locally and globally. It is analysed that I am considered to work on my optimistic approach that I should be happy with my situation and I will try to consider that if I am angry with the person I need to tell them. My strengths are different soft skills and MS office.  Therefore, I need to effectively communicate with my peers and teachers about any query (AlIbrahim, 2020). I am confident about my venture is confidence with also nervousness. According to McClelland’s theory of needs, it is said that achievement, affiliation or power are the main drivers in order to move to complete a task (Gerstein and Friedman, 2016). It is also shown that I am a realistic person that can put aside my feelings. In regard to the action plan, I will try to take feedback from people positively. I need to work in professional environment to gain experience with also seeing teamwork activities. According to another theory of Burns, the difficulty of helping big businesses and students alike acquire entrepreneurial abilities. </w:t>
      </w:r>
      <w:r w:rsidRPr="00DA4FF0">
        <w:rPr>
          <w:rFonts w:ascii="Times New Roman" w:hAnsi="Times New Roman" w:cs="Times New Roman"/>
          <w:color w:val="000000" w:themeColor="text1"/>
          <w:sz w:val="24"/>
          <w:szCs w:val="24"/>
        </w:rPr>
        <w:lastRenderedPageBreak/>
        <w:t>Hence, I want this venture to be successful in order to practice my leadership skills, which I possess (</w:t>
      </w:r>
      <w:r w:rsidRPr="00DA4FF0">
        <w:rPr>
          <w:rFonts w:ascii="Times New Roman" w:hAnsi="Times New Roman" w:cs="Times New Roman"/>
          <w:color w:val="000000" w:themeColor="text1"/>
          <w:sz w:val="24"/>
          <w:szCs w:val="24"/>
          <w:shd w:val="clear" w:color="auto" w:fill="FFFFFF"/>
        </w:rPr>
        <w:t>Burns and Fuller, 2020; Burns, 2016</w:t>
      </w:r>
      <w:r w:rsidRPr="00DA4FF0">
        <w:rPr>
          <w:rFonts w:ascii="Times New Roman" w:hAnsi="Times New Roman" w:cs="Times New Roman"/>
          <w:color w:val="000000" w:themeColor="text1"/>
          <w:sz w:val="24"/>
          <w:szCs w:val="24"/>
        </w:rPr>
        <w:t xml:space="preserve">). </w:t>
      </w:r>
    </w:p>
    <w:p w14:paraId="52F17C27" w14:textId="0D115B3E" w:rsidR="00DF2009" w:rsidRPr="00DA4FF0" w:rsidRDefault="00290DDA" w:rsidP="00DA4FF0">
      <w:pPr>
        <w:pStyle w:val="Heading2"/>
        <w:spacing w:line="360" w:lineRule="auto"/>
        <w:rPr>
          <w:rFonts w:ascii="Times New Roman" w:hAnsi="Times New Roman" w:cs="Times New Roman"/>
          <w:b/>
          <w:bCs/>
          <w:color w:val="000000" w:themeColor="text1"/>
          <w:sz w:val="24"/>
          <w:szCs w:val="24"/>
        </w:rPr>
      </w:pPr>
      <w:bookmarkStart w:id="7" w:name="_Toc157896657"/>
      <w:r>
        <w:rPr>
          <w:rFonts w:ascii="Times New Roman" w:hAnsi="Times New Roman" w:cs="Times New Roman"/>
          <w:b/>
          <w:bCs/>
          <w:color w:val="000000" w:themeColor="text1"/>
          <w:sz w:val="24"/>
          <w:szCs w:val="24"/>
        </w:rPr>
        <w:t xml:space="preserve">2.3 </w:t>
      </w:r>
      <w:r w:rsidR="00DF2009" w:rsidRPr="00DA4FF0">
        <w:rPr>
          <w:rFonts w:ascii="Times New Roman" w:hAnsi="Times New Roman" w:cs="Times New Roman"/>
          <w:b/>
          <w:bCs/>
          <w:color w:val="000000" w:themeColor="text1"/>
          <w:sz w:val="24"/>
          <w:szCs w:val="24"/>
        </w:rPr>
        <w:t>Conclusion</w:t>
      </w:r>
      <w:bookmarkEnd w:id="7"/>
      <w:r w:rsidR="00DF2009" w:rsidRPr="00DA4FF0">
        <w:rPr>
          <w:rFonts w:ascii="Times New Roman" w:hAnsi="Times New Roman" w:cs="Times New Roman"/>
          <w:b/>
          <w:bCs/>
          <w:color w:val="000000" w:themeColor="text1"/>
          <w:sz w:val="24"/>
          <w:szCs w:val="24"/>
        </w:rPr>
        <w:t xml:space="preserve"> </w:t>
      </w:r>
    </w:p>
    <w:p w14:paraId="1534BE16" w14:textId="77777777" w:rsidR="00DF2009" w:rsidRPr="00DA4FF0" w:rsidRDefault="00DF2009" w:rsidP="00DA4FF0">
      <w:pPr>
        <w:spacing w:line="360" w:lineRule="auto"/>
        <w:rPr>
          <w:rFonts w:ascii="Times New Roman" w:hAnsi="Times New Roman" w:cs="Times New Roman"/>
          <w:color w:val="000000" w:themeColor="text1"/>
          <w:sz w:val="24"/>
          <w:szCs w:val="24"/>
        </w:rPr>
      </w:pPr>
      <w:r w:rsidRPr="00DA4FF0">
        <w:rPr>
          <w:rFonts w:ascii="Times New Roman" w:hAnsi="Times New Roman" w:cs="Times New Roman"/>
          <w:color w:val="000000" w:themeColor="text1"/>
          <w:sz w:val="24"/>
          <w:szCs w:val="24"/>
        </w:rPr>
        <w:t>In regard to conclusion, reflection in regard to a test is discussed in order to provide more support to the stance of the study with also practicing and focusing on my weaknesses in order to consider the success with this venture planned and also my personality.</w:t>
      </w:r>
    </w:p>
    <w:p w14:paraId="236D0445" w14:textId="77777777" w:rsidR="00DF2009" w:rsidRPr="00DA4FF0" w:rsidRDefault="00DF2009" w:rsidP="00DA4FF0">
      <w:pPr>
        <w:spacing w:line="360" w:lineRule="auto"/>
        <w:rPr>
          <w:rFonts w:ascii="Times New Roman" w:hAnsi="Times New Roman" w:cs="Times New Roman"/>
          <w:color w:val="000000" w:themeColor="text1"/>
          <w:sz w:val="24"/>
          <w:szCs w:val="24"/>
        </w:rPr>
      </w:pPr>
      <w:r w:rsidRPr="00DA4FF0">
        <w:rPr>
          <w:rFonts w:ascii="Times New Roman" w:hAnsi="Times New Roman" w:cs="Times New Roman"/>
          <w:color w:val="000000" w:themeColor="text1"/>
          <w:sz w:val="24"/>
          <w:szCs w:val="24"/>
        </w:rPr>
        <w:br w:type="page"/>
      </w:r>
    </w:p>
    <w:p w14:paraId="7759D433" w14:textId="677635A5" w:rsidR="00A306E9" w:rsidRPr="0069103C" w:rsidRDefault="002B2A9E" w:rsidP="0069103C">
      <w:pPr>
        <w:spacing w:line="360" w:lineRule="auto"/>
        <w:rPr>
          <w:rFonts w:ascii="Times New Roman" w:hAnsi="Times New Roman" w:cs="Times New Roman"/>
          <w:b/>
          <w:bCs/>
          <w:color w:val="000000" w:themeColor="text1"/>
          <w:sz w:val="24"/>
          <w:szCs w:val="24"/>
        </w:rPr>
      </w:pPr>
      <w:r w:rsidRPr="0069103C">
        <w:rPr>
          <w:rFonts w:ascii="Times New Roman" w:hAnsi="Times New Roman" w:cs="Times New Roman"/>
          <w:b/>
          <w:bCs/>
          <w:color w:val="000000" w:themeColor="text1"/>
          <w:sz w:val="24"/>
          <w:szCs w:val="24"/>
        </w:rPr>
        <w:lastRenderedPageBreak/>
        <w:t xml:space="preserve">3. References </w:t>
      </w:r>
    </w:p>
    <w:p w14:paraId="3F751ACE"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rPr>
        <w:t>Adeani, I.S., Febriani, R.B. and Syafryadin, S., 2020. Using GIBBS’reflective cycle in making reflections of literary analysis. </w:t>
      </w:r>
      <w:r w:rsidRPr="0069103C">
        <w:rPr>
          <w:rFonts w:ascii="Times New Roman" w:hAnsi="Times New Roman" w:cs="Times New Roman"/>
          <w:i/>
          <w:iCs/>
          <w:sz w:val="24"/>
          <w:szCs w:val="24"/>
        </w:rPr>
        <w:t>Indonesian EFL Journal</w:t>
      </w:r>
      <w:r w:rsidRPr="0069103C">
        <w:rPr>
          <w:rFonts w:ascii="Times New Roman" w:hAnsi="Times New Roman" w:cs="Times New Roman"/>
          <w:sz w:val="24"/>
          <w:szCs w:val="24"/>
        </w:rPr>
        <w:t>, </w:t>
      </w:r>
      <w:r w:rsidRPr="0069103C">
        <w:rPr>
          <w:rFonts w:ascii="Times New Roman" w:hAnsi="Times New Roman" w:cs="Times New Roman"/>
          <w:i/>
          <w:iCs/>
          <w:sz w:val="24"/>
          <w:szCs w:val="24"/>
        </w:rPr>
        <w:t>6</w:t>
      </w:r>
      <w:r w:rsidRPr="0069103C">
        <w:rPr>
          <w:rFonts w:ascii="Times New Roman" w:hAnsi="Times New Roman" w:cs="Times New Roman"/>
          <w:sz w:val="24"/>
          <w:szCs w:val="24"/>
        </w:rPr>
        <w:t>(2), pp.139-148.</w:t>
      </w:r>
    </w:p>
    <w:p w14:paraId="0A921AA5"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rPr>
        <w:t>Albrahim, F.A., 2020. Online teaching skills and competencies. </w:t>
      </w:r>
      <w:r w:rsidRPr="0069103C">
        <w:rPr>
          <w:rFonts w:ascii="Times New Roman" w:hAnsi="Times New Roman" w:cs="Times New Roman"/>
          <w:i/>
          <w:iCs/>
          <w:sz w:val="24"/>
          <w:szCs w:val="24"/>
        </w:rPr>
        <w:t>Turkish Online Journal of Educational Technology-TOJET</w:t>
      </w:r>
      <w:r w:rsidRPr="0069103C">
        <w:rPr>
          <w:rFonts w:ascii="Times New Roman" w:hAnsi="Times New Roman" w:cs="Times New Roman"/>
          <w:sz w:val="24"/>
          <w:szCs w:val="24"/>
        </w:rPr>
        <w:t>, </w:t>
      </w:r>
      <w:r w:rsidRPr="0069103C">
        <w:rPr>
          <w:rFonts w:ascii="Times New Roman" w:hAnsi="Times New Roman" w:cs="Times New Roman"/>
          <w:i/>
          <w:iCs/>
          <w:sz w:val="24"/>
          <w:szCs w:val="24"/>
        </w:rPr>
        <w:t>19</w:t>
      </w:r>
      <w:r w:rsidRPr="0069103C">
        <w:rPr>
          <w:rFonts w:ascii="Times New Roman" w:hAnsi="Times New Roman" w:cs="Times New Roman"/>
          <w:sz w:val="24"/>
          <w:szCs w:val="24"/>
        </w:rPr>
        <w:t>(1), pp.9-20.</w:t>
      </w:r>
    </w:p>
    <w:p w14:paraId="2214DC33"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shd w:val="clear" w:color="auto" w:fill="FFFFFF"/>
        </w:rPr>
        <w:t>Alfiero, S., Bonadonna, A., Cane, M. and Lo Giudice, A., 2019. Street food: A tool for promoting tradition, territory, and tourism. </w:t>
      </w:r>
      <w:r w:rsidRPr="0069103C">
        <w:rPr>
          <w:rFonts w:ascii="Times New Roman" w:hAnsi="Times New Roman" w:cs="Times New Roman"/>
          <w:i/>
          <w:iCs/>
          <w:sz w:val="24"/>
          <w:szCs w:val="24"/>
          <w:shd w:val="clear" w:color="auto" w:fill="FFFFFF"/>
        </w:rPr>
        <w:t>Tourism analysis</w:t>
      </w:r>
      <w:r w:rsidRPr="0069103C">
        <w:rPr>
          <w:rFonts w:ascii="Times New Roman" w:hAnsi="Times New Roman" w:cs="Times New Roman"/>
          <w:sz w:val="24"/>
          <w:szCs w:val="24"/>
          <w:shd w:val="clear" w:color="auto" w:fill="FFFFFF"/>
        </w:rPr>
        <w:t>, </w:t>
      </w:r>
      <w:r w:rsidRPr="0069103C">
        <w:rPr>
          <w:rFonts w:ascii="Times New Roman" w:hAnsi="Times New Roman" w:cs="Times New Roman"/>
          <w:i/>
          <w:iCs/>
          <w:sz w:val="24"/>
          <w:szCs w:val="24"/>
          <w:shd w:val="clear" w:color="auto" w:fill="FFFFFF"/>
        </w:rPr>
        <w:t>24</w:t>
      </w:r>
      <w:r w:rsidRPr="0069103C">
        <w:rPr>
          <w:rFonts w:ascii="Times New Roman" w:hAnsi="Times New Roman" w:cs="Times New Roman"/>
          <w:sz w:val="24"/>
          <w:szCs w:val="24"/>
          <w:shd w:val="clear" w:color="auto" w:fill="FFFFFF"/>
        </w:rPr>
        <w:t>(3), pp.305-314.</w:t>
      </w:r>
    </w:p>
    <w:p w14:paraId="1550431B"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rPr>
        <w:t>Barone, M., Pellerito, A., Barone, M. and Pellerito, A., 2020. The street food culture in Europe. </w:t>
      </w:r>
      <w:r w:rsidRPr="0069103C">
        <w:rPr>
          <w:rFonts w:ascii="Times New Roman" w:hAnsi="Times New Roman" w:cs="Times New Roman"/>
          <w:i/>
          <w:iCs/>
          <w:sz w:val="24"/>
          <w:szCs w:val="24"/>
        </w:rPr>
        <w:t>Sicilian Street Foods and Chemistry: The Palermo Case Study</w:t>
      </w:r>
      <w:r w:rsidRPr="0069103C">
        <w:rPr>
          <w:rFonts w:ascii="Times New Roman" w:hAnsi="Times New Roman" w:cs="Times New Roman"/>
          <w:sz w:val="24"/>
          <w:szCs w:val="24"/>
        </w:rPr>
        <w:t>, pp.1-19.</w:t>
      </w:r>
    </w:p>
    <w:p w14:paraId="432B2D96" w14:textId="2228842F"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shd w:val="clear" w:color="auto" w:fill="FFFFFF"/>
        </w:rPr>
        <w:t>Bellia, C., Bacarella, S. and Ingrassia, M., 2022. Interactions between street food and food safety topics in the scientific literature</w:t>
      </w:r>
      <w:r w:rsidR="0087098A">
        <w:rPr>
          <w:rFonts w:ascii="Times New Roman" w:hAnsi="Times New Roman" w:cs="Times New Roman"/>
          <w:sz w:val="24"/>
          <w:szCs w:val="24"/>
          <w:shd w:val="clear" w:color="auto" w:fill="FFFFFF"/>
        </w:rPr>
        <w:t>-</w:t>
      </w:r>
      <w:r w:rsidRPr="0069103C">
        <w:rPr>
          <w:rFonts w:ascii="Times New Roman" w:hAnsi="Times New Roman" w:cs="Times New Roman"/>
          <w:sz w:val="24"/>
          <w:szCs w:val="24"/>
          <w:shd w:val="clear" w:color="auto" w:fill="FFFFFF"/>
        </w:rPr>
        <w:t>a bibliometric analysis with science mapping. </w:t>
      </w:r>
      <w:r w:rsidRPr="0069103C">
        <w:rPr>
          <w:rFonts w:ascii="Times New Roman" w:hAnsi="Times New Roman" w:cs="Times New Roman"/>
          <w:i/>
          <w:iCs/>
          <w:sz w:val="24"/>
          <w:szCs w:val="24"/>
          <w:shd w:val="clear" w:color="auto" w:fill="FFFFFF"/>
        </w:rPr>
        <w:t>Foods</w:t>
      </w:r>
      <w:r w:rsidRPr="0069103C">
        <w:rPr>
          <w:rFonts w:ascii="Times New Roman" w:hAnsi="Times New Roman" w:cs="Times New Roman"/>
          <w:sz w:val="24"/>
          <w:szCs w:val="24"/>
          <w:shd w:val="clear" w:color="auto" w:fill="FFFFFF"/>
        </w:rPr>
        <w:t>, </w:t>
      </w:r>
      <w:r w:rsidRPr="0069103C">
        <w:rPr>
          <w:rFonts w:ascii="Times New Roman" w:hAnsi="Times New Roman" w:cs="Times New Roman"/>
          <w:i/>
          <w:iCs/>
          <w:sz w:val="24"/>
          <w:szCs w:val="24"/>
          <w:shd w:val="clear" w:color="auto" w:fill="FFFFFF"/>
        </w:rPr>
        <w:t>11</w:t>
      </w:r>
      <w:r w:rsidRPr="0069103C">
        <w:rPr>
          <w:rFonts w:ascii="Times New Roman" w:hAnsi="Times New Roman" w:cs="Times New Roman"/>
          <w:sz w:val="24"/>
          <w:szCs w:val="24"/>
          <w:shd w:val="clear" w:color="auto" w:fill="FFFFFF"/>
        </w:rPr>
        <w:t>(6), p.789.</w:t>
      </w:r>
    </w:p>
    <w:p w14:paraId="6A80B7F8"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color w:val="222222"/>
          <w:sz w:val="24"/>
          <w:szCs w:val="24"/>
          <w:shd w:val="clear" w:color="auto" w:fill="FFFFFF"/>
        </w:rPr>
        <w:t>Breier, M., Kallmuenzer, A., Clauss, T., Gast, J., Kraus, S. and Tiberius, V., 2021. The role of business model innovation in the hospitality industry during the COVID-19 crisis. </w:t>
      </w:r>
      <w:r w:rsidRPr="0069103C">
        <w:rPr>
          <w:rFonts w:ascii="Times New Roman" w:hAnsi="Times New Roman" w:cs="Times New Roman"/>
          <w:i/>
          <w:iCs/>
          <w:color w:val="222222"/>
          <w:sz w:val="24"/>
          <w:szCs w:val="24"/>
          <w:shd w:val="clear" w:color="auto" w:fill="FFFFFF"/>
        </w:rPr>
        <w:t>International Journal of Hospitality Management</w:t>
      </w:r>
      <w:r w:rsidRPr="0069103C">
        <w:rPr>
          <w:rFonts w:ascii="Times New Roman" w:hAnsi="Times New Roman" w:cs="Times New Roman"/>
          <w:color w:val="222222"/>
          <w:sz w:val="24"/>
          <w:szCs w:val="24"/>
          <w:shd w:val="clear" w:color="auto" w:fill="FFFFFF"/>
        </w:rPr>
        <w:t>, </w:t>
      </w:r>
      <w:r w:rsidRPr="0069103C">
        <w:rPr>
          <w:rFonts w:ascii="Times New Roman" w:hAnsi="Times New Roman" w:cs="Times New Roman"/>
          <w:i/>
          <w:iCs/>
          <w:color w:val="222222"/>
          <w:sz w:val="24"/>
          <w:szCs w:val="24"/>
          <w:shd w:val="clear" w:color="auto" w:fill="FFFFFF"/>
        </w:rPr>
        <w:t>92</w:t>
      </w:r>
      <w:r w:rsidRPr="0069103C">
        <w:rPr>
          <w:rFonts w:ascii="Times New Roman" w:hAnsi="Times New Roman" w:cs="Times New Roman"/>
          <w:color w:val="222222"/>
          <w:sz w:val="24"/>
          <w:szCs w:val="24"/>
          <w:shd w:val="clear" w:color="auto" w:fill="FFFFFF"/>
        </w:rPr>
        <w:t>, p.102723.</w:t>
      </w:r>
    </w:p>
    <w:p w14:paraId="671E952F"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shd w:val="clear" w:color="auto" w:fill="FFFFFF"/>
        </w:rPr>
        <w:t>Burns, P., 2016. Entrepreneurship and small business: start-up, growth and maturity. Bloomsbury Publishing.</w:t>
      </w:r>
    </w:p>
    <w:p w14:paraId="1B4E2217" w14:textId="77777777" w:rsidR="002B2A9E" w:rsidRPr="0069103C" w:rsidRDefault="002B2A9E" w:rsidP="0069103C">
      <w:pPr>
        <w:spacing w:line="360" w:lineRule="auto"/>
        <w:ind w:left="720" w:hanging="720"/>
        <w:rPr>
          <w:rFonts w:ascii="Times New Roman" w:hAnsi="Times New Roman" w:cs="Times New Roman"/>
          <w:sz w:val="24"/>
          <w:szCs w:val="24"/>
          <w:shd w:val="clear" w:color="auto" w:fill="FFFFFF"/>
        </w:rPr>
      </w:pPr>
      <w:r w:rsidRPr="0069103C">
        <w:rPr>
          <w:rFonts w:ascii="Times New Roman" w:hAnsi="Times New Roman" w:cs="Times New Roman"/>
          <w:sz w:val="24"/>
          <w:szCs w:val="24"/>
          <w:shd w:val="clear" w:color="auto" w:fill="FFFFFF"/>
        </w:rPr>
        <w:t>Burns, S. and Fuller, C.S., 2020. Institutions and entrepreneurship: Pushing the boundaries. </w:t>
      </w:r>
      <w:r w:rsidRPr="0069103C">
        <w:rPr>
          <w:rFonts w:ascii="Times New Roman" w:hAnsi="Times New Roman" w:cs="Times New Roman"/>
          <w:i/>
          <w:iCs/>
          <w:sz w:val="24"/>
          <w:szCs w:val="24"/>
          <w:shd w:val="clear" w:color="auto" w:fill="FFFFFF"/>
        </w:rPr>
        <w:t>Quarterly Journal of Austrian Economics</w:t>
      </w:r>
      <w:r w:rsidRPr="0069103C">
        <w:rPr>
          <w:rFonts w:ascii="Times New Roman" w:hAnsi="Times New Roman" w:cs="Times New Roman"/>
          <w:sz w:val="24"/>
          <w:szCs w:val="24"/>
          <w:shd w:val="clear" w:color="auto" w:fill="FFFFFF"/>
        </w:rPr>
        <w:t>, </w:t>
      </w:r>
      <w:r w:rsidRPr="0069103C">
        <w:rPr>
          <w:rFonts w:ascii="Times New Roman" w:hAnsi="Times New Roman" w:cs="Times New Roman"/>
          <w:i/>
          <w:iCs/>
          <w:sz w:val="24"/>
          <w:szCs w:val="24"/>
          <w:shd w:val="clear" w:color="auto" w:fill="FFFFFF"/>
        </w:rPr>
        <w:t>23</w:t>
      </w:r>
      <w:r w:rsidRPr="0069103C">
        <w:rPr>
          <w:rFonts w:ascii="Times New Roman" w:hAnsi="Times New Roman" w:cs="Times New Roman"/>
          <w:sz w:val="24"/>
          <w:szCs w:val="24"/>
          <w:shd w:val="clear" w:color="auto" w:fill="FFFFFF"/>
        </w:rPr>
        <w:t>(3-4), pp.568-612.</w:t>
      </w:r>
    </w:p>
    <w:p w14:paraId="1F7E830E"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shd w:val="clear" w:color="auto" w:fill="FFFFFF"/>
        </w:rPr>
        <w:t>Chavarria, L.C.T. and Phakdee-Auksorn, P., 2017. Understanding international tourists' attitudes towards street food in Phuket, Thailand. </w:t>
      </w:r>
      <w:r w:rsidRPr="0069103C">
        <w:rPr>
          <w:rFonts w:ascii="Times New Roman" w:hAnsi="Times New Roman" w:cs="Times New Roman"/>
          <w:i/>
          <w:iCs/>
          <w:sz w:val="24"/>
          <w:szCs w:val="24"/>
          <w:shd w:val="clear" w:color="auto" w:fill="FFFFFF"/>
        </w:rPr>
        <w:t>Tourism Management Perspectives</w:t>
      </w:r>
      <w:r w:rsidRPr="0069103C">
        <w:rPr>
          <w:rFonts w:ascii="Times New Roman" w:hAnsi="Times New Roman" w:cs="Times New Roman"/>
          <w:sz w:val="24"/>
          <w:szCs w:val="24"/>
          <w:shd w:val="clear" w:color="auto" w:fill="FFFFFF"/>
        </w:rPr>
        <w:t>, </w:t>
      </w:r>
      <w:r w:rsidRPr="0069103C">
        <w:rPr>
          <w:rFonts w:ascii="Times New Roman" w:hAnsi="Times New Roman" w:cs="Times New Roman"/>
          <w:i/>
          <w:iCs/>
          <w:sz w:val="24"/>
          <w:szCs w:val="24"/>
          <w:shd w:val="clear" w:color="auto" w:fill="FFFFFF"/>
        </w:rPr>
        <w:t>21</w:t>
      </w:r>
      <w:r w:rsidRPr="0069103C">
        <w:rPr>
          <w:rFonts w:ascii="Times New Roman" w:hAnsi="Times New Roman" w:cs="Times New Roman"/>
          <w:sz w:val="24"/>
          <w:szCs w:val="24"/>
          <w:shd w:val="clear" w:color="auto" w:fill="FFFFFF"/>
        </w:rPr>
        <w:t>, pp.66-73.</w:t>
      </w:r>
    </w:p>
    <w:p w14:paraId="53767A7D" w14:textId="77777777" w:rsidR="002B2A9E" w:rsidRPr="0069103C" w:rsidRDefault="002B2A9E" w:rsidP="0069103C">
      <w:pPr>
        <w:spacing w:line="360" w:lineRule="auto"/>
        <w:ind w:left="720" w:hanging="720"/>
        <w:rPr>
          <w:rFonts w:ascii="Times New Roman" w:hAnsi="Times New Roman" w:cs="Times New Roman"/>
          <w:sz w:val="24"/>
          <w:szCs w:val="24"/>
          <w:shd w:val="clear" w:color="auto" w:fill="FFFFFF"/>
        </w:rPr>
      </w:pPr>
      <w:r w:rsidRPr="0069103C">
        <w:rPr>
          <w:rFonts w:ascii="Times New Roman" w:hAnsi="Times New Roman" w:cs="Times New Roman"/>
          <w:sz w:val="24"/>
          <w:szCs w:val="24"/>
          <w:shd w:val="clear" w:color="auto" w:fill="FFFFFF"/>
        </w:rPr>
        <w:t>Fusté-Forné, F., 2021. Street food in New York City: Perspectives from a holiday market. </w:t>
      </w:r>
      <w:r w:rsidRPr="0069103C">
        <w:rPr>
          <w:rFonts w:ascii="Times New Roman" w:hAnsi="Times New Roman" w:cs="Times New Roman"/>
          <w:i/>
          <w:iCs/>
          <w:sz w:val="24"/>
          <w:szCs w:val="24"/>
          <w:shd w:val="clear" w:color="auto" w:fill="FFFFFF"/>
        </w:rPr>
        <w:t>International Journal of Gastronomy and Food Science</w:t>
      </w:r>
      <w:r w:rsidRPr="0069103C">
        <w:rPr>
          <w:rFonts w:ascii="Times New Roman" w:hAnsi="Times New Roman" w:cs="Times New Roman"/>
          <w:sz w:val="24"/>
          <w:szCs w:val="24"/>
          <w:shd w:val="clear" w:color="auto" w:fill="FFFFFF"/>
        </w:rPr>
        <w:t>, </w:t>
      </w:r>
      <w:r w:rsidRPr="0069103C">
        <w:rPr>
          <w:rFonts w:ascii="Times New Roman" w:hAnsi="Times New Roman" w:cs="Times New Roman"/>
          <w:i/>
          <w:iCs/>
          <w:sz w:val="24"/>
          <w:szCs w:val="24"/>
          <w:shd w:val="clear" w:color="auto" w:fill="FFFFFF"/>
        </w:rPr>
        <w:t>24</w:t>
      </w:r>
      <w:r w:rsidRPr="0069103C">
        <w:rPr>
          <w:rFonts w:ascii="Times New Roman" w:hAnsi="Times New Roman" w:cs="Times New Roman"/>
          <w:sz w:val="24"/>
          <w:szCs w:val="24"/>
          <w:shd w:val="clear" w:color="auto" w:fill="FFFFFF"/>
        </w:rPr>
        <w:t>, p.100319.</w:t>
      </w:r>
    </w:p>
    <w:p w14:paraId="0345F56A"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rPr>
        <w:t>Gerstein, M. and Friedman, H.H., 2016. Rethinking higher education: Focusing on skills and competencies. </w:t>
      </w:r>
      <w:r w:rsidRPr="0069103C">
        <w:rPr>
          <w:rFonts w:ascii="Times New Roman" w:hAnsi="Times New Roman" w:cs="Times New Roman"/>
          <w:i/>
          <w:iCs/>
          <w:sz w:val="24"/>
          <w:szCs w:val="24"/>
        </w:rPr>
        <w:t>Psychosociological Issues in Human Resource Management</w:t>
      </w:r>
      <w:r w:rsidRPr="0069103C">
        <w:rPr>
          <w:rFonts w:ascii="Times New Roman" w:hAnsi="Times New Roman" w:cs="Times New Roman"/>
          <w:sz w:val="24"/>
          <w:szCs w:val="24"/>
        </w:rPr>
        <w:t>, </w:t>
      </w:r>
      <w:r w:rsidRPr="0069103C">
        <w:rPr>
          <w:rFonts w:ascii="Times New Roman" w:hAnsi="Times New Roman" w:cs="Times New Roman"/>
          <w:i/>
          <w:iCs/>
          <w:sz w:val="24"/>
          <w:szCs w:val="24"/>
        </w:rPr>
        <w:t>4</w:t>
      </w:r>
      <w:r w:rsidRPr="0069103C">
        <w:rPr>
          <w:rFonts w:ascii="Times New Roman" w:hAnsi="Times New Roman" w:cs="Times New Roman"/>
          <w:sz w:val="24"/>
          <w:szCs w:val="24"/>
        </w:rPr>
        <w:t>(2), p.104.</w:t>
      </w:r>
    </w:p>
    <w:p w14:paraId="2DE49B7B" w14:textId="77777777" w:rsidR="002B2A9E" w:rsidRPr="0069103C" w:rsidRDefault="002B2A9E" w:rsidP="0069103C">
      <w:pPr>
        <w:spacing w:line="360" w:lineRule="auto"/>
        <w:ind w:left="720" w:hanging="720"/>
        <w:rPr>
          <w:rFonts w:ascii="Times New Roman" w:hAnsi="Times New Roman" w:cs="Times New Roman"/>
          <w:sz w:val="24"/>
          <w:szCs w:val="24"/>
          <w:shd w:val="clear" w:color="auto" w:fill="FFFFFF"/>
        </w:rPr>
      </w:pPr>
      <w:r w:rsidRPr="0069103C">
        <w:rPr>
          <w:rFonts w:ascii="Times New Roman" w:hAnsi="Times New Roman" w:cs="Times New Roman"/>
          <w:sz w:val="24"/>
          <w:szCs w:val="24"/>
          <w:shd w:val="clear" w:color="auto" w:fill="FFFFFF"/>
        </w:rPr>
        <w:t>Henderson, J.C., 2019. Street food and tourism: A Southeast Asian perspective. </w:t>
      </w:r>
      <w:r w:rsidRPr="0069103C">
        <w:rPr>
          <w:rFonts w:ascii="Times New Roman" w:hAnsi="Times New Roman" w:cs="Times New Roman"/>
          <w:i/>
          <w:iCs/>
          <w:sz w:val="24"/>
          <w:szCs w:val="24"/>
          <w:shd w:val="clear" w:color="auto" w:fill="FFFFFF"/>
        </w:rPr>
        <w:t>Food tourism in Asia</w:t>
      </w:r>
      <w:r w:rsidRPr="0069103C">
        <w:rPr>
          <w:rFonts w:ascii="Times New Roman" w:hAnsi="Times New Roman" w:cs="Times New Roman"/>
          <w:sz w:val="24"/>
          <w:szCs w:val="24"/>
          <w:shd w:val="clear" w:color="auto" w:fill="FFFFFF"/>
        </w:rPr>
        <w:t>, pp.45-57.</w:t>
      </w:r>
    </w:p>
    <w:p w14:paraId="362D8B76"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rPr>
        <w:lastRenderedPageBreak/>
        <w:t>Kraig, B. and Sen, C.T. eds., 2013. </w:t>
      </w:r>
      <w:r w:rsidRPr="0069103C">
        <w:rPr>
          <w:rFonts w:ascii="Times New Roman" w:hAnsi="Times New Roman" w:cs="Times New Roman"/>
          <w:i/>
          <w:iCs/>
          <w:sz w:val="24"/>
          <w:szCs w:val="24"/>
        </w:rPr>
        <w:t>Street food around the world: an encyclopedia of food and culture</w:t>
      </w:r>
      <w:r w:rsidRPr="0069103C">
        <w:rPr>
          <w:rFonts w:ascii="Times New Roman" w:hAnsi="Times New Roman" w:cs="Times New Roman"/>
          <w:sz w:val="24"/>
          <w:szCs w:val="24"/>
        </w:rPr>
        <w:t>. Bloomsbury Publishing USA.</w:t>
      </w:r>
    </w:p>
    <w:p w14:paraId="0C4C0D2E"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rPr>
        <w:t>Kraig, B., 2013. </w:t>
      </w:r>
      <w:r w:rsidRPr="0069103C">
        <w:rPr>
          <w:rFonts w:ascii="Times New Roman" w:hAnsi="Times New Roman" w:cs="Times New Roman"/>
          <w:i/>
          <w:iCs/>
          <w:sz w:val="24"/>
          <w:szCs w:val="24"/>
        </w:rPr>
        <w:t>Street food around the world</w:t>
      </w:r>
      <w:r w:rsidRPr="0069103C">
        <w:rPr>
          <w:rFonts w:ascii="Times New Roman" w:hAnsi="Times New Roman" w:cs="Times New Roman"/>
          <w:sz w:val="24"/>
          <w:szCs w:val="24"/>
        </w:rPr>
        <w:t>. Bloomsbury Publishing USA.</w:t>
      </w:r>
    </w:p>
    <w:p w14:paraId="5CA252FC"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shd w:val="clear" w:color="auto" w:fill="FFFFFF"/>
        </w:rPr>
        <w:t>Kuravsky, L.S., Marmalyuk, P.A., Baranov, S.N., Alkhimov, V.I., Yuryev, G.A. and Artyukhina, S.V., 2015. A new technique for testing professional skills and competencies and examples of its practical applications. </w:t>
      </w:r>
      <w:r w:rsidRPr="0069103C">
        <w:rPr>
          <w:rFonts w:ascii="Times New Roman" w:hAnsi="Times New Roman" w:cs="Times New Roman"/>
          <w:i/>
          <w:iCs/>
          <w:sz w:val="24"/>
          <w:szCs w:val="24"/>
          <w:shd w:val="clear" w:color="auto" w:fill="FFFFFF"/>
        </w:rPr>
        <w:t>Applied Mathematical Sciences</w:t>
      </w:r>
      <w:r w:rsidRPr="0069103C">
        <w:rPr>
          <w:rFonts w:ascii="Times New Roman" w:hAnsi="Times New Roman" w:cs="Times New Roman"/>
          <w:sz w:val="24"/>
          <w:szCs w:val="24"/>
          <w:shd w:val="clear" w:color="auto" w:fill="FFFFFF"/>
        </w:rPr>
        <w:t>, </w:t>
      </w:r>
      <w:r w:rsidRPr="0069103C">
        <w:rPr>
          <w:rFonts w:ascii="Times New Roman" w:hAnsi="Times New Roman" w:cs="Times New Roman"/>
          <w:i/>
          <w:iCs/>
          <w:sz w:val="24"/>
          <w:szCs w:val="24"/>
          <w:shd w:val="clear" w:color="auto" w:fill="FFFFFF"/>
        </w:rPr>
        <w:t>9</w:t>
      </w:r>
      <w:r w:rsidRPr="0069103C">
        <w:rPr>
          <w:rFonts w:ascii="Times New Roman" w:hAnsi="Times New Roman" w:cs="Times New Roman"/>
          <w:sz w:val="24"/>
          <w:szCs w:val="24"/>
          <w:shd w:val="clear" w:color="auto" w:fill="FFFFFF"/>
        </w:rPr>
        <w:t>(21), pp.1003-1026.</w:t>
      </w:r>
    </w:p>
    <w:p w14:paraId="5A566D01" w14:textId="77777777" w:rsidR="002B2A9E" w:rsidRPr="0069103C" w:rsidRDefault="002B2A9E" w:rsidP="0069103C">
      <w:pPr>
        <w:spacing w:line="360" w:lineRule="auto"/>
        <w:ind w:left="720" w:hanging="720"/>
        <w:rPr>
          <w:rFonts w:ascii="Times New Roman" w:hAnsi="Times New Roman" w:cs="Times New Roman"/>
          <w:sz w:val="24"/>
          <w:szCs w:val="24"/>
          <w:shd w:val="clear" w:color="auto" w:fill="FFFFFF"/>
        </w:rPr>
      </w:pPr>
      <w:r w:rsidRPr="0069103C">
        <w:rPr>
          <w:rFonts w:ascii="Times New Roman" w:hAnsi="Times New Roman" w:cs="Times New Roman"/>
          <w:sz w:val="24"/>
          <w:szCs w:val="24"/>
          <w:shd w:val="clear" w:color="auto" w:fill="FFFFFF"/>
        </w:rPr>
        <w:t>Markkanen, P., Välimäki, M., Anttila, M. and Kuuskorpi, M., 2020. A reflective cycle: Understanding challenging situations in a school setting. </w:t>
      </w:r>
      <w:r w:rsidRPr="0069103C">
        <w:rPr>
          <w:rFonts w:ascii="Times New Roman" w:hAnsi="Times New Roman" w:cs="Times New Roman"/>
          <w:i/>
          <w:iCs/>
          <w:sz w:val="24"/>
          <w:szCs w:val="24"/>
          <w:shd w:val="clear" w:color="auto" w:fill="FFFFFF"/>
        </w:rPr>
        <w:t>Educational Research</w:t>
      </w:r>
      <w:r w:rsidRPr="0069103C">
        <w:rPr>
          <w:rFonts w:ascii="Times New Roman" w:hAnsi="Times New Roman" w:cs="Times New Roman"/>
          <w:sz w:val="24"/>
          <w:szCs w:val="24"/>
          <w:shd w:val="clear" w:color="auto" w:fill="FFFFFF"/>
        </w:rPr>
        <w:t>, </w:t>
      </w:r>
      <w:r w:rsidRPr="0069103C">
        <w:rPr>
          <w:rFonts w:ascii="Times New Roman" w:hAnsi="Times New Roman" w:cs="Times New Roman"/>
          <w:i/>
          <w:iCs/>
          <w:sz w:val="24"/>
          <w:szCs w:val="24"/>
          <w:shd w:val="clear" w:color="auto" w:fill="FFFFFF"/>
        </w:rPr>
        <w:t>62</w:t>
      </w:r>
      <w:r w:rsidRPr="0069103C">
        <w:rPr>
          <w:rFonts w:ascii="Times New Roman" w:hAnsi="Times New Roman" w:cs="Times New Roman"/>
          <w:sz w:val="24"/>
          <w:szCs w:val="24"/>
          <w:shd w:val="clear" w:color="auto" w:fill="FFFFFF"/>
        </w:rPr>
        <w:t>(1), pp.46-62.</w:t>
      </w:r>
    </w:p>
    <w:p w14:paraId="40A0A8F0"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rPr>
        <w:t xml:space="preserve">Micieta, B., Fusko, M., Binasova, V. and Furmannova, B. 2020. Business model canvas in global enterprises. </w:t>
      </w:r>
      <w:r w:rsidRPr="0069103C">
        <w:rPr>
          <w:rFonts w:ascii="Times New Roman" w:hAnsi="Times New Roman" w:cs="Times New Roman"/>
          <w:i/>
          <w:iCs/>
          <w:sz w:val="24"/>
          <w:szCs w:val="24"/>
        </w:rPr>
        <w:t>SHS Web of Conferences</w:t>
      </w:r>
      <w:r w:rsidRPr="0069103C">
        <w:rPr>
          <w:rFonts w:ascii="Times New Roman" w:hAnsi="Times New Roman" w:cs="Times New Roman"/>
          <w:sz w:val="24"/>
          <w:szCs w:val="24"/>
        </w:rPr>
        <w:t>, 74, p.02010. doi:https://doi.org/10.1051/shsconf/20207402010.</w:t>
      </w:r>
    </w:p>
    <w:p w14:paraId="6E7DD667" w14:textId="77777777" w:rsidR="002B2A9E" w:rsidRPr="0069103C" w:rsidRDefault="002B2A9E" w:rsidP="0069103C">
      <w:pPr>
        <w:spacing w:line="360" w:lineRule="auto"/>
        <w:ind w:left="720" w:hanging="720"/>
        <w:rPr>
          <w:rFonts w:ascii="Times New Roman" w:hAnsi="Times New Roman" w:cs="Times New Roman"/>
          <w:sz w:val="24"/>
          <w:szCs w:val="24"/>
          <w:shd w:val="clear" w:color="auto" w:fill="FFFFFF"/>
        </w:rPr>
      </w:pPr>
      <w:r w:rsidRPr="0069103C">
        <w:rPr>
          <w:rFonts w:ascii="Times New Roman" w:hAnsi="Times New Roman" w:cs="Times New Roman"/>
          <w:sz w:val="24"/>
          <w:szCs w:val="24"/>
          <w:shd w:val="clear" w:color="auto" w:fill="FFFFFF"/>
        </w:rPr>
        <w:t>Newman, L.L. and Burnett, K., 2013. Street food and vibrant urban spaces: lessons from Portland, Oregon. </w:t>
      </w:r>
      <w:r w:rsidRPr="0069103C">
        <w:rPr>
          <w:rFonts w:ascii="Times New Roman" w:hAnsi="Times New Roman" w:cs="Times New Roman"/>
          <w:i/>
          <w:iCs/>
          <w:sz w:val="24"/>
          <w:szCs w:val="24"/>
          <w:shd w:val="clear" w:color="auto" w:fill="FFFFFF"/>
        </w:rPr>
        <w:t>Local environment</w:t>
      </w:r>
      <w:r w:rsidRPr="0069103C">
        <w:rPr>
          <w:rFonts w:ascii="Times New Roman" w:hAnsi="Times New Roman" w:cs="Times New Roman"/>
          <w:sz w:val="24"/>
          <w:szCs w:val="24"/>
          <w:shd w:val="clear" w:color="auto" w:fill="FFFFFF"/>
        </w:rPr>
        <w:t>, </w:t>
      </w:r>
      <w:r w:rsidRPr="0069103C">
        <w:rPr>
          <w:rFonts w:ascii="Times New Roman" w:hAnsi="Times New Roman" w:cs="Times New Roman"/>
          <w:i/>
          <w:iCs/>
          <w:sz w:val="24"/>
          <w:szCs w:val="24"/>
          <w:shd w:val="clear" w:color="auto" w:fill="FFFFFF"/>
        </w:rPr>
        <w:t>18</w:t>
      </w:r>
      <w:r w:rsidRPr="0069103C">
        <w:rPr>
          <w:rFonts w:ascii="Times New Roman" w:hAnsi="Times New Roman" w:cs="Times New Roman"/>
          <w:sz w:val="24"/>
          <w:szCs w:val="24"/>
          <w:shd w:val="clear" w:color="auto" w:fill="FFFFFF"/>
        </w:rPr>
        <w:t>(2), pp.233-248.</w:t>
      </w:r>
    </w:p>
    <w:p w14:paraId="6C9717BD"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rPr>
        <w:t>Okumus, B. and Sonmez, S., 2019. An analysis on current food regulations for and inspection challenges of street food: Case of Florida. </w:t>
      </w:r>
      <w:r w:rsidRPr="0069103C">
        <w:rPr>
          <w:rFonts w:ascii="Times New Roman" w:hAnsi="Times New Roman" w:cs="Times New Roman"/>
          <w:i/>
          <w:iCs/>
          <w:sz w:val="24"/>
          <w:szCs w:val="24"/>
        </w:rPr>
        <w:t>Journal of Culinary Science &amp; Technology</w:t>
      </w:r>
      <w:r w:rsidRPr="0069103C">
        <w:rPr>
          <w:rFonts w:ascii="Times New Roman" w:hAnsi="Times New Roman" w:cs="Times New Roman"/>
          <w:sz w:val="24"/>
          <w:szCs w:val="24"/>
        </w:rPr>
        <w:t>, </w:t>
      </w:r>
      <w:r w:rsidRPr="0069103C">
        <w:rPr>
          <w:rFonts w:ascii="Times New Roman" w:hAnsi="Times New Roman" w:cs="Times New Roman"/>
          <w:i/>
          <w:iCs/>
          <w:sz w:val="24"/>
          <w:szCs w:val="24"/>
        </w:rPr>
        <w:t>17</w:t>
      </w:r>
      <w:r w:rsidRPr="0069103C">
        <w:rPr>
          <w:rFonts w:ascii="Times New Roman" w:hAnsi="Times New Roman" w:cs="Times New Roman"/>
          <w:sz w:val="24"/>
          <w:szCs w:val="24"/>
        </w:rPr>
        <w:t>(3), pp.209-223.</w:t>
      </w:r>
    </w:p>
    <w:p w14:paraId="7B76A445"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shd w:val="clear" w:color="auto" w:fill="FFFFFF"/>
        </w:rPr>
        <w:t>Ozcelik, A. and Akova, O., 2021. The impact of street food experience on behavioural intention. </w:t>
      </w:r>
      <w:r w:rsidRPr="0069103C">
        <w:rPr>
          <w:rFonts w:ascii="Times New Roman" w:hAnsi="Times New Roman" w:cs="Times New Roman"/>
          <w:i/>
          <w:iCs/>
          <w:sz w:val="24"/>
          <w:szCs w:val="24"/>
          <w:shd w:val="clear" w:color="auto" w:fill="FFFFFF"/>
        </w:rPr>
        <w:t>British Food Journal</w:t>
      </w:r>
      <w:r w:rsidRPr="0069103C">
        <w:rPr>
          <w:rFonts w:ascii="Times New Roman" w:hAnsi="Times New Roman" w:cs="Times New Roman"/>
          <w:sz w:val="24"/>
          <w:szCs w:val="24"/>
          <w:shd w:val="clear" w:color="auto" w:fill="FFFFFF"/>
        </w:rPr>
        <w:t>, </w:t>
      </w:r>
      <w:r w:rsidRPr="0069103C">
        <w:rPr>
          <w:rFonts w:ascii="Times New Roman" w:hAnsi="Times New Roman" w:cs="Times New Roman"/>
          <w:i/>
          <w:iCs/>
          <w:sz w:val="24"/>
          <w:szCs w:val="24"/>
          <w:shd w:val="clear" w:color="auto" w:fill="FFFFFF"/>
        </w:rPr>
        <w:t>123</w:t>
      </w:r>
      <w:r w:rsidRPr="0069103C">
        <w:rPr>
          <w:rFonts w:ascii="Times New Roman" w:hAnsi="Times New Roman" w:cs="Times New Roman"/>
          <w:sz w:val="24"/>
          <w:szCs w:val="24"/>
          <w:shd w:val="clear" w:color="auto" w:fill="FFFFFF"/>
        </w:rPr>
        <w:t>(12), pp.4175-4193.</w:t>
      </w:r>
    </w:p>
    <w:p w14:paraId="1188D997" w14:textId="77777777" w:rsidR="002B2A9E" w:rsidRPr="0069103C" w:rsidRDefault="002B2A9E" w:rsidP="0069103C">
      <w:pPr>
        <w:spacing w:line="360" w:lineRule="auto"/>
        <w:ind w:left="720" w:hanging="720"/>
        <w:rPr>
          <w:rFonts w:ascii="Times New Roman" w:hAnsi="Times New Roman" w:cs="Times New Roman"/>
          <w:color w:val="222222"/>
          <w:sz w:val="24"/>
          <w:szCs w:val="24"/>
          <w:shd w:val="clear" w:color="auto" w:fill="FFFFFF"/>
        </w:rPr>
      </w:pPr>
      <w:r w:rsidRPr="0069103C">
        <w:rPr>
          <w:rFonts w:ascii="Times New Roman" w:hAnsi="Times New Roman" w:cs="Times New Roman"/>
          <w:color w:val="222222"/>
          <w:sz w:val="24"/>
          <w:szCs w:val="24"/>
          <w:shd w:val="clear" w:color="auto" w:fill="FFFFFF"/>
        </w:rPr>
        <w:t>Strulak-Wójcikiewicz, R., Wagner, N., Łapko, A. and Hącia, E., 2020. Applying the business model canvas to design the E-platform for sailing tourism. </w:t>
      </w:r>
      <w:r w:rsidRPr="0069103C">
        <w:rPr>
          <w:rFonts w:ascii="Times New Roman" w:hAnsi="Times New Roman" w:cs="Times New Roman"/>
          <w:i/>
          <w:iCs/>
          <w:color w:val="222222"/>
          <w:sz w:val="24"/>
          <w:szCs w:val="24"/>
          <w:shd w:val="clear" w:color="auto" w:fill="FFFFFF"/>
        </w:rPr>
        <w:t>Procedia Computer Science</w:t>
      </w:r>
      <w:r w:rsidRPr="0069103C">
        <w:rPr>
          <w:rFonts w:ascii="Times New Roman" w:hAnsi="Times New Roman" w:cs="Times New Roman"/>
          <w:color w:val="222222"/>
          <w:sz w:val="24"/>
          <w:szCs w:val="24"/>
          <w:shd w:val="clear" w:color="auto" w:fill="FFFFFF"/>
        </w:rPr>
        <w:t>, </w:t>
      </w:r>
      <w:r w:rsidRPr="0069103C">
        <w:rPr>
          <w:rFonts w:ascii="Times New Roman" w:hAnsi="Times New Roman" w:cs="Times New Roman"/>
          <w:i/>
          <w:iCs/>
          <w:color w:val="222222"/>
          <w:sz w:val="24"/>
          <w:szCs w:val="24"/>
          <w:shd w:val="clear" w:color="auto" w:fill="FFFFFF"/>
        </w:rPr>
        <w:t>176</w:t>
      </w:r>
      <w:r w:rsidRPr="0069103C">
        <w:rPr>
          <w:rFonts w:ascii="Times New Roman" w:hAnsi="Times New Roman" w:cs="Times New Roman"/>
          <w:color w:val="222222"/>
          <w:sz w:val="24"/>
          <w:szCs w:val="24"/>
          <w:shd w:val="clear" w:color="auto" w:fill="FFFFFF"/>
        </w:rPr>
        <w:t>, pp.1643-1651.</w:t>
      </w:r>
    </w:p>
    <w:p w14:paraId="4A102655"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rPr>
        <w:t xml:space="preserve">Yadegaridehkordi, E., Nilashi, M., Nizam Bin Md Nasir, M.H., Momtazi, S., Samad, S., Supriyanto, E. and Ghabban, F. 2021. Customer’s segmentation in eco-friendly hotels using multi-criteria and machine learning techniques. </w:t>
      </w:r>
      <w:r w:rsidRPr="0069103C">
        <w:rPr>
          <w:rFonts w:ascii="Times New Roman" w:hAnsi="Times New Roman" w:cs="Times New Roman"/>
          <w:i/>
          <w:iCs/>
          <w:sz w:val="24"/>
          <w:szCs w:val="24"/>
        </w:rPr>
        <w:t>Technology in Society</w:t>
      </w:r>
      <w:r w:rsidRPr="0069103C">
        <w:rPr>
          <w:rFonts w:ascii="Times New Roman" w:hAnsi="Times New Roman" w:cs="Times New Roman"/>
          <w:sz w:val="24"/>
          <w:szCs w:val="24"/>
        </w:rPr>
        <w:t>, 65, p.101528. doi:https://doi.org/10.1016/j.techsoc.2021.101528.</w:t>
      </w:r>
    </w:p>
    <w:p w14:paraId="689B78B9" w14:textId="77777777" w:rsidR="002B2A9E" w:rsidRPr="0069103C" w:rsidRDefault="002B2A9E" w:rsidP="0069103C">
      <w:pPr>
        <w:spacing w:line="360" w:lineRule="auto"/>
        <w:ind w:left="720" w:hanging="720"/>
        <w:rPr>
          <w:rFonts w:ascii="Times New Roman" w:hAnsi="Times New Roman" w:cs="Times New Roman"/>
          <w:sz w:val="24"/>
          <w:szCs w:val="24"/>
        </w:rPr>
      </w:pPr>
      <w:r w:rsidRPr="0069103C">
        <w:rPr>
          <w:rFonts w:ascii="Times New Roman" w:hAnsi="Times New Roman" w:cs="Times New Roman"/>
          <w:sz w:val="24"/>
          <w:szCs w:val="24"/>
        </w:rPr>
        <w:t>Zoumpoulidis, V., Valsamidis, S., Nikolaidis, S. and Tsourgiannis, L., 2021. A unified business model canvas for digital intermediaries in tourism industry. Tourism Management and Sustainable Development, pp.71-87.</w:t>
      </w:r>
    </w:p>
    <w:p w14:paraId="71EAEA26" w14:textId="6E8D5F04" w:rsidR="002B2A9E" w:rsidRDefault="009540C5" w:rsidP="00603B86">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4</w:t>
      </w:r>
      <w:r w:rsidR="00115919">
        <w:rPr>
          <w:rFonts w:ascii="Times New Roman" w:hAnsi="Times New Roman" w:cs="Times New Roman"/>
          <w:b/>
          <w:sz w:val="24"/>
          <w:szCs w:val="24"/>
        </w:rPr>
        <w:t xml:space="preserve">.Appendices </w:t>
      </w:r>
    </w:p>
    <w:p w14:paraId="78E96D63" w14:textId="0B8CBA08" w:rsidR="00115919" w:rsidRPr="0069103C" w:rsidRDefault="00115919" w:rsidP="00603B86">
      <w:pPr>
        <w:spacing w:line="360" w:lineRule="auto"/>
        <w:rPr>
          <w:rFonts w:ascii="Times New Roman" w:hAnsi="Times New Roman" w:cs="Times New Roman"/>
          <w:b/>
          <w:sz w:val="24"/>
          <w:szCs w:val="24"/>
        </w:rPr>
      </w:pPr>
      <w:r>
        <w:rPr>
          <w:rFonts w:ascii="Times New Roman" w:hAnsi="Times New Roman" w:cs="Times New Roman"/>
          <w:b/>
          <w:sz w:val="24"/>
          <w:szCs w:val="24"/>
        </w:rPr>
        <w:t>4.1</w:t>
      </w:r>
      <w:r w:rsidR="00776D7F">
        <w:rPr>
          <w:rFonts w:ascii="Times New Roman" w:hAnsi="Times New Roman" w:cs="Times New Roman"/>
          <w:b/>
          <w:sz w:val="24"/>
          <w:szCs w:val="24"/>
        </w:rPr>
        <w:t xml:space="preserve"> Appendix</w:t>
      </w:r>
      <w:r w:rsidR="0070528A">
        <w:rPr>
          <w:rFonts w:ascii="Times New Roman" w:hAnsi="Times New Roman" w:cs="Times New Roman"/>
          <w:b/>
          <w:sz w:val="24"/>
          <w:szCs w:val="24"/>
        </w:rPr>
        <w:t>:</w:t>
      </w:r>
      <w:r>
        <w:rPr>
          <w:rFonts w:ascii="Times New Roman" w:hAnsi="Times New Roman" w:cs="Times New Roman"/>
          <w:b/>
          <w:sz w:val="24"/>
          <w:szCs w:val="24"/>
        </w:rPr>
        <w:t xml:space="preserve"> BMC</w:t>
      </w:r>
    </w:p>
    <w:p w14:paraId="5C259955" w14:textId="0CCD5E75" w:rsidR="002B2A9E" w:rsidRDefault="00D354A8" w:rsidP="0069103C">
      <w:pPr>
        <w:spacing w:line="360" w:lineRule="auto"/>
        <w:rPr>
          <w:rFonts w:ascii="Times New Roman" w:hAnsi="Times New Roman" w:cs="Times New Roman"/>
          <w:sz w:val="24"/>
          <w:szCs w:val="24"/>
        </w:rPr>
      </w:pPr>
      <w:r w:rsidRPr="00854962">
        <w:rPr>
          <w:noProof/>
        </w:rPr>
        <w:drawing>
          <wp:inline distT="0" distB="0" distL="0" distR="0" wp14:anchorId="726AF0D0" wp14:editId="514771D2">
            <wp:extent cx="5456903" cy="352722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4"/>
                    <a:stretch>
                      <a:fillRect/>
                    </a:stretch>
                  </pic:blipFill>
                  <pic:spPr>
                    <a:xfrm>
                      <a:off x="0" y="0"/>
                      <a:ext cx="5459192" cy="3528702"/>
                    </a:xfrm>
                    <a:prstGeom prst="rect">
                      <a:avLst/>
                    </a:prstGeom>
                  </pic:spPr>
                </pic:pic>
              </a:graphicData>
            </a:graphic>
          </wp:inline>
        </w:drawing>
      </w:r>
    </w:p>
    <w:p w14:paraId="735C1A20" w14:textId="77777777" w:rsidR="009540C5" w:rsidRDefault="009540C5" w:rsidP="0069103C">
      <w:pPr>
        <w:spacing w:line="360" w:lineRule="auto"/>
        <w:rPr>
          <w:rFonts w:ascii="Times New Roman" w:hAnsi="Times New Roman" w:cs="Times New Roman"/>
          <w:sz w:val="24"/>
          <w:szCs w:val="24"/>
        </w:rPr>
      </w:pPr>
    </w:p>
    <w:p w14:paraId="0E7B51DA" w14:textId="77777777" w:rsidR="009540C5" w:rsidRDefault="009540C5" w:rsidP="0069103C">
      <w:pPr>
        <w:spacing w:line="360" w:lineRule="auto"/>
        <w:rPr>
          <w:rFonts w:ascii="Times New Roman" w:hAnsi="Times New Roman" w:cs="Times New Roman"/>
          <w:sz w:val="24"/>
          <w:szCs w:val="24"/>
        </w:rPr>
      </w:pPr>
    </w:p>
    <w:p w14:paraId="120C9671" w14:textId="77777777" w:rsidR="009540C5" w:rsidRDefault="009540C5" w:rsidP="0069103C">
      <w:pPr>
        <w:spacing w:line="360" w:lineRule="auto"/>
        <w:rPr>
          <w:rFonts w:ascii="Times New Roman" w:hAnsi="Times New Roman" w:cs="Times New Roman"/>
          <w:sz w:val="24"/>
          <w:szCs w:val="24"/>
        </w:rPr>
      </w:pPr>
    </w:p>
    <w:p w14:paraId="3A79D943" w14:textId="77777777" w:rsidR="009540C5" w:rsidRDefault="009540C5" w:rsidP="0069103C">
      <w:pPr>
        <w:spacing w:line="360" w:lineRule="auto"/>
        <w:rPr>
          <w:rFonts w:ascii="Times New Roman" w:hAnsi="Times New Roman" w:cs="Times New Roman"/>
          <w:sz w:val="24"/>
          <w:szCs w:val="24"/>
        </w:rPr>
      </w:pPr>
    </w:p>
    <w:p w14:paraId="1AB5F292" w14:textId="77777777" w:rsidR="009540C5" w:rsidRDefault="009540C5" w:rsidP="0069103C">
      <w:pPr>
        <w:spacing w:line="360" w:lineRule="auto"/>
        <w:rPr>
          <w:rFonts w:ascii="Times New Roman" w:hAnsi="Times New Roman" w:cs="Times New Roman"/>
          <w:sz w:val="24"/>
          <w:szCs w:val="24"/>
        </w:rPr>
      </w:pPr>
    </w:p>
    <w:p w14:paraId="7646BBEE" w14:textId="77777777" w:rsidR="009540C5" w:rsidRDefault="009540C5" w:rsidP="0069103C">
      <w:pPr>
        <w:spacing w:line="360" w:lineRule="auto"/>
        <w:rPr>
          <w:rFonts w:ascii="Times New Roman" w:hAnsi="Times New Roman" w:cs="Times New Roman"/>
          <w:sz w:val="24"/>
          <w:szCs w:val="24"/>
        </w:rPr>
      </w:pPr>
    </w:p>
    <w:p w14:paraId="4BDC4C37" w14:textId="77777777" w:rsidR="009540C5" w:rsidRDefault="009540C5" w:rsidP="0069103C">
      <w:pPr>
        <w:spacing w:line="360" w:lineRule="auto"/>
        <w:rPr>
          <w:rFonts w:ascii="Times New Roman" w:hAnsi="Times New Roman" w:cs="Times New Roman"/>
          <w:sz w:val="24"/>
          <w:szCs w:val="24"/>
        </w:rPr>
      </w:pPr>
    </w:p>
    <w:p w14:paraId="7E139146" w14:textId="77777777" w:rsidR="009540C5" w:rsidRDefault="009540C5" w:rsidP="0069103C">
      <w:pPr>
        <w:spacing w:line="360" w:lineRule="auto"/>
        <w:rPr>
          <w:rFonts w:ascii="Times New Roman" w:hAnsi="Times New Roman" w:cs="Times New Roman"/>
          <w:sz w:val="24"/>
          <w:szCs w:val="24"/>
        </w:rPr>
      </w:pPr>
    </w:p>
    <w:p w14:paraId="0BBF9062" w14:textId="77777777" w:rsidR="009540C5" w:rsidRDefault="009540C5" w:rsidP="0069103C">
      <w:pPr>
        <w:spacing w:line="360" w:lineRule="auto"/>
        <w:rPr>
          <w:rFonts w:ascii="Times New Roman" w:hAnsi="Times New Roman" w:cs="Times New Roman"/>
          <w:sz w:val="24"/>
          <w:szCs w:val="24"/>
        </w:rPr>
      </w:pPr>
    </w:p>
    <w:p w14:paraId="1C3EAE80" w14:textId="77777777" w:rsidR="009540C5" w:rsidRDefault="009540C5" w:rsidP="0069103C">
      <w:pPr>
        <w:spacing w:line="360" w:lineRule="auto"/>
        <w:rPr>
          <w:rFonts w:ascii="Times New Roman" w:hAnsi="Times New Roman" w:cs="Times New Roman"/>
          <w:sz w:val="24"/>
          <w:szCs w:val="24"/>
        </w:rPr>
      </w:pPr>
    </w:p>
    <w:p w14:paraId="77B139CA" w14:textId="77777777" w:rsidR="009540C5" w:rsidRDefault="009540C5" w:rsidP="0069103C">
      <w:pPr>
        <w:spacing w:line="360" w:lineRule="auto"/>
        <w:rPr>
          <w:rFonts w:ascii="Times New Roman" w:hAnsi="Times New Roman" w:cs="Times New Roman"/>
          <w:sz w:val="24"/>
          <w:szCs w:val="24"/>
        </w:rPr>
      </w:pPr>
    </w:p>
    <w:p w14:paraId="3DEF82B1" w14:textId="77777777" w:rsidR="009540C5" w:rsidRDefault="009540C5" w:rsidP="0069103C">
      <w:pPr>
        <w:spacing w:line="360" w:lineRule="auto"/>
        <w:rPr>
          <w:rFonts w:ascii="Times New Roman" w:hAnsi="Times New Roman" w:cs="Times New Roman"/>
          <w:sz w:val="24"/>
          <w:szCs w:val="24"/>
        </w:rPr>
      </w:pPr>
    </w:p>
    <w:p w14:paraId="4134596F" w14:textId="77777777" w:rsidR="009540C5" w:rsidRDefault="009540C5" w:rsidP="0069103C">
      <w:pPr>
        <w:spacing w:line="360" w:lineRule="auto"/>
        <w:rPr>
          <w:rFonts w:ascii="Times New Roman" w:hAnsi="Times New Roman" w:cs="Times New Roman"/>
          <w:sz w:val="24"/>
          <w:szCs w:val="24"/>
        </w:rPr>
      </w:pPr>
    </w:p>
    <w:p w14:paraId="131CF426" w14:textId="77777777" w:rsidR="009540C5" w:rsidRDefault="009540C5" w:rsidP="0069103C">
      <w:pPr>
        <w:spacing w:line="360" w:lineRule="auto"/>
        <w:rPr>
          <w:rFonts w:ascii="Times New Roman" w:hAnsi="Times New Roman" w:cs="Times New Roman"/>
          <w:sz w:val="24"/>
          <w:szCs w:val="24"/>
        </w:rPr>
      </w:pPr>
    </w:p>
    <w:p w14:paraId="1C5E6168" w14:textId="77777777" w:rsidR="009540C5" w:rsidRDefault="009540C5" w:rsidP="0069103C">
      <w:pPr>
        <w:spacing w:line="360" w:lineRule="auto"/>
        <w:rPr>
          <w:rFonts w:ascii="Times New Roman" w:hAnsi="Times New Roman" w:cs="Times New Roman"/>
          <w:sz w:val="24"/>
          <w:szCs w:val="24"/>
        </w:rPr>
      </w:pPr>
    </w:p>
    <w:p w14:paraId="643D06B8" w14:textId="77777777" w:rsidR="009540C5" w:rsidRDefault="009540C5" w:rsidP="0069103C">
      <w:pPr>
        <w:spacing w:line="360" w:lineRule="auto"/>
        <w:rPr>
          <w:rFonts w:ascii="Times New Roman" w:hAnsi="Times New Roman" w:cs="Times New Roman"/>
          <w:sz w:val="24"/>
          <w:szCs w:val="24"/>
        </w:rPr>
      </w:pPr>
    </w:p>
    <w:p w14:paraId="3A2F910F" w14:textId="4D77E370" w:rsidR="00176C1C" w:rsidRPr="009128A8" w:rsidRDefault="00FE7152" w:rsidP="004139E3">
      <w:pPr>
        <w:pStyle w:val="Heading2"/>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4.2</w:t>
      </w:r>
      <w:r w:rsidR="0070528A">
        <w:rPr>
          <w:rFonts w:ascii="Times New Roman" w:hAnsi="Times New Roman" w:cs="Times New Roman"/>
          <w:b/>
          <w:bCs/>
          <w:color w:val="000000" w:themeColor="text1"/>
          <w:sz w:val="24"/>
          <w:szCs w:val="24"/>
        </w:rPr>
        <w:t xml:space="preserve"> Appendix:</w:t>
      </w:r>
      <w:r w:rsidR="00EE63C3" w:rsidRPr="009128A8">
        <w:rPr>
          <w:rFonts w:ascii="Times New Roman" w:hAnsi="Times New Roman" w:cs="Times New Roman"/>
          <w:b/>
          <w:bCs/>
          <w:color w:val="000000" w:themeColor="text1"/>
          <w:sz w:val="24"/>
          <w:szCs w:val="24"/>
        </w:rPr>
        <w:t>G</w:t>
      </w:r>
      <w:r w:rsidR="00984500">
        <w:rPr>
          <w:rFonts w:ascii="Times New Roman" w:hAnsi="Times New Roman" w:cs="Times New Roman"/>
          <w:b/>
          <w:bCs/>
          <w:color w:val="000000" w:themeColor="text1"/>
          <w:sz w:val="24"/>
          <w:szCs w:val="24"/>
        </w:rPr>
        <w:t>ET</w:t>
      </w:r>
      <w:r w:rsidR="00EE63C3" w:rsidRPr="009128A8">
        <w:rPr>
          <w:rFonts w:ascii="Times New Roman" w:hAnsi="Times New Roman" w:cs="Times New Roman"/>
          <w:b/>
          <w:bCs/>
          <w:color w:val="000000" w:themeColor="text1"/>
          <w:sz w:val="24"/>
          <w:szCs w:val="24"/>
        </w:rPr>
        <w:t xml:space="preserve">2 </w:t>
      </w:r>
      <w:r w:rsidR="00481215" w:rsidRPr="009128A8">
        <w:rPr>
          <w:rFonts w:ascii="Times New Roman" w:hAnsi="Times New Roman" w:cs="Times New Roman"/>
          <w:b/>
          <w:bCs/>
          <w:color w:val="000000" w:themeColor="text1"/>
          <w:sz w:val="24"/>
          <w:szCs w:val="24"/>
        </w:rPr>
        <w:t>Test</w:t>
      </w:r>
    </w:p>
    <w:p w14:paraId="4DDCC28B" w14:textId="77777777" w:rsidR="00176C1C" w:rsidRPr="00854962" w:rsidRDefault="00176C1C" w:rsidP="004139E3">
      <w:r w:rsidRPr="00854962">
        <w:rPr>
          <w:noProof/>
        </w:rPr>
        <w:drawing>
          <wp:inline distT="0" distB="0" distL="0" distR="0" wp14:anchorId="342D8153" wp14:editId="50C71293">
            <wp:extent cx="5943600" cy="2656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2656840"/>
                    </a:xfrm>
                    <a:prstGeom prst="rect">
                      <a:avLst/>
                    </a:prstGeom>
                  </pic:spPr>
                </pic:pic>
              </a:graphicData>
            </a:graphic>
          </wp:inline>
        </w:drawing>
      </w:r>
    </w:p>
    <w:p w14:paraId="29201D06" w14:textId="77777777" w:rsidR="00176C1C" w:rsidRPr="00854962" w:rsidRDefault="00176C1C" w:rsidP="004139E3">
      <w:r w:rsidRPr="00854962">
        <w:rPr>
          <w:noProof/>
        </w:rPr>
        <w:lastRenderedPageBreak/>
        <w:drawing>
          <wp:inline distT="0" distB="0" distL="0" distR="0" wp14:anchorId="00206331" wp14:editId="7589F922">
            <wp:extent cx="5943600" cy="497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4978400"/>
                    </a:xfrm>
                    <a:prstGeom prst="rect">
                      <a:avLst/>
                    </a:prstGeom>
                  </pic:spPr>
                </pic:pic>
              </a:graphicData>
            </a:graphic>
          </wp:inline>
        </w:drawing>
      </w:r>
    </w:p>
    <w:p w14:paraId="50063071" w14:textId="77777777" w:rsidR="00176C1C" w:rsidRPr="00854962" w:rsidRDefault="00176C1C" w:rsidP="004139E3">
      <w:r w:rsidRPr="00854962">
        <w:rPr>
          <w:noProof/>
        </w:rPr>
        <w:lastRenderedPageBreak/>
        <w:drawing>
          <wp:inline distT="0" distB="0" distL="0" distR="0" wp14:anchorId="49277F3E" wp14:editId="0B495959">
            <wp:extent cx="5943600" cy="38792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879215"/>
                    </a:xfrm>
                    <a:prstGeom prst="rect">
                      <a:avLst/>
                    </a:prstGeom>
                  </pic:spPr>
                </pic:pic>
              </a:graphicData>
            </a:graphic>
          </wp:inline>
        </w:drawing>
      </w:r>
    </w:p>
    <w:p w14:paraId="187D40E9" w14:textId="77777777" w:rsidR="00176C1C" w:rsidRPr="00854962" w:rsidRDefault="00176C1C" w:rsidP="004139E3">
      <w:r w:rsidRPr="00854962">
        <w:rPr>
          <w:noProof/>
        </w:rPr>
        <w:drawing>
          <wp:inline distT="0" distB="0" distL="0" distR="0" wp14:anchorId="17F56D6C" wp14:editId="3D7383A7">
            <wp:extent cx="5943600" cy="3736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736975"/>
                    </a:xfrm>
                    <a:prstGeom prst="rect">
                      <a:avLst/>
                    </a:prstGeom>
                  </pic:spPr>
                </pic:pic>
              </a:graphicData>
            </a:graphic>
          </wp:inline>
        </w:drawing>
      </w:r>
    </w:p>
    <w:p w14:paraId="182FE6AA" w14:textId="77777777" w:rsidR="00176C1C" w:rsidRPr="00854962" w:rsidRDefault="00176C1C" w:rsidP="004139E3">
      <w:r w:rsidRPr="00854962">
        <w:rPr>
          <w:noProof/>
        </w:rPr>
        <w:lastRenderedPageBreak/>
        <w:drawing>
          <wp:inline distT="0" distB="0" distL="0" distR="0" wp14:anchorId="138E7915" wp14:editId="5BC7E52E">
            <wp:extent cx="5943600" cy="2390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390775"/>
                    </a:xfrm>
                    <a:prstGeom prst="rect">
                      <a:avLst/>
                    </a:prstGeom>
                  </pic:spPr>
                </pic:pic>
              </a:graphicData>
            </a:graphic>
          </wp:inline>
        </w:drawing>
      </w:r>
    </w:p>
    <w:p w14:paraId="00B0CE32" w14:textId="77777777" w:rsidR="00176C1C" w:rsidRPr="00854962" w:rsidRDefault="00176C1C" w:rsidP="004139E3">
      <w:r w:rsidRPr="00854962">
        <w:rPr>
          <w:noProof/>
        </w:rPr>
        <w:drawing>
          <wp:inline distT="0" distB="0" distL="0" distR="0" wp14:anchorId="1EB00BA7" wp14:editId="62BBB565">
            <wp:extent cx="5943600" cy="30918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91815"/>
                    </a:xfrm>
                    <a:prstGeom prst="rect">
                      <a:avLst/>
                    </a:prstGeom>
                  </pic:spPr>
                </pic:pic>
              </a:graphicData>
            </a:graphic>
          </wp:inline>
        </w:drawing>
      </w:r>
    </w:p>
    <w:p w14:paraId="19E2FDC0" w14:textId="77777777" w:rsidR="00176C1C" w:rsidRPr="00FA25DE" w:rsidRDefault="00176C1C" w:rsidP="004139E3">
      <w:r w:rsidRPr="00854962">
        <w:rPr>
          <w:noProof/>
        </w:rPr>
        <w:drawing>
          <wp:inline distT="0" distB="0" distL="0" distR="0" wp14:anchorId="562AD894" wp14:editId="44C38D64">
            <wp:extent cx="5857875" cy="3105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57875" cy="3105150"/>
                    </a:xfrm>
                    <a:prstGeom prst="rect">
                      <a:avLst/>
                    </a:prstGeom>
                  </pic:spPr>
                </pic:pic>
              </a:graphicData>
            </a:graphic>
          </wp:inline>
        </w:drawing>
      </w:r>
    </w:p>
    <w:p w14:paraId="19BE955F" w14:textId="77777777" w:rsidR="002B2A9E" w:rsidRPr="00DA4FF0" w:rsidRDefault="002B2A9E" w:rsidP="00DA4FF0">
      <w:pPr>
        <w:spacing w:line="360" w:lineRule="auto"/>
        <w:rPr>
          <w:color w:val="000000" w:themeColor="text1"/>
        </w:rPr>
      </w:pPr>
    </w:p>
    <w:p w14:paraId="4C2E9B8B" w14:textId="77777777" w:rsidR="00A306E9" w:rsidRPr="00DA4FF0" w:rsidRDefault="00A306E9" w:rsidP="00DA4FF0">
      <w:pPr>
        <w:spacing w:line="360" w:lineRule="auto"/>
        <w:rPr>
          <w:color w:val="000000" w:themeColor="text1"/>
        </w:rPr>
      </w:pPr>
    </w:p>
    <w:p w14:paraId="3311F671" w14:textId="77777777" w:rsidR="00A306E9" w:rsidRPr="00DA4FF0" w:rsidRDefault="00A306E9" w:rsidP="00DA4FF0">
      <w:pPr>
        <w:spacing w:line="360" w:lineRule="auto"/>
        <w:rPr>
          <w:color w:val="000000" w:themeColor="text1"/>
        </w:rPr>
      </w:pPr>
    </w:p>
    <w:p w14:paraId="532829D0" w14:textId="77777777" w:rsidR="00A306E9" w:rsidRPr="00DA4FF0" w:rsidRDefault="00A306E9" w:rsidP="00DA4FF0">
      <w:pPr>
        <w:spacing w:line="360" w:lineRule="auto"/>
        <w:rPr>
          <w:color w:val="000000" w:themeColor="text1"/>
        </w:rPr>
      </w:pPr>
    </w:p>
    <w:p w14:paraId="46D8E575" w14:textId="77777777" w:rsidR="00A306E9" w:rsidRPr="00DA4FF0" w:rsidRDefault="00A306E9" w:rsidP="00DA4FF0">
      <w:pPr>
        <w:spacing w:line="360" w:lineRule="auto"/>
        <w:rPr>
          <w:color w:val="000000" w:themeColor="text1"/>
        </w:rPr>
      </w:pPr>
    </w:p>
    <w:p w14:paraId="09E78BA1" w14:textId="77777777" w:rsidR="00A306E9" w:rsidRPr="00DA4FF0" w:rsidRDefault="00A306E9" w:rsidP="00DA4FF0">
      <w:pPr>
        <w:spacing w:line="360" w:lineRule="auto"/>
        <w:rPr>
          <w:color w:val="000000" w:themeColor="text1"/>
        </w:rPr>
      </w:pPr>
    </w:p>
    <w:p w14:paraId="12E455F7" w14:textId="77777777" w:rsidR="00A306E9" w:rsidRPr="00DA4FF0" w:rsidRDefault="00A306E9" w:rsidP="00DA4FF0">
      <w:pPr>
        <w:spacing w:line="360" w:lineRule="auto"/>
        <w:rPr>
          <w:color w:val="000000" w:themeColor="text1"/>
        </w:rPr>
      </w:pPr>
    </w:p>
    <w:p w14:paraId="5CC29A3A" w14:textId="77777777" w:rsidR="00A306E9" w:rsidRPr="00DA4FF0" w:rsidRDefault="00A306E9" w:rsidP="00DA4FF0">
      <w:pPr>
        <w:spacing w:line="360" w:lineRule="auto"/>
        <w:rPr>
          <w:color w:val="000000" w:themeColor="text1"/>
        </w:rPr>
      </w:pPr>
    </w:p>
    <w:p w14:paraId="30A3976F" w14:textId="77777777" w:rsidR="00A306E9" w:rsidRPr="00DA4FF0" w:rsidRDefault="00A306E9" w:rsidP="00DA4FF0">
      <w:pPr>
        <w:spacing w:line="360" w:lineRule="auto"/>
        <w:rPr>
          <w:color w:val="000000" w:themeColor="text1"/>
        </w:rPr>
      </w:pPr>
    </w:p>
    <w:sectPr w:rsidR="00A306E9" w:rsidRPr="00DA4F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6E9"/>
    <w:rsid w:val="00017305"/>
    <w:rsid w:val="00024D33"/>
    <w:rsid w:val="00060505"/>
    <w:rsid w:val="000732BE"/>
    <w:rsid w:val="00086DC4"/>
    <w:rsid w:val="000F7C66"/>
    <w:rsid w:val="001019FB"/>
    <w:rsid w:val="00115919"/>
    <w:rsid w:val="00176C1C"/>
    <w:rsid w:val="00181284"/>
    <w:rsid w:val="001861FB"/>
    <w:rsid w:val="001D67BB"/>
    <w:rsid w:val="001E4370"/>
    <w:rsid w:val="001F7619"/>
    <w:rsid w:val="00230E0E"/>
    <w:rsid w:val="0025620A"/>
    <w:rsid w:val="00267AFD"/>
    <w:rsid w:val="002758ED"/>
    <w:rsid w:val="00290DDA"/>
    <w:rsid w:val="00291047"/>
    <w:rsid w:val="002B2A9E"/>
    <w:rsid w:val="0039198F"/>
    <w:rsid w:val="003A5273"/>
    <w:rsid w:val="0043078B"/>
    <w:rsid w:val="0044605A"/>
    <w:rsid w:val="004625DD"/>
    <w:rsid w:val="00481215"/>
    <w:rsid w:val="004852FA"/>
    <w:rsid w:val="004B35C9"/>
    <w:rsid w:val="00515F35"/>
    <w:rsid w:val="00560CF0"/>
    <w:rsid w:val="00573E70"/>
    <w:rsid w:val="00603B86"/>
    <w:rsid w:val="006442C2"/>
    <w:rsid w:val="00657B47"/>
    <w:rsid w:val="00673FB4"/>
    <w:rsid w:val="0069103C"/>
    <w:rsid w:val="00696277"/>
    <w:rsid w:val="0070528A"/>
    <w:rsid w:val="00776D7F"/>
    <w:rsid w:val="007A72A5"/>
    <w:rsid w:val="007B5726"/>
    <w:rsid w:val="007B6835"/>
    <w:rsid w:val="007E731F"/>
    <w:rsid w:val="00801213"/>
    <w:rsid w:val="00802552"/>
    <w:rsid w:val="00814FB1"/>
    <w:rsid w:val="00835707"/>
    <w:rsid w:val="0087098A"/>
    <w:rsid w:val="008B67B9"/>
    <w:rsid w:val="008C7BE7"/>
    <w:rsid w:val="008D0BF4"/>
    <w:rsid w:val="008D68D6"/>
    <w:rsid w:val="009128A8"/>
    <w:rsid w:val="00921FF6"/>
    <w:rsid w:val="0094343D"/>
    <w:rsid w:val="009540C5"/>
    <w:rsid w:val="00981929"/>
    <w:rsid w:val="00984500"/>
    <w:rsid w:val="009909C1"/>
    <w:rsid w:val="00995D56"/>
    <w:rsid w:val="009A41BE"/>
    <w:rsid w:val="009D77BD"/>
    <w:rsid w:val="00A01A3B"/>
    <w:rsid w:val="00A16BC3"/>
    <w:rsid w:val="00A27873"/>
    <w:rsid w:val="00A306E9"/>
    <w:rsid w:val="00A768D3"/>
    <w:rsid w:val="00AF5AB7"/>
    <w:rsid w:val="00B40CE2"/>
    <w:rsid w:val="00B50F1A"/>
    <w:rsid w:val="00BA2B8D"/>
    <w:rsid w:val="00BF14F4"/>
    <w:rsid w:val="00BF628D"/>
    <w:rsid w:val="00C14675"/>
    <w:rsid w:val="00C246D5"/>
    <w:rsid w:val="00C62AAE"/>
    <w:rsid w:val="00D04140"/>
    <w:rsid w:val="00D354A8"/>
    <w:rsid w:val="00D80660"/>
    <w:rsid w:val="00D823E2"/>
    <w:rsid w:val="00DA4FF0"/>
    <w:rsid w:val="00DC5398"/>
    <w:rsid w:val="00DE5BE3"/>
    <w:rsid w:val="00DF2009"/>
    <w:rsid w:val="00E176D2"/>
    <w:rsid w:val="00E3076C"/>
    <w:rsid w:val="00E3078D"/>
    <w:rsid w:val="00E5402A"/>
    <w:rsid w:val="00E56ED5"/>
    <w:rsid w:val="00E90C35"/>
    <w:rsid w:val="00EB6727"/>
    <w:rsid w:val="00EE63C3"/>
    <w:rsid w:val="00F207C0"/>
    <w:rsid w:val="00F4608D"/>
    <w:rsid w:val="00F80692"/>
    <w:rsid w:val="00FB604F"/>
    <w:rsid w:val="00FC48AC"/>
    <w:rsid w:val="00FD2454"/>
    <w:rsid w:val="00FD4133"/>
    <w:rsid w:val="00FE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B6D250"/>
  <w15:chartTrackingRefBased/>
  <w15:docId w15:val="{1905ECF7-1A01-8D4A-8265-F36182B1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06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20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2009"/>
    <w:pPr>
      <w:keepNext/>
      <w:keepLines/>
      <w:spacing w:before="200" w:after="0" w:line="360" w:lineRule="auto"/>
      <w:ind w:left="720" w:hanging="720"/>
      <w:jc w:val="both"/>
      <w:outlineLvl w:val="2"/>
    </w:pPr>
    <w:rPr>
      <w:rFonts w:ascii="Times New Roman" w:eastAsiaTheme="majorEastAsia" w:hAnsi="Times New Roman" w:cstheme="majorBidi"/>
      <w:b/>
      <w:bCs/>
      <w:i/>
      <w:kern w:val="0"/>
      <w:sz w:val="24"/>
      <w:lang w:val="en-US" w:eastAsia="en-US"/>
      <w14:ligatures w14:val="none"/>
    </w:rPr>
  </w:style>
  <w:style w:type="paragraph" w:styleId="Heading4">
    <w:name w:val="heading 4"/>
    <w:basedOn w:val="Normal"/>
    <w:next w:val="Normal"/>
    <w:link w:val="Heading4Char"/>
    <w:uiPriority w:val="9"/>
    <w:semiHidden/>
    <w:unhideWhenUsed/>
    <w:qFormat/>
    <w:rsid w:val="00DF2009"/>
    <w:pPr>
      <w:keepNext/>
      <w:keepLines/>
      <w:spacing w:before="40" w:after="0" w:line="360" w:lineRule="auto"/>
      <w:ind w:left="864" w:hanging="864"/>
      <w:jc w:val="both"/>
      <w:outlineLvl w:val="3"/>
    </w:pPr>
    <w:rPr>
      <w:rFonts w:asciiTheme="majorHAnsi" w:eastAsiaTheme="majorEastAsia" w:hAnsiTheme="majorHAnsi" w:cstheme="majorBidi"/>
      <w:i/>
      <w:iCs/>
      <w:color w:val="2F5496" w:themeColor="accent1" w:themeShade="BF"/>
      <w:kern w:val="0"/>
      <w:sz w:val="24"/>
      <w:lang w:val="en-US" w:eastAsia="en-US"/>
      <w14:ligatures w14:val="none"/>
    </w:rPr>
  </w:style>
  <w:style w:type="paragraph" w:styleId="Heading5">
    <w:name w:val="heading 5"/>
    <w:basedOn w:val="Normal"/>
    <w:next w:val="Normal"/>
    <w:link w:val="Heading5Char"/>
    <w:uiPriority w:val="9"/>
    <w:semiHidden/>
    <w:unhideWhenUsed/>
    <w:qFormat/>
    <w:rsid w:val="00DF2009"/>
    <w:pPr>
      <w:keepNext/>
      <w:keepLines/>
      <w:spacing w:before="40" w:after="0" w:line="360" w:lineRule="auto"/>
      <w:ind w:left="1008" w:hanging="1008"/>
      <w:jc w:val="both"/>
      <w:outlineLvl w:val="4"/>
    </w:pPr>
    <w:rPr>
      <w:rFonts w:asciiTheme="majorHAnsi" w:eastAsiaTheme="majorEastAsia" w:hAnsiTheme="majorHAnsi" w:cstheme="majorBidi"/>
      <w:color w:val="2F5496" w:themeColor="accent1" w:themeShade="BF"/>
      <w:kern w:val="0"/>
      <w:sz w:val="24"/>
      <w:lang w:val="en-US" w:eastAsia="en-US"/>
      <w14:ligatures w14:val="none"/>
    </w:rPr>
  </w:style>
  <w:style w:type="paragraph" w:styleId="Heading6">
    <w:name w:val="heading 6"/>
    <w:basedOn w:val="Normal"/>
    <w:next w:val="Normal"/>
    <w:link w:val="Heading6Char"/>
    <w:uiPriority w:val="9"/>
    <w:semiHidden/>
    <w:unhideWhenUsed/>
    <w:qFormat/>
    <w:rsid w:val="00DF2009"/>
    <w:pPr>
      <w:keepNext/>
      <w:keepLines/>
      <w:spacing w:before="40" w:after="0" w:line="360" w:lineRule="auto"/>
      <w:ind w:left="1152" w:hanging="1152"/>
      <w:jc w:val="both"/>
      <w:outlineLvl w:val="5"/>
    </w:pPr>
    <w:rPr>
      <w:rFonts w:asciiTheme="majorHAnsi" w:eastAsiaTheme="majorEastAsia" w:hAnsiTheme="majorHAnsi" w:cstheme="majorBidi"/>
      <w:color w:val="1F3763" w:themeColor="accent1" w:themeShade="7F"/>
      <w:kern w:val="0"/>
      <w:sz w:val="24"/>
      <w:lang w:val="en-US" w:eastAsia="en-US"/>
      <w14:ligatures w14:val="none"/>
    </w:rPr>
  </w:style>
  <w:style w:type="paragraph" w:styleId="Heading7">
    <w:name w:val="heading 7"/>
    <w:basedOn w:val="Normal"/>
    <w:next w:val="Normal"/>
    <w:link w:val="Heading7Char"/>
    <w:uiPriority w:val="9"/>
    <w:semiHidden/>
    <w:unhideWhenUsed/>
    <w:qFormat/>
    <w:rsid w:val="00DF2009"/>
    <w:pPr>
      <w:keepNext/>
      <w:keepLines/>
      <w:spacing w:before="40" w:after="0" w:line="360" w:lineRule="auto"/>
      <w:ind w:left="1296" w:hanging="1296"/>
      <w:jc w:val="both"/>
      <w:outlineLvl w:val="6"/>
    </w:pPr>
    <w:rPr>
      <w:rFonts w:asciiTheme="majorHAnsi" w:eastAsiaTheme="majorEastAsia" w:hAnsiTheme="majorHAnsi" w:cstheme="majorBidi"/>
      <w:i/>
      <w:iCs/>
      <w:color w:val="1F3763" w:themeColor="accent1" w:themeShade="7F"/>
      <w:kern w:val="0"/>
      <w:sz w:val="24"/>
      <w:lang w:val="en-US" w:eastAsia="en-US"/>
      <w14:ligatures w14:val="none"/>
    </w:rPr>
  </w:style>
  <w:style w:type="paragraph" w:styleId="Heading8">
    <w:name w:val="heading 8"/>
    <w:basedOn w:val="Normal"/>
    <w:next w:val="Normal"/>
    <w:link w:val="Heading8Char"/>
    <w:uiPriority w:val="9"/>
    <w:semiHidden/>
    <w:unhideWhenUsed/>
    <w:qFormat/>
    <w:rsid w:val="00DF2009"/>
    <w:pPr>
      <w:keepNext/>
      <w:keepLines/>
      <w:spacing w:before="40" w:after="0" w:line="360" w:lineRule="auto"/>
      <w:ind w:left="1440" w:hanging="1440"/>
      <w:jc w:val="both"/>
      <w:outlineLvl w:val="7"/>
    </w:pPr>
    <w:rPr>
      <w:rFonts w:asciiTheme="majorHAnsi" w:eastAsiaTheme="majorEastAsia" w:hAnsiTheme="majorHAnsi" w:cstheme="majorBidi"/>
      <w:color w:val="272727" w:themeColor="text1" w:themeTint="D8"/>
      <w:kern w:val="0"/>
      <w:sz w:val="21"/>
      <w:szCs w:val="21"/>
      <w:lang w:val="en-US" w:eastAsia="en-US"/>
      <w14:ligatures w14:val="none"/>
    </w:rPr>
  </w:style>
  <w:style w:type="paragraph" w:styleId="Heading9">
    <w:name w:val="heading 9"/>
    <w:basedOn w:val="Normal"/>
    <w:next w:val="Normal"/>
    <w:link w:val="Heading9Char"/>
    <w:uiPriority w:val="9"/>
    <w:semiHidden/>
    <w:unhideWhenUsed/>
    <w:qFormat/>
    <w:rsid w:val="00DF2009"/>
    <w:pPr>
      <w:keepNext/>
      <w:keepLines/>
      <w:spacing w:before="40" w:after="0" w:line="360" w:lineRule="auto"/>
      <w:ind w:left="1584" w:hanging="1584"/>
      <w:jc w:val="both"/>
      <w:outlineLvl w:val="8"/>
    </w:pPr>
    <w:rPr>
      <w:rFonts w:asciiTheme="majorHAnsi" w:eastAsiaTheme="majorEastAsia" w:hAnsiTheme="majorHAnsi" w:cstheme="majorBidi"/>
      <w:i/>
      <w:iCs/>
      <w:color w:val="272727" w:themeColor="text1" w:themeTint="D8"/>
      <w:kern w:val="0"/>
      <w:sz w:val="21"/>
      <w:szCs w:val="21"/>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6E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DC5398"/>
    <w:pPr>
      <w:spacing w:before="100" w:beforeAutospacing="1" w:after="100" w:afterAutospacing="1" w:line="240" w:lineRule="auto"/>
    </w:pPr>
    <w:rPr>
      <w:rFonts w:ascii="Times New Roman" w:eastAsia="Times New Roman" w:hAnsi="Times New Roman" w:cs="Times New Roman"/>
      <w:kern w:val="0"/>
      <w:sz w:val="24"/>
      <w:szCs w:val="24"/>
      <w:lang w:val="en-US" w:eastAsia="en-US"/>
      <w14:ligatures w14:val="none"/>
    </w:rPr>
  </w:style>
  <w:style w:type="character" w:customStyle="1" w:styleId="Heading2Char">
    <w:name w:val="Heading 2 Char"/>
    <w:basedOn w:val="DefaultParagraphFont"/>
    <w:link w:val="Heading2"/>
    <w:uiPriority w:val="9"/>
    <w:rsid w:val="00DF200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F2009"/>
    <w:rPr>
      <w:rFonts w:ascii="Times New Roman" w:eastAsiaTheme="majorEastAsia" w:hAnsi="Times New Roman" w:cstheme="majorBidi"/>
      <w:b/>
      <w:bCs/>
      <w:i/>
      <w:kern w:val="0"/>
      <w:sz w:val="24"/>
      <w:lang w:val="en-US" w:eastAsia="en-US"/>
      <w14:ligatures w14:val="none"/>
    </w:rPr>
  </w:style>
  <w:style w:type="character" w:customStyle="1" w:styleId="Heading4Char">
    <w:name w:val="Heading 4 Char"/>
    <w:basedOn w:val="DefaultParagraphFont"/>
    <w:link w:val="Heading4"/>
    <w:uiPriority w:val="9"/>
    <w:semiHidden/>
    <w:rsid w:val="00DF2009"/>
    <w:rPr>
      <w:rFonts w:asciiTheme="majorHAnsi" w:eastAsiaTheme="majorEastAsia" w:hAnsiTheme="majorHAnsi" w:cstheme="majorBidi"/>
      <w:i/>
      <w:iCs/>
      <w:color w:val="2F5496" w:themeColor="accent1" w:themeShade="BF"/>
      <w:kern w:val="0"/>
      <w:sz w:val="24"/>
      <w:lang w:val="en-US" w:eastAsia="en-US"/>
      <w14:ligatures w14:val="none"/>
    </w:rPr>
  </w:style>
  <w:style w:type="character" w:customStyle="1" w:styleId="Heading5Char">
    <w:name w:val="Heading 5 Char"/>
    <w:basedOn w:val="DefaultParagraphFont"/>
    <w:link w:val="Heading5"/>
    <w:uiPriority w:val="9"/>
    <w:semiHidden/>
    <w:rsid w:val="00DF2009"/>
    <w:rPr>
      <w:rFonts w:asciiTheme="majorHAnsi" w:eastAsiaTheme="majorEastAsia" w:hAnsiTheme="majorHAnsi" w:cstheme="majorBidi"/>
      <w:color w:val="2F5496" w:themeColor="accent1" w:themeShade="BF"/>
      <w:kern w:val="0"/>
      <w:sz w:val="24"/>
      <w:lang w:val="en-US" w:eastAsia="en-US"/>
      <w14:ligatures w14:val="none"/>
    </w:rPr>
  </w:style>
  <w:style w:type="character" w:customStyle="1" w:styleId="Heading6Char">
    <w:name w:val="Heading 6 Char"/>
    <w:basedOn w:val="DefaultParagraphFont"/>
    <w:link w:val="Heading6"/>
    <w:uiPriority w:val="9"/>
    <w:semiHidden/>
    <w:rsid w:val="00DF2009"/>
    <w:rPr>
      <w:rFonts w:asciiTheme="majorHAnsi" w:eastAsiaTheme="majorEastAsia" w:hAnsiTheme="majorHAnsi" w:cstheme="majorBidi"/>
      <w:color w:val="1F3763" w:themeColor="accent1" w:themeShade="7F"/>
      <w:kern w:val="0"/>
      <w:sz w:val="24"/>
      <w:lang w:val="en-US" w:eastAsia="en-US"/>
      <w14:ligatures w14:val="none"/>
    </w:rPr>
  </w:style>
  <w:style w:type="character" w:customStyle="1" w:styleId="Heading7Char">
    <w:name w:val="Heading 7 Char"/>
    <w:basedOn w:val="DefaultParagraphFont"/>
    <w:link w:val="Heading7"/>
    <w:uiPriority w:val="9"/>
    <w:semiHidden/>
    <w:rsid w:val="00DF2009"/>
    <w:rPr>
      <w:rFonts w:asciiTheme="majorHAnsi" w:eastAsiaTheme="majorEastAsia" w:hAnsiTheme="majorHAnsi" w:cstheme="majorBidi"/>
      <w:i/>
      <w:iCs/>
      <w:color w:val="1F3763" w:themeColor="accent1" w:themeShade="7F"/>
      <w:kern w:val="0"/>
      <w:sz w:val="24"/>
      <w:lang w:val="en-US" w:eastAsia="en-US"/>
      <w14:ligatures w14:val="none"/>
    </w:rPr>
  </w:style>
  <w:style w:type="character" w:customStyle="1" w:styleId="Heading8Char">
    <w:name w:val="Heading 8 Char"/>
    <w:basedOn w:val="DefaultParagraphFont"/>
    <w:link w:val="Heading8"/>
    <w:uiPriority w:val="9"/>
    <w:semiHidden/>
    <w:rsid w:val="00DF2009"/>
    <w:rPr>
      <w:rFonts w:asciiTheme="majorHAnsi" w:eastAsiaTheme="majorEastAsia" w:hAnsiTheme="majorHAnsi" w:cstheme="majorBidi"/>
      <w:color w:val="272727" w:themeColor="text1" w:themeTint="D8"/>
      <w:kern w:val="0"/>
      <w:sz w:val="21"/>
      <w:szCs w:val="21"/>
      <w:lang w:val="en-US" w:eastAsia="en-US"/>
      <w14:ligatures w14:val="none"/>
    </w:rPr>
  </w:style>
  <w:style w:type="character" w:customStyle="1" w:styleId="Heading9Char">
    <w:name w:val="Heading 9 Char"/>
    <w:basedOn w:val="DefaultParagraphFont"/>
    <w:link w:val="Heading9"/>
    <w:uiPriority w:val="9"/>
    <w:semiHidden/>
    <w:rsid w:val="00DF2009"/>
    <w:rPr>
      <w:rFonts w:asciiTheme="majorHAnsi" w:eastAsiaTheme="majorEastAsia" w:hAnsiTheme="majorHAnsi" w:cstheme="majorBidi"/>
      <w:i/>
      <w:iCs/>
      <w:color w:val="272727" w:themeColor="text1" w:themeTint="D8"/>
      <w:kern w:val="0"/>
      <w:sz w:val="21"/>
      <w:szCs w:val="21"/>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image" Target="media/image4.png"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png" /><Relationship Id="rId11" Type="http://schemas.openxmlformats.org/officeDocument/2006/relationships/image" Target="media/image8.png" /><Relationship Id="rId5" Type="http://schemas.openxmlformats.org/officeDocument/2006/relationships/image" Target="media/image2.png" /><Relationship Id="rId10" Type="http://schemas.openxmlformats.org/officeDocument/2006/relationships/image" Target="media/image7.png" /><Relationship Id="rId4" Type="http://schemas.openxmlformats.org/officeDocument/2006/relationships/image" Target="media/image1.tmp"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16</Pages>
  <Words>3015</Words>
  <Characters>17187</Characters>
  <Application>Microsoft Office Word</Application>
  <DocSecurity>0</DocSecurity>
  <Lines>143</Lines>
  <Paragraphs>40</Paragraphs>
  <ScaleCrop>false</ScaleCrop>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Clementina Radu</dc:creator>
  <cp:keywords/>
  <dc:description/>
  <cp:lastModifiedBy>Monica Clementina Radu</cp:lastModifiedBy>
  <cp:revision>19</cp:revision>
  <dcterms:created xsi:type="dcterms:W3CDTF">2024-02-05T22:09:00Z</dcterms:created>
  <dcterms:modified xsi:type="dcterms:W3CDTF">2024-02-05T22:37:00Z</dcterms:modified>
</cp:coreProperties>
</file>