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13058" w14:textId="4686D154" w:rsidR="00AF27CD" w:rsidRDefault="00E4676B">
      <w:pPr>
        <w:spacing w:after="0" w:line="240" w:lineRule="auto"/>
        <w:rPr>
          <w:rFonts w:ascii="Arial" w:eastAsia="MS Mincho" w:hAnsi="Arial" w:cs="Arial"/>
          <w:b/>
          <w:bCs/>
          <w:sz w:val="20"/>
          <w:szCs w:val="20"/>
          <w:lang w:val="en-US"/>
        </w:rPr>
      </w:pPr>
      <w:r>
        <w:rPr>
          <w:rFonts w:ascii="Arial" w:eastAsia="MS Mincho" w:hAnsi="Arial" w:cs="Arial"/>
          <w:b/>
          <w:bCs/>
          <w:noProof/>
          <w:sz w:val="20"/>
          <w:szCs w:val="20"/>
          <w:lang w:val="en-US"/>
        </w:rPr>
        <w:drawing>
          <wp:inline distT="0" distB="0" distL="0" distR="0" wp14:anchorId="57179C20" wp14:editId="48DD27A2">
            <wp:extent cx="6568440" cy="8528518"/>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2708" cy="8547044"/>
                    </a:xfrm>
                    <a:prstGeom prst="rect">
                      <a:avLst/>
                    </a:prstGeom>
                    <a:noFill/>
                    <a:ln>
                      <a:noFill/>
                    </a:ln>
                  </pic:spPr>
                </pic:pic>
              </a:graphicData>
            </a:graphic>
          </wp:inline>
        </w:drawing>
      </w:r>
      <w:r w:rsidR="00AF27CD">
        <w:rPr>
          <w:rFonts w:ascii="Arial" w:eastAsia="MS Mincho" w:hAnsi="Arial" w:cs="Arial"/>
          <w:b/>
          <w:bCs/>
          <w:sz w:val="20"/>
          <w:szCs w:val="20"/>
          <w:lang w:val="en-US"/>
        </w:rPr>
        <w:br w:type="page"/>
      </w:r>
      <w:r>
        <w:rPr>
          <w:rFonts w:ascii="Arial" w:eastAsia="MS Mincho" w:hAnsi="Arial" w:cs="Arial"/>
          <w:b/>
          <w:bCs/>
          <w:noProof/>
          <w:sz w:val="20"/>
          <w:szCs w:val="20"/>
          <w:lang w:val="en-US"/>
        </w:rPr>
        <w:lastRenderedPageBreak/>
        <w:drawing>
          <wp:inline distT="0" distB="0" distL="0" distR="0" wp14:anchorId="45252B67" wp14:editId="690945EC">
            <wp:extent cx="6537960" cy="5532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7960" cy="5532120"/>
                    </a:xfrm>
                    <a:prstGeom prst="rect">
                      <a:avLst/>
                    </a:prstGeom>
                    <a:noFill/>
                    <a:ln>
                      <a:noFill/>
                    </a:ln>
                  </pic:spPr>
                </pic:pic>
              </a:graphicData>
            </a:graphic>
          </wp:inline>
        </w:drawing>
      </w:r>
    </w:p>
    <w:p w14:paraId="10A3BA4C" w14:textId="77777777" w:rsidR="00E4676B" w:rsidRDefault="00E4676B">
      <w:pPr>
        <w:spacing w:after="0" w:line="240" w:lineRule="auto"/>
        <w:rPr>
          <w:rFonts w:ascii="Arial" w:eastAsia="MS Mincho" w:hAnsi="Arial" w:cs="Arial"/>
          <w:b/>
          <w:bCs/>
          <w:sz w:val="20"/>
          <w:szCs w:val="20"/>
          <w:lang w:val="en-US"/>
        </w:rPr>
      </w:pPr>
      <w:r>
        <w:rPr>
          <w:rFonts w:ascii="Arial" w:eastAsia="MS Mincho" w:hAnsi="Arial" w:cs="Arial"/>
          <w:b/>
          <w:bCs/>
          <w:sz w:val="20"/>
          <w:szCs w:val="20"/>
          <w:lang w:val="en-US"/>
        </w:rPr>
        <w:br w:type="page"/>
      </w:r>
    </w:p>
    <w:p w14:paraId="610A1860" w14:textId="3D195A23" w:rsidR="00EC505E" w:rsidRDefault="00EA1AB6" w:rsidP="00BE7C7B">
      <w:pPr>
        <w:spacing w:after="0" w:line="240" w:lineRule="auto"/>
        <w:rPr>
          <w:rFonts w:ascii="Arial" w:hAnsi="Arial" w:cs="Arial"/>
          <w:iCs/>
        </w:rPr>
      </w:pPr>
      <w:r w:rsidRPr="00CB525B">
        <w:rPr>
          <w:rFonts w:ascii="Arial" w:eastAsia="MS Mincho" w:hAnsi="Arial" w:cs="Arial"/>
          <w:b/>
          <w:bCs/>
          <w:sz w:val="20"/>
          <w:szCs w:val="20"/>
          <w:lang w:val="en-US"/>
        </w:rPr>
        <w:lastRenderedPageBreak/>
        <w:tab/>
      </w:r>
      <w:bookmarkStart w:id="0" w:name="_Hlk84415927"/>
    </w:p>
    <w:sdt>
      <w:sdtPr>
        <w:rPr>
          <w:rFonts w:ascii="Calibri" w:eastAsia="Calibri" w:hAnsi="Calibri" w:cs="Calibri"/>
          <w:color w:val="auto"/>
          <w:sz w:val="22"/>
          <w:szCs w:val="22"/>
          <w:lang w:val="en-GB"/>
        </w:rPr>
        <w:id w:val="-1939821893"/>
        <w:docPartObj>
          <w:docPartGallery w:val="Table of Contents"/>
          <w:docPartUnique/>
        </w:docPartObj>
      </w:sdtPr>
      <w:sdtEndPr>
        <w:rPr>
          <w:b/>
          <w:bCs/>
          <w:noProof/>
        </w:rPr>
      </w:sdtEndPr>
      <w:sdtContent>
        <w:p w14:paraId="61553D58" w14:textId="6B8A448A" w:rsidR="00EC505E" w:rsidRPr="00915838" w:rsidRDefault="00EC505E" w:rsidP="00601B30">
          <w:pPr>
            <w:pStyle w:val="TOCHeading"/>
            <w:rPr>
              <w:rFonts w:ascii="Arial" w:hAnsi="Arial" w:cs="Arial"/>
              <w:sz w:val="24"/>
              <w:szCs w:val="24"/>
            </w:rPr>
          </w:pPr>
          <w:r w:rsidRPr="00915838">
            <w:rPr>
              <w:rFonts w:ascii="Arial" w:hAnsi="Arial" w:cs="Arial"/>
              <w:sz w:val="24"/>
              <w:szCs w:val="24"/>
            </w:rPr>
            <w:t>Table of Contents</w:t>
          </w:r>
        </w:p>
        <w:p w14:paraId="1AAEAF71" w14:textId="5C4D236B" w:rsidR="00915838" w:rsidRPr="00915838" w:rsidRDefault="00EC505E" w:rsidP="00601B30">
          <w:pPr>
            <w:pStyle w:val="TOC1"/>
            <w:tabs>
              <w:tab w:val="right" w:leader="dot" w:pos="9048"/>
            </w:tabs>
            <w:rPr>
              <w:rFonts w:ascii="Arial" w:eastAsiaTheme="minorEastAsia" w:hAnsi="Arial" w:cs="Arial"/>
              <w:noProof/>
              <w:sz w:val="24"/>
              <w:szCs w:val="24"/>
              <w:lang w:val="en-US" w:bidi="si-LK"/>
            </w:rPr>
          </w:pPr>
          <w:r w:rsidRPr="00915838">
            <w:rPr>
              <w:rFonts w:ascii="Arial" w:hAnsi="Arial" w:cs="Arial"/>
              <w:sz w:val="24"/>
              <w:szCs w:val="24"/>
            </w:rPr>
            <w:fldChar w:fldCharType="begin"/>
          </w:r>
          <w:r w:rsidRPr="00915838">
            <w:rPr>
              <w:rFonts w:ascii="Arial" w:hAnsi="Arial" w:cs="Arial"/>
              <w:sz w:val="24"/>
              <w:szCs w:val="24"/>
            </w:rPr>
            <w:instrText xml:space="preserve"> TOC \o "1-3" \h \z \u </w:instrText>
          </w:r>
          <w:r w:rsidRPr="00915838">
            <w:rPr>
              <w:rFonts w:ascii="Arial" w:hAnsi="Arial" w:cs="Arial"/>
              <w:sz w:val="24"/>
              <w:szCs w:val="24"/>
            </w:rPr>
            <w:fldChar w:fldCharType="separate"/>
          </w:r>
          <w:hyperlink w:anchor="_Toc197045645" w:history="1">
            <w:r w:rsidR="00915838" w:rsidRPr="00915838">
              <w:rPr>
                <w:rStyle w:val="Hyperlink"/>
                <w:rFonts w:ascii="Arial" w:hAnsi="Arial" w:cs="Arial"/>
                <w:b/>
                <w:bCs/>
                <w:noProof/>
                <w:sz w:val="24"/>
                <w:szCs w:val="24"/>
              </w:rPr>
              <w:t>List of Figures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_Toc197045645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5</w:t>
            </w:r>
            <w:r w:rsidR="00915838" w:rsidRPr="00915838">
              <w:rPr>
                <w:rFonts w:ascii="Arial" w:hAnsi="Arial" w:cs="Arial"/>
                <w:noProof/>
                <w:webHidden/>
                <w:sz w:val="24"/>
                <w:szCs w:val="24"/>
              </w:rPr>
              <w:fldChar w:fldCharType="end"/>
            </w:r>
          </w:hyperlink>
        </w:p>
        <w:p w14:paraId="3A8D4590" w14:textId="1CF09062" w:rsidR="00915838" w:rsidRPr="00915838" w:rsidRDefault="004005C6" w:rsidP="00601B30">
          <w:pPr>
            <w:pStyle w:val="TOC1"/>
            <w:tabs>
              <w:tab w:val="right" w:leader="dot" w:pos="9048"/>
            </w:tabs>
            <w:rPr>
              <w:rFonts w:ascii="Arial" w:eastAsiaTheme="minorEastAsia" w:hAnsi="Arial" w:cs="Arial"/>
              <w:noProof/>
              <w:sz w:val="24"/>
              <w:szCs w:val="24"/>
              <w:lang w:val="en-US" w:bidi="si-LK"/>
            </w:rPr>
          </w:pPr>
          <w:hyperlink w:anchor="_Toc197045646" w:history="1">
            <w:r w:rsidR="00915838" w:rsidRPr="00915838">
              <w:rPr>
                <w:rStyle w:val="Hyperlink"/>
                <w:rFonts w:ascii="Arial" w:hAnsi="Arial" w:cs="Arial"/>
                <w:b/>
                <w:bCs/>
                <w:noProof/>
                <w:sz w:val="24"/>
                <w:szCs w:val="24"/>
              </w:rPr>
              <w:t>List of Table</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_Toc197045646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5</w:t>
            </w:r>
            <w:r w:rsidR="00915838" w:rsidRPr="00915838">
              <w:rPr>
                <w:rFonts w:ascii="Arial" w:hAnsi="Arial" w:cs="Arial"/>
                <w:noProof/>
                <w:webHidden/>
                <w:sz w:val="24"/>
                <w:szCs w:val="24"/>
              </w:rPr>
              <w:fldChar w:fldCharType="end"/>
            </w:r>
          </w:hyperlink>
        </w:p>
        <w:p w14:paraId="58B2720A" w14:textId="7C46AAEF" w:rsidR="00915838" w:rsidRPr="00915838" w:rsidRDefault="004005C6" w:rsidP="00601B30">
          <w:pPr>
            <w:pStyle w:val="TOC1"/>
            <w:tabs>
              <w:tab w:val="right" w:leader="dot" w:pos="9048"/>
            </w:tabs>
            <w:rPr>
              <w:rFonts w:ascii="Arial" w:eastAsiaTheme="minorEastAsia" w:hAnsi="Arial" w:cs="Arial"/>
              <w:noProof/>
              <w:sz w:val="24"/>
              <w:szCs w:val="24"/>
              <w:lang w:val="en-US" w:bidi="si-LK"/>
            </w:rPr>
          </w:pPr>
          <w:hyperlink w:anchor="_Toc197045647" w:history="1">
            <w:r w:rsidR="00915838" w:rsidRPr="00915838">
              <w:rPr>
                <w:rStyle w:val="Hyperlink"/>
                <w:rFonts w:ascii="Arial" w:hAnsi="Arial" w:cs="Arial"/>
                <w:b/>
                <w:bCs/>
                <w:noProof/>
                <w:sz w:val="24"/>
                <w:szCs w:val="24"/>
              </w:rPr>
              <w:t>Abbreviations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_Toc197045647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5</w:t>
            </w:r>
            <w:r w:rsidR="00915838" w:rsidRPr="00915838">
              <w:rPr>
                <w:rFonts w:ascii="Arial" w:hAnsi="Arial" w:cs="Arial"/>
                <w:noProof/>
                <w:webHidden/>
                <w:sz w:val="24"/>
                <w:szCs w:val="24"/>
              </w:rPr>
              <w:fldChar w:fldCharType="end"/>
            </w:r>
          </w:hyperlink>
        </w:p>
        <w:p w14:paraId="50CDC379" w14:textId="18010239"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48" w:history="1">
            <w:r w:rsidR="00915838" w:rsidRPr="00915838">
              <w:rPr>
                <w:rStyle w:val="Hyperlink"/>
                <w:rFonts w:ascii="Arial" w:hAnsi="Arial" w:cs="Arial"/>
                <w:b/>
                <w:bCs/>
                <w:noProof/>
                <w:sz w:val="24"/>
                <w:szCs w:val="24"/>
              </w:rPr>
              <w:t>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rPr>
              <w:t>Research rationale</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_Toc197045648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7</w:t>
            </w:r>
            <w:r w:rsidR="00915838" w:rsidRPr="00915838">
              <w:rPr>
                <w:rFonts w:ascii="Arial" w:hAnsi="Arial" w:cs="Arial"/>
                <w:noProof/>
                <w:webHidden/>
                <w:sz w:val="24"/>
                <w:szCs w:val="24"/>
              </w:rPr>
              <w:fldChar w:fldCharType="end"/>
            </w:r>
          </w:hyperlink>
        </w:p>
        <w:p w14:paraId="00D0CAA2" w14:textId="7168C162"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49" w:history="1">
            <w:r w:rsidR="00915838" w:rsidRPr="00915838">
              <w:rPr>
                <w:rStyle w:val="Hyperlink"/>
                <w:rFonts w:ascii="Arial" w:hAnsi="Arial" w:cs="Arial"/>
                <w:b/>
                <w:bCs/>
                <w:noProof/>
                <w:sz w:val="24"/>
                <w:szCs w:val="24"/>
              </w:rPr>
              <w:t>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rPr>
              <w:t>Research Questions, Aim, and Objectives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_Toc197045649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9</w:t>
            </w:r>
            <w:r w:rsidR="00915838" w:rsidRPr="00915838">
              <w:rPr>
                <w:rFonts w:ascii="Arial" w:hAnsi="Arial" w:cs="Arial"/>
                <w:noProof/>
                <w:webHidden/>
                <w:sz w:val="24"/>
                <w:szCs w:val="24"/>
              </w:rPr>
              <w:fldChar w:fldCharType="end"/>
            </w:r>
          </w:hyperlink>
        </w:p>
        <w:p w14:paraId="64FA5BE0" w14:textId="137DAD2A"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0" w:history="1">
            <w:r w:rsidR="00915838" w:rsidRPr="00915838">
              <w:rPr>
                <w:rStyle w:val="Hyperlink"/>
                <w:rFonts w:ascii="Arial" w:hAnsi="Arial" w:cs="Arial"/>
                <w:noProof/>
                <w:sz w:val="24"/>
                <w:szCs w:val="24"/>
              </w:rPr>
              <w:t>2.1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rPr>
              <w:t>Research Questions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_Toc197045650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9</w:t>
            </w:r>
            <w:r w:rsidR="00915838" w:rsidRPr="00915838">
              <w:rPr>
                <w:rFonts w:ascii="Arial" w:hAnsi="Arial" w:cs="Arial"/>
                <w:noProof/>
                <w:webHidden/>
                <w:sz w:val="24"/>
                <w:szCs w:val="24"/>
              </w:rPr>
              <w:fldChar w:fldCharType="end"/>
            </w:r>
          </w:hyperlink>
        </w:p>
        <w:p w14:paraId="73A394F6" w14:textId="1EDF18AF"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1" w:history="1">
            <w:r w:rsidR="00915838" w:rsidRPr="00915838">
              <w:rPr>
                <w:rStyle w:val="Hyperlink"/>
                <w:rFonts w:ascii="Arial" w:hAnsi="Arial" w:cs="Arial"/>
                <w:noProof/>
                <w:sz w:val="24"/>
                <w:szCs w:val="24"/>
              </w:rPr>
              <w:t>2.2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rPr>
              <w:t>Research Aim</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_Toc197045651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9</w:t>
            </w:r>
            <w:r w:rsidR="00915838" w:rsidRPr="00915838">
              <w:rPr>
                <w:rFonts w:ascii="Arial" w:hAnsi="Arial" w:cs="Arial"/>
                <w:noProof/>
                <w:webHidden/>
                <w:sz w:val="24"/>
                <w:szCs w:val="24"/>
              </w:rPr>
              <w:fldChar w:fldCharType="end"/>
            </w:r>
          </w:hyperlink>
        </w:p>
        <w:p w14:paraId="65969EF2" w14:textId="5761B3FD"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2" w:history="1">
            <w:r w:rsidR="00915838" w:rsidRPr="00915838">
              <w:rPr>
                <w:rStyle w:val="Hyperlink"/>
                <w:rFonts w:ascii="Arial" w:hAnsi="Arial" w:cs="Arial"/>
                <w:noProof/>
                <w:sz w:val="24"/>
                <w:szCs w:val="24"/>
              </w:rPr>
              <w:t>2.3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rPr>
              <w:t>Research Objectives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_Toc197045652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10</w:t>
            </w:r>
            <w:r w:rsidR="00915838" w:rsidRPr="00915838">
              <w:rPr>
                <w:rFonts w:ascii="Arial" w:hAnsi="Arial" w:cs="Arial"/>
                <w:noProof/>
                <w:webHidden/>
                <w:sz w:val="24"/>
                <w:szCs w:val="24"/>
              </w:rPr>
              <w:fldChar w:fldCharType="end"/>
            </w:r>
          </w:hyperlink>
        </w:p>
        <w:p w14:paraId="5E5C943C" w14:textId="4B6AE895"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53" w:history="1">
            <w:r w:rsidR="00915838" w:rsidRPr="00915838">
              <w:rPr>
                <w:rStyle w:val="Hyperlink"/>
                <w:rFonts w:ascii="Arial" w:hAnsi="Arial" w:cs="Arial"/>
                <w:b/>
                <w:bCs/>
                <w:noProof/>
                <w:sz w:val="24"/>
                <w:szCs w:val="24"/>
              </w:rPr>
              <w:t>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rPr>
              <w:t>Literature Review</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_Toc197045653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11</w:t>
            </w:r>
            <w:r w:rsidR="00915838" w:rsidRPr="00915838">
              <w:rPr>
                <w:rFonts w:ascii="Arial" w:hAnsi="Arial" w:cs="Arial"/>
                <w:noProof/>
                <w:webHidden/>
                <w:sz w:val="24"/>
                <w:szCs w:val="24"/>
              </w:rPr>
              <w:fldChar w:fldCharType="end"/>
            </w:r>
          </w:hyperlink>
        </w:p>
        <w:p w14:paraId="20AFB856" w14:textId="6971FBFB"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4" w:history="1">
            <w:r w:rsidR="00915838" w:rsidRPr="00915838">
              <w:rPr>
                <w:rStyle w:val="Hyperlink"/>
                <w:rFonts w:ascii="Arial" w:hAnsi="Arial" w:cs="Arial"/>
                <w:noProof/>
                <w:sz w:val="24"/>
                <w:szCs w:val="24"/>
              </w:rPr>
              <w:t>3.1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rPr>
              <w:t>Impact of COVID-19 on Hotel Operations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_Toc197045654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11</w:t>
            </w:r>
            <w:r w:rsidR="00915838" w:rsidRPr="00915838">
              <w:rPr>
                <w:rFonts w:ascii="Arial" w:hAnsi="Arial" w:cs="Arial"/>
                <w:noProof/>
                <w:webHidden/>
                <w:sz w:val="24"/>
                <w:szCs w:val="24"/>
              </w:rPr>
              <w:fldChar w:fldCharType="end"/>
            </w:r>
          </w:hyperlink>
        </w:p>
        <w:p w14:paraId="103F7C5C" w14:textId="198B8E1E"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5" w:history="1">
            <w:r w:rsidR="00915838" w:rsidRPr="00915838">
              <w:rPr>
                <w:rStyle w:val="Hyperlink"/>
                <w:rFonts w:ascii="Arial" w:hAnsi="Arial" w:cs="Arial"/>
                <w:noProof/>
                <w:sz w:val="24"/>
                <w:szCs w:val="24"/>
                <w:lang w:val="en-US"/>
              </w:rPr>
              <w:t>3.2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Digitalisation and Technology Adoption</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_Toc197045655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13</w:t>
            </w:r>
            <w:r w:rsidR="00915838" w:rsidRPr="00915838">
              <w:rPr>
                <w:rFonts w:ascii="Arial" w:hAnsi="Arial" w:cs="Arial"/>
                <w:noProof/>
                <w:webHidden/>
                <w:sz w:val="24"/>
                <w:szCs w:val="24"/>
              </w:rPr>
              <w:fldChar w:fldCharType="end"/>
            </w:r>
          </w:hyperlink>
        </w:p>
        <w:p w14:paraId="6E9282FA" w14:textId="478E5079"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6" w:history="1">
            <w:r w:rsidR="00915838" w:rsidRPr="00915838">
              <w:rPr>
                <w:rStyle w:val="Hyperlink"/>
                <w:rFonts w:ascii="Arial" w:hAnsi="Arial" w:cs="Arial"/>
                <w:noProof/>
                <w:sz w:val="24"/>
                <w:szCs w:val="24"/>
                <w:lang w:val="en-US"/>
              </w:rPr>
              <w:t>3.3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Workforce and Human Resource Challenges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_Toc197045656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14</w:t>
            </w:r>
            <w:r w:rsidR="00915838" w:rsidRPr="00915838">
              <w:rPr>
                <w:rFonts w:ascii="Arial" w:hAnsi="Arial" w:cs="Arial"/>
                <w:noProof/>
                <w:webHidden/>
                <w:sz w:val="24"/>
                <w:szCs w:val="24"/>
              </w:rPr>
              <w:fldChar w:fldCharType="end"/>
            </w:r>
          </w:hyperlink>
        </w:p>
        <w:p w14:paraId="05B79B72" w14:textId="4F608AA0"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7" w:history="1">
            <w:r w:rsidR="00915838" w:rsidRPr="00915838">
              <w:rPr>
                <w:rStyle w:val="Hyperlink"/>
                <w:rFonts w:ascii="Arial" w:hAnsi="Arial" w:cs="Arial"/>
                <w:noProof/>
                <w:sz w:val="24"/>
                <w:szCs w:val="24"/>
                <w:lang w:val="en-US"/>
              </w:rPr>
              <w:t>3.4</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Sustainability and Resilience</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_Toc197045657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15</w:t>
            </w:r>
            <w:r w:rsidR="00915838" w:rsidRPr="00915838">
              <w:rPr>
                <w:rFonts w:ascii="Arial" w:hAnsi="Arial" w:cs="Arial"/>
                <w:noProof/>
                <w:webHidden/>
                <w:sz w:val="24"/>
                <w:szCs w:val="24"/>
              </w:rPr>
              <w:fldChar w:fldCharType="end"/>
            </w:r>
          </w:hyperlink>
        </w:p>
        <w:p w14:paraId="6FD32A2B" w14:textId="63973FC5"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8" w:history="1">
            <w:r w:rsidR="00915838" w:rsidRPr="00915838">
              <w:rPr>
                <w:rStyle w:val="Hyperlink"/>
                <w:rFonts w:ascii="Arial" w:hAnsi="Arial" w:cs="Arial"/>
                <w:noProof/>
                <w:sz w:val="24"/>
                <w:szCs w:val="24"/>
                <w:lang w:val="en-US"/>
              </w:rPr>
              <w:t>3.5</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Strategic Recovery and Policy Directions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_Toc197045658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16</w:t>
            </w:r>
            <w:r w:rsidR="00915838" w:rsidRPr="00915838">
              <w:rPr>
                <w:rFonts w:ascii="Arial" w:hAnsi="Arial" w:cs="Arial"/>
                <w:noProof/>
                <w:webHidden/>
                <w:sz w:val="24"/>
                <w:szCs w:val="24"/>
              </w:rPr>
              <w:fldChar w:fldCharType="end"/>
            </w:r>
          </w:hyperlink>
        </w:p>
        <w:p w14:paraId="1305B7F3" w14:textId="636067B4"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59" w:history="1">
            <w:r w:rsidR="00915838" w:rsidRPr="00915838">
              <w:rPr>
                <w:rStyle w:val="Hyperlink"/>
                <w:rFonts w:ascii="Arial" w:hAnsi="Arial" w:cs="Arial"/>
                <w:noProof/>
                <w:sz w:val="24"/>
                <w:szCs w:val="24"/>
                <w:lang w:val="en-US"/>
              </w:rPr>
              <w:t>3.6</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Methodological Justification: Use of Questionnaires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_Toc197045659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17</w:t>
            </w:r>
            <w:r w:rsidR="00915838" w:rsidRPr="00915838">
              <w:rPr>
                <w:rFonts w:ascii="Arial" w:hAnsi="Arial" w:cs="Arial"/>
                <w:noProof/>
                <w:webHidden/>
                <w:sz w:val="24"/>
                <w:szCs w:val="24"/>
              </w:rPr>
              <w:fldChar w:fldCharType="end"/>
            </w:r>
          </w:hyperlink>
        </w:p>
        <w:p w14:paraId="5D6E905C" w14:textId="12A93CD0"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60" w:history="1">
            <w:r w:rsidR="00915838" w:rsidRPr="00915838">
              <w:rPr>
                <w:rStyle w:val="Hyperlink"/>
                <w:rFonts w:ascii="Arial" w:hAnsi="Arial" w:cs="Arial"/>
                <w:b/>
                <w:bCs/>
                <w:noProof/>
                <w:sz w:val="24"/>
                <w:szCs w:val="24"/>
                <w:lang w:val="en-US"/>
              </w:rPr>
              <w:t>4.</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Methodology</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_Toc197045660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18</w:t>
            </w:r>
            <w:r w:rsidR="00915838" w:rsidRPr="00915838">
              <w:rPr>
                <w:rFonts w:ascii="Arial" w:hAnsi="Arial" w:cs="Arial"/>
                <w:noProof/>
                <w:webHidden/>
                <w:sz w:val="24"/>
                <w:szCs w:val="24"/>
              </w:rPr>
              <w:fldChar w:fldCharType="end"/>
            </w:r>
          </w:hyperlink>
        </w:p>
        <w:p w14:paraId="75A50444" w14:textId="7F767C45"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1" w:history="1">
            <w:r w:rsidR="00915838" w:rsidRPr="00915838">
              <w:rPr>
                <w:rStyle w:val="Hyperlink"/>
                <w:rFonts w:ascii="Arial" w:hAnsi="Arial" w:cs="Arial"/>
                <w:noProof/>
                <w:sz w:val="24"/>
                <w:szCs w:val="24"/>
                <w:lang w:val="en-US"/>
              </w:rPr>
              <w:t>4.1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Research Design</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_Toc197045661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18</w:t>
            </w:r>
            <w:r w:rsidR="00915838" w:rsidRPr="00915838">
              <w:rPr>
                <w:rFonts w:ascii="Arial" w:hAnsi="Arial" w:cs="Arial"/>
                <w:noProof/>
                <w:webHidden/>
                <w:sz w:val="24"/>
                <w:szCs w:val="24"/>
              </w:rPr>
              <w:fldChar w:fldCharType="end"/>
            </w:r>
          </w:hyperlink>
        </w:p>
        <w:p w14:paraId="56A1A5A7" w14:textId="69E364BE"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2" w:history="1">
            <w:r w:rsidR="00915838" w:rsidRPr="00915838">
              <w:rPr>
                <w:rStyle w:val="Hyperlink"/>
                <w:rFonts w:ascii="Arial" w:hAnsi="Arial" w:cs="Arial"/>
                <w:noProof/>
                <w:sz w:val="24"/>
                <w:szCs w:val="24"/>
                <w:lang w:val="en-US"/>
              </w:rPr>
              <w:t>4.2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Data Collection Method</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_Toc197045662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18</w:t>
            </w:r>
            <w:r w:rsidR="00915838" w:rsidRPr="00915838">
              <w:rPr>
                <w:rFonts w:ascii="Arial" w:hAnsi="Arial" w:cs="Arial"/>
                <w:noProof/>
                <w:webHidden/>
                <w:sz w:val="24"/>
                <w:szCs w:val="24"/>
              </w:rPr>
              <w:fldChar w:fldCharType="end"/>
            </w:r>
          </w:hyperlink>
        </w:p>
        <w:p w14:paraId="125CE8BD" w14:textId="0E346965"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3" w:history="1">
            <w:r w:rsidR="00915838" w:rsidRPr="00915838">
              <w:rPr>
                <w:rStyle w:val="Hyperlink"/>
                <w:rFonts w:ascii="Arial" w:hAnsi="Arial" w:cs="Arial"/>
                <w:noProof/>
                <w:sz w:val="24"/>
                <w:szCs w:val="24"/>
                <w:lang w:val="en-US"/>
              </w:rPr>
              <w:t>4.3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Sampling Strategy</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_Toc197045663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19</w:t>
            </w:r>
            <w:r w:rsidR="00915838" w:rsidRPr="00915838">
              <w:rPr>
                <w:rFonts w:ascii="Arial" w:hAnsi="Arial" w:cs="Arial"/>
                <w:noProof/>
                <w:webHidden/>
                <w:sz w:val="24"/>
                <w:szCs w:val="24"/>
              </w:rPr>
              <w:fldChar w:fldCharType="end"/>
            </w:r>
          </w:hyperlink>
        </w:p>
        <w:p w14:paraId="115951D0" w14:textId="26532784"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4" w:history="1">
            <w:r w:rsidR="00915838" w:rsidRPr="00915838">
              <w:rPr>
                <w:rStyle w:val="Hyperlink"/>
                <w:rFonts w:ascii="Arial" w:hAnsi="Arial" w:cs="Arial"/>
                <w:noProof/>
                <w:sz w:val="24"/>
                <w:szCs w:val="24"/>
                <w:lang w:val="en-US"/>
              </w:rPr>
              <w:t>4.4</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Data Analysis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_Toc197045664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19</w:t>
            </w:r>
            <w:r w:rsidR="00915838" w:rsidRPr="00915838">
              <w:rPr>
                <w:rFonts w:ascii="Arial" w:hAnsi="Arial" w:cs="Arial"/>
                <w:noProof/>
                <w:webHidden/>
                <w:sz w:val="24"/>
                <w:szCs w:val="24"/>
              </w:rPr>
              <w:fldChar w:fldCharType="end"/>
            </w:r>
          </w:hyperlink>
        </w:p>
        <w:p w14:paraId="2AA4400D" w14:textId="248DDF2C"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5" w:history="1">
            <w:r w:rsidR="00915838" w:rsidRPr="00915838">
              <w:rPr>
                <w:rStyle w:val="Hyperlink"/>
                <w:rFonts w:ascii="Arial" w:hAnsi="Arial" w:cs="Arial"/>
                <w:noProof/>
                <w:sz w:val="24"/>
                <w:szCs w:val="24"/>
                <w:lang w:val="en-US"/>
              </w:rPr>
              <w:t>4.5</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Justification of Methodology</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_Toc197045665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19</w:t>
            </w:r>
            <w:r w:rsidR="00915838" w:rsidRPr="00915838">
              <w:rPr>
                <w:rFonts w:ascii="Arial" w:hAnsi="Arial" w:cs="Arial"/>
                <w:noProof/>
                <w:webHidden/>
                <w:sz w:val="24"/>
                <w:szCs w:val="24"/>
              </w:rPr>
              <w:fldChar w:fldCharType="end"/>
            </w:r>
          </w:hyperlink>
        </w:p>
        <w:p w14:paraId="7A3A01FE" w14:textId="6C40FFE9"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66" w:history="1">
            <w:r w:rsidR="00915838" w:rsidRPr="00915838">
              <w:rPr>
                <w:rStyle w:val="Hyperlink"/>
                <w:rFonts w:ascii="Arial" w:hAnsi="Arial" w:cs="Arial"/>
                <w:b/>
                <w:bCs/>
                <w:noProof/>
                <w:sz w:val="24"/>
                <w:szCs w:val="24"/>
                <w:lang w:val="en-US"/>
              </w:rPr>
              <w:t>5.</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Advantages and disadvantages of the methods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_Toc197045666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20</w:t>
            </w:r>
            <w:r w:rsidR="00915838" w:rsidRPr="00915838">
              <w:rPr>
                <w:rFonts w:ascii="Arial" w:hAnsi="Arial" w:cs="Arial"/>
                <w:noProof/>
                <w:webHidden/>
                <w:sz w:val="24"/>
                <w:szCs w:val="24"/>
              </w:rPr>
              <w:fldChar w:fldCharType="end"/>
            </w:r>
          </w:hyperlink>
        </w:p>
        <w:p w14:paraId="1E6B7439" w14:textId="31704181"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7" w:history="1">
            <w:r w:rsidR="00915838" w:rsidRPr="00915838">
              <w:rPr>
                <w:rStyle w:val="Hyperlink"/>
                <w:rFonts w:ascii="Arial" w:hAnsi="Arial" w:cs="Arial"/>
                <w:noProof/>
                <w:sz w:val="24"/>
                <w:szCs w:val="24"/>
                <w:lang w:val="en-US"/>
              </w:rPr>
              <w:t>5.1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Advantages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_Toc197045667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20</w:t>
            </w:r>
            <w:r w:rsidR="00915838" w:rsidRPr="00915838">
              <w:rPr>
                <w:rFonts w:ascii="Arial" w:hAnsi="Arial" w:cs="Arial"/>
                <w:noProof/>
                <w:webHidden/>
                <w:sz w:val="24"/>
                <w:szCs w:val="24"/>
              </w:rPr>
              <w:fldChar w:fldCharType="end"/>
            </w:r>
          </w:hyperlink>
        </w:p>
        <w:p w14:paraId="1B56676E" w14:textId="4D6EDF48"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68" w:history="1">
            <w:r w:rsidR="00915838" w:rsidRPr="00915838">
              <w:rPr>
                <w:rStyle w:val="Hyperlink"/>
                <w:rFonts w:ascii="Arial" w:hAnsi="Arial" w:cs="Arial"/>
                <w:noProof/>
                <w:sz w:val="24"/>
                <w:szCs w:val="24"/>
                <w:lang w:val="en-US"/>
              </w:rPr>
              <w:t>5.2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Disadvantages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_Toc197045668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21</w:t>
            </w:r>
            <w:r w:rsidR="00915838" w:rsidRPr="00915838">
              <w:rPr>
                <w:rFonts w:ascii="Arial" w:hAnsi="Arial" w:cs="Arial"/>
                <w:noProof/>
                <w:webHidden/>
                <w:sz w:val="24"/>
                <w:szCs w:val="24"/>
              </w:rPr>
              <w:fldChar w:fldCharType="end"/>
            </w:r>
          </w:hyperlink>
        </w:p>
        <w:p w14:paraId="5CCAADB1" w14:textId="2F84A858"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69" w:history="1">
            <w:r w:rsidR="00915838" w:rsidRPr="00915838">
              <w:rPr>
                <w:rStyle w:val="Hyperlink"/>
                <w:rFonts w:ascii="Arial" w:hAnsi="Arial" w:cs="Arial"/>
                <w:b/>
                <w:bCs/>
                <w:noProof/>
                <w:sz w:val="24"/>
                <w:szCs w:val="24"/>
                <w:lang w:val="en-US"/>
              </w:rPr>
              <w:t>6.</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Present and Evaluate Effective Methods/Tools for Data Collection</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_Toc197045669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23</w:t>
            </w:r>
            <w:r w:rsidR="00915838" w:rsidRPr="00915838">
              <w:rPr>
                <w:rFonts w:ascii="Arial" w:hAnsi="Arial" w:cs="Arial"/>
                <w:noProof/>
                <w:webHidden/>
                <w:sz w:val="24"/>
                <w:szCs w:val="24"/>
              </w:rPr>
              <w:fldChar w:fldCharType="end"/>
            </w:r>
          </w:hyperlink>
        </w:p>
        <w:p w14:paraId="66764B1F" w14:textId="0FEAE3A4"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0" w:history="1">
            <w:r w:rsidR="00915838" w:rsidRPr="00915838">
              <w:rPr>
                <w:rStyle w:val="Hyperlink"/>
                <w:rFonts w:ascii="Arial" w:hAnsi="Arial" w:cs="Arial"/>
                <w:noProof/>
                <w:sz w:val="24"/>
                <w:szCs w:val="24"/>
                <w:lang w:val="en-US"/>
              </w:rPr>
              <w:t>6.1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Structured Questionnaires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_Toc197045670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23</w:t>
            </w:r>
            <w:r w:rsidR="00915838" w:rsidRPr="00915838">
              <w:rPr>
                <w:rFonts w:ascii="Arial" w:hAnsi="Arial" w:cs="Arial"/>
                <w:noProof/>
                <w:webHidden/>
                <w:sz w:val="24"/>
                <w:szCs w:val="24"/>
              </w:rPr>
              <w:fldChar w:fldCharType="end"/>
            </w:r>
          </w:hyperlink>
        </w:p>
        <w:p w14:paraId="632CCCB6" w14:textId="668EB0AF"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1" w:history="1">
            <w:r w:rsidR="00915838" w:rsidRPr="00915838">
              <w:rPr>
                <w:rStyle w:val="Hyperlink"/>
                <w:rFonts w:ascii="Arial" w:hAnsi="Arial" w:cs="Arial"/>
                <w:noProof/>
                <w:sz w:val="24"/>
                <w:szCs w:val="24"/>
                <w:lang w:val="en-US"/>
              </w:rPr>
              <w:t>6.2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Online Survey Tools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_Toc197045671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24</w:t>
            </w:r>
            <w:r w:rsidR="00915838" w:rsidRPr="00915838">
              <w:rPr>
                <w:rFonts w:ascii="Arial" w:hAnsi="Arial" w:cs="Arial"/>
                <w:noProof/>
                <w:webHidden/>
                <w:sz w:val="24"/>
                <w:szCs w:val="24"/>
              </w:rPr>
              <w:fldChar w:fldCharType="end"/>
            </w:r>
          </w:hyperlink>
        </w:p>
        <w:p w14:paraId="48B643E6" w14:textId="38F0A695"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2" w:history="1">
            <w:r w:rsidR="00915838" w:rsidRPr="00915838">
              <w:rPr>
                <w:rStyle w:val="Hyperlink"/>
                <w:rFonts w:ascii="Arial" w:hAnsi="Arial" w:cs="Arial"/>
                <w:noProof/>
                <w:sz w:val="24"/>
                <w:szCs w:val="24"/>
                <w:lang w:val="en-US"/>
              </w:rPr>
              <w:t>6.3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SPSS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_Toc197045672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24</w:t>
            </w:r>
            <w:r w:rsidR="00915838" w:rsidRPr="00915838">
              <w:rPr>
                <w:rFonts w:ascii="Arial" w:hAnsi="Arial" w:cs="Arial"/>
                <w:noProof/>
                <w:webHidden/>
                <w:sz w:val="24"/>
                <w:szCs w:val="24"/>
              </w:rPr>
              <w:fldChar w:fldCharType="end"/>
            </w:r>
          </w:hyperlink>
        </w:p>
        <w:p w14:paraId="1357A9F8" w14:textId="318ABCF7"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3" w:history="1">
            <w:r w:rsidR="00915838" w:rsidRPr="00915838">
              <w:rPr>
                <w:rStyle w:val="Hyperlink"/>
                <w:rFonts w:ascii="Arial" w:hAnsi="Arial" w:cs="Arial"/>
                <w:noProof/>
                <w:sz w:val="24"/>
                <w:szCs w:val="24"/>
                <w:lang w:val="en-US"/>
              </w:rPr>
              <w:t>6.4</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Evaluation of Effectiveness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_Toc197045673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25</w:t>
            </w:r>
            <w:r w:rsidR="00915838" w:rsidRPr="00915838">
              <w:rPr>
                <w:rFonts w:ascii="Arial" w:hAnsi="Arial" w:cs="Arial"/>
                <w:noProof/>
                <w:webHidden/>
                <w:sz w:val="24"/>
                <w:szCs w:val="24"/>
              </w:rPr>
              <w:fldChar w:fldCharType="end"/>
            </w:r>
          </w:hyperlink>
        </w:p>
        <w:p w14:paraId="252059A6" w14:textId="110FA72F"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74" w:history="1">
            <w:r w:rsidR="00915838" w:rsidRPr="00915838">
              <w:rPr>
                <w:rStyle w:val="Hyperlink"/>
                <w:rFonts w:ascii="Arial" w:hAnsi="Arial" w:cs="Arial"/>
                <w:b/>
                <w:bCs/>
                <w:noProof/>
                <w:sz w:val="24"/>
                <w:szCs w:val="24"/>
                <w:lang w:val="en-US"/>
              </w:rPr>
              <w:t>7.</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Resource implications and needs (cost/time etc.)</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_Toc197045674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26</w:t>
            </w:r>
            <w:r w:rsidR="00915838" w:rsidRPr="00915838">
              <w:rPr>
                <w:rFonts w:ascii="Arial" w:hAnsi="Arial" w:cs="Arial"/>
                <w:noProof/>
                <w:webHidden/>
                <w:sz w:val="24"/>
                <w:szCs w:val="24"/>
              </w:rPr>
              <w:fldChar w:fldCharType="end"/>
            </w:r>
          </w:hyperlink>
        </w:p>
        <w:p w14:paraId="651C04E0" w14:textId="36AB1CE4"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5" w:history="1">
            <w:r w:rsidR="00915838" w:rsidRPr="00915838">
              <w:rPr>
                <w:rStyle w:val="Hyperlink"/>
                <w:rFonts w:ascii="Arial" w:hAnsi="Arial" w:cs="Arial"/>
                <w:noProof/>
                <w:sz w:val="24"/>
                <w:szCs w:val="24"/>
                <w:lang w:val="en-US"/>
              </w:rPr>
              <w:t>7.1</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Financial Costs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_Toc197045675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26</w:t>
            </w:r>
            <w:r w:rsidR="00915838" w:rsidRPr="00915838">
              <w:rPr>
                <w:rFonts w:ascii="Arial" w:hAnsi="Arial" w:cs="Arial"/>
                <w:noProof/>
                <w:webHidden/>
                <w:sz w:val="24"/>
                <w:szCs w:val="24"/>
              </w:rPr>
              <w:fldChar w:fldCharType="end"/>
            </w:r>
          </w:hyperlink>
        </w:p>
        <w:p w14:paraId="7EF401D4" w14:textId="4D295CEB"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6" w:history="1">
            <w:r w:rsidR="00915838" w:rsidRPr="00915838">
              <w:rPr>
                <w:rStyle w:val="Hyperlink"/>
                <w:rFonts w:ascii="Arial" w:hAnsi="Arial" w:cs="Arial"/>
                <w:noProof/>
                <w:sz w:val="24"/>
                <w:szCs w:val="24"/>
                <w:lang w:val="en-US"/>
              </w:rPr>
              <w:t>7.2</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Time Implications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_Toc197045676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26</w:t>
            </w:r>
            <w:r w:rsidR="00915838" w:rsidRPr="00915838">
              <w:rPr>
                <w:rFonts w:ascii="Arial" w:hAnsi="Arial" w:cs="Arial"/>
                <w:noProof/>
                <w:webHidden/>
                <w:sz w:val="24"/>
                <w:szCs w:val="24"/>
              </w:rPr>
              <w:fldChar w:fldCharType="end"/>
            </w:r>
          </w:hyperlink>
        </w:p>
        <w:p w14:paraId="71F716E7" w14:textId="629961B2"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7" w:history="1">
            <w:r w:rsidR="00915838" w:rsidRPr="00915838">
              <w:rPr>
                <w:rStyle w:val="Hyperlink"/>
                <w:rFonts w:ascii="Arial" w:hAnsi="Arial" w:cs="Arial"/>
                <w:noProof/>
                <w:sz w:val="24"/>
                <w:szCs w:val="24"/>
                <w:lang w:val="en-US"/>
              </w:rPr>
              <w:t>7.3</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Human Resources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_Toc197045677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27</w:t>
            </w:r>
            <w:r w:rsidR="00915838" w:rsidRPr="00915838">
              <w:rPr>
                <w:rFonts w:ascii="Arial" w:hAnsi="Arial" w:cs="Arial"/>
                <w:noProof/>
                <w:webHidden/>
                <w:sz w:val="24"/>
                <w:szCs w:val="24"/>
              </w:rPr>
              <w:fldChar w:fldCharType="end"/>
            </w:r>
          </w:hyperlink>
        </w:p>
        <w:p w14:paraId="2F36838C" w14:textId="686A1FC8"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8" w:history="1">
            <w:r w:rsidR="00915838" w:rsidRPr="00915838">
              <w:rPr>
                <w:rStyle w:val="Hyperlink"/>
                <w:rFonts w:ascii="Arial" w:hAnsi="Arial" w:cs="Arial"/>
                <w:noProof/>
                <w:sz w:val="24"/>
                <w:szCs w:val="24"/>
                <w:lang w:val="en-US"/>
              </w:rPr>
              <w:t>7.4</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Technological Resources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_Toc197045678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27</w:t>
            </w:r>
            <w:r w:rsidR="00915838" w:rsidRPr="00915838">
              <w:rPr>
                <w:rFonts w:ascii="Arial" w:hAnsi="Arial" w:cs="Arial"/>
                <w:noProof/>
                <w:webHidden/>
                <w:sz w:val="24"/>
                <w:szCs w:val="24"/>
              </w:rPr>
              <w:fldChar w:fldCharType="end"/>
            </w:r>
          </w:hyperlink>
        </w:p>
        <w:p w14:paraId="59614D6D" w14:textId="6437E0EE" w:rsidR="00915838" w:rsidRPr="00915838" w:rsidRDefault="004005C6" w:rsidP="00601B30">
          <w:pPr>
            <w:pStyle w:val="TOC2"/>
            <w:tabs>
              <w:tab w:val="left" w:pos="880"/>
              <w:tab w:val="right" w:leader="dot" w:pos="9048"/>
            </w:tabs>
            <w:rPr>
              <w:rFonts w:ascii="Arial" w:eastAsiaTheme="minorEastAsia" w:hAnsi="Arial" w:cs="Arial"/>
              <w:noProof/>
              <w:sz w:val="24"/>
              <w:szCs w:val="24"/>
              <w:lang w:val="en-US" w:bidi="si-LK"/>
            </w:rPr>
          </w:pPr>
          <w:hyperlink w:anchor="_Toc197045679" w:history="1">
            <w:r w:rsidR="00915838" w:rsidRPr="00915838">
              <w:rPr>
                <w:rStyle w:val="Hyperlink"/>
                <w:rFonts w:ascii="Arial" w:hAnsi="Arial" w:cs="Arial"/>
                <w:noProof/>
                <w:sz w:val="24"/>
                <w:szCs w:val="24"/>
                <w:lang w:val="en-US"/>
              </w:rPr>
              <w:t>7.5</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noProof/>
                <w:sz w:val="24"/>
                <w:szCs w:val="24"/>
                <w:lang w:val="en-US"/>
              </w:rPr>
              <w:t>Mitigating Resource Challenges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_Toc197045679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28</w:t>
            </w:r>
            <w:r w:rsidR="00915838" w:rsidRPr="00915838">
              <w:rPr>
                <w:rFonts w:ascii="Arial" w:hAnsi="Arial" w:cs="Arial"/>
                <w:noProof/>
                <w:webHidden/>
                <w:sz w:val="24"/>
                <w:szCs w:val="24"/>
              </w:rPr>
              <w:fldChar w:fldCharType="end"/>
            </w:r>
          </w:hyperlink>
        </w:p>
        <w:p w14:paraId="04E437F3" w14:textId="75EDDE67"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80" w:history="1">
            <w:r w:rsidR="00915838" w:rsidRPr="00915838">
              <w:rPr>
                <w:rStyle w:val="Hyperlink"/>
                <w:rFonts w:ascii="Arial" w:hAnsi="Arial" w:cs="Arial"/>
                <w:b/>
                <w:bCs/>
                <w:noProof/>
                <w:sz w:val="24"/>
                <w:szCs w:val="24"/>
                <w:lang w:val="en-US"/>
              </w:rPr>
              <w:t>8.</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Time plan for the research process (Gantt Chart)</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_Toc197045680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29</w:t>
            </w:r>
            <w:r w:rsidR="00915838" w:rsidRPr="00915838">
              <w:rPr>
                <w:rFonts w:ascii="Arial" w:hAnsi="Arial" w:cs="Arial"/>
                <w:noProof/>
                <w:webHidden/>
                <w:sz w:val="24"/>
                <w:szCs w:val="24"/>
              </w:rPr>
              <w:fldChar w:fldCharType="end"/>
            </w:r>
          </w:hyperlink>
        </w:p>
        <w:p w14:paraId="42432797" w14:textId="2587A845" w:rsidR="00915838" w:rsidRPr="00915838" w:rsidRDefault="004005C6" w:rsidP="00601B30">
          <w:pPr>
            <w:pStyle w:val="TOC1"/>
            <w:tabs>
              <w:tab w:val="left" w:pos="440"/>
              <w:tab w:val="right" w:leader="dot" w:pos="9048"/>
            </w:tabs>
            <w:rPr>
              <w:rFonts w:ascii="Arial" w:eastAsiaTheme="minorEastAsia" w:hAnsi="Arial" w:cs="Arial"/>
              <w:noProof/>
              <w:sz w:val="24"/>
              <w:szCs w:val="24"/>
              <w:lang w:val="en-US" w:bidi="si-LK"/>
            </w:rPr>
          </w:pPr>
          <w:hyperlink w:anchor="_Toc197045681" w:history="1">
            <w:r w:rsidR="00915838" w:rsidRPr="00915838">
              <w:rPr>
                <w:rStyle w:val="Hyperlink"/>
                <w:rFonts w:ascii="Arial" w:hAnsi="Arial" w:cs="Arial"/>
                <w:b/>
                <w:bCs/>
                <w:noProof/>
                <w:sz w:val="24"/>
                <w:szCs w:val="24"/>
                <w:lang w:val="en-US"/>
              </w:rPr>
              <w:t>9.</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lang w:val="en-US"/>
              </w:rPr>
              <w:t>Ethical considerations</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_Toc197045681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31</w:t>
            </w:r>
            <w:r w:rsidR="00915838" w:rsidRPr="00915838">
              <w:rPr>
                <w:rFonts w:ascii="Arial" w:hAnsi="Arial" w:cs="Arial"/>
                <w:noProof/>
                <w:webHidden/>
                <w:sz w:val="24"/>
                <w:szCs w:val="24"/>
              </w:rPr>
              <w:fldChar w:fldCharType="end"/>
            </w:r>
          </w:hyperlink>
        </w:p>
        <w:p w14:paraId="25529C2E" w14:textId="72864D5F" w:rsidR="00915838" w:rsidRPr="00915838" w:rsidRDefault="004005C6" w:rsidP="00601B30">
          <w:pPr>
            <w:pStyle w:val="TOC1"/>
            <w:tabs>
              <w:tab w:val="left" w:pos="660"/>
              <w:tab w:val="right" w:leader="dot" w:pos="9048"/>
            </w:tabs>
            <w:rPr>
              <w:rFonts w:ascii="Arial" w:eastAsiaTheme="minorEastAsia" w:hAnsi="Arial" w:cs="Arial"/>
              <w:noProof/>
              <w:sz w:val="24"/>
              <w:szCs w:val="24"/>
              <w:lang w:val="en-US" w:bidi="si-LK"/>
            </w:rPr>
          </w:pPr>
          <w:hyperlink w:anchor="_Toc197045682" w:history="1">
            <w:r w:rsidR="00915838" w:rsidRPr="00915838">
              <w:rPr>
                <w:rStyle w:val="Hyperlink"/>
                <w:rFonts w:ascii="Arial" w:hAnsi="Arial" w:cs="Arial"/>
                <w:b/>
                <w:bCs/>
                <w:noProof/>
                <w:sz w:val="24"/>
                <w:szCs w:val="24"/>
              </w:rPr>
              <w:t>10.</w:t>
            </w:r>
            <w:r w:rsidR="00915838" w:rsidRPr="00915838">
              <w:rPr>
                <w:rFonts w:ascii="Arial" w:eastAsiaTheme="minorEastAsia" w:hAnsi="Arial" w:cs="Arial"/>
                <w:noProof/>
                <w:sz w:val="24"/>
                <w:szCs w:val="24"/>
                <w:lang w:val="en-US" w:bidi="si-LK"/>
              </w:rPr>
              <w:tab/>
            </w:r>
            <w:r w:rsidR="00915838" w:rsidRPr="00915838">
              <w:rPr>
                <w:rStyle w:val="Hyperlink"/>
                <w:rFonts w:ascii="Arial" w:hAnsi="Arial" w:cs="Arial"/>
                <w:b/>
                <w:bCs/>
                <w:noProof/>
                <w:sz w:val="24"/>
                <w:szCs w:val="24"/>
              </w:rPr>
              <w:t>Bibliography</w:t>
            </w:r>
            <w:r w:rsidR="00915838" w:rsidRPr="00915838">
              <w:rPr>
                <w:rFonts w:ascii="Arial" w:hAnsi="Arial" w:cs="Arial"/>
                <w:noProof/>
                <w:webHidden/>
                <w:sz w:val="24"/>
                <w:szCs w:val="24"/>
              </w:rPr>
              <w:tab/>
            </w:r>
            <w:r w:rsidR="00915838" w:rsidRPr="00915838">
              <w:rPr>
                <w:rFonts w:ascii="Arial" w:hAnsi="Arial" w:cs="Arial"/>
                <w:noProof/>
                <w:webHidden/>
                <w:sz w:val="24"/>
                <w:szCs w:val="24"/>
              </w:rPr>
              <w:fldChar w:fldCharType="begin"/>
            </w:r>
            <w:r w:rsidR="00915838" w:rsidRPr="00915838">
              <w:rPr>
                <w:rFonts w:ascii="Arial" w:hAnsi="Arial" w:cs="Arial"/>
                <w:noProof/>
                <w:webHidden/>
                <w:sz w:val="24"/>
                <w:szCs w:val="24"/>
              </w:rPr>
              <w:instrText xml:space="preserve"> PAGEREF _Toc197045682 \h </w:instrText>
            </w:r>
            <w:r w:rsidR="00915838" w:rsidRPr="00915838">
              <w:rPr>
                <w:rFonts w:ascii="Arial" w:hAnsi="Arial" w:cs="Arial"/>
                <w:noProof/>
                <w:webHidden/>
                <w:sz w:val="24"/>
                <w:szCs w:val="24"/>
              </w:rPr>
            </w:r>
            <w:r w:rsidR="00915838" w:rsidRPr="00915838">
              <w:rPr>
                <w:rFonts w:ascii="Arial" w:hAnsi="Arial" w:cs="Arial"/>
                <w:noProof/>
                <w:webHidden/>
                <w:sz w:val="24"/>
                <w:szCs w:val="24"/>
              </w:rPr>
              <w:fldChar w:fldCharType="separate"/>
            </w:r>
            <w:r w:rsidR="00915838" w:rsidRPr="00915838">
              <w:rPr>
                <w:rFonts w:ascii="Arial" w:hAnsi="Arial" w:cs="Arial"/>
                <w:noProof/>
                <w:webHidden/>
                <w:sz w:val="24"/>
                <w:szCs w:val="24"/>
              </w:rPr>
              <w:t>32</w:t>
            </w:r>
            <w:r w:rsidR="00915838" w:rsidRPr="00915838">
              <w:rPr>
                <w:rFonts w:ascii="Arial" w:hAnsi="Arial" w:cs="Arial"/>
                <w:noProof/>
                <w:webHidden/>
                <w:sz w:val="24"/>
                <w:szCs w:val="24"/>
              </w:rPr>
              <w:fldChar w:fldCharType="end"/>
            </w:r>
          </w:hyperlink>
        </w:p>
        <w:p w14:paraId="1E1F45D8" w14:textId="6D3E5FC2" w:rsidR="00EC505E" w:rsidRDefault="00EC505E" w:rsidP="00601B30">
          <w:r w:rsidRPr="00915838">
            <w:rPr>
              <w:rFonts w:ascii="Arial" w:hAnsi="Arial" w:cs="Arial"/>
              <w:b/>
              <w:bCs/>
              <w:noProof/>
              <w:sz w:val="24"/>
              <w:szCs w:val="24"/>
            </w:rPr>
            <w:fldChar w:fldCharType="end"/>
          </w:r>
        </w:p>
      </w:sdtContent>
    </w:sdt>
    <w:p w14:paraId="7AB7EE59" w14:textId="2FA4D19C" w:rsidR="008A5886" w:rsidRPr="00EC505E" w:rsidRDefault="008A5886">
      <w:pPr>
        <w:spacing w:after="0" w:line="240" w:lineRule="auto"/>
        <w:rPr>
          <w:rFonts w:ascii="Arial" w:hAnsi="Arial" w:cs="Arial"/>
          <w:iCs/>
        </w:rPr>
      </w:pPr>
      <w:r>
        <w:rPr>
          <w:rFonts w:ascii="Arial" w:hAnsi="Arial" w:cs="Arial"/>
          <w:b/>
          <w:bCs/>
          <w:color w:val="000000" w:themeColor="text1"/>
          <w:sz w:val="24"/>
          <w:szCs w:val="24"/>
        </w:rPr>
        <w:br w:type="page"/>
      </w:r>
    </w:p>
    <w:p w14:paraId="1123D1B6" w14:textId="588A8F51" w:rsidR="008A5886" w:rsidRPr="00824A63" w:rsidRDefault="0082517D" w:rsidP="00324AB8">
      <w:pPr>
        <w:pStyle w:val="Heading1"/>
        <w:numPr>
          <w:ilvl w:val="0"/>
          <w:numId w:val="0"/>
        </w:numPr>
        <w:jc w:val="both"/>
        <w:rPr>
          <w:rFonts w:ascii="Arial" w:hAnsi="Arial" w:cs="Arial"/>
          <w:b/>
          <w:bCs/>
          <w:color w:val="000000" w:themeColor="text1"/>
          <w:sz w:val="24"/>
          <w:szCs w:val="24"/>
        </w:rPr>
      </w:pPr>
      <w:bookmarkStart w:id="1" w:name="_Toc197045645"/>
      <w:r w:rsidRPr="00824A63">
        <w:rPr>
          <w:rFonts w:ascii="Arial" w:hAnsi="Arial" w:cs="Arial"/>
          <w:b/>
          <w:bCs/>
          <w:color w:val="000000" w:themeColor="text1"/>
          <w:sz w:val="24"/>
          <w:szCs w:val="24"/>
        </w:rPr>
        <w:lastRenderedPageBreak/>
        <w:t xml:space="preserve">List </w:t>
      </w:r>
      <w:r w:rsidR="005E7EDF" w:rsidRPr="00824A63">
        <w:rPr>
          <w:rFonts w:ascii="Arial" w:hAnsi="Arial" w:cs="Arial"/>
          <w:b/>
          <w:bCs/>
          <w:color w:val="000000" w:themeColor="text1"/>
          <w:sz w:val="24"/>
          <w:szCs w:val="24"/>
        </w:rPr>
        <w:t xml:space="preserve">of </w:t>
      </w:r>
      <w:r w:rsidRPr="00824A63">
        <w:rPr>
          <w:rFonts w:ascii="Arial" w:hAnsi="Arial" w:cs="Arial"/>
          <w:b/>
          <w:bCs/>
          <w:color w:val="000000" w:themeColor="text1"/>
          <w:sz w:val="24"/>
          <w:szCs w:val="24"/>
        </w:rPr>
        <w:t>Figures</w:t>
      </w:r>
      <w:bookmarkEnd w:id="1"/>
    </w:p>
    <w:p w14:paraId="1982E1A5" w14:textId="7CB4F022" w:rsidR="00324AB8" w:rsidRPr="00824A63" w:rsidRDefault="00324AB8" w:rsidP="00324AB8">
      <w:pPr>
        <w:pStyle w:val="TableofFigures"/>
        <w:tabs>
          <w:tab w:val="right" w:leader="dot" w:pos="9048"/>
        </w:tabs>
        <w:jc w:val="both"/>
        <w:rPr>
          <w:rFonts w:ascii="Arial" w:hAnsi="Arial" w:cs="Arial"/>
          <w:noProof/>
          <w:sz w:val="24"/>
          <w:szCs w:val="24"/>
        </w:rPr>
      </w:pPr>
      <w:r w:rsidRPr="00824A63">
        <w:rPr>
          <w:rFonts w:ascii="Arial" w:hAnsi="Arial" w:cs="Arial"/>
          <w:b/>
          <w:bCs/>
          <w:sz w:val="24"/>
          <w:szCs w:val="24"/>
        </w:rPr>
        <w:fldChar w:fldCharType="begin"/>
      </w:r>
      <w:r w:rsidRPr="00824A63">
        <w:rPr>
          <w:rFonts w:ascii="Arial" w:hAnsi="Arial" w:cs="Arial"/>
          <w:b/>
          <w:bCs/>
          <w:sz w:val="24"/>
          <w:szCs w:val="24"/>
        </w:rPr>
        <w:instrText xml:space="preserve"> TOC \h \z \c "Figure" </w:instrText>
      </w:r>
      <w:r w:rsidRPr="00824A63">
        <w:rPr>
          <w:rFonts w:ascii="Arial" w:hAnsi="Arial" w:cs="Arial"/>
          <w:b/>
          <w:bCs/>
          <w:sz w:val="24"/>
          <w:szCs w:val="24"/>
        </w:rPr>
        <w:fldChar w:fldCharType="separate"/>
      </w:r>
      <w:hyperlink w:anchor="_Toc197044220" w:history="1">
        <w:r w:rsidRPr="00824A63">
          <w:rPr>
            <w:rStyle w:val="Hyperlink"/>
            <w:rFonts w:ascii="Arial" w:hAnsi="Arial" w:cs="Arial"/>
            <w:noProof/>
            <w:sz w:val="24"/>
            <w:szCs w:val="24"/>
          </w:rPr>
          <w:t>Figure 1</w:t>
        </w:r>
        <w:r w:rsidRPr="00824A63">
          <w:rPr>
            <w:rStyle w:val="Hyperlink"/>
            <w:rFonts w:ascii="Arial" w:hAnsi="Arial" w:cs="Arial"/>
            <w:noProof/>
            <w:sz w:val="24"/>
            <w:szCs w:val="24"/>
            <w:lang w:val="en-US"/>
          </w:rPr>
          <w:t>-Average spending per tourist per day</w:t>
        </w:r>
        <w:r w:rsidRPr="00824A63">
          <w:rPr>
            <w:rFonts w:ascii="Arial" w:hAnsi="Arial" w:cs="Arial"/>
            <w:noProof/>
            <w:webHidden/>
            <w:sz w:val="24"/>
            <w:szCs w:val="24"/>
          </w:rPr>
          <w:tab/>
        </w:r>
        <w:r w:rsidRPr="00824A63">
          <w:rPr>
            <w:rFonts w:ascii="Arial" w:hAnsi="Arial" w:cs="Arial"/>
            <w:noProof/>
            <w:webHidden/>
            <w:sz w:val="24"/>
            <w:szCs w:val="24"/>
          </w:rPr>
          <w:fldChar w:fldCharType="begin"/>
        </w:r>
        <w:r w:rsidRPr="00824A63">
          <w:rPr>
            <w:rFonts w:ascii="Arial" w:hAnsi="Arial" w:cs="Arial"/>
            <w:noProof/>
            <w:webHidden/>
            <w:sz w:val="24"/>
            <w:szCs w:val="24"/>
          </w:rPr>
          <w:instrText xml:space="preserve"> PAGEREF _Toc197044220 \h </w:instrText>
        </w:r>
        <w:r w:rsidRPr="00824A63">
          <w:rPr>
            <w:rFonts w:ascii="Arial" w:hAnsi="Arial" w:cs="Arial"/>
            <w:noProof/>
            <w:webHidden/>
            <w:sz w:val="24"/>
            <w:szCs w:val="24"/>
          </w:rPr>
        </w:r>
        <w:r w:rsidRPr="00824A63">
          <w:rPr>
            <w:rFonts w:ascii="Arial" w:hAnsi="Arial" w:cs="Arial"/>
            <w:noProof/>
            <w:webHidden/>
            <w:sz w:val="24"/>
            <w:szCs w:val="24"/>
          </w:rPr>
          <w:fldChar w:fldCharType="separate"/>
        </w:r>
        <w:r w:rsidRPr="00824A63">
          <w:rPr>
            <w:rFonts w:ascii="Arial" w:hAnsi="Arial" w:cs="Arial"/>
            <w:noProof/>
            <w:webHidden/>
            <w:sz w:val="24"/>
            <w:szCs w:val="24"/>
          </w:rPr>
          <w:t>7</w:t>
        </w:r>
        <w:r w:rsidRPr="00824A63">
          <w:rPr>
            <w:rFonts w:ascii="Arial" w:hAnsi="Arial" w:cs="Arial"/>
            <w:noProof/>
            <w:webHidden/>
            <w:sz w:val="24"/>
            <w:szCs w:val="24"/>
          </w:rPr>
          <w:fldChar w:fldCharType="end"/>
        </w:r>
      </w:hyperlink>
    </w:p>
    <w:p w14:paraId="4D173BE0" w14:textId="4E1FDC6C" w:rsidR="00324AB8" w:rsidRPr="00824A63" w:rsidRDefault="004005C6" w:rsidP="00324AB8">
      <w:pPr>
        <w:pStyle w:val="TableofFigures"/>
        <w:tabs>
          <w:tab w:val="right" w:leader="dot" w:pos="9048"/>
        </w:tabs>
        <w:jc w:val="both"/>
        <w:rPr>
          <w:rFonts w:ascii="Arial" w:hAnsi="Arial" w:cs="Arial"/>
          <w:noProof/>
          <w:sz w:val="24"/>
          <w:szCs w:val="24"/>
        </w:rPr>
      </w:pPr>
      <w:hyperlink w:anchor="_Toc197044221" w:history="1">
        <w:r w:rsidR="00324AB8" w:rsidRPr="00824A63">
          <w:rPr>
            <w:rStyle w:val="Hyperlink"/>
            <w:rFonts w:ascii="Arial" w:hAnsi="Arial" w:cs="Arial"/>
            <w:noProof/>
            <w:sz w:val="24"/>
            <w:szCs w:val="24"/>
          </w:rPr>
          <w:t>Figure 2</w:t>
        </w:r>
        <w:r w:rsidR="00324AB8" w:rsidRPr="00824A63">
          <w:rPr>
            <w:rStyle w:val="Hyperlink"/>
            <w:rFonts w:ascii="Arial" w:hAnsi="Arial" w:cs="Arial"/>
            <w:noProof/>
            <w:sz w:val="24"/>
            <w:szCs w:val="24"/>
            <w:lang w:val="en-US"/>
          </w:rPr>
          <w:t>-Tourist Arrivals in Sri Lanka 2008 – 2020</w:t>
        </w:r>
        <w:r w:rsidR="00324AB8" w:rsidRPr="00824A63">
          <w:rPr>
            <w:rFonts w:ascii="Arial" w:hAnsi="Arial" w:cs="Arial"/>
            <w:noProof/>
            <w:webHidden/>
            <w:sz w:val="24"/>
            <w:szCs w:val="24"/>
          </w:rPr>
          <w:tab/>
        </w:r>
        <w:r w:rsidR="00324AB8" w:rsidRPr="00824A63">
          <w:rPr>
            <w:rFonts w:ascii="Arial" w:hAnsi="Arial" w:cs="Arial"/>
            <w:noProof/>
            <w:webHidden/>
            <w:sz w:val="24"/>
            <w:szCs w:val="24"/>
          </w:rPr>
          <w:fldChar w:fldCharType="begin"/>
        </w:r>
        <w:r w:rsidR="00324AB8" w:rsidRPr="00824A63">
          <w:rPr>
            <w:rFonts w:ascii="Arial" w:hAnsi="Arial" w:cs="Arial"/>
            <w:noProof/>
            <w:webHidden/>
            <w:sz w:val="24"/>
            <w:szCs w:val="24"/>
          </w:rPr>
          <w:instrText xml:space="preserve"> PAGEREF _Toc197044221 \h </w:instrText>
        </w:r>
        <w:r w:rsidR="00324AB8" w:rsidRPr="00824A63">
          <w:rPr>
            <w:rFonts w:ascii="Arial" w:hAnsi="Arial" w:cs="Arial"/>
            <w:noProof/>
            <w:webHidden/>
            <w:sz w:val="24"/>
            <w:szCs w:val="24"/>
          </w:rPr>
        </w:r>
        <w:r w:rsidR="00324AB8" w:rsidRPr="00824A63">
          <w:rPr>
            <w:rFonts w:ascii="Arial" w:hAnsi="Arial" w:cs="Arial"/>
            <w:noProof/>
            <w:webHidden/>
            <w:sz w:val="24"/>
            <w:szCs w:val="24"/>
          </w:rPr>
          <w:fldChar w:fldCharType="separate"/>
        </w:r>
        <w:r w:rsidR="00324AB8" w:rsidRPr="00824A63">
          <w:rPr>
            <w:rFonts w:ascii="Arial" w:hAnsi="Arial" w:cs="Arial"/>
            <w:noProof/>
            <w:webHidden/>
            <w:sz w:val="24"/>
            <w:szCs w:val="24"/>
          </w:rPr>
          <w:t>11</w:t>
        </w:r>
        <w:r w:rsidR="00324AB8" w:rsidRPr="00824A63">
          <w:rPr>
            <w:rFonts w:ascii="Arial" w:hAnsi="Arial" w:cs="Arial"/>
            <w:noProof/>
            <w:webHidden/>
            <w:sz w:val="24"/>
            <w:szCs w:val="24"/>
          </w:rPr>
          <w:fldChar w:fldCharType="end"/>
        </w:r>
      </w:hyperlink>
    </w:p>
    <w:p w14:paraId="0F60DE6A" w14:textId="5DD8BC2B" w:rsidR="00324AB8" w:rsidRPr="00824A63" w:rsidRDefault="004005C6" w:rsidP="00324AB8">
      <w:pPr>
        <w:pStyle w:val="TableofFigures"/>
        <w:tabs>
          <w:tab w:val="right" w:leader="dot" w:pos="9048"/>
        </w:tabs>
        <w:jc w:val="both"/>
        <w:rPr>
          <w:rFonts w:ascii="Arial" w:hAnsi="Arial" w:cs="Arial"/>
          <w:noProof/>
          <w:sz w:val="24"/>
          <w:szCs w:val="24"/>
        </w:rPr>
      </w:pPr>
      <w:hyperlink w:anchor="_Toc197044222" w:history="1">
        <w:r w:rsidR="00324AB8" w:rsidRPr="00824A63">
          <w:rPr>
            <w:rStyle w:val="Hyperlink"/>
            <w:rFonts w:ascii="Arial" w:hAnsi="Arial" w:cs="Arial"/>
            <w:noProof/>
            <w:sz w:val="24"/>
            <w:szCs w:val="24"/>
          </w:rPr>
          <w:t>Figure 3</w:t>
        </w:r>
        <w:r w:rsidR="00324AB8" w:rsidRPr="00824A63">
          <w:rPr>
            <w:rStyle w:val="Hyperlink"/>
            <w:rFonts w:ascii="Arial" w:hAnsi="Arial" w:cs="Arial"/>
            <w:noProof/>
            <w:sz w:val="24"/>
            <w:szCs w:val="24"/>
            <w:lang w:val="en-US"/>
          </w:rPr>
          <w:t>-Monthly Tourist Arrivals Reports 2020</w:t>
        </w:r>
        <w:r w:rsidR="00324AB8" w:rsidRPr="00824A63">
          <w:rPr>
            <w:rFonts w:ascii="Arial" w:hAnsi="Arial" w:cs="Arial"/>
            <w:noProof/>
            <w:webHidden/>
            <w:sz w:val="24"/>
            <w:szCs w:val="24"/>
          </w:rPr>
          <w:tab/>
        </w:r>
        <w:r w:rsidR="00324AB8" w:rsidRPr="00824A63">
          <w:rPr>
            <w:rFonts w:ascii="Arial" w:hAnsi="Arial" w:cs="Arial"/>
            <w:noProof/>
            <w:webHidden/>
            <w:sz w:val="24"/>
            <w:szCs w:val="24"/>
          </w:rPr>
          <w:fldChar w:fldCharType="begin"/>
        </w:r>
        <w:r w:rsidR="00324AB8" w:rsidRPr="00824A63">
          <w:rPr>
            <w:rFonts w:ascii="Arial" w:hAnsi="Arial" w:cs="Arial"/>
            <w:noProof/>
            <w:webHidden/>
            <w:sz w:val="24"/>
            <w:szCs w:val="24"/>
          </w:rPr>
          <w:instrText xml:space="preserve"> PAGEREF _Toc197044222 \h </w:instrText>
        </w:r>
        <w:r w:rsidR="00324AB8" w:rsidRPr="00824A63">
          <w:rPr>
            <w:rFonts w:ascii="Arial" w:hAnsi="Arial" w:cs="Arial"/>
            <w:noProof/>
            <w:webHidden/>
            <w:sz w:val="24"/>
            <w:szCs w:val="24"/>
          </w:rPr>
        </w:r>
        <w:r w:rsidR="00324AB8" w:rsidRPr="00824A63">
          <w:rPr>
            <w:rFonts w:ascii="Arial" w:hAnsi="Arial" w:cs="Arial"/>
            <w:noProof/>
            <w:webHidden/>
            <w:sz w:val="24"/>
            <w:szCs w:val="24"/>
          </w:rPr>
          <w:fldChar w:fldCharType="separate"/>
        </w:r>
        <w:r w:rsidR="00324AB8" w:rsidRPr="00824A63">
          <w:rPr>
            <w:rFonts w:ascii="Arial" w:hAnsi="Arial" w:cs="Arial"/>
            <w:noProof/>
            <w:webHidden/>
            <w:sz w:val="24"/>
            <w:szCs w:val="24"/>
          </w:rPr>
          <w:t>12</w:t>
        </w:r>
        <w:r w:rsidR="00324AB8" w:rsidRPr="00824A63">
          <w:rPr>
            <w:rFonts w:ascii="Arial" w:hAnsi="Arial" w:cs="Arial"/>
            <w:noProof/>
            <w:webHidden/>
            <w:sz w:val="24"/>
            <w:szCs w:val="24"/>
          </w:rPr>
          <w:fldChar w:fldCharType="end"/>
        </w:r>
      </w:hyperlink>
    </w:p>
    <w:p w14:paraId="2553948F" w14:textId="12413A6A" w:rsidR="0082517D" w:rsidRPr="00824A63" w:rsidRDefault="00324AB8" w:rsidP="00324AB8">
      <w:pPr>
        <w:jc w:val="both"/>
        <w:rPr>
          <w:rFonts w:ascii="Arial" w:hAnsi="Arial" w:cs="Arial"/>
          <w:b/>
          <w:bCs/>
          <w:sz w:val="24"/>
          <w:szCs w:val="24"/>
        </w:rPr>
      </w:pPr>
      <w:r w:rsidRPr="00824A63">
        <w:rPr>
          <w:rFonts w:ascii="Arial" w:hAnsi="Arial" w:cs="Arial"/>
          <w:b/>
          <w:bCs/>
          <w:sz w:val="24"/>
          <w:szCs w:val="24"/>
        </w:rPr>
        <w:fldChar w:fldCharType="end"/>
      </w:r>
    </w:p>
    <w:p w14:paraId="7B0961B1" w14:textId="382D9171" w:rsidR="0082517D" w:rsidRPr="00824A63" w:rsidRDefault="0082517D" w:rsidP="00324AB8">
      <w:pPr>
        <w:pStyle w:val="Heading1"/>
        <w:numPr>
          <w:ilvl w:val="0"/>
          <w:numId w:val="0"/>
        </w:numPr>
        <w:jc w:val="both"/>
        <w:rPr>
          <w:rFonts w:ascii="Arial" w:hAnsi="Arial" w:cs="Arial"/>
          <w:b/>
          <w:bCs/>
          <w:color w:val="000000" w:themeColor="text1"/>
          <w:sz w:val="24"/>
          <w:szCs w:val="24"/>
        </w:rPr>
      </w:pPr>
      <w:bookmarkStart w:id="2" w:name="_Toc197045646"/>
      <w:r w:rsidRPr="00824A63">
        <w:rPr>
          <w:rFonts w:ascii="Arial" w:hAnsi="Arial" w:cs="Arial"/>
          <w:b/>
          <w:bCs/>
          <w:color w:val="000000" w:themeColor="text1"/>
          <w:sz w:val="24"/>
          <w:szCs w:val="24"/>
        </w:rPr>
        <w:t>List of Table</w:t>
      </w:r>
      <w:bookmarkEnd w:id="2"/>
    </w:p>
    <w:p w14:paraId="2B57ED01" w14:textId="5A7C09E7" w:rsidR="00324AB8" w:rsidRPr="00824A63" w:rsidRDefault="00324AB8" w:rsidP="00324AB8">
      <w:pPr>
        <w:pStyle w:val="TableofFigures"/>
        <w:tabs>
          <w:tab w:val="right" w:leader="dot" w:pos="9048"/>
        </w:tabs>
        <w:jc w:val="both"/>
        <w:rPr>
          <w:rFonts w:ascii="Arial" w:eastAsiaTheme="minorEastAsia" w:hAnsi="Arial" w:cs="Arial"/>
          <w:noProof/>
          <w:sz w:val="24"/>
          <w:szCs w:val="24"/>
          <w:lang w:val="en-US" w:bidi="si-LK"/>
        </w:rPr>
      </w:pPr>
      <w:r w:rsidRPr="00824A63">
        <w:rPr>
          <w:rFonts w:ascii="Arial" w:hAnsi="Arial" w:cs="Arial"/>
          <w:sz w:val="24"/>
          <w:szCs w:val="24"/>
        </w:rPr>
        <w:fldChar w:fldCharType="begin"/>
      </w:r>
      <w:r w:rsidRPr="00824A63">
        <w:rPr>
          <w:rFonts w:ascii="Arial" w:hAnsi="Arial" w:cs="Arial"/>
          <w:sz w:val="24"/>
          <w:szCs w:val="24"/>
        </w:rPr>
        <w:instrText xml:space="preserve"> TOC \h \z \c "Table" </w:instrText>
      </w:r>
      <w:r w:rsidRPr="00824A63">
        <w:rPr>
          <w:rFonts w:ascii="Arial" w:hAnsi="Arial" w:cs="Arial"/>
          <w:sz w:val="24"/>
          <w:szCs w:val="24"/>
        </w:rPr>
        <w:fldChar w:fldCharType="separate"/>
      </w:r>
      <w:hyperlink w:anchor="_Toc197044229" w:history="1">
        <w:r w:rsidRPr="00824A63">
          <w:rPr>
            <w:rStyle w:val="Hyperlink"/>
            <w:rFonts w:ascii="Arial" w:hAnsi="Arial" w:cs="Arial"/>
            <w:noProof/>
            <w:sz w:val="24"/>
            <w:szCs w:val="24"/>
          </w:rPr>
          <w:t>Table 1</w:t>
        </w:r>
        <w:r w:rsidRPr="00824A63">
          <w:rPr>
            <w:rStyle w:val="Hyperlink"/>
            <w:rFonts w:ascii="Arial" w:hAnsi="Arial" w:cs="Arial"/>
            <w:noProof/>
            <w:sz w:val="24"/>
            <w:szCs w:val="24"/>
            <w:lang w:val="en-US"/>
          </w:rPr>
          <w:t>-Gantt Chart</w:t>
        </w:r>
        <w:r w:rsidRPr="00824A63">
          <w:rPr>
            <w:rFonts w:ascii="Arial" w:hAnsi="Arial" w:cs="Arial"/>
            <w:noProof/>
            <w:webHidden/>
            <w:sz w:val="24"/>
            <w:szCs w:val="24"/>
          </w:rPr>
          <w:tab/>
        </w:r>
        <w:r w:rsidRPr="00824A63">
          <w:rPr>
            <w:rFonts w:ascii="Arial" w:hAnsi="Arial" w:cs="Arial"/>
            <w:noProof/>
            <w:webHidden/>
            <w:sz w:val="24"/>
            <w:szCs w:val="24"/>
          </w:rPr>
          <w:fldChar w:fldCharType="begin"/>
        </w:r>
        <w:r w:rsidRPr="00824A63">
          <w:rPr>
            <w:rFonts w:ascii="Arial" w:hAnsi="Arial" w:cs="Arial"/>
            <w:noProof/>
            <w:webHidden/>
            <w:sz w:val="24"/>
            <w:szCs w:val="24"/>
          </w:rPr>
          <w:instrText xml:space="preserve"> PAGEREF _Toc197044229 \h </w:instrText>
        </w:r>
        <w:r w:rsidRPr="00824A63">
          <w:rPr>
            <w:rFonts w:ascii="Arial" w:hAnsi="Arial" w:cs="Arial"/>
            <w:noProof/>
            <w:webHidden/>
            <w:sz w:val="24"/>
            <w:szCs w:val="24"/>
          </w:rPr>
        </w:r>
        <w:r w:rsidRPr="00824A63">
          <w:rPr>
            <w:rFonts w:ascii="Arial" w:hAnsi="Arial" w:cs="Arial"/>
            <w:noProof/>
            <w:webHidden/>
            <w:sz w:val="24"/>
            <w:szCs w:val="24"/>
          </w:rPr>
          <w:fldChar w:fldCharType="separate"/>
        </w:r>
        <w:r w:rsidRPr="00824A63">
          <w:rPr>
            <w:rFonts w:ascii="Arial" w:hAnsi="Arial" w:cs="Arial"/>
            <w:noProof/>
            <w:webHidden/>
            <w:sz w:val="24"/>
            <w:szCs w:val="24"/>
          </w:rPr>
          <w:t>31</w:t>
        </w:r>
        <w:r w:rsidRPr="00824A63">
          <w:rPr>
            <w:rFonts w:ascii="Arial" w:hAnsi="Arial" w:cs="Arial"/>
            <w:noProof/>
            <w:webHidden/>
            <w:sz w:val="24"/>
            <w:szCs w:val="24"/>
          </w:rPr>
          <w:fldChar w:fldCharType="end"/>
        </w:r>
      </w:hyperlink>
    </w:p>
    <w:p w14:paraId="4731731E" w14:textId="672BF6F5" w:rsidR="0082517D" w:rsidRPr="00824A63" w:rsidRDefault="00324AB8" w:rsidP="00324AB8">
      <w:pPr>
        <w:jc w:val="both"/>
        <w:rPr>
          <w:rFonts w:ascii="Arial" w:hAnsi="Arial" w:cs="Arial"/>
          <w:sz w:val="24"/>
          <w:szCs w:val="24"/>
        </w:rPr>
      </w:pPr>
      <w:r w:rsidRPr="00824A63">
        <w:rPr>
          <w:rFonts w:ascii="Arial" w:hAnsi="Arial" w:cs="Arial"/>
          <w:sz w:val="24"/>
          <w:szCs w:val="24"/>
        </w:rPr>
        <w:fldChar w:fldCharType="end"/>
      </w:r>
    </w:p>
    <w:p w14:paraId="77D78EFA" w14:textId="4AEDF75B" w:rsidR="00957FA8" w:rsidRPr="00824A63" w:rsidRDefault="00DC7F3B" w:rsidP="00650F20">
      <w:pPr>
        <w:pStyle w:val="Heading1"/>
        <w:numPr>
          <w:ilvl w:val="0"/>
          <w:numId w:val="0"/>
        </w:numPr>
        <w:jc w:val="both"/>
        <w:rPr>
          <w:rFonts w:ascii="Arial" w:hAnsi="Arial" w:cs="Arial"/>
          <w:b/>
          <w:bCs/>
          <w:color w:val="000000" w:themeColor="text1"/>
          <w:sz w:val="24"/>
          <w:szCs w:val="24"/>
        </w:rPr>
      </w:pPr>
      <w:bookmarkStart w:id="3" w:name="_Toc197045647"/>
      <w:r w:rsidRPr="00824A63">
        <w:rPr>
          <w:rFonts w:ascii="Arial" w:hAnsi="Arial" w:cs="Arial"/>
          <w:b/>
          <w:bCs/>
          <w:color w:val="000000" w:themeColor="text1"/>
          <w:sz w:val="24"/>
          <w:szCs w:val="24"/>
        </w:rPr>
        <w:t>Abbreviations</w:t>
      </w:r>
      <w:bookmarkEnd w:id="3"/>
    </w:p>
    <w:p w14:paraId="07267A29" w14:textId="58FCAAB3" w:rsidR="00DC7F3B" w:rsidRPr="00824A63" w:rsidRDefault="00DC7F3B" w:rsidP="00650F20">
      <w:pPr>
        <w:spacing w:after="240" w:line="240" w:lineRule="auto"/>
        <w:jc w:val="both"/>
        <w:rPr>
          <w:rFonts w:ascii="Arial" w:hAnsi="Arial" w:cs="Arial"/>
          <w:sz w:val="24"/>
          <w:szCs w:val="24"/>
          <w:lang w:bidi="si-LK"/>
        </w:rPr>
      </w:pPr>
      <w:r w:rsidRPr="00824A63">
        <w:rPr>
          <w:rFonts w:ascii="Arial" w:hAnsi="Arial" w:cs="Arial"/>
          <w:sz w:val="24"/>
          <w:szCs w:val="24"/>
          <w:lang w:bidi="si-LK"/>
        </w:rPr>
        <w:t>GDP</w:t>
      </w:r>
      <w:r w:rsidR="00957FA8" w:rsidRPr="00824A63">
        <w:rPr>
          <w:rFonts w:ascii="Arial" w:hAnsi="Arial" w:cs="Arial"/>
          <w:sz w:val="24"/>
          <w:szCs w:val="24"/>
          <w:lang w:bidi="si-LK"/>
        </w:rPr>
        <w:t xml:space="preserve"> - </w:t>
      </w:r>
      <w:r w:rsidR="00291989" w:rsidRPr="00824A63">
        <w:rPr>
          <w:rFonts w:ascii="Arial" w:hAnsi="Arial" w:cs="Arial"/>
          <w:sz w:val="24"/>
          <w:szCs w:val="24"/>
          <w:lang w:bidi="si-LK"/>
        </w:rPr>
        <w:t>Gross domestic product</w:t>
      </w:r>
    </w:p>
    <w:p w14:paraId="702D76F5" w14:textId="6415C5EE" w:rsidR="002801BA" w:rsidRPr="00824A63" w:rsidRDefault="002801BA" w:rsidP="00650F20">
      <w:pPr>
        <w:spacing w:after="240" w:line="240" w:lineRule="auto"/>
        <w:jc w:val="both"/>
        <w:rPr>
          <w:rFonts w:ascii="Arial" w:hAnsi="Arial" w:cs="Arial"/>
          <w:sz w:val="24"/>
          <w:szCs w:val="24"/>
          <w:lang w:bidi="si-LK"/>
        </w:rPr>
      </w:pPr>
      <w:r w:rsidRPr="00824A63">
        <w:rPr>
          <w:rFonts w:ascii="Arial" w:hAnsi="Arial" w:cs="Arial"/>
          <w:sz w:val="24"/>
          <w:szCs w:val="24"/>
          <w:lang w:bidi="si-LK"/>
        </w:rPr>
        <w:t>SPSS - Statistical Package for the Social Sciences</w:t>
      </w:r>
    </w:p>
    <w:p w14:paraId="32573811" w14:textId="538B1783" w:rsidR="00555772" w:rsidRPr="00824A63" w:rsidRDefault="00555772" w:rsidP="00650F20">
      <w:pPr>
        <w:spacing w:after="240" w:line="240" w:lineRule="auto"/>
        <w:jc w:val="both"/>
        <w:rPr>
          <w:rFonts w:ascii="Arial" w:hAnsi="Arial" w:cs="Arial"/>
          <w:iCs/>
          <w:sz w:val="24"/>
          <w:szCs w:val="24"/>
        </w:rPr>
      </w:pPr>
      <w:r w:rsidRPr="00824A63">
        <w:rPr>
          <w:rFonts w:ascii="Arial" w:hAnsi="Arial" w:cs="Arial"/>
          <w:iCs/>
          <w:sz w:val="24"/>
          <w:szCs w:val="24"/>
        </w:rPr>
        <w:t>GDPR - General Data Protection Regulation</w:t>
      </w:r>
    </w:p>
    <w:bookmarkEnd w:id="0"/>
    <w:p w14:paraId="436C263B" w14:textId="77777777" w:rsidR="00686428" w:rsidRPr="00CB525B" w:rsidRDefault="00686428">
      <w:pPr>
        <w:spacing w:after="0" w:line="240" w:lineRule="auto"/>
        <w:rPr>
          <w:rFonts w:ascii="Arial" w:hAnsi="Arial" w:cs="Arial"/>
          <w:sz w:val="20"/>
          <w:szCs w:val="20"/>
        </w:rPr>
      </w:pPr>
      <w:r w:rsidRPr="00CB525B">
        <w:rPr>
          <w:rFonts w:ascii="Arial" w:hAnsi="Arial" w:cs="Arial"/>
          <w:sz w:val="20"/>
          <w:szCs w:val="20"/>
        </w:rPr>
        <w:br w:type="page"/>
      </w:r>
    </w:p>
    <w:p w14:paraId="7F14A4B5" w14:textId="77777777" w:rsidR="00686428" w:rsidRPr="00CB525B" w:rsidRDefault="00686428" w:rsidP="00686428">
      <w:pPr>
        <w:autoSpaceDE w:val="0"/>
        <w:autoSpaceDN w:val="0"/>
        <w:adjustRightInd w:val="0"/>
        <w:jc w:val="center"/>
        <w:rPr>
          <w:rFonts w:ascii="Arial" w:hAnsi="Arial" w:cs="Arial"/>
          <w:b/>
          <w:bCs/>
          <w:sz w:val="24"/>
          <w:szCs w:val="24"/>
        </w:rPr>
      </w:pPr>
    </w:p>
    <w:p w14:paraId="1559AF1D" w14:textId="77777777" w:rsidR="004242A1" w:rsidRDefault="004242A1" w:rsidP="00F76BD9">
      <w:pPr>
        <w:autoSpaceDE w:val="0"/>
        <w:autoSpaceDN w:val="0"/>
        <w:adjustRightInd w:val="0"/>
        <w:jc w:val="center"/>
        <w:rPr>
          <w:rFonts w:ascii="Arial" w:hAnsi="Arial" w:cs="Arial"/>
          <w:sz w:val="36"/>
          <w:szCs w:val="36"/>
        </w:rPr>
      </w:pPr>
    </w:p>
    <w:p w14:paraId="45CA1FEE" w14:textId="483E5513" w:rsidR="00584421" w:rsidRPr="006707C8" w:rsidRDefault="00F76BD9" w:rsidP="00DA1856">
      <w:pPr>
        <w:autoSpaceDE w:val="0"/>
        <w:autoSpaceDN w:val="0"/>
        <w:adjustRightInd w:val="0"/>
        <w:jc w:val="center"/>
        <w:rPr>
          <w:rFonts w:ascii="Arial" w:hAnsi="Arial" w:cs="Arial"/>
          <w:b/>
          <w:bCs/>
          <w:sz w:val="34"/>
          <w:szCs w:val="34"/>
        </w:rPr>
      </w:pPr>
      <w:r w:rsidRPr="006707C8">
        <w:rPr>
          <w:rFonts w:ascii="Arial" w:hAnsi="Arial" w:cs="Arial"/>
          <w:b/>
          <w:bCs/>
          <w:sz w:val="34"/>
          <w:szCs w:val="34"/>
        </w:rPr>
        <w:t>“</w:t>
      </w:r>
      <w:r w:rsidR="00D513B4" w:rsidRPr="006707C8">
        <w:rPr>
          <w:rFonts w:ascii="Arial" w:hAnsi="Arial" w:cs="Arial"/>
          <w:b/>
          <w:bCs/>
          <w:sz w:val="34"/>
          <w:szCs w:val="34"/>
        </w:rPr>
        <w:t>Exploring the Hotel Industry in Sri Lanka: Challenges and Opportunities in the Post-Pandemic Era</w:t>
      </w:r>
      <w:r w:rsidRPr="006707C8">
        <w:rPr>
          <w:rFonts w:ascii="Arial" w:hAnsi="Arial" w:cs="Arial"/>
          <w:b/>
          <w:bCs/>
          <w:sz w:val="34"/>
          <w:szCs w:val="34"/>
        </w:rPr>
        <w:t>”</w:t>
      </w:r>
    </w:p>
    <w:p w14:paraId="7D87A560" w14:textId="77777777" w:rsidR="00187CBE" w:rsidRPr="00CB525B" w:rsidRDefault="00187CBE" w:rsidP="00E45DFF">
      <w:pPr>
        <w:autoSpaceDE w:val="0"/>
        <w:autoSpaceDN w:val="0"/>
        <w:adjustRightInd w:val="0"/>
        <w:rPr>
          <w:rFonts w:ascii="Arial" w:hAnsi="Arial" w:cs="Arial"/>
          <w:sz w:val="32"/>
          <w:szCs w:val="32"/>
        </w:rPr>
      </w:pPr>
    </w:p>
    <w:p w14:paraId="50A7FBCF" w14:textId="77777777" w:rsidR="00187CBE" w:rsidRPr="00CB525B" w:rsidRDefault="00187CBE" w:rsidP="00D513B4">
      <w:pPr>
        <w:autoSpaceDE w:val="0"/>
        <w:autoSpaceDN w:val="0"/>
        <w:adjustRightInd w:val="0"/>
        <w:jc w:val="center"/>
        <w:rPr>
          <w:rFonts w:ascii="Arial" w:hAnsi="Arial" w:cs="Arial"/>
          <w:sz w:val="32"/>
          <w:szCs w:val="32"/>
        </w:rPr>
      </w:pPr>
    </w:p>
    <w:p w14:paraId="2114B53F" w14:textId="75C5B86D" w:rsidR="00E45DFF" w:rsidRDefault="00E45DFF" w:rsidP="00E45DFF">
      <w:pPr>
        <w:autoSpaceDE w:val="0"/>
        <w:autoSpaceDN w:val="0"/>
        <w:adjustRightInd w:val="0"/>
        <w:jc w:val="center"/>
        <w:rPr>
          <w:rFonts w:ascii="Arial" w:hAnsi="Arial" w:cs="Arial"/>
          <w:b/>
          <w:bCs/>
          <w:sz w:val="40"/>
          <w:szCs w:val="40"/>
        </w:rPr>
      </w:pPr>
      <w:r>
        <w:rPr>
          <w:rFonts w:ascii="Arial" w:hAnsi="Arial" w:cs="Arial"/>
          <w:b/>
          <w:bCs/>
          <w:noProof/>
          <w:sz w:val="40"/>
          <w:szCs w:val="40"/>
        </w:rPr>
        <w:drawing>
          <wp:inline distT="0" distB="0" distL="0" distR="0" wp14:anchorId="0FCE99F0" wp14:editId="47ACF77F">
            <wp:extent cx="3192780" cy="12771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1088" cy="1288434"/>
                    </a:xfrm>
                    <a:prstGeom prst="rect">
                      <a:avLst/>
                    </a:prstGeom>
                    <a:noFill/>
                    <a:ln>
                      <a:noFill/>
                    </a:ln>
                  </pic:spPr>
                </pic:pic>
              </a:graphicData>
            </a:graphic>
          </wp:inline>
        </w:drawing>
      </w:r>
    </w:p>
    <w:p w14:paraId="3D412170" w14:textId="77777777" w:rsidR="00E45DFF" w:rsidRDefault="00E45DFF" w:rsidP="00E45DFF">
      <w:pPr>
        <w:autoSpaceDE w:val="0"/>
        <w:autoSpaceDN w:val="0"/>
        <w:adjustRightInd w:val="0"/>
        <w:jc w:val="center"/>
        <w:rPr>
          <w:rFonts w:ascii="Arial" w:hAnsi="Arial" w:cs="Arial"/>
          <w:b/>
          <w:bCs/>
          <w:sz w:val="40"/>
          <w:szCs w:val="40"/>
        </w:rPr>
      </w:pPr>
    </w:p>
    <w:p w14:paraId="0E93D695" w14:textId="77777777" w:rsidR="00E45DFF" w:rsidRDefault="00E45DFF" w:rsidP="00D513B4">
      <w:pPr>
        <w:autoSpaceDE w:val="0"/>
        <w:autoSpaceDN w:val="0"/>
        <w:adjustRightInd w:val="0"/>
        <w:jc w:val="center"/>
        <w:rPr>
          <w:rFonts w:ascii="Arial" w:hAnsi="Arial" w:cs="Arial"/>
          <w:b/>
          <w:bCs/>
          <w:sz w:val="40"/>
          <w:szCs w:val="40"/>
        </w:rPr>
      </w:pPr>
    </w:p>
    <w:p w14:paraId="725F5949" w14:textId="16E2E054" w:rsidR="00F76BD9" w:rsidRDefault="00F76BD9" w:rsidP="00A349CC">
      <w:pPr>
        <w:autoSpaceDE w:val="0"/>
        <w:autoSpaceDN w:val="0"/>
        <w:adjustRightInd w:val="0"/>
        <w:jc w:val="right"/>
        <w:rPr>
          <w:rFonts w:ascii="Arial" w:hAnsi="Arial" w:cs="Arial"/>
          <w:b/>
          <w:bCs/>
          <w:sz w:val="40"/>
          <w:szCs w:val="40"/>
        </w:rPr>
      </w:pPr>
      <w:r w:rsidRPr="00DA1856">
        <w:rPr>
          <w:rFonts w:ascii="Arial" w:hAnsi="Arial" w:cs="Arial"/>
          <w:b/>
          <w:bCs/>
          <w:sz w:val="40"/>
          <w:szCs w:val="40"/>
        </w:rPr>
        <w:t>MASTER OF BUSINESS ADMINISTRATION</w:t>
      </w:r>
    </w:p>
    <w:p w14:paraId="18C4C09F" w14:textId="291A8018" w:rsidR="00A349CC" w:rsidRPr="00DA1856" w:rsidRDefault="00A349CC" w:rsidP="00A349CC">
      <w:pPr>
        <w:autoSpaceDE w:val="0"/>
        <w:autoSpaceDN w:val="0"/>
        <w:adjustRightInd w:val="0"/>
        <w:jc w:val="right"/>
        <w:rPr>
          <w:rFonts w:ascii="Arial" w:hAnsi="Arial" w:cs="Arial"/>
          <w:b/>
          <w:bCs/>
          <w:sz w:val="40"/>
          <w:szCs w:val="40"/>
        </w:rPr>
      </w:pPr>
      <w:r>
        <w:rPr>
          <w:rFonts w:ascii="Arial" w:hAnsi="Arial" w:cs="Arial"/>
          <w:b/>
          <w:bCs/>
          <w:sz w:val="40"/>
          <w:szCs w:val="40"/>
        </w:rPr>
        <w:t>Research Proposal</w:t>
      </w:r>
    </w:p>
    <w:p w14:paraId="14B8D4B6" w14:textId="77777777" w:rsidR="00F76BD9" w:rsidRPr="00CB525B" w:rsidRDefault="00F76BD9" w:rsidP="00D513B4">
      <w:pPr>
        <w:autoSpaceDE w:val="0"/>
        <w:autoSpaceDN w:val="0"/>
        <w:adjustRightInd w:val="0"/>
        <w:jc w:val="center"/>
        <w:rPr>
          <w:rFonts w:ascii="Arial" w:hAnsi="Arial" w:cs="Arial"/>
          <w:b/>
          <w:bCs/>
          <w:sz w:val="24"/>
          <w:szCs w:val="24"/>
        </w:rPr>
      </w:pPr>
    </w:p>
    <w:p w14:paraId="4FFC0277" w14:textId="77777777" w:rsidR="00F76BD9" w:rsidRPr="00CB525B" w:rsidRDefault="00F76BD9" w:rsidP="00D513B4">
      <w:pPr>
        <w:autoSpaceDE w:val="0"/>
        <w:autoSpaceDN w:val="0"/>
        <w:adjustRightInd w:val="0"/>
        <w:jc w:val="center"/>
        <w:rPr>
          <w:rFonts w:ascii="Arial" w:hAnsi="Arial" w:cs="Arial"/>
          <w:b/>
          <w:bCs/>
          <w:sz w:val="24"/>
          <w:szCs w:val="24"/>
        </w:rPr>
      </w:pPr>
    </w:p>
    <w:p w14:paraId="4FB949C1" w14:textId="77777777" w:rsidR="00187CBE" w:rsidRPr="00CB525B" w:rsidRDefault="00187CBE" w:rsidP="00E45DFF">
      <w:pPr>
        <w:autoSpaceDE w:val="0"/>
        <w:autoSpaceDN w:val="0"/>
        <w:adjustRightInd w:val="0"/>
        <w:rPr>
          <w:rFonts w:ascii="Arial" w:hAnsi="Arial" w:cs="Arial"/>
          <w:sz w:val="28"/>
          <w:szCs w:val="28"/>
        </w:rPr>
      </w:pPr>
    </w:p>
    <w:p w14:paraId="09906692" w14:textId="77777777" w:rsidR="00187CBE" w:rsidRPr="00CB525B" w:rsidRDefault="00187CBE" w:rsidP="003C13A8">
      <w:pPr>
        <w:autoSpaceDE w:val="0"/>
        <w:autoSpaceDN w:val="0"/>
        <w:adjustRightInd w:val="0"/>
        <w:jc w:val="right"/>
        <w:rPr>
          <w:rFonts w:ascii="Arial" w:hAnsi="Arial" w:cs="Arial"/>
          <w:sz w:val="28"/>
          <w:szCs w:val="28"/>
        </w:rPr>
      </w:pPr>
    </w:p>
    <w:p w14:paraId="0F3FC128" w14:textId="77777777" w:rsidR="00DA1856" w:rsidRDefault="00DA1856" w:rsidP="003C13A8">
      <w:pPr>
        <w:autoSpaceDE w:val="0"/>
        <w:autoSpaceDN w:val="0"/>
        <w:adjustRightInd w:val="0"/>
        <w:jc w:val="right"/>
        <w:rPr>
          <w:rFonts w:ascii="Arial" w:hAnsi="Arial" w:cs="Arial"/>
          <w:sz w:val="28"/>
          <w:szCs w:val="28"/>
        </w:rPr>
      </w:pPr>
    </w:p>
    <w:p w14:paraId="0BD1B84C" w14:textId="6529CA38" w:rsidR="00F76BD9" w:rsidRPr="00CB525B" w:rsidRDefault="00F76BD9" w:rsidP="003C13A8">
      <w:pPr>
        <w:autoSpaceDE w:val="0"/>
        <w:autoSpaceDN w:val="0"/>
        <w:adjustRightInd w:val="0"/>
        <w:jc w:val="right"/>
        <w:rPr>
          <w:rFonts w:ascii="Arial" w:hAnsi="Arial" w:cs="Arial"/>
          <w:sz w:val="28"/>
          <w:szCs w:val="28"/>
        </w:rPr>
      </w:pPr>
      <w:r w:rsidRPr="00CB525B">
        <w:rPr>
          <w:rFonts w:ascii="Arial" w:hAnsi="Arial" w:cs="Arial"/>
          <w:sz w:val="28"/>
          <w:szCs w:val="28"/>
        </w:rPr>
        <w:t xml:space="preserve">Student Name – Dissanayake </w:t>
      </w:r>
      <w:proofErr w:type="spellStart"/>
      <w:r w:rsidRPr="00CB525B">
        <w:rPr>
          <w:rFonts w:ascii="Arial" w:hAnsi="Arial" w:cs="Arial"/>
          <w:sz w:val="28"/>
          <w:szCs w:val="28"/>
        </w:rPr>
        <w:t>Mudiyanselage</w:t>
      </w:r>
      <w:proofErr w:type="spellEnd"/>
      <w:r w:rsidRPr="00CB525B">
        <w:rPr>
          <w:rFonts w:ascii="Arial" w:hAnsi="Arial" w:cs="Arial"/>
          <w:sz w:val="28"/>
          <w:szCs w:val="28"/>
        </w:rPr>
        <w:t xml:space="preserve"> Lahiru Chathuranga Dissanayake</w:t>
      </w:r>
    </w:p>
    <w:p w14:paraId="6C989326" w14:textId="3F085E66" w:rsidR="003C13A8" w:rsidRPr="00CB525B" w:rsidRDefault="003C13A8" w:rsidP="003C13A8">
      <w:pPr>
        <w:autoSpaceDE w:val="0"/>
        <w:autoSpaceDN w:val="0"/>
        <w:adjustRightInd w:val="0"/>
        <w:jc w:val="right"/>
        <w:rPr>
          <w:rFonts w:ascii="Arial" w:hAnsi="Arial" w:cs="Arial"/>
          <w:sz w:val="28"/>
          <w:szCs w:val="28"/>
        </w:rPr>
      </w:pPr>
      <w:r w:rsidRPr="00CB525B">
        <w:rPr>
          <w:rFonts w:ascii="Arial" w:hAnsi="Arial" w:cs="Arial"/>
          <w:sz w:val="28"/>
          <w:szCs w:val="28"/>
        </w:rPr>
        <w:t>Student ID - 2414277</w:t>
      </w:r>
    </w:p>
    <w:p w14:paraId="2CA69C53" w14:textId="77777777" w:rsidR="00584421" w:rsidRPr="00CB525B" w:rsidRDefault="00584421">
      <w:pPr>
        <w:spacing w:after="0" w:line="240" w:lineRule="auto"/>
        <w:rPr>
          <w:rFonts w:ascii="Arial" w:hAnsi="Arial" w:cs="Arial"/>
          <w:b/>
          <w:bCs/>
          <w:sz w:val="24"/>
          <w:szCs w:val="24"/>
        </w:rPr>
      </w:pPr>
      <w:r w:rsidRPr="00CB525B">
        <w:rPr>
          <w:rFonts w:ascii="Arial" w:hAnsi="Arial" w:cs="Arial"/>
          <w:b/>
          <w:bCs/>
          <w:sz w:val="24"/>
          <w:szCs w:val="24"/>
        </w:rPr>
        <w:br w:type="page"/>
      </w:r>
    </w:p>
    <w:p w14:paraId="5E34E3DC" w14:textId="7E1F1E0B" w:rsidR="00730E92" w:rsidRPr="00CB525B" w:rsidRDefault="00167F09" w:rsidP="00345D6C">
      <w:pPr>
        <w:pStyle w:val="Heading1"/>
        <w:spacing w:line="480" w:lineRule="auto"/>
        <w:jc w:val="both"/>
        <w:rPr>
          <w:rFonts w:ascii="Arial" w:hAnsi="Arial" w:cs="Arial"/>
          <w:b/>
          <w:bCs/>
          <w:color w:val="000000" w:themeColor="text1"/>
          <w:sz w:val="24"/>
          <w:szCs w:val="24"/>
        </w:rPr>
      </w:pPr>
      <w:bookmarkStart w:id="4" w:name="_Toc197045648"/>
      <w:r w:rsidRPr="00CB525B">
        <w:rPr>
          <w:rFonts w:ascii="Arial" w:hAnsi="Arial" w:cs="Arial"/>
          <w:b/>
          <w:bCs/>
          <w:color w:val="000000" w:themeColor="text1"/>
          <w:sz w:val="24"/>
          <w:szCs w:val="24"/>
        </w:rPr>
        <w:lastRenderedPageBreak/>
        <w:t>Research rationale</w:t>
      </w:r>
      <w:bookmarkEnd w:id="4"/>
    </w:p>
    <w:p w14:paraId="3EEA114D" w14:textId="77777777" w:rsidR="00127BEA" w:rsidRPr="00CB525B" w:rsidRDefault="00DC1A8F" w:rsidP="00345D6C">
      <w:pPr>
        <w:spacing w:line="480" w:lineRule="auto"/>
        <w:jc w:val="both"/>
        <w:rPr>
          <w:rFonts w:ascii="Arial" w:hAnsi="Arial" w:cs="Arial"/>
          <w:sz w:val="24"/>
          <w:szCs w:val="24"/>
          <w:lang w:bidi="si-LK"/>
        </w:rPr>
      </w:pPr>
      <w:r w:rsidRPr="00CB525B">
        <w:rPr>
          <w:rFonts w:ascii="Arial" w:hAnsi="Arial" w:cs="Arial"/>
          <w:sz w:val="24"/>
          <w:szCs w:val="24"/>
          <w:lang w:bidi="si-LK"/>
        </w:rPr>
        <w:t xml:space="preserve">The hotel industry is a key component of Sri Lanka's economy. It also contributes significantly to foreign exchange earnings, employment opportunities, and local development, and tourism, the main driver of this industry, contributed more than </w:t>
      </w:r>
      <w:r w:rsidRPr="00CB525B">
        <w:rPr>
          <w:rFonts w:ascii="Arial" w:hAnsi="Arial" w:cs="Arial"/>
          <w:sz w:val="24"/>
          <w:szCs w:val="24"/>
          <w:cs/>
          <w:lang w:bidi="si-LK"/>
        </w:rPr>
        <w:t xml:space="preserve">5% </w:t>
      </w:r>
      <w:r w:rsidRPr="00CB525B">
        <w:rPr>
          <w:rFonts w:ascii="Arial" w:hAnsi="Arial" w:cs="Arial"/>
          <w:sz w:val="24"/>
          <w:szCs w:val="24"/>
          <w:lang w:bidi="si-LK"/>
        </w:rPr>
        <w:t>of Sri Lanka's GDP before the COVID-</w:t>
      </w:r>
      <w:r w:rsidRPr="00CB525B">
        <w:rPr>
          <w:rFonts w:ascii="Arial" w:hAnsi="Arial" w:cs="Arial"/>
          <w:sz w:val="24"/>
          <w:szCs w:val="24"/>
          <w:cs/>
          <w:lang w:bidi="si-LK"/>
        </w:rPr>
        <w:t xml:space="preserve">19 </w:t>
      </w:r>
      <w:r w:rsidRPr="00CB525B">
        <w:rPr>
          <w:rFonts w:ascii="Arial" w:hAnsi="Arial" w:cs="Arial"/>
          <w:sz w:val="24"/>
          <w:szCs w:val="24"/>
          <w:lang w:bidi="si-LK"/>
        </w:rPr>
        <w:t>pandemic</w:t>
      </w:r>
      <w:sdt>
        <w:sdtPr>
          <w:rPr>
            <w:rFonts w:ascii="Arial" w:hAnsi="Arial" w:cs="Arial"/>
            <w:sz w:val="24"/>
            <w:szCs w:val="24"/>
            <w:lang w:bidi="si-LK"/>
          </w:rPr>
          <w:id w:val="-1786656222"/>
          <w:citation/>
        </w:sdtPr>
        <w:sdtEndPr/>
        <w:sdtContent>
          <w:r w:rsidR="00444F41" w:rsidRPr="00CB525B">
            <w:rPr>
              <w:rFonts w:ascii="Arial" w:hAnsi="Arial" w:cs="Arial"/>
              <w:sz w:val="24"/>
              <w:szCs w:val="24"/>
              <w:lang w:bidi="si-LK"/>
            </w:rPr>
            <w:fldChar w:fldCharType="begin"/>
          </w:r>
          <w:r w:rsidR="00444F41" w:rsidRPr="00CB525B">
            <w:rPr>
              <w:rFonts w:ascii="Arial" w:hAnsi="Arial" w:cs="Arial"/>
              <w:sz w:val="24"/>
              <w:szCs w:val="24"/>
              <w:lang w:val="en-US" w:bidi="si-LK"/>
            </w:rPr>
            <w:instrText xml:space="preserve"> CITATION Pre22 \l 1033 </w:instrText>
          </w:r>
          <w:r w:rsidR="00444F41" w:rsidRPr="00CB525B">
            <w:rPr>
              <w:rFonts w:ascii="Arial" w:hAnsi="Arial" w:cs="Arial"/>
              <w:sz w:val="24"/>
              <w:szCs w:val="24"/>
              <w:lang w:bidi="si-LK"/>
            </w:rPr>
            <w:fldChar w:fldCharType="separate"/>
          </w:r>
          <w:r w:rsidR="00444F41" w:rsidRPr="00CB525B">
            <w:rPr>
              <w:rFonts w:ascii="Arial" w:hAnsi="Arial" w:cs="Arial"/>
              <w:noProof/>
              <w:sz w:val="24"/>
              <w:szCs w:val="24"/>
              <w:lang w:val="en-US" w:bidi="si-LK"/>
            </w:rPr>
            <w:t xml:space="preserve"> (Press Trust of India, 2022)</w:t>
          </w:r>
          <w:r w:rsidR="00444F41" w:rsidRPr="00CB525B">
            <w:rPr>
              <w:rFonts w:ascii="Arial" w:hAnsi="Arial" w:cs="Arial"/>
              <w:sz w:val="24"/>
              <w:szCs w:val="24"/>
              <w:lang w:bidi="si-LK"/>
            </w:rPr>
            <w:fldChar w:fldCharType="end"/>
          </w:r>
        </w:sdtContent>
      </w:sdt>
      <w:r w:rsidR="00444F41" w:rsidRPr="00CB525B">
        <w:rPr>
          <w:rFonts w:ascii="Arial" w:hAnsi="Arial" w:cs="Arial"/>
          <w:sz w:val="24"/>
          <w:szCs w:val="24"/>
          <w:lang w:bidi="si-LK"/>
        </w:rPr>
        <w:t>.</w:t>
      </w:r>
      <w:r w:rsidR="002C2904" w:rsidRPr="00CB525B">
        <w:rPr>
          <w:rFonts w:ascii="Arial" w:hAnsi="Arial" w:cs="Arial"/>
          <w:sz w:val="24"/>
          <w:szCs w:val="24"/>
          <w:cs/>
          <w:lang w:bidi="si-LK"/>
        </w:rPr>
        <w:t xml:space="preserve"> </w:t>
      </w:r>
    </w:p>
    <w:p w14:paraId="74B8111C" w14:textId="64627773" w:rsidR="00127BEA" w:rsidRPr="00CB525B" w:rsidRDefault="00127BEA" w:rsidP="00C4647C">
      <w:pPr>
        <w:spacing w:line="240" w:lineRule="auto"/>
        <w:jc w:val="center"/>
        <w:rPr>
          <w:rFonts w:ascii="Arial" w:hAnsi="Arial" w:cs="Arial"/>
          <w:sz w:val="24"/>
          <w:szCs w:val="24"/>
          <w:lang w:bidi="si-LK"/>
        </w:rPr>
      </w:pPr>
      <w:r w:rsidRPr="00CB525B">
        <w:rPr>
          <w:rFonts w:ascii="Arial" w:hAnsi="Arial" w:cs="Arial"/>
          <w:noProof/>
          <w:sz w:val="24"/>
          <w:szCs w:val="24"/>
          <w:lang w:bidi="si-LK"/>
        </w:rPr>
        <w:drawing>
          <wp:inline distT="0" distB="0" distL="0" distR="0" wp14:anchorId="38ADF821" wp14:editId="0FBFC214">
            <wp:extent cx="5819029" cy="3154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6029" cy="3191003"/>
                    </a:xfrm>
                    <a:prstGeom prst="rect">
                      <a:avLst/>
                    </a:prstGeom>
                    <a:noFill/>
                    <a:ln>
                      <a:noFill/>
                    </a:ln>
                  </pic:spPr>
                </pic:pic>
              </a:graphicData>
            </a:graphic>
          </wp:inline>
        </w:drawing>
      </w:r>
    </w:p>
    <w:p w14:paraId="308D63F3" w14:textId="557BF240" w:rsidR="00787811" w:rsidRPr="00CB525B" w:rsidRDefault="004005C6" w:rsidP="00C4647C">
      <w:pPr>
        <w:spacing w:line="240" w:lineRule="auto"/>
        <w:jc w:val="center"/>
        <w:rPr>
          <w:rFonts w:ascii="Arial" w:hAnsi="Arial" w:cs="Arial"/>
          <w:sz w:val="24"/>
          <w:szCs w:val="24"/>
          <w:lang w:bidi="si-LK"/>
        </w:rPr>
      </w:pPr>
      <w:sdt>
        <w:sdtPr>
          <w:rPr>
            <w:rFonts w:ascii="Arial" w:hAnsi="Arial" w:cs="Arial"/>
            <w:sz w:val="24"/>
            <w:szCs w:val="24"/>
            <w:lang w:bidi="si-LK"/>
          </w:rPr>
          <w:id w:val="1296098388"/>
          <w:citation/>
        </w:sdtPr>
        <w:sdtEndPr/>
        <w:sdtContent>
          <w:r w:rsidR="00787811" w:rsidRPr="00CB525B">
            <w:rPr>
              <w:rFonts w:ascii="Arial" w:hAnsi="Arial" w:cs="Arial"/>
              <w:sz w:val="24"/>
              <w:szCs w:val="24"/>
              <w:lang w:bidi="si-LK"/>
            </w:rPr>
            <w:fldChar w:fldCharType="begin"/>
          </w:r>
          <w:r w:rsidR="00787811" w:rsidRPr="00CB525B">
            <w:rPr>
              <w:rFonts w:ascii="Arial" w:hAnsi="Arial" w:cs="Arial"/>
              <w:sz w:val="24"/>
              <w:szCs w:val="24"/>
              <w:lang w:val="en-US" w:bidi="si-LK"/>
            </w:rPr>
            <w:instrText xml:space="preserve"> CITATION Pub25 \l 1033 </w:instrText>
          </w:r>
          <w:r w:rsidR="00787811" w:rsidRPr="00CB525B">
            <w:rPr>
              <w:rFonts w:ascii="Arial" w:hAnsi="Arial" w:cs="Arial"/>
              <w:sz w:val="24"/>
              <w:szCs w:val="24"/>
              <w:lang w:bidi="si-LK"/>
            </w:rPr>
            <w:fldChar w:fldCharType="separate"/>
          </w:r>
          <w:r w:rsidR="00787811" w:rsidRPr="00CB525B">
            <w:rPr>
              <w:rFonts w:ascii="Arial" w:hAnsi="Arial" w:cs="Arial"/>
              <w:noProof/>
              <w:sz w:val="24"/>
              <w:szCs w:val="24"/>
              <w:lang w:val="en-US" w:bidi="si-LK"/>
            </w:rPr>
            <w:t>(Public Finance, 2025)</w:t>
          </w:r>
          <w:r w:rsidR="00787811" w:rsidRPr="00CB525B">
            <w:rPr>
              <w:rFonts w:ascii="Arial" w:hAnsi="Arial" w:cs="Arial"/>
              <w:sz w:val="24"/>
              <w:szCs w:val="24"/>
              <w:lang w:bidi="si-LK"/>
            </w:rPr>
            <w:fldChar w:fldCharType="end"/>
          </w:r>
        </w:sdtContent>
      </w:sdt>
      <w:r w:rsidR="00787811" w:rsidRPr="00CB525B">
        <w:rPr>
          <w:rFonts w:ascii="Arial" w:hAnsi="Arial" w:cs="Arial"/>
          <w:sz w:val="24"/>
          <w:szCs w:val="24"/>
          <w:lang w:bidi="si-LK"/>
        </w:rPr>
        <w:t>.</w:t>
      </w:r>
    </w:p>
    <w:p w14:paraId="0C95D77E" w14:textId="1CFC59D2" w:rsidR="00127BEA" w:rsidRPr="00CB525B" w:rsidRDefault="00127BEA" w:rsidP="00C4647C">
      <w:pPr>
        <w:pStyle w:val="Caption"/>
        <w:jc w:val="center"/>
        <w:rPr>
          <w:rFonts w:ascii="Arial" w:hAnsi="Arial" w:cs="Arial"/>
          <w:sz w:val="24"/>
          <w:szCs w:val="24"/>
          <w:lang w:val="en-US"/>
        </w:rPr>
      </w:pPr>
      <w:bookmarkStart w:id="5" w:name="_Toc197044220"/>
      <w:r w:rsidRPr="00CB525B">
        <w:rPr>
          <w:rFonts w:ascii="Arial" w:hAnsi="Arial" w:cs="Arial"/>
          <w:sz w:val="24"/>
          <w:szCs w:val="24"/>
        </w:rPr>
        <w:t xml:space="preserve">Figure </w:t>
      </w:r>
      <w:r w:rsidRPr="00CB525B">
        <w:rPr>
          <w:rFonts w:ascii="Arial" w:hAnsi="Arial" w:cs="Arial"/>
          <w:sz w:val="24"/>
          <w:szCs w:val="24"/>
        </w:rPr>
        <w:fldChar w:fldCharType="begin"/>
      </w:r>
      <w:r w:rsidRPr="00CB525B">
        <w:rPr>
          <w:rFonts w:ascii="Arial" w:hAnsi="Arial" w:cs="Arial"/>
          <w:sz w:val="24"/>
          <w:szCs w:val="24"/>
        </w:rPr>
        <w:instrText xml:space="preserve"> SEQ Figure \* ARABIC </w:instrText>
      </w:r>
      <w:r w:rsidRPr="00CB525B">
        <w:rPr>
          <w:rFonts w:ascii="Arial" w:hAnsi="Arial" w:cs="Arial"/>
          <w:sz w:val="24"/>
          <w:szCs w:val="24"/>
        </w:rPr>
        <w:fldChar w:fldCharType="separate"/>
      </w:r>
      <w:r w:rsidR="00C74D30" w:rsidRPr="00CB525B">
        <w:rPr>
          <w:rFonts w:ascii="Arial" w:hAnsi="Arial" w:cs="Arial"/>
          <w:noProof/>
          <w:sz w:val="24"/>
          <w:szCs w:val="24"/>
        </w:rPr>
        <w:t>1</w:t>
      </w:r>
      <w:r w:rsidRPr="00CB525B">
        <w:rPr>
          <w:rFonts w:ascii="Arial" w:hAnsi="Arial" w:cs="Arial"/>
          <w:sz w:val="24"/>
          <w:szCs w:val="24"/>
        </w:rPr>
        <w:fldChar w:fldCharType="end"/>
      </w:r>
      <w:r w:rsidRPr="00CB525B">
        <w:rPr>
          <w:rFonts w:ascii="Arial" w:hAnsi="Arial" w:cs="Arial"/>
          <w:sz w:val="24"/>
          <w:szCs w:val="24"/>
          <w:lang w:val="en-US"/>
        </w:rPr>
        <w:t>-Average spending per tourist per day</w:t>
      </w:r>
      <w:bookmarkEnd w:id="5"/>
    </w:p>
    <w:p w14:paraId="39819812" w14:textId="77777777" w:rsidR="00B032A0" w:rsidRPr="00CB525B" w:rsidRDefault="00B032A0" w:rsidP="00B032A0">
      <w:pPr>
        <w:rPr>
          <w:rFonts w:ascii="Arial" w:hAnsi="Arial" w:cs="Arial"/>
          <w:lang w:val="en-US"/>
        </w:rPr>
      </w:pPr>
    </w:p>
    <w:p w14:paraId="39FF4CED" w14:textId="047E01B9" w:rsidR="00BA05BA" w:rsidRDefault="00BA05BA" w:rsidP="00BA05BA">
      <w:pPr>
        <w:spacing w:after="0" w:line="480" w:lineRule="auto"/>
        <w:jc w:val="both"/>
        <w:rPr>
          <w:rFonts w:ascii="Arial" w:hAnsi="Arial" w:cs="Arial"/>
          <w:sz w:val="24"/>
          <w:szCs w:val="24"/>
          <w:lang w:bidi="si-LK"/>
        </w:rPr>
      </w:pPr>
      <w:r w:rsidRPr="00BA05BA">
        <w:rPr>
          <w:rFonts w:ascii="Arial" w:hAnsi="Arial" w:cs="Arial"/>
          <w:sz w:val="24"/>
          <w:szCs w:val="24"/>
          <w:lang w:bidi="si-LK"/>
        </w:rPr>
        <w:t xml:space="preserve">Figure </w:t>
      </w:r>
      <w:r w:rsidRPr="00BA05BA">
        <w:rPr>
          <w:rFonts w:ascii="Arial" w:hAnsi="Arial" w:cs="Arial"/>
          <w:sz w:val="24"/>
          <w:szCs w:val="24"/>
          <w:cs/>
          <w:lang w:bidi="si-LK"/>
        </w:rPr>
        <w:t>1</w:t>
      </w:r>
      <w:r w:rsidRPr="00BA05BA">
        <w:rPr>
          <w:rFonts w:ascii="Arial" w:hAnsi="Arial" w:cs="Arial"/>
          <w:sz w:val="24"/>
          <w:szCs w:val="24"/>
          <w:lang w:bidi="si-LK"/>
        </w:rPr>
        <w:t xml:space="preserve"> </w:t>
      </w:r>
      <w:r w:rsidR="00482150">
        <w:rPr>
          <w:rFonts w:ascii="Arial" w:hAnsi="Arial" w:cs="Arial"/>
          <w:sz w:val="24"/>
          <w:szCs w:val="24"/>
          <w:lang w:bidi="si-LK"/>
        </w:rPr>
        <w:t>shows</w:t>
      </w:r>
      <w:r w:rsidRPr="00BA05BA">
        <w:rPr>
          <w:rFonts w:ascii="Arial" w:hAnsi="Arial" w:cs="Arial"/>
          <w:sz w:val="24"/>
          <w:szCs w:val="24"/>
          <w:lang w:bidi="si-LK"/>
        </w:rPr>
        <w:t xml:space="preserve"> the average daily expen</w:t>
      </w:r>
      <w:r w:rsidR="00484F01">
        <w:rPr>
          <w:rFonts w:ascii="Arial" w:hAnsi="Arial" w:cs="Arial"/>
          <w:sz w:val="24"/>
          <w:szCs w:val="24"/>
          <w:lang w:bidi="si-LK"/>
        </w:rPr>
        <w:t>ses</w:t>
      </w:r>
      <w:r w:rsidRPr="00BA05BA">
        <w:rPr>
          <w:rFonts w:ascii="Arial" w:hAnsi="Arial" w:cs="Arial"/>
          <w:sz w:val="24"/>
          <w:szCs w:val="24"/>
          <w:lang w:bidi="si-LK"/>
        </w:rPr>
        <w:t xml:space="preserve"> per tourist, demonstrating the high revenue generation potential of the sector.</w:t>
      </w:r>
      <w:r>
        <w:rPr>
          <w:rFonts w:ascii="Arial" w:hAnsi="Arial" w:cs="Arial"/>
          <w:sz w:val="24"/>
          <w:szCs w:val="24"/>
          <w:lang w:bidi="si-LK"/>
        </w:rPr>
        <w:t xml:space="preserve"> </w:t>
      </w:r>
      <w:r w:rsidRPr="00BA05BA">
        <w:rPr>
          <w:rFonts w:ascii="Arial" w:hAnsi="Arial" w:cs="Arial"/>
          <w:sz w:val="24"/>
          <w:szCs w:val="24"/>
          <w:lang w:bidi="si-LK"/>
        </w:rPr>
        <w:t xml:space="preserve">However, there have been profound disruptions in the past few years, with tourist arrivals falling by around </w:t>
      </w:r>
      <w:r w:rsidRPr="00BA05BA">
        <w:rPr>
          <w:rFonts w:ascii="Arial" w:hAnsi="Arial" w:cs="Arial"/>
          <w:sz w:val="24"/>
          <w:szCs w:val="24"/>
          <w:cs/>
          <w:lang w:bidi="si-LK"/>
        </w:rPr>
        <w:t>70%</w:t>
      </w:r>
      <w:r w:rsidRPr="00BA05BA">
        <w:rPr>
          <w:rFonts w:ascii="Arial" w:hAnsi="Arial" w:cs="Arial"/>
          <w:sz w:val="24"/>
          <w:szCs w:val="24"/>
          <w:lang w:bidi="si-LK"/>
        </w:rPr>
        <w:t xml:space="preserve"> following the </w:t>
      </w:r>
      <w:r w:rsidRPr="00BA05BA">
        <w:rPr>
          <w:rFonts w:ascii="Arial" w:hAnsi="Arial" w:cs="Arial"/>
          <w:sz w:val="24"/>
          <w:szCs w:val="24"/>
          <w:cs/>
          <w:lang w:bidi="si-LK"/>
        </w:rPr>
        <w:t>2019</w:t>
      </w:r>
      <w:r w:rsidRPr="00BA05BA">
        <w:rPr>
          <w:rFonts w:ascii="Arial" w:hAnsi="Arial" w:cs="Arial"/>
          <w:sz w:val="24"/>
          <w:szCs w:val="24"/>
          <w:lang w:bidi="si-LK"/>
        </w:rPr>
        <w:t xml:space="preserve"> Easter Sunday terrorist attacks</w:t>
      </w:r>
      <w:sdt>
        <w:sdtPr>
          <w:rPr>
            <w:rFonts w:ascii="Arial" w:hAnsi="Arial" w:cs="Arial"/>
            <w:sz w:val="24"/>
            <w:szCs w:val="24"/>
            <w:lang w:bidi="si-LK"/>
          </w:rPr>
          <w:id w:val="564227618"/>
          <w:citation/>
        </w:sdtPr>
        <w:sdtEndPr/>
        <w:sdtContent>
          <w:r w:rsidR="003658ED">
            <w:rPr>
              <w:rFonts w:ascii="Arial" w:hAnsi="Arial" w:cs="Arial"/>
              <w:sz w:val="24"/>
              <w:szCs w:val="24"/>
              <w:lang w:bidi="si-LK"/>
            </w:rPr>
            <w:fldChar w:fldCharType="begin"/>
          </w:r>
          <w:r w:rsidR="003658ED">
            <w:rPr>
              <w:rFonts w:ascii="Arial" w:hAnsi="Arial" w:cs="Arial"/>
              <w:sz w:val="24"/>
              <w:szCs w:val="24"/>
              <w:lang w:val="en-US" w:bidi="si-LK"/>
            </w:rPr>
            <w:instrText xml:space="preserve"> CITATION BBC25 \l 1033 </w:instrText>
          </w:r>
          <w:r w:rsidR="003658ED">
            <w:rPr>
              <w:rFonts w:ascii="Arial" w:hAnsi="Arial" w:cs="Arial"/>
              <w:sz w:val="24"/>
              <w:szCs w:val="24"/>
              <w:lang w:bidi="si-LK"/>
            </w:rPr>
            <w:fldChar w:fldCharType="separate"/>
          </w:r>
          <w:r w:rsidR="003658ED">
            <w:rPr>
              <w:rFonts w:ascii="Arial" w:hAnsi="Arial" w:cs="Arial"/>
              <w:noProof/>
              <w:sz w:val="24"/>
              <w:szCs w:val="24"/>
              <w:lang w:val="en-US" w:bidi="si-LK"/>
            </w:rPr>
            <w:t xml:space="preserve"> </w:t>
          </w:r>
          <w:r w:rsidR="003658ED" w:rsidRPr="003658ED">
            <w:rPr>
              <w:rFonts w:ascii="Arial" w:hAnsi="Arial" w:cs="Arial"/>
              <w:noProof/>
              <w:sz w:val="24"/>
              <w:szCs w:val="24"/>
              <w:lang w:val="en-US" w:bidi="si-LK"/>
            </w:rPr>
            <w:t>(BBC, 2025)</w:t>
          </w:r>
          <w:r w:rsidR="003658ED">
            <w:rPr>
              <w:rFonts w:ascii="Arial" w:hAnsi="Arial" w:cs="Arial"/>
              <w:sz w:val="24"/>
              <w:szCs w:val="24"/>
              <w:lang w:bidi="si-LK"/>
            </w:rPr>
            <w:fldChar w:fldCharType="end"/>
          </w:r>
        </w:sdtContent>
      </w:sdt>
      <w:r w:rsidR="003658ED">
        <w:rPr>
          <w:rFonts w:ascii="Arial" w:hAnsi="Arial" w:cs="Arial"/>
          <w:sz w:val="24"/>
          <w:szCs w:val="24"/>
          <w:lang w:bidi="si-LK"/>
        </w:rPr>
        <w:t>.</w:t>
      </w:r>
      <w:r>
        <w:rPr>
          <w:rFonts w:ascii="Arial" w:hAnsi="Arial" w:cs="Arial"/>
          <w:sz w:val="24"/>
          <w:szCs w:val="24"/>
          <w:lang w:bidi="si-LK"/>
        </w:rPr>
        <w:t xml:space="preserve"> </w:t>
      </w:r>
      <w:r w:rsidRPr="00BA05BA">
        <w:rPr>
          <w:rFonts w:ascii="Arial" w:hAnsi="Arial" w:cs="Arial"/>
          <w:sz w:val="24"/>
          <w:szCs w:val="24"/>
          <w:lang w:bidi="si-LK"/>
        </w:rPr>
        <w:t>The global COVID-</w:t>
      </w:r>
      <w:r w:rsidRPr="00BA05BA">
        <w:rPr>
          <w:rFonts w:ascii="Arial" w:hAnsi="Arial" w:cs="Arial"/>
          <w:sz w:val="24"/>
          <w:szCs w:val="24"/>
          <w:cs/>
          <w:lang w:bidi="si-LK"/>
        </w:rPr>
        <w:t xml:space="preserve">19 </w:t>
      </w:r>
      <w:r w:rsidRPr="00BA05BA">
        <w:rPr>
          <w:rFonts w:ascii="Arial" w:hAnsi="Arial" w:cs="Arial"/>
          <w:sz w:val="24"/>
          <w:szCs w:val="24"/>
          <w:lang w:bidi="si-LK"/>
        </w:rPr>
        <w:t>pandemic that followed, which completely stopped international travel and seriously impacted hotel occupancy rates, drove many operators to the verge of bankruptcy</w:t>
      </w:r>
      <w:sdt>
        <w:sdtPr>
          <w:rPr>
            <w:rFonts w:ascii="Arial" w:hAnsi="Arial" w:cs="Arial"/>
            <w:sz w:val="24"/>
            <w:szCs w:val="24"/>
            <w:lang w:bidi="si-LK"/>
          </w:rPr>
          <w:id w:val="516812502"/>
          <w:citation/>
        </w:sdtPr>
        <w:sdtEndPr/>
        <w:sdtContent>
          <w:r w:rsidR="00B80AC4">
            <w:rPr>
              <w:rFonts w:ascii="Arial" w:hAnsi="Arial" w:cs="Arial"/>
              <w:sz w:val="24"/>
              <w:szCs w:val="24"/>
              <w:lang w:bidi="si-LK"/>
            </w:rPr>
            <w:fldChar w:fldCharType="begin"/>
          </w:r>
          <w:r w:rsidR="00B80AC4">
            <w:rPr>
              <w:rFonts w:ascii="Arial" w:hAnsi="Arial" w:cs="Arial"/>
              <w:sz w:val="24"/>
              <w:szCs w:val="24"/>
              <w:lang w:val="en-US" w:bidi="si-LK"/>
            </w:rPr>
            <w:instrText xml:space="preserve"> CITATION Agh21 \l 1033 </w:instrText>
          </w:r>
          <w:r w:rsidR="00B80AC4">
            <w:rPr>
              <w:rFonts w:ascii="Arial" w:hAnsi="Arial" w:cs="Arial"/>
              <w:sz w:val="24"/>
              <w:szCs w:val="24"/>
              <w:lang w:bidi="si-LK"/>
            </w:rPr>
            <w:fldChar w:fldCharType="separate"/>
          </w:r>
          <w:r w:rsidR="00B80AC4">
            <w:rPr>
              <w:rFonts w:ascii="Arial" w:hAnsi="Arial" w:cs="Arial"/>
              <w:noProof/>
              <w:sz w:val="24"/>
              <w:szCs w:val="24"/>
              <w:lang w:val="en-US" w:bidi="si-LK"/>
            </w:rPr>
            <w:t xml:space="preserve"> </w:t>
          </w:r>
          <w:r w:rsidR="00B80AC4" w:rsidRPr="00B80AC4">
            <w:rPr>
              <w:rFonts w:ascii="Arial" w:hAnsi="Arial" w:cs="Arial"/>
              <w:noProof/>
              <w:sz w:val="24"/>
              <w:szCs w:val="24"/>
              <w:lang w:val="en-US" w:bidi="si-LK"/>
            </w:rPr>
            <w:t>(Aghaei, 2021)</w:t>
          </w:r>
          <w:r w:rsidR="00B80AC4">
            <w:rPr>
              <w:rFonts w:ascii="Arial" w:hAnsi="Arial" w:cs="Arial"/>
              <w:sz w:val="24"/>
              <w:szCs w:val="24"/>
              <w:lang w:bidi="si-LK"/>
            </w:rPr>
            <w:fldChar w:fldCharType="end"/>
          </w:r>
        </w:sdtContent>
      </w:sdt>
      <w:r w:rsidR="00B80AC4">
        <w:rPr>
          <w:rFonts w:ascii="Arial" w:hAnsi="Arial" w:cs="Arial"/>
          <w:sz w:val="24"/>
          <w:szCs w:val="24"/>
          <w:lang w:bidi="si-LK"/>
        </w:rPr>
        <w:t>.</w:t>
      </w:r>
      <w:r>
        <w:rPr>
          <w:rFonts w:ascii="Arial" w:hAnsi="Arial" w:cs="Arial"/>
          <w:sz w:val="24"/>
          <w:szCs w:val="24"/>
          <w:lang w:bidi="si-LK"/>
        </w:rPr>
        <w:br w:type="page"/>
      </w:r>
    </w:p>
    <w:p w14:paraId="4BE77FE0" w14:textId="45E33F46" w:rsidR="00BA3330" w:rsidRPr="00CB525B" w:rsidRDefault="002C2904" w:rsidP="00345D6C">
      <w:pPr>
        <w:spacing w:line="480" w:lineRule="auto"/>
        <w:jc w:val="both"/>
        <w:rPr>
          <w:rFonts w:ascii="Arial" w:hAnsi="Arial" w:cs="Arial"/>
          <w:sz w:val="24"/>
          <w:szCs w:val="24"/>
          <w:lang w:val="en-US" w:bidi="si-LK"/>
        </w:rPr>
      </w:pPr>
      <w:r w:rsidRPr="00CB525B">
        <w:rPr>
          <w:rFonts w:ascii="Arial" w:hAnsi="Arial" w:cs="Arial"/>
          <w:sz w:val="24"/>
          <w:szCs w:val="24"/>
          <w:lang w:bidi="si-LK"/>
        </w:rPr>
        <w:lastRenderedPageBreak/>
        <w:t xml:space="preserve">However, the </w:t>
      </w:r>
      <w:r w:rsidR="00797E25" w:rsidRPr="00CB525B">
        <w:rPr>
          <w:rFonts w:ascii="Arial" w:hAnsi="Arial" w:cs="Arial"/>
          <w:sz w:val="24"/>
          <w:szCs w:val="24"/>
          <w:lang w:bidi="si-LK"/>
        </w:rPr>
        <w:t>2019</w:t>
      </w:r>
      <w:r w:rsidRPr="00CB525B">
        <w:rPr>
          <w:rFonts w:ascii="Arial" w:hAnsi="Arial" w:cs="Arial"/>
          <w:sz w:val="24"/>
          <w:szCs w:val="24"/>
          <w:cs/>
          <w:lang w:bidi="si-LK"/>
        </w:rPr>
        <w:t xml:space="preserve"> </w:t>
      </w:r>
      <w:r w:rsidRPr="00CB525B">
        <w:rPr>
          <w:rFonts w:ascii="Arial" w:hAnsi="Arial" w:cs="Arial"/>
          <w:sz w:val="24"/>
          <w:szCs w:val="24"/>
          <w:lang w:bidi="si-LK"/>
        </w:rPr>
        <w:t>Easter attacks and the subsequent global health pandemic caused a severe setback for the sector, and as Sri Lanka gradually recovers from such disruptions, an understanding of where its hotel sector stands and how it can be developed is essential.</w:t>
      </w:r>
    </w:p>
    <w:p w14:paraId="7B993C7E" w14:textId="2777BC0B" w:rsidR="00501AC0" w:rsidRDefault="000E11AB" w:rsidP="00FF3002">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t xml:space="preserve">The aim of this research is to examine how the Sri Lankan hotel sector is managing post-pandemic challenges, including </w:t>
      </w:r>
      <w:proofErr w:type="spellStart"/>
      <w:r w:rsidRPr="00CB525B">
        <w:rPr>
          <w:rFonts w:ascii="Arial" w:hAnsi="Arial" w:cs="Arial"/>
          <w:sz w:val="24"/>
          <w:szCs w:val="24"/>
          <w:lang w:val="en-US" w:bidi="si-LK"/>
        </w:rPr>
        <w:t>digitali</w:t>
      </w:r>
      <w:r w:rsidR="00154183" w:rsidRPr="00CB525B">
        <w:rPr>
          <w:rFonts w:ascii="Arial" w:hAnsi="Arial" w:cs="Arial"/>
          <w:sz w:val="24"/>
          <w:szCs w:val="24"/>
          <w:lang w:val="en-US" w:bidi="si-LK"/>
        </w:rPr>
        <w:t>s</w:t>
      </w:r>
      <w:r w:rsidRPr="00CB525B">
        <w:rPr>
          <w:rFonts w:ascii="Arial" w:hAnsi="Arial" w:cs="Arial"/>
          <w:sz w:val="24"/>
          <w:szCs w:val="24"/>
          <w:lang w:val="en-US" w:bidi="si-LK"/>
        </w:rPr>
        <w:t>ation</w:t>
      </w:r>
      <w:proofErr w:type="spellEnd"/>
      <w:r w:rsidRPr="00CB525B">
        <w:rPr>
          <w:rFonts w:ascii="Arial" w:hAnsi="Arial" w:cs="Arial"/>
          <w:sz w:val="24"/>
          <w:szCs w:val="24"/>
          <w:lang w:val="en-US" w:bidi="si-LK"/>
        </w:rPr>
        <w:t>, human resource issues, evolving preferences among tourists, and sustainability demands.</w:t>
      </w:r>
      <w:r w:rsidR="00C8399C" w:rsidRPr="00CB525B">
        <w:rPr>
          <w:rFonts w:ascii="Arial" w:hAnsi="Arial" w:cs="Arial"/>
          <w:sz w:val="24"/>
          <w:szCs w:val="24"/>
          <w:cs/>
          <w:lang w:val="en-US" w:bidi="si-LK"/>
        </w:rPr>
        <w:t xml:space="preserve"> </w:t>
      </w:r>
      <w:r w:rsidR="00C8399C" w:rsidRPr="00CB525B">
        <w:rPr>
          <w:rFonts w:ascii="Arial" w:hAnsi="Arial" w:cs="Arial"/>
          <w:sz w:val="24"/>
          <w:szCs w:val="24"/>
          <w:lang w:val="en-US" w:bidi="si-LK"/>
        </w:rPr>
        <w:t>It is crucial to critically examine the current state and prospects of the industry to assist investors, policymakers, and hoteliers in making strategic decisions.</w:t>
      </w:r>
    </w:p>
    <w:p w14:paraId="3775B19C" w14:textId="461E52DB" w:rsidR="002538C9" w:rsidRDefault="002538C9" w:rsidP="00FF3002">
      <w:pPr>
        <w:spacing w:line="480" w:lineRule="auto"/>
        <w:jc w:val="both"/>
        <w:rPr>
          <w:rFonts w:ascii="Arial" w:hAnsi="Arial" w:cs="Iskoola Pota"/>
          <w:sz w:val="24"/>
          <w:szCs w:val="24"/>
          <w:lang w:val="en-US" w:bidi="si-LK"/>
        </w:rPr>
      </w:pPr>
      <w:r w:rsidRPr="002538C9">
        <w:rPr>
          <w:rFonts w:ascii="Arial" w:hAnsi="Arial" w:cs="Iskoola Pota"/>
          <w:sz w:val="24"/>
          <w:szCs w:val="24"/>
          <w:lang w:val="en-US" w:bidi="si-LK"/>
        </w:rPr>
        <w:t>Similarly, tourism demand has also changed, with a greater demand for</w:t>
      </w:r>
      <w:r w:rsidR="001C2F4A">
        <w:rPr>
          <w:rFonts w:ascii="Arial" w:hAnsi="Arial" w:cs="Iskoola Pota"/>
          <w:sz w:val="24"/>
          <w:szCs w:val="24"/>
          <w:lang w:bidi="si-LK"/>
        </w:rPr>
        <w:t xml:space="preserve"> eco-friendly</w:t>
      </w:r>
      <w:r w:rsidRPr="002538C9">
        <w:rPr>
          <w:rFonts w:ascii="Arial" w:hAnsi="Arial" w:cs="Iskoola Pota"/>
          <w:sz w:val="24"/>
          <w:szCs w:val="24"/>
          <w:lang w:val="en-US" w:bidi="si-LK"/>
        </w:rPr>
        <w:t xml:space="preserve"> accommodation, wellness tourism and in-depth local experiences</w:t>
      </w:r>
      <w:sdt>
        <w:sdtPr>
          <w:rPr>
            <w:rFonts w:ascii="Arial" w:hAnsi="Arial" w:cs="Iskoola Pota"/>
            <w:sz w:val="24"/>
            <w:szCs w:val="24"/>
            <w:lang w:val="en-US" w:bidi="si-LK"/>
          </w:rPr>
          <w:id w:val="1042027815"/>
          <w:citation/>
        </w:sdtPr>
        <w:sdtEndPr/>
        <w:sdtContent>
          <w:r w:rsidR="00E167A5">
            <w:rPr>
              <w:rFonts w:ascii="Arial" w:hAnsi="Arial" w:cs="Iskoola Pota"/>
              <w:sz w:val="24"/>
              <w:szCs w:val="24"/>
              <w:lang w:val="en-US" w:bidi="si-LK"/>
            </w:rPr>
            <w:fldChar w:fldCharType="begin"/>
          </w:r>
          <w:r w:rsidR="00E167A5">
            <w:rPr>
              <w:rFonts w:ascii="Arial" w:hAnsi="Arial" w:cs="Iskoola Pota"/>
              <w:sz w:val="24"/>
              <w:szCs w:val="24"/>
              <w:lang w:bidi="si-LK"/>
            </w:rPr>
            <w:instrText xml:space="preserve"> CITATION eur24 \l 2057 </w:instrText>
          </w:r>
          <w:r w:rsidR="00E167A5">
            <w:rPr>
              <w:rFonts w:ascii="Arial" w:hAnsi="Arial" w:cs="Iskoola Pota"/>
              <w:sz w:val="24"/>
              <w:szCs w:val="24"/>
              <w:lang w:val="en-US" w:bidi="si-LK"/>
            </w:rPr>
            <w:fldChar w:fldCharType="separate"/>
          </w:r>
          <w:r w:rsidR="00E167A5">
            <w:rPr>
              <w:rFonts w:ascii="Arial" w:hAnsi="Arial" w:cs="Iskoola Pota"/>
              <w:noProof/>
              <w:sz w:val="24"/>
              <w:szCs w:val="24"/>
              <w:lang w:bidi="si-LK"/>
            </w:rPr>
            <w:t xml:space="preserve"> </w:t>
          </w:r>
          <w:r w:rsidR="00E167A5" w:rsidRPr="00E167A5">
            <w:rPr>
              <w:rFonts w:ascii="Arial" w:hAnsi="Arial" w:cs="Iskoola Pota"/>
              <w:noProof/>
              <w:sz w:val="24"/>
              <w:szCs w:val="24"/>
              <w:lang w:bidi="si-LK"/>
            </w:rPr>
            <w:t>(europa.eu, 2024)</w:t>
          </w:r>
          <w:r w:rsidR="00E167A5">
            <w:rPr>
              <w:rFonts w:ascii="Arial" w:hAnsi="Arial" w:cs="Iskoola Pota"/>
              <w:sz w:val="24"/>
              <w:szCs w:val="24"/>
              <w:lang w:val="en-US" w:bidi="si-LK"/>
            </w:rPr>
            <w:fldChar w:fldCharType="end"/>
          </w:r>
        </w:sdtContent>
      </w:sdt>
      <w:r w:rsidR="00E167A5">
        <w:rPr>
          <w:rFonts w:ascii="Arial" w:hAnsi="Arial" w:cs="Iskoola Pota"/>
          <w:sz w:val="24"/>
          <w:szCs w:val="24"/>
          <w:lang w:val="en-US" w:bidi="si-LK"/>
        </w:rPr>
        <w:t>.</w:t>
      </w:r>
      <w:r w:rsidRPr="002538C9">
        <w:rPr>
          <w:rFonts w:ascii="Arial" w:hAnsi="Arial" w:cs="Iskoola Pota"/>
          <w:sz w:val="24"/>
          <w:szCs w:val="24"/>
          <w:lang w:val="en-US" w:bidi="si-LK"/>
        </w:rPr>
        <w:t xml:space="preserve"> As hotels become more profitable and face increasing pressure to reduce their environmental footprint, sustainability is now not an option but a necessity</w:t>
      </w:r>
      <w:sdt>
        <w:sdtPr>
          <w:rPr>
            <w:rFonts w:ascii="Arial" w:hAnsi="Arial" w:cs="Iskoola Pota"/>
            <w:sz w:val="24"/>
            <w:szCs w:val="24"/>
            <w:lang w:val="en-US" w:bidi="si-LK"/>
          </w:rPr>
          <w:id w:val="-633561528"/>
          <w:citation/>
        </w:sdtPr>
        <w:sdtEndPr/>
        <w:sdtContent>
          <w:r w:rsidR="00E451B1">
            <w:rPr>
              <w:rFonts w:ascii="Arial" w:hAnsi="Arial" w:cs="Iskoola Pota"/>
              <w:sz w:val="24"/>
              <w:szCs w:val="24"/>
              <w:lang w:val="en-US" w:bidi="si-LK"/>
            </w:rPr>
            <w:fldChar w:fldCharType="begin"/>
          </w:r>
          <w:r w:rsidR="00E451B1">
            <w:rPr>
              <w:rFonts w:ascii="Arial" w:hAnsi="Arial" w:cs="Iskoola Pota"/>
              <w:sz w:val="24"/>
              <w:szCs w:val="24"/>
              <w:lang w:bidi="si-LK"/>
            </w:rPr>
            <w:instrText xml:space="preserve"> CITATION Ear25 \l 2057 </w:instrText>
          </w:r>
          <w:r w:rsidR="00E451B1">
            <w:rPr>
              <w:rFonts w:ascii="Arial" w:hAnsi="Arial" w:cs="Iskoola Pota"/>
              <w:sz w:val="24"/>
              <w:szCs w:val="24"/>
              <w:lang w:val="en-US" w:bidi="si-LK"/>
            </w:rPr>
            <w:fldChar w:fldCharType="separate"/>
          </w:r>
          <w:r w:rsidR="00E451B1">
            <w:rPr>
              <w:rFonts w:ascii="Arial" w:hAnsi="Arial" w:cs="Iskoola Pota"/>
              <w:noProof/>
              <w:sz w:val="24"/>
              <w:szCs w:val="24"/>
              <w:lang w:bidi="si-LK"/>
            </w:rPr>
            <w:t xml:space="preserve"> </w:t>
          </w:r>
          <w:r w:rsidR="00E451B1" w:rsidRPr="00E451B1">
            <w:rPr>
              <w:rFonts w:ascii="Arial" w:hAnsi="Arial" w:cs="Iskoola Pota"/>
              <w:noProof/>
              <w:sz w:val="24"/>
              <w:szCs w:val="24"/>
              <w:lang w:bidi="si-LK"/>
            </w:rPr>
            <w:t>(Earthstays, 2025)</w:t>
          </w:r>
          <w:r w:rsidR="00E451B1">
            <w:rPr>
              <w:rFonts w:ascii="Arial" w:hAnsi="Arial" w:cs="Iskoola Pota"/>
              <w:sz w:val="24"/>
              <w:szCs w:val="24"/>
              <w:lang w:val="en-US" w:bidi="si-LK"/>
            </w:rPr>
            <w:fldChar w:fldCharType="end"/>
          </w:r>
        </w:sdtContent>
      </w:sdt>
      <w:r w:rsidR="00E451B1">
        <w:rPr>
          <w:rFonts w:ascii="Arial" w:hAnsi="Arial" w:cs="Iskoola Pota"/>
          <w:sz w:val="24"/>
          <w:szCs w:val="24"/>
          <w:lang w:val="en-US" w:bidi="si-LK"/>
        </w:rPr>
        <w:t>.</w:t>
      </w:r>
    </w:p>
    <w:p w14:paraId="145D74A7" w14:textId="0E5C9B99" w:rsidR="00DF6BC2" w:rsidRPr="002538C9" w:rsidRDefault="00DF6BC2" w:rsidP="00DF6BC2">
      <w:pPr>
        <w:spacing w:line="480" w:lineRule="auto"/>
        <w:jc w:val="both"/>
        <w:rPr>
          <w:rFonts w:ascii="Arial" w:hAnsi="Arial" w:cs="Iskoola Pota"/>
          <w:sz w:val="24"/>
          <w:szCs w:val="24"/>
          <w:cs/>
          <w:lang w:val="en-US" w:bidi="si-LK"/>
        </w:rPr>
      </w:pPr>
      <w:r w:rsidRPr="00DF6BC2">
        <w:rPr>
          <w:rFonts w:ascii="Arial" w:hAnsi="Arial" w:cs="Iskoola Pota"/>
          <w:sz w:val="24"/>
          <w:szCs w:val="24"/>
          <w:lang w:val="en-US" w:bidi="si-LK"/>
        </w:rPr>
        <w:t>With such complex dynamics, critical examination of the current state of Sri Lanka and the future prospects of its hotel industry can provide valuable insights.</w:t>
      </w:r>
      <w:r>
        <w:rPr>
          <w:rFonts w:ascii="Arial" w:hAnsi="Arial" w:cs="Iskoola Pota"/>
          <w:sz w:val="24"/>
          <w:szCs w:val="24"/>
          <w:lang w:val="en-US" w:bidi="si-LK"/>
        </w:rPr>
        <w:t xml:space="preserve"> </w:t>
      </w:r>
      <w:r w:rsidRPr="00DF6BC2">
        <w:rPr>
          <w:rFonts w:ascii="Arial" w:hAnsi="Arial" w:cs="Iskoola Pota"/>
          <w:sz w:val="24"/>
          <w:szCs w:val="24"/>
          <w:lang w:val="en-US" w:bidi="si-LK"/>
        </w:rPr>
        <w:t>These results are important for investors looking for business opportunities in growth economies, governments developing recovery strategies for the tourism sector, and hoteliers who want to adapt to emerging operating conditions.</w:t>
      </w:r>
      <w:r>
        <w:rPr>
          <w:rFonts w:ascii="Arial" w:hAnsi="Arial" w:cs="Iskoola Pota"/>
          <w:sz w:val="24"/>
          <w:szCs w:val="24"/>
          <w:lang w:val="en-US" w:bidi="si-LK"/>
        </w:rPr>
        <w:t xml:space="preserve"> </w:t>
      </w:r>
      <w:r w:rsidRPr="00DF6BC2">
        <w:rPr>
          <w:rFonts w:ascii="Arial" w:hAnsi="Arial" w:cs="Iskoola Pota"/>
          <w:sz w:val="24"/>
          <w:szCs w:val="24"/>
          <w:lang w:val="en-US" w:bidi="si-LK"/>
        </w:rPr>
        <w:t>In a context of highly competitive global dynamics, strategic decisions based on practical facts are essential to ensure the sustainable recovery and growth of the industry.</w:t>
      </w:r>
    </w:p>
    <w:p w14:paraId="70AA4E50" w14:textId="77777777" w:rsidR="005403FF" w:rsidRDefault="005403FF">
      <w:pPr>
        <w:spacing w:after="0" w:line="240" w:lineRule="auto"/>
        <w:rPr>
          <w:rFonts w:ascii="Arial" w:eastAsiaTheme="majorEastAsia" w:hAnsi="Arial" w:cs="Arial"/>
          <w:b/>
          <w:bCs/>
          <w:color w:val="000000" w:themeColor="text1"/>
          <w:sz w:val="24"/>
          <w:szCs w:val="24"/>
          <w:lang w:bidi="si-LK"/>
        </w:rPr>
      </w:pPr>
      <w:r>
        <w:rPr>
          <w:rFonts w:ascii="Arial" w:hAnsi="Arial" w:cs="Arial"/>
          <w:b/>
          <w:bCs/>
          <w:color w:val="000000" w:themeColor="text1"/>
          <w:sz w:val="24"/>
          <w:szCs w:val="24"/>
          <w:lang w:bidi="si-LK"/>
        </w:rPr>
        <w:br w:type="page"/>
      </w:r>
    </w:p>
    <w:p w14:paraId="7929771C" w14:textId="0596438E" w:rsidR="008E0B91" w:rsidRPr="00CB525B" w:rsidRDefault="00645C1B" w:rsidP="00B307C9">
      <w:pPr>
        <w:pStyle w:val="Heading1"/>
        <w:spacing w:line="480" w:lineRule="auto"/>
        <w:jc w:val="both"/>
        <w:rPr>
          <w:rFonts w:ascii="Arial" w:hAnsi="Arial" w:cs="Arial"/>
          <w:b/>
          <w:bCs/>
          <w:color w:val="000000" w:themeColor="text1"/>
          <w:sz w:val="24"/>
          <w:szCs w:val="24"/>
          <w:lang w:bidi="si-LK"/>
        </w:rPr>
      </w:pPr>
      <w:bookmarkStart w:id="6" w:name="_Toc197045649"/>
      <w:r w:rsidRPr="00CB525B">
        <w:rPr>
          <w:rFonts w:ascii="Arial" w:hAnsi="Arial" w:cs="Arial"/>
          <w:b/>
          <w:bCs/>
          <w:color w:val="000000" w:themeColor="text1"/>
          <w:sz w:val="24"/>
          <w:szCs w:val="24"/>
          <w:lang w:bidi="si-LK"/>
        </w:rPr>
        <w:lastRenderedPageBreak/>
        <w:t>Research Question</w:t>
      </w:r>
      <w:r w:rsidR="0051333F" w:rsidRPr="00CB525B">
        <w:rPr>
          <w:rFonts w:ascii="Arial" w:hAnsi="Arial" w:cs="Arial"/>
          <w:b/>
          <w:bCs/>
          <w:color w:val="000000" w:themeColor="text1"/>
          <w:sz w:val="24"/>
          <w:szCs w:val="24"/>
          <w:lang w:bidi="si-LK"/>
        </w:rPr>
        <w:t>s</w:t>
      </w:r>
      <w:r w:rsidRPr="00CB525B">
        <w:rPr>
          <w:rFonts w:ascii="Arial" w:hAnsi="Arial" w:cs="Arial"/>
          <w:b/>
          <w:bCs/>
          <w:color w:val="000000" w:themeColor="text1"/>
          <w:sz w:val="24"/>
          <w:szCs w:val="24"/>
          <w:lang w:bidi="si-LK"/>
        </w:rPr>
        <w:t>, Aim, and Objectives</w:t>
      </w:r>
      <w:bookmarkEnd w:id="6"/>
    </w:p>
    <w:p w14:paraId="055AEBC3" w14:textId="0EC8C9C3" w:rsidR="008E0B91" w:rsidRPr="00CB525B" w:rsidRDefault="008E0B91" w:rsidP="00B307C9">
      <w:pPr>
        <w:pStyle w:val="Heading2"/>
        <w:spacing w:line="480" w:lineRule="auto"/>
        <w:jc w:val="both"/>
        <w:rPr>
          <w:i w:val="0"/>
          <w:iCs w:val="0"/>
          <w:sz w:val="24"/>
          <w:szCs w:val="24"/>
          <w:lang w:bidi="si-LK"/>
        </w:rPr>
      </w:pPr>
      <w:bookmarkStart w:id="7" w:name="_Toc197045650"/>
      <w:r w:rsidRPr="00CB525B">
        <w:rPr>
          <w:i w:val="0"/>
          <w:iCs w:val="0"/>
          <w:sz w:val="24"/>
          <w:szCs w:val="24"/>
          <w:lang w:bidi="si-LK"/>
        </w:rPr>
        <w:t xml:space="preserve">Research </w:t>
      </w:r>
      <w:r w:rsidR="00937B69" w:rsidRPr="00CB525B">
        <w:rPr>
          <w:i w:val="0"/>
          <w:iCs w:val="0"/>
          <w:sz w:val="24"/>
          <w:szCs w:val="24"/>
          <w:lang w:bidi="si-LK"/>
        </w:rPr>
        <w:t>Q</w:t>
      </w:r>
      <w:r w:rsidRPr="00CB525B">
        <w:rPr>
          <w:i w:val="0"/>
          <w:iCs w:val="0"/>
          <w:sz w:val="24"/>
          <w:szCs w:val="24"/>
          <w:lang w:bidi="si-LK"/>
        </w:rPr>
        <w:t>uestions</w:t>
      </w:r>
      <w:bookmarkEnd w:id="7"/>
    </w:p>
    <w:p w14:paraId="0DB7AC02" w14:textId="77777777" w:rsidR="00BA1A74" w:rsidRPr="00CB525B" w:rsidRDefault="00BA1A74" w:rsidP="00B307C9">
      <w:pPr>
        <w:pStyle w:val="ListParagraph"/>
        <w:numPr>
          <w:ilvl w:val="0"/>
          <w:numId w:val="27"/>
        </w:numPr>
        <w:spacing w:line="480" w:lineRule="auto"/>
        <w:jc w:val="both"/>
        <w:rPr>
          <w:rFonts w:ascii="Arial" w:hAnsi="Arial" w:cs="Arial"/>
          <w:sz w:val="24"/>
          <w:szCs w:val="24"/>
          <w:lang w:bidi="si-LK"/>
        </w:rPr>
      </w:pPr>
      <w:r w:rsidRPr="00CB525B">
        <w:rPr>
          <w:rFonts w:ascii="Arial" w:hAnsi="Arial" w:cs="Arial"/>
          <w:sz w:val="24"/>
          <w:szCs w:val="24"/>
          <w:lang w:bidi="si-LK"/>
        </w:rPr>
        <w:t>What impact has the COVID-19 pandemic had on the operational performance of hotels in Sri Lanka?</w:t>
      </w:r>
    </w:p>
    <w:p w14:paraId="64F405B1" w14:textId="0C751195" w:rsidR="00FB7CCF" w:rsidRPr="00CB525B" w:rsidRDefault="00BA1A74" w:rsidP="00B307C9">
      <w:pPr>
        <w:pStyle w:val="ListParagraph"/>
        <w:numPr>
          <w:ilvl w:val="0"/>
          <w:numId w:val="27"/>
        </w:numPr>
        <w:spacing w:line="480" w:lineRule="auto"/>
        <w:jc w:val="both"/>
        <w:rPr>
          <w:rFonts w:ascii="Arial" w:hAnsi="Arial" w:cs="Arial"/>
          <w:sz w:val="24"/>
          <w:szCs w:val="24"/>
          <w:lang w:bidi="si-LK"/>
        </w:rPr>
      </w:pPr>
      <w:r w:rsidRPr="00CB525B">
        <w:rPr>
          <w:rFonts w:ascii="Arial" w:hAnsi="Arial" w:cs="Arial"/>
          <w:sz w:val="24"/>
          <w:szCs w:val="24"/>
          <w:lang w:bidi="si-LK"/>
        </w:rPr>
        <w:t>How are hotels in Sri Lanka using digital technologies to improve customer experience and operational efficiency?</w:t>
      </w:r>
    </w:p>
    <w:p w14:paraId="6866D2D8" w14:textId="7204B3E2" w:rsidR="00271D0B" w:rsidRPr="00CB525B" w:rsidRDefault="00271D0B" w:rsidP="00B307C9">
      <w:pPr>
        <w:pStyle w:val="ListParagraph"/>
        <w:numPr>
          <w:ilvl w:val="0"/>
          <w:numId w:val="27"/>
        </w:numPr>
        <w:spacing w:line="480" w:lineRule="auto"/>
        <w:jc w:val="both"/>
        <w:rPr>
          <w:rFonts w:ascii="Arial" w:hAnsi="Arial" w:cs="Arial"/>
          <w:sz w:val="24"/>
          <w:szCs w:val="24"/>
          <w:lang w:bidi="si-LK"/>
        </w:rPr>
      </w:pPr>
      <w:r w:rsidRPr="00CB525B">
        <w:rPr>
          <w:rFonts w:ascii="Arial" w:hAnsi="Arial" w:cs="Arial"/>
          <w:sz w:val="24"/>
          <w:szCs w:val="24"/>
          <w:lang w:bidi="si-LK"/>
        </w:rPr>
        <w:t>What are the current challenges facing Sri Lankan hotel operations in managing the workforce and delivering services?</w:t>
      </w:r>
    </w:p>
    <w:p w14:paraId="02303D9A" w14:textId="2977ECE0" w:rsidR="00A67328" w:rsidRPr="00CB525B" w:rsidRDefault="00271D0B" w:rsidP="00B307C9">
      <w:pPr>
        <w:pStyle w:val="ListParagraph"/>
        <w:numPr>
          <w:ilvl w:val="0"/>
          <w:numId w:val="27"/>
        </w:numPr>
        <w:spacing w:line="480" w:lineRule="auto"/>
        <w:jc w:val="both"/>
        <w:rPr>
          <w:rFonts w:ascii="Arial" w:hAnsi="Arial" w:cs="Arial"/>
          <w:sz w:val="24"/>
          <w:szCs w:val="24"/>
          <w:lang w:bidi="si-LK"/>
        </w:rPr>
      </w:pPr>
      <w:r w:rsidRPr="00CB525B">
        <w:rPr>
          <w:rFonts w:ascii="Arial" w:hAnsi="Arial" w:cs="Arial"/>
          <w:sz w:val="24"/>
          <w:szCs w:val="24"/>
          <w:lang w:bidi="si-LK"/>
        </w:rPr>
        <w:t>What is the key role of sustainability in the recovery and future growth of the Sri Lankan hotel industry?</w:t>
      </w:r>
    </w:p>
    <w:p w14:paraId="78C709B0" w14:textId="75F0668B" w:rsidR="00C73C1F" w:rsidRPr="00CB525B" w:rsidRDefault="00C73C1F" w:rsidP="00B307C9">
      <w:pPr>
        <w:pStyle w:val="ListParagraph"/>
        <w:numPr>
          <w:ilvl w:val="0"/>
          <w:numId w:val="27"/>
        </w:numPr>
        <w:spacing w:line="480" w:lineRule="auto"/>
        <w:jc w:val="both"/>
        <w:rPr>
          <w:rFonts w:ascii="Arial" w:hAnsi="Arial" w:cs="Arial"/>
          <w:sz w:val="24"/>
          <w:szCs w:val="24"/>
          <w:lang w:bidi="si-LK"/>
        </w:rPr>
      </w:pPr>
      <w:r w:rsidRPr="00CB525B">
        <w:rPr>
          <w:rFonts w:ascii="Arial" w:hAnsi="Arial" w:cs="Arial"/>
          <w:sz w:val="24"/>
          <w:szCs w:val="24"/>
          <w:lang w:bidi="si-LK"/>
        </w:rPr>
        <w:t>What are the proposed strategies to strengthen the resilience and sustainable long-term growth of Sri Lanka's hotel sector?</w:t>
      </w:r>
    </w:p>
    <w:p w14:paraId="7D7FA3D1" w14:textId="18472E58" w:rsidR="00937B69" w:rsidRPr="00CB525B" w:rsidRDefault="00937B69" w:rsidP="00B307C9">
      <w:pPr>
        <w:pStyle w:val="Heading2"/>
        <w:spacing w:line="480" w:lineRule="auto"/>
        <w:jc w:val="both"/>
        <w:rPr>
          <w:i w:val="0"/>
          <w:iCs w:val="0"/>
          <w:sz w:val="24"/>
          <w:szCs w:val="24"/>
          <w:lang w:bidi="si-LK"/>
        </w:rPr>
      </w:pPr>
      <w:bookmarkStart w:id="8" w:name="_Toc197045651"/>
      <w:r w:rsidRPr="00CB525B">
        <w:rPr>
          <w:i w:val="0"/>
          <w:iCs w:val="0"/>
          <w:sz w:val="24"/>
          <w:szCs w:val="24"/>
          <w:lang w:bidi="si-LK"/>
        </w:rPr>
        <w:t>Research Aim</w:t>
      </w:r>
      <w:bookmarkEnd w:id="8"/>
    </w:p>
    <w:p w14:paraId="1891A3AA" w14:textId="1B535FBA" w:rsidR="00937B69" w:rsidRPr="00CB525B" w:rsidRDefault="003C6EB5" w:rsidP="00B307C9">
      <w:pPr>
        <w:spacing w:line="480" w:lineRule="auto"/>
        <w:jc w:val="both"/>
        <w:rPr>
          <w:rFonts w:ascii="Arial" w:hAnsi="Arial" w:cs="Arial"/>
          <w:sz w:val="24"/>
          <w:szCs w:val="24"/>
          <w:lang w:bidi="si-LK"/>
        </w:rPr>
      </w:pPr>
      <w:r w:rsidRPr="00CB525B">
        <w:rPr>
          <w:rFonts w:ascii="Arial" w:hAnsi="Arial" w:cs="Arial"/>
          <w:sz w:val="24"/>
          <w:szCs w:val="24"/>
          <w:lang w:bidi="si-LK"/>
        </w:rPr>
        <w:t>To critically assess the current condition of the Sri Lankan hotel sector, against the backdrop of recent socio-economic and global health events, to identify areas of common problems and potential opportunities.</w:t>
      </w:r>
    </w:p>
    <w:p w14:paraId="15347EAC" w14:textId="77777777" w:rsidR="000D43B2" w:rsidRPr="00CB525B" w:rsidRDefault="000D43B2" w:rsidP="00B307C9">
      <w:pPr>
        <w:spacing w:after="0" w:line="480" w:lineRule="auto"/>
        <w:jc w:val="both"/>
        <w:rPr>
          <w:rFonts w:ascii="Arial" w:hAnsi="Arial" w:cs="Arial"/>
          <w:b/>
          <w:bCs/>
          <w:sz w:val="24"/>
          <w:szCs w:val="24"/>
          <w:lang w:bidi="si-LK"/>
        </w:rPr>
      </w:pPr>
      <w:r w:rsidRPr="00CB525B">
        <w:rPr>
          <w:rFonts w:ascii="Arial" w:hAnsi="Arial" w:cs="Arial"/>
          <w:i/>
          <w:iCs/>
          <w:sz w:val="24"/>
          <w:szCs w:val="24"/>
          <w:lang w:bidi="si-LK"/>
        </w:rPr>
        <w:br w:type="page"/>
      </w:r>
    </w:p>
    <w:p w14:paraId="12182387" w14:textId="563A49F7" w:rsidR="00937B69" w:rsidRPr="00CB525B" w:rsidRDefault="00937B69" w:rsidP="00B307C9">
      <w:pPr>
        <w:pStyle w:val="Heading2"/>
        <w:spacing w:line="480" w:lineRule="auto"/>
        <w:jc w:val="both"/>
        <w:rPr>
          <w:i w:val="0"/>
          <w:iCs w:val="0"/>
          <w:sz w:val="24"/>
          <w:szCs w:val="24"/>
          <w:lang w:bidi="si-LK"/>
        </w:rPr>
      </w:pPr>
      <w:bookmarkStart w:id="9" w:name="_Toc197045652"/>
      <w:r w:rsidRPr="00CB525B">
        <w:rPr>
          <w:i w:val="0"/>
          <w:iCs w:val="0"/>
          <w:sz w:val="24"/>
          <w:szCs w:val="24"/>
          <w:lang w:bidi="si-LK"/>
        </w:rPr>
        <w:lastRenderedPageBreak/>
        <w:t>Research Objectives</w:t>
      </w:r>
      <w:bookmarkEnd w:id="9"/>
    </w:p>
    <w:p w14:paraId="55BDE674" w14:textId="10880887" w:rsidR="00937B69" w:rsidRPr="00CB525B" w:rsidRDefault="00937B69" w:rsidP="00B307C9">
      <w:pPr>
        <w:pStyle w:val="ListParagraph"/>
        <w:numPr>
          <w:ilvl w:val="0"/>
          <w:numId w:val="28"/>
        </w:numPr>
        <w:spacing w:line="480" w:lineRule="auto"/>
        <w:jc w:val="both"/>
        <w:rPr>
          <w:rFonts w:ascii="Arial" w:hAnsi="Arial" w:cs="Arial"/>
          <w:sz w:val="24"/>
          <w:szCs w:val="24"/>
          <w:lang w:bidi="si-LK"/>
        </w:rPr>
      </w:pPr>
      <w:r w:rsidRPr="00CB525B">
        <w:rPr>
          <w:rFonts w:ascii="Arial" w:hAnsi="Arial" w:cs="Arial"/>
          <w:sz w:val="24"/>
          <w:szCs w:val="24"/>
          <w:lang w:bidi="si-LK"/>
        </w:rPr>
        <w:t>To evaluate how the COVID-19 pandemic has affected small, medium, &amp; large hotels in Sri Lanka in terms of operations, finances, and human resources.</w:t>
      </w:r>
    </w:p>
    <w:p w14:paraId="4DBBEC8C" w14:textId="6CBA663B" w:rsidR="00496605" w:rsidRPr="00CB525B" w:rsidRDefault="00496605" w:rsidP="00B307C9">
      <w:pPr>
        <w:pStyle w:val="ListParagraph"/>
        <w:numPr>
          <w:ilvl w:val="0"/>
          <w:numId w:val="28"/>
        </w:numPr>
        <w:spacing w:line="480" w:lineRule="auto"/>
        <w:jc w:val="both"/>
        <w:rPr>
          <w:rFonts w:ascii="Arial" w:hAnsi="Arial" w:cs="Arial"/>
          <w:sz w:val="24"/>
          <w:szCs w:val="24"/>
          <w:lang w:bidi="si-LK"/>
        </w:rPr>
      </w:pPr>
      <w:r w:rsidRPr="00CB525B">
        <w:rPr>
          <w:rFonts w:ascii="Arial" w:hAnsi="Arial" w:cs="Arial"/>
          <w:sz w:val="24"/>
          <w:szCs w:val="24"/>
          <w:lang w:bidi="si-LK"/>
        </w:rPr>
        <w:t>To assess the key workforce &amp; service-related issues facing the Sri Lankan hotel industry, such as training gaps, employee retention issues, and labour shortages.</w:t>
      </w:r>
    </w:p>
    <w:p w14:paraId="45F0DB98" w14:textId="1A8C91CE" w:rsidR="008631F6" w:rsidRPr="00CB525B" w:rsidRDefault="008F3715" w:rsidP="00B307C9">
      <w:pPr>
        <w:pStyle w:val="ListParagraph"/>
        <w:numPr>
          <w:ilvl w:val="0"/>
          <w:numId w:val="28"/>
        </w:numPr>
        <w:spacing w:line="480" w:lineRule="auto"/>
        <w:jc w:val="both"/>
        <w:rPr>
          <w:rFonts w:ascii="Arial" w:hAnsi="Arial" w:cs="Arial"/>
          <w:sz w:val="24"/>
          <w:szCs w:val="24"/>
          <w:lang w:bidi="si-LK"/>
        </w:rPr>
      </w:pPr>
      <w:r w:rsidRPr="00CB525B">
        <w:rPr>
          <w:rFonts w:ascii="Arial" w:hAnsi="Arial" w:cs="Arial"/>
          <w:sz w:val="24"/>
          <w:szCs w:val="24"/>
          <w:lang w:bidi="si-LK"/>
        </w:rPr>
        <w:t>To examine the use and effectiveness of digital technologies in Sri Lankan hotels, including digital marketing, online reservation platforms, and AI-based services.</w:t>
      </w:r>
    </w:p>
    <w:p w14:paraId="1DC23DD1" w14:textId="61FD5115" w:rsidR="008F3715" w:rsidRPr="00CB525B" w:rsidRDefault="007F1DE0" w:rsidP="00B307C9">
      <w:pPr>
        <w:pStyle w:val="ListParagraph"/>
        <w:numPr>
          <w:ilvl w:val="0"/>
          <w:numId w:val="28"/>
        </w:numPr>
        <w:spacing w:line="480" w:lineRule="auto"/>
        <w:jc w:val="both"/>
        <w:rPr>
          <w:rFonts w:ascii="Arial" w:hAnsi="Arial" w:cs="Arial"/>
          <w:sz w:val="24"/>
          <w:szCs w:val="24"/>
          <w:lang w:bidi="si-LK"/>
        </w:rPr>
      </w:pPr>
      <w:r w:rsidRPr="00CB525B">
        <w:rPr>
          <w:rFonts w:ascii="Arial" w:hAnsi="Arial" w:cs="Arial"/>
          <w:sz w:val="24"/>
          <w:szCs w:val="24"/>
          <w:lang w:bidi="si-LK"/>
        </w:rPr>
        <w:t>To evaluate how hotels' use of ecotourism, waste reduction, and energy management strategies affects their ability to compete.</w:t>
      </w:r>
    </w:p>
    <w:p w14:paraId="4E1C893D" w14:textId="6CF8A225" w:rsidR="007F1DE0" w:rsidRPr="00CB525B" w:rsidRDefault="00395048" w:rsidP="00B307C9">
      <w:pPr>
        <w:pStyle w:val="ListParagraph"/>
        <w:numPr>
          <w:ilvl w:val="0"/>
          <w:numId w:val="28"/>
        </w:numPr>
        <w:spacing w:line="480" w:lineRule="auto"/>
        <w:jc w:val="both"/>
        <w:rPr>
          <w:rFonts w:ascii="Arial" w:hAnsi="Arial" w:cs="Arial"/>
          <w:sz w:val="24"/>
          <w:szCs w:val="24"/>
          <w:lang w:bidi="si-LK"/>
        </w:rPr>
      </w:pPr>
      <w:r w:rsidRPr="00CB525B">
        <w:rPr>
          <w:rFonts w:ascii="Arial" w:hAnsi="Arial" w:cs="Arial"/>
          <w:sz w:val="24"/>
          <w:szCs w:val="24"/>
          <w:lang w:bidi="si-LK"/>
        </w:rPr>
        <w:t>To provide strategic recommendations to lawmakers, investors, and hotel managers in order to support the sector's sustainable growth and ensure its stability.</w:t>
      </w:r>
    </w:p>
    <w:p w14:paraId="19714F78" w14:textId="13AF1D94" w:rsidR="0078041B" w:rsidRPr="00CB525B" w:rsidRDefault="0078041B" w:rsidP="00345D6C">
      <w:pPr>
        <w:spacing w:after="0" w:line="480" w:lineRule="auto"/>
        <w:jc w:val="both"/>
        <w:rPr>
          <w:rFonts w:ascii="Arial" w:hAnsi="Arial" w:cs="Arial"/>
          <w:sz w:val="24"/>
          <w:szCs w:val="24"/>
          <w:lang w:bidi="si-LK"/>
        </w:rPr>
      </w:pPr>
      <w:r w:rsidRPr="00CB525B">
        <w:rPr>
          <w:rFonts w:ascii="Arial" w:hAnsi="Arial" w:cs="Arial"/>
          <w:sz w:val="24"/>
          <w:szCs w:val="24"/>
          <w:lang w:bidi="si-LK"/>
        </w:rPr>
        <w:br w:type="page"/>
      </w:r>
    </w:p>
    <w:p w14:paraId="400E7508" w14:textId="285C8211" w:rsidR="0078041B" w:rsidRPr="00CB525B" w:rsidRDefault="0078041B" w:rsidP="00345D6C">
      <w:pPr>
        <w:pStyle w:val="Heading1"/>
        <w:spacing w:line="480" w:lineRule="auto"/>
        <w:jc w:val="both"/>
        <w:rPr>
          <w:rFonts w:ascii="Arial" w:hAnsi="Arial" w:cs="Arial"/>
          <w:b/>
          <w:bCs/>
          <w:color w:val="000000" w:themeColor="text1"/>
          <w:sz w:val="24"/>
          <w:szCs w:val="24"/>
          <w:lang w:bidi="si-LK"/>
        </w:rPr>
      </w:pPr>
      <w:bookmarkStart w:id="10" w:name="_Toc197045653"/>
      <w:r w:rsidRPr="00CB525B">
        <w:rPr>
          <w:rFonts w:ascii="Arial" w:hAnsi="Arial" w:cs="Arial"/>
          <w:b/>
          <w:bCs/>
          <w:color w:val="000000" w:themeColor="text1"/>
          <w:sz w:val="24"/>
          <w:szCs w:val="24"/>
          <w:lang w:bidi="si-LK"/>
        </w:rPr>
        <w:lastRenderedPageBreak/>
        <w:t>Literature Review</w:t>
      </w:r>
      <w:bookmarkEnd w:id="10"/>
    </w:p>
    <w:p w14:paraId="34A2F4CE" w14:textId="4ABFFB6F" w:rsidR="00E25441" w:rsidRPr="00CB525B" w:rsidRDefault="00CA5ECF" w:rsidP="00345D6C">
      <w:pPr>
        <w:spacing w:line="480" w:lineRule="auto"/>
        <w:jc w:val="both"/>
        <w:rPr>
          <w:rFonts w:ascii="Arial" w:hAnsi="Arial" w:cs="Arial"/>
          <w:sz w:val="24"/>
          <w:szCs w:val="24"/>
          <w:lang w:bidi="si-LK"/>
        </w:rPr>
      </w:pPr>
      <w:r w:rsidRPr="00CB525B">
        <w:rPr>
          <w:rFonts w:ascii="Arial" w:hAnsi="Arial" w:cs="Arial"/>
          <w:sz w:val="24"/>
          <w:szCs w:val="24"/>
          <w:lang w:bidi="si-LK"/>
        </w:rPr>
        <w:t>The hospitality industry is a prominent part of Sri Lanka's economy, and before the COVID-19 pandemic, tourism was a significant source of the nation's GDP, employment, and infrastructure development</w:t>
      </w:r>
      <w:sdt>
        <w:sdtPr>
          <w:rPr>
            <w:rFonts w:ascii="Arial" w:hAnsi="Arial" w:cs="Arial"/>
            <w:sz w:val="24"/>
            <w:szCs w:val="24"/>
            <w:lang w:bidi="si-LK"/>
          </w:rPr>
          <w:id w:val="-1964031691"/>
          <w:citation/>
        </w:sdtPr>
        <w:sdtEndPr/>
        <w:sdtContent>
          <w:r w:rsidR="00A03E20" w:rsidRPr="00CB525B">
            <w:rPr>
              <w:rFonts w:ascii="Arial" w:hAnsi="Arial" w:cs="Arial"/>
              <w:sz w:val="24"/>
              <w:szCs w:val="24"/>
              <w:lang w:bidi="si-LK"/>
            </w:rPr>
            <w:fldChar w:fldCharType="begin"/>
          </w:r>
          <w:r w:rsidR="00A03E20" w:rsidRPr="00CB525B">
            <w:rPr>
              <w:rFonts w:ascii="Arial" w:hAnsi="Arial" w:cs="Arial"/>
              <w:sz w:val="24"/>
              <w:szCs w:val="24"/>
              <w:lang w:val="en-US" w:bidi="si-LK"/>
            </w:rPr>
            <w:instrText xml:space="preserve"> CITATION Sac21 \l 1033 </w:instrText>
          </w:r>
          <w:r w:rsidR="00A03E20" w:rsidRPr="00CB525B">
            <w:rPr>
              <w:rFonts w:ascii="Arial" w:hAnsi="Arial" w:cs="Arial"/>
              <w:sz w:val="24"/>
              <w:szCs w:val="24"/>
              <w:lang w:bidi="si-LK"/>
            </w:rPr>
            <w:fldChar w:fldCharType="separate"/>
          </w:r>
          <w:r w:rsidR="00A03E20" w:rsidRPr="00CB525B">
            <w:rPr>
              <w:rFonts w:ascii="Arial" w:hAnsi="Arial" w:cs="Arial"/>
              <w:noProof/>
              <w:sz w:val="24"/>
              <w:szCs w:val="24"/>
              <w:lang w:val="en-US" w:bidi="si-LK"/>
            </w:rPr>
            <w:t xml:space="preserve"> (Thavapraba, 2021)</w:t>
          </w:r>
          <w:r w:rsidR="00A03E20" w:rsidRPr="00CB525B">
            <w:rPr>
              <w:rFonts w:ascii="Arial" w:hAnsi="Arial" w:cs="Arial"/>
              <w:sz w:val="24"/>
              <w:szCs w:val="24"/>
              <w:lang w:bidi="si-LK"/>
            </w:rPr>
            <w:fldChar w:fldCharType="end"/>
          </w:r>
        </w:sdtContent>
      </w:sdt>
      <w:r w:rsidR="00A03E20" w:rsidRPr="00CB525B">
        <w:rPr>
          <w:rFonts w:ascii="Arial" w:hAnsi="Arial" w:cs="Arial"/>
          <w:sz w:val="24"/>
          <w:szCs w:val="24"/>
          <w:lang w:bidi="si-LK"/>
        </w:rPr>
        <w:t>.</w:t>
      </w:r>
      <w:r w:rsidR="002C631F" w:rsidRPr="00CB525B">
        <w:rPr>
          <w:rFonts w:ascii="Arial" w:hAnsi="Arial" w:cs="Arial"/>
          <w:sz w:val="24"/>
          <w:szCs w:val="24"/>
          <w:lang w:bidi="si-LK"/>
        </w:rPr>
        <w:t xml:space="preserve"> However, the 2019 Easter bombings and the global health crisis greatly disrupted the hotel industry.</w:t>
      </w:r>
      <w:r w:rsidR="00533912" w:rsidRPr="00CB525B">
        <w:rPr>
          <w:rFonts w:ascii="Arial" w:hAnsi="Arial" w:cs="Arial"/>
          <w:sz w:val="24"/>
          <w:szCs w:val="24"/>
          <w:lang w:bidi="si-LK"/>
        </w:rPr>
        <w:t xml:space="preserve"> Also, the literature review discusses the evolving challenges and opportunities for the hotel sector in Sri Lanka, covering digital transformation, </w:t>
      </w:r>
      <w:r w:rsidR="005604FF" w:rsidRPr="00CB525B">
        <w:rPr>
          <w:rFonts w:ascii="Arial" w:hAnsi="Arial" w:cs="Arial"/>
          <w:sz w:val="24"/>
          <w:szCs w:val="24"/>
          <w:lang w:bidi="si-LK"/>
        </w:rPr>
        <w:t>labour</w:t>
      </w:r>
      <w:r w:rsidR="00533912" w:rsidRPr="00CB525B">
        <w:rPr>
          <w:rFonts w:ascii="Arial" w:hAnsi="Arial" w:cs="Arial"/>
          <w:sz w:val="24"/>
          <w:szCs w:val="24"/>
          <w:lang w:bidi="si-LK"/>
        </w:rPr>
        <w:t xml:space="preserve"> dynamics, sustainability, and the trajectory of recovery in the post-pandemic context.</w:t>
      </w:r>
      <w:r w:rsidR="005604FF" w:rsidRPr="00CB525B">
        <w:rPr>
          <w:rFonts w:ascii="Arial" w:hAnsi="Arial" w:cs="Arial"/>
          <w:sz w:val="24"/>
          <w:szCs w:val="24"/>
          <w:lang w:bidi="si-LK"/>
        </w:rPr>
        <w:t xml:space="preserve"> It also confirms the use of a questionnaire-based primary data collection method in this research.</w:t>
      </w:r>
    </w:p>
    <w:p w14:paraId="26991D12" w14:textId="29B654D5" w:rsidR="00E25441" w:rsidRPr="00CB525B" w:rsidRDefault="00E25441" w:rsidP="005A51C1">
      <w:pPr>
        <w:pStyle w:val="Heading2"/>
        <w:spacing w:line="480" w:lineRule="auto"/>
        <w:jc w:val="both"/>
        <w:rPr>
          <w:i w:val="0"/>
          <w:iCs w:val="0"/>
          <w:sz w:val="24"/>
          <w:szCs w:val="24"/>
          <w:lang w:bidi="si-LK"/>
        </w:rPr>
      </w:pPr>
      <w:bookmarkStart w:id="11" w:name="_Toc197045654"/>
      <w:r w:rsidRPr="00CB525B">
        <w:rPr>
          <w:i w:val="0"/>
          <w:iCs w:val="0"/>
          <w:sz w:val="24"/>
          <w:szCs w:val="24"/>
          <w:lang w:bidi="si-LK"/>
        </w:rPr>
        <w:t>Impact of COVID-19 on Hotel Operations</w:t>
      </w:r>
      <w:bookmarkEnd w:id="11"/>
    </w:p>
    <w:p w14:paraId="6E4AB9AA" w14:textId="4CDC3D1B" w:rsidR="005A51C1" w:rsidRPr="00CB525B" w:rsidRDefault="00197A97" w:rsidP="00A9777E">
      <w:pPr>
        <w:spacing w:line="480" w:lineRule="auto"/>
        <w:jc w:val="both"/>
        <w:rPr>
          <w:rFonts w:ascii="Arial" w:hAnsi="Arial" w:cs="Arial"/>
          <w:sz w:val="24"/>
          <w:szCs w:val="24"/>
          <w:lang w:bidi="si-LK"/>
        </w:rPr>
      </w:pPr>
      <w:r w:rsidRPr="00CB525B">
        <w:rPr>
          <w:rFonts w:ascii="Arial" w:hAnsi="Arial" w:cs="Arial"/>
          <w:sz w:val="24"/>
          <w:szCs w:val="24"/>
          <w:lang w:bidi="si-LK"/>
        </w:rPr>
        <w:t>The COVID-19 pandemic s</w:t>
      </w:r>
      <w:r w:rsidR="00A74A52" w:rsidRPr="00CB525B">
        <w:rPr>
          <w:rFonts w:ascii="Arial" w:hAnsi="Arial" w:cs="Arial"/>
          <w:sz w:val="24"/>
          <w:szCs w:val="24"/>
          <w:lang w:bidi="si-LK"/>
        </w:rPr>
        <w:t>trictly</w:t>
      </w:r>
      <w:r w:rsidRPr="00CB525B">
        <w:rPr>
          <w:rFonts w:ascii="Arial" w:hAnsi="Arial" w:cs="Arial"/>
          <w:sz w:val="24"/>
          <w:szCs w:val="24"/>
          <w:lang w:bidi="si-LK"/>
        </w:rPr>
        <w:t xml:space="preserve"> affected the global hospitality </w:t>
      </w:r>
      <w:r w:rsidR="003B1836" w:rsidRPr="00CB525B">
        <w:rPr>
          <w:rFonts w:ascii="Arial" w:hAnsi="Arial" w:cs="Arial"/>
          <w:sz w:val="24"/>
          <w:szCs w:val="24"/>
          <w:lang w:bidi="si-LK"/>
        </w:rPr>
        <w:t>industry</w:t>
      </w:r>
      <w:r w:rsidRPr="00CB525B">
        <w:rPr>
          <w:rFonts w:ascii="Arial" w:hAnsi="Arial" w:cs="Arial"/>
          <w:sz w:val="24"/>
          <w:szCs w:val="24"/>
          <w:lang w:bidi="si-LK"/>
        </w:rPr>
        <w:t xml:space="preserve"> as well as Sri Lanka, with tourist arrivals falling significantly due to lockdowns, international travel restrictions</w:t>
      </w:r>
      <w:r w:rsidR="00516BF2" w:rsidRPr="00CB525B">
        <w:rPr>
          <w:rFonts w:ascii="Arial" w:hAnsi="Arial" w:cs="Arial"/>
          <w:sz w:val="24"/>
          <w:szCs w:val="24"/>
          <w:lang w:bidi="si-LK"/>
        </w:rPr>
        <w:t>,</w:t>
      </w:r>
      <w:r w:rsidRPr="00CB525B">
        <w:rPr>
          <w:rFonts w:ascii="Arial" w:hAnsi="Arial" w:cs="Arial"/>
          <w:sz w:val="24"/>
          <w:szCs w:val="24"/>
          <w:lang w:bidi="si-LK"/>
        </w:rPr>
        <w:t xml:space="preserve"> and travel bans.</w:t>
      </w:r>
      <w:r w:rsidR="00E70B79" w:rsidRPr="00CB525B">
        <w:rPr>
          <w:rFonts w:ascii="Arial" w:hAnsi="Arial" w:cs="Arial"/>
          <w:sz w:val="24"/>
          <w:szCs w:val="24"/>
          <w:lang w:bidi="si-LK"/>
        </w:rPr>
        <w:t xml:space="preserve"> The occupancy rate in Sri Lanka's hotels fell by more than 10% in the first year of the pandemic, with independent and small hotels with the least financial security being the most affected</w:t>
      </w:r>
      <w:sdt>
        <w:sdtPr>
          <w:rPr>
            <w:rFonts w:ascii="Arial" w:hAnsi="Arial" w:cs="Arial"/>
            <w:sz w:val="24"/>
            <w:szCs w:val="24"/>
            <w:lang w:bidi="si-LK"/>
          </w:rPr>
          <w:id w:val="540099662"/>
          <w:citation/>
        </w:sdtPr>
        <w:sdtEndPr/>
        <w:sdtContent>
          <w:r w:rsidR="009D4D89" w:rsidRPr="00CB525B">
            <w:rPr>
              <w:rFonts w:ascii="Arial" w:hAnsi="Arial" w:cs="Arial"/>
              <w:sz w:val="24"/>
              <w:szCs w:val="24"/>
              <w:lang w:bidi="si-LK"/>
            </w:rPr>
            <w:fldChar w:fldCharType="begin"/>
          </w:r>
          <w:r w:rsidR="009D4D89" w:rsidRPr="00CB525B">
            <w:rPr>
              <w:rFonts w:ascii="Arial" w:hAnsi="Arial" w:cs="Arial"/>
              <w:sz w:val="24"/>
              <w:szCs w:val="24"/>
              <w:lang w:val="en-US" w:bidi="si-LK"/>
            </w:rPr>
            <w:instrText xml:space="preserve"> CITATION Jay20 \l 1033 </w:instrText>
          </w:r>
          <w:r w:rsidR="009D4D89" w:rsidRPr="00CB525B">
            <w:rPr>
              <w:rFonts w:ascii="Arial" w:hAnsi="Arial" w:cs="Arial"/>
              <w:sz w:val="24"/>
              <w:szCs w:val="24"/>
              <w:lang w:bidi="si-LK"/>
            </w:rPr>
            <w:fldChar w:fldCharType="separate"/>
          </w:r>
          <w:r w:rsidR="009D4D89" w:rsidRPr="00CB525B">
            <w:rPr>
              <w:rFonts w:ascii="Arial" w:hAnsi="Arial" w:cs="Arial"/>
              <w:noProof/>
              <w:sz w:val="24"/>
              <w:szCs w:val="24"/>
              <w:lang w:val="en-US" w:bidi="si-LK"/>
            </w:rPr>
            <w:t xml:space="preserve"> (Jayawardena, 2020)</w:t>
          </w:r>
          <w:r w:rsidR="009D4D89" w:rsidRPr="00CB525B">
            <w:rPr>
              <w:rFonts w:ascii="Arial" w:hAnsi="Arial" w:cs="Arial"/>
              <w:sz w:val="24"/>
              <w:szCs w:val="24"/>
              <w:lang w:bidi="si-LK"/>
            </w:rPr>
            <w:fldChar w:fldCharType="end"/>
          </w:r>
        </w:sdtContent>
      </w:sdt>
      <w:r w:rsidR="009D4D89" w:rsidRPr="00CB525B">
        <w:rPr>
          <w:rFonts w:ascii="Arial" w:hAnsi="Arial" w:cs="Arial"/>
          <w:sz w:val="24"/>
          <w:szCs w:val="24"/>
          <w:lang w:bidi="si-LK"/>
        </w:rPr>
        <w:t>.</w:t>
      </w:r>
    </w:p>
    <w:p w14:paraId="60EC4FC6" w14:textId="3DEDFE8A" w:rsidR="00644F72" w:rsidRPr="00CB525B" w:rsidRDefault="00644F72" w:rsidP="0019401E">
      <w:pPr>
        <w:spacing w:line="240" w:lineRule="auto"/>
        <w:jc w:val="center"/>
        <w:rPr>
          <w:rFonts w:ascii="Arial" w:hAnsi="Arial" w:cs="Arial"/>
          <w:sz w:val="24"/>
          <w:szCs w:val="24"/>
          <w:lang w:bidi="si-LK"/>
        </w:rPr>
      </w:pPr>
      <w:r w:rsidRPr="00CB525B">
        <w:rPr>
          <w:rFonts w:ascii="Arial" w:hAnsi="Arial" w:cs="Arial"/>
          <w:noProof/>
          <w:sz w:val="24"/>
          <w:szCs w:val="24"/>
          <w:lang w:bidi="si-LK"/>
        </w:rPr>
        <w:drawing>
          <wp:inline distT="0" distB="0" distL="0" distR="0" wp14:anchorId="301ADE58" wp14:editId="5ACD132F">
            <wp:extent cx="5747190" cy="2694709"/>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2420" cy="2734671"/>
                    </a:xfrm>
                    <a:prstGeom prst="rect">
                      <a:avLst/>
                    </a:prstGeom>
                    <a:noFill/>
                    <a:ln>
                      <a:noFill/>
                    </a:ln>
                  </pic:spPr>
                </pic:pic>
              </a:graphicData>
            </a:graphic>
          </wp:inline>
        </w:drawing>
      </w:r>
    </w:p>
    <w:p w14:paraId="16C64311" w14:textId="11439771" w:rsidR="00644F72" w:rsidRPr="00CB525B" w:rsidRDefault="004005C6" w:rsidP="0019401E">
      <w:pPr>
        <w:spacing w:line="240" w:lineRule="auto"/>
        <w:jc w:val="center"/>
        <w:rPr>
          <w:rFonts w:ascii="Arial" w:hAnsi="Arial" w:cs="Arial"/>
          <w:sz w:val="24"/>
          <w:szCs w:val="24"/>
          <w:lang w:bidi="si-LK"/>
        </w:rPr>
      </w:pPr>
      <w:sdt>
        <w:sdtPr>
          <w:rPr>
            <w:rFonts w:ascii="Arial" w:hAnsi="Arial" w:cs="Arial"/>
            <w:sz w:val="24"/>
            <w:szCs w:val="24"/>
            <w:lang w:bidi="si-LK"/>
          </w:rPr>
          <w:id w:val="-891653043"/>
          <w:citation/>
        </w:sdtPr>
        <w:sdtEndPr/>
        <w:sdtContent>
          <w:r w:rsidR="00644F72" w:rsidRPr="00CB525B">
            <w:rPr>
              <w:rFonts w:ascii="Arial" w:hAnsi="Arial" w:cs="Arial"/>
              <w:sz w:val="24"/>
              <w:szCs w:val="24"/>
              <w:lang w:bidi="si-LK"/>
            </w:rPr>
            <w:fldChar w:fldCharType="begin"/>
          </w:r>
          <w:r w:rsidR="00644F72" w:rsidRPr="00CB525B">
            <w:rPr>
              <w:rFonts w:ascii="Arial" w:hAnsi="Arial" w:cs="Arial"/>
              <w:sz w:val="24"/>
              <w:szCs w:val="24"/>
              <w:lang w:val="en-US" w:bidi="si-LK"/>
            </w:rPr>
            <w:instrText xml:space="preserve"> CITATION HVS25 \l 1033 </w:instrText>
          </w:r>
          <w:r w:rsidR="00644F72" w:rsidRPr="00CB525B">
            <w:rPr>
              <w:rFonts w:ascii="Arial" w:hAnsi="Arial" w:cs="Arial"/>
              <w:sz w:val="24"/>
              <w:szCs w:val="24"/>
              <w:lang w:bidi="si-LK"/>
            </w:rPr>
            <w:fldChar w:fldCharType="separate"/>
          </w:r>
          <w:r w:rsidR="00644F72" w:rsidRPr="00CB525B">
            <w:rPr>
              <w:rFonts w:ascii="Arial" w:hAnsi="Arial" w:cs="Arial"/>
              <w:noProof/>
              <w:sz w:val="24"/>
              <w:szCs w:val="24"/>
              <w:lang w:val="en-US" w:bidi="si-LK"/>
            </w:rPr>
            <w:t>(HVS, 2025)</w:t>
          </w:r>
          <w:r w:rsidR="00644F72" w:rsidRPr="00CB525B">
            <w:rPr>
              <w:rFonts w:ascii="Arial" w:hAnsi="Arial" w:cs="Arial"/>
              <w:sz w:val="24"/>
              <w:szCs w:val="24"/>
              <w:lang w:bidi="si-LK"/>
            </w:rPr>
            <w:fldChar w:fldCharType="end"/>
          </w:r>
        </w:sdtContent>
      </w:sdt>
      <w:r w:rsidR="00644F72" w:rsidRPr="00CB525B">
        <w:rPr>
          <w:rFonts w:ascii="Arial" w:hAnsi="Arial" w:cs="Arial"/>
          <w:sz w:val="24"/>
          <w:szCs w:val="24"/>
          <w:lang w:bidi="si-LK"/>
        </w:rPr>
        <w:t>.</w:t>
      </w:r>
    </w:p>
    <w:p w14:paraId="69158E29" w14:textId="31A704B2" w:rsidR="000F7699" w:rsidRPr="00CB525B" w:rsidRDefault="000F7699" w:rsidP="0019401E">
      <w:pPr>
        <w:pStyle w:val="Caption"/>
        <w:jc w:val="center"/>
        <w:rPr>
          <w:rFonts w:ascii="Arial" w:hAnsi="Arial" w:cs="Arial"/>
          <w:sz w:val="24"/>
          <w:szCs w:val="24"/>
          <w:lang w:val="en-US"/>
        </w:rPr>
      </w:pPr>
      <w:bookmarkStart w:id="12" w:name="_Toc197044221"/>
      <w:r w:rsidRPr="00CB525B">
        <w:rPr>
          <w:rFonts w:ascii="Arial" w:hAnsi="Arial" w:cs="Arial"/>
          <w:sz w:val="24"/>
          <w:szCs w:val="24"/>
        </w:rPr>
        <w:t xml:space="preserve">Figure </w:t>
      </w:r>
      <w:r w:rsidRPr="00CB525B">
        <w:rPr>
          <w:rFonts w:ascii="Arial" w:hAnsi="Arial" w:cs="Arial"/>
          <w:sz w:val="24"/>
          <w:szCs w:val="24"/>
        </w:rPr>
        <w:fldChar w:fldCharType="begin"/>
      </w:r>
      <w:r w:rsidRPr="00CB525B">
        <w:rPr>
          <w:rFonts w:ascii="Arial" w:hAnsi="Arial" w:cs="Arial"/>
          <w:sz w:val="24"/>
          <w:szCs w:val="24"/>
        </w:rPr>
        <w:instrText xml:space="preserve"> SEQ Figure \* ARABIC </w:instrText>
      </w:r>
      <w:r w:rsidRPr="00CB525B">
        <w:rPr>
          <w:rFonts w:ascii="Arial" w:hAnsi="Arial" w:cs="Arial"/>
          <w:sz w:val="24"/>
          <w:szCs w:val="24"/>
        </w:rPr>
        <w:fldChar w:fldCharType="separate"/>
      </w:r>
      <w:r w:rsidR="00C74D30" w:rsidRPr="00CB525B">
        <w:rPr>
          <w:rFonts w:ascii="Arial" w:hAnsi="Arial" w:cs="Arial"/>
          <w:noProof/>
          <w:sz w:val="24"/>
          <w:szCs w:val="24"/>
        </w:rPr>
        <w:t>2</w:t>
      </w:r>
      <w:r w:rsidRPr="00CB525B">
        <w:rPr>
          <w:rFonts w:ascii="Arial" w:hAnsi="Arial" w:cs="Arial"/>
          <w:sz w:val="24"/>
          <w:szCs w:val="24"/>
        </w:rPr>
        <w:fldChar w:fldCharType="end"/>
      </w:r>
      <w:r w:rsidRPr="00CB525B">
        <w:rPr>
          <w:rFonts w:ascii="Arial" w:hAnsi="Arial" w:cs="Arial"/>
          <w:sz w:val="24"/>
          <w:szCs w:val="24"/>
          <w:lang w:val="en-US"/>
        </w:rPr>
        <w:t>-Tourist Arrivals in Sri Lanka 2008 – 2020</w:t>
      </w:r>
      <w:bookmarkEnd w:id="12"/>
    </w:p>
    <w:p w14:paraId="7FFFDBC5" w14:textId="1A05F8E1" w:rsidR="00B722D7" w:rsidRPr="00CB525B" w:rsidRDefault="00C74D30" w:rsidP="00C74D30">
      <w:pPr>
        <w:spacing w:line="240" w:lineRule="auto"/>
        <w:jc w:val="center"/>
        <w:rPr>
          <w:rFonts w:ascii="Arial" w:hAnsi="Arial" w:cs="Arial"/>
          <w:sz w:val="24"/>
          <w:szCs w:val="24"/>
          <w:lang w:val="en-US" w:bidi="si-LK"/>
        </w:rPr>
      </w:pPr>
      <w:r w:rsidRPr="00CB525B">
        <w:rPr>
          <w:rFonts w:ascii="Arial" w:hAnsi="Arial" w:cs="Arial"/>
          <w:noProof/>
          <w:sz w:val="24"/>
          <w:szCs w:val="24"/>
          <w:lang w:val="en-US" w:bidi="si-LK"/>
        </w:rPr>
        <w:lastRenderedPageBreak/>
        <w:drawing>
          <wp:inline distT="0" distB="0" distL="0" distR="0" wp14:anchorId="69B0E393" wp14:editId="7D16B9E9">
            <wp:extent cx="5749925" cy="29718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9925" cy="2971800"/>
                    </a:xfrm>
                    <a:prstGeom prst="rect">
                      <a:avLst/>
                    </a:prstGeom>
                    <a:noFill/>
                    <a:ln>
                      <a:noFill/>
                    </a:ln>
                  </pic:spPr>
                </pic:pic>
              </a:graphicData>
            </a:graphic>
          </wp:inline>
        </w:drawing>
      </w:r>
    </w:p>
    <w:p w14:paraId="722989A8" w14:textId="5CC31DD7" w:rsidR="00C74D30" w:rsidRPr="00CB525B" w:rsidRDefault="004005C6" w:rsidP="00C74D30">
      <w:pPr>
        <w:spacing w:line="240" w:lineRule="auto"/>
        <w:jc w:val="center"/>
        <w:rPr>
          <w:rFonts w:ascii="Arial" w:hAnsi="Arial" w:cs="Arial"/>
          <w:sz w:val="24"/>
          <w:szCs w:val="24"/>
          <w:lang w:val="en-US" w:bidi="si-LK"/>
        </w:rPr>
      </w:pPr>
      <w:sdt>
        <w:sdtPr>
          <w:rPr>
            <w:rFonts w:ascii="Arial" w:hAnsi="Arial" w:cs="Arial"/>
            <w:sz w:val="24"/>
            <w:szCs w:val="24"/>
            <w:lang w:val="en-US" w:bidi="si-LK"/>
          </w:rPr>
          <w:id w:val="-1427187498"/>
          <w:citation/>
        </w:sdtPr>
        <w:sdtEndPr/>
        <w:sdtContent>
          <w:r w:rsidR="00C74D30" w:rsidRPr="00CB525B">
            <w:rPr>
              <w:rFonts w:ascii="Arial" w:hAnsi="Arial" w:cs="Arial"/>
              <w:sz w:val="24"/>
              <w:szCs w:val="24"/>
              <w:lang w:val="en-US" w:bidi="si-LK"/>
            </w:rPr>
            <w:fldChar w:fldCharType="begin"/>
          </w:r>
          <w:r w:rsidR="00C74D30" w:rsidRPr="00CB525B">
            <w:rPr>
              <w:rFonts w:ascii="Arial" w:hAnsi="Arial" w:cs="Arial"/>
              <w:sz w:val="24"/>
              <w:szCs w:val="24"/>
              <w:lang w:val="en-US" w:bidi="si-LK"/>
            </w:rPr>
            <w:instrText xml:space="preserve"> CITATION Sri25 \l 1033 </w:instrText>
          </w:r>
          <w:r w:rsidR="00C74D30" w:rsidRPr="00CB525B">
            <w:rPr>
              <w:rFonts w:ascii="Arial" w:hAnsi="Arial" w:cs="Arial"/>
              <w:sz w:val="24"/>
              <w:szCs w:val="24"/>
              <w:lang w:val="en-US" w:bidi="si-LK"/>
            </w:rPr>
            <w:fldChar w:fldCharType="separate"/>
          </w:r>
          <w:r w:rsidR="00C74D30" w:rsidRPr="00CB525B">
            <w:rPr>
              <w:rFonts w:ascii="Arial" w:hAnsi="Arial" w:cs="Arial"/>
              <w:noProof/>
              <w:sz w:val="24"/>
              <w:szCs w:val="24"/>
              <w:lang w:val="en-US" w:bidi="si-LK"/>
            </w:rPr>
            <w:t>(Sri Lanka Tourism Development Authority, 2025)</w:t>
          </w:r>
          <w:r w:rsidR="00C74D30" w:rsidRPr="00CB525B">
            <w:rPr>
              <w:rFonts w:ascii="Arial" w:hAnsi="Arial" w:cs="Arial"/>
              <w:sz w:val="24"/>
              <w:szCs w:val="24"/>
              <w:lang w:val="en-US" w:bidi="si-LK"/>
            </w:rPr>
            <w:fldChar w:fldCharType="end"/>
          </w:r>
        </w:sdtContent>
      </w:sdt>
      <w:r w:rsidR="00C74D30" w:rsidRPr="00CB525B">
        <w:rPr>
          <w:rFonts w:ascii="Arial" w:hAnsi="Arial" w:cs="Arial"/>
          <w:sz w:val="24"/>
          <w:szCs w:val="24"/>
          <w:lang w:val="en-US" w:bidi="si-LK"/>
        </w:rPr>
        <w:t>.</w:t>
      </w:r>
    </w:p>
    <w:p w14:paraId="3A5CDD4C" w14:textId="5C228DDE" w:rsidR="00DA22FB" w:rsidRPr="00CB525B" w:rsidRDefault="00C74D30" w:rsidP="00E87592">
      <w:pPr>
        <w:pStyle w:val="Caption"/>
        <w:jc w:val="center"/>
        <w:rPr>
          <w:rFonts w:ascii="Arial" w:hAnsi="Arial" w:cs="Arial"/>
          <w:sz w:val="36"/>
          <w:szCs w:val="36"/>
          <w:cs/>
          <w:lang w:val="en-US" w:bidi="si-LK"/>
        </w:rPr>
      </w:pPr>
      <w:bookmarkStart w:id="13" w:name="_Toc197044222"/>
      <w:r w:rsidRPr="00CB525B">
        <w:rPr>
          <w:rFonts w:ascii="Arial" w:hAnsi="Arial" w:cs="Arial"/>
          <w:sz w:val="24"/>
          <w:szCs w:val="24"/>
        </w:rPr>
        <w:t xml:space="preserve">Figure </w:t>
      </w:r>
      <w:r w:rsidRPr="00CB525B">
        <w:rPr>
          <w:rFonts w:ascii="Arial" w:hAnsi="Arial" w:cs="Arial"/>
          <w:sz w:val="24"/>
          <w:szCs w:val="24"/>
        </w:rPr>
        <w:fldChar w:fldCharType="begin"/>
      </w:r>
      <w:r w:rsidRPr="00CB525B">
        <w:rPr>
          <w:rFonts w:ascii="Arial" w:hAnsi="Arial" w:cs="Arial"/>
          <w:sz w:val="24"/>
          <w:szCs w:val="24"/>
        </w:rPr>
        <w:instrText xml:space="preserve"> SEQ Figure \* ARABIC </w:instrText>
      </w:r>
      <w:r w:rsidRPr="00CB525B">
        <w:rPr>
          <w:rFonts w:ascii="Arial" w:hAnsi="Arial" w:cs="Arial"/>
          <w:sz w:val="24"/>
          <w:szCs w:val="24"/>
        </w:rPr>
        <w:fldChar w:fldCharType="separate"/>
      </w:r>
      <w:r w:rsidRPr="00CB525B">
        <w:rPr>
          <w:rFonts w:ascii="Arial" w:hAnsi="Arial" w:cs="Arial"/>
          <w:noProof/>
          <w:sz w:val="24"/>
          <w:szCs w:val="24"/>
        </w:rPr>
        <w:t>3</w:t>
      </w:r>
      <w:r w:rsidRPr="00CB525B">
        <w:rPr>
          <w:rFonts w:ascii="Arial" w:hAnsi="Arial" w:cs="Arial"/>
          <w:sz w:val="24"/>
          <w:szCs w:val="24"/>
        </w:rPr>
        <w:fldChar w:fldCharType="end"/>
      </w:r>
      <w:r w:rsidRPr="00CB525B">
        <w:rPr>
          <w:rFonts w:ascii="Arial" w:hAnsi="Arial" w:cs="Arial"/>
          <w:sz w:val="24"/>
          <w:szCs w:val="24"/>
          <w:lang w:val="en-US"/>
        </w:rPr>
        <w:t>-Monthly Tourist Arrivals Reports 2020</w:t>
      </w:r>
      <w:bookmarkEnd w:id="13"/>
    </w:p>
    <w:p w14:paraId="38211431" w14:textId="30FF92E2" w:rsidR="00A9777E" w:rsidRPr="00CB525B" w:rsidRDefault="00A9777E" w:rsidP="00A9777E">
      <w:pPr>
        <w:spacing w:line="480" w:lineRule="auto"/>
        <w:jc w:val="both"/>
        <w:rPr>
          <w:rFonts w:ascii="Arial" w:hAnsi="Arial" w:cs="Arial"/>
          <w:sz w:val="24"/>
          <w:szCs w:val="24"/>
          <w:lang w:val="en-US" w:bidi="si-LK"/>
        </w:rPr>
      </w:pPr>
      <w:r w:rsidRPr="00CB525B">
        <w:rPr>
          <w:rFonts w:ascii="Arial" w:hAnsi="Arial" w:cs="Arial"/>
          <w:sz w:val="24"/>
          <w:szCs w:val="24"/>
          <w:lang w:val="en-US" w:bidi="si-LK"/>
        </w:rPr>
        <w:t>Financial crisis, reduced operational capacity, and layoffs were common responses to the shock, with the United Nations Development Program reporting that over 500,000 workers in Sri Lanka's tourism and hospitality sectors lost income during the pandemic</w:t>
      </w:r>
      <w:sdt>
        <w:sdtPr>
          <w:rPr>
            <w:rFonts w:ascii="Arial" w:hAnsi="Arial" w:cs="Arial"/>
            <w:sz w:val="24"/>
            <w:szCs w:val="24"/>
            <w:lang w:val="en-US" w:bidi="si-LK"/>
          </w:rPr>
          <w:id w:val="-1940065245"/>
          <w:citation/>
        </w:sdtPr>
        <w:sdtEndPr/>
        <w:sdtContent>
          <w:r w:rsidRPr="00CB525B">
            <w:rPr>
              <w:rFonts w:ascii="Arial" w:hAnsi="Arial" w:cs="Arial"/>
              <w:sz w:val="24"/>
              <w:szCs w:val="24"/>
              <w:lang w:val="en-US" w:bidi="si-LK"/>
            </w:rPr>
            <w:fldChar w:fldCharType="begin"/>
          </w:r>
          <w:r w:rsidRPr="00CB525B">
            <w:rPr>
              <w:rFonts w:ascii="Arial" w:hAnsi="Arial" w:cs="Arial"/>
              <w:sz w:val="24"/>
              <w:szCs w:val="24"/>
              <w:lang w:val="en-US" w:bidi="si-LK"/>
            </w:rPr>
            <w:instrText xml:space="preserve"> CITATION Uni21 \l 1033 </w:instrText>
          </w:r>
          <w:r w:rsidRPr="00CB525B">
            <w:rPr>
              <w:rFonts w:ascii="Arial" w:hAnsi="Arial" w:cs="Arial"/>
              <w:sz w:val="24"/>
              <w:szCs w:val="24"/>
              <w:lang w:val="en-US" w:bidi="si-LK"/>
            </w:rPr>
            <w:fldChar w:fldCharType="separate"/>
          </w:r>
          <w:r w:rsidRPr="00CB525B">
            <w:rPr>
              <w:rFonts w:ascii="Arial" w:hAnsi="Arial" w:cs="Arial"/>
              <w:noProof/>
              <w:sz w:val="24"/>
              <w:szCs w:val="24"/>
              <w:lang w:val="en-US" w:bidi="si-LK"/>
            </w:rPr>
            <w:t xml:space="preserve"> (United Nations Development Programme, 2021)</w:t>
          </w:r>
          <w:r w:rsidRPr="00CB525B">
            <w:rPr>
              <w:rFonts w:ascii="Arial" w:hAnsi="Arial" w:cs="Arial"/>
              <w:sz w:val="24"/>
              <w:szCs w:val="24"/>
              <w:lang w:val="en-US" w:bidi="si-LK"/>
            </w:rPr>
            <w:fldChar w:fldCharType="end"/>
          </w:r>
        </w:sdtContent>
      </w:sdt>
      <w:r w:rsidRPr="00CB525B">
        <w:rPr>
          <w:rFonts w:ascii="Arial" w:hAnsi="Arial" w:cs="Arial"/>
          <w:sz w:val="24"/>
          <w:szCs w:val="24"/>
          <w:lang w:val="en-US" w:bidi="si-LK"/>
        </w:rPr>
        <w:t>. Small and medium-sized hotels also lacked digital infrastructure and strategic adaptation to shift operations to local tourism or virtual connections.</w:t>
      </w:r>
    </w:p>
    <w:p w14:paraId="1E3B3DC6" w14:textId="3481E637" w:rsidR="00E87592" w:rsidRPr="00CB525B" w:rsidRDefault="00E87592" w:rsidP="00E87592">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In addition to the initial setbacks, the prolonged duration of the pandemic prompted many Sri Lankan hotels to reconsider their business models. </w:t>
      </w:r>
      <w:r w:rsidR="00B811DE" w:rsidRPr="00CB525B">
        <w:rPr>
          <w:rFonts w:ascii="Arial" w:hAnsi="Arial" w:cs="Arial"/>
          <w:sz w:val="24"/>
          <w:szCs w:val="24"/>
          <w:lang w:val="en-US" w:bidi="si-LK"/>
        </w:rPr>
        <w:t>Nearly 60% of small hotels in major tourist areas such as Galle and Ella reported business losses even in 2022, indicating a slower than expected recovery</w:t>
      </w:r>
      <w:sdt>
        <w:sdtPr>
          <w:rPr>
            <w:rFonts w:ascii="Arial" w:hAnsi="Arial" w:cs="Arial"/>
            <w:sz w:val="24"/>
            <w:szCs w:val="24"/>
            <w:lang w:val="en-US" w:bidi="si-LK"/>
          </w:rPr>
          <w:id w:val="1052582753"/>
          <w:citation/>
        </w:sdtPr>
        <w:sdtEndPr/>
        <w:sdtContent>
          <w:r w:rsidR="00E3423F" w:rsidRPr="00CB525B">
            <w:rPr>
              <w:rFonts w:ascii="Arial" w:hAnsi="Arial" w:cs="Arial"/>
              <w:sz w:val="24"/>
              <w:szCs w:val="24"/>
              <w:lang w:val="en-US" w:bidi="si-LK"/>
            </w:rPr>
            <w:fldChar w:fldCharType="begin"/>
          </w:r>
          <w:r w:rsidR="00E3423F" w:rsidRPr="00CB525B">
            <w:rPr>
              <w:rFonts w:ascii="Arial" w:hAnsi="Arial" w:cs="Arial"/>
              <w:sz w:val="24"/>
              <w:szCs w:val="24"/>
              <w:lang w:val="en-US" w:bidi="si-LK"/>
            </w:rPr>
            <w:instrText xml:space="preserve"> CITATION Sri251 \l 1033 </w:instrText>
          </w:r>
          <w:r w:rsidR="00E3423F" w:rsidRPr="00CB525B">
            <w:rPr>
              <w:rFonts w:ascii="Arial" w:hAnsi="Arial" w:cs="Arial"/>
              <w:sz w:val="24"/>
              <w:szCs w:val="24"/>
              <w:lang w:val="en-US" w:bidi="si-LK"/>
            </w:rPr>
            <w:fldChar w:fldCharType="separate"/>
          </w:r>
          <w:r w:rsidR="00E3423F" w:rsidRPr="00CB525B">
            <w:rPr>
              <w:rFonts w:ascii="Arial" w:hAnsi="Arial" w:cs="Arial"/>
              <w:noProof/>
              <w:sz w:val="24"/>
              <w:szCs w:val="24"/>
              <w:lang w:val="en-US" w:bidi="si-LK"/>
            </w:rPr>
            <w:t xml:space="preserve"> (Sri Lanka Tourism Alliance, 2025)</w:t>
          </w:r>
          <w:r w:rsidR="00E3423F" w:rsidRPr="00CB525B">
            <w:rPr>
              <w:rFonts w:ascii="Arial" w:hAnsi="Arial" w:cs="Arial"/>
              <w:sz w:val="24"/>
              <w:szCs w:val="24"/>
              <w:lang w:val="en-US" w:bidi="si-LK"/>
            </w:rPr>
            <w:fldChar w:fldCharType="end"/>
          </w:r>
        </w:sdtContent>
      </w:sdt>
      <w:r w:rsidR="00E3423F" w:rsidRPr="00CB525B">
        <w:rPr>
          <w:rFonts w:ascii="Arial" w:hAnsi="Arial" w:cs="Arial"/>
          <w:sz w:val="24"/>
          <w:szCs w:val="24"/>
          <w:lang w:val="en-US" w:bidi="si-LK"/>
        </w:rPr>
        <w:t>.</w:t>
      </w:r>
    </w:p>
    <w:p w14:paraId="57B2B8F3" w14:textId="75D97674" w:rsidR="00E87592" w:rsidRPr="00CB525B" w:rsidRDefault="00E87592" w:rsidP="00E87592">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 addition, the latest report from the United Nations Development Programme in Sri Lanka highlights that many workers have migrated to the informal sector or for foreign employment, further depleting the local hospitality workforce</w:t>
      </w:r>
      <w:sdt>
        <w:sdtPr>
          <w:rPr>
            <w:rFonts w:ascii="Arial" w:hAnsi="Arial" w:cs="Arial"/>
            <w:sz w:val="24"/>
            <w:szCs w:val="24"/>
            <w:lang w:val="en-US" w:bidi="si-LK"/>
          </w:rPr>
          <w:id w:val="1242913390"/>
          <w:citation/>
        </w:sdtPr>
        <w:sdtEndPr/>
        <w:sdtContent>
          <w:r w:rsidR="009C4A35" w:rsidRPr="00CB525B">
            <w:rPr>
              <w:rFonts w:ascii="Arial" w:hAnsi="Arial" w:cs="Arial"/>
              <w:sz w:val="24"/>
              <w:szCs w:val="24"/>
              <w:lang w:val="en-US" w:bidi="si-LK"/>
            </w:rPr>
            <w:fldChar w:fldCharType="begin"/>
          </w:r>
          <w:r w:rsidR="009C4A35" w:rsidRPr="00CB525B">
            <w:rPr>
              <w:rFonts w:ascii="Arial" w:hAnsi="Arial" w:cs="Arial"/>
              <w:sz w:val="24"/>
              <w:szCs w:val="24"/>
              <w:lang w:val="en-US" w:bidi="si-LK"/>
            </w:rPr>
            <w:instrText xml:space="preserve"> CITATION Int25 \l 1033 </w:instrText>
          </w:r>
          <w:r w:rsidR="009C4A35" w:rsidRPr="00CB525B">
            <w:rPr>
              <w:rFonts w:ascii="Arial" w:hAnsi="Arial" w:cs="Arial"/>
              <w:sz w:val="24"/>
              <w:szCs w:val="24"/>
              <w:lang w:val="en-US" w:bidi="si-LK"/>
            </w:rPr>
            <w:fldChar w:fldCharType="separate"/>
          </w:r>
          <w:r w:rsidR="009C4A35" w:rsidRPr="00CB525B">
            <w:rPr>
              <w:rFonts w:ascii="Arial" w:hAnsi="Arial" w:cs="Arial"/>
              <w:noProof/>
              <w:sz w:val="24"/>
              <w:szCs w:val="24"/>
              <w:lang w:val="en-US" w:bidi="si-LK"/>
            </w:rPr>
            <w:t xml:space="preserve"> (International Labour Organization (ILO), 1996-2025)</w:t>
          </w:r>
          <w:r w:rsidR="009C4A35" w:rsidRPr="00CB525B">
            <w:rPr>
              <w:rFonts w:ascii="Arial" w:hAnsi="Arial" w:cs="Arial"/>
              <w:sz w:val="24"/>
              <w:szCs w:val="24"/>
              <w:lang w:val="en-US" w:bidi="si-LK"/>
            </w:rPr>
            <w:fldChar w:fldCharType="end"/>
          </w:r>
        </w:sdtContent>
      </w:sdt>
      <w:r w:rsidR="009C4A35" w:rsidRPr="00CB525B">
        <w:rPr>
          <w:rFonts w:ascii="Arial" w:hAnsi="Arial" w:cs="Arial"/>
          <w:sz w:val="24"/>
          <w:szCs w:val="24"/>
          <w:lang w:val="en-US" w:bidi="si-LK"/>
        </w:rPr>
        <w:t>.</w:t>
      </w:r>
    </w:p>
    <w:p w14:paraId="783C5A1B" w14:textId="7D1D4E12" w:rsidR="00257E8A" w:rsidRPr="00CB525B" w:rsidRDefault="00F57F7E" w:rsidP="00345D6C">
      <w:pPr>
        <w:pStyle w:val="Heading2"/>
        <w:spacing w:line="480" w:lineRule="auto"/>
        <w:jc w:val="both"/>
        <w:rPr>
          <w:i w:val="0"/>
          <w:iCs w:val="0"/>
          <w:color w:val="000000" w:themeColor="text1"/>
          <w:sz w:val="24"/>
          <w:szCs w:val="24"/>
          <w:lang w:val="en-US" w:bidi="si-LK"/>
        </w:rPr>
      </w:pPr>
      <w:bookmarkStart w:id="14" w:name="_Toc197045655"/>
      <w:proofErr w:type="spellStart"/>
      <w:r w:rsidRPr="00CB525B">
        <w:rPr>
          <w:i w:val="0"/>
          <w:iCs w:val="0"/>
          <w:color w:val="000000" w:themeColor="text1"/>
          <w:sz w:val="24"/>
          <w:szCs w:val="24"/>
          <w:lang w:val="en-US" w:bidi="si-LK"/>
        </w:rPr>
        <w:lastRenderedPageBreak/>
        <w:t>Digitalisation</w:t>
      </w:r>
      <w:proofErr w:type="spellEnd"/>
      <w:r w:rsidRPr="00CB525B">
        <w:rPr>
          <w:i w:val="0"/>
          <w:iCs w:val="0"/>
          <w:color w:val="000000" w:themeColor="text1"/>
          <w:sz w:val="24"/>
          <w:szCs w:val="24"/>
          <w:lang w:val="en-US" w:bidi="si-LK"/>
        </w:rPr>
        <w:t xml:space="preserve"> and Technology Adoption</w:t>
      </w:r>
      <w:bookmarkEnd w:id="14"/>
    </w:p>
    <w:p w14:paraId="6848F9FA" w14:textId="281AA37D" w:rsidR="00561468" w:rsidRPr="00CB525B" w:rsidRDefault="002C4766"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The pandemic accelerated the </w:t>
      </w:r>
      <w:proofErr w:type="spellStart"/>
      <w:r w:rsidRPr="00CB525B">
        <w:rPr>
          <w:rFonts w:ascii="Arial" w:hAnsi="Arial" w:cs="Arial"/>
          <w:sz w:val="24"/>
          <w:szCs w:val="24"/>
          <w:lang w:val="en-US" w:bidi="si-LK"/>
        </w:rPr>
        <w:t>digitali</w:t>
      </w:r>
      <w:r w:rsidR="002151F0" w:rsidRPr="00CB525B">
        <w:rPr>
          <w:rFonts w:ascii="Arial" w:hAnsi="Arial" w:cs="Arial"/>
          <w:sz w:val="24"/>
          <w:szCs w:val="24"/>
          <w:lang w:val="en-US" w:bidi="si-LK"/>
        </w:rPr>
        <w:t>s</w:t>
      </w:r>
      <w:r w:rsidRPr="00CB525B">
        <w:rPr>
          <w:rFonts w:ascii="Arial" w:hAnsi="Arial" w:cs="Arial"/>
          <w:sz w:val="24"/>
          <w:szCs w:val="24"/>
          <w:lang w:val="en-US" w:bidi="si-LK"/>
        </w:rPr>
        <w:t>ation</w:t>
      </w:r>
      <w:proofErr w:type="spellEnd"/>
      <w:r w:rsidRPr="00CB525B">
        <w:rPr>
          <w:rFonts w:ascii="Arial" w:hAnsi="Arial" w:cs="Arial"/>
          <w:sz w:val="24"/>
          <w:szCs w:val="24"/>
          <w:lang w:val="en-US" w:bidi="si-LK"/>
        </w:rPr>
        <w:t xml:space="preserve"> of the hotel industry, with hotels in Sri Lanka introducing</w:t>
      </w:r>
      <w:r w:rsidR="00CD06AB" w:rsidRPr="00CB525B">
        <w:rPr>
          <w:rFonts w:ascii="Arial" w:hAnsi="Arial" w:cs="Arial"/>
          <w:sz w:val="24"/>
          <w:szCs w:val="24"/>
          <w:lang w:val="en-US" w:bidi="si-LK"/>
        </w:rPr>
        <w:t xml:space="preserve"> online booking,</w:t>
      </w:r>
      <w:r w:rsidRPr="00CB525B">
        <w:rPr>
          <w:rFonts w:ascii="Arial" w:hAnsi="Arial" w:cs="Arial"/>
          <w:sz w:val="24"/>
          <w:szCs w:val="24"/>
          <w:lang w:val="en-US" w:bidi="si-LK"/>
        </w:rPr>
        <w:t xml:space="preserve"> contactless check-in,</w:t>
      </w:r>
      <w:r w:rsidR="00CD06AB" w:rsidRPr="00CB525B">
        <w:rPr>
          <w:rFonts w:ascii="Arial" w:hAnsi="Arial" w:cs="Arial"/>
          <w:sz w:val="24"/>
          <w:szCs w:val="24"/>
          <w:lang w:val="en-US" w:bidi="si-LK"/>
        </w:rPr>
        <w:t xml:space="preserve"> </w:t>
      </w:r>
      <w:r w:rsidRPr="00CB525B">
        <w:rPr>
          <w:rFonts w:ascii="Arial" w:hAnsi="Arial" w:cs="Arial"/>
          <w:sz w:val="24"/>
          <w:szCs w:val="24"/>
          <w:lang w:val="en-US" w:bidi="si-LK"/>
        </w:rPr>
        <w:t>digital menus, and mobile-based guest services to comply with health guidelines and improve customer experience.</w:t>
      </w:r>
      <w:r w:rsidR="004C0C9A" w:rsidRPr="00CB525B">
        <w:rPr>
          <w:rFonts w:ascii="Arial" w:hAnsi="Arial" w:cs="Arial"/>
          <w:sz w:val="24"/>
          <w:szCs w:val="24"/>
          <w:cs/>
          <w:lang w:val="en-US" w:bidi="si-LK"/>
        </w:rPr>
        <w:t xml:space="preserve"> </w:t>
      </w:r>
      <w:r w:rsidR="004C0C9A" w:rsidRPr="00CB525B">
        <w:rPr>
          <w:rFonts w:ascii="Arial" w:hAnsi="Arial" w:cs="Arial"/>
          <w:sz w:val="24"/>
          <w:szCs w:val="24"/>
          <w:lang w:val="en-US" w:bidi="si-LK"/>
        </w:rPr>
        <w:t>The use of digital tools improved the efficiency of operations, thereby enabling data-informed decision-making</w:t>
      </w:r>
      <w:sdt>
        <w:sdtPr>
          <w:rPr>
            <w:rFonts w:ascii="Arial" w:hAnsi="Arial" w:cs="Arial"/>
            <w:sz w:val="24"/>
            <w:szCs w:val="24"/>
            <w:lang w:val="en-US" w:bidi="si-LK"/>
          </w:rPr>
          <w:id w:val="574786676"/>
          <w:citation/>
        </w:sdtPr>
        <w:sdtEndPr/>
        <w:sdtContent>
          <w:r w:rsidR="0090575A" w:rsidRPr="00CB525B">
            <w:rPr>
              <w:rFonts w:ascii="Arial" w:hAnsi="Arial" w:cs="Arial"/>
              <w:sz w:val="24"/>
              <w:szCs w:val="24"/>
              <w:lang w:val="en-US" w:bidi="si-LK"/>
            </w:rPr>
            <w:fldChar w:fldCharType="begin"/>
          </w:r>
          <w:r w:rsidR="0090575A" w:rsidRPr="00CB525B">
            <w:rPr>
              <w:rFonts w:ascii="Arial" w:hAnsi="Arial" w:cs="Arial"/>
              <w:sz w:val="24"/>
              <w:szCs w:val="24"/>
              <w:lang w:val="en-US" w:bidi="si-LK"/>
            </w:rPr>
            <w:instrText xml:space="preserve"> CITATION Fer22 \l 1033 </w:instrText>
          </w:r>
          <w:r w:rsidR="0090575A" w:rsidRPr="00CB525B">
            <w:rPr>
              <w:rFonts w:ascii="Arial" w:hAnsi="Arial" w:cs="Arial"/>
              <w:sz w:val="24"/>
              <w:szCs w:val="24"/>
              <w:lang w:val="en-US" w:bidi="si-LK"/>
            </w:rPr>
            <w:fldChar w:fldCharType="separate"/>
          </w:r>
          <w:r w:rsidR="0090575A" w:rsidRPr="00CB525B">
            <w:rPr>
              <w:rFonts w:ascii="Arial" w:hAnsi="Arial" w:cs="Arial"/>
              <w:noProof/>
              <w:sz w:val="24"/>
              <w:szCs w:val="24"/>
              <w:lang w:val="en-US" w:bidi="si-LK"/>
            </w:rPr>
            <w:t xml:space="preserve"> (Fernando, 2022)</w:t>
          </w:r>
          <w:r w:rsidR="0090575A" w:rsidRPr="00CB525B">
            <w:rPr>
              <w:rFonts w:ascii="Arial" w:hAnsi="Arial" w:cs="Arial"/>
              <w:sz w:val="24"/>
              <w:szCs w:val="24"/>
              <w:lang w:val="en-US" w:bidi="si-LK"/>
            </w:rPr>
            <w:fldChar w:fldCharType="end"/>
          </w:r>
        </w:sdtContent>
      </w:sdt>
      <w:r w:rsidR="0090575A" w:rsidRPr="00CB525B">
        <w:rPr>
          <w:rFonts w:ascii="Arial" w:hAnsi="Arial" w:cs="Arial"/>
          <w:sz w:val="24"/>
          <w:szCs w:val="24"/>
          <w:lang w:val="en-US" w:bidi="si-LK"/>
        </w:rPr>
        <w:t>.</w:t>
      </w:r>
    </w:p>
    <w:p w14:paraId="74ECE678" w14:textId="178787A7" w:rsidR="00833841" w:rsidRPr="00CB525B" w:rsidRDefault="004100C7"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However, there are differences in digital usage between small-scale hotels and large hotel chain operators, with larger hotels using</w:t>
      </w:r>
      <w:r w:rsidR="00060C27" w:rsidRPr="00CB525B">
        <w:rPr>
          <w:rFonts w:ascii="Arial" w:hAnsi="Arial" w:cs="Arial"/>
          <w:sz w:val="24"/>
          <w:szCs w:val="24"/>
          <w:lang w:val="en-US" w:bidi="si-LK"/>
        </w:rPr>
        <w:t xml:space="preserve"> artificial intelligence,</w:t>
      </w:r>
      <w:r w:rsidR="006C5775" w:rsidRPr="00CB525B">
        <w:rPr>
          <w:rFonts w:ascii="Arial" w:hAnsi="Arial" w:cs="Arial"/>
          <w:sz w:val="24"/>
          <w:szCs w:val="24"/>
          <w:cs/>
          <w:lang w:val="en-US" w:bidi="si-LK"/>
        </w:rPr>
        <w:t xml:space="preserve"> </w:t>
      </w:r>
      <w:r w:rsidRPr="00CB525B">
        <w:rPr>
          <w:rFonts w:ascii="Arial" w:hAnsi="Arial" w:cs="Arial"/>
          <w:sz w:val="24"/>
          <w:szCs w:val="24"/>
          <w:lang w:val="en-US" w:bidi="si-LK"/>
        </w:rPr>
        <w:t>customer relationship management systems, and cloud-based property management systems</w:t>
      </w:r>
      <w:sdt>
        <w:sdtPr>
          <w:rPr>
            <w:rFonts w:ascii="Arial" w:hAnsi="Arial" w:cs="Arial"/>
            <w:sz w:val="24"/>
            <w:szCs w:val="24"/>
            <w:lang w:val="en-US" w:bidi="si-LK"/>
          </w:rPr>
          <w:id w:val="2131661886"/>
          <w:citation/>
        </w:sdtPr>
        <w:sdtEndPr/>
        <w:sdtContent>
          <w:r w:rsidR="00094B23" w:rsidRPr="00CB525B">
            <w:rPr>
              <w:rFonts w:ascii="Arial" w:hAnsi="Arial" w:cs="Arial"/>
              <w:sz w:val="24"/>
              <w:szCs w:val="24"/>
              <w:lang w:val="en-US" w:bidi="si-LK"/>
            </w:rPr>
            <w:fldChar w:fldCharType="begin"/>
          </w:r>
          <w:r w:rsidR="00094B23" w:rsidRPr="00CB525B">
            <w:rPr>
              <w:rFonts w:ascii="Arial" w:hAnsi="Arial" w:cs="Arial"/>
              <w:sz w:val="24"/>
              <w:szCs w:val="24"/>
              <w:lang w:val="en-US" w:bidi="si-LK"/>
            </w:rPr>
            <w:instrText xml:space="preserve"> CITATION Gun23 \l 1033 </w:instrText>
          </w:r>
          <w:r w:rsidR="00094B23" w:rsidRPr="00CB525B">
            <w:rPr>
              <w:rFonts w:ascii="Arial" w:hAnsi="Arial" w:cs="Arial"/>
              <w:sz w:val="24"/>
              <w:szCs w:val="24"/>
              <w:lang w:val="en-US" w:bidi="si-LK"/>
            </w:rPr>
            <w:fldChar w:fldCharType="separate"/>
          </w:r>
          <w:r w:rsidR="00094B23" w:rsidRPr="00CB525B">
            <w:rPr>
              <w:rFonts w:ascii="Arial" w:hAnsi="Arial" w:cs="Arial"/>
              <w:noProof/>
              <w:sz w:val="24"/>
              <w:szCs w:val="24"/>
              <w:lang w:val="en-US" w:bidi="si-LK"/>
            </w:rPr>
            <w:t xml:space="preserve"> (Gunawardena, 2023)</w:t>
          </w:r>
          <w:r w:rsidR="00094B23" w:rsidRPr="00CB525B">
            <w:rPr>
              <w:rFonts w:ascii="Arial" w:hAnsi="Arial" w:cs="Arial"/>
              <w:sz w:val="24"/>
              <w:szCs w:val="24"/>
              <w:lang w:val="en-US" w:bidi="si-LK"/>
            </w:rPr>
            <w:fldChar w:fldCharType="end"/>
          </w:r>
        </w:sdtContent>
      </w:sdt>
      <w:r w:rsidR="00094B23" w:rsidRPr="00CB525B">
        <w:rPr>
          <w:rFonts w:ascii="Arial" w:hAnsi="Arial" w:cs="Arial"/>
          <w:sz w:val="24"/>
          <w:szCs w:val="24"/>
          <w:lang w:val="en-US" w:bidi="si-LK"/>
        </w:rPr>
        <w:t>.</w:t>
      </w:r>
      <w:r w:rsidR="00E97EA7" w:rsidRPr="00CB525B">
        <w:rPr>
          <w:rFonts w:ascii="Arial" w:hAnsi="Arial" w:cs="Arial"/>
          <w:sz w:val="24"/>
          <w:szCs w:val="24"/>
          <w:cs/>
          <w:lang w:val="en-US" w:bidi="si-LK"/>
        </w:rPr>
        <w:t xml:space="preserve"> </w:t>
      </w:r>
      <w:r w:rsidR="00E97EA7" w:rsidRPr="00CB525B">
        <w:rPr>
          <w:rFonts w:ascii="Arial" w:hAnsi="Arial" w:cs="Arial"/>
          <w:sz w:val="24"/>
          <w:szCs w:val="24"/>
          <w:lang w:val="en-US" w:bidi="si-LK"/>
        </w:rPr>
        <w:t>But training employees to use such technologies in an industry with high staff turnover is always a problem, as small companies face cost and skill barriers.</w:t>
      </w:r>
    </w:p>
    <w:p w14:paraId="456BD04F" w14:textId="7FD07952" w:rsidR="001A59A7" w:rsidRPr="00CB525B" w:rsidRDefault="001A59A7"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According to the latest statistics from the Sri Lanka Tour Operators Association, internet-based booking platforms are showing a 40% growth among mid-sized hotels. Furthermore, luxury hotel chains have incorporated artificial intelligence-based personalization for European and Gulf t</w:t>
      </w:r>
      <w:r w:rsidR="00235E1D" w:rsidRPr="00CB525B">
        <w:rPr>
          <w:rFonts w:ascii="Arial" w:hAnsi="Arial" w:cs="Arial"/>
          <w:sz w:val="24"/>
          <w:szCs w:val="24"/>
          <w:lang w:val="en-US" w:bidi="si-LK"/>
        </w:rPr>
        <w:t>ourist</w:t>
      </w:r>
      <w:r w:rsidRPr="00CB525B">
        <w:rPr>
          <w:rFonts w:ascii="Arial" w:hAnsi="Arial" w:cs="Arial"/>
          <w:sz w:val="24"/>
          <w:szCs w:val="24"/>
          <w:lang w:val="en-US" w:bidi="si-LK"/>
        </w:rPr>
        <w:t>s</w:t>
      </w:r>
      <w:sdt>
        <w:sdtPr>
          <w:rPr>
            <w:rFonts w:ascii="Arial" w:hAnsi="Arial" w:cs="Arial"/>
            <w:sz w:val="24"/>
            <w:szCs w:val="24"/>
            <w:lang w:val="en-US" w:bidi="si-LK"/>
          </w:rPr>
          <w:id w:val="-454793646"/>
          <w:citation/>
        </w:sdtPr>
        <w:sdtEndPr/>
        <w:sdtContent>
          <w:r w:rsidR="005A1543" w:rsidRPr="00CB525B">
            <w:rPr>
              <w:rFonts w:ascii="Arial" w:hAnsi="Arial" w:cs="Arial"/>
              <w:sz w:val="24"/>
              <w:szCs w:val="24"/>
              <w:lang w:val="en-US" w:bidi="si-LK"/>
            </w:rPr>
            <w:fldChar w:fldCharType="begin"/>
          </w:r>
          <w:r w:rsidR="005A1543" w:rsidRPr="00CB525B">
            <w:rPr>
              <w:rFonts w:ascii="Arial" w:hAnsi="Arial" w:cs="Arial"/>
              <w:sz w:val="24"/>
              <w:szCs w:val="24"/>
              <w:lang w:val="en-US" w:bidi="si-LK"/>
            </w:rPr>
            <w:instrText xml:space="preserve"> CITATION SLA24 \l 1033 </w:instrText>
          </w:r>
          <w:r w:rsidR="005A1543" w:rsidRPr="00CB525B">
            <w:rPr>
              <w:rFonts w:ascii="Arial" w:hAnsi="Arial" w:cs="Arial"/>
              <w:sz w:val="24"/>
              <w:szCs w:val="24"/>
              <w:lang w:val="en-US" w:bidi="si-LK"/>
            </w:rPr>
            <w:fldChar w:fldCharType="separate"/>
          </w:r>
          <w:r w:rsidR="005A1543" w:rsidRPr="00CB525B">
            <w:rPr>
              <w:rFonts w:ascii="Arial" w:hAnsi="Arial" w:cs="Arial"/>
              <w:noProof/>
              <w:sz w:val="24"/>
              <w:szCs w:val="24"/>
              <w:lang w:val="en-US" w:bidi="si-LK"/>
            </w:rPr>
            <w:t xml:space="preserve"> (SLAITO, 2024)</w:t>
          </w:r>
          <w:r w:rsidR="005A1543" w:rsidRPr="00CB525B">
            <w:rPr>
              <w:rFonts w:ascii="Arial" w:hAnsi="Arial" w:cs="Arial"/>
              <w:sz w:val="24"/>
              <w:szCs w:val="24"/>
              <w:lang w:val="en-US" w:bidi="si-LK"/>
            </w:rPr>
            <w:fldChar w:fldCharType="end"/>
          </w:r>
        </w:sdtContent>
      </w:sdt>
      <w:r w:rsidR="005A1543" w:rsidRPr="00CB525B">
        <w:rPr>
          <w:rFonts w:ascii="Arial" w:hAnsi="Arial" w:cs="Arial"/>
          <w:sz w:val="24"/>
          <w:szCs w:val="24"/>
          <w:lang w:val="en-US" w:bidi="si-LK"/>
        </w:rPr>
        <w:t>.</w:t>
      </w:r>
      <w:r w:rsidRPr="00CB525B">
        <w:rPr>
          <w:rFonts w:ascii="Arial" w:hAnsi="Arial" w:cs="Arial"/>
          <w:sz w:val="24"/>
          <w:szCs w:val="24"/>
          <w:lang w:val="en-US" w:bidi="si-LK"/>
        </w:rPr>
        <w:t xml:space="preserve"> However, a survey conducted by the University of Colombo revealed that rural hotels are lagging behind due to the lack of quality internet infrastructure and limited access to technical training among employees</w:t>
      </w:r>
      <w:sdt>
        <w:sdtPr>
          <w:rPr>
            <w:rFonts w:ascii="Arial" w:hAnsi="Arial" w:cs="Arial"/>
            <w:sz w:val="24"/>
            <w:szCs w:val="24"/>
            <w:lang w:val="en-US" w:bidi="si-LK"/>
          </w:rPr>
          <w:id w:val="-1705552814"/>
          <w:citation/>
        </w:sdtPr>
        <w:sdtEndPr/>
        <w:sdtContent>
          <w:r w:rsidR="00A2500F" w:rsidRPr="00CB525B">
            <w:rPr>
              <w:rFonts w:ascii="Arial" w:hAnsi="Arial" w:cs="Arial"/>
              <w:sz w:val="24"/>
              <w:szCs w:val="24"/>
              <w:lang w:val="en-US" w:bidi="si-LK"/>
            </w:rPr>
            <w:fldChar w:fldCharType="begin"/>
          </w:r>
          <w:r w:rsidR="00A2500F" w:rsidRPr="00CB525B">
            <w:rPr>
              <w:rFonts w:ascii="Arial" w:hAnsi="Arial" w:cs="Arial"/>
              <w:sz w:val="24"/>
              <w:szCs w:val="24"/>
              <w:lang w:val="en-US" w:bidi="si-LK"/>
            </w:rPr>
            <w:instrText xml:space="preserve"> CITATION Uni16 \l 1033 </w:instrText>
          </w:r>
          <w:r w:rsidR="00A2500F" w:rsidRPr="00CB525B">
            <w:rPr>
              <w:rFonts w:ascii="Arial" w:hAnsi="Arial" w:cs="Arial"/>
              <w:sz w:val="24"/>
              <w:szCs w:val="24"/>
              <w:lang w:val="en-US" w:bidi="si-LK"/>
            </w:rPr>
            <w:fldChar w:fldCharType="separate"/>
          </w:r>
          <w:r w:rsidR="00A2500F" w:rsidRPr="00CB525B">
            <w:rPr>
              <w:rFonts w:ascii="Arial" w:hAnsi="Arial" w:cs="Arial"/>
              <w:noProof/>
              <w:sz w:val="24"/>
              <w:szCs w:val="24"/>
              <w:lang w:val="en-US" w:bidi="si-LK"/>
            </w:rPr>
            <w:t xml:space="preserve"> (University of Colombo, Sri Lanka, 2016)</w:t>
          </w:r>
          <w:r w:rsidR="00A2500F" w:rsidRPr="00CB525B">
            <w:rPr>
              <w:rFonts w:ascii="Arial" w:hAnsi="Arial" w:cs="Arial"/>
              <w:sz w:val="24"/>
              <w:szCs w:val="24"/>
              <w:lang w:val="en-US" w:bidi="si-LK"/>
            </w:rPr>
            <w:fldChar w:fldCharType="end"/>
          </w:r>
        </w:sdtContent>
      </w:sdt>
      <w:r w:rsidR="00A2500F" w:rsidRPr="00CB525B">
        <w:rPr>
          <w:rFonts w:ascii="Arial" w:hAnsi="Arial" w:cs="Arial"/>
          <w:sz w:val="24"/>
          <w:szCs w:val="24"/>
          <w:lang w:val="en-US" w:bidi="si-LK"/>
        </w:rPr>
        <w:t>.</w:t>
      </w:r>
    </w:p>
    <w:p w14:paraId="1FD69F6E" w14:textId="77777777" w:rsidR="0080042C" w:rsidRPr="00CB525B" w:rsidRDefault="0080042C">
      <w:pPr>
        <w:spacing w:after="0" w:line="240" w:lineRule="auto"/>
        <w:rPr>
          <w:rFonts w:ascii="Arial" w:hAnsi="Arial" w:cs="Arial"/>
          <w:b/>
          <w:bCs/>
          <w:sz w:val="24"/>
          <w:szCs w:val="24"/>
          <w:lang w:val="en-US" w:bidi="si-LK"/>
        </w:rPr>
      </w:pPr>
      <w:r w:rsidRPr="00CB525B">
        <w:rPr>
          <w:rFonts w:ascii="Arial" w:hAnsi="Arial" w:cs="Arial"/>
          <w:i/>
          <w:iCs/>
          <w:sz w:val="24"/>
          <w:szCs w:val="24"/>
          <w:lang w:val="en-US" w:bidi="si-LK"/>
        </w:rPr>
        <w:br w:type="page"/>
      </w:r>
    </w:p>
    <w:p w14:paraId="1D8942BA" w14:textId="30C56594" w:rsidR="00C9575D" w:rsidRPr="00CB525B" w:rsidRDefault="00C9575D" w:rsidP="00345D6C">
      <w:pPr>
        <w:pStyle w:val="Heading2"/>
        <w:spacing w:line="480" w:lineRule="auto"/>
        <w:jc w:val="both"/>
        <w:rPr>
          <w:i w:val="0"/>
          <w:iCs w:val="0"/>
          <w:sz w:val="24"/>
          <w:szCs w:val="24"/>
          <w:lang w:val="en-US" w:bidi="si-LK"/>
        </w:rPr>
      </w:pPr>
      <w:bookmarkStart w:id="15" w:name="_Toc197045656"/>
      <w:r w:rsidRPr="00CB525B">
        <w:rPr>
          <w:i w:val="0"/>
          <w:iCs w:val="0"/>
          <w:sz w:val="24"/>
          <w:szCs w:val="24"/>
          <w:lang w:val="en-US" w:bidi="si-LK"/>
        </w:rPr>
        <w:lastRenderedPageBreak/>
        <w:t>Workforce and Human Resource Challenges</w:t>
      </w:r>
      <w:bookmarkEnd w:id="15"/>
    </w:p>
    <w:p w14:paraId="592EFEF4" w14:textId="3023152F" w:rsidR="00BD03B8" w:rsidRPr="00CB525B" w:rsidRDefault="00AF413E" w:rsidP="00345D6C">
      <w:pPr>
        <w:spacing w:line="480" w:lineRule="auto"/>
        <w:jc w:val="both"/>
        <w:rPr>
          <w:rFonts w:ascii="Arial" w:hAnsi="Arial" w:cs="Arial"/>
          <w:sz w:val="24"/>
          <w:szCs w:val="24"/>
          <w:cs/>
          <w:lang w:val="en-US" w:bidi="si-LK"/>
        </w:rPr>
      </w:pPr>
      <w:r w:rsidRPr="00CB525B">
        <w:rPr>
          <w:rFonts w:ascii="Arial" w:hAnsi="Arial" w:cs="Arial"/>
          <w:sz w:val="24"/>
          <w:szCs w:val="24"/>
          <w:lang w:val="en-US" w:bidi="si-LK"/>
        </w:rPr>
        <w:t>The hospitality sector, which has a large workforce, was hit hard by the pandemic, with many employees permanently laid off due to falling demand.</w:t>
      </w:r>
      <w:r w:rsidR="007E3B9A" w:rsidRPr="00CB525B">
        <w:rPr>
          <w:rFonts w:ascii="Arial" w:hAnsi="Arial" w:cs="Arial"/>
          <w:sz w:val="24"/>
          <w:szCs w:val="24"/>
          <w:lang w:val="en-US" w:bidi="si-LK"/>
        </w:rPr>
        <w:t xml:space="preserve"> So, during the crisis, sector-specific issues such as low wages, staff retention, seasonal employment, and skills mismatches were exacerbated, resulting in a shortage of skilled professionals during the recovery</w:t>
      </w:r>
      <w:sdt>
        <w:sdtPr>
          <w:rPr>
            <w:rFonts w:ascii="Arial" w:hAnsi="Arial" w:cs="Arial"/>
            <w:sz w:val="24"/>
            <w:szCs w:val="24"/>
            <w:lang w:val="en-US" w:bidi="si-LK"/>
          </w:rPr>
          <w:id w:val="-2017686525"/>
          <w:citation/>
        </w:sdtPr>
        <w:sdtEndPr/>
        <w:sdtContent>
          <w:r w:rsidR="00D93841" w:rsidRPr="00CB525B">
            <w:rPr>
              <w:rFonts w:ascii="Arial" w:hAnsi="Arial" w:cs="Arial"/>
              <w:sz w:val="24"/>
              <w:szCs w:val="24"/>
              <w:lang w:val="en-US" w:bidi="si-LK"/>
            </w:rPr>
            <w:fldChar w:fldCharType="begin"/>
          </w:r>
          <w:r w:rsidR="00D93841" w:rsidRPr="00CB525B">
            <w:rPr>
              <w:rFonts w:ascii="Arial" w:hAnsi="Arial" w:cs="Arial"/>
              <w:sz w:val="24"/>
              <w:szCs w:val="24"/>
              <w:cs/>
              <w:lang w:val="en-US" w:bidi="si-LK"/>
            </w:rPr>
            <w:instrText xml:space="preserve"> </w:instrText>
          </w:r>
          <w:r w:rsidR="00D93841" w:rsidRPr="00CB525B">
            <w:rPr>
              <w:rFonts w:ascii="Arial" w:hAnsi="Arial" w:cs="Arial"/>
              <w:sz w:val="24"/>
              <w:szCs w:val="24"/>
              <w:lang w:val="en-US" w:bidi="si-LK"/>
            </w:rPr>
            <w:instrText>CITATION Ran</w:instrText>
          </w:r>
          <w:r w:rsidR="00D93841" w:rsidRPr="00CB525B">
            <w:rPr>
              <w:rFonts w:ascii="Arial" w:hAnsi="Arial" w:cs="Arial"/>
              <w:sz w:val="24"/>
              <w:szCs w:val="24"/>
              <w:cs/>
              <w:lang w:val="en-US" w:bidi="si-LK"/>
            </w:rPr>
            <w:instrText xml:space="preserve">21 </w:instrText>
          </w:r>
          <w:r w:rsidR="00D93841" w:rsidRPr="00CB525B">
            <w:rPr>
              <w:rFonts w:ascii="Arial" w:hAnsi="Arial" w:cs="Arial"/>
              <w:sz w:val="24"/>
              <w:szCs w:val="24"/>
              <w:lang w:val="en-US" w:bidi="si-LK"/>
            </w:rPr>
            <w:instrText xml:space="preserve">\l </w:instrText>
          </w:r>
          <w:r w:rsidR="00D93841" w:rsidRPr="00CB525B">
            <w:rPr>
              <w:rFonts w:ascii="Arial" w:hAnsi="Arial" w:cs="Arial"/>
              <w:sz w:val="24"/>
              <w:szCs w:val="24"/>
              <w:cs/>
              <w:lang w:val="en-US" w:bidi="si-LK"/>
            </w:rPr>
            <w:instrText xml:space="preserve">1115 </w:instrText>
          </w:r>
          <w:r w:rsidR="00D93841" w:rsidRPr="00CB525B">
            <w:rPr>
              <w:rFonts w:ascii="Arial" w:hAnsi="Arial" w:cs="Arial"/>
              <w:sz w:val="24"/>
              <w:szCs w:val="24"/>
              <w:lang w:val="en-US" w:bidi="si-LK"/>
            </w:rPr>
            <w:fldChar w:fldCharType="separate"/>
          </w:r>
          <w:r w:rsidR="00D93841" w:rsidRPr="00CB525B">
            <w:rPr>
              <w:rFonts w:ascii="Arial" w:hAnsi="Arial" w:cs="Arial"/>
              <w:noProof/>
              <w:sz w:val="24"/>
              <w:szCs w:val="24"/>
              <w:cs/>
              <w:lang w:val="en-US" w:bidi="si-LK"/>
            </w:rPr>
            <w:t xml:space="preserve"> </w:t>
          </w:r>
          <w:r w:rsidR="00D93841" w:rsidRPr="00CB525B">
            <w:rPr>
              <w:rFonts w:ascii="Arial" w:hAnsi="Arial" w:cs="Arial"/>
              <w:noProof/>
              <w:sz w:val="24"/>
              <w:szCs w:val="24"/>
              <w:lang w:val="en-US" w:bidi="si-LK"/>
            </w:rPr>
            <w:t>(Ranasinghe, 2021)</w:t>
          </w:r>
          <w:r w:rsidR="00D93841" w:rsidRPr="00CB525B">
            <w:rPr>
              <w:rFonts w:ascii="Arial" w:hAnsi="Arial" w:cs="Arial"/>
              <w:sz w:val="24"/>
              <w:szCs w:val="24"/>
              <w:lang w:val="en-US" w:bidi="si-LK"/>
            </w:rPr>
            <w:fldChar w:fldCharType="end"/>
          </w:r>
        </w:sdtContent>
      </w:sdt>
      <w:r w:rsidR="00D93841" w:rsidRPr="00CB525B">
        <w:rPr>
          <w:rFonts w:ascii="Arial" w:hAnsi="Arial" w:cs="Arial"/>
          <w:sz w:val="24"/>
          <w:szCs w:val="24"/>
          <w:lang w:val="en-US" w:bidi="si-LK"/>
        </w:rPr>
        <w:t>.</w:t>
      </w:r>
    </w:p>
    <w:p w14:paraId="2499F8B7" w14:textId="68D7642A" w:rsidR="00E42BA9" w:rsidRPr="00CB525B" w:rsidRDefault="00C831C8"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Training and development initiatives are weak, especially for budget and mid-scale hotels, and the World Bank </w:t>
      </w:r>
      <w:r w:rsidR="002F2897" w:rsidRPr="00CB525B">
        <w:rPr>
          <w:rFonts w:ascii="Arial" w:hAnsi="Arial" w:cs="Arial"/>
          <w:sz w:val="24"/>
          <w:szCs w:val="24"/>
          <w:lang w:val="en-US" w:bidi="si-LK"/>
        </w:rPr>
        <w:t xml:space="preserve">(2021) </w:t>
      </w:r>
      <w:r w:rsidRPr="00CB525B">
        <w:rPr>
          <w:rFonts w:ascii="Arial" w:hAnsi="Arial" w:cs="Arial"/>
          <w:sz w:val="24"/>
          <w:szCs w:val="24"/>
          <w:lang w:val="en-US" w:bidi="si-LK"/>
        </w:rPr>
        <w:t>points to skills-based training frameworks and improved public-private partnerships to address the skills shortage</w:t>
      </w:r>
      <w:r w:rsidR="007C757B" w:rsidRPr="00CB525B">
        <w:rPr>
          <w:rFonts w:ascii="Arial" w:hAnsi="Arial" w:cs="Arial"/>
          <w:sz w:val="24"/>
          <w:szCs w:val="24"/>
          <w:lang w:val="en-US" w:bidi="si-LK"/>
        </w:rPr>
        <w:t>.</w:t>
      </w:r>
      <w:r w:rsidR="00660E8E" w:rsidRPr="00CB525B">
        <w:rPr>
          <w:rFonts w:ascii="Arial" w:hAnsi="Arial" w:cs="Arial"/>
          <w:sz w:val="24"/>
          <w:szCs w:val="24"/>
          <w:cs/>
          <w:lang w:val="en-US" w:bidi="si-LK"/>
        </w:rPr>
        <w:t xml:space="preserve"> </w:t>
      </w:r>
      <w:r w:rsidR="00660E8E" w:rsidRPr="00CB525B">
        <w:rPr>
          <w:rFonts w:ascii="Arial" w:hAnsi="Arial" w:cs="Arial"/>
          <w:sz w:val="24"/>
          <w:szCs w:val="24"/>
          <w:lang w:val="en-US" w:bidi="si-LK"/>
        </w:rPr>
        <w:t xml:space="preserve">In addition, job insecurity during the pandemic has prevented new workers from entering the sector, further contributing to the </w:t>
      </w:r>
      <w:r w:rsidR="00291CA6" w:rsidRPr="00CB525B">
        <w:rPr>
          <w:rFonts w:ascii="Arial" w:hAnsi="Arial" w:cs="Arial"/>
          <w:sz w:val="24"/>
          <w:szCs w:val="24"/>
          <w:lang w:val="en-US" w:bidi="si-LK"/>
        </w:rPr>
        <w:t>labor</w:t>
      </w:r>
      <w:r w:rsidR="00660E8E" w:rsidRPr="00CB525B">
        <w:rPr>
          <w:rFonts w:ascii="Arial" w:hAnsi="Arial" w:cs="Arial"/>
          <w:sz w:val="24"/>
          <w:szCs w:val="24"/>
          <w:lang w:val="en-US" w:bidi="si-LK"/>
        </w:rPr>
        <w:t xml:space="preserve"> shortage.</w:t>
      </w:r>
    </w:p>
    <w:p w14:paraId="2A2A98A5" w14:textId="5A82337A" w:rsidR="00511507" w:rsidRPr="00CB525B" w:rsidRDefault="00511507" w:rsidP="00345D6C">
      <w:pPr>
        <w:spacing w:line="480" w:lineRule="auto"/>
        <w:jc w:val="both"/>
        <w:rPr>
          <w:rFonts w:ascii="Arial" w:hAnsi="Arial" w:cs="Arial"/>
          <w:sz w:val="24"/>
          <w:szCs w:val="24"/>
          <w:lang w:bidi="si-LK"/>
        </w:rPr>
      </w:pPr>
      <w:r w:rsidRPr="00CB525B">
        <w:rPr>
          <w:rFonts w:ascii="Arial" w:hAnsi="Arial" w:cs="Arial"/>
          <w:sz w:val="24"/>
          <w:szCs w:val="24"/>
          <w:lang w:bidi="si-LK"/>
        </w:rPr>
        <w:t>The pandemic caused a "skill drain" as skilled staff left the industry, and less-trained casual workers were employed as a benefit of tourism demand</w:t>
      </w:r>
      <w:sdt>
        <w:sdtPr>
          <w:rPr>
            <w:rFonts w:ascii="Arial" w:hAnsi="Arial" w:cs="Arial"/>
            <w:sz w:val="24"/>
            <w:szCs w:val="24"/>
            <w:lang w:bidi="si-LK"/>
          </w:rPr>
          <w:id w:val="-1693828585"/>
          <w:citation/>
        </w:sdtPr>
        <w:sdtEndPr/>
        <w:sdtContent>
          <w:r w:rsidR="006E67E0" w:rsidRPr="00CB525B">
            <w:rPr>
              <w:rFonts w:ascii="Arial" w:hAnsi="Arial" w:cs="Arial"/>
              <w:sz w:val="24"/>
              <w:szCs w:val="24"/>
              <w:lang w:bidi="si-LK"/>
            </w:rPr>
            <w:fldChar w:fldCharType="begin"/>
          </w:r>
          <w:r w:rsidR="006E67E0" w:rsidRPr="00CB525B">
            <w:rPr>
              <w:rFonts w:ascii="Arial" w:hAnsi="Arial" w:cs="Arial"/>
              <w:sz w:val="24"/>
              <w:szCs w:val="24"/>
              <w:lang w:val="en-US" w:bidi="si-LK"/>
            </w:rPr>
            <w:instrText xml:space="preserve"> CITATION Int251 \l 1033 </w:instrText>
          </w:r>
          <w:r w:rsidR="006E67E0" w:rsidRPr="00CB525B">
            <w:rPr>
              <w:rFonts w:ascii="Arial" w:hAnsi="Arial" w:cs="Arial"/>
              <w:sz w:val="24"/>
              <w:szCs w:val="24"/>
              <w:lang w:bidi="si-LK"/>
            </w:rPr>
            <w:fldChar w:fldCharType="separate"/>
          </w:r>
          <w:r w:rsidR="006E67E0" w:rsidRPr="00CB525B">
            <w:rPr>
              <w:rFonts w:ascii="Arial" w:hAnsi="Arial" w:cs="Arial"/>
              <w:noProof/>
              <w:sz w:val="24"/>
              <w:szCs w:val="24"/>
              <w:lang w:val="en-US" w:bidi="si-LK"/>
            </w:rPr>
            <w:t xml:space="preserve"> (International Labour Organization (ILO), 1996-2025)</w:t>
          </w:r>
          <w:r w:rsidR="006E67E0" w:rsidRPr="00CB525B">
            <w:rPr>
              <w:rFonts w:ascii="Arial" w:hAnsi="Arial" w:cs="Arial"/>
              <w:sz w:val="24"/>
              <w:szCs w:val="24"/>
              <w:lang w:bidi="si-LK"/>
            </w:rPr>
            <w:fldChar w:fldCharType="end"/>
          </w:r>
        </w:sdtContent>
      </w:sdt>
      <w:r w:rsidR="006E67E0" w:rsidRPr="00CB525B">
        <w:rPr>
          <w:rFonts w:ascii="Arial" w:hAnsi="Arial" w:cs="Arial"/>
          <w:sz w:val="24"/>
          <w:szCs w:val="24"/>
          <w:lang w:bidi="si-LK"/>
        </w:rPr>
        <w:t>.</w:t>
      </w:r>
      <w:r w:rsidRPr="00CB525B">
        <w:rPr>
          <w:rFonts w:ascii="Arial" w:hAnsi="Arial" w:cs="Arial"/>
          <w:sz w:val="24"/>
          <w:szCs w:val="24"/>
          <w:lang w:bidi="si-LK"/>
        </w:rPr>
        <w:t xml:space="preserve"> Additionally, student enrolment in hospitality training courses fell by </w:t>
      </w:r>
      <w:r w:rsidRPr="00CB525B">
        <w:rPr>
          <w:rFonts w:ascii="Arial" w:hAnsi="Arial" w:cs="Arial"/>
          <w:sz w:val="24"/>
          <w:szCs w:val="24"/>
          <w:cs/>
          <w:lang w:bidi="si-LK"/>
        </w:rPr>
        <w:t xml:space="preserve">30% </w:t>
      </w:r>
      <w:r w:rsidRPr="00CB525B">
        <w:rPr>
          <w:rFonts w:ascii="Arial" w:hAnsi="Arial" w:cs="Arial"/>
          <w:sz w:val="24"/>
          <w:szCs w:val="24"/>
          <w:lang w:bidi="si-LK"/>
        </w:rPr>
        <w:t xml:space="preserve">between </w:t>
      </w:r>
      <w:r w:rsidRPr="00CB525B">
        <w:rPr>
          <w:rFonts w:ascii="Arial" w:hAnsi="Arial" w:cs="Arial"/>
          <w:sz w:val="24"/>
          <w:szCs w:val="24"/>
          <w:cs/>
          <w:lang w:bidi="si-LK"/>
        </w:rPr>
        <w:t xml:space="preserve">2020 </w:t>
      </w:r>
      <w:r w:rsidRPr="00CB525B">
        <w:rPr>
          <w:rFonts w:ascii="Arial" w:hAnsi="Arial" w:cs="Arial"/>
          <w:sz w:val="24"/>
          <w:szCs w:val="24"/>
          <w:lang w:bidi="si-LK"/>
        </w:rPr>
        <w:t xml:space="preserve">and </w:t>
      </w:r>
      <w:r w:rsidRPr="00CB525B">
        <w:rPr>
          <w:rFonts w:ascii="Arial" w:hAnsi="Arial" w:cs="Arial"/>
          <w:sz w:val="24"/>
          <w:szCs w:val="24"/>
          <w:cs/>
          <w:lang w:bidi="si-LK"/>
        </w:rPr>
        <w:t>2022</w:t>
      </w:r>
      <w:r w:rsidRPr="00CB525B">
        <w:rPr>
          <w:rFonts w:ascii="Arial" w:hAnsi="Arial" w:cs="Arial"/>
          <w:sz w:val="24"/>
          <w:szCs w:val="24"/>
          <w:lang w:bidi="si-LK"/>
        </w:rPr>
        <w:t xml:space="preserve">, reducing the number of new </w:t>
      </w:r>
      <w:proofErr w:type="gramStart"/>
      <w:r w:rsidRPr="00CB525B">
        <w:rPr>
          <w:rFonts w:ascii="Arial" w:hAnsi="Arial" w:cs="Arial"/>
          <w:sz w:val="24"/>
          <w:szCs w:val="24"/>
          <w:lang w:bidi="si-LK"/>
        </w:rPr>
        <w:t>talent</w:t>
      </w:r>
      <w:proofErr w:type="gramEnd"/>
      <w:r w:rsidRPr="00CB525B">
        <w:rPr>
          <w:rFonts w:ascii="Arial" w:hAnsi="Arial" w:cs="Arial"/>
          <w:sz w:val="24"/>
          <w:szCs w:val="24"/>
          <w:lang w:bidi="si-LK"/>
        </w:rPr>
        <w:t xml:space="preserve"> entering the industry</w:t>
      </w:r>
      <w:sdt>
        <w:sdtPr>
          <w:rPr>
            <w:rFonts w:ascii="Arial" w:hAnsi="Arial" w:cs="Arial"/>
            <w:sz w:val="24"/>
            <w:szCs w:val="24"/>
            <w:lang w:bidi="si-LK"/>
          </w:rPr>
          <w:id w:val="-364991287"/>
          <w:citation/>
        </w:sdtPr>
        <w:sdtEndPr/>
        <w:sdtContent>
          <w:r w:rsidR="00D062AE" w:rsidRPr="00CB525B">
            <w:rPr>
              <w:rFonts w:ascii="Arial" w:hAnsi="Arial" w:cs="Arial"/>
              <w:sz w:val="24"/>
              <w:szCs w:val="24"/>
              <w:lang w:bidi="si-LK"/>
            </w:rPr>
            <w:fldChar w:fldCharType="begin"/>
          </w:r>
          <w:r w:rsidR="00D062AE" w:rsidRPr="00CB525B">
            <w:rPr>
              <w:rFonts w:ascii="Arial" w:hAnsi="Arial" w:cs="Arial"/>
              <w:sz w:val="24"/>
              <w:szCs w:val="24"/>
              <w:lang w:val="en-US" w:bidi="si-LK"/>
            </w:rPr>
            <w:instrText xml:space="preserve"> CITATION SLI25 \l 1033 </w:instrText>
          </w:r>
          <w:r w:rsidR="00D062AE" w:rsidRPr="00CB525B">
            <w:rPr>
              <w:rFonts w:ascii="Arial" w:hAnsi="Arial" w:cs="Arial"/>
              <w:sz w:val="24"/>
              <w:szCs w:val="24"/>
              <w:lang w:bidi="si-LK"/>
            </w:rPr>
            <w:fldChar w:fldCharType="separate"/>
          </w:r>
          <w:r w:rsidR="00D062AE" w:rsidRPr="00CB525B">
            <w:rPr>
              <w:rFonts w:ascii="Arial" w:hAnsi="Arial" w:cs="Arial"/>
              <w:noProof/>
              <w:sz w:val="24"/>
              <w:szCs w:val="24"/>
              <w:lang w:val="en-US" w:bidi="si-LK"/>
            </w:rPr>
            <w:t xml:space="preserve"> (SLITHM, 2025)</w:t>
          </w:r>
          <w:r w:rsidR="00D062AE" w:rsidRPr="00CB525B">
            <w:rPr>
              <w:rFonts w:ascii="Arial" w:hAnsi="Arial" w:cs="Arial"/>
              <w:sz w:val="24"/>
              <w:szCs w:val="24"/>
              <w:lang w:bidi="si-LK"/>
            </w:rPr>
            <w:fldChar w:fldCharType="end"/>
          </w:r>
        </w:sdtContent>
      </w:sdt>
      <w:r w:rsidR="00D062AE" w:rsidRPr="00CB525B">
        <w:rPr>
          <w:rFonts w:ascii="Arial" w:hAnsi="Arial" w:cs="Arial"/>
          <w:sz w:val="24"/>
          <w:szCs w:val="24"/>
          <w:lang w:bidi="si-LK"/>
        </w:rPr>
        <w:t>.</w:t>
      </w:r>
    </w:p>
    <w:p w14:paraId="16DDCBEE" w14:textId="77777777" w:rsidR="00E42BA9" w:rsidRPr="00CB525B" w:rsidRDefault="00E42BA9" w:rsidP="00345D6C">
      <w:pPr>
        <w:spacing w:after="0" w:line="480" w:lineRule="auto"/>
        <w:jc w:val="both"/>
        <w:rPr>
          <w:rFonts w:ascii="Arial" w:hAnsi="Arial" w:cs="Arial"/>
          <w:sz w:val="24"/>
          <w:szCs w:val="24"/>
          <w:lang w:val="en-US" w:bidi="si-LK"/>
        </w:rPr>
      </w:pPr>
      <w:r w:rsidRPr="00CB525B">
        <w:rPr>
          <w:rFonts w:ascii="Arial" w:hAnsi="Arial" w:cs="Arial"/>
          <w:sz w:val="24"/>
          <w:szCs w:val="24"/>
          <w:lang w:val="en-US" w:bidi="si-LK"/>
        </w:rPr>
        <w:br w:type="page"/>
      </w:r>
    </w:p>
    <w:p w14:paraId="3779F927" w14:textId="7B5BA9C9" w:rsidR="00C831C8" w:rsidRPr="00CB525B" w:rsidRDefault="00543823" w:rsidP="00345D6C">
      <w:pPr>
        <w:pStyle w:val="Heading2"/>
        <w:spacing w:line="480" w:lineRule="auto"/>
        <w:jc w:val="both"/>
        <w:rPr>
          <w:i w:val="0"/>
          <w:iCs w:val="0"/>
          <w:sz w:val="24"/>
          <w:szCs w:val="24"/>
          <w:lang w:val="en-US" w:bidi="si-LK"/>
        </w:rPr>
      </w:pPr>
      <w:bookmarkStart w:id="16" w:name="_Toc197045657"/>
      <w:r w:rsidRPr="00CB525B">
        <w:rPr>
          <w:i w:val="0"/>
          <w:iCs w:val="0"/>
          <w:sz w:val="24"/>
          <w:szCs w:val="24"/>
          <w:lang w:val="en-US" w:bidi="si-LK"/>
        </w:rPr>
        <w:lastRenderedPageBreak/>
        <w:t>Sustainability and Resilience</w:t>
      </w:r>
      <w:bookmarkEnd w:id="16"/>
    </w:p>
    <w:p w14:paraId="068D74A4" w14:textId="363B4DCF" w:rsidR="00AB294C" w:rsidRPr="00CB525B" w:rsidRDefault="00BB3AD6"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While the pandemic has focused attention on sustainable tourism development, Sri Lanka's hotel sector is increasingly adopting green practices such as energy efficiency, waste management, and sustainable sourcing.</w:t>
      </w:r>
      <w:r w:rsidRPr="00CB525B">
        <w:rPr>
          <w:rFonts w:ascii="Arial" w:hAnsi="Arial" w:cs="Arial"/>
          <w:sz w:val="24"/>
          <w:szCs w:val="24"/>
          <w:cs/>
          <w:lang w:val="en-US" w:bidi="si-LK"/>
        </w:rPr>
        <w:t xml:space="preserve"> </w:t>
      </w:r>
      <w:r w:rsidR="00C17C7A" w:rsidRPr="00CB525B">
        <w:rPr>
          <w:rFonts w:ascii="Arial" w:hAnsi="Arial" w:cs="Arial"/>
          <w:sz w:val="24"/>
          <w:szCs w:val="24"/>
          <w:lang w:val="en-US" w:bidi="si-LK"/>
        </w:rPr>
        <w:t>Furthermore, hotels are redefining themselves as sustainable hotels as expatriates place more importance on environmentally sustainable accommodations</w:t>
      </w:r>
      <w:sdt>
        <w:sdtPr>
          <w:rPr>
            <w:rFonts w:ascii="Arial" w:hAnsi="Arial" w:cs="Arial"/>
            <w:sz w:val="24"/>
            <w:szCs w:val="24"/>
            <w:lang w:val="en-US" w:bidi="si-LK"/>
          </w:rPr>
          <w:id w:val="106399819"/>
          <w:citation/>
        </w:sdtPr>
        <w:sdtEndPr/>
        <w:sdtContent>
          <w:r w:rsidR="000F7901" w:rsidRPr="00CB525B">
            <w:rPr>
              <w:rFonts w:ascii="Arial" w:hAnsi="Arial" w:cs="Arial"/>
              <w:sz w:val="24"/>
              <w:szCs w:val="24"/>
              <w:lang w:val="en-US" w:bidi="si-LK"/>
            </w:rPr>
            <w:fldChar w:fldCharType="begin"/>
          </w:r>
          <w:r w:rsidR="000F7901" w:rsidRPr="00CB525B">
            <w:rPr>
              <w:rFonts w:ascii="Arial" w:hAnsi="Arial" w:cs="Arial"/>
              <w:sz w:val="24"/>
              <w:szCs w:val="24"/>
              <w:cs/>
              <w:lang w:val="en-US" w:bidi="si-LK"/>
            </w:rPr>
            <w:instrText xml:space="preserve"> </w:instrText>
          </w:r>
          <w:r w:rsidR="000F7901" w:rsidRPr="00CB525B">
            <w:rPr>
              <w:rFonts w:ascii="Arial" w:hAnsi="Arial" w:cs="Arial"/>
              <w:sz w:val="24"/>
              <w:szCs w:val="24"/>
              <w:lang w:val="en-US" w:bidi="si-LK"/>
            </w:rPr>
            <w:instrText>CITATION Ban</w:instrText>
          </w:r>
          <w:r w:rsidR="000F7901" w:rsidRPr="00CB525B">
            <w:rPr>
              <w:rFonts w:ascii="Arial" w:hAnsi="Arial" w:cs="Arial"/>
              <w:sz w:val="24"/>
              <w:szCs w:val="24"/>
              <w:cs/>
              <w:lang w:val="en-US" w:bidi="si-LK"/>
            </w:rPr>
            <w:instrText xml:space="preserve">22 </w:instrText>
          </w:r>
          <w:r w:rsidR="000F7901" w:rsidRPr="00CB525B">
            <w:rPr>
              <w:rFonts w:ascii="Arial" w:hAnsi="Arial" w:cs="Arial"/>
              <w:sz w:val="24"/>
              <w:szCs w:val="24"/>
              <w:lang w:val="en-US" w:bidi="si-LK"/>
            </w:rPr>
            <w:instrText xml:space="preserve">\l </w:instrText>
          </w:r>
          <w:r w:rsidR="000F7901" w:rsidRPr="00CB525B">
            <w:rPr>
              <w:rFonts w:ascii="Arial" w:hAnsi="Arial" w:cs="Arial"/>
              <w:sz w:val="24"/>
              <w:szCs w:val="24"/>
              <w:cs/>
              <w:lang w:val="en-US" w:bidi="si-LK"/>
            </w:rPr>
            <w:instrText xml:space="preserve">1115 </w:instrText>
          </w:r>
          <w:r w:rsidR="000F7901" w:rsidRPr="00CB525B">
            <w:rPr>
              <w:rFonts w:ascii="Arial" w:hAnsi="Arial" w:cs="Arial"/>
              <w:sz w:val="24"/>
              <w:szCs w:val="24"/>
              <w:lang w:val="en-US" w:bidi="si-LK"/>
            </w:rPr>
            <w:fldChar w:fldCharType="separate"/>
          </w:r>
          <w:r w:rsidR="000F7901" w:rsidRPr="00CB525B">
            <w:rPr>
              <w:rFonts w:ascii="Arial" w:hAnsi="Arial" w:cs="Arial"/>
              <w:noProof/>
              <w:sz w:val="24"/>
              <w:szCs w:val="24"/>
              <w:cs/>
              <w:lang w:val="en-US" w:bidi="si-LK"/>
            </w:rPr>
            <w:t xml:space="preserve"> </w:t>
          </w:r>
          <w:r w:rsidR="000F7901" w:rsidRPr="00CB525B">
            <w:rPr>
              <w:rFonts w:ascii="Arial" w:hAnsi="Arial" w:cs="Arial"/>
              <w:noProof/>
              <w:sz w:val="24"/>
              <w:szCs w:val="24"/>
              <w:lang w:val="en-US" w:bidi="si-LK"/>
            </w:rPr>
            <w:t>(Bandara, 2022)</w:t>
          </w:r>
          <w:r w:rsidR="000F7901" w:rsidRPr="00CB525B">
            <w:rPr>
              <w:rFonts w:ascii="Arial" w:hAnsi="Arial" w:cs="Arial"/>
              <w:sz w:val="24"/>
              <w:szCs w:val="24"/>
              <w:lang w:val="en-US" w:bidi="si-LK"/>
            </w:rPr>
            <w:fldChar w:fldCharType="end"/>
          </w:r>
        </w:sdtContent>
      </w:sdt>
      <w:r w:rsidR="000F7901" w:rsidRPr="00CB525B">
        <w:rPr>
          <w:rFonts w:ascii="Arial" w:hAnsi="Arial" w:cs="Arial"/>
          <w:sz w:val="24"/>
          <w:szCs w:val="24"/>
          <w:lang w:val="en-US" w:bidi="si-LK"/>
        </w:rPr>
        <w:t>.</w:t>
      </w:r>
    </w:p>
    <w:p w14:paraId="6965C443" w14:textId="76B453E8" w:rsidR="00135A69" w:rsidRPr="00CB525B" w:rsidRDefault="00135A69"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 addition to environmental issues, socio-economic sustainability is gaining importance, so this includes purchasing from small enterprises, committing to local community support, and ensuring fair employment conditions.</w:t>
      </w:r>
      <w:r w:rsidR="001D716C" w:rsidRPr="00CB525B">
        <w:rPr>
          <w:rFonts w:ascii="Arial" w:hAnsi="Arial" w:cs="Arial"/>
          <w:sz w:val="24"/>
          <w:szCs w:val="24"/>
          <w:cs/>
          <w:lang w:val="en-US" w:bidi="si-LK"/>
        </w:rPr>
        <w:t xml:space="preserve"> </w:t>
      </w:r>
      <w:r w:rsidR="001D716C" w:rsidRPr="00CB525B">
        <w:rPr>
          <w:rFonts w:ascii="Arial" w:hAnsi="Arial" w:cs="Arial"/>
          <w:sz w:val="24"/>
          <w:szCs w:val="24"/>
          <w:lang w:val="en-US" w:bidi="si-LK"/>
        </w:rPr>
        <w:t>Furthermore, the viability of this sector depends on balancing profitability with long-term environmental and social sustainability.</w:t>
      </w:r>
    </w:p>
    <w:p w14:paraId="7F03D321" w14:textId="66342427" w:rsidR="000E4017" w:rsidRPr="00CB525B" w:rsidRDefault="000E4017" w:rsidP="000E4017">
      <w:pPr>
        <w:spacing w:line="480" w:lineRule="auto"/>
        <w:jc w:val="both"/>
        <w:rPr>
          <w:rFonts w:ascii="Arial" w:hAnsi="Arial" w:cs="Arial"/>
          <w:sz w:val="24"/>
          <w:szCs w:val="24"/>
          <w:cs/>
          <w:lang w:val="en-US" w:bidi="si-LK"/>
        </w:rPr>
      </w:pPr>
      <w:r w:rsidRPr="00CB525B">
        <w:rPr>
          <w:rFonts w:ascii="Arial" w:hAnsi="Arial" w:cs="Arial"/>
          <w:sz w:val="24"/>
          <w:szCs w:val="24"/>
          <w:lang w:val="en-US" w:bidi="si-LK"/>
        </w:rPr>
        <w:t>Sustainability has become a competitive differentiator during the recovery phase. The Sri Lanka Tourism Development Authority has already certified 120 hotels under its new "Green Hotel" certification program, focusing on water conservation, solar energy use, and waste reduction</w:t>
      </w:r>
      <w:sdt>
        <w:sdtPr>
          <w:rPr>
            <w:rFonts w:ascii="Arial" w:hAnsi="Arial" w:cs="Arial"/>
            <w:sz w:val="24"/>
            <w:szCs w:val="24"/>
            <w:lang w:val="en-US" w:bidi="si-LK"/>
          </w:rPr>
          <w:id w:val="-620217401"/>
          <w:citation/>
        </w:sdtPr>
        <w:sdtEndPr/>
        <w:sdtContent>
          <w:r w:rsidR="00F71818" w:rsidRPr="00CB525B">
            <w:rPr>
              <w:rFonts w:ascii="Arial" w:hAnsi="Arial" w:cs="Arial"/>
              <w:sz w:val="24"/>
              <w:szCs w:val="24"/>
              <w:lang w:val="en-US" w:bidi="si-LK"/>
            </w:rPr>
            <w:fldChar w:fldCharType="begin"/>
          </w:r>
          <w:r w:rsidR="00F71818" w:rsidRPr="00CB525B">
            <w:rPr>
              <w:rFonts w:ascii="Arial" w:hAnsi="Arial" w:cs="Arial"/>
              <w:sz w:val="24"/>
              <w:szCs w:val="24"/>
              <w:lang w:val="en-US" w:bidi="si-LK"/>
            </w:rPr>
            <w:instrText xml:space="preserve"> CITATION Sri23 \l 1033 </w:instrText>
          </w:r>
          <w:r w:rsidR="00F71818" w:rsidRPr="00CB525B">
            <w:rPr>
              <w:rFonts w:ascii="Arial" w:hAnsi="Arial" w:cs="Arial"/>
              <w:sz w:val="24"/>
              <w:szCs w:val="24"/>
              <w:lang w:val="en-US" w:bidi="si-LK"/>
            </w:rPr>
            <w:fldChar w:fldCharType="separate"/>
          </w:r>
          <w:r w:rsidR="00F71818" w:rsidRPr="00CB525B">
            <w:rPr>
              <w:rFonts w:ascii="Arial" w:hAnsi="Arial" w:cs="Arial"/>
              <w:noProof/>
              <w:sz w:val="24"/>
              <w:szCs w:val="24"/>
              <w:lang w:val="en-US" w:bidi="si-LK"/>
            </w:rPr>
            <w:t xml:space="preserve"> (Sri Lanka Tourism Development Authority, 2023)</w:t>
          </w:r>
          <w:r w:rsidR="00F71818" w:rsidRPr="00CB525B">
            <w:rPr>
              <w:rFonts w:ascii="Arial" w:hAnsi="Arial" w:cs="Arial"/>
              <w:sz w:val="24"/>
              <w:szCs w:val="24"/>
              <w:lang w:val="en-US" w:bidi="si-LK"/>
            </w:rPr>
            <w:fldChar w:fldCharType="end"/>
          </w:r>
        </w:sdtContent>
      </w:sdt>
      <w:r w:rsidR="00F71818" w:rsidRPr="00CB525B">
        <w:rPr>
          <w:rFonts w:ascii="Arial" w:hAnsi="Arial" w:cs="Arial"/>
          <w:sz w:val="24"/>
          <w:szCs w:val="24"/>
          <w:lang w:val="en-US" w:bidi="si-LK"/>
        </w:rPr>
        <w:t>.</w:t>
      </w:r>
      <w:r w:rsidRPr="00CB525B">
        <w:rPr>
          <w:rFonts w:ascii="Arial" w:hAnsi="Arial" w:cs="Arial"/>
          <w:sz w:val="24"/>
          <w:szCs w:val="24"/>
          <w:lang w:val="en-US" w:bidi="si-LK"/>
        </w:rPr>
        <w:t xml:space="preserve"> Moreover, according to a Dilma Conservation report, green tourists are increasingly opting for properties that invest in local supply chains and community projects</w:t>
      </w:r>
      <w:sdt>
        <w:sdtPr>
          <w:rPr>
            <w:rFonts w:ascii="Arial" w:hAnsi="Arial" w:cs="Arial"/>
            <w:sz w:val="24"/>
            <w:szCs w:val="24"/>
            <w:lang w:val="en-US" w:bidi="si-LK"/>
          </w:rPr>
          <w:id w:val="688266029"/>
          <w:citation/>
        </w:sdtPr>
        <w:sdtEndPr/>
        <w:sdtContent>
          <w:r w:rsidR="006C2A9C" w:rsidRPr="00CB525B">
            <w:rPr>
              <w:rFonts w:ascii="Arial" w:hAnsi="Arial" w:cs="Arial"/>
              <w:sz w:val="24"/>
              <w:szCs w:val="24"/>
              <w:lang w:val="en-US" w:bidi="si-LK"/>
            </w:rPr>
            <w:fldChar w:fldCharType="begin"/>
          </w:r>
          <w:r w:rsidR="006C2A9C" w:rsidRPr="00CB525B">
            <w:rPr>
              <w:rFonts w:ascii="Arial" w:hAnsi="Arial" w:cs="Arial"/>
              <w:sz w:val="24"/>
              <w:szCs w:val="24"/>
              <w:lang w:val="en-US" w:bidi="si-LK"/>
            </w:rPr>
            <w:instrText xml:space="preserve"> CITATION Dil23 \l 1033 </w:instrText>
          </w:r>
          <w:r w:rsidR="006C2A9C" w:rsidRPr="00CB525B">
            <w:rPr>
              <w:rFonts w:ascii="Arial" w:hAnsi="Arial" w:cs="Arial"/>
              <w:sz w:val="24"/>
              <w:szCs w:val="24"/>
              <w:lang w:val="en-US" w:bidi="si-LK"/>
            </w:rPr>
            <w:fldChar w:fldCharType="separate"/>
          </w:r>
          <w:r w:rsidR="006C2A9C" w:rsidRPr="00CB525B">
            <w:rPr>
              <w:rFonts w:ascii="Arial" w:hAnsi="Arial" w:cs="Arial"/>
              <w:noProof/>
              <w:sz w:val="24"/>
              <w:szCs w:val="24"/>
              <w:lang w:val="en-US" w:bidi="si-LK"/>
            </w:rPr>
            <w:t xml:space="preserve"> (Dilmah Ceylon Tea Company PLC, 2023)</w:t>
          </w:r>
          <w:r w:rsidR="006C2A9C" w:rsidRPr="00CB525B">
            <w:rPr>
              <w:rFonts w:ascii="Arial" w:hAnsi="Arial" w:cs="Arial"/>
              <w:sz w:val="24"/>
              <w:szCs w:val="24"/>
              <w:lang w:val="en-US" w:bidi="si-LK"/>
            </w:rPr>
            <w:fldChar w:fldCharType="end"/>
          </w:r>
        </w:sdtContent>
      </w:sdt>
      <w:r w:rsidR="006C2A9C" w:rsidRPr="00CB525B">
        <w:rPr>
          <w:rFonts w:ascii="Arial" w:hAnsi="Arial" w:cs="Arial"/>
          <w:sz w:val="24"/>
          <w:szCs w:val="24"/>
          <w:lang w:val="en-US" w:bidi="si-LK"/>
        </w:rPr>
        <w:t>.</w:t>
      </w:r>
    </w:p>
    <w:p w14:paraId="305F41D9" w14:textId="77777777" w:rsidR="000F6503" w:rsidRPr="00CB525B" w:rsidRDefault="000F6503">
      <w:pPr>
        <w:spacing w:after="0" w:line="240" w:lineRule="auto"/>
        <w:rPr>
          <w:rFonts w:ascii="Arial" w:hAnsi="Arial" w:cs="Arial"/>
          <w:b/>
          <w:bCs/>
          <w:color w:val="000000" w:themeColor="text1"/>
          <w:sz w:val="24"/>
          <w:szCs w:val="24"/>
          <w:lang w:val="en-US" w:bidi="si-LK"/>
        </w:rPr>
      </w:pPr>
      <w:r w:rsidRPr="00CB525B">
        <w:rPr>
          <w:rFonts w:ascii="Arial" w:hAnsi="Arial" w:cs="Arial"/>
          <w:i/>
          <w:iCs/>
          <w:color w:val="000000" w:themeColor="text1"/>
          <w:sz w:val="24"/>
          <w:szCs w:val="24"/>
          <w:lang w:val="en-US" w:bidi="si-LK"/>
        </w:rPr>
        <w:br w:type="page"/>
      </w:r>
    </w:p>
    <w:p w14:paraId="7B2600F2" w14:textId="647324FF" w:rsidR="00DC6087" w:rsidRPr="00CB525B" w:rsidRDefault="00DC6087" w:rsidP="00345D6C">
      <w:pPr>
        <w:pStyle w:val="Heading2"/>
        <w:spacing w:line="480" w:lineRule="auto"/>
        <w:jc w:val="both"/>
        <w:rPr>
          <w:i w:val="0"/>
          <w:iCs w:val="0"/>
          <w:color w:val="000000" w:themeColor="text1"/>
          <w:sz w:val="24"/>
          <w:szCs w:val="24"/>
          <w:lang w:val="en-US" w:bidi="si-LK"/>
        </w:rPr>
      </w:pPr>
      <w:bookmarkStart w:id="17" w:name="_Toc197045658"/>
      <w:r w:rsidRPr="00CB525B">
        <w:rPr>
          <w:i w:val="0"/>
          <w:iCs w:val="0"/>
          <w:color w:val="000000" w:themeColor="text1"/>
          <w:sz w:val="24"/>
          <w:szCs w:val="24"/>
          <w:lang w:val="en-US" w:bidi="si-LK"/>
        </w:rPr>
        <w:lastRenderedPageBreak/>
        <w:t>Strategic Recovery and Policy Directions</w:t>
      </w:r>
      <w:bookmarkEnd w:id="17"/>
    </w:p>
    <w:p w14:paraId="567356C9" w14:textId="4D84890B" w:rsidR="00CC1FE7" w:rsidRPr="00CB525B" w:rsidRDefault="00EC7AEF"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Recovery is not just about re-entering the market, but also about a strategic transformation.</w:t>
      </w:r>
      <w:r w:rsidR="004E3991" w:rsidRPr="00CB525B">
        <w:rPr>
          <w:rFonts w:ascii="Arial" w:hAnsi="Arial" w:cs="Arial"/>
          <w:sz w:val="24"/>
          <w:szCs w:val="24"/>
          <w:cs/>
          <w:lang w:val="en-US" w:bidi="si-LK"/>
        </w:rPr>
        <w:t xml:space="preserve"> </w:t>
      </w:r>
      <w:r w:rsidR="00D3647B" w:rsidRPr="00CB525B">
        <w:rPr>
          <w:rFonts w:ascii="Arial" w:hAnsi="Arial" w:cs="Arial"/>
          <w:sz w:val="24"/>
          <w:szCs w:val="24"/>
          <w:lang w:val="en-US" w:bidi="si-LK"/>
        </w:rPr>
        <w:t>Furthermore, government initiatives such as the Sri Lanka Tourism Strategic Action Plan include financial assistance for small and medium-sized</w:t>
      </w:r>
      <w:r w:rsidR="00CC7BF7" w:rsidRPr="00CB525B">
        <w:rPr>
          <w:rFonts w:ascii="Arial" w:hAnsi="Arial" w:cs="Arial"/>
          <w:sz w:val="24"/>
          <w:szCs w:val="24"/>
          <w:lang w:val="en-US" w:bidi="si-LK"/>
        </w:rPr>
        <w:t xml:space="preserve"> enterprises</w:t>
      </w:r>
      <w:r w:rsidR="00D3647B" w:rsidRPr="00CB525B">
        <w:rPr>
          <w:rFonts w:ascii="Arial" w:hAnsi="Arial" w:cs="Arial"/>
          <w:sz w:val="24"/>
          <w:szCs w:val="24"/>
          <w:lang w:val="en-US" w:bidi="si-LK"/>
        </w:rPr>
        <w:t>, digital marketing campaigns, and infrastructure improvements</w:t>
      </w:r>
      <w:sdt>
        <w:sdtPr>
          <w:rPr>
            <w:rFonts w:ascii="Arial" w:hAnsi="Arial" w:cs="Arial"/>
            <w:sz w:val="24"/>
            <w:szCs w:val="24"/>
            <w:lang w:val="en-US" w:bidi="si-LK"/>
          </w:rPr>
          <w:id w:val="365570117"/>
          <w:citation/>
        </w:sdtPr>
        <w:sdtEndPr/>
        <w:sdtContent>
          <w:r w:rsidR="00CC1FE7" w:rsidRPr="00CB525B">
            <w:rPr>
              <w:rFonts w:ascii="Arial" w:hAnsi="Arial" w:cs="Arial"/>
              <w:sz w:val="24"/>
              <w:szCs w:val="24"/>
              <w:lang w:val="en-US" w:bidi="si-LK"/>
            </w:rPr>
            <w:fldChar w:fldCharType="begin"/>
          </w:r>
          <w:r w:rsidR="00CC1FE7" w:rsidRPr="00CB525B">
            <w:rPr>
              <w:rFonts w:ascii="Arial" w:hAnsi="Arial" w:cs="Arial"/>
              <w:sz w:val="24"/>
              <w:szCs w:val="24"/>
              <w:lang w:val="en-US" w:bidi="si-LK"/>
            </w:rPr>
            <w:instrText xml:space="preserve"> CITATION Sri22 \l 1033 </w:instrText>
          </w:r>
          <w:r w:rsidR="00CC1FE7" w:rsidRPr="00CB525B">
            <w:rPr>
              <w:rFonts w:ascii="Arial" w:hAnsi="Arial" w:cs="Arial"/>
              <w:sz w:val="24"/>
              <w:szCs w:val="24"/>
              <w:lang w:val="en-US" w:bidi="si-LK"/>
            </w:rPr>
            <w:fldChar w:fldCharType="separate"/>
          </w:r>
          <w:r w:rsidR="00CC1FE7" w:rsidRPr="00CB525B">
            <w:rPr>
              <w:rFonts w:ascii="Arial" w:hAnsi="Arial" w:cs="Arial"/>
              <w:noProof/>
              <w:sz w:val="24"/>
              <w:szCs w:val="24"/>
              <w:lang w:val="en-US" w:bidi="si-LK"/>
            </w:rPr>
            <w:t xml:space="preserve"> (Sri Lanka Tourism Development Authority, 2022)</w:t>
          </w:r>
          <w:r w:rsidR="00CC1FE7" w:rsidRPr="00CB525B">
            <w:rPr>
              <w:rFonts w:ascii="Arial" w:hAnsi="Arial" w:cs="Arial"/>
              <w:sz w:val="24"/>
              <w:szCs w:val="24"/>
              <w:lang w:val="en-US" w:bidi="si-LK"/>
            </w:rPr>
            <w:fldChar w:fldCharType="end"/>
          </w:r>
        </w:sdtContent>
      </w:sdt>
      <w:r w:rsidR="00CC1FE7" w:rsidRPr="00CB525B">
        <w:rPr>
          <w:rFonts w:ascii="Arial" w:hAnsi="Arial" w:cs="Arial"/>
          <w:sz w:val="24"/>
          <w:szCs w:val="24"/>
          <w:lang w:val="en-US" w:bidi="si-LK"/>
        </w:rPr>
        <w:t>.</w:t>
      </w:r>
    </w:p>
    <w:p w14:paraId="6E6AFA17" w14:textId="13239A79" w:rsidR="00951E77" w:rsidRPr="00CB525B" w:rsidRDefault="005A1429"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Public-private partnerships are necessary for the sector's long-term growth and resilience to crises.</w:t>
      </w:r>
      <w:r w:rsidR="002C0290" w:rsidRPr="00CB525B">
        <w:rPr>
          <w:rFonts w:ascii="Arial" w:hAnsi="Arial" w:cs="Arial"/>
          <w:sz w:val="24"/>
          <w:szCs w:val="24"/>
          <w:lang w:val="en-US" w:bidi="si-LK"/>
        </w:rPr>
        <w:t xml:space="preserve"> Some hotels in Sri Lanka have experimented with wellness tourism, digital travel packages and agritourism resorts in line with new preferences after the pandemic.</w:t>
      </w:r>
    </w:p>
    <w:p w14:paraId="57E9C7BB" w14:textId="394C1EED" w:rsidR="00C574EA" w:rsidRPr="00CB525B" w:rsidRDefault="00C574EA" w:rsidP="00C574EA">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According to the </w:t>
      </w:r>
      <w:r w:rsidRPr="00CB525B">
        <w:rPr>
          <w:rFonts w:ascii="Arial" w:hAnsi="Arial" w:cs="Arial"/>
          <w:sz w:val="24"/>
          <w:szCs w:val="24"/>
          <w:cs/>
          <w:lang w:val="en-US" w:bidi="si-LK"/>
        </w:rPr>
        <w:t>2023</w:t>
      </w:r>
      <w:r w:rsidRPr="00CB525B">
        <w:rPr>
          <w:rFonts w:ascii="Arial" w:hAnsi="Arial" w:cs="Arial"/>
          <w:sz w:val="24"/>
          <w:szCs w:val="24"/>
          <w:lang w:val="en-US" w:bidi="si-LK"/>
        </w:rPr>
        <w:t xml:space="preserve"> Tourism Resilience Roadmap, SLTDA recommends diversifying tourism flows beyond traditional beach resorts into niche markets such as wellness resorts, Ayurvedic tourism, and </w:t>
      </w:r>
      <w:proofErr w:type="spellStart"/>
      <w:r w:rsidRPr="00CB525B">
        <w:rPr>
          <w:rFonts w:ascii="Arial" w:hAnsi="Arial" w:cs="Arial"/>
          <w:sz w:val="24"/>
          <w:szCs w:val="24"/>
          <w:lang w:val="en-US" w:bidi="si-LK"/>
        </w:rPr>
        <w:t>agro</w:t>
      </w:r>
      <w:proofErr w:type="spellEnd"/>
      <w:r w:rsidRPr="00CB525B">
        <w:rPr>
          <w:rFonts w:ascii="Arial" w:hAnsi="Arial" w:cs="Arial"/>
          <w:sz w:val="24"/>
          <w:szCs w:val="24"/>
          <w:lang w:val="en-US" w:bidi="si-LK"/>
        </w:rPr>
        <w:t>-eco-lodges</w:t>
      </w:r>
      <w:sdt>
        <w:sdtPr>
          <w:rPr>
            <w:rFonts w:ascii="Arial" w:hAnsi="Arial" w:cs="Arial"/>
            <w:sz w:val="24"/>
            <w:szCs w:val="24"/>
            <w:lang w:val="en-US" w:bidi="si-LK"/>
          </w:rPr>
          <w:id w:val="682942721"/>
          <w:citation/>
        </w:sdtPr>
        <w:sdtEndPr/>
        <w:sdtContent>
          <w:r w:rsidR="003459FA" w:rsidRPr="00CB525B">
            <w:rPr>
              <w:rFonts w:ascii="Arial" w:hAnsi="Arial" w:cs="Arial"/>
              <w:sz w:val="24"/>
              <w:szCs w:val="24"/>
              <w:lang w:val="en-US" w:bidi="si-LK"/>
            </w:rPr>
            <w:fldChar w:fldCharType="begin"/>
          </w:r>
          <w:r w:rsidR="003459FA" w:rsidRPr="00CB525B">
            <w:rPr>
              <w:rFonts w:ascii="Arial" w:hAnsi="Arial" w:cs="Arial"/>
              <w:sz w:val="24"/>
              <w:szCs w:val="24"/>
              <w:lang w:val="en-US" w:bidi="si-LK"/>
            </w:rPr>
            <w:instrText xml:space="preserve"> CITATION Sri231 \l 1033 </w:instrText>
          </w:r>
          <w:r w:rsidR="003459FA" w:rsidRPr="00CB525B">
            <w:rPr>
              <w:rFonts w:ascii="Arial" w:hAnsi="Arial" w:cs="Arial"/>
              <w:sz w:val="24"/>
              <w:szCs w:val="24"/>
              <w:lang w:val="en-US" w:bidi="si-LK"/>
            </w:rPr>
            <w:fldChar w:fldCharType="separate"/>
          </w:r>
          <w:r w:rsidR="003459FA" w:rsidRPr="00CB525B">
            <w:rPr>
              <w:rFonts w:ascii="Arial" w:hAnsi="Arial" w:cs="Arial"/>
              <w:noProof/>
              <w:sz w:val="24"/>
              <w:szCs w:val="24"/>
              <w:lang w:val="en-US" w:bidi="si-LK"/>
            </w:rPr>
            <w:t xml:space="preserve"> (Sri Lanka Tourism Development Authority, 2023)</w:t>
          </w:r>
          <w:r w:rsidR="003459FA" w:rsidRPr="00CB525B">
            <w:rPr>
              <w:rFonts w:ascii="Arial" w:hAnsi="Arial" w:cs="Arial"/>
              <w:sz w:val="24"/>
              <w:szCs w:val="24"/>
              <w:lang w:val="en-US" w:bidi="si-LK"/>
            </w:rPr>
            <w:fldChar w:fldCharType="end"/>
          </w:r>
        </w:sdtContent>
      </w:sdt>
      <w:r w:rsidR="003459FA" w:rsidRPr="00CB525B">
        <w:rPr>
          <w:rFonts w:ascii="Arial" w:hAnsi="Arial" w:cs="Arial"/>
          <w:sz w:val="24"/>
          <w:szCs w:val="24"/>
          <w:lang w:val="en-US" w:bidi="si-LK"/>
        </w:rPr>
        <w:t>.</w:t>
      </w:r>
      <w:r w:rsidRPr="00CB525B">
        <w:rPr>
          <w:rFonts w:ascii="Arial" w:hAnsi="Arial" w:cs="Arial"/>
          <w:sz w:val="24"/>
          <w:szCs w:val="24"/>
          <w:cs/>
          <w:lang w:val="en-US" w:bidi="si-LK"/>
        </w:rPr>
        <w:t xml:space="preserve"> </w:t>
      </w:r>
      <w:r w:rsidRPr="00CB525B">
        <w:rPr>
          <w:rFonts w:ascii="Arial" w:hAnsi="Arial" w:cs="Arial"/>
          <w:sz w:val="24"/>
          <w:szCs w:val="24"/>
          <w:lang w:val="en-US" w:bidi="si-LK"/>
        </w:rPr>
        <w:t>Also, government-sponsored loan guarantees and tax relief programs for small and medium-sized businesses help rebuild capacity.</w:t>
      </w:r>
      <w:r w:rsidRPr="00CB525B">
        <w:rPr>
          <w:rFonts w:ascii="Arial" w:hAnsi="Arial" w:cs="Arial"/>
          <w:sz w:val="24"/>
          <w:szCs w:val="24"/>
          <w:cs/>
          <w:lang w:val="en-US" w:bidi="si-LK"/>
        </w:rPr>
        <w:t xml:space="preserve"> </w:t>
      </w:r>
      <w:r w:rsidRPr="00CB525B">
        <w:rPr>
          <w:rFonts w:ascii="Arial" w:hAnsi="Arial" w:cs="Arial"/>
          <w:sz w:val="24"/>
          <w:szCs w:val="24"/>
          <w:lang w:val="en-US" w:bidi="si-LK"/>
        </w:rPr>
        <w:t>Furthermore, the Asian Development Bank (</w:t>
      </w:r>
      <w:r w:rsidRPr="00CB525B">
        <w:rPr>
          <w:rFonts w:ascii="Arial" w:hAnsi="Arial" w:cs="Arial"/>
          <w:sz w:val="24"/>
          <w:szCs w:val="24"/>
          <w:cs/>
          <w:lang w:val="en-US" w:bidi="si-LK"/>
        </w:rPr>
        <w:t xml:space="preserve">2023) </w:t>
      </w:r>
      <w:r w:rsidRPr="00CB525B">
        <w:rPr>
          <w:rFonts w:ascii="Arial" w:hAnsi="Arial" w:cs="Arial"/>
          <w:sz w:val="24"/>
          <w:szCs w:val="24"/>
          <w:lang w:val="en-US" w:bidi="si-LK"/>
        </w:rPr>
        <w:t>emphasizes public-private partnerships to improve tourism infrastructure</w:t>
      </w:r>
      <w:sdt>
        <w:sdtPr>
          <w:rPr>
            <w:rFonts w:ascii="Arial" w:hAnsi="Arial" w:cs="Arial"/>
            <w:sz w:val="24"/>
            <w:szCs w:val="24"/>
            <w:lang w:val="en-US" w:bidi="si-LK"/>
          </w:rPr>
          <w:id w:val="-1366280620"/>
          <w:citation/>
        </w:sdtPr>
        <w:sdtEndPr/>
        <w:sdtContent>
          <w:r w:rsidR="00B56B60">
            <w:rPr>
              <w:rFonts w:ascii="Arial" w:hAnsi="Arial" w:cs="Arial"/>
              <w:sz w:val="24"/>
              <w:szCs w:val="24"/>
              <w:lang w:val="en-US" w:bidi="si-LK"/>
            </w:rPr>
            <w:fldChar w:fldCharType="begin"/>
          </w:r>
          <w:r w:rsidR="00B56B60">
            <w:rPr>
              <w:rFonts w:ascii="Arial" w:hAnsi="Arial" w:cs="Arial"/>
              <w:sz w:val="24"/>
              <w:szCs w:val="24"/>
              <w:lang w:val="en-US" w:bidi="si-LK"/>
            </w:rPr>
            <w:instrText xml:space="preserve"> CITATION Asi23 \l 1033 </w:instrText>
          </w:r>
          <w:r w:rsidR="00B56B60">
            <w:rPr>
              <w:rFonts w:ascii="Arial" w:hAnsi="Arial" w:cs="Arial"/>
              <w:sz w:val="24"/>
              <w:szCs w:val="24"/>
              <w:lang w:val="en-US" w:bidi="si-LK"/>
            </w:rPr>
            <w:fldChar w:fldCharType="separate"/>
          </w:r>
          <w:r w:rsidR="00B56B60">
            <w:rPr>
              <w:rFonts w:ascii="Arial" w:hAnsi="Arial" w:cs="Arial"/>
              <w:noProof/>
              <w:sz w:val="24"/>
              <w:szCs w:val="24"/>
              <w:lang w:val="en-US" w:bidi="si-LK"/>
            </w:rPr>
            <w:t xml:space="preserve"> </w:t>
          </w:r>
          <w:r w:rsidR="00B56B60" w:rsidRPr="00B56B60">
            <w:rPr>
              <w:rFonts w:ascii="Arial" w:hAnsi="Arial" w:cs="Arial"/>
              <w:noProof/>
              <w:sz w:val="24"/>
              <w:szCs w:val="24"/>
              <w:lang w:val="en-US" w:bidi="si-LK"/>
            </w:rPr>
            <w:t>(Asian Development Bank, 2023)</w:t>
          </w:r>
          <w:r w:rsidR="00B56B60">
            <w:rPr>
              <w:rFonts w:ascii="Arial" w:hAnsi="Arial" w:cs="Arial"/>
              <w:sz w:val="24"/>
              <w:szCs w:val="24"/>
              <w:lang w:val="en-US" w:bidi="si-LK"/>
            </w:rPr>
            <w:fldChar w:fldCharType="end"/>
          </w:r>
        </w:sdtContent>
      </w:sdt>
      <w:r w:rsidR="00B56B60">
        <w:rPr>
          <w:rFonts w:ascii="Arial" w:hAnsi="Arial" w:cs="Arial"/>
          <w:sz w:val="24"/>
          <w:szCs w:val="24"/>
          <w:lang w:val="en-US" w:bidi="si-LK"/>
        </w:rPr>
        <w:t>.</w:t>
      </w:r>
    </w:p>
    <w:p w14:paraId="53F4E6F0" w14:textId="77777777" w:rsidR="00951E77" w:rsidRPr="00CB525B" w:rsidRDefault="00951E77" w:rsidP="00345D6C">
      <w:pPr>
        <w:spacing w:after="0" w:line="480" w:lineRule="auto"/>
        <w:jc w:val="both"/>
        <w:rPr>
          <w:rFonts w:ascii="Arial" w:hAnsi="Arial" w:cs="Arial"/>
          <w:sz w:val="24"/>
          <w:szCs w:val="24"/>
          <w:lang w:val="en-US" w:bidi="si-LK"/>
        </w:rPr>
      </w:pPr>
      <w:r w:rsidRPr="00CB525B">
        <w:rPr>
          <w:rFonts w:ascii="Arial" w:hAnsi="Arial" w:cs="Arial"/>
          <w:sz w:val="24"/>
          <w:szCs w:val="24"/>
          <w:lang w:val="en-US" w:bidi="si-LK"/>
        </w:rPr>
        <w:br w:type="page"/>
      </w:r>
    </w:p>
    <w:p w14:paraId="70B73F61" w14:textId="2F0C2098" w:rsidR="006C7555" w:rsidRPr="00CB525B" w:rsidRDefault="00951E77" w:rsidP="00345D6C">
      <w:pPr>
        <w:pStyle w:val="Heading2"/>
        <w:spacing w:line="480" w:lineRule="auto"/>
        <w:jc w:val="both"/>
        <w:rPr>
          <w:i w:val="0"/>
          <w:iCs w:val="0"/>
          <w:sz w:val="24"/>
          <w:szCs w:val="24"/>
          <w:lang w:val="en-US" w:bidi="si-LK"/>
        </w:rPr>
      </w:pPr>
      <w:bookmarkStart w:id="18" w:name="_Toc197045659"/>
      <w:r w:rsidRPr="00CB525B">
        <w:rPr>
          <w:i w:val="0"/>
          <w:iCs w:val="0"/>
          <w:sz w:val="24"/>
          <w:szCs w:val="24"/>
          <w:lang w:val="en-US" w:bidi="si-LK"/>
        </w:rPr>
        <w:lastRenderedPageBreak/>
        <w:t>Methodological Justification: Use of Questionnaires</w:t>
      </w:r>
      <w:bookmarkEnd w:id="18"/>
    </w:p>
    <w:p w14:paraId="7F4B373D" w14:textId="5F23CD8B" w:rsidR="008802B0" w:rsidRDefault="00F46EFA" w:rsidP="00345D6C">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t xml:space="preserve">A questionnaire is expected to be used for this study, as it has the potential to collect quantitative data from a wide range of stakeholders, including hotel managers and employees. The questionnaire provides insights into issues such as scale, labor practices, </w:t>
      </w:r>
      <w:proofErr w:type="spellStart"/>
      <w:r w:rsidRPr="00CB525B">
        <w:rPr>
          <w:rFonts w:ascii="Arial" w:hAnsi="Arial" w:cs="Arial"/>
          <w:sz w:val="24"/>
          <w:szCs w:val="24"/>
          <w:lang w:val="en-US" w:bidi="si-LK"/>
        </w:rPr>
        <w:t>digitali</w:t>
      </w:r>
      <w:r w:rsidR="006E0490" w:rsidRPr="00CB525B">
        <w:rPr>
          <w:rFonts w:ascii="Arial" w:hAnsi="Arial" w:cs="Arial"/>
          <w:sz w:val="24"/>
          <w:szCs w:val="24"/>
          <w:lang w:val="en-US" w:bidi="si-LK"/>
        </w:rPr>
        <w:t>s</w:t>
      </w:r>
      <w:r w:rsidRPr="00CB525B">
        <w:rPr>
          <w:rFonts w:ascii="Arial" w:hAnsi="Arial" w:cs="Arial"/>
          <w:sz w:val="24"/>
          <w:szCs w:val="24"/>
          <w:lang w:val="en-US" w:bidi="si-LK"/>
        </w:rPr>
        <w:t>ation</w:t>
      </w:r>
      <w:proofErr w:type="spellEnd"/>
      <w:r w:rsidRPr="00CB525B">
        <w:rPr>
          <w:rFonts w:ascii="Arial" w:hAnsi="Arial" w:cs="Arial"/>
          <w:sz w:val="24"/>
          <w:szCs w:val="24"/>
          <w:lang w:val="en-US" w:bidi="si-LK"/>
        </w:rPr>
        <w:t xml:space="preserve">, and sustainability practices. </w:t>
      </w:r>
      <w:r w:rsidR="006E0490" w:rsidRPr="00CB525B">
        <w:rPr>
          <w:rFonts w:ascii="Arial" w:hAnsi="Arial" w:cs="Arial"/>
          <w:sz w:val="24"/>
          <w:szCs w:val="24"/>
          <w:lang w:val="en-US" w:bidi="si-LK"/>
        </w:rPr>
        <w:t>Structured</w:t>
      </w:r>
      <w:r w:rsidRPr="00CB525B">
        <w:rPr>
          <w:rFonts w:ascii="Arial" w:hAnsi="Arial" w:cs="Arial"/>
          <w:sz w:val="24"/>
          <w:szCs w:val="24"/>
          <w:lang w:val="en-US" w:bidi="si-LK"/>
        </w:rPr>
        <w:t xml:space="preserve"> questions also provide consistency, while open-ended questions allow for more detailed comments.</w:t>
      </w:r>
      <w:r w:rsidR="00C97599" w:rsidRPr="00CB525B">
        <w:rPr>
          <w:rFonts w:ascii="Arial" w:hAnsi="Arial" w:cs="Arial"/>
          <w:sz w:val="24"/>
          <w:szCs w:val="24"/>
          <w:lang w:val="en-US" w:bidi="si-LK"/>
        </w:rPr>
        <w:t xml:space="preserve"> Ethical principles such as informed consent, anonymity, and voluntary participation are respected during the data collection process.</w:t>
      </w:r>
    </w:p>
    <w:p w14:paraId="7B913CB0" w14:textId="04567862" w:rsidR="008B261A" w:rsidRPr="008B261A" w:rsidRDefault="008B261A" w:rsidP="008B261A">
      <w:pPr>
        <w:spacing w:line="480" w:lineRule="auto"/>
        <w:jc w:val="both"/>
        <w:rPr>
          <w:rFonts w:ascii="Arial" w:hAnsi="Arial" w:cs="Iskoola Pota"/>
          <w:sz w:val="24"/>
          <w:szCs w:val="24"/>
          <w:cs/>
          <w:lang w:val="en-US" w:bidi="si-LK"/>
        </w:rPr>
      </w:pPr>
      <w:r w:rsidRPr="008B261A">
        <w:rPr>
          <w:rFonts w:ascii="Arial" w:hAnsi="Arial" w:cs="Iskoola Pota"/>
          <w:sz w:val="24"/>
          <w:szCs w:val="24"/>
          <w:lang w:val="en-US" w:bidi="si-LK"/>
        </w:rPr>
        <w:t>The questionnaire remains a useful tool in Sri Lanka's diversified hotel industry, with stakeholders ranging from family-owned guesthouses to international conglomerates.</w:t>
      </w:r>
      <w:r>
        <w:rPr>
          <w:rFonts w:ascii="Arial" w:hAnsi="Arial" w:cs="Iskoola Pota" w:hint="cs"/>
          <w:sz w:val="24"/>
          <w:szCs w:val="24"/>
          <w:cs/>
          <w:lang w:val="en-US" w:bidi="si-LK"/>
        </w:rPr>
        <w:t xml:space="preserve"> </w:t>
      </w:r>
      <w:r w:rsidRPr="008B261A">
        <w:rPr>
          <w:rFonts w:ascii="Arial" w:hAnsi="Arial" w:cs="Iskoola Pota"/>
          <w:sz w:val="24"/>
          <w:szCs w:val="24"/>
          <w:lang w:val="en-US" w:bidi="si-LK"/>
        </w:rPr>
        <w:t>A mixed-methods questionnaire can cover both operational facts and subtle feelings about recovery and innovation in post-pandemic situations</w:t>
      </w:r>
      <w:sdt>
        <w:sdtPr>
          <w:rPr>
            <w:rFonts w:ascii="Arial" w:hAnsi="Arial" w:cs="Iskoola Pota"/>
            <w:sz w:val="24"/>
            <w:szCs w:val="24"/>
            <w:lang w:val="en-US" w:bidi="si-LK"/>
          </w:rPr>
          <w:id w:val="1702056684"/>
          <w:citation/>
        </w:sdtPr>
        <w:sdtEndPr/>
        <w:sdtContent>
          <w:r w:rsidR="006561B4">
            <w:rPr>
              <w:rFonts w:ascii="Arial" w:hAnsi="Arial" w:cs="Iskoola Pota"/>
              <w:sz w:val="24"/>
              <w:szCs w:val="24"/>
              <w:lang w:val="en-US" w:bidi="si-LK"/>
            </w:rPr>
            <w:fldChar w:fldCharType="begin"/>
          </w:r>
          <w:r w:rsidR="006561B4">
            <w:rPr>
              <w:rFonts w:ascii="Arial" w:hAnsi="Arial" w:cs="Iskoola Pota"/>
              <w:sz w:val="24"/>
              <w:szCs w:val="24"/>
              <w:lang w:val="en-US" w:bidi="si-LK"/>
            </w:rPr>
            <w:instrText xml:space="preserve"> CITATION Uni23 \l 1033 </w:instrText>
          </w:r>
          <w:r w:rsidR="006561B4">
            <w:rPr>
              <w:rFonts w:ascii="Arial" w:hAnsi="Arial" w:cs="Iskoola Pota"/>
              <w:sz w:val="24"/>
              <w:szCs w:val="24"/>
              <w:lang w:val="en-US" w:bidi="si-LK"/>
            </w:rPr>
            <w:fldChar w:fldCharType="separate"/>
          </w:r>
          <w:r w:rsidR="006561B4">
            <w:rPr>
              <w:rFonts w:ascii="Arial" w:hAnsi="Arial" w:cs="Iskoola Pota"/>
              <w:noProof/>
              <w:sz w:val="24"/>
              <w:szCs w:val="24"/>
              <w:lang w:val="en-US" w:bidi="si-LK"/>
            </w:rPr>
            <w:t xml:space="preserve"> </w:t>
          </w:r>
          <w:r w:rsidR="006561B4" w:rsidRPr="006561B4">
            <w:rPr>
              <w:rFonts w:ascii="Arial" w:hAnsi="Arial" w:cs="Iskoola Pota"/>
              <w:noProof/>
              <w:sz w:val="24"/>
              <w:szCs w:val="24"/>
              <w:lang w:val="en-US" w:bidi="si-LK"/>
            </w:rPr>
            <w:t>(University of Peradeniya, 2023)</w:t>
          </w:r>
          <w:r w:rsidR="006561B4">
            <w:rPr>
              <w:rFonts w:ascii="Arial" w:hAnsi="Arial" w:cs="Iskoola Pota"/>
              <w:sz w:val="24"/>
              <w:szCs w:val="24"/>
              <w:lang w:val="en-US" w:bidi="si-LK"/>
            </w:rPr>
            <w:fldChar w:fldCharType="end"/>
          </w:r>
        </w:sdtContent>
      </w:sdt>
      <w:r w:rsidR="006561B4">
        <w:rPr>
          <w:rFonts w:ascii="Arial" w:hAnsi="Arial" w:cs="Iskoola Pota"/>
          <w:sz w:val="24"/>
          <w:szCs w:val="24"/>
          <w:lang w:val="en-US" w:bidi="si-LK"/>
        </w:rPr>
        <w:t>.</w:t>
      </w:r>
      <w:r>
        <w:rPr>
          <w:rFonts w:ascii="Arial" w:hAnsi="Arial" w:cs="Iskoola Pota" w:hint="cs"/>
          <w:sz w:val="24"/>
          <w:szCs w:val="24"/>
          <w:cs/>
          <w:lang w:val="en-US" w:bidi="si-LK"/>
        </w:rPr>
        <w:t xml:space="preserve"> </w:t>
      </w:r>
      <w:r w:rsidRPr="008B261A">
        <w:rPr>
          <w:rFonts w:ascii="Arial" w:hAnsi="Arial" w:cs="Iskoola Pota"/>
          <w:sz w:val="24"/>
          <w:szCs w:val="24"/>
          <w:lang w:val="en-US" w:bidi="si-LK"/>
        </w:rPr>
        <w:t>Ethical practices, particularly with regard to anonymity and data confidentiality, are supported by national guidelines for research.</w:t>
      </w:r>
    </w:p>
    <w:p w14:paraId="2AF757E2" w14:textId="77777777" w:rsidR="008802B0" w:rsidRPr="00CB525B" w:rsidRDefault="008802B0" w:rsidP="00345D6C">
      <w:pPr>
        <w:spacing w:after="0" w:line="480" w:lineRule="auto"/>
        <w:jc w:val="both"/>
        <w:rPr>
          <w:rFonts w:ascii="Arial" w:hAnsi="Arial" w:cs="Arial"/>
          <w:sz w:val="24"/>
          <w:szCs w:val="24"/>
          <w:lang w:val="en-US" w:bidi="si-LK"/>
        </w:rPr>
      </w:pPr>
      <w:r w:rsidRPr="00CB525B">
        <w:rPr>
          <w:rFonts w:ascii="Arial" w:hAnsi="Arial" w:cs="Arial"/>
          <w:sz w:val="24"/>
          <w:szCs w:val="24"/>
          <w:lang w:val="en-US" w:bidi="si-LK"/>
        </w:rPr>
        <w:br w:type="page"/>
      </w:r>
    </w:p>
    <w:p w14:paraId="771404F7" w14:textId="28A1DF2E" w:rsidR="00774069" w:rsidRPr="00CB525B" w:rsidRDefault="0005025D" w:rsidP="00345D6C">
      <w:pPr>
        <w:pStyle w:val="Heading1"/>
        <w:spacing w:line="480" w:lineRule="auto"/>
        <w:jc w:val="both"/>
        <w:rPr>
          <w:rFonts w:ascii="Arial" w:hAnsi="Arial" w:cs="Arial"/>
          <w:b/>
          <w:bCs/>
          <w:color w:val="000000" w:themeColor="text1"/>
          <w:sz w:val="24"/>
          <w:szCs w:val="24"/>
          <w:lang w:val="en-US" w:bidi="si-LK"/>
        </w:rPr>
      </w:pPr>
      <w:bookmarkStart w:id="19" w:name="_Toc197045660"/>
      <w:r w:rsidRPr="00CB525B">
        <w:rPr>
          <w:rFonts w:ascii="Arial" w:hAnsi="Arial" w:cs="Arial"/>
          <w:b/>
          <w:bCs/>
          <w:color w:val="000000" w:themeColor="text1"/>
          <w:sz w:val="24"/>
          <w:szCs w:val="24"/>
          <w:lang w:val="en-US" w:bidi="si-LK"/>
        </w:rPr>
        <w:lastRenderedPageBreak/>
        <w:t>Methodology</w:t>
      </w:r>
      <w:bookmarkEnd w:id="19"/>
    </w:p>
    <w:p w14:paraId="65696E77" w14:textId="5106F29C" w:rsidR="00A4140E" w:rsidRPr="00CB525B" w:rsidRDefault="007F6D6E"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research follows a positivist research paradigm supported by a quantitative approach, in line with the research objective of critically assessing the measurable determinants of the Sri Lankan hotel industry in the post-pandemic period.</w:t>
      </w:r>
      <w:r w:rsidR="00E223D9" w:rsidRPr="00CB525B">
        <w:rPr>
          <w:rFonts w:ascii="Arial" w:hAnsi="Arial" w:cs="Arial"/>
          <w:sz w:val="24"/>
          <w:szCs w:val="24"/>
          <w:cs/>
          <w:lang w:val="en-US" w:bidi="si-LK"/>
        </w:rPr>
        <w:t xml:space="preserve"> </w:t>
      </w:r>
      <w:r w:rsidR="00525A52" w:rsidRPr="00CB525B">
        <w:rPr>
          <w:rFonts w:ascii="Arial" w:hAnsi="Arial" w:cs="Arial"/>
          <w:sz w:val="24"/>
          <w:szCs w:val="24"/>
          <w:lang w:val="en-US" w:bidi="si-LK"/>
        </w:rPr>
        <w:t>The positivist paradigm is best suited to examining relationships and patterns through observable and measurable data, and therefore offers a systematic framework for testing hypotheses and drawing generalizable conclusions.</w:t>
      </w:r>
      <w:r w:rsidR="00005EF5" w:rsidRPr="00CB525B">
        <w:rPr>
          <w:rFonts w:ascii="Arial" w:hAnsi="Arial" w:cs="Arial"/>
          <w:sz w:val="24"/>
          <w:szCs w:val="24"/>
          <w:cs/>
          <w:lang w:val="en-US" w:bidi="si-LK"/>
        </w:rPr>
        <w:t xml:space="preserve"> </w:t>
      </w:r>
      <w:r w:rsidR="00005EF5" w:rsidRPr="00CB525B">
        <w:rPr>
          <w:rFonts w:ascii="Arial" w:hAnsi="Arial" w:cs="Arial"/>
          <w:sz w:val="24"/>
          <w:szCs w:val="24"/>
          <w:lang w:val="en-US" w:bidi="si-LK"/>
        </w:rPr>
        <w:t>The study aims to objectively evaluate the use and effectiveness of digital technologies and sustainable practices in the hospitality sector, prioritizing quantitative data collected through a formal questionnaire.</w:t>
      </w:r>
    </w:p>
    <w:p w14:paraId="0BDEAD32" w14:textId="71AD75B3" w:rsidR="00A4140E" w:rsidRPr="00CB525B" w:rsidRDefault="00A4140E" w:rsidP="00345D6C">
      <w:pPr>
        <w:pStyle w:val="Heading2"/>
        <w:spacing w:line="480" w:lineRule="auto"/>
        <w:jc w:val="both"/>
        <w:rPr>
          <w:i w:val="0"/>
          <w:iCs w:val="0"/>
          <w:sz w:val="24"/>
          <w:szCs w:val="24"/>
          <w:lang w:val="en-US" w:bidi="si-LK"/>
        </w:rPr>
      </w:pPr>
      <w:bookmarkStart w:id="20" w:name="_Toc197045661"/>
      <w:r w:rsidRPr="00CB525B">
        <w:rPr>
          <w:i w:val="0"/>
          <w:iCs w:val="0"/>
          <w:sz w:val="24"/>
          <w:szCs w:val="24"/>
          <w:lang w:val="en-US" w:bidi="si-LK"/>
        </w:rPr>
        <w:t>Research Design</w:t>
      </w:r>
      <w:bookmarkEnd w:id="20"/>
    </w:p>
    <w:p w14:paraId="26894BC4" w14:textId="65BFC684" w:rsidR="00A4140E" w:rsidRPr="00CB525B" w:rsidRDefault="005A5E1A"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study applies a descriptive and exploratory research design, which is crucial to assess current conditions and identify new opportunities and challenges in the hotel industry.</w:t>
      </w:r>
      <w:r w:rsidR="00C224AD" w:rsidRPr="00CB525B">
        <w:rPr>
          <w:rFonts w:ascii="Arial" w:hAnsi="Arial" w:cs="Arial"/>
          <w:sz w:val="24"/>
          <w:szCs w:val="24"/>
          <w:lang w:val="en-US" w:bidi="si-LK"/>
        </w:rPr>
        <w:t xml:space="preserve"> This research provides a detailed description of current practices in hotels in Sri Lanka while analyzing new trends such as digital transformation and the adoption of eco-tourism.</w:t>
      </w:r>
      <w:r w:rsidR="0041064E" w:rsidRPr="00CB525B">
        <w:rPr>
          <w:rFonts w:ascii="Arial" w:hAnsi="Arial" w:cs="Arial"/>
          <w:sz w:val="24"/>
          <w:szCs w:val="24"/>
          <w:cs/>
          <w:lang w:val="en-US" w:bidi="si-LK"/>
        </w:rPr>
        <w:t xml:space="preserve"> </w:t>
      </w:r>
      <w:r w:rsidR="0041064E" w:rsidRPr="00CB525B">
        <w:rPr>
          <w:rFonts w:ascii="Arial" w:hAnsi="Arial" w:cs="Arial"/>
          <w:sz w:val="24"/>
          <w:szCs w:val="24"/>
          <w:lang w:val="en-US" w:bidi="si-LK"/>
        </w:rPr>
        <w:t>It mainly focuses on research objectives such as evaluating the effectiveness of digital technology and the impact of sustainable management (</w:t>
      </w:r>
      <w:r w:rsidR="00114593" w:rsidRPr="00CB525B">
        <w:rPr>
          <w:rFonts w:ascii="Arial" w:hAnsi="Arial" w:cs="Arial"/>
          <w:sz w:val="24"/>
          <w:szCs w:val="24"/>
          <w:lang w:val="en-US" w:bidi="si-LK"/>
        </w:rPr>
        <w:t>e.g.</w:t>
      </w:r>
      <w:r w:rsidR="00EC5D37" w:rsidRPr="00CB525B">
        <w:rPr>
          <w:rFonts w:ascii="Arial" w:hAnsi="Arial" w:cs="Arial"/>
          <w:sz w:val="24"/>
          <w:szCs w:val="24"/>
          <w:lang w:val="en-US" w:bidi="si-LK"/>
        </w:rPr>
        <w:t>-</w:t>
      </w:r>
      <w:r w:rsidR="0041064E" w:rsidRPr="00CB525B">
        <w:rPr>
          <w:rFonts w:ascii="Arial" w:hAnsi="Arial" w:cs="Arial"/>
          <w:sz w:val="24"/>
          <w:szCs w:val="24"/>
          <w:lang w:val="en-US" w:bidi="si-LK"/>
        </w:rPr>
        <w:t xml:space="preserve"> waste reduction and energy policy) on business competitiveness.</w:t>
      </w:r>
    </w:p>
    <w:p w14:paraId="092FACCB" w14:textId="0B725F96" w:rsidR="00937241" w:rsidRPr="00CB525B" w:rsidRDefault="00937241" w:rsidP="00345D6C">
      <w:pPr>
        <w:pStyle w:val="Heading2"/>
        <w:spacing w:line="480" w:lineRule="auto"/>
        <w:jc w:val="both"/>
        <w:rPr>
          <w:i w:val="0"/>
          <w:iCs w:val="0"/>
          <w:sz w:val="24"/>
          <w:szCs w:val="24"/>
          <w:lang w:val="en-US" w:bidi="si-LK"/>
        </w:rPr>
      </w:pPr>
      <w:bookmarkStart w:id="21" w:name="_Toc197045662"/>
      <w:r w:rsidRPr="00CB525B">
        <w:rPr>
          <w:i w:val="0"/>
          <w:iCs w:val="0"/>
          <w:sz w:val="24"/>
          <w:szCs w:val="24"/>
          <w:lang w:val="en-US" w:bidi="si-LK"/>
        </w:rPr>
        <w:t>Data Collection Method</w:t>
      </w:r>
      <w:bookmarkEnd w:id="21"/>
    </w:p>
    <w:p w14:paraId="7284FBE0" w14:textId="4E8FFB3D" w:rsidR="007F3EE6" w:rsidRPr="00CB525B" w:rsidRDefault="004645B9" w:rsidP="00585A9B">
      <w:pPr>
        <w:spacing w:line="480" w:lineRule="auto"/>
        <w:jc w:val="both"/>
        <w:rPr>
          <w:rFonts w:ascii="Arial" w:hAnsi="Arial" w:cs="Arial"/>
          <w:sz w:val="24"/>
          <w:szCs w:val="24"/>
          <w:lang w:val="en-US" w:bidi="si-LK"/>
        </w:rPr>
      </w:pPr>
      <w:r w:rsidRPr="00CB525B">
        <w:rPr>
          <w:rFonts w:ascii="Arial" w:hAnsi="Arial" w:cs="Arial"/>
          <w:sz w:val="24"/>
          <w:szCs w:val="24"/>
          <w:lang w:val="en-US" w:bidi="si-LK"/>
        </w:rPr>
        <w:t>Data for this research will be collected using a structured questionnaire, which will be distributed electronically to managers and staff of star-rated and boutique hotels in Sri Lanka.</w:t>
      </w:r>
      <w:r w:rsidRPr="00CB525B">
        <w:rPr>
          <w:rFonts w:ascii="Arial" w:hAnsi="Arial" w:cs="Arial"/>
          <w:sz w:val="24"/>
          <w:szCs w:val="24"/>
          <w:cs/>
          <w:lang w:val="en-US" w:bidi="si-LK"/>
        </w:rPr>
        <w:t xml:space="preserve"> </w:t>
      </w:r>
      <w:r w:rsidRPr="00CB525B">
        <w:rPr>
          <w:rFonts w:ascii="Arial" w:hAnsi="Arial" w:cs="Arial"/>
          <w:sz w:val="24"/>
          <w:szCs w:val="24"/>
          <w:lang w:val="en-US" w:bidi="si-LK"/>
        </w:rPr>
        <w:t>Using a questionnaire is consistent with the quantitative nature of the study and allows for efficient collection of standardized data from a large sample.</w:t>
      </w:r>
      <w:r w:rsidRPr="00CB525B">
        <w:rPr>
          <w:rFonts w:ascii="Arial" w:hAnsi="Arial" w:cs="Arial"/>
          <w:sz w:val="24"/>
          <w:szCs w:val="24"/>
          <w:cs/>
          <w:lang w:val="en-US" w:bidi="si-LK"/>
        </w:rPr>
        <w:t xml:space="preserve"> </w:t>
      </w:r>
      <w:r w:rsidRPr="00CB525B">
        <w:rPr>
          <w:rFonts w:ascii="Arial" w:hAnsi="Arial" w:cs="Arial"/>
          <w:sz w:val="24"/>
          <w:szCs w:val="24"/>
          <w:lang w:val="en-US" w:bidi="si-LK"/>
        </w:rPr>
        <w:t xml:space="preserve">This is intended to involve a random sample of approximately </w:t>
      </w:r>
      <w:r w:rsidRPr="00CB525B">
        <w:rPr>
          <w:rFonts w:ascii="Arial" w:hAnsi="Arial" w:cs="Arial"/>
          <w:sz w:val="24"/>
          <w:szCs w:val="24"/>
          <w:cs/>
          <w:lang w:val="en-US" w:bidi="si-LK"/>
        </w:rPr>
        <w:t>200</w:t>
      </w:r>
      <w:r w:rsidRPr="00CB525B">
        <w:rPr>
          <w:rFonts w:ascii="Arial" w:hAnsi="Arial" w:cs="Arial"/>
          <w:sz w:val="24"/>
          <w:szCs w:val="24"/>
          <w:lang w:val="en-US" w:bidi="si-LK"/>
        </w:rPr>
        <w:t xml:space="preserve"> respondents to provide statistical </w:t>
      </w:r>
      <w:r w:rsidRPr="00CB525B">
        <w:rPr>
          <w:rFonts w:ascii="Arial" w:hAnsi="Arial" w:cs="Arial"/>
          <w:sz w:val="24"/>
          <w:szCs w:val="24"/>
          <w:lang w:val="en-US" w:bidi="si-LK"/>
        </w:rPr>
        <w:lastRenderedPageBreak/>
        <w:t>significance and diverse perspectives within the hospitality industry.</w:t>
      </w:r>
      <w:r w:rsidRPr="00CB525B">
        <w:rPr>
          <w:rFonts w:ascii="Arial" w:hAnsi="Arial" w:cs="Arial"/>
          <w:sz w:val="24"/>
          <w:szCs w:val="24"/>
          <w:cs/>
          <w:lang w:val="en-US" w:bidi="si-LK"/>
        </w:rPr>
        <w:t xml:space="preserve"> </w:t>
      </w:r>
      <w:r w:rsidR="003E6630" w:rsidRPr="00CB525B">
        <w:rPr>
          <w:rFonts w:ascii="Arial" w:hAnsi="Arial" w:cs="Arial"/>
          <w:sz w:val="24"/>
          <w:szCs w:val="24"/>
          <w:lang w:val="en-US" w:bidi="si-LK"/>
        </w:rPr>
        <w:t xml:space="preserve">Likert scale questions, </w:t>
      </w:r>
      <w:r w:rsidR="00F06620" w:rsidRPr="00CB525B">
        <w:rPr>
          <w:rFonts w:ascii="Arial" w:hAnsi="Arial" w:cs="Arial"/>
          <w:sz w:val="24"/>
          <w:szCs w:val="24"/>
          <w:lang w:bidi="si-LK"/>
        </w:rPr>
        <w:t>closed</w:t>
      </w:r>
      <w:r w:rsidRPr="00CB525B">
        <w:rPr>
          <w:rFonts w:ascii="Arial" w:hAnsi="Arial" w:cs="Arial"/>
          <w:sz w:val="24"/>
          <w:szCs w:val="24"/>
          <w:lang w:val="en-US" w:bidi="si-LK"/>
        </w:rPr>
        <w:t xml:space="preserve">-ended questions, </w:t>
      </w:r>
      <w:r w:rsidR="003E6630" w:rsidRPr="00CB525B">
        <w:rPr>
          <w:rFonts w:ascii="Arial" w:hAnsi="Arial" w:cs="Arial"/>
          <w:sz w:val="24"/>
          <w:szCs w:val="24"/>
          <w:lang w:val="en-US" w:bidi="si-LK"/>
        </w:rPr>
        <w:t>&amp;</w:t>
      </w:r>
      <w:r w:rsidRPr="00CB525B">
        <w:rPr>
          <w:rFonts w:ascii="Arial" w:hAnsi="Arial" w:cs="Arial"/>
          <w:sz w:val="24"/>
          <w:szCs w:val="24"/>
          <w:lang w:val="en-US" w:bidi="si-LK"/>
        </w:rPr>
        <w:t xml:space="preserve"> multiple-choice questionnaires are used to gain measurable insights into the use </w:t>
      </w:r>
      <w:r w:rsidR="00842231" w:rsidRPr="00CB525B">
        <w:rPr>
          <w:rFonts w:ascii="Arial" w:hAnsi="Arial" w:cs="Arial"/>
          <w:sz w:val="24"/>
          <w:szCs w:val="24"/>
          <w:lang w:val="en-US" w:bidi="si-LK"/>
        </w:rPr>
        <w:t>&amp;</w:t>
      </w:r>
      <w:r w:rsidRPr="00CB525B">
        <w:rPr>
          <w:rFonts w:ascii="Arial" w:hAnsi="Arial" w:cs="Arial"/>
          <w:sz w:val="24"/>
          <w:szCs w:val="24"/>
          <w:lang w:val="en-US" w:bidi="si-LK"/>
        </w:rPr>
        <w:t xml:space="preserve"> sustainable use of digital tools.</w:t>
      </w:r>
    </w:p>
    <w:p w14:paraId="68286FCF" w14:textId="63A698AA" w:rsidR="000D5A11" w:rsidRPr="00CB525B" w:rsidRDefault="005458B5" w:rsidP="00345D6C">
      <w:pPr>
        <w:pStyle w:val="Heading2"/>
        <w:spacing w:line="480" w:lineRule="auto"/>
        <w:jc w:val="both"/>
        <w:rPr>
          <w:i w:val="0"/>
          <w:iCs w:val="0"/>
          <w:sz w:val="24"/>
          <w:szCs w:val="24"/>
          <w:lang w:val="en-US" w:bidi="si-LK"/>
        </w:rPr>
      </w:pPr>
      <w:bookmarkStart w:id="22" w:name="_Toc197045663"/>
      <w:r w:rsidRPr="00CB525B">
        <w:rPr>
          <w:i w:val="0"/>
          <w:iCs w:val="0"/>
          <w:sz w:val="24"/>
          <w:szCs w:val="24"/>
          <w:lang w:val="en-US" w:bidi="si-LK"/>
        </w:rPr>
        <w:t>Sampling Strategy</w:t>
      </w:r>
      <w:bookmarkEnd w:id="22"/>
    </w:p>
    <w:p w14:paraId="093BB0C4" w14:textId="0395B8C1" w:rsidR="00D16F70" w:rsidRPr="00CB525B" w:rsidRDefault="00943E66"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A probability purposive sampling procedure is used, directly targeting experts within the hotel industry who are actively involved in operational or strategic decision-making.</w:t>
      </w:r>
      <w:r w:rsidRPr="00CB525B">
        <w:rPr>
          <w:rFonts w:ascii="Arial" w:hAnsi="Arial" w:cs="Arial"/>
          <w:sz w:val="24"/>
          <w:szCs w:val="24"/>
          <w:cs/>
          <w:lang w:val="en-US" w:bidi="si-LK"/>
        </w:rPr>
        <w:t xml:space="preserve"> </w:t>
      </w:r>
      <w:r w:rsidRPr="00CB525B">
        <w:rPr>
          <w:rFonts w:ascii="Arial" w:hAnsi="Arial" w:cs="Arial"/>
          <w:sz w:val="24"/>
          <w:szCs w:val="24"/>
          <w:lang w:val="en-US" w:bidi="si-LK"/>
        </w:rPr>
        <w:t>This is done taking into account the need to obtain good quality responses from experts with experience and familiarity with hotel management.</w:t>
      </w:r>
      <w:r w:rsidRPr="00CB525B">
        <w:rPr>
          <w:rFonts w:ascii="Arial" w:hAnsi="Arial" w:cs="Arial"/>
          <w:sz w:val="24"/>
          <w:szCs w:val="24"/>
          <w:cs/>
          <w:lang w:val="en-US" w:bidi="si-LK"/>
        </w:rPr>
        <w:t xml:space="preserve"> </w:t>
      </w:r>
      <w:r w:rsidRPr="00CB525B">
        <w:rPr>
          <w:rFonts w:ascii="Arial" w:hAnsi="Arial" w:cs="Arial"/>
          <w:sz w:val="24"/>
          <w:szCs w:val="24"/>
          <w:lang w:val="en-US" w:bidi="si-LK"/>
        </w:rPr>
        <w:t>Geographical expansion is expected from Colombo, Kandy and Galle, important tourist destinations in Sri Lanka, to access diversity in terms of operational settings.</w:t>
      </w:r>
    </w:p>
    <w:p w14:paraId="02C036B5" w14:textId="7D2812D7" w:rsidR="00462621" w:rsidRPr="00CB525B" w:rsidRDefault="00B618EE" w:rsidP="00345D6C">
      <w:pPr>
        <w:pStyle w:val="Heading2"/>
        <w:spacing w:line="480" w:lineRule="auto"/>
        <w:jc w:val="both"/>
        <w:rPr>
          <w:i w:val="0"/>
          <w:iCs w:val="0"/>
          <w:sz w:val="24"/>
          <w:szCs w:val="24"/>
          <w:lang w:val="en-US" w:bidi="si-LK"/>
        </w:rPr>
      </w:pPr>
      <w:bookmarkStart w:id="23" w:name="_Toc197045664"/>
      <w:r w:rsidRPr="00CB525B">
        <w:rPr>
          <w:i w:val="0"/>
          <w:iCs w:val="0"/>
          <w:sz w:val="24"/>
          <w:szCs w:val="24"/>
          <w:lang w:val="en-US" w:bidi="si-LK"/>
        </w:rPr>
        <w:t>Data Analysis</w:t>
      </w:r>
      <w:bookmarkEnd w:id="23"/>
    </w:p>
    <w:p w14:paraId="0567C04A" w14:textId="69A400C1" w:rsidR="00F11493" w:rsidRPr="00CB525B" w:rsidRDefault="00692DC6" w:rsidP="00345D6C">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The collected data is processed and analyzed using SPSS software, and descriptive statistics are used to summarize information and identify patterns.</w:t>
      </w:r>
      <w:r w:rsidRPr="00CB525B">
        <w:rPr>
          <w:rFonts w:ascii="Arial" w:hAnsi="Arial" w:cs="Arial"/>
          <w:sz w:val="24"/>
          <w:szCs w:val="24"/>
          <w:cs/>
          <w:lang w:val="en-US" w:bidi="si-LK"/>
        </w:rPr>
        <w:t xml:space="preserve"> </w:t>
      </w:r>
      <w:r w:rsidRPr="00CB525B">
        <w:rPr>
          <w:rFonts w:ascii="Arial" w:hAnsi="Arial" w:cs="Arial"/>
          <w:sz w:val="24"/>
          <w:szCs w:val="24"/>
          <w:lang w:val="en-US" w:bidi="si-LK"/>
        </w:rPr>
        <w:t>Inferential statistical techniques such as correlation and regression analysis will be used to explore the relationship between variables such as digital usage and perceptions of competitiveness, or sustainability practices and guest satisfaction.</w:t>
      </w:r>
      <w:r w:rsidRPr="00CB525B">
        <w:rPr>
          <w:rFonts w:ascii="Arial" w:hAnsi="Arial" w:cs="Arial"/>
          <w:sz w:val="24"/>
          <w:szCs w:val="24"/>
          <w:cs/>
          <w:lang w:val="en-US" w:bidi="si-LK"/>
        </w:rPr>
        <w:t xml:space="preserve"> </w:t>
      </w:r>
      <w:r w:rsidRPr="00CB525B">
        <w:rPr>
          <w:rFonts w:ascii="Arial" w:hAnsi="Arial" w:cs="Arial"/>
          <w:sz w:val="24"/>
          <w:szCs w:val="24"/>
          <w:lang w:val="en-US" w:bidi="si-LK"/>
        </w:rPr>
        <w:t>The analytical strategy supports hypothesis testing and helps generate actionable conclusions.</w:t>
      </w:r>
    </w:p>
    <w:p w14:paraId="53BDD251" w14:textId="494441B8" w:rsidR="002B67CD" w:rsidRPr="00CB525B" w:rsidRDefault="002B67CD" w:rsidP="008B2DA1">
      <w:pPr>
        <w:pStyle w:val="Heading2"/>
        <w:spacing w:line="480" w:lineRule="auto"/>
        <w:jc w:val="both"/>
        <w:rPr>
          <w:i w:val="0"/>
          <w:iCs w:val="0"/>
          <w:sz w:val="24"/>
          <w:szCs w:val="24"/>
          <w:lang w:val="en-US" w:bidi="si-LK"/>
        </w:rPr>
      </w:pPr>
      <w:bookmarkStart w:id="24" w:name="_Toc197045665"/>
      <w:r w:rsidRPr="00CB525B">
        <w:rPr>
          <w:i w:val="0"/>
          <w:iCs w:val="0"/>
          <w:sz w:val="24"/>
          <w:szCs w:val="24"/>
          <w:lang w:val="en-US" w:bidi="si-LK"/>
        </w:rPr>
        <w:t>Justification of Methodology</w:t>
      </w:r>
      <w:bookmarkEnd w:id="24"/>
    </w:p>
    <w:p w14:paraId="3FC360B0" w14:textId="2F20BE7E" w:rsidR="007544AA" w:rsidRPr="00CB525B" w:rsidRDefault="00D33FCF" w:rsidP="00FC6F69">
      <w:pPr>
        <w:spacing w:line="480" w:lineRule="auto"/>
        <w:jc w:val="both"/>
        <w:rPr>
          <w:rFonts w:ascii="Arial" w:hAnsi="Arial" w:cs="Arial"/>
          <w:sz w:val="24"/>
          <w:szCs w:val="24"/>
          <w:lang w:val="en-US" w:bidi="si-LK"/>
        </w:rPr>
      </w:pPr>
      <w:r w:rsidRPr="00CB525B">
        <w:rPr>
          <w:rFonts w:ascii="Arial" w:hAnsi="Arial" w:cs="Arial"/>
          <w:sz w:val="24"/>
          <w:szCs w:val="24"/>
          <w:lang w:val="en-US" w:bidi="si-LK"/>
        </w:rPr>
        <w:t>Quantitative methods are best used in research where it is important to compare groups, identify relationships between variables, and measure trends.</w:t>
      </w:r>
      <w:r w:rsidRPr="00CB525B">
        <w:rPr>
          <w:rFonts w:ascii="Arial" w:hAnsi="Arial" w:cs="Arial"/>
          <w:sz w:val="24"/>
          <w:szCs w:val="24"/>
          <w:cs/>
          <w:lang w:val="en-US" w:bidi="si-LK"/>
        </w:rPr>
        <w:t xml:space="preserve"> </w:t>
      </w:r>
      <w:r w:rsidRPr="00CB525B">
        <w:rPr>
          <w:rFonts w:ascii="Arial" w:hAnsi="Arial" w:cs="Arial"/>
          <w:sz w:val="24"/>
          <w:szCs w:val="24"/>
          <w:lang w:val="en-US" w:bidi="si-LK"/>
        </w:rPr>
        <w:t>Focusing on quantitative data gives the research greater credibility and replicability.</w:t>
      </w:r>
      <w:r w:rsidRPr="00CB525B">
        <w:rPr>
          <w:rFonts w:ascii="Arial" w:hAnsi="Arial" w:cs="Arial"/>
          <w:sz w:val="24"/>
          <w:szCs w:val="24"/>
          <w:cs/>
          <w:lang w:val="en-US" w:bidi="si-LK"/>
        </w:rPr>
        <w:t xml:space="preserve"> </w:t>
      </w:r>
      <w:r w:rsidRPr="00CB525B">
        <w:rPr>
          <w:rFonts w:ascii="Arial" w:hAnsi="Arial" w:cs="Arial"/>
          <w:sz w:val="24"/>
          <w:szCs w:val="24"/>
          <w:lang w:val="en-US" w:bidi="si-LK"/>
        </w:rPr>
        <w:t>Furthermore, this is crucial for validating findings and making recommendations based on facts for policy and strategic development within the hotel industry.</w:t>
      </w:r>
    </w:p>
    <w:p w14:paraId="6B0CA61D" w14:textId="4176F3E2" w:rsidR="00D33FCF" w:rsidRPr="00CB525B" w:rsidRDefault="00A30B7B" w:rsidP="008B2DA1">
      <w:pPr>
        <w:pStyle w:val="Heading1"/>
        <w:spacing w:line="480" w:lineRule="auto"/>
        <w:jc w:val="both"/>
        <w:rPr>
          <w:rFonts w:ascii="Arial" w:hAnsi="Arial" w:cs="Arial"/>
          <w:b/>
          <w:bCs/>
          <w:color w:val="000000" w:themeColor="text1"/>
          <w:sz w:val="24"/>
          <w:szCs w:val="24"/>
          <w:lang w:val="en-US" w:bidi="si-LK"/>
        </w:rPr>
      </w:pPr>
      <w:bookmarkStart w:id="25" w:name="_Toc197045666"/>
      <w:r w:rsidRPr="00CB525B">
        <w:rPr>
          <w:rFonts w:ascii="Arial" w:hAnsi="Arial" w:cs="Arial"/>
          <w:b/>
          <w:bCs/>
          <w:color w:val="000000" w:themeColor="text1"/>
          <w:sz w:val="24"/>
          <w:szCs w:val="24"/>
          <w:lang w:val="en-US" w:bidi="si-LK"/>
        </w:rPr>
        <w:lastRenderedPageBreak/>
        <w:t>Advantages and disadvantages of the methods</w:t>
      </w:r>
      <w:bookmarkEnd w:id="25"/>
    </w:p>
    <w:p w14:paraId="0B76FBB9" w14:textId="0F9F9300" w:rsidR="00A30B7B" w:rsidRPr="00CB525B" w:rsidRDefault="00F92F64"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research uses a quantitative technique involving a structured questionnaire that supports an appropriate positive model to extract quantitative and generalizable data on the hotel industry in Sri Lanka in the post-pandemic era. Although this methodology has several advantages, it is also associated with certain disadvantages that should be critically examined.</w:t>
      </w:r>
    </w:p>
    <w:p w14:paraId="77D70F29" w14:textId="63D7EA8B" w:rsidR="00232988" w:rsidRPr="00CB525B" w:rsidRDefault="00717953" w:rsidP="008B2DA1">
      <w:pPr>
        <w:pStyle w:val="Heading2"/>
        <w:spacing w:line="480" w:lineRule="auto"/>
        <w:jc w:val="both"/>
        <w:rPr>
          <w:i w:val="0"/>
          <w:iCs w:val="0"/>
          <w:sz w:val="24"/>
          <w:szCs w:val="24"/>
          <w:lang w:val="en-US" w:bidi="si-LK"/>
        </w:rPr>
      </w:pPr>
      <w:bookmarkStart w:id="26" w:name="_Toc197045667"/>
      <w:r w:rsidRPr="00CB525B">
        <w:rPr>
          <w:i w:val="0"/>
          <w:iCs w:val="0"/>
          <w:sz w:val="24"/>
          <w:szCs w:val="24"/>
          <w:lang w:val="en-US" w:bidi="si-LK"/>
        </w:rPr>
        <w:t>Advantages</w:t>
      </w:r>
      <w:bookmarkEnd w:id="26"/>
    </w:p>
    <w:p w14:paraId="6D4DB068" w14:textId="6906062E" w:rsidR="00717953" w:rsidRPr="00CB525B" w:rsidRDefault="009A6637"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A key advantage of using a structured questionnaire is the ability to provide quantifiable information from a large sample, with statistical analysis to uncover trends and correlations between different hotel categories and geographic areas</w:t>
      </w:r>
      <w:sdt>
        <w:sdtPr>
          <w:rPr>
            <w:rFonts w:ascii="Arial" w:hAnsi="Arial" w:cs="Arial"/>
            <w:sz w:val="24"/>
            <w:szCs w:val="24"/>
            <w:lang w:val="en-US" w:bidi="si-LK"/>
          </w:rPr>
          <w:id w:val="471488445"/>
          <w:citation/>
        </w:sdtPr>
        <w:sdtEndPr/>
        <w:sdtContent>
          <w:r w:rsidR="007E5486" w:rsidRPr="00CB525B">
            <w:rPr>
              <w:rFonts w:ascii="Arial" w:hAnsi="Arial" w:cs="Arial"/>
              <w:sz w:val="24"/>
              <w:szCs w:val="24"/>
              <w:lang w:val="en-US" w:bidi="si-LK"/>
            </w:rPr>
            <w:fldChar w:fldCharType="begin"/>
          </w:r>
          <w:r w:rsidR="007E5486" w:rsidRPr="00CB525B">
            <w:rPr>
              <w:rFonts w:ascii="Arial" w:hAnsi="Arial" w:cs="Arial"/>
              <w:sz w:val="24"/>
              <w:szCs w:val="24"/>
              <w:lang w:val="en-US" w:bidi="si-LK"/>
            </w:rPr>
            <w:instrText xml:space="preserve"> CITATION Sau19 \l 1033 </w:instrText>
          </w:r>
          <w:r w:rsidR="007E5486" w:rsidRPr="00CB525B">
            <w:rPr>
              <w:rFonts w:ascii="Arial" w:hAnsi="Arial" w:cs="Arial"/>
              <w:sz w:val="24"/>
              <w:szCs w:val="24"/>
              <w:lang w:val="en-US" w:bidi="si-LK"/>
            </w:rPr>
            <w:fldChar w:fldCharType="separate"/>
          </w:r>
          <w:r w:rsidR="007E5486" w:rsidRPr="00CB525B">
            <w:rPr>
              <w:rFonts w:ascii="Arial" w:hAnsi="Arial" w:cs="Arial"/>
              <w:noProof/>
              <w:sz w:val="24"/>
              <w:szCs w:val="24"/>
              <w:lang w:val="en-US" w:bidi="si-LK"/>
            </w:rPr>
            <w:t xml:space="preserve"> (Saunders, 2019)</w:t>
          </w:r>
          <w:r w:rsidR="007E5486" w:rsidRPr="00CB525B">
            <w:rPr>
              <w:rFonts w:ascii="Arial" w:hAnsi="Arial" w:cs="Arial"/>
              <w:sz w:val="24"/>
              <w:szCs w:val="24"/>
              <w:lang w:val="en-US" w:bidi="si-LK"/>
            </w:rPr>
            <w:fldChar w:fldCharType="end"/>
          </w:r>
        </w:sdtContent>
      </w:sdt>
      <w:r w:rsidR="007E5486" w:rsidRPr="00CB525B">
        <w:rPr>
          <w:rFonts w:ascii="Arial" w:hAnsi="Arial" w:cs="Arial"/>
          <w:sz w:val="24"/>
          <w:szCs w:val="24"/>
          <w:lang w:val="en-US" w:bidi="si-LK"/>
        </w:rPr>
        <w:t>.</w:t>
      </w:r>
      <w:r w:rsidRPr="00CB525B">
        <w:rPr>
          <w:rFonts w:ascii="Arial" w:hAnsi="Arial" w:cs="Arial"/>
          <w:sz w:val="24"/>
          <w:szCs w:val="24"/>
          <w:lang w:val="en-US" w:bidi="si-LK"/>
        </w:rPr>
        <w:t xml:space="preserve"> This increases the objectivity of the investigation and is consistent with the positivist philosophy, which is designed to uncover observable facts and empirical relationships.</w:t>
      </w:r>
    </w:p>
    <w:p w14:paraId="14013188" w14:textId="38494B65" w:rsidR="00E018AD" w:rsidRPr="00042458" w:rsidRDefault="00EF6F5F" w:rsidP="008B2DA1">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t>Another advantage of submitting a questionnaire is cost savings and increased efficiency.</w:t>
      </w:r>
      <w:r w:rsidR="001E4967" w:rsidRPr="00CB525B">
        <w:rPr>
          <w:rFonts w:ascii="Arial" w:hAnsi="Arial" w:cs="Arial"/>
          <w:sz w:val="24"/>
          <w:szCs w:val="24"/>
          <w:cs/>
          <w:lang w:val="en-US" w:bidi="si-LK"/>
        </w:rPr>
        <w:t xml:space="preserve"> </w:t>
      </w:r>
      <w:r w:rsidR="001E4967" w:rsidRPr="00CB525B">
        <w:rPr>
          <w:rFonts w:ascii="Arial" w:hAnsi="Arial" w:cs="Arial"/>
          <w:sz w:val="24"/>
          <w:szCs w:val="24"/>
          <w:lang w:val="en-US" w:bidi="si-LK"/>
        </w:rPr>
        <w:t>Moreover, a systematic questionnaire allows for consistency in data collection, which increases reliability and allows the study to be replicated in other contexts or countries.</w:t>
      </w:r>
      <w:r w:rsidR="00042458">
        <w:rPr>
          <w:rFonts w:ascii="Arial" w:hAnsi="Arial" w:cs="Iskoola Pota" w:hint="cs"/>
          <w:sz w:val="24"/>
          <w:szCs w:val="24"/>
          <w:cs/>
          <w:lang w:val="en-US" w:bidi="si-LK"/>
        </w:rPr>
        <w:t xml:space="preserve"> </w:t>
      </w:r>
      <w:r w:rsidR="00042458" w:rsidRPr="00042458">
        <w:rPr>
          <w:rFonts w:ascii="Arial" w:hAnsi="Arial" w:cs="Iskoola Pota"/>
          <w:sz w:val="24"/>
          <w:szCs w:val="24"/>
          <w:lang w:val="en-US" w:bidi="si-LK"/>
        </w:rPr>
        <w:t>For example, data can be collected quickly and distributed to a wide audience at minimal cost, without the logistical difficulties associated with online surveys.</w:t>
      </w:r>
      <w:r w:rsidR="008C32B5">
        <w:rPr>
          <w:rFonts w:ascii="Arial" w:hAnsi="Arial" w:cs="Iskoola Pota" w:hint="cs"/>
          <w:sz w:val="24"/>
          <w:szCs w:val="24"/>
          <w:cs/>
          <w:lang w:val="en-US" w:bidi="si-LK"/>
        </w:rPr>
        <w:t xml:space="preserve"> </w:t>
      </w:r>
      <w:r w:rsidR="008C32B5" w:rsidRPr="008C32B5">
        <w:rPr>
          <w:rFonts w:ascii="Arial" w:hAnsi="Arial" w:cs="Iskoola Pota"/>
          <w:sz w:val="24"/>
          <w:szCs w:val="24"/>
          <w:lang w:val="en-US" w:bidi="si-LK"/>
        </w:rPr>
        <w:t>Furthermore, pre-coded questionnaires are very convenient for statistical programs like SPSS, which can process large data sets with precision.</w:t>
      </w:r>
    </w:p>
    <w:p w14:paraId="1F600CB6" w14:textId="79946AE9" w:rsidR="00CD36AA" w:rsidRPr="00CB525B" w:rsidRDefault="004C5152"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Closed-ended and Likert scale questions yield standardized responses and can be analyzed through statistical software such as SPSS.</w:t>
      </w:r>
      <w:r w:rsidRPr="00CB525B">
        <w:rPr>
          <w:rFonts w:ascii="Arial" w:hAnsi="Arial" w:cs="Arial"/>
          <w:sz w:val="24"/>
          <w:szCs w:val="24"/>
          <w:cs/>
          <w:lang w:val="en-US" w:bidi="si-LK"/>
        </w:rPr>
        <w:t xml:space="preserve"> </w:t>
      </w:r>
      <w:r w:rsidR="00125913" w:rsidRPr="00CB525B">
        <w:rPr>
          <w:rFonts w:ascii="Arial" w:hAnsi="Arial" w:cs="Arial"/>
          <w:sz w:val="24"/>
          <w:szCs w:val="24"/>
          <w:lang w:val="en-US" w:bidi="si-LK"/>
        </w:rPr>
        <w:t>This allows research to draw specific conclusions about the relationships between variables such as digitalization and service quality or sustainable practices and competitiveness</w:t>
      </w:r>
      <w:sdt>
        <w:sdtPr>
          <w:rPr>
            <w:rFonts w:ascii="Arial" w:hAnsi="Arial" w:cs="Arial"/>
            <w:sz w:val="24"/>
            <w:szCs w:val="24"/>
            <w:lang w:val="en-US" w:bidi="si-LK"/>
          </w:rPr>
          <w:id w:val="891001451"/>
          <w:citation/>
        </w:sdtPr>
        <w:sdtEndPr/>
        <w:sdtContent>
          <w:r w:rsidR="00753471" w:rsidRPr="00CB525B">
            <w:rPr>
              <w:rFonts w:ascii="Arial" w:hAnsi="Arial" w:cs="Arial"/>
              <w:sz w:val="24"/>
              <w:szCs w:val="24"/>
              <w:lang w:val="en-US" w:bidi="si-LK"/>
            </w:rPr>
            <w:fldChar w:fldCharType="begin"/>
          </w:r>
          <w:r w:rsidR="00753471" w:rsidRPr="00CB525B">
            <w:rPr>
              <w:rFonts w:ascii="Arial" w:hAnsi="Arial" w:cs="Arial"/>
              <w:sz w:val="24"/>
              <w:szCs w:val="24"/>
              <w:lang w:val="en-US" w:bidi="si-LK"/>
            </w:rPr>
            <w:instrText xml:space="preserve"> CITATION Pal20 \l 1033 </w:instrText>
          </w:r>
          <w:r w:rsidR="00753471" w:rsidRPr="00CB525B">
            <w:rPr>
              <w:rFonts w:ascii="Arial" w:hAnsi="Arial" w:cs="Arial"/>
              <w:sz w:val="24"/>
              <w:szCs w:val="24"/>
              <w:lang w:val="en-US" w:bidi="si-LK"/>
            </w:rPr>
            <w:fldChar w:fldCharType="separate"/>
          </w:r>
          <w:r w:rsidR="00753471" w:rsidRPr="00CB525B">
            <w:rPr>
              <w:rFonts w:ascii="Arial" w:hAnsi="Arial" w:cs="Arial"/>
              <w:noProof/>
              <w:sz w:val="24"/>
              <w:szCs w:val="24"/>
              <w:lang w:val="en-US" w:bidi="si-LK"/>
            </w:rPr>
            <w:t xml:space="preserve"> (Pallant, 2020)</w:t>
          </w:r>
          <w:r w:rsidR="00753471" w:rsidRPr="00CB525B">
            <w:rPr>
              <w:rFonts w:ascii="Arial" w:hAnsi="Arial" w:cs="Arial"/>
              <w:sz w:val="24"/>
              <w:szCs w:val="24"/>
              <w:lang w:val="en-US" w:bidi="si-LK"/>
            </w:rPr>
            <w:fldChar w:fldCharType="end"/>
          </w:r>
        </w:sdtContent>
      </w:sdt>
      <w:r w:rsidR="00753471" w:rsidRPr="00CB525B">
        <w:rPr>
          <w:rFonts w:ascii="Arial" w:hAnsi="Arial" w:cs="Arial"/>
          <w:sz w:val="24"/>
          <w:szCs w:val="24"/>
          <w:lang w:val="en-US" w:bidi="si-LK"/>
        </w:rPr>
        <w:t>.</w:t>
      </w:r>
    </w:p>
    <w:p w14:paraId="23E2E1AC" w14:textId="4B695AAE" w:rsidR="00591035" w:rsidRDefault="00E52B08" w:rsidP="00D81899">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lastRenderedPageBreak/>
        <w:t>The ethical principles for implementing questionnaire-based studies are also simple and can ensure both voluntary responses and anonymity, thereby improving the quality of responses and response rates</w:t>
      </w:r>
      <w:sdt>
        <w:sdtPr>
          <w:rPr>
            <w:rFonts w:ascii="Arial" w:hAnsi="Arial" w:cs="Arial"/>
            <w:sz w:val="24"/>
            <w:szCs w:val="24"/>
            <w:lang w:val="en-US" w:bidi="si-LK"/>
          </w:rPr>
          <w:id w:val="321399548"/>
          <w:citation/>
        </w:sdtPr>
        <w:sdtEndPr/>
        <w:sdtContent>
          <w:r w:rsidR="005678C1" w:rsidRPr="00CB525B">
            <w:rPr>
              <w:rFonts w:ascii="Arial" w:hAnsi="Arial" w:cs="Arial"/>
              <w:sz w:val="24"/>
              <w:szCs w:val="24"/>
              <w:lang w:val="en-US" w:bidi="si-LK"/>
            </w:rPr>
            <w:fldChar w:fldCharType="begin"/>
          </w:r>
          <w:r w:rsidR="005678C1" w:rsidRPr="00CB525B">
            <w:rPr>
              <w:rFonts w:ascii="Arial" w:hAnsi="Arial" w:cs="Arial"/>
              <w:sz w:val="24"/>
              <w:szCs w:val="24"/>
              <w:lang w:val="en-US" w:bidi="si-LK"/>
            </w:rPr>
            <w:instrText xml:space="preserve"> CITATION Bel18 \l 1033 </w:instrText>
          </w:r>
          <w:r w:rsidR="005678C1" w:rsidRPr="00CB525B">
            <w:rPr>
              <w:rFonts w:ascii="Arial" w:hAnsi="Arial" w:cs="Arial"/>
              <w:sz w:val="24"/>
              <w:szCs w:val="24"/>
              <w:lang w:val="en-US" w:bidi="si-LK"/>
            </w:rPr>
            <w:fldChar w:fldCharType="separate"/>
          </w:r>
          <w:r w:rsidR="005678C1" w:rsidRPr="00CB525B">
            <w:rPr>
              <w:rFonts w:ascii="Arial" w:hAnsi="Arial" w:cs="Arial"/>
              <w:noProof/>
              <w:sz w:val="24"/>
              <w:szCs w:val="24"/>
              <w:lang w:val="en-US" w:bidi="si-LK"/>
            </w:rPr>
            <w:t xml:space="preserve"> (Bell, 2018)</w:t>
          </w:r>
          <w:r w:rsidR="005678C1" w:rsidRPr="00CB525B">
            <w:rPr>
              <w:rFonts w:ascii="Arial" w:hAnsi="Arial" w:cs="Arial"/>
              <w:sz w:val="24"/>
              <w:szCs w:val="24"/>
              <w:lang w:val="en-US" w:bidi="si-LK"/>
            </w:rPr>
            <w:fldChar w:fldCharType="end"/>
          </w:r>
        </w:sdtContent>
      </w:sdt>
      <w:r w:rsidR="005678C1" w:rsidRPr="00CB525B">
        <w:rPr>
          <w:rFonts w:ascii="Arial" w:hAnsi="Arial" w:cs="Arial"/>
          <w:sz w:val="24"/>
          <w:szCs w:val="24"/>
          <w:lang w:val="en-US" w:bidi="si-LK"/>
        </w:rPr>
        <w:t>.</w:t>
      </w:r>
    </w:p>
    <w:p w14:paraId="23C89CE1" w14:textId="5EB6E10F" w:rsidR="0050335E" w:rsidRPr="0050335E" w:rsidRDefault="0050335E" w:rsidP="00D81899">
      <w:pPr>
        <w:spacing w:line="480" w:lineRule="auto"/>
        <w:jc w:val="both"/>
        <w:rPr>
          <w:rFonts w:ascii="Arial" w:hAnsi="Arial" w:cs="Iskoola Pota"/>
          <w:sz w:val="24"/>
          <w:szCs w:val="24"/>
          <w:cs/>
          <w:lang w:val="en-US" w:bidi="si-LK"/>
        </w:rPr>
      </w:pPr>
      <w:r w:rsidRPr="0050335E">
        <w:rPr>
          <w:rFonts w:ascii="Arial" w:hAnsi="Arial" w:cs="Iskoola Pota"/>
          <w:sz w:val="24"/>
          <w:szCs w:val="24"/>
          <w:lang w:val="en-US" w:bidi="si-LK"/>
        </w:rPr>
        <w:t>In addition, the structured design eliminates interviewer bias and thus exposes each respondent to similar questions, which improves the consistency and reliability of the information</w:t>
      </w:r>
      <w:sdt>
        <w:sdtPr>
          <w:rPr>
            <w:rFonts w:ascii="Arial" w:hAnsi="Arial" w:cs="Iskoola Pota"/>
            <w:sz w:val="24"/>
            <w:szCs w:val="24"/>
            <w:lang w:val="en-US" w:bidi="si-LK"/>
          </w:rPr>
          <w:id w:val="-1858181829"/>
          <w:citation/>
        </w:sdtPr>
        <w:sdtEndPr/>
        <w:sdtContent>
          <w:r w:rsidR="00CC6141">
            <w:rPr>
              <w:rFonts w:ascii="Arial" w:hAnsi="Arial" w:cs="Iskoola Pota"/>
              <w:sz w:val="24"/>
              <w:szCs w:val="24"/>
              <w:lang w:val="en-US" w:bidi="si-LK"/>
            </w:rPr>
            <w:fldChar w:fldCharType="begin"/>
          </w:r>
          <w:r w:rsidR="00CC6141">
            <w:rPr>
              <w:rFonts w:ascii="Arial" w:hAnsi="Arial" w:cs="Iskoola Pota"/>
              <w:sz w:val="24"/>
              <w:szCs w:val="24"/>
              <w:lang w:val="en-US" w:bidi="si-LK"/>
            </w:rPr>
            <w:instrText xml:space="preserve"> CITATION Sau191 \l 1033 </w:instrText>
          </w:r>
          <w:r w:rsidR="00CC6141">
            <w:rPr>
              <w:rFonts w:ascii="Arial" w:hAnsi="Arial" w:cs="Iskoola Pota"/>
              <w:sz w:val="24"/>
              <w:szCs w:val="24"/>
              <w:lang w:val="en-US" w:bidi="si-LK"/>
            </w:rPr>
            <w:fldChar w:fldCharType="separate"/>
          </w:r>
          <w:r w:rsidR="00CC6141">
            <w:rPr>
              <w:rFonts w:ascii="Arial" w:hAnsi="Arial" w:cs="Iskoola Pota"/>
              <w:noProof/>
              <w:sz w:val="24"/>
              <w:szCs w:val="24"/>
              <w:lang w:val="en-US" w:bidi="si-LK"/>
            </w:rPr>
            <w:t xml:space="preserve"> </w:t>
          </w:r>
          <w:r w:rsidR="00CC6141" w:rsidRPr="00CC6141">
            <w:rPr>
              <w:rFonts w:ascii="Arial" w:hAnsi="Arial" w:cs="Iskoola Pota"/>
              <w:noProof/>
              <w:sz w:val="24"/>
              <w:szCs w:val="24"/>
              <w:lang w:val="en-US" w:bidi="si-LK"/>
            </w:rPr>
            <w:t>(Saunders, 2019)</w:t>
          </w:r>
          <w:r w:rsidR="00CC6141">
            <w:rPr>
              <w:rFonts w:ascii="Arial" w:hAnsi="Arial" w:cs="Iskoola Pota"/>
              <w:sz w:val="24"/>
              <w:szCs w:val="24"/>
              <w:lang w:val="en-US" w:bidi="si-LK"/>
            </w:rPr>
            <w:fldChar w:fldCharType="end"/>
          </w:r>
        </w:sdtContent>
      </w:sdt>
      <w:r w:rsidR="00CC6141">
        <w:rPr>
          <w:rFonts w:ascii="Arial" w:hAnsi="Arial" w:cs="Iskoola Pota"/>
          <w:sz w:val="24"/>
          <w:szCs w:val="24"/>
          <w:lang w:val="en-US" w:bidi="si-LK"/>
        </w:rPr>
        <w:t>.</w:t>
      </w:r>
    </w:p>
    <w:p w14:paraId="579C031A" w14:textId="7C1F3677" w:rsidR="00E018AD" w:rsidRPr="00CB525B" w:rsidRDefault="00591035" w:rsidP="008B2DA1">
      <w:pPr>
        <w:pStyle w:val="Heading2"/>
        <w:spacing w:line="480" w:lineRule="auto"/>
        <w:jc w:val="both"/>
        <w:rPr>
          <w:i w:val="0"/>
          <w:iCs w:val="0"/>
          <w:sz w:val="24"/>
          <w:szCs w:val="24"/>
          <w:lang w:val="en-US" w:bidi="si-LK"/>
        </w:rPr>
      </w:pPr>
      <w:bookmarkStart w:id="27" w:name="_Toc197045668"/>
      <w:r w:rsidRPr="00CB525B">
        <w:rPr>
          <w:i w:val="0"/>
          <w:iCs w:val="0"/>
          <w:sz w:val="24"/>
          <w:szCs w:val="24"/>
          <w:lang w:val="en-US" w:bidi="si-LK"/>
        </w:rPr>
        <w:t>Disadvantages</w:t>
      </w:r>
      <w:bookmarkEnd w:id="27"/>
    </w:p>
    <w:p w14:paraId="54797442" w14:textId="0189452E" w:rsidR="007558B2" w:rsidRPr="00CB525B" w:rsidRDefault="007558B2"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 addition to the advantages, a quantitative questionnaire can also present several disadvantages. These include narrow depth of responses, labor shortages, or cultural barriers to digitization, which can limit the researcher's ability to capture the contextual nuances of complex issues</w:t>
      </w:r>
      <w:sdt>
        <w:sdtPr>
          <w:rPr>
            <w:rFonts w:ascii="Arial" w:hAnsi="Arial" w:cs="Arial"/>
            <w:sz w:val="24"/>
            <w:szCs w:val="24"/>
            <w:lang w:val="en-US" w:bidi="si-LK"/>
          </w:rPr>
          <w:id w:val="-973515941"/>
          <w:citation/>
        </w:sdtPr>
        <w:sdtEndPr/>
        <w:sdtContent>
          <w:r w:rsidR="00FD0D13" w:rsidRPr="00CB525B">
            <w:rPr>
              <w:rFonts w:ascii="Arial" w:hAnsi="Arial" w:cs="Arial"/>
              <w:sz w:val="24"/>
              <w:szCs w:val="24"/>
              <w:lang w:val="en-US" w:bidi="si-LK"/>
            </w:rPr>
            <w:fldChar w:fldCharType="begin"/>
          </w:r>
          <w:r w:rsidR="00FD0D13" w:rsidRPr="00CB525B">
            <w:rPr>
              <w:rFonts w:ascii="Arial" w:hAnsi="Arial" w:cs="Arial"/>
              <w:sz w:val="24"/>
              <w:szCs w:val="24"/>
              <w:lang w:val="en-US" w:bidi="si-LK"/>
            </w:rPr>
            <w:instrText xml:space="preserve"> CITATION Cre18 \l 1033 </w:instrText>
          </w:r>
          <w:r w:rsidR="00FD0D13" w:rsidRPr="00CB525B">
            <w:rPr>
              <w:rFonts w:ascii="Arial" w:hAnsi="Arial" w:cs="Arial"/>
              <w:sz w:val="24"/>
              <w:szCs w:val="24"/>
              <w:lang w:val="en-US" w:bidi="si-LK"/>
            </w:rPr>
            <w:fldChar w:fldCharType="separate"/>
          </w:r>
          <w:r w:rsidR="00FD0D13" w:rsidRPr="00CB525B">
            <w:rPr>
              <w:rFonts w:ascii="Arial" w:hAnsi="Arial" w:cs="Arial"/>
              <w:noProof/>
              <w:sz w:val="24"/>
              <w:szCs w:val="24"/>
              <w:lang w:val="en-US" w:bidi="si-LK"/>
            </w:rPr>
            <w:t xml:space="preserve"> (Creswell, 2018)</w:t>
          </w:r>
          <w:r w:rsidR="00FD0D13" w:rsidRPr="00CB525B">
            <w:rPr>
              <w:rFonts w:ascii="Arial" w:hAnsi="Arial" w:cs="Arial"/>
              <w:sz w:val="24"/>
              <w:szCs w:val="24"/>
              <w:lang w:val="en-US" w:bidi="si-LK"/>
            </w:rPr>
            <w:fldChar w:fldCharType="end"/>
          </w:r>
        </w:sdtContent>
      </w:sdt>
      <w:r w:rsidR="00FD0D13" w:rsidRPr="00CB525B">
        <w:rPr>
          <w:rFonts w:ascii="Arial" w:hAnsi="Arial" w:cs="Arial"/>
          <w:sz w:val="24"/>
          <w:szCs w:val="24"/>
          <w:lang w:val="en-US" w:bidi="si-LK"/>
        </w:rPr>
        <w:t>.</w:t>
      </w:r>
      <w:r w:rsidR="007C3D2B" w:rsidRPr="00CB525B">
        <w:rPr>
          <w:rFonts w:ascii="Arial" w:hAnsi="Arial" w:cs="Arial"/>
          <w:sz w:val="24"/>
          <w:szCs w:val="24"/>
          <w:cs/>
          <w:lang w:val="en-US" w:bidi="si-LK"/>
        </w:rPr>
        <w:t xml:space="preserve"> </w:t>
      </w:r>
      <w:r w:rsidRPr="00CB525B">
        <w:rPr>
          <w:rFonts w:ascii="Arial" w:hAnsi="Arial" w:cs="Arial"/>
          <w:sz w:val="24"/>
          <w:szCs w:val="24"/>
          <w:lang w:val="en-US" w:bidi="si-LK"/>
        </w:rPr>
        <w:t>Open-ended questions were included to address this shortcoming, but their analysis is still time-consuming and conducted on a small scale.</w:t>
      </w:r>
    </w:p>
    <w:p w14:paraId="457DE440" w14:textId="04D53F3C" w:rsidR="007138AD" w:rsidRPr="00DE24CB" w:rsidRDefault="007138AD" w:rsidP="008B2DA1">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t>Another limitation is the threat of non-response bias, where if key stakeholders, such as senior hotel managers, fail to respond, the results may not reflect the strategic perceptions of the industry. Since the data is self-reported, there is also a threat of social desirability bias, where respondents may report an overly positive picture of sustainability initiatives or technology use</w:t>
      </w:r>
      <w:sdt>
        <w:sdtPr>
          <w:rPr>
            <w:rFonts w:ascii="Arial" w:hAnsi="Arial" w:cs="Arial"/>
            <w:sz w:val="24"/>
            <w:szCs w:val="24"/>
            <w:lang w:val="en-US" w:bidi="si-LK"/>
          </w:rPr>
          <w:id w:val="335821250"/>
          <w:citation/>
        </w:sdtPr>
        <w:sdtEndPr/>
        <w:sdtContent>
          <w:r w:rsidR="00D50EDC" w:rsidRPr="00CB525B">
            <w:rPr>
              <w:rFonts w:ascii="Arial" w:hAnsi="Arial" w:cs="Arial"/>
              <w:sz w:val="24"/>
              <w:szCs w:val="24"/>
              <w:lang w:val="en-US" w:bidi="si-LK"/>
            </w:rPr>
            <w:fldChar w:fldCharType="begin"/>
          </w:r>
          <w:r w:rsidR="00D50EDC" w:rsidRPr="00CB525B">
            <w:rPr>
              <w:rFonts w:ascii="Arial" w:hAnsi="Arial" w:cs="Arial"/>
              <w:sz w:val="24"/>
              <w:szCs w:val="24"/>
              <w:lang w:val="en-US" w:bidi="si-LK"/>
            </w:rPr>
            <w:instrText xml:space="preserve"> CITATION Dil14 \l 1033 </w:instrText>
          </w:r>
          <w:r w:rsidR="00D50EDC" w:rsidRPr="00CB525B">
            <w:rPr>
              <w:rFonts w:ascii="Arial" w:hAnsi="Arial" w:cs="Arial"/>
              <w:sz w:val="24"/>
              <w:szCs w:val="24"/>
              <w:lang w:val="en-US" w:bidi="si-LK"/>
            </w:rPr>
            <w:fldChar w:fldCharType="separate"/>
          </w:r>
          <w:r w:rsidR="00D50EDC" w:rsidRPr="00CB525B">
            <w:rPr>
              <w:rFonts w:ascii="Arial" w:hAnsi="Arial" w:cs="Arial"/>
              <w:noProof/>
              <w:sz w:val="24"/>
              <w:szCs w:val="24"/>
              <w:lang w:val="en-US" w:bidi="si-LK"/>
            </w:rPr>
            <w:t xml:space="preserve"> (Dillman, 2014)</w:t>
          </w:r>
          <w:r w:rsidR="00D50EDC" w:rsidRPr="00CB525B">
            <w:rPr>
              <w:rFonts w:ascii="Arial" w:hAnsi="Arial" w:cs="Arial"/>
              <w:sz w:val="24"/>
              <w:szCs w:val="24"/>
              <w:lang w:val="en-US" w:bidi="si-LK"/>
            </w:rPr>
            <w:fldChar w:fldCharType="end"/>
          </w:r>
        </w:sdtContent>
      </w:sdt>
      <w:r w:rsidR="00D50EDC" w:rsidRPr="00CB525B">
        <w:rPr>
          <w:rFonts w:ascii="Arial" w:hAnsi="Arial" w:cs="Arial"/>
          <w:sz w:val="24"/>
          <w:szCs w:val="24"/>
          <w:lang w:val="en-US" w:bidi="si-LK"/>
        </w:rPr>
        <w:t>.</w:t>
      </w:r>
      <w:r w:rsidR="00DE24CB">
        <w:rPr>
          <w:rFonts w:ascii="Arial" w:hAnsi="Arial" w:cs="Iskoola Pota" w:hint="cs"/>
          <w:sz w:val="24"/>
          <w:szCs w:val="24"/>
          <w:cs/>
          <w:lang w:val="en-US" w:bidi="si-LK"/>
        </w:rPr>
        <w:t xml:space="preserve"> </w:t>
      </w:r>
      <w:r w:rsidR="00DE24CB" w:rsidRPr="00DE24CB">
        <w:rPr>
          <w:rFonts w:ascii="Arial" w:hAnsi="Arial" w:cs="Iskoola Pota"/>
          <w:sz w:val="24"/>
          <w:szCs w:val="24"/>
          <w:lang w:val="en-US" w:bidi="si-LK"/>
        </w:rPr>
        <w:t xml:space="preserve">Moreover, self-reported data is also subject to social desirability bias, as over-reporting of good practices, </w:t>
      </w:r>
      <w:proofErr w:type="gramStart"/>
      <w:r w:rsidR="00DE24CB" w:rsidRPr="00DE24CB">
        <w:rPr>
          <w:rFonts w:ascii="Arial" w:hAnsi="Arial" w:cs="Iskoola Pota"/>
          <w:sz w:val="24"/>
          <w:szCs w:val="24"/>
          <w:lang w:val="en-US" w:bidi="si-LK"/>
        </w:rPr>
        <w:t>e.g.</w:t>
      </w:r>
      <w:proofErr w:type="gramEnd"/>
      <w:r w:rsidR="00DE24CB" w:rsidRPr="00DE24CB">
        <w:rPr>
          <w:rFonts w:ascii="Arial" w:hAnsi="Arial" w:cs="Iskoola Pota"/>
          <w:sz w:val="24"/>
          <w:szCs w:val="24"/>
          <w:lang w:val="en-US" w:bidi="si-LK"/>
        </w:rPr>
        <w:t xml:space="preserve"> the extent of sustainability activities or digital innovation, can occur as a means of presenting one's organization in a favorable light</w:t>
      </w:r>
      <w:sdt>
        <w:sdtPr>
          <w:rPr>
            <w:rFonts w:ascii="Arial" w:hAnsi="Arial" w:cs="Iskoola Pota"/>
            <w:sz w:val="24"/>
            <w:szCs w:val="24"/>
            <w:lang w:val="en-US" w:bidi="si-LK"/>
          </w:rPr>
          <w:id w:val="-1421173659"/>
          <w:citation/>
        </w:sdtPr>
        <w:sdtEndPr/>
        <w:sdtContent>
          <w:r w:rsidR="001D0650">
            <w:rPr>
              <w:rFonts w:ascii="Arial" w:hAnsi="Arial" w:cs="Iskoola Pota"/>
              <w:sz w:val="24"/>
              <w:szCs w:val="24"/>
              <w:lang w:val="en-US" w:bidi="si-LK"/>
            </w:rPr>
            <w:fldChar w:fldCharType="begin"/>
          </w:r>
          <w:r w:rsidR="001D0650">
            <w:rPr>
              <w:rFonts w:ascii="Arial" w:hAnsi="Arial" w:cs="Iskoola Pota"/>
              <w:sz w:val="24"/>
              <w:szCs w:val="24"/>
              <w:cs/>
              <w:lang w:val="en-US" w:bidi="si-LK"/>
            </w:rPr>
            <w:instrText xml:space="preserve"> </w:instrText>
          </w:r>
          <w:r w:rsidR="001D0650">
            <w:rPr>
              <w:rFonts w:ascii="Arial" w:hAnsi="Arial" w:cs="Iskoola Pota" w:hint="cs"/>
              <w:sz w:val="24"/>
              <w:szCs w:val="24"/>
              <w:lang w:val="en-US" w:bidi="si-LK"/>
            </w:rPr>
            <w:instrText>CITATION Fis</w:instrText>
          </w:r>
          <w:r w:rsidR="001D0650">
            <w:rPr>
              <w:rFonts w:ascii="Arial" w:hAnsi="Arial" w:cs="Iskoola Pota" w:hint="cs"/>
              <w:sz w:val="24"/>
              <w:szCs w:val="24"/>
              <w:cs/>
              <w:lang w:val="en-US" w:bidi="si-LK"/>
            </w:rPr>
            <w:instrText xml:space="preserve">93 </w:instrText>
          </w:r>
          <w:r w:rsidR="001D0650">
            <w:rPr>
              <w:rFonts w:ascii="Arial" w:hAnsi="Arial" w:cs="Iskoola Pota" w:hint="cs"/>
              <w:sz w:val="24"/>
              <w:szCs w:val="24"/>
              <w:lang w:val="en-US" w:bidi="si-LK"/>
            </w:rPr>
            <w:instrText xml:space="preserve">\l </w:instrText>
          </w:r>
          <w:r w:rsidR="001D0650">
            <w:rPr>
              <w:rFonts w:ascii="Arial" w:hAnsi="Arial" w:cs="Iskoola Pota" w:hint="cs"/>
              <w:sz w:val="24"/>
              <w:szCs w:val="24"/>
              <w:cs/>
              <w:lang w:val="en-US" w:bidi="si-LK"/>
            </w:rPr>
            <w:instrText>1115</w:instrText>
          </w:r>
          <w:r w:rsidR="001D0650">
            <w:rPr>
              <w:rFonts w:ascii="Arial" w:hAnsi="Arial" w:cs="Iskoola Pota"/>
              <w:sz w:val="24"/>
              <w:szCs w:val="24"/>
              <w:cs/>
              <w:lang w:val="en-US" w:bidi="si-LK"/>
            </w:rPr>
            <w:instrText xml:space="preserve"> </w:instrText>
          </w:r>
          <w:r w:rsidR="001D0650">
            <w:rPr>
              <w:rFonts w:ascii="Arial" w:hAnsi="Arial" w:cs="Iskoola Pota"/>
              <w:sz w:val="24"/>
              <w:szCs w:val="24"/>
              <w:lang w:val="en-US" w:bidi="si-LK"/>
            </w:rPr>
            <w:fldChar w:fldCharType="separate"/>
          </w:r>
          <w:r w:rsidR="001D0650">
            <w:rPr>
              <w:rFonts w:ascii="Arial" w:hAnsi="Arial" w:cs="Iskoola Pota"/>
              <w:noProof/>
              <w:sz w:val="24"/>
              <w:szCs w:val="24"/>
              <w:cs/>
              <w:lang w:val="en-US" w:bidi="si-LK"/>
            </w:rPr>
            <w:t xml:space="preserve"> </w:t>
          </w:r>
          <w:r w:rsidR="001D0650" w:rsidRPr="001D0650">
            <w:rPr>
              <w:rFonts w:ascii="Arial" w:hAnsi="Arial" w:cs="Iskoola Pota"/>
              <w:noProof/>
              <w:sz w:val="24"/>
              <w:szCs w:val="24"/>
              <w:lang w:val="en-US" w:bidi="si-LK"/>
            </w:rPr>
            <w:t>(Fisher, 1993)</w:t>
          </w:r>
          <w:r w:rsidR="001D0650">
            <w:rPr>
              <w:rFonts w:ascii="Arial" w:hAnsi="Arial" w:cs="Iskoola Pota"/>
              <w:sz w:val="24"/>
              <w:szCs w:val="24"/>
              <w:lang w:val="en-US" w:bidi="si-LK"/>
            </w:rPr>
            <w:fldChar w:fldCharType="end"/>
          </w:r>
        </w:sdtContent>
      </w:sdt>
      <w:r w:rsidR="001D0650">
        <w:rPr>
          <w:rFonts w:ascii="Arial" w:hAnsi="Arial" w:cs="Iskoola Pota"/>
          <w:sz w:val="24"/>
          <w:szCs w:val="24"/>
          <w:lang w:val="en-US" w:bidi="si-LK"/>
        </w:rPr>
        <w:t>.</w:t>
      </w:r>
      <w:r w:rsidR="00DE24CB" w:rsidRPr="00DE24CB">
        <w:rPr>
          <w:rFonts w:ascii="Arial" w:hAnsi="Arial" w:cs="Iskoola Pota"/>
          <w:sz w:val="24"/>
          <w:szCs w:val="24"/>
          <w:lang w:val="en-US" w:bidi="si-LK"/>
        </w:rPr>
        <w:t xml:space="preserve"> This reduces the validity of the results.</w:t>
      </w:r>
    </w:p>
    <w:p w14:paraId="123A5137" w14:textId="77777777" w:rsidR="00A07AB5" w:rsidRDefault="00A07AB5">
      <w:pPr>
        <w:spacing w:after="0" w:line="240" w:lineRule="auto"/>
        <w:rPr>
          <w:rFonts w:ascii="Arial" w:hAnsi="Arial" w:cs="Arial"/>
          <w:sz w:val="24"/>
          <w:szCs w:val="24"/>
          <w:lang w:val="en-US" w:bidi="si-LK"/>
        </w:rPr>
      </w:pPr>
      <w:r>
        <w:rPr>
          <w:rFonts w:ascii="Arial" w:hAnsi="Arial" w:cs="Arial"/>
          <w:sz w:val="24"/>
          <w:szCs w:val="24"/>
          <w:lang w:val="en-US" w:bidi="si-LK"/>
        </w:rPr>
        <w:br w:type="page"/>
      </w:r>
    </w:p>
    <w:p w14:paraId="56A3E380" w14:textId="46C86E3F" w:rsidR="0025780C" w:rsidRPr="00CB525B" w:rsidRDefault="00A66FC4"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lastRenderedPageBreak/>
        <w:t xml:space="preserve">In addition, although the use of purposive sampling is convenient in the sense of targeting experienced respondents, the findings may limit their </w:t>
      </w:r>
      <w:proofErr w:type="spellStart"/>
      <w:r w:rsidRPr="00CB525B">
        <w:rPr>
          <w:rFonts w:ascii="Arial" w:hAnsi="Arial" w:cs="Arial"/>
          <w:sz w:val="24"/>
          <w:szCs w:val="24"/>
          <w:lang w:val="en-US" w:bidi="si-LK"/>
        </w:rPr>
        <w:t>generalisability</w:t>
      </w:r>
      <w:proofErr w:type="spellEnd"/>
      <w:r w:rsidRPr="00CB525B">
        <w:rPr>
          <w:rFonts w:ascii="Arial" w:hAnsi="Arial" w:cs="Arial"/>
          <w:sz w:val="24"/>
          <w:szCs w:val="24"/>
          <w:lang w:val="en-US" w:bidi="si-LK"/>
        </w:rPr>
        <w:t xml:space="preserve"> to the entire hotel sector, especially to informal or unregistered hotels that are typical of the rural tourism context in Sri Lanka</w:t>
      </w:r>
      <w:sdt>
        <w:sdtPr>
          <w:rPr>
            <w:rFonts w:ascii="Arial" w:hAnsi="Arial" w:cs="Arial"/>
            <w:sz w:val="24"/>
            <w:szCs w:val="24"/>
            <w:lang w:val="en-US" w:bidi="si-LK"/>
          </w:rPr>
          <w:id w:val="-1168324778"/>
          <w:citation/>
        </w:sdtPr>
        <w:sdtEndPr/>
        <w:sdtContent>
          <w:r w:rsidR="00CF2E67" w:rsidRPr="00CB525B">
            <w:rPr>
              <w:rFonts w:ascii="Arial" w:hAnsi="Arial" w:cs="Arial"/>
              <w:sz w:val="24"/>
              <w:szCs w:val="24"/>
              <w:lang w:val="en-US" w:bidi="si-LK"/>
            </w:rPr>
            <w:fldChar w:fldCharType="begin"/>
          </w:r>
          <w:r w:rsidR="00CF2E67" w:rsidRPr="00CB525B">
            <w:rPr>
              <w:rFonts w:ascii="Arial" w:hAnsi="Arial" w:cs="Arial"/>
              <w:sz w:val="24"/>
              <w:szCs w:val="24"/>
              <w:lang w:val="en-US" w:bidi="si-LK"/>
            </w:rPr>
            <w:instrText xml:space="preserve"> CITATION Goo11 \l 1033 </w:instrText>
          </w:r>
          <w:r w:rsidR="00CF2E67" w:rsidRPr="00CB525B">
            <w:rPr>
              <w:rFonts w:ascii="Arial" w:hAnsi="Arial" w:cs="Arial"/>
              <w:sz w:val="24"/>
              <w:szCs w:val="24"/>
              <w:lang w:val="en-US" w:bidi="si-LK"/>
            </w:rPr>
            <w:fldChar w:fldCharType="separate"/>
          </w:r>
          <w:r w:rsidR="00CF2E67" w:rsidRPr="00CB525B">
            <w:rPr>
              <w:rFonts w:ascii="Arial" w:hAnsi="Arial" w:cs="Arial"/>
              <w:noProof/>
              <w:sz w:val="24"/>
              <w:szCs w:val="24"/>
              <w:lang w:val="en-US" w:bidi="si-LK"/>
            </w:rPr>
            <w:t xml:space="preserve"> (Goodman, 2011)</w:t>
          </w:r>
          <w:r w:rsidR="00CF2E67" w:rsidRPr="00CB525B">
            <w:rPr>
              <w:rFonts w:ascii="Arial" w:hAnsi="Arial" w:cs="Arial"/>
              <w:sz w:val="24"/>
              <w:szCs w:val="24"/>
              <w:lang w:val="en-US" w:bidi="si-LK"/>
            </w:rPr>
            <w:fldChar w:fldCharType="end"/>
          </w:r>
        </w:sdtContent>
      </w:sdt>
      <w:r w:rsidR="00CF2E67" w:rsidRPr="00CB525B">
        <w:rPr>
          <w:rFonts w:ascii="Arial" w:hAnsi="Arial" w:cs="Arial"/>
          <w:sz w:val="24"/>
          <w:szCs w:val="24"/>
          <w:lang w:val="en-US" w:bidi="si-LK"/>
        </w:rPr>
        <w:t>.</w:t>
      </w:r>
      <w:r w:rsidR="0025780C" w:rsidRPr="00CB525B">
        <w:rPr>
          <w:rFonts w:ascii="Arial" w:hAnsi="Arial" w:cs="Arial"/>
          <w:sz w:val="24"/>
          <w:szCs w:val="24"/>
          <w:cs/>
          <w:lang w:val="en-US" w:bidi="si-LK"/>
        </w:rPr>
        <w:t xml:space="preserve"> </w:t>
      </w:r>
      <w:r w:rsidR="00E95F96" w:rsidRPr="00CB525B">
        <w:rPr>
          <w:rFonts w:ascii="Arial" w:hAnsi="Arial" w:cs="Arial"/>
          <w:sz w:val="24"/>
          <w:szCs w:val="24"/>
          <w:lang w:val="en-US" w:bidi="si-LK"/>
        </w:rPr>
        <w:t>While purposive sampling improves the quality of responses from experienced professionals, it sacrifices randomness and is prone to sampling bias.</w:t>
      </w:r>
    </w:p>
    <w:p w14:paraId="6AD54224" w14:textId="6C4C079C" w:rsidR="003A005C" w:rsidRPr="00CB525B" w:rsidRDefault="00E95F96"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Similarly, while SPSS and other statistical programs enable rigorous analysis, interpreting only numerical data without qualitative insights can overlook themes that are critical issues emerging during the dynamic recovery phase of the hotel sector.</w:t>
      </w:r>
      <w:r w:rsidRPr="00CB525B">
        <w:rPr>
          <w:rFonts w:ascii="Arial" w:hAnsi="Arial" w:cs="Arial"/>
          <w:sz w:val="24"/>
          <w:szCs w:val="24"/>
          <w:cs/>
          <w:lang w:val="en-US" w:bidi="si-LK"/>
        </w:rPr>
        <w:t xml:space="preserve"> </w:t>
      </w:r>
      <w:r w:rsidRPr="00CB525B">
        <w:rPr>
          <w:rFonts w:ascii="Arial" w:hAnsi="Arial" w:cs="Arial"/>
          <w:sz w:val="24"/>
          <w:szCs w:val="24"/>
          <w:lang w:val="en-US" w:bidi="si-LK"/>
        </w:rPr>
        <w:t>For example, quantitative data alone may not be able to understand the psychological impact that job insecurity has on employee morale or the creative strategies used by small-scale hotels to maintain local tourists</w:t>
      </w:r>
      <w:sdt>
        <w:sdtPr>
          <w:rPr>
            <w:rFonts w:ascii="Arial" w:hAnsi="Arial" w:cs="Arial"/>
            <w:sz w:val="24"/>
            <w:szCs w:val="24"/>
            <w:lang w:val="en-US" w:bidi="si-LK"/>
          </w:rPr>
          <w:id w:val="-630552387"/>
          <w:citation/>
        </w:sdtPr>
        <w:sdtEndPr/>
        <w:sdtContent>
          <w:r w:rsidR="00344F44" w:rsidRPr="00CB525B">
            <w:rPr>
              <w:rFonts w:ascii="Arial" w:hAnsi="Arial" w:cs="Arial"/>
              <w:sz w:val="24"/>
              <w:szCs w:val="24"/>
              <w:lang w:val="en-US" w:bidi="si-LK"/>
            </w:rPr>
            <w:fldChar w:fldCharType="begin"/>
          </w:r>
          <w:r w:rsidR="00344F44" w:rsidRPr="00CB525B">
            <w:rPr>
              <w:rFonts w:ascii="Arial" w:hAnsi="Arial" w:cs="Arial"/>
              <w:sz w:val="24"/>
              <w:szCs w:val="24"/>
              <w:lang w:val="en-US" w:bidi="si-LK"/>
            </w:rPr>
            <w:instrText xml:space="preserve"> CITATION Qui19 \l 1033 </w:instrText>
          </w:r>
          <w:r w:rsidR="00344F44" w:rsidRPr="00CB525B">
            <w:rPr>
              <w:rFonts w:ascii="Arial" w:hAnsi="Arial" w:cs="Arial"/>
              <w:sz w:val="24"/>
              <w:szCs w:val="24"/>
              <w:lang w:val="en-US" w:bidi="si-LK"/>
            </w:rPr>
            <w:fldChar w:fldCharType="separate"/>
          </w:r>
          <w:r w:rsidR="00344F44" w:rsidRPr="00CB525B">
            <w:rPr>
              <w:rFonts w:ascii="Arial" w:hAnsi="Arial" w:cs="Arial"/>
              <w:noProof/>
              <w:sz w:val="24"/>
              <w:szCs w:val="24"/>
              <w:lang w:val="en-US" w:bidi="si-LK"/>
            </w:rPr>
            <w:t xml:space="preserve"> (Quinlan, 2019)</w:t>
          </w:r>
          <w:r w:rsidR="00344F44" w:rsidRPr="00CB525B">
            <w:rPr>
              <w:rFonts w:ascii="Arial" w:hAnsi="Arial" w:cs="Arial"/>
              <w:sz w:val="24"/>
              <w:szCs w:val="24"/>
              <w:lang w:val="en-US" w:bidi="si-LK"/>
            </w:rPr>
            <w:fldChar w:fldCharType="end"/>
          </w:r>
        </w:sdtContent>
      </w:sdt>
      <w:r w:rsidR="00344F44" w:rsidRPr="00CB525B">
        <w:rPr>
          <w:rFonts w:ascii="Arial" w:hAnsi="Arial" w:cs="Arial"/>
          <w:sz w:val="24"/>
          <w:szCs w:val="24"/>
          <w:lang w:val="en-US" w:bidi="si-LK"/>
        </w:rPr>
        <w:t>.</w:t>
      </w:r>
    </w:p>
    <w:p w14:paraId="5092E6DA" w14:textId="4E43E710" w:rsidR="008D220A" w:rsidRPr="00CB525B" w:rsidRDefault="003A005C"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 summary, the quantitative method, which uses a structured questionnaire, provides a robust, replicable, and statistically valid means of capturing post-pandemic trends in the Sri Lankan hotel industry.</w:t>
      </w:r>
      <w:r w:rsidRPr="00CB525B">
        <w:rPr>
          <w:rFonts w:ascii="Arial" w:hAnsi="Arial" w:cs="Arial"/>
          <w:sz w:val="24"/>
          <w:szCs w:val="24"/>
          <w:cs/>
          <w:lang w:val="en-US" w:bidi="si-LK"/>
        </w:rPr>
        <w:t xml:space="preserve"> </w:t>
      </w:r>
      <w:r w:rsidRPr="00CB525B">
        <w:rPr>
          <w:rFonts w:ascii="Arial" w:hAnsi="Arial" w:cs="Arial"/>
          <w:sz w:val="24"/>
          <w:szCs w:val="24"/>
          <w:lang w:val="en-US" w:bidi="si-LK"/>
        </w:rPr>
        <w:t>At the same time, there is a need to acknowledge and overcome its limitations through additional steps, such as including several open-ended questions or using mixed methods in future research.</w:t>
      </w:r>
      <w:r w:rsidRPr="00CB525B">
        <w:rPr>
          <w:rFonts w:ascii="Arial" w:hAnsi="Arial" w:cs="Arial"/>
          <w:sz w:val="24"/>
          <w:szCs w:val="24"/>
          <w:cs/>
          <w:lang w:val="en-US" w:bidi="si-LK"/>
        </w:rPr>
        <w:t xml:space="preserve"> </w:t>
      </w:r>
      <w:r w:rsidRPr="00CB525B">
        <w:rPr>
          <w:rFonts w:ascii="Arial" w:hAnsi="Arial" w:cs="Arial"/>
          <w:sz w:val="24"/>
          <w:szCs w:val="24"/>
          <w:lang w:val="en-US" w:bidi="si-LK"/>
        </w:rPr>
        <w:t>Properly designed questionnaires, targeted sampling, and rigorous analysis can still yield highly relevant and actionable results for stakeholders in the Sri Lankan hospitality industry.</w:t>
      </w:r>
    </w:p>
    <w:p w14:paraId="5E0C1E95" w14:textId="77777777" w:rsidR="00DC5BDA" w:rsidRDefault="00DC5BDA">
      <w:pPr>
        <w:spacing w:after="0" w:line="240" w:lineRule="auto"/>
        <w:rPr>
          <w:rFonts w:ascii="Arial" w:eastAsiaTheme="majorEastAsia" w:hAnsi="Arial" w:cs="Arial"/>
          <w:b/>
          <w:bCs/>
          <w:color w:val="000000" w:themeColor="text1"/>
          <w:sz w:val="24"/>
          <w:szCs w:val="24"/>
          <w:lang w:val="en-US" w:bidi="si-LK"/>
        </w:rPr>
      </w:pPr>
      <w:r>
        <w:rPr>
          <w:rFonts w:ascii="Arial" w:hAnsi="Arial" w:cs="Arial"/>
          <w:b/>
          <w:bCs/>
          <w:color w:val="000000" w:themeColor="text1"/>
          <w:sz w:val="24"/>
          <w:szCs w:val="24"/>
          <w:lang w:val="en-US" w:bidi="si-LK"/>
        </w:rPr>
        <w:br w:type="page"/>
      </w:r>
    </w:p>
    <w:p w14:paraId="648606FC" w14:textId="02B7BE4C" w:rsidR="003A005C" w:rsidRPr="00CB525B" w:rsidRDefault="008D220A" w:rsidP="008B2DA1">
      <w:pPr>
        <w:pStyle w:val="Heading1"/>
        <w:spacing w:line="480" w:lineRule="auto"/>
        <w:jc w:val="both"/>
        <w:rPr>
          <w:rFonts w:ascii="Arial" w:hAnsi="Arial" w:cs="Arial"/>
          <w:b/>
          <w:bCs/>
          <w:color w:val="000000" w:themeColor="text1"/>
          <w:sz w:val="24"/>
          <w:szCs w:val="24"/>
          <w:lang w:val="en-US" w:bidi="si-LK"/>
        </w:rPr>
      </w:pPr>
      <w:bookmarkStart w:id="28" w:name="_Toc197045669"/>
      <w:r w:rsidRPr="00CB525B">
        <w:rPr>
          <w:rFonts w:ascii="Arial" w:hAnsi="Arial" w:cs="Arial"/>
          <w:b/>
          <w:bCs/>
          <w:color w:val="000000" w:themeColor="text1"/>
          <w:sz w:val="24"/>
          <w:szCs w:val="24"/>
          <w:lang w:val="en-US" w:bidi="si-LK"/>
        </w:rPr>
        <w:lastRenderedPageBreak/>
        <w:t>Present and Evaluate Effective Methods/Tools for Data Collection</w:t>
      </w:r>
      <w:bookmarkEnd w:id="28"/>
    </w:p>
    <w:p w14:paraId="16F0623E" w14:textId="55A35FC9" w:rsidR="009B661F" w:rsidRPr="00CB525B" w:rsidRDefault="009B661F"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Effective data collection is crucial to obtain good, valid, and practical results when </w:t>
      </w:r>
      <w:proofErr w:type="spellStart"/>
      <w:r w:rsidR="00E61781" w:rsidRPr="00CB525B">
        <w:rPr>
          <w:rFonts w:ascii="Arial" w:hAnsi="Arial" w:cs="Arial"/>
          <w:sz w:val="24"/>
          <w:szCs w:val="24"/>
          <w:lang w:val="en-US" w:bidi="si-LK"/>
        </w:rPr>
        <w:t>analy</w:t>
      </w:r>
      <w:r w:rsidR="009A65E2" w:rsidRPr="00CB525B">
        <w:rPr>
          <w:rFonts w:ascii="Arial" w:hAnsi="Arial" w:cs="Arial"/>
          <w:sz w:val="24"/>
          <w:szCs w:val="24"/>
          <w:lang w:val="en-US" w:bidi="si-LK"/>
        </w:rPr>
        <w:t>s</w:t>
      </w:r>
      <w:r w:rsidR="00E61781" w:rsidRPr="00CB525B">
        <w:rPr>
          <w:rFonts w:ascii="Arial" w:hAnsi="Arial" w:cs="Arial"/>
          <w:sz w:val="24"/>
          <w:szCs w:val="24"/>
          <w:lang w:val="en-US" w:bidi="si-LK"/>
        </w:rPr>
        <w:t>ing</w:t>
      </w:r>
      <w:proofErr w:type="spellEnd"/>
      <w:r w:rsidRPr="00CB525B">
        <w:rPr>
          <w:rFonts w:ascii="Arial" w:hAnsi="Arial" w:cs="Arial"/>
          <w:sz w:val="24"/>
          <w:szCs w:val="24"/>
          <w:lang w:val="en-US" w:bidi="si-LK"/>
        </w:rPr>
        <w:t xml:space="preserve"> the challenges and opportunities of the Sri Lankan hotel industry post-pandemic.</w:t>
      </w:r>
      <w:r w:rsidR="00342CB3" w:rsidRPr="00CB525B">
        <w:rPr>
          <w:rFonts w:ascii="Arial" w:hAnsi="Arial" w:cs="Arial"/>
          <w:sz w:val="24"/>
          <w:szCs w:val="24"/>
          <w:lang w:val="en-US" w:bidi="si-LK"/>
        </w:rPr>
        <w:t xml:space="preserve"> So, among several available techniques, a structured questionnaire is expected to be used for this purpose.</w:t>
      </w:r>
      <w:r w:rsidR="005D22D2" w:rsidRPr="00CB525B">
        <w:rPr>
          <w:rFonts w:ascii="Arial" w:hAnsi="Arial" w:cs="Arial"/>
          <w:sz w:val="24"/>
          <w:szCs w:val="24"/>
          <w:lang w:val="en-US" w:bidi="si-LK"/>
        </w:rPr>
        <w:t xml:space="preserve"> Therefore, I hope to use the “Qualtrics” online survey tool and the SPSS technology platform for data analysis for this quantitative survey on quantitative trends in </w:t>
      </w:r>
      <w:proofErr w:type="spellStart"/>
      <w:r w:rsidR="005D22D2" w:rsidRPr="00CB525B">
        <w:rPr>
          <w:rFonts w:ascii="Arial" w:hAnsi="Arial" w:cs="Arial"/>
          <w:sz w:val="24"/>
          <w:szCs w:val="24"/>
          <w:lang w:val="en-US" w:bidi="si-LK"/>
        </w:rPr>
        <w:t>digitalisation</w:t>
      </w:r>
      <w:proofErr w:type="spellEnd"/>
      <w:r w:rsidR="005D22D2" w:rsidRPr="00CB525B">
        <w:rPr>
          <w:rFonts w:ascii="Arial" w:hAnsi="Arial" w:cs="Arial"/>
          <w:sz w:val="24"/>
          <w:szCs w:val="24"/>
          <w:lang w:val="en-US" w:bidi="si-LK"/>
        </w:rPr>
        <w:t>, human resources, and sustainability.</w:t>
      </w:r>
    </w:p>
    <w:p w14:paraId="779E732A" w14:textId="37C89541" w:rsidR="006D085A" w:rsidRPr="00CB525B" w:rsidRDefault="006D085A" w:rsidP="008B2DA1">
      <w:pPr>
        <w:pStyle w:val="Heading2"/>
        <w:spacing w:line="480" w:lineRule="auto"/>
        <w:jc w:val="both"/>
        <w:rPr>
          <w:i w:val="0"/>
          <w:iCs w:val="0"/>
          <w:sz w:val="24"/>
          <w:szCs w:val="24"/>
          <w:lang w:val="en-US" w:bidi="si-LK"/>
        </w:rPr>
      </w:pPr>
      <w:bookmarkStart w:id="29" w:name="_Toc197045670"/>
      <w:r w:rsidRPr="00CB525B">
        <w:rPr>
          <w:i w:val="0"/>
          <w:iCs w:val="0"/>
          <w:sz w:val="24"/>
          <w:szCs w:val="24"/>
          <w:lang w:val="en-US" w:bidi="si-LK"/>
        </w:rPr>
        <w:t>Structured Questionnaires</w:t>
      </w:r>
      <w:bookmarkEnd w:id="29"/>
    </w:p>
    <w:p w14:paraId="2B20B517" w14:textId="5F49FD17" w:rsidR="00E81935" w:rsidRPr="00CB525B" w:rsidRDefault="00E81935"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 xml:space="preserve">A structured questionnaire is a first-rate and </w:t>
      </w:r>
      <w:r w:rsidR="005A5527" w:rsidRPr="00CB525B">
        <w:rPr>
          <w:rFonts w:ascii="Arial" w:hAnsi="Arial" w:cs="Arial"/>
          <w:sz w:val="24"/>
          <w:szCs w:val="24"/>
          <w:lang w:val="en-US" w:bidi="si-LK"/>
        </w:rPr>
        <w:t>effective</w:t>
      </w:r>
      <w:r w:rsidRPr="00CB525B">
        <w:rPr>
          <w:rFonts w:ascii="Arial" w:hAnsi="Arial" w:cs="Arial"/>
          <w:sz w:val="24"/>
          <w:szCs w:val="24"/>
          <w:lang w:val="en-US" w:bidi="si-LK"/>
        </w:rPr>
        <w:t xml:space="preserve"> tool for collecting standardized data from a large heterogeneous sample</w:t>
      </w:r>
      <w:sdt>
        <w:sdtPr>
          <w:rPr>
            <w:rFonts w:ascii="Arial" w:hAnsi="Arial" w:cs="Arial"/>
            <w:sz w:val="24"/>
            <w:szCs w:val="24"/>
            <w:lang w:val="en-US" w:bidi="si-LK"/>
          </w:rPr>
          <w:id w:val="-1775778927"/>
          <w:citation/>
        </w:sdtPr>
        <w:sdtEndPr/>
        <w:sdtContent>
          <w:r w:rsidR="00012060" w:rsidRPr="00CB525B">
            <w:rPr>
              <w:rFonts w:ascii="Arial" w:hAnsi="Arial" w:cs="Arial"/>
              <w:sz w:val="24"/>
              <w:szCs w:val="24"/>
              <w:lang w:val="en-US" w:bidi="si-LK"/>
            </w:rPr>
            <w:fldChar w:fldCharType="begin"/>
          </w:r>
          <w:r w:rsidR="00012060" w:rsidRPr="00CB525B">
            <w:rPr>
              <w:rFonts w:ascii="Arial" w:hAnsi="Arial" w:cs="Arial"/>
              <w:sz w:val="24"/>
              <w:szCs w:val="24"/>
              <w:lang w:val="en-US" w:bidi="si-LK"/>
            </w:rPr>
            <w:instrText xml:space="preserve"> CITATION Pea25 \l 1033 </w:instrText>
          </w:r>
          <w:r w:rsidR="00012060" w:rsidRPr="00CB525B">
            <w:rPr>
              <w:rFonts w:ascii="Arial" w:hAnsi="Arial" w:cs="Arial"/>
              <w:sz w:val="24"/>
              <w:szCs w:val="24"/>
              <w:lang w:val="en-US" w:bidi="si-LK"/>
            </w:rPr>
            <w:fldChar w:fldCharType="separate"/>
          </w:r>
          <w:r w:rsidR="00012060" w:rsidRPr="00CB525B">
            <w:rPr>
              <w:rFonts w:ascii="Arial" w:hAnsi="Arial" w:cs="Arial"/>
              <w:noProof/>
              <w:sz w:val="24"/>
              <w:szCs w:val="24"/>
              <w:lang w:val="en-US" w:bidi="si-LK"/>
            </w:rPr>
            <w:t xml:space="preserve"> (Pearson, 1996–2025)</w:t>
          </w:r>
          <w:r w:rsidR="00012060" w:rsidRPr="00CB525B">
            <w:rPr>
              <w:rFonts w:ascii="Arial" w:hAnsi="Arial" w:cs="Arial"/>
              <w:sz w:val="24"/>
              <w:szCs w:val="24"/>
              <w:lang w:val="en-US" w:bidi="si-LK"/>
            </w:rPr>
            <w:fldChar w:fldCharType="end"/>
          </w:r>
        </w:sdtContent>
      </w:sdt>
      <w:r w:rsidR="00012060" w:rsidRPr="00CB525B">
        <w:rPr>
          <w:rFonts w:ascii="Arial" w:hAnsi="Arial" w:cs="Arial"/>
          <w:sz w:val="24"/>
          <w:szCs w:val="24"/>
          <w:lang w:val="en-US" w:bidi="si-LK"/>
        </w:rPr>
        <w:t>.</w:t>
      </w:r>
      <w:r w:rsidRPr="00CB525B">
        <w:rPr>
          <w:rFonts w:ascii="Arial" w:hAnsi="Arial" w:cs="Arial"/>
          <w:sz w:val="24"/>
          <w:szCs w:val="24"/>
          <w:lang w:val="en-US" w:bidi="si-LK"/>
        </w:rPr>
        <w:t xml:space="preserve"> The questionnaire intended to be used in this research is intended to contain selected Likert scale items, closed-ended questions, and open-ended questions to strike a balance between depth and </w:t>
      </w:r>
      <w:proofErr w:type="spellStart"/>
      <w:r w:rsidRPr="00CB525B">
        <w:rPr>
          <w:rFonts w:ascii="Arial" w:hAnsi="Arial" w:cs="Arial"/>
          <w:sz w:val="24"/>
          <w:szCs w:val="24"/>
          <w:lang w:val="en-US" w:bidi="si-LK"/>
        </w:rPr>
        <w:t>quantitativeness</w:t>
      </w:r>
      <w:proofErr w:type="spellEnd"/>
      <w:r w:rsidRPr="00CB525B">
        <w:rPr>
          <w:rFonts w:ascii="Arial" w:hAnsi="Arial" w:cs="Arial"/>
          <w:sz w:val="24"/>
          <w:szCs w:val="24"/>
          <w:lang w:val="en-US" w:bidi="si-LK"/>
        </w:rPr>
        <w:t>.</w:t>
      </w:r>
    </w:p>
    <w:p w14:paraId="76C89349" w14:textId="6C3D5F0E" w:rsidR="00E16F15" w:rsidRPr="00CB525B" w:rsidRDefault="00E81935"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Structured questionnaires are advantageous for application in hospitality research because they allow for quantitative measurement of constructs such as service quality, operational issues, and level of digital adoption using statistical tests</w:t>
      </w:r>
      <w:r w:rsidR="0043643E" w:rsidRPr="00CB525B">
        <w:rPr>
          <w:rFonts w:ascii="Arial" w:hAnsi="Arial" w:cs="Arial"/>
          <w:sz w:val="24"/>
          <w:szCs w:val="24"/>
          <w:lang w:val="en-US" w:bidi="si-LK"/>
        </w:rPr>
        <w:t>.</w:t>
      </w:r>
      <w:r w:rsidR="00E16F15" w:rsidRPr="00CB525B">
        <w:rPr>
          <w:rFonts w:ascii="Arial" w:hAnsi="Arial" w:cs="Arial"/>
          <w:sz w:val="24"/>
          <w:szCs w:val="24"/>
          <w:lang w:val="en-US" w:bidi="si-LK"/>
        </w:rPr>
        <w:t xml:space="preserve"> </w:t>
      </w:r>
    </w:p>
    <w:p w14:paraId="017DD3FF" w14:textId="4B0B51FF" w:rsidR="008673B3" w:rsidRPr="00CB525B" w:rsidRDefault="00E16F15"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method aligns with the positivist paradigm used in this research as it minimizes researcher bias by targeting observable and measurable data</w:t>
      </w:r>
      <w:sdt>
        <w:sdtPr>
          <w:rPr>
            <w:rFonts w:ascii="Arial" w:hAnsi="Arial" w:cs="Arial"/>
            <w:sz w:val="24"/>
            <w:szCs w:val="24"/>
            <w:lang w:val="en-US" w:bidi="si-LK"/>
          </w:rPr>
          <w:id w:val="-898590104"/>
          <w:citation/>
        </w:sdtPr>
        <w:sdtEndPr/>
        <w:sdtContent>
          <w:r w:rsidR="00673305" w:rsidRPr="00CB525B">
            <w:rPr>
              <w:rFonts w:ascii="Arial" w:hAnsi="Arial" w:cs="Arial"/>
              <w:sz w:val="24"/>
              <w:szCs w:val="24"/>
              <w:lang w:val="en-US" w:bidi="si-LK"/>
            </w:rPr>
            <w:fldChar w:fldCharType="begin"/>
          </w:r>
          <w:r w:rsidR="00673305" w:rsidRPr="00CB525B">
            <w:rPr>
              <w:rFonts w:ascii="Arial" w:hAnsi="Arial" w:cs="Arial"/>
              <w:sz w:val="24"/>
              <w:szCs w:val="24"/>
              <w:lang w:val="en-US" w:bidi="si-LK"/>
            </w:rPr>
            <w:instrText xml:space="preserve"> CITATION Par20 \l 1033 </w:instrText>
          </w:r>
          <w:r w:rsidR="00673305" w:rsidRPr="00CB525B">
            <w:rPr>
              <w:rFonts w:ascii="Arial" w:hAnsi="Arial" w:cs="Arial"/>
              <w:sz w:val="24"/>
              <w:szCs w:val="24"/>
              <w:lang w:val="en-US" w:bidi="si-LK"/>
            </w:rPr>
            <w:fldChar w:fldCharType="separate"/>
          </w:r>
          <w:r w:rsidR="00673305" w:rsidRPr="00CB525B">
            <w:rPr>
              <w:rFonts w:ascii="Arial" w:hAnsi="Arial" w:cs="Arial"/>
              <w:noProof/>
              <w:sz w:val="24"/>
              <w:szCs w:val="24"/>
              <w:lang w:val="en-US" w:bidi="si-LK"/>
            </w:rPr>
            <w:t xml:space="preserve"> (Park, 2020)</w:t>
          </w:r>
          <w:r w:rsidR="00673305" w:rsidRPr="00CB525B">
            <w:rPr>
              <w:rFonts w:ascii="Arial" w:hAnsi="Arial" w:cs="Arial"/>
              <w:sz w:val="24"/>
              <w:szCs w:val="24"/>
              <w:lang w:val="en-US" w:bidi="si-LK"/>
            </w:rPr>
            <w:fldChar w:fldCharType="end"/>
          </w:r>
        </w:sdtContent>
      </w:sdt>
      <w:r w:rsidR="00673305" w:rsidRPr="00CB525B">
        <w:rPr>
          <w:rFonts w:ascii="Arial" w:hAnsi="Arial" w:cs="Arial"/>
          <w:sz w:val="24"/>
          <w:szCs w:val="24"/>
          <w:lang w:val="en-US" w:bidi="si-LK"/>
        </w:rPr>
        <w:t>.</w:t>
      </w:r>
      <w:r w:rsidRPr="00CB525B">
        <w:rPr>
          <w:rFonts w:ascii="Arial" w:hAnsi="Arial" w:cs="Arial"/>
          <w:sz w:val="24"/>
          <w:szCs w:val="24"/>
          <w:lang w:val="en-US" w:bidi="si-LK"/>
        </w:rPr>
        <w:t xml:space="preserve"> Standardization of responses improves reliability and facilitates comparative analysis by hotel size (small, medium, large) and geographical location (Colombo, Kandy, Galle). The questionnaire facilitates anonymity and voluntary responses. Therefore, it improves response rates and ethical compliance when conducting research among human subjects</w:t>
      </w:r>
      <w:sdt>
        <w:sdtPr>
          <w:rPr>
            <w:rFonts w:ascii="Arial" w:hAnsi="Arial" w:cs="Arial"/>
            <w:sz w:val="24"/>
            <w:szCs w:val="24"/>
            <w:lang w:val="en-US" w:bidi="si-LK"/>
          </w:rPr>
          <w:id w:val="1594050874"/>
          <w:citation/>
        </w:sdtPr>
        <w:sdtEndPr/>
        <w:sdtContent>
          <w:r w:rsidR="00613989" w:rsidRPr="00CB525B">
            <w:rPr>
              <w:rFonts w:ascii="Arial" w:hAnsi="Arial" w:cs="Arial"/>
              <w:sz w:val="24"/>
              <w:szCs w:val="24"/>
              <w:lang w:val="en-US" w:bidi="si-LK"/>
            </w:rPr>
            <w:fldChar w:fldCharType="begin"/>
          </w:r>
          <w:r w:rsidR="00613989" w:rsidRPr="00CB525B">
            <w:rPr>
              <w:rFonts w:ascii="Arial" w:hAnsi="Arial" w:cs="Arial"/>
              <w:sz w:val="24"/>
              <w:szCs w:val="24"/>
              <w:lang w:val="en-US" w:bidi="si-LK"/>
            </w:rPr>
            <w:instrText xml:space="preserve"> CITATION Bel20 \l 1033 </w:instrText>
          </w:r>
          <w:r w:rsidR="00613989" w:rsidRPr="00CB525B">
            <w:rPr>
              <w:rFonts w:ascii="Arial" w:hAnsi="Arial" w:cs="Arial"/>
              <w:sz w:val="24"/>
              <w:szCs w:val="24"/>
              <w:lang w:val="en-US" w:bidi="si-LK"/>
            </w:rPr>
            <w:fldChar w:fldCharType="separate"/>
          </w:r>
          <w:r w:rsidR="00613989" w:rsidRPr="00CB525B">
            <w:rPr>
              <w:rFonts w:ascii="Arial" w:hAnsi="Arial" w:cs="Arial"/>
              <w:noProof/>
              <w:sz w:val="24"/>
              <w:szCs w:val="24"/>
              <w:lang w:val="en-US" w:bidi="si-LK"/>
            </w:rPr>
            <w:t xml:space="preserve"> (Bell, 2020)</w:t>
          </w:r>
          <w:r w:rsidR="00613989" w:rsidRPr="00CB525B">
            <w:rPr>
              <w:rFonts w:ascii="Arial" w:hAnsi="Arial" w:cs="Arial"/>
              <w:sz w:val="24"/>
              <w:szCs w:val="24"/>
              <w:lang w:val="en-US" w:bidi="si-LK"/>
            </w:rPr>
            <w:fldChar w:fldCharType="end"/>
          </w:r>
        </w:sdtContent>
      </w:sdt>
      <w:r w:rsidR="00613989" w:rsidRPr="00CB525B">
        <w:rPr>
          <w:rFonts w:ascii="Arial" w:hAnsi="Arial" w:cs="Arial"/>
          <w:sz w:val="24"/>
          <w:szCs w:val="24"/>
          <w:lang w:val="en-US" w:bidi="si-LK"/>
        </w:rPr>
        <w:t>.</w:t>
      </w:r>
    </w:p>
    <w:p w14:paraId="0C55716A" w14:textId="77777777" w:rsidR="008673B3" w:rsidRPr="00CB525B" w:rsidRDefault="008673B3" w:rsidP="008B2DA1">
      <w:pPr>
        <w:spacing w:after="0" w:line="480" w:lineRule="auto"/>
        <w:jc w:val="both"/>
        <w:rPr>
          <w:rFonts w:ascii="Arial" w:hAnsi="Arial" w:cs="Arial"/>
          <w:sz w:val="24"/>
          <w:szCs w:val="24"/>
          <w:lang w:val="en-US" w:bidi="si-LK"/>
        </w:rPr>
      </w:pPr>
      <w:r w:rsidRPr="00CB525B">
        <w:rPr>
          <w:rFonts w:ascii="Arial" w:hAnsi="Arial" w:cs="Arial"/>
          <w:sz w:val="24"/>
          <w:szCs w:val="24"/>
          <w:lang w:val="en-US" w:bidi="si-LK"/>
        </w:rPr>
        <w:br w:type="page"/>
      </w:r>
    </w:p>
    <w:p w14:paraId="0AE695BE" w14:textId="07B370B3" w:rsidR="00E16F15" w:rsidRPr="00CB525B" w:rsidRDefault="00572D0C" w:rsidP="008B2DA1">
      <w:pPr>
        <w:pStyle w:val="Heading2"/>
        <w:spacing w:line="480" w:lineRule="auto"/>
        <w:jc w:val="both"/>
        <w:rPr>
          <w:i w:val="0"/>
          <w:iCs w:val="0"/>
          <w:sz w:val="24"/>
          <w:szCs w:val="24"/>
          <w:lang w:val="en-US" w:bidi="si-LK"/>
        </w:rPr>
      </w:pPr>
      <w:bookmarkStart w:id="30" w:name="_Toc197045671"/>
      <w:r w:rsidRPr="00CB525B">
        <w:rPr>
          <w:i w:val="0"/>
          <w:iCs w:val="0"/>
          <w:sz w:val="24"/>
          <w:szCs w:val="24"/>
          <w:lang w:val="en-US" w:bidi="si-LK"/>
        </w:rPr>
        <w:lastRenderedPageBreak/>
        <w:t>Online Survey Tools</w:t>
      </w:r>
      <w:bookmarkEnd w:id="30"/>
    </w:p>
    <w:p w14:paraId="41814112" w14:textId="2EA388A4" w:rsidR="009B22CD" w:rsidRPr="00CB525B" w:rsidRDefault="009B22CD"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Considering the limitations of the pandemic and the spatial distribution of hotel activities across Sri Lanka, internet-based survey tools provide a useful mechanism for data collection.</w:t>
      </w:r>
      <w:r w:rsidR="006C54C7" w:rsidRPr="00CB525B">
        <w:rPr>
          <w:rFonts w:ascii="Arial" w:hAnsi="Arial" w:cs="Arial"/>
          <w:sz w:val="24"/>
          <w:szCs w:val="24"/>
          <w:lang w:val="en-US" w:bidi="si-LK"/>
        </w:rPr>
        <w:t xml:space="preserve"> </w:t>
      </w:r>
      <w:r w:rsidRPr="00CB525B">
        <w:rPr>
          <w:rFonts w:ascii="Arial" w:hAnsi="Arial" w:cs="Arial"/>
          <w:sz w:val="24"/>
          <w:szCs w:val="24"/>
          <w:lang w:val="en-US" w:bidi="si-LK"/>
        </w:rPr>
        <w:t xml:space="preserve">Qualtrics is an online survey tool that allows users to develop and share surveys, collect responds, and </w:t>
      </w:r>
      <w:proofErr w:type="spellStart"/>
      <w:r w:rsidRPr="00CB525B">
        <w:rPr>
          <w:rFonts w:ascii="Arial" w:hAnsi="Arial" w:cs="Arial"/>
          <w:sz w:val="24"/>
          <w:szCs w:val="24"/>
          <w:lang w:val="en-US" w:bidi="si-LK"/>
        </w:rPr>
        <w:t>analyse</w:t>
      </w:r>
      <w:proofErr w:type="spellEnd"/>
      <w:r w:rsidRPr="00CB525B">
        <w:rPr>
          <w:rFonts w:ascii="Arial" w:hAnsi="Arial" w:cs="Arial"/>
          <w:sz w:val="24"/>
          <w:szCs w:val="24"/>
          <w:lang w:val="en-US" w:bidi="si-LK"/>
        </w:rPr>
        <w:t xml:space="preserve"> data all from the same platform. The mobile-friendly interfaces of these websites further facilitate access for hotel managers and staff, even in remote locations.</w:t>
      </w:r>
    </w:p>
    <w:p w14:paraId="09F73EE6" w14:textId="6054850A" w:rsidR="00873E58" w:rsidRPr="00CB525B" w:rsidRDefault="009B22CD"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Internet-based surveys increase ease of access and minimize logistical problems that hinder large sample studies in developing countries</w:t>
      </w:r>
      <w:sdt>
        <w:sdtPr>
          <w:rPr>
            <w:rFonts w:ascii="Arial" w:hAnsi="Arial" w:cs="Arial"/>
            <w:sz w:val="24"/>
            <w:szCs w:val="24"/>
            <w:lang w:val="en-US" w:bidi="si-LK"/>
          </w:rPr>
          <w:id w:val="2146701237"/>
          <w:citation/>
        </w:sdtPr>
        <w:sdtEndPr/>
        <w:sdtContent>
          <w:r w:rsidR="00DA6ACF" w:rsidRPr="00CB525B">
            <w:rPr>
              <w:rFonts w:ascii="Arial" w:hAnsi="Arial" w:cs="Arial"/>
              <w:sz w:val="24"/>
              <w:szCs w:val="24"/>
              <w:lang w:val="en-US" w:bidi="si-LK"/>
            </w:rPr>
            <w:fldChar w:fldCharType="begin"/>
          </w:r>
          <w:r w:rsidR="00DA6ACF" w:rsidRPr="00CB525B">
            <w:rPr>
              <w:rFonts w:ascii="Arial" w:hAnsi="Arial" w:cs="Arial"/>
              <w:sz w:val="24"/>
              <w:szCs w:val="24"/>
              <w:lang w:val="en-US" w:bidi="si-LK"/>
            </w:rPr>
            <w:instrText xml:space="preserve"> CITATION Wri05 \l 1033 </w:instrText>
          </w:r>
          <w:r w:rsidR="00DA6ACF" w:rsidRPr="00CB525B">
            <w:rPr>
              <w:rFonts w:ascii="Arial" w:hAnsi="Arial" w:cs="Arial"/>
              <w:sz w:val="24"/>
              <w:szCs w:val="24"/>
              <w:lang w:val="en-US" w:bidi="si-LK"/>
            </w:rPr>
            <w:fldChar w:fldCharType="separate"/>
          </w:r>
          <w:r w:rsidR="00DA6ACF" w:rsidRPr="00CB525B">
            <w:rPr>
              <w:rFonts w:ascii="Arial" w:hAnsi="Arial" w:cs="Arial"/>
              <w:noProof/>
              <w:sz w:val="24"/>
              <w:szCs w:val="24"/>
              <w:lang w:val="en-US" w:bidi="si-LK"/>
            </w:rPr>
            <w:t xml:space="preserve"> (Wright, 2005)</w:t>
          </w:r>
          <w:r w:rsidR="00DA6ACF" w:rsidRPr="00CB525B">
            <w:rPr>
              <w:rFonts w:ascii="Arial" w:hAnsi="Arial" w:cs="Arial"/>
              <w:sz w:val="24"/>
              <w:szCs w:val="24"/>
              <w:lang w:val="en-US" w:bidi="si-LK"/>
            </w:rPr>
            <w:fldChar w:fldCharType="end"/>
          </w:r>
        </w:sdtContent>
      </w:sdt>
      <w:r w:rsidR="00DA6ACF" w:rsidRPr="00CB525B">
        <w:rPr>
          <w:rFonts w:ascii="Arial" w:hAnsi="Arial" w:cs="Arial"/>
          <w:sz w:val="24"/>
          <w:szCs w:val="24"/>
          <w:lang w:val="en-US" w:bidi="si-LK"/>
        </w:rPr>
        <w:t>.</w:t>
      </w:r>
      <w:r w:rsidR="006C54C7" w:rsidRPr="00CB525B">
        <w:rPr>
          <w:rFonts w:ascii="Arial" w:hAnsi="Arial" w:cs="Arial"/>
          <w:sz w:val="24"/>
          <w:szCs w:val="24"/>
          <w:lang w:val="en-US" w:bidi="si-LK"/>
        </w:rPr>
        <w:t xml:space="preserve"> </w:t>
      </w:r>
      <w:r w:rsidR="00AF6B20" w:rsidRPr="00CB525B">
        <w:rPr>
          <w:rFonts w:ascii="Arial" w:hAnsi="Arial" w:cs="Arial"/>
          <w:sz w:val="24"/>
          <w:szCs w:val="24"/>
          <w:lang w:val="en-US" w:bidi="si-LK"/>
        </w:rPr>
        <w:t>Also</w:t>
      </w:r>
      <w:r w:rsidRPr="00CB525B">
        <w:rPr>
          <w:rFonts w:ascii="Arial" w:hAnsi="Arial" w:cs="Arial"/>
          <w:sz w:val="24"/>
          <w:szCs w:val="24"/>
          <w:lang w:val="en-US" w:bidi="si-LK"/>
        </w:rPr>
        <w:t>, the ability to skip logic and randomize the order of questions helps minimize response bias, further maximizing data quality.</w:t>
      </w:r>
    </w:p>
    <w:p w14:paraId="2580A89A" w14:textId="1054EDEC" w:rsidR="001436F7" w:rsidRPr="00CB525B" w:rsidRDefault="001436F7" w:rsidP="008B2DA1">
      <w:pPr>
        <w:pStyle w:val="Heading2"/>
        <w:spacing w:line="480" w:lineRule="auto"/>
        <w:jc w:val="both"/>
        <w:rPr>
          <w:i w:val="0"/>
          <w:iCs w:val="0"/>
          <w:sz w:val="24"/>
          <w:szCs w:val="24"/>
          <w:lang w:val="en-US" w:bidi="si-LK"/>
        </w:rPr>
      </w:pPr>
      <w:bookmarkStart w:id="31" w:name="_Toc197045672"/>
      <w:r w:rsidRPr="00CB525B">
        <w:rPr>
          <w:i w:val="0"/>
          <w:iCs w:val="0"/>
          <w:sz w:val="24"/>
          <w:szCs w:val="24"/>
          <w:lang w:val="en-US" w:bidi="si-LK"/>
        </w:rPr>
        <w:t>SPSS</w:t>
      </w:r>
      <w:bookmarkEnd w:id="31"/>
    </w:p>
    <w:p w14:paraId="3FB6E45F" w14:textId="6DE3ABE1" w:rsidR="00DC43ED" w:rsidRDefault="00FF151B" w:rsidP="008B2DA1">
      <w:pPr>
        <w:spacing w:line="480" w:lineRule="auto"/>
        <w:jc w:val="both"/>
        <w:rPr>
          <w:rFonts w:ascii="Arial" w:hAnsi="Arial" w:cs="Arial"/>
          <w:sz w:val="24"/>
          <w:szCs w:val="24"/>
          <w:lang w:val="en-US" w:bidi="si-LK"/>
        </w:rPr>
      </w:pPr>
      <w:r w:rsidRPr="00CB525B">
        <w:rPr>
          <w:rFonts w:ascii="Arial" w:hAnsi="Arial" w:cs="Arial"/>
          <w:sz w:val="24"/>
          <w:szCs w:val="24"/>
          <w:lang w:val="en-US" w:bidi="si-LK"/>
        </w:rPr>
        <w:t>Once the data is collected, SPSS will be used to analyze the data as outlined in the methodology. SPSS supports both descriptive statistics (mean, frequency, standard deviation) and inferential techniques (regression, correlation).</w:t>
      </w:r>
      <w:r w:rsidR="005D6EE1" w:rsidRPr="00CB525B">
        <w:rPr>
          <w:rFonts w:ascii="Arial" w:hAnsi="Arial" w:cs="Arial"/>
          <w:sz w:val="24"/>
          <w:szCs w:val="24"/>
          <w:lang w:val="en-US" w:bidi="si-LK"/>
        </w:rPr>
        <w:t xml:space="preserve"> </w:t>
      </w:r>
      <w:r w:rsidRPr="00CB525B">
        <w:rPr>
          <w:rFonts w:ascii="Arial" w:hAnsi="Arial" w:cs="Arial"/>
          <w:sz w:val="24"/>
          <w:szCs w:val="24"/>
          <w:lang w:val="en-US" w:bidi="si-LK"/>
        </w:rPr>
        <w:t>This makes the relationship between variables such as digitalization and operational performance suitable for hypothesis testing</w:t>
      </w:r>
      <w:sdt>
        <w:sdtPr>
          <w:rPr>
            <w:rFonts w:ascii="Arial" w:hAnsi="Arial" w:cs="Arial"/>
            <w:sz w:val="24"/>
            <w:szCs w:val="24"/>
            <w:lang w:val="en-US" w:bidi="si-LK"/>
          </w:rPr>
          <w:id w:val="1362162130"/>
          <w:citation/>
        </w:sdtPr>
        <w:sdtEndPr/>
        <w:sdtContent>
          <w:r w:rsidR="00105C98" w:rsidRPr="00CB525B">
            <w:rPr>
              <w:rFonts w:ascii="Arial" w:hAnsi="Arial" w:cs="Arial"/>
              <w:sz w:val="24"/>
              <w:szCs w:val="24"/>
              <w:lang w:val="en-US" w:bidi="si-LK"/>
            </w:rPr>
            <w:fldChar w:fldCharType="begin"/>
          </w:r>
          <w:r w:rsidR="00105C98" w:rsidRPr="00CB525B">
            <w:rPr>
              <w:rFonts w:ascii="Arial" w:hAnsi="Arial" w:cs="Arial"/>
              <w:sz w:val="24"/>
              <w:szCs w:val="24"/>
              <w:lang w:val="en-US" w:bidi="si-LK"/>
            </w:rPr>
            <w:instrText xml:space="preserve"> CITATION Rah21 \l 1033 </w:instrText>
          </w:r>
          <w:r w:rsidR="00105C98" w:rsidRPr="00CB525B">
            <w:rPr>
              <w:rFonts w:ascii="Arial" w:hAnsi="Arial" w:cs="Arial"/>
              <w:sz w:val="24"/>
              <w:szCs w:val="24"/>
              <w:lang w:val="en-US" w:bidi="si-LK"/>
            </w:rPr>
            <w:fldChar w:fldCharType="separate"/>
          </w:r>
          <w:r w:rsidR="00105C98" w:rsidRPr="00CB525B">
            <w:rPr>
              <w:rFonts w:ascii="Arial" w:hAnsi="Arial" w:cs="Arial"/>
              <w:noProof/>
              <w:sz w:val="24"/>
              <w:szCs w:val="24"/>
              <w:lang w:val="en-US" w:bidi="si-LK"/>
            </w:rPr>
            <w:t xml:space="preserve"> (Rahman, 2021)</w:t>
          </w:r>
          <w:r w:rsidR="00105C98" w:rsidRPr="00CB525B">
            <w:rPr>
              <w:rFonts w:ascii="Arial" w:hAnsi="Arial" w:cs="Arial"/>
              <w:sz w:val="24"/>
              <w:szCs w:val="24"/>
              <w:lang w:val="en-US" w:bidi="si-LK"/>
            </w:rPr>
            <w:fldChar w:fldCharType="end"/>
          </w:r>
        </w:sdtContent>
      </w:sdt>
      <w:r w:rsidR="00105C98" w:rsidRPr="00CB525B">
        <w:rPr>
          <w:rFonts w:ascii="Arial" w:hAnsi="Arial" w:cs="Arial"/>
          <w:sz w:val="24"/>
          <w:szCs w:val="24"/>
          <w:lang w:val="en-US" w:bidi="si-LK"/>
        </w:rPr>
        <w:t>.</w:t>
      </w:r>
      <w:r w:rsidR="005A1385" w:rsidRPr="00CB525B">
        <w:rPr>
          <w:rFonts w:ascii="Arial" w:hAnsi="Arial" w:cs="Arial"/>
          <w:sz w:val="24"/>
          <w:szCs w:val="24"/>
          <w:lang w:val="en-US" w:bidi="si-LK"/>
        </w:rPr>
        <w:t xml:space="preserve"> </w:t>
      </w:r>
    </w:p>
    <w:p w14:paraId="5245BF90" w14:textId="14D2335B" w:rsidR="00C37AB2" w:rsidRPr="00593003" w:rsidRDefault="00C37AB2" w:rsidP="008B2DA1">
      <w:pPr>
        <w:spacing w:line="480" w:lineRule="auto"/>
        <w:jc w:val="both"/>
        <w:rPr>
          <w:rFonts w:ascii="Arial" w:hAnsi="Arial" w:cs="Iskoola Pota"/>
          <w:sz w:val="24"/>
          <w:szCs w:val="24"/>
          <w:cs/>
          <w:lang w:val="en-US" w:bidi="si-LK"/>
        </w:rPr>
      </w:pPr>
      <w:r w:rsidRPr="00C37AB2">
        <w:rPr>
          <w:rFonts w:ascii="Arial" w:hAnsi="Arial" w:cs="Arial"/>
          <w:sz w:val="24"/>
          <w:szCs w:val="24"/>
          <w:lang w:val="en-US" w:bidi="si-LK"/>
        </w:rPr>
        <w:t>In addition to standard statistical functions, SPSS supports sophisticated analytical functions such as factor analysis, ANOVA, and multivariate regression, which are essential when looking to explore complex relationships in hotel industry data</w:t>
      </w:r>
      <w:sdt>
        <w:sdtPr>
          <w:rPr>
            <w:rFonts w:ascii="Arial" w:hAnsi="Arial" w:cs="Arial"/>
            <w:sz w:val="24"/>
            <w:szCs w:val="24"/>
            <w:lang w:val="en-US" w:bidi="si-LK"/>
          </w:rPr>
          <w:id w:val="2097054043"/>
          <w:citation/>
        </w:sdtPr>
        <w:sdtEndPr/>
        <w:sdtContent>
          <w:r>
            <w:rPr>
              <w:rFonts w:ascii="Arial" w:hAnsi="Arial" w:cs="Arial"/>
              <w:sz w:val="24"/>
              <w:szCs w:val="24"/>
              <w:lang w:val="en-US" w:bidi="si-LK"/>
            </w:rPr>
            <w:fldChar w:fldCharType="begin"/>
          </w:r>
          <w:r>
            <w:rPr>
              <w:rFonts w:ascii="Arial" w:hAnsi="Arial" w:cs="Arial"/>
              <w:sz w:val="24"/>
              <w:szCs w:val="24"/>
              <w:lang w:val="en-US" w:bidi="si-LK"/>
            </w:rPr>
            <w:instrText xml:space="preserve"> CITATION Fie18 \l 1033 </w:instrText>
          </w:r>
          <w:r>
            <w:rPr>
              <w:rFonts w:ascii="Arial" w:hAnsi="Arial" w:cs="Arial"/>
              <w:sz w:val="24"/>
              <w:szCs w:val="24"/>
              <w:lang w:val="en-US" w:bidi="si-LK"/>
            </w:rPr>
            <w:fldChar w:fldCharType="separate"/>
          </w:r>
          <w:r>
            <w:rPr>
              <w:rFonts w:ascii="Arial" w:hAnsi="Arial" w:cs="Arial"/>
              <w:noProof/>
              <w:sz w:val="24"/>
              <w:szCs w:val="24"/>
              <w:lang w:val="en-US" w:bidi="si-LK"/>
            </w:rPr>
            <w:t xml:space="preserve"> </w:t>
          </w:r>
          <w:r w:rsidRPr="00C37AB2">
            <w:rPr>
              <w:rFonts w:ascii="Arial" w:hAnsi="Arial" w:cs="Arial"/>
              <w:noProof/>
              <w:sz w:val="24"/>
              <w:szCs w:val="24"/>
              <w:lang w:val="en-US" w:bidi="si-LK"/>
            </w:rPr>
            <w:t>(Field, 2018)</w:t>
          </w:r>
          <w:r>
            <w:rPr>
              <w:rFonts w:ascii="Arial" w:hAnsi="Arial" w:cs="Arial"/>
              <w:sz w:val="24"/>
              <w:szCs w:val="24"/>
              <w:lang w:val="en-US" w:bidi="si-LK"/>
            </w:rPr>
            <w:fldChar w:fldCharType="end"/>
          </w:r>
        </w:sdtContent>
      </w:sdt>
      <w:r>
        <w:rPr>
          <w:rFonts w:ascii="Arial" w:hAnsi="Arial" w:cs="Arial"/>
          <w:sz w:val="24"/>
          <w:szCs w:val="24"/>
          <w:lang w:val="en-US" w:bidi="si-LK"/>
        </w:rPr>
        <w:t>.</w:t>
      </w:r>
    </w:p>
    <w:p w14:paraId="3476E612" w14:textId="77777777" w:rsidR="00DF3A50" w:rsidRDefault="00DF3A50">
      <w:pPr>
        <w:spacing w:after="0" w:line="240" w:lineRule="auto"/>
        <w:rPr>
          <w:rFonts w:ascii="Arial" w:hAnsi="Arial" w:cs="Arial"/>
          <w:sz w:val="24"/>
          <w:szCs w:val="24"/>
          <w:lang w:val="en-US" w:bidi="si-LK"/>
        </w:rPr>
      </w:pPr>
      <w:r>
        <w:rPr>
          <w:rFonts w:ascii="Arial" w:hAnsi="Arial" w:cs="Arial"/>
          <w:sz w:val="24"/>
          <w:szCs w:val="24"/>
          <w:lang w:val="en-US" w:bidi="si-LK"/>
        </w:rPr>
        <w:br w:type="page"/>
      </w:r>
    </w:p>
    <w:p w14:paraId="25383E98" w14:textId="54F77601" w:rsidR="00A64734" w:rsidRDefault="00FF151B" w:rsidP="008B2DA1">
      <w:pPr>
        <w:spacing w:line="480" w:lineRule="auto"/>
        <w:jc w:val="both"/>
        <w:rPr>
          <w:rFonts w:ascii="Arial" w:hAnsi="Arial" w:cs="Iskoola Pota"/>
          <w:sz w:val="24"/>
          <w:szCs w:val="24"/>
          <w:lang w:val="en-US" w:bidi="si-LK"/>
        </w:rPr>
      </w:pPr>
      <w:r w:rsidRPr="00CB525B">
        <w:rPr>
          <w:rFonts w:ascii="Arial" w:hAnsi="Arial" w:cs="Arial"/>
          <w:sz w:val="24"/>
          <w:szCs w:val="24"/>
          <w:lang w:val="en-US" w:bidi="si-LK"/>
        </w:rPr>
        <w:lastRenderedPageBreak/>
        <w:t>So, conducting a</w:t>
      </w:r>
      <w:r w:rsidR="00044F80" w:rsidRPr="00CB525B">
        <w:rPr>
          <w:rFonts w:ascii="Arial" w:hAnsi="Arial" w:cs="Arial"/>
          <w:sz w:val="24"/>
          <w:szCs w:val="24"/>
          <w:lang w:val="en-US" w:bidi="si-LK"/>
        </w:rPr>
        <w:t xml:space="preserve"> </w:t>
      </w:r>
      <w:r w:rsidR="00044F80" w:rsidRPr="00CB525B">
        <w:rPr>
          <w:rFonts w:ascii="Arial" w:hAnsi="Arial" w:cs="Arial"/>
          <w:sz w:val="24"/>
          <w:szCs w:val="24"/>
          <w:lang w:bidi="si-LK"/>
        </w:rPr>
        <w:t>strict</w:t>
      </w:r>
      <w:r w:rsidRPr="00CB525B">
        <w:rPr>
          <w:rFonts w:ascii="Arial" w:hAnsi="Arial" w:cs="Arial"/>
          <w:sz w:val="24"/>
          <w:szCs w:val="24"/>
          <w:lang w:val="en-US" w:bidi="si-LK"/>
        </w:rPr>
        <w:t xml:space="preserve"> and replicable analysis using SPSS will help strengthen the validity of the results obtained from the post-pandemic trend of hotels in Sri Lanka.</w:t>
      </w:r>
      <w:r w:rsidR="005A1385" w:rsidRPr="00CB525B">
        <w:rPr>
          <w:rFonts w:ascii="Arial" w:hAnsi="Arial" w:cs="Arial"/>
          <w:sz w:val="24"/>
          <w:szCs w:val="24"/>
          <w:lang w:val="en-US" w:bidi="si-LK"/>
        </w:rPr>
        <w:t xml:space="preserve"> </w:t>
      </w:r>
      <w:r w:rsidRPr="00CB525B">
        <w:rPr>
          <w:rFonts w:ascii="Arial" w:hAnsi="Arial" w:cs="Arial"/>
          <w:sz w:val="24"/>
          <w:szCs w:val="24"/>
          <w:lang w:val="en-US" w:bidi="si-LK"/>
        </w:rPr>
        <w:t>The user-friendliness of the software and its graphical output tools facilitate easy reporting of results to stakeholders such as policymakers and hotel investors.</w:t>
      </w:r>
    </w:p>
    <w:p w14:paraId="156A0369" w14:textId="4CC79453" w:rsidR="00A64734" w:rsidRPr="00DF3A50" w:rsidRDefault="00EC11DA" w:rsidP="00DF3A50">
      <w:pPr>
        <w:spacing w:line="480" w:lineRule="auto"/>
        <w:jc w:val="both"/>
        <w:rPr>
          <w:rFonts w:ascii="Arial" w:hAnsi="Arial" w:cs="Iskoola Pota"/>
          <w:sz w:val="24"/>
          <w:szCs w:val="24"/>
          <w:lang w:val="en-US" w:bidi="si-LK"/>
        </w:rPr>
      </w:pPr>
      <w:r w:rsidRPr="00EC11DA">
        <w:rPr>
          <w:rFonts w:ascii="Arial" w:hAnsi="Arial" w:cs="Iskoola Pota"/>
          <w:sz w:val="24"/>
          <w:szCs w:val="24"/>
          <w:lang w:val="en-US" w:bidi="si-LK"/>
        </w:rPr>
        <w:t>Another advantage of using SPSS is that it has no difficulty in handling large data sets, making it an ideal application for analyzing responses obtained from different hotel categories across regions of Sri Lanka.</w:t>
      </w:r>
      <w:r w:rsidR="00274EBC">
        <w:rPr>
          <w:rFonts w:ascii="Arial" w:hAnsi="Arial" w:cs="Iskoola Pota"/>
          <w:sz w:val="24"/>
          <w:szCs w:val="24"/>
          <w:lang w:val="en-US" w:bidi="si-LK"/>
        </w:rPr>
        <w:t xml:space="preserve"> </w:t>
      </w:r>
      <w:r w:rsidR="00274EBC" w:rsidRPr="00274EBC">
        <w:rPr>
          <w:rFonts w:ascii="Arial" w:hAnsi="Arial" w:cs="Iskoola Pota"/>
          <w:sz w:val="24"/>
          <w:szCs w:val="24"/>
          <w:lang w:val="en-US" w:bidi="si-LK"/>
        </w:rPr>
        <w:t>By applying SPSS visualizations such as scatterplots, bar charts, and histograms, researchers can present findings in a clear and engaging way to support stakeholders' understanding and assist in data-driven decision-making</w:t>
      </w:r>
      <w:sdt>
        <w:sdtPr>
          <w:rPr>
            <w:rFonts w:ascii="Arial" w:hAnsi="Arial" w:cs="Iskoola Pota"/>
            <w:sz w:val="24"/>
            <w:szCs w:val="24"/>
            <w:lang w:val="en-US" w:bidi="si-LK"/>
          </w:rPr>
          <w:id w:val="-1354098941"/>
          <w:citation/>
        </w:sdtPr>
        <w:sdtEndPr/>
        <w:sdtContent>
          <w:r w:rsidR="00660665">
            <w:rPr>
              <w:rFonts w:ascii="Arial" w:hAnsi="Arial" w:cs="Iskoola Pota"/>
              <w:sz w:val="24"/>
              <w:szCs w:val="24"/>
              <w:lang w:val="en-US" w:bidi="si-LK"/>
            </w:rPr>
            <w:fldChar w:fldCharType="begin"/>
          </w:r>
          <w:r w:rsidR="00660665">
            <w:rPr>
              <w:rFonts w:ascii="Arial" w:hAnsi="Arial" w:cs="Iskoola Pota"/>
              <w:sz w:val="24"/>
              <w:szCs w:val="24"/>
              <w:lang w:val="en-US" w:bidi="si-LK"/>
            </w:rPr>
            <w:instrText xml:space="preserve"> CITATION Hai19 \l 1033 </w:instrText>
          </w:r>
          <w:r w:rsidR="00660665">
            <w:rPr>
              <w:rFonts w:ascii="Arial" w:hAnsi="Arial" w:cs="Iskoola Pota"/>
              <w:sz w:val="24"/>
              <w:szCs w:val="24"/>
              <w:lang w:val="en-US" w:bidi="si-LK"/>
            </w:rPr>
            <w:fldChar w:fldCharType="separate"/>
          </w:r>
          <w:r w:rsidR="00660665">
            <w:rPr>
              <w:rFonts w:ascii="Arial" w:hAnsi="Arial" w:cs="Iskoola Pota"/>
              <w:noProof/>
              <w:sz w:val="24"/>
              <w:szCs w:val="24"/>
              <w:lang w:val="en-US" w:bidi="si-LK"/>
            </w:rPr>
            <w:t xml:space="preserve"> </w:t>
          </w:r>
          <w:r w:rsidR="00660665" w:rsidRPr="00660665">
            <w:rPr>
              <w:rFonts w:ascii="Arial" w:hAnsi="Arial" w:cs="Iskoola Pota"/>
              <w:noProof/>
              <w:sz w:val="24"/>
              <w:szCs w:val="24"/>
              <w:lang w:val="en-US" w:bidi="si-LK"/>
            </w:rPr>
            <w:t>(Hair, 2019)</w:t>
          </w:r>
          <w:r w:rsidR="00660665">
            <w:rPr>
              <w:rFonts w:ascii="Arial" w:hAnsi="Arial" w:cs="Iskoola Pota"/>
              <w:sz w:val="24"/>
              <w:szCs w:val="24"/>
              <w:lang w:val="en-US" w:bidi="si-LK"/>
            </w:rPr>
            <w:fldChar w:fldCharType="end"/>
          </w:r>
        </w:sdtContent>
      </w:sdt>
      <w:r w:rsidR="00660665">
        <w:rPr>
          <w:rFonts w:ascii="Arial" w:hAnsi="Arial" w:cs="Iskoola Pota"/>
          <w:sz w:val="24"/>
          <w:szCs w:val="24"/>
          <w:lang w:val="en-US" w:bidi="si-LK"/>
        </w:rPr>
        <w:t>.</w:t>
      </w:r>
    </w:p>
    <w:p w14:paraId="073A1B02" w14:textId="775F1281" w:rsidR="004E6E4F" w:rsidRPr="00CB525B" w:rsidRDefault="00A64734" w:rsidP="00935A85">
      <w:pPr>
        <w:pStyle w:val="Heading2"/>
        <w:spacing w:line="480" w:lineRule="auto"/>
        <w:jc w:val="both"/>
        <w:rPr>
          <w:i w:val="0"/>
          <w:iCs w:val="0"/>
          <w:sz w:val="24"/>
          <w:szCs w:val="24"/>
          <w:lang w:val="en-US" w:bidi="si-LK"/>
        </w:rPr>
      </w:pPr>
      <w:bookmarkStart w:id="32" w:name="_Toc197045673"/>
      <w:r w:rsidRPr="00CB525B">
        <w:rPr>
          <w:i w:val="0"/>
          <w:iCs w:val="0"/>
          <w:sz w:val="24"/>
          <w:szCs w:val="24"/>
          <w:lang w:val="en-US" w:bidi="si-LK"/>
        </w:rPr>
        <w:t>Evaluation of Effectiveness</w:t>
      </w:r>
      <w:bookmarkEnd w:id="32"/>
    </w:p>
    <w:p w14:paraId="3A550E75" w14:textId="77777777" w:rsidR="00C8557C" w:rsidRPr="00DF3A50" w:rsidRDefault="00FB4994" w:rsidP="00935A85">
      <w:pPr>
        <w:spacing w:line="480" w:lineRule="auto"/>
        <w:jc w:val="both"/>
        <w:rPr>
          <w:rFonts w:ascii="Arial" w:hAnsi="Arial" w:cs="Arial"/>
          <w:sz w:val="24"/>
          <w:szCs w:val="24"/>
          <w:lang w:val="en-US" w:bidi="si-LK"/>
        </w:rPr>
      </w:pPr>
      <w:r w:rsidRPr="00DF3A50">
        <w:rPr>
          <w:rFonts w:ascii="Arial" w:hAnsi="Arial" w:cs="Arial"/>
          <w:sz w:val="24"/>
          <w:szCs w:val="24"/>
          <w:lang w:val="en-US" w:bidi="si-LK"/>
        </w:rPr>
        <w:t>Although standardized questionnaires and Internet-based surveys have the advantages of scalability, cost savings, and standardization, they are not without limitations.</w:t>
      </w:r>
      <w:r w:rsidR="00935A85" w:rsidRPr="00DF3A50">
        <w:rPr>
          <w:rFonts w:ascii="Arial" w:hAnsi="Arial" w:cs="Arial"/>
          <w:sz w:val="24"/>
          <w:szCs w:val="24"/>
          <w:lang w:val="en-US" w:bidi="si-LK"/>
        </w:rPr>
        <w:t xml:space="preserve"> </w:t>
      </w:r>
      <w:r w:rsidRPr="00DF3A50">
        <w:rPr>
          <w:rFonts w:ascii="Arial" w:hAnsi="Arial" w:cs="Arial"/>
          <w:sz w:val="24"/>
          <w:szCs w:val="24"/>
          <w:lang w:val="en-US" w:bidi="si-LK"/>
        </w:rPr>
        <w:t>Nonresponse and social desirability bias are more serious problems, especially with self-reported data</w:t>
      </w:r>
      <w:sdt>
        <w:sdtPr>
          <w:rPr>
            <w:rFonts w:ascii="Arial" w:hAnsi="Arial" w:cs="Arial"/>
            <w:sz w:val="24"/>
            <w:szCs w:val="24"/>
            <w:lang w:val="en-US" w:bidi="si-LK"/>
          </w:rPr>
          <w:id w:val="-47761355"/>
          <w:citation/>
        </w:sdtPr>
        <w:sdtEndPr/>
        <w:sdtContent>
          <w:r w:rsidR="00072FB3" w:rsidRPr="00DF3A50">
            <w:rPr>
              <w:rFonts w:ascii="Arial" w:hAnsi="Arial" w:cs="Arial"/>
              <w:sz w:val="24"/>
              <w:szCs w:val="24"/>
              <w:lang w:val="en-US" w:bidi="si-LK"/>
            </w:rPr>
            <w:fldChar w:fldCharType="begin"/>
          </w:r>
          <w:r w:rsidR="00072FB3" w:rsidRPr="00DF3A50">
            <w:rPr>
              <w:rFonts w:ascii="Arial" w:hAnsi="Arial" w:cs="Arial"/>
              <w:sz w:val="24"/>
              <w:szCs w:val="24"/>
              <w:lang w:val="en-US" w:bidi="si-LK"/>
            </w:rPr>
            <w:instrText xml:space="preserve"> CITATION Lat17 \l 1033 </w:instrText>
          </w:r>
          <w:r w:rsidR="00072FB3" w:rsidRPr="00DF3A50">
            <w:rPr>
              <w:rFonts w:ascii="Arial" w:hAnsi="Arial" w:cs="Arial"/>
              <w:sz w:val="24"/>
              <w:szCs w:val="24"/>
              <w:lang w:val="en-US" w:bidi="si-LK"/>
            </w:rPr>
            <w:fldChar w:fldCharType="separate"/>
          </w:r>
          <w:r w:rsidR="00072FB3" w:rsidRPr="00DF3A50">
            <w:rPr>
              <w:rFonts w:ascii="Arial" w:hAnsi="Arial" w:cs="Arial"/>
              <w:noProof/>
              <w:sz w:val="24"/>
              <w:szCs w:val="24"/>
              <w:lang w:val="en-US" w:bidi="si-LK"/>
            </w:rPr>
            <w:t xml:space="preserve"> (Latkin, 2017)</w:t>
          </w:r>
          <w:r w:rsidR="00072FB3" w:rsidRPr="00DF3A50">
            <w:rPr>
              <w:rFonts w:ascii="Arial" w:hAnsi="Arial" w:cs="Arial"/>
              <w:sz w:val="24"/>
              <w:szCs w:val="24"/>
              <w:lang w:val="en-US" w:bidi="si-LK"/>
            </w:rPr>
            <w:fldChar w:fldCharType="end"/>
          </w:r>
        </w:sdtContent>
      </w:sdt>
      <w:r w:rsidR="00072FB3" w:rsidRPr="00DF3A50">
        <w:rPr>
          <w:rFonts w:ascii="Arial" w:hAnsi="Arial" w:cs="Arial"/>
          <w:sz w:val="24"/>
          <w:szCs w:val="24"/>
          <w:lang w:val="en-US" w:bidi="si-LK"/>
        </w:rPr>
        <w:t>.</w:t>
      </w:r>
      <w:r w:rsidR="00C8557C" w:rsidRPr="00DF3A50">
        <w:rPr>
          <w:rFonts w:ascii="Arial" w:hAnsi="Arial" w:cs="Arial"/>
          <w:sz w:val="24"/>
          <w:szCs w:val="24"/>
          <w:lang w:val="en-US" w:bidi="si-LK"/>
        </w:rPr>
        <w:t xml:space="preserve"> </w:t>
      </w:r>
      <w:r w:rsidRPr="00DF3A50">
        <w:rPr>
          <w:rFonts w:ascii="Arial" w:hAnsi="Arial" w:cs="Arial"/>
          <w:sz w:val="24"/>
          <w:szCs w:val="24"/>
          <w:lang w:val="en-US" w:bidi="si-LK"/>
        </w:rPr>
        <w:t>For example, hotel managers may exaggerate digital acquisitions or sustainability initiatives to present their hotels in a positive light.</w:t>
      </w:r>
      <w:r w:rsidR="00FC450D" w:rsidRPr="00DF3A50">
        <w:rPr>
          <w:rFonts w:ascii="Arial" w:hAnsi="Arial" w:cs="Arial"/>
          <w:sz w:val="24"/>
          <w:szCs w:val="24"/>
          <w:lang w:val="en-US" w:bidi="si-LK"/>
        </w:rPr>
        <w:t xml:space="preserve"> </w:t>
      </w:r>
    </w:p>
    <w:p w14:paraId="08A899FA" w14:textId="0D0956D6" w:rsidR="003B24B4" w:rsidRPr="00DF3A50" w:rsidRDefault="00935A85" w:rsidP="00935A85">
      <w:pPr>
        <w:spacing w:line="480" w:lineRule="auto"/>
        <w:jc w:val="both"/>
        <w:rPr>
          <w:rFonts w:ascii="Arial" w:hAnsi="Arial" w:cs="Arial"/>
          <w:sz w:val="24"/>
          <w:szCs w:val="24"/>
          <w:lang w:val="en-US" w:bidi="si-LK"/>
        </w:rPr>
      </w:pPr>
      <w:r w:rsidRPr="00DF3A50">
        <w:rPr>
          <w:rFonts w:ascii="Arial" w:hAnsi="Arial" w:cs="Arial"/>
          <w:sz w:val="24"/>
          <w:szCs w:val="24"/>
          <w:lang w:val="en-US" w:bidi="si-LK"/>
        </w:rPr>
        <w:t>In addition, SPSS allows for robust quantitative analysis. Furthermore, the psychological effects of overstaffing or innovative crisis management efforts in small hotels cannot be adequately represented through numerical data alone.</w:t>
      </w:r>
      <w:r w:rsidR="003B24B4" w:rsidRPr="00DF3A50">
        <w:rPr>
          <w:rFonts w:ascii="Arial" w:hAnsi="Arial" w:cs="Arial"/>
          <w:sz w:val="24"/>
          <w:szCs w:val="24"/>
          <w:lang w:val="en-US" w:bidi="si-LK"/>
        </w:rPr>
        <w:t xml:space="preserve"> </w:t>
      </w:r>
    </w:p>
    <w:p w14:paraId="4276A3E6" w14:textId="3D86C7B3" w:rsidR="00DF3A50" w:rsidRPr="009A64B9" w:rsidRDefault="003B24B4" w:rsidP="009A64B9">
      <w:pPr>
        <w:spacing w:line="480" w:lineRule="auto"/>
        <w:jc w:val="both"/>
        <w:rPr>
          <w:rFonts w:ascii="Arial" w:hAnsi="Arial" w:cs="Arial"/>
          <w:sz w:val="24"/>
          <w:szCs w:val="24"/>
          <w:lang w:val="en-US" w:bidi="si-LK"/>
        </w:rPr>
      </w:pPr>
      <w:r w:rsidRPr="00DF3A50">
        <w:rPr>
          <w:rFonts w:ascii="Arial" w:hAnsi="Arial" w:cs="Arial"/>
          <w:sz w:val="24"/>
          <w:szCs w:val="24"/>
          <w:lang w:val="en-US" w:bidi="si-LK"/>
        </w:rPr>
        <w:t>So, while a mainly quantitative approach to data collection can be effective in identifying overall patterns and correlations, it is advisable to use mixed methods that allow for triangulation of findings and increased depth for future research</w:t>
      </w:r>
      <w:sdt>
        <w:sdtPr>
          <w:rPr>
            <w:rFonts w:ascii="Arial" w:hAnsi="Arial" w:cs="Arial"/>
            <w:sz w:val="24"/>
            <w:szCs w:val="24"/>
            <w:lang w:val="en-US" w:bidi="si-LK"/>
          </w:rPr>
          <w:id w:val="171920599"/>
          <w:citation/>
        </w:sdtPr>
        <w:sdtEndPr/>
        <w:sdtContent>
          <w:r w:rsidR="0007242E" w:rsidRPr="00DF3A50">
            <w:rPr>
              <w:rFonts w:ascii="Arial" w:hAnsi="Arial" w:cs="Arial"/>
              <w:sz w:val="24"/>
              <w:szCs w:val="24"/>
              <w:lang w:val="en-US" w:bidi="si-LK"/>
            </w:rPr>
            <w:fldChar w:fldCharType="begin"/>
          </w:r>
          <w:r w:rsidR="0007242E" w:rsidRPr="00DF3A50">
            <w:rPr>
              <w:rFonts w:ascii="Arial" w:hAnsi="Arial" w:cs="Arial"/>
              <w:sz w:val="24"/>
              <w:szCs w:val="24"/>
              <w:lang w:val="en-US" w:bidi="si-LK"/>
            </w:rPr>
            <w:instrText xml:space="preserve"> CITATION Ahm24 \l 1033 </w:instrText>
          </w:r>
          <w:r w:rsidR="0007242E" w:rsidRPr="00DF3A50">
            <w:rPr>
              <w:rFonts w:ascii="Arial" w:hAnsi="Arial" w:cs="Arial"/>
              <w:sz w:val="24"/>
              <w:szCs w:val="24"/>
              <w:lang w:val="en-US" w:bidi="si-LK"/>
            </w:rPr>
            <w:fldChar w:fldCharType="separate"/>
          </w:r>
          <w:r w:rsidR="0007242E" w:rsidRPr="00DF3A50">
            <w:rPr>
              <w:rFonts w:ascii="Arial" w:hAnsi="Arial" w:cs="Arial"/>
              <w:noProof/>
              <w:sz w:val="24"/>
              <w:szCs w:val="24"/>
              <w:lang w:val="en-US" w:bidi="si-LK"/>
            </w:rPr>
            <w:t xml:space="preserve"> (Ahmed, </w:t>
          </w:r>
          <w:r w:rsidR="0007242E" w:rsidRPr="00DF3A50">
            <w:rPr>
              <w:rFonts w:ascii="Arial" w:hAnsi="Arial" w:cs="Arial"/>
              <w:noProof/>
              <w:sz w:val="24"/>
              <w:szCs w:val="24"/>
              <w:lang w:val="en-US" w:bidi="si-LK"/>
            </w:rPr>
            <w:lastRenderedPageBreak/>
            <w:t>2024)</w:t>
          </w:r>
          <w:r w:rsidR="0007242E" w:rsidRPr="00DF3A50">
            <w:rPr>
              <w:rFonts w:ascii="Arial" w:hAnsi="Arial" w:cs="Arial"/>
              <w:sz w:val="24"/>
              <w:szCs w:val="24"/>
              <w:lang w:val="en-US" w:bidi="si-LK"/>
            </w:rPr>
            <w:fldChar w:fldCharType="end"/>
          </w:r>
        </w:sdtContent>
      </w:sdt>
      <w:r w:rsidR="0007242E" w:rsidRPr="00DF3A50">
        <w:rPr>
          <w:rFonts w:ascii="Arial" w:hAnsi="Arial" w:cs="Arial"/>
          <w:sz w:val="24"/>
          <w:szCs w:val="24"/>
          <w:lang w:val="en-US" w:bidi="si-LK"/>
        </w:rPr>
        <w:t>.</w:t>
      </w:r>
      <w:r w:rsidR="00C04084" w:rsidRPr="00DF3A50">
        <w:rPr>
          <w:rFonts w:ascii="Arial" w:hAnsi="Arial" w:cs="Arial"/>
          <w:sz w:val="24"/>
          <w:szCs w:val="24"/>
          <w:lang w:val="en-US" w:bidi="si-LK"/>
        </w:rPr>
        <w:t xml:space="preserve"> However, in this current research, systematic questionnaires enabled by electronic posting and statistical computing still offer the most workable solution.</w:t>
      </w:r>
    </w:p>
    <w:p w14:paraId="0145D222" w14:textId="0DB0609A" w:rsidR="00EB1158" w:rsidRPr="00CB525B" w:rsidRDefault="007740DE" w:rsidP="00DD218C">
      <w:pPr>
        <w:pStyle w:val="Heading1"/>
        <w:spacing w:line="480" w:lineRule="auto"/>
        <w:jc w:val="both"/>
        <w:rPr>
          <w:rFonts w:ascii="Arial" w:hAnsi="Arial" w:cs="Arial"/>
          <w:b/>
          <w:bCs/>
          <w:color w:val="000000" w:themeColor="text1"/>
          <w:sz w:val="24"/>
          <w:szCs w:val="24"/>
          <w:lang w:val="en-US" w:bidi="si-LK"/>
        </w:rPr>
      </w:pPr>
      <w:bookmarkStart w:id="33" w:name="_Toc197045674"/>
      <w:r w:rsidRPr="00CB525B">
        <w:rPr>
          <w:rFonts w:ascii="Arial" w:hAnsi="Arial" w:cs="Arial"/>
          <w:b/>
          <w:bCs/>
          <w:color w:val="000000" w:themeColor="text1"/>
          <w:sz w:val="24"/>
          <w:szCs w:val="24"/>
          <w:lang w:val="en-US" w:bidi="si-LK"/>
        </w:rPr>
        <w:t>Resource implications and needs (cost/time etc.)</w:t>
      </w:r>
      <w:bookmarkEnd w:id="33"/>
    </w:p>
    <w:p w14:paraId="0863D502" w14:textId="60EFFD62" w:rsidR="007740DE" w:rsidRPr="00CB525B" w:rsidRDefault="00DD218C" w:rsidP="00DD218C">
      <w:pPr>
        <w:spacing w:line="480" w:lineRule="auto"/>
        <w:jc w:val="both"/>
        <w:rPr>
          <w:rFonts w:ascii="Arial" w:hAnsi="Arial" w:cs="Arial"/>
          <w:sz w:val="24"/>
          <w:szCs w:val="24"/>
          <w:lang w:val="en-US" w:bidi="si-LK"/>
        </w:rPr>
      </w:pPr>
      <w:r w:rsidRPr="00CB525B">
        <w:rPr>
          <w:rFonts w:ascii="Arial" w:hAnsi="Arial" w:cs="Arial"/>
          <w:sz w:val="24"/>
          <w:szCs w:val="24"/>
          <w:lang w:val="en-US" w:bidi="si-LK"/>
        </w:rPr>
        <w:t>It is necessary to intelligently assess whether it is feasible and compelling to conduct research under the title "Exploring the Hotel Industry in Sri Lanka: Challenges and Opportunities in the Post-Pandemic Era". Also, different resources come with implications including financial costs, time requirements, human capital, and technology demands.</w:t>
      </w:r>
    </w:p>
    <w:p w14:paraId="71D8876B" w14:textId="5D081220" w:rsidR="00456EA1" w:rsidRPr="00CB525B" w:rsidRDefault="00456EA1" w:rsidP="00F62789">
      <w:pPr>
        <w:pStyle w:val="Heading2"/>
        <w:spacing w:line="480" w:lineRule="auto"/>
        <w:jc w:val="both"/>
        <w:rPr>
          <w:i w:val="0"/>
          <w:iCs w:val="0"/>
          <w:sz w:val="24"/>
          <w:szCs w:val="24"/>
          <w:lang w:val="en-US" w:bidi="si-LK"/>
        </w:rPr>
      </w:pPr>
      <w:bookmarkStart w:id="34" w:name="_Toc197045675"/>
      <w:r w:rsidRPr="00CB525B">
        <w:rPr>
          <w:i w:val="0"/>
          <w:iCs w:val="0"/>
          <w:sz w:val="24"/>
          <w:szCs w:val="24"/>
          <w:lang w:val="en-US" w:bidi="si-LK"/>
        </w:rPr>
        <w:t>Financial Costs</w:t>
      </w:r>
      <w:bookmarkEnd w:id="34"/>
    </w:p>
    <w:p w14:paraId="16CA5208" w14:textId="005D1C3E" w:rsidR="00F62789" w:rsidRPr="00CB525B" w:rsidRDefault="00F62789" w:rsidP="00F62789">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The cost of data collection and analysis software procurement is a major resource component. This research uses an online guided questionnaire and requires the use of the internet to obtain information.</w:t>
      </w:r>
      <w:r w:rsidRPr="00CB525B">
        <w:rPr>
          <w:rFonts w:ascii="Arial" w:hAnsi="Arial" w:cs="Arial"/>
          <w:sz w:val="24"/>
          <w:szCs w:val="24"/>
          <w:cs/>
          <w:lang w:val="en-US" w:bidi="si-LK"/>
        </w:rPr>
        <w:t xml:space="preserve"> </w:t>
      </w:r>
      <w:r w:rsidRPr="00CB525B">
        <w:rPr>
          <w:rFonts w:ascii="Arial" w:hAnsi="Arial" w:cs="Arial"/>
          <w:sz w:val="24"/>
          <w:szCs w:val="24"/>
          <w:lang w:val="en-US" w:bidi="si-LK"/>
        </w:rPr>
        <w:t xml:space="preserve">Therefore, the monthly connection fee can be mentioned as a major expense. It costs about </w:t>
      </w:r>
      <w:r w:rsidRPr="00CB525B">
        <w:rPr>
          <w:rFonts w:ascii="Arial" w:hAnsi="Arial" w:cs="Arial"/>
          <w:sz w:val="24"/>
          <w:szCs w:val="24"/>
          <w:cs/>
          <w:lang w:val="en-US" w:bidi="si-LK"/>
        </w:rPr>
        <w:t>£14.50</w:t>
      </w:r>
      <w:r w:rsidRPr="00CB525B">
        <w:rPr>
          <w:rFonts w:ascii="Arial" w:hAnsi="Arial" w:cs="Arial"/>
          <w:sz w:val="24"/>
          <w:szCs w:val="24"/>
          <w:lang w:val="en-US" w:bidi="si-LK"/>
        </w:rPr>
        <w:t xml:space="preserve"> per month.</w:t>
      </w:r>
    </w:p>
    <w:p w14:paraId="19AC43FF" w14:textId="54B5E0B7" w:rsidR="00456EA1" w:rsidRPr="00CB525B" w:rsidRDefault="00F62789" w:rsidP="00F62789">
      <w:pPr>
        <w:spacing w:line="480" w:lineRule="auto"/>
        <w:jc w:val="both"/>
        <w:rPr>
          <w:rFonts w:ascii="Arial" w:hAnsi="Arial" w:cs="Arial"/>
          <w:sz w:val="24"/>
          <w:szCs w:val="24"/>
          <w:lang w:val="en-US" w:bidi="si-LK"/>
        </w:rPr>
      </w:pPr>
      <w:r w:rsidRPr="00CB525B">
        <w:rPr>
          <w:rFonts w:ascii="Arial" w:hAnsi="Arial" w:cs="Arial"/>
          <w:sz w:val="24"/>
          <w:szCs w:val="24"/>
          <w:lang w:val="en-US" w:bidi="si-LK"/>
        </w:rPr>
        <w:t>I already have SPSS software, so it doesn't cost me anything. That platform is crucial for conducting descriptive and inferential statistical tests, such as regression and correlation analysis, to test the hypotheses of the research.</w:t>
      </w:r>
      <w:r w:rsidR="006B3B05" w:rsidRPr="00CB525B">
        <w:rPr>
          <w:rFonts w:ascii="Arial" w:hAnsi="Arial" w:cs="Arial"/>
          <w:sz w:val="24"/>
          <w:szCs w:val="24"/>
          <w:cs/>
          <w:lang w:val="en-US" w:bidi="si-LK"/>
        </w:rPr>
        <w:t xml:space="preserve"> </w:t>
      </w:r>
      <w:r w:rsidRPr="00CB525B">
        <w:rPr>
          <w:rFonts w:ascii="Arial" w:hAnsi="Arial" w:cs="Arial"/>
          <w:sz w:val="24"/>
          <w:szCs w:val="24"/>
          <w:lang w:val="en-US" w:bidi="si-LK"/>
        </w:rPr>
        <w:t>Although online distribution reduces physical costs (e.g., travel and printing), it can also require more time to encourage responses from busy hotel managers and staff.</w:t>
      </w:r>
    </w:p>
    <w:p w14:paraId="607AA27F" w14:textId="5B50959D" w:rsidR="00113C13" w:rsidRPr="00CB525B" w:rsidRDefault="00113C13" w:rsidP="00113C13">
      <w:pPr>
        <w:pStyle w:val="Heading2"/>
        <w:rPr>
          <w:i w:val="0"/>
          <w:iCs w:val="0"/>
          <w:sz w:val="24"/>
          <w:szCs w:val="24"/>
          <w:lang w:val="en-US" w:bidi="si-LK"/>
        </w:rPr>
      </w:pPr>
      <w:bookmarkStart w:id="35" w:name="_Toc197045676"/>
      <w:r w:rsidRPr="00CB525B">
        <w:rPr>
          <w:i w:val="0"/>
          <w:iCs w:val="0"/>
          <w:sz w:val="24"/>
          <w:szCs w:val="24"/>
          <w:lang w:val="en-US" w:bidi="si-LK"/>
        </w:rPr>
        <w:t>Time Implications</w:t>
      </w:r>
      <w:bookmarkEnd w:id="35"/>
    </w:p>
    <w:p w14:paraId="028B1F34" w14:textId="77777777" w:rsidR="002F1733" w:rsidRDefault="00EA68B4" w:rsidP="00EA68B4">
      <w:pPr>
        <w:spacing w:line="480" w:lineRule="auto"/>
        <w:jc w:val="both"/>
        <w:rPr>
          <w:rFonts w:ascii="Arial" w:hAnsi="Arial" w:cs="Arial"/>
          <w:sz w:val="24"/>
          <w:szCs w:val="24"/>
          <w:lang w:val="en-US" w:bidi="si-LK"/>
        </w:rPr>
      </w:pPr>
      <w:r w:rsidRPr="00CB525B">
        <w:rPr>
          <w:rFonts w:ascii="Arial" w:hAnsi="Arial" w:cs="Arial"/>
          <w:sz w:val="24"/>
          <w:szCs w:val="24"/>
          <w:lang w:val="en-US" w:bidi="si-LK"/>
        </w:rPr>
        <w:t>Time is also a significant resource. Assuming adherence to survey research best practices, the entire process from questionnaire development to data analysis takes 2 to 3 months.</w:t>
      </w:r>
      <w:r w:rsidR="00223B07" w:rsidRPr="00CB525B">
        <w:rPr>
          <w:rFonts w:ascii="Arial" w:hAnsi="Arial" w:cs="Arial"/>
          <w:sz w:val="24"/>
          <w:szCs w:val="24"/>
          <w:lang w:val="en-US" w:bidi="si-LK"/>
        </w:rPr>
        <w:t xml:space="preserve"> </w:t>
      </w:r>
    </w:p>
    <w:p w14:paraId="190C7836" w14:textId="0072F487" w:rsidR="00EA68B4" w:rsidRPr="005815FA" w:rsidRDefault="00EA68B4" w:rsidP="005815FA">
      <w:pPr>
        <w:spacing w:line="480" w:lineRule="auto"/>
        <w:jc w:val="both"/>
        <w:rPr>
          <w:rFonts w:ascii="Arial" w:hAnsi="Arial" w:cs="Arial"/>
          <w:sz w:val="24"/>
          <w:szCs w:val="24"/>
          <w:lang w:val="en-US" w:bidi="si-LK"/>
        </w:rPr>
      </w:pPr>
      <w:r w:rsidRPr="005815FA">
        <w:rPr>
          <w:rFonts w:ascii="Arial" w:hAnsi="Arial" w:cs="Arial"/>
          <w:sz w:val="24"/>
          <w:szCs w:val="24"/>
          <w:lang w:val="en-US" w:bidi="si-LK"/>
        </w:rPr>
        <w:t>Questionnaire development, including pilot studies and ethics approval, may take approximately 2 weeks.</w:t>
      </w:r>
    </w:p>
    <w:p w14:paraId="5E25A15A" w14:textId="77777777" w:rsidR="006104A9" w:rsidRPr="005815FA" w:rsidRDefault="00EA68B4" w:rsidP="005815FA">
      <w:pPr>
        <w:spacing w:line="480" w:lineRule="auto"/>
        <w:jc w:val="both"/>
        <w:rPr>
          <w:rFonts w:ascii="Arial" w:hAnsi="Arial" w:cs="Arial"/>
          <w:sz w:val="24"/>
          <w:szCs w:val="24"/>
          <w:lang w:val="en-US" w:bidi="si-LK"/>
        </w:rPr>
      </w:pPr>
      <w:r w:rsidRPr="005815FA">
        <w:rPr>
          <w:rFonts w:ascii="Arial" w:hAnsi="Arial" w:cs="Arial"/>
          <w:sz w:val="24"/>
          <w:szCs w:val="24"/>
          <w:lang w:val="en-US" w:bidi="si-LK"/>
        </w:rPr>
        <w:lastRenderedPageBreak/>
        <w:t>Due to potential delays in response from industry experts operating in post-pandemic recovery mode, it will take approximately 1 month to collect actual data, taking into account electronic dissemination and follow-up.</w:t>
      </w:r>
      <w:r w:rsidR="006104A9" w:rsidRPr="005815FA">
        <w:rPr>
          <w:rFonts w:ascii="Arial" w:hAnsi="Arial" w:cs="Arial"/>
          <w:sz w:val="24"/>
          <w:szCs w:val="24"/>
          <w:lang w:val="en-US" w:bidi="si-LK"/>
        </w:rPr>
        <w:t xml:space="preserve"> </w:t>
      </w:r>
    </w:p>
    <w:p w14:paraId="3D88803A" w14:textId="325F6A8A" w:rsidR="00982833" w:rsidRPr="00CB525B" w:rsidRDefault="00EA68B4" w:rsidP="00EA68B4">
      <w:pPr>
        <w:spacing w:line="480" w:lineRule="auto"/>
        <w:jc w:val="both"/>
        <w:rPr>
          <w:rFonts w:ascii="Arial" w:hAnsi="Arial" w:cs="Arial"/>
          <w:sz w:val="24"/>
          <w:szCs w:val="24"/>
          <w:lang w:val="en-US" w:bidi="si-LK"/>
        </w:rPr>
      </w:pPr>
      <w:r w:rsidRPr="005815FA">
        <w:rPr>
          <w:rFonts w:ascii="Arial" w:hAnsi="Arial" w:cs="Arial"/>
          <w:sz w:val="24"/>
          <w:szCs w:val="24"/>
          <w:lang w:val="en-US" w:bidi="si-LK"/>
        </w:rPr>
        <w:t xml:space="preserve">It is expected that it will take about another 2 weeks to analyze, code, and clean the data using SPSS. </w:t>
      </w:r>
      <w:r w:rsidRPr="00CB525B">
        <w:rPr>
          <w:rFonts w:ascii="Arial" w:hAnsi="Arial" w:cs="Arial"/>
          <w:sz w:val="24"/>
          <w:szCs w:val="24"/>
          <w:lang w:val="en-US" w:bidi="si-LK"/>
        </w:rPr>
        <w:t>Strict checks for validity and reliability are required, especially when using inferential statistics in a planned manner. Therefore, time management is necessary to avoid excessive costs.</w:t>
      </w:r>
    </w:p>
    <w:p w14:paraId="7C525E75" w14:textId="6C8124FF" w:rsidR="00DA2BA2" w:rsidRPr="00CB525B" w:rsidRDefault="00DA2BA2" w:rsidP="00421E85">
      <w:pPr>
        <w:pStyle w:val="Heading2"/>
        <w:spacing w:line="480" w:lineRule="auto"/>
        <w:jc w:val="both"/>
        <w:rPr>
          <w:i w:val="0"/>
          <w:iCs w:val="0"/>
          <w:sz w:val="24"/>
          <w:szCs w:val="24"/>
          <w:lang w:val="en-US" w:bidi="si-LK"/>
        </w:rPr>
      </w:pPr>
      <w:bookmarkStart w:id="36" w:name="_Toc197045677"/>
      <w:r w:rsidRPr="00CB525B">
        <w:rPr>
          <w:i w:val="0"/>
          <w:iCs w:val="0"/>
          <w:sz w:val="24"/>
          <w:szCs w:val="24"/>
          <w:lang w:val="en-US" w:bidi="si-LK"/>
        </w:rPr>
        <w:t>Human Resources</w:t>
      </w:r>
      <w:bookmarkEnd w:id="36"/>
    </w:p>
    <w:p w14:paraId="31753111" w14:textId="509BD925" w:rsidR="00916BB6" w:rsidRPr="00CB525B" w:rsidRDefault="00E12721" w:rsidP="00421E85">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research is primarily conducted by the principal researcher and also relies on other human capital inputs.</w:t>
      </w:r>
      <w:r w:rsidR="00854009" w:rsidRPr="00CB525B">
        <w:rPr>
          <w:rFonts w:ascii="Arial" w:hAnsi="Arial" w:cs="Arial"/>
          <w:sz w:val="24"/>
          <w:szCs w:val="24"/>
          <w:cs/>
          <w:lang w:val="en-US" w:bidi="si-LK"/>
        </w:rPr>
        <w:t xml:space="preserve"> </w:t>
      </w:r>
      <w:r w:rsidR="00854009" w:rsidRPr="00CB525B">
        <w:rPr>
          <w:rFonts w:ascii="Arial" w:hAnsi="Arial" w:cs="Arial"/>
          <w:sz w:val="24"/>
          <w:szCs w:val="24"/>
          <w:lang w:val="en-US" w:bidi="si-LK"/>
        </w:rPr>
        <w:t>For example, a statistical supervisor or consultant with expertise in SPSS and inferential analysis, particularly for regression modeling and hypothesis testing, may be needed.</w:t>
      </w:r>
      <w:r w:rsidR="002D6018" w:rsidRPr="00CB525B">
        <w:rPr>
          <w:rFonts w:ascii="Arial" w:hAnsi="Arial" w:cs="Arial"/>
          <w:sz w:val="24"/>
          <w:szCs w:val="24"/>
          <w:cs/>
          <w:lang w:val="en-US" w:bidi="si-LK"/>
        </w:rPr>
        <w:t xml:space="preserve"> </w:t>
      </w:r>
      <w:r w:rsidR="002D6018" w:rsidRPr="00CB525B">
        <w:rPr>
          <w:rFonts w:ascii="Arial" w:hAnsi="Arial" w:cs="Arial"/>
          <w:sz w:val="24"/>
          <w:szCs w:val="24"/>
          <w:lang w:val="en-US" w:bidi="si-LK"/>
        </w:rPr>
        <w:t>This monitoring ensures the strength of the methodology and increases the reliability of the results</w:t>
      </w:r>
      <w:sdt>
        <w:sdtPr>
          <w:rPr>
            <w:rFonts w:ascii="Arial" w:hAnsi="Arial" w:cs="Arial"/>
            <w:sz w:val="24"/>
            <w:szCs w:val="24"/>
            <w:lang w:val="en-US" w:bidi="si-LK"/>
          </w:rPr>
          <w:id w:val="1636362517"/>
          <w:citation/>
        </w:sdtPr>
        <w:sdtEndPr/>
        <w:sdtContent>
          <w:r w:rsidR="00014BAC" w:rsidRPr="00CB525B">
            <w:rPr>
              <w:rFonts w:ascii="Arial" w:hAnsi="Arial" w:cs="Arial"/>
              <w:sz w:val="24"/>
              <w:szCs w:val="24"/>
              <w:lang w:val="en-US" w:bidi="si-LK"/>
            </w:rPr>
            <w:fldChar w:fldCharType="begin"/>
          </w:r>
          <w:r w:rsidR="00014BAC" w:rsidRPr="00CB525B">
            <w:rPr>
              <w:rFonts w:ascii="Arial" w:hAnsi="Arial" w:cs="Arial"/>
              <w:sz w:val="24"/>
              <w:szCs w:val="24"/>
              <w:lang w:val="en-US" w:bidi="si-LK"/>
            </w:rPr>
            <w:instrText xml:space="preserve"> CITATION Ahm241 \l 1033 </w:instrText>
          </w:r>
          <w:r w:rsidR="00014BAC" w:rsidRPr="00CB525B">
            <w:rPr>
              <w:rFonts w:ascii="Arial" w:hAnsi="Arial" w:cs="Arial"/>
              <w:sz w:val="24"/>
              <w:szCs w:val="24"/>
              <w:lang w:val="en-US" w:bidi="si-LK"/>
            </w:rPr>
            <w:fldChar w:fldCharType="separate"/>
          </w:r>
          <w:r w:rsidR="00014BAC" w:rsidRPr="00CB525B">
            <w:rPr>
              <w:rFonts w:ascii="Arial" w:hAnsi="Arial" w:cs="Arial"/>
              <w:noProof/>
              <w:sz w:val="24"/>
              <w:szCs w:val="24"/>
              <w:lang w:val="en-US" w:bidi="si-LK"/>
            </w:rPr>
            <w:t xml:space="preserve"> (Ahmed, 2024)</w:t>
          </w:r>
          <w:r w:rsidR="00014BAC" w:rsidRPr="00CB525B">
            <w:rPr>
              <w:rFonts w:ascii="Arial" w:hAnsi="Arial" w:cs="Arial"/>
              <w:sz w:val="24"/>
              <w:szCs w:val="24"/>
              <w:lang w:val="en-US" w:bidi="si-LK"/>
            </w:rPr>
            <w:fldChar w:fldCharType="end"/>
          </w:r>
        </w:sdtContent>
      </w:sdt>
      <w:r w:rsidR="00014BAC" w:rsidRPr="00CB525B">
        <w:rPr>
          <w:rFonts w:ascii="Arial" w:hAnsi="Arial" w:cs="Arial"/>
          <w:sz w:val="24"/>
          <w:szCs w:val="24"/>
          <w:lang w:val="en-US" w:bidi="si-LK"/>
        </w:rPr>
        <w:t>.</w:t>
      </w:r>
    </w:p>
    <w:p w14:paraId="05E6387C" w14:textId="2DADC401" w:rsidR="00126B90" w:rsidRPr="00CB525B" w:rsidRDefault="00C2062D" w:rsidP="00421E85">
      <w:pPr>
        <w:spacing w:line="480" w:lineRule="auto"/>
        <w:jc w:val="both"/>
        <w:rPr>
          <w:rFonts w:ascii="Arial" w:hAnsi="Arial" w:cs="Arial"/>
          <w:sz w:val="24"/>
          <w:szCs w:val="24"/>
          <w:lang w:val="en-US" w:bidi="si-LK"/>
        </w:rPr>
      </w:pPr>
      <w:r w:rsidRPr="00CB525B">
        <w:rPr>
          <w:rFonts w:ascii="Arial" w:hAnsi="Arial" w:cs="Arial"/>
          <w:sz w:val="24"/>
          <w:szCs w:val="24"/>
          <w:lang w:val="en-US" w:bidi="si-LK"/>
        </w:rPr>
        <w:t>In addition, administrative support from university staff may be required to facilitate the distribution of consent forms, handle ethics clearance, and coordinate outreach to travel and hotel industry associations. Perhaps, the services of local facilitators with an understanding of the hotel sector in Sri Lanka could be useful in gaining access to geographically dispersed respondents in Colombo, Kandy, and Galle</w:t>
      </w:r>
      <w:sdt>
        <w:sdtPr>
          <w:rPr>
            <w:rFonts w:ascii="Arial" w:hAnsi="Arial" w:cs="Arial"/>
            <w:sz w:val="24"/>
            <w:szCs w:val="24"/>
            <w:lang w:val="en-US" w:bidi="si-LK"/>
          </w:rPr>
          <w:id w:val="-1062555810"/>
          <w:citation/>
        </w:sdtPr>
        <w:sdtEndPr/>
        <w:sdtContent>
          <w:r w:rsidR="00C54B54" w:rsidRPr="00CB525B">
            <w:rPr>
              <w:rFonts w:ascii="Arial" w:hAnsi="Arial" w:cs="Arial"/>
              <w:sz w:val="24"/>
              <w:szCs w:val="24"/>
              <w:lang w:val="en-US" w:bidi="si-LK"/>
            </w:rPr>
            <w:fldChar w:fldCharType="begin"/>
          </w:r>
          <w:r w:rsidR="00C54B54" w:rsidRPr="00CB525B">
            <w:rPr>
              <w:rFonts w:ascii="Arial" w:hAnsi="Arial" w:cs="Arial"/>
              <w:sz w:val="24"/>
              <w:szCs w:val="24"/>
              <w:cs/>
              <w:lang w:val="en-US" w:bidi="si-LK"/>
            </w:rPr>
            <w:instrText xml:space="preserve"> </w:instrText>
          </w:r>
          <w:r w:rsidR="00C54B54" w:rsidRPr="00CB525B">
            <w:rPr>
              <w:rFonts w:ascii="Arial" w:hAnsi="Arial" w:cs="Arial"/>
              <w:sz w:val="24"/>
              <w:szCs w:val="24"/>
              <w:lang w:val="en-US" w:bidi="si-LK"/>
            </w:rPr>
            <w:instrText>CITATION Goo</w:instrText>
          </w:r>
          <w:r w:rsidR="00C54B54" w:rsidRPr="00CB525B">
            <w:rPr>
              <w:rFonts w:ascii="Arial" w:hAnsi="Arial" w:cs="Arial"/>
              <w:sz w:val="24"/>
              <w:szCs w:val="24"/>
              <w:cs/>
              <w:lang w:val="en-US" w:bidi="si-LK"/>
            </w:rPr>
            <w:instrText xml:space="preserve">111 </w:instrText>
          </w:r>
          <w:r w:rsidR="00C54B54" w:rsidRPr="00CB525B">
            <w:rPr>
              <w:rFonts w:ascii="Arial" w:hAnsi="Arial" w:cs="Arial"/>
              <w:sz w:val="24"/>
              <w:szCs w:val="24"/>
              <w:lang w:val="en-US" w:bidi="si-LK"/>
            </w:rPr>
            <w:instrText xml:space="preserve">\l </w:instrText>
          </w:r>
          <w:r w:rsidR="00C54B54" w:rsidRPr="00CB525B">
            <w:rPr>
              <w:rFonts w:ascii="Arial" w:hAnsi="Arial" w:cs="Arial"/>
              <w:sz w:val="24"/>
              <w:szCs w:val="24"/>
              <w:cs/>
              <w:lang w:val="en-US" w:bidi="si-LK"/>
            </w:rPr>
            <w:instrText xml:space="preserve">1115 </w:instrText>
          </w:r>
          <w:r w:rsidR="00C54B54" w:rsidRPr="00CB525B">
            <w:rPr>
              <w:rFonts w:ascii="Arial" w:hAnsi="Arial" w:cs="Arial"/>
              <w:sz w:val="24"/>
              <w:szCs w:val="24"/>
              <w:lang w:val="en-US" w:bidi="si-LK"/>
            </w:rPr>
            <w:fldChar w:fldCharType="separate"/>
          </w:r>
          <w:r w:rsidR="00C54B54" w:rsidRPr="00CB525B">
            <w:rPr>
              <w:rFonts w:ascii="Arial" w:hAnsi="Arial" w:cs="Arial"/>
              <w:noProof/>
              <w:sz w:val="24"/>
              <w:szCs w:val="24"/>
              <w:cs/>
              <w:lang w:val="en-US" w:bidi="si-LK"/>
            </w:rPr>
            <w:t xml:space="preserve"> </w:t>
          </w:r>
          <w:r w:rsidR="00C54B54" w:rsidRPr="00CB525B">
            <w:rPr>
              <w:rFonts w:ascii="Arial" w:hAnsi="Arial" w:cs="Arial"/>
              <w:noProof/>
              <w:sz w:val="24"/>
              <w:szCs w:val="24"/>
              <w:lang w:val="en-US" w:bidi="si-LK"/>
            </w:rPr>
            <w:t>(Goodman, 2011)</w:t>
          </w:r>
          <w:r w:rsidR="00C54B54" w:rsidRPr="00CB525B">
            <w:rPr>
              <w:rFonts w:ascii="Arial" w:hAnsi="Arial" w:cs="Arial"/>
              <w:sz w:val="24"/>
              <w:szCs w:val="24"/>
              <w:lang w:val="en-US" w:bidi="si-LK"/>
            </w:rPr>
            <w:fldChar w:fldCharType="end"/>
          </w:r>
        </w:sdtContent>
      </w:sdt>
      <w:r w:rsidR="00C54B54" w:rsidRPr="00CB525B">
        <w:rPr>
          <w:rFonts w:ascii="Arial" w:hAnsi="Arial" w:cs="Arial"/>
          <w:sz w:val="24"/>
          <w:szCs w:val="24"/>
          <w:lang w:val="en-US" w:bidi="si-LK"/>
        </w:rPr>
        <w:t>.</w:t>
      </w:r>
      <w:r w:rsidR="00726AA5">
        <w:rPr>
          <w:rFonts w:ascii="Arial" w:hAnsi="Arial" w:cs="Arial"/>
          <w:sz w:val="24"/>
          <w:szCs w:val="24"/>
          <w:lang w:val="en-US" w:bidi="si-LK"/>
        </w:rPr>
        <w:t xml:space="preserve"> </w:t>
      </w:r>
      <w:r w:rsidR="00726AA5" w:rsidRPr="00726AA5">
        <w:rPr>
          <w:rFonts w:ascii="Arial" w:hAnsi="Arial" w:cs="Arial"/>
          <w:sz w:val="24"/>
          <w:szCs w:val="24"/>
          <w:lang w:val="en-US" w:bidi="si-LK"/>
        </w:rPr>
        <w:t>Their local knowledge and network capability are important to overcome trust and language barriers</w:t>
      </w:r>
      <w:sdt>
        <w:sdtPr>
          <w:rPr>
            <w:rFonts w:ascii="Arial" w:hAnsi="Arial" w:cs="Arial"/>
            <w:sz w:val="24"/>
            <w:szCs w:val="24"/>
            <w:lang w:val="en-US" w:bidi="si-LK"/>
          </w:rPr>
          <w:id w:val="1089042537"/>
          <w:citation/>
        </w:sdtPr>
        <w:sdtEndPr/>
        <w:sdtContent>
          <w:r w:rsidR="00FA08CD">
            <w:rPr>
              <w:rFonts w:ascii="Arial" w:hAnsi="Arial" w:cs="Arial"/>
              <w:sz w:val="24"/>
              <w:szCs w:val="24"/>
              <w:lang w:val="en-US" w:bidi="si-LK"/>
            </w:rPr>
            <w:fldChar w:fldCharType="begin"/>
          </w:r>
          <w:r w:rsidR="00FA08CD">
            <w:rPr>
              <w:rFonts w:ascii="Arial" w:hAnsi="Arial" w:cs="Arial"/>
              <w:sz w:val="24"/>
              <w:szCs w:val="24"/>
              <w:lang w:val="en-US" w:bidi="si-LK"/>
            </w:rPr>
            <w:instrText xml:space="preserve"> CITATION Hen20 \l 1033 </w:instrText>
          </w:r>
          <w:r w:rsidR="00FA08CD">
            <w:rPr>
              <w:rFonts w:ascii="Arial" w:hAnsi="Arial" w:cs="Arial"/>
              <w:sz w:val="24"/>
              <w:szCs w:val="24"/>
              <w:lang w:val="en-US" w:bidi="si-LK"/>
            </w:rPr>
            <w:fldChar w:fldCharType="separate"/>
          </w:r>
          <w:r w:rsidR="00FA08CD">
            <w:rPr>
              <w:rFonts w:ascii="Arial" w:hAnsi="Arial" w:cs="Arial"/>
              <w:noProof/>
              <w:sz w:val="24"/>
              <w:szCs w:val="24"/>
              <w:lang w:val="en-US" w:bidi="si-LK"/>
            </w:rPr>
            <w:t xml:space="preserve"> </w:t>
          </w:r>
          <w:r w:rsidR="00FA08CD" w:rsidRPr="00FA08CD">
            <w:rPr>
              <w:rFonts w:ascii="Arial" w:hAnsi="Arial" w:cs="Arial"/>
              <w:noProof/>
              <w:sz w:val="24"/>
              <w:szCs w:val="24"/>
              <w:lang w:val="en-US" w:bidi="si-LK"/>
            </w:rPr>
            <w:t>(Hennink, 2020)</w:t>
          </w:r>
          <w:r w:rsidR="00FA08CD">
            <w:rPr>
              <w:rFonts w:ascii="Arial" w:hAnsi="Arial" w:cs="Arial"/>
              <w:sz w:val="24"/>
              <w:szCs w:val="24"/>
              <w:lang w:val="en-US" w:bidi="si-LK"/>
            </w:rPr>
            <w:fldChar w:fldCharType="end"/>
          </w:r>
        </w:sdtContent>
      </w:sdt>
      <w:r w:rsidR="00FA08CD">
        <w:rPr>
          <w:rFonts w:ascii="Arial" w:hAnsi="Arial" w:cs="Arial"/>
          <w:sz w:val="24"/>
          <w:szCs w:val="24"/>
          <w:lang w:val="en-US" w:bidi="si-LK"/>
        </w:rPr>
        <w:t>.</w:t>
      </w:r>
    </w:p>
    <w:p w14:paraId="0EA45555" w14:textId="7E933F3D" w:rsidR="007E63AB" w:rsidRPr="00CB525B" w:rsidRDefault="007E63AB" w:rsidP="00B14F05">
      <w:pPr>
        <w:pStyle w:val="Heading2"/>
        <w:spacing w:line="480" w:lineRule="auto"/>
        <w:jc w:val="both"/>
        <w:rPr>
          <w:i w:val="0"/>
          <w:iCs w:val="0"/>
          <w:sz w:val="24"/>
          <w:szCs w:val="24"/>
          <w:lang w:val="en-US" w:bidi="si-LK"/>
        </w:rPr>
      </w:pPr>
      <w:bookmarkStart w:id="37" w:name="_Toc197045678"/>
      <w:r w:rsidRPr="00CB525B">
        <w:rPr>
          <w:i w:val="0"/>
          <w:iCs w:val="0"/>
          <w:sz w:val="24"/>
          <w:szCs w:val="24"/>
          <w:lang w:val="en-US" w:bidi="si-LK"/>
        </w:rPr>
        <w:t>Technological Resources</w:t>
      </w:r>
      <w:bookmarkEnd w:id="37"/>
    </w:p>
    <w:p w14:paraId="568DA9FE" w14:textId="0F8B60E5" w:rsidR="00EC3613" w:rsidRPr="00CB525B" w:rsidRDefault="00B14F05" w:rsidP="001B17B6">
      <w:pPr>
        <w:spacing w:line="480" w:lineRule="auto"/>
        <w:jc w:val="both"/>
        <w:rPr>
          <w:rFonts w:ascii="Arial" w:hAnsi="Arial" w:cs="Arial"/>
          <w:sz w:val="24"/>
          <w:szCs w:val="24"/>
          <w:lang w:val="en-US" w:bidi="si-LK"/>
        </w:rPr>
      </w:pPr>
      <w:r w:rsidRPr="00CB525B">
        <w:rPr>
          <w:rFonts w:ascii="Arial" w:hAnsi="Arial" w:cs="Arial"/>
          <w:sz w:val="24"/>
          <w:szCs w:val="24"/>
          <w:lang w:val="en-US" w:bidi="si-LK"/>
        </w:rPr>
        <w:t>This study is also highly dependent on technology platforms. Aside from Qualtrics and SPSS, the researcher and respondents need a stable internet connection, especially since hotel managers in remote areas access online surveys.</w:t>
      </w:r>
      <w:r w:rsidRPr="00CB525B">
        <w:rPr>
          <w:rFonts w:ascii="Arial" w:hAnsi="Arial" w:cs="Arial"/>
          <w:sz w:val="24"/>
          <w:szCs w:val="24"/>
          <w:cs/>
          <w:lang w:val="en-US" w:bidi="si-LK"/>
        </w:rPr>
        <w:t xml:space="preserve"> </w:t>
      </w:r>
      <w:r w:rsidRPr="00CB525B">
        <w:rPr>
          <w:rFonts w:ascii="Arial" w:hAnsi="Arial" w:cs="Arial"/>
          <w:sz w:val="24"/>
          <w:szCs w:val="24"/>
          <w:lang w:val="en-US" w:bidi="si-LK"/>
        </w:rPr>
        <w:t xml:space="preserve">Additionally, data </w:t>
      </w:r>
      <w:r w:rsidRPr="00CB525B">
        <w:rPr>
          <w:rFonts w:ascii="Arial" w:hAnsi="Arial" w:cs="Arial"/>
          <w:sz w:val="24"/>
          <w:szCs w:val="24"/>
          <w:lang w:val="en-US" w:bidi="si-LK"/>
        </w:rPr>
        <w:lastRenderedPageBreak/>
        <w:t>storage facilities are required to comply with data protection laws (e.g., GDPR) to keep responses confidential and maintain participant confidentiality</w:t>
      </w:r>
      <w:sdt>
        <w:sdtPr>
          <w:rPr>
            <w:rFonts w:ascii="Arial" w:hAnsi="Arial" w:cs="Arial"/>
            <w:sz w:val="24"/>
            <w:szCs w:val="24"/>
            <w:lang w:val="en-US" w:bidi="si-LK"/>
          </w:rPr>
          <w:id w:val="970793282"/>
          <w:citation/>
        </w:sdtPr>
        <w:sdtEndPr/>
        <w:sdtContent>
          <w:r w:rsidR="00CC6002" w:rsidRPr="00CB525B">
            <w:rPr>
              <w:rFonts w:ascii="Arial" w:hAnsi="Arial" w:cs="Arial"/>
              <w:sz w:val="24"/>
              <w:szCs w:val="24"/>
              <w:lang w:val="en-US" w:bidi="si-LK"/>
            </w:rPr>
            <w:fldChar w:fldCharType="begin"/>
          </w:r>
          <w:r w:rsidR="00CC6002" w:rsidRPr="00CB525B">
            <w:rPr>
              <w:rFonts w:ascii="Arial" w:hAnsi="Arial" w:cs="Arial"/>
              <w:sz w:val="24"/>
              <w:szCs w:val="24"/>
              <w:lang w:val="en-US" w:bidi="si-LK"/>
            </w:rPr>
            <w:instrText xml:space="preserve"> CITATION Bel181 \l 1033 </w:instrText>
          </w:r>
          <w:r w:rsidR="00CC6002" w:rsidRPr="00CB525B">
            <w:rPr>
              <w:rFonts w:ascii="Arial" w:hAnsi="Arial" w:cs="Arial"/>
              <w:sz w:val="24"/>
              <w:szCs w:val="24"/>
              <w:lang w:val="en-US" w:bidi="si-LK"/>
            </w:rPr>
            <w:fldChar w:fldCharType="separate"/>
          </w:r>
          <w:r w:rsidR="00CC6002" w:rsidRPr="00CB525B">
            <w:rPr>
              <w:rFonts w:ascii="Arial" w:hAnsi="Arial" w:cs="Arial"/>
              <w:noProof/>
              <w:sz w:val="24"/>
              <w:szCs w:val="24"/>
              <w:lang w:val="en-US" w:bidi="si-LK"/>
            </w:rPr>
            <w:t xml:space="preserve"> (Bell, 2018)</w:t>
          </w:r>
          <w:r w:rsidR="00CC6002" w:rsidRPr="00CB525B">
            <w:rPr>
              <w:rFonts w:ascii="Arial" w:hAnsi="Arial" w:cs="Arial"/>
              <w:sz w:val="24"/>
              <w:szCs w:val="24"/>
              <w:lang w:val="en-US" w:bidi="si-LK"/>
            </w:rPr>
            <w:fldChar w:fldCharType="end"/>
          </w:r>
        </w:sdtContent>
      </w:sdt>
      <w:r w:rsidR="00CC6002" w:rsidRPr="00CB525B">
        <w:rPr>
          <w:rFonts w:ascii="Arial" w:hAnsi="Arial" w:cs="Arial"/>
          <w:sz w:val="24"/>
          <w:szCs w:val="24"/>
          <w:lang w:val="en-US" w:bidi="si-LK"/>
        </w:rPr>
        <w:t>.</w:t>
      </w:r>
    </w:p>
    <w:p w14:paraId="0170F9FE" w14:textId="23E211C7" w:rsidR="003835CC" w:rsidRPr="00CB525B" w:rsidRDefault="009834D0" w:rsidP="009162A3">
      <w:pPr>
        <w:pStyle w:val="Heading2"/>
        <w:spacing w:line="480" w:lineRule="auto"/>
        <w:jc w:val="both"/>
        <w:rPr>
          <w:i w:val="0"/>
          <w:iCs w:val="0"/>
          <w:sz w:val="24"/>
          <w:szCs w:val="24"/>
          <w:lang w:val="en-US" w:bidi="si-LK"/>
        </w:rPr>
      </w:pPr>
      <w:bookmarkStart w:id="38" w:name="_Toc197045679"/>
      <w:r w:rsidRPr="00CB525B">
        <w:rPr>
          <w:i w:val="0"/>
          <w:iCs w:val="0"/>
          <w:sz w:val="24"/>
          <w:szCs w:val="24"/>
          <w:lang w:val="en-US" w:bidi="si-LK"/>
        </w:rPr>
        <w:t>Mitigating Resource Challenges</w:t>
      </w:r>
      <w:bookmarkEnd w:id="38"/>
    </w:p>
    <w:p w14:paraId="30D68389" w14:textId="58D79BBC" w:rsidR="0056708A" w:rsidRPr="00CB525B" w:rsidRDefault="0056708A" w:rsidP="009162A3">
      <w:pPr>
        <w:spacing w:line="480" w:lineRule="auto"/>
        <w:jc w:val="both"/>
        <w:rPr>
          <w:rFonts w:ascii="Arial" w:hAnsi="Arial" w:cs="Arial"/>
          <w:sz w:val="24"/>
          <w:szCs w:val="24"/>
          <w:lang w:val="en-US" w:bidi="si-LK"/>
        </w:rPr>
      </w:pPr>
      <w:r w:rsidRPr="00CB525B">
        <w:rPr>
          <w:rFonts w:ascii="Arial" w:hAnsi="Arial" w:cs="Arial"/>
          <w:sz w:val="24"/>
          <w:szCs w:val="24"/>
          <w:lang w:val="en-US" w:bidi="si-LK"/>
        </w:rPr>
        <w:t>When considering the resources required, solutions to address cost and time issues include:</w:t>
      </w:r>
    </w:p>
    <w:p w14:paraId="5B4A92D2" w14:textId="627E6864" w:rsidR="0056708A" w:rsidRPr="00CB525B" w:rsidRDefault="0056708A" w:rsidP="009162A3">
      <w:pPr>
        <w:pStyle w:val="ListParagraph"/>
        <w:numPr>
          <w:ilvl w:val="0"/>
          <w:numId w:val="29"/>
        </w:numPr>
        <w:spacing w:line="480" w:lineRule="auto"/>
        <w:jc w:val="both"/>
        <w:rPr>
          <w:rFonts w:ascii="Arial" w:hAnsi="Arial" w:cs="Arial"/>
          <w:sz w:val="24"/>
          <w:szCs w:val="24"/>
          <w:lang w:val="en-US" w:bidi="si-LK"/>
        </w:rPr>
      </w:pPr>
      <w:r w:rsidRPr="00CB525B">
        <w:rPr>
          <w:rFonts w:ascii="Arial" w:hAnsi="Arial" w:cs="Arial"/>
          <w:sz w:val="24"/>
          <w:szCs w:val="24"/>
          <w:lang w:val="en-US" w:bidi="si-LK"/>
        </w:rPr>
        <w:t>Using university-provided licenses for survey tools such as Qualtrics when necessary.</w:t>
      </w:r>
    </w:p>
    <w:p w14:paraId="3B31E72F" w14:textId="55494DC7" w:rsidR="0056708A" w:rsidRPr="00CB525B" w:rsidRDefault="0056708A" w:rsidP="009162A3">
      <w:pPr>
        <w:pStyle w:val="ListParagraph"/>
        <w:numPr>
          <w:ilvl w:val="0"/>
          <w:numId w:val="29"/>
        </w:numPr>
        <w:spacing w:line="480" w:lineRule="auto"/>
        <w:jc w:val="both"/>
        <w:rPr>
          <w:rFonts w:ascii="Arial" w:hAnsi="Arial" w:cs="Arial"/>
          <w:sz w:val="24"/>
          <w:szCs w:val="24"/>
          <w:lang w:val="en-US" w:bidi="si-LK"/>
        </w:rPr>
      </w:pPr>
      <w:r w:rsidRPr="00CB525B">
        <w:rPr>
          <w:rFonts w:ascii="Arial" w:hAnsi="Arial" w:cs="Arial"/>
          <w:sz w:val="24"/>
          <w:szCs w:val="24"/>
          <w:lang w:val="en-US" w:bidi="si-LK"/>
        </w:rPr>
        <w:t>Use reminder systems to improve response rates and reduce delayed data collection times</w:t>
      </w:r>
      <w:sdt>
        <w:sdtPr>
          <w:rPr>
            <w:rFonts w:ascii="Arial" w:hAnsi="Arial" w:cs="Arial"/>
            <w:sz w:val="24"/>
            <w:szCs w:val="24"/>
            <w:lang w:val="en-US" w:bidi="si-LK"/>
          </w:rPr>
          <w:id w:val="-435136227"/>
          <w:citation/>
        </w:sdtPr>
        <w:sdtEndPr/>
        <w:sdtContent>
          <w:r w:rsidR="00AF1596" w:rsidRPr="00CB525B">
            <w:rPr>
              <w:rFonts w:ascii="Arial" w:hAnsi="Arial" w:cs="Arial"/>
              <w:sz w:val="24"/>
              <w:szCs w:val="24"/>
              <w:lang w:val="en-US" w:bidi="si-LK"/>
            </w:rPr>
            <w:fldChar w:fldCharType="begin"/>
          </w:r>
          <w:r w:rsidR="00AF1596" w:rsidRPr="00CB525B">
            <w:rPr>
              <w:rFonts w:ascii="Arial" w:hAnsi="Arial" w:cs="Arial"/>
              <w:sz w:val="24"/>
              <w:szCs w:val="24"/>
              <w:lang w:val="en-US" w:bidi="si-LK"/>
            </w:rPr>
            <w:instrText xml:space="preserve"> CITATION Dil141 \l 1033 </w:instrText>
          </w:r>
          <w:r w:rsidR="00AF1596" w:rsidRPr="00CB525B">
            <w:rPr>
              <w:rFonts w:ascii="Arial" w:hAnsi="Arial" w:cs="Arial"/>
              <w:sz w:val="24"/>
              <w:szCs w:val="24"/>
              <w:lang w:val="en-US" w:bidi="si-LK"/>
            </w:rPr>
            <w:fldChar w:fldCharType="separate"/>
          </w:r>
          <w:r w:rsidR="00AF1596" w:rsidRPr="00CB525B">
            <w:rPr>
              <w:rFonts w:ascii="Arial" w:hAnsi="Arial" w:cs="Arial"/>
              <w:noProof/>
              <w:sz w:val="24"/>
              <w:szCs w:val="24"/>
              <w:lang w:val="en-US" w:bidi="si-LK"/>
            </w:rPr>
            <w:t xml:space="preserve"> (Dillman, 2014)</w:t>
          </w:r>
          <w:r w:rsidR="00AF1596" w:rsidRPr="00CB525B">
            <w:rPr>
              <w:rFonts w:ascii="Arial" w:hAnsi="Arial" w:cs="Arial"/>
              <w:sz w:val="24"/>
              <w:szCs w:val="24"/>
              <w:lang w:val="en-US" w:bidi="si-LK"/>
            </w:rPr>
            <w:fldChar w:fldCharType="end"/>
          </w:r>
        </w:sdtContent>
      </w:sdt>
      <w:r w:rsidR="00AF1596" w:rsidRPr="00CB525B">
        <w:rPr>
          <w:rFonts w:ascii="Arial" w:hAnsi="Arial" w:cs="Arial"/>
          <w:sz w:val="24"/>
          <w:szCs w:val="24"/>
          <w:lang w:val="en-US" w:bidi="si-LK"/>
        </w:rPr>
        <w:t>.</w:t>
      </w:r>
    </w:p>
    <w:p w14:paraId="7E496FA8" w14:textId="28EF98A1" w:rsidR="00F0592B" w:rsidRPr="00CB525B" w:rsidRDefault="0056708A" w:rsidP="00F0592B">
      <w:pPr>
        <w:pStyle w:val="ListParagraph"/>
        <w:numPr>
          <w:ilvl w:val="0"/>
          <w:numId w:val="29"/>
        </w:numPr>
        <w:spacing w:line="480" w:lineRule="auto"/>
        <w:jc w:val="both"/>
        <w:rPr>
          <w:rFonts w:ascii="Arial" w:hAnsi="Arial" w:cs="Arial"/>
          <w:sz w:val="24"/>
          <w:szCs w:val="24"/>
          <w:lang w:val="en-US" w:bidi="si-LK"/>
        </w:rPr>
      </w:pPr>
      <w:r w:rsidRPr="00CB525B">
        <w:rPr>
          <w:rFonts w:ascii="Arial" w:hAnsi="Arial" w:cs="Arial"/>
          <w:sz w:val="24"/>
          <w:szCs w:val="24"/>
          <w:lang w:val="en-US" w:bidi="si-LK"/>
        </w:rPr>
        <w:t>Schedule interim analyses during data collection to anticipate potential delays.</w:t>
      </w:r>
    </w:p>
    <w:p w14:paraId="488CDAC0" w14:textId="77777777" w:rsidR="00F57D9A" w:rsidRDefault="00F57D9A" w:rsidP="00B87429">
      <w:pPr>
        <w:spacing w:line="480" w:lineRule="auto"/>
        <w:jc w:val="both"/>
        <w:rPr>
          <w:rFonts w:ascii="Arial" w:hAnsi="Arial" w:cs="Arial"/>
          <w:sz w:val="24"/>
          <w:szCs w:val="24"/>
          <w:lang w:val="en-US" w:bidi="si-LK"/>
        </w:rPr>
      </w:pPr>
    </w:p>
    <w:p w14:paraId="06DF3DEF" w14:textId="58DD9AEA" w:rsidR="002663CD" w:rsidRPr="00CB525B" w:rsidRDefault="00F57D9A" w:rsidP="00B87429">
      <w:pPr>
        <w:spacing w:line="480" w:lineRule="auto"/>
        <w:jc w:val="both"/>
        <w:rPr>
          <w:rFonts w:ascii="Arial" w:hAnsi="Arial" w:cs="Arial"/>
          <w:sz w:val="24"/>
          <w:szCs w:val="24"/>
          <w:lang w:val="en-US" w:bidi="si-LK"/>
        </w:rPr>
      </w:pPr>
      <w:r w:rsidRPr="00F57D9A">
        <w:rPr>
          <w:rFonts w:ascii="Arial" w:hAnsi="Arial" w:cs="Arial"/>
          <w:sz w:val="24"/>
          <w:szCs w:val="24"/>
          <w:lang w:val="en-US" w:bidi="si-LK"/>
        </w:rPr>
        <w:t>Engaging local industry professionals can alleviate recruitment issues and provide support for logistics in geographically remote areas.</w:t>
      </w:r>
    </w:p>
    <w:p w14:paraId="1BD44DF9" w14:textId="6D2A62C8" w:rsidR="009614CA" w:rsidRPr="00CB525B" w:rsidRDefault="00B87429" w:rsidP="000A3EFC">
      <w:pPr>
        <w:spacing w:line="480" w:lineRule="auto"/>
        <w:jc w:val="both"/>
        <w:rPr>
          <w:rFonts w:ascii="Arial" w:hAnsi="Arial" w:cs="Arial"/>
          <w:sz w:val="24"/>
          <w:szCs w:val="24"/>
          <w:lang w:val="en-US" w:bidi="si-LK"/>
        </w:rPr>
        <w:sectPr w:rsidR="009614CA" w:rsidRPr="00CB525B" w:rsidSect="00172A2E">
          <w:footerReference w:type="default" r:id="rId14"/>
          <w:pgSz w:w="11894" w:h="16834"/>
          <w:pgMar w:top="1418" w:right="1418" w:bottom="1418" w:left="1418" w:header="709" w:footer="709" w:gutter="0"/>
          <w:cols w:space="720"/>
          <w:docGrid w:linePitch="299"/>
        </w:sectPr>
      </w:pPr>
      <w:r w:rsidRPr="00CB525B">
        <w:rPr>
          <w:rFonts w:ascii="Arial" w:hAnsi="Arial" w:cs="Arial"/>
          <w:sz w:val="24"/>
          <w:szCs w:val="24"/>
          <w:lang w:val="en-US" w:bidi="si-LK"/>
        </w:rPr>
        <w:t>Overall, this study involves wise planning of investment in survey websites and software, significant time spent on each step of the research, and coordination with human resources familiar with statistical analysis and industry approach. Although online tools reduce some logistical costs, their training time and licensing costs remain significant resource issues.</w:t>
      </w:r>
      <w:r w:rsidRPr="00CB525B">
        <w:rPr>
          <w:rFonts w:ascii="Arial" w:hAnsi="Arial" w:cs="Arial"/>
          <w:sz w:val="24"/>
          <w:szCs w:val="24"/>
          <w:cs/>
          <w:lang w:val="en-US" w:bidi="si-LK"/>
        </w:rPr>
        <w:t xml:space="preserve"> </w:t>
      </w:r>
      <w:r w:rsidRPr="00CB525B">
        <w:rPr>
          <w:rFonts w:ascii="Arial" w:hAnsi="Arial" w:cs="Arial"/>
          <w:sz w:val="24"/>
          <w:szCs w:val="24"/>
          <w:lang w:val="en-US" w:bidi="si-LK"/>
        </w:rPr>
        <w:t>By adequately meeting these requirements, findings on the recovery of Sri Lanka's post-pandemic hotel sector will be more reliable, valid, and compelling.</w:t>
      </w:r>
    </w:p>
    <w:p w14:paraId="6548AF3C" w14:textId="77777777" w:rsidR="009614CA" w:rsidRPr="00CB525B" w:rsidRDefault="009614CA" w:rsidP="009614CA">
      <w:pPr>
        <w:pStyle w:val="Heading1"/>
        <w:jc w:val="both"/>
        <w:rPr>
          <w:rFonts w:ascii="Arial" w:hAnsi="Arial" w:cs="Arial"/>
          <w:b/>
          <w:bCs/>
          <w:color w:val="000000" w:themeColor="text1"/>
          <w:sz w:val="24"/>
          <w:szCs w:val="24"/>
          <w:lang w:val="en-US" w:bidi="si-LK"/>
        </w:rPr>
      </w:pPr>
      <w:bookmarkStart w:id="39" w:name="_Toc197045680"/>
      <w:r w:rsidRPr="00CB525B">
        <w:rPr>
          <w:rFonts w:ascii="Arial" w:hAnsi="Arial" w:cs="Arial"/>
          <w:b/>
          <w:bCs/>
          <w:color w:val="000000" w:themeColor="text1"/>
          <w:sz w:val="24"/>
          <w:szCs w:val="24"/>
          <w:lang w:val="en-US" w:bidi="si-LK"/>
        </w:rPr>
        <w:lastRenderedPageBreak/>
        <w:t>Time plan for the research process (Gantt Chart)</w:t>
      </w:r>
      <w:bookmarkEnd w:id="39"/>
    </w:p>
    <w:tbl>
      <w:tblPr>
        <w:tblStyle w:val="TableGrid"/>
        <w:tblW w:w="0" w:type="auto"/>
        <w:tblLook w:val="04A0" w:firstRow="1" w:lastRow="0" w:firstColumn="1" w:lastColumn="0" w:noHBand="0" w:noVBand="1"/>
      </w:tblPr>
      <w:tblGrid>
        <w:gridCol w:w="1712"/>
        <w:gridCol w:w="960"/>
        <w:gridCol w:w="945"/>
        <w:gridCol w:w="944"/>
        <w:gridCol w:w="943"/>
        <w:gridCol w:w="944"/>
        <w:gridCol w:w="942"/>
        <w:gridCol w:w="942"/>
        <w:gridCol w:w="942"/>
        <w:gridCol w:w="943"/>
        <w:gridCol w:w="942"/>
        <w:gridCol w:w="942"/>
        <w:gridCol w:w="943"/>
        <w:gridCol w:w="944"/>
      </w:tblGrid>
      <w:tr w:rsidR="00DF6347" w:rsidRPr="00CB525B" w14:paraId="28F6DB65" w14:textId="77777777" w:rsidTr="002E2A44">
        <w:tc>
          <w:tcPr>
            <w:tcW w:w="1465" w:type="dxa"/>
            <w:vMerge w:val="restart"/>
          </w:tcPr>
          <w:p w14:paraId="7E66865C" w14:textId="77777777" w:rsidR="00DF6347" w:rsidRPr="00EF22ED" w:rsidRDefault="00DF6347" w:rsidP="00564774">
            <w:pPr>
              <w:rPr>
                <w:rFonts w:ascii="Arial" w:hAnsi="Arial" w:cs="Arial"/>
                <w:sz w:val="24"/>
                <w:szCs w:val="24"/>
                <w:lang w:val="en-US" w:bidi="si-LK"/>
              </w:rPr>
            </w:pPr>
          </w:p>
        </w:tc>
        <w:tc>
          <w:tcPr>
            <w:tcW w:w="12523" w:type="dxa"/>
            <w:gridSpan w:val="13"/>
          </w:tcPr>
          <w:p w14:paraId="2CEA060D" w14:textId="4ADD0765"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lang w:val="en-US" w:bidi="si-LK"/>
              </w:rPr>
              <w:t>Months</w:t>
            </w:r>
          </w:p>
        </w:tc>
      </w:tr>
      <w:tr w:rsidR="00DF6347" w:rsidRPr="00CB525B" w14:paraId="4DE6A74E" w14:textId="77777777" w:rsidTr="002E2A44">
        <w:tc>
          <w:tcPr>
            <w:tcW w:w="1465" w:type="dxa"/>
            <w:vMerge/>
          </w:tcPr>
          <w:p w14:paraId="214B6DC9" w14:textId="77777777" w:rsidR="00DF6347" w:rsidRPr="00EF22ED" w:rsidRDefault="00DF6347" w:rsidP="00564774">
            <w:pPr>
              <w:rPr>
                <w:rFonts w:ascii="Arial" w:hAnsi="Arial" w:cs="Arial"/>
                <w:sz w:val="24"/>
                <w:szCs w:val="24"/>
                <w:lang w:val="en-US" w:bidi="si-LK"/>
              </w:rPr>
            </w:pPr>
          </w:p>
        </w:tc>
        <w:tc>
          <w:tcPr>
            <w:tcW w:w="3868" w:type="dxa"/>
            <w:gridSpan w:val="4"/>
          </w:tcPr>
          <w:p w14:paraId="61B6F350" w14:textId="3AF9984D"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lang w:val="en-US" w:bidi="si-LK"/>
              </w:rPr>
              <w:t>February</w:t>
            </w:r>
          </w:p>
        </w:tc>
        <w:tc>
          <w:tcPr>
            <w:tcW w:w="3846" w:type="dxa"/>
            <w:gridSpan w:val="4"/>
          </w:tcPr>
          <w:p w14:paraId="5520BE96" w14:textId="57BC8844"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lang w:val="en-US" w:bidi="si-LK"/>
              </w:rPr>
              <w:t>March</w:t>
            </w:r>
          </w:p>
        </w:tc>
        <w:tc>
          <w:tcPr>
            <w:tcW w:w="3846" w:type="dxa"/>
            <w:gridSpan w:val="4"/>
          </w:tcPr>
          <w:p w14:paraId="66892747" w14:textId="7B3B3300"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lang w:val="en-US" w:bidi="si-LK"/>
              </w:rPr>
              <w:t>April</w:t>
            </w:r>
          </w:p>
        </w:tc>
        <w:tc>
          <w:tcPr>
            <w:tcW w:w="963" w:type="dxa"/>
          </w:tcPr>
          <w:p w14:paraId="36B4B73E" w14:textId="4C2D1010"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lang w:val="en-US" w:bidi="si-LK"/>
              </w:rPr>
              <w:t>May</w:t>
            </w:r>
          </w:p>
        </w:tc>
      </w:tr>
      <w:tr w:rsidR="00630B32" w:rsidRPr="00CB525B" w14:paraId="6541B069" w14:textId="77777777" w:rsidTr="002E2A44">
        <w:tc>
          <w:tcPr>
            <w:tcW w:w="1465" w:type="dxa"/>
            <w:vMerge/>
          </w:tcPr>
          <w:p w14:paraId="24AD36C0" w14:textId="77777777" w:rsidR="00DF6347" w:rsidRPr="00EF22ED" w:rsidRDefault="00DF6347" w:rsidP="00564774">
            <w:pPr>
              <w:rPr>
                <w:rFonts w:ascii="Arial" w:hAnsi="Arial" w:cs="Arial"/>
                <w:sz w:val="24"/>
                <w:szCs w:val="24"/>
                <w:lang w:val="en-US" w:bidi="si-LK"/>
              </w:rPr>
            </w:pPr>
          </w:p>
        </w:tc>
        <w:tc>
          <w:tcPr>
            <w:tcW w:w="980" w:type="dxa"/>
          </w:tcPr>
          <w:p w14:paraId="241A2E4E" w14:textId="294EC5E5"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1</w:t>
            </w:r>
            <w:r w:rsidRPr="00EF22ED">
              <w:rPr>
                <w:rFonts w:ascii="Arial" w:hAnsi="Arial" w:cs="Arial"/>
                <w:sz w:val="24"/>
                <w:szCs w:val="24"/>
                <w:vertAlign w:val="superscript"/>
              </w:rPr>
              <w:t>st</w:t>
            </w:r>
            <w:r w:rsidRPr="00EF22ED">
              <w:rPr>
                <w:rFonts w:ascii="Arial" w:hAnsi="Arial" w:cs="Arial"/>
                <w:sz w:val="24"/>
                <w:szCs w:val="24"/>
              </w:rPr>
              <w:t xml:space="preserve"> week</w:t>
            </w:r>
          </w:p>
        </w:tc>
        <w:tc>
          <w:tcPr>
            <w:tcW w:w="963" w:type="dxa"/>
          </w:tcPr>
          <w:p w14:paraId="1B6F35EA" w14:textId="6E115156"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2</w:t>
            </w:r>
            <w:r w:rsidRPr="00EF22ED">
              <w:rPr>
                <w:rFonts w:ascii="Arial" w:hAnsi="Arial" w:cs="Arial"/>
                <w:sz w:val="24"/>
                <w:szCs w:val="24"/>
                <w:vertAlign w:val="superscript"/>
              </w:rPr>
              <w:t xml:space="preserve">nd </w:t>
            </w:r>
            <w:r w:rsidRPr="00EF22ED">
              <w:rPr>
                <w:rFonts w:ascii="Arial" w:hAnsi="Arial" w:cs="Arial"/>
                <w:sz w:val="24"/>
                <w:szCs w:val="24"/>
              </w:rPr>
              <w:t>week</w:t>
            </w:r>
          </w:p>
        </w:tc>
        <w:tc>
          <w:tcPr>
            <w:tcW w:w="963" w:type="dxa"/>
          </w:tcPr>
          <w:p w14:paraId="147401BD" w14:textId="51B067FB"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3</w:t>
            </w:r>
            <w:r w:rsidRPr="00EF22ED">
              <w:rPr>
                <w:rFonts w:ascii="Arial" w:hAnsi="Arial" w:cs="Arial"/>
                <w:sz w:val="24"/>
                <w:szCs w:val="24"/>
                <w:vertAlign w:val="superscript"/>
              </w:rPr>
              <w:t>rd</w:t>
            </w:r>
            <w:r w:rsidRPr="00EF22ED">
              <w:rPr>
                <w:rFonts w:ascii="Arial" w:hAnsi="Arial" w:cs="Arial"/>
                <w:sz w:val="24"/>
                <w:szCs w:val="24"/>
              </w:rPr>
              <w:t xml:space="preserve"> week</w:t>
            </w:r>
          </w:p>
        </w:tc>
        <w:tc>
          <w:tcPr>
            <w:tcW w:w="962" w:type="dxa"/>
          </w:tcPr>
          <w:p w14:paraId="41737E2F" w14:textId="4A648418"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4</w:t>
            </w:r>
            <w:r w:rsidRPr="00EF22ED">
              <w:rPr>
                <w:rFonts w:ascii="Arial" w:hAnsi="Arial" w:cs="Arial"/>
                <w:sz w:val="24"/>
                <w:szCs w:val="24"/>
                <w:vertAlign w:val="superscript"/>
              </w:rPr>
              <w:t>th</w:t>
            </w:r>
            <w:r w:rsidRPr="00EF22ED">
              <w:rPr>
                <w:rFonts w:ascii="Arial" w:hAnsi="Arial" w:cs="Arial"/>
                <w:sz w:val="24"/>
                <w:szCs w:val="24"/>
              </w:rPr>
              <w:t xml:space="preserve"> week</w:t>
            </w:r>
          </w:p>
        </w:tc>
        <w:tc>
          <w:tcPr>
            <w:tcW w:w="963" w:type="dxa"/>
          </w:tcPr>
          <w:p w14:paraId="06BCB8B4" w14:textId="04305B90"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1</w:t>
            </w:r>
            <w:r w:rsidRPr="00EF22ED">
              <w:rPr>
                <w:rFonts w:ascii="Arial" w:hAnsi="Arial" w:cs="Arial"/>
                <w:sz w:val="24"/>
                <w:szCs w:val="24"/>
                <w:vertAlign w:val="superscript"/>
              </w:rPr>
              <w:t>st</w:t>
            </w:r>
            <w:r w:rsidRPr="00EF22ED">
              <w:rPr>
                <w:rFonts w:ascii="Arial" w:hAnsi="Arial" w:cs="Arial"/>
                <w:sz w:val="24"/>
                <w:szCs w:val="24"/>
              </w:rPr>
              <w:t xml:space="preserve"> week</w:t>
            </w:r>
          </w:p>
        </w:tc>
        <w:tc>
          <w:tcPr>
            <w:tcW w:w="961" w:type="dxa"/>
          </w:tcPr>
          <w:p w14:paraId="11068CE3" w14:textId="41463FC4"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2</w:t>
            </w:r>
            <w:r w:rsidRPr="00EF22ED">
              <w:rPr>
                <w:rFonts w:ascii="Arial" w:hAnsi="Arial" w:cs="Arial"/>
                <w:sz w:val="24"/>
                <w:szCs w:val="24"/>
                <w:vertAlign w:val="superscript"/>
              </w:rPr>
              <w:t xml:space="preserve">nd </w:t>
            </w:r>
            <w:r w:rsidRPr="00EF22ED">
              <w:rPr>
                <w:rFonts w:ascii="Arial" w:hAnsi="Arial" w:cs="Arial"/>
                <w:sz w:val="24"/>
                <w:szCs w:val="24"/>
              </w:rPr>
              <w:t>week</w:t>
            </w:r>
          </w:p>
        </w:tc>
        <w:tc>
          <w:tcPr>
            <w:tcW w:w="961" w:type="dxa"/>
          </w:tcPr>
          <w:p w14:paraId="43579C7C" w14:textId="1AFFFAF5"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3</w:t>
            </w:r>
            <w:r w:rsidRPr="00EF22ED">
              <w:rPr>
                <w:rFonts w:ascii="Arial" w:hAnsi="Arial" w:cs="Arial"/>
                <w:sz w:val="24"/>
                <w:szCs w:val="24"/>
                <w:vertAlign w:val="superscript"/>
              </w:rPr>
              <w:t>rd</w:t>
            </w:r>
            <w:r w:rsidRPr="00EF22ED">
              <w:rPr>
                <w:rFonts w:ascii="Arial" w:hAnsi="Arial" w:cs="Arial"/>
                <w:sz w:val="24"/>
                <w:szCs w:val="24"/>
              </w:rPr>
              <w:t xml:space="preserve"> week</w:t>
            </w:r>
          </w:p>
        </w:tc>
        <w:tc>
          <w:tcPr>
            <w:tcW w:w="961" w:type="dxa"/>
          </w:tcPr>
          <w:p w14:paraId="131B077C" w14:textId="55656796"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4</w:t>
            </w:r>
            <w:r w:rsidRPr="00EF22ED">
              <w:rPr>
                <w:rFonts w:ascii="Arial" w:hAnsi="Arial" w:cs="Arial"/>
                <w:sz w:val="24"/>
                <w:szCs w:val="24"/>
                <w:vertAlign w:val="superscript"/>
              </w:rPr>
              <w:t>th</w:t>
            </w:r>
            <w:r w:rsidRPr="00EF22ED">
              <w:rPr>
                <w:rFonts w:ascii="Arial" w:hAnsi="Arial" w:cs="Arial"/>
                <w:sz w:val="24"/>
                <w:szCs w:val="24"/>
              </w:rPr>
              <w:t xml:space="preserve"> week</w:t>
            </w:r>
          </w:p>
        </w:tc>
        <w:tc>
          <w:tcPr>
            <w:tcW w:w="962" w:type="dxa"/>
          </w:tcPr>
          <w:p w14:paraId="0EFAC9A3" w14:textId="46BC366F"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1</w:t>
            </w:r>
            <w:r w:rsidRPr="00EF22ED">
              <w:rPr>
                <w:rFonts w:ascii="Arial" w:hAnsi="Arial" w:cs="Arial"/>
                <w:sz w:val="24"/>
                <w:szCs w:val="24"/>
                <w:vertAlign w:val="superscript"/>
              </w:rPr>
              <w:t>st</w:t>
            </w:r>
            <w:r w:rsidRPr="00EF22ED">
              <w:rPr>
                <w:rFonts w:ascii="Arial" w:hAnsi="Arial" w:cs="Arial"/>
                <w:sz w:val="24"/>
                <w:szCs w:val="24"/>
              </w:rPr>
              <w:t xml:space="preserve"> week</w:t>
            </w:r>
          </w:p>
        </w:tc>
        <w:tc>
          <w:tcPr>
            <w:tcW w:w="961" w:type="dxa"/>
          </w:tcPr>
          <w:p w14:paraId="46161E6C" w14:textId="0A446A56"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2</w:t>
            </w:r>
            <w:r w:rsidRPr="00EF22ED">
              <w:rPr>
                <w:rFonts w:ascii="Arial" w:hAnsi="Arial" w:cs="Arial"/>
                <w:sz w:val="24"/>
                <w:szCs w:val="24"/>
                <w:vertAlign w:val="superscript"/>
              </w:rPr>
              <w:t xml:space="preserve">nd </w:t>
            </w:r>
            <w:r w:rsidRPr="00EF22ED">
              <w:rPr>
                <w:rFonts w:ascii="Arial" w:hAnsi="Arial" w:cs="Arial"/>
                <w:sz w:val="24"/>
                <w:szCs w:val="24"/>
              </w:rPr>
              <w:t>week</w:t>
            </w:r>
          </w:p>
        </w:tc>
        <w:tc>
          <w:tcPr>
            <w:tcW w:w="961" w:type="dxa"/>
          </w:tcPr>
          <w:p w14:paraId="5999F584" w14:textId="6C679912"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3</w:t>
            </w:r>
            <w:r w:rsidRPr="00EF22ED">
              <w:rPr>
                <w:rFonts w:ascii="Arial" w:hAnsi="Arial" w:cs="Arial"/>
                <w:sz w:val="24"/>
                <w:szCs w:val="24"/>
                <w:vertAlign w:val="superscript"/>
              </w:rPr>
              <w:t>rd</w:t>
            </w:r>
            <w:r w:rsidRPr="00EF22ED">
              <w:rPr>
                <w:rFonts w:ascii="Arial" w:hAnsi="Arial" w:cs="Arial"/>
                <w:sz w:val="24"/>
                <w:szCs w:val="24"/>
              </w:rPr>
              <w:t xml:space="preserve"> week</w:t>
            </w:r>
          </w:p>
        </w:tc>
        <w:tc>
          <w:tcPr>
            <w:tcW w:w="962" w:type="dxa"/>
          </w:tcPr>
          <w:p w14:paraId="026CB275" w14:textId="2E43C879"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4</w:t>
            </w:r>
            <w:r w:rsidRPr="00EF22ED">
              <w:rPr>
                <w:rFonts w:ascii="Arial" w:hAnsi="Arial" w:cs="Arial"/>
                <w:sz w:val="24"/>
                <w:szCs w:val="24"/>
                <w:vertAlign w:val="superscript"/>
              </w:rPr>
              <w:t>th</w:t>
            </w:r>
            <w:r w:rsidRPr="00EF22ED">
              <w:rPr>
                <w:rFonts w:ascii="Arial" w:hAnsi="Arial" w:cs="Arial"/>
                <w:sz w:val="24"/>
                <w:szCs w:val="24"/>
              </w:rPr>
              <w:t xml:space="preserve"> week</w:t>
            </w:r>
          </w:p>
        </w:tc>
        <w:tc>
          <w:tcPr>
            <w:tcW w:w="963" w:type="dxa"/>
          </w:tcPr>
          <w:p w14:paraId="1F06DC64" w14:textId="3D810C60" w:rsidR="00DF6347" w:rsidRPr="00EF22ED" w:rsidRDefault="00DF6347" w:rsidP="008B259B">
            <w:pPr>
              <w:jc w:val="center"/>
              <w:rPr>
                <w:rFonts w:ascii="Arial" w:hAnsi="Arial" w:cs="Arial"/>
                <w:sz w:val="24"/>
                <w:szCs w:val="24"/>
                <w:lang w:val="en-US" w:bidi="si-LK"/>
              </w:rPr>
            </w:pPr>
            <w:r w:rsidRPr="00EF22ED">
              <w:rPr>
                <w:rFonts w:ascii="Arial" w:hAnsi="Arial" w:cs="Arial"/>
                <w:sz w:val="24"/>
                <w:szCs w:val="24"/>
              </w:rPr>
              <w:t>1</w:t>
            </w:r>
            <w:r w:rsidRPr="00EF22ED">
              <w:rPr>
                <w:rFonts w:ascii="Arial" w:hAnsi="Arial" w:cs="Arial"/>
                <w:sz w:val="24"/>
                <w:szCs w:val="24"/>
                <w:vertAlign w:val="superscript"/>
              </w:rPr>
              <w:t>st</w:t>
            </w:r>
            <w:r w:rsidRPr="00EF22ED">
              <w:rPr>
                <w:rFonts w:ascii="Arial" w:hAnsi="Arial" w:cs="Arial"/>
                <w:sz w:val="24"/>
                <w:szCs w:val="24"/>
              </w:rPr>
              <w:t xml:space="preserve"> week</w:t>
            </w:r>
          </w:p>
        </w:tc>
      </w:tr>
      <w:tr w:rsidR="00630B32" w:rsidRPr="00CB525B" w14:paraId="3CC72666" w14:textId="77777777" w:rsidTr="00FA5998">
        <w:tc>
          <w:tcPr>
            <w:tcW w:w="1465" w:type="dxa"/>
          </w:tcPr>
          <w:p w14:paraId="241992F3" w14:textId="24C043CF" w:rsidR="00FE4076" w:rsidRPr="00EF22ED" w:rsidRDefault="009303D1" w:rsidP="00564774">
            <w:pPr>
              <w:rPr>
                <w:rFonts w:ascii="Arial" w:hAnsi="Arial" w:cs="Arial"/>
                <w:sz w:val="24"/>
                <w:szCs w:val="24"/>
                <w:lang w:val="en-US" w:bidi="si-LK"/>
              </w:rPr>
            </w:pPr>
            <w:r w:rsidRPr="00EF22ED">
              <w:rPr>
                <w:rFonts w:ascii="Arial" w:hAnsi="Arial" w:cs="Arial"/>
                <w:sz w:val="24"/>
                <w:szCs w:val="24"/>
              </w:rPr>
              <w:t>Select topic &amp; initial planning</w:t>
            </w:r>
          </w:p>
        </w:tc>
        <w:tc>
          <w:tcPr>
            <w:tcW w:w="980" w:type="dxa"/>
            <w:shd w:val="clear" w:color="auto" w:fill="548DD4" w:themeFill="text2" w:themeFillTint="99"/>
          </w:tcPr>
          <w:p w14:paraId="04272FD9" w14:textId="77777777" w:rsidR="00FE4076" w:rsidRPr="00EF22ED" w:rsidRDefault="00FE4076" w:rsidP="00564774">
            <w:pPr>
              <w:rPr>
                <w:rFonts w:ascii="Arial" w:hAnsi="Arial" w:cs="Arial"/>
                <w:sz w:val="24"/>
                <w:szCs w:val="24"/>
                <w:lang w:val="en-US" w:bidi="si-LK"/>
              </w:rPr>
            </w:pPr>
          </w:p>
        </w:tc>
        <w:tc>
          <w:tcPr>
            <w:tcW w:w="963" w:type="dxa"/>
            <w:shd w:val="clear" w:color="auto" w:fill="548DD4" w:themeFill="text2" w:themeFillTint="99"/>
          </w:tcPr>
          <w:p w14:paraId="6E635AD1" w14:textId="77777777" w:rsidR="00FE4076" w:rsidRPr="00EF22ED" w:rsidRDefault="00FE4076" w:rsidP="00564774">
            <w:pPr>
              <w:rPr>
                <w:rFonts w:ascii="Arial" w:hAnsi="Arial" w:cs="Arial"/>
                <w:sz w:val="24"/>
                <w:szCs w:val="24"/>
                <w:lang w:val="en-US" w:bidi="si-LK"/>
              </w:rPr>
            </w:pPr>
          </w:p>
        </w:tc>
        <w:tc>
          <w:tcPr>
            <w:tcW w:w="963" w:type="dxa"/>
          </w:tcPr>
          <w:p w14:paraId="749FEC99" w14:textId="77777777" w:rsidR="00FE4076" w:rsidRPr="00EF22ED" w:rsidRDefault="00FE4076" w:rsidP="00564774">
            <w:pPr>
              <w:rPr>
                <w:rFonts w:ascii="Arial" w:hAnsi="Arial" w:cs="Arial"/>
                <w:sz w:val="24"/>
                <w:szCs w:val="24"/>
                <w:lang w:val="en-US" w:bidi="si-LK"/>
              </w:rPr>
            </w:pPr>
          </w:p>
        </w:tc>
        <w:tc>
          <w:tcPr>
            <w:tcW w:w="962" w:type="dxa"/>
          </w:tcPr>
          <w:p w14:paraId="3644A058" w14:textId="77777777" w:rsidR="00FE4076" w:rsidRPr="00EF22ED" w:rsidRDefault="00FE4076" w:rsidP="00564774">
            <w:pPr>
              <w:rPr>
                <w:rFonts w:ascii="Arial" w:hAnsi="Arial" w:cs="Arial"/>
                <w:sz w:val="24"/>
                <w:szCs w:val="24"/>
                <w:lang w:val="en-US" w:bidi="si-LK"/>
              </w:rPr>
            </w:pPr>
          </w:p>
        </w:tc>
        <w:tc>
          <w:tcPr>
            <w:tcW w:w="963" w:type="dxa"/>
          </w:tcPr>
          <w:p w14:paraId="01C82611" w14:textId="77777777" w:rsidR="00FE4076" w:rsidRPr="00EF22ED" w:rsidRDefault="00FE4076" w:rsidP="00564774">
            <w:pPr>
              <w:rPr>
                <w:rFonts w:ascii="Arial" w:hAnsi="Arial" w:cs="Arial"/>
                <w:sz w:val="24"/>
                <w:szCs w:val="24"/>
                <w:lang w:val="en-US" w:bidi="si-LK"/>
              </w:rPr>
            </w:pPr>
          </w:p>
        </w:tc>
        <w:tc>
          <w:tcPr>
            <w:tcW w:w="961" w:type="dxa"/>
          </w:tcPr>
          <w:p w14:paraId="76690256" w14:textId="77777777" w:rsidR="00FE4076" w:rsidRPr="00EF22ED" w:rsidRDefault="00FE4076" w:rsidP="00564774">
            <w:pPr>
              <w:rPr>
                <w:rFonts w:ascii="Arial" w:hAnsi="Arial" w:cs="Arial"/>
                <w:sz w:val="24"/>
                <w:szCs w:val="24"/>
                <w:lang w:val="en-US" w:bidi="si-LK"/>
              </w:rPr>
            </w:pPr>
          </w:p>
        </w:tc>
        <w:tc>
          <w:tcPr>
            <w:tcW w:w="961" w:type="dxa"/>
          </w:tcPr>
          <w:p w14:paraId="358B84DF" w14:textId="77777777" w:rsidR="00FE4076" w:rsidRPr="00EF22ED" w:rsidRDefault="00FE4076" w:rsidP="00564774">
            <w:pPr>
              <w:rPr>
                <w:rFonts w:ascii="Arial" w:hAnsi="Arial" w:cs="Arial"/>
                <w:sz w:val="24"/>
                <w:szCs w:val="24"/>
                <w:lang w:val="en-US" w:bidi="si-LK"/>
              </w:rPr>
            </w:pPr>
          </w:p>
        </w:tc>
        <w:tc>
          <w:tcPr>
            <w:tcW w:w="961" w:type="dxa"/>
          </w:tcPr>
          <w:p w14:paraId="44753182" w14:textId="77777777" w:rsidR="00FE4076" w:rsidRPr="00EF22ED" w:rsidRDefault="00FE4076" w:rsidP="00564774">
            <w:pPr>
              <w:rPr>
                <w:rFonts w:ascii="Arial" w:hAnsi="Arial" w:cs="Arial"/>
                <w:sz w:val="24"/>
                <w:szCs w:val="24"/>
                <w:lang w:val="en-US" w:bidi="si-LK"/>
              </w:rPr>
            </w:pPr>
          </w:p>
        </w:tc>
        <w:tc>
          <w:tcPr>
            <w:tcW w:w="962" w:type="dxa"/>
          </w:tcPr>
          <w:p w14:paraId="5EF9218A" w14:textId="77777777" w:rsidR="00FE4076" w:rsidRPr="00EF22ED" w:rsidRDefault="00FE4076" w:rsidP="00564774">
            <w:pPr>
              <w:rPr>
                <w:rFonts w:ascii="Arial" w:hAnsi="Arial" w:cs="Arial"/>
                <w:sz w:val="24"/>
                <w:szCs w:val="24"/>
                <w:lang w:val="en-US" w:bidi="si-LK"/>
              </w:rPr>
            </w:pPr>
          </w:p>
        </w:tc>
        <w:tc>
          <w:tcPr>
            <w:tcW w:w="961" w:type="dxa"/>
          </w:tcPr>
          <w:p w14:paraId="168898C1" w14:textId="77777777" w:rsidR="00FE4076" w:rsidRPr="00EF22ED" w:rsidRDefault="00FE4076" w:rsidP="00564774">
            <w:pPr>
              <w:rPr>
                <w:rFonts w:ascii="Arial" w:hAnsi="Arial" w:cs="Arial"/>
                <w:sz w:val="24"/>
                <w:szCs w:val="24"/>
                <w:lang w:val="en-US" w:bidi="si-LK"/>
              </w:rPr>
            </w:pPr>
          </w:p>
        </w:tc>
        <w:tc>
          <w:tcPr>
            <w:tcW w:w="961" w:type="dxa"/>
          </w:tcPr>
          <w:p w14:paraId="1158F3FD" w14:textId="77777777" w:rsidR="00FE4076" w:rsidRPr="00EF22ED" w:rsidRDefault="00FE4076" w:rsidP="00564774">
            <w:pPr>
              <w:rPr>
                <w:rFonts w:ascii="Arial" w:hAnsi="Arial" w:cs="Arial"/>
                <w:sz w:val="24"/>
                <w:szCs w:val="24"/>
                <w:lang w:val="en-US" w:bidi="si-LK"/>
              </w:rPr>
            </w:pPr>
          </w:p>
        </w:tc>
        <w:tc>
          <w:tcPr>
            <w:tcW w:w="962" w:type="dxa"/>
          </w:tcPr>
          <w:p w14:paraId="1C94FC84" w14:textId="77777777" w:rsidR="00FE4076" w:rsidRPr="00EF22ED" w:rsidRDefault="00FE4076" w:rsidP="00564774">
            <w:pPr>
              <w:rPr>
                <w:rFonts w:ascii="Arial" w:hAnsi="Arial" w:cs="Arial"/>
                <w:sz w:val="24"/>
                <w:szCs w:val="24"/>
                <w:lang w:val="en-US" w:bidi="si-LK"/>
              </w:rPr>
            </w:pPr>
          </w:p>
        </w:tc>
        <w:tc>
          <w:tcPr>
            <w:tcW w:w="963" w:type="dxa"/>
          </w:tcPr>
          <w:p w14:paraId="1AA811FF" w14:textId="77777777" w:rsidR="00FE4076" w:rsidRPr="00EF22ED" w:rsidRDefault="00FE4076" w:rsidP="00564774">
            <w:pPr>
              <w:rPr>
                <w:rFonts w:ascii="Arial" w:hAnsi="Arial" w:cs="Arial"/>
                <w:sz w:val="24"/>
                <w:szCs w:val="24"/>
                <w:lang w:val="en-US" w:bidi="si-LK"/>
              </w:rPr>
            </w:pPr>
          </w:p>
        </w:tc>
      </w:tr>
      <w:tr w:rsidR="00630B32" w:rsidRPr="00CB525B" w14:paraId="373C48CD" w14:textId="77777777" w:rsidTr="00450919">
        <w:tc>
          <w:tcPr>
            <w:tcW w:w="1465" w:type="dxa"/>
          </w:tcPr>
          <w:p w14:paraId="3F18EAD3" w14:textId="63E6E53F" w:rsidR="0028579C" w:rsidRPr="00EF22ED" w:rsidRDefault="00630B32" w:rsidP="0028579C">
            <w:pPr>
              <w:rPr>
                <w:rFonts w:ascii="Arial" w:hAnsi="Arial" w:cs="Arial"/>
                <w:sz w:val="24"/>
                <w:szCs w:val="24"/>
                <w:lang w:val="en-US" w:bidi="si-LK"/>
              </w:rPr>
            </w:pPr>
            <w:r w:rsidRPr="00EF22ED">
              <w:rPr>
                <w:rFonts w:ascii="Arial" w:hAnsi="Arial" w:cs="Arial"/>
                <w:sz w:val="24"/>
                <w:szCs w:val="24"/>
                <w:lang w:val="en-US" w:bidi="si-LK"/>
              </w:rPr>
              <w:t>Making research questions &amp; aim</w:t>
            </w:r>
          </w:p>
        </w:tc>
        <w:tc>
          <w:tcPr>
            <w:tcW w:w="980" w:type="dxa"/>
          </w:tcPr>
          <w:p w14:paraId="39F57D57"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19D64089"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4B7677A6" w14:textId="77777777" w:rsidR="0028579C" w:rsidRPr="00EF22ED" w:rsidRDefault="0028579C" w:rsidP="0028579C">
            <w:pPr>
              <w:rPr>
                <w:rFonts w:ascii="Arial" w:hAnsi="Arial" w:cs="Arial"/>
                <w:sz w:val="24"/>
                <w:szCs w:val="24"/>
                <w:lang w:val="en-US" w:bidi="si-LK"/>
              </w:rPr>
            </w:pPr>
          </w:p>
        </w:tc>
        <w:tc>
          <w:tcPr>
            <w:tcW w:w="962" w:type="dxa"/>
            <w:shd w:val="clear" w:color="auto" w:fill="FFFFFF" w:themeFill="background1"/>
          </w:tcPr>
          <w:p w14:paraId="1AD8F7C5"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10A5F997"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4A64D219"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18DCE46C"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6D33C6D1" w14:textId="77777777" w:rsidR="0028579C" w:rsidRPr="00EF22ED" w:rsidRDefault="0028579C" w:rsidP="0028579C">
            <w:pPr>
              <w:rPr>
                <w:rFonts w:ascii="Arial" w:hAnsi="Arial" w:cs="Arial"/>
                <w:sz w:val="24"/>
                <w:szCs w:val="24"/>
                <w:lang w:val="en-US" w:bidi="si-LK"/>
              </w:rPr>
            </w:pPr>
          </w:p>
        </w:tc>
        <w:tc>
          <w:tcPr>
            <w:tcW w:w="962" w:type="dxa"/>
          </w:tcPr>
          <w:p w14:paraId="765F39FB" w14:textId="77777777" w:rsidR="0028579C" w:rsidRPr="00EF22ED" w:rsidRDefault="0028579C" w:rsidP="0028579C">
            <w:pPr>
              <w:rPr>
                <w:rFonts w:ascii="Arial" w:hAnsi="Arial" w:cs="Arial"/>
                <w:sz w:val="24"/>
                <w:szCs w:val="24"/>
                <w:lang w:val="en-US" w:bidi="si-LK"/>
              </w:rPr>
            </w:pPr>
          </w:p>
        </w:tc>
        <w:tc>
          <w:tcPr>
            <w:tcW w:w="961" w:type="dxa"/>
          </w:tcPr>
          <w:p w14:paraId="3E404E57" w14:textId="77777777" w:rsidR="0028579C" w:rsidRPr="00EF22ED" w:rsidRDefault="0028579C" w:rsidP="0028579C">
            <w:pPr>
              <w:rPr>
                <w:rFonts w:ascii="Arial" w:hAnsi="Arial" w:cs="Arial"/>
                <w:sz w:val="24"/>
                <w:szCs w:val="24"/>
                <w:lang w:val="en-US" w:bidi="si-LK"/>
              </w:rPr>
            </w:pPr>
          </w:p>
        </w:tc>
        <w:tc>
          <w:tcPr>
            <w:tcW w:w="961" w:type="dxa"/>
          </w:tcPr>
          <w:p w14:paraId="440A38B2" w14:textId="77777777" w:rsidR="0028579C" w:rsidRPr="00EF22ED" w:rsidRDefault="0028579C" w:rsidP="0028579C">
            <w:pPr>
              <w:rPr>
                <w:rFonts w:ascii="Arial" w:hAnsi="Arial" w:cs="Arial"/>
                <w:sz w:val="24"/>
                <w:szCs w:val="24"/>
                <w:lang w:val="en-US" w:bidi="si-LK"/>
              </w:rPr>
            </w:pPr>
          </w:p>
        </w:tc>
        <w:tc>
          <w:tcPr>
            <w:tcW w:w="962" w:type="dxa"/>
          </w:tcPr>
          <w:p w14:paraId="572DDD61" w14:textId="77777777" w:rsidR="0028579C" w:rsidRPr="00EF22ED" w:rsidRDefault="0028579C" w:rsidP="0028579C">
            <w:pPr>
              <w:rPr>
                <w:rFonts w:ascii="Arial" w:hAnsi="Arial" w:cs="Arial"/>
                <w:sz w:val="24"/>
                <w:szCs w:val="24"/>
                <w:lang w:val="en-US" w:bidi="si-LK"/>
              </w:rPr>
            </w:pPr>
          </w:p>
        </w:tc>
        <w:tc>
          <w:tcPr>
            <w:tcW w:w="963" w:type="dxa"/>
          </w:tcPr>
          <w:p w14:paraId="1592AE7A" w14:textId="77777777" w:rsidR="0028579C" w:rsidRPr="00EF22ED" w:rsidRDefault="0028579C" w:rsidP="0028579C">
            <w:pPr>
              <w:rPr>
                <w:rFonts w:ascii="Arial" w:hAnsi="Arial" w:cs="Arial"/>
                <w:sz w:val="24"/>
                <w:szCs w:val="24"/>
                <w:lang w:val="en-US" w:bidi="si-LK"/>
              </w:rPr>
            </w:pPr>
          </w:p>
        </w:tc>
      </w:tr>
      <w:tr w:rsidR="00630B32" w:rsidRPr="00CB525B" w14:paraId="7BEB7978" w14:textId="77777777" w:rsidTr="00450919">
        <w:tc>
          <w:tcPr>
            <w:tcW w:w="1465" w:type="dxa"/>
          </w:tcPr>
          <w:p w14:paraId="1EC1A915" w14:textId="3860200F" w:rsidR="0028579C" w:rsidRPr="00EF22ED" w:rsidRDefault="00630B32" w:rsidP="0028579C">
            <w:pPr>
              <w:rPr>
                <w:rFonts w:ascii="Arial" w:hAnsi="Arial" w:cs="Arial"/>
                <w:sz w:val="24"/>
                <w:szCs w:val="24"/>
                <w:lang w:val="en-US" w:bidi="si-LK"/>
              </w:rPr>
            </w:pPr>
            <w:r w:rsidRPr="00EF22ED">
              <w:rPr>
                <w:rFonts w:ascii="Arial" w:hAnsi="Arial" w:cs="Arial"/>
                <w:sz w:val="24"/>
                <w:szCs w:val="24"/>
                <w:lang w:val="en-US" w:bidi="si-LK"/>
              </w:rPr>
              <w:t>Making research objectives</w:t>
            </w:r>
          </w:p>
        </w:tc>
        <w:tc>
          <w:tcPr>
            <w:tcW w:w="980" w:type="dxa"/>
          </w:tcPr>
          <w:p w14:paraId="06803E7C"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00E9C2D7"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22E45087" w14:textId="77777777" w:rsidR="0028579C" w:rsidRPr="00EF22ED" w:rsidRDefault="0028579C" w:rsidP="0028579C">
            <w:pPr>
              <w:rPr>
                <w:rFonts w:ascii="Arial" w:hAnsi="Arial" w:cs="Arial"/>
                <w:sz w:val="24"/>
                <w:szCs w:val="24"/>
                <w:lang w:val="en-US" w:bidi="si-LK"/>
              </w:rPr>
            </w:pPr>
          </w:p>
        </w:tc>
        <w:tc>
          <w:tcPr>
            <w:tcW w:w="962" w:type="dxa"/>
            <w:shd w:val="clear" w:color="auto" w:fill="FFFFFF" w:themeFill="background1"/>
          </w:tcPr>
          <w:p w14:paraId="2BF21B25"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02082017"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0CC3D2AF"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4F7647E0"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07B0295C" w14:textId="77777777" w:rsidR="0028579C" w:rsidRPr="00EF22ED" w:rsidRDefault="0028579C" w:rsidP="0028579C">
            <w:pPr>
              <w:rPr>
                <w:rFonts w:ascii="Arial" w:hAnsi="Arial" w:cs="Arial"/>
                <w:sz w:val="24"/>
                <w:szCs w:val="24"/>
                <w:lang w:val="en-US" w:bidi="si-LK"/>
              </w:rPr>
            </w:pPr>
          </w:p>
        </w:tc>
        <w:tc>
          <w:tcPr>
            <w:tcW w:w="962" w:type="dxa"/>
          </w:tcPr>
          <w:p w14:paraId="0C2F57DC" w14:textId="77777777" w:rsidR="0028579C" w:rsidRPr="00EF22ED" w:rsidRDefault="0028579C" w:rsidP="0028579C">
            <w:pPr>
              <w:rPr>
                <w:rFonts w:ascii="Arial" w:hAnsi="Arial" w:cs="Arial"/>
                <w:sz w:val="24"/>
                <w:szCs w:val="24"/>
                <w:lang w:val="en-US" w:bidi="si-LK"/>
              </w:rPr>
            </w:pPr>
          </w:p>
        </w:tc>
        <w:tc>
          <w:tcPr>
            <w:tcW w:w="961" w:type="dxa"/>
          </w:tcPr>
          <w:p w14:paraId="0F4A578F" w14:textId="77777777" w:rsidR="0028579C" w:rsidRPr="00EF22ED" w:rsidRDefault="0028579C" w:rsidP="0028579C">
            <w:pPr>
              <w:rPr>
                <w:rFonts w:ascii="Arial" w:hAnsi="Arial" w:cs="Arial"/>
                <w:sz w:val="24"/>
                <w:szCs w:val="24"/>
                <w:lang w:val="en-US" w:bidi="si-LK"/>
              </w:rPr>
            </w:pPr>
          </w:p>
        </w:tc>
        <w:tc>
          <w:tcPr>
            <w:tcW w:w="961" w:type="dxa"/>
          </w:tcPr>
          <w:p w14:paraId="320DCB1D" w14:textId="77777777" w:rsidR="0028579C" w:rsidRPr="00EF22ED" w:rsidRDefault="0028579C" w:rsidP="0028579C">
            <w:pPr>
              <w:rPr>
                <w:rFonts w:ascii="Arial" w:hAnsi="Arial" w:cs="Arial"/>
                <w:sz w:val="24"/>
                <w:szCs w:val="24"/>
                <w:lang w:val="en-US" w:bidi="si-LK"/>
              </w:rPr>
            </w:pPr>
          </w:p>
        </w:tc>
        <w:tc>
          <w:tcPr>
            <w:tcW w:w="962" w:type="dxa"/>
          </w:tcPr>
          <w:p w14:paraId="5635D9EC" w14:textId="77777777" w:rsidR="0028579C" w:rsidRPr="00EF22ED" w:rsidRDefault="0028579C" w:rsidP="0028579C">
            <w:pPr>
              <w:rPr>
                <w:rFonts w:ascii="Arial" w:hAnsi="Arial" w:cs="Arial"/>
                <w:sz w:val="24"/>
                <w:szCs w:val="24"/>
                <w:lang w:val="en-US" w:bidi="si-LK"/>
              </w:rPr>
            </w:pPr>
          </w:p>
        </w:tc>
        <w:tc>
          <w:tcPr>
            <w:tcW w:w="963" w:type="dxa"/>
          </w:tcPr>
          <w:p w14:paraId="6AF60A06" w14:textId="77777777" w:rsidR="0028579C" w:rsidRPr="00EF22ED" w:rsidRDefault="0028579C" w:rsidP="0028579C">
            <w:pPr>
              <w:rPr>
                <w:rFonts w:ascii="Arial" w:hAnsi="Arial" w:cs="Arial"/>
                <w:sz w:val="24"/>
                <w:szCs w:val="24"/>
                <w:lang w:val="en-US" w:bidi="si-LK"/>
              </w:rPr>
            </w:pPr>
          </w:p>
        </w:tc>
      </w:tr>
      <w:tr w:rsidR="00630B32" w:rsidRPr="00CB525B" w14:paraId="5B468B95" w14:textId="77777777" w:rsidTr="001C2DFD">
        <w:tc>
          <w:tcPr>
            <w:tcW w:w="1465" w:type="dxa"/>
          </w:tcPr>
          <w:p w14:paraId="139FE303" w14:textId="4309441F" w:rsidR="0028579C" w:rsidRPr="00EF22ED" w:rsidRDefault="00630B32" w:rsidP="0028579C">
            <w:pPr>
              <w:rPr>
                <w:rFonts w:ascii="Arial" w:hAnsi="Arial" w:cs="Arial"/>
                <w:sz w:val="24"/>
                <w:szCs w:val="24"/>
                <w:lang w:val="en-US" w:bidi="si-LK"/>
              </w:rPr>
            </w:pPr>
            <w:r w:rsidRPr="00EF22ED">
              <w:rPr>
                <w:rFonts w:ascii="Arial" w:hAnsi="Arial" w:cs="Arial"/>
                <w:sz w:val="24"/>
                <w:szCs w:val="24"/>
              </w:rPr>
              <w:t>Literature review writing</w:t>
            </w:r>
          </w:p>
        </w:tc>
        <w:tc>
          <w:tcPr>
            <w:tcW w:w="980" w:type="dxa"/>
          </w:tcPr>
          <w:p w14:paraId="77D4ABA6"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34C9FD09"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43FD1451" w14:textId="77777777" w:rsidR="0028579C" w:rsidRPr="00EF22ED" w:rsidRDefault="0028579C" w:rsidP="0028579C">
            <w:pPr>
              <w:rPr>
                <w:rFonts w:ascii="Arial" w:hAnsi="Arial" w:cs="Arial"/>
                <w:sz w:val="24"/>
                <w:szCs w:val="24"/>
                <w:lang w:val="en-US" w:bidi="si-LK"/>
              </w:rPr>
            </w:pPr>
          </w:p>
        </w:tc>
        <w:tc>
          <w:tcPr>
            <w:tcW w:w="962" w:type="dxa"/>
            <w:shd w:val="clear" w:color="auto" w:fill="548DD4" w:themeFill="text2" w:themeFillTint="99"/>
          </w:tcPr>
          <w:p w14:paraId="5F013D4B"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4D99463B"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0C281310"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7870072E"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7CD05CA7" w14:textId="77777777" w:rsidR="0028579C" w:rsidRPr="00EF22ED" w:rsidRDefault="0028579C" w:rsidP="0028579C">
            <w:pPr>
              <w:rPr>
                <w:rFonts w:ascii="Arial" w:hAnsi="Arial" w:cs="Arial"/>
                <w:sz w:val="24"/>
                <w:szCs w:val="24"/>
                <w:lang w:val="en-US" w:bidi="si-LK"/>
              </w:rPr>
            </w:pPr>
          </w:p>
        </w:tc>
        <w:tc>
          <w:tcPr>
            <w:tcW w:w="962" w:type="dxa"/>
          </w:tcPr>
          <w:p w14:paraId="607F7711" w14:textId="77777777" w:rsidR="0028579C" w:rsidRPr="00EF22ED" w:rsidRDefault="0028579C" w:rsidP="0028579C">
            <w:pPr>
              <w:rPr>
                <w:rFonts w:ascii="Arial" w:hAnsi="Arial" w:cs="Arial"/>
                <w:sz w:val="24"/>
                <w:szCs w:val="24"/>
                <w:lang w:val="en-US" w:bidi="si-LK"/>
              </w:rPr>
            </w:pPr>
          </w:p>
        </w:tc>
        <w:tc>
          <w:tcPr>
            <w:tcW w:w="961" w:type="dxa"/>
          </w:tcPr>
          <w:p w14:paraId="15079F85" w14:textId="77777777" w:rsidR="0028579C" w:rsidRPr="00EF22ED" w:rsidRDefault="0028579C" w:rsidP="0028579C">
            <w:pPr>
              <w:rPr>
                <w:rFonts w:ascii="Arial" w:hAnsi="Arial" w:cs="Arial"/>
                <w:sz w:val="24"/>
                <w:szCs w:val="24"/>
                <w:lang w:val="en-US" w:bidi="si-LK"/>
              </w:rPr>
            </w:pPr>
          </w:p>
        </w:tc>
        <w:tc>
          <w:tcPr>
            <w:tcW w:w="961" w:type="dxa"/>
          </w:tcPr>
          <w:p w14:paraId="607F6AB6" w14:textId="77777777" w:rsidR="0028579C" w:rsidRPr="00EF22ED" w:rsidRDefault="0028579C" w:rsidP="0028579C">
            <w:pPr>
              <w:rPr>
                <w:rFonts w:ascii="Arial" w:hAnsi="Arial" w:cs="Arial"/>
                <w:sz w:val="24"/>
                <w:szCs w:val="24"/>
                <w:lang w:val="en-US" w:bidi="si-LK"/>
              </w:rPr>
            </w:pPr>
          </w:p>
        </w:tc>
        <w:tc>
          <w:tcPr>
            <w:tcW w:w="962" w:type="dxa"/>
          </w:tcPr>
          <w:p w14:paraId="132DA734" w14:textId="77777777" w:rsidR="0028579C" w:rsidRPr="00EF22ED" w:rsidRDefault="0028579C" w:rsidP="0028579C">
            <w:pPr>
              <w:rPr>
                <w:rFonts w:ascii="Arial" w:hAnsi="Arial" w:cs="Arial"/>
                <w:sz w:val="24"/>
                <w:szCs w:val="24"/>
                <w:lang w:val="en-US" w:bidi="si-LK"/>
              </w:rPr>
            </w:pPr>
          </w:p>
        </w:tc>
        <w:tc>
          <w:tcPr>
            <w:tcW w:w="963" w:type="dxa"/>
          </w:tcPr>
          <w:p w14:paraId="59743C9F" w14:textId="77777777" w:rsidR="0028579C" w:rsidRPr="00EF22ED" w:rsidRDefault="0028579C" w:rsidP="0028579C">
            <w:pPr>
              <w:rPr>
                <w:rFonts w:ascii="Arial" w:hAnsi="Arial" w:cs="Arial"/>
                <w:sz w:val="24"/>
                <w:szCs w:val="24"/>
                <w:lang w:val="en-US" w:bidi="si-LK"/>
              </w:rPr>
            </w:pPr>
          </w:p>
        </w:tc>
      </w:tr>
      <w:tr w:rsidR="00630B32" w:rsidRPr="00CB525B" w14:paraId="42091146" w14:textId="77777777" w:rsidTr="001C2DFD">
        <w:tc>
          <w:tcPr>
            <w:tcW w:w="1465" w:type="dxa"/>
          </w:tcPr>
          <w:p w14:paraId="3C65BB94" w14:textId="0DE23900" w:rsidR="0028579C" w:rsidRPr="00EF22ED" w:rsidRDefault="00630B32" w:rsidP="0028579C">
            <w:pPr>
              <w:rPr>
                <w:rFonts w:ascii="Arial" w:hAnsi="Arial" w:cs="Arial"/>
                <w:sz w:val="24"/>
                <w:szCs w:val="24"/>
                <w:lang w:val="en-US" w:bidi="si-LK"/>
              </w:rPr>
            </w:pPr>
            <w:r w:rsidRPr="00EF22ED">
              <w:rPr>
                <w:rFonts w:ascii="Arial" w:hAnsi="Arial" w:cs="Arial"/>
                <w:sz w:val="24"/>
                <w:szCs w:val="24"/>
              </w:rPr>
              <w:t>Methodology writing</w:t>
            </w:r>
          </w:p>
        </w:tc>
        <w:tc>
          <w:tcPr>
            <w:tcW w:w="980" w:type="dxa"/>
          </w:tcPr>
          <w:p w14:paraId="25D9FE8D" w14:textId="77777777" w:rsidR="0028579C" w:rsidRPr="00EF22ED" w:rsidRDefault="0028579C" w:rsidP="0028579C">
            <w:pPr>
              <w:rPr>
                <w:rFonts w:ascii="Arial" w:hAnsi="Arial" w:cs="Arial"/>
                <w:sz w:val="24"/>
                <w:szCs w:val="24"/>
                <w:lang w:val="en-US" w:bidi="si-LK"/>
              </w:rPr>
            </w:pPr>
          </w:p>
        </w:tc>
        <w:tc>
          <w:tcPr>
            <w:tcW w:w="963" w:type="dxa"/>
          </w:tcPr>
          <w:p w14:paraId="37071C46" w14:textId="77777777" w:rsidR="0028579C" w:rsidRPr="00EF22ED" w:rsidRDefault="0028579C" w:rsidP="0028579C">
            <w:pPr>
              <w:rPr>
                <w:rFonts w:ascii="Arial" w:hAnsi="Arial" w:cs="Arial"/>
                <w:sz w:val="24"/>
                <w:szCs w:val="24"/>
                <w:lang w:val="en-US" w:bidi="si-LK"/>
              </w:rPr>
            </w:pPr>
          </w:p>
        </w:tc>
        <w:tc>
          <w:tcPr>
            <w:tcW w:w="963" w:type="dxa"/>
          </w:tcPr>
          <w:p w14:paraId="26D473FC" w14:textId="77777777" w:rsidR="0028579C" w:rsidRPr="00EF22ED" w:rsidRDefault="0028579C" w:rsidP="0028579C">
            <w:pPr>
              <w:rPr>
                <w:rFonts w:ascii="Arial" w:hAnsi="Arial" w:cs="Arial"/>
                <w:sz w:val="24"/>
                <w:szCs w:val="24"/>
                <w:lang w:val="en-US" w:bidi="si-LK"/>
              </w:rPr>
            </w:pPr>
          </w:p>
        </w:tc>
        <w:tc>
          <w:tcPr>
            <w:tcW w:w="962" w:type="dxa"/>
          </w:tcPr>
          <w:p w14:paraId="3F725A1F"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20F82D5B"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6BF0CA95"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0F989DC2"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6CE8D70B" w14:textId="77777777" w:rsidR="0028579C" w:rsidRPr="00EF22ED" w:rsidRDefault="0028579C" w:rsidP="0028579C">
            <w:pPr>
              <w:rPr>
                <w:rFonts w:ascii="Arial" w:hAnsi="Arial" w:cs="Arial"/>
                <w:sz w:val="24"/>
                <w:szCs w:val="24"/>
                <w:lang w:val="en-US" w:bidi="si-LK"/>
              </w:rPr>
            </w:pPr>
          </w:p>
        </w:tc>
        <w:tc>
          <w:tcPr>
            <w:tcW w:w="962" w:type="dxa"/>
            <w:shd w:val="clear" w:color="auto" w:fill="548DD4" w:themeFill="text2" w:themeFillTint="99"/>
          </w:tcPr>
          <w:p w14:paraId="3B8EAA59" w14:textId="77777777" w:rsidR="0028579C" w:rsidRPr="00EF22ED" w:rsidRDefault="0028579C" w:rsidP="0028579C">
            <w:pPr>
              <w:rPr>
                <w:rFonts w:ascii="Arial" w:hAnsi="Arial" w:cs="Arial"/>
                <w:sz w:val="24"/>
                <w:szCs w:val="24"/>
                <w:lang w:val="en-US" w:bidi="si-LK"/>
              </w:rPr>
            </w:pPr>
          </w:p>
        </w:tc>
        <w:tc>
          <w:tcPr>
            <w:tcW w:w="961" w:type="dxa"/>
          </w:tcPr>
          <w:p w14:paraId="6B29DACB" w14:textId="77777777" w:rsidR="0028579C" w:rsidRPr="00EF22ED" w:rsidRDefault="0028579C" w:rsidP="0028579C">
            <w:pPr>
              <w:rPr>
                <w:rFonts w:ascii="Arial" w:hAnsi="Arial" w:cs="Arial"/>
                <w:sz w:val="24"/>
                <w:szCs w:val="24"/>
                <w:lang w:val="en-US" w:bidi="si-LK"/>
              </w:rPr>
            </w:pPr>
          </w:p>
        </w:tc>
        <w:tc>
          <w:tcPr>
            <w:tcW w:w="961" w:type="dxa"/>
          </w:tcPr>
          <w:p w14:paraId="3FBB7C02" w14:textId="77777777" w:rsidR="0028579C" w:rsidRPr="00EF22ED" w:rsidRDefault="0028579C" w:rsidP="0028579C">
            <w:pPr>
              <w:rPr>
                <w:rFonts w:ascii="Arial" w:hAnsi="Arial" w:cs="Arial"/>
                <w:sz w:val="24"/>
                <w:szCs w:val="24"/>
                <w:lang w:val="en-US" w:bidi="si-LK"/>
              </w:rPr>
            </w:pPr>
          </w:p>
        </w:tc>
        <w:tc>
          <w:tcPr>
            <w:tcW w:w="962" w:type="dxa"/>
          </w:tcPr>
          <w:p w14:paraId="16911FB0" w14:textId="77777777" w:rsidR="0028579C" w:rsidRPr="00EF22ED" w:rsidRDefault="0028579C" w:rsidP="0028579C">
            <w:pPr>
              <w:rPr>
                <w:rFonts w:ascii="Arial" w:hAnsi="Arial" w:cs="Arial"/>
                <w:sz w:val="24"/>
                <w:szCs w:val="24"/>
                <w:lang w:val="en-US" w:bidi="si-LK"/>
              </w:rPr>
            </w:pPr>
          </w:p>
        </w:tc>
        <w:tc>
          <w:tcPr>
            <w:tcW w:w="963" w:type="dxa"/>
          </w:tcPr>
          <w:p w14:paraId="587956F0" w14:textId="77777777" w:rsidR="0028579C" w:rsidRPr="00EF22ED" w:rsidRDefault="0028579C" w:rsidP="0028579C">
            <w:pPr>
              <w:rPr>
                <w:rFonts w:ascii="Arial" w:hAnsi="Arial" w:cs="Arial"/>
                <w:sz w:val="24"/>
                <w:szCs w:val="24"/>
                <w:lang w:val="en-US" w:bidi="si-LK"/>
              </w:rPr>
            </w:pPr>
          </w:p>
        </w:tc>
      </w:tr>
      <w:tr w:rsidR="00630B32" w:rsidRPr="00CB525B" w14:paraId="47FB7447" w14:textId="77777777" w:rsidTr="001C2DFD">
        <w:tc>
          <w:tcPr>
            <w:tcW w:w="1465" w:type="dxa"/>
          </w:tcPr>
          <w:p w14:paraId="70E88D55" w14:textId="0B390267" w:rsidR="0028579C" w:rsidRPr="00EF22ED" w:rsidRDefault="00630B32" w:rsidP="0028579C">
            <w:pPr>
              <w:rPr>
                <w:rFonts w:ascii="Arial" w:hAnsi="Arial" w:cs="Arial"/>
                <w:sz w:val="24"/>
                <w:szCs w:val="24"/>
                <w:lang w:val="en-US" w:bidi="si-LK"/>
              </w:rPr>
            </w:pPr>
            <w:r w:rsidRPr="00EF22ED">
              <w:rPr>
                <w:rFonts w:ascii="Arial" w:hAnsi="Arial" w:cs="Arial"/>
                <w:sz w:val="24"/>
                <w:szCs w:val="24"/>
              </w:rPr>
              <w:t>Questionnaire design</w:t>
            </w:r>
          </w:p>
        </w:tc>
        <w:tc>
          <w:tcPr>
            <w:tcW w:w="980" w:type="dxa"/>
          </w:tcPr>
          <w:p w14:paraId="2482ED18" w14:textId="77777777" w:rsidR="0028579C" w:rsidRPr="00EF22ED" w:rsidRDefault="0028579C" w:rsidP="0028579C">
            <w:pPr>
              <w:rPr>
                <w:rFonts w:ascii="Arial" w:hAnsi="Arial" w:cs="Arial"/>
                <w:sz w:val="24"/>
                <w:szCs w:val="24"/>
                <w:lang w:val="en-US" w:bidi="si-LK"/>
              </w:rPr>
            </w:pPr>
          </w:p>
        </w:tc>
        <w:tc>
          <w:tcPr>
            <w:tcW w:w="963" w:type="dxa"/>
          </w:tcPr>
          <w:p w14:paraId="4DCE64E5" w14:textId="77777777" w:rsidR="0028579C" w:rsidRPr="00EF22ED" w:rsidRDefault="0028579C" w:rsidP="0028579C">
            <w:pPr>
              <w:rPr>
                <w:rFonts w:ascii="Arial" w:hAnsi="Arial" w:cs="Arial"/>
                <w:sz w:val="24"/>
                <w:szCs w:val="24"/>
                <w:lang w:val="en-US" w:bidi="si-LK"/>
              </w:rPr>
            </w:pPr>
          </w:p>
        </w:tc>
        <w:tc>
          <w:tcPr>
            <w:tcW w:w="963" w:type="dxa"/>
          </w:tcPr>
          <w:p w14:paraId="0201815B" w14:textId="77777777" w:rsidR="0028579C" w:rsidRPr="00EF22ED" w:rsidRDefault="0028579C" w:rsidP="0028579C">
            <w:pPr>
              <w:rPr>
                <w:rFonts w:ascii="Arial" w:hAnsi="Arial" w:cs="Arial"/>
                <w:sz w:val="24"/>
                <w:szCs w:val="24"/>
                <w:lang w:val="en-US" w:bidi="si-LK"/>
              </w:rPr>
            </w:pPr>
          </w:p>
        </w:tc>
        <w:tc>
          <w:tcPr>
            <w:tcW w:w="962" w:type="dxa"/>
          </w:tcPr>
          <w:p w14:paraId="0ECC4393" w14:textId="77777777" w:rsidR="0028579C" w:rsidRPr="00EF22ED" w:rsidRDefault="0028579C" w:rsidP="0028579C">
            <w:pPr>
              <w:rPr>
                <w:rFonts w:ascii="Arial" w:hAnsi="Arial" w:cs="Arial"/>
                <w:sz w:val="24"/>
                <w:szCs w:val="24"/>
                <w:lang w:val="en-US" w:bidi="si-LK"/>
              </w:rPr>
            </w:pPr>
          </w:p>
        </w:tc>
        <w:tc>
          <w:tcPr>
            <w:tcW w:w="963" w:type="dxa"/>
            <w:shd w:val="clear" w:color="auto" w:fill="FFFFFF" w:themeFill="background1"/>
          </w:tcPr>
          <w:p w14:paraId="4D4904C4"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0548C40D"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5395C8F7" w14:textId="77777777" w:rsidR="0028579C" w:rsidRPr="00EF22ED" w:rsidRDefault="0028579C" w:rsidP="0028579C">
            <w:pPr>
              <w:rPr>
                <w:rFonts w:ascii="Arial" w:hAnsi="Arial" w:cs="Arial"/>
                <w:sz w:val="24"/>
                <w:szCs w:val="24"/>
                <w:lang w:val="en-US" w:bidi="si-LK"/>
              </w:rPr>
            </w:pPr>
          </w:p>
        </w:tc>
        <w:tc>
          <w:tcPr>
            <w:tcW w:w="961" w:type="dxa"/>
            <w:shd w:val="clear" w:color="auto" w:fill="FFFFFF" w:themeFill="background1"/>
          </w:tcPr>
          <w:p w14:paraId="344B85F2" w14:textId="77777777" w:rsidR="0028579C" w:rsidRPr="00EF22ED" w:rsidRDefault="0028579C" w:rsidP="0028579C">
            <w:pPr>
              <w:rPr>
                <w:rFonts w:ascii="Arial" w:hAnsi="Arial" w:cs="Arial"/>
                <w:sz w:val="24"/>
                <w:szCs w:val="24"/>
                <w:lang w:val="en-US" w:bidi="si-LK"/>
              </w:rPr>
            </w:pPr>
          </w:p>
        </w:tc>
        <w:tc>
          <w:tcPr>
            <w:tcW w:w="962" w:type="dxa"/>
            <w:shd w:val="clear" w:color="auto" w:fill="548DD4" w:themeFill="text2" w:themeFillTint="99"/>
          </w:tcPr>
          <w:p w14:paraId="505E6310"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500B47F6" w14:textId="77777777" w:rsidR="0028579C" w:rsidRPr="00EF22ED" w:rsidRDefault="0028579C" w:rsidP="0028579C">
            <w:pPr>
              <w:rPr>
                <w:rFonts w:ascii="Arial" w:hAnsi="Arial" w:cs="Arial"/>
                <w:sz w:val="24"/>
                <w:szCs w:val="24"/>
                <w:lang w:val="en-US" w:bidi="si-LK"/>
              </w:rPr>
            </w:pPr>
          </w:p>
        </w:tc>
        <w:tc>
          <w:tcPr>
            <w:tcW w:w="961" w:type="dxa"/>
          </w:tcPr>
          <w:p w14:paraId="5BD47877" w14:textId="77777777" w:rsidR="0028579C" w:rsidRPr="00EF22ED" w:rsidRDefault="0028579C" w:rsidP="0028579C">
            <w:pPr>
              <w:rPr>
                <w:rFonts w:ascii="Arial" w:hAnsi="Arial" w:cs="Arial"/>
                <w:sz w:val="24"/>
                <w:szCs w:val="24"/>
                <w:lang w:val="en-US" w:bidi="si-LK"/>
              </w:rPr>
            </w:pPr>
          </w:p>
        </w:tc>
        <w:tc>
          <w:tcPr>
            <w:tcW w:w="962" w:type="dxa"/>
          </w:tcPr>
          <w:p w14:paraId="011E4DBE" w14:textId="77777777" w:rsidR="0028579C" w:rsidRPr="00EF22ED" w:rsidRDefault="0028579C" w:rsidP="0028579C">
            <w:pPr>
              <w:rPr>
                <w:rFonts w:ascii="Arial" w:hAnsi="Arial" w:cs="Arial"/>
                <w:sz w:val="24"/>
                <w:szCs w:val="24"/>
                <w:lang w:val="en-US" w:bidi="si-LK"/>
              </w:rPr>
            </w:pPr>
          </w:p>
        </w:tc>
        <w:tc>
          <w:tcPr>
            <w:tcW w:w="963" w:type="dxa"/>
          </w:tcPr>
          <w:p w14:paraId="029923B4" w14:textId="77777777" w:rsidR="0028579C" w:rsidRPr="00EF22ED" w:rsidRDefault="0028579C" w:rsidP="0028579C">
            <w:pPr>
              <w:rPr>
                <w:rFonts w:ascii="Arial" w:hAnsi="Arial" w:cs="Arial"/>
                <w:sz w:val="24"/>
                <w:szCs w:val="24"/>
                <w:lang w:val="en-US" w:bidi="si-LK"/>
              </w:rPr>
            </w:pPr>
          </w:p>
        </w:tc>
      </w:tr>
      <w:tr w:rsidR="00630B32" w:rsidRPr="00CB525B" w14:paraId="7E4E2D50" w14:textId="77777777" w:rsidTr="001C2DFD">
        <w:tc>
          <w:tcPr>
            <w:tcW w:w="1465" w:type="dxa"/>
          </w:tcPr>
          <w:p w14:paraId="14A89C80" w14:textId="769411D8" w:rsidR="0028579C" w:rsidRPr="00EF22ED" w:rsidRDefault="00630B32" w:rsidP="0028579C">
            <w:pPr>
              <w:rPr>
                <w:rFonts w:ascii="Arial" w:hAnsi="Arial" w:cs="Arial"/>
                <w:sz w:val="24"/>
                <w:szCs w:val="24"/>
                <w:lang w:val="en-US" w:bidi="si-LK"/>
              </w:rPr>
            </w:pPr>
            <w:r w:rsidRPr="00EF22ED">
              <w:rPr>
                <w:rFonts w:ascii="Arial" w:hAnsi="Arial" w:cs="Arial"/>
                <w:sz w:val="24"/>
                <w:szCs w:val="24"/>
                <w:lang w:val="en-US" w:bidi="si-LK"/>
              </w:rPr>
              <w:lastRenderedPageBreak/>
              <w:t>Final writing (conclusion, etc.)</w:t>
            </w:r>
          </w:p>
        </w:tc>
        <w:tc>
          <w:tcPr>
            <w:tcW w:w="980" w:type="dxa"/>
          </w:tcPr>
          <w:p w14:paraId="2388976B" w14:textId="77777777" w:rsidR="0028579C" w:rsidRPr="00EF22ED" w:rsidRDefault="0028579C" w:rsidP="0028579C">
            <w:pPr>
              <w:rPr>
                <w:rFonts w:ascii="Arial" w:hAnsi="Arial" w:cs="Arial"/>
                <w:sz w:val="24"/>
                <w:szCs w:val="24"/>
                <w:lang w:val="en-US" w:bidi="si-LK"/>
              </w:rPr>
            </w:pPr>
          </w:p>
        </w:tc>
        <w:tc>
          <w:tcPr>
            <w:tcW w:w="963" w:type="dxa"/>
          </w:tcPr>
          <w:p w14:paraId="4A25B132" w14:textId="77777777" w:rsidR="0028579C" w:rsidRPr="00EF22ED" w:rsidRDefault="0028579C" w:rsidP="0028579C">
            <w:pPr>
              <w:rPr>
                <w:rFonts w:ascii="Arial" w:hAnsi="Arial" w:cs="Arial"/>
                <w:sz w:val="24"/>
                <w:szCs w:val="24"/>
                <w:lang w:val="en-US" w:bidi="si-LK"/>
              </w:rPr>
            </w:pPr>
          </w:p>
        </w:tc>
        <w:tc>
          <w:tcPr>
            <w:tcW w:w="963" w:type="dxa"/>
          </w:tcPr>
          <w:p w14:paraId="230BB663" w14:textId="77777777" w:rsidR="0028579C" w:rsidRPr="00EF22ED" w:rsidRDefault="0028579C" w:rsidP="0028579C">
            <w:pPr>
              <w:rPr>
                <w:rFonts w:ascii="Arial" w:hAnsi="Arial" w:cs="Arial"/>
                <w:sz w:val="24"/>
                <w:szCs w:val="24"/>
                <w:lang w:val="en-US" w:bidi="si-LK"/>
              </w:rPr>
            </w:pPr>
          </w:p>
        </w:tc>
        <w:tc>
          <w:tcPr>
            <w:tcW w:w="962" w:type="dxa"/>
          </w:tcPr>
          <w:p w14:paraId="1360CB09" w14:textId="77777777" w:rsidR="0028579C" w:rsidRPr="00EF22ED" w:rsidRDefault="0028579C" w:rsidP="0028579C">
            <w:pPr>
              <w:rPr>
                <w:rFonts w:ascii="Arial" w:hAnsi="Arial" w:cs="Arial"/>
                <w:sz w:val="24"/>
                <w:szCs w:val="24"/>
                <w:lang w:val="en-US" w:bidi="si-LK"/>
              </w:rPr>
            </w:pPr>
          </w:p>
        </w:tc>
        <w:tc>
          <w:tcPr>
            <w:tcW w:w="963" w:type="dxa"/>
          </w:tcPr>
          <w:p w14:paraId="0359CE4C" w14:textId="77777777" w:rsidR="0028579C" w:rsidRPr="00EF22ED" w:rsidRDefault="0028579C" w:rsidP="0028579C">
            <w:pPr>
              <w:rPr>
                <w:rFonts w:ascii="Arial" w:hAnsi="Arial" w:cs="Arial"/>
                <w:sz w:val="24"/>
                <w:szCs w:val="24"/>
                <w:lang w:val="en-US" w:bidi="si-LK"/>
              </w:rPr>
            </w:pPr>
          </w:p>
        </w:tc>
        <w:tc>
          <w:tcPr>
            <w:tcW w:w="961" w:type="dxa"/>
          </w:tcPr>
          <w:p w14:paraId="274BEBAA" w14:textId="77777777" w:rsidR="0028579C" w:rsidRPr="00EF22ED" w:rsidRDefault="0028579C" w:rsidP="0028579C">
            <w:pPr>
              <w:rPr>
                <w:rFonts w:ascii="Arial" w:hAnsi="Arial" w:cs="Arial"/>
                <w:sz w:val="24"/>
                <w:szCs w:val="24"/>
                <w:lang w:val="en-US" w:bidi="si-LK"/>
              </w:rPr>
            </w:pPr>
          </w:p>
        </w:tc>
        <w:tc>
          <w:tcPr>
            <w:tcW w:w="961" w:type="dxa"/>
          </w:tcPr>
          <w:p w14:paraId="269C9920" w14:textId="77777777" w:rsidR="0028579C" w:rsidRPr="00EF22ED" w:rsidRDefault="0028579C" w:rsidP="0028579C">
            <w:pPr>
              <w:rPr>
                <w:rFonts w:ascii="Arial" w:hAnsi="Arial" w:cs="Arial"/>
                <w:sz w:val="24"/>
                <w:szCs w:val="24"/>
                <w:lang w:val="en-US" w:bidi="si-LK"/>
              </w:rPr>
            </w:pPr>
          </w:p>
        </w:tc>
        <w:tc>
          <w:tcPr>
            <w:tcW w:w="961" w:type="dxa"/>
          </w:tcPr>
          <w:p w14:paraId="60AB1539" w14:textId="77777777" w:rsidR="0028579C" w:rsidRPr="00EF22ED" w:rsidRDefault="0028579C" w:rsidP="0028579C">
            <w:pPr>
              <w:rPr>
                <w:rFonts w:ascii="Arial" w:hAnsi="Arial" w:cs="Arial"/>
                <w:sz w:val="24"/>
                <w:szCs w:val="24"/>
                <w:lang w:val="en-US" w:bidi="si-LK"/>
              </w:rPr>
            </w:pPr>
          </w:p>
        </w:tc>
        <w:tc>
          <w:tcPr>
            <w:tcW w:w="962" w:type="dxa"/>
          </w:tcPr>
          <w:p w14:paraId="1E5A192E"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0184BBA7"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5C1FA326" w14:textId="77777777" w:rsidR="0028579C" w:rsidRPr="00EF22ED" w:rsidRDefault="0028579C" w:rsidP="0028579C">
            <w:pPr>
              <w:rPr>
                <w:rFonts w:ascii="Arial" w:hAnsi="Arial" w:cs="Arial"/>
                <w:sz w:val="24"/>
                <w:szCs w:val="24"/>
                <w:lang w:val="en-US" w:bidi="si-LK"/>
              </w:rPr>
            </w:pPr>
          </w:p>
        </w:tc>
        <w:tc>
          <w:tcPr>
            <w:tcW w:w="962" w:type="dxa"/>
          </w:tcPr>
          <w:p w14:paraId="44C2CC76" w14:textId="77777777" w:rsidR="0028579C" w:rsidRPr="00EF22ED" w:rsidRDefault="0028579C" w:rsidP="0028579C">
            <w:pPr>
              <w:rPr>
                <w:rFonts w:ascii="Arial" w:hAnsi="Arial" w:cs="Arial"/>
                <w:sz w:val="24"/>
                <w:szCs w:val="24"/>
                <w:lang w:val="en-US" w:bidi="si-LK"/>
              </w:rPr>
            </w:pPr>
          </w:p>
        </w:tc>
        <w:tc>
          <w:tcPr>
            <w:tcW w:w="963" w:type="dxa"/>
          </w:tcPr>
          <w:p w14:paraId="002AA024" w14:textId="77777777" w:rsidR="0028579C" w:rsidRPr="00EF22ED" w:rsidRDefault="0028579C" w:rsidP="0028579C">
            <w:pPr>
              <w:rPr>
                <w:rFonts w:ascii="Arial" w:hAnsi="Arial" w:cs="Arial"/>
                <w:sz w:val="24"/>
                <w:szCs w:val="24"/>
                <w:lang w:val="en-US" w:bidi="si-LK"/>
              </w:rPr>
            </w:pPr>
          </w:p>
        </w:tc>
      </w:tr>
      <w:tr w:rsidR="00630B32" w:rsidRPr="00CB525B" w14:paraId="2E9E27BF" w14:textId="77777777" w:rsidTr="001C2DFD">
        <w:tc>
          <w:tcPr>
            <w:tcW w:w="1465" w:type="dxa"/>
          </w:tcPr>
          <w:p w14:paraId="182D44A9" w14:textId="7F88BAF1" w:rsidR="0028579C" w:rsidRPr="00EF22ED" w:rsidRDefault="00630B32" w:rsidP="0028579C">
            <w:pPr>
              <w:rPr>
                <w:rFonts w:ascii="Arial" w:hAnsi="Arial" w:cs="Arial"/>
                <w:sz w:val="24"/>
                <w:szCs w:val="24"/>
                <w:lang w:val="en-US" w:bidi="si-LK"/>
              </w:rPr>
            </w:pPr>
            <w:r w:rsidRPr="00EF22ED">
              <w:rPr>
                <w:rFonts w:ascii="Arial" w:hAnsi="Arial" w:cs="Arial"/>
                <w:sz w:val="24"/>
                <w:szCs w:val="24"/>
                <w:lang w:val="en-US" w:bidi="si-LK"/>
              </w:rPr>
              <w:t>Proofreading &amp; editing</w:t>
            </w:r>
          </w:p>
        </w:tc>
        <w:tc>
          <w:tcPr>
            <w:tcW w:w="980" w:type="dxa"/>
          </w:tcPr>
          <w:p w14:paraId="1BAFCD28" w14:textId="77777777" w:rsidR="0028579C" w:rsidRPr="00EF22ED" w:rsidRDefault="0028579C" w:rsidP="0028579C">
            <w:pPr>
              <w:rPr>
                <w:rFonts w:ascii="Arial" w:hAnsi="Arial" w:cs="Arial"/>
                <w:sz w:val="24"/>
                <w:szCs w:val="24"/>
                <w:lang w:val="en-US" w:bidi="si-LK"/>
              </w:rPr>
            </w:pPr>
          </w:p>
        </w:tc>
        <w:tc>
          <w:tcPr>
            <w:tcW w:w="963" w:type="dxa"/>
          </w:tcPr>
          <w:p w14:paraId="425E2F21" w14:textId="77777777" w:rsidR="0028579C" w:rsidRPr="00EF22ED" w:rsidRDefault="0028579C" w:rsidP="0028579C">
            <w:pPr>
              <w:rPr>
                <w:rFonts w:ascii="Arial" w:hAnsi="Arial" w:cs="Arial"/>
                <w:sz w:val="24"/>
                <w:szCs w:val="24"/>
                <w:lang w:val="en-US" w:bidi="si-LK"/>
              </w:rPr>
            </w:pPr>
          </w:p>
        </w:tc>
        <w:tc>
          <w:tcPr>
            <w:tcW w:w="963" w:type="dxa"/>
          </w:tcPr>
          <w:p w14:paraId="3242D649" w14:textId="77777777" w:rsidR="0028579C" w:rsidRPr="00EF22ED" w:rsidRDefault="0028579C" w:rsidP="0028579C">
            <w:pPr>
              <w:rPr>
                <w:rFonts w:ascii="Arial" w:hAnsi="Arial" w:cs="Arial"/>
                <w:sz w:val="24"/>
                <w:szCs w:val="24"/>
                <w:lang w:val="en-US" w:bidi="si-LK"/>
              </w:rPr>
            </w:pPr>
          </w:p>
        </w:tc>
        <w:tc>
          <w:tcPr>
            <w:tcW w:w="962" w:type="dxa"/>
          </w:tcPr>
          <w:p w14:paraId="49238B6E" w14:textId="77777777" w:rsidR="0028579C" w:rsidRPr="00EF22ED" w:rsidRDefault="0028579C" w:rsidP="0028579C">
            <w:pPr>
              <w:rPr>
                <w:rFonts w:ascii="Arial" w:hAnsi="Arial" w:cs="Arial"/>
                <w:sz w:val="24"/>
                <w:szCs w:val="24"/>
                <w:lang w:val="en-US" w:bidi="si-LK"/>
              </w:rPr>
            </w:pPr>
          </w:p>
        </w:tc>
        <w:tc>
          <w:tcPr>
            <w:tcW w:w="963" w:type="dxa"/>
          </w:tcPr>
          <w:p w14:paraId="73A8DDCA" w14:textId="77777777" w:rsidR="0028579C" w:rsidRPr="00EF22ED" w:rsidRDefault="0028579C" w:rsidP="0028579C">
            <w:pPr>
              <w:rPr>
                <w:rFonts w:ascii="Arial" w:hAnsi="Arial" w:cs="Arial"/>
                <w:sz w:val="24"/>
                <w:szCs w:val="24"/>
                <w:lang w:val="en-US" w:bidi="si-LK"/>
              </w:rPr>
            </w:pPr>
          </w:p>
        </w:tc>
        <w:tc>
          <w:tcPr>
            <w:tcW w:w="961" w:type="dxa"/>
          </w:tcPr>
          <w:p w14:paraId="30517EA0" w14:textId="77777777" w:rsidR="0028579C" w:rsidRPr="00EF22ED" w:rsidRDefault="0028579C" w:rsidP="0028579C">
            <w:pPr>
              <w:rPr>
                <w:rFonts w:ascii="Arial" w:hAnsi="Arial" w:cs="Arial"/>
                <w:sz w:val="24"/>
                <w:szCs w:val="24"/>
                <w:lang w:val="en-US" w:bidi="si-LK"/>
              </w:rPr>
            </w:pPr>
          </w:p>
        </w:tc>
        <w:tc>
          <w:tcPr>
            <w:tcW w:w="961" w:type="dxa"/>
          </w:tcPr>
          <w:p w14:paraId="41739DDC" w14:textId="77777777" w:rsidR="0028579C" w:rsidRPr="00EF22ED" w:rsidRDefault="0028579C" w:rsidP="0028579C">
            <w:pPr>
              <w:rPr>
                <w:rFonts w:ascii="Arial" w:hAnsi="Arial" w:cs="Arial"/>
                <w:sz w:val="24"/>
                <w:szCs w:val="24"/>
                <w:lang w:val="en-US" w:bidi="si-LK"/>
              </w:rPr>
            </w:pPr>
          </w:p>
        </w:tc>
        <w:tc>
          <w:tcPr>
            <w:tcW w:w="961" w:type="dxa"/>
          </w:tcPr>
          <w:p w14:paraId="0B7BE3AE" w14:textId="77777777" w:rsidR="0028579C" w:rsidRPr="00EF22ED" w:rsidRDefault="0028579C" w:rsidP="0028579C">
            <w:pPr>
              <w:rPr>
                <w:rFonts w:ascii="Arial" w:hAnsi="Arial" w:cs="Arial"/>
                <w:sz w:val="24"/>
                <w:szCs w:val="24"/>
                <w:lang w:val="en-US" w:bidi="si-LK"/>
              </w:rPr>
            </w:pPr>
          </w:p>
        </w:tc>
        <w:tc>
          <w:tcPr>
            <w:tcW w:w="962" w:type="dxa"/>
          </w:tcPr>
          <w:p w14:paraId="2ADA4D20" w14:textId="77777777" w:rsidR="0028579C" w:rsidRPr="00EF22ED" w:rsidRDefault="0028579C" w:rsidP="0028579C">
            <w:pPr>
              <w:rPr>
                <w:rFonts w:ascii="Arial" w:hAnsi="Arial" w:cs="Arial"/>
                <w:sz w:val="24"/>
                <w:szCs w:val="24"/>
                <w:lang w:val="en-US" w:bidi="si-LK"/>
              </w:rPr>
            </w:pPr>
          </w:p>
        </w:tc>
        <w:tc>
          <w:tcPr>
            <w:tcW w:w="961" w:type="dxa"/>
          </w:tcPr>
          <w:p w14:paraId="13CD7FF9" w14:textId="77777777" w:rsidR="0028579C" w:rsidRPr="00EF22ED" w:rsidRDefault="0028579C" w:rsidP="0028579C">
            <w:pPr>
              <w:rPr>
                <w:rFonts w:ascii="Arial" w:hAnsi="Arial" w:cs="Arial"/>
                <w:sz w:val="24"/>
                <w:szCs w:val="24"/>
                <w:lang w:val="en-US" w:bidi="si-LK"/>
              </w:rPr>
            </w:pPr>
          </w:p>
        </w:tc>
        <w:tc>
          <w:tcPr>
            <w:tcW w:w="961" w:type="dxa"/>
            <w:shd w:val="clear" w:color="auto" w:fill="548DD4" w:themeFill="text2" w:themeFillTint="99"/>
          </w:tcPr>
          <w:p w14:paraId="4DB3218A" w14:textId="77777777" w:rsidR="0028579C" w:rsidRPr="00EF22ED" w:rsidRDefault="0028579C" w:rsidP="0028579C">
            <w:pPr>
              <w:rPr>
                <w:rFonts w:ascii="Arial" w:hAnsi="Arial" w:cs="Arial"/>
                <w:sz w:val="24"/>
                <w:szCs w:val="24"/>
                <w:lang w:val="en-US" w:bidi="si-LK"/>
              </w:rPr>
            </w:pPr>
          </w:p>
        </w:tc>
        <w:tc>
          <w:tcPr>
            <w:tcW w:w="962" w:type="dxa"/>
            <w:shd w:val="clear" w:color="auto" w:fill="548DD4" w:themeFill="text2" w:themeFillTint="99"/>
          </w:tcPr>
          <w:p w14:paraId="6C1A79CE" w14:textId="77777777" w:rsidR="0028579C" w:rsidRPr="00EF22ED" w:rsidRDefault="0028579C" w:rsidP="0028579C">
            <w:pPr>
              <w:rPr>
                <w:rFonts w:ascii="Arial" w:hAnsi="Arial" w:cs="Arial"/>
                <w:sz w:val="24"/>
                <w:szCs w:val="24"/>
                <w:lang w:val="en-US" w:bidi="si-LK"/>
              </w:rPr>
            </w:pPr>
          </w:p>
        </w:tc>
        <w:tc>
          <w:tcPr>
            <w:tcW w:w="963" w:type="dxa"/>
          </w:tcPr>
          <w:p w14:paraId="4EBFC966" w14:textId="77777777" w:rsidR="0028579C" w:rsidRPr="00EF22ED" w:rsidRDefault="0028579C" w:rsidP="0028579C">
            <w:pPr>
              <w:rPr>
                <w:rFonts w:ascii="Arial" w:hAnsi="Arial" w:cs="Arial"/>
                <w:sz w:val="24"/>
                <w:szCs w:val="24"/>
                <w:lang w:val="en-US" w:bidi="si-LK"/>
              </w:rPr>
            </w:pPr>
          </w:p>
        </w:tc>
      </w:tr>
      <w:tr w:rsidR="00630B32" w:rsidRPr="00CB525B" w14:paraId="5101FE01" w14:textId="77777777" w:rsidTr="001C2DFD">
        <w:tc>
          <w:tcPr>
            <w:tcW w:w="1465" w:type="dxa"/>
          </w:tcPr>
          <w:p w14:paraId="04678E20" w14:textId="137A0B99" w:rsidR="0028579C" w:rsidRPr="00EF22ED" w:rsidRDefault="00630B32" w:rsidP="0028579C">
            <w:pPr>
              <w:rPr>
                <w:rFonts w:ascii="Arial" w:hAnsi="Arial" w:cs="Arial"/>
                <w:sz w:val="24"/>
                <w:szCs w:val="24"/>
                <w:lang w:val="en-US" w:bidi="si-LK"/>
              </w:rPr>
            </w:pPr>
            <w:r w:rsidRPr="00EF22ED">
              <w:rPr>
                <w:rFonts w:ascii="Arial" w:hAnsi="Arial" w:cs="Arial"/>
                <w:sz w:val="24"/>
                <w:szCs w:val="24"/>
                <w:lang w:val="en-US" w:bidi="si-LK"/>
              </w:rPr>
              <w:t>Research submission</w:t>
            </w:r>
          </w:p>
        </w:tc>
        <w:tc>
          <w:tcPr>
            <w:tcW w:w="980" w:type="dxa"/>
          </w:tcPr>
          <w:p w14:paraId="13C41CE5" w14:textId="77777777" w:rsidR="0028579C" w:rsidRPr="00EF22ED" w:rsidRDefault="0028579C" w:rsidP="0028579C">
            <w:pPr>
              <w:rPr>
                <w:rFonts w:ascii="Arial" w:hAnsi="Arial" w:cs="Arial"/>
                <w:sz w:val="24"/>
                <w:szCs w:val="24"/>
                <w:lang w:val="en-US" w:bidi="si-LK"/>
              </w:rPr>
            </w:pPr>
          </w:p>
        </w:tc>
        <w:tc>
          <w:tcPr>
            <w:tcW w:w="963" w:type="dxa"/>
          </w:tcPr>
          <w:p w14:paraId="65954AAA" w14:textId="77777777" w:rsidR="0028579C" w:rsidRPr="00EF22ED" w:rsidRDefault="0028579C" w:rsidP="0028579C">
            <w:pPr>
              <w:rPr>
                <w:rFonts w:ascii="Arial" w:hAnsi="Arial" w:cs="Arial"/>
                <w:sz w:val="24"/>
                <w:szCs w:val="24"/>
                <w:lang w:val="en-US" w:bidi="si-LK"/>
              </w:rPr>
            </w:pPr>
          </w:p>
        </w:tc>
        <w:tc>
          <w:tcPr>
            <w:tcW w:w="963" w:type="dxa"/>
          </w:tcPr>
          <w:p w14:paraId="2B5E54EB" w14:textId="77777777" w:rsidR="0028579C" w:rsidRPr="00EF22ED" w:rsidRDefault="0028579C" w:rsidP="0028579C">
            <w:pPr>
              <w:rPr>
                <w:rFonts w:ascii="Arial" w:hAnsi="Arial" w:cs="Arial"/>
                <w:sz w:val="24"/>
                <w:szCs w:val="24"/>
                <w:lang w:val="en-US" w:bidi="si-LK"/>
              </w:rPr>
            </w:pPr>
          </w:p>
        </w:tc>
        <w:tc>
          <w:tcPr>
            <w:tcW w:w="962" w:type="dxa"/>
          </w:tcPr>
          <w:p w14:paraId="5CEC8A32" w14:textId="77777777" w:rsidR="0028579C" w:rsidRPr="00EF22ED" w:rsidRDefault="0028579C" w:rsidP="0028579C">
            <w:pPr>
              <w:rPr>
                <w:rFonts w:ascii="Arial" w:hAnsi="Arial" w:cs="Arial"/>
                <w:sz w:val="24"/>
                <w:szCs w:val="24"/>
                <w:lang w:val="en-US" w:bidi="si-LK"/>
              </w:rPr>
            </w:pPr>
          </w:p>
        </w:tc>
        <w:tc>
          <w:tcPr>
            <w:tcW w:w="963" w:type="dxa"/>
          </w:tcPr>
          <w:p w14:paraId="797E7D4C" w14:textId="77777777" w:rsidR="0028579C" w:rsidRPr="00EF22ED" w:rsidRDefault="0028579C" w:rsidP="0028579C">
            <w:pPr>
              <w:rPr>
                <w:rFonts w:ascii="Arial" w:hAnsi="Arial" w:cs="Arial"/>
                <w:sz w:val="24"/>
                <w:szCs w:val="24"/>
                <w:lang w:val="en-US" w:bidi="si-LK"/>
              </w:rPr>
            </w:pPr>
          </w:p>
        </w:tc>
        <w:tc>
          <w:tcPr>
            <w:tcW w:w="961" w:type="dxa"/>
          </w:tcPr>
          <w:p w14:paraId="0499C459" w14:textId="77777777" w:rsidR="0028579C" w:rsidRPr="00EF22ED" w:rsidRDefault="0028579C" w:rsidP="0028579C">
            <w:pPr>
              <w:rPr>
                <w:rFonts w:ascii="Arial" w:hAnsi="Arial" w:cs="Arial"/>
                <w:sz w:val="24"/>
                <w:szCs w:val="24"/>
                <w:lang w:val="en-US" w:bidi="si-LK"/>
              </w:rPr>
            </w:pPr>
          </w:p>
        </w:tc>
        <w:tc>
          <w:tcPr>
            <w:tcW w:w="961" w:type="dxa"/>
          </w:tcPr>
          <w:p w14:paraId="1A0E4800" w14:textId="77777777" w:rsidR="0028579C" w:rsidRPr="00EF22ED" w:rsidRDefault="0028579C" w:rsidP="0028579C">
            <w:pPr>
              <w:rPr>
                <w:rFonts w:ascii="Arial" w:hAnsi="Arial" w:cs="Arial"/>
                <w:sz w:val="24"/>
                <w:szCs w:val="24"/>
                <w:lang w:val="en-US" w:bidi="si-LK"/>
              </w:rPr>
            </w:pPr>
          </w:p>
        </w:tc>
        <w:tc>
          <w:tcPr>
            <w:tcW w:w="961" w:type="dxa"/>
          </w:tcPr>
          <w:p w14:paraId="30ECEE49" w14:textId="77777777" w:rsidR="0028579C" w:rsidRPr="00EF22ED" w:rsidRDefault="0028579C" w:rsidP="0028579C">
            <w:pPr>
              <w:rPr>
                <w:rFonts w:ascii="Arial" w:hAnsi="Arial" w:cs="Arial"/>
                <w:sz w:val="24"/>
                <w:szCs w:val="24"/>
                <w:lang w:val="en-US" w:bidi="si-LK"/>
              </w:rPr>
            </w:pPr>
          </w:p>
        </w:tc>
        <w:tc>
          <w:tcPr>
            <w:tcW w:w="962" w:type="dxa"/>
          </w:tcPr>
          <w:p w14:paraId="0C7E2889" w14:textId="77777777" w:rsidR="0028579C" w:rsidRPr="00EF22ED" w:rsidRDefault="0028579C" w:rsidP="0028579C">
            <w:pPr>
              <w:rPr>
                <w:rFonts w:ascii="Arial" w:hAnsi="Arial" w:cs="Arial"/>
                <w:sz w:val="24"/>
                <w:szCs w:val="24"/>
                <w:lang w:val="en-US" w:bidi="si-LK"/>
              </w:rPr>
            </w:pPr>
          </w:p>
        </w:tc>
        <w:tc>
          <w:tcPr>
            <w:tcW w:w="961" w:type="dxa"/>
          </w:tcPr>
          <w:p w14:paraId="5EE5C438" w14:textId="77777777" w:rsidR="0028579C" w:rsidRPr="00EF22ED" w:rsidRDefault="0028579C" w:rsidP="0028579C">
            <w:pPr>
              <w:rPr>
                <w:rFonts w:ascii="Arial" w:hAnsi="Arial" w:cs="Arial"/>
                <w:sz w:val="24"/>
                <w:szCs w:val="24"/>
                <w:lang w:val="en-US" w:bidi="si-LK"/>
              </w:rPr>
            </w:pPr>
          </w:p>
        </w:tc>
        <w:tc>
          <w:tcPr>
            <w:tcW w:w="961" w:type="dxa"/>
          </w:tcPr>
          <w:p w14:paraId="2FA577E1" w14:textId="77777777" w:rsidR="0028579C" w:rsidRPr="00EF22ED" w:rsidRDefault="0028579C" w:rsidP="0028579C">
            <w:pPr>
              <w:rPr>
                <w:rFonts w:ascii="Arial" w:hAnsi="Arial" w:cs="Arial"/>
                <w:sz w:val="24"/>
                <w:szCs w:val="24"/>
                <w:lang w:val="en-US" w:bidi="si-LK"/>
              </w:rPr>
            </w:pPr>
          </w:p>
        </w:tc>
        <w:tc>
          <w:tcPr>
            <w:tcW w:w="962" w:type="dxa"/>
          </w:tcPr>
          <w:p w14:paraId="79F4BCEA" w14:textId="77777777" w:rsidR="0028579C" w:rsidRPr="00EF22ED" w:rsidRDefault="0028579C" w:rsidP="0028579C">
            <w:pPr>
              <w:rPr>
                <w:rFonts w:ascii="Arial" w:hAnsi="Arial" w:cs="Arial"/>
                <w:sz w:val="24"/>
                <w:szCs w:val="24"/>
                <w:lang w:val="en-US" w:bidi="si-LK"/>
              </w:rPr>
            </w:pPr>
          </w:p>
        </w:tc>
        <w:tc>
          <w:tcPr>
            <w:tcW w:w="963" w:type="dxa"/>
            <w:shd w:val="clear" w:color="auto" w:fill="548DD4" w:themeFill="text2" w:themeFillTint="99"/>
          </w:tcPr>
          <w:p w14:paraId="3D005678" w14:textId="77777777" w:rsidR="0028579C" w:rsidRPr="00EF22ED" w:rsidRDefault="0028579C" w:rsidP="0028579C">
            <w:pPr>
              <w:rPr>
                <w:rFonts w:ascii="Arial" w:hAnsi="Arial" w:cs="Arial"/>
                <w:sz w:val="24"/>
                <w:szCs w:val="24"/>
                <w:lang w:val="en-US" w:bidi="si-LK"/>
              </w:rPr>
            </w:pPr>
          </w:p>
        </w:tc>
      </w:tr>
    </w:tbl>
    <w:p w14:paraId="1EEF8168" w14:textId="3713BA53" w:rsidR="00564774" w:rsidRPr="00CB525B" w:rsidRDefault="00286658" w:rsidP="00286658">
      <w:pPr>
        <w:pStyle w:val="Caption"/>
        <w:jc w:val="center"/>
        <w:rPr>
          <w:rFonts w:ascii="Arial" w:hAnsi="Arial" w:cs="Arial"/>
          <w:noProof/>
          <w:sz w:val="22"/>
          <w:szCs w:val="22"/>
          <w:lang w:val="en-US"/>
        </w:rPr>
      </w:pPr>
      <w:bookmarkStart w:id="40" w:name="_Toc197044229"/>
      <w:r w:rsidRPr="00CB525B">
        <w:rPr>
          <w:rFonts w:ascii="Arial" w:hAnsi="Arial" w:cs="Arial"/>
          <w:sz w:val="22"/>
          <w:szCs w:val="22"/>
        </w:rPr>
        <w:t xml:space="preserve">Table </w:t>
      </w:r>
      <w:r w:rsidRPr="00CB525B">
        <w:rPr>
          <w:rFonts w:ascii="Arial" w:hAnsi="Arial" w:cs="Arial"/>
          <w:sz w:val="22"/>
          <w:szCs w:val="22"/>
        </w:rPr>
        <w:fldChar w:fldCharType="begin"/>
      </w:r>
      <w:r w:rsidRPr="00CB525B">
        <w:rPr>
          <w:rFonts w:ascii="Arial" w:hAnsi="Arial" w:cs="Arial"/>
          <w:sz w:val="22"/>
          <w:szCs w:val="22"/>
        </w:rPr>
        <w:instrText xml:space="preserve"> SEQ Table \* ARABIC </w:instrText>
      </w:r>
      <w:r w:rsidRPr="00CB525B">
        <w:rPr>
          <w:rFonts w:ascii="Arial" w:hAnsi="Arial" w:cs="Arial"/>
          <w:sz w:val="22"/>
          <w:szCs w:val="22"/>
        </w:rPr>
        <w:fldChar w:fldCharType="separate"/>
      </w:r>
      <w:r w:rsidRPr="00CB525B">
        <w:rPr>
          <w:rFonts w:ascii="Arial" w:hAnsi="Arial" w:cs="Arial"/>
          <w:noProof/>
          <w:sz w:val="22"/>
          <w:szCs w:val="22"/>
        </w:rPr>
        <w:t>1</w:t>
      </w:r>
      <w:r w:rsidRPr="00CB525B">
        <w:rPr>
          <w:rFonts w:ascii="Arial" w:hAnsi="Arial" w:cs="Arial"/>
          <w:sz w:val="22"/>
          <w:szCs w:val="22"/>
        </w:rPr>
        <w:fldChar w:fldCharType="end"/>
      </w:r>
      <w:r w:rsidRPr="00CB525B">
        <w:rPr>
          <w:rFonts w:ascii="Arial" w:hAnsi="Arial" w:cs="Arial"/>
          <w:sz w:val="22"/>
          <w:szCs w:val="22"/>
          <w:lang w:val="en-US"/>
        </w:rPr>
        <w:t>-Gantt</w:t>
      </w:r>
      <w:r w:rsidRPr="00CB525B">
        <w:rPr>
          <w:rFonts w:ascii="Arial" w:hAnsi="Arial" w:cs="Arial"/>
          <w:noProof/>
          <w:sz w:val="22"/>
          <w:szCs w:val="22"/>
          <w:lang w:val="en-US"/>
        </w:rPr>
        <w:t xml:space="preserve"> Chart</w:t>
      </w:r>
      <w:bookmarkEnd w:id="40"/>
    </w:p>
    <w:p w14:paraId="1D5E022F" w14:textId="77777777" w:rsidR="00BA2EE8" w:rsidRPr="00CB525B" w:rsidRDefault="00BA2EE8" w:rsidP="00BA2EE8">
      <w:pPr>
        <w:rPr>
          <w:rFonts w:ascii="Arial" w:hAnsi="Arial" w:cs="Arial"/>
          <w:lang w:val="en-US"/>
        </w:rPr>
        <w:sectPr w:rsidR="00BA2EE8" w:rsidRPr="00CB525B" w:rsidSect="009614CA">
          <w:pgSz w:w="16834" w:h="11894" w:orient="landscape"/>
          <w:pgMar w:top="1418" w:right="1418" w:bottom="1418" w:left="1418" w:header="709" w:footer="709" w:gutter="0"/>
          <w:cols w:space="720"/>
          <w:docGrid w:linePitch="299"/>
        </w:sectPr>
      </w:pPr>
    </w:p>
    <w:p w14:paraId="115DAAD8" w14:textId="653368F5" w:rsidR="00C167EB" w:rsidRPr="00CB525B" w:rsidRDefault="00356360" w:rsidP="00C167EB">
      <w:pPr>
        <w:pStyle w:val="Heading1"/>
        <w:spacing w:line="480" w:lineRule="auto"/>
        <w:jc w:val="both"/>
        <w:rPr>
          <w:rFonts w:ascii="Arial" w:hAnsi="Arial" w:cs="Arial"/>
          <w:b/>
          <w:bCs/>
          <w:color w:val="000000" w:themeColor="text1"/>
          <w:sz w:val="24"/>
          <w:szCs w:val="24"/>
          <w:lang w:val="en-US"/>
        </w:rPr>
      </w:pPr>
      <w:bookmarkStart w:id="41" w:name="_Toc197045681"/>
      <w:r w:rsidRPr="00CB525B">
        <w:rPr>
          <w:rFonts w:ascii="Arial" w:hAnsi="Arial" w:cs="Arial"/>
          <w:b/>
          <w:bCs/>
          <w:color w:val="000000" w:themeColor="text1"/>
          <w:sz w:val="24"/>
          <w:szCs w:val="24"/>
          <w:lang w:val="en-US"/>
        </w:rPr>
        <w:lastRenderedPageBreak/>
        <w:t>Ethical considerations</w:t>
      </w:r>
      <w:bookmarkEnd w:id="41"/>
    </w:p>
    <w:p w14:paraId="3E30EABC" w14:textId="30B82F56" w:rsidR="00A47BD1" w:rsidRDefault="00C167EB" w:rsidP="00C167EB">
      <w:pPr>
        <w:spacing w:line="480" w:lineRule="auto"/>
        <w:jc w:val="both"/>
        <w:rPr>
          <w:rFonts w:ascii="Arial" w:hAnsi="Arial" w:cs="Arial"/>
          <w:sz w:val="24"/>
          <w:szCs w:val="24"/>
          <w:lang w:val="en-US"/>
        </w:rPr>
      </w:pPr>
      <w:r w:rsidRPr="00CB525B">
        <w:rPr>
          <w:rFonts w:ascii="Arial" w:hAnsi="Arial" w:cs="Arial"/>
          <w:sz w:val="24"/>
          <w:szCs w:val="24"/>
          <w:lang w:val="en-US"/>
        </w:rPr>
        <w:t>All responses to the Qualtrics survey tool used for this research are collected anonymously, and no responses are disclosed to third parties.</w:t>
      </w:r>
      <w:r w:rsidR="00C97557" w:rsidRPr="00CB525B">
        <w:rPr>
          <w:rFonts w:ascii="Arial" w:hAnsi="Arial" w:cs="Arial"/>
          <w:sz w:val="24"/>
          <w:szCs w:val="24"/>
          <w:cs/>
          <w:lang w:val="en-US" w:bidi="si-LK"/>
        </w:rPr>
        <w:t xml:space="preserve"> </w:t>
      </w:r>
      <w:r w:rsidRPr="00CB525B">
        <w:rPr>
          <w:rFonts w:ascii="Arial" w:hAnsi="Arial" w:cs="Arial"/>
          <w:sz w:val="24"/>
          <w:szCs w:val="24"/>
          <w:lang w:val="en-US"/>
        </w:rPr>
        <w:t>In addition, this entire research cited references for instances where information was obtained from a particular source when searching for information for the proposal.</w:t>
      </w:r>
    </w:p>
    <w:p w14:paraId="0E42A59A" w14:textId="47E7979D" w:rsidR="00211A73" w:rsidRPr="00211A73" w:rsidRDefault="00211A73" w:rsidP="00211A73">
      <w:pPr>
        <w:spacing w:line="480" w:lineRule="auto"/>
        <w:jc w:val="both"/>
        <w:rPr>
          <w:rFonts w:ascii="Arial" w:hAnsi="Arial" w:cs="Arial"/>
          <w:sz w:val="24"/>
          <w:szCs w:val="24"/>
          <w:lang w:val="en-US"/>
        </w:rPr>
      </w:pPr>
      <w:r w:rsidRPr="00211A73">
        <w:rPr>
          <w:rFonts w:ascii="Arial" w:hAnsi="Arial" w:cs="Arial"/>
          <w:sz w:val="24"/>
          <w:szCs w:val="24"/>
          <w:lang w:val="en-US"/>
        </w:rPr>
        <w:t>This research is guided by ethical principles to ensure participant safety and research integrity. All information collected with Qualtrics survey software is anonymous, and no personally identifiable information is collected. Participation in the survey is completely voluntary, and participants are informed that they are free to withdraw at any time without penalty. No responses will be disclosed to any third party, and the data will be stored securely and used for research purposes only.</w:t>
      </w:r>
    </w:p>
    <w:p w14:paraId="2AA43F2E" w14:textId="0FAB3207" w:rsidR="00D3371C" w:rsidRDefault="00211A73" w:rsidP="00D3371C">
      <w:pPr>
        <w:spacing w:line="480" w:lineRule="auto"/>
        <w:jc w:val="both"/>
        <w:rPr>
          <w:rFonts w:ascii="Arial" w:hAnsi="Arial" w:cs="Arial"/>
          <w:sz w:val="24"/>
          <w:szCs w:val="24"/>
          <w:lang w:val="en-US"/>
        </w:rPr>
      </w:pPr>
      <w:r w:rsidRPr="00211A73">
        <w:rPr>
          <w:rFonts w:ascii="Arial" w:hAnsi="Arial" w:cs="Arial"/>
          <w:sz w:val="24"/>
          <w:szCs w:val="24"/>
          <w:lang w:val="en-US"/>
        </w:rPr>
        <w:t>As informed consent will be obtained from all participants before completing the survey, they will be fully aware of the nature, purpose, and use of the research. In addition, good academic practices have been followed in this study, with all sources of information appropriately cited according to Harvard referencing style. This helps prevent theft and respect intellectual property rights. Risks to participants were minimized as much as possible, and sensitive topics that could cause distress were not investigated in this research. Data security, anonymity, and confidentiality are the core principles followed in this study.</w:t>
      </w:r>
    </w:p>
    <w:p w14:paraId="35AAF2F0" w14:textId="77777777" w:rsidR="00D3371C" w:rsidRDefault="00D3371C">
      <w:pPr>
        <w:spacing w:after="0" w:line="240" w:lineRule="auto"/>
        <w:rPr>
          <w:rFonts w:ascii="Arial" w:hAnsi="Arial" w:cs="Arial"/>
          <w:sz w:val="24"/>
          <w:szCs w:val="24"/>
          <w:lang w:val="en-US"/>
        </w:rPr>
      </w:pPr>
      <w:r>
        <w:rPr>
          <w:rFonts w:ascii="Arial" w:hAnsi="Arial" w:cs="Arial"/>
          <w:sz w:val="24"/>
          <w:szCs w:val="24"/>
          <w:lang w:val="en-US"/>
        </w:rPr>
        <w:br w:type="page"/>
      </w:r>
    </w:p>
    <w:bookmarkStart w:id="42" w:name="_Toc197045682" w:displacedByCustomXml="next"/>
    <w:sdt>
      <w:sdtPr>
        <w:rPr>
          <w:rFonts w:ascii="Calibri" w:eastAsia="Calibri" w:hAnsi="Calibri" w:cs="Calibri"/>
          <w:color w:val="auto"/>
          <w:sz w:val="22"/>
          <w:szCs w:val="22"/>
        </w:rPr>
        <w:id w:val="-1676256407"/>
        <w:docPartObj>
          <w:docPartGallery w:val="Bibliographies"/>
          <w:docPartUnique/>
        </w:docPartObj>
      </w:sdtPr>
      <w:sdtEndPr>
        <w:rPr>
          <w:rFonts w:ascii="Arial" w:hAnsi="Arial" w:cs="Arial"/>
          <w:sz w:val="24"/>
          <w:szCs w:val="24"/>
        </w:rPr>
      </w:sdtEndPr>
      <w:sdtContent>
        <w:p w14:paraId="128461E2" w14:textId="4182B2A1" w:rsidR="00D50894" w:rsidRPr="009B0F5D" w:rsidRDefault="00D50894" w:rsidP="009B0F5D">
          <w:pPr>
            <w:pStyle w:val="Heading1"/>
            <w:rPr>
              <w:rFonts w:ascii="Arial" w:hAnsi="Arial" w:cs="Arial"/>
              <w:b/>
              <w:bCs/>
              <w:color w:val="000000" w:themeColor="text1"/>
              <w:sz w:val="24"/>
              <w:szCs w:val="24"/>
            </w:rPr>
          </w:pPr>
          <w:r w:rsidRPr="009B0F5D">
            <w:rPr>
              <w:rFonts w:ascii="Arial" w:hAnsi="Arial" w:cs="Arial"/>
              <w:b/>
              <w:bCs/>
              <w:color w:val="000000" w:themeColor="text1"/>
              <w:sz w:val="24"/>
              <w:szCs w:val="24"/>
            </w:rPr>
            <w:t>Bibliography</w:t>
          </w:r>
          <w:bookmarkEnd w:id="42"/>
        </w:p>
        <w:sdt>
          <w:sdtPr>
            <w:rPr>
              <w:rFonts w:ascii="Arial" w:hAnsi="Arial" w:cs="Arial"/>
              <w:sz w:val="24"/>
              <w:szCs w:val="24"/>
            </w:rPr>
            <w:id w:val="111145805"/>
            <w:bibliography/>
          </w:sdtPr>
          <w:sdtEndPr/>
          <w:sdtContent>
            <w:p w14:paraId="52AA15B5" w14:textId="77777777" w:rsidR="00D50894" w:rsidRPr="009B0F5D" w:rsidRDefault="00D50894" w:rsidP="009B0F5D">
              <w:pPr>
                <w:pStyle w:val="Bibliography"/>
                <w:rPr>
                  <w:rFonts w:ascii="Arial" w:hAnsi="Arial" w:cs="Arial"/>
                  <w:noProof/>
                  <w:sz w:val="24"/>
                  <w:szCs w:val="24"/>
                </w:rPr>
              </w:pPr>
              <w:r w:rsidRPr="009B0F5D">
                <w:rPr>
                  <w:rFonts w:ascii="Arial" w:hAnsi="Arial" w:cs="Arial"/>
                  <w:sz w:val="24"/>
                  <w:szCs w:val="24"/>
                </w:rPr>
                <w:fldChar w:fldCharType="begin"/>
              </w:r>
              <w:r w:rsidRPr="009B0F5D">
                <w:rPr>
                  <w:rFonts w:ascii="Arial" w:hAnsi="Arial" w:cs="Arial"/>
                  <w:sz w:val="24"/>
                  <w:szCs w:val="24"/>
                </w:rPr>
                <w:instrText xml:space="preserve"> BIBLIOGRAPHY </w:instrText>
              </w:r>
              <w:r w:rsidRPr="009B0F5D">
                <w:rPr>
                  <w:rFonts w:ascii="Arial" w:hAnsi="Arial" w:cs="Arial"/>
                  <w:sz w:val="24"/>
                  <w:szCs w:val="24"/>
                </w:rPr>
                <w:fldChar w:fldCharType="separate"/>
              </w:r>
              <w:r w:rsidRPr="009B0F5D">
                <w:rPr>
                  <w:rFonts w:ascii="Arial" w:hAnsi="Arial" w:cs="Arial"/>
                  <w:noProof/>
                  <w:sz w:val="24"/>
                  <w:szCs w:val="24"/>
                </w:rPr>
                <w:t xml:space="preserve">Aghaei, H. N. N. a. K. A., 2021. Designing a tourism business model on block chain platform. </w:t>
              </w:r>
              <w:r w:rsidRPr="009B0F5D">
                <w:rPr>
                  <w:rFonts w:ascii="Arial" w:hAnsi="Arial" w:cs="Arial"/>
                  <w:i/>
                  <w:iCs/>
                  <w:noProof/>
                  <w:sz w:val="24"/>
                  <w:szCs w:val="24"/>
                </w:rPr>
                <w:t xml:space="preserve">Tourism Management Perspectives, </w:t>
              </w:r>
              <w:r w:rsidRPr="009B0F5D">
                <w:rPr>
                  <w:rFonts w:ascii="Arial" w:hAnsi="Arial" w:cs="Arial"/>
                  <w:noProof/>
                  <w:sz w:val="24"/>
                  <w:szCs w:val="24"/>
                </w:rPr>
                <w:t>Volume 39.</w:t>
              </w:r>
            </w:p>
            <w:p w14:paraId="620F9B5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Ahmed, A. P. L. a. J. K., 2024. Mixed Methods Research: Combining both qualitative and quantitative approaches. </w:t>
              </w:r>
            </w:p>
            <w:p w14:paraId="0BC7499A"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Ahmed, T., 2024. </w:t>
              </w:r>
              <w:r w:rsidRPr="009B0F5D">
                <w:rPr>
                  <w:rFonts w:ascii="Arial" w:hAnsi="Arial" w:cs="Arial"/>
                  <w:i/>
                  <w:iCs/>
                  <w:noProof/>
                  <w:sz w:val="24"/>
                  <w:szCs w:val="24"/>
                </w:rPr>
                <w:t xml:space="preserve">Research Methods in Hospitality and Tourism: Mixed Methods Approaches. </w:t>
              </w:r>
              <w:r w:rsidRPr="009B0F5D">
                <w:rPr>
                  <w:rFonts w:ascii="Arial" w:hAnsi="Arial" w:cs="Arial"/>
                  <w:noProof/>
                  <w:sz w:val="24"/>
                  <w:szCs w:val="24"/>
                </w:rPr>
                <w:t>London and New York: Routledge.</w:t>
              </w:r>
            </w:p>
            <w:p w14:paraId="775F491F"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Asian Development Bank, 2023. </w:t>
              </w:r>
              <w:r w:rsidRPr="009B0F5D">
                <w:rPr>
                  <w:rFonts w:ascii="Arial" w:hAnsi="Arial" w:cs="Arial"/>
                  <w:i/>
                  <w:iCs/>
                  <w:noProof/>
                  <w:sz w:val="24"/>
                  <w:szCs w:val="24"/>
                </w:rPr>
                <w:t xml:space="preserve">Sri Lanka and ADB | Asian Development Bank.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https://www.adb.org/where-we-work/sri-lanka</w:t>
              </w:r>
              <w:r w:rsidRPr="009B0F5D">
                <w:rPr>
                  <w:rFonts w:ascii="Arial" w:hAnsi="Arial" w:cs="Arial"/>
                  <w:noProof/>
                  <w:sz w:val="24"/>
                  <w:szCs w:val="24"/>
                </w:rPr>
                <w:br/>
                <w:t>[Accessed 01 May 2025].</w:t>
              </w:r>
            </w:p>
            <w:p w14:paraId="1D852299"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Bandara, H. M. &amp;. S. W., 2022. Green Hospitality Practices in Sri Lanka: A Post-COVID-19 Outlook. </w:t>
              </w:r>
              <w:r w:rsidRPr="009B0F5D">
                <w:rPr>
                  <w:rFonts w:ascii="Arial" w:hAnsi="Arial" w:cs="Arial"/>
                  <w:i/>
                  <w:iCs/>
                  <w:noProof/>
                  <w:sz w:val="24"/>
                  <w:szCs w:val="24"/>
                </w:rPr>
                <w:t xml:space="preserve">Sustainability, </w:t>
              </w:r>
              <w:r w:rsidRPr="009B0F5D">
                <w:rPr>
                  <w:rFonts w:ascii="Arial" w:hAnsi="Arial" w:cs="Arial"/>
                  <w:noProof/>
                  <w:sz w:val="24"/>
                  <w:szCs w:val="24"/>
                </w:rPr>
                <w:t>14(3), p. 1245.</w:t>
              </w:r>
            </w:p>
            <w:p w14:paraId="178D16A2"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BBC, 2025. </w:t>
              </w:r>
              <w:r w:rsidRPr="009B0F5D">
                <w:rPr>
                  <w:rFonts w:ascii="Arial" w:hAnsi="Arial" w:cs="Arial"/>
                  <w:i/>
                  <w:iCs/>
                  <w:noProof/>
                  <w:sz w:val="24"/>
                  <w:szCs w:val="24"/>
                </w:rPr>
                <w:t xml:space="preserve">Sri Lanka attacks: The beach paradise that wants its tourists back.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https://www.bbc.co.uk/news/world-asia-49674681</w:t>
              </w:r>
              <w:r w:rsidRPr="009B0F5D">
                <w:rPr>
                  <w:rFonts w:ascii="Arial" w:hAnsi="Arial" w:cs="Arial"/>
                  <w:noProof/>
                  <w:sz w:val="24"/>
                  <w:szCs w:val="24"/>
                </w:rPr>
                <w:br/>
                <w:t>[Accessed 01 May 2025].</w:t>
              </w:r>
            </w:p>
            <w:p w14:paraId="1AAA1088"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Bell, E. B. A. a. H. B., 2018. </w:t>
              </w:r>
              <w:r w:rsidRPr="009B0F5D">
                <w:rPr>
                  <w:rFonts w:ascii="Arial" w:hAnsi="Arial" w:cs="Arial"/>
                  <w:i/>
                  <w:iCs/>
                  <w:noProof/>
                  <w:sz w:val="24"/>
                  <w:szCs w:val="24"/>
                </w:rPr>
                <w:t xml:space="preserve">Business Research Methods. </w:t>
              </w:r>
              <w:r w:rsidRPr="009B0F5D">
                <w:rPr>
                  <w:rFonts w:ascii="Arial" w:hAnsi="Arial" w:cs="Arial"/>
                  <w:noProof/>
                  <w:sz w:val="24"/>
                  <w:szCs w:val="24"/>
                </w:rPr>
                <w:t>5th edition ed. Oxford: Oxford University Press.</w:t>
              </w:r>
            </w:p>
            <w:p w14:paraId="0948F66B"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Bell, J., 2018. </w:t>
              </w:r>
              <w:r w:rsidRPr="009B0F5D">
                <w:rPr>
                  <w:rFonts w:ascii="Arial" w:hAnsi="Arial" w:cs="Arial"/>
                  <w:i/>
                  <w:iCs/>
                  <w:noProof/>
                  <w:sz w:val="24"/>
                  <w:szCs w:val="24"/>
                </w:rPr>
                <w:t xml:space="preserve">Doing Your Research Project: A Guide for First-Time Researchers. </w:t>
              </w:r>
              <w:r w:rsidRPr="009B0F5D">
                <w:rPr>
                  <w:rFonts w:ascii="Arial" w:hAnsi="Arial" w:cs="Arial"/>
                  <w:noProof/>
                  <w:sz w:val="24"/>
                  <w:szCs w:val="24"/>
                </w:rPr>
                <w:t>7th edition ed. Maidenhead, UK: McGraw-Hill Education.</w:t>
              </w:r>
            </w:p>
            <w:p w14:paraId="4F222583"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Bell, K. a. W. L., 2020. Research ethics committees, ethnographers and imaginations of risk. </w:t>
              </w:r>
              <w:r w:rsidRPr="009B0F5D">
                <w:rPr>
                  <w:rFonts w:ascii="Arial" w:hAnsi="Arial" w:cs="Arial"/>
                  <w:i/>
                  <w:iCs/>
                  <w:noProof/>
                  <w:sz w:val="24"/>
                  <w:szCs w:val="24"/>
                </w:rPr>
                <w:t xml:space="preserve">Ethnography, </w:t>
              </w:r>
              <w:r w:rsidRPr="009B0F5D">
                <w:rPr>
                  <w:rFonts w:ascii="Arial" w:hAnsi="Arial" w:cs="Arial"/>
                  <w:noProof/>
                  <w:sz w:val="24"/>
                  <w:szCs w:val="24"/>
                </w:rPr>
                <w:t>24(4), pp. 537 - 558.</w:t>
              </w:r>
            </w:p>
            <w:p w14:paraId="6C05E6BB"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Creswell, J. a. C. J., 2018. </w:t>
              </w:r>
              <w:r w:rsidRPr="009B0F5D">
                <w:rPr>
                  <w:rFonts w:ascii="Arial" w:hAnsi="Arial" w:cs="Arial"/>
                  <w:i/>
                  <w:iCs/>
                  <w:noProof/>
                  <w:sz w:val="24"/>
                  <w:szCs w:val="24"/>
                </w:rPr>
                <w:t xml:space="preserve">Research Design: Qualitative, Quantitative, and Mixed Methods Approaches. </w:t>
              </w:r>
              <w:r w:rsidRPr="009B0F5D">
                <w:rPr>
                  <w:rFonts w:ascii="Arial" w:hAnsi="Arial" w:cs="Arial"/>
                  <w:noProof/>
                  <w:sz w:val="24"/>
                  <w:szCs w:val="24"/>
                </w:rPr>
                <w:t>5th edition ed. Thousand Oaks: SAGE Publications.</w:t>
              </w:r>
            </w:p>
            <w:p w14:paraId="39719376"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Dillman, D., 2014. </w:t>
              </w:r>
              <w:r w:rsidRPr="009B0F5D">
                <w:rPr>
                  <w:rFonts w:ascii="Arial" w:hAnsi="Arial" w:cs="Arial"/>
                  <w:i/>
                  <w:iCs/>
                  <w:noProof/>
                  <w:sz w:val="24"/>
                  <w:szCs w:val="24"/>
                </w:rPr>
                <w:t xml:space="preserve">Internet, Phone, Mail, and Mixed-Mode Surveys: The Tailored Design Method. </w:t>
              </w:r>
              <w:r w:rsidRPr="009B0F5D">
                <w:rPr>
                  <w:rFonts w:ascii="Arial" w:hAnsi="Arial" w:cs="Arial"/>
                  <w:noProof/>
                  <w:sz w:val="24"/>
                  <w:szCs w:val="24"/>
                </w:rPr>
                <w:t>4th edition ed. Hoboken, New Jersey, USA: Wiley.</w:t>
              </w:r>
            </w:p>
            <w:p w14:paraId="5532F5B3"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Dillman, D. S. J. a. C. L., 2014. </w:t>
              </w:r>
              <w:r w:rsidRPr="009B0F5D">
                <w:rPr>
                  <w:rFonts w:ascii="Arial" w:hAnsi="Arial" w:cs="Arial"/>
                  <w:i/>
                  <w:iCs/>
                  <w:noProof/>
                  <w:sz w:val="24"/>
                  <w:szCs w:val="24"/>
                </w:rPr>
                <w:t xml:space="preserve">Internet, Phone, Mail, and Mixed-Mode Surveys: The Tailored Design Method. </w:t>
              </w:r>
              <w:r w:rsidRPr="009B0F5D">
                <w:rPr>
                  <w:rFonts w:ascii="Arial" w:hAnsi="Arial" w:cs="Arial"/>
                  <w:noProof/>
                  <w:sz w:val="24"/>
                  <w:szCs w:val="24"/>
                </w:rPr>
                <w:t>4th edition ed. Hoboken, NJ: Wiley.</w:t>
              </w:r>
            </w:p>
            <w:p w14:paraId="1F08BA15"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Dilmah Ceylon Tea Company PLC, 2023. </w:t>
              </w:r>
              <w:r w:rsidRPr="009B0F5D">
                <w:rPr>
                  <w:rFonts w:ascii="Arial" w:hAnsi="Arial" w:cs="Arial"/>
                  <w:i/>
                  <w:iCs/>
                  <w:noProof/>
                  <w:sz w:val="24"/>
                  <w:szCs w:val="24"/>
                </w:rPr>
                <w:t xml:space="preserve">Dilmah Conservation | Conserving Sri Lankan Biodiversity &amp; Heritage.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https://www.dilmahconservation.org/</w:t>
              </w:r>
              <w:r w:rsidRPr="009B0F5D">
                <w:rPr>
                  <w:rFonts w:ascii="Arial" w:hAnsi="Arial" w:cs="Arial"/>
                  <w:noProof/>
                  <w:sz w:val="24"/>
                  <w:szCs w:val="24"/>
                </w:rPr>
                <w:br/>
                <w:t>[Accessed 01 May 2025].</w:t>
              </w:r>
            </w:p>
            <w:p w14:paraId="2CD77A3E"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Earthstays, 2025. </w:t>
              </w:r>
              <w:r w:rsidRPr="009B0F5D">
                <w:rPr>
                  <w:rFonts w:ascii="Arial" w:hAnsi="Arial" w:cs="Arial"/>
                  <w:i/>
                  <w:iCs/>
                  <w:noProof/>
                  <w:sz w:val="24"/>
                  <w:szCs w:val="24"/>
                </w:rPr>
                <w:t xml:space="preserve">Why Focusing on Sustainability is Key to Innovating Your Hospitality Business | Earthstays.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https://earthstays.co.uk/why-focusing-on-sustainability-is-key-to-</w:t>
              </w:r>
              <w:r w:rsidRPr="009B0F5D">
                <w:rPr>
                  <w:rFonts w:ascii="Arial" w:hAnsi="Arial" w:cs="Arial"/>
                  <w:noProof/>
                  <w:sz w:val="24"/>
                  <w:szCs w:val="24"/>
                  <w:u w:val="single"/>
                </w:rPr>
                <w:lastRenderedPageBreak/>
                <w:t>innovating-your-hospitality-business/#:~:text=In%20today's%20fast%20evolving%20business,regulations%2C%20and%20rising%20operational%20costs.</w:t>
              </w:r>
              <w:r w:rsidRPr="009B0F5D">
                <w:rPr>
                  <w:rFonts w:ascii="Arial" w:hAnsi="Arial" w:cs="Arial"/>
                  <w:noProof/>
                  <w:sz w:val="24"/>
                  <w:szCs w:val="24"/>
                </w:rPr>
                <w:br/>
                <w:t>[Accessed 01 May 2025].</w:t>
              </w:r>
            </w:p>
            <w:p w14:paraId="6179625B"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europa.eu, 2024. Sustainable Tourism - Adapting to Climate-Induced Holiday Trends. </w:t>
              </w:r>
              <w:r w:rsidRPr="009B0F5D">
                <w:rPr>
                  <w:rFonts w:ascii="Arial" w:hAnsi="Arial" w:cs="Arial"/>
                  <w:i/>
                  <w:iCs/>
                  <w:noProof/>
                  <w:sz w:val="24"/>
                  <w:szCs w:val="24"/>
                </w:rPr>
                <w:t>EU Tourism Platform.</w:t>
              </w:r>
            </w:p>
            <w:p w14:paraId="08BF21FE"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Fernando, S. &amp;. L. P., 2022. Digitalisation and service innovation in Sri Lanka's tourism sector post-COVID-19. </w:t>
              </w:r>
              <w:r w:rsidRPr="009B0F5D">
                <w:rPr>
                  <w:rFonts w:ascii="Arial" w:hAnsi="Arial" w:cs="Arial"/>
                  <w:i/>
                  <w:iCs/>
                  <w:noProof/>
                  <w:sz w:val="24"/>
                  <w:szCs w:val="24"/>
                </w:rPr>
                <w:t xml:space="preserve">Tourism Management Perspectives, </w:t>
              </w:r>
              <w:r w:rsidRPr="009B0F5D">
                <w:rPr>
                  <w:rFonts w:ascii="Arial" w:hAnsi="Arial" w:cs="Arial"/>
                  <w:noProof/>
                  <w:sz w:val="24"/>
                  <w:szCs w:val="24"/>
                </w:rPr>
                <w:t>Volume 42, p. 100940.</w:t>
              </w:r>
            </w:p>
            <w:p w14:paraId="2787B41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Field, A., 2018. </w:t>
              </w:r>
              <w:r w:rsidRPr="009B0F5D">
                <w:rPr>
                  <w:rFonts w:ascii="Arial" w:hAnsi="Arial" w:cs="Arial"/>
                  <w:i/>
                  <w:iCs/>
                  <w:noProof/>
                  <w:sz w:val="24"/>
                  <w:szCs w:val="24"/>
                </w:rPr>
                <w:t xml:space="preserve">Discovering statistics using IBM SPSS statistics. </w:t>
              </w:r>
              <w:r w:rsidRPr="009B0F5D">
                <w:rPr>
                  <w:rFonts w:ascii="Arial" w:hAnsi="Arial" w:cs="Arial"/>
                  <w:noProof/>
                  <w:sz w:val="24"/>
                  <w:szCs w:val="24"/>
                </w:rPr>
                <w:t>5th edn. ed. London: Sage.</w:t>
              </w:r>
            </w:p>
            <w:p w14:paraId="1C148D48"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Fisher, R., 1993. ‘Social desirability bias and the validity of indirect questioning’. </w:t>
              </w:r>
              <w:r w:rsidRPr="009B0F5D">
                <w:rPr>
                  <w:rFonts w:ascii="Arial" w:hAnsi="Arial" w:cs="Arial"/>
                  <w:i/>
                  <w:iCs/>
                  <w:noProof/>
                  <w:sz w:val="24"/>
                  <w:szCs w:val="24"/>
                </w:rPr>
                <w:t xml:space="preserve">Journal of Consumer Research, </w:t>
              </w:r>
              <w:r w:rsidRPr="009B0F5D">
                <w:rPr>
                  <w:rFonts w:ascii="Arial" w:hAnsi="Arial" w:cs="Arial"/>
                  <w:noProof/>
                  <w:sz w:val="24"/>
                  <w:szCs w:val="24"/>
                </w:rPr>
                <w:t>20(2), pp. 303-315.</w:t>
              </w:r>
            </w:p>
            <w:p w14:paraId="5B7CBC1A"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Goodman, L., 2011. Comment: On respondent-driven sampling and snowball sampling in hard-to-reach populations and snowball sampling not in hard-to-reach populations. </w:t>
              </w:r>
              <w:r w:rsidRPr="009B0F5D">
                <w:rPr>
                  <w:rFonts w:ascii="Arial" w:hAnsi="Arial" w:cs="Arial"/>
                  <w:i/>
                  <w:iCs/>
                  <w:noProof/>
                  <w:sz w:val="24"/>
                  <w:szCs w:val="24"/>
                </w:rPr>
                <w:t xml:space="preserve">Sociological Methodology, </w:t>
              </w:r>
              <w:r w:rsidRPr="009B0F5D">
                <w:rPr>
                  <w:rFonts w:ascii="Arial" w:hAnsi="Arial" w:cs="Arial"/>
                  <w:noProof/>
                  <w:sz w:val="24"/>
                  <w:szCs w:val="24"/>
                </w:rPr>
                <w:t>41(1), p. 347–353.</w:t>
              </w:r>
            </w:p>
            <w:p w14:paraId="5B490D15"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Goodman, L., 2011. Comment: On Respondent-Driven Sampling and Snowball Sampling in Hard-to-Reach Populations and Snowball Sampling Not in Hard-to-Reach Populations. </w:t>
              </w:r>
              <w:r w:rsidRPr="009B0F5D">
                <w:rPr>
                  <w:rFonts w:ascii="Arial" w:hAnsi="Arial" w:cs="Arial"/>
                  <w:i/>
                  <w:iCs/>
                  <w:noProof/>
                  <w:sz w:val="24"/>
                  <w:szCs w:val="24"/>
                </w:rPr>
                <w:t xml:space="preserve">Sociological Methodology, </w:t>
              </w:r>
              <w:r w:rsidRPr="009B0F5D">
                <w:rPr>
                  <w:rFonts w:ascii="Arial" w:hAnsi="Arial" w:cs="Arial"/>
                  <w:noProof/>
                  <w:sz w:val="24"/>
                  <w:szCs w:val="24"/>
                </w:rPr>
                <w:t>41(1), pp. 347-353.</w:t>
              </w:r>
            </w:p>
            <w:p w14:paraId="1C87BE1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Gunawardena, A., 2023. Digital Gaps in Small Hotel Enterprises in Sri Lanka. </w:t>
              </w:r>
              <w:r w:rsidRPr="009B0F5D">
                <w:rPr>
                  <w:rFonts w:ascii="Arial" w:hAnsi="Arial" w:cs="Arial"/>
                  <w:i/>
                  <w:iCs/>
                  <w:noProof/>
                  <w:sz w:val="24"/>
                  <w:szCs w:val="24"/>
                </w:rPr>
                <w:t xml:space="preserve">Journal of Tourism Technology, </w:t>
              </w:r>
              <w:r w:rsidRPr="009B0F5D">
                <w:rPr>
                  <w:rFonts w:ascii="Arial" w:hAnsi="Arial" w:cs="Arial"/>
                  <w:noProof/>
                  <w:sz w:val="24"/>
                  <w:szCs w:val="24"/>
                </w:rPr>
                <w:t>13(1), p. 34–47.</w:t>
              </w:r>
            </w:p>
            <w:p w14:paraId="1E943B92"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Hair, J. B. W. B. B. a. A. R., 2019. </w:t>
              </w:r>
              <w:r w:rsidRPr="009B0F5D">
                <w:rPr>
                  <w:rFonts w:ascii="Arial" w:hAnsi="Arial" w:cs="Arial"/>
                  <w:i/>
                  <w:iCs/>
                  <w:noProof/>
                  <w:sz w:val="24"/>
                  <w:szCs w:val="24"/>
                </w:rPr>
                <w:t xml:space="preserve">Multivariate data analysis. </w:t>
              </w:r>
              <w:r w:rsidRPr="009B0F5D">
                <w:rPr>
                  <w:rFonts w:ascii="Arial" w:hAnsi="Arial" w:cs="Arial"/>
                  <w:noProof/>
                  <w:sz w:val="24"/>
                  <w:szCs w:val="24"/>
                </w:rPr>
                <w:t>8th edn. ed. Andover: Cengage Learning.</w:t>
              </w:r>
            </w:p>
            <w:p w14:paraId="37BE00E5"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Hennink, M. H. I. a. B. A., 2020. </w:t>
              </w:r>
              <w:r w:rsidRPr="009B0F5D">
                <w:rPr>
                  <w:rFonts w:ascii="Arial" w:hAnsi="Arial" w:cs="Arial"/>
                  <w:i/>
                  <w:iCs/>
                  <w:noProof/>
                  <w:sz w:val="24"/>
                  <w:szCs w:val="24"/>
                </w:rPr>
                <w:t xml:space="preserve">Qualitative research methods. </w:t>
              </w:r>
              <w:r w:rsidRPr="009B0F5D">
                <w:rPr>
                  <w:rFonts w:ascii="Arial" w:hAnsi="Arial" w:cs="Arial"/>
                  <w:noProof/>
                  <w:sz w:val="24"/>
                  <w:szCs w:val="24"/>
                </w:rPr>
                <w:t>2nd edn. ed. London: SAGE.</w:t>
              </w:r>
            </w:p>
            <w:p w14:paraId="0F351528"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HVS, 2025. </w:t>
              </w:r>
              <w:r w:rsidRPr="009B0F5D">
                <w:rPr>
                  <w:rFonts w:ascii="Arial" w:hAnsi="Arial" w:cs="Arial"/>
                  <w:i/>
                  <w:iCs/>
                  <w:noProof/>
                  <w:sz w:val="24"/>
                  <w:szCs w:val="24"/>
                </w:rPr>
                <w:t xml:space="preserve">HVS | HVS Monday Musings: Sri Lanka Tourism – The Post-war Growth Story.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https://www.hvs.com/article/9113-HVS-Monday-Musings-Sri-Lanka-Tourism-The-Post-war-Growth-Story</w:t>
              </w:r>
              <w:r w:rsidRPr="009B0F5D">
                <w:rPr>
                  <w:rFonts w:ascii="Arial" w:hAnsi="Arial" w:cs="Arial"/>
                  <w:noProof/>
                  <w:sz w:val="24"/>
                  <w:szCs w:val="24"/>
                </w:rPr>
                <w:br/>
                <w:t>[Accessed 01 May 2025].</w:t>
              </w:r>
            </w:p>
            <w:p w14:paraId="02794958"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International Labour Organization (ILO), 1996-2025. </w:t>
              </w:r>
              <w:r w:rsidRPr="009B0F5D">
                <w:rPr>
                  <w:rFonts w:ascii="Arial" w:hAnsi="Arial" w:cs="Arial"/>
                  <w:i/>
                  <w:iCs/>
                  <w:noProof/>
                  <w:sz w:val="24"/>
                  <w:szCs w:val="24"/>
                </w:rPr>
                <w:t xml:space="preserve">Sri Lanka | International Labour Organization.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https://www.ilo.org/regions-and-countries/asia-and-pacific/sri-lanka</w:t>
              </w:r>
              <w:r w:rsidRPr="009B0F5D">
                <w:rPr>
                  <w:rFonts w:ascii="Arial" w:hAnsi="Arial" w:cs="Arial"/>
                  <w:noProof/>
                  <w:sz w:val="24"/>
                  <w:szCs w:val="24"/>
                </w:rPr>
                <w:br/>
                <w:t>[Accessed 01 May 2025].</w:t>
              </w:r>
            </w:p>
            <w:p w14:paraId="01FF7616"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International Labour Organization (ILO), 1996-2025. </w:t>
              </w:r>
              <w:r w:rsidRPr="009B0F5D">
                <w:rPr>
                  <w:rFonts w:ascii="Arial" w:hAnsi="Arial" w:cs="Arial"/>
                  <w:i/>
                  <w:iCs/>
                  <w:noProof/>
                  <w:sz w:val="24"/>
                  <w:szCs w:val="24"/>
                </w:rPr>
                <w:t xml:space="preserve">Workforce and migration patterns of Sri Lanka’s tourism industry: Implications for growth of the sector | </w:t>
              </w:r>
              <w:r w:rsidRPr="009B0F5D">
                <w:rPr>
                  <w:rFonts w:ascii="Arial" w:hAnsi="Arial" w:cs="Arial"/>
                  <w:i/>
                  <w:iCs/>
                  <w:noProof/>
                  <w:sz w:val="24"/>
                  <w:szCs w:val="24"/>
                </w:rPr>
                <w:lastRenderedPageBreak/>
                <w:t xml:space="preserve">International Labour Organization.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https://www.ilo.org/publications/workforce-and-migration-patterns-sri-lanka%E2%80%99s-tourism-industry-implications</w:t>
              </w:r>
              <w:r w:rsidRPr="009B0F5D">
                <w:rPr>
                  <w:rFonts w:ascii="Arial" w:hAnsi="Arial" w:cs="Arial"/>
                  <w:noProof/>
                  <w:sz w:val="24"/>
                  <w:szCs w:val="24"/>
                </w:rPr>
                <w:br/>
                <w:t>[Accessed 01 May 2025].</w:t>
              </w:r>
            </w:p>
            <w:p w14:paraId="4061D78D"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Jayawardena, C., 2020. Post-COVID-19 tourism recovery strategies: insights from Sri Lanka. </w:t>
              </w:r>
              <w:r w:rsidRPr="009B0F5D">
                <w:rPr>
                  <w:rFonts w:ascii="Arial" w:hAnsi="Arial" w:cs="Arial"/>
                  <w:i/>
                  <w:iCs/>
                  <w:noProof/>
                  <w:sz w:val="24"/>
                  <w:szCs w:val="24"/>
                </w:rPr>
                <w:t xml:space="preserve">Worldwide Hospitality and Tourism Themes, </w:t>
              </w:r>
              <w:r w:rsidRPr="009B0F5D">
                <w:rPr>
                  <w:rFonts w:ascii="Arial" w:hAnsi="Arial" w:cs="Arial"/>
                  <w:noProof/>
                  <w:sz w:val="24"/>
                  <w:szCs w:val="24"/>
                </w:rPr>
                <w:t>12(6), pp. 735-740.</w:t>
              </w:r>
            </w:p>
            <w:p w14:paraId="0497177C"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Latkin, C. E. C. D.-R. M. a. T. K., 2017. The relationship between social desirability bias and self-reports of health, substance use, and social network factors among urban substance users in Baltimore, Maryland. </w:t>
              </w:r>
              <w:r w:rsidRPr="009B0F5D">
                <w:rPr>
                  <w:rFonts w:ascii="Arial" w:hAnsi="Arial" w:cs="Arial"/>
                  <w:i/>
                  <w:iCs/>
                  <w:noProof/>
                  <w:sz w:val="24"/>
                  <w:szCs w:val="24"/>
                </w:rPr>
                <w:t xml:space="preserve">Addictive Behaviors, </w:t>
              </w:r>
              <w:r w:rsidRPr="009B0F5D">
                <w:rPr>
                  <w:rFonts w:ascii="Arial" w:hAnsi="Arial" w:cs="Arial"/>
                  <w:noProof/>
                  <w:sz w:val="24"/>
                  <w:szCs w:val="24"/>
                </w:rPr>
                <w:t>Volume 73, pp. 133-136.</w:t>
              </w:r>
            </w:p>
            <w:p w14:paraId="336CA506"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Pallant, J., 2020. </w:t>
              </w:r>
              <w:r w:rsidRPr="009B0F5D">
                <w:rPr>
                  <w:rFonts w:ascii="Arial" w:hAnsi="Arial" w:cs="Arial"/>
                  <w:i/>
                  <w:iCs/>
                  <w:noProof/>
                  <w:sz w:val="24"/>
                  <w:szCs w:val="24"/>
                </w:rPr>
                <w:t xml:space="preserve">SPSS Survival Manual: A Step by Step Guide to Data Analysis using IBM SPSS. </w:t>
              </w:r>
              <w:r w:rsidRPr="009B0F5D">
                <w:rPr>
                  <w:rFonts w:ascii="Arial" w:hAnsi="Arial" w:cs="Arial"/>
                  <w:noProof/>
                  <w:sz w:val="24"/>
                  <w:szCs w:val="24"/>
                </w:rPr>
                <w:t>7th edition ed. London: Routledge.</w:t>
              </w:r>
            </w:p>
            <w:p w14:paraId="6A039AC3"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Park, Y. K. L. a. A. A., 2020. The Positivism Paradigm of Research. </w:t>
              </w:r>
              <w:r w:rsidRPr="009B0F5D">
                <w:rPr>
                  <w:rFonts w:ascii="Arial" w:hAnsi="Arial" w:cs="Arial"/>
                  <w:i/>
                  <w:iCs/>
                  <w:noProof/>
                  <w:sz w:val="24"/>
                  <w:szCs w:val="24"/>
                </w:rPr>
                <w:t xml:space="preserve">Academic medicine : journal of the Association of American Medical Colleges, </w:t>
              </w:r>
              <w:r w:rsidRPr="009B0F5D">
                <w:rPr>
                  <w:rFonts w:ascii="Arial" w:hAnsi="Arial" w:cs="Arial"/>
                  <w:noProof/>
                  <w:sz w:val="24"/>
                  <w:szCs w:val="24"/>
                </w:rPr>
                <w:t>95(5), pp. 690-694.</w:t>
              </w:r>
            </w:p>
            <w:p w14:paraId="275524E6"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Pearson, 1996–2025. </w:t>
              </w:r>
              <w:r w:rsidRPr="009B0F5D">
                <w:rPr>
                  <w:rFonts w:ascii="Arial" w:hAnsi="Arial" w:cs="Arial"/>
                  <w:i/>
                  <w:iCs/>
                  <w:noProof/>
                  <w:sz w:val="24"/>
                  <w:szCs w:val="24"/>
                </w:rPr>
                <w:t xml:space="preserve">Pearson | The World's Leading Education Provider.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https://www.pearson.com/en-gb/subject-catalogue/business-management/research-methods-for-business-students.html</w:t>
              </w:r>
              <w:r w:rsidRPr="009B0F5D">
                <w:rPr>
                  <w:rFonts w:ascii="Arial" w:hAnsi="Arial" w:cs="Arial"/>
                  <w:noProof/>
                  <w:sz w:val="24"/>
                  <w:szCs w:val="24"/>
                </w:rPr>
                <w:br/>
                <w:t>[Accessed 30 April 2025].</w:t>
              </w:r>
            </w:p>
            <w:p w14:paraId="0875614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Press Trust of India, 2022. </w:t>
              </w:r>
              <w:r w:rsidRPr="009B0F5D">
                <w:rPr>
                  <w:rFonts w:ascii="Arial" w:hAnsi="Arial" w:cs="Arial"/>
                  <w:i/>
                  <w:iCs/>
                  <w:noProof/>
                  <w:sz w:val="24"/>
                  <w:szCs w:val="24"/>
                </w:rPr>
                <w:t xml:space="preserve">Sri Lanka Economic Crisis: Lucrative Tourism Industry Bears Major Brunt.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https://www.outlookbusiness.com/news/sri-lanka-economic-crisis-lucrative-tourism-industry-bears-major-brunt-news-209455</w:t>
              </w:r>
              <w:r w:rsidRPr="009B0F5D">
                <w:rPr>
                  <w:rFonts w:ascii="Arial" w:hAnsi="Arial" w:cs="Arial"/>
                  <w:noProof/>
                  <w:sz w:val="24"/>
                  <w:szCs w:val="24"/>
                </w:rPr>
                <w:br/>
                <w:t>[Accessed 22 April 2025].</w:t>
              </w:r>
            </w:p>
            <w:p w14:paraId="1A218C7B"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Public Finance, 2025. </w:t>
              </w:r>
              <w:r w:rsidRPr="009B0F5D">
                <w:rPr>
                  <w:rFonts w:ascii="Arial" w:hAnsi="Arial" w:cs="Arial"/>
                  <w:i/>
                  <w:iCs/>
                  <w:noProof/>
                  <w:sz w:val="24"/>
                  <w:szCs w:val="24"/>
                </w:rPr>
                <w:t xml:space="preserve">Earnings from Tourism: Are we getting it right?.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https://publicfinance.lk/en/topics/earnings-from-tourism-are-we-getting-it-right-1646204834</w:t>
              </w:r>
              <w:r w:rsidRPr="009B0F5D">
                <w:rPr>
                  <w:rFonts w:ascii="Arial" w:hAnsi="Arial" w:cs="Arial"/>
                  <w:noProof/>
                  <w:sz w:val="24"/>
                  <w:szCs w:val="24"/>
                </w:rPr>
                <w:br/>
                <w:t>[Accessed 01 May 2025].</w:t>
              </w:r>
            </w:p>
            <w:p w14:paraId="1416FA31"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Quinlan, C. B. B. C. J. G. M. a. Z. W., 2019. </w:t>
              </w:r>
              <w:r w:rsidRPr="009B0F5D">
                <w:rPr>
                  <w:rFonts w:ascii="Arial" w:hAnsi="Arial" w:cs="Arial"/>
                  <w:i/>
                  <w:iCs/>
                  <w:noProof/>
                  <w:sz w:val="24"/>
                  <w:szCs w:val="24"/>
                </w:rPr>
                <w:t xml:space="preserve">Business Research Methods. </w:t>
              </w:r>
              <w:r w:rsidRPr="009B0F5D">
                <w:rPr>
                  <w:rFonts w:ascii="Arial" w:hAnsi="Arial" w:cs="Arial"/>
                  <w:noProof/>
                  <w:sz w:val="24"/>
                  <w:szCs w:val="24"/>
                </w:rPr>
                <w:t>2nd edition ed. Andover: Cengage Learning EMEA.</w:t>
              </w:r>
            </w:p>
            <w:p w14:paraId="5088E36C"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Rahman, A. a. M. M., 2021. SPSS: An Imperative Quantitative Data Analysis Tool for Social Science Research. </w:t>
              </w:r>
              <w:r w:rsidRPr="009B0F5D">
                <w:rPr>
                  <w:rFonts w:ascii="Arial" w:hAnsi="Arial" w:cs="Arial"/>
                  <w:i/>
                  <w:iCs/>
                  <w:noProof/>
                  <w:sz w:val="24"/>
                  <w:szCs w:val="24"/>
                </w:rPr>
                <w:t xml:space="preserve">International Journal of Research and Innovation in Social Science, </w:t>
              </w:r>
              <w:r w:rsidRPr="009B0F5D">
                <w:rPr>
                  <w:rFonts w:ascii="Arial" w:hAnsi="Arial" w:cs="Arial"/>
                  <w:noProof/>
                  <w:sz w:val="24"/>
                  <w:szCs w:val="24"/>
                </w:rPr>
                <w:t>V(X), p. 300–302.</w:t>
              </w:r>
            </w:p>
            <w:p w14:paraId="2E8973DD"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Ranasinghe, R. &amp;. P. P., 2021. Human Resource Management Challenges in the Post-COVID-19 Hospitality Sector in Sri Lanka. </w:t>
              </w:r>
              <w:r w:rsidRPr="009B0F5D">
                <w:rPr>
                  <w:rFonts w:ascii="Arial" w:hAnsi="Arial" w:cs="Arial"/>
                  <w:i/>
                  <w:iCs/>
                  <w:noProof/>
                  <w:sz w:val="24"/>
                  <w:szCs w:val="24"/>
                </w:rPr>
                <w:t xml:space="preserve">South Asian Journal of Human Resources, </w:t>
              </w:r>
              <w:r w:rsidRPr="009B0F5D">
                <w:rPr>
                  <w:rFonts w:ascii="Arial" w:hAnsi="Arial" w:cs="Arial"/>
                  <w:noProof/>
                  <w:sz w:val="24"/>
                  <w:szCs w:val="24"/>
                </w:rPr>
                <w:t>5(2), p. 118–132.</w:t>
              </w:r>
            </w:p>
            <w:p w14:paraId="6A2E9FA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lastRenderedPageBreak/>
                <w:t xml:space="preserve">Saunders, M. L. P. a. T. A., 2019. </w:t>
              </w:r>
              <w:r w:rsidRPr="009B0F5D">
                <w:rPr>
                  <w:rFonts w:ascii="Arial" w:hAnsi="Arial" w:cs="Arial"/>
                  <w:i/>
                  <w:iCs/>
                  <w:noProof/>
                  <w:sz w:val="24"/>
                  <w:szCs w:val="24"/>
                </w:rPr>
                <w:t xml:space="preserve">Research methods for business students. </w:t>
              </w:r>
              <w:r w:rsidRPr="009B0F5D">
                <w:rPr>
                  <w:rFonts w:ascii="Arial" w:hAnsi="Arial" w:cs="Arial"/>
                  <w:noProof/>
                  <w:sz w:val="24"/>
                  <w:szCs w:val="24"/>
                </w:rPr>
                <w:t>8th edn. ed. Harlow: Pearson Education.</w:t>
              </w:r>
            </w:p>
            <w:p w14:paraId="19AFB69E"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Saunders, M. L. P. a. T. A., 2019. </w:t>
              </w:r>
              <w:r w:rsidRPr="009B0F5D">
                <w:rPr>
                  <w:rFonts w:ascii="Arial" w:hAnsi="Arial" w:cs="Arial"/>
                  <w:i/>
                  <w:iCs/>
                  <w:noProof/>
                  <w:sz w:val="24"/>
                  <w:szCs w:val="24"/>
                </w:rPr>
                <w:t xml:space="preserve">Research Methods for Business Students. </w:t>
              </w:r>
              <w:r w:rsidRPr="009B0F5D">
                <w:rPr>
                  <w:rFonts w:ascii="Arial" w:hAnsi="Arial" w:cs="Arial"/>
                  <w:noProof/>
                  <w:sz w:val="24"/>
                  <w:szCs w:val="24"/>
                </w:rPr>
                <w:t>8th edition ed. Harlow: Pearson Education.</w:t>
              </w:r>
            </w:p>
            <w:p w14:paraId="04FD82ED"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SLAITO, 2024. </w:t>
              </w:r>
              <w:r w:rsidRPr="009B0F5D">
                <w:rPr>
                  <w:rFonts w:ascii="Arial" w:hAnsi="Arial" w:cs="Arial"/>
                  <w:i/>
                  <w:iCs/>
                  <w:noProof/>
                  <w:sz w:val="24"/>
                  <w:szCs w:val="24"/>
                </w:rPr>
                <w:t xml:space="preserve">Home | SLAITO - Sri Lanka Association of Inbound Tour Operators.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https://www.slaito.com/</w:t>
              </w:r>
              <w:r w:rsidRPr="009B0F5D">
                <w:rPr>
                  <w:rFonts w:ascii="Arial" w:hAnsi="Arial" w:cs="Arial"/>
                  <w:noProof/>
                  <w:sz w:val="24"/>
                  <w:szCs w:val="24"/>
                </w:rPr>
                <w:br/>
                <w:t>[Accessed 01 May 2025].</w:t>
              </w:r>
            </w:p>
            <w:p w14:paraId="0C946211"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SLITHM, 2025. </w:t>
              </w:r>
              <w:r w:rsidRPr="009B0F5D">
                <w:rPr>
                  <w:rFonts w:ascii="Arial" w:hAnsi="Arial" w:cs="Arial"/>
                  <w:i/>
                  <w:iCs/>
                  <w:noProof/>
                  <w:sz w:val="24"/>
                  <w:szCs w:val="24"/>
                </w:rPr>
                <w:t xml:space="preserve">SLITHM – Sri Lanka Institute of Tourism &amp; Hotel Management.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https://www.slithm.edu.lk/</w:t>
              </w:r>
              <w:r w:rsidRPr="009B0F5D">
                <w:rPr>
                  <w:rFonts w:ascii="Arial" w:hAnsi="Arial" w:cs="Arial"/>
                  <w:noProof/>
                  <w:sz w:val="24"/>
                  <w:szCs w:val="24"/>
                </w:rPr>
                <w:br/>
                <w:t>[Accessed 01 May 2025].</w:t>
              </w:r>
            </w:p>
            <w:p w14:paraId="3382E0D9"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Sri Lanka Tourism Alliance, 2025. </w:t>
              </w:r>
              <w:r w:rsidRPr="009B0F5D">
                <w:rPr>
                  <w:rFonts w:ascii="Arial" w:hAnsi="Arial" w:cs="Arial"/>
                  <w:i/>
                  <w:iCs/>
                  <w:noProof/>
                  <w:sz w:val="24"/>
                  <w:szCs w:val="24"/>
                </w:rPr>
                <w:t xml:space="preserve">Promoting Sustainable Tourism | Sri Lanka Tourism Alliance | Official Website.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https://www.srilankatourismalliance.com/</w:t>
              </w:r>
              <w:r w:rsidRPr="009B0F5D">
                <w:rPr>
                  <w:rFonts w:ascii="Arial" w:hAnsi="Arial" w:cs="Arial"/>
                  <w:noProof/>
                  <w:sz w:val="24"/>
                  <w:szCs w:val="24"/>
                </w:rPr>
                <w:br/>
                <w:t>[Accessed 01 May 2025].</w:t>
              </w:r>
            </w:p>
            <w:p w14:paraId="3EF8A0ED"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Sri Lanka Tourism Development Authority, 2022. </w:t>
              </w:r>
              <w:r w:rsidRPr="009B0F5D">
                <w:rPr>
                  <w:rFonts w:ascii="Arial" w:hAnsi="Arial" w:cs="Arial"/>
                  <w:i/>
                  <w:iCs/>
                  <w:noProof/>
                  <w:sz w:val="24"/>
                  <w:szCs w:val="24"/>
                </w:rPr>
                <w:t xml:space="preserve">Tourism Strategic Action Plan.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https://www.sltda.gov.lk/en</w:t>
              </w:r>
              <w:r w:rsidRPr="009B0F5D">
                <w:rPr>
                  <w:rFonts w:ascii="Arial" w:hAnsi="Arial" w:cs="Arial"/>
                  <w:noProof/>
                  <w:sz w:val="24"/>
                  <w:szCs w:val="24"/>
                </w:rPr>
                <w:br/>
                <w:t>[Accessed 23 April 2025].</w:t>
              </w:r>
            </w:p>
            <w:p w14:paraId="6342717F"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Sri Lanka Tourism Development Authority, 2023. </w:t>
              </w:r>
              <w:r w:rsidRPr="009B0F5D">
                <w:rPr>
                  <w:rFonts w:ascii="Arial" w:hAnsi="Arial" w:cs="Arial"/>
                  <w:i/>
                  <w:iCs/>
                  <w:noProof/>
                  <w:sz w:val="24"/>
                  <w:szCs w:val="24"/>
                </w:rPr>
                <w:t xml:space="preserve">SLTDA | Sri Lanka Tourism Development Authority.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https://sltda.gov.lk/en</w:t>
              </w:r>
              <w:r w:rsidRPr="009B0F5D">
                <w:rPr>
                  <w:rFonts w:ascii="Arial" w:hAnsi="Arial" w:cs="Arial"/>
                  <w:noProof/>
                  <w:sz w:val="24"/>
                  <w:szCs w:val="24"/>
                </w:rPr>
                <w:br/>
                <w:t>[Accessed 01 May 2025].</w:t>
              </w:r>
            </w:p>
            <w:p w14:paraId="07090755"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Sri Lanka Tourism Development Authority, 2023. </w:t>
              </w:r>
              <w:r w:rsidRPr="009B0F5D">
                <w:rPr>
                  <w:rFonts w:ascii="Arial" w:hAnsi="Arial" w:cs="Arial"/>
                  <w:i/>
                  <w:iCs/>
                  <w:noProof/>
                  <w:sz w:val="24"/>
                  <w:szCs w:val="24"/>
                </w:rPr>
                <w:t xml:space="preserve">Sri Lanka Tourism Development Authority. </w:t>
              </w:r>
              <w:r w:rsidRPr="009B0F5D">
                <w:rPr>
                  <w:rFonts w:ascii="Arial" w:hAnsi="Arial" w:cs="Arial"/>
                  <w:noProof/>
                  <w:sz w:val="24"/>
                  <w:szCs w:val="24"/>
                </w:rPr>
                <w:t xml:space="preserve">[Online] </w:t>
              </w:r>
              <w:r w:rsidRPr="009B0F5D">
                <w:rPr>
                  <w:rFonts w:ascii="Arial" w:hAnsi="Arial" w:cs="Arial"/>
                  <w:noProof/>
                  <w:sz w:val="24"/>
                  <w:szCs w:val="24"/>
                </w:rPr>
                <w:br/>
                <w:t>[Accessed 01 May 2025].</w:t>
              </w:r>
            </w:p>
            <w:p w14:paraId="006AF477"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Sri Lanka Tourism Development Authority, 2025. </w:t>
              </w:r>
              <w:r w:rsidRPr="009B0F5D">
                <w:rPr>
                  <w:rFonts w:ascii="Arial" w:hAnsi="Arial" w:cs="Arial"/>
                  <w:i/>
                  <w:iCs/>
                  <w:noProof/>
                  <w:sz w:val="24"/>
                  <w:szCs w:val="24"/>
                </w:rPr>
                <w:t xml:space="preserve">Monthly Tourist Arrivals Reports 2020.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https://sltda.gov.lk/en/monthly-tourist-arrivals-reports-2020</w:t>
              </w:r>
              <w:r w:rsidRPr="009B0F5D">
                <w:rPr>
                  <w:rFonts w:ascii="Arial" w:hAnsi="Arial" w:cs="Arial"/>
                  <w:noProof/>
                  <w:sz w:val="24"/>
                  <w:szCs w:val="24"/>
                </w:rPr>
                <w:br/>
                <w:t>[Accessed 01 May 2025].</w:t>
              </w:r>
            </w:p>
            <w:p w14:paraId="22312FA1"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Thavapraba, S., 2021. Impact of COVID-19 on Sri Lanka's Tourism Industry. </w:t>
              </w:r>
              <w:r w:rsidRPr="009B0F5D">
                <w:rPr>
                  <w:rFonts w:ascii="Arial" w:hAnsi="Arial" w:cs="Arial"/>
                  <w:i/>
                  <w:iCs/>
                  <w:noProof/>
                  <w:sz w:val="24"/>
                  <w:szCs w:val="24"/>
                </w:rPr>
                <w:t xml:space="preserve">KALAM – International Journal, </w:t>
              </w:r>
              <w:r w:rsidRPr="009B0F5D">
                <w:rPr>
                  <w:rFonts w:ascii="Arial" w:hAnsi="Arial" w:cs="Arial"/>
                  <w:noProof/>
                  <w:sz w:val="24"/>
                  <w:szCs w:val="24"/>
                </w:rPr>
                <w:t>14(4), pp. 1391-6815.</w:t>
              </w:r>
            </w:p>
            <w:p w14:paraId="53FD0862"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United Nations Development Programme, 2021. </w:t>
              </w:r>
              <w:r w:rsidRPr="009B0F5D">
                <w:rPr>
                  <w:rFonts w:ascii="Arial" w:hAnsi="Arial" w:cs="Arial"/>
                  <w:i/>
                  <w:iCs/>
                  <w:noProof/>
                  <w:sz w:val="24"/>
                  <w:szCs w:val="24"/>
                </w:rPr>
                <w:t xml:space="preserve">Sri Lanka Tourism COVID-19 Impact Assessment.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https://www.lk.undp.org</w:t>
              </w:r>
              <w:r w:rsidRPr="009B0F5D">
                <w:rPr>
                  <w:rFonts w:ascii="Arial" w:hAnsi="Arial" w:cs="Arial"/>
                  <w:noProof/>
                  <w:sz w:val="24"/>
                  <w:szCs w:val="24"/>
                </w:rPr>
                <w:br/>
                <w:t>[Accessed 23 April 2025].</w:t>
              </w:r>
            </w:p>
            <w:p w14:paraId="2D37753A"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lastRenderedPageBreak/>
                <w:t xml:space="preserve">University of Colombo, Sri Lanka, 2016. </w:t>
              </w:r>
              <w:r w:rsidRPr="009B0F5D">
                <w:rPr>
                  <w:rFonts w:ascii="Arial" w:hAnsi="Arial" w:cs="Arial"/>
                  <w:i/>
                  <w:iCs/>
                  <w:noProof/>
                  <w:sz w:val="24"/>
                  <w:szCs w:val="24"/>
                </w:rPr>
                <w:t xml:space="preserve">University of Colombo, Sri Lanka | Wisdom Enlightens.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https://cmb.ac.lk/</w:t>
              </w:r>
              <w:r w:rsidRPr="009B0F5D">
                <w:rPr>
                  <w:rFonts w:ascii="Arial" w:hAnsi="Arial" w:cs="Arial"/>
                  <w:noProof/>
                  <w:sz w:val="24"/>
                  <w:szCs w:val="24"/>
                </w:rPr>
                <w:br/>
                <w:t>[Accessed 01 May 2025].</w:t>
              </w:r>
            </w:p>
            <w:p w14:paraId="4398F728"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University of Peradeniya, 2023. </w:t>
              </w:r>
              <w:r w:rsidRPr="009B0F5D">
                <w:rPr>
                  <w:rFonts w:ascii="Arial" w:hAnsi="Arial" w:cs="Arial"/>
                  <w:i/>
                  <w:iCs/>
                  <w:noProof/>
                  <w:sz w:val="24"/>
                  <w:szCs w:val="24"/>
                </w:rPr>
                <w:t xml:space="preserve">University of Peradeniya – University of Peradeniya | Sri Lanka. </w:t>
              </w:r>
              <w:r w:rsidRPr="009B0F5D">
                <w:rPr>
                  <w:rFonts w:ascii="Arial" w:hAnsi="Arial" w:cs="Arial"/>
                  <w:noProof/>
                  <w:sz w:val="24"/>
                  <w:szCs w:val="24"/>
                </w:rPr>
                <w:t xml:space="preserve">[Online] </w:t>
              </w:r>
              <w:r w:rsidRPr="009B0F5D">
                <w:rPr>
                  <w:rFonts w:ascii="Arial" w:hAnsi="Arial" w:cs="Arial"/>
                  <w:noProof/>
                  <w:sz w:val="24"/>
                  <w:szCs w:val="24"/>
                </w:rPr>
                <w:br/>
                <w:t xml:space="preserve">Available at: </w:t>
              </w:r>
              <w:r w:rsidRPr="009B0F5D">
                <w:rPr>
                  <w:rFonts w:ascii="Arial" w:hAnsi="Arial" w:cs="Arial"/>
                  <w:noProof/>
                  <w:sz w:val="24"/>
                  <w:szCs w:val="24"/>
                  <w:u w:val="single"/>
                </w:rPr>
                <w:t>https://www.pdn.ac.lk/</w:t>
              </w:r>
              <w:r w:rsidRPr="009B0F5D">
                <w:rPr>
                  <w:rFonts w:ascii="Arial" w:hAnsi="Arial" w:cs="Arial"/>
                  <w:noProof/>
                  <w:sz w:val="24"/>
                  <w:szCs w:val="24"/>
                </w:rPr>
                <w:br/>
                <w:t>[Accessed 01 May 2025].</w:t>
              </w:r>
            </w:p>
            <w:p w14:paraId="5E4E7F23" w14:textId="77777777" w:rsidR="00D50894" w:rsidRPr="009B0F5D" w:rsidRDefault="00D50894" w:rsidP="009B0F5D">
              <w:pPr>
                <w:pStyle w:val="Bibliography"/>
                <w:rPr>
                  <w:rFonts w:ascii="Arial" w:hAnsi="Arial" w:cs="Arial"/>
                  <w:noProof/>
                  <w:sz w:val="24"/>
                  <w:szCs w:val="24"/>
                </w:rPr>
              </w:pPr>
              <w:r w:rsidRPr="009B0F5D">
                <w:rPr>
                  <w:rFonts w:ascii="Arial" w:hAnsi="Arial" w:cs="Arial"/>
                  <w:noProof/>
                  <w:sz w:val="24"/>
                  <w:szCs w:val="24"/>
                </w:rPr>
                <w:t xml:space="preserve">Wright, K., 2005. Researching Internet-Based Populations: Advantages and Disadvantages of Online Survey Research, Online Questionnaire Authoring Software Packages, and Web Survey Services. </w:t>
              </w:r>
              <w:r w:rsidRPr="009B0F5D">
                <w:rPr>
                  <w:rFonts w:ascii="Arial" w:hAnsi="Arial" w:cs="Arial"/>
                  <w:i/>
                  <w:iCs/>
                  <w:noProof/>
                  <w:sz w:val="24"/>
                  <w:szCs w:val="24"/>
                </w:rPr>
                <w:t xml:space="preserve">Journal of Computer-Mediated Communication, </w:t>
              </w:r>
              <w:r w:rsidRPr="009B0F5D">
                <w:rPr>
                  <w:rFonts w:ascii="Arial" w:hAnsi="Arial" w:cs="Arial"/>
                  <w:noProof/>
                  <w:sz w:val="24"/>
                  <w:szCs w:val="24"/>
                </w:rPr>
                <w:t>10(3).</w:t>
              </w:r>
            </w:p>
            <w:p w14:paraId="7BABE0DB" w14:textId="01A8BDB6" w:rsidR="00D50894" w:rsidRPr="009B0F5D" w:rsidRDefault="00D50894" w:rsidP="009B0F5D">
              <w:pPr>
                <w:rPr>
                  <w:rFonts w:ascii="Arial" w:hAnsi="Arial" w:cs="Arial"/>
                  <w:sz w:val="24"/>
                  <w:szCs w:val="24"/>
                </w:rPr>
              </w:pPr>
              <w:r w:rsidRPr="009B0F5D">
                <w:rPr>
                  <w:rFonts w:ascii="Arial" w:hAnsi="Arial" w:cs="Arial"/>
                  <w:b/>
                  <w:bCs/>
                  <w:noProof/>
                  <w:sz w:val="24"/>
                  <w:szCs w:val="24"/>
                </w:rPr>
                <w:fldChar w:fldCharType="end"/>
              </w:r>
            </w:p>
          </w:sdtContent>
        </w:sdt>
      </w:sdtContent>
    </w:sdt>
    <w:p w14:paraId="5D548CD2" w14:textId="77777777" w:rsidR="00C167EB" w:rsidRPr="00CB525B" w:rsidRDefault="00C167EB" w:rsidP="00D3371C">
      <w:pPr>
        <w:spacing w:line="480" w:lineRule="auto"/>
        <w:jc w:val="both"/>
        <w:rPr>
          <w:rFonts w:ascii="Arial" w:hAnsi="Arial" w:cs="Arial"/>
          <w:sz w:val="24"/>
          <w:szCs w:val="24"/>
          <w:cs/>
          <w:lang w:val="en-US"/>
        </w:rPr>
      </w:pPr>
    </w:p>
    <w:sectPr w:rsidR="00C167EB" w:rsidRPr="00CB525B" w:rsidSect="00BA2EE8">
      <w:pgSz w:w="11894" w:h="16834"/>
      <w:pgMar w:top="1418" w:right="1418" w:bottom="1418" w:left="141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BFAF0" w14:textId="77777777" w:rsidR="004005C6" w:rsidRDefault="004005C6" w:rsidP="00063C1E">
      <w:pPr>
        <w:spacing w:after="0" w:line="240" w:lineRule="auto"/>
      </w:pPr>
      <w:r>
        <w:separator/>
      </w:r>
    </w:p>
  </w:endnote>
  <w:endnote w:type="continuationSeparator" w:id="0">
    <w:p w14:paraId="4CEE7E03" w14:textId="77777777" w:rsidR="004005C6" w:rsidRDefault="004005C6"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skoola Pota">
    <w:panose1 w:val="02010503010101010104"/>
    <w:charset w:val="00"/>
    <w:family w:val="auto"/>
    <w:pitch w:val="variable"/>
    <w:sig w:usb0="00000003" w:usb1="00000000"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701117"/>
      <w:docPartObj>
        <w:docPartGallery w:val="Page Numbers (Bottom of Page)"/>
        <w:docPartUnique/>
      </w:docPartObj>
    </w:sdtPr>
    <w:sdtEndPr>
      <w:rPr>
        <w:noProof/>
      </w:rPr>
    </w:sdtEndPr>
    <w:sdtContent>
      <w:p w14:paraId="7AC5CCF9" w14:textId="1683D224" w:rsidR="00345D6C" w:rsidRDefault="00345D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1C0A56" w14:textId="77777777" w:rsidR="00805AFA" w:rsidRDefault="00805AF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61EBE" w14:textId="77777777" w:rsidR="004005C6" w:rsidRDefault="004005C6" w:rsidP="00063C1E">
      <w:pPr>
        <w:spacing w:after="0" w:line="240" w:lineRule="auto"/>
      </w:pPr>
      <w:r>
        <w:separator/>
      </w:r>
    </w:p>
  </w:footnote>
  <w:footnote w:type="continuationSeparator" w:id="0">
    <w:p w14:paraId="63E8C85C" w14:textId="77777777" w:rsidR="004005C6" w:rsidRDefault="004005C6"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97C03D7"/>
    <w:multiLevelType w:val="hybridMultilevel"/>
    <w:tmpl w:val="149A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E65CD"/>
    <w:multiLevelType w:val="hybridMultilevel"/>
    <w:tmpl w:val="6DFCFE18"/>
    <w:lvl w:ilvl="0" w:tplc="AB463B3A">
      <w:numFmt w:val="bullet"/>
      <w:lvlText w:val=""/>
      <w:lvlJc w:val="left"/>
      <w:pPr>
        <w:ind w:left="705" w:hanging="360"/>
      </w:pPr>
      <w:rPr>
        <w:rFonts w:ascii="Symbol" w:eastAsia="Symbol" w:hAnsi="Symbol" w:cs="Symbol" w:hint="default"/>
        <w:b w:val="0"/>
        <w:bCs w:val="0"/>
        <w:i w:val="0"/>
        <w:iCs w:val="0"/>
        <w:spacing w:val="0"/>
        <w:w w:val="100"/>
        <w:sz w:val="22"/>
        <w:szCs w:val="22"/>
        <w:lang w:val="en-US" w:eastAsia="en-US" w:bidi="ar-SA"/>
      </w:rPr>
    </w:lvl>
    <w:lvl w:ilvl="1" w:tplc="75FE2DB2">
      <w:numFmt w:val="bullet"/>
      <w:lvlText w:val=""/>
      <w:lvlJc w:val="left"/>
      <w:pPr>
        <w:ind w:left="858" w:hanging="360"/>
      </w:pPr>
      <w:rPr>
        <w:rFonts w:ascii="Symbol" w:eastAsia="Symbol" w:hAnsi="Symbol" w:cs="Symbol" w:hint="default"/>
        <w:spacing w:val="0"/>
        <w:w w:val="100"/>
        <w:lang w:val="en-US" w:eastAsia="en-US" w:bidi="ar-SA"/>
      </w:rPr>
    </w:lvl>
    <w:lvl w:ilvl="2" w:tplc="5ED6A48E">
      <w:numFmt w:val="bullet"/>
      <w:lvlText w:val=""/>
      <w:lvlJc w:val="left"/>
      <w:pPr>
        <w:ind w:left="990" w:hanging="360"/>
      </w:pPr>
      <w:rPr>
        <w:rFonts w:ascii="Symbol" w:eastAsia="Symbol" w:hAnsi="Symbol" w:cs="Symbol" w:hint="default"/>
        <w:b w:val="0"/>
        <w:bCs w:val="0"/>
        <w:i w:val="0"/>
        <w:iCs w:val="0"/>
        <w:spacing w:val="0"/>
        <w:w w:val="100"/>
        <w:sz w:val="22"/>
        <w:szCs w:val="22"/>
        <w:lang w:val="en-US" w:eastAsia="en-US" w:bidi="ar-SA"/>
      </w:rPr>
    </w:lvl>
    <w:lvl w:ilvl="3" w:tplc="72A82FCE">
      <w:numFmt w:val="bullet"/>
      <w:lvlText w:val="•"/>
      <w:lvlJc w:val="left"/>
      <w:pPr>
        <w:ind w:left="2128" w:hanging="360"/>
      </w:pPr>
      <w:rPr>
        <w:rFonts w:hint="default"/>
        <w:lang w:val="en-US" w:eastAsia="en-US" w:bidi="ar-SA"/>
      </w:rPr>
    </w:lvl>
    <w:lvl w:ilvl="4" w:tplc="71E87118">
      <w:numFmt w:val="bullet"/>
      <w:lvlText w:val="•"/>
      <w:lvlJc w:val="left"/>
      <w:pPr>
        <w:ind w:left="3256" w:hanging="360"/>
      </w:pPr>
      <w:rPr>
        <w:rFonts w:hint="default"/>
        <w:lang w:val="en-US" w:eastAsia="en-US" w:bidi="ar-SA"/>
      </w:rPr>
    </w:lvl>
    <w:lvl w:ilvl="5" w:tplc="1FCE62BE">
      <w:numFmt w:val="bullet"/>
      <w:lvlText w:val="•"/>
      <w:lvlJc w:val="left"/>
      <w:pPr>
        <w:ind w:left="4384" w:hanging="360"/>
      </w:pPr>
      <w:rPr>
        <w:rFonts w:hint="default"/>
        <w:lang w:val="en-US" w:eastAsia="en-US" w:bidi="ar-SA"/>
      </w:rPr>
    </w:lvl>
    <w:lvl w:ilvl="6" w:tplc="8CE6EC5C">
      <w:numFmt w:val="bullet"/>
      <w:lvlText w:val="•"/>
      <w:lvlJc w:val="left"/>
      <w:pPr>
        <w:ind w:left="5513" w:hanging="360"/>
      </w:pPr>
      <w:rPr>
        <w:rFonts w:hint="default"/>
        <w:lang w:val="en-US" w:eastAsia="en-US" w:bidi="ar-SA"/>
      </w:rPr>
    </w:lvl>
    <w:lvl w:ilvl="7" w:tplc="1C0AF25C">
      <w:numFmt w:val="bullet"/>
      <w:lvlText w:val="•"/>
      <w:lvlJc w:val="left"/>
      <w:pPr>
        <w:ind w:left="6641" w:hanging="360"/>
      </w:pPr>
      <w:rPr>
        <w:rFonts w:hint="default"/>
        <w:lang w:val="en-US" w:eastAsia="en-US" w:bidi="ar-SA"/>
      </w:rPr>
    </w:lvl>
    <w:lvl w:ilvl="8" w:tplc="7CAE9928">
      <w:numFmt w:val="bullet"/>
      <w:lvlText w:val="•"/>
      <w:lvlJc w:val="left"/>
      <w:pPr>
        <w:ind w:left="7769" w:hanging="360"/>
      </w:pPr>
      <w:rPr>
        <w:rFonts w:hint="default"/>
        <w:lang w:val="en-US" w:eastAsia="en-US" w:bidi="ar-SA"/>
      </w:rPr>
    </w:lvl>
  </w:abstractNum>
  <w:abstractNum w:abstractNumId="5"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852E8"/>
    <w:multiLevelType w:val="hybridMultilevel"/>
    <w:tmpl w:val="AB9A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114856"/>
    <w:multiLevelType w:val="multilevel"/>
    <w:tmpl w:val="85F0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4"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8AC149D"/>
    <w:multiLevelType w:val="hybridMultilevel"/>
    <w:tmpl w:val="0622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4624B2"/>
    <w:multiLevelType w:val="hybridMultilevel"/>
    <w:tmpl w:val="DA462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AB6153"/>
    <w:multiLevelType w:val="hybridMultilevel"/>
    <w:tmpl w:val="D11CA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8D786E"/>
    <w:multiLevelType w:val="multilevel"/>
    <w:tmpl w:val="F0707DF0"/>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113"/>
      </w:pPr>
      <w:rPr>
        <w:rFonts w:hint="default"/>
      </w:rPr>
    </w:lvl>
    <w:lvl w:ilvl="2">
      <w:start w:val="1"/>
      <w:numFmt w:val="decimal"/>
      <w:pStyle w:val="Heading3"/>
      <w:lvlText w:val="%1.1.%3"/>
      <w:lvlJc w:val="left"/>
      <w:pPr>
        <w:ind w:left="0" w:firstLine="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abstractNumId w:val="2"/>
  </w:num>
  <w:num w:numId="3">
    <w:abstractNumId w:val="28"/>
  </w:num>
  <w:num w:numId="4">
    <w:abstractNumId w:val="9"/>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3"/>
  </w:num>
  <w:num w:numId="8">
    <w:abstractNumId w:val="19"/>
  </w:num>
  <w:num w:numId="9">
    <w:abstractNumId w:val="12"/>
  </w:num>
  <w:num w:numId="10">
    <w:abstractNumId w:val="20"/>
  </w:num>
  <w:num w:numId="11">
    <w:abstractNumId w:val="1"/>
  </w:num>
  <w:num w:numId="12">
    <w:abstractNumId w:val="14"/>
  </w:num>
  <w:num w:numId="13">
    <w:abstractNumId w:val="26"/>
  </w:num>
  <w:num w:numId="14">
    <w:abstractNumId w:val="25"/>
  </w:num>
  <w:num w:numId="15">
    <w:abstractNumId w:val="17"/>
  </w:num>
  <w:num w:numId="16">
    <w:abstractNumId w:val="5"/>
  </w:num>
  <w:num w:numId="17">
    <w:abstractNumId w:val="11"/>
  </w:num>
  <w:num w:numId="18">
    <w:abstractNumId w:val="15"/>
  </w:num>
  <w:num w:numId="19">
    <w:abstractNumId w:val="21"/>
  </w:num>
  <w:num w:numId="20">
    <w:abstractNumId w:val="6"/>
  </w:num>
  <w:num w:numId="21">
    <w:abstractNumId w:val="4"/>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8"/>
  </w:num>
  <w:num w:numId="25">
    <w:abstractNumId w:val="3"/>
  </w:num>
  <w:num w:numId="26">
    <w:abstractNumId w:val="24"/>
  </w:num>
  <w:num w:numId="27">
    <w:abstractNumId w:val="22"/>
  </w:num>
  <w:num w:numId="28">
    <w:abstractNumId w:val="23"/>
  </w:num>
  <w:num w:numId="29">
    <w:abstractNumId w:val="16"/>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49A8"/>
    <w:rsid w:val="00004D55"/>
    <w:rsid w:val="0000502D"/>
    <w:rsid w:val="000059EC"/>
    <w:rsid w:val="00005EF5"/>
    <w:rsid w:val="00007657"/>
    <w:rsid w:val="00012060"/>
    <w:rsid w:val="00014BAC"/>
    <w:rsid w:val="00015480"/>
    <w:rsid w:val="00015835"/>
    <w:rsid w:val="000251CA"/>
    <w:rsid w:val="00031A65"/>
    <w:rsid w:val="0003232E"/>
    <w:rsid w:val="00034E2C"/>
    <w:rsid w:val="0003547F"/>
    <w:rsid w:val="00036171"/>
    <w:rsid w:val="00042458"/>
    <w:rsid w:val="0004369D"/>
    <w:rsid w:val="00043716"/>
    <w:rsid w:val="0004392C"/>
    <w:rsid w:val="00044F80"/>
    <w:rsid w:val="0005025D"/>
    <w:rsid w:val="00051E51"/>
    <w:rsid w:val="000601F3"/>
    <w:rsid w:val="00060967"/>
    <w:rsid w:val="00060C27"/>
    <w:rsid w:val="00060FC3"/>
    <w:rsid w:val="00063C1E"/>
    <w:rsid w:val="000643C8"/>
    <w:rsid w:val="00064898"/>
    <w:rsid w:val="000669DF"/>
    <w:rsid w:val="00070367"/>
    <w:rsid w:val="000722FD"/>
    <w:rsid w:val="0007242E"/>
    <w:rsid w:val="000726D4"/>
    <w:rsid w:val="00072FB3"/>
    <w:rsid w:val="00075E7D"/>
    <w:rsid w:val="0007741F"/>
    <w:rsid w:val="00083B40"/>
    <w:rsid w:val="0008421D"/>
    <w:rsid w:val="00084CDA"/>
    <w:rsid w:val="00092F06"/>
    <w:rsid w:val="00093746"/>
    <w:rsid w:val="00094B23"/>
    <w:rsid w:val="000950D1"/>
    <w:rsid w:val="0009655D"/>
    <w:rsid w:val="000A2B46"/>
    <w:rsid w:val="000A342A"/>
    <w:rsid w:val="000A3EFC"/>
    <w:rsid w:val="000B2269"/>
    <w:rsid w:val="000B2D0E"/>
    <w:rsid w:val="000B5DCF"/>
    <w:rsid w:val="000C551C"/>
    <w:rsid w:val="000C5CFF"/>
    <w:rsid w:val="000D0818"/>
    <w:rsid w:val="000D184B"/>
    <w:rsid w:val="000D26F2"/>
    <w:rsid w:val="000D2B2F"/>
    <w:rsid w:val="000D43B2"/>
    <w:rsid w:val="000D483F"/>
    <w:rsid w:val="000D49DE"/>
    <w:rsid w:val="000D4AA2"/>
    <w:rsid w:val="000D5A11"/>
    <w:rsid w:val="000D7008"/>
    <w:rsid w:val="000D77DD"/>
    <w:rsid w:val="000E11AB"/>
    <w:rsid w:val="000E3F8D"/>
    <w:rsid w:val="000E4017"/>
    <w:rsid w:val="000F0C94"/>
    <w:rsid w:val="000F6503"/>
    <w:rsid w:val="000F7699"/>
    <w:rsid w:val="000F7901"/>
    <w:rsid w:val="0010145A"/>
    <w:rsid w:val="00101749"/>
    <w:rsid w:val="0010186B"/>
    <w:rsid w:val="00103057"/>
    <w:rsid w:val="0010404F"/>
    <w:rsid w:val="00105C98"/>
    <w:rsid w:val="00110F39"/>
    <w:rsid w:val="00111992"/>
    <w:rsid w:val="00112EB1"/>
    <w:rsid w:val="00113958"/>
    <w:rsid w:val="00113C13"/>
    <w:rsid w:val="00113FCC"/>
    <w:rsid w:val="00114593"/>
    <w:rsid w:val="00120032"/>
    <w:rsid w:val="00122E96"/>
    <w:rsid w:val="00125913"/>
    <w:rsid w:val="00126B90"/>
    <w:rsid w:val="00127BEA"/>
    <w:rsid w:val="00130761"/>
    <w:rsid w:val="00131456"/>
    <w:rsid w:val="00131D34"/>
    <w:rsid w:val="00133DC5"/>
    <w:rsid w:val="001359E4"/>
    <w:rsid w:val="00135A69"/>
    <w:rsid w:val="001436F7"/>
    <w:rsid w:val="00143772"/>
    <w:rsid w:val="001458A3"/>
    <w:rsid w:val="00154183"/>
    <w:rsid w:val="0016426D"/>
    <w:rsid w:val="00164FC0"/>
    <w:rsid w:val="00167F09"/>
    <w:rsid w:val="00170E18"/>
    <w:rsid w:val="001719E4"/>
    <w:rsid w:val="00172A2E"/>
    <w:rsid w:val="00174FD9"/>
    <w:rsid w:val="00175B63"/>
    <w:rsid w:val="001850C9"/>
    <w:rsid w:val="00185937"/>
    <w:rsid w:val="00185DCB"/>
    <w:rsid w:val="00187CBE"/>
    <w:rsid w:val="001933BF"/>
    <w:rsid w:val="0019401E"/>
    <w:rsid w:val="001957C2"/>
    <w:rsid w:val="00197A97"/>
    <w:rsid w:val="001A03FC"/>
    <w:rsid w:val="001A324F"/>
    <w:rsid w:val="001A59A7"/>
    <w:rsid w:val="001A66BF"/>
    <w:rsid w:val="001B17B6"/>
    <w:rsid w:val="001B25BF"/>
    <w:rsid w:val="001B33D9"/>
    <w:rsid w:val="001B354B"/>
    <w:rsid w:val="001C0A33"/>
    <w:rsid w:val="001C2DFD"/>
    <w:rsid w:val="001C2F4A"/>
    <w:rsid w:val="001C4429"/>
    <w:rsid w:val="001C7DC9"/>
    <w:rsid w:val="001C7F63"/>
    <w:rsid w:val="001D0650"/>
    <w:rsid w:val="001D18D6"/>
    <w:rsid w:val="001D716C"/>
    <w:rsid w:val="001E0965"/>
    <w:rsid w:val="001E29AB"/>
    <w:rsid w:val="001E4967"/>
    <w:rsid w:val="001E521B"/>
    <w:rsid w:val="001E6978"/>
    <w:rsid w:val="001F0DCB"/>
    <w:rsid w:val="001F2587"/>
    <w:rsid w:val="001F4958"/>
    <w:rsid w:val="001F6690"/>
    <w:rsid w:val="00200C7C"/>
    <w:rsid w:val="00204566"/>
    <w:rsid w:val="00206243"/>
    <w:rsid w:val="00211A73"/>
    <w:rsid w:val="00212F5F"/>
    <w:rsid w:val="00213528"/>
    <w:rsid w:val="002151F0"/>
    <w:rsid w:val="00215A6E"/>
    <w:rsid w:val="002212FC"/>
    <w:rsid w:val="00221DD0"/>
    <w:rsid w:val="00222A95"/>
    <w:rsid w:val="00223096"/>
    <w:rsid w:val="002234D5"/>
    <w:rsid w:val="00223B07"/>
    <w:rsid w:val="00223E13"/>
    <w:rsid w:val="00224B03"/>
    <w:rsid w:val="00227348"/>
    <w:rsid w:val="00230504"/>
    <w:rsid w:val="00232988"/>
    <w:rsid w:val="00235E1D"/>
    <w:rsid w:val="0024152F"/>
    <w:rsid w:val="002449DC"/>
    <w:rsid w:val="002538C9"/>
    <w:rsid w:val="002539B4"/>
    <w:rsid w:val="00254BF4"/>
    <w:rsid w:val="0025780C"/>
    <w:rsid w:val="00257E8A"/>
    <w:rsid w:val="00265659"/>
    <w:rsid w:val="002663CD"/>
    <w:rsid w:val="00271D0B"/>
    <w:rsid w:val="00271D1D"/>
    <w:rsid w:val="00273857"/>
    <w:rsid w:val="00274BFE"/>
    <w:rsid w:val="00274EBC"/>
    <w:rsid w:val="002801BA"/>
    <w:rsid w:val="002841C1"/>
    <w:rsid w:val="00285561"/>
    <w:rsid w:val="0028579C"/>
    <w:rsid w:val="00286637"/>
    <w:rsid w:val="00286658"/>
    <w:rsid w:val="00291953"/>
    <w:rsid w:val="00291989"/>
    <w:rsid w:val="00291CA6"/>
    <w:rsid w:val="0029766D"/>
    <w:rsid w:val="002A0A76"/>
    <w:rsid w:val="002A128C"/>
    <w:rsid w:val="002A3E31"/>
    <w:rsid w:val="002A65EB"/>
    <w:rsid w:val="002B3E47"/>
    <w:rsid w:val="002B5863"/>
    <w:rsid w:val="002B5880"/>
    <w:rsid w:val="002B67CD"/>
    <w:rsid w:val="002C0290"/>
    <w:rsid w:val="002C2904"/>
    <w:rsid w:val="002C4766"/>
    <w:rsid w:val="002C631F"/>
    <w:rsid w:val="002D0B3C"/>
    <w:rsid w:val="002D3A2B"/>
    <w:rsid w:val="002D3AA5"/>
    <w:rsid w:val="002D4AC1"/>
    <w:rsid w:val="002D6018"/>
    <w:rsid w:val="002D61D0"/>
    <w:rsid w:val="002D77C9"/>
    <w:rsid w:val="002E2A44"/>
    <w:rsid w:val="002E732C"/>
    <w:rsid w:val="002F1733"/>
    <w:rsid w:val="002F2055"/>
    <w:rsid w:val="002F2897"/>
    <w:rsid w:val="002F2E26"/>
    <w:rsid w:val="00301179"/>
    <w:rsid w:val="00312674"/>
    <w:rsid w:val="00316F9C"/>
    <w:rsid w:val="0032065A"/>
    <w:rsid w:val="003212D8"/>
    <w:rsid w:val="00324AB8"/>
    <w:rsid w:val="00327D2E"/>
    <w:rsid w:val="003328D2"/>
    <w:rsid w:val="00333CD5"/>
    <w:rsid w:val="00337F5A"/>
    <w:rsid w:val="00342CB3"/>
    <w:rsid w:val="00344F44"/>
    <w:rsid w:val="003452BF"/>
    <w:rsid w:val="003459FA"/>
    <w:rsid w:val="00345D6C"/>
    <w:rsid w:val="00347172"/>
    <w:rsid w:val="00353EA6"/>
    <w:rsid w:val="0035549A"/>
    <w:rsid w:val="00356360"/>
    <w:rsid w:val="003609F2"/>
    <w:rsid w:val="003658ED"/>
    <w:rsid w:val="00377F24"/>
    <w:rsid w:val="003819A3"/>
    <w:rsid w:val="003831BE"/>
    <w:rsid w:val="003835CC"/>
    <w:rsid w:val="00385C00"/>
    <w:rsid w:val="00386CEC"/>
    <w:rsid w:val="0039068C"/>
    <w:rsid w:val="00391E06"/>
    <w:rsid w:val="00392A42"/>
    <w:rsid w:val="00395048"/>
    <w:rsid w:val="003A005C"/>
    <w:rsid w:val="003A2A22"/>
    <w:rsid w:val="003A32F8"/>
    <w:rsid w:val="003B05A4"/>
    <w:rsid w:val="003B1836"/>
    <w:rsid w:val="003B1B7E"/>
    <w:rsid w:val="003B2026"/>
    <w:rsid w:val="003B24B4"/>
    <w:rsid w:val="003B272D"/>
    <w:rsid w:val="003B6FF4"/>
    <w:rsid w:val="003C13A8"/>
    <w:rsid w:val="003C29C5"/>
    <w:rsid w:val="003C52D4"/>
    <w:rsid w:val="003C6EB5"/>
    <w:rsid w:val="003D0953"/>
    <w:rsid w:val="003D6A14"/>
    <w:rsid w:val="003E6630"/>
    <w:rsid w:val="003F1A84"/>
    <w:rsid w:val="003F2463"/>
    <w:rsid w:val="003F6C86"/>
    <w:rsid w:val="003F713C"/>
    <w:rsid w:val="004005C6"/>
    <w:rsid w:val="00402120"/>
    <w:rsid w:val="0040484A"/>
    <w:rsid w:val="004100C7"/>
    <w:rsid w:val="0041064E"/>
    <w:rsid w:val="0041442E"/>
    <w:rsid w:val="0041677C"/>
    <w:rsid w:val="00421E85"/>
    <w:rsid w:val="004242A1"/>
    <w:rsid w:val="00426098"/>
    <w:rsid w:val="004309A6"/>
    <w:rsid w:val="00432FD3"/>
    <w:rsid w:val="00435F4C"/>
    <w:rsid w:val="0043643E"/>
    <w:rsid w:val="00436F84"/>
    <w:rsid w:val="00440186"/>
    <w:rsid w:val="004443EC"/>
    <w:rsid w:val="00444F41"/>
    <w:rsid w:val="004470C7"/>
    <w:rsid w:val="00450919"/>
    <w:rsid w:val="00451EE6"/>
    <w:rsid w:val="004536C7"/>
    <w:rsid w:val="00456EA1"/>
    <w:rsid w:val="00461AEF"/>
    <w:rsid w:val="00462621"/>
    <w:rsid w:val="00462D5F"/>
    <w:rsid w:val="004645B9"/>
    <w:rsid w:val="004673A4"/>
    <w:rsid w:val="00472192"/>
    <w:rsid w:val="004764FB"/>
    <w:rsid w:val="00482150"/>
    <w:rsid w:val="00483B8C"/>
    <w:rsid w:val="00484197"/>
    <w:rsid w:val="00484F01"/>
    <w:rsid w:val="0049235A"/>
    <w:rsid w:val="0049403E"/>
    <w:rsid w:val="00496605"/>
    <w:rsid w:val="004A27C1"/>
    <w:rsid w:val="004B1D48"/>
    <w:rsid w:val="004B29D4"/>
    <w:rsid w:val="004B5E84"/>
    <w:rsid w:val="004C0C9A"/>
    <w:rsid w:val="004C0FA7"/>
    <w:rsid w:val="004C5152"/>
    <w:rsid w:val="004C59A9"/>
    <w:rsid w:val="004C7D67"/>
    <w:rsid w:val="004D3420"/>
    <w:rsid w:val="004D409C"/>
    <w:rsid w:val="004D50F5"/>
    <w:rsid w:val="004D56E9"/>
    <w:rsid w:val="004E0A16"/>
    <w:rsid w:val="004E3991"/>
    <w:rsid w:val="004E3A7F"/>
    <w:rsid w:val="004E6E4F"/>
    <w:rsid w:val="004F21EA"/>
    <w:rsid w:val="004F2895"/>
    <w:rsid w:val="004F3587"/>
    <w:rsid w:val="004F41ED"/>
    <w:rsid w:val="004F4662"/>
    <w:rsid w:val="004F4C5A"/>
    <w:rsid w:val="004F4DB0"/>
    <w:rsid w:val="00501816"/>
    <w:rsid w:val="00501AC0"/>
    <w:rsid w:val="00502075"/>
    <w:rsid w:val="005021AA"/>
    <w:rsid w:val="0050335E"/>
    <w:rsid w:val="00511507"/>
    <w:rsid w:val="0051333F"/>
    <w:rsid w:val="00514861"/>
    <w:rsid w:val="00516590"/>
    <w:rsid w:val="00516BF2"/>
    <w:rsid w:val="00517FE1"/>
    <w:rsid w:val="00521D18"/>
    <w:rsid w:val="00525A52"/>
    <w:rsid w:val="00530F48"/>
    <w:rsid w:val="00533912"/>
    <w:rsid w:val="00533B88"/>
    <w:rsid w:val="005369CE"/>
    <w:rsid w:val="00536C60"/>
    <w:rsid w:val="005403FF"/>
    <w:rsid w:val="00543823"/>
    <w:rsid w:val="005446B1"/>
    <w:rsid w:val="005458B5"/>
    <w:rsid w:val="00545D0C"/>
    <w:rsid w:val="005475A0"/>
    <w:rsid w:val="00547FA4"/>
    <w:rsid w:val="0055514F"/>
    <w:rsid w:val="00555287"/>
    <w:rsid w:val="00555772"/>
    <w:rsid w:val="00557648"/>
    <w:rsid w:val="005604FF"/>
    <w:rsid w:val="00561468"/>
    <w:rsid w:val="00562168"/>
    <w:rsid w:val="00564774"/>
    <w:rsid w:val="0056708A"/>
    <w:rsid w:val="00567750"/>
    <w:rsid w:val="005678C1"/>
    <w:rsid w:val="00572D0C"/>
    <w:rsid w:val="005815FA"/>
    <w:rsid w:val="00584421"/>
    <w:rsid w:val="005855C4"/>
    <w:rsid w:val="00585A9B"/>
    <w:rsid w:val="005860C0"/>
    <w:rsid w:val="00591035"/>
    <w:rsid w:val="00593003"/>
    <w:rsid w:val="00595009"/>
    <w:rsid w:val="005958D3"/>
    <w:rsid w:val="005A0AA6"/>
    <w:rsid w:val="005A1385"/>
    <w:rsid w:val="005A1429"/>
    <w:rsid w:val="005A1543"/>
    <w:rsid w:val="005A2E80"/>
    <w:rsid w:val="005A31C2"/>
    <w:rsid w:val="005A3D20"/>
    <w:rsid w:val="005A51C1"/>
    <w:rsid w:val="005A5527"/>
    <w:rsid w:val="005A57DB"/>
    <w:rsid w:val="005A5E1A"/>
    <w:rsid w:val="005B728E"/>
    <w:rsid w:val="005C2151"/>
    <w:rsid w:val="005D1945"/>
    <w:rsid w:val="005D22D2"/>
    <w:rsid w:val="005D5620"/>
    <w:rsid w:val="005D6EE1"/>
    <w:rsid w:val="005E04C2"/>
    <w:rsid w:val="005E65D2"/>
    <w:rsid w:val="005E6846"/>
    <w:rsid w:val="005E7EDF"/>
    <w:rsid w:val="005F1093"/>
    <w:rsid w:val="005F40CC"/>
    <w:rsid w:val="005F4787"/>
    <w:rsid w:val="005F53B0"/>
    <w:rsid w:val="005F6A3A"/>
    <w:rsid w:val="006010FF"/>
    <w:rsid w:val="00601B30"/>
    <w:rsid w:val="0060758F"/>
    <w:rsid w:val="006104A9"/>
    <w:rsid w:val="00613422"/>
    <w:rsid w:val="00613989"/>
    <w:rsid w:val="00615D0E"/>
    <w:rsid w:val="00626865"/>
    <w:rsid w:val="006275DD"/>
    <w:rsid w:val="00630362"/>
    <w:rsid w:val="00630B32"/>
    <w:rsid w:val="006333E5"/>
    <w:rsid w:val="00640548"/>
    <w:rsid w:val="00644F72"/>
    <w:rsid w:val="00645C1B"/>
    <w:rsid w:val="00645EB1"/>
    <w:rsid w:val="00650F20"/>
    <w:rsid w:val="006561B4"/>
    <w:rsid w:val="00660174"/>
    <w:rsid w:val="00660665"/>
    <w:rsid w:val="00660E8E"/>
    <w:rsid w:val="00661168"/>
    <w:rsid w:val="006707C8"/>
    <w:rsid w:val="006713AC"/>
    <w:rsid w:val="00671FF0"/>
    <w:rsid w:val="00672EF5"/>
    <w:rsid w:val="00673305"/>
    <w:rsid w:val="006833C1"/>
    <w:rsid w:val="00685E92"/>
    <w:rsid w:val="00686428"/>
    <w:rsid w:val="00690214"/>
    <w:rsid w:val="00690953"/>
    <w:rsid w:val="00692A77"/>
    <w:rsid w:val="00692DC6"/>
    <w:rsid w:val="0069461D"/>
    <w:rsid w:val="006949DF"/>
    <w:rsid w:val="006A74CC"/>
    <w:rsid w:val="006A781C"/>
    <w:rsid w:val="006B0AD5"/>
    <w:rsid w:val="006B10CD"/>
    <w:rsid w:val="006B3B05"/>
    <w:rsid w:val="006B5FE8"/>
    <w:rsid w:val="006C01FE"/>
    <w:rsid w:val="006C2A9C"/>
    <w:rsid w:val="006C33E0"/>
    <w:rsid w:val="006C4EE2"/>
    <w:rsid w:val="006C54C7"/>
    <w:rsid w:val="006C5775"/>
    <w:rsid w:val="006C7555"/>
    <w:rsid w:val="006D085A"/>
    <w:rsid w:val="006D7D9F"/>
    <w:rsid w:val="006E0490"/>
    <w:rsid w:val="006E1B46"/>
    <w:rsid w:val="006E67E0"/>
    <w:rsid w:val="006E7D95"/>
    <w:rsid w:val="006F6E85"/>
    <w:rsid w:val="00710E89"/>
    <w:rsid w:val="007138AD"/>
    <w:rsid w:val="007144F9"/>
    <w:rsid w:val="00717953"/>
    <w:rsid w:val="007202F6"/>
    <w:rsid w:val="00721BE4"/>
    <w:rsid w:val="00726AA5"/>
    <w:rsid w:val="00730E92"/>
    <w:rsid w:val="0073287E"/>
    <w:rsid w:val="00737714"/>
    <w:rsid w:val="007427A6"/>
    <w:rsid w:val="00745670"/>
    <w:rsid w:val="0074760C"/>
    <w:rsid w:val="007479EC"/>
    <w:rsid w:val="00753471"/>
    <w:rsid w:val="007544AA"/>
    <w:rsid w:val="007558B2"/>
    <w:rsid w:val="00756667"/>
    <w:rsid w:val="00770B52"/>
    <w:rsid w:val="00772548"/>
    <w:rsid w:val="00772765"/>
    <w:rsid w:val="00773582"/>
    <w:rsid w:val="00774069"/>
    <w:rsid w:val="007740DE"/>
    <w:rsid w:val="0078041B"/>
    <w:rsid w:val="007804AC"/>
    <w:rsid w:val="007813D3"/>
    <w:rsid w:val="00783C72"/>
    <w:rsid w:val="00784A52"/>
    <w:rsid w:val="0078595C"/>
    <w:rsid w:val="00785E96"/>
    <w:rsid w:val="00787811"/>
    <w:rsid w:val="00797B3D"/>
    <w:rsid w:val="00797E25"/>
    <w:rsid w:val="007A3100"/>
    <w:rsid w:val="007A50C3"/>
    <w:rsid w:val="007A566E"/>
    <w:rsid w:val="007A7FE5"/>
    <w:rsid w:val="007B1F5E"/>
    <w:rsid w:val="007B45BC"/>
    <w:rsid w:val="007B4808"/>
    <w:rsid w:val="007B5958"/>
    <w:rsid w:val="007C27BB"/>
    <w:rsid w:val="007C348B"/>
    <w:rsid w:val="007C3631"/>
    <w:rsid w:val="007C3D2B"/>
    <w:rsid w:val="007C4646"/>
    <w:rsid w:val="007C514D"/>
    <w:rsid w:val="007C685B"/>
    <w:rsid w:val="007C757B"/>
    <w:rsid w:val="007D105C"/>
    <w:rsid w:val="007D2BEA"/>
    <w:rsid w:val="007D495F"/>
    <w:rsid w:val="007E1618"/>
    <w:rsid w:val="007E3B9A"/>
    <w:rsid w:val="007E5486"/>
    <w:rsid w:val="007E634A"/>
    <w:rsid w:val="007E63AB"/>
    <w:rsid w:val="007E697D"/>
    <w:rsid w:val="007E6B61"/>
    <w:rsid w:val="007F067D"/>
    <w:rsid w:val="007F082A"/>
    <w:rsid w:val="007F1DE0"/>
    <w:rsid w:val="007F202F"/>
    <w:rsid w:val="007F2B3B"/>
    <w:rsid w:val="007F3955"/>
    <w:rsid w:val="007F3EE6"/>
    <w:rsid w:val="007F5557"/>
    <w:rsid w:val="007F6919"/>
    <w:rsid w:val="007F699F"/>
    <w:rsid w:val="007F6D6E"/>
    <w:rsid w:val="007F7BE8"/>
    <w:rsid w:val="0080042C"/>
    <w:rsid w:val="008047BE"/>
    <w:rsid w:val="00805AFA"/>
    <w:rsid w:val="00810187"/>
    <w:rsid w:val="00810210"/>
    <w:rsid w:val="00811B3F"/>
    <w:rsid w:val="0081386D"/>
    <w:rsid w:val="008150F5"/>
    <w:rsid w:val="008160CD"/>
    <w:rsid w:val="00816346"/>
    <w:rsid w:val="00816D50"/>
    <w:rsid w:val="00820D9A"/>
    <w:rsid w:val="00824A63"/>
    <w:rsid w:val="0082517D"/>
    <w:rsid w:val="008304C9"/>
    <w:rsid w:val="00830F49"/>
    <w:rsid w:val="008313D4"/>
    <w:rsid w:val="00832D8C"/>
    <w:rsid w:val="0083310B"/>
    <w:rsid w:val="00833841"/>
    <w:rsid w:val="00842231"/>
    <w:rsid w:val="0084541B"/>
    <w:rsid w:val="00852C56"/>
    <w:rsid w:val="00853E8F"/>
    <w:rsid w:val="00854009"/>
    <w:rsid w:val="00856BD7"/>
    <w:rsid w:val="00860DE1"/>
    <w:rsid w:val="00861BCF"/>
    <w:rsid w:val="008631F6"/>
    <w:rsid w:val="00865182"/>
    <w:rsid w:val="008673B3"/>
    <w:rsid w:val="00867FD4"/>
    <w:rsid w:val="0087210C"/>
    <w:rsid w:val="00873BAC"/>
    <w:rsid w:val="00873E58"/>
    <w:rsid w:val="008745EE"/>
    <w:rsid w:val="00875639"/>
    <w:rsid w:val="0087743F"/>
    <w:rsid w:val="008802B0"/>
    <w:rsid w:val="00891A44"/>
    <w:rsid w:val="0089435C"/>
    <w:rsid w:val="00895B9E"/>
    <w:rsid w:val="0089718A"/>
    <w:rsid w:val="008A3745"/>
    <w:rsid w:val="008A5886"/>
    <w:rsid w:val="008A687A"/>
    <w:rsid w:val="008B03E3"/>
    <w:rsid w:val="008B0488"/>
    <w:rsid w:val="008B259B"/>
    <w:rsid w:val="008B261A"/>
    <w:rsid w:val="008B2DA1"/>
    <w:rsid w:val="008B6AAB"/>
    <w:rsid w:val="008B6DAF"/>
    <w:rsid w:val="008C0BB0"/>
    <w:rsid w:val="008C1B6E"/>
    <w:rsid w:val="008C2330"/>
    <w:rsid w:val="008C2C6B"/>
    <w:rsid w:val="008C2E5A"/>
    <w:rsid w:val="008C32B5"/>
    <w:rsid w:val="008C3F8E"/>
    <w:rsid w:val="008C7A60"/>
    <w:rsid w:val="008C7B61"/>
    <w:rsid w:val="008D220A"/>
    <w:rsid w:val="008E0B91"/>
    <w:rsid w:val="008E4639"/>
    <w:rsid w:val="008E5669"/>
    <w:rsid w:val="008E670D"/>
    <w:rsid w:val="008E7E1C"/>
    <w:rsid w:val="008F1402"/>
    <w:rsid w:val="008F3715"/>
    <w:rsid w:val="008F3769"/>
    <w:rsid w:val="008F60B1"/>
    <w:rsid w:val="00902ED7"/>
    <w:rsid w:val="0090575A"/>
    <w:rsid w:val="0090756A"/>
    <w:rsid w:val="00913675"/>
    <w:rsid w:val="00913827"/>
    <w:rsid w:val="00915838"/>
    <w:rsid w:val="009162A3"/>
    <w:rsid w:val="00916BB6"/>
    <w:rsid w:val="00922DB9"/>
    <w:rsid w:val="009233DC"/>
    <w:rsid w:val="009268E8"/>
    <w:rsid w:val="0092759F"/>
    <w:rsid w:val="009303D1"/>
    <w:rsid w:val="00930A62"/>
    <w:rsid w:val="009351E7"/>
    <w:rsid w:val="00935A85"/>
    <w:rsid w:val="00937241"/>
    <w:rsid w:val="00937B69"/>
    <w:rsid w:val="00937FAB"/>
    <w:rsid w:val="0094175B"/>
    <w:rsid w:val="00943E66"/>
    <w:rsid w:val="009448D0"/>
    <w:rsid w:val="00946A96"/>
    <w:rsid w:val="00951024"/>
    <w:rsid w:val="00951E77"/>
    <w:rsid w:val="00953CB1"/>
    <w:rsid w:val="00954D3F"/>
    <w:rsid w:val="00956B14"/>
    <w:rsid w:val="00957609"/>
    <w:rsid w:val="00957FA8"/>
    <w:rsid w:val="00960C1B"/>
    <w:rsid w:val="009614CA"/>
    <w:rsid w:val="00962C60"/>
    <w:rsid w:val="009633CC"/>
    <w:rsid w:val="00976707"/>
    <w:rsid w:val="009770AB"/>
    <w:rsid w:val="00982487"/>
    <w:rsid w:val="00982833"/>
    <w:rsid w:val="009834D0"/>
    <w:rsid w:val="00984484"/>
    <w:rsid w:val="00984FE7"/>
    <w:rsid w:val="0098523E"/>
    <w:rsid w:val="00994255"/>
    <w:rsid w:val="009949DF"/>
    <w:rsid w:val="009959DA"/>
    <w:rsid w:val="009A4737"/>
    <w:rsid w:val="009A4CDF"/>
    <w:rsid w:val="009A64B9"/>
    <w:rsid w:val="009A65E2"/>
    <w:rsid w:val="009A6637"/>
    <w:rsid w:val="009B019B"/>
    <w:rsid w:val="009B0535"/>
    <w:rsid w:val="009B0F5D"/>
    <w:rsid w:val="009B1B4E"/>
    <w:rsid w:val="009B1BA3"/>
    <w:rsid w:val="009B22CD"/>
    <w:rsid w:val="009B4904"/>
    <w:rsid w:val="009B656E"/>
    <w:rsid w:val="009B661F"/>
    <w:rsid w:val="009C4215"/>
    <w:rsid w:val="009C4A35"/>
    <w:rsid w:val="009C71CD"/>
    <w:rsid w:val="009D243D"/>
    <w:rsid w:val="009D4D89"/>
    <w:rsid w:val="009D588C"/>
    <w:rsid w:val="009D7CAD"/>
    <w:rsid w:val="009F07AC"/>
    <w:rsid w:val="009F2259"/>
    <w:rsid w:val="009F6D36"/>
    <w:rsid w:val="00A006A9"/>
    <w:rsid w:val="00A0239E"/>
    <w:rsid w:val="00A03E20"/>
    <w:rsid w:val="00A07AB5"/>
    <w:rsid w:val="00A10062"/>
    <w:rsid w:val="00A10630"/>
    <w:rsid w:val="00A1177E"/>
    <w:rsid w:val="00A130D1"/>
    <w:rsid w:val="00A136A3"/>
    <w:rsid w:val="00A14FEE"/>
    <w:rsid w:val="00A162FC"/>
    <w:rsid w:val="00A17BC8"/>
    <w:rsid w:val="00A21846"/>
    <w:rsid w:val="00A2500F"/>
    <w:rsid w:val="00A251C3"/>
    <w:rsid w:val="00A27822"/>
    <w:rsid w:val="00A27F19"/>
    <w:rsid w:val="00A30B7B"/>
    <w:rsid w:val="00A3293B"/>
    <w:rsid w:val="00A349CC"/>
    <w:rsid w:val="00A406B2"/>
    <w:rsid w:val="00A40FDD"/>
    <w:rsid w:val="00A412A3"/>
    <w:rsid w:val="00A4140E"/>
    <w:rsid w:val="00A41864"/>
    <w:rsid w:val="00A440A7"/>
    <w:rsid w:val="00A44993"/>
    <w:rsid w:val="00A456DE"/>
    <w:rsid w:val="00A47BD1"/>
    <w:rsid w:val="00A5143B"/>
    <w:rsid w:val="00A51663"/>
    <w:rsid w:val="00A5355C"/>
    <w:rsid w:val="00A53C24"/>
    <w:rsid w:val="00A54702"/>
    <w:rsid w:val="00A54843"/>
    <w:rsid w:val="00A57DD5"/>
    <w:rsid w:val="00A634C2"/>
    <w:rsid w:val="00A64734"/>
    <w:rsid w:val="00A64F71"/>
    <w:rsid w:val="00A6559C"/>
    <w:rsid w:val="00A66FC4"/>
    <w:rsid w:val="00A67328"/>
    <w:rsid w:val="00A67963"/>
    <w:rsid w:val="00A73431"/>
    <w:rsid w:val="00A747F5"/>
    <w:rsid w:val="00A74A52"/>
    <w:rsid w:val="00A7549C"/>
    <w:rsid w:val="00A779AE"/>
    <w:rsid w:val="00A8399E"/>
    <w:rsid w:val="00A85EBF"/>
    <w:rsid w:val="00A90D71"/>
    <w:rsid w:val="00A9241D"/>
    <w:rsid w:val="00A9459C"/>
    <w:rsid w:val="00A9777E"/>
    <w:rsid w:val="00A97C48"/>
    <w:rsid w:val="00AA139D"/>
    <w:rsid w:val="00AA2633"/>
    <w:rsid w:val="00AA3B10"/>
    <w:rsid w:val="00AA509D"/>
    <w:rsid w:val="00AA6079"/>
    <w:rsid w:val="00AB294C"/>
    <w:rsid w:val="00AB59E3"/>
    <w:rsid w:val="00AB67D3"/>
    <w:rsid w:val="00AC050B"/>
    <w:rsid w:val="00AD28E6"/>
    <w:rsid w:val="00AD46EC"/>
    <w:rsid w:val="00AD576E"/>
    <w:rsid w:val="00AD666A"/>
    <w:rsid w:val="00AE14AC"/>
    <w:rsid w:val="00AE5E63"/>
    <w:rsid w:val="00AF1596"/>
    <w:rsid w:val="00AF272B"/>
    <w:rsid w:val="00AF27CD"/>
    <w:rsid w:val="00AF413E"/>
    <w:rsid w:val="00AF6B20"/>
    <w:rsid w:val="00AF6C94"/>
    <w:rsid w:val="00B0088A"/>
    <w:rsid w:val="00B018E9"/>
    <w:rsid w:val="00B032A0"/>
    <w:rsid w:val="00B044EF"/>
    <w:rsid w:val="00B1292A"/>
    <w:rsid w:val="00B12FA4"/>
    <w:rsid w:val="00B131AF"/>
    <w:rsid w:val="00B14F05"/>
    <w:rsid w:val="00B217A1"/>
    <w:rsid w:val="00B225D4"/>
    <w:rsid w:val="00B2583F"/>
    <w:rsid w:val="00B307C9"/>
    <w:rsid w:val="00B3122B"/>
    <w:rsid w:val="00B33B2A"/>
    <w:rsid w:val="00B40FD0"/>
    <w:rsid w:val="00B40FFE"/>
    <w:rsid w:val="00B430A1"/>
    <w:rsid w:val="00B43FAD"/>
    <w:rsid w:val="00B554E1"/>
    <w:rsid w:val="00B56B60"/>
    <w:rsid w:val="00B60E5B"/>
    <w:rsid w:val="00B618EE"/>
    <w:rsid w:val="00B63490"/>
    <w:rsid w:val="00B63A3B"/>
    <w:rsid w:val="00B63C0B"/>
    <w:rsid w:val="00B67252"/>
    <w:rsid w:val="00B70C7F"/>
    <w:rsid w:val="00B70D07"/>
    <w:rsid w:val="00B722D7"/>
    <w:rsid w:val="00B72BC8"/>
    <w:rsid w:val="00B739B2"/>
    <w:rsid w:val="00B74C35"/>
    <w:rsid w:val="00B7535C"/>
    <w:rsid w:val="00B8008E"/>
    <w:rsid w:val="00B80AC4"/>
    <w:rsid w:val="00B811DE"/>
    <w:rsid w:val="00B81413"/>
    <w:rsid w:val="00B85D7C"/>
    <w:rsid w:val="00B85DF9"/>
    <w:rsid w:val="00B87429"/>
    <w:rsid w:val="00B902BD"/>
    <w:rsid w:val="00B94AA9"/>
    <w:rsid w:val="00B95100"/>
    <w:rsid w:val="00B96EC7"/>
    <w:rsid w:val="00BA05BA"/>
    <w:rsid w:val="00BA1A74"/>
    <w:rsid w:val="00BA1BA0"/>
    <w:rsid w:val="00BA1BED"/>
    <w:rsid w:val="00BA1D1F"/>
    <w:rsid w:val="00BA2185"/>
    <w:rsid w:val="00BA2EE8"/>
    <w:rsid w:val="00BA3040"/>
    <w:rsid w:val="00BA3330"/>
    <w:rsid w:val="00BA47E5"/>
    <w:rsid w:val="00BA5B2B"/>
    <w:rsid w:val="00BA794C"/>
    <w:rsid w:val="00BA7F9B"/>
    <w:rsid w:val="00BB082D"/>
    <w:rsid w:val="00BB3AD6"/>
    <w:rsid w:val="00BB4F85"/>
    <w:rsid w:val="00BB6DEB"/>
    <w:rsid w:val="00BB7961"/>
    <w:rsid w:val="00BC1B26"/>
    <w:rsid w:val="00BD03B8"/>
    <w:rsid w:val="00BD5BF7"/>
    <w:rsid w:val="00BE1B4F"/>
    <w:rsid w:val="00BE4171"/>
    <w:rsid w:val="00BE48BA"/>
    <w:rsid w:val="00BE5004"/>
    <w:rsid w:val="00BE7C7B"/>
    <w:rsid w:val="00BF5F5A"/>
    <w:rsid w:val="00BF6DDC"/>
    <w:rsid w:val="00C028A2"/>
    <w:rsid w:val="00C04084"/>
    <w:rsid w:val="00C06A2F"/>
    <w:rsid w:val="00C123C7"/>
    <w:rsid w:val="00C137F9"/>
    <w:rsid w:val="00C139CB"/>
    <w:rsid w:val="00C167EB"/>
    <w:rsid w:val="00C17C7A"/>
    <w:rsid w:val="00C2062D"/>
    <w:rsid w:val="00C21931"/>
    <w:rsid w:val="00C224AD"/>
    <w:rsid w:val="00C26FDB"/>
    <w:rsid w:val="00C2732C"/>
    <w:rsid w:val="00C2789E"/>
    <w:rsid w:val="00C301E1"/>
    <w:rsid w:val="00C314D7"/>
    <w:rsid w:val="00C3169B"/>
    <w:rsid w:val="00C37AB2"/>
    <w:rsid w:val="00C4647C"/>
    <w:rsid w:val="00C4687C"/>
    <w:rsid w:val="00C46CA6"/>
    <w:rsid w:val="00C5195D"/>
    <w:rsid w:val="00C53C39"/>
    <w:rsid w:val="00C53FB5"/>
    <w:rsid w:val="00C542E6"/>
    <w:rsid w:val="00C54B54"/>
    <w:rsid w:val="00C571E4"/>
    <w:rsid w:val="00C574EA"/>
    <w:rsid w:val="00C578D0"/>
    <w:rsid w:val="00C71182"/>
    <w:rsid w:val="00C73C1F"/>
    <w:rsid w:val="00C74465"/>
    <w:rsid w:val="00C74D30"/>
    <w:rsid w:val="00C752F1"/>
    <w:rsid w:val="00C831C8"/>
    <w:rsid w:val="00C8399C"/>
    <w:rsid w:val="00C84463"/>
    <w:rsid w:val="00C8557C"/>
    <w:rsid w:val="00C8615C"/>
    <w:rsid w:val="00C93856"/>
    <w:rsid w:val="00C94AB5"/>
    <w:rsid w:val="00C9575D"/>
    <w:rsid w:val="00C96497"/>
    <w:rsid w:val="00C97531"/>
    <w:rsid w:val="00C97557"/>
    <w:rsid w:val="00C97599"/>
    <w:rsid w:val="00CA0443"/>
    <w:rsid w:val="00CA0D24"/>
    <w:rsid w:val="00CA2887"/>
    <w:rsid w:val="00CA3E74"/>
    <w:rsid w:val="00CA5ECF"/>
    <w:rsid w:val="00CB0523"/>
    <w:rsid w:val="00CB0552"/>
    <w:rsid w:val="00CB1136"/>
    <w:rsid w:val="00CB2747"/>
    <w:rsid w:val="00CB525B"/>
    <w:rsid w:val="00CC0F3A"/>
    <w:rsid w:val="00CC1FE7"/>
    <w:rsid w:val="00CC3F72"/>
    <w:rsid w:val="00CC6002"/>
    <w:rsid w:val="00CC6141"/>
    <w:rsid w:val="00CC6E4F"/>
    <w:rsid w:val="00CC7BF7"/>
    <w:rsid w:val="00CD06AB"/>
    <w:rsid w:val="00CD0B00"/>
    <w:rsid w:val="00CD36AA"/>
    <w:rsid w:val="00CD4087"/>
    <w:rsid w:val="00CD4D3A"/>
    <w:rsid w:val="00CD6371"/>
    <w:rsid w:val="00CD7110"/>
    <w:rsid w:val="00CE1229"/>
    <w:rsid w:val="00CE38C2"/>
    <w:rsid w:val="00CF1AD8"/>
    <w:rsid w:val="00CF2E67"/>
    <w:rsid w:val="00CF3EDF"/>
    <w:rsid w:val="00CF77C8"/>
    <w:rsid w:val="00D015E5"/>
    <w:rsid w:val="00D062AE"/>
    <w:rsid w:val="00D119D0"/>
    <w:rsid w:val="00D16F70"/>
    <w:rsid w:val="00D17DFA"/>
    <w:rsid w:val="00D20233"/>
    <w:rsid w:val="00D203FC"/>
    <w:rsid w:val="00D20F13"/>
    <w:rsid w:val="00D21AEC"/>
    <w:rsid w:val="00D22112"/>
    <w:rsid w:val="00D22F71"/>
    <w:rsid w:val="00D245AC"/>
    <w:rsid w:val="00D250FE"/>
    <w:rsid w:val="00D269EE"/>
    <w:rsid w:val="00D27505"/>
    <w:rsid w:val="00D311BB"/>
    <w:rsid w:val="00D31F0F"/>
    <w:rsid w:val="00D3370D"/>
    <w:rsid w:val="00D3371C"/>
    <w:rsid w:val="00D33FCF"/>
    <w:rsid w:val="00D34191"/>
    <w:rsid w:val="00D3647B"/>
    <w:rsid w:val="00D36F34"/>
    <w:rsid w:val="00D42A44"/>
    <w:rsid w:val="00D44BEB"/>
    <w:rsid w:val="00D466CA"/>
    <w:rsid w:val="00D47102"/>
    <w:rsid w:val="00D5003B"/>
    <w:rsid w:val="00D50894"/>
    <w:rsid w:val="00D50EDC"/>
    <w:rsid w:val="00D513B4"/>
    <w:rsid w:val="00D53A11"/>
    <w:rsid w:val="00D572D0"/>
    <w:rsid w:val="00D61459"/>
    <w:rsid w:val="00D61E9A"/>
    <w:rsid w:val="00D62FDF"/>
    <w:rsid w:val="00D64A22"/>
    <w:rsid w:val="00D77E4A"/>
    <w:rsid w:val="00D801FB"/>
    <w:rsid w:val="00D8031A"/>
    <w:rsid w:val="00D81899"/>
    <w:rsid w:val="00D81EE5"/>
    <w:rsid w:val="00D822C7"/>
    <w:rsid w:val="00D86B37"/>
    <w:rsid w:val="00D93841"/>
    <w:rsid w:val="00D93B4B"/>
    <w:rsid w:val="00D94FDC"/>
    <w:rsid w:val="00DA162D"/>
    <w:rsid w:val="00DA1856"/>
    <w:rsid w:val="00DA22FB"/>
    <w:rsid w:val="00DA2BA2"/>
    <w:rsid w:val="00DA6ACF"/>
    <w:rsid w:val="00DB0F86"/>
    <w:rsid w:val="00DB131C"/>
    <w:rsid w:val="00DB1970"/>
    <w:rsid w:val="00DB6DC8"/>
    <w:rsid w:val="00DB7609"/>
    <w:rsid w:val="00DC1A8F"/>
    <w:rsid w:val="00DC306F"/>
    <w:rsid w:val="00DC43ED"/>
    <w:rsid w:val="00DC5BDA"/>
    <w:rsid w:val="00DC6087"/>
    <w:rsid w:val="00DC7F3B"/>
    <w:rsid w:val="00DD218C"/>
    <w:rsid w:val="00DD2944"/>
    <w:rsid w:val="00DE1966"/>
    <w:rsid w:val="00DE1F3D"/>
    <w:rsid w:val="00DE24CB"/>
    <w:rsid w:val="00DE40FC"/>
    <w:rsid w:val="00DF3A50"/>
    <w:rsid w:val="00DF52CB"/>
    <w:rsid w:val="00DF6347"/>
    <w:rsid w:val="00DF68C1"/>
    <w:rsid w:val="00DF6BC2"/>
    <w:rsid w:val="00E018AD"/>
    <w:rsid w:val="00E02A33"/>
    <w:rsid w:val="00E10D4D"/>
    <w:rsid w:val="00E12721"/>
    <w:rsid w:val="00E133DB"/>
    <w:rsid w:val="00E13734"/>
    <w:rsid w:val="00E138EE"/>
    <w:rsid w:val="00E15BCD"/>
    <w:rsid w:val="00E167A5"/>
    <w:rsid w:val="00E16F15"/>
    <w:rsid w:val="00E223D9"/>
    <w:rsid w:val="00E25441"/>
    <w:rsid w:val="00E330A7"/>
    <w:rsid w:val="00E3423F"/>
    <w:rsid w:val="00E34ADD"/>
    <w:rsid w:val="00E3753E"/>
    <w:rsid w:val="00E409B4"/>
    <w:rsid w:val="00E42BA9"/>
    <w:rsid w:val="00E43F5A"/>
    <w:rsid w:val="00E451A1"/>
    <w:rsid w:val="00E451B1"/>
    <w:rsid w:val="00E453D5"/>
    <w:rsid w:val="00E45DFF"/>
    <w:rsid w:val="00E4676B"/>
    <w:rsid w:val="00E47CF5"/>
    <w:rsid w:val="00E51346"/>
    <w:rsid w:val="00E52B08"/>
    <w:rsid w:val="00E57D5A"/>
    <w:rsid w:val="00E60B10"/>
    <w:rsid w:val="00E61559"/>
    <w:rsid w:val="00E61781"/>
    <w:rsid w:val="00E70B79"/>
    <w:rsid w:val="00E70D6C"/>
    <w:rsid w:val="00E732A1"/>
    <w:rsid w:val="00E812B5"/>
    <w:rsid w:val="00E81935"/>
    <w:rsid w:val="00E840D4"/>
    <w:rsid w:val="00E84384"/>
    <w:rsid w:val="00E87592"/>
    <w:rsid w:val="00E95F96"/>
    <w:rsid w:val="00E97EA7"/>
    <w:rsid w:val="00EA1AB6"/>
    <w:rsid w:val="00EA1B57"/>
    <w:rsid w:val="00EA3B4B"/>
    <w:rsid w:val="00EA4D6F"/>
    <w:rsid w:val="00EA65E5"/>
    <w:rsid w:val="00EA68B4"/>
    <w:rsid w:val="00EB0BE0"/>
    <w:rsid w:val="00EB0F59"/>
    <w:rsid w:val="00EB1158"/>
    <w:rsid w:val="00EB1238"/>
    <w:rsid w:val="00EB5CED"/>
    <w:rsid w:val="00EB7BDA"/>
    <w:rsid w:val="00EC01F7"/>
    <w:rsid w:val="00EC11DA"/>
    <w:rsid w:val="00EC1DFD"/>
    <w:rsid w:val="00EC260A"/>
    <w:rsid w:val="00EC334A"/>
    <w:rsid w:val="00EC3613"/>
    <w:rsid w:val="00EC505E"/>
    <w:rsid w:val="00EC52BB"/>
    <w:rsid w:val="00EC54B6"/>
    <w:rsid w:val="00EC5D37"/>
    <w:rsid w:val="00EC7AEF"/>
    <w:rsid w:val="00ED042A"/>
    <w:rsid w:val="00ED4BC8"/>
    <w:rsid w:val="00ED4C59"/>
    <w:rsid w:val="00ED78F4"/>
    <w:rsid w:val="00EE1328"/>
    <w:rsid w:val="00EE55CE"/>
    <w:rsid w:val="00EE6643"/>
    <w:rsid w:val="00EE7716"/>
    <w:rsid w:val="00EF1273"/>
    <w:rsid w:val="00EF22ED"/>
    <w:rsid w:val="00EF5E34"/>
    <w:rsid w:val="00EF6F5F"/>
    <w:rsid w:val="00F0592B"/>
    <w:rsid w:val="00F06620"/>
    <w:rsid w:val="00F11493"/>
    <w:rsid w:val="00F145EA"/>
    <w:rsid w:val="00F1671A"/>
    <w:rsid w:val="00F20D32"/>
    <w:rsid w:val="00F32ADC"/>
    <w:rsid w:val="00F355FC"/>
    <w:rsid w:val="00F433E0"/>
    <w:rsid w:val="00F45E04"/>
    <w:rsid w:val="00F46EFA"/>
    <w:rsid w:val="00F4705D"/>
    <w:rsid w:val="00F51C47"/>
    <w:rsid w:val="00F566F6"/>
    <w:rsid w:val="00F56EAA"/>
    <w:rsid w:val="00F572D1"/>
    <w:rsid w:val="00F57D9A"/>
    <w:rsid w:val="00F57F7E"/>
    <w:rsid w:val="00F6057F"/>
    <w:rsid w:val="00F62789"/>
    <w:rsid w:val="00F67916"/>
    <w:rsid w:val="00F70A0E"/>
    <w:rsid w:val="00F71818"/>
    <w:rsid w:val="00F76BD9"/>
    <w:rsid w:val="00F77625"/>
    <w:rsid w:val="00F810AC"/>
    <w:rsid w:val="00F84FFF"/>
    <w:rsid w:val="00F85B09"/>
    <w:rsid w:val="00F867C8"/>
    <w:rsid w:val="00F90A7A"/>
    <w:rsid w:val="00F92F64"/>
    <w:rsid w:val="00F93272"/>
    <w:rsid w:val="00F93546"/>
    <w:rsid w:val="00F97CF7"/>
    <w:rsid w:val="00FA08CD"/>
    <w:rsid w:val="00FA11AF"/>
    <w:rsid w:val="00FA23CB"/>
    <w:rsid w:val="00FA2C28"/>
    <w:rsid w:val="00FA5998"/>
    <w:rsid w:val="00FA76EB"/>
    <w:rsid w:val="00FA7F28"/>
    <w:rsid w:val="00FB27D9"/>
    <w:rsid w:val="00FB4994"/>
    <w:rsid w:val="00FB4E6F"/>
    <w:rsid w:val="00FB7CCF"/>
    <w:rsid w:val="00FC11A2"/>
    <w:rsid w:val="00FC1D02"/>
    <w:rsid w:val="00FC450D"/>
    <w:rsid w:val="00FC4D32"/>
    <w:rsid w:val="00FC6F69"/>
    <w:rsid w:val="00FD0D13"/>
    <w:rsid w:val="00FD467E"/>
    <w:rsid w:val="00FE0E9B"/>
    <w:rsid w:val="00FE4076"/>
    <w:rsid w:val="00FE6756"/>
    <w:rsid w:val="00FE6C48"/>
    <w:rsid w:val="00FF0A70"/>
    <w:rsid w:val="00FF151B"/>
    <w:rsid w:val="00FF3002"/>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233"/>
    <w:pPr>
      <w:spacing w:after="200" w:line="276" w:lineRule="auto"/>
    </w:pPr>
    <w:rPr>
      <w:rFonts w:cs="Calibri"/>
      <w:lang w:eastAsia="en-US"/>
    </w:rPr>
  </w:style>
  <w:style w:type="paragraph" w:styleId="Heading1">
    <w:name w:val="heading 1"/>
    <w:basedOn w:val="Normal"/>
    <w:next w:val="Normal"/>
    <w:link w:val="Heading1Char"/>
    <w:uiPriority w:val="9"/>
    <w:qFormat/>
    <w:locked/>
    <w:rsid w:val="00AB67D3"/>
    <w:pPr>
      <w:keepNext/>
      <w:keepLines/>
      <w:numPr>
        <w:numId w:val="2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numPr>
        <w:ilvl w:val="1"/>
        <w:numId w:val="26"/>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numPr>
        <w:ilvl w:val="2"/>
        <w:numId w:val="26"/>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B67D3"/>
    <w:rPr>
      <w:rFonts w:asciiTheme="majorHAnsi" w:eastAsiaTheme="majorEastAsia" w:hAnsiTheme="majorHAnsi" w:cstheme="majorBidi"/>
      <w:color w:val="365F91" w:themeColor="accent1" w:themeShade="BF"/>
      <w:sz w:val="32"/>
      <w:szCs w:val="32"/>
      <w:lang w:eastAsia="en-US"/>
    </w:rPr>
  </w:style>
  <w:style w:type="table" w:customStyle="1" w:styleId="TableGrid1">
    <w:name w:val="Table Grid1"/>
    <w:basedOn w:val="TableNormal"/>
    <w:next w:val="TableGrid"/>
    <w:uiPriority w:val="59"/>
    <w:rsid w:val="00E8438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locked/>
    <w:rsid w:val="00286658"/>
    <w:pPr>
      <w:spacing w:line="240" w:lineRule="auto"/>
    </w:pPr>
    <w:rPr>
      <w:i/>
      <w:iCs/>
      <w:color w:val="1F497D" w:themeColor="text2"/>
      <w:sz w:val="18"/>
      <w:szCs w:val="18"/>
    </w:rPr>
  </w:style>
  <w:style w:type="paragraph" w:styleId="Bibliography">
    <w:name w:val="Bibliography"/>
    <w:basedOn w:val="Normal"/>
    <w:next w:val="Normal"/>
    <w:uiPriority w:val="37"/>
    <w:unhideWhenUsed/>
    <w:rsid w:val="00D50894"/>
  </w:style>
  <w:style w:type="paragraph" w:styleId="TOCHeading">
    <w:name w:val="TOC Heading"/>
    <w:basedOn w:val="Heading1"/>
    <w:next w:val="Normal"/>
    <w:uiPriority w:val="39"/>
    <w:unhideWhenUsed/>
    <w:qFormat/>
    <w:rsid w:val="00EC505E"/>
    <w:pPr>
      <w:numPr>
        <w:numId w:val="0"/>
      </w:numPr>
      <w:spacing w:line="259" w:lineRule="auto"/>
      <w:outlineLvl w:val="9"/>
    </w:pPr>
    <w:rPr>
      <w:lang w:val="en-US"/>
    </w:rPr>
  </w:style>
  <w:style w:type="paragraph" w:styleId="TOC2">
    <w:name w:val="toc 2"/>
    <w:basedOn w:val="Normal"/>
    <w:next w:val="Normal"/>
    <w:autoRedefine/>
    <w:uiPriority w:val="39"/>
    <w:locked/>
    <w:rsid w:val="00EC505E"/>
    <w:pPr>
      <w:spacing w:after="100"/>
      <w:ind w:left="220"/>
    </w:pPr>
  </w:style>
  <w:style w:type="paragraph" w:styleId="TOC1">
    <w:name w:val="toc 1"/>
    <w:basedOn w:val="Normal"/>
    <w:next w:val="Normal"/>
    <w:autoRedefine/>
    <w:uiPriority w:val="39"/>
    <w:locked/>
    <w:rsid w:val="00EC505E"/>
    <w:pPr>
      <w:spacing w:after="100"/>
    </w:pPr>
  </w:style>
  <w:style w:type="paragraph" w:styleId="TableofFigures">
    <w:name w:val="table of figures"/>
    <w:basedOn w:val="Normal"/>
    <w:next w:val="Normal"/>
    <w:uiPriority w:val="99"/>
    <w:unhideWhenUsed/>
    <w:rsid w:val="00324A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45611">
      <w:bodyDiv w:val="1"/>
      <w:marLeft w:val="0"/>
      <w:marRight w:val="0"/>
      <w:marTop w:val="0"/>
      <w:marBottom w:val="0"/>
      <w:divBdr>
        <w:top w:val="none" w:sz="0" w:space="0" w:color="auto"/>
        <w:left w:val="none" w:sz="0" w:space="0" w:color="auto"/>
        <w:bottom w:val="none" w:sz="0" w:space="0" w:color="auto"/>
        <w:right w:val="none" w:sz="0" w:space="0" w:color="auto"/>
      </w:divBdr>
    </w:div>
    <w:div w:id="130246825">
      <w:bodyDiv w:val="1"/>
      <w:marLeft w:val="0"/>
      <w:marRight w:val="0"/>
      <w:marTop w:val="0"/>
      <w:marBottom w:val="0"/>
      <w:divBdr>
        <w:top w:val="none" w:sz="0" w:space="0" w:color="auto"/>
        <w:left w:val="none" w:sz="0" w:space="0" w:color="auto"/>
        <w:bottom w:val="none" w:sz="0" w:space="0" w:color="auto"/>
        <w:right w:val="none" w:sz="0" w:space="0" w:color="auto"/>
      </w:divBdr>
    </w:div>
    <w:div w:id="147016773">
      <w:bodyDiv w:val="1"/>
      <w:marLeft w:val="0"/>
      <w:marRight w:val="0"/>
      <w:marTop w:val="0"/>
      <w:marBottom w:val="0"/>
      <w:divBdr>
        <w:top w:val="none" w:sz="0" w:space="0" w:color="auto"/>
        <w:left w:val="none" w:sz="0" w:space="0" w:color="auto"/>
        <w:bottom w:val="none" w:sz="0" w:space="0" w:color="auto"/>
        <w:right w:val="none" w:sz="0" w:space="0" w:color="auto"/>
      </w:divBdr>
    </w:div>
    <w:div w:id="194393283">
      <w:bodyDiv w:val="1"/>
      <w:marLeft w:val="0"/>
      <w:marRight w:val="0"/>
      <w:marTop w:val="0"/>
      <w:marBottom w:val="0"/>
      <w:divBdr>
        <w:top w:val="none" w:sz="0" w:space="0" w:color="auto"/>
        <w:left w:val="none" w:sz="0" w:space="0" w:color="auto"/>
        <w:bottom w:val="none" w:sz="0" w:space="0" w:color="auto"/>
        <w:right w:val="none" w:sz="0" w:space="0" w:color="auto"/>
      </w:divBdr>
    </w:div>
    <w:div w:id="199124678">
      <w:bodyDiv w:val="1"/>
      <w:marLeft w:val="0"/>
      <w:marRight w:val="0"/>
      <w:marTop w:val="0"/>
      <w:marBottom w:val="0"/>
      <w:divBdr>
        <w:top w:val="none" w:sz="0" w:space="0" w:color="auto"/>
        <w:left w:val="none" w:sz="0" w:space="0" w:color="auto"/>
        <w:bottom w:val="none" w:sz="0" w:space="0" w:color="auto"/>
        <w:right w:val="none" w:sz="0" w:space="0" w:color="auto"/>
      </w:divBdr>
    </w:div>
    <w:div w:id="234323952">
      <w:bodyDiv w:val="1"/>
      <w:marLeft w:val="0"/>
      <w:marRight w:val="0"/>
      <w:marTop w:val="0"/>
      <w:marBottom w:val="0"/>
      <w:divBdr>
        <w:top w:val="none" w:sz="0" w:space="0" w:color="auto"/>
        <w:left w:val="none" w:sz="0" w:space="0" w:color="auto"/>
        <w:bottom w:val="none" w:sz="0" w:space="0" w:color="auto"/>
        <w:right w:val="none" w:sz="0" w:space="0" w:color="auto"/>
      </w:divBdr>
    </w:div>
    <w:div w:id="253977202">
      <w:bodyDiv w:val="1"/>
      <w:marLeft w:val="0"/>
      <w:marRight w:val="0"/>
      <w:marTop w:val="0"/>
      <w:marBottom w:val="0"/>
      <w:divBdr>
        <w:top w:val="none" w:sz="0" w:space="0" w:color="auto"/>
        <w:left w:val="none" w:sz="0" w:space="0" w:color="auto"/>
        <w:bottom w:val="none" w:sz="0" w:space="0" w:color="auto"/>
        <w:right w:val="none" w:sz="0" w:space="0" w:color="auto"/>
      </w:divBdr>
    </w:div>
    <w:div w:id="272056256">
      <w:bodyDiv w:val="1"/>
      <w:marLeft w:val="0"/>
      <w:marRight w:val="0"/>
      <w:marTop w:val="0"/>
      <w:marBottom w:val="0"/>
      <w:divBdr>
        <w:top w:val="none" w:sz="0" w:space="0" w:color="auto"/>
        <w:left w:val="none" w:sz="0" w:space="0" w:color="auto"/>
        <w:bottom w:val="none" w:sz="0" w:space="0" w:color="auto"/>
        <w:right w:val="none" w:sz="0" w:space="0" w:color="auto"/>
      </w:divBdr>
    </w:div>
    <w:div w:id="315888074">
      <w:bodyDiv w:val="1"/>
      <w:marLeft w:val="0"/>
      <w:marRight w:val="0"/>
      <w:marTop w:val="0"/>
      <w:marBottom w:val="0"/>
      <w:divBdr>
        <w:top w:val="none" w:sz="0" w:space="0" w:color="auto"/>
        <w:left w:val="none" w:sz="0" w:space="0" w:color="auto"/>
        <w:bottom w:val="none" w:sz="0" w:space="0" w:color="auto"/>
        <w:right w:val="none" w:sz="0" w:space="0" w:color="auto"/>
      </w:divBdr>
    </w:div>
    <w:div w:id="325941830">
      <w:bodyDiv w:val="1"/>
      <w:marLeft w:val="0"/>
      <w:marRight w:val="0"/>
      <w:marTop w:val="0"/>
      <w:marBottom w:val="0"/>
      <w:divBdr>
        <w:top w:val="none" w:sz="0" w:space="0" w:color="auto"/>
        <w:left w:val="none" w:sz="0" w:space="0" w:color="auto"/>
        <w:bottom w:val="none" w:sz="0" w:space="0" w:color="auto"/>
        <w:right w:val="none" w:sz="0" w:space="0" w:color="auto"/>
      </w:divBdr>
    </w:div>
    <w:div w:id="335037469">
      <w:bodyDiv w:val="1"/>
      <w:marLeft w:val="0"/>
      <w:marRight w:val="0"/>
      <w:marTop w:val="0"/>
      <w:marBottom w:val="0"/>
      <w:divBdr>
        <w:top w:val="none" w:sz="0" w:space="0" w:color="auto"/>
        <w:left w:val="none" w:sz="0" w:space="0" w:color="auto"/>
        <w:bottom w:val="none" w:sz="0" w:space="0" w:color="auto"/>
        <w:right w:val="none" w:sz="0" w:space="0" w:color="auto"/>
      </w:divBdr>
    </w:div>
    <w:div w:id="335348065">
      <w:bodyDiv w:val="1"/>
      <w:marLeft w:val="0"/>
      <w:marRight w:val="0"/>
      <w:marTop w:val="0"/>
      <w:marBottom w:val="0"/>
      <w:divBdr>
        <w:top w:val="none" w:sz="0" w:space="0" w:color="auto"/>
        <w:left w:val="none" w:sz="0" w:space="0" w:color="auto"/>
        <w:bottom w:val="none" w:sz="0" w:space="0" w:color="auto"/>
        <w:right w:val="none" w:sz="0" w:space="0" w:color="auto"/>
      </w:divBdr>
    </w:div>
    <w:div w:id="343634986">
      <w:bodyDiv w:val="1"/>
      <w:marLeft w:val="0"/>
      <w:marRight w:val="0"/>
      <w:marTop w:val="0"/>
      <w:marBottom w:val="0"/>
      <w:divBdr>
        <w:top w:val="none" w:sz="0" w:space="0" w:color="auto"/>
        <w:left w:val="none" w:sz="0" w:space="0" w:color="auto"/>
        <w:bottom w:val="none" w:sz="0" w:space="0" w:color="auto"/>
        <w:right w:val="none" w:sz="0" w:space="0" w:color="auto"/>
      </w:divBdr>
    </w:div>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389770756">
      <w:bodyDiv w:val="1"/>
      <w:marLeft w:val="0"/>
      <w:marRight w:val="0"/>
      <w:marTop w:val="0"/>
      <w:marBottom w:val="0"/>
      <w:divBdr>
        <w:top w:val="none" w:sz="0" w:space="0" w:color="auto"/>
        <w:left w:val="none" w:sz="0" w:space="0" w:color="auto"/>
        <w:bottom w:val="none" w:sz="0" w:space="0" w:color="auto"/>
        <w:right w:val="none" w:sz="0" w:space="0" w:color="auto"/>
      </w:divBdr>
    </w:div>
    <w:div w:id="428158348">
      <w:bodyDiv w:val="1"/>
      <w:marLeft w:val="0"/>
      <w:marRight w:val="0"/>
      <w:marTop w:val="0"/>
      <w:marBottom w:val="0"/>
      <w:divBdr>
        <w:top w:val="none" w:sz="0" w:space="0" w:color="auto"/>
        <w:left w:val="none" w:sz="0" w:space="0" w:color="auto"/>
        <w:bottom w:val="none" w:sz="0" w:space="0" w:color="auto"/>
        <w:right w:val="none" w:sz="0" w:space="0" w:color="auto"/>
      </w:divBdr>
    </w:div>
    <w:div w:id="429744580">
      <w:bodyDiv w:val="1"/>
      <w:marLeft w:val="0"/>
      <w:marRight w:val="0"/>
      <w:marTop w:val="0"/>
      <w:marBottom w:val="0"/>
      <w:divBdr>
        <w:top w:val="none" w:sz="0" w:space="0" w:color="auto"/>
        <w:left w:val="none" w:sz="0" w:space="0" w:color="auto"/>
        <w:bottom w:val="none" w:sz="0" w:space="0" w:color="auto"/>
        <w:right w:val="none" w:sz="0" w:space="0" w:color="auto"/>
      </w:divBdr>
    </w:div>
    <w:div w:id="486484484">
      <w:bodyDiv w:val="1"/>
      <w:marLeft w:val="0"/>
      <w:marRight w:val="0"/>
      <w:marTop w:val="0"/>
      <w:marBottom w:val="0"/>
      <w:divBdr>
        <w:top w:val="none" w:sz="0" w:space="0" w:color="auto"/>
        <w:left w:val="none" w:sz="0" w:space="0" w:color="auto"/>
        <w:bottom w:val="none" w:sz="0" w:space="0" w:color="auto"/>
        <w:right w:val="none" w:sz="0" w:space="0" w:color="auto"/>
      </w:divBdr>
    </w:div>
    <w:div w:id="506090961">
      <w:bodyDiv w:val="1"/>
      <w:marLeft w:val="0"/>
      <w:marRight w:val="0"/>
      <w:marTop w:val="0"/>
      <w:marBottom w:val="0"/>
      <w:divBdr>
        <w:top w:val="none" w:sz="0" w:space="0" w:color="auto"/>
        <w:left w:val="none" w:sz="0" w:space="0" w:color="auto"/>
        <w:bottom w:val="none" w:sz="0" w:space="0" w:color="auto"/>
        <w:right w:val="none" w:sz="0" w:space="0" w:color="auto"/>
      </w:divBdr>
    </w:div>
    <w:div w:id="508836560">
      <w:bodyDiv w:val="1"/>
      <w:marLeft w:val="0"/>
      <w:marRight w:val="0"/>
      <w:marTop w:val="0"/>
      <w:marBottom w:val="0"/>
      <w:divBdr>
        <w:top w:val="none" w:sz="0" w:space="0" w:color="auto"/>
        <w:left w:val="none" w:sz="0" w:space="0" w:color="auto"/>
        <w:bottom w:val="none" w:sz="0" w:space="0" w:color="auto"/>
        <w:right w:val="none" w:sz="0" w:space="0" w:color="auto"/>
      </w:divBdr>
    </w:div>
    <w:div w:id="526913842">
      <w:bodyDiv w:val="1"/>
      <w:marLeft w:val="0"/>
      <w:marRight w:val="0"/>
      <w:marTop w:val="0"/>
      <w:marBottom w:val="0"/>
      <w:divBdr>
        <w:top w:val="none" w:sz="0" w:space="0" w:color="auto"/>
        <w:left w:val="none" w:sz="0" w:space="0" w:color="auto"/>
        <w:bottom w:val="none" w:sz="0" w:space="0" w:color="auto"/>
        <w:right w:val="none" w:sz="0" w:space="0" w:color="auto"/>
      </w:divBdr>
    </w:div>
    <w:div w:id="528765147">
      <w:bodyDiv w:val="1"/>
      <w:marLeft w:val="0"/>
      <w:marRight w:val="0"/>
      <w:marTop w:val="0"/>
      <w:marBottom w:val="0"/>
      <w:divBdr>
        <w:top w:val="none" w:sz="0" w:space="0" w:color="auto"/>
        <w:left w:val="none" w:sz="0" w:space="0" w:color="auto"/>
        <w:bottom w:val="none" w:sz="0" w:space="0" w:color="auto"/>
        <w:right w:val="none" w:sz="0" w:space="0" w:color="auto"/>
      </w:divBdr>
    </w:div>
    <w:div w:id="611667618">
      <w:bodyDiv w:val="1"/>
      <w:marLeft w:val="0"/>
      <w:marRight w:val="0"/>
      <w:marTop w:val="0"/>
      <w:marBottom w:val="0"/>
      <w:divBdr>
        <w:top w:val="none" w:sz="0" w:space="0" w:color="auto"/>
        <w:left w:val="none" w:sz="0" w:space="0" w:color="auto"/>
        <w:bottom w:val="none" w:sz="0" w:space="0" w:color="auto"/>
        <w:right w:val="none" w:sz="0" w:space="0" w:color="auto"/>
      </w:divBdr>
    </w:div>
    <w:div w:id="616375413">
      <w:bodyDiv w:val="1"/>
      <w:marLeft w:val="0"/>
      <w:marRight w:val="0"/>
      <w:marTop w:val="0"/>
      <w:marBottom w:val="0"/>
      <w:divBdr>
        <w:top w:val="none" w:sz="0" w:space="0" w:color="auto"/>
        <w:left w:val="none" w:sz="0" w:space="0" w:color="auto"/>
        <w:bottom w:val="none" w:sz="0" w:space="0" w:color="auto"/>
        <w:right w:val="none" w:sz="0" w:space="0" w:color="auto"/>
      </w:divBdr>
    </w:div>
    <w:div w:id="672993358">
      <w:bodyDiv w:val="1"/>
      <w:marLeft w:val="0"/>
      <w:marRight w:val="0"/>
      <w:marTop w:val="0"/>
      <w:marBottom w:val="0"/>
      <w:divBdr>
        <w:top w:val="none" w:sz="0" w:space="0" w:color="auto"/>
        <w:left w:val="none" w:sz="0" w:space="0" w:color="auto"/>
        <w:bottom w:val="none" w:sz="0" w:space="0" w:color="auto"/>
        <w:right w:val="none" w:sz="0" w:space="0" w:color="auto"/>
      </w:divBdr>
    </w:div>
    <w:div w:id="680860117">
      <w:bodyDiv w:val="1"/>
      <w:marLeft w:val="0"/>
      <w:marRight w:val="0"/>
      <w:marTop w:val="0"/>
      <w:marBottom w:val="0"/>
      <w:divBdr>
        <w:top w:val="none" w:sz="0" w:space="0" w:color="auto"/>
        <w:left w:val="none" w:sz="0" w:space="0" w:color="auto"/>
        <w:bottom w:val="none" w:sz="0" w:space="0" w:color="auto"/>
        <w:right w:val="none" w:sz="0" w:space="0" w:color="auto"/>
      </w:divBdr>
    </w:div>
    <w:div w:id="732890770">
      <w:bodyDiv w:val="1"/>
      <w:marLeft w:val="0"/>
      <w:marRight w:val="0"/>
      <w:marTop w:val="0"/>
      <w:marBottom w:val="0"/>
      <w:divBdr>
        <w:top w:val="none" w:sz="0" w:space="0" w:color="auto"/>
        <w:left w:val="none" w:sz="0" w:space="0" w:color="auto"/>
        <w:bottom w:val="none" w:sz="0" w:space="0" w:color="auto"/>
        <w:right w:val="none" w:sz="0" w:space="0" w:color="auto"/>
      </w:divBdr>
    </w:div>
    <w:div w:id="739526094">
      <w:bodyDiv w:val="1"/>
      <w:marLeft w:val="0"/>
      <w:marRight w:val="0"/>
      <w:marTop w:val="0"/>
      <w:marBottom w:val="0"/>
      <w:divBdr>
        <w:top w:val="none" w:sz="0" w:space="0" w:color="auto"/>
        <w:left w:val="none" w:sz="0" w:space="0" w:color="auto"/>
        <w:bottom w:val="none" w:sz="0" w:space="0" w:color="auto"/>
        <w:right w:val="none" w:sz="0" w:space="0" w:color="auto"/>
      </w:divBdr>
    </w:div>
    <w:div w:id="821967033">
      <w:bodyDiv w:val="1"/>
      <w:marLeft w:val="0"/>
      <w:marRight w:val="0"/>
      <w:marTop w:val="0"/>
      <w:marBottom w:val="0"/>
      <w:divBdr>
        <w:top w:val="none" w:sz="0" w:space="0" w:color="auto"/>
        <w:left w:val="none" w:sz="0" w:space="0" w:color="auto"/>
        <w:bottom w:val="none" w:sz="0" w:space="0" w:color="auto"/>
        <w:right w:val="none" w:sz="0" w:space="0" w:color="auto"/>
      </w:divBdr>
    </w:div>
    <w:div w:id="828911682">
      <w:bodyDiv w:val="1"/>
      <w:marLeft w:val="0"/>
      <w:marRight w:val="0"/>
      <w:marTop w:val="0"/>
      <w:marBottom w:val="0"/>
      <w:divBdr>
        <w:top w:val="none" w:sz="0" w:space="0" w:color="auto"/>
        <w:left w:val="none" w:sz="0" w:space="0" w:color="auto"/>
        <w:bottom w:val="none" w:sz="0" w:space="0" w:color="auto"/>
        <w:right w:val="none" w:sz="0" w:space="0" w:color="auto"/>
      </w:divBdr>
    </w:div>
    <w:div w:id="843470441">
      <w:bodyDiv w:val="1"/>
      <w:marLeft w:val="0"/>
      <w:marRight w:val="0"/>
      <w:marTop w:val="0"/>
      <w:marBottom w:val="0"/>
      <w:divBdr>
        <w:top w:val="none" w:sz="0" w:space="0" w:color="auto"/>
        <w:left w:val="none" w:sz="0" w:space="0" w:color="auto"/>
        <w:bottom w:val="none" w:sz="0" w:space="0" w:color="auto"/>
        <w:right w:val="none" w:sz="0" w:space="0" w:color="auto"/>
      </w:divBdr>
    </w:div>
    <w:div w:id="855189897">
      <w:bodyDiv w:val="1"/>
      <w:marLeft w:val="0"/>
      <w:marRight w:val="0"/>
      <w:marTop w:val="0"/>
      <w:marBottom w:val="0"/>
      <w:divBdr>
        <w:top w:val="none" w:sz="0" w:space="0" w:color="auto"/>
        <w:left w:val="none" w:sz="0" w:space="0" w:color="auto"/>
        <w:bottom w:val="none" w:sz="0" w:space="0" w:color="auto"/>
        <w:right w:val="none" w:sz="0" w:space="0" w:color="auto"/>
      </w:divBdr>
    </w:div>
    <w:div w:id="866451965">
      <w:bodyDiv w:val="1"/>
      <w:marLeft w:val="0"/>
      <w:marRight w:val="0"/>
      <w:marTop w:val="0"/>
      <w:marBottom w:val="0"/>
      <w:divBdr>
        <w:top w:val="none" w:sz="0" w:space="0" w:color="auto"/>
        <w:left w:val="none" w:sz="0" w:space="0" w:color="auto"/>
        <w:bottom w:val="none" w:sz="0" w:space="0" w:color="auto"/>
        <w:right w:val="none" w:sz="0" w:space="0" w:color="auto"/>
      </w:divBdr>
    </w:div>
    <w:div w:id="1031103629">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0826639">
      <w:bodyDiv w:val="1"/>
      <w:marLeft w:val="0"/>
      <w:marRight w:val="0"/>
      <w:marTop w:val="0"/>
      <w:marBottom w:val="0"/>
      <w:divBdr>
        <w:top w:val="none" w:sz="0" w:space="0" w:color="auto"/>
        <w:left w:val="none" w:sz="0" w:space="0" w:color="auto"/>
        <w:bottom w:val="none" w:sz="0" w:space="0" w:color="auto"/>
        <w:right w:val="none" w:sz="0" w:space="0" w:color="auto"/>
      </w:divBdr>
    </w:div>
    <w:div w:id="1156610084">
      <w:bodyDiv w:val="1"/>
      <w:marLeft w:val="0"/>
      <w:marRight w:val="0"/>
      <w:marTop w:val="0"/>
      <w:marBottom w:val="0"/>
      <w:divBdr>
        <w:top w:val="none" w:sz="0" w:space="0" w:color="auto"/>
        <w:left w:val="none" w:sz="0" w:space="0" w:color="auto"/>
        <w:bottom w:val="none" w:sz="0" w:space="0" w:color="auto"/>
        <w:right w:val="none" w:sz="0" w:space="0" w:color="auto"/>
      </w:divBdr>
    </w:div>
    <w:div w:id="1170213348">
      <w:bodyDiv w:val="1"/>
      <w:marLeft w:val="0"/>
      <w:marRight w:val="0"/>
      <w:marTop w:val="0"/>
      <w:marBottom w:val="0"/>
      <w:divBdr>
        <w:top w:val="none" w:sz="0" w:space="0" w:color="auto"/>
        <w:left w:val="none" w:sz="0" w:space="0" w:color="auto"/>
        <w:bottom w:val="none" w:sz="0" w:space="0" w:color="auto"/>
        <w:right w:val="none" w:sz="0" w:space="0" w:color="auto"/>
      </w:divBdr>
    </w:div>
    <w:div w:id="1227108734">
      <w:bodyDiv w:val="1"/>
      <w:marLeft w:val="0"/>
      <w:marRight w:val="0"/>
      <w:marTop w:val="0"/>
      <w:marBottom w:val="0"/>
      <w:divBdr>
        <w:top w:val="none" w:sz="0" w:space="0" w:color="auto"/>
        <w:left w:val="none" w:sz="0" w:space="0" w:color="auto"/>
        <w:bottom w:val="none" w:sz="0" w:space="0" w:color="auto"/>
        <w:right w:val="none" w:sz="0" w:space="0" w:color="auto"/>
      </w:divBdr>
    </w:div>
    <w:div w:id="1228153328">
      <w:bodyDiv w:val="1"/>
      <w:marLeft w:val="0"/>
      <w:marRight w:val="0"/>
      <w:marTop w:val="0"/>
      <w:marBottom w:val="0"/>
      <w:divBdr>
        <w:top w:val="none" w:sz="0" w:space="0" w:color="auto"/>
        <w:left w:val="none" w:sz="0" w:space="0" w:color="auto"/>
        <w:bottom w:val="none" w:sz="0" w:space="0" w:color="auto"/>
        <w:right w:val="none" w:sz="0" w:space="0" w:color="auto"/>
      </w:divBdr>
    </w:div>
    <w:div w:id="1274822969">
      <w:bodyDiv w:val="1"/>
      <w:marLeft w:val="0"/>
      <w:marRight w:val="0"/>
      <w:marTop w:val="0"/>
      <w:marBottom w:val="0"/>
      <w:divBdr>
        <w:top w:val="none" w:sz="0" w:space="0" w:color="auto"/>
        <w:left w:val="none" w:sz="0" w:space="0" w:color="auto"/>
        <w:bottom w:val="none" w:sz="0" w:space="0" w:color="auto"/>
        <w:right w:val="none" w:sz="0" w:space="0" w:color="auto"/>
      </w:divBdr>
    </w:div>
    <w:div w:id="1284969025">
      <w:bodyDiv w:val="1"/>
      <w:marLeft w:val="0"/>
      <w:marRight w:val="0"/>
      <w:marTop w:val="0"/>
      <w:marBottom w:val="0"/>
      <w:divBdr>
        <w:top w:val="none" w:sz="0" w:space="0" w:color="auto"/>
        <w:left w:val="none" w:sz="0" w:space="0" w:color="auto"/>
        <w:bottom w:val="none" w:sz="0" w:space="0" w:color="auto"/>
        <w:right w:val="none" w:sz="0" w:space="0" w:color="auto"/>
      </w:divBdr>
    </w:div>
    <w:div w:id="1289583512">
      <w:bodyDiv w:val="1"/>
      <w:marLeft w:val="0"/>
      <w:marRight w:val="0"/>
      <w:marTop w:val="0"/>
      <w:marBottom w:val="0"/>
      <w:divBdr>
        <w:top w:val="none" w:sz="0" w:space="0" w:color="auto"/>
        <w:left w:val="none" w:sz="0" w:space="0" w:color="auto"/>
        <w:bottom w:val="none" w:sz="0" w:space="0" w:color="auto"/>
        <w:right w:val="none" w:sz="0" w:space="0" w:color="auto"/>
      </w:divBdr>
    </w:div>
    <w:div w:id="1318800056">
      <w:bodyDiv w:val="1"/>
      <w:marLeft w:val="0"/>
      <w:marRight w:val="0"/>
      <w:marTop w:val="0"/>
      <w:marBottom w:val="0"/>
      <w:divBdr>
        <w:top w:val="none" w:sz="0" w:space="0" w:color="auto"/>
        <w:left w:val="none" w:sz="0" w:space="0" w:color="auto"/>
        <w:bottom w:val="none" w:sz="0" w:space="0" w:color="auto"/>
        <w:right w:val="none" w:sz="0" w:space="0" w:color="auto"/>
      </w:divBdr>
    </w:div>
    <w:div w:id="1376808304">
      <w:bodyDiv w:val="1"/>
      <w:marLeft w:val="0"/>
      <w:marRight w:val="0"/>
      <w:marTop w:val="0"/>
      <w:marBottom w:val="0"/>
      <w:divBdr>
        <w:top w:val="none" w:sz="0" w:space="0" w:color="auto"/>
        <w:left w:val="none" w:sz="0" w:space="0" w:color="auto"/>
        <w:bottom w:val="none" w:sz="0" w:space="0" w:color="auto"/>
        <w:right w:val="none" w:sz="0" w:space="0" w:color="auto"/>
      </w:divBdr>
    </w:div>
    <w:div w:id="1394625175">
      <w:bodyDiv w:val="1"/>
      <w:marLeft w:val="0"/>
      <w:marRight w:val="0"/>
      <w:marTop w:val="0"/>
      <w:marBottom w:val="0"/>
      <w:divBdr>
        <w:top w:val="none" w:sz="0" w:space="0" w:color="auto"/>
        <w:left w:val="none" w:sz="0" w:space="0" w:color="auto"/>
        <w:bottom w:val="none" w:sz="0" w:space="0" w:color="auto"/>
        <w:right w:val="none" w:sz="0" w:space="0" w:color="auto"/>
      </w:divBdr>
    </w:div>
    <w:div w:id="1419861993">
      <w:bodyDiv w:val="1"/>
      <w:marLeft w:val="0"/>
      <w:marRight w:val="0"/>
      <w:marTop w:val="0"/>
      <w:marBottom w:val="0"/>
      <w:divBdr>
        <w:top w:val="none" w:sz="0" w:space="0" w:color="auto"/>
        <w:left w:val="none" w:sz="0" w:space="0" w:color="auto"/>
        <w:bottom w:val="none" w:sz="0" w:space="0" w:color="auto"/>
        <w:right w:val="none" w:sz="0" w:space="0" w:color="auto"/>
      </w:divBdr>
    </w:div>
    <w:div w:id="1504970288">
      <w:bodyDiv w:val="1"/>
      <w:marLeft w:val="0"/>
      <w:marRight w:val="0"/>
      <w:marTop w:val="0"/>
      <w:marBottom w:val="0"/>
      <w:divBdr>
        <w:top w:val="none" w:sz="0" w:space="0" w:color="auto"/>
        <w:left w:val="none" w:sz="0" w:space="0" w:color="auto"/>
        <w:bottom w:val="none" w:sz="0" w:space="0" w:color="auto"/>
        <w:right w:val="none" w:sz="0" w:space="0" w:color="auto"/>
      </w:divBdr>
    </w:div>
    <w:div w:id="1731535605">
      <w:bodyDiv w:val="1"/>
      <w:marLeft w:val="0"/>
      <w:marRight w:val="0"/>
      <w:marTop w:val="0"/>
      <w:marBottom w:val="0"/>
      <w:divBdr>
        <w:top w:val="none" w:sz="0" w:space="0" w:color="auto"/>
        <w:left w:val="none" w:sz="0" w:space="0" w:color="auto"/>
        <w:bottom w:val="none" w:sz="0" w:space="0" w:color="auto"/>
        <w:right w:val="none" w:sz="0" w:space="0" w:color="auto"/>
      </w:divBdr>
    </w:div>
    <w:div w:id="1776055711">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164654">
      <w:bodyDiv w:val="1"/>
      <w:marLeft w:val="0"/>
      <w:marRight w:val="0"/>
      <w:marTop w:val="0"/>
      <w:marBottom w:val="0"/>
      <w:divBdr>
        <w:top w:val="none" w:sz="0" w:space="0" w:color="auto"/>
        <w:left w:val="none" w:sz="0" w:space="0" w:color="auto"/>
        <w:bottom w:val="none" w:sz="0" w:space="0" w:color="auto"/>
        <w:right w:val="none" w:sz="0" w:space="0" w:color="auto"/>
      </w:divBdr>
    </w:div>
    <w:div w:id="1823962180">
      <w:bodyDiv w:val="1"/>
      <w:marLeft w:val="0"/>
      <w:marRight w:val="0"/>
      <w:marTop w:val="0"/>
      <w:marBottom w:val="0"/>
      <w:divBdr>
        <w:top w:val="none" w:sz="0" w:space="0" w:color="auto"/>
        <w:left w:val="none" w:sz="0" w:space="0" w:color="auto"/>
        <w:bottom w:val="none" w:sz="0" w:space="0" w:color="auto"/>
        <w:right w:val="none" w:sz="0" w:space="0" w:color="auto"/>
      </w:divBdr>
    </w:div>
    <w:div w:id="1857766089">
      <w:bodyDiv w:val="1"/>
      <w:marLeft w:val="0"/>
      <w:marRight w:val="0"/>
      <w:marTop w:val="0"/>
      <w:marBottom w:val="0"/>
      <w:divBdr>
        <w:top w:val="none" w:sz="0" w:space="0" w:color="auto"/>
        <w:left w:val="none" w:sz="0" w:space="0" w:color="auto"/>
        <w:bottom w:val="none" w:sz="0" w:space="0" w:color="auto"/>
        <w:right w:val="none" w:sz="0" w:space="0" w:color="auto"/>
      </w:divBdr>
    </w:div>
    <w:div w:id="1870333135">
      <w:bodyDiv w:val="1"/>
      <w:marLeft w:val="0"/>
      <w:marRight w:val="0"/>
      <w:marTop w:val="0"/>
      <w:marBottom w:val="0"/>
      <w:divBdr>
        <w:top w:val="none" w:sz="0" w:space="0" w:color="auto"/>
        <w:left w:val="none" w:sz="0" w:space="0" w:color="auto"/>
        <w:bottom w:val="none" w:sz="0" w:space="0" w:color="auto"/>
        <w:right w:val="none" w:sz="0" w:space="0" w:color="auto"/>
      </w:divBdr>
    </w:div>
    <w:div w:id="1886065692">
      <w:bodyDiv w:val="1"/>
      <w:marLeft w:val="0"/>
      <w:marRight w:val="0"/>
      <w:marTop w:val="0"/>
      <w:marBottom w:val="0"/>
      <w:divBdr>
        <w:top w:val="none" w:sz="0" w:space="0" w:color="auto"/>
        <w:left w:val="none" w:sz="0" w:space="0" w:color="auto"/>
        <w:bottom w:val="none" w:sz="0" w:space="0" w:color="auto"/>
        <w:right w:val="none" w:sz="0" w:space="0" w:color="auto"/>
      </w:divBdr>
      <w:divsChild>
        <w:div w:id="1001278436">
          <w:marLeft w:val="0"/>
          <w:marRight w:val="0"/>
          <w:marTop w:val="0"/>
          <w:marBottom w:val="0"/>
          <w:divBdr>
            <w:top w:val="single" w:sz="2" w:space="0" w:color="D9D9E3"/>
            <w:left w:val="single" w:sz="2" w:space="0" w:color="D9D9E3"/>
            <w:bottom w:val="single" w:sz="2" w:space="0" w:color="D9D9E3"/>
            <w:right w:val="single" w:sz="2" w:space="0" w:color="D9D9E3"/>
          </w:divBdr>
          <w:divsChild>
            <w:div w:id="156251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975455699">
                  <w:marLeft w:val="0"/>
                  <w:marRight w:val="0"/>
                  <w:marTop w:val="0"/>
                  <w:marBottom w:val="0"/>
                  <w:divBdr>
                    <w:top w:val="single" w:sz="2" w:space="0" w:color="D9D9E3"/>
                    <w:left w:val="single" w:sz="2" w:space="0" w:color="D9D9E3"/>
                    <w:bottom w:val="single" w:sz="2" w:space="0" w:color="D9D9E3"/>
                    <w:right w:val="single" w:sz="2" w:space="0" w:color="D9D9E3"/>
                  </w:divBdr>
                  <w:divsChild>
                    <w:div w:id="546719210">
                      <w:marLeft w:val="0"/>
                      <w:marRight w:val="0"/>
                      <w:marTop w:val="0"/>
                      <w:marBottom w:val="0"/>
                      <w:divBdr>
                        <w:top w:val="single" w:sz="2" w:space="0" w:color="D9D9E3"/>
                        <w:left w:val="single" w:sz="2" w:space="0" w:color="D9D9E3"/>
                        <w:bottom w:val="single" w:sz="2" w:space="0" w:color="D9D9E3"/>
                        <w:right w:val="single" w:sz="2" w:space="0" w:color="D9D9E3"/>
                      </w:divBdr>
                      <w:divsChild>
                        <w:div w:id="894043524">
                          <w:marLeft w:val="0"/>
                          <w:marRight w:val="0"/>
                          <w:marTop w:val="0"/>
                          <w:marBottom w:val="0"/>
                          <w:divBdr>
                            <w:top w:val="single" w:sz="2" w:space="0" w:color="D9D9E3"/>
                            <w:left w:val="single" w:sz="2" w:space="0" w:color="D9D9E3"/>
                            <w:bottom w:val="single" w:sz="2" w:space="0" w:color="D9D9E3"/>
                            <w:right w:val="single" w:sz="2" w:space="0" w:color="D9D9E3"/>
                          </w:divBdr>
                          <w:divsChild>
                            <w:div w:id="1276054984">
                              <w:marLeft w:val="0"/>
                              <w:marRight w:val="0"/>
                              <w:marTop w:val="0"/>
                              <w:marBottom w:val="0"/>
                              <w:divBdr>
                                <w:top w:val="single" w:sz="2" w:space="0" w:color="D9D9E3"/>
                                <w:left w:val="single" w:sz="2" w:space="0" w:color="D9D9E3"/>
                                <w:bottom w:val="single" w:sz="2" w:space="0" w:color="D9D9E3"/>
                                <w:right w:val="single" w:sz="2" w:space="0" w:color="D9D9E3"/>
                              </w:divBdr>
                              <w:divsChild>
                                <w:div w:id="1081947352">
                                  <w:marLeft w:val="0"/>
                                  <w:marRight w:val="0"/>
                                  <w:marTop w:val="0"/>
                                  <w:marBottom w:val="0"/>
                                  <w:divBdr>
                                    <w:top w:val="single" w:sz="2" w:space="0" w:color="D9D9E3"/>
                                    <w:left w:val="single" w:sz="2" w:space="0" w:color="D9D9E3"/>
                                    <w:bottom w:val="single" w:sz="2" w:space="0" w:color="D9D9E3"/>
                                    <w:right w:val="single" w:sz="2" w:space="0" w:color="D9D9E3"/>
                                  </w:divBdr>
                                  <w:divsChild>
                                    <w:div w:id="1590458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 w:id="2007047190">
      <w:bodyDiv w:val="1"/>
      <w:marLeft w:val="0"/>
      <w:marRight w:val="0"/>
      <w:marTop w:val="0"/>
      <w:marBottom w:val="0"/>
      <w:divBdr>
        <w:top w:val="none" w:sz="0" w:space="0" w:color="auto"/>
        <w:left w:val="none" w:sz="0" w:space="0" w:color="auto"/>
        <w:bottom w:val="none" w:sz="0" w:space="0" w:color="auto"/>
        <w:right w:val="none" w:sz="0" w:space="0" w:color="auto"/>
      </w:divBdr>
    </w:div>
    <w:div w:id="2018773450">
      <w:bodyDiv w:val="1"/>
      <w:marLeft w:val="0"/>
      <w:marRight w:val="0"/>
      <w:marTop w:val="0"/>
      <w:marBottom w:val="0"/>
      <w:divBdr>
        <w:top w:val="none" w:sz="0" w:space="0" w:color="auto"/>
        <w:left w:val="none" w:sz="0" w:space="0" w:color="auto"/>
        <w:bottom w:val="none" w:sz="0" w:space="0" w:color="auto"/>
        <w:right w:val="none" w:sz="0" w:space="0" w:color="auto"/>
      </w:divBdr>
    </w:div>
    <w:div w:id="2059816802">
      <w:bodyDiv w:val="1"/>
      <w:marLeft w:val="0"/>
      <w:marRight w:val="0"/>
      <w:marTop w:val="0"/>
      <w:marBottom w:val="0"/>
      <w:divBdr>
        <w:top w:val="none" w:sz="0" w:space="0" w:color="auto"/>
        <w:left w:val="none" w:sz="0" w:space="0" w:color="auto"/>
        <w:bottom w:val="none" w:sz="0" w:space="0" w:color="auto"/>
        <w:right w:val="none" w:sz="0" w:space="0" w:color="auto"/>
      </w:divBdr>
    </w:div>
    <w:div w:id="2084521002">
      <w:bodyDiv w:val="1"/>
      <w:marLeft w:val="0"/>
      <w:marRight w:val="0"/>
      <w:marTop w:val="0"/>
      <w:marBottom w:val="0"/>
      <w:divBdr>
        <w:top w:val="none" w:sz="0" w:space="0" w:color="auto"/>
        <w:left w:val="none" w:sz="0" w:space="0" w:color="auto"/>
        <w:bottom w:val="none" w:sz="0" w:space="0" w:color="auto"/>
        <w:right w:val="none" w:sz="0" w:space="0" w:color="auto"/>
      </w:divBdr>
    </w:div>
    <w:div w:id="2108308696">
      <w:bodyDiv w:val="1"/>
      <w:marLeft w:val="0"/>
      <w:marRight w:val="0"/>
      <w:marTop w:val="0"/>
      <w:marBottom w:val="0"/>
      <w:divBdr>
        <w:top w:val="none" w:sz="0" w:space="0" w:color="auto"/>
        <w:left w:val="none" w:sz="0" w:space="0" w:color="auto"/>
        <w:bottom w:val="none" w:sz="0" w:space="0" w:color="auto"/>
        <w:right w:val="none" w:sz="0" w:space="0" w:color="auto"/>
      </w:divBdr>
    </w:div>
    <w:div w:id="21327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Pre22</b:Tag>
    <b:SourceType>InternetSite</b:SourceType>
    <b:Guid>{62C0D06D-9E0C-4F19-A446-856948773D83}</b:Guid>
    <b:Title>Sri Lanka Economic Crisis: Lucrative Tourism Industry Bears Major Brunt</b:Title>
    <b:Year>2022</b:Year>
    <b:Author>
      <b:Author>
        <b:Corporate>Press Trust of India</b:Corporate>
      </b:Author>
    </b:Author>
    <b:YearAccessed>2025</b:YearAccessed>
    <b:MonthAccessed>April</b:MonthAccessed>
    <b:DayAccessed>22</b:DayAccessed>
    <b:URL>https://www.outlookbusiness.com/news/sri-lanka-economic-crisis-lucrative-tourism-industry-bears-major-brunt-news-209455</b:URL>
    <b:RefOrder>1</b:RefOrder>
  </b:Source>
  <b:Source>
    <b:Tag>Sac21</b:Tag>
    <b:SourceType>JournalArticle</b:SourceType>
    <b:Guid>{9CE922C7-548A-420F-BB93-19E5E64A1400}</b:Guid>
    <b:Title>Impact of COVID-19 on Sri Lanka's Tourism Industry</b:Title>
    <b:Year>2021</b:Year>
    <b:Author>
      <b:Author>
        <b:NameList>
          <b:Person>
            <b:Last>Thavapraba</b:Last>
            <b:First>Sachi</b:First>
          </b:Person>
        </b:NameList>
      </b:Author>
    </b:Author>
    <b:JournalName>KALAM – International Journal</b:JournalName>
    <b:Pages>1391-6815</b:Pages>
    <b:Volume>14</b:Volume>
    <b:Issue>4</b:Issue>
    <b:RefOrder>7</b:RefOrder>
  </b:Source>
  <b:Source>
    <b:Tag>Jay20</b:Tag>
    <b:SourceType>JournalArticle</b:SourceType>
    <b:Guid>{B3D516CA-43AA-4AB3-AEEB-6AC7B9344025}</b:Guid>
    <b:Author>
      <b:Author>
        <b:NameList>
          <b:Person>
            <b:Last>Jayawardena</b:Last>
            <b:First>C</b:First>
          </b:Person>
        </b:NameList>
      </b:Author>
    </b:Author>
    <b:Title>Post-COVID-19 tourism recovery strategies: insights from Sri Lanka</b:Title>
    <b:JournalName>Worldwide Hospitality and Tourism Themes</b:JournalName>
    <b:Year>2020</b:Year>
    <b:Pages>735-740</b:Pages>
    <b:Volume>12</b:Volume>
    <b:Issue>6</b:Issue>
    <b:RefOrder>8</b:RefOrder>
  </b:Source>
  <b:Source>
    <b:Tag>Uni21</b:Tag>
    <b:SourceType>InternetSite</b:SourceType>
    <b:Guid>{EE1B8971-93CE-40F4-9D93-510481C8987F}</b:Guid>
    <b:Title>Sri Lanka Tourism COVID-19 Impact Assessment</b:Title>
    <b:Year>2021</b:Year>
    <b:Author>
      <b:Author>
        <b:Corporate>United Nations Development Programme</b:Corporate>
      </b:Author>
    </b:Author>
    <b:YearAccessed>2025</b:YearAccessed>
    <b:MonthAccessed>April</b:MonthAccessed>
    <b:DayAccessed>23</b:DayAccessed>
    <b:URL>https://www.lk.undp.org</b:URL>
    <b:RefOrder>11</b:RefOrder>
  </b:Source>
  <b:Source>
    <b:Tag>Fer22</b:Tag>
    <b:SourceType>JournalArticle</b:SourceType>
    <b:Guid>{A365C950-6DAE-4F58-A7F9-FF23D3020CFA}</b:Guid>
    <b:Title>Digitalisation and service innovation in Sri Lanka's tourism sector post-COVID-19</b:Title>
    <b:Year>2022</b:Year>
    <b:Author>
      <b:Author>
        <b:NameList>
          <b:Person>
            <b:Last>Fernando</b:Last>
            <b:First>S.</b:First>
            <b:Middle>&amp; Long, P.</b:Middle>
          </b:Person>
        </b:NameList>
      </b:Author>
    </b:Author>
    <b:JournalName>Tourism Management Perspectives</b:JournalName>
    <b:Pages>100940</b:Pages>
    <b:Volume>42</b:Volume>
    <b:RefOrder>14</b:RefOrder>
  </b:Source>
  <b:Source>
    <b:Tag>Gun23</b:Tag>
    <b:SourceType>JournalArticle</b:SourceType>
    <b:Guid>{EA47C0C4-93A4-4F95-83EE-9C9BA14FDB2E}</b:Guid>
    <b:Author>
      <b:Author>
        <b:NameList>
          <b:Person>
            <b:Last>Gunawardena</b:Last>
            <b:First>A.</b:First>
          </b:Person>
        </b:NameList>
      </b:Author>
    </b:Author>
    <b:Title>Digital Gaps in Small Hotel Enterprises in Sri Lanka</b:Title>
    <b:JournalName>Journal of Tourism Technology</b:JournalName>
    <b:Year>2023</b:Year>
    <b:Pages>34–47</b:Pages>
    <b:Volume>13</b:Volume>
    <b:Issue>1</b:Issue>
    <b:RefOrder>15</b:RefOrder>
  </b:Source>
  <b:Source>
    <b:Tag>Ran21</b:Tag>
    <b:SourceType>JournalArticle</b:SourceType>
    <b:Guid>{657403FF-5216-4499-993C-D7D4B1EDEFEE}</b:Guid>
    <b:Author>
      <b:Author>
        <b:NameList>
          <b:Person>
            <b:Last>Ranasinghe</b:Last>
            <b:First>R.</b:First>
            <b:Middle>&amp; Perera, P.</b:Middle>
          </b:Person>
        </b:NameList>
      </b:Author>
    </b:Author>
    <b:Title>Human Resource Management Challenges in the Post-COVID-19 Hospitality Sector in Sri Lanka</b:Title>
    <b:JournalName>South Asian Journal of Human Resources</b:JournalName>
    <b:Year>2021</b:Year>
    <b:Pages>118–132</b:Pages>
    <b:Volume>5</b:Volume>
    <b:Issue>2</b:Issue>
    <b:RefOrder>18</b:RefOrder>
  </b:Source>
  <b:Source>
    <b:Tag>Ban22</b:Tag>
    <b:SourceType>JournalArticle</b:SourceType>
    <b:Guid>{4059A19F-7938-4A6E-9930-C9A3F028E5BC}</b:Guid>
    <b:Author>
      <b:Author>
        <b:NameList>
          <b:Person>
            <b:Last>Bandara</b:Last>
            <b:First>H.</b:First>
            <b:Middle>M. &amp; Samarathunga, W.</b:Middle>
          </b:Person>
        </b:NameList>
      </b:Author>
    </b:Author>
    <b:Title>Green Hospitality Practices in Sri Lanka: A Post-COVID-19 Outlook</b:Title>
    <b:JournalName>Sustainability</b:JournalName>
    <b:Year>2022</b:Year>
    <b:Pages>1245</b:Pages>
    <b:Volume>14</b:Volume>
    <b:Issue>3</b:Issue>
    <b:RefOrder>21</b:RefOrder>
  </b:Source>
  <b:Source>
    <b:Tag>Sri22</b:Tag>
    <b:SourceType>InternetSite</b:SourceType>
    <b:Guid>{6F9D87F7-BD0D-4478-9B29-8CD6840A5A9E}</b:Guid>
    <b:Title>Tourism Strategic Action Plan</b:Title>
    <b:Year>2022</b:Year>
    <b:Author>
      <b:Author>
        <b:Corporate>Sri Lanka Tourism Development Authority</b:Corporate>
      </b:Author>
    </b:Author>
    <b:YearAccessed>2025</b:YearAccessed>
    <b:MonthAccessed>April</b:MonthAccessed>
    <b:DayAccessed>23</b:DayAccessed>
    <b:URL>https://www.sltda.gov.lk/en</b:URL>
    <b:RefOrder>24</b:RefOrder>
  </b:Source>
  <b:Source>
    <b:Tag>Sau19</b:Tag>
    <b:SourceType>Book</b:SourceType>
    <b:Guid>{2C9F7902-C554-4917-9930-660B1197B344}</b:Guid>
    <b:Title>Research Methods for Business Students</b:Title>
    <b:Year>2019</b:Year>
    <b:Author>
      <b:Author>
        <b:NameList>
          <b:Person>
            <b:Last>Saunders</b:Last>
            <b:First>M.,</b:First>
            <b:Middle>Lewis, P., and Thornhill, A.</b:Middle>
          </b:Person>
        </b:NameList>
      </b:Author>
    </b:Author>
    <b:City>Harlow</b:City>
    <b:Publisher>Pearson Education</b:Publisher>
    <b:Edition>8th edition</b:Edition>
    <b:RefOrder>28</b:RefOrder>
  </b:Source>
  <b:Source>
    <b:Tag>Pal20</b:Tag>
    <b:SourceType>Book</b:SourceType>
    <b:Guid>{0A2D243A-9ADB-4881-B0AD-7C91930AB84B}</b:Guid>
    <b:Author>
      <b:Author>
        <b:NameList>
          <b:Person>
            <b:Last>Pallant</b:Last>
            <b:First>J.</b:First>
          </b:Person>
        </b:NameList>
      </b:Author>
    </b:Author>
    <b:Title>SPSS Survival Manual: A Step by Step Guide to Data Analysis using IBM SPSS</b:Title>
    <b:Year>2020</b:Year>
    <b:City>London</b:City>
    <b:Publisher>Routledge</b:Publisher>
    <b:Edition>7th edition</b:Edition>
    <b:RefOrder>29</b:RefOrder>
  </b:Source>
  <b:Source>
    <b:Tag>Bel18</b:Tag>
    <b:SourceType>Book</b:SourceType>
    <b:Guid>{FC4291E3-376D-402A-AC90-B0ACB76AD547}</b:Guid>
    <b:Author>
      <b:Author>
        <b:NameList>
          <b:Person>
            <b:Last>Bell</b:Last>
            <b:First>E.,</b:First>
            <b:Middle>Bryman, A., and Harley, B.</b:Middle>
          </b:Person>
        </b:NameList>
      </b:Author>
    </b:Author>
    <b:Title>Business Research Methods</b:Title>
    <b:Year>2018</b:Year>
    <b:City>Oxford</b:City>
    <b:Publisher>Oxford University Press</b:Publisher>
    <b:Edition>5th edition</b:Edition>
    <b:RefOrder>30</b:RefOrder>
  </b:Source>
  <b:Source>
    <b:Tag>Cre18</b:Tag>
    <b:SourceType>Book</b:SourceType>
    <b:Guid>{993A3662-2B3F-452D-B643-4C925E28A62F}</b:Guid>
    <b:Author>
      <b:Author>
        <b:NameList>
          <b:Person>
            <b:Last>Creswell</b:Last>
            <b:First>J.W.</b:First>
            <b:Middle>and Creswell, J.D.</b:Middle>
          </b:Person>
        </b:NameList>
      </b:Author>
    </b:Author>
    <b:Title>Research Design: Qualitative, Quantitative, and Mixed Methods Approaches</b:Title>
    <b:Year>2018</b:Year>
    <b:City>Thousand Oaks</b:City>
    <b:Publisher>SAGE Publications</b:Publisher>
    <b:Edition>5th edition</b:Edition>
    <b:RefOrder>32</b:RefOrder>
  </b:Source>
  <b:Source>
    <b:Tag>Dil14</b:Tag>
    <b:SourceType>Book</b:SourceType>
    <b:Guid>{7F0565AB-28EC-4C04-A278-D5BFDEBD87B8}</b:Guid>
    <b:Author>
      <b:Author>
        <b:NameList>
          <b:Person>
            <b:Last>Dillman</b:Last>
            <b:First>D.A.,</b:First>
            <b:Middle>Smyth, J.D., and Christian, L.M.</b:Middle>
          </b:Person>
        </b:NameList>
      </b:Author>
    </b:Author>
    <b:Title>Internet, Phone, Mail, and Mixed-Mode Surveys: The Tailored Design Method</b:Title>
    <b:Year>2014</b:Year>
    <b:City>Hoboken, NJ</b:City>
    <b:Publisher>Wiley</b:Publisher>
    <b:Edition>4th edition</b:Edition>
    <b:RefOrder>33</b:RefOrder>
  </b:Source>
  <b:Source>
    <b:Tag>Goo11</b:Tag>
    <b:SourceType>JournalArticle</b:SourceType>
    <b:Guid>{504E8F66-34D7-4EFA-9E68-560EC407EB2D}</b:Guid>
    <b:Title>Comment: On respondent-driven sampling and snowball sampling in hard-to-reach populations and snowball sampling not in hard-to-reach populations</b:Title>
    <b:Year>2011</b:Year>
    <b:Author>
      <b:Author>
        <b:NameList>
          <b:Person>
            <b:Last>Goodman</b:Last>
            <b:First>L.A.</b:First>
          </b:Person>
        </b:NameList>
      </b:Author>
    </b:Author>
    <b:JournalName>Sociological Methodology</b:JournalName>
    <b:Pages>347–353</b:Pages>
    <b:Volume>41</b:Volume>
    <b:Issue>1</b:Issue>
    <b:RefOrder>35</b:RefOrder>
  </b:Source>
  <b:Source>
    <b:Tag>Qui19</b:Tag>
    <b:SourceType>Book</b:SourceType>
    <b:Guid>{50CC0175-3576-42CB-AED9-4B705FAF3D34}</b:Guid>
    <b:Title>Business Research Methods</b:Title>
    <b:Year>2019</b:Year>
    <b:Author>
      <b:Author>
        <b:NameList>
          <b:Person>
            <b:Last>Quinlan</b:Last>
            <b:First>C.,</b:First>
            <b:Middle>Babin, B.J., Carr, J., Griffin, M., and Zikmund, W.G.</b:Middle>
          </b:Person>
        </b:NameList>
      </b:Author>
    </b:Author>
    <b:City>Andover</b:City>
    <b:Publisher>Cengage Learning EMEA</b:Publisher>
    <b:Edition>2nd edition</b:Edition>
    <b:RefOrder>36</b:RefOrder>
  </b:Source>
  <b:Source>
    <b:Tag>Pea25</b:Tag>
    <b:SourceType>InternetSite</b:SourceType>
    <b:Guid>{C978EA17-054E-4269-A9B3-CFE107F91CCE}</b:Guid>
    <b:Author>
      <b:Author>
        <b:Corporate>Pearson</b:Corporate>
      </b:Author>
    </b:Author>
    <b:Title>Pearson | The World's Leading Education Provider</b:Title>
    <b:Year>1996–2025</b:Year>
    <b:YearAccessed>2025</b:YearAccessed>
    <b:MonthAccessed>April</b:MonthAccessed>
    <b:DayAccessed>30</b:DayAccessed>
    <b:URL>https://www.pearson.com/en-gb/subject-catalogue/business-management/research-methods-for-business-students.html</b:URL>
    <b:RefOrder>37</b:RefOrder>
  </b:Source>
  <b:Source>
    <b:Tag>Par20</b:Tag>
    <b:SourceType>JournalArticle</b:SourceType>
    <b:Guid>{324FD536-FE91-4626-8DB7-356009730541}</b:Guid>
    <b:Title>The Positivism Paradigm of Research</b:Title>
    <b:Year>2020</b:Year>
    <b:Author>
      <b:Author>
        <b:NameList>
          <b:Person>
            <b:Last>Park</b:Last>
            <b:First>Y.S.,</b:First>
            <b:Middle>Konge, L. and Artino, A.R.</b:Middle>
          </b:Person>
        </b:NameList>
      </b:Author>
    </b:Author>
    <b:JournalName>Academic medicine : journal of the Association of American Medical Colleges</b:JournalName>
    <b:Pages>690-694</b:Pages>
    <b:Volume>95</b:Volume>
    <b:Issue>5</b:Issue>
    <b:RefOrder>38</b:RefOrder>
  </b:Source>
  <b:Source>
    <b:Tag>Bel20</b:Tag>
    <b:SourceType>JournalArticle</b:SourceType>
    <b:Guid>{A1F2CCDB-26D2-4DD7-BB11-1ED73DF3371B}</b:Guid>
    <b:Author>
      <b:Author>
        <b:NameList>
          <b:Person>
            <b:Last>Bell</b:Last>
            <b:First>K.</b:First>
            <b:Middle>and Wynn, L.L.</b:Middle>
          </b:Person>
        </b:NameList>
      </b:Author>
    </b:Author>
    <b:Title>Research ethics committees, ethnographers and imaginations of risk</b:Title>
    <b:JournalName>Ethnography</b:JournalName>
    <b:Year>2020</b:Year>
    <b:Pages>537 - 558</b:Pages>
    <b:Volume>24</b:Volume>
    <b:Issue>4</b:Issue>
    <b:RefOrder>39</b:RefOrder>
  </b:Source>
  <b:Source>
    <b:Tag>Wri05</b:Tag>
    <b:SourceType>JournalArticle</b:SourceType>
    <b:Guid>{EB3C65F0-0F2A-41BA-B4F1-EA319754E817}</b:Guid>
    <b:Author>
      <b:Author>
        <b:NameList>
          <b:Person>
            <b:Last>Wright</b:Last>
            <b:First>K.B.</b:First>
          </b:Person>
        </b:NameList>
      </b:Author>
    </b:Author>
    <b:Title>Researching Internet-Based Populations: Advantages and Disadvantages of Online Survey Research, Online Questionnaire Authoring Software Packages, and Web Survey Services</b:Title>
    <b:JournalName>Journal of Computer-Mediated Communication</b:JournalName>
    <b:Year>2005</b:Year>
    <b:Volume>10</b:Volume>
    <b:Issue>3</b:Issue>
    <b:RefOrder>40</b:RefOrder>
  </b:Source>
  <b:Source>
    <b:Tag>Rah21</b:Tag>
    <b:SourceType>JournalArticle</b:SourceType>
    <b:Guid>{6555FFA1-C76F-4076-8064-7A4D5853D103}</b:Guid>
    <b:Author>
      <b:Author>
        <b:NameList>
          <b:Person>
            <b:Last>Rahman</b:Last>
            <b:First>A.</b:First>
            <b:Middle>and Muktadir, M.G.</b:Middle>
          </b:Person>
        </b:NameList>
      </b:Author>
    </b:Author>
    <b:Title>SPSS: An Imperative Quantitative Data Analysis Tool for Social Science Research</b:Title>
    <b:JournalName>International Journal of Research and Innovation in Social Science</b:JournalName>
    <b:Year>2021</b:Year>
    <b:Pages>300–302</b:Pages>
    <b:Volume>V</b:Volume>
    <b:Issue>X</b:Issue>
    <b:RefOrder>41</b:RefOrder>
  </b:Source>
  <b:Source>
    <b:Tag>Lat17</b:Tag>
    <b:SourceType>JournalArticle</b:SourceType>
    <b:Guid>{22533C01-0C95-4FE2-A85D-4729C64ECD96}</b:Guid>
    <b:Author>
      <b:Author>
        <b:NameList>
          <b:Person>
            <b:Last>Latkin</b:Last>
            <b:First>C.A.,</b:First>
            <b:Middle>Edwards, C., Davey-Rothwell, M.A. and Tobin, K.E.</b:Middle>
          </b:Person>
        </b:NameList>
      </b:Author>
    </b:Author>
    <b:Title>The relationship between social desirability bias and self-reports of health, substance use, and social network factors among urban substance users in Baltimore, Maryland</b:Title>
    <b:JournalName>Addictive Behaviors</b:JournalName>
    <b:Year>2017</b:Year>
    <b:Pages>133-136</b:Pages>
    <b:Volume>73</b:Volume>
    <b:RefOrder>44</b:RefOrder>
  </b:Source>
  <b:Source>
    <b:Tag>Ahm24</b:Tag>
    <b:SourceType>JournalArticle</b:SourceType>
    <b:Guid>{00128881-9FA2-4C27-B4CF-45CE2077B695}</b:Guid>
    <b:Author>
      <b:Author>
        <b:NameList>
          <b:Person>
            <b:Last>Ahmed</b:Last>
            <b:First>A.,</b:First>
            <b:Middle>Pereira, L. and Jane, K.</b:Middle>
          </b:Person>
        </b:NameList>
      </b:Author>
    </b:Author>
    <b:Title>Mixed Methods Research: Combining both qualitative and quantitative approaches</b:Title>
    <b:Year>2024</b:Year>
    <b:RefOrder>45</b:RefOrder>
  </b:Source>
  <b:Source>
    <b:Tag>Ahm241</b:Tag>
    <b:SourceType>Book</b:SourceType>
    <b:Guid>{C62CEFD6-1A3E-47F1-B0BC-0E1E479605CD}</b:Guid>
    <b:Title>Research Methods in Hospitality and Tourism: Mixed Methods Approaches</b:Title>
    <b:Year>2024</b:Year>
    <b:Author>
      <b:Author>
        <b:NameList>
          <b:Person>
            <b:Last>Ahmed</b:Last>
            <b:First>T.</b:First>
          </b:Person>
        </b:NameList>
      </b:Author>
    </b:Author>
    <b:City>London and New York</b:City>
    <b:Publisher>Routledge</b:Publisher>
    <b:RefOrder>46</b:RefOrder>
  </b:Source>
  <b:Source>
    <b:Tag>Goo111</b:Tag>
    <b:SourceType>JournalArticle</b:SourceType>
    <b:Guid>{80481F54-E665-412F-9645-27E6A1EABAC8}</b:Guid>
    <b:Title>Comment: On Respondent-Driven Sampling and Snowball Sampling in Hard-to-Reach Populations and Snowball Sampling Not in Hard-to-Reach Populations</b:Title>
    <b:Year>2011</b:Year>
    <b:Author>
      <b:Author>
        <b:NameList>
          <b:Person>
            <b:Last>Goodman</b:Last>
            <b:First>L.A.</b:First>
          </b:Person>
        </b:NameList>
      </b:Author>
    </b:Author>
    <b:JournalName>Sociological Methodology</b:JournalName>
    <b:Pages>347-353</b:Pages>
    <b:Volume>41</b:Volume>
    <b:Issue>1</b:Issue>
    <b:RefOrder>47</b:RefOrder>
  </b:Source>
  <b:Source>
    <b:Tag>Bel181</b:Tag>
    <b:SourceType>Book</b:SourceType>
    <b:Guid>{B3926E0D-27D9-4BEB-BE2C-83FD18DC7707}</b:Guid>
    <b:Title>Doing Your Research Project: A Guide for First-Time Researchers</b:Title>
    <b:Year>2018</b:Year>
    <b:Author>
      <b:Author>
        <b:NameList>
          <b:Person>
            <b:Last>Bell</b:Last>
            <b:First>J.</b:First>
          </b:Person>
        </b:NameList>
      </b:Author>
    </b:Author>
    <b:City>Maidenhead, UK</b:City>
    <b:Publisher>McGraw-Hill Education</b:Publisher>
    <b:Edition>7th edition</b:Edition>
    <b:RefOrder>49</b:RefOrder>
  </b:Source>
  <b:Source>
    <b:Tag>Dil141</b:Tag>
    <b:SourceType>Book</b:SourceType>
    <b:Guid>{AA3E3C80-D3B1-4134-8B86-0F28A3829F12}</b:Guid>
    <b:Author>
      <b:Author>
        <b:NameList>
          <b:Person>
            <b:Last>Dillman</b:Last>
            <b:First>D.A.</b:First>
          </b:Person>
        </b:NameList>
      </b:Author>
    </b:Author>
    <b:Title>Internet, Phone, Mail, and Mixed-Mode Surveys: The Tailored Design Method</b:Title>
    <b:Year>2014</b:Year>
    <b:City>Hoboken, New Jersey, USA</b:City>
    <b:Publisher>Wiley</b:Publisher>
    <b:Edition>4th edition</b:Edition>
    <b:RefOrder>50</b:RefOrder>
  </b:Source>
  <b:Source>
    <b:Tag>Pub25</b:Tag>
    <b:SourceType>InternetSite</b:SourceType>
    <b:Guid>{1B244496-AFED-4E29-B6E6-8BB27AA83641}</b:Guid>
    <b:Title>Earnings from Tourism: Are we getting it right?</b:Title>
    <b:Year>2025</b:Year>
    <b:Author>
      <b:Author>
        <b:Corporate>Public Finance</b:Corporate>
      </b:Author>
    </b:Author>
    <b:YearAccessed>2025</b:YearAccessed>
    <b:MonthAccessed>May</b:MonthAccessed>
    <b:DayAccessed>01</b:DayAccessed>
    <b:URL>https://publicfinance.lk/en/topics/earnings-from-tourism-are-we-getting-it-right-1646204834</b:URL>
    <b:RefOrder>2</b:RefOrder>
  </b:Source>
  <b:Source>
    <b:Tag>HVS25</b:Tag>
    <b:SourceType>InternetSite</b:SourceType>
    <b:Guid>{EF9794A1-8530-439E-8BD0-0701C38708D8}</b:Guid>
    <b:Author>
      <b:Author>
        <b:Corporate>HVS</b:Corporate>
      </b:Author>
    </b:Author>
    <b:Title>HVS | HVS Monday Musings: Sri Lanka Tourism – The Post-war Growth Story</b:Title>
    <b:Year>2025</b:Year>
    <b:YearAccessed>2025</b:YearAccessed>
    <b:MonthAccessed>May</b:MonthAccessed>
    <b:DayAccessed>01</b:DayAccessed>
    <b:URL>https://www.hvs.com/article/9113-HVS-Monday-Musings-Sri-Lanka-Tourism-The-Post-war-Growth-Story</b:URL>
    <b:RefOrder>9</b:RefOrder>
  </b:Source>
  <b:Source>
    <b:Tag>Sri25</b:Tag>
    <b:SourceType>InternetSite</b:SourceType>
    <b:Guid>{FD93EC41-B9AC-4AC2-8541-D3140A58791D}</b:Guid>
    <b:Author>
      <b:Author>
        <b:Corporate>Sri Lanka Tourism Development Authority</b:Corporate>
      </b:Author>
    </b:Author>
    <b:Title>Monthly Tourist Arrivals Reports 2020</b:Title>
    <b:Year>2025</b:Year>
    <b:YearAccessed>2025</b:YearAccessed>
    <b:MonthAccessed>May</b:MonthAccessed>
    <b:DayAccessed>01</b:DayAccessed>
    <b:URL>https://sltda.gov.lk/en/monthly-tourist-arrivals-reports-2020</b:URL>
    <b:RefOrder>10</b:RefOrder>
  </b:Source>
  <b:Source>
    <b:Tag>Sri251</b:Tag>
    <b:SourceType>InternetSite</b:SourceType>
    <b:Guid>{7D12860C-7571-49DC-8685-62FBE5473173}</b:Guid>
    <b:Author>
      <b:Author>
        <b:Corporate>Sri Lanka Tourism Alliance</b:Corporate>
      </b:Author>
    </b:Author>
    <b:Title>Promoting Sustainable Tourism | Sri Lanka Tourism Alliance | Official Website</b:Title>
    <b:Year>2025</b:Year>
    <b:YearAccessed>2025</b:YearAccessed>
    <b:MonthAccessed>May</b:MonthAccessed>
    <b:DayAccessed>01</b:DayAccessed>
    <b:URL>https://www.srilankatourismalliance.com/</b:URL>
    <b:RefOrder>12</b:RefOrder>
  </b:Source>
  <b:Source>
    <b:Tag>Int25</b:Tag>
    <b:SourceType>InternetSite</b:SourceType>
    <b:Guid>{56C66E96-0A9C-4EA1-A38E-CDA3425C28FB}</b:Guid>
    <b:Author>
      <b:Author>
        <b:Corporate>International Labour Organization (ILO)</b:Corporate>
      </b:Author>
    </b:Author>
    <b:Title>Workforce and migration patterns of Sri Lanka’s tourism industry: Implications for growth of the sector | International Labour Organization</b:Title>
    <b:Year>1996-2025</b:Year>
    <b:YearAccessed>2025</b:YearAccessed>
    <b:MonthAccessed>May</b:MonthAccessed>
    <b:DayAccessed>01</b:DayAccessed>
    <b:URL>https://www.ilo.org/publications/workforce-and-migration-patterns-sri-lanka%E2%80%99s-tourism-industry-implications</b:URL>
    <b:RefOrder>13</b:RefOrder>
  </b:Source>
  <b:Source>
    <b:Tag>SLA24</b:Tag>
    <b:SourceType>InternetSite</b:SourceType>
    <b:Guid>{8B8AFA59-571D-41FB-A616-ED62D05CA6BB}</b:Guid>
    <b:Author>
      <b:Author>
        <b:Corporate>SLAITO</b:Corporate>
      </b:Author>
    </b:Author>
    <b:Title>Home | SLAITO - Sri Lanka Association of Inbound Tour Operators</b:Title>
    <b:Year>2024</b:Year>
    <b:YearAccessed>2025</b:YearAccessed>
    <b:MonthAccessed>May</b:MonthAccessed>
    <b:DayAccessed>01</b:DayAccessed>
    <b:URL>https://www.slaito.com/</b:URL>
    <b:RefOrder>16</b:RefOrder>
  </b:Source>
  <b:Source>
    <b:Tag>Uni16</b:Tag>
    <b:SourceType>InternetSite</b:SourceType>
    <b:Guid>{989B584C-D52A-4F89-8477-DD1454D6230E}</b:Guid>
    <b:Author>
      <b:Author>
        <b:Corporate>University of Colombo, Sri Lanka</b:Corporate>
      </b:Author>
    </b:Author>
    <b:Title>University of Colombo, Sri Lanka | Wisdom Enlightens</b:Title>
    <b:Year>2016</b:Year>
    <b:YearAccessed>2025</b:YearAccessed>
    <b:MonthAccessed>May</b:MonthAccessed>
    <b:DayAccessed>01</b:DayAccessed>
    <b:URL>https://cmb.ac.lk/</b:URL>
    <b:RefOrder>17</b:RefOrder>
  </b:Source>
  <b:Source>
    <b:Tag>Int251</b:Tag>
    <b:SourceType>InternetSite</b:SourceType>
    <b:Guid>{65FAE8BC-CFF6-458A-BB49-9998E5336608}</b:Guid>
    <b:Author>
      <b:Author>
        <b:Corporate>International Labour Organization (ILO)</b:Corporate>
      </b:Author>
    </b:Author>
    <b:Title>Sri Lanka | International Labour Organization</b:Title>
    <b:Year>1996-2025</b:Year>
    <b:YearAccessed>2025</b:YearAccessed>
    <b:MonthAccessed>May</b:MonthAccessed>
    <b:DayAccessed>01</b:DayAccessed>
    <b:URL>https://www.ilo.org/regions-and-countries/asia-and-pacific/sri-lanka</b:URL>
    <b:RefOrder>19</b:RefOrder>
  </b:Source>
  <b:Source>
    <b:Tag>SLI25</b:Tag>
    <b:SourceType>InternetSite</b:SourceType>
    <b:Guid>{06658585-3DEA-491F-A71E-F70EB7EF7821}</b:Guid>
    <b:Author>
      <b:Author>
        <b:Corporate>SLITHM</b:Corporate>
      </b:Author>
    </b:Author>
    <b:Title>SLITHM – Sri Lanka Institute of Tourism &amp; Hotel Management</b:Title>
    <b:Year>2025</b:Year>
    <b:YearAccessed>2025</b:YearAccessed>
    <b:MonthAccessed>May</b:MonthAccessed>
    <b:DayAccessed>01</b:DayAccessed>
    <b:URL>https://www.slithm.edu.lk/</b:URL>
    <b:RefOrder>20</b:RefOrder>
  </b:Source>
  <b:Source>
    <b:Tag>Sri23</b:Tag>
    <b:SourceType>InternetSite</b:SourceType>
    <b:Guid>{1BB4AB00-07F4-4B33-B783-8F7DD801EBD2}</b:Guid>
    <b:Author>
      <b:Author>
        <b:Corporate>Sri Lanka Tourism Development Authority</b:Corporate>
      </b:Author>
    </b:Author>
    <b:Title>SLTDA | Sri Lanka Tourism Development Authority</b:Title>
    <b:Year>2023</b:Year>
    <b:YearAccessed>2025</b:YearAccessed>
    <b:MonthAccessed>May</b:MonthAccessed>
    <b:DayAccessed>01</b:DayAccessed>
    <b:URL>https://sltda.gov.lk/en</b:URL>
    <b:RefOrder>22</b:RefOrder>
  </b:Source>
  <b:Source>
    <b:Tag>Dil23</b:Tag>
    <b:SourceType>InternetSite</b:SourceType>
    <b:Guid>{09918011-D899-4A44-BE6E-EA0CBF4B7B1F}</b:Guid>
    <b:Author>
      <b:Author>
        <b:Corporate>Dilmah Ceylon Tea Company PLC</b:Corporate>
      </b:Author>
    </b:Author>
    <b:Title>Dilmah Conservation | Conserving Sri Lankan Biodiversity &amp; Heritage</b:Title>
    <b:Year>2023</b:Year>
    <b:YearAccessed>2025</b:YearAccessed>
    <b:MonthAccessed>May</b:MonthAccessed>
    <b:DayAccessed>01</b:DayAccessed>
    <b:URL>https://www.dilmahconservation.org/</b:URL>
    <b:RefOrder>23</b:RefOrder>
  </b:Source>
  <b:Source>
    <b:Tag>Sri231</b:Tag>
    <b:SourceType>InternetSite</b:SourceType>
    <b:Guid>{A5C65E3A-DD3C-4D01-AD55-91669C3E75F5}</b:Guid>
    <b:Author>
      <b:Author>
        <b:Corporate>Sri Lanka Tourism Development Authority</b:Corporate>
      </b:Author>
    </b:Author>
    <b:Title>Sri Lanka Tourism Development Authority</b:Title>
    <b:Year>2023</b:Year>
    <b:YearAccessed>2025</b:YearAccessed>
    <b:MonthAccessed>May</b:MonthAccessed>
    <b:DayAccessed>01</b:DayAccessed>
    <b:RefOrder>25</b:RefOrder>
  </b:Source>
  <b:Source>
    <b:Tag>Asi23</b:Tag>
    <b:SourceType>InternetSite</b:SourceType>
    <b:Guid>{AB119030-5086-4C7D-AC7D-059DC23DA346}</b:Guid>
    <b:Author>
      <b:Author>
        <b:Corporate>Asian Development Bank</b:Corporate>
      </b:Author>
    </b:Author>
    <b:Title>Sri Lanka and ADB | Asian Development Bank</b:Title>
    <b:Year>2023</b:Year>
    <b:YearAccessed>2025</b:YearAccessed>
    <b:MonthAccessed>May</b:MonthAccessed>
    <b:DayAccessed>01</b:DayAccessed>
    <b:URL>https://www.adb.org/where-we-work/sri-lanka</b:URL>
    <b:RefOrder>26</b:RefOrder>
  </b:Source>
  <b:Source>
    <b:Tag>Uni23</b:Tag>
    <b:SourceType>InternetSite</b:SourceType>
    <b:Guid>{9E64E463-EB9B-486C-94DA-B5BC8691F3C7}</b:Guid>
    <b:Author>
      <b:Author>
        <b:Corporate>University of Peradeniya</b:Corporate>
      </b:Author>
    </b:Author>
    <b:Title>University of Peradeniya – University of Peradeniya | Sri Lanka</b:Title>
    <b:Year>2023</b:Year>
    <b:YearAccessed>2025</b:YearAccessed>
    <b:MonthAccessed>May</b:MonthAccessed>
    <b:DayAccessed>01</b:DayAccessed>
    <b:URL>https://www.pdn.ac.lk/</b:URL>
    <b:RefOrder>27</b:RefOrder>
  </b:Source>
  <b:Source>
    <b:Tag>BBC25</b:Tag>
    <b:SourceType>InternetSite</b:SourceType>
    <b:Guid>{B2632F82-A2A9-4ED9-9011-859C94904AD5}</b:Guid>
    <b:Title>Sri Lanka attacks: The beach paradise that wants its tourists back</b:Title>
    <b:Year>2025</b:Year>
    <b:Author>
      <b:Author>
        <b:Corporate>BBC</b:Corporate>
      </b:Author>
    </b:Author>
    <b:YearAccessed>2025</b:YearAccessed>
    <b:MonthAccessed>May</b:MonthAccessed>
    <b:DayAccessed>01</b:DayAccessed>
    <b:URL>https://www.bbc.co.uk/news/world-asia-49674681</b:URL>
    <b:RefOrder>3</b:RefOrder>
  </b:Source>
  <b:Source>
    <b:Tag>Agh21</b:Tag>
    <b:SourceType>JournalArticle</b:SourceType>
    <b:Guid>{AED07999-C6D9-4861-BA4C-1E80C89020E1}</b:Guid>
    <b:Title>Designing a tourism business model on block chain platform</b:Title>
    <b:Year>2021</b:Year>
    <b:Author>
      <b:Author>
        <b:NameList>
          <b:Person>
            <b:Last>Aghaei</b:Last>
            <b:First>H.,</b:First>
            <b:Middle>Naderibeni, N. and Karimi, A.</b:Middle>
          </b:Person>
        </b:NameList>
      </b:Author>
    </b:Author>
    <b:JournalName>Tourism Management Perspectives</b:JournalName>
    <b:Volume>39</b:Volume>
    <b:RefOrder>4</b:RefOrder>
  </b:Source>
  <b:Source>
    <b:Tag>eur24</b:Tag>
    <b:SourceType>JournalArticle</b:SourceType>
    <b:Guid>{DECA388E-6603-47B6-A001-1BF8832711AA}</b:Guid>
    <b:Author>
      <b:Author>
        <b:Corporate>europa.eu</b:Corporate>
      </b:Author>
    </b:Author>
    <b:Title>Sustainable Tourism - Adapting to Climate-Induced Holiday Trends</b:Title>
    <b:JournalName>EU Tourism Platform</b:JournalName>
    <b:Year>2024</b:Year>
    <b:RefOrder>5</b:RefOrder>
  </b:Source>
  <b:Source>
    <b:Tag>Ear25</b:Tag>
    <b:SourceType>InternetSite</b:SourceType>
    <b:Guid>{375C078D-7031-4448-9FDC-8A1EE9D63763}</b:Guid>
    <b:Author>
      <b:Author>
        <b:Corporate>Earthstays</b:Corporate>
      </b:Author>
    </b:Author>
    <b:Title>Why Focusing on Sustainability is Key to Innovating Your Hospitality Business | Earthstays</b:Title>
    <b:Year>2025</b:Year>
    <b:YearAccessed>2025</b:YearAccessed>
    <b:MonthAccessed>May</b:MonthAccessed>
    <b:DayAccessed>01</b:DayAccessed>
    <b:URL>https://earthstays.co.uk/why-focusing-on-sustainability-is-key-to-innovating-your-hospitality-business/#:~:text=In%20today's%20fast%20evolving%20business,regulations%2C%20and%20rising%20operational%20costs.</b:URL>
    <b:RefOrder>6</b:RefOrder>
  </b:Source>
  <b:Source>
    <b:Tag>Sau191</b:Tag>
    <b:SourceType>Book</b:SourceType>
    <b:Guid>{A841800F-D00F-4CA4-9D4A-405DD85CEE40}</b:Guid>
    <b:Title>Research methods for business students</b:Title>
    <b:Year>2019</b:Year>
    <b:Author>
      <b:Author>
        <b:NameList>
          <b:Person>
            <b:Last>Saunders</b:Last>
            <b:First>M.,</b:First>
            <b:Middle>Lewis, P. and Thornhill, A.</b:Middle>
          </b:Person>
        </b:NameList>
      </b:Author>
    </b:Author>
    <b:City>Harlow</b:City>
    <b:Publisher>Pearson Education</b:Publisher>
    <b:Edition>8th edn.</b:Edition>
    <b:RefOrder>31</b:RefOrder>
  </b:Source>
  <b:Source>
    <b:Tag>Fis93</b:Tag>
    <b:SourceType>JournalArticle</b:SourceType>
    <b:Guid>{24BC32A3-A6A9-40F7-955D-96F1BF3CAC4B}</b:Guid>
    <b:Title>‘Social desirability bias and the validity of indirect questioning’</b:Title>
    <b:Year>1993</b:Year>
    <b:Author>
      <b:Author>
        <b:NameList>
          <b:Person>
            <b:Last>Fisher</b:Last>
            <b:First>R.J.</b:First>
          </b:Person>
        </b:NameList>
      </b:Author>
    </b:Author>
    <b:JournalName>Journal of Consumer Research</b:JournalName>
    <b:Pages>303-315</b:Pages>
    <b:Volume>20</b:Volume>
    <b:Issue>2</b:Issue>
    <b:RefOrder>34</b:RefOrder>
  </b:Source>
  <b:Source>
    <b:Tag>Hen20</b:Tag>
    <b:SourceType>Book</b:SourceType>
    <b:Guid>{0AF72B69-3913-4EF0-8F2F-3F8C4B5D96D2}</b:Guid>
    <b:Title>Qualitative research methods</b:Title>
    <b:Year>2020</b:Year>
    <b:Author>
      <b:Author>
        <b:NameList>
          <b:Person>
            <b:Last>Hennink</b:Last>
            <b:First>M.,</b:First>
            <b:Middle>Hutter, I. and Bailey, A.</b:Middle>
          </b:Person>
        </b:NameList>
      </b:Author>
    </b:Author>
    <b:City>London</b:City>
    <b:Publisher>SAGE</b:Publisher>
    <b:Edition>2nd edn.</b:Edition>
    <b:RefOrder>48</b:RefOrder>
  </b:Source>
  <b:Source>
    <b:Tag>Fie18</b:Tag>
    <b:SourceType>Book</b:SourceType>
    <b:Guid>{F68B9F4C-E092-489C-87BF-BA23851FF5D8}</b:Guid>
    <b:Author>
      <b:Author>
        <b:NameList>
          <b:Person>
            <b:Last>Field</b:Last>
            <b:First>A.</b:First>
          </b:Person>
        </b:NameList>
      </b:Author>
    </b:Author>
    <b:Title>Discovering statistics using IBM SPSS statistics</b:Title>
    <b:Year>2018</b:Year>
    <b:City>London</b:City>
    <b:Publisher>Sage</b:Publisher>
    <b:Edition>5th edn.</b:Edition>
    <b:RefOrder>42</b:RefOrder>
  </b:Source>
  <b:Source>
    <b:Tag>Hai19</b:Tag>
    <b:SourceType>Book</b:SourceType>
    <b:Guid>{006A3191-6EA2-47F2-945F-88F2EFBD4233}</b:Guid>
    <b:Author>
      <b:Author>
        <b:NameList>
          <b:Person>
            <b:Last>Hair</b:Last>
            <b:First>J.F.,</b:First>
            <b:Middle>Black, W.C., Babin, B.J. and Anderson, R.E.</b:Middle>
          </b:Person>
        </b:NameList>
      </b:Author>
    </b:Author>
    <b:Title>Multivariate data analysis</b:Title>
    <b:Year>2019</b:Year>
    <b:City>Andover</b:City>
    <b:Publisher>Cengage Learning</b:Publisher>
    <b:Edition>8th edn.</b:Edition>
    <b:RefOrder>43</b:RefOrder>
  </b:Source>
</b:Sources>
</file>

<file path=customXml/itemProps1.xml><?xml version="1.0" encoding="utf-8"?>
<ds:datastoreItem xmlns:ds="http://schemas.openxmlformats.org/officeDocument/2006/customXml" ds:itemID="{545DCB66-D5A2-48CB-A93E-435B4467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1649</TotalTime>
  <Pages>36</Pages>
  <Words>7021</Words>
  <Characters>40022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chathuranga2380@gmail.com</cp:lastModifiedBy>
  <cp:revision>560</cp:revision>
  <cp:lastPrinted>2024-01-24T16:09:00Z</cp:lastPrinted>
  <dcterms:created xsi:type="dcterms:W3CDTF">2024-12-10T12:17:00Z</dcterms:created>
  <dcterms:modified xsi:type="dcterms:W3CDTF">2025-05-02T01:40:00Z</dcterms:modified>
</cp:coreProperties>
</file>