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7B1F1" w14:textId="77777777" w:rsidR="00371EBB" w:rsidRPr="00FD339F" w:rsidRDefault="00371EBB" w:rsidP="00371EBB">
      <w:pPr>
        <w:spacing w:line="480" w:lineRule="auto"/>
        <w:jc w:val="center"/>
        <w:rPr>
          <w:rFonts w:ascii="Arial" w:hAnsi="Arial" w:cs="Arial"/>
          <w:color w:val="000000" w:themeColor="text1"/>
          <w:sz w:val="22"/>
          <w:szCs w:val="22"/>
        </w:rPr>
      </w:pPr>
      <w:r w:rsidRPr="00FD339F">
        <w:rPr>
          <w:rFonts w:ascii="Arial" w:hAnsi="Arial" w:cs="Arial"/>
          <w:noProof/>
          <w:color w:val="000000" w:themeColor="text1"/>
          <w:sz w:val="22"/>
          <w:szCs w:val="22"/>
        </w:rPr>
        <w:drawing>
          <wp:inline distT="0" distB="0" distL="0" distR="0" wp14:anchorId="27D6C450" wp14:editId="7535EC1A">
            <wp:extent cx="2668270" cy="1143000"/>
            <wp:effectExtent l="0" t="0" r="0" b="0"/>
            <wp:docPr id="2" name="Picture 2"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8270" cy="1143000"/>
                    </a:xfrm>
                    <a:prstGeom prst="rect">
                      <a:avLst/>
                    </a:prstGeom>
                  </pic:spPr>
                </pic:pic>
              </a:graphicData>
            </a:graphic>
          </wp:inline>
        </w:drawing>
      </w:r>
    </w:p>
    <w:p w14:paraId="57525C71"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0DB1387D"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62D0DA4A"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015342A5" w14:textId="7C63D5C3" w:rsidR="00371EBB" w:rsidRPr="00FD339F" w:rsidRDefault="00371EBB" w:rsidP="00371EBB">
      <w:pPr>
        <w:spacing w:line="480" w:lineRule="auto"/>
        <w:jc w:val="center"/>
        <w:rPr>
          <w:rFonts w:ascii="Arial" w:hAnsi="Arial" w:cs="Arial"/>
          <w:color w:val="000000" w:themeColor="text1"/>
        </w:rPr>
      </w:pPr>
      <w:r w:rsidRPr="00FD339F">
        <w:rPr>
          <w:rFonts w:ascii="Arial" w:hAnsi="Arial" w:cs="Arial"/>
          <w:color w:val="000000" w:themeColor="text1"/>
        </w:rPr>
        <w:t>Module:</w:t>
      </w:r>
      <w:r w:rsidRPr="00FD339F">
        <w:rPr>
          <w:rStyle w:val="apple-converted-space"/>
          <w:rFonts w:ascii="Arial" w:hAnsi="Arial" w:cs="Arial"/>
          <w:color w:val="000000" w:themeColor="text1"/>
        </w:rPr>
        <w:t> </w:t>
      </w:r>
      <w:r w:rsidR="00FF4DD3">
        <w:rPr>
          <w:rFonts w:ascii="Arial" w:hAnsi="Arial" w:cs="Arial"/>
          <w:color w:val="000000" w:themeColor="text1"/>
        </w:rPr>
        <w:t>Problem Solving and Decision Making</w:t>
      </w:r>
    </w:p>
    <w:p w14:paraId="72306DC9" w14:textId="4C7778A6" w:rsidR="00371EBB" w:rsidRPr="00FD339F" w:rsidRDefault="00371EBB" w:rsidP="00371EBB">
      <w:pPr>
        <w:spacing w:line="480" w:lineRule="auto"/>
        <w:jc w:val="center"/>
        <w:rPr>
          <w:rFonts w:ascii="Arial" w:hAnsi="Arial" w:cs="Arial"/>
          <w:color w:val="000000" w:themeColor="text1"/>
        </w:rPr>
      </w:pPr>
      <w:r w:rsidRPr="00FD339F">
        <w:rPr>
          <w:rFonts w:ascii="Arial" w:hAnsi="Arial" w:cs="Arial"/>
          <w:color w:val="000000" w:themeColor="text1"/>
        </w:rPr>
        <w:t xml:space="preserve">Lecturer: Dr </w:t>
      </w:r>
      <w:proofErr w:type="spellStart"/>
      <w:r w:rsidRPr="00FD339F">
        <w:rPr>
          <w:rFonts w:ascii="Arial" w:hAnsi="Arial" w:cs="Arial"/>
          <w:color w:val="000000" w:themeColor="text1"/>
        </w:rPr>
        <w:t>Akinseye</w:t>
      </w:r>
      <w:proofErr w:type="spellEnd"/>
      <w:r w:rsidRPr="00FD339F">
        <w:rPr>
          <w:rFonts w:ascii="Arial" w:hAnsi="Arial" w:cs="Arial"/>
          <w:color w:val="000000" w:themeColor="text1"/>
        </w:rPr>
        <w:t xml:space="preserve"> Aluko</w:t>
      </w:r>
    </w:p>
    <w:p w14:paraId="46F09A8D" w14:textId="594C0A25" w:rsidR="00371EBB" w:rsidRPr="00FD339F" w:rsidRDefault="00371EBB" w:rsidP="00371EBB">
      <w:pPr>
        <w:spacing w:line="480" w:lineRule="auto"/>
        <w:jc w:val="center"/>
        <w:rPr>
          <w:rFonts w:ascii="Arial" w:hAnsi="Arial" w:cs="Arial"/>
          <w:color w:val="000000" w:themeColor="text1"/>
        </w:rPr>
      </w:pPr>
      <w:r w:rsidRPr="00FD339F">
        <w:rPr>
          <w:rFonts w:ascii="Arial" w:hAnsi="Arial" w:cs="Arial"/>
          <w:color w:val="000000" w:themeColor="text1"/>
        </w:rPr>
        <w:t>BMSW4004</w:t>
      </w:r>
    </w:p>
    <w:p w14:paraId="1765F335" w14:textId="77777777" w:rsidR="00371EBB" w:rsidRPr="00FD339F" w:rsidRDefault="00371EBB" w:rsidP="00371EBB">
      <w:pPr>
        <w:spacing w:line="480" w:lineRule="auto"/>
        <w:jc w:val="both"/>
        <w:rPr>
          <w:rFonts w:ascii="Arial" w:hAnsi="Arial" w:cs="Arial"/>
          <w:color w:val="000000" w:themeColor="text1"/>
          <w:sz w:val="22"/>
          <w:szCs w:val="22"/>
        </w:rPr>
      </w:pPr>
    </w:p>
    <w:p w14:paraId="3D3005E1"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765E6978" w14:textId="77777777" w:rsidR="00371EBB" w:rsidRPr="00FD339F" w:rsidRDefault="00371EBB" w:rsidP="00371EBB">
      <w:pPr>
        <w:spacing w:line="480" w:lineRule="auto"/>
        <w:jc w:val="center"/>
        <w:rPr>
          <w:rFonts w:ascii="Arial" w:hAnsi="Arial" w:cs="Arial"/>
          <w:color w:val="000000" w:themeColor="text1"/>
          <w:sz w:val="28"/>
          <w:szCs w:val="28"/>
        </w:rPr>
      </w:pPr>
      <w:r w:rsidRPr="00FD339F">
        <w:rPr>
          <w:rFonts w:ascii="Arial" w:hAnsi="Arial" w:cs="Arial"/>
          <w:color w:val="000000" w:themeColor="text1"/>
          <w:sz w:val="28"/>
          <w:szCs w:val="28"/>
        </w:rPr>
        <w:t>Assignment Title:</w:t>
      </w:r>
    </w:p>
    <w:p w14:paraId="1DF85392" w14:textId="01E8C5CE" w:rsidR="00371EBB" w:rsidRDefault="00FF4DD3" w:rsidP="00371EBB">
      <w:pPr>
        <w:spacing w:line="480" w:lineRule="auto"/>
        <w:jc w:val="center"/>
        <w:rPr>
          <w:rFonts w:ascii="Arial" w:hAnsi="Arial" w:cs="Arial"/>
          <w:color w:val="000000" w:themeColor="text1"/>
          <w:sz w:val="28"/>
          <w:szCs w:val="28"/>
        </w:rPr>
      </w:pPr>
      <w:r w:rsidRPr="00FD339F">
        <w:rPr>
          <w:rFonts w:ascii="Arial" w:hAnsi="Arial" w:cs="Arial"/>
          <w:color w:val="000000" w:themeColor="text1"/>
          <w:sz w:val="28"/>
          <w:szCs w:val="28"/>
        </w:rPr>
        <w:t xml:space="preserve">LOW EMPLOYEE MOTIVATION </w:t>
      </w:r>
    </w:p>
    <w:p w14:paraId="59F9258F" w14:textId="59B945F9" w:rsidR="00FF4DD3" w:rsidRPr="00FD339F" w:rsidRDefault="00FF4DD3" w:rsidP="00371EBB">
      <w:pPr>
        <w:spacing w:line="480" w:lineRule="auto"/>
        <w:jc w:val="center"/>
        <w:rPr>
          <w:rFonts w:ascii="Arial" w:hAnsi="Arial" w:cs="Arial"/>
          <w:color w:val="000000" w:themeColor="text1"/>
          <w:sz w:val="28"/>
          <w:szCs w:val="28"/>
        </w:rPr>
      </w:pPr>
      <w:r>
        <w:rPr>
          <w:rFonts w:ascii="Arial" w:hAnsi="Arial" w:cs="Arial"/>
          <w:color w:val="000000" w:themeColor="text1"/>
          <w:sz w:val="28"/>
          <w:szCs w:val="28"/>
        </w:rPr>
        <w:t>Report</w:t>
      </w:r>
    </w:p>
    <w:p w14:paraId="42775AE3"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77E68F40"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631293D1"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5ABDA5A5" w14:textId="77777777" w:rsidR="00371EBB" w:rsidRPr="00FD339F"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38889A49" w14:textId="6D1D6BE3" w:rsidR="00371EBB" w:rsidRDefault="00371EBB" w:rsidP="00371EBB">
      <w:pPr>
        <w:spacing w:line="480" w:lineRule="auto"/>
        <w:jc w:val="both"/>
        <w:rPr>
          <w:rFonts w:ascii="Arial" w:hAnsi="Arial" w:cs="Arial"/>
          <w:color w:val="000000" w:themeColor="text1"/>
          <w:sz w:val="22"/>
          <w:szCs w:val="22"/>
        </w:rPr>
      </w:pPr>
      <w:r w:rsidRPr="00FD339F">
        <w:rPr>
          <w:rFonts w:ascii="Arial" w:hAnsi="Arial" w:cs="Arial"/>
          <w:color w:val="000000" w:themeColor="text1"/>
          <w:sz w:val="22"/>
          <w:szCs w:val="22"/>
        </w:rPr>
        <w:t> </w:t>
      </w:r>
    </w:p>
    <w:p w14:paraId="1CC0C639" w14:textId="2A813BC5" w:rsidR="00FD339F" w:rsidRDefault="00FD339F" w:rsidP="00371EBB">
      <w:pPr>
        <w:spacing w:line="480" w:lineRule="auto"/>
        <w:jc w:val="both"/>
        <w:rPr>
          <w:rFonts w:ascii="Arial" w:hAnsi="Arial" w:cs="Arial"/>
          <w:color w:val="000000" w:themeColor="text1"/>
          <w:sz w:val="22"/>
          <w:szCs w:val="22"/>
        </w:rPr>
      </w:pPr>
    </w:p>
    <w:p w14:paraId="3ADEBDD9" w14:textId="0E25FA0A" w:rsidR="00FD339F" w:rsidRDefault="00FD339F" w:rsidP="00371EBB">
      <w:pPr>
        <w:spacing w:line="480" w:lineRule="auto"/>
        <w:jc w:val="both"/>
        <w:rPr>
          <w:rFonts w:ascii="Arial" w:hAnsi="Arial" w:cs="Arial"/>
          <w:color w:val="000000" w:themeColor="text1"/>
          <w:sz w:val="22"/>
          <w:szCs w:val="22"/>
        </w:rPr>
      </w:pPr>
    </w:p>
    <w:p w14:paraId="6B93B936" w14:textId="433CE362" w:rsidR="00371EBB" w:rsidRPr="00FD339F" w:rsidRDefault="00371EBB" w:rsidP="00371EBB">
      <w:pPr>
        <w:spacing w:line="480" w:lineRule="auto"/>
        <w:jc w:val="both"/>
        <w:rPr>
          <w:rFonts w:ascii="Arial" w:hAnsi="Arial" w:cs="Arial"/>
          <w:color w:val="000000" w:themeColor="text1"/>
          <w:sz w:val="22"/>
          <w:szCs w:val="22"/>
        </w:rPr>
      </w:pPr>
    </w:p>
    <w:p w14:paraId="1D352C87" w14:textId="77777777" w:rsidR="00371EBB" w:rsidRPr="00FD339F" w:rsidRDefault="00371EBB" w:rsidP="00371EBB">
      <w:pPr>
        <w:spacing w:line="480" w:lineRule="auto"/>
        <w:jc w:val="center"/>
        <w:rPr>
          <w:rFonts w:ascii="Arial" w:hAnsi="Arial" w:cs="Arial"/>
          <w:color w:val="000000" w:themeColor="text1"/>
        </w:rPr>
      </w:pPr>
      <w:r w:rsidRPr="00FD339F">
        <w:rPr>
          <w:rFonts w:ascii="Arial" w:hAnsi="Arial" w:cs="Arial"/>
          <w:color w:val="000000" w:themeColor="text1"/>
        </w:rPr>
        <w:t xml:space="preserve">By: </w:t>
      </w:r>
      <w:proofErr w:type="spellStart"/>
      <w:r w:rsidRPr="00FD339F">
        <w:rPr>
          <w:rFonts w:ascii="Arial" w:hAnsi="Arial" w:cs="Arial"/>
          <w:color w:val="000000" w:themeColor="text1"/>
        </w:rPr>
        <w:t>Zlatina</w:t>
      </w:r>
      <w:proofErr w:type="spellEnd"/>
      <w:r w:rsidRPr="00FD339F">
        <w:rPr>
          <w:rFonts w:ascii="Arial" w:hAnsi="Arial" w:cs="Arial"/>
          <w:color w:val="000000" w:themeColor="text1"/>
        </w:rPr>
        <w:t xml:space="preserve"> </w:t>
      </w:r>
      <w:proofErr w:type="spellStart"/>
      <w:r w:rsidRPr="00FD339F">
        <w:rPr>
          <w:rFonts w:ascii="Arial" w:hAnsi="Arial" w:cs="Arial"/>
          <w:color w:val="000000" w:themeColor="text1"/>
        </w:rPr>
        <w:t>Tyulyusheva</w:t>
      </w:r>
      <w:proofErr w:type="spellEnd"/>
    </w:p>
    <w:p w14:paraId="527BF44B" w14:textId="22B55D24" w:rsidR="00371EBB" w:rsidRPr="00FD339F" w:rsidRDefault="00371EBB" w:rsidP="00371EBB">
      <w:pPr>
        <w:spacing w:line="480" w:lineRule="auto"/>
        <w:jc w:val="center"/>
        <w:rPr>
          <w:rFonts w:ascii="Arial" w:hAnsi="Arial" w:cs="Arial"/>
          <w:color w:val="000000" w:themeColor="text1"/>
        </w:rPr>
      </w:pPr>
      <w:r w:rsidRPr="00FD339F">
        <w:rPr>
          <w:rFonts w:ascii="Arial" w:hAnsi="Arial" w:cs="Arial"/>
          <w:color w:val="000000" w:themeColor="text1"/>
        </w:rPr>
        <w:t>Student ID 1919008</w:t>
      </w:r>
    </w:p>
    <w:sdt>
      <w:sdtPr>
        <w:rPr>
          <w:rFonts w:ascii="Arial" w:eastAsiaTheme="minorHAnsi" w:hAnsi="Arial" w:cs="Arial"/>
          <w:b w:val="0"/>
          <w:bCs w:val="0"/>
          <w:color w:val="auto"/>
          <w:sz w:val="22"/>
          <w:szCs w:val="22"/>
          <w:lang w:val="en-GB"/>
        </w:rPr>
        <w:id w:val="-1166003860"/>
        <w:docPartObj>
          <w:docPartGallery w:val="Table of Contents"/>
          <w:docPartUnique/>
        </w:docPartObj>
      </w:sdtPr>
      <w:sdtEndPr>
        <w:rPr>
          <w:rFonts w:asciiTheme="minorHAnsi" w:hAnsiTheme="minorHAnsi" w:cstheme="minorBidi"/>
          <w:noProof/>
          <w:sz w:val="24"/>
          <w:szCs w:val="24"/>
        </w:rPr>
      </w:sdtEndPr>
      <w:sdtContent>
        <w:p w14:paraId="7F2BC8A0" w14:textId="2D958CA1" w:rsidR="00292A02" w:rsidRPr="00F863DD" w:rsidRDefault="00292A02" w:rsidP="00F863DD">
          <w:pPr>
            <w:pStyle w:val="TOCHeading"/>
            <w:spacing w:line="480" w:lineRule="auto"/>
            <w:jc w:val="both"/>
            <w:rPr>
              <w:rFonts w:ascii="Arial" w:hAnsi="Arial" w:cs="Arial"/>
            </w:rPr>
          </w:pPr>
          <w:r w:rsidRPr="00F863DD">
            <w:rPr>
              <w:rFonts w:ascii="Arial" w:hAnsi="Arial" w:cs="Arial"/>
            </w:rPr>
            <w:t>Table of Contents</w:t>
          </w:r>
        </w:p>
        <w:p w14:paraId="36D28948" w14:textId="1443DD50" w:rsidR="00F863DD" w:rsidRPr="00F863DD" w:rsidRDefault="00292A02" w:rsidP="00F863DD">
          <w:pPr>
            <w:pStyle w:val="TOC1"/>
            <w:tabs>
              <w:tab w:val="right" w:leader="dot" w:pos="9016"/>
            </w:tabs>
            <w:spacing w:line="480" w:lineRule="auto"/>
            <w:jc w:val="both"/>
            <w:rPr>
              <w:rFonts w:ascii="Arial" w:eastAsiaTheme="minorEastAsia" w:hAnsi="Arial" w:cs="Arial"/>
              <w:b w:val="0"/>
              <w:bCs w:val="0"/>
              <w:i w:val="0"/>
              <w:iCs w:val="0"/>
              <w:noProof/>
              <w:lang w:eastAsia="en-GB"/>
            </w:rPr>
          </w:pPr>
          <w:r w:rsidRPr="00F863DD">
            <w:rPr>
              <w:rFonts w:ascii="Arial" w:hAnsi="Arial" w:cs="Arial"/>
              <w:b w:val="0"/>
              <w:bCs w:val="0"/>
              <w:i w:val="0"/>
              <w:iCs w:val="0"/>
            </w:rPr>
            <w:fldChar w:fldCharType="begin"/>
          </w:r>
          <w:r w:rsidRPr="00F863DD">
            <w:rPr>
              <w:rFonts w:ascii="Arial" w:hAnsi="Arial" w:cs="Arial"/>
              <w:i w:val="0"/>
              <w:iCs w:val="0"/>
            </w:rPr>
            <w:instrText xml:space="preserve"> TOC \o "1-3" \h \z \u </w:instrText>
          </w:r>
          <w:r w:rsidRPr="00F863DD">
            <w:rPr>
              <w:rFonts w:ascii="Arial" w:hAnsi="Arial" w:cs="Arial"/>
              <w:b w:val="0"/>
              <w:bCs w:val="0"/>
              <w:i w:val="0"/>
              <w:iCs w:val="0"/>
            </w:rPr>
            <w:fldChar w:fldCharType="separate"/>
          </w:r>
          <w:hyperlink w:anchor="_Toc71012525" w:history="1">
            <w:r w:rsidR="00F863DD" w:rsidRPr="00F863DD">
              <w:rPr>
                <w:rStyle w:val="Hyperlink"/>
                <w:rFonts w:ascii="Arial" w:hAnsi="Arial" w:cs="Arial"/>
                <w:i w:val="0"/>
                <w:iCs w:val="0"/>
                <w:noProof/>
                <w:lang w:bidi="en-US"/>
              </w:rPr>
              <w:t>Introduction</w:t>
            </w:r>
            <w:r w:rsidR="00F863DD" w:rsidRPr="00F863DD">
              <w:rPr>
                <w:rFonts w:ascii="Arial" w:hAnsi="Arial" w:cs="Arial"/>
                <w:i w:val="0"/>
                <w:iCs w:val="0"/>
                <w:noProof/>
                <w:webHidden/>
              </w:rPr>
              <w:tab/>
            </w:r>
            <w:r w:rsidR="00F863DD" w:rsidRPr="00F863DD">
              <w:rPr>
                <w:rFonts w:ascii="Arial" w:hAnsi="Arial" w:cs="Arial"/>
                <w:i w:val="0"/>
                <w:iCs w:val="0"/>
                <w:noProof/>
                <w:webHidden/>
              </w:rPr>
              <w:fldChar w:fldCharType="begin"/>
            </w:r>
            <w:r w:rsidR="00F863DD" w:rsidRPr="00F863DD">
              <w:rPr>
                <w:rFonts w:ascii="Arial" w:hAnsi="Arial" w:cs="Arial"/>
                <w:i w:val="0"/>
                <w:iCs w:val="0"/>
                <w:noProof/>
                <w:webHidden/>
              </w:rPr>
              <w:instrText xml:space="preserve"> PAGEREF _Toc71012525 \h </w:instrText>
            </w:r>
            <w:r w:rsidR="00F863DD" w:rsidRPr="00F863DD">
              <w:rPr>
                <w:rFonts w:ascii="Arial" w:hAnsi="Arial" w:cs="Arial"/>
                <w:i w:val="0"/>
                <w:iCs w:val="0"/>
                <w:noProof/>
                <w:webHidden/>
              </w:rPr>
            </w:r>
            <w:r w:rsidR="00F863DD" w:rsidRPr="00F863DD">
              <w:rPr>
                <w:rFonts w:ascii="Arial" w:hAnsi="Arial" w:cs="Arial"/>
                <w:i w:val="0"/>
                <w:iCs w:val="0"/>
                <w:noProof/>
                <w:webHidden/>
              </w:rPr>
              <w:fldChar w:fldCharType="separate"/>
            </w:r>
            <w:r w:rsidR="00F863DD">
              <w:rPr>
                <w:rFonts w:ascii="Arial" w:hAnsi="Arial" w:cs="Arial"/>
                <w:i w:val="0"/>
                <w:iCs w:val="0"/>
                <w:noProof/>
                <w:webHidden/>
              </w:rPr>
              <w:t>3</w:t>
            </w:r>
            <w:r w:rsidR="00F863DD" w:rsidRPr="00F863DD">
              <w:rPr>
                <w:rFonts w:ascii="Arial" w:hAnsi="Arial" w:cs="Arial"/>
                <w:i w:val="0"/>
                <w:iCs w:val="0"/>
                <w:noProof/>
                <w:webHidden/>
              </w:rPr>
              <w:fldChar w:fldCharType="end"/>
            </w:r>
          </w:hyperlink>
        </w:p>
        <w:p w14:paraId="45E95537" w14:textId="047FAB3D" w:rsidR="00F863DD" w:rsidRPr="00F863DD" w:rsidRDefault="00B96C2D" w:rsidP="00F863DD">
          <w:pPr>
            <w:pStyle w:val="TOC1"/>
            <w:tabs>
              <w:tab w:val="right" w:leader="dot" w:pos="9016"/>
            </w:tabs>
            <w:spacing w:line="480" w:lineRule="auto"/>
            <w:jc w:val="both"/>
            <w:rPr>
              <w:rFonts w:ascii="Arial" w:eastAsiaTheme="minorEastAsia" w:hAnsi="Arial" w:cs="Arial"/>
              <w:b w:val="0"/>
              <w:bCs w:val="0"/>
              <w:i w:val="0"/>
              <w:iCs w:val="0"/>
              <w:noProof/>
              <w:lang w:eastAsia="en-GB"/>
            </w:rPr>
          </w:pPr>
          <w:hyperlink w:anchor="_Toc71012526" w:history="1">
            <w:r w:rsidR="00F863DD" w:rsidRPr="00F863DD">
              <w:rPr>
                <w:rStyle w:val="Hyperlink"/>
                <w:rFonts w:ascii="Arial" w:hAnsi="Arial" w:cs="Arial"/>
                <w:i w:val="0"/>
                <w:iCs w:val="0"/>
                <w:noProof/>
                <w:lang w:bidi="en-US"/>
              </w:rPr>
              <w:t>Discussion on the nature and impact of the problem Low Motivation at the workplace</w:t>
            </w:r>
            <w:r w:rsidR="00F863DD" w:rsidRPr="00F863DD">
              <w:rPr>
                <w:rFonts w:ascii="Arial" w:hAnsi="Arial" w:cs="Arial"/>
                <w:i w:val="0"/>
                <w:iCs w:val="0"/>
                <w:noProof/>
                <w:webHidden/>
              </w:rPr>
              <w:tab/>
            </w:r>
            <w:r w:rsidR="00F863DD" w:rsidRPr="00F863DD">
              <w:rPr>
                <w:rFonts w:ascii="Arial" w:hAnsi="Arial" w:cs="Arial"/>
                <w:i w:val="0"/>
                <w:iCs w:val="0"/>
                <w:noProof/>
                <w:webHidden/>
              </w:rPr>
              <w:fldChar w:fldCharType="begin"/>
            </w:r>
            <w:r w:rsidR="00F863DD" w:rsidRPr="00F863DD">
              <w:rPr>
                <w:rFonts w:ascii="Arial" w:hAnsi="Arial" w:cs="Arial"/>
                <w:i w:val="0"/>
                <w:iCs w:val="0"/>
                <w:noProof/>
                <w:webHidden/>
              </w:rPr>
              <w:instrText xml:space="preserve"> PAGEREF _Toc71012526 \h </w:instrText>
            </w:r>
            <w:r w:rsidR="00F863DD" w:rsidRPr="00F863DD">
              <w:rPr>
                <w:rFonts w:ascii="Arial" w:hAnsi="Arial" w:cs="Arial"/>
                <w:i w:val="0"/>
                <w:iCs w:val="0"/>
                <w:noProof/>
                <w:webHidden/>
              </w:rPr>
            </w:r>
            <w:r w:rsidR="00F863DD" w:rsidRPr="00F863DD">
              <w:rPr>
                <w:rFonts w:ascii="Arial" w:hAnsi="Arial" w:cs="Arial"/>
                <w:i w:val="0"/>
                <w:iCs w:val="0"/>
                <w:noProof/>
                <w:webHidden/>
              </w:rPr>
              <w:fldChar w:fldCharType="separate"/>
            </w:r>
            <w:r w:rsidR="00F863DD">
              <w:rPr>
                <w:rFonts w:ascii="Arial" w:hAnsi="Arial" w:cs="Arial"/>
                <w:i w:val="0"/>
                <w:iCs w:val="0"/>
                <w:noProof/>
                <w:webHidden/>
              </w:rPr>
              <w:t>3</w:t>
            </w:r>
            <w:r w:rsidR="00F863DD" w:rsidRPr="00F863DD">
              <w:rPr>
                <w:rFonts w:ascii="Arial" w:hAnsi="Arial" w:cs="Arial"/>
                <w:i w:val="0"/>
                <w:iCs w:val="0"/>
                <w:noProof/>
                <w:webHidden/>
              </w:rPr>
              <w:fldChar w:fldCharType="end"/>
            </w:r>
          </w:hyperlink>
        </w:p>
        <w:p w14:paraId="2376F274" w14:textId="0EB41A4E" w:rsidR="00F863DD" w:rsidRPr="00F863DD" w:rsidRDefault="00F863DD" w:rsidP="00F863DD">
          <w:pPr>
            <w:pStyle w:val="TOC3"/>
            <w:rPr>
              <w:rFonts w:eastAsiaTheme="minorEastAsia"/>
              <w:lang w:eastAsia="en-GB"/>
            </w:rPr>
          </w:pPr>
          <w:hyperlink w:anchor="_Toc71012527" w:history="1">
            <w:r w:rsidRPr="00F863DD">
              <w:rPr>
                <w:rStyle w:val="Hyperlink"/>
              </w:rPr>
              <w:t>Cause-and-effect analysis</w:t>
            </w:r>
            <w:r w:rsidRPr="00F863DD">
              <w:rPr>
                <w:webHidden/>
              </w:rPr>
              <w:tab/>
            </w:r>
            <w:r w:rsidRPr="00F863DD">
              <w:rPr>
                <w:webHidden/>
              </w:rPr>
              <w:fldChar w:fldCharType="begin"/>
            </w:r>
            <w:r w:rsidRPr="00F863DD">
              <w:rPr>
                <w:webHidden/>
              </w:rPr>
              <w:instrText xml:space="preserve"> PAGEREF _Toc71012527 \h </w:instrText>
            </w:r>
            <w:r w:rsidRPr="00F863DD">
              <w:rPr>
                <w:webHidden/>
              </w:rPr>
            </w:r>
            <w:r w:rsidRPr="00F863DD">
              <w:rPr>
                <w:webHidden/>
              </w:rPr>
              <w:fldChar w:fldCharType="separate"/>
            </w:r>
            <w:r>
              <w:rPr>
                <w:webHidden/>
              </w:rPr>
              <w:t>4</w:t>
            </w:r>
            <w:r w:rsidRPr="00F863DD">
              <w:rPr>
                <w:webHidden/>
              </w:rPr>
              <w:fldChar w:fldCharType="end"/>
            </w:r>
          </w:hyperlink>
        </w:p>
        <w:p w14:paraId="25400CF5" w14:textId="7968A8D6" w:rsidR="00F863DD" w:rsidRPr="00F863DD" w:rsidRDefault="00B96C2D" w:rsidP="00F863DD">
          <w:pPr>
            <w:pStyle w:val="TOC2"/>
            <w:rPr>
              <w:rFonts w:eastAsiaTheme="minorEastAsia"/>
              <w:lang w:eastAsia="en-GB"/>
            </w:rPr>
          </w:pPr>
          <w:hyperlink w:anchor="_Toc71012528" w:history="1">
            <w:r w:rsidR="00F863DD" w:rsidRPr="00F863DD">
              <w:rPr>
                <w:rStyle w:val="Hyperlink"/>
              </w:rPr>
              <w:t>PESTEL Analysis</w:t>
            </w:r>
            <w:r w:rsidR="00F863DD" w:rsidRPr="00F863DD">
              <w:rPr>
                <w:webHidden/>
              </w:rPr>
              <w:tab/>
            </w:r>
            <w:r w:rsidR="00F863DD" w:rsidRPr="00F863DD">
              <w:rPr>
                <w:webHidden/>
              </w:rPr>
              <w:fldChar w:fldCharType="begin"/>
            </w:r>
            <w:r w:rsidR="00F863DD" w:rsidRPr="00F863DD">
              <w:rPr>
                <w:webHidden/>
              </w:rPr>
              <w:instrText xml:space="preserve"> PAGEREF _Toc71012528 \h </w:instrText>
            </w:r>
            <w:r w:rsidR="00F863DD" w:rsidRPr="00F863DD">
              <w:rPr>
                <w:webHidden/>
              </w:rPr>
            </w:r>
            <w:r w:rsidR="00F863DD" w:rsidRPr="00F863DD">
              <w:rPr>
                <w:webHidden/>
              </w:rPr>
              <w:fldChar w:fldCharType="separate"/>
            </w:r>
            <w:r w:rsidR="00F863DD">
              <w:rPr>
                <w:webHidden/>
              </w:rPr>
              <w:t>5</w:t>
            </w:r>
            <w:r w:rsidR="00F863DD" w:rsidRPr="00F863DD">
              <w:rPr>
                <w:webHidden/>
              </w:rPr>
              <w:fldChar w:fldCharType="end"/>
            </w:r>
          </w:hyperlink>
        </w:p>
        <w:p w14:paraId="253DCB0D" w14:textId="191F381D" w:rsidR="00F863DD" w:rsidRPr="00F863DD" w:rsidRDefault="00B96C2D" w:rsidP="00F863DD">
          <w:pPr>
            <w:pStyle w:val="TOC1"/>
            <w:tabs>
              <w:tab w:val="right" w:leader="dot" w:pos="9016"/>
            </w:tabs>
            <w:spacing w:line="480" w:lineRule="auto"/>
            <w:jc w:val="both"/>
            <w:rPr>
              <w:rFonts w:ascii="Arial" w:eastAsiaTheme="minorEastAsia" w:hAnsi="Arial" w:cs="Arial"/>
              <w:b w:val="0"/>
              <w:bCs w:val="0"/>
              <w:i w:val="0"/>
              <w:iCs w:val="0"/>
              <w:noProof/>
              <w:lang w:eastAsia="en-GB"/>
            </w:rPr>
          </w:pPr>
          <w:hyperlink w:anchor="_Toc71012529" w:history="1">
            <w:r w:rsidR="00F863DD" w:rsidRPr="00F863DD">
              <w:rPr>
                <w:rStyle w:val="Hyperlink"/>
                <w:rFonts w:ascii="Arial" w:hAnsi="Arial" w:cs="Arial"/>
                <w:i w:val="0"/>
                <w:iCs w:val="0"/>
                <w:noProof/>
                <w:lang w:bidi="en-US"/>
              </w:rPr>
              <w:t>Alternative solutions to the problem</w:t>
            </w:r>
            <w:r w:rsidR="00F863DD" w:rsidRPr="00F863DD">
              <w:rPr>
                <w:rFonts w:ascii="Arial" w:hAnsi="Arial" w:cs="Arial"/>
                <w:i w:val="0"/>
                <w:iCs w:val="0"/>
                <w:noProof/>
                <w:webHidden/>
              </w:rPr>
              <w:tab/>
            </w:r>
            <w:r w:rsidR="00F863DD" w:rsidRPr="00F863DD">
              <w:rPr>
                <w:rFonts w:ascii="Arial" w:hAnsi="Arial" w:cs="Arial"/>
                <w:i w:val="0"/>
                <w:iCs w:val="0"/>
                <w:noProof/>
                <w:webHidden/>
              </w:rPr>
              <w:fldChar w:fldCharType="begin"/>
            </w:r>
            <w:r w:rsidR="00F863DD" w:rsidRPr="00F863DD">
              <w:rPr>
                <w:rFonts w:ascii="Arial" w:hAnsi="Arial" w:cs="Arial"/>
                <w:i w:val="0"/>
                <w:iCs w:val="0"/>
                <w:noProof/>
                <w:webHidden/>
              </w:rPr>
              <w:instrText xml:space="preserve"> PAGEREF _Toc71012529 \h </w:instrText>
            </w:r>
            <w:r w:rsidR="00F863DD" w:rsidRPr="00F863DD">
              <w:rPr>
                <w:rFonts w:ascii="Arial" w:hAnsi="Arial" w:cs="Arial"/>
                <w:i w:val="0"/>
                <w:iCs w:val="0"/>
                <w:noProof/>
                <w:webHidden/>
              </w:rPr>
            </w:r>
            <w:r w:rsidR="00F863DD" w:rsidRPr="00F863DD">
              <w:rPr>
                <w:rFonts w:ascii="Arial" w:hAnsi="Arial" w:cs="Arial"/>
                <w:i w:val="0"/>
                <w:iCs w:val="0"/>
                <w:noProof/>
                <w:webHidden/>
              </w:rPr>
              <w:fldChar w:fldCharType="separate"/>
            </w:r>
            <w:r w:rsidR="00F863DD">
              <w:rPr>
                <w:rFonts w:ascii="Arial" w:hAnsi="Arial" w:cs="Arial"/>
                <w:i w:val="0"/>
                <w:iCs w:val="0"/>
                <w:noProof/>
                <w:webHidden/>
              </w:rPr>
              <w:t>7</w:t>
            </w:r>
            <w:r w:rsidR="00F863DD" w:rsidRPr="00F863DD">
              <w:rPr>
                <w:rFonts w:ascii="Arial" w:hAnsi="Arial" w:cs="Arial"/>
                <w:i w:val="0"/>
                <w:iCs w:val="0"/>
                <w:noProof/>
                <w:webHidden/>
              </w:rPr>
              <w:fldChar w:fldCharType="end"/>
            </w:r>
          </w:hyperlink>
        </w:p>
        <w:p w14:paraId="4EA38677" w14:textId="07D8A222" w:rsidR="00F863DD" w:rsidRPr="00F863DD" w:rsidRDefault="00B96C2D" w:rsidP="00F863DD">
          <w:pPr>
            <w:pStyle w:val="TOC2"/>
            <w:rPr>
              <w:rFonts w:eastAsiaTheme="minorEastAsia"/>
              <w:lang w:eastAsia="en-GB"/>
            </w:rPr>
          </w:pPr>
          <w:hyperlink w:anchor="_Toc71012530" w:history="1">
            <w:r w:rsidR="00F863DD" w:rsidRPr="00F863DD">
              <w:rPr>
                <w:rStyle w:val="Hyperlink"/>
              </w:rPr>
              <w:t>Plan for implementing the solution</w:t>
            </w:r>
            <w:r w:rsidR="00F863DD" w:rsidRPr="00F863DD">
              <w:rPr>
                <w:webHidden/>
              </w:rPr>
              <w:tab/>
            </w:r>
            <w:r w:rsidR="00F863DD" w:rsidRPr="00F863DD">
              <w:rPr>
                <w:webHidden/>
              </w:rPr>
              <w:fldChar w:fldCharType="begin"/>
            </w:r>
            <w:r w:rsidR="00F863DD" w:rsidRPr="00F863DD">
              <w:rPr>
                <w:webHidden/>
              </w:rPr>
              <w:instrText xml:space="preserve"> PAGEREF _Toc71012530 \h </w:instrText>
            </w:r>
            <w:r w:rsidR="00F863DD" w:rsidRPr="00F863DD">
              <w:rPr>
                <w:webHidden/>
              </w:rPr>
            </w:r>
            <w:r w:rsidR="00F863DD" w:rsidRPr="00F863DD">
              <w:rPr>
                <w:webHidden/>
              </w:rPr>
              <w:fldChar w:fldCharType="separate"/>
            </w:r>
            <w:r w:rsidR="00F863DD">
              <w:rPr>
                <w:webHidden/>
              </w:rPr>
              <w:t>7</w:t>
            </w:r>
            <w:r w:rsidR="00F863DD" w:rsidRPr="00F863DD">
              <w:rPr>
                <w:webHidden/>
              </w:rPr>
              <w:fldChar w:fldCharType="end"/>
            </w:r>
          </w:hyperlink>
        </w:p>
        <w:p w14:paraId="726A6DC7" w14:textId="0C8D5B25" w:rsidR="00F863DD" w:rsidRPr="00F863DD" w:rsidRDefault="00B96C2D" w:rsidP="00F863DD">
          <w:pPr>
            <w:pStyle w:val="TOC2"/>
            <w:rPr>
              <w:rFonts w:eastAsiaTheme="minorEastAsia"/>
              <w:lang w:eastAsia="en-GB"/>
            </w:rPr>
          </w:pPr>
          <w:hyperlink w:anchor="_Toc71012531" w:history="1">
            <w:r w:rsidR="00F863DD" w:rsidRPr="00F863DD">
              <w:rPr>
                <w:rStyle w:val="Hyperlink"/>
              </w:rPr>
              <w:t>Communicating the plan to the stakeholders</w:t>
            </w:r>
            <w:r w:rsidR="00F863DD" w:rsidRPr="00F863DD">
              <w:rPr>
                <w:webHidden/>
              </w:rPr>
              <w:tab/>
            </w:r>
            <w:r w:rsidR="00F863DD" w:rsidRPr="00F863DD">
              <w:rPr>
                <w:webHidden/>
              </w:rPr>
              <w:fldChar w:fldCharType="begin"/>
            </w:r>
            <w:r w:rsidR="00F863DD" w:rsidRPr="00F863DD">
              <w:rPr>
                <w:webHidden/>
              </w:rPr>
              <w:instrText xml:space="preserve"> PAGEREF _Toc71012531 \h </w:instrText>
            </w:r>
            <w:r w:rsidR="00F863DD" w:rsidRPr="00F863DD">
              <w:rPr>
                <w:webHidden/>
              </w:rPr>
            </w:r>
            <w:r w:rsidR="00F863DD" w:rsidRPr="00F863DD">
              <w:rPr>
                <w:webHidden/>
              </w:rPr>
              <w:fldChar w:fldCharType="separate"/>
            </w:r>
            <w:r w:rsidR="00F863DD">
              <w:rPr>
                <w:webHidden/>
              </w:rPr>
              <w:t>8</w:t>
            </w:r>
            <w:r w:rsidR="00F863DD" w:rsidRPr="00F863DD">
              <w:rPr>
                <w:webHidden/>
              </w:rPr>
              <w:fldChar w:fldCharType="end"/>
            </w:r>
          </w:hyperlink>
        </w:p>
        <w:p w14:paraId="7802505E" w14:textId="45747C69" w:rsidR="00F863DD" w:rsidRPr="00F863DD" w:rsidRDefault="00B96C2D" w:rsidP="00F863DD">
          <w:pPr>
            <w:pStyle w:val="TOC1"/>
            <w:tabs>
              <w:tab w:val="right" w:leader="dot" w:pos="9016"/>
            </w:tabs>
            <w:spacing w:line="480" w:lineRule="auto"/>
            <w:jc w:val="both"/>
            <w:rPr>
              <w:rFonts w:ascii="Arial" w:eastAsiaTheme="minorEastAsia" w:hAnsi="Arial" w:cs="Arial"/>
              <w:b w:val="0"/>
              <w:bCs w:val="0"/>
              <w:i w:val="0"/>
              <w:iCs w:val="0"/>
              <w:noProof/>
              <w:lang w:eastAsia="en-GB"/>
            </w:rPr>
          </w:pPr>
          <w:hyperlink w:anchor="_Toc71012532" w:history="1">
            <w:r w:rsidR="00F863DD" w:rsidRPr="00F863DD">
              <w:rPr>
                <w:rStyle w:val="Hyperlink"/>
                <w:rFonts w:ascii="Arial" w:hAnsi="Arial" w:cs="Arial"/>
                <w:i w:val="0"/>
                <w:iCs w:val="0"/>
                <w:noProof/>
                <w:lang w:bidi="en-US"/>
              </w:rPr>
              <w:t>Conclusion</w:t>
            </w:r>
            <w:r w:rsidR="00F863DD" w:rsidRPr="00F863DD">
              <w:rPr>
                <w:rFonts w:ascii="Arial" w:hAnsi="Arial" w:cs="Arial"/>
                <w:i w:val="0"/>
                <w:iCs w:val="0"/>
                <w:noProof/>
                <w:webHidden/>
              </w:rPr>
              <w:tab/>
            </w:r>
            <w:r w:rsidR="00F863DD" w:rsidRPr="00F863DD">
              <w:rPr>
                <w:rFonts w:ascii="Arial" w:hAnsi="Arial" w:cs="Arial"/>
                <w:i w:val="0"/>
                <w:iCs w:val="0"/>
                <w:noProof/>
                <w:webHidden/>
              </w:rPr>
              <w:fldChar w:fldCharType="begin"/>
            </w:r>
            <w:r w:rsidR="00F863DD" w:rsidRPr="00F863DD">
              <w:rPr>
                <w:rFonts w:ascii="Arial" w:hAnsi="Arial" w:cs="Arial"/>
                <w:i w:val="0"/>
                <w:iCs w:val="0"/>
                <w:noProof/>
                <w:webHidden/>
              </w:rPr>
              <w:instrText xml:space="preserve"> PAGEREF _Toc71012532 \h </w:instrText>
            </w:r>
            <w:r w:rsidR="00F863DD" w:rsidRPr="00F863DD">
              <w:rPr>
                <w:rFonts w:ascii="Arial" w:hAnsi="Arial" w:cs="Arial"/>
                <w:i w:val="0"/>
                <w:iCs w:val="0"/>
                <w:noProof/>
                <w:webHidden/>
              </w:rPr>
            </w:r>
            <w:r w:rsidR="00F863DD" w:rsidRPr="00F863DD">
              <w:rPr>
                <w:rFonts w:ascii="Arial" w:hAnsi="Arial" w:cs="Arial"/>
                <w:i w:val="0"/>
                <w:iCs w:val="0"/>
                <w:noProof/>
                <w:webHidden/>
              </w:rPr>
              <w:fldChar w:fldCharType="separate"/>
            </w:r>
            <w:r w:rsidR="00F863DD">
              <w:rPr>
                <w:rFonts w:ascii="Arial" w:hAnsi="Arial" w:cs="Arial"/>
                <w:i w:val="0"/>
                <w:iCs w:val="0"/>
                <w:noProof/>
                <w:webHidden/>
              </w:rPr>
              <w:t>8</w:t>
            </w:r>
            <w:r w:rsidR="00F863DD" w:rsidRPr="00F863DD">
              <w:rPr>
                <w:rFonts w:ascii="Arial" w:hAnsi="Arial" w:cs="Arial"/>
                <w:i w:val="0"/>
                <w:iCs w:val="0"/>
                <w:noProof/>
                <w:webHidden/>
              </w:rPr>
              <w:fldChar w:fldCharType="end"/>
            </w:r>
          </w:hyperlink>
        </w:p>
        <w:p w14:paraId="0BD227B4" w14:textId="3D248432" w:rsidR="00F863DD" w:rsidRPr="00F863DD" w:rsidRDefault="00B96C2D" w:rsidP="00F863DD">
          <w:pPr>
            <w:pStyle w:val="TOC1"/>
            <w:tabs>
              <w:tab w:val="right" w:leader="dot" w:pos="9016"/>
            </w:tabs>
            <w:spacing w:line="480" w:lineRule="auto"/>
            <w:jc w:val="both"/>
            <w:rPr>
              <w:rFonts w:ascii="Arial" w:eastAsiaTheme="minorEastAsia" w:hAnsi="Arial" w:cs="Arial"/>
              <w:b w:val="0"/>
              <w:bCs w:val="0"/>
              <w:i w:val="0"/>
              <w:iCs w:val="0"/>
              <w:noProof/>
              <w:lang w:eastAsia="en-GB"/>
            </w:rPr>
          </w:pPr>
          <w:hyperlink w:anchor="_Toc71012533" w:history="1">
            <w:r w:rsidR="00F863DD" w:rsidRPr="00F863DD">
              <w:rPr>
                <w:rStyle w:val="Hyperlink"/>
                <w:rFonts w:ascii="Arial" w:hAnsi="Arial" w:cs="Arial"/>
                <w:i w:val="0"/>
                <w:iCs w:val="0"/>
                <w:noProof/>
                <w:lang w:bidi="en-US"/>
              </w:rPr>
              <w:t>Reference List:</w:t>
            </w:r>
            <w:r w:rsidR="00F863DD" w:rsidRPr="00F863DD">
              <w:rPr>
                <w:rFonts w:ascii="Arial" w:hAnsi="Arial" w:cs="Arial"/>
                <w:i w:val="0"/>
                <w:iCs w:val="0"/>
                <w:noProof/>
                <w:webHidden/>
              </w:rPr>
              <w:tab/>
            </w:r>
            <w:r w:rsidR="00F863DD" w:rsidRPr="00F863DD">
              <w:rPr>
                <w:rFonts w:ascii="Arial" w:hAnsi="Arial" w:cs="Arial"/>
                <w:i w:val="0"/>
                <w:iCs w:val="0"/>
                <w:noProof/>
                <w:webHidden/>
              </w:rPr>
              <w:fldChar w:fldCharType="begin"/>
            </w:r>
            <w:r w:rsidR="00F863DD" w:rsidRPr="00F863DD">
              <w:rPr>
                <w:rFonts w:ascii="Arial" w:hAnsi="Arial" w:cs="Arial"/>
                <w:i w:val="0"/>
                <w:iCs w:val="0"/>
                <w:noProof/>
                <w:webHidden/>
              </w:rPr>
              <w:instrText xml:space="preserve"> PAGEREF _Toc71012533 \h </w:instrText>
            </w:r>
            <w:r w:rsidR="00F863DD" w:rsidRPr="00F863DD">
              <w:rPr>
                <w:rFonts w:ascii="Arial" w:hAnsi="Arial" w:cs="Arial"/>
                <w:i w:val="0"/>
                <w:iCs w:val="0"/>
                <w:noProof/>
                <w:webHidden/>
              </w:rPr>
            </w:r>
            <w:r w:rsidR="00F863DD" w:rsidRPr="00F863DD">
              <w:rPr>
                <w:rFonts w:ascii="Arial" w:hAnsi="Arial" w:cs="Arial"/>
                <w:i w:val="0"/>
                <w:iCs w:val="0"/>
                <w:noProof/>
                <w:webHidden/>
              </w:rPr>
              <w:fldChar w:fldCharType="separate"/>
            </w:r>
            <w:r w:rsidR="00F863DD">
              <w:rPr>
                <w:rFonts w:ascii="Arial" w:hAnsi="Arial" w:cs="Arial"/>
                <w:i w:val="0"/>
                <w:iCs w:val="0"/>
                <w:noProof/>
                <w:webHidden/>
              </w:rPr>
              <w:t>9</w:t>
            </w:r>
            <w:r w:rsidR="00F863DD" w:rsidRPr="00F863DD">
              <w:rPr>
                <w:rFonts w:ascii="Arial" w:hAnsi="Arial" w:cs="Arial"/>
                <w:i w:val="0"/>
                <w:iCs w:val="0"/>
                <w:noProof/>
                <w:webHidden/>
              </w:rPr>
              <w:fldChar w:fldCharType="end"/>
            </w:r>
          </w:hyperlink>
        </w:p>
        <w:p w14:paraId="1849DA1E" w14:textId="692AB956" w:rsidR="00F863DD" w:rsidRPr="00F863DD" w:rsidRDefault="00B96C2D" w:rsidP="00F863DD">
          <w:pPr>
            <w:pStyle w:val="TOC1"/>
            <w:tabs>
              <w:tab w:val="right" w:leader="dot" w:pos="9016"/>
            </w:tabs>
            <w:spacing w:line="480" w:lineRule="auto"/>
            <w:jc w:val="both"/>
            <w:rPr>
              <w:rFonts w:ascii="Arial" w:eastAsiaTheme="minorEastAsia" w:hAnsi="Arial" w:cs="Arial"/>
              <w:b w:val="0"/>
              <w:bCs w:val="0"/>
              <w:i w:val="0"/>
              <w:iCs w:val="0"/>
              <w:noProof/>
              <w:lang w:eastAsia="en-GB"/>
            </w:rPr>
          </w:pPr>
          <w:hyperlink w:anchor="_Toc71012534" w:history="1">
            <w:r w:rsidR="00F863DD" w:rsidRPr="00F863DD">
              <w:rPr>
                <w:rStyle w:val="Hyperlink"/>
                <w:rFonts w:ascii="Arial" w:hAnsi="Arial" w:cs="Arial"/>
                <w:i w:val="0"/>
                <w:iCs w:val="0"/>
                <w:noProof/>
                <w:lang w:bidi="en-US"/>
              </w:rPr>
              <w:t>Appendices</w:t>
            </w:r>
            <w:r w:rsidR="00F863DD" w:rsidRPr="00F863DD">
              <w:rPr>
                <w:rFonts w:ascii="Arial" w:hAnsi="Arial" w:cs="Arial"/>
                <w:i w:val="0"/>
                <w:iCs w:val="0"/>
                <w:noProof/>
                <w:webHidden/>
              </w:rPr>
              <w:tab/>
            </w:r>
            <w:r w:rsidR="00F863DD" w:rsidRPr="00F863DD">
              <w:rPr>
                <w:rFonts w:ascii="Arial" w:hAnsi="Arial" w:cs="Arial"/>
                <w:i w:val="0"/>
                <w:iCs w:val="0"/>
                <w:noProof/>
                <w:webHidden/>
              </w:rPr>
              <w:fldChar w:fldCharType="begin"/>
            </w:r>
            <w:r w:rsidR="00F863DD" w:rsidRPr="00F863DD">
              <w:rPr>
                <w:rFonts w:ascii="Arial" w:hAnsi="Arial" w:cs="Arial"/>
                <w:i w:val="0"/>
                <w:iCs w:val="0"/>
                <w:noProof/>
                <w:webHidden/>
              </w:rPr>
              <w:instrText xml:space="preserve"> PAGEREF _Toc71012534 \h </w:instrText>
            </w:r>
            <w:r w:rsidR="00F863DD" w:rsidRPr="00F863DD">
              <w:rPr>
                <w:rFonts w:ascii="Arial" w:hAnsi="Arial" w:cs="Arial"/>
                <w:i w:val="0"/>
                <w:iCs w:val="0"/>
                <w:noProof/>
                <w:webHidden/>
              </w:rPr>
            </w:r>
            <w:r w:rsidR="00F863DD" w:rsidRPr="00F863DD">
              <w:rPr>
                <w:rFonts w:ascii="Arial" w:hAnsi="Arial" w:cs="Arial"/>
                <w:i w:val="0"/>
                <w:iCs w:val="0"/>
                <w:noProof/>
                <w:webHidden/>
              </w:rPr>
              <w:fldChar w:fldCharType="separate"/>
            </w:r>
            <w:r w:rsidR="00F863DD">
              <w:rPr>
                <w:rFonts w:ascii="Arial" w:hAnsi="Arial" w:cs="Arial"/>
                <w:i w:val="0"/>
                <w:iCs w:val="0"/>
                <w:noProof/>
                <w:webHidden/>
              </w:rPr>
              <w:t>10</w:t>
            </w:r>
            <w:r w:rsidR="00F863DD" w:rsidRPr="00F863DD">
              <w:rPr>
                <w:rFonts w:ascii="Arial" w:hAnsi="Arial" w:cs="Arial"/>
                <w:i w:val="0"/>
                <w:iCs w:val="0"/>
                <w:noProof/>
                <w:webHidden/>
              </w:rPr>
              <w:fldChar w:fldCharType="end"/>
            </w:r>
          </w:hyperlink>
        </w:p>
        <w:p w14:paraId="64416D70" w14:textId="6BD9A74E" w:rsidR="00F863DD" w:rsidRPr="00F863DD" w:rsidRDefault="00B96C2D" w:rsidP="00F863DD">
          <w:pPr>
            <w:pStyle w:val="TOC2"/>
            <w:rPr>
              <w:rFonts w:eastAsiaTheme="minorEastAsia"/>
              <w:lang w:eastAsia="en-GB"/>
            </w:rPr>
          </w:pPr>
          <w:hyperlink w:anchor="_Toc71012535" w:history="1">
            <w:r w:rsidR="00F863DD" w:rsidRPr="00F863DD">
              <w:rPr>
                <w:rStyle w:val="Hyperlink"/>
                <w:i w:val="0"/>
                <w:iCs w:val="0"/>
              </w:rPr>
              <w:t>Appendix A) PESTLE analysis of the micro-environmental factors contributing to the complex problem</w:t>
            </w:r>
            <w:r w:rsidR="00F863DD" w:rsidRPr="00F863DD">
              <w:rPr>
                <w:webHidden/>
              </w:rPr>
              <w:tab/>
            </w:r>
            <w:r w:rsidR="00F863DD" w:rsidRPr="00F863DD">
              <w:rPr>
                <w:webHidden/>
              </w:rPr>
              <w:fldChar w:fldCharType="begin"/>
            </w:r>
            <w:r w:rsidR="00F863DD" w:rsidRPr="00F863DD">
              <w:rPr>
                <w:webHidden/>
              </w:rPr>
              <w:instrText xml:space="preserve"> PAGEREF _Toc71012535 \h </w:instrText>
            </w:r>
            <w:r w:rsidR="00F863DD" w:rsidRPr="00F863DD">
              <w:rPr>
                <w:webHidden/>
              </w:rPr>
            </w:r>
            <w:r w:rsidR="00F863DD" w:rsidRPr="00F863DD">
              <w:rPr>
                <w:webHidden/>
              </w:rPr>
              <w:fldChar w:fldCharType="separate"/>
            </w:r>
            <w:r w:rsidR="00F863DD">
              <w:rPr>
                <w:webHidden/>
              </w:rPr>
              <w:t>10</w:t>
            </w:r>
            <w:r w:rsidR="00F863DD" w:rsidRPr="00F863DD">
              <w:rPr>
                <w:webHidden/>
              </w:rPr>
              <w:fldChar w:fldCharType="end"/>
            </w:r>
          </w:hyperlink>
        </w:p>
        <w:p w14:paraId="3D1058E6" w14:textId="10F056EB" w:rsidR="00F863DD" w:rsidRPr="00F863DD" w:rsidRDefault="00B96C2D" w:rsidP="00F863DD">
          <w:pPr>
            <w:pStyle w:val="TOC2"/>
            <w:rPr>
              <w:rFonts w:eastAsiaTheme="minorEastAsia"/>
              <w:lang w:eastAsia="en-GB"/>
            </w:rPr>
          </w:pPr>
          <w:hyperlink w:anchor="_Toc71012536" w:history="1">
            <w:r w:rsidR="00F863DD" w:rsidRPr="00F863DD">
              <w:rPr>
                <w:rStyle w:val="Hyperlink"/>
                <w:i w:val="0"/>
                <w:iCs w:val="0"/>
              </w:rPr>
              <w:t>Appendix B) Role play:</w:t>
            </w:r>
            <w:r w:rsidR="00F863DD" w:rsidRPr="00F863DD">
              <w:rPr>
                <w:webHidden/>
              </w:rPr>
              <w:tab/>
            </w:r>
            <w:r w:rsidR="00F863DD" w:rsidRPr="00F863DD">
              <w:rPr>
                <w:webHidden/>
              </w:rPr>
              <w:fldChar w:fldCharType="begin"/>
            </w:r>
            <w:r w:rsidR="00F863DD" w:rsidRPr="00F863DD">
              <w:rPr>
                <w:webHidden/>
              </w:rPr>
              <w:instrText xml:space="preserve"> PAGEREF _Toc71012536 \h </w:instrText>
            </w:r>
            <w:r w:rsidR="00F863DD" w:rsidRPr="00F863DD">
              <w:rPr>
                <w:webHidden/>
              </w:rPr>
            </w:r>
            <w:r w:rsidR="00F863DD" w:rsidRPr="00F863DD">
              <w:rPr>
                <w:webHidden/>
              </w:rPr>
              <w:fldChar w:fldCharType="separate"/>
            </w:r>
            <w:r w:rsidR="00F863DD">
              <w:rPr>
                <w:webHidden/>
              </w:rPr>
              <w:t>10</w:t>
            </w:r>
            <w:r w:rsidR="00F863DD" w:rsidRPr="00F863DD">
              <w:rPr>
                <w:webHidden/>
              </w:rPr>
              <w:fldChar w:fldCharType="end"/>
            </w:r>
          </w:hyperlink>
        </w:p>
        <w:p w14:paraId="4DBCA879" w14:textId="372F4905" w:rsidR="00292A02" w:rsidRPr="00F863DD" w:rsidRDefault="00292A02" w:rsidP="00F863DD">
          <w:pPr>
            <w:spacing w:line="480" w:lineRule="auto"/>
            <w:jc w:val="both"/>
          </w:pPr>
          <w:r w:rsidRPr="00F863DD">
            <w:rPr>
              <w:rFonts w:ascii="Arial" w:hAnsi="Arial" w:cs="Arial"/>
              <w:b/>
              <w:bCs/>
              <w:noProof/>
            </w:rPr>
            <w:fldChar w:fldCharType="end"/>
          </w:r>
        </w:p>
      </w:sdtContent>
    </w:sdt>
    <w:p w14:paraId="556E7AFF" w14:textId="77777777" w:rsidR="00292A02" w:rsidRPr="00F863DD" w:rsidRDefault="00292A02" w:rsidP="009D4E67">
      <w:pPr>
        <w:pStyle w:val="Heading1"/>
        <w:spacing w:line="360" w:lineRule="auto"/>
        <w:rPr>
          <w:sz w:val="24"/>
          <w:szCs w:val="24"/>
        </w:rPr>
      </w:pPr>
    </w:p>
    <w:p w14:paraId="3DCCD21C" w14:textId="285B292E" w:rsidR="00292A02" w:rsidRDefault="00292A02" w:rsidP="009D4E67">
      <w:pPr>
        <w:pStyle w:val="Heading1"/>
        <w:spacing w:line="360" w:lineRule="auto"/>
      </w:pPr>
    </w:p>
    <w:p w14:paraId="4C478A60" w14:textId="6F945558" w:rsidR="00292A02" w:rsidRDefault="00292A02" w:rsidP="00292A02">
      <w:pPr>
        <w:rPr>
          <w:lang w:val="en-US" w:bidi="en-US"/>
        </w:rPr>
      </w:pPr>
    </w:p>
    <w:p w14:paraId="289B1452" w14:textId="76AE83DD" w:rsidR="00292A02" w:rsidRDefault="00292A02" w:rsidP="00292A02">
      <w:pPr>
        <w:rPr>
          <w:lang w:val="en-US" w:bidi="en-US"/>
        </w:rPr>
      </w:pPr>
    </w:p>
    <w:p w14:paraId="2005AD66" w14:textId="682F0308" w:rsidR="00292A02" w:rsidRDefault="00292A02" w:rsidP="00292A02">
      <w:pPr>
        <w:rPr>
          <w:lang w:val="en-US" w:bidi="en-US"/>
        </w:rPr>
      </w:pPr>
    </w:p>
    <w:p w14:paraId="6E943919" w14:textId="51644FFD" w:rsidR="00292A02" w:rsidRDefault="00292A02" w:rsidP="00292A02">
      <w:pPr>
        <w:rPr>
          <w:lang w:val="en-US" w:bidi="en-US"/>
        </w:rPr>
      </w:pPr>
    </w:p>
    <w:p w14:paraId="6EA5843A" w14:textId="77777777" w:rsidR="00292A02" w:rsidRPr="00292A02" w:rsidRDefault="00292A02" w:rsidP="00292A02">
      <w:pPr>
        <w:rPr>
          <w:lang w:val="en-US" w:bidi="en-US"/>
        </w:rPr>
      </w:pPr>
    </w:p>
    <w:p w14:paraId="20270C96" w14:textId="73E45937" w:rsidR="002D1080" w:rsidRPr="00FD339F" w:rsidRDefault="002D1080" w:rsidP="009D4E67">
      <w:pPr>
        <w:pStyle w:val="Heading1"/>
        <w:spacing w:line="360" w:lineRule="auto"/>
      </w:pPr>
      <w:bookmarkStart w:id="0" w:name="_Toc71012525"/>
      <w:r w:rsidRPr="00FD339F">
        <w:lastRenderedPageBreak/>
        <w:t>Introduction</w:t>
      </w:r>
      <w:bookmarkEnd w:id="0"/>
    </w:p>
    <w:p w14:paraId="172F588B" w14:textId="7D71DD1C" w:rsidR="009D4E67" w:rsidRDefault="002D1080" w:rsidP="009D4E67">
      <w:pPr>
        <w:spacing w:line="360" w:lineRule="auto"/>
        <w:jc w:val="both"/>
        <w:rPr>
          <w:rFonts w:ascii="Arial" w:eastAsia="Times New Roman" w:hAnsi="Arial" w:cs="Arial"/>
          <w:color w:val="000000" w:themeColor="text1"/>
          <w:sz w:val="22"/>
          <w:szCs w:val="22"/>
          <w:lang w:eastAsia="en-GB"/>
        </w:rPr>
      </w:pPr>
      <w:r w:rsidRPr="00FD339F">
        <w:rPr>
          <w:rFonts w:ascii="Arial" w:hAnsi="Arial" w:cs="Arial"/>
          <w:color w:val="000000" w:themeColor="text1"/>
          <w:sz w:val="22"/>
          <w:szCs w:val="22"/>
        </w:rPr>
        <w:t xml:space="preserve">The variety of problems at the workplace and their complexity are </w:t>
      </w:r>
      <w:r w:rsidR="00C95A67" w:rsidRPr="00FD339F">
        <w:rPr>
          <w:rFonts w:ascii="Arial" w:hAnsi="Arial" w:cs="Arial"/>
          <w:color w:val="000000" w:themeColor="text1"/>
          <w:sz w:val="22"/>
          <w:szCs w:val="22"/>
        </w:rPr>
        <w:t xml:space="preserve">being </w:t>
      </w:r>
      <w:r w:rsidRPr="00FD339F">
        <w:rPr>
          <w:rFonts w:ascii="Arial" w:hAnsi="Arial" w:cs="Arial"/>
          <w:color w:val="000000" w:themeColor="text1"/>
          <w:sz w:val="22"/>
          <w:szCs w:val="22"/>
        </w:rPr>
        <w:t xml:space="preserve">redefined in the light of the recent </w:t>
      </w:r>
      <w:r w:rsidR="00C95A67" w:rsidRPr="00FD339F">
        <w:rPr>
          <w:rFonts w:ascii="Arial" w:hAnsi="Arial" w:cs="Arial"/>
          <w:color w:val="000000" w:themeColor="text1"/>
          <w:sz w:val="22"/>
          <w:szCs w:val="22"/>
        </w:rPr>
        <w:t xml:space="preserve">Covid-19 </w:t>
      </w:r>
      <w:r w:rsidRPr="00FD339F">
        <w:rPr>
          <w:rFonts w:ascii="Arial" w:hAnsi="Arial" w:cs="Arial"/>
          <w:color w:val="000000" w:themeColor="text1"/>
          <w:sz w:val="22"/>
          <w:szCs w:val="22"/>
        </w:rPr>
        <w:t>global pandemic</w:t>
      </w:r>
      <w:r w:rsidR="00FF4DD3">
        <w:rPr>
          <w:rFonts w:ascii="Arial" w:hAnsi="Arial" w:cs="Arial"/>
          <w:color w:val="000000" w:themeColor="text1"/>
          <w:sz w:val="22"/>
          <w:szCs w:val="22"/>
        </w:rPr>
        <w:t>. C</w:t>
      </w:r>
      <w:r w:rsidRPr="00FD339F">
        <w:rPr>
          <w:rFonts w:ascii="Arial" w:hAnsi="Arial" w:cs="Arial"/>
          <w:color w:val="000000" w:themeColor="text1"/>
          <w:sz w:val="22"/>
          <w:szCs w:val="22"/>
        </w:rPr>
        <w:t>onsequently</w:t>
      </w:r>
      <w:r w:rsidR="00FF4DD3">
        <w:rPr>
          <w:rFonts w:ascii="Arial" w:hAnsi="Arial" w:cs="Arial"/>
          <w:color w:val="000000" w:themeColor="text1"/>
          <w:sz w:val="22"/>
          <w:szCs w:val="22"/>
        </w:rPr>
        <w:t>,</w:t>
      </w:r>
      <w:r w:rsidRPr="00FD339F">
        <w:rPr>
          <w:rFonts w:ascii="Arial" w:hAnsi="Arial" w:cs="Arial"/>
          <w:color w:val="000000" w:themeColor="text1"/>
          <w:sz w:val="22"/>
          <w:szCs w:val="22"/>
        </w:rPr>
        <w:t xml:space="preserve"> employers and employees are facing new difficulties and challenges that also affect the stakeholders involved in every </w:t>
      </w:r>
      <w:r w:rsidR="00FF4DD3">
        <w:rPr>
          <w:rFonts w:ascii="Arial" w:hAnsi="Arial" w:cs="Arial"/>
          <w:color w:val="000000" w:themeColor="text1"/>
          <w:sz w:val="22"/>
          <w:szCs w:val="22"/>
        </w:rPr>
        <w:t>sector</w:t>
      </w:r>
      <w:r w:rsidRPr="00FD339F">
        <w:rPr>
          <w:rFonts w:ascii="Arial" w:hAnsi="Arial" w:cs="Arial"/>
          <w:color w:val="000000" w:themeColor="text1"/>
          <w:sz w:val="22"/>
          <w:szCs w:val="22"/>
        </w:rPr>
        <w:t xml:space="preserve"> or enterprise. Among the hardest hit is the hospitality industry- being vital social and economic segment with significant contribution to the world economy, it is extremely exposed to environmental threats like the COVID-19 and affected economically</w:t>
      </w:r>
      <w:r w:rsidRPr="00FD339F">
        <w:rPr>
          <w:rFonts w:ascii="Arial" w:eastAsia="Times New Roman" w:hAnsi="Arial" w:cs="Arial"/>
          <w:color w:val="000000" w:themeColor="text1"/>
          <w:sz w:val="22"/>
          <w:szCs w:val="22"/>
          <w:lang w:eastAsia="en-GB"/>
        </w:rPr>
        <w:t xml:space="preserve"> </w:t>
      </w:r>
      <w:sdt>
        <w:sdtPr>
          <w:rPr>
            <w:rFonts w:ascii="Arial" w:eastAsia="Times New Roman" w:hAnsi="Arial" w:cs="Arial"/>
            <w:color w:val="000000" w:themeColor="text1"/>
            <w:sz w:val="22"/>
            <w:szCs w:val="22"/>
            <w:lang w:eastAsia="en-GB"/>
          </w:rPr>
          <w:id w:val="1225026251"/>
          <w:citation/>
        </w:sdtPr>
        <w:sdtEndPr/>
        <w:sdtContent>
          <w:r w:rsidRPr="00FD339F">
            <w:rPr>
              <w:rFonts w:ascii="Arial" w:eastAsia="Times New Roman" w:hAnsi="Arial" w:cs="Arial"/>
              <w:color w:val="000000" w:themeColor="text1"/>
              <w:sz w:val="22"/>
              <w:szCs w:val="22"/>
              <w:lang w:eastAsia="en-GB"/>
            </w:rPr>
            <w:fldChar w:fldCharType="begin"/>
          </w:r>
          <w:r w:rsidRPr="00FD339F">
            <w:rPr>
              <w:rFonts w:ascii="Arial" w:eastAsia="Times New Roman" w:hAnsi="Arial" w:cs="Arial"/>
              <w:color w:val="000000" w:themeColor="text1"/>
              <w:sz w:val="22"/>
              <w:szCs w:val="22"/>
              <w:lang w:eastAsia="en-GB"/>
            </w:rPr>
            <w:instrText xml:space="preserve"> CITATION Dub20 \l 2057 </w:instrText>
          </w:r>
          <w:r w:rsidRPr="00FD339F">
            <w:rPr>
              <w:rFonts w:ascii="Arial" w:eastAsia="Times New Roman" w:hAnsi="Arial" w:cs="Arial"/>
              <w:color w:val="000000" w:themeColor="text1"/>
              <w:sz w:val="22"/>
              <w:szCs w:val="22"/>
              <w:lang w:eastAsia="en-GB"/>
            </w:rPr>
            <w:fldChar w:fldCharType="separate"/>
          </w:r>
          <w:r w:rsidRPr="00FD339F">
            <w:rPr>
              <w:rFonts w:ascii="Arial" w:eastAsia="Times New Roman" w:hAnsi="Arial" w:cs="Arial"/>
              <w:noProof/>
              <w:color w:val="000000" w:themeColor="text1"/>
              <w:sz w:val="22"/>
              <w:szCs w:val="22"/>
              <w:lang w:eastAsia="en-GB"/>
            </w:rPr>
            <w:t>(Dube, et al., 2020)</w:t>
          </w:r>
          <w:r w:rsidRPr="00FD339F">
            <w:rPr>
              <w:rFonts w:ascii="Arial" w:eastAsia="Times New Roman" w:hAnsi="Arial" w:cs="Arial"/>
              <w:color w:val="000000" w:themeColor="text1"/>
              <w:sz w:val="22"/>
              <w:szCs w:val="22"/>
              <w:lang w:eastAsia="en-GB"/>
            </w:rPr>
            <w:fldChar w:fldCharType="end"/>
          </w:r>
        </w:sdtContent>
      </w:sdt>
      <w:r w:rsidRPr="00FD339F">
        <w:rPr>
          <w:rFonts w:ascii="Arial" w:eastAsia="Times New Roman" w:hAnsi="Arial" w:cs="Arial"/>
          <w:color w:val="000000" w:themeColor="text1"/>
          <w:sz w:val="22"/>
          <w:szCs w:val="22"/>
          <w:lang w:eastAsia="en-GB"/>
        </w:rPr>
        <w:t xml:space="preserve">. </w:t>
      </w:r>
      <w:r w:rsidR="00391C76" w:rsidRPr="00FD339F">
        <w:rPr>
          <w:rFonts w:ascii="Arial" w:eastAsia="Times New Roman" w:hAnsi="Arial" w:cs="Arial"/>
          <w:color w:val="000000" w:themeColor="text1"/>
          <w:sz w:val="22"/>
          <w:szCs w:val="22"/>
          <w:lang w:eastAsia="en-GB"/>
        </w:rPr>
        <w:t xml:space="preserve">Even before the pandemic, hospitality workers were reportedly so unhappy and  disappointed with their jobs that the average period of employee staying at the same job </w:t>
      </w:r>
      <w:r w:rsidR="00F65153" w:rsidRPr="00FD339F">
        <w:rPr>
          <w:rFonts w:ascii="Arial" w:eastAsia="Times New Roman" w:hAnsi="Arial" w:cs="Arial"/>
          <w:color w:val="000000" w:themeColor="text1"/>
          <w:sz w:val="22"/>
          <w:szCs w:val="22"/>
          <w:lang w:eastAsia="en-GB"/>
        </w:rPr>
        <w:t xml:space="preserve">was </w:t>
      </w:r>
      <w:r w:rsidR="00391C76" w:rsidRPr="00FD339F">
        <w:rPr>
          <w:rFonts w:ascii="Arial" w:eastAsia="Times New Roman" w:hAnsi="Arial" w:cs="Arial"/>
          <w:color w:val="000000" w:themeColor="text1"/>
          <w:sz w:val="22"/>
          <w:szCs w:val="22"/>
          <w:lang w:eastAsia="en-GB"/>
        </w:rPr>
        <w:t xml:space="preserve">only 12 months </w:t>
      </w:r>
      <w:sdt>
        <w:sdtPr>
          <w:rPr>
            <w:rFonts w:ascii="Arial" w:eastAsia="Times New Roman" w:hAnsi="Arial" w:cs="Arial"/>
            <w:color w:val="000000" w:themeColor="text1"/>
            <w:sz w:val="22"/>
            <w:szCs w:val="22"/>
            <w:lang w:eastAsia="en-GB"/>
          </w:rPr>
          <w:id w:val="630054714"/>
          <w:citation/>
        </w:sdtPr>
        <w:sdtEndPr/>
        <w:sdtContent>
          <w:r w:rsidR="00391C76" w:rsidRPr="00FD339F">
            <w:rPr>
              <w:rFonts w:ascii="Arial" w:eastAsia="Times New Roman" w:hAnsi="Arial" w:cs="Arial"/>
              <w:color w:val="000000" w:themeColor="text1"/>
              <w:sz w:val="22"/>
              <w:szCs w:val="22"/>
              <w:lang w:eastAsia="en-GB"/>
            </w:rPr>
            <w:fldChar w:fldCharType="begin"/>
          </w:r>
          <w:r w:rsidR="00391C76" w:rsidRPr="00FD339F">
            <w:rPr>
              <w:rFonts w:ascii="Arial" w:eastAsia="Times New Roman" w:hAnsi="Arial" w:cs="Arial"/>
              <w:color w:val="000000" w:themeColor="text1"/>
              <w:sz w:val="22"/>
              <w:szCs w:val="22"/>
              <w:lang w:eastAsia="en-GB"/>
            </w:rPr>
            <w:instrText xml:space="preserve">CITATION Ger16 \l 2057 </w:instrText>
          </w:r>
          <w:r w:rsidR="00391C76" w:rsidRPr="00FD339F">
            <w:rPr>
              <w:rFonts w:ascii="Arial" w:eastAsia="Times New Roman" w:hAnsi="Arial" w:cs="Arial"/>
              <w:color w:val="000000" w:themeColor="text1"/>
              <w:sz w:val="22"/>
              <w:szCs w:val="22"/>
              <w:lang w:eastAsia="en-GB"/>
            </w:rPr>
            <w:fldChar w:fldCharType="separate"/>
          </w:r>
          <w:r w:rsidR="00391C76" w:rsidRPr="00FD339F">
            <w:rPr>
              <w:rFonts w:ascii="Arial" w:eastAsia="Times New Roman" w:hAnsi="Arial" w:cs="Arial"/>
              <w:noProof/>
              <w:color w:val="000000" w:themeColor="text1"/>
              <w:sz w:val="22"/>
              <w:szCs w:val="22"/>
              <w:lang w:eastAsia="en-GB"/>
            </w:rPr>
            <w:t>(Gerard, 2016)</w:t>
          </w:r>
          <w:r w:rsidR="00391C76" w:rsidRPr="00FD339F">
            <w:rPr>
              <w:rFonts w:ascii="Arial" w:eastAsia="Times New Roman" w:hAnsi="Arial" w:cs="Arial"/>
              <w:color w:val="000000" w:themeColor="text1"/>
              <w:sz w:val="22"/>
              <w:szCs w:val="22"/>
              <w:lang w:eastAsia="en-GB"/>
            </w:rPr>
            <w:fldChar w:fldCharType="end"/>
          </w:r>
        </w:sdtContent>
      </w:sdt>
      <w:r w:rsidR="00F65153" w:rsidRPr="00FD339F">
        <w:rPr>
          <w:rFonts w:ascii="Arial" w:eastAsia="Times New Roman" w:hAnsi="Arial" w:cs="Arial"/>
          <w:color w:val="000000" w:themeColor="text1"/>
          <w:sz w:val="22"/>
          <w:szCs w:val="22"/>
          <w:lang w:eastAsia="en-GB"/>
        </w:rPr>
        <w:t xml:space="preserve">, </w:t>
      </w:r>
      <w:r w:rsidR="00391C76" w:rsidRPr="00FD339F">
        <w:rPr>
          <w:rFonts w:ascii="Arial" w:eastAsia="Times New Roman" w:hAnsi="Arial" w:cs="Arial"/>
          <w:color w:val="000000" w:themeColor="text1"/>
          <w:sz w:val="22"/>
          <w:szCs w:val="22"/>
          <w:lang w:eastAsia="en-GB"/>
        </w:rPr>
        <w:t xml:space="preserve">compared to the average of 4.5 years for all employees in the UK </w:t>
      </w:r>
      <w:sdt>
        <w:sdtPr>
          <w:rPr>
            <w:rFonts w:ascii="Arial" w:eastAsia="Times New Roman" w:hAnsi="Arial" w:cs="Arial"/>
            <w:color w:val="000000" w:themeColor="text1"/>
            <w:sz w:val="22"/>
            <w:szCs w:val="22"/>
            <w:lang w:eastAsia="en-GB"/>
          </w:rPr>
          <w:id w:val="-377154952"/>
          <w:citation/>
        </w:sdtPr>
        <w:sdtEndPr/>
        <w:sdtContent>
          <w:r w:rsidR="00391C76" w:rsidRPr="00FD339F">
            <w:rPr>
              <w:rFonts w:ascii="Arial" w:eastAsia="Times New Roman" w:hAnsi="Arial" w:cs="Arial"/>
              <w:color w:val="000000" w:themeColor="text1"/>
              <w:sz w:val="22"/>
              <w:szCs w:val="22"/>
              <w:lang w:eastAsia="en-GB"/>
            </w:rPr>
            <w:fldChar w:fldCharType="begin"/>
          </w:r>
          <w:r w:rsidR="00391C76" w:rsidRPr="00FD339F">
            <w:rPr>
              <w:rFonts w:ascii="Arial" w:eastAsia="Times New Roman" w:hAnsi="Arial" w:cs="Arial"/>
              <w:color w:val="000000" w:themeColor="text1"/>
              <w:sz w:val="22"/>
              <w:szCs w:val="22"/>
              <w:lang w:eastAsia="en-GB"/>
            </w:rPr>
            <w:instrText xml:space="preserve"> CITATION Wil17 \l 2057 </w:instrText>
          </w:r>
          <w:r w:rsidR="00391C76" w:rsidRPr="00FD339F">
            <w:rPr>
              <w:rFonts w:ascii="Arial" w:eastAsia="Times New Roman" w:hAnsi="Arial" w:cs="Arial"/>
              <w:color w:val="000000" w:themeColor="text1"/>
              <w:sz w:val="22"/>
              <w:szCs w:val="22"/>
              <w:lang w:eastAsia="en-GB"/>
            </w:rPr>
            <w:fldChar w:fldCharType="separate"/>
          </w:r>
          <w:r w:rsidR="00391C76" w:rsidRPr="00FD339F">
            <w:rPr>
              <w:rFonts w:ascii="Arial" w:eastAsia="Times New Roman" w:hAnsi="Arial" w:cs="Arial"/>
              <w:noProof/>
              <w:color w:val="000000" w:themeColor="text1"/>
              <w:sz w:val="22"/>
              <w:szCs w:val="22"/>
              <w:lang w:eastAsia="en-GB"/>
            </w:rPr>
            <w:t>(Wilson, 2017)</w:t>
          </w:r>
          <w:r w:rsidR="00391C76" w:rsidRPr="00FD339F">
            <w:rPr>
              <w:rFonts w:ascii="Arial" w:eastAsia="Times New Roman" w:hAnsi="Arial" w:cs="Arial"/>
              <w:color w:val="000000" w:themeColor="text1"/>
              <w:sz w:val="22"/>
              <w:szCs w:val="22"/>
              <w:lang w:eastAsia="en-GB"/>
            </w:rPr>
            <w:fldChar w:fldCharType="end"/>
          </w:r>
        </w:sdtContent>
      </w:sdt>
      <w:r w:rsidR="00F65153" w:rsidRPr="00FD339F">
        <w:rPr>
          <w:rFonts w:ascii="Arial" w:eastAsia="Times New Roman" w:hAnsi="Arial" w:cs="Arial"/>
          <w:color w:val="000000" w:themeColor="text1"/>
          <w:sz w:val="22"/>
          <w:szCs w:val="22"/>
          <w:lang w:eastAsia="en-GB"/>
        </w:rPr>
        <w:t>.</w:t>
      </w:r>
      <w:r w:rsidR="00391C76" w:rsidRPr="00FD339F">
        <w:rPr>
          <w:rFonts w:ascii="Arial" w:eastAsia="Times New Roman" w:hAnsi="Arial" w:cs="Arial"/>
          <w:color w:val="000000" w:themeColor="text1"/>
          <w:sz w:val="22"/>
          <w:szCs w:val="22"/>
          <w:lang w:eastAsia="en-GB"/>
        </w:rPr>
        <w:t xml:space="preserve"> </w:t>
      </w:r>
      <w:r w:rsidR="000F7724">
        <w:rPr>
          <w:rFonts w:ascii="Arial" w:eastAsia="Times New Roman" w:hAnsi="Arial" w:cs="Arial"/>
          <w:color w:val="000000" w:themeColor="text1"/>
          <w:sz w:val="22"/>
          <w:szCs w:val="22"/>
          <w:lang w:eastAsia="en-GB"/>
        </w:rPr>
        <w:t>Dissatisfaction with the workplace</w:t>
      </w:r>
      <w:r w:rsidR="00391C76" w:rsidRPr="00FD339F">
        <w:rPr>
          <w:rFonts w:ascii="Arial" w:eastAsia="Times New Roman" w:hAnsi="Arial" w:cs="Arial"/>
          <w:color w:val="000000" w:themeColor="text1"/>
          <w:sz w:val="22"/>
          <w:szCs w:val="22"/>
          <w:lang w:eastAsia="en-GB"/>
        </w:rPr>
        <w:t xml:space="preserve"> is </w:t>
      </w:r>
      <w:r w:rsidR="000F7724">
        <w:rPr>
          <w:rFonts w:ascii="Arial" w:eastAsia="Times New Roman" w:hAnsi="Arial" w:cs="Arial"/>
          <w:color w:val="000000" w:themeColor="text1"/>
          <w:sz w:val="22"/>
          <w:szCs w:val="22"/>
          <w:lang w:eastAsia="en-GB"/>
        </w:rPr>
        <w:t>believed to be</w:t>
      </w:r>
      <w:r w:rsidR="00391C76" w:rsidRPr="00FD339F">
        <w:rPr>
          <w:rFonts w:ascii="Arial" w:eastAsia="Times New Roman" w:hAnsi="Arial" w:cs="Arial"/>
          <w:color w:val="000000" w:themeColor="text1"/>
          <w:sz w:val="22"/>
          <w:szCs w:val="22"/>
          <w:lang w:eastAsia="en-GB"/>
        </w:rPr>
        <w:t xml:space="preserve"> the main </w:t>
      </w:r>
      <w:r w:rsidR="000F7724">
        <w:rPr>
          <w:rFonts w:ascii="Arial" w:eastAsia="Times New Roman" w:hAnsi="Arial" w:cs="Arial"/>
          <w:color w:val="000000" w:themeColor="text1"/>
          <w:sz w:val="22"/>
          <w:szCs w:val="22"/>
          <w:lang w:eastAsia="en-GB"/>
        </w:rPr>
        <w:t>cause</w:t>
      </w:r>
      <w:r w:rsidR="00391C76" w:rsidRPr="00FD339F">
        <w:rPr>
          <w:rFonts w:ascii="Arial" w:eastAsia="Times New Roman" w:hAnsi="Arial" w:cs="Arial"/>
          <w:color w:val="000000" w:themeColor="text1"/>
          <w:sz w:val="22"/>
          <w:szCs w:val="22"/>
          <w:lang w:eastAsia="en-GB"/>
        </w:rPr>
        <w:t xml:space="preserve"> </w:t>
      </w:r>
      <w:r w:rsidR="000F7724">
        <w:rPr>
          <w:rFonts w:ascii="Arial" w:eastAsia="Times New Roman" w:hAnsi="Arial" w:cs="Arial"/>
          <w:color w:val="000000" w:themeColor="text1"/>
          <w:sz w:val="22"/>
          <w:szCs w:val="22"/>
          <w:lang w:eastAsia="en-GB"/>
        </w:rPr>
        <w:t>for</w:t>
      </w:r>
      <w:r w:rsidR="00391C76" w:rsidRPr="00FD339F">
        <w:rPr>
          <w:rFonts w:ascii="Arial" w:eastAsia="Times New Roman" w:hAnsi="Arial" w:cs="Arial"/>
          <w:color w:val="000000" w:themeColor="text1"/>
          <w:sz w:val="22"/>
          <w:szCs w:val="22"/>
          <w:lang w:eastAsia="en-GB"/>
        </w:rPr>
        <w:t xml:space="preserve"> th</w:t>
      </w:r>
      <w:r w:rsidR="000F7724">
        <w:rPr>
          <w:rFonts w:ascii="Arial" w:eastAsia="Times New Roman" w:hAnsi="Arial" w:cs="Arial"/>
          <w:color w:val="000000" w:themeColor="text1"/>
          <w:sz w:val="22"/>
          <w:szCs w:val="22"/>
          <w:lang w:eastAsia="en-GB"/>
        </w:rPr>
        <w:t>e</w:t>
      </w:r>
      <w:r w:rsidR="00391C76" w:rsidRPr="00FD339F">
        <w:rPr>
          <w:rFonts w:ascii="Arial" w:eastAsia="Times New Roman" w:hAnsi="Arial" w:cs="Arial"/>
          <w:color w:val="000000" w:themeColor="text1"/>
          <w:sz w:val="22"/>
          <w:szCs w:val="22"/>
          <w:lang w:eastAsia="en-GB"/>
        </w:rPr>
        <w:t xml:space="preserve"> high employee turnover triggered by stress and overwork (</w:t>
      </w:r>
      <w:proofErr w:type="spellStart"/>
      <w:r w:rsidR="00391C76" w:rsidRPr="00FD339F">
        <w:rPr>
          <w:rFonts w:ascii="Arial" w:hAnsi="Arial" w:cs="Arial"/>
          <w:color w:val="000000" w:themeColor="text1"/>
          <w:sz w:val="22"/>
          <w:szCs w:val="22"/>
        </w:rPr>
        <w:t>Heimerl</w:t>
      </w:r>
      <w:proofErr w:type="spellEnd"/>
      <w:r w:rsidR="00391C76" w:rsidRPr="00FD339F">
        <w:rPr>
          <w:rFonts w:ascii="Arial" w:hAnsi="Arial" w:cs="Arial"/>
          <w:color w:val="000000" w:themeColor="text1"/>
          <w:sz w:val="22"/>
          <w:szCs w:val="22"/>
        </w:rPr>
        <w:t>, </w:t>
      </w:r>
      <w:r w:rsidR="00391C76" w:rsidRPr="00FD339F">
        <w:rPr>
          <w:rFonts w:ascii="Arial" w:hAnsi="Arial" w:cs="Arial"/>
          <w:i/>
          <w:iCs/>
          <w:color w:val="000000" w:themeColor="text1"/>
          <w:sz w:val="22"/>
          <w:szCs w:val="22"/>
        </w:rPr>
        <w:t>et al.</w:t>
      </w:r>
      <w:r w:rsidR="00391C76" w:rsidRPr="00FD339F">
        <w:rPr>
          <w:rFonts w:ascii="Arial" w:hAnsi="Arial" w:cs="Arial"/>
          <w:color w:val="000000" w:themeColor="text1"/>
          <w:sz w:val="22"/>
          <w:szCs w:val="22"/>
        </w:rPr>
        <w:t>,</w:t>
      </w:r>
      <w:r w:rsidR="002D2C71" w:rsidRPr="00FD339F">
        <w:rPr>
          <w:rFonts w:ascii="Arial" w:hAnsi="Arial" w:cs="Arial"/>
          <w:color w:val="000000" w:themeColor="text1"/>
          <w:sz w:val="22"/>
          <w:szCs w:val="22"/>
        </w:rPr>
        <w:t xml:space="preserve"> </w:t>
      </w:r>
      <w:r w:rsidR="00391C76" w:rsidRPr="00FD339F">
        <w:rPr>
          <w:rFonts w:ascii="Arial" w:hAnsi="Arial" w:cs="Arial"/>
          <w:color w:val="000000" w:themeColor="text1"/>
          <w:sz w:val="22"/>
          <w:szCs w:val="22"/>
        </w:rPr>
        <w:t>2020</w:t>
      </w:r>
      <w:r w:rsidR="002D2C71" w:rsidRPr="00FD339F">
        <w:rPr>
          <w:rFonts w:ascii="Arial" w:hAnsi="Arial" w:cs="Arial"/>
          <w:color w:val="000000" w:themeColor="text1"/>
          <w:sz w:val="22"/>
          <w:szCs w:val="22"/>
        </w:rPr>
        <w:t>a</w:t>
      </w:r>
      <w:r w:rsidR="00391C76" w:rsidRPr="00FD339F">
        <w:rPr>
          <w:rFonts w:ascii="Arial" w:hAnsi="Arial" w:cs="Arial"/>
          <w:color w:val="000000" w:themeColor="text1"/>
          <w:sz w:val="22"/>
          <w:szCs w:val="22"/>
        </w:rPr>
        <w:t>)</w:t>
      </w:r>
      <w:r w:rsidR="00F65153" w:rsidRPr="00FD339F">
        <w:rPr>
          <w:rFonts w:ascii="Arial" w:eastAsia="Times New Roman" w:hAnsi="Arial" w:cs="Arial"/>
          <w:color w:val="000000" w:themeColor="text1"/>
          <w:sz w:val="22"/>
          <w:szCs w:val="22"/>
          <w:lang w:eastAsia="en-GB"/>
        </w:rPr>
        <w:t xml:space="preserve">. </w:t>
      </w:r>
      <w:r w:rsidR="00253EFC" w:rsidRPr="00FD339F">
        <w:rPr>
          <w:rFonts w:ascii="Arial" w:eastAsia="Times New Roman" w:hAnsi="Arial" w:cs="Arial"/>
          <w:color w:val="000000" w:themeColor="text1"/>
          <w:sz w:val="22"/>
          <w:szCs w:val="22"/>
          <w:lang w:eastAsia="en-GB"/>
        </w:rPr>
        <w:t>Therefore</w:t>
      </w:r>
      <w:r w:rsidR="00137B49" w:rsidRPr="00FD339F">
        <w:rPr>
          <w:rFonts w:ascii="Arial" w:eastAsia="Times New Roman" w:hAnsi="Arial" w:cs="Arial"/>
          <w:color w:val="000000" w:themeColor="text1"/>
          <w:sz w:val="22"/>
          <w:szCs w:val="22"/>
          <w:lang w:eastAsia="en-GB"/>
        </w:rPr>
        <w:t>,</w:t>
      </w:r>
      <w:r w:rsidR="00253EFC" w:rsidRPr="00FD339F">
        <w:rPr>
          <w:rFonts w:ascii="Arial" w:eastAsia="Times New Roman" w:hAnsi="Arial" w:cs="Arial"/>
          <w:color w:val="000000" w:themeColor="text1"/>
          <w:sz w:val="22"/>
          <w:szCs w:val="22"/>
          <w:lang w:eastAsia="en-GB"/>
        </w:rPr>
        <w:t xml:space="preserve"> t</w:t>
      </w:r>
      <w:r w:rsidR="00F65153" w:rsidRPr="00FD339F">
        <w:rPr>
          <w:rFonts w:ascii="Arial" w:eastAsia="Times New Roman" w:hAnsi="Arial" w:cs="Arial"/>
          <w:color w:val="000000" w:themeColor="text1"/>
          <w:sz w:val="22"/>
          <w:szCs w:val="22"/>
          <w:lang w:eastAsia="en-GB"/>
        </w:rPr>
        <w:t>his report focuses on analysing the causes and effects of low job satisfaction</w:t>
      </w:r>
      <w:r w:rsidR="00253EFC" w:rsidRPr="00FD339F">
        <w:rPr>
          <w:rFonts w:ascii="Arial" w:eastAsia="Times New Roman" w:hAnsi="Arial" w:cs="Arial"/>
          <w:color w:val="000000" w:themeColor="text1"/>
          <w:sz w:val="22"/>
          <w:szCs w:val="22"/>
          <w:lang w:eastAsia="en-GB"/>
        </w:rPr>
        <w:t xml:space="preserve">, </w:t>
      </w:r>
      <w:r w:rsidR="00694F79" w:rsidRPr="00FD339F">
        <w:rPr>
          <w:rFonts w:ascii="Arial" w:eastAsia="Times New Roman" w:hAnsi="Arial" w:cs="Arial"/>
          <w:color w:val="000000" w:themeColor="text1"/>
          <w:sz w:val="22"/>
          <w:szCs w:val="22"/>
          <w:lang w:eastAsia="en-GB"/>
        </w:rPr>
        <w:t xml:space="preserve">and </w:t>
      </w:r>
      <w:r w:rsidR="00253EFC" w:rsidRPr="00FD339F">
        <w:rPr>
          <w:rFonts w:ascii="Arial" w:eastAsia="Times New Roman" w:hAnsi="Arial" w:cs="Arial"/>
          <w:color w:val="000000" w:themeColor="text1"/>
          <w:sz w:val="22"/>
          <w:szCs w:val="22"/>
          <w:lang w:eastAsia="en-GB"/>
        </w:rPr>
        <w:t xml:space="preserve">its </w:t>
      </w:r>
      <w:r w:rsidR="0050324C" w:rsidRPr="00FD339F">
        <w:rPr>
          <w:rFonts w:ascii="Arial" w:eastAsia="Times New Roman" w:hAnsi="Arial" w:cs="Arial"/>
          <w:color w:val="000000" w:themeColor="text1"/>
          <w:sz w:val="22"/>
          <w:szCs w:val="22"/>
          <w:lang w:eastAsia="en-GB"/>
        </w:rPr>
        <w:t xml:space="preserve">actual and potential influence </w:t>
      </w:r>
      <w:r w:rsidR="00253EFC" w:rsidRPr="00FD339F">
        <w:rPr>
          <w:rFonts w:ascii="Arial" w:eastAsia="Times New Roman" w:hAnsi="Arial" w:cs="Arial"/>
          <w:color w:val="000000" w:themeColor="text1"/>
          <w:sz w:val="22"/>
          <w:szCs w:val="22"/>
          <w:lang w:eastAsia="en-GB"/>
        </w:rPr>
        <w:t xml:space="preserve">on the organisation </w:t>
      </w:r>
      <w:r w:rsidR="00F65153" w:rsidRPr="00FD339F">
        <w:rPr>
          <w:rFonts w:ascii="Arial" w:eastAsia="Times New Roman" w:hAnsi="Arial" w:cs="Arial"/>
          <w:color w:val="000000" w:themeColor="text1"/>
          <w:sz w:val="22"/>
          <w:szCs w:val="22"/>
          <w:lang w:eastAsia="en-GB"/>
        </w:rPr>
        <w:t xml:space="preserve">by </w:t>
      </w:r>
      <w:r w:rsidR="0050324C" w:rsidRPr="00FD339F">
        <w:rPr>
          <w:rFonts w:ascii="Arial" w:eastAsia="Times New Roman" w:hAnsi="Arial" w:cs="Arial"/>
          <w:color w:val="000000" w:themeColor="text1"/>
          <w:sz w:val="22"/>
          <w:szCs w:val="22"/>
          <w:lang w:eastAsia="en-GB"/>
        </w:rPr>
        <w:t>studying the case of a dissatisfied employee working in a hotel in Central London who applied for promotion and was refused</w:t>
      </w:r>
      <w:r w:rsidR="00253EFC" w:rsidRPr="00FD339F">
        <w:rPr>
          <w:rFonts w:ascii="Arial" w:eastAsia="Times New Roman" w:hAnsi="Arial" w:cs="Arial"/>
          <w:color w:val="000000" w:themeColor="text1"/>
          <w:sz w:val="22"/>
          <w:szCs w:val="22"/>
          <w:lang w:eastAsia="en-GB"/>
        </w:rPr>
        <w:t xml:space="preserve"> as well as the possible solutions and implementing the most suitable one</w:t>
      </w:r>
      <w:r w:rsidR="00137B49" w:rsidRPr="00FD339F">
        <w:rPr>
          <w:rFonts w:ascii="Arial" w:eastAsia="Times New Roman" w:hAnsi="Arial" w:cs="Arial"/>
          <w:color w:val="000000" w:themeColor="text1"/>
          <w:sz w:val="22"/>
          <w:szCs w:val="22"/>
          <w:lang w:eastAsia="en-GB"/>
        </w:rPr>
        <w:t>.</w:t>
      </w:r>
    </w:p>
    <w:p w14:paraId="29CF70B3" w14:textId="4447F283" w:rsidR="00371EBB" w:rsidRPr="009D4E67" w:rsidRDefault="00553ED8" w:rsidP="009D4E67">
      <w:pPr>
        <w:pStyle w:val="Heading1"/>
        <w:spacing w:line="360" w:lineRule="auto"/>
        <w:jc w:val="both"/>
        <w:rPr>
          <w:rFonts w:eastAsia="Times New Roman"/>
          <w:lang w:eastAsia="en-GB"/>
        </w:rPr>
      </w:pPr>
      <w:bookmarkStart w:id="1" w:name="_Toc71012526"/>
      <w:r w:rsidRPr="009D4E67">
        <w:t>Discussion on the nature and impact of the problem</w:t>
      </w:r>
      <w:r w:rsidRPr="009D4E67">
        <w:rPr>
          <w:i/>
          <w:iCs/>
        </w:rPr>
        <w:t xml:space="preserve"> </w:t>
      </w:r>
      <w:r w:rsidR="00371EBB" w:rsidRPr="009D4E67">
        <w:rPr>
          <w:i/>
          <w:iCs/>
        </w:rPr>
        <w:t>Low Motivation at the workplace</w:t>
      </w:r>
      <w:bookmarkEnd w:id="1"/>
    </w:p>
    <w:p w14:paraId="34BC9C99" w14:textId="4D94EF99" w:rsidR="00C55162" w:rsidRPr="00FD339F" w:rsidRDefault="007C6F60" w:rsidP="00371EBB">
      <w:pPr>
        <w:spacing w:line="360" w:lineRule="auto"/>
        <w:jc w:val="both"/>
        <w:rPr>
          <w:rFonts w:ascii="Arial" w:hAnsi="Arial" w:cs="Arial"/>
          <w:color w:val="000000" w:themeColor="text1"/>
          <w:sz w:val="22"/>
          <w:szCs w:val="22"/>
        </w:rPr>
      </w:pPr>
      <w:r w:rsidRPr="007C6F60">
        <w:rPr>
          <w:rFonts w:ascii="Arial" w:hAnsi="Arial" w:cs="Arial"/>
          <w:color w:val="000000" w:themeColor="text1"/>
          <w:sz w:val="22"/>
          <w:szCs w:val="22"/>
        </w:rPr>
        <w:t xml:space="preserve">According to a report published by UK Hospitality (2018) it is the “third largest employer in the UK” and just before the pandemic has started, the first three months of year 2020 saw the number of employees in the industry rise to 2.53 million. </w:t>
      </w:r>
      <w:r w:rsidR="002D1080" w:rsidRPr="00FD339F">
        <w:rPr>
          <w:rFonts w:ascii="Arial" w:hAnsi="Arial" w:cs="Arial"/>
          <w:color w:val="000000" w:themeColor="text1"/>
          <w:sz w:val="22"/>
          <w:szCs w:val="22"/>
        </w:rPr>
        <w:t xml:space="preserve">Recruiting and retaining experienced employees is a real issue for the hospitality industry </w:t>
      </w:r>
      <w:r w:rsidR="00694F79" w:rsidRPr="00FD339F">
        <w:rPr>
          <w:rFonts w:ascii="Arial" w:hAnsi="Arial" w:cs="Arial"/>
          <w:color w:val="000000" w:themeColor="text1"/>
          <w:sz w:val="22"/>
          <w:szCs w:val="22"/>
        </w:rPr>
        <w:t>hence</w:t>
      </w:r>
      <w:r w:rsidR="002D1080" w:rsidRPr="00FD339F">
        <w:rPr>
          <w:rFonts w:ascii="Arial" w:hAnsi="Arial" w:cs="Arial"/>
          <w:color w:val="000000" w:themeColor="text1"/>
          <w:sz w:val="22"/>
          <w:szCs w:val="22"/>
        </w:rPr>
        <w:t xml:space="preserve"> the employee job satisfaction is very important as well as the reasons and factors affecting it (</w:t>
      </w:r>
      <w:proofErr w:type="spellStart"/>
      <w:r w:rsidR="002D1080" w:rsidRPr="00FD339F">
        <w:rPr>
          <w:rFonts w:ascii="Arial" w:hAnsi="Arial" w:cs="Arial"/>
          <w:color w:val="000000" w:themeColor="text1"/>
          <w:sz w:val="22"/>
          <w:szCs w:val="22"/>
        </w:rPr>
        <w:t>Heimerl</w:t>
      </w:r>
      <w:proofErr w:type="spellEnd"/>
      <w:r w:rsidR="008460A2" w:rsidRPr="00FD339F">
        <w:rPr>
          <w:rFonts w:ascii="Arial" w:hAnsi="Arial" w:cs="Arial"/>
          <w:color w:val="000000" w:themeColor="text1"/>
          <w:sz w:val="22"/>
          <w:szCs w:val="22"/>
        </w:rPr>
        <w:t xml:space="preserve"> </w:t>
      </w:r>
      <w:r w:rsidR="002D1080" w:rsidRPr="00FD339F">
        <w:rPr>
          <w:rFonts w:ascii="Arial" w:hAnsi="Arial" w:cs="Arial"/>
          <w:i/>
          <w:iCs/>
          <w:color w:val="000000" w:themeColor="text1"/>
          <w:sz w:val="22"/>
          <w:szCs w:val="22"/>
        </w:rPr>
        <w:t>et al.</w:t>
      </w:r>
      <w:r w:rsidR="002D1080" w:rsidRPr="00FD339F">
        <w:rPr>
          <w:rFonts w:ascii="Arial" w:hAnsi="Arial" w:cs="Arial"/>
          <w:color w:val="000000" w:themeColor="text1"/>
          <w:sz w:val="22"/>
          <w:szCs w:val="22"/>
        </w:rPr>
        <w:t>,2020</w:t>
      </w:r>
      <w:r w:rsidR="002D2C71" w:rsidRPr="00FD339F">
        <w:rPr>
          <w:rFonts w:ascii="Arial" w:hAnsi="Arial" w:cs="Arial"/>
          <w:color w:val="000000" w:themeColor="text1"/>
          <w:sz w:val="22"/>
          <w:szCs w:val="22"/>
        </w:rPr>
        <w:t>a</w:t>
      </w:r>
      <w:r w:rsidR="002D1080" w:rsidRPr="00FD339F">
        <w:rPr>
          <w:rFonts w:ascii="Arial" w:hAnsi="Arial" w:cs="Arial"/>
          <w:color w:val="000000" w:themeColor="text1"/>
          <w:sz w:val="22"/>
          <w:szCs w:val="22"/>
        </w:rPr>
        <w:t xml:space="preserve">). </w:t>
      </w:r>
      <w:r w:rsidR="00624E7C" w:rsidRPr="00FD339F">
        <w:rPr>
          <w:rFonts w:ascii="Arial" w:hAnsi="Arial" w:cs="Arial"/>
          <w:color w:val="000000" w:themeColor="text1"/>
          <w:sz w:val="22"/>
          <w:szCs w:val="22"/>
        </w:rPr>
        <w:t xml:space="preserve">Such is the case of a cleaner who is working for over two years at a hotel in Central London. </w:t>
      </w:r>
      <w:r w:rsidR="004415F9" w:rsidRPr="00FD339F">
        <w:rPr>
          <w:rFonts w:ascii="Arial" w:hAnsi="Arial" w:cs="Arial"/>
          <w:color w:val="000000" w:themeColor="text1"/>
          <w:sz w:val="22"/>
          <w:szCs w:val="22"/>
        </w:rPr>
        <w:t>S</w:t>
      </w:r>
      <w:r w:rsidR="00624E7C" w:rsidRPr="00FD339F">
        <w:rPr>
          <w:rFonts w:ascii="Arial" w:hAnsi="Arial" w:cs="Arial"/>
          <w:color w:val="000000" w:themeColor="text1"/>
          <w:sz w:val="22"/>
          <w:szCs w:val="22"/>
        </w:rPr>
        <w:t>he feels underappreciated</w:t>
      </w:r>
      <w:r w:rsidR="004415F9" w:rsidRPr="00FD339F">
        <w:rPr>
          <w:rFonts w:ascii="Arial" w:hAnsi="Arial" w:cs="Arial"/>
          <w:color w:val="000000" w:themeColor="text1"/>
          <w:sz w:val="22"/>
          <w:szCs w:val="22"/>
        </w:rPr>
        <w:t xml:space="preserve"> and</w:t>
      </w:r>
      <w:r w:rsidR="00624E7C" w:rsidRPr="00FD339F">
        <w:rPr>
          <w:rFonts w:ascii="Arial" w:hAnsi="Arial" w:cs="Arial"/>
          <w:color w:val="000000" w:themeColor="text1"/>
          <w:sz w:val="22"/>
          <w:szCs w:val="22"/>
        </w:rPr>
        <w:t xml:space="preserve"> finds her working activities too mundane and even though there are </w:t>
      </w:r>
      <w:r w:rsidR="005519B8" w:rsidRPr="00FD339F">
        <w:rPr>
          <w:rFonts w:ascii="Arial" w:hAnsi="Arial" w:cs="Arial"/>
          <w:color w:val="000000" w:themeColor="text1"/>
          <w:sz w:val="22"/>
          <w:szCs w:val="22"/>
        </w:rPr>
        <w:t>no significant</w:t>
      </w:r>
      <w:r w:rsidR="00624E7C" w:rsidRPr="00FD339F">
        <w:rPr>
          <w:rFonts w:ascii="Arial" w:hAnsi="Arial" w:cs="Arial"/>
          <w:color w:val="000000" w:themeColor="text1"/>
          <w:sz w:val="22"/>
          <w:szCs w:val="22"/>
        </w:rPr>
        <w:t xml:space="preserve"> issues with the colleagues or management she does not enjoy her job </w:t>
      </w:r>
      <w:r w:rsidR="005519B8" w:rsidRPr="00FD339F">
        <w:rPr>
          <w:rFonts w:ascii="Arial" w:hAnsi="Arial" w:cs="Arial"/>
          <w:color w:val="000000" w:themeColor="text1"/>
          <w:sz w:val="22"/>
          <w:szCs w:val="22"/>
        </w:rPr>
        <w:t>anymore</w:t>
      </w:r>
      <w:r w:rsidR="00624E7C" w:rsidRPr="00FD339F">
        <w:rPr>
          <w:rFonts w:ascii="Arial" w:hAnsi="Arial" w:cs="Arial"/>
          <w:color w:val="000000" w:themeColor="text1"/>
          <w:sz w:val="22"/>
          <w:szCs w:val="22"/>
        </w:rPr>
        <w:t xml:space="preserve">. </w:t>
      </w:r>
      <w:r w:rsidR="00E44049" w:rsidRPr="00FD339F">
        <w:rPr>
          <w:rFonts w:ascii="Arial" w:hAnsi="Arial" w:cs="Arial"/>
          <w:color w:val="000000" w:themeColor="text1"/>
          <w:sz w:val="22"/>
          <w:szCs w:val="22"/>
        </w:rPr>
        <w:t>After her application for transfer in the Front Office department was refused</w:t>
      </w:r>
      <w:r w:rsidR="00C55162" w:rsidRPr="00FD339F">
        <w:rPr>
          <w:rFonts w:ascii="Arial" w:hAnsi="Arial" w:cs="Arial"/>
          <w:color w:val="000000" w:themeColor="text1"/>
          <w:sz w:val="22"/>
          <w:szCs w:val="22"/>
        </w:rPr>
        <w:t>,</w:t>
      </w:r>
      <w:r w:rsidR="00E44049" w:rsidRPr="00FD339F">
        <w:rPr>
          <w:rFonts w:ascii="Arial" w:hAnsi="Arial" w:cs="Arial"/>
          <w:color w:val="000000" w:themeColor="text1"/>
          <w:sz w:val="22"/>
          <w:szCs w:val="22"/>
        </w:rPr>
        <w:t xml:space="preserve"> her job motivation decreased </w:t>
      </w:r>
      <w:r w:rsidR="00C55162" w:rsidRPr="00FD339F">
        <w:rPr>
          <w:rFonts w:ascii="Arial" w:hAnsi="Arial" w:cs="Arial"/>
          <w:color w:val="000000" w:themeColor="text1"/>
          <w:sz w:val="22"/>
          <w:szCs w:val="22"/>
        </w:rPr>
        <w:t>significantly</w:t>
      </w:r>
      <w:r w:rsidR="00E44049" w:rsidRPr="00FD339F">
        <w:rPr>
          <w:rFonts w:ascii="Arial" w:hAnsi="Arial" w:cs="Arial"/>
          <w:color w:val="000000" w:themeColor="text1"/>
          <w:sz w:val="22"/>
          <w:szCs w:val="22"/>
        </w:rPr>
        <w:t xml:space="preserve">. She is now thinking of leaving the company and this could add to the high level of employee turnover at the hotel, also common for the hospitality industry </w:t>
      </w:r>
      <w:r w:rsidR="00C55162" w:rsidRPr="00FD339F">
        <w:rPr>
          <w:rFonts w:ascii="Arial" w:hAnsi="Arial" w:cs="Arial"/>
          <w:color w:val="000000" w:themeColor="text1"/>
          <w:sz w:val="22"/>
          <w:szCs w:val="22"/>
        </w:rPr>
        <w:t>in general.</w:t>
      </w:r>
      <w:r w:rsidR="00E44049" w:rsidRPr="00FD339F">
        <w:rPr>
          <w:rFonts w:ascii="Arial" w:hAnsi="Arial" w:cs="Arial"/>
          <w:color w:val="000000" w:themeColor="text1"/>
          <w:sz w:val="22"/>
          <w:szCs w:val="22"/>
        </w:rPr>
        <w:t xml:space="preserve"> </w:t>
      </w:r>
      <w:r w:rsidR="00C55162" w:rsidRPr="00FD339F">
        <w:rPr>
          <w:rFonts w:ascii="Arial" w:hAnsi="Arial" w:cs="Arial"/>
          <w:color w:val="000000" w:themeColor="text1"/>
          <w:sz w:val="22"/>
          <w:szCs w:val="22"/>
        </w:rPr>
        <w:t xml:space="preserve">As </w:t>
      </w:r>
      <w:proofErr w:type="spellStart"/>
      <w:r w:rsidR="00E44049" w:rsidRPr="00FD339F">
        <w:rPr>
          <w:rFonts w:ascii="Arial" w:hAnsi="Arial" w:cs="Arial"/>
          <w:color w:val="000000" w:themeColor="text1"/>
          <w:sz w:val="22"/>
          <w:szCs w:val="22"/>
        </w:rPr>
        <w:t>Heimerl</w:t>
      </w:r>
      <w:proofErr w:type="spellEnd"/>
      <w:r w:rsidR="00E44049" w:rsidRPr="00FD339F">
        <w:rPr>
          <w:rFonts w:ascii="Arial" w:hAnsi="Arial" w:cs="Arial"/>
          <w:color w:val="000000" w:themeColor="text1"/>
          <w:sz w:val="22"/>
          <w:szCs w:val="22"/>
        </w:rPr>
        <w:t xml:space="preserve"> et al. (2020</w:t>
      </w:r>
      <w:r w:rsidR="002D2C71" w:rsidRPr="00FD339F">
        <w:rPr>
          <w:rFonts w:ascii="Arial" w:hAnsi="Arial" w:cs="Arial"/>
          <w:color w:val="000000" w:themeColor="text1"/>
          <w:sz w:val="22"/>
          <w:szCs w:val="22"/>
        </w:rPr>
        <w:t>a</w:t>
      </w:r>
      <w:r w:rsidR="00E44049" w:rsidRPr="00FD339F">
        <w:rPr>
          <w:rFonts w:ascii="Arial" w:hAnsi="Arial" w:cs="Arial"/>
          <w:color w:val="000000" w:themeColor="text1"/>
          <w:sz w:val="22"/>
          <w:szCs w:val="22"/>
        </w:rPr>
        <w:t xml:space="preserve">) observe in their report </w:t>
      </w:r>
      <w:r w:rsidR="00832E06" w:rsidRPr="00FD339F">
        <w:rPr>
          <w:rFonts w:ascii="Arial" w:hAnsi="Arial" w:cs="Arial"/>
          <w:color w:val="000000" w:themeColor="text1"/>
          <w:sz w:val="22"/>
          <w:szCs w:val="22"/>
        </w:rPr>
        <w:t>high employee turnover</w:t>
      </w:r>
      <w:r w:rsidR="00E44049" w:rsidRPr="00FD339F">
        <w:rPr>
          <w:rFonts w:ascii="Arial" w:hAnsi="Arial" w:cs="Arial"/>
          <w:color w:val="000000" w:themeColor="text1"/>
          <w:sz w:val="22"/>
          <w:szCs w:val="22"/>
        </w:rPr>
        <w:t xml:space="preserve"> could also result in huge further expenses for the organisation. Furthermore, they claim that job satisfaction is fundamental for </w:t>
      </w:r>
      <w:r w:rsidR="004415F9" w:rsidRPr="00FD339F">
        <w:rPr>
          <w:rFonts w:ascii="Arial" w:hAnsi="Arial" w:cs="Arial"/>
          <w:color w:val="000000" w:themeColor="text1"/>
          <w:sz w:val="22"/>
          <w:szCs w:val="22"/>
        </w:rPr>
        <w:t xml:space="preserve">stimulating and building loyalty and trust among employees and has undeniable positive effect on the value of products and services as well as on the relations with the stakeholders- customers, </w:t>
      </w:r>
      <w:r w:rsidR="00553ED8" w:rsidRPr="00FD339F">
        <w:rPr>
          <w:rFonts w:ascii="Arial" w:hAnsi="Arial" w:cs="Arial"/>
          <w:color w:val="000000" w:themeColor="text1"/>
          <w:sz w:val="22"/>
          <w:szCs w:val="22"/>
        </w:rPr>
        <w:t>management</w:t>
      </w:r>
      <w:r w:rsidR="004415F9" w:rsidRPr="00FD339F">
        <w:rPr>
          <w:rFonts w:ascii="Arial" w:hAnsi="Arial" w:cs="Arial"/>
          <w:color w:val="000000" w:themeColor="text1"/>
          <w:sz w:val="22"/>
          <w:szCs w:val="22"/>
        </w:rPr>
        <w:t>, and employees, and on the overall operation and profitability of the organisation.</w:t>
      </w:r>
    </w:p>
    <w:p w14:paraId="3496FF9C" w14:textId="45B37525" w:rsidR="001825BA" w:rsidRPr="00F863DD" w:rsidRDefault="001825BA" w:rsidP="00F863DD">
      <w:pPr>
        <w:pStyle w:val="Heading3"/>
        <w:spacing w:line="360" w:lineRule="auto"/>
        <w:rPr>
          <w:rFonts w:ascii="Arial" w:hAnsi="Arial" w:cs="Arial"/>
          <w:b/>
          <w:bCs/>
        </w:rPr>
      </w:pPr>
      <w:bookmarkStart w:id="2" w:name="_Toc71012527"/>
      <w:r w:rsidRPr="00F863DD">
        <w:rPr>
          <w:rFonts w:ascii="Arial" w:hAnsi="Arial" w:cs="Arial"/>
          <w:b/>
          <w:bCs/>
        </w:rPr>
        <w:lastRenderedPageBreak/>
        <w:t>Cause-and-effect analysis</w:t>
      </w:r>
      <w:bookmarkEnd w:id="2"/>
    </w:p>
    <w:p w14:paraId="692EF662" w14:textId="1C629AF5" w:rsidR="00DE00A9" w:rsidRPr="00FD339F" w:rsidRDefault="00512CBA" w:rsidP="00F863DD">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To</w:t>
      </w:r>
      <w:r w:rsidR="00A97E2F" w:rsidRPr="00FD339F">
        <w:rPr>
          <w:rFonts w:ascii="Arial" w:hAnsi="Arial" w:cs="Arial"/>
          <w:color w:val="000000" w:themeColor="text1"/>
          <w:sz w:val="22"/>
          <w:szCs w:val="22"/>
        </w:rPr>
        <w:t xml:space="preserve"> find the best solution for the problem of low employee motivation </w:t>
      </w:r>
      <w:r w:rsidR="00C55162" w:rsidRPr="00FD339F">
        <w:rPr>
          <w:rFonts w:ascii="Arial" w:hAnsi="Arial" w:cs="Arial"/>
          <w:color w:val="000000" w:themeColor="text1"/>
          <w:sz w:val="22"/>
          <w:szCs w:val="22"/>
        </w:rPr>
        <w:t xml:space="preserve">in this case </w:t>
      </w:r>
      <w:r w:rsidR="00A97E2F" w:rsidRPr="00FD339F">
        <w:rPr>
          <w:rFonts w:ascii="Arial" w:hAnsi="Arial" w:cs="Arial"/>
          <w:color w:val="000000" w:themeColor="text1"/>
          <w:sz w:val="22"/>
          <w:szCs w:val="22"/>
        </w:rPr>
        <w:t xml:space="preserve">and considering its complexity </w:t>
      </w:r>
      <w:r w:rsidR="001825BA" w:rsidRPr="00FD339F">
        <w:rPr>
          <w:rFonts w:ascii="Arial" w:hAnsi="Arial" w:cs="Arial"/>
          <w:color w:val="000000" w:themeColor="text1"/>
          <w:sz w:val="22"/>
          <w:szCs w:val="22"/>
        </w:rPr>
        <w:t xml:space="preserve">a </w:t>
      </w:r>
      <w:r w:rsidRPr="00FD339F">
        <w:rPr>
          <w:rFonts w:ascii="Arial" w:hAnsi="Arial" w:cs="Arial"/>
          <w:color w:val="000000" w:themeColor="text1"/>
          <w:sz w:val="22"/>
          <w:szCs w:val="22"/>
        </w:rPr>
        <w:t>suitable</w:t>
      </w:r>
      <w:r w:rsidR="00A97E2F" w:rsidRPr="00FD339F">
        <w:rPr>
          <w:rFonts w:ascii="Arial" w:hAnsi="Arial" w:cs="Arial"/>
          <w:color w:val="000000" w:themeColor="text1"/>
          <w:sz w:val="22"/>
          <w:szCs w:val="22"/>
        </w:rPr>
        <w:t xml:space="preserve"> tool is the Fishbone Diagram</w:t>
      </w:r>
      <w:r w:rsidR="00DE00A9" w:rsidRPr="00FD339F">
        <w:rPr>
          <w:rFonts w:ascii="Arial" w:hAnsi="Arial" w:cs="Arial"/>
          <w:color w:val="000000" w:themeColor="text1"/>
          <w:sz w:val="22"/>
          <w:szCs w:val="22"/>
        </w:rPr>
        <w:t>, presented in Figure 1.</w:t>
      </w:r>
      <w:r w:rsidR="001825BA" w:rsidRPr="00FD339F">
        <w:rPr>
          <w:rFonts w:ascii="Arial" w:hAnsi="Arial" w:cs="Arial"/>
          <w:color w:val="000000" w:themeColor="text1"/>
          <w:sz w:val="22"/>
          <w:szCs w:val="22"/>
        </w:rPr>
        <w:t>,</w:t>
      </w:r>
      <w:r w:rsidR="00A97E2F" w:rsidRPr="00FD339F">
        <w:rPr>
          <w:rFonts w:ascii="Arial" w:hAnsi="Arial" w:cs="Arial"/>
          <w:color w:val="000000" w:themeColor="text1"/>
          <w:sz w:val="22"/>
          <w:szCs w:val="22"/>
        </w:rPr>
        <w:t xml:space="preserve"> </w:t>
      </w:r>
      <w:r w:rsidR="00C7756A" w:rsidRPr="00FD339F">
        <w:rPr>
          <w:rFonts w:ascii="Arial" w:hAnsi="Arial" w:cs="Arial"/>
          <w:color w:val="000000" w:themeColor="text1"/>
          <w:sz w:val="22"/>
          <w:szCs w:val="22"/>
        </w:rPr>
        <w:t>also known as the “cause</w:t>
      </w:r>
      <w:r w:rsidR="00D13D56">
        <w:rPr>
          <w:rFonts w:ascii="Arial" w:hAnsi="Arial" w:cs="Arial"/>
          <w:color w:val="000000" w:themeColor="text1"/>
          <w:sz w:val="22"/>
          <w:szCs w:val="22"/>
        </w:rPr>
        <w:t>-</w:t>
      </w:r>
      <w:r w:rsidR="00C7756A" w:rsidRPr="00FD339F">
        <w:rPr>
          <w:rFonts w:ascii="Arial" w:hAnsi="Arial" w:cs="Arial"/>
          <w:color w:val="000000" w:themeColor="text1"/>
          <w:sz w:val="22"/>
          <w:szCs w:val="22"/>
        </w:rPr>
        <w:t xml:space="preserve">and </w:t>
      </w:r>
      <w:r w:rsidR="00D13D56">
        <w:rPr>
          <w:rFonts w:ascii="Arial" w:hAnsi="Arial" w:cs="Arial"/>
          <w:color w:val="000000" w:themeColor="text1"/>
          <w:sz w:val="22"/>
          <w:szCs w:val="22"/>
        </w:rPr>
        <w:t>-</w:t>
      </w:r>
      <w:r w:rsidR="00C7756A" w:rsidRPr="00FD339F">
        <w:rPr>
          <w:rFonts w:ascii="Arial" w:hAnsi="Arial" w:cs="Arial"/>
          <w:color w:val="000000" w:themeColor="text1"/>
          <w:sz w:val="22"/>
          <w:szCs w:val="22"/>
        </w:rPr>
        <w:t xml:space="preserve">ffect diagram” first introduced by Ishikawa in </w:t>
      </w:r>
      <w:r w:rsidR="00DC1903" w:rsidRPr="00FD339F">
        <w:rPr>
          <w:rFonts w:ascii="Arial" w:hAnsi="Arial" w:cs="Arial"/>
          <w:color w:val="000000" w:themeColor="text1"/>
          <w:sz w:val="22"/>
          <w:szCs w:val="22"/>
        </w:rPr>
        <w:t>1985, aiming</w:t>
      </w:r>
      <w:r w:rsidR="00C7756A" w:rsidRPr="00FD339F">
        <w:rPr>
          <w:rFonts w:ascii="Arial" w:hAnsi="Arial" w:cs="Arial"/>
          <w:color w:val="000000" w:themeColor="text1"/>
          <w:sz w:val="22"/>
          <w:szCs w:val="22"/>
        </w:rPr>
        <w:t xml:space="preserve"> at enhancing operation by identifying possible root causes that need to be addressed (Watson,</w:t>
      </w:r>
      <w:r w:rsidR="008460A2" w:rsidRPr="00FD339F">
        <w:rPr>
          <w:rFonts w:ascii="Arial" w:hAnsi="Arial" w:cs="Arial"/>
          <w:color w:val="000000" w:themeColor="text1"/>
          <w:sz w:val="22"/>
          <w:szCs w:val="22"/>
        </w:rPr>
        <w:t xml:space="preserve"> </w:t>
      </w:r>
      <w:r w:rsidR="00C7756A" w:rsidRPr="00FD339F">
        <w:rPr>
          <w:rFonts w:ascii="Arial" w:hAnsi="Arial" w:cs="Arial"/>
          <w:color w:val="000000" w:themeColor="text1"/>
          <w:sz w:val="22"/>
          <w:szCs w:val="22"/>
        </w:rPr>
        <w:t>2004).</w:t>
      </w:r>
      <w:r w:rsidR="00DE00A9" w:rsidRPr="00FD339F">
        <w:rPr>
          <w:rFonts w:ascii="Arial" w:hAnsi="Arial" w:cs="Arial"/>
          <w:color w:val="000000" w:themeColor="text1"/>
          <w:sz w:val="22"/>
          <w:szCs w:val="22"/>
        </w:rPr>
        <w:t xml:space="preserve"> </w:t>
      </w:r>
    </w:p>
    <w:p w14:paraId="22F88F99" w14:textId="77777777" w:rsidR="00DE00A9" w:rsidRPr="00FD339F" w:rsidRDefault="00DE00A9" w:rsidP="007E692B">
      <w:pPr>
        <w:spacing w:line="360" w:lineRule="auto"/>
        <w:jc w:val="both"/>
        <w:rPr>
          <w:rFonts w:ascii="Arial" w:hAnsi="Arial" w:cs="Arial"/>
          <w:color w:val="000000" w:themeColor="text1"/>
          <w:sz w:val="22"/>
          <w:szCs w:val="22"/>
        </w:rPr>
      </w:pPr>
    </w:p>
    <w:p w14:paraId="5A051CC7" w14:textId="62F7B069" w:rsidR="00DE00A9" w:rsidRPr="00FD339F" w:rsidRDefault="00DE00A9"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Figure 1.</w:t>
      </w:r>
    </w:p>
    <w:p w14:paraId="42858A9D" w14:textId="0AD0C47E" w:rsidR="00932342" w:rsidRPr="00FD339F" w:rsidRDefault="00DE00A9" w:rsidP="007E692B">
      <w:pPr>
        <w:spacing w:line="360" w:lineRule="auto"/>
        <w:jc w:val="both"/>
        <w:rPr>
          <w:rFonts w:ascii="Arial" w:hAnsi="Arial" w:cs="Arial"/>
          <w:color w:val="000000" w:themeColor="text1"/>
          <w:sz w:val="22"/>
          <w:szCs w:val="22"/>
        </w:rPr>
      </w:pPr>
      <w:r w:rsidRPr="00FD339F">
        <w:rPr>
          <w:rFonts w:ascii="Arial" w:hAnsi="Arial" w:cs="Arial"/>
          <w:b/>
          <w:bCs/>
          <w:noProof/>
          <w:color w:val="000000" w:themeColor="text1"/>
          <w:sz w:val="22"/>
          <w:szCs w:val="22"/>
        </w:rPr>
        <w:drawing>
          <wp:inline distT="0" distB="0" distL="0" distR="0" wp14:anchorId="352BF963" wp14:editId="35C697A0">
            <wp:extent cx="5731510" cy="3313630"/>
            <wp:effectExtent l="0" t="0" r="0" b="127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13630"/>
                    </a:xfrm>
                    <a:prstGeom prst="ellipse">
                      <a:avLst/>
                    </a:prstGeom>
                    <a:ln>
                      <a:noFill/>
                    </a:ln>
                    <a:effectLst>
                      <a:softEdge rad="112500"/>
                    </a:effectLst>
                  </pic:spPr>
                </pic:pic>
              </a:graphicData>
            </a:graphic>
          </wp:inline>
        </w:drawing>
      </w:r>
    </w:p>
    <w:p w14:paraId="5BD514D3" w14:textId="5892CC85" w:rsidR="00DE00A9" w:rsidRPr="00FD339F" w:rsidRDefault="00DE00A9"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The </w:t>
      </w:r>
      <w:r w:rsidR="00482B2D" w:rsidRPr="00FD339F">
        <w:rPr>
          <w:rFonts w:ascii="Arial" w:hAnsi="Arial" w:cs="Arial"/>
          <w:color w:val="000000" w:themeColor="text1"/>
          <w:sz w:val="22"/>
          <w:szCs w:val="22"/>
        </w:rPr>
        <w:t>cause-and-effect</w:t>
      </w:r>
      <w:r w:rsidR="000221CE" w:rsidRPr="00FD339F">
        <w:rPr>
          <w:rFonts w:ascii="Arial" w:hAnsi="Arial" w:cs="Arial"/>
          <w:color w:val="000000" w:themeColor="text1"/>
          <w:sz w:val="22"/>
          <w:szCs w:val="22"/>
        </w:rPr>
        <w:t xml:space="preserve"> analysis </w:t>
      </w:r>
      <w:r w:rsidR="00553ED8" w:rsidRPr="00FD339F">
        <w:rPr>
          <w:rFonts w:ascii="Arial" w:hAnsi="Arial" w:cs="Arial"/>
          <w:color w:val="000000" w:themeColor="text1"/>
          <w:sz w:val="22"/>
          <w:szCs w:val="22"/>
        </w:rPr>
        <w:t>suggests</w:t>
      </w:r>
      <w:r w:rsidRPr="00FD339F">
        <w:rPr>
          <w:rFonts w:ascii="Arial" w:hAnsi="Arial" w:cs="Arial"/>
          <w:color w:val="000000" w:themeColor="text1"/>
          <w:sz w:val="22"/>
          <w:szCs w:val="22"/>
        </w:rPr>
        <w:t xml:space="preserve"> that the complexity of the problem is determined by the following causes</w:t>
      </w:r>
      <w:r w:rsidR="00AC7EB8" w:rsidRPr="00FD339F">
        <w:rPr>
          <w:rFonts w:ascii="Arial" w:hAnsi="Arial" w:cs="Arial"/>
          <w:color w:val="000000" w:themeColor="text1"/>
          <w:sz w:val="22"/>
          <w:szCs w:val="22"/>
        </w:rPr>
        <w:t>:</w:t>
      </w:r>
    </w:p>
    <w:p w14:paraId="5BF68F68" w14:textId="32FD94B6" w:rsidR="00DE00A9" w:rsidRPr="00FD339F" w:rsidRDefault="00DC1903" w:rsidP="007E692B">
      <w:pPr>
        <w:pStyle w:val="ListParagraph"/>
        <w:numPr>
          <w:ilvl w:val="0"/>
          <w:numId w:val="1"/>
        </w:num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The</w:t>
      </w:r>
      <w:r w:rsidR="00DE00A9" w:rsidRPr="00FD339F">
        <w:rPr>
          <w:rFonts w:ascii="Arial" w:hAnsi="Arial" w:cs="Arial"/>
          <w:color w:val="000000" w:themeColor="text1"/>
          <w:sz w:val="22"/>
          <w:szCs w:val="22"/>
        </w:rPr>
        <w:t xml:space="preserve"> </w:t>
      </w:r>
      <w:r w:rsidR="002D2C71" w:rsidRPr="00FD339F">
        <w:rPr>
          <w:rFonts w:ascii="Arial" w:hAnsi="Arial" w:cs="Arial"/>
          <w:color w:val="000000" w:themeColor="text1"/>
          <w:sz w:val="22"/>
          <w:szCs w:val="22"/>
        </w:rPr>
        <w:t>h</w:t>
      </w:r>
      <w:r w:rsidR="00A17DE7" w:rsidRPr="00FD339F">
        <w:rPr>
          <w:rFonts w:ascii="Arial" w:hAnsi="Arial" w:cs="Arial"/>
          <w:color w:val="000000" w:themeColor="text1"/>
          <w:sz w:val="22"/>
          <w:szCs w:val="22"/>
        </w:rPr>
        <w:t xml:space="preserve">ospitality </w:t>
      </w:r>
      <w:r w:rsidR="00DE00A9" w:rsidRPr="00FD339F">
        <w:rPr>
          <w:rFonts w:ascii="Arial" w:hAnsi="Arial" w:cs="Arial"/>
          <w:color w:val="000000" w:themeColor="text1"/>
          <w:sz w:val="22"/>
          <w:szCs w:val="22"/>
        </w:rPr>
        <w:t xml:space="preserve">industry is </w:t>
      </w:r>
      <w:r w:rsidR="00AC7EB8" w:rsidRPr="00FD339F">
        <w:rPr>
          <w:rFonts w:ascii="Arial" w:hAnsi="Arial" w:cs="Arial"/>
          <w:color w:val="000000" w:themeColor="text1"/>
          <w:sz w:val="22"/>
          <w:szCs w:val="22"/>
        </w:rPr>
        <w:t xml:space="preserve">well-known </w:t>
      </w:r>
      <w:r w:rsidR="00DE00A9" w:rsidRPr="00FD339F">
        <w:rPr>
          <w:rFonts w:ascii="Arial" w:hAnsi="Arial" w:cs="Arial"/>
          <w:color w:val="000000" w:themeColor="text1"/>
          <w:sz w:val="22"/>
          <w:szCs w:val="22"/>
        </w:rPr>
        <w:t xml:space="preserve">for </w:t>
      </w:r>
      <w:r w:rsidR="000F7724">
        <w:rPr>
          <w:rFonts w:ascii="Arial" w:hAnsi="Arial" w:cs="Arial"/>
          <w:color w:val="000000" w:themeColor="text1"/>
          <w:sz w:val="22"/>
          <w:szCs w:val="22"/>
        </w:rPr>
        <w:t xml:space="preserve">demanding </w:t>
      </w:r>
      <w:r w:rsidR="00D13D56">
        <w:rPr>
          <w:rFonts w:ascii="Arial" w:hAnsi="Arial" w:cs="Arial"/>
          <w:color w:val="000000" w:themeColor="text1"/>
          <w:sz w:val="22"/>
          <w:szCs w:val="22"/>
        </w:rPr>
        <w:t xml:space="preserve">long </w:t>
      </w:r>
      <w:r w:rsidR="000F7724" w:rsidRPr="00515DFA">
        <w:rPr>
          <w:rFonts w:ascii="Arial" w:hAnsi="Arial" w:cs="Arial"/>
          <w:b/>
          <w:bCs/>
          <w:color w:val="000000" w:themeColor="text1"/>
          <w:sz w:val="22"/>
          <w:szCs w:val="22"/>
        </w:rPr>
        <w:t>working</w:t>
      </w:r>
      <w:r w:rsidR="000F7724">
        <w:rPr>
          <w:rFonts w:ascii="Arial" w:hAnsi="Arial" w:cs="Arial"/>
          <w:color w:val="000000" w:themeColor="text1"/>
          <w:sz w:val="22"/>
          <w:szCs w:val="22"/>
        </w:rPr>
        <w:t xml:space="preserve"> </w:t>
      </w:r>
      <w:r w:rsidR="000F7724" w:rsidRPr="00515DFA">
        <w:rPr>
          <w:rFonts w:ascii="Arial" w:hAnsi="Arial" w:cs="Arial"/>
          <w:b/>
          <w:bCs/>
          <w:color w:val="000000" w:themeColor="text1"/>
          <w:sz w:val="22"/>
          <w:szCs w:val="22"/>
        </w:rPr>
        <w:t>hours</w:t>
      </w:r>
      <w:r w:rsidR="000F7724">
        <w:rPr>
          <w:rFonts w:ascii="Arial" w:hAnsi="Arial" w:cs="Arial"/>
          <w:color w:val="000000" w:themeColor="text1"/>
          <w:sz w:val="22"/>
          <w:szCs w:val="22"/>
        </w:rPr>
        <w:t xml:space="preserve">, </w:t>
      </w:r>
      <w:r w:rsidR="00DE00A9" w:rsidRPr="00FD339F">
        <w:rPr>
          <w:rFonts w:ascii="Arial" w:hAnsi="Arial" w:cs="Arial"/>
          <w:color w:val="000000" w:themeColor="text1"/>
          <w:sz w:val="22"/>
          <w:szCs w:val="22"/>
        </w:rPr>
        <w:t xml:space="preserve">night </w:t>
      </w:r>
      <w:r w:rsidR="000F7724">
        <w:rPr>
          <w:rFonts w:ascii="Arial" w:hAnsi="Arial" w:cs="Arial"/>
          <w:color w:val="000000" w:themeColor="text1"/>
          <w:sz w:val="22"/>
          <w:szCs w:val="22"/>
        </w:rPr>
        <w:t xml:space="preserve">shifts </w:t>
      </w:r>
      <w:r w:rsidR="00DE00A9" w:rsidRPr="00FD339F">
        <w:rPr>
          <w:rFonts w:ascii="Arial" w:hAnsi="Arial" w:cs="Arial"/>
          <w:color w:val="000000" w:themeColor="text1"/>
          <w:sz w:val="22"/>
          <w:szCs w:val="22"/>
        </w:rPr>
        <w:t>and weekends</w:t>
      </w:r>
      <w:r w:rsidR="00AC7EB8" w:rsidRPr="00FD339F">
        <w:rPr>
          <w:rFonts w:ascii="Arial" w:hAnsi="Arial" w:cs="Arial"/>
          <w:color w:val="000000" w:themeColor="text1"/>
          <w:sz w:val="22"/>
          <w:szCs w:val="22"/>
        </w:rPr>
        <w:t xml:space="preserve"> (Ruiz-</w:t>
      </w:r>
      <w:proofErr w:type="spellStart"/>
      <w:r w:rsidR="00AC7EB8" w:rsidRPr="00FD339F">
        <w:rPr>
          <w:rFonts w:ascii="Arial" w:hAnsi="Arial" w:cs="Arial"/>
          <w:color w:val="000000" w:themeColor="text1"/>
          <w:sz w:val="22"/>
          <w:szCs w:val="22"/>
        </w:rPr>
        <w:t>Palomo</w:t>
      </w:r>
      <w:proofErr w:type="spellEnd"/>
      <w:r w:rsidR="00AC7EB8" w:rsidRPr="00FD339F">
        <w:rPr>
          <w:rFonts w:ascii="Arial" w:hAnsi="Arial" w:cs="Arial"/>
          <w:color w:val="000000" w:themeColor="text1"/>
          <w:sz w:val="22"/>
          <w:szCs w:val="22"/>
        </w:rPr>
        <w:t xml:space="preserve"> et al., 2020)</w:t>
      </w:r>
      <w:r w:rsidR="000221CE" w:rsidRPr="00FD339F">
        <w:rPr>
          <w:rFonts w:ascii="Arial" w:hAnsi="Arial" w:cs="Arial"/>
          <w:color w:val="000000" w:themeColor="text1"/>
          <w:sz w:val="22"/>
          <w:szCs w:val="22"/>
        </w:rPr>
        <w:t xml:space="preserve">. </w:t>
      </w:r>
      <w:r w:rsidR="00AC7EB8" w:rsidRPr="00FD339F">
        <w:rPr>
          <w:rFonts w:ascii="Arial" w:hAnsi="Arial" w:cs="Arial"/>
          <w:color w:val="000000" w:themeColor="text1"/>
          <w:sz w:val="22"/>
          <w:szCs w:val="22"/>
        </w:rPr>
        <w:t xml:space="preserve">The existence of a good balance </w:t>
      </w:r>
      <w:r w:rsidR="00DE00A9" w:rsidRPr="00FD339F">
        <w:rPr>
          <w:rFonts w:ascii="Arial" w:hAnsi="Arial" w:cs="Arial"/>
          <w:color w:val="000000" w:themeColor="text1"/>
          <w:sz w:val="22"/>
          <w:szCs w:val="22"/>
        </w:rPr>
        <w:t>between private life and work is beneficial for job satisfaction</w:t>
      </w:r>
      <w:r w:rsidR="00AC7EB8" w:rsidRPr="00FD339F">
        <w:rPr>
          <w:rFonts w:ascii="Arial" w:hAnsi="Arial" w:cs="Arial"/>
          <w:color w:val="000000" w:themeColor="text1"/>
          <w:sz w:val="22"/>
          <w:szCs w:val="22"/>
        </w:rPr>
        <w:t>, p</w:t>
      </w:r>
      <w:r w:rsidR="00DE00A9" w:rsidRPr="00FD339F">
        <w:rPr>
          <w:rFonts w:ascii="Arial" w:hAnsi="Arial" w:cs="Arial"/>
          <w:color w:val="000000" w:themeColor="text1"/>
          <w:sz w:val="22"/>
          <w:szCs w:val="22"/>
        </w:rPr>
        <w:t>ermanent employment contracts also contribute to the job satisfaction</w:t>
      </w:r>
      <w:r w:rsidR="00AC7EB8" w:rsidRPr="00FD339F">
        <w:rPr>
          <w:rFonts w:ascii="Arial" w:hAnsi="Arial" w:cs="Arial"/>
          <w:color w:val="000000" w:themeColor="text1"/>
          <w:sz w:val="22"/>
          <w:szCs w:val="22"/>
        </w:rPr>
        <w:t xml:space="preserve"> as well as tailor made working hours </w:t>
      </w:r>
      <w:r w:rsidR="00694F79" w:rsidRPr="00FD339F">
        <w:rPr>
          <w:rFonts w:ascii="Arial" w:hAnsi="Arial" w:cs="Arial"/>
          <w:color w:val="000000" w:themeColor="text1"/>
          <w:sz w:val="22"/>
          <w:szCs w:val="22"/>
        </w:rPr>
        <w:t xml:space="preserve">where possible </w:t>
      </w:r>
      <w:r w:rsidR="00AC7EB8" w:rsidRPr="00FD339F">
        <w:rPr>
          <w:rFonts w:ascii="Arial" w:hAnsi="Arial" w:cs="Arial"/>
          <w:color w:val="000000" w:themeColor="text1"/>
          <w:sz w:val="22"/>
          <w:szCs w:val="22"/>
        </w:rPr>
        <w:t>(</w:t>
      </w:r>
      <w:proofErr w:type="spellStart"/>
      <w:r w:rsidR="00AC7EB8" w:rsidRPr="00FD339F">
        <w:rPr>
          <w:rFonts w:ascii="Arial" w:hAnsi="Arial" w:cs="Arial"/>
          <w:color w:val="000000" w:themeColor="text1"/>
          <w:sz w:val="22"/>
          <w:szCs w:val="22"/>
        </w:rPr>
        <w:t>Heimerl</w:t>
      </w:r>
      <w:proofErr w:type="spellEnd"/>
      <w:r w:rsidR="00AC7EB8" w:rsidRPr="00FD339F">
        <w:rPr>
          <w:rFonts w:ascii="Arial" w:hAnsi="Arial" w:cs="Arial"/>
          <w:color w:val="000000" w:themeColor="text1"/>
          <w:sz w:val="22"/>
          <w:szCs w:val="22"/>
        </w:rPr>
        <w:t xml:space="preserve"> et al.,2020</w:t>
      </w:r>
      <w:r w:rsidR="00553ED8" w:rsidRPr="00FD339F">
        <w:rPr>
          <w:rFonts w:ascii="Arial" w:hAnsi="Arial" w:cs="Arial"/>
          <w:color w:val="000000" w:themeColor="text1"/>
          <w:sz w:val="22"/>
          <w:szCs w:val="22"/>
        </w:rPr>
        <w:t>a</w:t>
      </w:r>
      <w:r w:rsidR="00AC7EB8" w:rsidRPr="00FD339F">
        <w:rPr>
          <w:rFonts w:ascii="Arial" w:hAnsi="Arial" w:cs="Arial"/>
          <w:color w:val="000000" w:themeColor="text1"/>
          <w:sz w:val="22"/>
          <w:szCs w:val="22"/>
        </w:rPr>
        <w:t>)</w:t>
      </w:r>
      <w:r w:rsidR="002D2C71" w:rsidRPr="00FD339F">
        <w:rPr>
          <w:rFonts w:ascii="Arial" w:hAnsi="Arial" w:cs="Arial"/>
          <w:color w:val="000000" w:themeColor="text1"/>
          <w:sz w:val="22"/>
          <w:szCs w:val="22"/>
        </w:rPr>
        <w:t xml:space="preserve">. </w:t>
      </w:r>
    </w:p>
    <w:p w14:paraId="61BF8C69" w14:textId="77777777" w:rsidR="002D2C71" w:rsidRPr="00FD339F" w:rsidRDefault="00DE00A9" w:rsidP="007E692B">
      <w:pPr>
        <w:pStyle w:val="ListParagraph"/>
        <w:numPr>
          <w:ilvl w:val="0"/>
          <w:numId w:val="1"/>
        </w:numPr>
        <w:spacing w:line="360" w:lineRule="auto"/>
        <w:jc w:val="both"/>
        <w:rPr>
          <w:rFonts w:ascii="Arial" w:hAnsi="Arial" w:cs="Arial"/>
          <w:color w:val="000000" w:themeColor="text1"/>
          <w:sz w:val="22"/>
          <w:szCs w:val="22"/>
        </w:rPr>
      </w:pPr>
      <w:r w:rsidRPr="00FD339F">
        <w:rPr>
          <w:rFonts w:ascii="Arial" w:hAnsi="Arial" w:cs="Arial"/>
          <w:b/>
          <w:bCs/>
          <w:color w:val="000000" w:themeColor="text1"/>
          <w:sz w:val="22"/>
          <w:szCs w:val="22"/>
        </w:rPr>
        <w:t>Salary</w:t>
      </w:r>
      <w:r w:rsidRPr="00FD339F">
        <w:rPr>
          <w:rFonts w:ascii="Arial" w:hAnsi="Arial" w:cs="Arial"/>
          <w:color w:val="000000" w:themeColor="text1"/>
          <w:sz w:val="22"/>
          <w:szCs w:val="22"/>
        </w:rPr>
        <w:t xml:space="preserve">- the industry is offering one of the lowest hourly pay-rate at £8.72 in contrast to £13.65 for other industries across the UK </w:t>
      </w:r>
      <w:sdt>
        <w:sdtPr>
          <w:rPr>
            <w:rFonts w:ascii="Arial" w:hAnsi="Arial" w:cs="Arial"/>
            <w:color w:val="000000" w:themeColor="text1"/>
            <w:sz w:val="22"/>
            <w:szCs w:val="22"/>
            <w:lang w:eastAsia="en-GB"/>
          </w:rPr>
          <w:id w:val="-1831511366"/>
          <w:citation/>
        </w:sdtPr>
        <w:sdtEndPr/>
        <w:sdtContent>
          <w:r w:rsidR="00AC7EB8" w:rsidRPr="00FD339F">
            <w:rPr>
              <w:rFonts w:ascii="Arial" w:eastAsia="Times New Roman" w:hAnsi="Arial" w:cs="Arial"/>
              <w:color w:val="000000" w:themeColor="text1"/>
              <w:sz w:val="22"/>
              <w:szCs w:val="22"/>
              <w:lang w:eastAsia="en-GB"/>
            </w:rPr>
            <w:fldChar w:fldCharType="begin"/>
          </w:r>
          <w:r w:rsidR="00AC7EB8" w:rsidRPr="00FD339F">
            <w:rPr>
              <w:rFonts w:ascii="Arial" w:eastAsia="Times New Roman" w:hAnsi="Arial" w:cs="Arial"/>
              <w:color w:val="000000" w:themeColor="text1"/>
              <w:sz w:val="22"/>
              <w:szCs w:val="22"/>
              <w:lang w:eastAsia="en-GB"/>
            </w:rPr>
            <w:instrText xml:space="preserve"> CITATION Hut21 \l 2057 </w:instrText>
          </w:r>
          <w:r w:rsidR="00AC7EB8" w:rsidRPr="00FD339F">
            <w:rPr>
              <w:rFonts w:ascii="Arial" w:eastAsia="Times New Roman" w:hAnsi="Arial" w:cs="Arial"/>
              <w:color w:val="000000" w:themeColor="text1"/>
              <w:sz w:val="22"/>
              <w:szCs w:val="22"/>
              <w:lang w:eastAsia="en-GB"/>
            </w:rPr>
            <w:fldChar w:fldCharType="separate"/>
          </w:r>
          <w:r w:rsidR="00AC7EB8" w:rsidRPr="00FD339F">
            <w:rPr>
              <w:rFonts w:ascii="Arial" w:eastAsia="Times New Roman" w:hAnsi="Arial" w:cs="Arial"/>
              <w:noProof/>
              <w:color w:val="000000" w:themeColor="text1"/>
              <w:sz w:val="22"/>
              <w:szCs w:val="22"/>
              <w:lang w:eastAsia="en-GB"/>
            </w:rPr>
            <w:t>(Hutton &amp; Foley, 2021)</w:t>
          </w:r>
          <w:r w:rsidR="00AC7EB8" w:rsidRPr="00FD339F">
            <w:rPr>
              <w:rFonts w:ascii="Arial" w:eastAsia="Times New Roman" w:hAnsi="Arial" w:cs="Arial"/>
              <w:color w:val="000000" w:themeColor="text1"/>
              <w:sz w:val="22"/>
              <w:szCs w:val="22"/>
              <w:lang w:eastAsia="en-GB"/>
            </w:rPr>
            <w:fldChar w:fldCharType="end"/>
          </w:r>
        </w:sdtContent>
      </w:sdt>
      <w:r w:rsidR="00AC7EB8" w:rsidRPr="00FD339F">
        <w:rPr>
          <w:rFonts w:ascii="Arial" w:hAnsi="Arial" w:cs="Arial"/>
          <w:color w:val="000000" w:themeColor="text1"/>
          <w:sz w:val="22"/>
          <w:szCs w:val="22"/>
          <w:lang w:eastAsia="en-GB"/>
        </w:rPr>
        <w:t xml:space="preserve">. </w:t>
      </w:r>
      <w:r w:rsidRPr="00FD339F">
        <w:rPr>
          <w:rFonts w:ascii="Arial" w:hAnsi="Arial" w:cs="Arial"/>
          <w:color w:val="000000" w:themeColor="text1"/>
          <w:sz w:val="22"/>
          <w:szCs w:val="22"/>
        </w:rPr>
        <w:t>Increas</w:t>
      </w:r>
      <w:r w:rsidR="004B707F" w:rsidRPr="00FD339F">
        <w:rPr>
          <w:rFonts w:ascii="Arial" w:hAnsi="Arial" w:cs="Arial"/>
          <w:color w:val="000000" w:themeColor="text1"/>
          <w:sz w:val="22"/>
          <w:szCs w:val="22"/>
        </w:rPr>
        <w:t>ing</w:t>
      </w:r>
      <w:r w:rsidRPr="00FD339F">
        <w:rPr>
          <w:rFonts w:ascii="Arial" w:hAnsi="Arial" w:cs="Arial"/>
          <w:color w:val="000000" w:themeColor="text1"/>
          <w:sz w:val="22"/>
          <w:szCs w:val="22"/>
        </w:rPr>
        <w:t xml:space="preserve"> the net earnings</w:t>
      </w:r>
      <w:r w:rsidR="004B707F" w:rsidRPr="00FD339F">
        <w:rPr>
          <w:rFonts w:ascii="Arial" w:hAnsi="Arial" w:cs="Arial"/>
          <w:color w:val="000000" w:themeColor="text1"/>
          <w:sz w:val="22"/>
          <w:szCs w:val="22"/>
        </w:rPr>
        <w:t xml:space="preserve">, </w:t>
      </w:r>
      <w:r w:rsidRPr="00FD339F">
        <w:rPr>
          <w:rFonts w:ascii="Arial" w:hAnsi="Arial" w:cs="Arial"/>
          <w:color w:val="000000" w:themeColor="text1"/>
          <w:sz w:val="22"/>
          <w:szCs w:val="22"/>
        </w:rPr>
        <w:t>introduc</w:t>
      </w:r>
      <w:r w:rsidR="004B707F" w:rsidRPr="00FD339F">
        <w:rPr>
          <w:rFonts w:ascii="Arial" w:hAnsi="Arial" w:cs="Arial"/>
          <w:color w:val="000000" w:themeColor="text1"/>
          <w:sz w:val="22"/>
          <w:szCs w:val="22"/>
        </w:rPr>
        <w:t>ing</w:t>
      </w:r>
      <w:r w:rsidRPr="00FD339F">
        <w:rPr>
          <w:rFonts w:ascii="Arial" w:hAnsi="Arial" w:cs="Arial"/>
          <w:color w:val="000000" w:themeColor="text1"/>
          <w:sz w:val="22"/>
          <w:szCs w:val="22"/>
        </w:rPr>
        <w:t xml:space="preserve"> overtime pay</w:t>
      </w:r>
      <w:r w:rsidR="004B707F" w:rsidRPr="00FD339F">
        <w:rPr>
          <w:rFonts w:ascii="Arial" w:hAnsi="Arial" w:cs="Arial"/>
          <w:color w:val="000000" w:themeColor="text1"/>
          <w:sz w:val="22"/>
          <w:szCs w:val="22"/>
        </w:rPr>
        <w:t xml:space="preserve"> and providing any kind of incentive (for example annual bonus) could improve employee job satisfaction</w:t>
      </w:r>
      <w:r w:rsidR="002D2C71" w:rsidRPr="00FD339F">
        <w:rPr>
          <w:rFonts w:ascii="Arial" w:hAnsi="Arial" w:cs="Arial"/>
          <w:color w:val="000000" w:themeColor="text1"/>
          <w:sz w:val="22"/>
          <w:szCs w:val="22"/>
        </w:rPr>
        <w:t xml:space="preserve">. </w:t>
      </w:r>
    </w:p>
    <w:p w14:paraId="544D95DC" w14:textId="4B4092F5" w:rsidR="002D2C71" w:rsidRPr="00FD339F" w:rsidRDefault="00DE00A9" w:rsidP="007E692B">
      <w:pPr>
        <w:pStyle w:val="ListParagraph"/>
        <w:numPr>
          <w:ilvl w:val="0"/>
          <w:numId w:val="1"/>
        </w:numPr>
        <w:spacing w:line="360" w:lineRule="auto"/>
        <w:jc w:val="both"/>
        <w:rPr>
          <w:rFonts w:ascii="Arial" w:hAnsi="Arial" w:cs="Arial"/>
          <w:i/>
          <w:iCs/>
          <w:color w:val="000000" w:themeColor="text1"/>
          <w:sz w:val="22"/>
          <w:szCs w:val="22"/>
        </w:rPr>
      </w:pPr>
      <w:r w:rsidRPr="00FD339F">
        <w:rPr>
          <w:rFonts w:ascii="Arial" w:hAnsi="Arial" w:cs="Arial"/>
          <w:b/>
          <w:bCs/>
          <w:color w:val="000000" w:themeColor="text1"/>
          <w:sz w:val="22"/>
          <w:szCs w:val="22"/>
        </w:rPr>
        <w:t>Professional development</w:t>
      </w:r>
      <w:r w:rsidR="00512CBA">
        <w:rPr>
          <w:rFonts w:ascii="Arial" w:hAnsi="Arial" w:cs="Arial"/>
          <w:color w:val="000000" w:themeColor="text1"/>
          <w:sz w:val="22"/>
          <w:szCs w:val="22"/>
        </w:rPr>
        <w:t xml:space="preserve">: </w:t>
      </w:r>
      <w:r w:rsidR="00080C5A" w:rsidRPr="00FD339F">
        <w:rPr>
          <w:rFonts w:ascii="Arial" w:hAnsi="Arial" w:cs="Arial"/>
          <w:color w:val="000000" w:themeColor="text1"/>
          <w:sz w:val="22"/>
          <w:szCs w:val="22"/>
        </w:rPr>
        <w:t>Personnel training</w:t>
      </w:r>
      <w:r w:rsidR="004C6AA1" w:rsidRPr="00FD339F">
        <w:rPr>
          <w:rFonts w:ascii="Arial" w:hAnsi="Arial" w:cs="Arial"/>
          <w:color w:val="000000" w:themeColor="text1"/>
          <w:sz w:val="22"/>
          <w:szCs w:val="22"/>
        </w:rPr>
        <w:t xml:space="preserve">, </w:t>
      </w:r>
      <w:r w:rsidR="00080C5A" w:rsidRPr="00FD339F">
        <w:rPr>
          <w:rFonts w:ascii="Arial" w:hAnsi="Arial" w:cs="Arial"/>
          <w:color w:val="000000" w:themeColor="text1"/>
          <w:sz w:val="22"/>
          <w:szCs w:val="22"/>
        </w:rPr>
        <w:t>development</w:t>
      </w:r>
      <w:r w:rsidR="004C6AA1" w:rsidRPr="00FD339F">
        <w:rPr>
          <w:rFonts w:ascii="Arial" w:hAnsi="Arial" w:cs="Arial"/>
          <w:color w:val="000000" w:themeColor="text1"/>
          <w:sz w:val="22"/>
          <w:szCs w:val="22"/>
        </w:rPr>
        <w:t xml:space="preserve"> and promotion </w:t>
      </w:r>
      <w:r w:rsidR="00080C5A" w:rsidRPr="00FD339F">
        <w:rPr>
          <w:rFonts w:ascii="Arial" w:hAnsi="Arial" w:cs="Arial"/>
          <w:color w:val="000000" w:themeColor="text1"/>
          <w:sz w:val="22"/>
          <w:szCs w:val="22"/>
        </w:rPr>
        <w:t>have recognised</w:t>
      </w:r>
      <w:r w:rsidRPr="00FD339F">
        <w:rPr>
          <w:rFonts w:ascii="Arial" w:hAnsi="Arial" w:cs="Arial"/>
          <w:color w:val="000000" w:themeColor="text1"/>
          <w:sz w:val="22"/>
          <w:szCs w:val="22"/>
        </w:rPr>
        <w:t xml:space="preserve"> </w:t>
      </w:r>
      <w:r w:rsidR="00080C5A" w:rsidRPr="00FD339F">
        <w:rPr>
          <w:rFonts w:ascii="Arial" w:hAnsi="Arial" w:cs="Arial"/>
          <w:color w:val="000000" w:themeColor="text1"/>
          <w:sz w:val="22"/>
          <w:szCs w:val="22"/>
        </w:rPr>
        <w:t>positive effect</w:t>
      </w:r>
      <w:r w:rsidRPr="00FD339F">
        <w:rPr>
          <w:rFonts w:ascii="Arial" w:hAnsi="Arial" w:cs="Arial"/>
          <w:color w:val="000000" w:themeColor="text1"/>
          <w:sz w:val="22"/>
          <w:szCs w:val="22"/>
        </w:rPr>
        <w:t xml:space="preserve"> job satisfaction, and they should be expanded</w:t>
      </w:r>
      <w:r w:rsidR="004B707F" w:rsidRPr="00FD339F">
        <w:rPr>
          <w:rFonts w:ascii="Arial" w:hAnsi="Arial" w:cs="Arial"/>
          <w:color w:val="000000" w:themeColor="text1"/>
          <w:sz w:val="22"/>
          <w:szCs w:val="22"/>
        </w:rPr>
        <w:t xml:space="preserve"> (Kong et al., 2018)</w:t>
      </w:r>
      <w:r w:rsidRPr="00FD339F">
        <w:rPr>
          <w:rFonts w:ascii="Arial" w:hAnsi="Arial" w:cs="Arial"/>
          <w:color w:val="000000" w:themeColor="text1"/>
          <w:sz w:val="22"/>
          <w:szCs w:val="22"/>
        </w:rPr>
        <w:t xml:space="preserve">. </w:t>
      </w:r>
      <w:r w:rsidR="004C6AA1" w:rsidRPr="00FD339F">
        <w:rPr>
          <w:rFonts w:ascii="Arial" w:hAnsi="Arial" w:cs="Arial"/>
          <w:color w:val="000000" w:themeColor="text1"/>
          <w:sz w:val="22"/>
          <w:szCs w:val="22"/>
        </w:rPr>
        <w:t xml:space="preserve">According to Johnson (2019) promoting staff from within the company increases </w:t>
      </w:r>
      <w:r w:rsidR="004C6AA1" w:rsidRPr="00FD339F">
        <w:rPr>
          <w:rFonts w:ascii="Arial" w:hAnsi="Arial" w:cs="Arial"/>
          <w:color w:val="000000" w:themeColor="text1"/>
          <w:sz w:val="22"/>
          <w:szCs w:val="22"/>
        </w:rPr>
        <w:lastRenderedPageBreak/>
        <w:t xml:space="preserve">morale and confidence and </w:t>
      </w:r>
      <w:r w:rsidR="00D64065" w:rsidRPr="00FD339F">
        <w:rPr>
          <w:rFonts w:ascii="Arial" w:hAnsi="Arial" w:cs="Arial"/>
          <w:color w:val="000000" w:themeColor="text1"/>
          <w:sz w:val="22"/>
          <w:szCs w:val="22"/>
        </w:rPr>
        <w:t>it also decreases</w:t>
      </w:r>
      <w:r w:rsidR="004C6AA1" w:rsidRPr="00FD339F">
        <w:rPr>
          <w:rFonts w:ascii="Arial" w:hAnsi="Arial" w:cs="Arial"/>
          <w:color w:val="000000" w:themeColor="text1"/>
          <w:sz w:val="22"/>
          <w:szCs w:val="22"/>
        </w:rPr>
        <w:t xml:space="preserve"> </w:t>
      </w:r>
      <w:r w:rsidR="00D64065" w:rsidRPr="00FD339F">
        <w:rPr>
          <w:rFonts w:ascii="Arial" w:hAnsi="Arial" w:cs="Arial"/>
          <w:color w:val="000000" w:themeColor="text1"/>
          <w:sz w:val="22"/>
          <w:szCs w:val="22"/>
        </w:rPr>
        <w:t>the amount spent</w:t>
      </w:r>
      <w:r w:rsidR="004C6AA1" w:rsidRPr="00FD339F">
        <w:rPr>
          <w:rFonts w:ascii="Arial" w:hAnsi="Arial" w:cs="Arial"/>
          <w:color w:val="000000" w:themeColor="text1"/>
          <w:sz w:val="22"/>
          <w:szCs w:val="22"/>
        </w:rPr>
        <w:t xml:space="preserve"> on recruiting which could be significant every year. Furthermore, she observes that investing in</w:t>
      </w:r>
      <w:r w:rsidR="009B292D" w:rsidRPr="00FD339F">
        <w:rPr>
          <w:rFonts w:ascii="Arial" w:hAnsi="Arial" w:cs="Arial"/>
          <w:color w:val="000000" w:themeColor="text1"/>
          <w:sz w:val="22"/>
          <w:szCs w:val="22"/>
        </w:rPr>
        <w:t xml:space="preserve"> current employees</w:t>
      </w:r>
      <w:r w:rsidR="004C6AA1" w:rsidRPr="00FD339F">
        <w:rPr>
          <w:rFonts w:ascii="Arial" w:hAnsi="Arial" w:cs="Arial"/>
          <w:color w:val="000000" w:themeColor="text1"/>
          <w:sz w:val="22"/>
          <w:szCs w:val="22"/>
        </w:rPr>
        <w:t xml:space="preserve"> and letting them ta</w:t>
      </w:r>
      <w:r w:rsidR="00D64065" w:rsidRPr="00FD339F">
        <w:rPr>
          <w:rFonts w:ascii="Arial" w:hAnsi="Arial" w:cs="Arial"/>
          <w:color w:val="000000" w:themeColor="text1"/>
          <w:sz w:val="22"/>
          <w:szCs w:val="22"/>
        </w:rPr>
        <w:t xml:space="preserve">ke more risks builds </w:t>
      </w:r>
      <w:r w:rsidR="001825BA" w:rsidRPr="00FD339F">
        <w:rPr>
          <w:rFonts w:ascii="Arial" w:hAnsi="Arial" w:cs="Arial"/>
          <w:color w:val="000000" w:themeColor="text1"/>
          <w:sz w:val="22"/>
          <w:szCs w:val="22"/>
        </w:rPr>
        <w:t>trust and</w:t>
      </w:r>
      <w:r w:rsidR="00EE17C8" w:rsidRPr="00FD339F">
        <w:rPr>
          <w:rFonts w:ascii="Arial" w:hAnsi="Arial" w:cs="Arial"/>
          <w:color w:val="000000" w:themeColor="text1"/>
          <w:sz w:val="22"/>
          <w:szCs w:val="22"/>
        </w:rPr>
        <w:t xml:space="preserve"> </w:t>
      </w:r>
      <w:r w:rsidR="00D64065" w:rsidRPr="00FD339F">
        <w:rPr>
          <w:rFonts w:ascii="Arial" w:hAnsi="Arial" w:cs="Arial"/>
          <w:color w:val="000000" w:themeColor="text1"/>
          <w:sz w:val="22"/>
          <w:szCs w:val="22"/>
        </w:rPr>
        <w:t>has motivational on the existing staff.</w:t>
      </w:r>
      <w:r w:rsidR="002D2C71" w:rsidRPr="00FD339F">
        <w:rPr>
          <w:rFonts w:ascii="Arial" w:hAnsi="Arial" w:cs="Arial"/>
          <w:color w:val="000000" w:themeColor="text1"/>
          <w:sz w:val="22"/>
          <w:szCs w:val="22"/>
        </w:rPr>
        <w:t xml:space="preserve"> </w:t>
      </w:r>
    </w:p>
    <w:p w14:paraId="2C72DA64" w14:textId="0DCC7F95" w:rsidR="00DE00A9" w:rsidRPr="00FD339F" w:rsidRDefault="00DE00A9" w:rsidP="007E692B">
      <w:pPr>
        <w:pStyle w:val="ListParagraph"/>
        <w:numPr>
          <w:ilvl w:val="0"/>
          <w:numId w:val="1"/>
        </w:numPr>
        <w:spacing w:line="360" w:lineRule="auto"/>
        <w:jc w:val="both"/>
        <w:rPr>
          <w:rFonts w:ascii="Arial" w:hAnsi="Arial" w:cs="Arial"/>
          <w:i/>
          <w:iCs/>
          <w:color w:val="000000" w:themeColor="text1"/>
          <w:sz w:val="22"/>
          <w:szCs w:val="22"/>
        </w:rPr>
      </w:pPr>
      <w:r w:rsidRPr="00FD339F">
        <w:rPr>
          <w:rFonts w:ascii="Arial" w:hAnsi="Arial" w:cs="Arial"/>
          <w:b/>
          <w:bCs/>
          <w:color w:val="000000" w:themeColor="text1"/>
          <w:sz w:val="22"/>
          <w:szCs w:val="22"/>
        </w:rPr>
        <w:t>Working environment</w:t>
      </w:r>
      <w:r w:rsidR="00D64065" w:rsidRPr="00FD339F">
        <w:rPr>
          <w:rFonts w:ascii="Arial" w:hAnsi="Arial" w:cs="Arial"/>
          <w:color w:val="000000" w:themeColor="text1"/>
          <w:sz w:val="22"/>
          <w:szCs w:val="22"/>
        </w:rPr>
        <w:t xml:space="preserve"> and </w:t>
      </w:r>
      <w:r w:rsidRPr="00FD339F">
        <w:rPr>
          <w:rFonts w:ascii="Arial" w:hAnsi="Arial" w:cs="Arial"/>
          <w:color w:val="000000" w:themeColor="text1"/>
          <w:sz w:val="22"/>
          <w:szCs w:val="22"/>
        </w:rPr>
        <w:t xml:space="preserve">the </w:t>
      </w:r>
      <w:r w:rsidR="00D64065" w:rsidRPr="00FD339F">
        <w:rPr>
          <w:rFonts w:ascii="Arial" w:hAnsi="Arial" w:cs="Arial"/>
          <w:color w:val="000000" w:themeColor="text1"/>
          <w:sz w:val="22"/>
          <w:szCs w:val="22"/>
        </w:rPr>
        <w:t>corelation</w:t>
      </w:r>
      <w:r w:rsidRPr="00FD339F">
        <w:rPr>
          <w:rFonts w:ascii="Arial" w:hAnsi="Arial" w:cs="Arial"/>
          <w:color w:val="000000" w:themeColor="text1"/>
          <w:sz w:val="22"/>
          <w:szCs w:val="22"/>
        </w:rPr>
        <w:t xml:space="preserve"> </w:t>
      </w:r>
      <w:r w:rsidR="00D64065" w:rsidRPr="00FD339F">
        <w:rPr>
          <w:rFonts w:ascii="Arial" w:hAnsi="Arial" w:cs="Arial"/>
          <w:color w:val="000000" w:themeColor="text1"/>
          <w:sz w:val="22"/>
          <w:szCs w:val="22"/>
        </w:rPr>
        <w:t>between</w:t>
      </w:r>
      <w:r w:rsidRPr="00FD339F">
        <w:rPr>
          <w:rFonts w:ascii="Arial" w:hAnsi="Arial" w:cs="Arial"/>
          <w:color w:val="000000" w:themeColor="text1"/>
          <w:sz w:val="22"/>
          <w:szCs w:val="22"/>
        </w:rPr>
        <w:t xml:space="preserve"> employees, </w:t>
      </w:r>
      <w:r w:rsidR="001825BA" w:rsidRPr="00FD339F">
        <w:rPr>
          <w:rFonts w:ascii="Arial" w:hAnsi="Arial" w:cs="Arial"/>
          <w:color w:val="000000" w:themeColor="text1"/>
          <w:sz w:val="22"/>
          <w:szCs w:val="22"/>
        </w:rPr>
        <w:t>colleagues,</w:t>
      </w:r>
      <w:r w:rsidR="00EE17C8" w:rsidRPr="00FD339F">
        <w:rPr>
          <w:rFonts w:ascii="Arial" w:hAnsi="Arial" w:cs="Arial"/>
          <w:color w:val="000000" w:themeColor="text1"/>
          <w:sz w:val="22"/>
          <w:szCs w:val="22"/>
        </w:rPr>
        <w:t xml:space="preserve"> </w:t>
      </w:r>
      <w:r w:rsidRPr="00FD339F">
        <w:rPr>
          <w:rFonts w:ascii="Arial" w:hAnsi="Arial" w:cs="Arial"/>
          <w:color w:val="000000" w:themeColor="text1"/>
          <w:sz w:val="22"/>
          <w:szCs w:val="22"/>
        </w:rPr>
        <w:t>and customers</w:t>
      </w:r>
      <w:r w:rsidR="00D64065" w:rsidRPr="00FD339F">
        <w:rPr>
          <w:rFonts w:ascii="Arial" w:hAnsi="Arial" w:cs="Arial"/>
          <w:color w:val="000000" w:themeColor="text1"/>
          <w:sz w:val="22"/>
          <w:szCs w:val="22"/>
        </w:rPr>
        <w:t xml:space="preserve">, </w:t>
      </w:r>
      <w:r w:rsidR="00EE17C8" w:rsidRPr="00FD339F">
        <w:rPr>
          <w:rFonts w:ascii="Arial" w:hAnsi="Arial" w:cs="Arial"/>
          <w:color w:val="000000" w:themeColor="text1"/>
          <w:sz w:val="22"/>
          <w:szCs w:val="22"/>
        </w:rPr>
        <w:t xml:space="preserve">as well as </w:t>
      </w:r>
      <w:r w:rsidR="00D64065" w:rsidRPr="00FD339F">
        <w:rPr>
          <w:rFonts w:ascii="Arial" w:hAnsi="Arial" w:cs="Arial"/>
          <w:color w:val="000000" w:themeColor="text1"/>
          <w:sz w:val="22"/>
          <w:szCs w:val="22"/>
        </w:rPr>
        <w:t>w</w:t>
      </w:r>
      <w:r w:rsidRPr="00FD339F">
        <w:rPr>
          <w:rFonts w:ascii="Arial" w:hAnsi="Arial" w:cs="Arial"/>
          <w:color w:val="000000" w:themeColor="text1"/>
          <w:sz w:val="22"/>
          <w:szCs w:val="22"/>
        </w:rPr>
        <w:t xml:space="preserve">orking </w:t>
      </w:r>
      <w:r w:rsidR="00D64065" w:rsidRPr="00FD339F">
        <w:rPr>
          <w:rFonts w:ascii="Arial" w:hAnsi="Arial" w:cs="Arial"/>
          <w:color w:val="000000" w:themeColor="text1"/>
          <w:sz w:val="22"/>
          <w:szCs w:val="22"/>
        </w:rPr>
        <w:t xml:space="preserve">atmosphere </w:t>
      </w:r>
      <w:r w:rsidRPr="00FD339F">
        <w:rPr>
          <w:rFonts w:ascii="Arial" w:hAnsi="Arial" w:cs="Arial"/>
          <w:color w:val="000000" w:themeColor="text1"/>
          <w:sz w:val="22"/>
          <w:szCs w:val="22"/>
        </w:rPr>
        <w:t xml:space="preserve">and company culture are </w:t>
      </w:r>
      <w:r w:rsidR="00D64065" w:rsidRPr="00FD339F">
        <w:rPr>
          <w:rFonts w:ascii="Arial" w:hAnsi="Arial" w:cs="Arial"/>
          <w:color w:val="000000" w:themeColor="text1"/>
          <w:sz w:val="22"/>
          <w:szCs w:val="22"/>
        </w:rPr>
        <w:t xml:space="preserve">all very </w:t>
      </w:r>
      <w:r w:rsidRPr="00FD339F">
        <w:rPr>
          <w:rFonts w:ascii="Arial" w:hAnsi="Arial" w:cs="Arial"/>
          <w:color w:val="000000" w:themeColor="text1"/>
          <w:sz w:val="22"/>
          <w:szCs w:val="22"/>
        </w:rPr>
        <w:t>important for</w:t>
      </w:r>
      <w:r w:rsidR="00D64065" w:rsidRPr="00FD339F">
        <w:rPr>
          <w:rFonts w:ascii="Arial" w:hAnsi="Arial" w:cs="Arial"/>
          <w:color w:val="000000" w:themeColor="text1"/>
          <w:sz w:val="22"/>
          <w:szCs w:val="22"/>
        </w:rPr>
        <w:t xml:space="preserve"> </w:t>
      </w:r>
      <w:r w:rsidR="000F7724">
        <w:rPr>
          <w:rFonts w:ascii="Arial" w:hAnsi="Arial" w:cs="Arial"/>
          <w:color w:val="000000" w:themeColor="text1"/>
          <w:sz w:val="22"/>
          <w:szCs w:val="22"/>
        </w:rPr>
        <w:t xml:space="preserve">providing </w:t>
      </w:r>
      <w:r w:rsidR="00515DFA">
        <w:rPr>
          <w:rFonts w:ascii="Arial" w:hAnsi="Arial" w:cs="Arial"/>
          <w:color w:val="000000" w:themeColor="text1"/>
          <w:sz w:val="22"/>
          <w:szCs w:val="22"/>
        </w:rPr>
        <w:t>happiness</w:t>
      </w:r>
      <w:r w:rsidR="000F7724">
        <w:rPr>
          <w:rFonts w:ascii="Arial" w:hAnsi="Arial" w:cs="Arial"/>
          <w:color w:val="000000" w:themeColor="text1"/>
          <w:sz w:val="22"/>
          <w:szCs w:val="22"/>
        </w:rPr>
        <w:t xml:space="preserve"> at the workplace</w:t>
      </w:r>
      <w:r w:rsidRPr="00FD339F">
        <w:rPr>
          <w:rFonts w:ascii="Arial" w:hAnsi="Arial" w:cs="Arial"/>
          <w:color w:val="000000" w:themeColor="text1"/>
          <w:sz w:val="22"/>
          <w:szCs w:val="22"/>
        </w:rPr>
        <w:t xml:space="preserve"> </w:t>
      </w:r>
      <w:r w:rsidR="00D64065" w:rsidRPr="00FD339F">
        <w:rPr>
          <w:rFonts w:ascii="Arial" w:hAnsi="Arial" w:cs="Arial"/>
          <w:color w:val="000000" w:themeColor="text1"/>
          <w:sz w:val="22"/>
          <w:szCs w:val="22"/>
        </w:rPr>
        <w:t>(</w:t>
      </w:r>
      <w:proofErr w:type="spellStart"/>
      <w:r w:rsidR="00D64065" w:rsidRPr="00FD339F">
        <w:rPr>
          <w:rFonts w:ascii="Arial" w:hAnsi="Arial" w:cs="Arial"/>
          <w:color w:val="000000" w:themeColor="text1"/>
          <w:sz w:val="22"/>
          <w:szCs w:val="22"/>
        </w:rPr>
        <w:t>Stamolampros</w:t>
      </w:r>
      <w:proofErr w:type="spellEnd"/>
      <w:r w:rsidR="00D64065" w:rsidRPr="00FD339F">
        <w:rPr>
          <w:rFonts w:ascii="Arial" w:hAnsi="Arial" w:cs="Arial"/>
          <w:color w:val="000000" w:themeColor="text1"/>
          <w:sz w:val="22"/>
          <w:szCs w:val="22"/>
        </w:rPr>
        <w:t xml:space="preserve"> et al., 2019). </w:t>
      </w:r>
      <w:r w:rsidR="00694F79" w:rsidRPr="00FD339F">
        <w:rPr>
          <w:rFonts w:ascii="Arial" w:hAnsi="Arial" w:cs="Arial"/>
          <w:color w:val="000000" w:themeColor="text1"/>
          <w:sz w:val="22"/>
          <w:szCs w:val="22"/>
        </w:rPr>
        <w:t>Rejection among colleagues also has negative effect on job satisfaction</w:t>
      </w:r>
      <w:r w:rsidRPr="00FD339F">
        <w:rPr>
          <w:rFonts w:ascii="Arial" w:hAnsi="Arial" w:cs="Arial"/>
          <w:color w:val="000000" w:themeColor="text1"/>
          <w:sz w:val="22"/>
          <w:szCs w:val="22"/>
        </w:rPr>
        <w:t xml:space="preserve"> and </w:t>
      </w:r>
      <w:r w:rsidR="00694F79" w:rsidRPr="00FD339F">
        <w:rPr>
          <w:rFonts w:ascii="Arial" w:hAnsi="Arial" w:cs="Arial"/>
          <w:color w:val="000000" w:themeColor="text1"/>
          <w:sz w:val="22"/>
          <w:szCs w:val="22"/>
        </w:rPr>
        <w:t>often leads to “</w:t>
      </w:r>
      <w:r w:rsidRPr="00FD339F">
        <w:rPr>
          <w:rFonts w:ascii="Arial" w:hAnsi="Arial" w:cs="Arial"/>
          <w:color w:val="000000" w:themeColor="text1"/>
          <w:sz w:val="22"/>
          <w:szCs w:val="22"/>
        </w:rPr>
        <w:t>emotional exhaustion</w:t>
      </w:r>
      <w:r w:rsidR="00694F79" w:rsidRPr="00FD339F">
        <w:rPr>
          <w:rFonts w:ascii="Arial" w:hAnsi="Arial" w:cs="Arial"/>
          <w:color w:val="000000" w:themeColor="text1"/>
          <w:sz w:val="22"/>
          <w:szCs w:val="22"/>
        </w:rPr>
        <w:t>”</w:t>
      </w:r>
      <w:r w:rsidR="00EE17C8" w:rsidRPr="00FD339F">
        <w:rPr>
          <w:rFonts w:ascii="Arial" w:hAnsi="Arial" w:cs="Arial"/>
          <w:color w:val="000000" w:themeColor="text1"/>
          <w:sz w:val="22"/>
          <w:szCs w:val="22"/>
        </w:rPr>
        <w:t xml:space="preserve"> (</w:t>
      </w:r>
      <w:proofErr w:type="spellStart"/>
      <w:r w:rsidR="00EE17C8" w:rsidRPr="00FD339F">
        <w:rPr>
          <w:rFonts w:ascii="Arial" w:hAnsi="Arial" w:cs="Arial"/>
          <w:color w:val="000000" w:themeColor="text1"/>
          <w:sz w:val="22"/>
          <w:szCs w:val="22"/>
        </w:rPr>
        <w:t>Bedi</w:t>
      </w:r>
      <w:proofErr w:type="spellEnd"/>
      <w:r w:rsidR="00EE17C8" w:rsidRPr="00FD339F">
        <w:rPr>
          <w:rFonts w:ascii="Arial" w:hAnsi="Arial" w:cs="Arial"/>
          <w:color w:val="000000" w:themeColor="text1"/>
          <w:sz w:val="22"/>
          <w:szCs w:val="22"/>
        </w:rPr>
        <w:t>, 2019)</w:t>
      </w:r>
      <w:r w:rsidRPr="00FD339F">
        <w:rPr>
          <w:rFonts w:ascii="Arial" w:hAnsi="Arial" w:cs="Arial"/>
          <w:color w:val="000000" w:themeColor="text1"/>
          <w:sz w:val="22"/>
          <w:szCs w:val="22"/>
        </w:rPr>
        <w:t xml:space="preserve">. </w:t>
      </w:r>
      <w:r w:rsidR="00694F79" w:rsidRPr="00FD339F">
        <w:rPr>
          <w:rFonts w:ascii="Arial" w:hAnsi="Arial" w:cs="Arial"/>
          <w:color w:val="000000" w:themeColor="text1"/>
          <w:sz w:val="22"/>
          <w:szCs w:val="22"/>
        </w:rPr>
        <w:t xml:space="preserve">This can be improved by focusing on enhancing </w:t>
      </w:r>
      <w:r w:rsidR="009B292D" w:rsidRPr="00FD339F">
        <w:rPr>
          <w:rFonts w:ascii="Arial" w:hAnsi="Arial" w:cs="Arial"/>
          <w:color w:val="000000" w:themeColor="text1"/>
          <w:sz w:val="22"/>
          <w:szCs w:val="22"/>
        </w:rPr>
        <w:t>communication</w:t>
      </w:r>
      <w:r w:rsidR="00694F79" w:rsidRPr="00FD339F">
        <w:rPr>
          <w:rFonts w:ascii="Arial" w:hAnsi="Arial" w:cs="Arial"/>
          <w:color w:val="000000" w:themeColor="text1"/>
          <w:sz w:val="22"/>
          <w:szCs w:val="22"/>
        </w:rPr>
        <w:t xml:space="preserve"> in the workplace and by celebrating</w:t>
      </w:r>
      <w:r w:rsidRPr="00FD339F">
        <w:rPr>
          <w:rFonts w:ascii="Arial" w:hAnsi="Arial" w:cs="Arial"/>
          <w:color w:val="000000" w:themeColor="text1"/>
          <w:sz w:val="22"/>
          <w:szCs w:val="22"/>
        </w:rPr>
        <w:t xml:space="preserve"> success</w:t>
      </w:r>
      <w:r w:rsidR="00512CBA">
        <w:rPr>
          <w:rFonts w:ascii="Arial" w:hAnsi="Arial" w:cs="Arial"/>
          <w:color w:val="000000" w:themeColor="text1"/>
          <w:sz w:val="22"/>
          <w:szCs w:val="22"/>
        </w:rPr>
        <w:t>.</w:t>
      </w:r>
    </w:p>
    <w:p w14:paraId="4A8AB9FB" w14:textId="1F480E41" w:rsidR="009B292D" w:rsidRPr="00FD339F" w:rsidRDefault="001825BA" w:rsidP="007E692B">
      <w:pPr>
        <w:pStyle w:val="ListParagraph"/>
        <w:numPr>
          <w:ilvl w:val="0"/>
          <w:numId w:val="1"/>
        </w:numPr>
        <w:spacing w:line="360" w:lineRule="auto"/>
        <w:jc w:val="both"/>
        <w:rPr>
          <w:rFonts w:ascii="Arial" w:hAnsi="Arial" w:cs="Arial"/>
          <w:color w:val="000000" w:themeColor="text1"/>
          <w:sz w:val="22"/>
          <w:szCs w:val="22"/>
        </w:rPr>
      </w:pPr>
      <w:r w:rsidRPr="00FD339F">
        <w:rPr>
          <w:rFonts w:ascii="Arial" w:hAnsi="Arial" w:cs="Arial"/>
          <w:b/>
          <w:bCs/>
          <w:color w:val="000000" w:themeColor="text1"/>
          <w:sz w:val="22"/>
          <w:szCs w:val="22"/>
        </w:rPr>
        <w:t>Leadership and management:</w:t>
      </w:r>
      <w:r w:rsidRPr="00FD339F">
        <w:rPr>
          <w:rFonts w:ascii="Arial" w:hAnsi="Arial" w:cs="Arial"/>
          <w:color w:val="000000" w:themeColor="text1"/>
          <w:sz w:val="22"/>
          <w:szCs w:val="22"/>
        </w:rPr>
        <w:t xml:space="preserve"> </w:t>
      </w:r>
      <w:r w:rsidR="009B292D" w:rsidRPr="00FD339F">
        <w:rPr>
          <w:rFonts w:ascii="Arial" w:hAnsi="Arial" w:cs="Arial"/>
          <w:color w:val="000000" w:themeColor="text1"/>
          <w:sz w:val="22"/>
          <w:szCs w:val="22"/>
        </w:rPr>
        <w:t xml:space="preserve">In their study </w:t>
      </w:r>
      <w:proofErr w:type="spellStart"/>
      <w:r w:rsidR="009B292D" w:rsidRPr="00FD339F">
        <w:rPr>
          <w:rFonts w:ascii="Arial" w:hAnsi="Arial" w:cs="Arial"/>
          <w:color w:val="000000" w:themeColor="text1"/>
          <w:sz w:val="22"/>
          <w:szCs w:val="22"/>
        </w:rPr>
        <w:t>Baquero</w:t>
      </w:r>
      <w:proofErr w:type="spellEnd"/>
      <w:r w:rsidR="009B292D" w:rsidRPr="00FD339F">
        <w:rPr>
          <w:rFonts w:ascii="Arial" w:hAnsi="Arial" w:cs="Arial"/>
          <w:color w:val="000000" w:themeColor="text1"/>
          <w:sz w:val="22"/>
          <w:szCs w:val="22"/>
        </w:rPr>
        <w:t xml:space="preserve"> et al. (2019) emphasise on the importance of communicating the vision and mission of the company, </w:t>
      </w:r>
      <w:r w:rsidR="00512CBA">
        <w:rPr>
          <w:rFonts w:ascii="Arial" w:hAnsi="Arial" w:cs="Arial"/>
          <w:color w:val="000000" w:themeColor="text1"/>
          <w:sz w:val="22"/>
          <w:szCs w:val="22"/>
        </w:rPr>
        <w:t xml:space="preserve">and </w:t>
      </w:r>
      <w:r w:rsidR="009B292D" w:rsidRPr="00FD339F">
        <w:rPr>
          <w:rFonts w:ascii="Arial" w:hAnsi="Arial" w:cs="Arial"/>
          <w:color w:val="000000" w:themeColor="text1"/>
          <w:sz w:val="22"/>
          <w:szCs w:val="22"/>
        </w:rPr>
        <w:t>the promotion on self-confidence</w:t>
      </w:r>
      <w:r w:rsidR="00512CBA">
        <w:rPr>
          <w:rFonts w:ascii="Arial" w:hAnsi="Arial" w:cs="Arial"/>
          <w:color w:val="000000" w:themeColor="text1"/>
          <w:sz w:val="22"/>
          <w:szCs w:val="22"/>
        </w:rPr>
        <w:t xml:space="preserve">. </w:t>
      </w:r>
      <w:r w:rsidR="00854B93" w:rsidRPr="00FD339F">
        <w:rPr>
          <w:rFonts w:ascii="Arial" w:hAnsi="Arial" w:cs="Arial"/>
          <w:color w:val="000000" w:themeColor="text1"/>
          <w:sz w:val="22"/>
          <w:szCs w:val="22"/>
        </w:rPr>
        <w:t xml:space="preserve">Often employees might feel less important for the company than the profitability and this leads to demotivation. </w:t>
      </w:r>
      <w:r w:rsidR="00DA7301" w:rsidRPr="00FD339F">
        <w:rPr>
          <w:rFonts w:ascii="Arial" w:hAnsi="Arial" w:cs="Arial"/>
          <w:color w:val="000000" w:themeColor="text1"/>
          <w:sz w:val="22"/>
          <w:szCs w:val="22"/>
        </w:rPr>
        <w:t>A brilliant example for handling this problem is the Philips case study (Business Case Studies, 2021)</w:t>
      </w:r>
      <w:r w:rsidR="006D0355" w:rsidRPr="00FD339F">
        <w:rPr>
          <w:rFonts w:ascii="Arial" w:hAnsi="Arial" w:cs="Arial"/>
          <w:color w:val="000000" w:themeColor="text1"/>
          <w:sz w:val="22"/>
          <w:szCs w:val="22"/>
        </w:rPr>
        <w:t xml:space="preserve"> </w:t>
      </w:r>
      <w:r w:rsidR="00512CBA">
        <w:rPr>
          <w:rFonts w:ascii="Arial" w:hAnsi="Arial" w:cs="Arial"/>
          <w:color w:val="000000" w:themeColor="text1"/>
          <w:sz w:val="22"/>
          <w:szCs w:val="22"/>
        </w:rPr>
        <w:t>illustrating</w:t>
      </w:r>
      <w:r w:rsidR="006D0355" w:rsidRPr="00FD339F">
        <w:rPr>
          <w:rFonts w:ascii="Arial" w:hAnsi="Arial" w:cs="Arial"/>
          <w:color w:val="000000" w:themeColor="text1"/>
          <w:sz w:val="22"/>
          <w:szCs w:val="22"/>
        </w:rPr>
        <w:t xml:space="preserve"> the empowerment of employees by involving them direct in the production and decision-making</w:t>
      </w:r>
      <w:r w:rsidR="0009787A" w:rsidRPr="00FD339F">
        <w:rPr>
          <w:rFonts w:ascii="Arial" w:hAnsi="Arial" w:cs="Arial"/>
          <w:color w:val="000000" w:themeColor="text1"/>
          <w:sz w:val="22"/>
          <w:szCs w:val="22"/>
        </w:rPr>
        <w:t>, motivating their individual engagement.</w:t>
      </w:r>
      <w:r w:rsidR="006D0355" w:rsidRPr="00FD339F">
        <w:rPr>
          <w:rFonts w:ascii="Arial" w:hAnsi="Arial" w:cs="Arial"/>
          <w:color w:val="000000" w:themeColor="text1"/>
          <w:sz w:val="22"/>
          <w:szCs w:val="22"/>
        </w:rPr>
        <w:t xml:space="preserve"> According to </w:t>
      </w:r>
      <w:proofErr w:type="spellStart"/>
      <w:r w:rsidR="006D0355" w:rsidRPr="00FD339F">
        <w:rPr>
          <w:rFonts w:ascii="Arial" w:hAnsi="Arial" w:cs="Arial"/>
          <w:color w:val="000000" w:themeColor="text1"/>
          <w:sz w:val="22"/>
          <w:szCs w:val="22"/>
        </w:rPr>
        <w:t>Heimerl</w:t>
      </w:r>
      <w:proofErr w:type="spellEnd"/>
      <w:r w:rsidR="006D0355" w:rsidRPr="00FD339F">
        <w:rPr>
          <w:rFonts w:ascii="Arial" w:hAnsi="Arial" w:cs="Arial"/>
          <w:color w:val="000000" w:themeColor="text1"/>
          <w:sz w:val="22"/>
          <w:szCs w:val="22"/>
        </w:rPr>
        <w:t xml:space="preserve"> et al. (2020</w:t>
      </w:r>
      <w:r w:rsidRPr="00FD339F">
        <w:rPr>
          <w:rFonts w:ascii="Arial" w:hAnsi="Arial" w:cs="Arial"/>
          <w:color w:val="000000" w:themeColor="text1"/>
          <w:sz w:val="22"/>
          <w:szCs w:val="22"/>
        </w:rPr>
        <w:t>a</w:t>
      </w:r>
      <w:r w:rsidR="006D0355" w:rsidRPr="00FD339F">
        <w:rPr>
          <w:rFonts w:ascii="Arial" w:hAnsi="Arial" w:cs="Arial"/>
          <w:color w:val="000000" w:themeColor="text1"/>
          <w:sz w:val="22"/>
          <w:szCs w:val="22"/>
        </w:rPr>
        <w:t>)</w:t>
      </w:r>
      <w:r w:rsidR="0009787A" w:rsidRPr="00FD339F">
        <w:rPr>
          <w:rFonts w:ascii="Arial" w:hAnsi="Arial" w:cs="Arial"/>
          <w:color w:val="000000" w:themeColor="text1"/>
          <w:sz w:val="22"/>
          <w:szCs w:val="22"/>
        </w:rPr>
        <w:t xml:space="preserve"> another solution would be a “sustainable leadership” focusing on balancing what employees, profitability and environment need.</w:t>
      </w:r>
    </w:p>
    <w:p w14:paraId="19E01079" w14:textId="5AFFA49C" w:rsidR="00DE00A9" w:rsidRPr="00FD339F" w:rsidRDefault="008C5198" w:rsidP="007E692B">
      <w:pPr>
        <w:pStyle w:val="ListParagraph"/>
        <w:numPr>
          <w:ilvl w:val="0"/>
          <w:numId w:val="1"/>
        </w:numPr>
        <w:spacing w:line="360" w:lineRule="auto"/>
        <w:jc w:val="both"/>
        <w:rPr>
          <w:rFonts w:ascii="Arial" w:hAnsi="Arial" w:cs="Arial"/>
          <w:color w:val="000000" w:themeColor="text1"/>
          <w:sz w:val="22"/>
          <w:szCs w:val="22"/>
        </w:rPr>
      </w:pPr>
      <w:r w:rsidRPr="00FD339F">
        <w:rPr>
          <w:rFonts w:ascii="Arial" w:hAnsi="Arial" w:cs="Arial"/>
          <w:b/>
          <w:bCs/>
          <w:color w:val="000000" w:themeColor="text1"/>
          <w:sz w:val="22"/>
          <w:szCs w:val="22"/>
        </w:rPr>
        <w:t>Working activity</w:t>
      </w:r>
      <w:r w:rsidR="00DE00A9" w:rsidRPr="00FD339F">
        <w:rPr>
          <w:rFonts w:ascii="Arial" w:hAnsi="Arial" w:cs="Arial"/>
          <w:color w:val="000000" w:themeColor="text1"/>
          <w:sz w:val="22"/>
          <w:szCs w:val="22"/>
        </w:rPr>
        <w:t xml:space="preserve"> </w:t>
      </w:r>
      <w:r w:rsidRPr="00FD339F">
        <w:rPr>
          <w:rFonts w:ascii="Arial" w:hAnsi="Arial" w:cs="Arial"/>
          <w:color w:val="000000" w:themeColor="text1"/>
          <w:sz w:val="22"/>
          <w:szCs w:val="22"/>
        </w:rPr>
        <w:t>is another factor influencing job</w:t>
      </w:r>
      <w:r w:rsidR="00DE00A9" w:rsidRPr="00FD339F">
        <w:rPr>
          <w:rFonts w:ascii="Arial" w:hAnsi="Arial" w:cs="Arial"/>
          <w:color w:val="000000" w:themeColor="text1"/>
          <w:sz w:val="22"/>
          <w:szCs w:val="22"/>
        </w:rPr>
        <w:t xml:space="preserve"> satisfaction</w:t>
      </w:r>
      <w:r w:rsidRPr="00FD339F">
        <w:rPr>
          <w:rFonts w:ascii="Arial" w:hAnsi="Arial" w:cs="Arial"/>
          <w:color w:val="000000" w:themeColor="text1"/>
          <w:sz w:val="22"/>
          <w:szCs w:val="22"/>
        </w:rPr>
        <w:t xml:space="preserve"> according to </w:t>
      </w:r>
      <w:proofErr w:type="spellStart"/>
      <w:r w:rsidRPr="00FD339F">
        <w:rPr>
          <w:rFonts w:ascii="Arial" w:hAnsi="Arial" w:cs="Arial"/>
          <w:color w:val="000000" w:themeColor="text1"/>
          <w:sz w:val="22"/>
          <w:szCs w:val="22"/>
        </w:rPr>
        <w:t>Heimerl</w:t>
      </w:r>
      <w:proofErr w:type="spellEnd"/>
      <w:r w:rsidRPr="00FD339F">
        <w:rPr>
          <w:rFonts w:ascii="Arial" w:hAnsi="Arial" w:cs="Arial"/>
          <w:color w:val="000000" w:themeColor="text1"/>
          <w:sz w:val="22"/>
          <w:szCs w:val="22"/>
        </w:rPr>
        <w:t xml:space="preserve"> et al.</w:t>
      </w:r>
      <w:r w:rsidR="00DE00A9" w:rsidRPr="00FD339F">
        <w:rPr>
          <w:rFonts w:ascii="Arial" w:hAnsi="Arial" w:cs="Arial"/>
          <w:color w:val="000000" w:themeColor="text1"/>
          <w:sz w:val="22"/>
          <w:szCs w:val="22"/>
        </w:rPr>
        <w:t xml:space="preserve"> </w:t>
      </w:r>
      <w:r w:rsidRPr="00FD339F">
        <w:rPr>
          <w:rFonts w:ascii="Arial" w:hAnsi="Arial" w:cs="Arial"/>
          <w:color w:val="000000" w:themeColor="text1"/>
          <w:sz w:val="22"/>
          <w:szCs w:val="22"/>
        </w:rPr>
        <w:t>(2020</w:t>
      </w:r>
      <w:r w:rsidR="001825BA" w:rsidRPr="00FD339F">
        <w:rPr>
          <w:rFonts w:ascii="Arial" w:hAnsi="Arial" w:cs="Arial"/>
          <w:color w:val="000000" w:themeColor="text1"/>
          <w:sz w:val="22"/>
          <w:szCs w:val="22"/>
        </w:rPr>
        <w:t>a</w:t>
      </w:r>
      <w:r w:rsidRPr="00FD339F">
        <w:rPr>
          <w:rFonts w:ascii="Arial" w:hAnsi="Arial" w:cs="Arial"/>
          <w:color w:val="000000" w:themeColor="text1"/>
          <w:sz w:val="22"/>
          <w:szCs w:val="22"/>
        </w:rPr>
        <w:t>)</w:t>
      </w:r>
      <w:r w:rsidR="00DE00A9" w:rsidRPr="00FD339F">
        <w:rPr>
          <w:rFonts w:ascii="Arial" w:hAnsi="Arial" w:cs="Arial"/>
          <w:color w:val="000000" w:themeColor="text1"/>
          <w:sz w:val="22"/>
          <w:szCs w:val="22"/>
        </w:rPr>
        <w:t xml:space="preserve"> </w:t>
      </w:r>
      <w:r w:rsidRPr="00FD339F">
        <w:rPr>
          <w:rFonts w:ascii="Arial" w:hAnsi="Arial" w:cs="Arial"/>
          <w:color w:val="000000" w:themeColor="text1"/>
          <w:sz w:val="22"/>
          <w:szCs w:val="22"/>
        </w:rPr>
        <w:t>and they emphasise on the importance of challenges at work combined with less mundane tasks, which can be achieved by giving more responsibilities and encouraging risk taking.</w:t>
      </w:r>
    </w:p>
    <w:p w14:paraId="3DC5D70B" w14:textId="77777777" w:rsidR="00573FD7" w:rsidRPr="00573FD7" w:rsidRDefault="00DE00A9" w:rsidP="00BD1DFE">
      <w:pPr>
        <w:pStyle w:val="ListParagraph"/>
        <w:numPr>
          <w:ilvl w:val="0"/>
          <w:numId w:val="1"/>
        </w:numPr>
        <w:spacing w:line="360" w:lineRule="auto"/>
        <w:jc w:val="both"/>
      </w:pPr>
      <w:r w:rsidRPr="003F08CE">
        <w:rPr>
          <w:rFonts w:ascii="Arial" w:hAnsi="Arial" w:cs="Arial"/>
          <w:b/>
          <w:color w:val="000000" w:themeColor="text1"/>
          <w:sz w:val="22"/>
          <w:szCs w:val="22"/>
        </w:rPr>
        <w:t>Infrastructure:</w:t>
      </w:r>
      <w:r w:rsidRPr="00512CBA">
        <w:rPr>
          <w:rFonts w:ascii="Arial" w:hAnsi="Arial" w:cs="Arial"/>
          <w:color w:val="000000" w:themeColor="text1"/>
          <w:sz w:val="22"/>
          <w:szCs w:val="22"/>
        </w:rPr>
        <w:t xml:space="preserve"> </w:t>
      </w:r>
      <w:r w:rsidR="008C5198" w:rsidRPr="00512CBA">
        <w:rPr>
          <w:rFonts w:ascii="Arial" w:hAnsi="Arial" w:cs="Arial"/>
          <w:color w:val="000000" w:themeColor="text1"/>
          <w:sz w:val="22"/>
          <w:szCs w:val="22"/>
        </w:rPr>
        <w:t xml:space="preserve">The hospitality industry is </w:t>
      </w:r>
      <w:r w:rsidRPr="00512CBA">
        <w:rPr>
          <w:rFonts w:ascii="Arial" w:hAnsi="Arial" w:cs="Arial"/>
          <w:color w:val="000000" w:themeColor="text1"/>
          <w:sz w:val="22"/>
          <w:szCs w:val="22"/>
        </w:rPr>
        <w:t>infamous for</w:t>
      </w:r>
      <w:r w:rsidR="00A650E1" w:rsidRPr="00512CBA">
        <w:rPr>
          <w:rFonts w:ascii="Arial" w:hAnsi="Arial" w:cs="Arial"/>
          <w:color w:val="000000" w:themeColor="text1"/>
          <w:sz w:val="22"/>
          <w:szCs w:val="22"/>
        </w:rPr>
        <w:t xml:space="preserve"> unsatisfactory </w:t>
      </w:r>
      <w:r w:rsidRPr="00512CBA">
        <w:rPr>
          <w:rFonts w:ascii="Arial" w:hAnsi="Arial" w:cs="Arial"/>
          <w:color w:val="000000" w:themeColor="text1"/>
          <w:sz w:val="22"/>
          <w:szCs w:val="22"/>
        </w:rPr>
        <w:t xml:space="preserve">working conditions and </w:t>
      </w:r>
      <w:r w:rsidR="00A650E1" w:rsidRPr="00512CBA">
        <w:rPr>
          <w:rFonts w:ascii="Arial" w:hAnsi="Arial" w:cs="Arial"/>
          <w:color w:val="000000" w:themeColor="text1"/>
          <w:sz w:val="22"/>
          <w:szCs w:val="22"/>
        </w:rPr>
        <w:t>low pay (Ruiz-</w:t>
      </w:r>
      <w:proofErr w:type="spellStart"/>
      <w:r w:rsidR="00A650E1" w:rsidRPr="00512CBA">
        <w:rPr>
          <w:rFonts w:ascii="Arial" w:hAnsi="Arial" w:cs="Arial"/>
          <w:color w:val="000000" w:themeColor="text1"/>
          <w:sz w:val="22"/>
          <w:szCs w:val="22"/>
        </w:rPr>
        <w:t>Palomo</w:t>
      </w:r>
      <w:proofErr w:type="spellEnd"/>
      <w:r w:rsidR="00A650E1" w:rsidRPr="00512CBA">
        <w:rPr>
          <w:rFonts w:ascii="Arial" w:hAnsi="Arial" w:cs="Arial"/>
          <w:color w:val="000000" w:themeColor="text1"/>
          <w:sz w:val="22"/>
          <w:szCs w:val="22"/>
        </w:rPr>
        <w:t xml:space="preserve"> et al.,2020). </w:t>
      </w:r>
    </w:p>
    <w:p w14:paraId="658EB0B9" w14:textId="17AC0844" w:rsidR="007E692B" w:rsidRPr="00FD339F" w:rsidRDefault="007E692B" w:rsidP="00573FD7">
      <w:pPr>
        <w:pStyle w:val="Heading2"/>
      </w:pPr>
      <w:bookmarkStart w:id="3" w:name="_Toc71012528"/>
      <w:r w:rsidRPr="00FD339F">
        <w:t>PESTEL Analysis</w:t>
      </w:r>
      <w:bookmarkEnd w:id="3"/>
    </w:p>
    <w:p w14:paraId="68EC3849" w14:textId="026E36F8" w:rsidR="00482B2D" w:rsidRPr="00FD339F" w:rsidRDefault="00482B2D" w:rsidP="00573FD7">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Before investigati</w:t>
      </w:r>
      <w:r w:rsidR="00A650E1" w:rsidRPr="00FD339F">
        <w:rPr>
          <w:rFonts w:ascii="Arial" w:hAnsi="Arial" w:cs="Arial"/>
          <w:color w:val="000000" w:themeColor="text1"/>
          <w:sz w:val="22"/>
          <w:szCs w:val="22"/>
        </w:rPr>
        <w:t>ng</w:t>
      </w:r>
      <w:r w:rsidRPr="00FD339F">
        <w:rPr>
          <w:rFonts w:ascii="Arial" w:hAnsi="Arial" w:cs="Arial"/>
          <w:color w:val="000000" w:themeColor="text1"/>
          <w:sz w:val="22"/>
          <w:szCs w:val="22"/>
        </w:rPr>
        <w:t xml:space="preserve"> the possible solutions</w:t>
      </w:r>
      <w:r w:rsidR="002F4B18" w:rsidRPr="00FD339F">
        <w:rPr>
          <w:rFonts w:ascii="Arial" w:hAnsi="Arial" w:cs="Arial"/>
          <w:color w:val="000000" w:themeColor="text1"/>
          <w:sz w:val="22"/>
          <w:szCs w:val="22"/>
        </w:rPr>
        <w:t xml:space="preserve"> and a</w:t>
      </w:r>
      <w:r w:rsidRPr="00FD339F">
        <w:rPr>
          <w:rFonts w:ascii="Arial" w:hAnsi="Arial" w:cs="Arial"/>
          <w:color w:val="000000" w:themeColor="text1"/>
          <w:sz w:val="22"/>
          <w:szCs w:val="22"/>
        </w:rPr>
        <w:t>s part of the decision making-process</w:t>
      </w:r>
      <w:r w:rsidR="002F4B18" w:rsidRPr="00FD339F">
        <w:rPr>
          <w:rFonts w:ascii="Arial" w:hAnsi="Arial" w:cs="Arial"/>
          <w:color w:val="000000" w:themeColor="text1"/>
          <w:sz w:val="22"/>
          <w:szCs w:val="22"/>
        </w:rPr>
        <w:t>,</w:t>
      </w:r>
      <w:r w:rsidRPr="00FD339F">
        <w:rPr>
          <w:rFonts w:ascii="Arial" w:hAnsi="Arial" w:cs="Arial"/>
          <w:color w:val="000000" w:themeColor="text1"/>
          <w:sz w:val="22"/>
          <w:szCs w:val="22"/>
        </w:rPr>
        <w:t xml:space="preserve"> the macro-environment should be also taken in consideration- all those factors the company can’t control but have a huge impact</w:t>
      </w:r>
      <w:r w:rsidR="007E692B" w:rsidRPr="00FD339F">
        <w:rPr>
          <w:rFonts w:ascii="Arial" w:hAnsi="Arial" w:cs="Arial"/>
          <w:color w:val="000000" w:themeColor="text1"/>
          <w:sz w:val="22"/>
          <w:szCs w:val="22"/>
        </w:rPr>
        <w:t xml:space="preserve"> on its </w:t>
      </w:r>
      <w:r w:rsidR="002E4FF9" w:rsidRPr="00FD339F">
        <w:rPr>
          <w:rFonts w:ascii="Arial" w:hAnsi="Arial" w:cs="Arial"/>
          <w:color w:val="000000" w:themeColor="text1"/>
          <w:sz w:val="22"/>
          <w:szCs w:val="22"/>
        </w:rPr>
        <w:t>existence</w:t>
      </w:r>
      <w:r w:rsidRPr="00FD339F">
        <w:rPr>
          <w:rFonts w:ascii="Arial" w:hAnsi="Arial" w:cs="Arial"/>
          <w:color w:val="000000" w:themeColor="text1"/>
          <w:sz w:val="22"/>
          <w:szCs w:val="22"/>
        </w:rPr>
        <w:t>. A very useful decision-making technique is the PESTEL analysis</w:t>
      </w:r>
      <w:r w:rsidR="00F012A6" w:rsidRPr="00FD339F">
        <w:rPr>
          <w:rFonts w:ascii="Arial" w:hAnsi="Arial" w:cs="Arial"/>
          <w:color w:val="000000" w:themeColor="text1"/>
          <w:sz w:val="22"/>
          <w:szCs w:val="22"/>
        </w:rPr>
        <w:t xml:space="preserve"> (Boyce, 2020)</w:t>
      </w:r>
      <w:r w:rsidRPr="00FD339F">
        <w:rPr>
          <w:rFonts w:ascii="Arial" w:hAnsi="Arial" w:cs="Arial"/>
          <w:color w:val="000000" w:themeColor="text1"/>
          <w:sz w:val="22"/>
          <w:szCs w:val="22"/>
        </w:rPr>
        <w:t xml:space="preserve">. More detailed PESTEL analysis is available in Appendix A), </w:t>
      </w:r>
      <w:r w:rsidR="001847D7" w:rsidRPr="00FD339F">
        <w:rPr>
          <w:rFonts w:ascii="Arial" w:hAnsi="Arial" w:cs="Arial"/>
          <w:color w:val="000000" w:themeColor="text1"/>
          <w:sz w:val="22"/>
          <w:szCs w:val="22"/>
        </w:rPr>
        <w:t xml:space="preserve">however, </w:t>
      </w:r>
      <w:r w:rsidRPr="00FD339F">
        <w:rPr>
          <w:rFonts w:ascii="Arial" w:hAnsi="Arial" w:cs="Arial"/>
          <w:color w:val="000000" w:themeColor="text1"/>
          <w:sz w:val="22"/>
          <w:szCs w:val="22"/>
        </w:rPr>
        <w:t xml:space="preserve">the </w:t>
      </w:r>
      <w:r w:rsidR="002F4B18" w:rsidRPr="00FD339F">
        <w:rPr>
          <w:rFonts w:ascii="Arial" w:hAnsi="Arial" w:cs="Arial"/>
          <w:color w:val="000000" w:themeColor="text1"/>
          <w:sz w:val="22"/>
          <w:szCs w:val="22"/>
        </w:rPr>
        <w:t>factors</w:t>
      </w:r>
      <w:r w:rsidRPr="00FD339F">
        <w:rPr>
          <w:rFonts w:ascii="Arial" w:hAnsi="Arial" w:cs="Arial"/>
          <w:color w:val="000000" w:themeColor="text1"/>
          <w:sz w:val="22"/>
          <w:szCs w:val="22"/>
        </w:rPr>
        <w:t xml:space="preserve"> </w:t>
      </w:r>
      <w:r w:rsidR="001847D7" w:rsidRPr="00FD339F">
        <w:rPr>
          <w:rFonts w:ascii="Arial" w:hAnsi="Arial" w:cs="Arial"/>
          <w:color w:val="000000" w:themeColor="text1"/>
          <w:sz w:val="22"/>
          <w:szCs w:val="22"/>
        </w:rPr>
        <w:t xml:space="preserve">of each main element of the analysis, </w:t>
      </w:r>
      <w:r w:rsidR="007E692B" w:rsidRPr="00FD339F">
        <w:rPr>
          <w:rFonts w:ascii="Arial" w:hAnsi="Arial" w:cs="Arial"/>
          <w:color w:val="000000" w:themeColor="text1"/>
          <w:sz w:val="22"/>
          <w:szCs w:val="22"/>
        </w:rPr>
        <w:t>directly affecting</w:t>
      </w:r>
      <w:r w:rsidRPr="00FD339F">
        <w:rPr>
          <w:rFonts w:ascii="Arial" w:hAnsi="Arial" w:cs="Arial"/>
          <w:color w:val="000000" w:themeColor="text1"/>
          <w:sz w:val="22"/>
          <w:szCs w:val="22"/>
        </w:rPr>
        <w:t xml:space="preserve"> the organisation where the dissatisfied employer work</w:t>
      </w:r>
      <w:r w:rsidR="001847D7" w:rsidRPr="00FD339F">
        <w:rPr>
          <w:rFonts w:ascii="Arial" w:hAnsi="Arial" w:cs="Arial"/>
          <w:color w:val="000000" w:themeColor="text1"/>
          <w:sz w:val="22"/>
          <w:szCs w:val="22"/>
        </w:rPr>
        <w:t xml:space="preserve">, </w:t>
      </w:r>
      <w:r w:rsidRPr="00FD339F">
        <w:rPr>
          <w:rFonts w:ascii="Arial" w:hAnsi="Arial" w:cs="Arial"/>
          <w:color w:val="000000" w:themeColor="text1"/>
          <w:sz w:val="22"/>
          <w:szCs w:val="22"/>
        </w:rPr>
        <w:t>are:</w:t>
      </w:r>
    </w:p>
    <w:p w14:paraId="6391A865" w14:textId="6230D951" w:rsidR="007E692B" w:rsidRPr="00573FD7" w:rsidRDefault="007E692B" w:rsidP="00573FD7">
      <w:pPr>
        <w:spacing w:line="360" w:lineRule="auto"/>
        <w:rPr>
          <w:rFonts w:ascii="Arial" w:hAnsi="Arial" w:cs="Arial"/>
          <w:b/>
          <w:bCs/>
          <w:sz w:val="22"/>
          <w:szCs w:val="22"/>
        </w:rPr>
      </w:pPr>
      <w:r w:rsidRPr="00573FD7">
        <w:rPr>
          <w:rFonts w:ascii="Arial" w:hAnsi="Arial" w:cs="Arial"/>
          <w:b/>
          <w:bCs/>
          <w:sz w:val="22"/>
          <w:szCs w:val="22"/>
        </w:rPr>
        <w:t xml:space="preserve">Political </w:t>
      </w:r>
    </w:p>
    <w:p w14:paraId="4B4EAC94" w14:textId="4BCBDBE6" w:rsidR="007E692B" w:rsidRPr="00FD339F" w:rsidRDefault="001847D7" w:rsidP="00573FD7">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Covid-19 </w:t>
      </w:r>
      <w:r w:rsidR="00405B34" w:rsidRPr="00FD339F">
        <w:rPr>
          <w:rFonts w:ascii="Arial" w:hAnsi="Arial" w:cs="Arial"/>
          <w:color w:val="000000" w:themeColor="text1"/>
          <w:sz w:val="22"/>
          <w:szCs w:val="22"/>
        </w:rPr>
        <w:t>affects</w:t>
      </w:r>
      <w:r w:rsidRPr="00FD339F">
        <w:rPr>
          <w:rFonts w:ascii="Arial" w:hAnsi="Arial" w:cs="Arial"/>
          <w:color w:val="000000" w:themeColor="text1"/>
          <w:sz w:val="22"/>
          <w:szCs w:val="22"/>
        </w:rPr>
        <w:t xml:space="preserve"> </w:t>
      </w:r>
      <w:r w:rsidR="001825BA" w:rsidRPr="00FD339F">
        <w:rPr>
          <w:rFonts w:ascii="Arial" w:hAnsi="Arial" w:cs="Arial"/>
          <w:color w:val="000000" w:themeColor="text1"/>
          <w:sz w:val="22"/>
          <w:szCs w:val="22"/>
        </w:rPr>
        <w:t xml:space="preserve">all aspects of </w:t>
      </w:r>
      <w:r w:rsidR="00F012A6" w:rsidRPr="00FD339F">
        <w:rPr>
          <w:rFonts w:ascii="Arial" w:hAnsi="Arial" w:cs="Arial"/>
          <w:color w:val="000000" w:themeColor="text1"/>
          <w:sz w:val="22"/>
          <w:szCs w:val="22"/>
        </w:rPr>
        <w:t>the PESTEL</w:t>
      </w:r>
      <w:r w:rsidRPr="00FD339F">
        <w:rPr>
          <w:rFonts w:ascii="Arial" w:hAnsi="Arial" w:cs="Arial"/>
          <w:color w:val="000000" w:themeColor="text1"/>
          <w:sz w:val="22"/>
          <w:szCs w:val="22"/>
        </w:rPr>
        <w:t xml:space="preserve"> analysis. Since any restrictions </w:t>
      </w:r>
      <w:proofErr w:type="gramStart"/>
      <w:r w:rsidRPr="00FD339F">
        <w:rPr>
          <w:rFonts w:ascii="Arial" w:hAnsi="Arial" w:cs="Arial"/>
          <w:color w:val="000000" w:themeColor="text1"/>
          <w:sz w:val="22"/>
          <w:szCs w:val="22"/>
        </w:rPr>
        <w:t>in regard to</w:t>
      </w:r>
      <w:proofErr w:type="gramEnd"/>
      <w:r w:rsidRPr="00FD339F">
        <w:rPr>
          <w:rFonts w:ascii="Arial" w:hAnsi="Arial" w:cs="Arial"/>
          <w:color w:val="000000" w:themeColor="text1"/>
          <w:sz w:val="22"/>
          <w:szCs w:val="22"/>
        </w:rPr>
        <w:t xml:space="preserve"> Covid-19 are </w:t>
      </w:r>
      <w:r w:rsidR="00D13D56">
        <w:rPr>
          <w:rFonts w:ascii="Arial" w:hAnsi="Arial" w:cs="Arial"/>
          <w:color w:val="000000" w:themeColor="text1"/>
          <w:sz w:val="22"/>
          <w:szCs w:val="22"/>
        </w:rPr>
        <w:t>controlled by</w:t>
      </w:r>
      <w:r w:rsidRPr="00FD339F">
        <w:rPr>
          <w:rFonts w:ascii="Arial" w:hAnsi="Arial" w:cs="Arial"/>
          <w:color w:val="000000" w:themeColor="text1"/>
          <w:sz w:val="22"/>
          <w:szCs w:val="22"/>
        </w:rPr>
        <w:t xml:space="preserve"> the government, the imposed lockdowns and travel bans are unfavourable political factors as they put a stop to the business, add to uncertainty and modify the customer behaviour – people are less willing to travel. In addition, the Brexit process creates uncertainty, </w:t>
      </w:r>
      <w:r w:rsidRPr="00FD339F">
        <w:rPr>
          <w:rFonts w:ascii="Arial" w:hAnsi="Arial" w:cs="Arial"/>
          <w:color w:val="000000" w:themeColor="text1"/>
          <w:sz w:val="22"/>
          <w:szCs w:val="22"/>
        </w:rPr>
        <w:lastRenderedPageBreak/>
        <w:t>puts legal and regulatory burden on the business</w:t>
      </w:r>
      <w:r w:rsidR="00265865" w:rsidRPr="00FD339F">
        <w:rPr>
          <w:rFonts w:ascii="Arial" w:hAnsi="Arial" w:cs="Arial"/>
          <w:color w:val="000000" w:themeColor="text1"/>
          <w:sz w:val="22"/>
          <w:szCs w:val="22"/>
        </w:rPr>
        <w:t xml:space="preserve"> (</w:t>
      </w:r>
      <w:proofErr w:type="spellStart"/>
      <w:r w:rsidR="00265865" w:rsidRPr="00FD339F">
        <w:rPr>
          <w:rFonts w:ascii="Arial" w:hAnsi="Arial" w:cs="Arial"/>
          <w:color w:val="000000" w:themeColor="text1"/>
          <w:sz w:val="22"/>
          <w:szCs w:val="22"/>
        </w:rPr>
        <w:t>Zhomartova</w:t>
      </w:r>
      <w:proofErr w:type="spellEnd"/>
      <w:r w:rsidR="00265865" w:rsidRPr="00FD339F">
        <w:rPr>
          <w:rFonts w:ascii="Arial" w:hAnsi="Arial" w:cs="Arial"/>
          <w:color w:val="000000" w:themeColor="text1"/>
          <w:sz w:val="22"/>
          <w:szCs w:val="22"/>
        </w:rPr>
        <w:t>, 2020)</w:t>
      </w:r>
      <w:r w:rsidR="0066683D" w:rsidRPr="00FD339F">
        <w:rPr>
          <w:rFonts w:ascii="Arial" w:hAnsi="Arial" w:cs="Arial"/>
          <w:color w:val="000000" w:themeColor="text1"/>
          <w:sz w:val="22"/>
          <w:szCs w:val="22"/>
        </w:rPr>
        <w:t xml:space="preserve">. The hospitality industry is predicted to face significant </w:t>
      </w:r>
      <w:r w:rsidR="00265865" w:rsidRPr="00FD339F">
        <w:rPr>
          <w:rFonts w:ascii="Arial" w:hAnsi="Arial" w:cs="Arial"/>
          <w:color w:val="000000" w:themeColor="text1"/>
          <w:sz w:val="22"/>
          <w:szCs w:val="22"/>
        </w:rPr>
        <w:t>difficulties, for example, reduced number of tourist and decreased profit for hotels, as well as</w:t>
      </w:r>
      <w:r w:rsidR="0066683D" w:rsidRPr="00FD339F">
        <w:rPr>
          <w:rFonts w:ascii="Arial" w:hAnsi="Arial" w:cs="Arial"/>
          <w:color w:val="000000" w:themeColor="text1"/>
          <w:sz w:val="22"/>
          <w:szCs w:val="22"/>
        </w:rPr>
        <w:t xml:space="preserve"> lack of employees. The Office for National Statistic</w:t>
      </w:r>
      <w:r w:rsidR="00265865" w:rsidRPr="00FD339F">
        <w:rPr>
          <w:rFonts w:ascii="Arial" w:hAnsi="Arial" w:cs="Arial"/>
          <w:color w:val="000000" w:themeColor="text1"/>
          <w:sz w:val="22"/>
          <w:szCs w:val="22"/>
        </w:rPr>
        <w:t xml:space="preserve"> (2019)</w:t>
      </w:r>
      <w:r w:rsidR="0066683D" w:rsidRPr="00FD339F">
        <w:rPr>
          <w:rFonts w:ascii="Arial" w:hAnsi="Arial" w:cs="Arial"/>
          <w:color w:val="000000" w:themeColor="text1"/>
          <w:sz w:val="22"/>
          <w:szCs w:val="22"/>
        </w:rPr>
        <w:t xml:space="preserve"> reports that approximately 12% of the personnel involved in hospitality businesses in UK consists of immigrants from EU, whereas the percentage for London is significant- 40%</w:t>
      </w:r>
      <w:r w:rsidR="00265865" w:rsidRPr="00FD339F">
        <w:rPr>
          <w:rFonts w:ascii="Arial" w:hAnsi="Arial" w:cs="Arial"/>
          <w:color w:val="000000" w:themeColor="text1"/>
          <w:sz w:val="22"/>
          <w:szCs w:val="22"/>
        </w:rPr>
        <w:t>.</w:t>
      </w:r>
      <w:r w:rsidR="00405B34" w:rsidRPr="00FD339F">
        <w:rPr>
          <w:rFonts w:ascii="Arial" w:hAnsi="Arial" w:cs="Arial"/>
          <w:color w:val="000000" w:themeColor="text1"/>
          <w:sz w:val="22"/>
          <w:szCs w:val="22"/>
        </w:rPr>
        <w:t xml:space="preserve"> </w:t>
      </w:r>
    </w:p>
    <w:p w14:paraId="3580193C" w14:textId="10567529" w:rsidR="007E692B" w:rsidRPr="00573FD7" w:rsidRDefault="007E692B" w:rsidP="00573FD7">
      <w:pPr>
        <w:spacing w:line="360" w:lineRule="auto"/>
        <w:rPr>
          <w:rFonts w:ascii="Arial" w:hAnsi="Arial" w:cs="Arial"/>
          <w:b/>
          <w:bCs/>
          <w:sz w:val="22"/>
          <w:szCs w:val="22"/>
        </w:rPr>
      </w:pPr>
      <w:r w:rsidRPr="00573FD7">
        <w:rPr>
          <w:rFonts w:ascii="Arial" w:hAnsi="Arial" w:cs="Arial"/>
          <w:b/>
          <w:bCs/>
          <w:sz w:val="22"/>
          <w:szCs w:val="22"/>
        </w:rPr>
        <w:t>Economic factors</w:t>
      </w:r>
    </w:p>
    <w:p w14:paraId="043FEC88" w14:textId="702020E6" w:rsidR="007E692B" w:rsidRPr="00FD339F" w:rsidRDefault="00405B34" w:rsidP="00573FD7">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The pandemic has devastating effect on all industries across UK and as result productivity is low and majority of hotel customers have reduced income and are limited to spending and travelling. </w:t>
      </w:r>
      <w:r w:rsidR="002E4FF9" w:rsidRPr="00FD339F">
        <w:rPr>
          <w:rFonts w:ascii="Arial" w:eastAsia="Times New Roman" w:hAnsi="Arial" w:cs="Arial"/>
          <w:color w:val="000000" w:themeColor="text1"/>
          <w:sz w:val="22"/>
          <w:szCs w:val="22"/>
          <w:lang w:eastAsia="en-GB"/>
        </w:rPr>
        <w:t xml:space="preserve">According to a report published by the UK Parliament the financial results of the hospitality industry in April 2020 were down by 90% in comparison to February 2020 as a result of the COVID-19 restrictions and the national lockdowns; also, the Office for National Statistic reports that only 43% of the hospitality businesses are still trading whereas this figure is significantly higher -74% for all other industries </w:t>
      </w:r>
      <w:sdt>
        <w:sdtPr>
          <w:rPr>
            <w:rFonts w:ascii="Arial" w:hAnsi="Arial" w:cs="Arial"/>
            <w:color w:val="000000" w:themeColor="text1"/>
            <w:sz w:val="22"/>
            <w:szCs w:val="22"/>
            <w:lang w:eastAsia="en-GB"/>
          </w:rPr>
          <w:id w:val="-1463341136"/>
          <w:citation/>
        </w:sdtPr>
        <w:sdtEndPr/>
        <w:sdtContent>
          <w:r w:rsidR="002E4FF9" w:rsidRPr="00FD339F">
            <w:rPr>
              <w:rFonts w:ascii="Arial" w:eastAsia="Times New Roman" w:hAnsi="Arial" w:cs="Arial"/>
              <w:color w:val="000000" w:themeColor="text1"/>
              <w:sz w:val="22"/>
              <w:szCs w:val="22"/>
              <w:lang w:eastAsia="en-GB"/>
            </w:rPr>
            <w:fldChar w:fldCharType="begin"/>
          </w:r>
          <w:r w:rsidR="002E4FF9" w:rsidRPr="00FD339F">
            <w:rPr>
              <w:rFonts w:ascii="Arial" w:eastAsia="Times New Roman" w:hAnsi="Arial" w:cs="Arial"/>
              <w:color w:val="000000" w:themeColor="text1"/>
              <w:sz w:val="22"/>
              <w:szCs w:val="22"/>
              <w:lang w:eastAsia="en-GB"/>
            </w:rPr>
            <w:instrText xml:space="preserve"> CITATION Hut21 \l 2057 </w:instrText>
          </w:r>
          <w:r w:rsidR="002E4FF9" w:rsidRPr="00FD339F">
            <w:rPr>
              <w:rFonts w:ascii="Arial" w:eastAsia="Times New Roman" w:hAnsi="Arial" w:cs="Arial"/>
              <w:color w:val="000000" w:themeColor="text1"/>
              <w:sz w:val="22"/>
              <w:szCs w:val="22"/>
              <w:lang w:eastAsia="en-GB"/>
            </w:rPr>
            <w:fldChar w:fldCharType="separate"/>
          </w:r>
          <w:r w:rsidR="002E4FF9" w:rsidRPr="00FD339F">
            <w:rPr>
              <w:rFonts w:ascii="Arial" w:eastAsia="Times New Roman" w:hAnsi="Arial" w:cs="Arial"/>
              <w:noProof/>
              <w:color w:val="000000" w:themeColor="text1"/>
              <w:sz w:val="22"/>
              <w:szCs w:val="22"/>
              <w:lang w:eastAsia="en-GB"/>
            </w:rPr>
            <w:t>(Hutton &amp; Foley, 2021)</w:t>
          </w:r>
          <w:r w:rsidR="002E4FF9" w:rsidRPr="00FD339F">
            <w:rPr>
              <w:rFonts w:ascii="Arial" w:eastAsia="Times New Roman" w:hAnsi="Arial" w:cs="Arial"/>
              <w:color w:val="000000" w:themeColor="text1"/>
              <w:sz w:val="22"/>
              <w:szCs w:val="22"/>
              <w:lang w:eastAsia="en-GB"/>
            </w:rPr>
            <w:fldChar w:fldCharType="end"/>
          </w:r>
        </w:sdtContent>
      </w:sdt>
      <w:r w:rsidR="002E4FF9" w:rsidRPr="00FD339F">
        <w:rPr>
          <w:rFonts w:ascii="Arial" w:hAnsi="Arial" w:cs="Arial"/>
          <w:color w:val="000000" w:themeColor="text1"/>
          <w:sz w:val="22"/>
          <w:szCs w:val="22"/>
        </w:rPr>
        <w:t xml:space="preserve">. There are few government incentives to boost the business during the pandemic like the Coronavirus Job Retention Scheme (CJRS) and Eat Out Help Out incentive, reduced VAT rates and interest rates, as well as small business grants and easier access to loans (Hutton, 2021). </w:t>
      </w:r>
    </w:p>
    <w:p w14:paraId="6371E4E2" w14:textId="2C0C9C60" w:rsidR="007E692B" w:rsidRPr="00573FD7" w:rsidRDefault="007E692B" w:rsidP="00573FD7">
      <w:pPr>
        <w:spacing w:line="360" w:lineRule="auto"/>
        <w:rPr>
          <w:rFonts w:ascii="Arial" w:hAnsi="Arial" w:cs="Arial"/>
          <w:b/>
          <w:bCs/>
          <w:sz w:val="22"/>
          <w:szCs w:val="22"/>
        </w:rPr>
      </w:pPr>
      <w:r w:rsidRPr="00573FD7">
        <w:rPr>
          <w:rFonts w:ascii="Arial" w:hAnsi="Arial" w:cs="Arial"/>
          <w:b/>
          <w:bCs/>
          <w:sz w:val="22"/>
          <w:szCs w:val="22"/>
        </w:rPr>
        <w:t>Social factors</w:t>
      </w:r>
    </w:p>
    <w:p w14:paraId="6C4875F6" w14:textId="34CA4F15" w:rsidR="001847D7" w:rsidRPr="00FD339F" w:rsidRDefault="007E692B" w:rsidP="00573FD7">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The</w:t>
      </w:r>
      <w:r w:rsidR="00405B34" w:rsidRPr="00FD339F">
        <w:rPr>
          <w:rFonts w:ascii="Arial" w:hAnsi="Arial" w:cs="Arial"/>
          <w:color w:val="000000" w:themeColor="text1"/>
          <w:sz w:val="22"/>
          <w:szCs w:val="22"/>
        </w:rPr>
        <w:t xml:space="preserve"> pandemic also altered the customer behaviour- the </w:t>
      </w:r>
      <w:r w:rsidR="00E424BD" w:rsidRPr="00FD339F">
        <w:rPr>
          <w:rFonts w:ascii="Arial" w:hAnsi="Arial" w:cs="Arial"/>
          <w:color w:val="000000" w:themeColor="text1"/>
          <w:sz w:val="22"/>
          <w:szCs w:val="22"/>
        </w:rPr>
        <w:t xml:space="preserve">travel and social gatherings ban, the fear of travelling due to COVID-19 and the overall change in lifestyle. </w:t>
      </w:r>
    </w:p>
    <w:p w14:paraId="5048B743" w14:textId="4FFC4E4B" w:rsidR="007E692B" w:rsidRPr="00573FD7" w:rsidRDefault="007E692B" w:rsidP="00573FD7">
      <w:pPr>
        <w:spacing w:line="360" w:lineRule="auto"/>
        <w:rPr>
          <w:rFonts w:ascii="Arial" w:hAnsi="Arial" w:cs="Arial"/>
          <w:b/>
          <w:bCs/>
          <w:sz w:val="22"/>
          <w:szCs w:val="22"/>
        </w:rPr>
      </w:pPr>
      <w:r w:rsidRPr="00573FD7">
        <w:rPr>
          <w:rFonts w:ascii="Arial" w:hAnsi="Arial" w:cs="Arial"/>
          <w:b/>
          <w:bCs/>
          <w:sz w:val="22"/>
          <w:szCs w:val="22"/>
        </w:rPr>
        <w:t>Technological factors</w:t>
      </w:r>
    </w:p>
    <w:p w14:paraId="1D54825E" w14:textId="1FAFDD1F" w:rsidR="007E692B" w:rsidRPr="00FD339F" w:rsidRDefault="007E692B" w:rsidP="00573FD7">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The fast development of social media and its influence on the customer behaviour determines how they would make a booking and their preference towards online booking platforms.</w:t>
      </w:r>
      <w:r w:rsidR="002E4FF9" w:rsidRPr="00FD339F">
        <w:rPr>
          <w:rFonts w:ascii="Arial" w:hAnsi="Arial" w:cs="Arial"/>
          <w:color w:val="000000" w:themeColor="text1"/>
          <w:sz w:val="22"/>
          <w:szCs w:val="22"/>
        </w:rPr>
        <w:t xml:space="preserve"> Implementing advanced technologies gives a competitive edge to the organisation and leads to higher customer satisfaction</w:t>
      </w:r>
      <w:r w:rsidR="00D94038" w:rsidRPr="00FD339F">
        <w:rPr>
          <w:rFonts w:ascii="Arial" w:hAnsi="Arial" w:cs="Arial"/>
          <w:color w:val="000000" w:themeColor="text1"/>
          <w:sz w:val="22"/>
          <w:szCs w:val="22"/>
        </w:rPr>
        <w:t xml:space="preserve">. </w:t>
      </w:r>
    </w:p>
    <w:p w14:paraId="39174310" w14:textId="2C212518" w:rsidR="007E692B" w:rsidRPr="00573FD7" w:rsidRDefault="007E692B" w:rsidP="00573FD7">
      <w:pPr>
        <w:spacing w:line="360" w:lineRule="auto"/>
        <w:rPr>
          <w:rFonts w:ascii="Arial" w:hAnsi="Arial" w:cs="Arial"/>
          <w:b/>
          <w:bCs/>
          <w:sz w:val="22"/>
          <w:szCs w:val="22"/>
        </w:rPr>
      </w:pPr>
      <w:r w:rsidRPr="00573FD7">
        <w:rPr>
          <w:rFonts w:ascii="Arial" w:hAnsi="Arial" w:cs="Arial"/>
          <w:b/>
          <w:bCs/>
          <w:sz w:val="22"/>
          <w:szCs w:val="22"/>
        </w:rPr>
        <w:t>Environmental factors</w:t>
      </w:r>
    </w:p>
    <w:p w14:paraId="09E611CE" w14:textId="29B89B64" w:rsidR="002E4FF9" w:rsidRPr="00FD339F" w:rsidRDefault="00337427" w:rsidP="00573FD7">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According </w:t>
      </w:r>
      <w:r w:rsidR="00435A18" w:rsidRPr="00FD339F">
        <w:rPr>
          <w:rFonts w:ascii="Arial" w:hAnsi="Arial" w:cs="Arial"/>
          <w:color w:val="000000" w:themeColor="text1"/>
          <w:sz w:val="22"/>
          <w:szCs w:val="22"/>
        </w:rPr>
        <w:t xml:space="preserve">to </w:t>
      </w:r>
      <w:proofErr w:type="spellStart"/>
      <w:r w:rsidR="00D94038" w:rsidRPr="00FD339F">
        <w:rPr>
          <w:rFonts w:ascii="Arial" w:hAnsi="Arial" w:cs="Arial"/>
          <w:color w:val="000000" w:themeColor="text1"/>
          <w:sz w:val="22"/>
          <w:szCs w:val="22"/>
        </w:rPr>
        <w:t>Heimerl</w:t>
      </w:r>
      <w:proofErr w:type="spellEnd"/>
      <w:r w:rsidR="00D94038" w:rsidRPr="00FD339F">
        <w:rPr>
          <w:rFonts w:ascii="Arial" w:hAnsi="Arial" w:cs="Arial"/>
          <w:color w:val="000000" w:themeColor="text1"/>
          <w:sz w:val="22"/>
          <w:szCs w:val="22"/>
        </w:rPr>
        <w:t xml:space="preserve"> et al. (2020b)</w:t>
      </w:r>
      <w:r w:rsidRPr="00FD339F">
        <w:rPr>
          <w:rFonts w:ascii="Arial" w:hAnsi="Arial" w:cs="Arial"/>
          <w:color w:val="000000" w:themeColor="text1"/>
          <w:sz w:val="22"/>
          <w:szCs w:val="22"/>
        </w:rPr>
        <w:t xml:space="preserve"> </w:t>
      </w:r>
      <w:r w:rsidR="00D94038" w:rsidRPr="00FD339F">
        <w:rPr>
          <w:rFonts w:ascii="Arial" w:hAnsi="Arial" w:cs="Arial"/>
          <w:color w:val="000000" w:themeColor="text1"/>
          <w:sz w:val="22"/>
          <w:szCs w:val="22"/>
        </w:rPr>
        <w:t>“</w:t>
      </w:r>
      <w:r w:rsidR="002E4FF9" w:rsidRPr="00FD339F">
        <w:rPr>
          <w:rFonts w:ascii="Arial" w:hAnsi="Arial" w:cs="Arial"/>
          <w:color w:val="000000" w:themeColor="text1"/>
          <w:sz w:val="22"/>
          <w:szCs w:val="22"/>
        </w:rPr>
        <w:t>A higher level of job satisfaction results in higher driver for sustainable development.</w:t>
      </w:r>
      <w:r w:rsidR="00D94038" w:rsidRPr="00FD339F">
        <w:rPr>
          <w:rFonts w:ascii="Arial" w:hAnsi="Arial" w:cs="Arial"/>
          <w:color w:val="000000" w:themeColor="text1"/>
          <w:sz w:val="22"/>
          <w:szCs w:val="22"/>
        </w:rPr>
        <w:t xml:space="preserve">” </w:t>
      </w:r>
      <w:r w:rsidRPr="00FD339F">
        <w:rPr>
          <w:rFonts w:ascii="Arial" w:hAnsi="Arial" w:cs="Arial"/>
          <w:color w:val="000000" w:themeColor="text1"/>
          <w:sz w:val="22"/>
          <w:szCs w:val="22"/>
        </w:rPr>
        <w:t>Their research reveals that higher job satisfaction reduc</w:t>
      </w:r>
      <w:r w:rsidR="00441CB1">
        <w:rPr>
          <w:rFonts w:ascii="Arial" w:hAnsi="Arial" w:cs="Arial"/>
          <w:color w:val="000000" w:themeColor="text1"/>
          <w:sz w:val="22"/>
          <w:szCs w:val="22"/>
        </w:rPr>
        <w:t xml:space="preserve">es </w:t>
      </w:r>
      <w:proofErr w:type="gramStart"/>
      <w:r w:rsidR="00441CB1">
        <w:rPr>
          <w:rFonts w:ascii="Arial" w:hAnsi="Arial" w:cs="Arial"/>
          <w:color w:val="000000" w:themeColor="text1"/>
          <w:sz w:val="22"/>
          <w:szCs w:val="22"/>
        </w:rPr>
        <w:t xml:space="preserve">the </w:t>
      </w:r>
      <w:r w:rsidRPr="00FD339F">
        <w:rPr>
          <w:rFonts w:ascii="Arial" w:hAnsi="Arial" w:cs="Arial"/>
          <w:color w:val="000000" w:themeColor="text1"/>
          <w:sz w:val="22"/>
          <w:szCs w:val="22"/>
        </w:rPr>
        <w:t xml:space="preserve"> high</w:t>
      </w:r>
      <w:proofErr w:type="gramEnd"/>
      <w:r w:rsidRPr="00FD339F">
        <w:rPr>
          <w:rFonts w:ascii="Arial" w:hAnsi="Arial" w:cs="Arial"/>
          <w:color w:val="000000" w:themeColor="text1"/>
          <w:sz w:val="22"/>
          <w:szCs w:val="22"/>
        </w:rPr>
        <w:t xml:space="preserve"> volumes of employee turnover and builds loyalty among them, the quality of products and eservices improves which leads to more satisfied client and thus endorses </w:t>
      </w:r>
      <w:r w:rsidR="00435A18" w:rsidRPr="00FD339F">
        <w:rPr>
          <w:rFonts w:ascii="Arial" w:hAnsi="Arial" w:cs="Arial"/>
          <w:color w:val="000000" w:themeColor="text1"/>
          <w:sz w:val="22"/>
          <w:szCs w:val="22"/>
        </w:rPr>
        <w:t xml:space="preserve">the sustainable development of the company. </w:t>
      </w:r>
    </w:p>
    <w:p w14:paraId="7E8EF2D8" w14:textId="520975E2" w:rsidR="007E692B" w:rsidRPr="00573FD7" w:rsidRDefault="007E692B" w:rsidP="00573FD7">
      <w:pPr>
        <w:spacing w:line="360" w:lineRule="auto"/>
        <w:rPr>
          <w:rFonts w:ascii="Arial" w:hAnsi="Arial" w:cs="Arial"/>
          <w:b/>
          <w:bCs/>
          <w:sz w:val="22"/>
          <w:szCs w:val="22"/>
        </w:rPr>
      </w:pPr>
      <w:r w:rsidRPr="00573FD7">
        <w:rPr>
          <w:rFonts w:ascii="Arial" w:hAnsi="Arial" w:cs="Arial"/>
          <w:b/>
          <w:bCs/>
          <w:sz w:val="22"/>
          <w:szCs w:val="22"/>
        </w:rPr>
        <w:t>Legal factors</w:t>
      </w:r>
    </w:p>
    <w:p w14:paraId="54227FE3" w14:textId="77777777" w:rsidR="00D63005" w:rsidRPr="00FD339F" w:rsidRDefault="00435A18" w:rsidP="00573FD7">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Legal factors are related to political factors. </w:t>
      </w:r>
      <w:r w:rsidR="002E4FF9" w:rsidRPr="00FD339F">
        <w:rPr>
          <w:rFonts w:ascii="Arial" w:hAnsi="Arial" w:cs="Arial"/>
          <w:color w:val="000000" w:themeColor="text1"/>
          <w:sz w:val="22"/>
          <w:szCs w:val="22"/>
        </w:rPr>
        <w:t xml:space="preserve">Complying with the new laws and guidelines in connection to COVID-19 have put economical strain </w:t>
      </w:r>
      <w:r w:rsidRPr="00FD339F">
        <w:rPr>
          <w:rFonts w:ascii="Arial" w:hAnsi="Arial" w:cs="Arial"/>
          <w:color w:val="000000" w:themeColor="text1"/>
          <w:sz w:val="22"/>
          <w:szCs w:val="22"/>
        </w:rPr>
        <w:t xml:space="preserve">on the hospitality industry </w:t>
      </w:r>
      <w:r w:rsidR="002E4FF9" w:rsidRPr="00FD339F">
        <w:rPr>
          <w:rFonts w:ascii="Arial" w:hAnsi="Arial" w:cs="Arial"/>
          <w:color w:val="000000" w:themeColor="text1"/>
          <w:sz w:val="22"/>
          <w:szCs w:val="22"/>
        </w:rPr>
        <w:t>and negatively affect profitability</w:t>
      </w:r>
      <w:r w:rsidRPr="00FD339F">
        <w:rPr>
          <w:rFonts w:ascii="Arial" w:hAnsi="Arial" w:cs="Arial"/>
          <w:color w:val="000000" w:themeColor="text1"/>
          <w:sz w:val="22"/>
          <w:szCs w:val="22"/>
        </w:rPr>
        <w:t>.</w:t>
      </w:r>
    </w:p>
    <w:p w14:paraId="0DFB853B" w14:textId="09A73CC7" w:rsidR="001825BA" w:rsidRPr="009D4E67" w:rsidRDefault="00232856" w:rsidP="009D4E67">
      <w:pPr>
        <w:pStyle w:val="Heading1"/>
        <w:spacing w:line="360" w:lineRule="auto"/>
      </w:pPr>
      <w:bookmarkStart w:id="4" w:name="_Toc71012529"/>
      <w:r w:rsidRPr="009D4E67">
        <w:lastRenderedPageBreak/>
        <w:t>Alternative solutions to the problem</w:t>
      </w:r>
      <w:bookmarkEnd w:id="4"/>
    </w:p>
    <w:p w14:paraId="52F5C5EE" w14:textId="78B8CFB2" w:rsidR="00232856" w:rsidRPr="00FD339F" w:rsidRDefault="00AB433C" w:rsidP="009D4E67">
      <w:pPr>
        <w:spacing w:line="360" w:lineRule="auto"/>
        <w:jc w:val="both"/>
        <w:rPr>
          <w:rFonts w:ascii="Arial" w:hAnsi="Arial" w:cs="Arial"/>
          <w:color w:val="000000" w:themeColor="text1"/>
          <w:sz w:val="22"/>
          <w:szCs w:val="22"/>
          <w:lang w:val="en-US" w:bidi="en-US"/>
        </w:rPr>
      </w:pPr>
      <w:r w:rsidRPr="00FD339F">
        <w:rPr>
          <w:rFonts w:ascii="Arial" w:hAnsi="Arial" w:cs="Arial"/>
          <w:color w:val="000000" w:themeColor="text1"/>
          <w:sz w:val="22"/>
          <w:szCs w:val="22"/>
          <w:lang w:val="en-US" w:bidi="en-US"/>
        </w:rPr>
        <w:t xml:space="preserve">The </w:t>
      </w:r>
      <w:r w:rsidR="00F11A93">
        <w:rPr>
          <w:rFonts w:ascii="Arial" w:hAnsi="Arial" w:cs="Arial"/>
          <w:color w:val="000000" w:themeColor="text1"/>
          <w:sz w:val="22"/>
          <w:szCs w:val="22"/>
          <w:lang w:val="en-US" w:bidi="en-US"/>
        </w:rPr>
        <w:t>conducted</w:t>
      </w:r>
      <w:r w:rsidR="00232856" w:rsidRPr="00FD339F">
        <w:rPr>
          <w:rFonts w:ascii="Arial" w:hAnsi="Arial" w:cs="Arial"/>
          <w:color w:val="000000" w:themeColor="text1"/>
          <w:sz w:val="22"/>
          <w:szCs w:val="22"/>
          <w:lang w:val="en-US" w:bidi="en-US"/>
        </w:rPr>
        <w:t xml:space="preserve"> cause-and-effect analysis</w:t>
      </w:r>
      <w:r w:rsidR="00441CB1">
        <w:rPr>
          <w:rFonts w:ascii="Arial" w:hAnsi="Arial" w:cs="Arial"/>
          <w:color w:val="000000" w:themeColor="text1"/>
          <w:sz w:val="22"/>
          <w:szCs w:val="22"/>
          <w:lang w:val="en-US" w:bidi="en-US"/>
        </w:rPr>
        <w:t xml:space="preserve"> from Figure 1.</w:t>
      </w:r>
      <w:r w:rsidR="00232856" w:rsidRPr="00FD339F">
        <w:rPr>
          <w:rFonts w:ascii="Arial" w:hAnsi="Arial" w:cs="Arial"/>
          <w:color w:val="000000" w:themeColor="text1"/>
          <w:sz w:val="22"/>
          <w:szCs w:val="22"/>
          <w:lang w:val="en-US" w:bidi="en-US"/>
        </w:rPr>
        <w:t>, the PESTEL</w:t>
      </w:r>
      <w:r w:rsidR="00441CB1">
        <w:rPr>
          <w:rFonts w:ascii="Arial" w:hAnsi="Arial" w:cs="Arial"/>
          <w:color w:val="000000" w:themeColor="text1"/>
          <w:sz w:val="22"/>
          <w:szCs w:val="22"/>
          <w:lang w:val="en-US" w:bidi="en-US"/>
        </w:rPr>
        <w:t xml:space="preserve"> analysis</w:t>
      </w:r>
      <w:r w:rsidR="001825BA" w:rsidRPr="00FD339F">
        <w:rPr>
          <w:rFonts w:ascii="Arial" w:hAnsi="Arial" w:cs="Arial"/>
          <w:color w:val="000000" w:themeColor="text1"/>
          <w:sz w:val="22"/>
          <w:szCs w:val="22"/>
          <w:lang w:val="en-US" w:bidi="en-US"/>
        </w:rPr>
        <w:t>, included in Appendix A</w:t>
      </w:r>
      <w:r w:rsidR="00232856" w:rsidRPr="00FD339F">
        <w:rPr>
          <w:rFonts w:ascii="Arial" w:hAnsi="Arial" w:cs="Arial"/>
          <w:color w:val="000000" w:themeColor="text1"/>
          <w:sz w:val="22"/>
          <w:szCs w:val="22"/>
          <w:lang w:val="en-US" w:bidi="en-US"/>
        </w:rPr>
        <w:t xml:space="preserve"> and the Interview conducted by the management consultant, presented in Appendix </w:t>
      </w:r>
      <w:r w:rsidR="001825BA" w:rsidRPr="00FD339F">
        <w:rPr>
          <w:rFonts w:ascii="Arial" w:hAnsi="Arial" w:cs="Arial"/>
          <w:color w:val="000000" w:themeColor="text1"/>
          <w:sz w:val="22"/>
          <w:szCs w:val="22"/>
          <w:lang w:val="en-US" w:bidi="en-US"/>
        </w:rPr>
        <w:t>B</w:t>
      </w:r>
      <w:r w:rsidR="00232856" w:rsidRPr="00FD339F">
        <w:rPr>
          <w:rFonts w:ascii="Arial" w:hAnsi="Arial" w:cs="Arial"/>
          <w:color w:val="000000" w:themeColor="text1"/>
          <w:sz w:val="22"/>
          <w:szCs w:val="22"/>
          <w:lang w:val="en-US" w:bidi="en-US"/>
        </w:rPr>
        <w:t xml:space="preserve">, narrowed down the causes of the complex problem of dissatisfied employee to three root problems: Promotion, Work activities and Salary. </w:t>
      </w:r>
    </w:p>
    <w:p w14:paraId="69B6236C" w14:textId="22F43A85" w:rsidR="00232856" w:rsidRPr="00FD339F" w:rsidRDefault="00232856" w:rsidP="009D4E67">
      <w:pPr>
        <w:pStyle w:val="ListParagraph"/>
        <w:numPr>
          <w:ilvl w:val="0"/>
          <w:numId w:val="1"/>
        </w:numPr>
        <w:spacing w:line="360" w:lineRule="auto"/>
        <w:jc w:val="both"/>
        <w:rPr>
          <w:rFonts w:ascii="Arial" w:hAnsi="Arial" w:cs="Arial"/>
          <w:color w:val="000000" w:themeColor="text1"/>
          <w:sz w:val="22"/>
          <w:szCs w:val="22"/>
          <w:lang w:val="en-US" w:bidi="en-US"/>
        </w:rPr>
      </w:pPr>
      <w:r w:rsidRPr="00FD339F">
        <w:rPr>
          <w:rFonts w:ascii="Arial" w:hAnsi="Arial" w:cs="Arial"/>
          <w:color w:val="000000" w:themeColor="text1"/>
          <w:sz w:val="22"/>
          <w:szCs w:val="22"/>
          <w:lang w:val="en-US" w:bidi="en-US"/>
        </w:rPr>
        <w:t xml:space="preserve">One of the solutions would be a training provided by the hotel, however the PESTEL analysis shows the industry in general is struggling, and the hotel makes no exception and cannot afford to invest in a training program. </w:t>
      </w:r>
    </w:p>
    <w:p w14:paraId="6F7CCD92" w14:textId="3EA99B0B" w:rsidR="00AB433C" w:rsidRPr="00FD339F" w:rsidRDefault="00F11A93" w:rsidP="009D4E67">
      <w:pPr>
        <w:pStyle w:val="ListParagraph"/>
        <w:numPr>
          <w:ilvl w:val="0"/>
          <w:numId w:val="1"/>
        </w:numPr>
        <w:spacing w:line="360" w:lineRule="auto"/>
        <w:jc w:val="both"/>
        <w:rPr>
          <w:rFonts w:ascii="Arial" w:hAnsi="Arial" w:cs="Arial"/>
          <w:color w:val="000000" w:themeColor="text1"/>
          <w:sz w:val="22"/>
          <w:szCs w:val="22"/>
          <w:lang w:val="en-US" w:bidi="en-US"/>
        </w:rPr>
      </w:pPr>
      <w:r>
        <w:rPr>
          <w:rFonts w:ascii="Arial" w:hAnsi="Arial" w:cs="Arial"/>
          <w:color w:val="000000" w:themeColor="text1"/>
          <w:sz w:val="22"/>
          <w:szCs w:val="22"/>
        </w:rPr>
        <w:t>A</w:t>
      </w:r>
      <w:r w:rsidR="00232856" w:rsidRPr="00FD339F">
        <w:rPr>
          <w:rFonts w:ascii="Arial" w:hAnsi="Arial" w:cs="Arial"/>
          <w:color w:val="000000" w:themeColor="text1"/>
          <w:sz w:val="22"/>
          <w:szCs w:val="22"/>
        </w:rPr>
        <w:t xml:space="preserve"> promotion would solve the three root problems however the </w:t>
      </w:r>
      <w:r>
        <w:rPr>
          <w:rFonts w:ascii="Arial" w:hAnsi="Arial" w:cs="Arial"/>
          <w:color w:val="000000" w:themeColor="text1"/>
          <w:sz w:val="22"/>
          <w:szCs w:val="22"/>
        </w:rPr>
        <w:t>Fishbone</w:t>
      </w:r>
      <w:r w:rsidR="00232856" w:rsidRPr="00FD339F">
        <w:rPr>
          <w:rFonts w:ascii="Arial" w:hAnsi="Arial" w:cs="Arial"/>
          <w:color w:val="000000" w:themeColor="text1"/>
          <w:sz w:val="22"/>
          <w:szCs w:val="22"/>
        </w:rPr>
        <w:t xml:space="preserve"> analysis </w:t>
      </w:r>
      <w:r w:rsidR="00AB433C" w:rsidRPr="00FD339F">
        <w:rPr>
          <w:rFonts w:ascii="Arial" w:hAnsi="Arial" w:cs="Arial"/>
          <w:color w:val="000000" w:themeColor="text1"/>
          <w:sz w:val="22"/>
          <w:szCs w:val="22"/>
        </w:rPr>
        <w:t>reveals</w:t>
      </w:r>
      <w:r w:rsidR="00232856" w:rsidRPr="00FD339F">
        <w:rPr>
          <w:rFonts w:ascii="Arial" w:hAnsi="Arial" w:cs="Arial"/>
          <w:color w:val="000000" w:themeColor="text1"/>
          <w:sz w:val="22"/>
          <w:szCs w:val="22"/>
        </w:rPr>
        <w:t xml:space="preserve"> this is not </w:t>
      </w:r>
      <w:r w:rsidR="00515DFA" w:rsidRPr="00FD339F">
        <w:rPr>
          <w:rFonts w:ascii="Arial" w:hAnsi="Arial" w:cs="Arial"/>
          <w:color w:val="000000" w:themeColor="text1"/>
          <w:sz w:val="22"/>
          <w:szCs w:val="22"/>
        </w:rPr>
        <w:t>feasible</w:t>
      </w:r>
      <w:r w:rsidR="00232856" w:rsidRPr="00FD339F">
        <w:rPr>
          <w:rFonts w:ascii="Arial" w:hAnsi="Arial" w:cs="Arial"/>
          <w:color w:val="000000" w:themeColor="text1"/>
          <w:sz w:val="22"/>
          <w:szCs w:val="22"/>
        </w:rPr>
        <w:t xml:space="preserve"> due to the financial aspect of this solution.  </w:t>
      </w:r>
      <w:r>
        <w:rPr>
          <w:rFonts w:ascii="Arial" w:hAnsi="Arial" w:cs="Arial"/>
          <w:color w:val="000000" w:themeColor="text1"/>
          <w:sz w:val="22"/>
          <w:szCs w:val="22"/>
        </w:rPr>
        <w:t>Also,</w:t>
      </w:r>
      <w:r w:rsidR="00832E06" w:rsidRPr="00FD339F">
        <w:rPr>
          <w:rFonts w:ascii="Arial" w:hAnsi="Arial" w:cs="Arial"/>
          <w:color w:val="000000" w:themeColor="text1"/>
          <w:sz w:val="22"/>
          <w:szCs w:val="22"/>
        </w:rPr>
        <w:t xml:space="preserve"> an inexperienced co-worker can require extra attention and efforts from the experienced one, which puts extra pressure on the</w:t>
      </w:r>
      <w:r>
        <w:rPr>
          <w:rFonts w:ascii="Arial" w:hAnsi="Arial" w:cs="Arial"/>
          <w:color w:val="000000" w:themeColor="text1"/>
          <w:sz w:val="22"/>
          <w:szCs w:val="22"/>
        </w:rPr>
        <w:t xml:space="preserve">m and </w:t>
      </w:r>
      <w:r w:rsidR="00832E06" w:rsidRPr="00FD339F">
        <w:rPr>
          <w:rFonts w:ascii="Arial" w:hAnsi="Arial" w:cs="Arial"/>
          <w:color w:val="000000" w:themeColor="text1"/>
          <w:sz w:val="22"/>
          <w:szCs w:val="22"/>
        </w:rPr>
        <w:t xml:space="preserve">that </w:t>
      </w:r>
      <w:r w:rsidR="00207AEC" w:rsidRPr="00FD339F">
        <w:rPr>
          <w:rFonts w:ascii="Arial" w:hAnsi="Arial" w:cs="Arial"/>
          <w:color w:val="000000" w:themeColor="text1"/>
          <w:sz w:val="22"/>
          <w:szCs w:val="22"/>
        </w:rPr>
        <w:t>might</w:t>
      </w:r>
      <w:r w:rsidR="00832E06" w:rsidRPr="00FD339F">
        <w:rPr>
          <w:rFonts w:ascii="Arial" w:hAnsi="Arial" w:cs="Arial"/>
          <w:color w:val="000000" w:themeColor="text1"/>
          <w:sz w:val="22"/>
          <w:szCs w:val="22"/>
        </w:rPr>
        <w:t xml:space="preserve"> lead to an experience employee leaving</w:t>
      </w:r>
      <w:r w:rsidR="00512CBA">
        <w:rPr>
          <w:rFonts w:ascii="Arial" w:hAnsi="Arial" w:cs="Arial"/>
          <w:color w:val="000000" w:themeColor="text1"/>
          <w:sz w:val="22"/>
          <w:szCs w:val="22"/>
        </w:rPr>
        <w:t xml:space="preserve"> (</w:t>
      </w:r>
      <w:proofErr w:type="spellStart"/>
      <w:r w:rsidR="00512CBA" w:rsidRPr="00FD339F">
        <w:rPr>
          <w:rFonts w:ascii="Arial" w:hAnsi="Arial" w:cs="Arial"/>
          <w:color w:val="000000" w:themeColor="text1"/>
          <w:sz w:val="22"/>
          <w:szCs w:val="22"/>
        </w:rPr>
        <w:t>Heimerl</w:t>
      </w:r>
      <w:proofErr w:type="spellEnd"/>
      <w:r w:rsidR="00512CBA" w:rsidRPr="00FD339F">
        <w:rPr>
          <w:rFonts w:ascii="Arial" w:hAnsi="Arial" w:cs="Arial"/>
          <w:color w:val="000000" w:themeColor="text1"/>
          <w:sz w:val="22"/>
          <w:szCs w:val="22"/>
        </w:rPr>
        <w:t xml:space="preserve"> et al., 2020a</w:t>
      </w:r>
      <w:r w:rsidR="00512CBA">
        <w:rPr>
          <w:rFonts w:ascii="Arial" w:hAnsi="Arial" w:cs="Arial"/>
          <w:color w:val="000000" w:themeColor="text1"/>
          <w:sz w:val="22"/>
          <w:szCs w:val="22"/>
        </w:rPr>
        <w:t>)</w:t>
      </w:r>
      <w:r w:rsidR="00AB433C" w:rsidRPr="00FD339F">
        <w:rPr>
          <w:rFonts w:ascii="Arial" w:hAnsi="Arial" w:cs="Arial"/>
          <w:color w:val="000000" w:themeColor="text1"/>
          <w:sz w:val="22"/>
          <w:szCs w:val="22"/>
        </w:rPr>
        <w:t xml:space="preserve">. </w:t>
      </w:r>
    </w:p>
    <w:p w14:paraId="76E607DB" w14:textId="7DE85613" w:rsidR="00AB433C" w:rsidRPr="00FD339F" w:rsidRDefault="00F012A6" w:rsidP="00232856">
      <w:pPr>
        <w:pStyle w:val="ListParagraph"/>
        <w:numPr>
          <w:ilvl w:val="0"/>
          <w:numId w:val="1"/>
        </w:numPr>
        <w:spacing w:line="360" w:lineRule="auto"/>
        <w:rPr>
          <w:rFonts w:ascii="Arial" w:hAnsi="Arial" w:cs="Arial"/>
          <w:color w:val="000000" w:themeColor="text1"/>
          <w:sz w:val="22"/>
          <w:szCs w:val="22"/>
          <w:lang w:val="en-US" w:bidi="en-US"/>
        </w:rPr>
      </w:pPr>
      <w:r w:rsidRPr="00FD339F">
        <w:rPr>
          <w:rFonts w:ascii="Arial" w:hAnsi="Arial" w:cs="Arial"/>
          <w:color w:val="000000" w:themeColor="text1"/>
          <w:sz w:val="22"/>
          <w:szCs w:val="22"/>
        </w:rPr>
        <w:t>Therefore, the proposed solution</w:t>
      </w:r>
      <w:r w:rsidR="00AB433C" w:rsidRPr="00FD339F">
        <w:rPr>
          <w:rFonts w:ascii="Arial" w:hAnsi="Arial" w:cs="Arial"/>
          <w:color w:val="000000" w:themeColor="text1"/>
          <w:sz w:val="22"/>
          <w:szCs w:val="22"/>
        </w:rPr>
        <w:t xml:space="preserve"> that would also fit the needs of the organisation </w:t>
      </w:r>
      <w:r w:rsidRPr="00FD339F">
        <w:rPr>
          <w:rFonts w:ascii="Arial" w:hAnsi="Arial" w:cs="Arial"/>
          <w:color w:val="000000" w:themeColor="text1"/>
          <w:sz w:val="22"/>
          <w:szCs w:val="22"/>
        </w:rPr>
        <w:t>is for</w:t>
      </w:r>
      <w:r w:rsidR="00AB433C" w:rsidRPr="00FD339F">
        <w:rPr>
          <w:rFonts w:ascii="Arial" w:hAnsi="Arial" w:cs="Arial"/>
          <w:color w:val="000000" w:themeColor="text1"/>
          <w:sz w:val="22"/>
          <w:szCs w:val="22"/>
        </w:rPr>
        <w:t xml:space="preserve"> the employee keeping her existing position and she could utilise any free of her duties time to train in the Front office department </w:t>
      </w:r>
      <w:r w:rsidRPr="00FD339F">
        <w:rPr>
          <w:rFonts w:ascii="Arial" w:hAnsi="Arial" w:cs="Arial"/>
          <w:color w:val="000000" w:themeColor="text1"/>
          <w:sz w:val="22"/>
          <w:szCs w:val="22"/>
        </w:rPr>
        <w:t>until she is ready to complete the transfer.</w:t>
      </w:r>
    </w:p>
    <w:p w14:paraId="53CEA3C2" w14:textId="5548CBB2" w:rsidR="00961B7E" w:rsidRPr="00FD339F" w:rsidRDefault="00AB433C" w:rsidP="009D4E67">
      <w:pPr>
        <w:pStyle w:val="Heading2"/>
      </w:pPr>
      <w:bookmarkStart w:id="5" w:name="_Toc71012530"/>
      <w:r w:rsidRPr="00FD339F">
        <w:t>Plan for implementing the solution</w:t>
      </w:r>
      <w:bookmarkEnd w:id="5"/>
    </w:p>
    <w:p w14:paraId="64BB4820" w14:textId="77777777" w:rsidR="00F012A6" w:rsidRPr="00FD339F" w:rsidRDefault="00F012A6" w:rsidP="00F012A6">
      <w:pPr>
        <w:rPr>
          <w:rFonts w:ascii="Arial" w:hAnsi="Arial" w:cs="Arial"/>
          <w:color w:val="000000" w:themeColor="text1"/>
          <w:sz w:val="22"/>
          <w:szCs w:val="22"/>
          <w:lang w:val="en-US" w:bidi="en-US"/>
        </w:rPr>
      </w:pPr>
    </w:p>
    <w:p w14:paraId="3FCCE960" w14:textId="2558CF82" w:rsidR="00207AEC" w:rsidRPr="00FD339F" w:rsidRDefault="00961B7E" w:rsidP="00207AEC">
      <w:pPr>
        <w:numPr>
          <w:ilvl w:val="0"/>
          <w:numId w:val="5"/>
        </w:numPr>
        <w:spacing w:line="360" w:lineRule="auto"/>
        <w:jc w:val="both"/>
        <w:rPr>
          <w:rFonts w:ascii="Arial" w:hAnsi="Arial" w:cs="Arial"/>
          <w:color w:val="000000" w:themeColor="text1"/>
          <w:sz w:val="22"/>
          <w:szCs w:val="22"/>
          <w:lang w:bidi="en-US"/>
        </w:rPr>
      </w:pPr>
      <w:r w:rsidRPr="00961B7E">
        <w:rPr>
          <w:rFonts w:ascii="Arial" w:hAnsi="Arial" w:cs="Arial"/>
          <w:b/>
          <w:bCs/>
          <w:color w:val="000000" w:themeColor="text1"/>
          <w:sz w:val="22"/>
          <w:szCs w:val="22"/>
          <w:lang w:val="en-US" w:bidi="en-US"/>
        </w:rPr>
        <w:t xml:space="preserve">Goals/Objectives: </w:t>
      </w:r>
      <w:r w:rsidR="00207AEC" w:rsidRPr="00FD339F">
        <w:rPr>
          <w:rFonts w:ascii="Arial" w:hAnsi="Arial" w:cs="Arial"/>
          <w:color w:val="000000" w:themeColor="text1"/>
          <w:sz w:val="22"/>
          <w:szCs w:val="22"/>
          <w:lang w:val="en-US" w:bidi="en-US"/>
        </w:rPr>
        <w:t>Training of an unexperienced member of staff without adding pressure on the existing staff in the department</w:t>
      </w:r>
    </w:p>
    <w:p w14:paraId="4472E4CE" w14:textId="43851921" w:rsidR="00961B7E" w:rsidRPr="00961B7E" w:rsidRDefault="00207AEC" w:rsidP="00207AEC">
      <w:pPr>
        <w:numPr>
          <w:ilvl w:val="0"/>
          <w:numId w:val="5"/>
        </w:numPr>
        <w:spacing w:line="360" w:lineRule="auto"/>
        <w:jc w:val="both"/>
        <w:rPr>
          <w:rFonts w:ascii="Arial" w:hAnsi="Arial" w:cs="Arial"/>
          <w:color w:val="000000" w:themeColor="text1"/>
          <w:sz w:val="22"/>
          <w:szCs w:val="22"/>
          <w:lang w:bidi="en-US"/>
        </w:rPr>
      </w:pPr>
      <w:r w:rsidRPr="00FD339F">
        <w:rPr>
          <w:rFonts w:ascii="Arial" w:hAnsi="Arial" w:cs="Arial"/>
          <w:b/>
          <w:bCs/>
          <w:color w:val="000000" w:themeColor="text1"/>
          <w:sz w:val="22"/>
          <w:szCs w:val="22"/>
          <w:lang w:val="en-US" w:bidi="en-US"/>
        </w:rPr>
        <w:t>Time frame</w:t>
      </w:r>
      <w:r w:rsidR="00961B7E" w:rsidRPr="00961B7E">
        <w:rPr>
          <w:rFonts w:ascii="Arial" w:hAnsi="Arial" w:cs="Arial"/>
          <w:b/>
          <w:bCs/>
          <w:color w:val="000000" w:themeColor="text1"/>
          <w:sz w:val="22"/>
          <w:szCs w:val="22"/>
          <w:lang w:val="en-US" w:bidi="en-US"/>
        </w:rPr>
        <w:t xml:space="preserve">: </w:t>
      </w:r>
      <w:r w:rsidRPr="00FD339F">
        <w:rPr>
          <w:rFonts w:ascii="Arial" w:hAnsi="Arial" w:cs="Arial"/>
          <w:color w:val="000000" w:themeColor="text1"/>
          <w:sz w:val="22"/>
          <w:szCs w:val="22"/>
        </w:rPr>
        <w:t xml:space="preserve">For two weeks </w:t>
      </w:r>
      <w:r w:rsidR="003F08CE">
        <w:rPr>
          <w:rFonts w:ascii="Arial" w:hAnsi="Arial" w:cs="Arial"/>
          <w:color w:val="000000" w:themeColor="text1"/>
          <w:sz w:val="22"/>
          <w:szCs w:val="22"/>
        </w:rPr>
        <w:t>she</w:t>
      </w:r>
      <w:r w:rsidRPr="00FD339F">
        <w:rPr>
          <w:rFonts w:ascii="Arial" w:hAnsi="Arial" w:cs="Arial"/>
          <w:color w:val="000000" w:themeColor="text1"/>
          <w:sz w:val="22"/>
          <w:szCs w:val="22"/>
        </w:rPr>
        <w:t xml:space="preserve"> will be only observing the staff at reception</w:t>
      </w:r>
      <w:r w:rsidR="003F08CE">
        <w:rPr>
          <w:rFonts w:ascii="Arial" w:hAnsi="Arial" w:cs="Arial"/>
          <w:color w:val="000000" w:themeColor="text1"/>
          <w:sz w:val="22"/>
          <w:szCs w:val="22"/>
        </w:rPr>
        <w:t xml:space="preserve"> performing their duties,</w:t>
      </w:r>
      <w:r w:rsidRPr="00FD339F">
        <w:rPr>
          <w:rFonts w:ascii="Arial" w:hAnsi="Arial" w:cs="Arial"/>
          <w:color w:val="000000" w:themeColor="text1"/>
          <w:sz w:val="22"/>
          <w:szCs w:val="22"/>
        </w:rPr>
        <w:t xml:space="preserve"> in her own time</w:t>
      </w:r>
      <w:r w:rsidR="003F08CE">
        <w:rPr>
          <w:rFonts w:ascii="Arial" w:hAnsi="Arial" w:cs="Arial"/>
          <w:color w:val="000000" w:themeColor="text1"/>
          <w:sz w:val="22"/>
          <w:szCs w:val="22"/>
        </w:rPr>
        <w:t>,</w:t>
      </w:r>
      <w:r w:rsidRPr="00FD339F">
        <w:rPr>
          <w:rFonts w:ascii="Arial" w:hAnsi="Arial" w:cs="Arial"/>
          <w:color w:val="000000" w:themeColor="text1"/>
          <w:sz w:val="22"/>
          <w:szCs w:val="22"/>
        </w:rPr>
        <w:t xml:space="preserve"> so there is no disruption and slowdown of the working process. This will be also a good opportunity to get a feeling of the job and to decide if she would enjoy it more than her current position. That would also add to the work activities, so she doesn’t feel they are too mundane.</w:t>
      </w:r>
    </w:p>
    <w:p w14:paraId="06C08C61" w14:textId="08E89287" w:rsidR="00961B7E" w:rsidRPr="00FD339F" w:rsidRDefault="00961B7E" w:rsidP="00DC5281">
      <w:pPr>
        <w:pStyle w:val="ListParagraph"/>
        <w:numPr>
          <w:ilvl w:val="0"/>
          <w:numId w:val="7"/>
        </w:numPr>
        <w:spacing w:line="360" w:lineRule="auto"/>
        <w:jc w:val="both"/>
        <w:rPr>
          <w:rFonts w:ascii="Arial" w:hAnsi="Arial" w:cs="Arial"/>
          <w:color w:val="000000" w:themeColor="text1"/>
          <w:sz w:val="22"/>
          <w:szCs w:val="22"/>
          <w:lang w:val="en-US" w:bidi="en-US"/>
        </w:rPr>
      </w:pPr>
      <w:r w:rsidRPr="00961B7E">
        <w:rPr>
          <w:rFonts w:ascii="Arial" w:hAnsi="Arial" w:cs="Arial"/>
          <w:b/>
          <w:bCs/>
          <w:color w:val="000000" w:themeColor="text1"/>
          <w:sz w:val="22"/>
          <w:szCs w:val="22"/>
          <w:lang w:val="en-US" w:bidi="en-US"/>
        </w:rPr>
        <w:t xml:space="preserve">Resources: </w:t>
      </w:r>
      <w:r w:rsidR="00207AEC" w:rsidRPr="00FD339F">
        <w:rPr>
          <w:rFonts w:ascii="Arial" w:hAnsi="Arial" w:cs="Arial"/>
          <w:color w:val="000000" w:themeColor="text1"/>
          <w:sz w:val="22"/>
          <w:szCs w:val="22"/>
          <w:lang w:val="en-US" w:bidi="en-US"/>
        </w:rPr>
        <w:t xml:space="preserve">After the two weeks training period only one experienced member of staff will be needed, that could also be the Duty manager. The self-training period is unpaid and will give time the company to find a new cleaner for the vacant position. </w:t>
      </w:r>
      <w:r w:rsidR="00DC5281" w:rsidRPr="00FD339F">
        <w:rPr>
          <w:rFonts w:ascii="Arial" w:hAnsi="Arial" w:cs="Arial"/>
          <w:color w:val="000000" w:themeColor="text1"/>
          <w:sz w:val="22"/>
          <w:szCs w:val="22"/>
          <w:lang w:val="en-US" w:bidi="en-US"/>
        </w:rPr>
        <w:t xml:space="preserve">The management should consider </w:t>
      </w:r>
      <w:r w:rsidR="00DC5281" w:rsidRPr="00FD339F">
        <w:rPr>
          <w:rFonts w:ascii="Arial" w:hAnsi="Arial" w:cs="Arial"/>
          <w:color w:val="000000" w:themeColor="text1"/>
          <w:sz w:val="22"/>
          <w:szCs w:val="22"/>
        </w:rPr>
        <w:t xml:space="preserve">an introduction of different forms of incentives under the form of bonuses and to </w:t>
      </w:r>
      <w:r w:rsidR="009D4E67">
        <w:rPr>
          <w:rFonts w:ascii="Arial" w:hAnsi="Arial" w:cs="Arial"/>
          <w:color w:val="000000" w:themeColor="text1"/>
          <w:sz w:val="22"/>
          <w:szCs w:val="22"/>
        </w:rPr>
        <w:t>improve</w:t>
      </w:r>
      <w:r w:rsidR="00DC5281" w:rsidRPr="00FD339F">
        <w:rPr>
          <w:rFonts w:ascii="Arial" w:hAnsi="Arial" w:cs="Arial"/>
          <w:color w:val="000000" w:themeColor="text1"/>
          <w:sz w:val="22"/>
          <w:szCs w:val="22"/>
        </w:rPr>
        <w:t xml:space="preserve"> their training and development program. </w:t>
      </w:r>
    </w:p>
    <w:p w14:paraId="1FCABDB9" w14:textId="45B48117" w:rsidR="00961B7E" w:rsidRPr="00961B7E" w:rsidRDefault="00961B7E" w:rsidP="00207AEC">
      <w:pPr>
        <w:numPr>
          <w:ilvl w:val="0"/>
          <w:numId w:val="5"/>
        </w:numPr>
        <w:spacing w:line="360" w:lineRule="auto"/>
        <w:jc w:val="both"/>
        <w:rPr>
          <w:rFonts w:ascii="Arial" w:hAnsi="Arial" w:cs="Arial"/>
          <w:color w:val="000000" w:themeColor="text1"/>
          <w:sz w:val="22"/>
          <w:szCs w:val="22"/>
          <w:lang w:bidi="en-US"/>
        </w:rPr>
      </w:pPr>
      <w:r w:rsidRPr="00961B7E">
        <w:rPr>
          <w:rFonts w:ascii="Arial" w:hAnsi="Arial" w:cs="Arial"/>
          <w:b/>
          <w:bCs/>
          <w:color w:val="000000" w:themeColor="text1"/>
          <w:sz w:val="22"/>
          <w:szCs w:val="22"/>
          <w:lang w:val="en-US" w:bidi="en-US"/>
        </w:rPr>
        <w:t xml:space="preserve">Team Member Responsibilities: </w:t>
      </w:r>
      <w:r w:rsidR="00207AEC" w:rsidRPr="00FD339F">
        <w:rPr>
          <w:rFonts w:ascii="Arial" w:hAnsi="Arial" w:cs="Arial"/>
          <w:color w:val="000000" w:themeColor="text1"/>
          <w:sz w:val="22"/>
          <w:szCs w:val="22"/>
          <w:lang w:val="en-US" w:bidi="en-US"/>
        </w:rPr>
        <w:t xml:space="preserve">The employee should </w:t>
      </w:r>
      <w:r w:rsidR="00441CB1">
        <w:rPr>
          <w:rFonts w:ascii="Arial" w:hAnsi="Arial" w:cs="Arial"/>
          <w:color w:val="000000" w:themeColor="text1"/>
          <w:sz w:val="22"/>
          <w:szCs w:val="22"/>
          <w:lang w:val="en-US" w:bidi="en-US"/>
        </w:rPr>
        <w:t>focus on</w:t>
      </w:r>
      <w:r w:rsidR="00207AEC" w:rsidRPr="00FD339F">
        <w:rPr>
          <w:rFonts w:ascii="Arial" w:hAnsi="Arial" w:cs="Arial"/>
          <w:color w:val="000000" w:themeColor="text1"/>
          <w:sz w:val="22"/>
          <w:szCs w:val="22"/>
          <w:lang w:val="en-US" w:bidi="en-US"/>
        </w:rPr>
        <w:t xml:space="preserve"> improving her qualifications and </w:t>
      </w:r>
      <w:r w:rsidR="00D63005" w:rsidRPr="00FD339F">
        <w:rPr>
          <w:rFonts w:ascii="Arial" w:hAnsi="Arial" w:cs="Arial"/>
          <w:color w:val="000000" w:themeColor="text1"/>
          <w:sz w:val="22"/>
          <w:szCs w:val="22"/>
          <w:lang w:val="en-US" w:bidi="en-US"/>
        </w:rPr>
        <w:t xml:space="preserve">abilities, for example communication skills, so she can be a better prepared for the job. </w:t>
      </w:r>
    </w:p>
    <w:p w14:paraId="3FDD2FD5" w14:textId="2092B9F2" w:rsidR="00961B7E" w:rsidRPr="00961B7E" w:rsidRDefault="00961B7E" w:rsidP="00207AEC">
      <w:pPr>
        <w:numPr>
          <w:ilvl w:val="0"/>
          <w:numId w:val="5"/>
        </w:numPr>
        <w:spacing w:line="360" w:lineRule="auto"/>
        <w:jc w:val="both"/>
        <w:rPr>
          <w:rFonts w:ascii="Arial" w:hAnsi="Arial" w:cs="Arial"/>
          <w:color w:val="000000" w:themeColor="text1"/>
          <w:sz w:val="22"/>
          <w:szCs w:val="22"/>
          <w:lang w:bidi="en-US"/>
        </w:rPr>
      </w:pPr>
      <w:r w:rsidRPr="00961B7E">
        <w:rPr>
          <w:rFonts w:ascii="Arial" w:hAnsi="Arial" w:cs="Arial"/>
          <w:b/>
          <w:bCs/>
          <w:color w:val="000000" w:themeColor="text1"/>
          <w:sz w:val="22"/>
          <w:szCs w:val="22"/>
          <w:lang w:val="en-US" w:bidi="en-US"/>
        </w:rPr>
        <w:t xml:space="preserve">Metrics for Success: </w:t>
      </w:r>
      <w:r w:rsidR="00D63005" w:rsidRPr="00FD339F">
        <w:rPr>
          <w:rFonts w:ascii="Arial" w:hAnsi="Arial" w:cs="Arial"/>
          <w:color w:val="000000" w:themeColor="text1"/>
          <w:sz w:val="22"/>
          <w:szCs w:val="22"/>
        </w:rPr>
        <w:t xml:space="preserve">After the two weeks self-training </w:t>
      </w:r>
      <w:r w:rsidR="00512CBA">
        <w:rPr>
          <w:rFonts w:ascii="Arial" w:hAnsi="Arial" w:cs="Arial"/>
          <w:color w:val="000000" w:themeColor="text1"/>
          <w:sz w:val="22"/>
          <w:szCs w:val="22"/>
        </w:rPr>
        <w:t xml:space="preserve">period </w:t>
      </w:r>
      <w:r w:rsidR="00D63005" w:rsidRPr="00FD339F">
        <w:rPr>
          <w:rFonts w:ascii="Arial" w:hAnsi="Arial" w:cs="Arial"/>
          <w:color w:val="000000" w:themeColor="text1"/>
          <w:sz w:val="22"/>
          <w:szCs w:val="22"/>
        </w:rPr>
        <w:t xml:space="preserve">an appraisal with the Front office manager will be held and after confirming the new member is happy to be </w:t>
      </w:r>
      <w:r w:rsidR="00D63005" w:rsidRPr="00FD339F">
        <w:rPr>
          <w:rFonts w:ascii="Arial" w:hAnsi="Arial" w:cs="Arial"/>
          <w:color w:val="000000" w:themeColor="text1"/>
          <w:sz w:val="22"/>
          <w:szCs w:val="22"/>
        </w:rPr>
        <w:lastRenderedPageBreak/>
        <w:t xml:space="preserve">transferred to the FO Department, she will be doing shorter </w:t>
      </w:r>
      <w:r w:rsidR="00512CBA">
        <w:rPr>
          <w:rFonts w:ascii="Arial" w:hAnsi="Arial" w:cs="Arial"/>
          <w:color w:val="000000" w:themeColor="text1"/>
          <w:sz w:val="22"/>
          <w:szCs w:val="22"/>
        </w:rPr>
        <w:t xml:space="preserve">paid </w:t>
      </w:r>
      <w:r w:rsidR="00D63005" w:rsidRPr="00FD339F">
        <w:rPr>
          <w:rFonts w:ascii="Arial" w:hAnsi="Arial" w:cs="Arial"/>
          <w:color w:val="000000" w:themeColor="text1"/>
          <w:sz w:val="22"/>
          <w:szCs w:val="22"/>
        </w:rPr>
        <w:t xml:space="preserve">shifts of 4 hours in the less busy times for another two weeks. </w:t>
      </w:r>
    </w:p>
    <w:p w14:paraId="2380DF1D" w14:textId="0E4DC70C" w:rsidR="00961B7E" w:rsidRPr="00961B7E" w:rsidRDefault="00D63005" w:rsidP="00207AEC">
      <w:pPr>
        <w:numPr>
          <w:ilvl w:val="0"/>
          <w:numId w:val="5"/>
        </w:numPr>
        <w:spacing w:line="360" w:lineRule="auto"/>
        <w:jc w:val="both"/>
        <w:rPr>
          <w:rFonts w:ascii="Arial" w:hAnsi="Arial" w:cs="Arial"/>
          <w:color w:val="000000" w:themeColor="text1"/>
          <w:sz w:val="22"/>
          <w:szCs w:val="22"/>
          <w:lang w:bidi="en-US"/>
        </w:rPr>
      </w:pPr>
      <w:r w:rsidRPr="00FD339F">
        <w:rPr>
          <w:rFonts w:ascii="Arial" w:hAnsi="Arial" w:cs="Arial"/>
          <w:b/>
          <w:bCs/>
          <w:color w:val="000000" w:themeColor="text1"/>
          <w:sz w:val="22"/>
          <w:szCs w:val="22"/>
          <w:lang w:val="en-US" w:bidi="en-US"/>
        </w:rPr>
        <w:t xml:space="preserve">Adapting to changes in plan: </w:t>
      </w:r>
      <w:r w:rsidR="00512CBA">
        <w:rPr>
          <w:rFonts w:ascii="Arial" w:hAnsi="Arial" w:cs="Arial"/>
          <w:color w:val="000000" w:themeColor="text1"/>
          <w:sz w:val="22"/>
          <w:szCs w:val="22"/>
          <w:lang w:val="en-US" w:bidi="en-US"/>
        </w:rPr>
        <w:t>T</w:t>
      </w:r>
      <w:r w:rsidRPr="00FD339F">
        <w:rPr>
          <w:rFonts w:ascii="Arial" w:hAnsi="Arial" w:cs="Arial"/>
          <w:color w:val="000000" w:themeColor="text1"/>
          <w:sz w:val="22"/>
          <w:szCs w:val="22"/>
          <w:lang w:val="en-US" w:bidi="en-US"/>
        </w:rPr>
        <w:t xml:space="preserve">he employee </w:t>
      </w:r>
      <w:r w:rsidR="00512CBA">
        <w:rPr>
          <w:rFonts w:ascii="Arial" w:hAnsi="Arial" w:cs="Arial"/>
          <w:color w:val="000000" w:themeColor="text1"/>
          <w:sz w:val="22"/>
          <w:szCs w:val="22"/>
          <w:lang w:val="en-US" w:bidi="en-US"/>
        </w:rPr>
        <w:t xml:space="preserve">is </w:t>
      </w:r>
      <w:r w:rsidR="003F08CE">
        <w:rPr>
          <w:rFonts w:ascii="Arial" w:hAnsi="Arial" w:cs="Arial"/>
          <w:color w:val="000000" w:themeColor="text1"/>
          <w:sz w:val="22"/>
          <w:szCs w:val="22"/>
          <w:lang w:val="en-US" w:bidi="en-US"/>
        </w:rPr>
        <w:t>aware of</w:t>
      </w:r>
      <w:r w:rsidR="00512CBA">
        <w:rPr>
          <w:rFonts w:ascii="Arial" w:hAnsi="Arial" w:cs="Arial"/>
          <w:color w:val="000000" w:themeColor="text1"/>
          <w:sz w:val="22"/>
          <w:szCs w:val="22"/>
          <w:lang w:val="en-US" w:bidi="en-US"/>
        </w:rPr>
        <w:t xml:space="preserve"> </w:t>
      </w:r>
      <w:r w:rsidRPr="00FD339F">
        <w:rPr>
          <w:rFonts w:ascii="Arial" w:hAnsi="Arial" w:cs="Arial"/>
          <w:color w:val="000000" w:themeColor="text1"/>
          <w:sz w:val="22"/>
          <w:szCs w:val="22"/>
          <w:lang w:val="en-US" w:bidi="en-US"/>
        </w:rPr>
        <w:t xml:space="preserve">the possibility of prolonging some of the time frames in case the hotel </w:t>
      </w:r>
      <w:r w:rsidR="00512CBA">
        <w:rPr>
          <w:rFonts w:ascii="Arial" w:hAnsi="Arial" w:cs="Arial"/>
          <w:color w:val="000000" w:themeColor="text1"/>
          <w:sz w:val="22"/>
          <w:szCs w:val="22"/>
          <w:lang w:val="en-US" w:bidi="en-US"/>
        </w:rPr>
        <w:t>becomes</w:t>
      </w:r>
      <w:r w:rsidRPr="00FD339F">
        <w:rPr>
          <w:rFonts w:ascii="Arial" w:hAnsi="Arial" w:cs="Arial"/>
          <w:color w:val="000000" w:themeColor="text1"/>
          <w:sz w:val="22"/>
          <w:szCs w:val="22"/>
          <w:lang w:val="en-US" w:bidi="en-US"/>
        </w:rPr>
        <w:t xml:space="preserve"> extremely busy, or </w:t>
      </w:r>
      <w:r w:rsidR="00441CB1">
        <w:rPr>
          <w:rFonts w:ascii="Arial" w:hAnsi="Arial" w:cs="Arial"/>
          <w:color w:val="000000" w:themeColor="text1"/>
          <w:sz w:val="22"/>
          <w:szCs w:val="22"/>
          <w:lang w:val="en-US" w:bidi="en-US"/>
        </w:rPr>
        <w:t xml:space="preserve">if </w:t>
      </w:r>
      <w:r w:rsidRPr="00FD339F">
        <w:rPr>
          <w:rFonts w:ascii="Arial" w:hAnsi="Arial" w:cs="Arial"/>
          <w:color w:val="000000" w:themeColor="text1"/>
          <w:sz w:val="22"/>
          <w:szCs w:val="22"/>
          <w:lang w:val="en-US" w:bidi="en-US"/>
        </w:rPr>
        <w:t>there is a delay in finding a cover for her old position</w:t>
      </w:r>
      <w:r w:rsidR="00512CBA">
        <w:rPr>
          <w:rFonts w:ascii="Arial" w:hAnsi="Arial" w:cs="Arial"/>
          <w:color w:val="000000" w:themeColor="text1"/>
          <w:sz w:val="22"/>
          <w:szCs w:val="22"/>
          <w:lang w:val="en-US" w:bidi="en-US"/>
        </w:rPr>
        <w:t>.</w:t>
      </w:r>
    </w:p>
    <w:p w14:paraId="385399E5" w14:textId="0653260B" w:rsidR="009D4E67" w:rsidRDefault="00961B7E" w:rsidP="009D4E67">
      <w:pPr>
        <w:numPr>
          <w:ilvl w:val="0"/>
          <w:numId w:val="5"/>
        </w:numPr>
        <w:spacing w:line="360" w:lineRule="auto"/>
        <w:jc w:val="both"/>
        <w:rPr>
          <w:rFonts w:ascii="Arial" w:hAnsi="Arial" w:cs="Arial"/>
          <w:color w:val="000000" w:themeColor="text1"/>
          <w:sz w:val="22"/>
          <w:szCs w:val="22"/>
        </w:rPr>
      </w:pPr>
      <w:r w:rsidRPr="00961B7E">
        <w:rPr>
          <w:rFonts w:ascii="Arial" w:hAnsi="Arial" w:cs="Arial"/>
          <w:b/>
          <w:bCs/>
          <w:color w:val="000000" w:themeColor="text1"/>
          <w:sz w:val="22"/>
          <w:szCs w:val="22"/>
          <w:lang w:val="en-US" w:bidi="en-US"/>
        </w:rPr>
        <w:t>Evaluat</w:t>
      </w:r>
      <w:r w:rsidR="00D63005" w:rsidRPr="00FD339F">
        <w:rPr>
          <w:rFonts w:ascii="Arial" w:hAnsi="Arial" w:cs="Arial"/>
          <w:b/>
          <w:bCs/>
          <w:color w:val="000000" w:themeColor="text1"/>
          <w:sz w:val="22"/>
          <w:szCs w:val="22"/>
          <w:lang w:val="en-US" w:bidi="en-US"/>
        </w:rPr>
        <w:t>ion</w:t>
      </w:r>
      <w:r w:rsidRPr="00961B7E">
        <w:rPr>
          <w:rFonts w:ascii="Arial" w:hAnsi="Arial" w:cs="Arial"/>
          <w:b/>
          <w:bCs/>
          <w:color w:val="000000" w:themeColor="text1"/>
          <w:sz w:val="22"/>
          <w:szCs w:val="22"/>
          <w:lang w:val="en-US" w:bidi="en-US"/>
        </w:rPr>
        <w:t xml:space="preserve">: </w:t>
      </w:r>
      <w:r w:rsidR="00D63005" w:rsidRPr="00FD339F">
        <w:rPr>
          <w:rFonts w:ascii="Arial" w:hAnsi="Arial" w:cs="Arial"/>
          <w:color w:val="000000" w:themeColor="text1"/>
          <w:sz w:val="22"/>
          <w:szCs w:val="22"/>
          <w:lang w:val="en-US" w:bidi="en-US"/>
        </w:rPr>
        <w:t>One month is estimated to be sufficient for the new member to learn the basics of the new position, without affecting the existing staff.</w:t>
      </w:r>
      <w:r w:rsidR="00D63005" w:rsidRPr="00FD339F">
        <w:rPr>
          <w:rFonts w:ascii="Arial" w:hAnsi="Arial" w:cs="Arial"/>
          <w:color w:val="000000" w:themeColor="text1"/>
          <w:sz w:val="22"/>
          <w:szCs w:val="22"/>
        </w:rPr>
        <w:t xml:space="preserve"> Also, this is an excellent opportunity to demonstrate her determination to the employer.</w:t>
      </w:r>
    </w:p>
    <w:p w14:paraId="3EE72812" w14:textId="249CA595" w:rsidR="00573FD7" w:rsidRPr="00512CBA" w:rsidRDefault="00573FD7" w:rsidP="00573FD7">
      <w:pPr>
        <w:pStyle w:val="Heading2"/>
        <w:spacing w:line="360" w:lineRule="auto"/>
      </w:pPr>
      <w:bookmarkStart w:id="6" w:name="_Toc71012531"/>
      <w:r>
        <w:t>Communicating the plan to the stakeholders</w:t>
      </w:r>
      <w:bookmarkEnd w:id="6"/>
    </w:p>
    <w:p w14:paraId="1D7F0826" w14:textId="77777777" w:rsidR="000D684C" w:rsidRPr="00FD339F" w:rsidRDefault="000D684C" w:rsidP="00573FD7">
      <w:pPr>
        <w:spacing w:line="360" w:lineRule="auto"/>
        <w:jc w:val="both"/>
        <w:rPr>
          <w:rFonts w:ascii="Arial" w:hAnsi="Arial" w:cs="Arial"/>
          <w:color w:val="000000" w:themeColor="text1"/>
          <w:sz w:val="22"/>
          <w:szCs w:val="22"/>
          <w:lang w:val="en-US" w:bidi="en-US"/>
        </w:rPr>
      </w:pPr>
      <w:r w:rsidRPr="00FD339F">
        <w:rPr>
          <w:rFonts w:ascii="Arial" w:hAnsi="Arial" w:cs="Arial"/>
          <w:color w:val="000000" w:themeColor="text1"/>
          <w:sz w:val="22"/>
          <w:szCs w:val="22"/>
          <w:lang w:val="en-US" w:bidi="en-US"/>
        </w:rPr>
        <w:t>The solution of the low motivation problem of the dissatisfied employee will have an impact on the stakeholders involved as follows:</w:t>
      </w:r>
    </w:p>
    <w:p w14:paraId="717769FC" w14:textId="0F7041CC" w:rsidR="009D4E67" w:rsidRDefault="000D684C" w:rsidP="009D4E67">
      <w:pPr>
        <w:pStyle w:val="ListParagraph"/>
        <w:numPr>
          <w:ilvl w:val="0"/>
          <w:numId w:val="1"/>
        </w:numPr>
        <w:spacing w:line="360" w:lineRule="auto"/>
        <w:jc w:val="both"/>
        <w:rPr>
          <w:rFonts w:ascii="Arial" w:hAnsi="Arial" w:cs="Arial"/>
          <w:color w:val="000000" w:themeColor="text1"/>
          <w:sz w:val="22"/>
          <w:szCs w:val="22"/>
          <w:lang w:val="en-US" w:bidi="en-US"/>
        </w:rPr>
      </w:pPr>
      <w:r w:rsidRPr="00FD339F">
        <w:rPr>
          <w:rFonts w:ascii="Arial" w:hAnsi="Arial" w:cs="Arial"/>
          <w:color w:val="000000" w:themeColor="text1"/>
          <w:sz w:val="22"/>
          <w:szCs w:val="22"/>
          <w:lang w:val="en-US" w:bidi="en-US"/>
        </w:rPr>
        <w:t xml:space="preserve">Management: </w:t>
      </w:r>
      <w:r w:rsidR="00512CBA">
        <w:rPr>
          <w:rFonts w:ascii="Arial" w:hAnsi="Arial" w:cs="Arial"/>
          <w:color w:val="000000" w:themeColor="text1"/>
          <w:sz w:val="22"/>
          <w:szCs w:val="22"/>
          <w:lang w:val="en-US" w:bidi="en-US"/>
        </w:rPr>
        <w:t>B</w:t>
      </w:r>
      <w:r w:rsidRPr="00FD339F">
        <w:rPr>
          <w:rFonts w:ascii="Arial" w:hAnsi="Arial" w:cs="Arial"/>
          <w:color w:val="000000" w:themeColor="text1"/>
          <w:sz w:val="22"/>
          <w:szCs w:val="22"/>
          <w:lang w:val="en-US" w:bidi="en-US"/>
        </w:rPr>
        <w:t>eing an unorthodox decision never applied in the company before</w:t>
      </w:r>
      <w:r w:rsidR="00512CBA">
        <w:rPr>
          <w:rFonts w:ascii="Arial" w:hAnsi="Arial" w:cs="Arial"/>
          <w:color w:val="000000" w:themeColor="text1"/>
          <w:sz w:val="22"/>
          <w:szCs w:val="22"/>
          <w:lang w:val="en-US" w:bidi="en-US"/>
        </w:rPr>
        <w:t xml:space="preserve">, </w:t>
      </w:r>
      <w:r w:rsidR="00441CB1">
        <w:rPr>
          <w:rFonts w:ascii="Arial" w:hAnsi="Arial" w:cs="Arial"/>
          <w:color w:val="000000" w:themeColor="text1"/>
          <w:sz w:val="22"/>
          <w:szCs w:val="22"/>
          <w:lang w:val="en-US" w:bidi="en-US"/>
        </w:rPr>
        <w:t xml:space="preserve">the solution </w:t>
      </w:r>
      <w:proofErr w:type="spellStart"/>
      <w:r w:rsidR="003F08CE">
        <w:rPr>
          <w:rFonts w:ascii="Arial" w:hAnsi="Arial" w:cs="Arial"/>
          <w:color w:val="000000" w:themeColor="text1"/>
          <w:sz w:val="22"/>
          <w:szCs w:val="22"/>
          <w:lang w:val="en-US" w:bidi="en-US"/>
        </w:rPr>
        <w:t>i</w:t>
      </w:r>
      <w:r w:rsidR="003F08CE" w:rsidRPr="00FD339F">
        <w:rPr>
          <w:rFonts w:ascii="Arial" w:hAnsi="Arial" w:cs="Arial"/>
          <w:color w:val="000000" w:themeColor="text1"/>
          <w:sz w:val="22"/>
          <w:szCs w:val="22"/>
          <w:lang w:val="en-US" w:bidi="en-US"/>
        </w:rPr>
        <w:t>might</w:t>
      </w:r>
      <w:proofErr w:type="spellEnd"/>
      <w:r w:rsidRPr="00FD339F">
        <w:rPr>
          <w:rFonts w:ascii="Arial" w:hAnsi="Arial" w:cs="Arial"/>
          <w:color w:val="000000" w:themeColor="text1"/>
          <w:sz w:val="22"/>
          <w:szCs w:val="22"/>
          <w:lang w:val="en-US" w:bidi="en-US"/>
        </w:rPr>
        <w:t xml:space="preserve"> </w:t>
      </w:r>
      <w:r w:rsidR="00512CBA">
        <w:rPr>
          <w:rFonts w:ascii="Arial" w:hAnsi="Arial" w:cs="Arial"/>
          <w:color w:val="000000" w:themeColor="text1"/>
          <w:sz w:val="22"/>
          <w:szCs w:val="22"/>
          <w:lang w:val="en-US" w:bidi="en-US"/>
        </w:rPr>
        <w:t>present</w:t>
      </w:r>
      <w:r w:rsidRPr="00FD339F">
        <w:rPr>
          <w:rFonts w:ascii="Arial" w:hAnsi="Arial" w:cs="Arial"/>
          <w:color w:val="000000" w:themeColor="text1"/>
          <w:sz w:val="22"/>
          <w:szCs w:val="22"/>
          <w:lang w:val="en-US" w:bidi="en-US"/>
        </w:rPr>
        <w:t xml:space="preserve"> few challenges to the management</w:t>
      </w:r>
      <w:r w:rsidR="00F012A6" w:rsidRPr="00FD339F">
        <w:rPr>
          <w:rFonts w:ascii="Arial" w:hAnsi="Arial" w:cs="Arial"/>
          <w:color w:val="000000" w:themeColor="text1"/>
          <w:sz w:val="22"/>
          <w:szCs w:val="22"/>
          <w:lang w:val="en-US" w:bidi="en-US"/>
        </w:rPr>
        <w:t xml:space="preserve"> and requires successful communication with the stakeholders</w:t>
      </w:r>
      <w:r w:rsidR="00DC5281" w:rsidRPr="00FD339F">
        <w:rPr>
          <w:rFonts w:ascii="Arial" w:hAnsi="Arial" w:cs="Arial"/>
          <w:color w:val="000000" w:themeColor="text1"/>
          <w:sz w:val="22"/>
          <w:szCs w:val="22"/>
          <w:lang w:val="en-US" w:bidi="en-US"/>
        </w:rPr>
        <w:t xml:space="preserve">. </w:t>
      </w:r>
    </w:p>
    <w:p w14:paraId="7D14BE74" w14:textId="16E0C028" w:rsidR="009D4E67" w:rsidRDefault="000D684C" w:rsidP="009D4E67">
      <w:pPr>
        <w:pStyle w:val="ListParagraph"/>
        <w:numPr>
          <w:ilvl w:val="0"/>
          <w:numId w:val="1"/>
        </w:numPr>
        <w:spacing w:line="360" w:lineRule="auto"/>
        <w:jc w:val="both"/>
        <w:rPr>
          <w:rFonts w:ascii="Arial" w:hAnsi="Arial" w:cs="Arial"/>
          <w:color w:val="000000" w:themeColor="text1"/>
          <w:sz w:val="22"/>
          <w:szCs w:val="22"/>
          <w:lang w:val="en-US" w:bidi="en-US"/>
        </w:rPr>
      </w:pPr>
      <w:r w:rsidRPr="009D4E67">
        <w:rPr>
          <w:rFonts w:ascii="Arial" w:hAnsi="Arial" w:cs="Arial"/>
          <w:color w:val="000000" w:themeColor="text1"/>
          <w:sz w:val="22"/>
          <w:szCs w:val="22"/>
          <w:lang w:val="en-US" w:bidi="en-US"/>
        </w:rPr>
        <w:t xml:space="preserve">Colleagues: The employees from the Housekeeping department she is leaving from might see this as an example of taking care of the existing employees and boost their morale and </w:t>
      </w:r>
      <w:r w:rsidR="00F60859" w:rsidRPr="009D4E67">
        <w:rPr>
          <w:rFonts w:ascii="Arial" w:hAnsi="Arial" w:cs="Arial"/>
          <w:color w:val="000000" w:themeColor="text1"/>
          <w:sz w:val="22"/>
          <w:szCs w:val="22"/>
          <w:lang w:val="en-US" w:bidi="en-US"/>
        </w:rPr>
        <w:t>built</w:t>
      </w:r>
      <w:r w:rsidRPr="009D4E67">
        <w:rPr>
          <w:rFonts w:ascii="Arial" w:hAnsi="Arial" w:cs="Arial"/>
          <w:color w:val="000000" w:themeColor="text1"/>
          <w:sz w:val="22"/>
          <w:szCs w:val="22"/>
          <w:lang w:val="en-US" w:bidi="en-US"/>
        </w:rPr>
        <w:t xml:space="preserve"> loyalty to the company</w:t>
      </w:r>
      <w:r w:rsidR="00F60859" w:rsidRPr="009D4E67">
        <w:rPr>
          <w:rFonts w:ascii="Arial" w:hAnsi="Arial" w:cs="Arial"/>
          <w:color w:val="000000" w:themeColor="text1"/>
          <w:sz w:val="22"/>
          <w:szCs w:val="22"/>
          <w:lang w:val="en-US" w:bidi="en-US"/>
        </w:rPr>
        <w:t xml:space="preserve">. </w:t>
      </w:r>
      <w:r w:rsidRPr="009D4E67">
        <w:rPr>
          <w:rFonts w:ascii="Arial" w:hAnsi="Arial" w:cs="Arial"/>
          <w:color w:val="000000" w:themeColor="text1"/>
          <w:sz w:val="22"/>
          <w:szCs w:val="22"/>
          <w:lang w:val="en-US" w:bidi="en-US"/>
        </w:rPr>
        <w:t xml:space="preserve"> </w:t>
      </w:r>
      <w:r w:rsidR="00F60859" w:rsidRPr="009D4E67">
        <w:rPr>
          <w:rFonts w:ascii="Arial" w:hAnsi="Arial" w:cs="Arial"/>
          <w:color w:val="000000" w:themeColor="text1"/>
          <w:sz w:val="22"/>
          <w:szCs w:val="22"/>
          <w:lang w:val="en-US" w:bidi="en-US"/>
        </w:rPr>
        <w:t>Contrary, the employees in</w:t>
      </w:r>
      <w:r w:rsidR="00512CBA">
        <w:rPr>
          <w:rFonts w:ascii="Arial" w:hAnsi="Arial" w:cs="Arial"/>
          <w:color w:val="000000" w:themeColor="text1"/>
          <w:sz w:val="22"/>
          <w:szCs w:val="22"/>
          <w:lang w:val="en-US" w:bidi="en-US"/>
        </w:rPr>
        <w:t xml:space="preserve"> </w:t>
      </w:r>
      <w:r w:rsidR="00F60859" w:rsidRPr="009D4E67">
        <w:rPr>
          <w:rFonts w:ascii="Arial" w:hAnsi="Arial" w:cs="Arial"/>
          <w:color w:val="000000" w:themeColor="text1"/>
          <w:sz w:val="22"/>
          <w:szCs w:val="22"/>
          <w:lang w:val="en-US" w:bidi="en-US"/>
        </w:rPr>
        <w:t>t</w:t>
      </w:r>
      <w:r w:rsidRPr="009D4E67">
        <w:rPr>
          <w:rFonts w:ascii="Arial" w:hAnsi="Arial" w:cs="Arial"/>
          <w:color w:val="000000" w:themeColor="text1"/>
          <w:sz w:val="22"/>
          <w:szCs w:val="22"/>
          <w:lang w:val="en-US" w:bidi="en-US"/>
        </w:rPr>
        <w:t>he Front office department she is being transferred to</w:t>
      </w:r>
      <w:r w:rsidR="00F60859" w:rsidRPr="009D4E67">
        <w:rPr>
          <w:rFonts w:ascii="Arial" w:hAnsi="Arial" w:cs="Arial"/>
          <w:color w:val="000000" w:themeColor="text1"/>
          <w:sz w:val="22"/>
          <w:szCs w:val="22"/>
          <w:lang w:val="en-US" w:bidi="en-US"/>
        </w:rPr>
        <w:t xml:space="preserve">, might feel threatened or anxious about having to pay extra attention to an unexperienced member of staff therefore it is very important the implementation plan to be well explained and discussed with them. </w:t>
      </w:r>
    </w:p>
    <w:p w14:paraId="4DDD527B" w14:textId="4F1F4130" w:rsidR="00D63005" w:rsidRPr="009D4E67" w:rsidRDefault="000D684C" w:rsidP="009D4E67">
      <w:pPr>
        <w:pStyle w:val="ListParagraph"/>
        <w:numPr>
          <w:ilvl w:val="0"/>
          <w:numId w:val="1"/>
        </w:numPr>
        <w:spacing w:line="360" w:lineRule="auto"/>
        <w:jc w:val="both"/>
        <w:rPr>
          <w:rFonts w:ascii="Arial" w:hAnsi="Arial" w:cs="Arial"/>
          <w:color w:val="000000" w:themeColor="text1"/>
          <w:sz w:val="22"/>
          <w:szCs w:val="22"/>
          <w:lang w:val="en-US" w:bidi="en-US"/>
        </w:rPr>
      </w:pPr>
      <w:r w:rsidRPr="009D4E67">
        <w:rPr>
          <w:rFonts w:ascii="Arial" w:hAnsi="Arial" w:cs="Arial"/>
          <w:color w:val="000000" w:themeColor="text1"/>
          <w:sz w:val="22"/>
          <w:szCs w:val="22"/>
          <w:lang w:val="en-US" w:bidi="en-US"/>
        </w:rPr>
        <w:t>Customers</w:t>
      </w:r>
      <w:r w:rsidR="00F60859" w:rsidRPr="009D4E67">
        <w:rPr>
          <w:rFonts w:ascii="Arial" w:hAnsi="Arial" w:cs="Arial"/>
          <w:color w:val="000000" w:themeColor="text1"/>
          <w:sz w:val="22"/>
          <w:szCs w:val="22"/>
          <w:lang w:val="en-US" w:bidi="en-US"/>
        </w:rPr>
        <w:t xml:space="preserve"> are very important stakeholders as they will also be directly affected with the transfer and the quality of the provided services should not be disturbed</w:t>
      </w:r>
    </w:p>
    <w:p w14:paraId="12112BC1" w14:textId="227F5514" w:rsidR="00DC5281" w:rsidRPr="009D4E67" w:rsidRDefault="00DC5281" w:rsidP="009D4E67">
      <w:pPr>
        <w:pStyle w:val="Heading1"/>
        <w:spacing w:line="360" w:lineRule="auto"/>
        <w:jc w:val="both"/>
      </w:pPr>
      <w:bookmarkStart w:id="7" w:name="_Toc71012532"/>
      <w:r w:rsidRPr="009D4E67">
        <w:t>Conclusion</w:t>
      </w:r>
      <w:bookmarkEnd w:id="7"/>
    </w:p>
    <w:p w14:paraId="18019616" w14:textId="279BBED7" w:rsidR="00832E06" w:rsidRPr="00FD339F" w:rsidRDefault="007C6F60" w:rsidP="009D4E67">
      <w:pPr>
        <w:spacing w:line="360" w:lineRule="auto"/>
        <w:jc w:val="both"/>
        <w:rPr>
          <w:rFonts w:ascii="Arial" w:hAnsi="Arial" w:cs="Arial"/>
          <w:color w:val="000000" w:themeColor="text1"/>
          <w:sz w:val="22"/>
          <w:szCs w:val="22"/>
          <w:lang w:val="en-US" w:bidi="en-US"/>
        </w:rPr>
      </w:pPr>
      <w:r w:rsidRPr="00FD339F">
        <w:rPr>
          <w:rFonts w:ascii="Arial" w:hAnsi="Arial" w:cs="Arial"/>
          <w:color w:val="000000" w:themeColor="text1"/>
          <w:sz w:val="22"/>
          <w:szCs w:val="22"/>
          <w:lang w:val="en-US" w:bidi="en-US"/>
        </w:rPr>
        <w:t xml:space="preserve">Low job satisfaction is a </w:t>
      </w:r>
      <w:r w:rsidR="00652458" w:rsidRPr="00FD339F">
        <w:rPr>
          <w:rFonts w:ascii="Arial" w:hAnsi="Arial" w:cs="Arial"/>
          <w:color w:val="000000" w:themeColor="text1"/>
          <w:sz w:val="22"/>
          <w:szCs w:val="22"/>
          <w:lang w:val="en-US" w:bidi="en-US"/>
        </w:rPr>
        <w:t xml:space="preserve">serious problem for the hospitality industry affecting operations, stakeholders, and profitability. The business should be pro-active and looking into more creative solutions to the problem, utilising all available resources, empowering the </w:t>
      </w:r>
      <w:r w:rsidR="00441CB1" w:rsidRPr="00FD339F">
        <w:rPr>
          <w:rFonts w:ascii="Arial" w:hAnsi="Arial" w:cs="Arial"/>
          <w:color w:val="000000" w:themeColor="text1"/>
          <w:sz w:val="22"/>
          <w:szCs w:val="22"/>
          <w:lang w:val="en-US" w:bidi="en-US"/>
        </w:rPr>
        <w:t>employees,</w:t>
      </w:r>
      <w:r w:rsidR="00652458" w:rsidRPr="00FD339F">
        <w:rPr>
          <w:rFonts w:ascii="Arial" w:hAnsi="Arial" w:cs="Arial"/>
          <w:color w:val="000000" w:themeColor="text1"/>
          <w:sz w:val="22"/>
          <w:szCs w:val="22"/>
          <w:lang w:val="en-US" w:bidi="en-US"/>
        </w:rPr>
        <w:t xml:space="preserve"> and carefully preparing the stakeholders for eventual changes. The discussed case in this report leads to the conclusion that the hotel should take into consideration </w:t>
      </w:r>
      <w:r w:rsidR="00832E06" w:rsidRPr="00FD339F">
        <w:rPr>
          <w:rFonts w:ascii="Arial" w:hAnsi="Arial" w:cs="Arial"/>
          <w:color w:val="000000" w:themeColor="text1"/>
          <w:sz w:val="22"/>
          <w:szCs w:val="22"/>
        </w:rPr>
        <w:t>creat</w:t>
      </w:r>
      <w:r w:rsidR="00652458" w:rsidRPr="00FD339F">
        <w:rPr>
          <w:rFonts w:ascii="Arial" w:hAnsi="Arial" w:cs="Arial"/>
          <w:color w:val="000000" w:themeColor="text1"/>
          <w:sz w:val="22"/>
          <w:szCs w:val="22"/>
        </w:rPr>
        <w:t>ing</w:t>
      </w:r>
      <w:r w:rsidR="00832E06" w:rsidRPr="00FD339F">
        <w:rPr>
          <w:rFonts w:ascii="Arial" w:hAnsi="Arial" w:cs="Arial"/>
          <w:color w:val="000000" w:themeColor="text1"/>
          <w:sz w:val="22"/>
          <w:szCs w:val="22"/>
        </w:rPr>
        <w:t xml:space="preserve"> a program for anyone </w:t>
      </w:r>
      <w:r w:rsidR="00652458" w:rsidRPr="00FD339F">
        <w:rPr>
          <w:rFonts w:ascii="Arial" w:hAnsi="Arial" w:cs="Arial"/>
          <w:color w:val="000000" w:themeColor="text1"/>
          <w:sz w:val="22"/>
          <w:szCs w:val="22"/>
        </w:rPr>
        <w:t>t</w:t>
      </w:r>
      <w:r w:rsidR="00832E06" w:rsidRPr="00FD339F">
        <w:rPr>
          <w:rFonts w:ascii="Arial" w:hAnsi="Arial" w:cs="Arial"/>
          <w:color w:val="000000" w:themeColor="text1"/>
          <w:sz w:val="22"/>
          <w:szCs w:val="22"/>
        </w:rPr>
        <w:t xml:space="preserve">hat </w:t>
      </w:r>
      <w:r w:rsidR="00652458" w:rsidRPr="00FD339F">
        <w:rPr>
          <w:rFonts w:ascii="Arial" w:hAnsi="Arial" w:cs="Arial"/>
          <w:color w:val="000000" w:themeColor="text1"/>
          <w:sz w:val="22"/>
          <w:szCs w:val="22"/>
        </w:rPr>
        <w:t>strives</w:t>
      </w:r>
      <w:r w:rsidR="00832E06" w:rsidRPr="00FD339F">
        <w:rPr>
          <w:rFonts w:ascii="Arial" w:hAnsi="Arial" w:cs="Arial"/>
          <w:color w:val="000000" w:themeColor="text1"/>
          <w:sz w:val="22"/>
          <w:szCs w:val="22"/>
        </w:rPr>
        <w:t xml:space="preserve"> to perform better </w:t>
      </w:r>
      <w:r w:rsidRPr="00FD339F">
        <w:rPr>
          <w:rFonts w:ascii="Arial" w:hAnsi="Arial" w:cs="Arial"/>
          <w:color w:val="000000" w:themeColor="text1"/>
          <w:sz w:val="22"/>
          <w:szCs w:val="22"/>
        </w:rPr>
        <w:t xml:space="preserve">and </w:t>
      </w:r>
      <w:r w:rsidR="00652458" w:rsidRPr="00FD339F">
        <w:rPr>
          <w:rFonts w:ascii="Arial" w:hAnsi="Arial" w:cs="Arial"/>
          <w:color w:val="000000" w:themeColor="text1"/>
          <w:sz w:val="22"/>
          <w:szCs w:val="22"/>
        </w:rPr>
        <w:t xml:space="preserve">to </w:t>
      </w:r>
      <w:r w:rsidRPr="00FD339F">
        <w:rPr>
          <w:rFonts w:ascii="Arial" w:hAnsi="Arial" w:cs="Arial"/>
          <w:color w:val="000000" w:themeColor="text1"/>
          <w:sz w:val="22"/>
          <w:szCs w:val="22"/>
        </w:rPr>
        <w:t>improve</w:t>
      </w:r>
      <w:r w:rsidR="00832E06" w:rsidRPr="00FD339F">
        <w:rPr>
          <w:rFonts w:ascii="Arial" w:hAnsi="Arial" w:cs="Arial"/>
          <w:color w:val="000000" w:themeColor="text1"/>
          <w:sz w:val="22"/>
          <w:szCs w:val="22"/>
        </w:rPr>
        <w:t xml:space="preserve"> </w:t>
      </w:r>
      <w:r w:rsidR="00652458" w:rsidRPr="00FD339F">
        <w:rPr>
          <w:rFonts w:ascii="Arial" w:hAnsi="Arial" w:cs="Arial"/>
          <w:color w:val="000000" w:themeColor="text1"/>
          <w:sz w:val="22"/>
          <w:szCs w:val="22"/>
        </w:rPr>
        <w:t>themselves</w:t>
      </w:r>
      <w:r w:rsidR="00832E06" w:rsidRPr="00FD339F">
        <w:rPr>
          <w:rFonts w:ascii="Arial" w:hAnsi="Arial" w:cs="Arial"/>
          <w:color w:val="000000" w:themeColor="text1"/>
          <w:sz w:val="22"/>
          <w:szCs w:val="22"/>
        </w:rPr>
        <w:t xml:space="preserve"> </w:t>
      </w:r>
      <w:proofErr w:type="gramStart"/>
      <w:r w:rsidR="00832E06" w:rsidRPr="00FD339F">
        <w:rPr>
          <w:rFonts w:ascii="Arial" w:hAnsi="Arial" w:cs="Arial"/>
          <w:color w:val="000000" w:themeColor="text1"/>
          <w:sz w:val="22"/>
          <w:szCs w:val="22"/>
        </w:rPr>
        <w:t xml:space="preserve">and </w:t>
      </w:r>
      <w:r w:rsidR="00441CB1">
        <w:rPr>
          <w:rFonts w:ascii="Arial" w:hAnsi="Arial" w:cs="Arial"/>
          <w:color w:val="000000" w:themeColor="text1"/>
          <w:sz w:val="22"/>
          <w:szCs w:val="22"/>
        </w:rPr>
        <w:t>,</w:t>
      </w:r>
      <w:r w:rsidR="00652458" w:rsidRPr="00FD339F">
        <w:rPr>
          <w:rFonts w:ascii="Arial" w:hAnsi="Arial" w:cs="Arial"/>
          <w:color w:val="000000" w:themeColor="text1"/>
          <w:sz w:val="22"/>
          <w:szCs w:val="22"/>
        </w:rPr>
        <w:t>moreover</w:t>
      </w:r>
      <w:proofErr w:type="gramEnd"/>
      <w:r w:rsidR="00652458" w:rsidRPr="00FD339F">
        <w:rPr>
          <w:rFonts w:ascii="Arial" w:hAnsi="Arial" w:cs="Arial"/>
          <w:color w:val="000000" w:themeColor="text1"/>
          <w:sz w:val="22"/>
          <w:szCs w:val="22"/>
        </w:rPr>
        <w:t xml:space="preserve"> </w:t>
      </w:r>
      <w:r w:rsidR="00441CB1">
        <w:rPr>
          <w:rFonts w:ascii="Arial" w:hAnsi="Arial" w:cs="Arial"/>
          <w:color w:val="000000" w:themeColor="text1"/>
          <w:sz w:val="22"/>
          <w:szCs w:val="22"/>
        </w:rPr>
        <w:t xml:space="preserve">, </w:t>
      </w:r>
      <w:r w:rsidR="00832E06" w:rsidRPr="00FD339F">
        <w:rPr>
          <w:rFonts w:ascii="Arial" w:hAnsi="Arial" w:cs="Arial"/>
          <w:color w:val="000000" w:themeColor="text1"/>
          <w:sz w:val="22"/>
          <w:szCs w:val="22"/>
        </w:rPr>
        <w:t>are looking to do that at their existing workplace rather than looking for a new job</w:t>
      </w:r>
      <w:r w:rsidR="00652458" w:rsidRPr="00FD339F">
        <w:rPr>
          <w:rFonts w:ascii="Arial" w:hAnsi="Arial" w:cs="Arial"/>
          <w:color w:val="000000" w:themeColor="text1"/>
          <w:sz w:val="22"/>
          <w:szCs w:val="22"/>
        </w:rPr>
        <w:t xml:space="preserve">. Every </w:t>
      </w:r>
      <w:r w:rsidR="00832E06" w:rsidRPr="00FD339F">
        <w:rPr>
          <w:rFonts w:ascii="Arial" w:hAnsi="Arial" w:cs="Arial"/>
          <w:color w:val="000000" w:themeColor="text1"/>
          <w:sz w:val="22"/>
          <w:szCs w:val="22"/>
        </w:rPr>
        <w:t xml:space="preserve">company needs such </w:t>
      </w:r>
      <w:r w:rsidR="009D4E67" w:rsidRPr="00FD339F">
        <w:rPr>
          <w:rFonts w:ascii="Arial" w:hAnsi="Arial" w:cs="Arial"/>
          <w:color w:val="000000" w:themeColor="text1"/>
          <w:sz w:val="22"/>
          <w:szCs w:val="22"/>
        </w:rPr>
        <w:t>employees,</w:t>
      </w:r>
      <w:r w:rsidR="00832E06" w:rsidRPr="00FD339F">
        <w:rPr>
          <w:rFonts w:ascii="Arial" w:hAnsi="Arial" w:cs="Arial"/>
          <w:color w:val="000000" w:themeColor="text1"/>
          <w:sz w:val="22"/>
          <w:szCs w:val="22"/>
        </w:rPr>
        <w:t xml:space="preserve"> and this could be the long-term solution to their struggle with high turnover and the potential problems associated with that.</w:t>
      </w:r>
    </w:p>
    <w:p w14:paraId="424DD734" w14:textId="77777777" w:rsidR="00832E06" w:rsidRPr="00FD339F" w:rsidRDefault="00832E06" w:rsidP="009D4E67">
      <w:pPr>
        <w:pStyle w:val="ListParagraph"/>
        <w:spacing w:line="360" w:lineRule="auto"/>
        <w:jc w:val="both"/>
        <w:rPr>
          <w:rFonts w:ascii="Arial" w:hAnsi="Arial" w:cs="Arial"/>
          <w:color w:val="000000" w:themeColor="text1"/>
          <w:sz w:val="22"/>
          <w:szCs w:val="22"/>
        </w:rPr>
      </w:pPr>
    </w:p>
    <w:p w14:paraId="4961BAC3" w14:textId="77777777" w:rsidR="00832E06" w:rsidRPr="00FD339F" w:rsidRDefault="00832E06" w:rsidP="007E692B">
      <w:pPr>
        <w:spacing w:line="360" w:lineRule="auto"/>
        <w:jc w:val="both"/>
        <w:rPr>
          <w:rFonts w:ascii="Arial" w:hAnsi="Arial" w:cs="Arial"/>
          <w:color w:val="000000" w:themeColor="text1"/>
          <w:sz w:val="22"/>
          <w:szCs w:val="22"/>
        </w:rPr>
      </w:pPr>
    </w:p>
    <w:p w14:paraId="24CCC2BD" w14:textId="5E578BD3" w:rsidR="000F0BA8" w:rsidRPr="00FD339F" w:rsidRDefault="000F0BA8" w:rsidP="007E692B">
      <w:pPr>
        <w:spacing w:line="360" w:lineRule="auto"/>
        <w:jc w:val="both"/>
        <w:rPr>
          <w:rFonts w:ascii="Arial" w:hAnsi="Arial" w:cs="Arial"/>
          <w:color w:val="000000" w:themeColor="text1"/>
          <w:sz w:val="22"/>
          <w:szCs w:val="22"/>
        </w:rPr>
      </w:pPr>
    </w:p>
    <w:bookmarkStart w:id="8" w:name="_Toc71012533" w:displacedByCustomXml="next"/>
    <w:sdt>
      <w:sdtPr>
        <w:rPr>
          <w:rFonts w:asciiTheme="minorHAnsi" w:eastAsiaTheme="minorHAnsi" w:hAnsiTheme="minorHAnsi" w:cstheme="minorBidi"/>
          <w:b w:val="0"/>
          <w:bCs w:val="0"/>
          <w:color w:val="auto"/>
          <w:sz w:val="24"/>
          <w:szCs w:val="24"/>
          <w:lang w:val="en-GB" w:bidi="ar-SA"/>
        </w:rPr>
        <w:id w:val="-195620963"/>
        <w:docPartObj>
          <w:docPartGallery w:val="Bibliographies"/>
          <w:docPartUnique/>
        </w:docPartObj>
      </w:sdtPr>
      <w:sdtEndPr>
        <w:rPr>
          <w:rFonts w:cs="Arial"/>
          <w:color w:val="000000" w:themeColor="text1"/>
          <w:sz w:val="22"/>
          <w:szCs w:val="22"/>
        </w:rPr>
      </w:sdtEndPr>
      <w:sdtContent>
        <w:p w14:paraId="5B288CB8" w14:textId="77777777" w:rsidR="006C334B" w:rsidRPr="009D4E67" w:rsidRDefault="006C334B" w:rsidP="009D4E67">
          <w:pPr>
            <w:pStyle w:val="Heading1"/>
          </w:pPr>
          <w:r w:rsidRPr="009D4E67">
            <w:t>Reference List:</w:t>
          </w:r>
          <w:bookmarkEnd w:id="8"/>
        </w:p>
        <w:p w14:paraId="3DAB4516" w14:textId="77777777" w:rsidR="006C334B" w:rsidRPr="00FD339F" w:rsidRDefault="006C334B" w:rsidP="006C334B">
          <w:pPr>
            <w:rPr>
              <w:rFonts w:ascii="Arial" w:hAnsi="Arial" w:cs="Arial"/>
              <w:color w:val="000000" w:themeColor="text1"/>
              <w:sz w:val="22"/>
              <w:szCs w:val="22"/>
              <w:lang w:val="en-US" w:bidi="en-US"/>
            </w:rPr>
          </w:pPr>
        </w:p>
        <w:p w14:paraId="593C555C" w14:textId="09B403A4" w:rsidR="006C334B" w:rsidRPr="009D4E67" w:rsidRDefault="006C334B" w:rsidP="006C334B">
          <w:pPr>
            <w:rPr>
              <w:rFonts w:ascii="Arial" w:hAnsi="Arial" w:cs="Arial"/>
              <w:color w:val="000000" w:themeColor="text1"/>
              <w:sz w:val="22"/>
              <w:szCs w:val="22"/>
              <w:lang w:bidi="en-US"/>
            </w:rPr>
          </w:pPr>
          <w:proofErr w:type="spellStart"/>
          <w:r w:rsidRPr="009E7CBB">
            <w:rPr>
              <w:rFonts w:ascii="Arial" w:hAnsi="Arial" w:cs="Arial"/>
              <w:color w:val="000000" w:themeColor="text1"/>
              <w:sz w:val="22"/>
              <w:szCs w:val="22"/>
              <w:lang w:bidi="en-US"/>
            </w:rPr>
            <w:t>Baquero</w:t>
          </w:r>
          <w:proofErr w:type="spellEnd"/>
          <w:r w:rsidRPr="009E7CBB">
            <w:rPr>
              <w:rFonts w:ascii="Arial" w:hAnsi="Arial" w:cs="Arial"/>
              <w:color w:val="000000" w:themeColor="text1"/>
              <w:sz w:val="22"/>
              <w:szCs w:val="22"/>
              <w:lang w:bidi="en-US"/>
            </w:rPr>
            <w:t xml:space="preserve"> et al., 2019. Authentic Leadership and Job Satisfaction: A Fuzzy-Set Qualitative Comparative Analysis (</w:t>
          </w:r>
          <w:proofErr w:type="spellStart"/>
          <w:r w:rsidRPr="009E7CBB">
            <w:rPr>
              <w:rFonts w:ascii="Arial" w:hAnsi="Arial" w:cs="Arial"/>
              <w:color w:val="000000" w:themeColor="text1"/>
              <w:sz w:val="22"/>
              <w:szCs w:val="22"/>
              <w:lang w:bidi="en-US"/>
            </w:rPr>
            <w:t>fsQCA</w:t>
          </w:r>
          <w:proofErr w:type="spellEnd"/>
          <w:r w:rsidRPr="009E7CBB">
            <w:rPr>
              <w:rFonts w:ascii="Arial" w:hAnsi="Arial" w:cs="Arial"/>
              <w:color w:val="000000" w:themeColor="text1"/>
              <w:sz w:val="22"/>
              <w:szCs w:val="22"/>
              <w:lang w:bidi="en-US"/>
            </w:rPr>
            <w:t>). </w:t>
          </w:r>
          <w:r w:rsidRPr="009E7CBB">
            <w:rPr>
              <w:rFonts w:ascii="Arial" w:hAnsi="Arial" w:cs="Arial"/>
              <w:i/>
              <w:iCs/>
              <w:color w:val="000000" w:themeColor="text1"/>
              <w:sz w:val="22"/>
              <w:szCs w:val="22"/>
              <w:lang w:bidi="en-US"/>
            </w:rPr>
            <w:t>Sustainability (Basel, Switzerland)</w:t>
          </w:r>
          <w:r w:rsidRPr="009E7CBB">
            <w:rPr>
              <w:rFonts w:ascii="Arial" w:hAnsi="Arial" w:cs="Arial"/>
              <w:color w:val="000000" w:themeColor="text1"/>
              <w:sz w:val="22"/>
              <w:szCs w:val="22"/>
              <w:lang w:bidi="en-US"/>
            </w:rPr>
            <w:t>, 11(8), p.2412.</w:t>
          </w:r>
          <w:r w:rsidRPr="00FD339F">
            <w:rPr>
              <w:rFonts w:ascii="Arial" w:eastAsia="Times New Roman" w:hAnsi="Arial" w:cs="Arial"/>
              <w:color w:val="000000" w:themeColor="text1"/>
              <w:sz w:val="22"/>
              <w:szCs w:val="22"/>
              <w:shd w:val="clear" w:color="auto" w:fill="F3F3F3"/>
              <w:lang w:eastAsia="en-GB"/>
            </w:rPr>
            <w:t xml:space="preserve"> </w:t>
          </w:r>
          <w:r w:rsidRPr="00FD339F">
            <w:rPr>
              <w:rFonts w:ascii="Arial" w:hAnsi="Arial" w:cs="Arial"/>
              <w:color w:val="000000" w:themeColor="text1"/>
              <w:sz w:val="22"/>
              <w:szCs w:val="22"/>
              <w:lang w:bidi="en-US"/>
            </w:rPr>
            <w:t>DOI: 10.3390/su11082412</w:t>
          </w:r>
        </w:p>
        <w:p w14:paraId="6F5AA165" w14:textId="59FC5B5B" w:rsidR="006C334B" w:rsidRPr="00FD339F" w:rsidRDefault="006C334B" w:rsidP="006C334B">
          <w:pPr>
            <w:rPr>
              <w:rFonts w:ascii="Arial" w:hAnsi="Arial" w:cs="Arial"/>
              <w:color w:val="000000" w:themeColor="text1"/>
              <w:sz w:val="22"/>
              <w:szCs w:val="22"/>
              <w:lang w:bidi="en-US"/>
            </w:rPr>
          </w:pPr>
          <w:proofErr w:type="spellStart"/>
          <w:r w:rsidRPr="00FB4B87">
            <w:rPr>
              <w:rFonts w:ascii="Arial" w:hAnsi="Arial" w:cs="Arial"/>
              <w:color w:val="000000" w:themeColor="text1"/>
              <w:sz w:val="22"/>
              <w:szCs w:val="22"/>
              <w:lang w:bidi="en-US"/>
            </w:rPr>
            <w:t>Bedi</w:t>
          </w:r>
          <w:proofErr w:type="spellEnd"/>
          <w:r w:rsidRPr="00FB4B87">
            <w:rPr>
              <w:rFonts w:ascii="Arial" w:hAnsi="Arial" w:cs="Arial"/>
              <w:color w:val="000000" w:themeColor="text1"/>
              <w:sz w:val="22"/>
              <w:szCs w:val="22"/>
              <w:lang w:bidi="en-US"/>
            </w:rPr>
            <w:t>, Akanksha, 2021. No Herd for Black Sheep: A Meta</w:t>
          </w:r>
          <w:r w:rsidRPr="00FB4B87">
            <w:rPr>
              <w:rFonts w:ascii="Cambria Math" w:hAnsi="Cambria Math" w:cs="Cambria Math"/>
              <w:color w:val="000000" w:themeColor="text1"/>
              <w:sz w:val="22"/>
              <w:szCs w:val="22"/>
              <w:lang w:bidi="en-US"/>
            </w:rPr>
            <w:t>‐</w:t>
          </w:r>
          <w:r w:rsidRPr="00FB4B87">
            <w:rPr>
              <w:rFonts w:ascii="Arial" w:hAnsi="Arial" w:cs="Arial"/>
              <w:color w:val="000000" w:themeColor="text1"/>
              <w:sz w:val="22"/>
              <w:szCs w:val="22"/>
              <w:lang w:bidi="en-US"/>
            </w:rPr>
            <w:t>Analytic Review of the Predictors and Outcomes of Workplace Ostracism. </w:t>
          </w:r>
          <w:r w:rsidRPr="00FB4B87">
            <w:rPr>
              <w:rFonts w:ascii="Arial" w:hAnsi="Arial" w:cs="Arial"/>
              <w:i/>
              <w:iCs/>
              <w:color w:val="000000" w:themeColor="text1"/>
              <w:sz w:val="22"/>
              <w:szCs w:val="22"/>
              <w:lang w:bidi="en-US"/>
            </w:rPr>
            <w:t>Applied psychology</w:t>
          </w:r>
          <w:r w:rsidRPr="00FB4B87">
            <w:rPr>
              <w:rFonts w:ascii="Arial" w:hAnsi="Arial" w:cs="Arial"/>
              <w:color w:val="000000" w:themeColor="text1"/>
              <w:sz w:val="22"/>
              <w:szCs w:val="22"/>
              <w:lang w:bidi="en-US"/>
            </w:rPr>
            <w:t>, 70(2), pp.861–904.</w:t>
          </w:r>
          <w:r w:rsidRPr="00FD339F">
            <w:rPr>
              <w:rFonts w:ascii="Arial" w:eastAsia="Times New Roman" w:hAnsi="Arial" w:cs="Arial"/>
              <w:color w:val="000000" w:themeColor="text1"/>
              <w:sz w:val="22"/>
              <w:szCs w:val="22"/>
              <w:shd w:val="clear" w:color="auto" w:fill="F3F3F3"/>
              <w:lang w:eastAsia="en-GB"/>
            </w:rPr>
            <w:t xml:space="preserve"> </w:t>
          </w:r>
          <w:r w:rsidRPr="00FD339F">
            <w:rPr>
              <w:rFonts w:ascii="Arial" w:hAnsi="Arial" w:cs="Arial"/>
              <w:color w:val="000000" w:themeColor="text1"/>
              <w:sz w:val="22"/>
              <w:szCs w:val="22"/>
              <w:lang w:bidi="en-US"/>
            </w:rPr>
            <w:t>DOI: 10.1111/apps.12238</w:t>
          </w:r>
        </w:p>
        <w:p w14:paraId="169E6FC5" w14:textId="4149956A" w:rsidR="006C334B" w:rsidRPr="00FD339F" w:rsidRDefault="00C9797D" w:rsidP="006C334B">
          <w:pPr>
            <w:rPr>
              <w:rFonts w:ascii="Arial" w:hAnsi="Arial" w:cs="Arial"/>
              <w:color w:val="000000" w:themeColor="text1"/>
              <w:sz w:val="22"/>
              <w:szCs w:val="22"/>
              <w:lang w:bidi="en-US"/>
            </w:rPr>
          </w:pPr>
          <w:r w:rsidRPr="003A58A5">
            <w:rPr>
              <w:rFonts w:ascii="Arial" w:hAnsi="Arial" w:cs="Arial"/>
              <w:color w:val="000000" w:themeColor="text1"/>
              <w:sz w:val="22"/>
              <w:szCs w:val="22"/>
              <w:lang w:val="en-US" w:bidi="en-US"/>
            </w:rPr>
            <w:t xml:space="preserve">Boyce, P., 2020. </w:t>
          </w:r>
          <w:r w:rsidRPr="003A58A5">
            <w:rPr>
              <w:rFonts w:ascii="Arial" w:hAnsi="Arial" w:cs="Arial"/>
              <w:i/>
              <w:iCs/>
              <w:color w:val="000000" w:themeColor="text1"/>
              <w:sz w:val="22"/>
              <w:szCs w:val="22"/>
              <w:lang w:val="en-US" w:bidi="en-US"/>
            </w:rPr>
            <w:t xml:space="preserve">Pestle analysis </w:t>
          </w:r>
          <w:proofErr w:type="spellStart"/>
          <w:r w:rsidRPr="003A58A5">
            <w:rPr>
              <w:rFonts w:ascii="Arial" w:hAnsi="Arial" w:cs="Arial"/>
              <w:i/>
              <w:iCs/>
              <w:color w:val="000000" w:themeColor="text1"/>
              <w:sz w:val="22"/>
              <w:szCs w:val="22"/>
              <w:lang w:val="en-US" w:bidi="en-US"/>
            </w:rPr>
            <w:t>definiton</w:t>
          </w:r>
          <w:proofErr w:type="spellEnd"/>
          <w:r w:rsidRPr="003A58A5">
            <w:rPr>
              <w:rFonts w:ascii="Arial" w:hAnsi="Arial" w:cs="Arial"/>
              <w:i/>
              <w:iCs/>
              <w:color w:val="000000" w:themeColor="text1"/>
              <w:sz w:val="22"/>
              <w:szCs w:val="22"/>
              <w:lang w:val="en-US" w:bidi="en-US"/>
            </w:rPr>
            <w:t xml:space="preserve"> and template. </w:t>
          </w:r>
          <w:r w:rsidRPr="003A58A5">
            <w:rPr>
              <w:rFonts w:ascii="Arial" w:hAnsi="Arial" w:cs="Arial"/>
              <w:color w:val="000000" w:themeColor="text1"/>
              <w:sz w:val="22"/>
              <w:szCs w:val="22"/>
              <w:lang w:val="en-US" w:bidi="en-US"/>
            </w:rPr>
            <w:t xml:space="preserve">[Online] </w:t>
          </w:r>
          <w:r w:rsidRPr="003A58A5">
            <w:rPr>
              <w:rFonts w:ascii="Arial" w:hAnsi="Arial" w:cs="Arial"/>
              <w:color w:val="000000" w:themeColor="text1"/>
              <w:sz w:val="22"/>
              <w:szCs w:val="22"/>
              <w:lang w:val="en-US" w:bidi="en-US"/>
            </w:rPr>
            <w:br/>
            <w:t xml:space="preserve">Available at: </w:t>
          </w:r>
          <w:r w:rsidRPr="003A58A5">
            <w:rPr>
              <w:rFonts w:ascii="Arial" w:hAnsi="Arial" w:cs="Arial"/>
              <w:color w:val="000000" w:themeColor="text1"/>
              <w:sz w:val="22"/>
              <w:szCs w:val="22"/>
              <w:u w:val="single"/>
              <w:lang w:val="en-US" w:bidi="en-US"/>
            </w:rPr>
            <w:t>https://boycewire.com/pestle-analysis-definition-and-template/</w:t>
          </w:r>
          <w:r w:rsidRPr="003A58A5">
            <w:rPr>
              <w:rFonts w:ascii="Arial" w:hAnsi="Arial" w:cs="Arial"/>
              <w:color w:val="000000" w:themeColor="text1"/>
              <w:sz w:val="22"/>
              <w:szCs w:val="22"/>
              <w:lang w:val="en-US" w:bidi="en-US"/>
            </w:rPr>
            <w:br/>
            <w:t xml:space="preserve">[Accessed </w:t>
          </w:r>
          <w:r w:rsidR="006C334B" w:rsidRPr="00FD339F">
            <w:rPr>
              <w:rFonts w:ascii="Arial" w:hAnsi="Arial" w:cs="Arial"/>
              <w:color w:val="000000" w:themeColor="text1"/>
              <w:sz w:val="22"/>
              <w:szCs w:val="22"/>
              <w:lang w:val="en-US" w:bidi="en-US"/>
            </w:rPr>
            <w:t>April</w:t>
          </w:r>
          <w:r w:rsidRPr="003A58A5">
            <w:rPr>
              <w:rFonts w:ascii="Arial" w:hAnsi="Arial" w:cs="Arial"/>
              <w:color w:val="000000" w:themeColor="text1"/>
              <w:sz w:val="22"/>
              <w:szCs w:val="22"/>
              <w:lang w:val="en-US" w:bidi="en-US"/>
            </w:rPr>
            <w:t xml:space="preserve"> 202</w:t>
          </w:r>
          <w:r w:rsidR="006C334B" w:rsidRPr="00FD339F">
            <w:rPr>
              <w:rFonts w:ascii="Arial" w:hAnsi="Arial" w:cs="Arial"/>
              <w:color w:val="000000" w:themeColor="text1"/>
              <w:sz w:val="22"/>
              <w:szCs w:val="22"/>
              <w:lang w:val="en-US" w:bidi="en-US"/>
            </w:rPr>
            <w:t>1</w:t>
          </w:r>
          <w:r w:rsidRPr="003A58A5">
            <w:rPr>
              <w:rFonts w:ascii="Arial" w:hAnsi="Arial" w:cs="Arial"/>
              <w:color w:val="000000" w:themeColor="text1"/>
              <w:sz w:val="22"/>
              <w:szCs w:val="22"/>
              <w:lang w:val="en-US" w:bidi="en-US"/>
            </w:rPr>
            <w:t>].</w:t>
          </w:r>
        </w:p>
        <w:p w14:paraId="4B1EF48E" w14:textId="3EF5D7CD" w:rsidR="006C334B" w:rsidRPr="00FD339F" w:rsidRDefault="006C334B" w:rsidP="006C334B">
          <w:pPr>
            <w:rPr>
              <w:rFonts w:ascii="Arial" w:hAnsi="Arial" w:cs="Arial"/>
              <w:color w:val="000000" w:themeColor="text1"/>
              <w:sz w:val="22"/>
              <w:szCs w:val="22"/>
              <w:lang w:bidi="en-US"/>
            </w:rPr>
          </w:pPr>
          <w:r w:rsidRPr="00FD339F">
            <w:rPr>
              <w:rFonts w:ascii="Arial" w:hAnsi="Arial" w:cs="Arial"/>
              <w:color w:val="000000" w:themeColor="text1"/>
              <w:sz w:val="22"/>
              <w:szCs w:val="22"/>
              <w:lang w:bidi="en-US"/>
            </w:rPr>
            <w:t xml:space="preserve">Business Case </w:t>
          </w:r>
          <w:proofErr w:type="spellStart"/>
          <w:r w:rsidRPr="00FD339F">
            <w:rPr>
              <w:rFonts w:ascii="Arial" w:hAnsi="Arial" w:cs="Arial"/>
              <w:color w:val="000000" w:themeColor="text1"/>
              <w:sz w:val="22"/>
              <w:szCs w:val="22"/>
              <w:lang w:bidi="en-US"/>
            </w:rPr>
            <w:t>Syudies</w:t>
          </w:r>
          <w:proofErr w:type="spellEnd"/>
          <w:r w:rsidRPr="00FD339F">
            <w:rPr>
              <w:rFonts w:ascii="Arial" w:hAnsi="Arial" w:cs="Arial"/>
              <w:color w:val="000000" w:themeColor="text1"/>
              <w:sz w:val="22"/>
              <w:szCs w:val="22"/>
              <w:lang w:bidi="en-US"/>
            </w:rPr>
            <w:t xml:space="preserve">, 2021. </w:t>
          </w:r>
          <w:r w:rsidRPr="00FD339F">
            <w:rPr>
              <w:rFonts w:ascii="Arial" w:hAnsi="Arial" w:cs="Arial"/>
              <w:i/>
              <w:iCs/>
              <w:color w:val="000000" w:themeColor="text1"/>
              <w:sz w:val="22"/>
              <w:szCs w:val="22"/>
              <w:lang w:bidi="en-US"/>
            </w:rPr>
            <w:t xml:space="preserve">Making things better- a </w:t>
          </w:r>
          <w:proofErr w:type="gramStart"/>
          <w:r w:rsidRPr="00FD339F">
            <w:rPr>
              <w:rFonts w:ascii="Arial" w:hAnsi="Arial" w:cs="Arial"/>
              <w:i/>
              <w:iCs/>
              <w:color w:val="000000" w:themeColor="text1"/>
              <w:sz w:val="22"/>
              <w:szCs w:val="22"/>
              <w:lang w:bidi="en-US"/>
            </w:rPr>
            <w:t>Philips</w:t>
          </w:r>
          <w:proofErr w:type="gramEnd"/>
          <w:r w:rsidRPr="00FD339F">
            <w:rPr>
              <w:rFonts w:ascii="Arial" w:hAnsi="Arial" w:cs="Arial"/>
              <w:i/>
              <w:iCs/>
              <w:color w:val="000000" w:themeColor="text1"/>
              <w:sz w:val="22"/>
              <w:szCs w:val="22"/>
              <w:lang w:bidi="en-US"/>
            </w:rPr>
            <w:t xml:space="preserve"> case study. </w:t>
          </w:r>
          <w:r w:rsidRPr="00FD339F">
            <w:rPr>
              <w:rFonts w:ascii="Arial" w:hAnsi="Arial" w:cs="Arial"/>
              <w:color w:val="000000" w:themeColor="text1"/>
              <w:sz w:val="22"/>
              <w:szCs w:val="22"/>
              <w:lang w:bidi="en-US"/>
            </w:rPr>
            <w:t xml:space="preserve">[Online] Available at: </w:t>
          </w:r>
          <w:hyperlink r:id="rId10" w:history="1">
            <w:r w:rsidRPr="00FD339F">
              <w:rPr>
                <w:rStyle w:val="Hyperlink"/>
                <w:rFonts w:ascii="Arial" w:hAnsi="Arial" w:cs="Arial"/>
                <w:color w:val="000000" w:themeColor="text1"/>
                <w:sz w:val="22"/>
                <w:szCs w:val="22"/>
                <w:lang w:bidi="en-US"/>
              </w:rPr>
              <w:t>https://businesscasestudies.co.uk/making-things-better-2/</w:t>
            </w:r>
          </w:hyperlink>
          <w:r w:rsidRPr="00FD339F">
            <w:rPr>
              <w:rFonts w:ascii="Arial" w:hAnsi="Arial" w:cs="Arial"/>
              <w:color w:val="000000" w:themeColor="text1"/>
              <w:sz w:val="22"/>
              <w:szCs w:val="22"/>
              <w:lang w:bidi="en-US"/>
            </w:rPr>
            <w:t xml:space="preserve"> [Accessed May 2021]</w:t>
          </w:r>
        </w:p>
        <w:p w14:paraId="6B0E1EEB" w14:textId="7864BA92" w:rsidR="006C334B" w:rsidRPr="00FD339F" w:rsidRDefault="006C334B" w:rsidP="009D4E67">
          <w:pPr>
            <w:pStyle w:val="Bibliography"/>
            <w:jc w:val="both"/>
            <w:rPr>
              <w:rFonts w:ascii="Arial" w:hAnsi="Arial" w:cs="Arial"/>
              <w:noProof/>
              <w:color w:val="000000" w:themeColor="text1"/>
              <w:sz w:val="22"/>
              <w:szCs w:val="22"/>
              <w:lang w:val="en-US"/>
            </w:rPr>
          </w:pPr>
          <w:r w:rsidRPr="00FD339F">
            <w:rPr>
              <w:rFonts w:ascii="Arial" w:hAnsi="Arial" w:cs="Arial"/>
              <w:color w:val="000000" w:themeColor="text1"/>
              <w:sz w:val="22"/>
              <w:szCs w:val="22"/>
            </w:rPr>
            <w:fldChar w:fldCharType="begin"/>
          </w:r>
          <w:r w:rsidRPr="00FD339F">
            <w:rPr>
              <w:rFonts w:ascii="Arial" w:hAnsi="Arial" w:cs="Arial"/>
              <w:color w:val="000000" w:themeColor="text1"/>
              <w:sz w:val="22"/>
              <w:szCs w:val="22"/>
            </w:rPr>
            <w:instrText xml:space="preserve"> BIBLIOGRAPHY </w:instrText>
          </w:r>
          <w:r w:rsidRPr="00FD339F">
            <w:rPr>
              <w:rFonts w:ascii="Arial" w:hAnsi="Arial" w:cs="Arial"/>
              <w:color w:val="000000" w:themeColor="text1"/>
              <w:sz w:val="22"/>
              <w:szCs w:val="22"/>
            </w:rPr>
            <w:fldChar w:fldCharType="separate"/>
          </w:r>
          <w:r w:rsidRPr="00FD339F">
            <w:rPr>
              <w:rFonts w:ascii="Arial" w:hAnsi="Arial" w:cs="Arial"/>
              <w:noProof/>
              <w:color w:val="000000" w:themeColor="text1"/>
              <w:sz w:val="22"/>
              <w:szCs w:val="22"/>
              <w:lang w:val="en-US"/>
            </w:rPr>
            <w:t xml:space="preserve">Dube, K., Nhamo, G. &amp; Chikodzi, D., 2020. </w:t>
          </w:r>
          <w:r w:rsidRPr="00FD339F">
            <w:rPr>
              <w:rFonts w:ascii="Arial" w:hAnsi="Arial" w:cs="Arial"/>
              <w:i/>
              <w:iCs/>
              <w:noProof/>
              <w:color w:val="000000" w:themeColor="text1"/>
              <w:sz w:val="22"/>
              <w:szCs w:val="22"/>
              <w:lang w:val="en-US"/>
            </w:rPr>
            <w:t xml:space="preserve">COVID-19 cripples global restaurant and hospitality industry. </w:t>
          </w:r>
          <w:r w:rsidRPr="00FD339F">
            <w:rPr>
              <w:rFonts w:ascii="Arial" w:hAnsi="Arial" w:cs="Arial"/>
              <w:noProof/>
              <w:color w:val="000000" w:themeColor="text1"/>
              <w:sz w:val="22"/>
              <w:szCs w:val="22"/>
              <w:lang w:val="en-US"/>
            </w:rPr>
            <w:t xml:space="preserve">[Online] Available at: </w:t>
          </w:r>
          <w:r w:rsidRPr="00FD339F">
            <w:rPr>
              <w:rFonts w:ascii="Arial" w:hAnsi="Arial" w:cs="Arial"/>
              <w:noProof/>
              <w:color w:val="000000" w:themeColor="text1"/>
              <w:sz w:val="22"/>
              <w:szCs w:val="22"/>
              <w:u w:val="single"/>
              <w:lang w:val="en-US"/>
            </w:rPr>
            <w:t>https://doi.org/10.1080/13683500.2020.1773416</w:t>
          </w:r>
          <w:r w:rsidRPr="00FD339F">
            <w:rPr>
              <w:rFonts w:ascii="Arial" w:hAnsi="Arial" w:cs="Arial"/>
              <w:noProof/>
              <w:color w:val="000000" w:themeColor="text1"/>
              <w:sz w:val="22"/>
              <w:szCs w:val="22"/>
              <w:lang w:val="en-US"/>
            </w:rPr>
            <w:br/>
            <w:t>[Accessed 3 April 2021].</w:t>
          </w:r>
        </w:p>
        <w:p w14:paraId="7FB06649" w14:textId="4B5670D8" w:rsidR="006C334B" w:rsidRPr="00FD339F" w:rsidRDefault="006C334B" w:rsidP="009D4E67">
          <w:pPr>
            <w:pStyle w:val="Bibliography"/>
            <w:jc w:val="both"/>
            <w:rPr>
              <w:rFonts w:ascii="Arial" w:hAnsi="Arial" w:cs="Arial"/>
              <w:noProof/>
              <w:color w:val="000000" w:themeColor="text1"/>
              <w:sz w:val="22"/>
              <w:szCs w:val="22"/>
              <w:lang w:val="en-US"/>
            </w:rPr>
          </w:pPr>
          <w:r w:rsidRPr="00FD339F">
            <w:rPr>
              <w:rFonts w:ascii="Arial" w:hAnsi="Arial" w:cs="Arial"/>
              <w:noProof/>
              <w:color w:val="000000" w:themeColor="text1"/>
              <w:sz w:val="22"/>
              <w:szCs w:val="22"/>
              <w:lang w:val="en-US"/>
            </w:rPr>
            <w:t xml:space="preserve">Gerard, N., 2016. </w:t>
          </w:r>
          <w:r w:rsidRPr="00FD339F">
            <w:rPr>
              <w:rFonts w:ascii="Arial" w:hAnsi="Arial" w:cs="Arial"/>
              <w:i/>
              <w:iCs/>
              <w:noProof/>
              <w:color w:val="000000" w:themeColor="text1"/>
              <w:sz w:val="22"/>
              <w:szCs w:val="22"/>
              <w:lang w:val="en-US"/>
            </w:rPr>
            <w:t xml:space="preserve">More than half of restaurant workers in the UK are fro overseas. </w:t>
          </w:r>
          <w:r w:rsidRPr="00FD339F">
            <w:rPr>
              <w:rFonts w:ascii="Arial" w:hAnsi="Arial" w:cs="Arial"/>
              <w:noProof/>
              <w:color w:val="000000" w:themeColor="text1"/>
              <w:sz w:val="22"/>
              <w:szCs w:val="22"/>
              <w:lang w:val="en-US"/>
            </w:rPr>
            <w:t xml:space="preserve">[Online] </w:t>
          </w:r>
          <w:r w:rsidRPr="00FD339F">
            <w:rPr>
              <w:rFonts w:ascii="Arial" w:hAnsi="Arial" w:cs="Arial"/>
              <w:noProof/>
              <w:color w:val="000000" w:themeColor="text1"/>
              <w:sz w:val="22"/>
              <w:szCs w:val="22"/>
              <w:lang w:val="en-US"/>
            </w:rPr>
            <w:br/>
            <w:t xml:space="preserve">Available at: </w:t>
          </w:r>
          <w:r w:rsidRPr="00FD339F">
            <w:rPr>
              <w:rFonts w:ascii="Arial" w:hAnsi="Arial" w:cs="Arial"/>
              <w:noProof/>
              <w:color w:val="000000" w:themeColor="text1"/>
              <w:sz w:val="22"/>
              <w:szCs w:val="22"/>
              <w:u w:val="single"/>
              <w:lang w:val="en-US"/>
            </w:rPr>
            <w:t>https://www.thecaterer.com/news/restaurant/more-than-half-of-restaurant-workers-in-the-uk-are-from-overseas</w:t>
          </w:r>
          <w:r w:rsidRPr="00FD339F">
            <w:rPr>
              <w:rFonts w:ascii="Arial" w:hAnsi="Arial" w:cs="Arial"/>
              <w:noProof/>
              <w:color w:val="000000" w:themeColor="text1"/>
              <w:sz w:val="22"/>
              <w:szCs w:val="22"/>
              <w:lang w:val="en-US"/>
            </w:rPr>
            <w:t xml:space="preserve"> [Accessed April 2021].</w:t>
          </w:r>
        </w:p>
        <w:p w14:paraId="15070B07" w14:textId="4E33E768" w:rsidR="006C334B" w:rsidRPr="00FD339F" w:rsidRDefault="006C334B" w:rsidP="006C334B">
          <w:pPr>
            <w:jc w:val="both"/>
            <w:rPr>
              <w:rFonts w:ascii="Arial" w:hAnsi="Arial" w:cs="Arial"/>
              <w:color w:val="000000" w:themeColor="text1"/>
              <w:sz w:val="22"/>
              <w:szCs w:val="22"/>
            </w:rPr>
          </w:pPr>
          <w:r w:rsidRPr="00FD339F">
            <w:rPr>
              <w:rFonts w:ascii="Arial" w:hAnsi="Arial" w:cs="Arial"/>
              <w:color w:val="000000" w:themeColor="text1"/>
              <w:sz w:val="22"/>
              <w:szCs w:val="22"/>
            </w:rPr>
            <w:t>Heimerl, P. </w:t>
          </w:r>
          <w:r w:rsidRPr="00FD339F">
            <w:rPr>
              <w:rFonts w:ascii="Arial" w:hAnsi="Arial" w:cs="Arial"/>
              <w:i/>
              <w:iCs/>
              <w:color w:val="000000" w:themeColor="text1"/>
              <w:sz w:val="22"/>
              <w:szCs w:val="22"/>
            </w:rPr>
            <w:t>et al.</w:t>
          </w:r>
          <w:r w:rsidRPr="00FD339F">
            <w:rPr>
              <w:rFonts w:ascii="Arial" w:hAnsi="Arial" w:cs="Arial"/>
              <w:color w:val="000000" w:themeColor="text1"/>
              <w:sz w:val="22"/>
              <w:szCs w:val="22"/>
            </w:rPr>
            <w:t>,2020a. ‘Factors Influencing Job Satisfaction in Hospitality Industry’, </w:t>
          </w:r>
          <w:r w:rsidRPr="00FD339F">
            <w:rPr>
              <w:rFonts w:ascii="Arial" w:hAnsi="Arial" w:cs="Arial"/>
              <w:i/>
              <w:iCs/>
              <w:color w:val="000000" w:themeColor="text1"/>
              <w:sz w:val="22"/>
              <w:szCs w:val="22"/>
            </w:rPr>
            <w:t>SAGE Open</w:t>
          </w:r>
          <w:r w:rsidRPr="00FD339F">
            <w:rPr>
              <w:rFonts w:ascii="Arial" w:hAnsi="Arial" w:cs="Arial"/>
              <w:color w:val="000000" w:themeColor="text1"/>
              <w:sz w:val="22"/>
              <w:szCs w:val="22"/>
            </w:rPr>
            <w:t>. doi: </w:t>
          </w:r>
          <w:hyperlink r:id="rId11" w:history="1">
            <w:r w:rsidRPr="00FD339F">
              <w:rPr>
                <w:rStyle w:val="Hyperlink"/>
                <w:rFonts w:ascii="Arial" w:hAnsi="Arial" w:cs="Arial"/>
                <w:color w:val="000000" w:themeColor="text1"/>
                <w:sz w:val="22"/>
                <w:szCs w:val="22"/>
              </w:rPr>
              <w:t>10.1177/2158244020982998</w:t>
            </w:r>
          </w:hyperlink>
          <w:r w:rsidRPr="00FD339F">
            <w:rPr>
              <w:rFonts w:ascii="Arial" w:hAnsi="Arial" w:cs="Arial"/>
              <w:color w:val="000000" w:themeColor="text1"/>
              <w:sz w:val="22"/>
              <w:szCs w:val="22"/>
            </w:rPr>
            <w:t>.</w:t>
          </w:r>
        </w:p>
        <w:p w14:paraId="13E039F9" w14:textId="3E05FC28" w:rsidR="006C334B" w:rsidRPr="009D4E67" w:rsidRDefault="006C334B" w:rsidP="006C334B">
          <w:pPr>
            <w:rPr>
              <w:rFonts w:ascii="Arial" w:eastAsia="Times New Roman" w:hAnsi="Arial" w:cs="Arial"/>
              <w:color w:val="000000" w:themeColor="text1"/>
              <w:sz w:val="22"/>
              <w:szCs w:val="22"/>
              <w:lang w:eastAsia="en-GB"/>
            </w:rPr>
          </w:pPr>
          <w:r w:rsidRPr="00F555DA">
            <w:rPr>
              <w:rFonts w:ascii="Arial" w:eastAsia="Times New Roman" w:hAnsi="Arial" w:cs="Arial"/>
              <w:color w:val="000000" w:themeColor="text1"/>
              <w:sz w:val="22"/>
              <w:szCs w:val="22"/>
              <w:shd w:val="clear" w:color="auto" w:fill="FFFFFF"/>
              <w:lang w:eastAsia="en-GB"/>
            </w:rPr>
            <w:t>Heimerl, P</w:t>
          </w:r>
          <w:r w:rsidR="003F08CE">
            <w:rPr>
              <w:rFonts w:ascii="Arial" w:eastAsia="Times New Roman" w:hAnsi="Arial" w:cs="Arial"/>
              <w:color w:val="000000" w:themeColor="text1"/>
              <w:sz w:val="22"/>
              <w:szCs w:val="22"/>
              <w:shd w:val="clear" w:color="auto" w:fill="FFFFFF"/>
              <w:lang w:eastAsia="en-GB"/>
            </w:rPr>
            <w:t>.</w:t>
          </w:r>
          <w:r w:rsidRPr="00F555DA">
            <w:rPr>
              <w:rFonts w:ascii="Arial" w:eastAsia="Times New Roman" w:hAnsi="Arial" w:cs="Arial"/>
              <w:color w:val="000000" w:themeColor="text1"/>
              <w:sz w:val="22"/>
              <w:szCs w:val="22"/>
              <w:shd w:val="clear" w:color="auto" w:fill="FFFFFF"/>
              <w:lang w:eastAsia="en-GB"/>
            </w:rPr>
            <w:t xml:space="preserve"> et al., 2020</w:t>
          </w:r>
          <w:r w:rsidRPr="00FD339F">
            <w:rPr>
              <w:rFonts w:ascii="Arial" w:eastAsia="Times New Roman" w:hAnsi="Arial" w:cs="Arial"/>
              <w:color w:val="000000" w:themeColor="text1"/>
              <w:sz w:val="22"/>
              <w:szCs w:val="22"/>
              <w:shd w:val="clear" w:color="auto" w:fill="FFFFFF"/>
              <w:lang w:eastAsia="en-GB"/>
            </w:rPr>
            <w:t>b</w:t>
          </w:r>
          <w:r w:rsidRPr="00F555DA">
            <w:rPr>
              <w:rFonts w:ascii="Arial" w:eastAsia="Times New Roman" w:hAnsi="Arial" w:cs="Arial"/>
              <w:color w:val="000000" w:themeColor="text1"/>
              <w:sz w:val="22"/>
              <w:szCs w:val="22"/>
              <w:shd w:val="clear" w:color="auto" w:fill="FFFFFF"/>
              <w:lang w:eastAsia="en-GB"/>
            </w:rPr>
            <w:t>. Job Satisfaction as a Driver for Sustainable Development in the Hospitality Industry? Evidence from the Alpine Region. </w:t>
          </w:r>
          <w:r w:rsidRPr="00F555DA">
            <w:rPr>
              <w:rFonts w:ascii="Arial" w:eastAsia="Times New Roman" w:hAnsi="Arial" w:cs="Arial"/>
              <w:i/>
              <w:iCs/>
              <w:color w:val="000000" w:themeColor="text1"/>
              <w:sz w:val="22"/>
              <w:szCs w:val="22"/>
              <w:lang w:eastAsia="en-GB"/>
            </w:rPr>
            <w:t>Sustainability (Basel, Switzerland)</w:t>
          </w:r>
          <w:r w:rsidRPr="00F555DA">
            <w:rPr>
              <w:rFonts w:ascii="Arial" w:eastAsia="Times New Roman" w:hAnsi="Arial" w:cs="Arial"/>
              <w:color w:val="000000" w:themeColor="text1"/>
              <w:sz w:val="22"/>
              <w:szCs w:val="22"/>
              <w:shd w:val="clear" w:color="auto" w:fill="FFFFFF"/>
              <w:lang w:eastAsia="en-GB"/>
            </w:rPr>
            <w:t>, 12(17), p.6754</w:t>
          </w:r>
        </w:p>
        <w:p w14:paraId="1750DF15" w14:textId="37B336DC" w:rsidR="006C334B" w:rsidRPr="00FD339F" w:rsidRDefault="006C334B" w:rsidP="009D4E67">
          <w:pPr>
            <w:pStyle w:val="Bibliography"/>
            <w:jc w:val="both"/>
            <w:rPr>
              <w:rFonts w:ascii="Arial" w:hAnsi="Arial" w:cs="Arial"/>
              <w:noProof/>
              <w:color w:val="000000" w:themeColor="text1"/>
              <w:sz w:val="22"/>
              <w:szCs w:val="22"/>
              <w:lang w:val="en-US"/>
            </w:rPr>
          </w:pPr>
          <w:r w:rsidRPr="00FD339F">
            <w:rPr>
              <w:rFonts w:ascii="Arial" w:hAnsi="Arial" w:cs="Arial"/>
              <w:noProof/>
              <w:color w:val="000000" w:themeColor="text1"/>
              <w:sz w:val="22"/>
              <w:szCs w:val="22"/>
              <w:lang w:val="en-US"/>
            </w:rPr>
            <w:t xml:space="preserve">Hutton, G. </w:t>
          </w:r>
          <w:r w:rsidR="003F08CE">
            <w:rPr>
              <w:rFonts w:ascii="Arial" w:hAnsi="Arial" w:cs="Arial"/>
              <w:noProof/>
              <w:color w:val="000000" w:themeColor="text1"/>
              <w:sz w:val="22"/>
              <w:szCs w:val="22"/>
              <w:lang w:val="en-US"/>
            </w:rPr>
            <w:t>and</w:t>
          </w:r>
          <w:r w:rsidRPr="00FD339F">
            <w:rPr>
              <w:rFonts w:ascii="Arial" w:hAnsi="Arial" w:cs="Arial"/>
              <w:noProof/>
              <w:color w:val="000000" w:themeColor="text1"/>
              <w:sz w:val="22"/>
              <w:szCs w:val="22"/>
              <w:lang w:val="en-US"/>
            </w:rPr>
            <w:t xml:space="preserve"> Foley, N., 2021. </w:t>
          </w:r>
          <w:r w:rsidRPr="00FD339F">
            <w:rPr>
              <w:rFonts w:ascii="Arial" w:hAnsi="Arial" w:cs="Arial"/>
              <w:i/>
              <w:iCs/>
              <w:noProof/>
              <w:color w:val="000000" w:themeColor="text1"/>
              <w:sz w:val="22"/>
              <w:szCs w:val="22"/>
              <w:lang w:val="en-US"/>
            </w:rPr>
            <w:t xml:space="preserve">Hospitality Industry and COVID-19, </w:t>
          </w:r>
          <w:r w:rsidRPr="00FD339F">
            <w:rPr>
              <w:rFonts w:ascii="Arial" w:hAnsi="Arial" w:cs="Arial"/>
              <w:noProof/>
              <w:color w:val="000000" w:themeColor="text1"/>
              <w:sz w:val="22"/>
              <w:szCs w:val="22"/>
              <w:lang w:val="en-US"/>
            </w:rPr>
            <w:t>London: House of Commons Library.</w:t>
          </w:r>
        </w:p>
        <w:p w14:paraId="2F66FB42" w14:textId="7037BAB5" w:rsidR="006C334B" w:rsidRPr="009D4E67" w:rsidRDefault="006C334B" w:rsidP="006C334B">
          <w:pPr>
            <w:rPr>
              <w:rFonts w:ascii="Arial" w:eastAsia="Times New Roman" w:hAnsi="Arial" w:cs="Arial"/>
              <w:color w:val="000000" w:themeColor="text1"/>
              <w:sz w:val="22"/>
              <w:szCs w:val="22"/>
              <w:lang w:eastAsia="en-GB"/>
            </w:rPr>
          </w:pPr>
          <w:r w:rsidRPr="00FD339F">
            <w:rPr>
              <w:rFonts w:ascii="Arial" w:eastAsia="Times New Roman" w:hAnsi="Arial" w:cs="Arial"/>
              <w:color w:val="000000" w:themeColor="text1"/>
              <w:sz w:val="22"/>
              <w:szCs w:val="22"/>
              <w:lang w:eastAsia="en-GB"/>
            </w:rPr>
            <w:t xml:space="preserve">Johnson, Alexandra, 2019. </w:t>
          </w:r>
          <w:r w:rsidRPr="00FD339F">
            <w:rPr>
              <w:rFonts w:ascii="Arial" w:eastAsia="Times New Roman" w:hAnsi="Arial" w:cs="Arial"/>
              <w:i/>
              <w:iCs/>
              <w:color w:val="000000" w:themeColor="text1"/>
              <w:sz w:val="22"/>
              <w:szCs w:val="22"/>
              <w:lang w:eastAsia="en-GB"/>
            </w:rPr>
            <w:t>More than 11 ways to boost your HR in Hospitality</w:t>
          </w:r>
          <w:r w:rsidRPr="00FD339F">
            <w:rPr>
              <w:rFonts w:ascii="Arial" w:eastAsia="Times New Roman" w:hAnsi="Arial" w:cs="Arial"/>
              <w:color w:val="000000" w:themeColor="text1"/>
              <w:sz w:val="22"/>
              <w:szCs w:val="22"/>
              <w:lang w:eastAsia="en-GB"/>
            </w:rPr>
            <w:t xml:space="preserve"> [Online] Available at: https://harver.com/blog/hr-in-hospitality/ [Accessed April 2021]</w:t>
          </w:r>
        </w:p>
        <w:p w14:paraId="51E4166E" w14:textId="2502A7C5" w:rsidR="006C334B" w:rsidRPr="00FD339F" w:rsidRDefault="006C334B" w:rsidP="006C334B">
          <w:pPr>
            <w:rPr>
              <w:rFonts w:ascii="Arial" w:eastAsia="Times New Roman" w:hAnsi="Arial" w:cs="Arial"/>
              <w:color w:val="000000" w:themeColor="text1"/>
              <w:sz w:val="22"/>
              <w:szCs w:val="22"/>
              <w:shd w:val="clear" w:color="auto" w:fill="FFFFFF"/>
              <w:lang w:eastAsia="en-GB"/>
            </w:rPr>
          </w:pPr>
          <w:r w:rsidRPr="005C4F61">
            <w:rPr>
              <w:rFonts w:ascii="Arial" w:eastAsia="Times New Roman" w:hAnsi="Arial" w:cs="Arial"/>
              <w:color w:val="000000" w:themeColor="text1"/>
              <w:sz w:val="22"/>
              <w:szCs w:val="22"/>
              <w:shd w:val="clear" w:color="auto" w:fill="FFFFFF"/>
              <w:lang w:eastAsia="en-GB"/>
            </w:rPr>
            <w:t>Kong, Haiyan et al., 2018. Job satisfaction research in the field of hospitality and tourism. </w:t>
          </w:r>
          <w:r w:rsidRPr="005C4F61">
            <w:rPr>
              <w:rFonts w:ascii="Arial" w:eastAsia="Times New Roman" w:hAnsi="Arial" w:cs="Arial"/>
              <w:i/>
              <w:iCs/>
              <w:color w:val="000000" w:themeColor="text1"/>
              <w:sz w:val="22"/>
              <w:szCs w:val="22"/>
              <w:lang w:eastAsia="en-GB"/>
            </w:rPr>
            <w:t>International journal of contemporary hospitality management</w:t>
          </w:r>
          <w:r w:rsidRPr="005C4F61">
            <w:rPr>
              <w:rFonts w:ascii="Arial" w:eastAsia="Times New Roman" w:hAnsi="Arial" w:cs="Arial"/>
              <w:color w:val="000000" w:themeColor="text1"/>
              <w:sz w:val="22"/>
              <w:szCs w:val="22"/>
              <w:shd w:val="clear" w:color="auto" w:fill="FFFFFF"/>
              <w:lang w:eastAsia="en-GB"/>
            </w:rPr>
            <w:t>, 30(5), pp.2178–2194.</w:t>
          </w:r>
          <w:r w:rsidRPr="00FD339F">
            <w:rPr>
              <w:rFonts w:ascii="Arial" w:eastAsia="Times New Roman" w:hAnsi="Arial" w:cs="Arial"/>
              <w:color w:val="000000" w:themeColor="text1"/>
              <w:sz w:val="22"/>
              <w:szCs w:val="22"/>
              <w:shd w:val="clear" w:color="auto" w:fill="F3F3F3"/>
              <w:lang w:eastAsia="en-GB"/>
            </w:rPr>
            <w:t xml:space="preserve"> </w:t>
          </w:r>
          <w:r w:rsidRPr="00FD339F">
            <w:rPr>
              <w:rFonts w:ascii="Arial" w:eastAsia="Times New Roman" w:hAnsi="Arial" w:cs="Arial"/>
              <w:color w:val="000000" w:themeColor="text1"/>
              <w:sz w:val="22"/>
              <w:szCs w:val="22"/>
              <w:shd w:val="clear" w:color="auto" w:fill="FFFFFF"/>
              <w:lang w:eastAsia="en-GB"/>
            </w:rPr>
            <w:t>DOI: 10.1108/IJCHM-09-2016-0525</w:t>
          </w:r>
        </w:p>
        <w:p w14:paraId="412A07DF" w14:textId="71EAE756" w:rsidR="006C334B" w:rsidRPr="009D4E67" w:rsidRDefault="006C334B" w:rsidP="006C334B">
          <w:pPr>
            <w:rPr>
              <w:rFonts w:ascii="Arial" w:eastAsia="Times New Roman" w:hAnsi="Arial" w:cs="Arial"/>
              <w:color w:val="000000" w:themeColor="text1"/>
              <w:sz w:val="22"/>
              <w:szCs w:val="22"/>
              <w:shd w:val="clear" w:color="auto" w:fill="FFFFFF"/>
              <w:lang w:eastAsia="en-GB"/>
            </w:rPr>
          </w:pPr>
          <w:r w:rsidRPr="00FD339F">
            <w:rPr>
              <w:rFonts w:ascii="Arial" w:eastAsia="Times New Roman" w:hAnsi="Arial" w:cs="Arial"/>
              <w:color w:val="000000" w:themeColor="text1"/>
              <w:sz w:val="22"/>
              <w:szCs w:val="22"/>
              <w:shd w:val="clear" w:color="auto" w:fill="FFFFFF"/>
              <w:lang w:eastAsia="en-GB"/>
            </w:rPr>
            <w:t xml:space="preserve">Office for National Statistic, 2019. </w:t>
          </w:r>
          <w:r w:rsidRPr="00FD339F">
            <w:rPr>
              <w:rFonts w:ascii="Arial" w:eastAsia="Times New Roman" w:hAnsi="Arial" w:cs="Arial"/>
              <w:i/>
              <w:iCs/>
              <w:color w:val="000000" w:themeColor="text1"/>
              <w:sz w:val="22"/>
              <w:szCs w:val="22"/>
              <w:shd w:val="clear" w:color="auto" w:fill="FFFFFF"/>
              <w:lang w:eastAsia="en-GB"/>
            </w:rPr>
            <w:t xml:space="preserve">Migrant labour force within the tourism industry: August 2019. </w:t>
          </w:r>
          <w:r w:rsidRPr="00FD339F">
            <w:rPr>
              <w:rFonts w:ascii="Arial" w:eastAsia="Times New Roman" w:hAnsi="Arial" w:cs="Arial"/>
              <w:color w:val="000000" w:themeColor="text1"/>
              <w:sz w:val="22"/>
              <w:szCs w:val="22"/>
              <w:shd w:val="clear" w:color="auto" w:fill="FFFFFF"/>
              <w:lang w:eastAsia="en-GB"/>
            </w:rPr>
            <w:t>[Online]Available at: https://www.ons.gov.uk/peoplepopulationandcommunity/populationandmigration/internationalmigration/articles/migrantlabourforcewithinthetourismindustry/august2019 [Accessed: April 2021]</w:t>
          </w:r>
        </w:p>
        <w:p w14:paraId="45669709" w14:textId="5BB9C5FA" w:rsidR="006C334B" w:rsidRPr="00FD339F" w:rsidRDefault="006C334B" w:rsidP="006C334B">
          <w:pPr>
            <w:rPr>
              <w:rFonts w:ascii="Arial" w:hAnsi="Arial" w:cs="Arial"/>
              <w:color w:val="000000" w:themeColor="text1"/>
              <w:sz w:val="22"/>
              <w:szCs w:val="22"/>
            </w:rPr>
          </w:pPr>
          <w:r w:rsidRPr="00A17DE7">
            <w:rPr>
              <w:rFonts w:ascii="Arial" w:hAnsi="Arial" w:cs="Arial"/>
              <w:color w:val="000000" w:themeColor="text1"/>
              <w:sz w:val="22"/>
              <w:szCs w:val="22"/>
            </w:rPr>
            <w:t>Ruiz-Palomo, D</w:t>
          </w:r>
          <w:r w:rsidRPr="00FD339F">
            <w:rPr>
              <w:rFonts w:ascii="Arial" w:hAnsi="Arial" w:cs="Arial"/>
              <w:color w:val="000000" w:themeColor="text1"/>
              <w:sz w:val="22"/>
              <w:szCs w:val="22"/>
            </w:rPr>
            <w:t>.</w:t>
          </w:r>
          <w:r w:rsidRPr="00A17DE7">
            <w:rPr>
              <w:rFonts w:ascii="Arial" w:hAnsi="Arial" w:cs="Arial"/>
              <w:color w:val="000000" w:themeColor="text1"/>
              <w:sz w:val="22"/>
              <w:szCs w:val="22"/>
            </w:rPr>
            <w:t>, León-Gómez, A</w:t>
          </w:r>
          <w:r w:rsidRPr="00FD339F">
            <w:rPr>
              <w:rFonts w:ascii="Arial" w:hAnsi="Arial" w:cs="Arial"/>
              <w:color w:val="000000" w:themeColor="text1"/>
              <w:sz w:val="22"/>
              <w:szCs w:val="22"/>
            </w:rPr>
            <w:t>.</w:t>
          </w:r>
          <w:r w:rsidRPr="00A17DE7">
            <w:rPr>
              <w:rFonts w:ascii="Arial" w:hAnsi="Arial" w:cs="Arial"/>
              <w:color w:val="000000" w:themeColor="text1"/>
              <w:sz w:val="22"/>
              <w:szCs w:val="22"/>
            </w:rPr>
            <w:t xml:space="preserve"> </w:t>
          </w:r>
          <w:r w:rsidRPr="00FD339F">
            <w:rPr>
              <w:rFonts w:ascii="Arial" w:hAnsi="Arial" w:cs="Arial"/>
              <w:color w:val="000000" w:themeColor="text1"/>
              <w:sz w:val="22"/>
              <w:szCs w:val="22"/>
            </w:rPr>
            <w:t xml:space="preserve">and </w:t>
          </w:r>
          <w:r w:rsidRPr="00A17DE7">
            <w:rPr>
              <w:rFonts w:ascii="Arial" w:hAnsi="Arial" w:cs="Arial"/>
              <w:color w:val="000000" w:themeColor="text1"/>
              <w:sz w:val="22"/>
              <w:szCs w:val="22"/>
            </w:rPr>
            <w:t>García-Lopera, F</w:t>
          </w:r>
          <w:r w:rsidRPr="00FD339F">
            <w:rPr>
              <w:rFonts w:ascii="Arial" w:hAnsi="Arial" w:cs="Arial"/>
              <w:color w:val="000000" w:themeColor="text1"/>
              <w:sz w:val="22"/>
              <w:szCs w:val="22"/>
            </w:rPr>
            <w:t>.</w:t>
          </w:r>
          <w:r w:rsidRPr="00A17DE7">
            <w:rPr>
              <w:rFonts w:ascii="Arial" w:hAnsi="Arial" w:cs="Arial"/>
              <w:color w:val="000000" w:themeColor="text1"/>
              <w:sz w:val="22"/>
              <w:szCs w:val="22"/>
            </w:rPr>
            <w:t>, 2020. Disentangling organizational commitment in hospitality industry: The roles of empowerment, enrichment, satisfaction and gender. </w:t>
          </w:r>
          <w:r w:rsidRPr="00A17DE7">
            <w:rPr>
              <w:rFonts w:ascii="Arial" w:hAnsi="Arial" w:cs="Arial"/>
              <w:i/>
              <w:iCs/>
              <w:color w:val="000000" w:themeColor="text1"/>
              <w:sz w:val="22"/>
              <w:szCs w:val="22"/>
            </w:rPr>
            <w:t>International journal of hospitality management</w:t>
          </w:r>
          <w:r w:rsidRPr="00A17DE7">
            <w:rPr>
              <w:rFonts w:ascii="Arial" w:hAnsi="Arial" w:cs="Arial"/>
              <w:color w:val="000000" w:themeColor="text1"/>
              <w:sz w:val="22"/>
              <w:szCs w:val="22"/>
            </w:rPr>
            <w:t>, 90, p.102637.</w:t>
          </w:r>
          <w:r w:rsidRPr="00FD339F">
            <w:rPr>
              <w:rFonts w:ascii="Arial" w:eastAsia="Times New Roman" w:hAnsi="Arial" w:cs="Arial"/>
              <w:color w:val="000000" w:themeColor="text1"/>
              <w:sz w:val="22"/>
              <w:szCs w:val="22"/>
              <w:shd w:val="clear" w:color="auto" w:fill="F3F3F3"/>
              <w:lang w:eastAsia="en-GB"/>
            </w:rPr>
            <w:t xml:space="preserve"> </w:t>
          </w:r>
          <w:r w:rsidRPr="00FD339F">
            <w:rPr>
              <w:rFonts w:ascii="Arial" w:hAnsi="Arial" w:cs="Arial"/>
              <w:color w:val="000000" w:themeColor="text1"/>
              <w:sz w:val="22"/>
              <w:szCs w:val="22"/>
            </w:rPr>
            <w:t>DOI: 10.1016/j.ijhm.2020.102637</w:t>
          </w:r>
        </w:p>
        <w:p w14:paraId="70E9C1C9" w14:textId="00ECEBDB" w:rsidR="006C334B" w:rsidRPr="009D4E67" w:rsidRDefault="006C334B" w:rsidP="009D4E67">
          <w:pPr>
            <w:rPr>
              <w:rFonts w:ascii="Arial" w:hAnsi="Arial" w:cs="Arial"/>
              <w:color w:val="000000" w:themeColor="text1"/>
              <w:sz w:val="22"/>
              <w:szCs w:val="22"/>
            </w:rPr>
          </w:pPr>
          <w:r w:rsidRPr="003D4937">
            <w:rPr>
              <w:rFonts w:ascii="Arial" w:hAnsi="Arial" w:cs="Arial"/>
              <w:color w:val="000000" w:themeColor="text1"/>
              <w:sz w:val="22"/>
              <w:szCs w:val="22"/>
            </w:rPr>
            <w:t>Stamolampros, Panagiotis et al., 2019. Job satisfaction and employee turnover determinants in high contact services: Insights from Employees’Online reviews. </w:t>
          </w:r>
          <w:r w:rsidRPr="003D4937">
            <w:rPr>
              <w:rFonts w:ascii="Arial" w:hAnsi="Arial" w:cs="Arial"/>
              <w:i/>
              <w:iCs/>
              <w:color w:val="000000" w:themeColor="text1"/>
              <w:sz w:val="22"/>
              <w:szCs w:val="22"/>
            </w:rPr>
            <w:t>Tourism management (1982)</w:t>
          </w:r>
          <w:r w:rsidRPr="003D4937">
            <w:rPr>
              <w:rFonts w:ascii="Arial" w:hAnsi="Arial" w:cs="Arial"/>
              <w:color w:val="000000" w:themeColor="text1"/>
              <w:sz w:val="22"/>
              <w:szCs w:val="22"/>
            </w:rPr>
            <w:t>, 75, pp.130–147.</w:t>
          </w:r>
          <w:r w:rsidRPr="00FD339F">
            <w:rPr>
              <w:rFonts w:ascii="Arial" w:eastAsia="Times New Roman" w:hAnsi="Arial" w:cs="Arial"/>
              <w:color w:val="000000" w:themeColor="text1"/>
              <w:sz w:val="22"/>
              <w:szCs w:val="22"/>
              <w:shd w:val="clear" w:color="auto" w:fill="F3F3F3"/>
              <w:lang w:eastAsia="en-GB"/>
            </w:rPr>
            <w:t xml:space="preserve"> </w:t>
          </w:r>
          <w:r w:rsidRPr="00FD339F">
            <w:rPr>
              <w:rFonts w:ascii="Arial" w:hAnsi="Arial" w:cs="Arial"/>
              <w:color w:val="000000" w:themeColor="text1"/>
              <w:sz w:val="22"/>
              <w:szCs w:val="22"/>
            </w:rPr>
            <w:t>DOI: 10.1016/j.tourman.2019.04.030</w:t>
          </w:r>
        </w:p>
        <w:p w14:paraId="1A6AA7F0" w14:textId="1C20D07B" w:rsidR="006C334B" w:rsidRPr="00FD339F" w:rsidRDefault="006C334B" w:rsidP="009D4E67">
          <w:pPr>
            <w:pStyle w:val="Bibliography"/>
            <w:jc w:val="both"/>
            <w:rPr>
              <w:rFonts w:ascii="Arial" w:hAnsi="Arial" w:cs="Arial"/>
              <w:noProof/>
              <w:color w:val="000000" w:themeColor="text1"/>
              <w:sz w:val="22"/>
              <w:szCs w:val="22"/>
              <w:lang w:val="en-US"/>
            </w:rPr>
          </w:pPr>
          <w:r w:rsidRPr="00FD339F">
            <w:rPr>
              <w:rFonts w:ascii="Arial" w:hAnsi="Arial" w:cs="Arial"/>
              <w:noProof/>
              <w:color w:val="000000" w:themeColor="text1"/>
              <w:sz w:val="22"/>
              <w:szCs w:val="22"/>
              <w:lang w:val="en-US"/>
            </w:rPr>
            <w:t xml:space="preserve">UK Hospitality, 2018. </w:t>
          </w:r>
          <w:r w:rsidRPr="00FD339F">
            <w:rPr>
              <w:rFonts w:ascii="Arial" w:hAnsi="Arial" w:cs="Arial"/>
              <w:i/>
              <w:iCs/>
              <w:noProof/>
              <w:color w:val="000000" w:themeColor="text1"/>
              <w:sz w:val="22"/>
              <w:szCs w:val="22"/>
              <w:lang w:val="en-US"/>
            </w:rPr>
            <w:t>The Economic contribution of the UK hospitaity industry</w:t>
          </w:r>
          <w:r w:rsidRPr="00FD339F">
            <w:rPr>
              <w:rFonts w:ascii="Arial" w:hAnsi="Arial" w:cs="Arial"/>
              <w:noProof/>
              <w:color w:val="000000" w:themeColor="text1"/>
              <w:sz w:val="22"/>
              <w:szCs w:val="22"/>
              <w:lang w:val="en-US"/>
            </w:rPr>
            <w:t>. 5</w:t>
          </w:r>
          <w:r w:rsidRPr="00FD339F">
            <w:rPr>
              <w:rFonts w:ascii="Arial" w:hAnsi="Arial" w:cs="Arial"/>
              <w:noProof/>
              <w:color w:val="000000" w:themeColor="text1"/>
              <w:sz w:val="22"/>
              <w:szCs w:val="22"/>
              <w:vertAlign w:val="superscript"/>
              <w:lang w:val="en-US"/>
            </w:rPr>
            <w:t>th</w:t>
          </w:r>
          <w:r w:rsidRPr="00FD339F">
            <w:rPr>
              <w:rFonts w:ascii="Arial" w:hAnsi="Arial" w:cs="Arial"/>
              <w:noProof/>
              <w:color w:val="000000" w:themeColor="text1"/>
              <w:sz w:val="22"/>
              <w:szCs w:val="22"/>
              <w:lang w:val="en-US"/>
            </w:rPr>
            <w:t xml:space="preserve"> Edn. Ignite Economics.</w:t>
          </w:r>
        </w:p>
        <w:p w14:paraId="4D599B6A" w14:textId="31EAC0B3" w:rsidR="006C334B" w:rsidRPr="009D4E67" w:rsidRDefault="006C334B" w:rsidP="009D4E67">
          <w:pPr>
            <w:rPr>
              <w:rFonts w:ascii="Arial" w:hAnsi="Arial" w:cs="Arial"/>
              <w:color w:val="000000" w:themeColor="text1"/>
              <w:sz w:val="22"/>
              <w:szCs w:val="22"/>
            </w:rPr>
          </w:pPr>
          <w:r w:rsidRPr="00D666DD">
            <w:rPr>
              <w:rFonts w:ascii="Arial" w:hAnsi="Arial" w:cs="Arial"/>
              <w:color w:val="000000" w:themeColor="text1"/>
              <w:sz w:val="22"/>
              <w:szCs w:val="22"/>
            </w:rPr>
            <w:t xml:space="preserve">Watson, Greg, </w:t>
          </w:r>
          <w:r w:rsidRPr="00FD339F">
            <w:rPr>
              <w:rFonts w:ascii="Arial" w:hAnsi="Arial" w:cs="Arial"/>
              <w:color w:val="000000" w:themeColor="text1"/>
              <w:sz w:val="22"/>
              <w:szCs w:val="22"/>
            </w:rPr>
            <w:t>(</w:t>
          </w:r>
          <w:r w:rsidRPr="00D666DD">
            <w:rPr>
              <w:rFonts w:ascii="Arial" w:hAnsi="Arial" w:cs="Arial"/>
              <w:color w:val="000000" w:themeColor="text1"/>
              <w:sz w:val="22"/>
              <w:szCs w:val="22"/>
            </w:rPr>
            <w:t>2004</w:t>
          </w:r>
          <w:r w:rsidRPr="00FD339F">
            <w:rPr>
              <w:rFonts w:ascii="Arial" w:hAnsi="Arial" w:cs="Arial"/>
              <w:color w:val="000000" w:themeColor="text1"/>
              <w:sz w:val="22"/>
              <w:szCs w:val="22"/>
            </w:rPr>
            <w:t>)</w:t>
          </w:r>
          <w:r w:rsidRPr="00D666DD">
            <w:rPr>
              <w:rFonts w:ascii="Arial" w:hAnsi="Arial" w:cs="Arial"/>
              <w:color w:val="000000" w:themeColor="text1"/>
              <w:sz w:val="22"/>
              <w:szCs w:val="22"/>
            </w:rPr>
            <w:t xml:space="preserve">. </w:t>
          </w:r>
          <w:r w:rsidRPr="00FD339F">
            <w:rPr>
              <w:rFonts w:ascii="Arial" w:hAnsi="Arial" w:cs="Arial"/>
              <w:color w:val="000000" w:themeColor="text1"/>
              <w:sz w:val="22"/>
              <w:szCs w:val="22"/>
            </w:rPr>
            <w:t>'</w:t>
          </w:r>
          <w:r w:rsidRPr="00D666DD">
            <w:rPr>
              <w:rFonts w:ascii="Arial" w:hAnsi="Arial" w:cs="Arial"/>
              <w:color w:val="000000" w:themeColor="text1"/>
              <w:sz w:val="22"/>
              <w:szCs w:val="22"/>
            </w:rPr>
            <w:t>The legacy of Ishikawa</w:t>
          </w:r>
          <w:r w:rsidRPr="00FD339F">
            <w:rPr>
              <w:rFonts w:ascii="Arial" w:hAnsi="Arial" w:cs="Arial"/>
              <w:color w:val="000000" w:themeColor="text1"/>
              <w:sz w:val="22"/>
              <w:szCs w:val="22"/>
            </w:rPr>
            <w:t>',</w:t>
          </w:r>
          <w:r w:rsidRPr="00D666DD">
            <w:rPr>
              <w:rFonts w:ascii="Arial" w:hAnsi="Arial" w:cs="Arial"/>
              <w:color w:val="000000" w:themeColor="text1"/>
              <w:sz w:val="22"/>
              <w:szCs w:val="22"/>
            </w:rPr>
            <w:t> </w:t>
          </w:r>
          <w:r w:rsidRPr="00D666DD">
            <w:rPr>
              <w:rFonts w:ascii="Arial" w:hAnsi="Arial" w:cs="Arial"/>
              <w:i/>
              <w:iCs/>
              <w:color w:val="000000" w:themeColor="text1"/>
              <w:sz w:val="22"/>
              <w:szCs w:val="22"/>
            </w:rPr>
            <w:t>Quality progress</w:t>
          </w:r>
          <w:r w:rsidRPr="00D666DD">
            <w:rPr>
              <w:rFonts w:ascii="Arial" w:hAnsi="Arial" w:cs="Arial"/>
              <w:color w:val="000000" w:themeColor="text1"/>
              <w:sz w:val="22"/>
              <w:szCs w:val="22"/>
            </w:rPr>
            <w:t>, 37(4), p.54</w:t>
          </w:r>
          <w:r w:rsidRPr="00FD339F">
            <w:rPr>
              <w:rFonts w:ascii="Arial" w:hAnsi="Arial" w:cs="Arial"/>
              <w:color w:val="000000" w:themeColor="text1"/>
              <w:sz w:val="22"/>
              <w:szCs w:val="22"/>
            </w:rPr>
            <w:t>-57</w:t>
          </w:r>
        </w:p>
        <w:p w14:paraId="01AC15EA" w14:textId="77777777" w:rsidR="006C334B" w:rsidRPr="00FD339F" w:rsidRDefault="006C334B" w:rsidP="006C334B">
          <w:pPr>
            <w:pStyle w:val="Bibliography"/>
            <w:jc w:val="both"/>
            <w:rPr>
              <w:rFonts w:ascii="Arial" w:hAnsi="Arial" w:cs="Arial"/>
              <w:noProof/>
              <w:color w:val="000000" w:themeColor="text1"/>
              <w:sz w:val="22"/>
              <w:szCs w:val="22"/>
              <w:lang w:val="en-US"/>
            </w:rPr>
          </w:pPr>
          <w:r w:rsidRPr="00FD339F">
            <w:rPr>
              <w:rFonts w:ascii="Arial" w:hAnsi="Arial" w:cs="Arial"/>
              <w:noProof/>
              <w:color w:val="000000" w:themeColor="text1"/>
              <w:sz w:val="22"/>
              <w:szCs w:val="22"/>
              <w:lang w:val="en-US"/>
            </w:rPr>
            <w:t xml:space="preserve">Wilson, R., 2017. </w:t>
          </w:r>
          <w:r w:rsidRPr="00FD339F">
            <w:rPr>
              <w:rFonts w:ascii="Arial" w:hAnsi="Arial" w:cs="Arial"/>
              <w:i/>
              <w:iCs/>
              <w:noProof/>
              <w:color w:val="000000" w:themeColor="text1"/>
              <w:sz w:val="22"/>
              <w:szCs w:val="22"/>
              <w:lang w:val="en-US"/>
            </w:rPr>
            <w:t xml:space="preserve">Employees staying average of 4.5 years in a job, finds BPS World. </w:t>
          </w:r>
          <w:r w:rsidRPr="00FD339F">
            <w:rPr>
              <w:rFonts w:ascii="Arial" w:hAnsi="Arial" w:cs="Arial"/>
              <w:noProof/>
              <w:color w:val="000000" w:themeColor="text1"/>
              <w:sz w:val="22"/>
              <w:szCs w:val="22"/>
              <w:lang w:val="en-US"/>
            </w:rPr>
            <w:t xml:space="preserve">[Online] </w:t>
          </w:r>
          <w:r w:rsidRPr="00FD339F">
            <w:rPr>
              <w:rFonts w:ascii="Arial" w:hAnsi="Arial" w:cs="Arial"/>
              <w:noProof/>
              <w:color w:val="000000" w:themeColor="text1"/>
              <w:sz w:val="22"/>
              <w:szCs w:val="22"/>
              <w:lang w:val="en-US"/>
            </w:rPr>
            <w:br/>
            <w:t xml:space="preserve">Available at: </w:t>
          </w:r>
          <w:r w:rsidRPr="00FD339F">
            <w:rPr>
              <w:rFonts w:ascii="Arial" w:hAnsi="Arial" w:cs="Arial"/>
              <w:noProof/>
              <w:color w:val="000000" w:themeColor="text1"/>
              <w:sz w:val="22"/>
              <w:szCs w:val="22"/>
              <w:u w:val="single"/>
              <w:lang w:val="en-US"/>
            </w:rPr>
            <w:t>https://www.recruitment-international.co.uk/blog/2017/12/employees-staying-average-of-4-dot-5-years-in-a-job-finds-bps-world</w:t>
          </w:r>
          <w:r w:rsidRPr="00FD339F">
            <w:rPr>
              <w:rFonts w:ascii="Arial" w:hAnsi="Arial" w:cs="Arial"/>
              <w:noProof/>
              <w:color w:val="000000" w:themeColor="text1"/>
              <w:sz w:val="22"/>
              <w:szCs w:val="22"/>
              <w:lang w:val="en-US"/>
            </w:rPr>
            <w:t xml:space="preserve"> [Accessed 15 April 2021].</w:t>
          </w:r>
        </w:p>
        <w:p w14:paraId="26D77A51" w14:textId="77777777" w:rsidR="009D4E67" w:rsidRDefault="006C334B" w:rsidP="006C334B">
          <w:pPr>
            <w:jc w:val="both"/>
            <w:rPr>
              <w:rFonts w:ascii="Arial" w:hAnsi="Arial" w:cs="Arial"/>
              <w:color w:val="000000" w:themeColor="text1"/>
              <w:sz w:val="22"/>
              <w:szCs w:val="22"/>
            </w:rPr>
          </w:pPr>
          <w:r w:rsidRPr="00FD339F">
            <w:rPr>
              <w:rFonts w:ascii="Arial" w:hAnsi="Arial" w:cs="Arial"/>
              <w:b/>
              <w:bCs/>
              <w:color w:val="000000" w:themeColor="text1"/>
              <w:sz w:val="22"/>
              <w:szCs w:val="22"/>
            </w:rPr>
            <w:fldChar w:fldCharType="end"/>
          </w:r>
        </w:p>
      </w:sdtContent>
    </w:sdt>
    <w:p w14:paraId="1B797D57" w14:textId="4646D7F4" w:rsidR="006C334B" w:rsidRPr="00FD339F" w:rsidRDefault="006C334B" w:rsidP="006C334B">
      <w:pPr>
        <w:jc w:val="both"/>
        <w:rPr>
          <w:rFonts w:ascii="Arial" w:hAnsi="Arial" w:cs="Arial"/>
          <w:color w:val="000000" w:themeColor="text1"/>
          <w:sz w:val="22"/>
          <w:szCs w:val="22"/>
        </w:rPr>
      </w:pPr>
      <w:proofErr w:type="spellStart"/>
      <w:r w:rsidRPr="00FD339F">
        <w:rPr>
          <w:rFonts w:ascii="Arial" w:hAnsi="Arial" w:cs="Arial"/>
          <w:color w:val="000000" w:themeColor="text1"/>
          <w:sz w:val="22"/>
          <w:szCs w:val="22"/>
        </w:rPr>
        <w:t>Zhomartova</w:t>
      </w:r>
      <w:proofErr w:type="spellEnd"/>
      <w:r w:rsidRPr="00FD339F">
        <w:rPr>
          <w:rFonts w:ascii="Arial" w:hAnsi="Arial" w:cs="Arial"/>
          <w:color w:val="000000" w:themeColor="text1"/>
          <w:sz w:val="22"/>
          <w:szCs w:val="22"/>
        </w:rPr>
        <w:t xml:space="preserve">, A.,2020 </w:t>
      </w:r>
      <w:r w:rsidRPr="00FD339F">
        <w:rPr>
          <w:rFonts w:ascii="Arial" w:hAnsi="Arial" w:cs="Arial"/>
          <w:i/>
          <w:iCs/>
          <w:color w:val="000000" w:themeColor="text1"/>
          <w:sz w:val="22"/>
          <w:szCs w:val="22"/>
        </w:rPr>
        <w:t xml:space="preserve">The Challenges SMEs in the Hospitality Sector will Face During and After Brexit Negotiations </w:t>
      </w:r>
      <w:r w:rsidRPr="00FD339F">
        <w:rPr>
          <w:rFonts w:ascii="Arial" w:hAnsi="Arial" w:cs="Arial"/>
          <w:color w:val="000000" w:themeColor="text1"/>
          <w:sz w:val="22"/>
          <w:szCs w:val="22"/>
        </w:rPr>
        <w:t xml:space="preserve">[Online] Available at: </w:t>
      </w:r>
      <w:hyperlink r:id="rId12" w:history="1">
        <w:r w:rsidRPr="00FD339F">
          <w:rPr>
            <w:rStyle w:val="Hyperlink"/>
            <w:rFonts w:ascii="Arial" w:hAnsi="Arial" w:cs="Arial"/>
            <w:color w:val="000000" w:themeColor="text1"/>
            <w:sz w:val="22"/>
            <w:szCs w:val="22"/>
          </w:rPr>
          <w:t>https://www.wbc-uk.com/post/challenges_hospitality_brexit</w:t>
        </w:r>
      </w:hyperlink>
      <w:r w:rsidRPr="00FD339F">
        <w:rPr>
          <w:rFonts w:ascii="Arial" w:hAnsi="Arial" w:cs="Arial"/>
          <w:color w:val="000000" w:themeColor="text1"/>
          <w:sz w:val="22"/>
          <w:szCs w:val="22"/>
        </w:rPr>
        <w:t xml:space="preserve"> [Accessed May 2021]</w:t>
      </w:r>
    </w:p>
    <w:p w14:paraId="0D4E6C91" w14:textId="263F6B23" w:rsidR="00A966A7" w:rsidRPr="00FD339F" w:rsidRDefault="00A966A7" w:rsidP="007E692B">
      <w:pPr>
        <w:spacing w:line="360" w:lineRule="auto"/>
        <w:jc w:val="both"/>
        <w:rPr>
          <w:rFonts w:ascii="Arial" w:hAnsi="Arial" w:cs="Arial"/>
          <w:color w:val="000000" w:themeColor="text1"/>
          <w:sz w:val="22"/>
          <w:szCs w:val="22"/>
        </w:rPr>
      </w:pPr>
    </w:p>
    <w:p w14:paraId="0253A805" w14:textId="793686E5" w:rsidR="00A966A7" w:rsidRDefault="006C334B" w:rsidP="009D4E67">
      <w:pPr>
        <w:pStyle w:val="Heading1"/>
      </w:pPr>
      <w:bookmarkStart w:id="9" w:name="_Toc71012534"/>
      <w:r w:rsidRPr="009D4E67">
        <w:lastRenderedPageBreak/>
        <w:t>Ap</w:t>
      </w:r>
      <w:r w:rsidR="009D4E67" w:rsidRPr="009D4E67">
        <w:t>p</w:t>
      </w:r>
      <w:r w:rsidRPr="009D4E67">
        <w:t>endices</w:t>
      </w:r>
      <w:bookmarkEnd w:id="9"/>
    </w:p>
    <w:p w14:paraId="3BE1FD5F" w14:textId="77777777" w:rsidR="002E52E6" w:rsidRPr="002E52E6" w:rsidRDefault="002E52E6" w:rsidP="002E52E6">
      <w:pPr>
        <w:rPr>
          <w:lang w:val="en-US" w:bidi="en-US"/>
        </w:rPr>
      </w:pPr>
    </w:p>
    <w:p w14:paraId="380659AF" w14:textId="5F3762E8" w:rsidR="00F95631" w:rsidRPr="002E52E6" w:rsidRDefault="006C334B" w:rsidP="00573FD7">
      <w:pPr>
        <w:pStyle w:val="Heading2"/>
        <w:jc w:val="center"/>
      </w:pPr>
      <w:bookmarkStart w:id="10" w:name="_Toc71012535"/>
      <w:r w:rsidRPr="002E52E6">
        <w:t>Appendix A</w:t>
      </w:r>
      <w:r w:rsidR="00573FD7">
        <w:t>)</w:t>
      </w:r>
      <w:r w:rsidRPr="002E52E6">
        <w:t xml:space="preserve"> </w:t>
      </w:r>
      <w:r w:rsidR="00455DE0" w:rsidRPr="002E52E6">
        <w:t>PESTLE analysis of the micro-environmental factors contributing to the complex problem</w:t>
      </w:r>
      <w:bookmarkEnd w:id="10"/>
    </w:p>
    <w:p w14:paraId="40EC7D27" w14:textId="77777777" w:rsidR="006C334B" w:rsidRPr="00FD339F" w:rsidRDefault="006C334B" w:rsidP="007E692B">
      <w:pPr>
        <w:spacing w:line="360" w:lineRule="auto"/>
        <w:jc w:val="both"/>
        <w:rPr>
          <w:rFonts w:ascii="Arial" w:hAnsi="Arial" w:cs="Arial"/>
          <w:b/>
          <w:bCs/>
          <w:color w:val="000000" w:themeColor="text1"/>
          <w:sz w:val="22"/>
          <w:szCs w:val="22"/>
        </w:rPr>
      </w:pPr>
    </w:p>
    <w:tbl>
      <w:tblPr>
        <w:tblStyle w:val="TableGrid"/>
        <w:tblW w:w="10916" w:type="dxa"/>
        <w:tblInd w:w="-856" w:type="dxa"/>
        <w:tblLayout w:type="fixed"/>
        <w:tblLook w:val="04A0" w:firstRow="1" w:lastRow="0" w:firstColumn="1" w:lastColumn="0" w:noHBand="0" w:noVBand="1"/>
      </w:tblPr>
      <w:tblGrid>
        <w:gridCol w:w="1620"/>
        <w:gridCol w:w="1451"/>
        <w:gridCol w:w="2370"/>
        <w:gridCol w:w="1789"/>
        <w:gridCol w:w="1432"/>
        <w:gridCol w:w="2254"/>
      </w:tblGrid>
      <w:tr w:rsidR="0037131A" w:rsidRPr="00FD339F" w14:paraId="0EAB662C" w14:textId="77777777" w:rsidTr="00441CB1">
        <w:tc>
          <w:tcPr>
            <w:tcW w:w="1620" w:type="dxa"/>
            <w:shd w:val="clear" w:color="auto" w:fill="ED7D31" w:themeFill="accent2"/>
          </w:tcPr>
          <w:p w14:paraId="5170CA95" w14:textId="023898F6"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P</w:t>
            </w:r>
          </w:p>
        </w:tc>
        <w:tc>
          <w:tcPr>
            <w:tcW w:w="1451" w:type="dxa"/>
            <w:shd w:val="clear" w:color="auto" w:fill="8EAADB" w:themeFill="accent1" w:themeFillTint="99"/>
          </w:tcPr>
          <w:p w14:paraId="6F189FDA" w14:textId="5050BF7A"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E</w:t>
            </w:r>
          </w:p>
        </w:tc>
        <w:tc>
          <w:tcPr>
            <w:tcW w:w="2370" w:type="dxa"/>
            <w:shd w:val="clear" w:color="auto" w:fill="FF0000"/>
          </w:tcPr>
          <w:p w14:paraId="1EB9535A" w14:textId="44CE93CE"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S</w:t>
            </w:r>
          </w:p>
        </w:tc>
        <w:tc>
          <w:tcPr>
            <w:tcW w:w="1789" w:type="dxa"/>
            <w:shd w:val="clear" w:color="auto" w:fill="7030A0"/>
          </w:tcPr>
          <w:p w14:paraId="46BF5F90" w14:textId="44092751"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T</w:t>
            </w:r>
          </w:p>
        </w:tc>
        <w:tc>
          <w:tcPr>
            <w:tcW w:w="1432" w:type="dxa"/>
            <w:shd w:val="clear" w:color="auto" w:fill="4472C4" w:themeFill="accent1"/>
          </w:tcPr>
          <w:p w14:paraId="36C1F62C" w14:textId="2E363454"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L</w:t>
            </w:r>
          </w:p>
        </w:tc>
        <w:tc>
          <w:tcPr>
            <w:tcW w:w="2254" w:type="dxa"/>
            <w:shd w:val="clear" w:color="auto" w:fill="70AD47" w:themeFill="accent6"/>
          </w:tcPr>
          <w:p w14:paraId="4A0DCE2D" w14:textId="7082558D"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E</w:t>
            </w:r>
          </w:p>
        </w:tc>
      </w:tr>
      <w:tr w:rsidR="0037131A" w:rsidRPr="00FD339F" w14:paraId="60C010C6" w14:textId="77777777" w:rsidTr="00441CB1">
        <w:trPr>
          <w:trHeight w:val="215"/>
        </w:trPr>
        <w:tc>
          <w:tcPr>
            <w:tcW w:w="1620" w:type="dxa"/>
            <w:shd w:val="clear" w:color="auto" w:fill="ED7D31" w:themeFill="accent2"/>
          </w:tcPr>
          <w:p w14:paraId="607B66F2" w14:textId="75A94398"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Political</w:t>
            </w:r>
          </w:p>
        </w:tc>
        <w:tc>
          <w:tcPr>
            <w:tcW w:w="1451" w:type="dxa"/>
            <w:shd w:val="clear" w:color="auto" w:fill="8EAADB" w:themeFill="accent1" w:themeFillTint="99"/>
          </w:tcPr>
          <w:p w14:paraId="79293E42" w14:textId="4C520D71"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Economical</w:t>
            </w:r>
          </w:p>
        </w:tc>
        <w:tc>
          <w:tcPr>
            <w:tcW w:w="2370" w:type="dxa"/>
            <w:shd w:val="clear" w:color="auto" w:fill="FF0000"/>
          </w:tcPr>
          <w:p w14:paraId="3E465CD8" w14:textId="5F3E75EF"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Social</w:t>
            </w:r>
          </w:p>
        </w:tc>
        <w:tc>
          <w:tcPr>
            <w:tcW w:w="1789" w:type="dxa"/>
            <w:shd w:val="clear" w:color="auto" w:fill="7030A0"/>
          </w:tcPr>
          <w:p w14:paraId="2C648F7B" w14:textId="6DAF0224"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Technological</w:t>
            </w:r>
          </w:p>
        </w:tc>
        <w:tc>
          <w:tcPr>
            <w:tcW w:w="1432" w:type="dxa"/>
            <w:shd w:val="clear" w:color="auto" w:fill="4472C4" w:themeFill="accent1"/>
          </w:tcPr>
          <w:p w14:paraId="28E12053" w14:textId="706BC0C0"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Legal</w:t>
            </w:r>
          </w:p>
        </w:tc>
        <w:tc>
          <w:tcPr>
            <w:tcW w:w="2254" w:type="dxa"/>
            <w:shd w:val="clear" w:color="auto" w:fill="70AD47" w:themeFill="accent6"/>
          </w:tcPr>
          <w:p w14:paraId="5FA1E44C" w14:textId="46631286" w:rsidR="00F95631" w:rsidRPr="00FD339F" w:rsidRDefault="00F95631" w:rsidP="007E692B">
            <w:pPr>
              <w:spacing w:line="360" w:lineRule="auto"/>
              <w:jc w:val="both"/>
              <w:rPr>
                <w:rFonts w:ascii="Arial" w:hAnsi="Arial" w:cs="Arial"/>
                <w:b/>
                <w:bCs/>
                <w:color w:val="000000" w:themeColor="text1"/>
                <w:sz w:val="22"/>
                <w:szCs w:val="22"/>
              </w:rPr>
            </w:pPr>
            <w:r w:rsidRPr="00FD339F">
              <w:rPr>
                <w:rFonts w:ascii="Arial" w:hAnsi="Arial" w:cs="Arial"/>
                <w:b/>
                <w:bCs/>
                <w:color w:val="000000" w:themeColor="text1"/>
                <w:sz w:val="22"/>
                <w:szCs w:val="22"/>
              </w:rPr>
              <w:t>Environmental</w:t>
            </w:r>
          </w:p>
        </w:tc>
      </w:tr>
      <w:tr w:rsidR="00FD339F" w:rsidRPr="00FD339F" w14:paraId="0199BEC7" w14:textId="77777777" w:rsidTr="00441CB1">
        <w:trPr>
          <w:trHeight w:val="2743"/>
        </w:trPr>
        <w:tc>
          <w:tcPr>
            <w:tcW w:w="1620" w:type="dxa"/>
          </w:tcPr>
          <w:p w14:paraId="115B07C3" w14:textId="77777777" w:rsidR="00F95631"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*Government stability</w:t>
            </w:r>
          </w:p>
          <w:p w14:paraId="58B7E887"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*Brexit </w:t>
            </w:r>
          </w:p>
          <w:p w14:paraId="2C8C8805"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Lockdowns</w:t>
            </w:r>
          </w:p>
          <w:p w14:paraId="72710B47"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*Travel ban</w:t>
            </w:r>
          </w:p>
          <w:p w14:paraId="43505B9D" w14:textId="4261BF56" w:rsidR="00167F0C" w:rsidRPr="00FD339F" w:rsidRDefault="00167F0C"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*Terrorist threat</w:t>
            </w:r>
          </w:p>
        </w:tc>
        <w:tc>
          <w:tcPr>
            <w:tcW w:w="1451" w:type="dxa"/>
          </w:tcPr>
          <w:p w14:paraId="2D84A320" w14:textId="77777777" w:rsidR="00F95631"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*Low interest rate</w:t>
            </w:r>
          </w:p>
          <w:p w14:paraId="3BDB2202" w14:textId="08B4E0D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*Low productivity level</w:t>
            </w:r>
          </w:p>
          <w:p w14:paraId="1E225BFE" w14:textId="3B29A449"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*Decrease in consumer spending</w:t>
            </w:r>
          </w:p>
          <w:p w14:paraId="7CD76E26" w14:textId="0AF388FE" w:rsidR="00F945F8" w:rsidRPr="00FD339F" w:rsidRDefault="00F945F8" w:rsidP="007E692B">
            <w:pPr>
              <w:spacing w:line="360" w:lineRule="auto"/>
              <w:jc w:val="both"/>
              <w:rPr>
                <w:rFonts w:ascii="Arial" w:hAnsi="Arial" w:cs="Arial"/>
                <w:color w:val="000000" w:themeColor="text1"/>
                <w:sz w:val="22"/>
                <w:szCs w:val="22"/>
              </w:rPr>
            </w:pPr>
          </w:p>
        </w:tc>
        <w:tc>
          <w:tcPr>
            <w:tcW w:w="2370" w:type="dxa"/>
          </w:tcPr>
          <w:p w14:paraId="68381401" w14:textId="11930945" w:rsidR="00F95631"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*Pandemic lifestyle changes</w:t>
            </w:r>
          </w:p>
          <w:p w14:paraId="50D7699E" w14:textId="2E0EBE42" w:rsidR="00146DDD" w:rsidRPr="00FD339F" w:rsidRDefault="00146DDD"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*The rising power of AIRBNB</w:t>
            </w:r>
          </w:p>
          <w:p w14:paraId="373CB419"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*Fear of travelling</w:t>
            </w:r>
          </w:p>
          <w:p w14:paraId="6CA057E9"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*Demographics</w:t>
            </w:r>
          </w:p>
          <w:p w14:paraId="36B57AB8"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*Standard of life</w:t>
            </w:r>
          </w:p>
          <w:p w14:paraId="347CBC6E"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*Consumer demographics</w:t>
            </w:r>
          </w:p>
          <w:p w14:paraId="6FA99905" w14:textId="14BE877F"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*Growth rate </w:t>
            </w:r>
          </w:p>
        </w:tc>
        <w:tc>
          <w:tcPr>
            <w:tcW w:w="1789" w:type="dxa"/>
          </w:tcPr>
          <w:p w14:paraId="46885C75" w14:textId="77777777" w:rsidR="00F95631"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*Innovations</w:t>
            </w:r>
          </w:p>
          <w:p w14:paraId="0AD4956D"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*Digitalising of the business</w:t>
            </w:r>
          </w:p>
          <w:p w14:paraId="1CE6622C"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*Change in the customer behaviour -booking and payment</w:t>
            </w:r>
          </w:p>
          <w:p w14:paraId="58604056" w14:textId="1746F377" w:rsidR="00146DDD" w:rsidRPr="00FD339F" w:rsidRDefault="00146DDD"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*Online publicity and reviews</w:t>
            </w:r>
          </w:p>
        </w:tc>
        <w:tc>
          <w:tcPr>
            <w:tcW w:w="1432" w:type="dxa"/>
          </w:tcPr>
          <w:p w14:paraId="1752F368" w14:textId="1E3B96D8" w:rsidR="00F95631"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*Employ</w:t>
            </w:r>
            <w:r w:rsidR="006402F1" w:rsidRPr="00FD339F">
              <w:rPr>
                <w:rFonts w:ascii="Arial" w:hAnsi="Arial" w:cs="Arial"/>
                <w:color w:val="000000" w:themeColor="text1"/>
                <w:sz w:val="22"/>
                <w:szCs w:val="22"/>
              </w:rPr>
              <w:t>ment legislation,</w:t>
            </w:r>
            <w:r w:rsidR="00A82329" w:rsidRPr="00FD339F">
              <w:rPr>
                <w:rFonts w:ascii="Arial" w:hAnsi="Arial" w:cs="Arial"/>
                <w:color w:val="000000" w:themeColor="text1"/>
                <w:sz w:val="22"/>
                <w:szCs w:val="22"/>
              </w:rPr>
              <w:t xml:space="preserve"> </w:t>
            </w:r>
            <w:r w:rsidR="006402F1" w:rsidRPr="00FD339F">
              <w:rPr>
                <w:rFonts w:ascii="Arial" w:hAnsi="Arial" w:cs="Arial"/>
                <w:color w:val="000000" w:themeColor="text1"/>
                <w:sz w:val="22"/>
                <w:szCs w:val="22"/>
              </w:rPr>
              <w:t>GDPR</w:t>
            </w:r>
          </w:p>
          <w:p w14:paraId="5F69466E"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*Customer rights</w:t>
            </w:r>
          </w:p>
          <w:p w14:paraId="5239B1EF" w14:textId="77777777" w:rsidR="00F945F8"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*COVID-19 Government guidelines </w:t>
            </w:r>
          </w:p>
          <w:p w14:paraId="7F911641" w14:textId="21F80047" w:rsidR="002F5B0A" w:rsidRPr="00FD339F" w:rsidRDefault="002F5B0A"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*License</w:t>
            </w:r>
          </w:p>
        </w:tc>
        <w:tc>
          <w:tcPr>
            <w:tcW w:w="2254" w:type="dxa"/>
          </w:tcPr>
          <w:p w14:paraId="463C7C22" w14:textId="77777777" w:rsidR="00F95631" w:rsidRPr="00FD339F" w:rsidRDefault="00F945F8"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*Climate change</w:t>
            </w:r>
          </w:p>
          <w:p w14:paraId="5B1E730B" w14:textId="77777777" w:rsidR="00B1517F" w:rsidRPr="00FD339F" w:rsidRDefault="00B1517F"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*Plastic usage</w:t>
            </w:r>
          </w:p>
          <w:p w14:paraId="43882FC3" w14:textId="77777777" w:rsidR="00B1517F" w:rsidRPr="00FD339F" w:rsidRDefault="00B1517F"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*Using renewable energy</w:t>
            </w:r>
          </w:p>
          <w:p w14:paraId="0776CAA4" w14:textId="77777777" w:rsidR="00B1517F" w:rsidRDefault="00B1517F"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*C</w:t>
            </w:r>
            <w:r w:rsidR="00441CB1">
              <w:rPr>
                <w:rFonts w:ascii="Arial" w:hAnsi="Arial" w:cs="Arial"/>
                <w:color w:val="000000" w:themeColor="text1"/>
                <w:sz w:val="22"/>
                <w:szCs w:val="22"/>
              </w:rPr>
              <w:t>orporate Social Responsibility</w:t>
            </w:r>
          </w:p>
          <w:p w14:paraId="7C0FB4D8" w14:textId="76B6C0C9" w:rsidR="00441CB1" w:rsidRPr="00FD339F" w:rsidRDefault="00441CB1" w:rsidP="007E692B">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Sustainable Leadership</w:t>
            </w:r>
          </w:p>
        </w:tc>
      </w:tr>
    </w:tbl>
    <w:p w14:paraId="574A8DC4" w14:textId="77777777" w:rsidR="00F95631" w:rsidRPr="00FD339F" w:rsidRDefault="00F95631" w:rsidP="007E692B">
      <w:pPr>
        <w:spacing w:line="360" w:lineRule="auto"/>
        <w:jc w:val="both"/>
        <w:rPr>
          <w:rFonts w:ascii="Arial" w:hAnsi="Arial" w:cs="Arial"/>
          <w:b/>
          <w:bCs/>
          <w:color w:val="000000" w:themeColor="text1"/>
          <w:sz w:val="22"/>
          <w:szCs w:val="22"/>
        </w:rPr>
      </w:pPr>
    </w:p>
    <w:p w14:paraId="29EBEA33" w14:textId="6ADA5245" w:rsidR="00371EBB" w:rsidRPr="002E52E6" w:rsidRDefault="006C334B" w:rsidP="00573FD7">
      <w:pPr>
        <w:pStyle w:val="Heading2"/>
        <w:jc w:val="center"/>
      </w:pPr>
      <w:bookmarkStart w:id="11" w:name="_Toc71012536"/>
      <w:r w:rsidRPr="002E52E6">
        <w:t xml:space="preserve">Appendix B) </w:t>
      </w:r>
      <w:r w:rsidR="00371EBB" w:rsidRPr="002E52E6">
        <w:t>Role play:</w:t>
      </w:r>
      <w:bookmarkEnd w:id="11"/>
    </w:p>
    <w:p w14:paraId="76104375" w14:textId="77777777" w:rsidR="006C334B" w:rsidRPr="00FD339F" w:rsidRDefault="006C334B" w:rsidP="006C334B">
      <w:pPr>
        <w:rPr>
          <w:rFonts w:ascii="Arial" w:hAnsi="Arial" w:cs="Arial"/>
          <w:color w:val="000000" w:themeColor="text1"/>
          <w:sz w:val="22"/>
          <w:szCs w:val="22"/>
        </w:rPr>
      </w:pPr>
    </w:p>
    <w:p w14:paraId="5A84720E"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A discussion on the nature and impact (actual and potential) of the complex problem on the overall performance of organisations:</w:t>
      </w:r>
    </w:p>
    <w:p w14:paraId="26186086" w14:textId="77777777" w:rsidR="00371EBB" w:rsidRPr="002E52E6" w:rsidRDefault="00371EBB" w:rsidP="002E52E6">
      <w:pPr>
        <w:spacing w:line="360" w:lineRule="auto"/>
        <w:jc w:val="both"/>
        <w:rPr>
          <w:rFonts w:ascii="Arial" w:hAnsi="Arial" w:cs="Arial"/>
          <w:i/>
          <w:iCs/>
          <w:color w:val="000000" w:themeColor="text1"/>
          <w:sz w:val="22"/>
          <w:szCs w:val="22"/>
        </w:rPr>
      </w:pPr>
      <w:r w:rsidRPr="002E52E6">
        <w:rPr>
          <w:rFonts w:ascii="Arial" w:hAnsi="Arial" w:cs="Arial"/>
          <w:i/>
          <w:iCs/>
          <w:color w:val="000000" w:themeColor="text1"/>
          <w:sz w:val="22"/>
          <w:szCs w:val="22"/>
        </w:rPr>
        <w:t>Low employee satisfaction- lack of motivation. The employee requested promotion and transfer to another department but was refused</w:t>
      </w:r>
    </w:p>
    <w:p w14:paraId="103BBB91"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Z:</w:t>
      </w:r>
      <w:r w:rsidRPr="002E52E6">
        <w:rPr>
          <w:rFonts w:ascii="Arial" w:hAnsi="Arial" w:cs="Arial"/>
          <w:color w:val="000000" w:themeColor="text1"/>
          <w:sz w:val="22"/>
          <w:szCs w:val="22"/>
        </w:rPr>
        <w:t xml:space="preserve"> Good Morning, Loredana! You are here today to be consulted on an important problem at your workplace. Can you please share what is your main concern so we can discuss this with more details?</w:t>
      </w:r>
    </w:p>
    <w:p w14:paraId="5E9756B5"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L:</w:t>
      </w:r>
      <w:r w:rsidRPr="002E52E6">
        <w:rPr>
          <w:rFonts w:ascii="Arial" w:hAnsi="Arial" w:cs="Arial"/>
          <w:color w:val="000000" w:themeColor="text1"/>
          <w:sz w:val="22"/>
          <w:szCs w:val="22"/>
        </w:rPr>
        <w:t xml:space="preserve"> I work as a cleaner in the hotel and recently I don’t enjoy my work anymore and my motivation is </w:t>
      </w:r>
      <w:proofErr w:type="gramStart"/>
      <w:r w:rsidRPr="002E52E6">
        <w:rPr>
          <w:rFonts w:ascii="Arial" w:hAnsi="Arial" w:cs="Arial"/>
          <w:color w:val="000000" w:themeColor="text1"/>
          <w:sz w:val="22"/>
          <w:szCs w:val="22"/>
        </w:rPr>
        <w:t>really low</w:t>
      </w:r>
      <w:proofErr w:type="gramEnd"/>
      <w:r w:rsidRPr="002E52E6">
        <w:rPr>
          <w:rFonts w:ascii="Arial" w:hAnsi="Arial" w:cs="Arial"/>
          <w:color w:val="000000" w:themeColor="text1"/>
          <w:sz w:val="22"/>
          <w:szCs w:val="22"/>
        </w:rPr>
        <w:t>. I started thinking of leaving this company and try to find better job elsewhere.</w:t>
      </w:r>
    </w:p>
    <w:p w14:paraId="6EE63DF6"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Z:</w:t>
      </w:r>
      <w:r w:rsidRPr="002E52E6">
        <w:rPr>
          <w:rFonts w:ascii="Arial" w:hAnsi="Arial" w:cs="Arial"/>
          <w:color w:val="000000" w:themeColor="text1"/>
          <w:sz w:val="22"/>
          <w:szCs w:val="22"/>
        </w:rPr>
        <w:t xml:space="preserve"> Recruiting and retaining experienced employees is a real issue for the hospitality industry therefore the employee job satisfaction is very important as well as the reasons and factors affecting it. Can you maybe think of a reason why you feel that way?</w:t>
      </w:r>
    </w:p>
    <w:p w14:paraId="11E3E8E7"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L:</w:t>
      </w:r>
      <w:r w:rsidRPr="002E52E6">
        <w:rPr>
          <w:rFonts w:ascii="Arial" w:hAnsi="Arial" w:cs="Arial"/>
          <w:color w:val="000000" w:themeColor="text1"/>
          <w:sz w:val="22"/>
          <w:szCs w:val="22"/>
        </w:rPr>
        <w:t xml:space="preserve"> One of the reasons is that I applied to be promoted as receptionist however my application was refused. I feel this is unfair especially after I am working here 2 years already and I am doing my job very well. But that is not all-in general I feel </w:t>
      </w:r>
      <w:proofErr w:type="gramStart"/>
      <w:r w:rsidRPr="002E52E6">
        <w:rPr>
          <w:rFonts w:ascii="Arial" w:hAnsi="Arial" w:cs="Arial"/>
          <w:color w:val="000000" w:themeColor="text1"/>
          <w:sz w:val="22"/>
          <w:szCs w:val="22"/>
        </w:rPr>
        <w:t>really de-</w:t>
      </w:r>
      <w:proofErr w:type="gramEnd"/>
      <w:r w:rsidRPr="002E52E6">
        <w:rPr>
          <w:rFonts w:ascii="Arial" w:hAnsi="Arial" w:cs="Arial"/>
          <w:color w:val="000000" w:themeColor="text1"/>
          <w:sz w:val="22"/>
          <w:szCs w:val="22"/>
        </w:rPr>
        <w:t>motivated, on the surface everything is fine however I am just not happy at my job.</w:t>
      </w:r>
    </w:p>
    <w:p w14:paraId="6F6A93FF" w14:textId="48A0E1C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lastRenderedPageBreak/>
        <w:t>Z:</w:t>
      </w:r>
      <w:r w:rsidRPr="002E52E6">
        <w:rPr>
          <w:rFonts w:ascii="Arial" w:hAnsi="Arial" w:cs="Arial"/>
          <w:color w:val="000000" w:themeColor="text1"/>
          <w:sz w:val="22"/>
          <w:szCs w:val="22"/>
        </w:rPr>
        <w:t xml:space="preserve">  First of all, I am </w:t>
      </w:r>
      <w:proofErr w:type="gramStart"/>
      <w:r w:rsidRPr="002E52E6">
        <w:rPr>
          <w:rFonts w:ascii="Arial" w:hAnsi="Arial" w:cs="Arial"/>
          <w:color w:val="000000" w:themeColor="text1"/>
          <w:sz w:val="22"/>
          <w:szCs w:val="22"/>
        </w:rPr>
        <w:t>really sorry</w:t>
      </w:r>
      <w:proofErr w:type="gramEnd"/>
      <w:r w:rsidRPr="002E52E6">
        <w:rPr>
          <w:rFonts w:ascii="Arial" w:hAnsi="Arial" w:cs="Arial"/>
          <w:color w:val="000000" w:themeColor="text1"/>
          <w:sz w:val="22"/>
          <w:szCs w:val="22"/>
        </w:rPr>
        <w:t xml:space="preserve"> to hear you feel this way. I want to assure you that your employer takes this matter seriously and that is why I am here today so we can solve this problem together. You mentioned you are with the company for 2 years already- this is twice as long the average job length in the hospitality industry compared to 4 and half years for all other industries in the UK. The high level of employee turnover leads to enormous additional costs for the company every year and a low job satisfaction is usually a reason for that. A </w:t>
      </w:r>
      <w:r w:rsidR="0075579B">
        <w:rPr>
          <w:rFonts w:ascii="Arial" w:hAnsi="Arial" w:cs="Arial"/>
          <w:color w:val="000000" w:themeColor="text1"/>
          <w:sz w:val="22"/>
          <w:szCs w:val="22"/>
        </w:rPr>
        <w:t>study</w:t>
      </w:r>
      <w:r w:rsidRPr="002E52E6">
        <w:rPr>
          <w:rFonts w:ascii="Arial" w:hAnsi="Arial" w:cs="Arial"/>
          <w:color w:val="000000" w:themeColor="text1"/>
          <w:sz w:val="22"/>
          <w:szCs w:val="22"/>
        </w:rPr>
        <w:t xml:space="preserve"> of </w:t>
      </w:r>
      <w:r w:rsidR="0075579B">
        <w:rPr>
          <w:rFonts w:ascii="Arial" w:hAnsi="Arial" w:cs="Arial"/>
          <w:color w:val="000000" w:themeColor="text1"/>
          <w:sz w:val="22"/>
          <w:szCs w:val="22"/>
        </w:rPr>
        <w:t>workers conducted</w:t>
      </w:r>
      <w:r w:rsidRPr="002E52E6">
        <w:rPr>
          <w:rFonts w:ascii="Arial" w:hAnsi="Arial" w:cs="Arial"/>
          <w:color w:val="000000" w:themeColor="text1"/>
          <w:sz w:val="22"/>
          <w:szCs w:val="22"/>
        </w:rPr>
        <w:t xml:space="preserve"> by Personal Group </w:t>
      </w:r>
      <w:r w:rsidR="0037131A" w:rsidRPr="002E52E6">
        <w:rPr>
          <w:rFonts w:ascii="Arial" w:hAnsi="Arial" w:cs="Arial"/>
          <w:color w:val="000000" w:themeColor="text1"/>
          <w:sz w:val="22"/>
          <w:szCs w:val="22"/>
        </w:rPr>
        <w:t>(</w:t>
      </w:r>
      <w:r w:rsidR="00FD339F" w:rsidRPr="002E52E6">
        <w:rPr>
          <w:rFonts w:ascii="Arial" w:hAnsi="Arial" w:cs="Arial"/>
          <w:color w:val="000000" w:themeColor="text1"/>
          <w:sz w:val="22"/>
          <w:szCs w:val="22"/>
        </w:rPr>
        <w:t xml:space="preserve">The Week, </w:t>
      </w:r>
      <w:r w:rsidR="0037131A" w:rsidRPr="002E52E6">
        <w:rPr>
          <w:rFonts w:ascii="Arial" w:hAnsi="Arial" w:cs="Arial"/>
          <w:color w:val="000000" w:themeColor="text1"/>
          <w:sz w:val="22"/>
          <w:szCs w:val="22"/>
        </w:rPr>
        <w:t xml:space="preserve">2019) </w:t>
      </w:r>
      <w:r w:rsidR="0075579B">
        <w:rPr>
          <w:rFonts w:ascii="Arial" w:hAnsi="Arial" w:cs="Arial"/>
          <w:color w:val="000000" w:themeColor="text1"/>
          <w:sz w:val="22"/>
          <w:szCs w:val="22"/>
        </w:rPr>
        <w:t>revealed</w:t>
      </w:r>
      <w:r w:rsidRPr="002E52E6">
        <w:rPr>
          <w:rFonts w:ascii="Arial" w:hAnsi="Arial" w:cs="Arial"/>
          <w:color w:val="000000" w:themeColor="text1"/>
          <w:sz w:val="22"/>
          <w:szCs w:val="22"/>
        </w:rPr>
        <w:t xml:space="preserve"> that </w:t>
      </w:r>
      <w:r w:rsidR="0075579B">
        <w:rPr>
          <w:rFonts w:ascii="Arial" w:hAnsi="Arial" w:cs="Arial"/>
          <w:color w:val="000000" w:themeColor="text1"/>
          <w:sz w:val="22"/>
          <w:szCs w:val="22"/>
        </w:rPr>
        <w:t>satisfaction</w:t>
      </w:r>
      <w:r w:rsidRPr="002E52E6">
        <w:rPr>
          <w:rFonts w:ascii="Arial" w:hAnsi="Arial" w:cs="Arial"/>
          <w:color w:val="000000" w:themeColor="text1"/>
          <w:sz w:val="22"/>
          <w:szCs w:val="22"/>
        </w:rPr>
        <w:t xml:space="preserve"> at the workplace has </w:t>
      </w:r>
      <w:r w:rsidR="0075579B">
        <w:rPr>
          <w:rFonts w:ascii="Arial" w:hAnsi="Arial" w:cs="Arial"/>
          <w:color w:val="000000" w:themeColor="text1"/>
          <w:sz w:val="22"/>
          <w:szCs w:val="22"/>
        </w:rPr>
        <w:t>fallen</w:t>
      </w:r>
      <w:r w:rsidRPr="002E52E6">
        <w:rPr>
          <w:rFonts w:ascii="Arial" w:hAnsi="Arial" w:cs="Arial"/>
          <w:color w:val="000000" w:themeColor="text1"/>
          <w:sz w:val="22"/>
          <w:szCs w:val="22"/>
        </w:rPr>
        <w:t xml:space="preserve"> </w:t>
      </w:r>
      <w:r w:rsidR="0075579B">
        <w:rPr>
          <w:rFonts w:ascii="Arial" w:hAnsi="Arial" w:cs="Arial"/>
          <w:color w:val="000000" w:themeColor="text1"/>
          <w:sz w:val="22"/>
          <w:szCs w:val="22"/>
        </w:rPr>
        <w:t>progressively</w:t>
      </w:r>
      <w:r w:rsidRPr="002E52E6">
        <w:rPr>
          <w:rFonts w:ascii="Arial" w:hAnsi="Arial" w:cs="Arial"/>
          <w:color w:val="000000" w:themeColor="text1"/>
          <w:sz w:val="22"/>
          <w:szCs w:val="22"/>
        </w:rPr>
        <w:t xml:space="preserve"> between 2017 and 2019 from 51% to 41%. So, your problem, unfortunately, is common for </w:t>
      </w:r>
      <w:r w:rsidR="00292A02" w:rsidRPr="002E52E6">
        <w:rPr>
          <w:rFonts w:ascii="Arial" w:hAnsi="Arial" w:cs="Arial"/>
          <w:color w:val="000000" w:themeColor="text1"/>
          <w:sz w:val="22"/>
          <w:szCs w:val="22"/>
        </w:rPr>
        <w:t>most</w:t>
      </w:r>
      <w:r w:rsidRPr="002E52E6">
        <w:rPr>
          <w:rFonts w:ascii="Arial" w:hAnsi="Arial" w:cs="Arial"/>
          <w:color w:val="000000" w:themeColor="text1"/>
          <w:sz w:val="22"/>
          <w:szCs w:val="22"/>
        </w:rPr>
        <w:t xml:space="preserve"> employees in UK and can lead to potential problems such as </w:t>
      </w:r>
      <w:r w:rsidR="0075579B">
        <w:rPr>
          <w:rFonts w:ascii="Arial" w:hAnsi="Arial" w:cs="Arial"/>
          <w:color w:val="000000" w:themeColor="text1"/>
          <w:sz w:val="22"/>
          <w:szCs w:val="22"/>
        </w:rPr>
        <w:t>financial results and</w:t>
      </w:r>
      <w:r w:rsidRPr="002E52E6">
        <w:rPr>
          <w:rFonts w:ascii="Arial" w:hAnsi="Arial" w:cs="Arial"/>
          <w:color w:val="000000" w:themeColor="text1"/>
          <w:sz w:val="22"/>
          <w:szCs w:val="22"/>
        </w:rPr>
        <w:t xml:space="preserve"> profitability, as well as on its relations with the stakeholders- employees, </w:t>
      </w:r>
      <w:proofErr w:type="gramStart"/>
      <w:r w:rsidRPr="002E52E6">
        <w:rPr>
          <w:rFonts w:ascii="Arial" w:hAnsi="Arial" w:cs="Arial"/>
          <w:color w:val="000000" w:themeColor="text1"/>
          <w:sz w:val="22"/>
          <w:szCs w:val="22"/>
        </w:rPr>
        <w:t>customers</w:t>
      </w:r>
      <w:proofErr w:type="gramEnd"/>
      <w:r w:rsidRPr="002E52E6">
        <w:rPr>
          <w:rFonts w:ascii="Arial" w:hAnsi="Arial" w:cs="Arial"/>
          <w:color w:val="000000" w:themeColor="text1"/>
          <w:sz w:val="22"/>
          <w:szCs w:val="22"/>
        </w:rPr>
        <w:t xml:space="preserve"> and business partners. </w:t>
      </w:r>
    </w:p>
    <w:p w14:paraId="66BC92AC" w14:textId="7BBF6D88" w:rsidR="00371EBB" w:rsidRPr="002E52E6" w:rsidRDefault="00292A02"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To</w:t>
      </w:r>
      <w:r w:rsidR="00371EBB" w:rsidRPr="002E52E6">
        <w:rPr>
          <w:rFonts w:ascii="Arial" w:hAnsi="Arial" w:cs="Arial"/>
          <w:color w:val="000000" w:themeColor="text1"/>
          <w:sz w:val="22"/>
          <w:szCs w:val="22"/>
        </w:rPr>
        <w:t xml:space="preserve"> find the best solution for your case I suggest we do a cause-and-effect analysis because of the complexity of the problem and a very suitable tool will be the Fishbone diagram. Have you heard of it?</w:t>
      </w:r>
    </w:p>
    <w:p w14:paraId="6B53C632"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L:</w:t>
      </w:r>
      <w:r w:rsidRPr="002E52E6">
        <w:rPr>
          <w:rFonts w:ascii="Arial" w:hAnsi="Arial" w:cs="Arial"/>
          <w:color w:val="000000" w:themeColor="text1"/>
          <w:sz w:val="22"/>
          <w:szCs w:val="22"/>
        </w:rPr>
        <w:t xml:space="preserve"> No, I haven’t, can you explain please? </w:t>
      </w:r>
    </w:p>
    <w:p w14:paraId="50836E85" w14:textId="3E849605"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Z:</w:t>
      </w:r>
      <w:r w:rsidRPr="002E52E6">
        <w:rPr>
          <w:rFonts w:ascii="Arial" w:hAnsi="Arial" w:cs="Arial"/>
          <w:color w:val="000000" w:themeColor="text1"/>
          <w:sz w:val="22"/>
          <w:szCs w:val="22"/>
        </w:rPr>
        <w:t xml:space="preserve"> Cause</w:t>
      </w:r>
      <w:r w:rsidR="0075579B">
        <w:rPr>
          <w:rFonts w:ascii="Arial" w:hAnsi="Arial" w:cs="Arial"/>
          <w:color w:val="000000" w:themeColor="text1"/>
          <w:sz w:val="22"/>
          <w:szCs w:val="22"/>
        </w:rPr>
        <w:t>-</w:t>
      </w:r>
      <w:r w:rsidRPr="002E52E6">
        <w:rPr>
          <w:rFonts w:ascii="Arial" w:hAnsi="Arial" w:cs="Arial"/>
          <w:color w:val="000000" w:themeColor="text1"/>
          <w:sz w:val="22"/>
          <w:szCs w:val="22"/>
        </w:rPr>
        <w:t>and</w:t>
      </w:r>
      <w:r w:rsidR="0075579B">
        <w:rPr>
          <w:rFonts w:ascii="Arial" w:hAnsi="Arial" w:cs="Arial"/>
          <w:color w:val="000000" w:themeColor="text1"/>
          <w:sz w:val="22"/>
          <w:szCs w:val="22"/>
        </w:rPr>
        <w:t>-</w:t>
      </w:r>
      <w:r w:rsidRPr="002E52E6">
        <w:rPr>
          <w:rFonts w:ascii="Arial" w:hAnsi="Arial" w:cs="Arial"/>
          <w:color w:val="000000" w:themeColor="text1"/>
          <w:sz w:val="22"/>
          <w:szCs w:val="22"/>
        </w:rPr>
        <w:t xml:space="preserve">effect analysis is a </w:t>
      </w:r>
      <w:r w:rsidR="0075579B">
        <w:rPr>
          <w:rFonts w:ascii="Arial" w:hAnsi="Arial" w:cs="Arial"/>
          <w:color w:val="000000" w:themeColor="text1"/>
          <w:sz w:val="22"/>
          <w:szCs w:val="22"/>
        </w:rPr>
        <w:t xml:space="preserve">method that helps recognising all </w:t>
      </w:r>
      <w:r w:rsidRPr="002E52E6">
        <w:rPr>
          <w:rFonts w:ascii="Arial" w:hAnsi="Arial" w:cs="Arial"/>
          <w:color w:val="000000" w:themeColor="text1"/>
          <w:sz w:val="22"/>
          <w:szCs w:val="22"/>
        </w:rPr>
        <w:t xml:space="preserve">reasons </w:t>
      </w:r>
      <w:r w:rsidR="0075579B">
        <w:rPr>
          <w:rFonts w:ascii="Arial" w:hAnsi="Arial" w:cs="Arial"/>
          <w:color w:val="000000" w:themeColor="text1"/>
          <w:sz w:val="22"/>
          <w:szCs w:val="22"/>
        </w:rPr>
        <w:t>related to</w:t>
      </w:r>
      <w:r w:rsidRPr="002E52E6">
        <w:rPr>
          <w:rFonts w:ascii="Arial" w:hAnsi="Arial" w:cs="Arial"/>
          <w:color w:val="000000" w:themeColor="text1"/>
          <w:sz w:val="22"/>
          <w:szCs w:val="22"/>
        </w:rPr>
        <w:t xml:space="preserve"> a particular problem before </w:t>
      </w:r>
      <w:r w:rsidR="0075579B">
        <w:rPr>
          <w:rFonts w:ascii="Arial" w:hAnsi="Arial" w:cs="Arial"/>
          <w:color w:val="000000" w:themeColor="text1"/>
          <w:sz w:val="22"/>
          <w:szCs w:val="22"/>
        </w:rPr>
        <w:t>limiting to</w:t>
      </w:r>
      <w:r w:rsidRPr="002E52E6">
        <w:rPr>
          <w:rFonts w:ascii="Arial" w:hAnsi="Arial" w:cs="Arial"/>
          <w:color w:val="000000" w:themeColor="text1"/>
          <w:sz w:val="22"/>
          <w:szCs w:val="22"/>
        </w:rPr>
        <w:t xml:space="preserve"> the </w:t>
      </w:r>
      <w:r w:rsidR="0075579B">
        <w:rPr>
          <w:rFonts w:ascii="Arial" w:hAnsi="Arial" w:cs="Arial"/>
          <w:color w:val="000000" w:themeColor="text1"/>
          <w:sz w:val="22"/>
          <w:szCs w:val="22"/>
        </w:rPr>
        <w:t xml:space="preserve">core </w:t>
      </w:r>
      <w:r w:rsidRPr="002E52E6">
        <w:rPr>
          <w:rFonts w:ascii="Arial" w:hAnsi="Arial" w:cs="Arial"/>
          <w:color w:val="000000" w:themeColor="text1"/>
          <w:sz w:val="22"/>
          <w:szCs w:val="22"/>
        </w:rPr>
        <w:t xml:space="preserve">causes that needs to be addressed and the diagram helps illustrating that. So, let’s look at the problem – low employee motivation. </w:t>
      </w:r>
    </w:p>
    <w:p w14:paraId="5D33B264"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The complexity of the problem is determined by some of the factors like </w:t>
      </w:r>
    </w:p>
    <w:p w14:paraId="234F8A82" w14:textId="41F73BB8" w:rsidR="00371EBB" w:rsidRPr="002E52E6" w:rsidRDefault="00371EBB" w:rsidP="002E52E6">
      <w:pPr>
        <w:pStyle w:val="ListParagraph"/>
        <w:numPr>
          <w:ilvl w:val="0"/>
          <w:numId w:val="1"/>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Working hours- the industry is often criticised for </w:t>
      </w:r>
      <w:r w:rsidR="0075579B">
        <w:rPr>
          <w:rFonts w:ascii="Arial" w:hAnsi="Arial" w:cs="Arial"/>
          <w:color w:val="000000" w:themeColor="text1"/>
          <w:sz w:val="22"/>
          <w:szCs w:val="22"/>
        </w:rPr>
        <w:t>demanding long day and night shifts as well as working weekends</w:t>
      </w:r>
    </w:p>
    <w:p w14:paraId="3D817172" w14:textId="161A67CF" w:rsidR="00371EBB" w:rsidRPr="002E52E6" w:rsidRDefault="00371EBB" w:rsidP="002E52E6">
      <w:pPr>
        <w:pStyle w:val="ListParagraph"/>
        <w:numPr>
          <w:ilvl w:val="0"/>
          <w:numId w:val="1"/>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Salary- the industry is offering one of the lowest hourly pay-rate at £8.72 in contrast to £13.65 for other industries across the UK </w:t>
      </w:r>
      <w:r w:rsidR="00FD339F" w:rsidRPr="002E52E6">
        <w:rPr>
          <w:rFonts w:ascii="Arial" w:hAnsi="Arial" w:cs="Arial"/>
          <w:color w:val="000000" w:themeColor="text1"/>
          <w:sz w:val="22"/>
          <w:szCs w:val="22"/>
        </w:rPr>
        <w:t>(Hutton and Foley, 2021)</w:t>
      </w:r>
    </w:p>
    <w:p w14:paraId="29EA028C" w14:textId="77777777" w:rsidR="00371EBB" w:rsidRPr="002E52E6" w:rsidRDefault="00371EBB" w:rsidP="002E52E6">
      <w:pPr>
        <w:pStyle w:val="ListParagraph"/>
        <w:numPr>
          <w:ilvl w:val="0"/>
          <w:numId w:val="1"/>
        </w:num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Professional development- one of the major factors influencing job satisfaction and we can see that in your case, too. I think we can agree this is one of the root problems here</w:t>
      </w:r>
    </w:p>
    <w:p w14:paraId="1170906D" w14:textId="54CA35B7" w:rsidR="00371EBB" w:rsidRPr="002E52E6" w:rsidRDefault="00371EBB" w:rsidP="002E52E6">
      <w:pPr>
        <w:pStyle w:val="ListParagraph"/>
        <w:numPr>
          <w:ilvl w:val="0"/>
          <w:numId w:val="1"/>
        </w:numPr>
        <w:spacing w:line="360" w:lineRule="auto"/>
        <w:jc w:val="both"/>
        <w:rPr>
          <w:rFonts w:ascii="Arial" w:hAnsi="Arial" w:cs="Arial"/>
          <w:i/>
          <w:iCs/>
          <w:color w:val="000000" w:themeColor="text1"/>
          <w:sz w:val="22"/>
          <w:szCs w:val="22"/>
        </w:rPr>
      </w:pPr>
      <w:r w:rsidRPr="002E52E6">
        <w:rPr>
          <w:rFonts w:ascii="Arial" w:hAnsi="Arial" w:cs="Arial"/>
          <w:color w:val="000000" w:themeColor="text1"/>
          <w:sz w:val="22"/>
          <w:szCs w:val="22"/>
        </w:rPr>
        <w:t>Working environment</w:t>
      </w:r>
      <w:r w:rsidR="0075579B">
        <w:rPr>
          <w:rFonts w:ascii="Arial" w:hAnsi="Arial" w:cs="Arial"/>
          <w:color w:val="000000" w:themeColor="text1"/>
          <w:sz w:val="22"/>
          <w:szCs w:val="22"/>
        </w:rPr>
        <w:t>, w</w:t>
      </w:r>
      <w:r w:rsidRPr="002E52E6">
        <w:rPr>
          <w:rFonts w:ascii="Arial" w:hAnsi="Arial" w:cs="Arial"/>
          <w:color w:val="000000" w:themeColor="text1"/>
          <w:sz w:val="22"/>
          <w:szCs w:val="22"/>
        </w:rPr>
        <w:t xml:space="preserve">orking climate and company culture are important for job satisfaction </w:t>
      </w:r>
    </w:p>
    <w:p w14:paraId="266157BA" w14:textId="09D5BAEA" w:rsidR="00371EBB" w:rsidRPr="002E52E6" w:rsidRDefault="00371EBB" w:rsidP="002E52E6">
      <w:pPr>
        <w:pStyle w:val="ListParagraph"/>
        <w:numPr>
          <w:ilvl w:val="0"/>
          <w:numId w:val="1"/>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Leadership and management- </w:t>
      </w:r>
      <w:r w:rsidR="00F11A93">
        <w:rPr>
          <w:rFonts w:ascii="Arial" w:hAnsi="Arial" w:cs="Arial"/>
          <w:color w:val="000000" w:themeColor="text1"/>
          <w:sz w:val="22"/>
          <w:szCs w:val="22"/>
        </w:rPr>
        <w:t>communicating the</w:t>
      </w:r>
      <w:r w:rsidRPr="002E52E6">
        <w:rPr>
          <w:rFonts w:ascii="Arial" w:hAnsi="Arial" w:cs="Arial"/>
          <w:color w:val="000000" w:themeColor="text1"/>
          <w:sz w:val="22"/>
          <w:szCs w:val="22"/>
        </w:rPr>
        <w:t xml:space="preserve"> vision and mission of the company, </w:t>
      </w:r>
      <w:r w:rsidR="00F11A93">
        <w:rPr>
          <w:rFonts w:ascii="Arial" w:hAnsi="Arial" w:cs="Arial"/>
          <w:color w:val="000000" w:themeColor="text1"/>
          <w:sz w:val="22"/>
          <w:szCs w:val="22"/>
        </w:rPr>
        <w:t>promoting</w:t>
      </w:r>
      <w:r w:rsidRPr="002E52E6">
        <w:rPr>
          <w:rFonts w:ascii="Arial" w:hAnsi="Arial" w:cs="Arial"/>
          <w:color w:val="000000" w:themeColor="text1"/>
          <w:sz w:val="22"/>
          <w:szCs w:val="22"/>
        </w:rPr>
        <w:t xml:space="preserve"> </w:t>
      </w:r>
      <w:r w:rsidR="00F11A93">
        <w:rPr>
          <w:rFonts w:ascii="Arial" w:hAnsi="Arial" w:cs="Arial"/>
          <w:color w:val="000000" w:themeColor="text1"/>
          <w:sz w:val="22"/>
          <w:szCs w:val="22"/>
        </w:rPr>
        <w:t>trust and confidence</w:t>
      </w:r>
      <w:r w:rsidRPr="002E52E6">
        <w:rPr>
          <w:rFonts w:ascii="Arial" w:hAnsi="Arial" w:cs="Arial"/>
          <w:color w:val="000000" w:themeColor="text1"/>
          <w:sz w:val="22"/>
          <w:szCs w:val="22"/>
        </w:rPr>
        <w:t xml:space="preserve">. </w:t>
      </w:r>
    </w:p>
    <w:p w14:paraId="7F6F41E6" w14:textId="71B4C739" w:rsidR="00371EBB" w:rsidRPr="002E52E6" w:rsidRDefault="00FD339F" w:rsidP="002E52E6">
      <w:pPr>
        <w:pStyle w:val="ListParagraph"/>
        <w:numPr>
          <w:ilvl w:val="0"/>
          <w:numId w:val="1"/>
        </w:num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Working activity</w:t>
      </w:r>
      <w:r w:rsidR="00371EBB" w:rsidRPr="002E52E6">
        <w:rPr>
          <w:rFonts w:ascii="Arial" w:hAnsi="Arial" w:cs="Arial"/>
          <w:b/>
          <w:bCs/>
          <w:color w:val="000000" w:themeColor="text1"/>
          <w:sz w:val="22"/>
          <w:szCs w:val="22"/>
        </w:rPr>
        <w:t xml:space="preserve"> – the satisfaction with challenges at work and less monotonous tasks. </w:t>
      </w:r>
    </w:p>
    <w:p w14:paraId="6A4011C2" w14:textId="77777777" w:rsidR="00371EBB" w:rsidRPr="002E52E6" w:rsidRDefault="00371EBB" w:rsidP="002E52E6">
      <w:pPr>
        <w:pStyle w:val="ListParagraph"/>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Considering your desire for promotion and you not enjoying your job role anymore I think we can agree this is another root problem in your case</w:t>
      </w:r>
    </w:p>
    <w:p w14:paraId="36F62D66" w14:textId="77777777" w:rsidR="00371EBB" w:rsidRPr="002E52E6" w:rsidRDefault="00371EBB" w:rsidP="002E52E6">
      <w:pPr>
        <w:pStyle w:val="ListParagraph"/>
        <w:numPr>
          <w:ilvl w:val="0"/>
          <w:numId w:val="1"/>
        </w:num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 xml:space="preserve">Infrastructure: Hospitality industry is infamous for poor working conditions and low wages </w:t>
      </w:r>
    </w:p>
    <w:p w14:paraId="1D386771"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lastRenderedPageBreak/>
        <w:t>L:</w:t>
      </w:r>
      <w:r w:rsidRPr="002E52E6">
        <w:rPr>
          <w:rFonts w:ascii="Arial" w:hAnsi="Arial" w:cs="Arial"/>
          <w:color w:val="000000" w:themeColor="text1"/>
          <w:sz w:val="22"/>
          <w:szCs w:val="22"/>
        </w:rPr>
        <w:t xml:space="preserve"> Actually, if I think about it, for all the time that work here I never received any kind of incentive or sign of appreciation of my job: all we get is the agreed salary</w:t>
      </w:r>
    </w:p>
    <w:p w14:paraId="17E5152C" w14:textId="54AFC4F0"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Z:</w:t>
      </w:r>
      <w:r w:rsidRPr="002E52E6">
        <w:rPr>
          <w:rFonts w:ascii="Arial" w:hAnsi="Arial" w:cs="Arial"/>
          <w:color w:val="000000" w:themeColor="text1"/>
          <w:sz w:val="22"/>
          <w:szCs w:val="22"/>
        </w:rPr>
        <w:t xml:space="preserve"> Well, here is another root cause for this complex problem! Before we </w:t>
      </w:r>
      <w:r w:rsidR="002E52E6" w:rsidRPr="002E52E6">
        <w:rPr>
          <w:rFonts w:ascii="Arial" w:hAnsi="Arial" w:cs="Arial"/>
          <w:color w:val="000000" w:themeColor="text1"/>
          <w:sz w:val="22"/>
          <w:szCs w:val="22"/>
        </w:rPr>
        <w:t>investigate</w:t>
      </w:r>
      <w:r w:rsidRPr="002E52E6">
        <w:rPr>
          <w:rFonts w:ascii="Arial" w:hAnsi="Arial" w:cs="Arial"/>
          <w:color w:val="000000" w:themeColor="text1"/>
          <w:sz w:val="22"/>
          <w:szCs w:val="22"/>
        </w:rPr>
        <w:t xml:space="preserve"> the possible solutions, and as part of the decision making-process we need to consider the macro-environment- all those factors the company can’t control but have a huge impact. A very useful decision-making technique is PESTEL analysis.</w:t>
      </w:r>
    </w:p>
    <w:p w14:paraId="5E7007B7" w14:textId="77777777" w:rsidR="00371EBB" w:rsidRPr="002E52E6" w:rsidRDefault="00371EBB" w:rsidP="002E52E6">
      <w:p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Political Factors:</w:t>
      </w:r>
    </w:p>
    <w:p w14:paraId="0AE4EBEC" w14:textId="39FA5E6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 Covid-19 </w:t>
      </w:r>
      <w:r w:rsidRPr="002E52E6">
        <w:rPr>
          <w:rFonts w:ascii="Arial" w:eastAsia="Times New Roman" w:hAnsi="Arial" w:cs="Arial"/>
          <w:color w:val="000000" w:themeColor="text1"/>
          <w:sz w:val="22"/>
          <w:szCs w:val="22"/>
          <w:lang w:eastAsia="en-GB"/>
        </w:rPr>
        <w:t xml:space="preserve">According to a report published by the UK Parliament the financial results of the hospitality industry in April 2020 were down by 90% in comparison to February 2020 </w:t>
      </w:r>
      <w:r w:rsidR="002E52E6" w:rsidRPr="002E52E6">
        <w:rPr>
          <w:rFonts w:ascii="Arial" w:eastAsia="Times New Roman" w:hAnsi="Arial" w:cs="Arial"/>
          <w:color w:val="000000" w:themeColor="text1"/>
          <w:sz w:val="22"/>
          <w:szCs w:val="22"/>
          <w:lang w:eastAsia="en-GB"/>
        </w:rPr>
        <w:t>because of</w:t>
      </w:r>
      <w:r w:rsidRPr="002E52E6">
        <w:rPr>
          <w:rFonts w:ascii="Arial" w:eastAsia="Times New Roman" w:hAnsi="Arial" w:cs="Arial"/>
          <w:color w:val="000000" w:themeColor="text1"/>
          <w:sz w:val="22"/>
          <w:szCs w:val="22"/>
          <w:lang w:eastAsia="en-GB"/>
        </w:rPr>
        <w:t xml:space="preserve"> the COVID-19 restrictions and the national lockdowns; also, the Office for National Statistic reports that only 43% of the hospitality businesses are still trading whereas this figure is significantly higher -74% for all other industries</w:t>
      </w:r>
      <w:r w:rsidR="00FD339F" w:rsidRPr="002E52E6">
        <w:rPr>
          <w:rFonts w:ascii="Arial" w:eastAsia="Times New Roman" w:hAnsi="Arial" w:cs="Arial"/>
          <w:color w:val="000000" w:themeColor="text1"/>
          <w:sz w:val="22"/>
          <w:szCs w:val="22"/>
          <w:lang w:eastAsia="en-GB"/>
        </w:rPr>
        <w:t>. (Hutton and Foley, 2021)</w:t>
      </w:r>
    </w:p>
    <w:p w14:paraId="0B3B7A8E"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Brexit will reduce the number of visitors and reduce the revenue of the hotel</w:t>
      </w:r>
    </w:p>
    <w:p w14:paraId="03D94772" w14:textId="7946941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Along with the uncertainty surrounding the process and the legal and regulatory </w:t>
      </w:r>
      <w:r w:rsidR="00FD339F" w:rsidRPr="002E52E6">
        <w:rPr>
          <w:rFonts w:ascii="Arial" w:hAnsi="Arial" w:cs="Arial"/>
          <w:color w:val="000000" w:themeColor="text1"/>
          <w:sz w:val="22"/>
          <w:szCs w:val="22"/>
        </w:rPr>
        <w:t>pressures the</w:t>
      </w:r>
      <w:r w:rsidRPr="002E52E6">
        <w:rPr>
          <w:rFonts w:ascii="Arial" w:hAnsi="Arial" w:cs="Arial"/>
          <w:color w:val="000000" w:themeColor="text1"/>
          <w:sz w:val="22"/>
          <w:szCs w:val="22"/>
        </w:rPr>
        <w:t xml:space="preserve"> biggest challenge hospitality industry will face is shortage of employees. The ONS has revealed that around 12% of the hospitality workforce in the UK- is represented by EU immigrants and composes nearly 40% of the London workforce </w:t>
      </w:r>
      <w:r w:rsidR="00FD339F" w:rsidRPr="002E52E6">
        <w:rPr>
          <w:rFonts w:ascii="Arial" w:hAnsi="Arial" w:cs="Arial"/>
          <w:color w:val="000000" w:themeColor="text1"/>
          <w:sz w:val="22"/>
          <w:szCs w:val="22"/>
        </w:rPr>
        <w:t>(Office for National Statistic, 2019)</w:t>
      </w:r>
    </w:p>
    <w:p w14:paraId="41969A2F"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Lockdowns put a stop to the business</w:t>
      </w:r>
    </w:p>
    <w:p w14:paraId="49A5D8A3"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 Travel ban adds up to the uncertainty </w:t>
      </w:r>
    </w:p>
    <w:p w14:paraId="7A74BDB4"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 Government incentives – business support scheme such as CJRS/ furlough, eat out </w:t>
      </w:r>
      <w:proofErr w:type="gramStart"/>
      <w:r w:rsidRPr="002E52E6">
        <w:rPr>
          <w:rFonts w:ascii="Arial" w:hAnsi="Arial" w:cs="Arial"/>
          <w:color w:val="000000" w:themeColor="text1"/>
          <w:sz w:val="22"/>
          <w:szCs w:val="22"/>
        </w:rPr>
        <w:t>help out</w:t>
      </w:r>
      <w:proofErr w:type="gramEnd"/>
      <w:r w:rsidRPr="002E52E6">
        <w:rPr>
          <w:rFonts w:ascii="Arial" w:hAnsi="Arial" w:cs="Arial"/>
          <w:color w:val="000000" w:themeColor="text1"/>
          <w:sz w:val="22"/>
          <w:szCs w:val="22"/>
        </w:rPr>
        <w:t xml:space="preserve"> scheme, reduced VAT rate, small business grants</w:t>
      </w:r>
    </w:p>
    <w:p w14:paraId="6B9E9015" w14:textId="77777777" w:rsidR="00371EBB" w:rsidRPr="002E52E6" w:rsidRDefault="00371EBB" w:rsidP="002E52E6">
      <w:p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Economic Factors:</w:t>
      </w:r>
    </w:p>
    <w:p w14:paraId="3D0A72D6" w14:textId="77777777" w:rsidR="00371EBB" w:rsidRPr="002E52E6" w:rsidRDefault="00371EBB" w:rsidP="002E52E6">
      <w:pPr>
        <w:pStyle w:val="ListParagraph"/>
        <w:numPr>
          <w:ilvl w:val="0"/>
          <w:numId w:val="3"/>
        </w:numPr>
        <w:spacing w:line="360" w:lineRule="auto"/>
        <w:jc w:val="both"/>
        <w:rPr>
          <w:rFonts w:ascii="Arial" w:hAnsi="Arial" w:cs="Arial"/>
          <w:b/>
          <w:bCs/>
          <w:color w:val="000000" w:themeColor="text1"/>
          <w:sz w:val="22"/>
          <w:szCs w:val="22"/>
        </w:rPr>
      </w:pPr>
      <w:r w:rsidRPr="002E52E6">
        <w:rPr>
          <w:rFonts w:ascii="Arial" w:hAnsi="Arial" w:cs="Arial"/>
          <w:color w:val="000000" w:themeColor="text1"/>
          <w:sz w:val="22"/>
          <w:szCs w:val="22"/>
        </w:rPr>
        <w:t>Due to the pandemic, there are certain incentives to boost the business like very low interest rates and easier access to loans</w:t>
      </w:r>
    </w:p>
    <w:p w14:paraId="54E4434C" w14:textId="77777777" w:rsidR="00371EBB" w:rsidRPr="002E52E6" w:rsidRDefault="00371EBB" w:rsidP="002E52E6">
      <w:pPr>
        <w:pStyle w:val="ListParagraph"/>
        <w:numPr>
          <w:ilvl w:val="0"/>
          <w:numId w:val="3"/>
        </w:numPr>
        <w:spacing w:line="360" w:lineRule="auto"/>
        <w:jc w:val="both"/>
        <w:rPr>
          <w:rFonts w:ascii="Arial" w:hAnsi="Arial" w:cs="Arial"/>
          <w:b/>
          <w:bCs/>
          <w:color w:val="000000" w:themeColor="text1"/>
          <w:sz w:val="22"/>
          <w:szCs w:val="22"/>
        </w:rPr>
      </w:pPr>
      <w:r w:rsidRPr="002E52E6">
        <w:rPr>
          <w:rFonts w:ascii="Arial" w:hAnsi="Arial" w:cs="Arial"/>
          <w:color w:val="000000" w:themeColor="text1"/>
          <w:sz w:val="22"/>
          <w:szCs w:val="22"/>
        </w:rPr>
        <w:t xml:space="preserve">Low productivity </w:t>
      </w:r>
    </w:p>
    <w:p w14:paraId="53F6A65B" w14:textId="77777777" w:rsidR="00371EBB" w:rsidRPr="002E52E6" w:rsidRDefault="00371EBB" w:rsidP="002E52E6">
      <w:pPr>
        <w:pStyle w:val="ListParagraph"/>
        <w:numPr>
          <w:ilvl w:val="0"/>
          <w:numId w:val="3"/>
        </w:numPr>
        <w:spacing w:line="360" w:lineRule="auto"/>
        <w:jc w:val="both"/>
        <w:rPr>
          <w:rFonts w:ascii="Arial" w:hAnsi="Arial" w:cs="Arial"/>
          <w:b/>
          <w:bCs/>
          <w:color w:val="000000" w:themeColor="text1"/>
          <w:sz w:val="22"/>
          <w:szCs w:val="22"/>
        </w:rPr>
      </w:pPr>
      <w:r w:rsidRPr="002E52E6">
        <w:rPr>
          <w:rFonts w:ascii="Arial" w:hAnsi="Arial" w:cs="Arial"/>
          <w:color w:val="000000" w:themeColor="text1"/>
          <w:sz w:val="22"/>
          <w:szCs w:val="22"/>
        </w:rPr>
        <w:t>People are left with less income to spend on leisure activities</w:t>
      </w:r>
    </w:p>
    <w:p w14:paraId="3858D28B" w14:textId="77777777" w:rsidR="00371EBB" w:rsidRPr="002E52E6" w:rsidRDefault="00371EBB" w:rsidP="002E52E6">
      <w:p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Social Factors:</w:t>
      </w:r>
    </w:p>
    <w:p w14:paraId="4291DE09" w14:textId="77777777" w:rsidR="00371EBB" w:rsidRPr="002E52E6" w:rsidRDefault="00371EBB" w:rsidP="002E52E6">
      <w:pPr>
        <w:pStyle w:val="ListParagraph"/>
        <w:numPr>
          <w:ilvl w:val="0"/>
          <w:numId w:val="3"/>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Fear of travelling due to COVID</w:t>
      </w:r>
    </w:p>
    <w:p w14:paraId="70FFDA4E" w14:textId="77777777" w:rsidR="00371EBB" w:rsidRPr="002E52E6" w:rsidRDefault="00371EBB" w:rsidP="002E52E6">
      <w:pPr>
        <w:pStyle w:val="ListParagraph"/>
        <w:numPr>
          <w:ilvl w:val="0"/>
          <w:numId w:val="3"/>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The ban for travel and social gatherings</w:t>
      </w:r>
    </w:p>
    <w:p w14:paraId="2266D6C7" w14:textId="77777777" w:rsidR="00371EBB" w:rsidRPr="002E52E6" w:rsidRDefault="00371EBB" w:rsidP="002E52E6">
      <w:pPr>
        <w:pStyle w:val="ListParagraph"/>
        <w:numPr>
          <w:ilvl w:val="0"/>
          <w:numId w:val="3"/>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Change in the lifestyle </w:t>
      </w:r>
    </w:p>
    <w:p w14:paraId="5E4A4E42" w14:textId="77777777" w:rsidR="00371EBB" w:rsidRPr="002E52E6" w:rsidRDefault="00371EBB" w:rsidP="002E52E6">
      <w:p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Technological factors:</w:t>
      </w:r>
    </w:p>
    <w:p w14:paraId="63A91C21" w14:textId="77777777" w:rsidR="00371EBB" w:rsidRPr="002E52E6" w:rsidRDefault="00371EBB" w:rsidP="002E52E6">
      <w:pPr>
        <w:pStyle w:val="ListParagraph"/>
        <w:numPr>
          <w:ilvl w:val="0"/>
          <w:numId w:val="3"/>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Rise of social media and development of the online booking platforms transforms the customer behaviour and how they would book a room</w:t>
      </w:r>
    </w:p>
    <w:p w14:paraId="69A91C3D" w14:textId="77777777" w:rsidR="00371EBB" w:rsidRPr="002E52E6" w:rsidRDefault="00371EBB" w:rsidP="002E52E6">
      <w:pPr>
        <w:pStyle w:val="ListParagraph"/>
        <w:numPr>
          <w:ilvl w:val="0"/>
          <w:numId w:val="3"/>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Adopting various technologies is very important because it helps reduce cost and enhance the customer experience</w:t>
      </w:r>
    </w:p>
    <w:p w14:paraId="17AD52D6" w14:textId="77777777" w:rsidR="00371EBB" w:rsidRPr="002E52E6" w:rsidRDefault="00371EBB" w:rsidP="002E52E6">
      <w:pPr>
        <w:spacing w:line="360" w:lineRule="auto"/>
        <w:jc w:val="both"/>
        <w:rPr>
          <w:rFonts w:ascii="Arial" w:hAnsi="Arial" w:cs="Arial"/>
          <w:b/>
          <w:bCs/>
          <w:color w:val="000000" w:themeColor="text1"/>
          <w:sz w:val="22"/>
          <w:szCs w:val="22"/>
        </w:rPr>
      </w:pPr>
      <w:r w:rsidRPr="002E52E6">
        <w:rPr>
          <w:rFonts w:ascii="Arial" w:hAnsi="Arial" w:cs="Arial"/>
          <w:b/>
          <w:bCs/>
          <w:color w:val="000000" w:themeColor="text1"/>
          <w:sz w:val="22"/>
          <w:szCs w:val="22"/>
        </w:rPr>
        <w:t>Legal factors:</w:t>
      </w:r>
    </w:p>
    <w:p w14:paraId="6F4FAD30" w14:textId="77777777" w:rsidR="00371EBB" w:rsidRPr="002E52E6" w:rsidRDefault="00371EBB" w:rsidP="002E52E6">
      <w:pPr>
        <w:pStyle w:val="ListParagraph"/>
        <w:numPr>
          <w:ilvl w:val="0"/>
          <w:numId w:val="3"/>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lastRenderedPageBreak/>
        <w:t>Legal factors are connected to the political factors</w:t>
      </w:r>
    </w:p>
    <w:p w14:paraId="5EB3F549" w14:textId="77777777" w:rsidR="00371EBB" w:rsidRPr="002E52E6" w:rsidRDefault="00371EBB" w:rsidP="002E52E6">
      <w:pPr>
        <w:pStyle w:val="ListParagraph"/>
        <w:numPr>
          <w:ilvl w:val="0"/>
          <w:numId w:val="3"/>
        </w:num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The introduction of new laws and guidelines in connection to COVID-19 have increased the cost of operation and affect the profitability</w:t>
      </w:r>
    </w:p>
    <w:p w14:paraId="7D09D88A"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Z:</w:t>
      </w:r>
      <w:r w:rsidRPr="002E52E6">
        <w:rPr>
          <w:rFonts w:ascii="Arial" w:hAnsi="Arial" w:cs="Arial"/>
          <w:color w:val="000000" w:themeColor="text1"/>
          <w:sz w:val="22"/>
          <w:szCs w:val="22"/>
        </w:rPr>
        <w:t xml:space="preserve"> We narrowed down the causes of your complex problem to 3 root problems:</w:t>
      </w:r>
    </w:p>
    <w:p w14:paraId="7DC51ACB"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Promotion, work activities and low wages and having also looked at the Pestel analysis and the contribution of the macro-environmental factors I think we can come up with alternative solutions:</w:t>
      </w:r>
    </w:p>
    <w:p w14:paraId="0DA1D6E9" w14:textId="6928BA52"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One of the reasons you were refused the promotion at this stage was that you have no experience as a receptionist an inexperienced co-worker can require extra attention and efforts from the experienced one, which puts extra pressure on the existing staff. If we add the complications </w:t>
      </w:r>
      <w:r w:rsidR="00FD339F" w:rsidRPr="002E52E6">
        <w:rPr>
          <w:rFonts w:ascii="Arial" w:hAnsi="Arial" w:cs="Arial"/>
          <w:color w:val="000000" w:themeColor="text1"/>
          <w:sz w:val="22"/>
          <w:szCs w:val="22"/>
        </w:rPr>
        <w:t>because of</w:t>
      </w:r>
      <w:r w:rsidRPr="002E52E6">
        <w:rPr>
          <w:rFonts w:ascii="Arial" w:hAnsi="Arial" w:cs="Arial"/>
          <w:color w:val="000000" w:themeColor="text1"/>
          <w:sz w:val="22"/>
          <w:szCs w:val="22"/>
        </w:rPr>
        <w:t xml:space="preserve"> the Covid-19 we observed through the PESTLE analysis and its negative effects on the workplace threat that </w:t>
      </w:r>
      <w:r w:rsidR="002E52E6" w:rsidRPr="002E52E6">
        <w:rPr>
          <w:rFonts w:ascii="Arial" w:hAnsi="Arial" w:cs="Arial"/>
          <w:color w:val="000000" w:themeColor="text1"/>
          <w:sz w:val="22"/>
          <w:szCs w:val="22"/>
        </w:rPr>
        <w:t>might</w:t>
      </w:r>
      <w:r w:rsidRPr="002E52E6">
        <w:rPr>
          <w:rFonts w:ascii="Arial" w:hAnsi="Arial" w:cs="Arial"/>
          <w:color w:val="000000" w:themeColor="text1"/>
          <w:sz w:val="22"/>
          <w:szCs w:val="22"/>
        </w:rPr>
        <w:t xml:space="preserve"> lead to an experience employee leaving. We can suggest as one of the possible solutions a training to be provided by the organisation, however the PESTEL analysis clearly shows the Industry </w:t>
      </w:r>
      <w:r w:rsidR="00FD339F" w:rsidRPr="002E52E6">
        <w:rPr>
          <w:rFonts w:ascii="Arial" w:hAnsi="Arial" w:cs="Arial"/>
          <w:color w:val="000000" w:themeColor="text1"/>
          <w:sz w:val="22"/>
          <w:szCs w:val="22"/>
        </w:rPr>
        <w:t>is</w:t>
      </w:r>
      <w:r w:rsidRPr="002E52E6">
        <w:rPr>
          <w:rFonts w:ascii="Arial" w:hAnsi="Arial" w:cs="Arial"/>
          <w:color w:val="000000" w:themeColor="text1"/>
          <w:sz w:val="22"/>
          <w:szCs w:val="22"/>
        </w:rPr>
        <w:t xml:space="preserve"> struggling and unfortunately, our company is no exception and cannot afford to invest </w:t>
      </w:r>
      <w:r w:rsidR="002E52E6" w:rsidRPr="002E52E6">
        <w:rPr>
          <w:rFonts w:ascii="Arial" w:hAnsi="Arial" w:cs="Arial"/>
          <w:color w:val="000000" w:themeColor="text1"/>
          <w:sz w:val="22"/>
          <w:szCs w:val="22"/>
        </w:rPr>
        <w:t>now</w:t>
      </w:r>
      <w:r w:rsidRPr="002E52E6">
        <w:rPr>
          <w:rFonts w:ascii="Arial" w:hAnsi="Arial" w:cs="Arial"/>
          <w:color w:val="000000" w:themeColor="text1"/>
          <w:sz w:val="22"/>
          <w:szCs w:val="22"/>
        </w:rPr>
        <w:t xml:space="preserve"> specialised training because this will mean they need to find someone for your position. Obviously, a promotion would solve the three root problems however the analysis we have done show this is not possible due to the financial aspect of this solution. So, I would suggest a unique for your situation solution that also fits the organisation’s needs- you keep your existing position because the company is very happy with the way you do your job and in your free time you are welcome to train with the front office </w:t>
      </w:r>
      <w:r w:rsidR="00FD339F" w:rsidRPr="002E52E6">
        <w:rPr>
          <w:rFonts w:ascii="Arial" w:hAnsi="Arial" w:cs="Arial"/>
          <w:color w:val="000000" w:themeColor="text1"/>
          <w:sz w:val="22"/>
          <w:szCs w:val="22"/>
        </w:rPr>
        <w:t>staff.</w:t>
      </w:r>
    </w:p>
    <w:p w14:paraId="643D35D0"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 xml:space="preserve">L: </w:t>
      </w:r>
      <w:r w:rsidRPr="002E52E6">
        <w:rPr>
          <w:rFonts w:ascii="Arial" w:hAnsi="Arial" w:cs="Arial"/>
          <w:color w:val="000000" w:themeColor="text1"/>
          <w:sz w:val="22"/>
          <w:szCs w:val="22"/>
        </w:rPr>
        <w:t>Can you please explain this solution in more details and how the company will implement this solution in reality?</w:t>
      </w:r>
    </w:p>
    <w:p w14:paraId="1B46602E"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 xml:space="preserve">Z: </w:t>
      </w:r>
      <w:r w:rsidRPr="002E52E6">
        <w:rPr>
          <w:rFonts w:ascii="Arial" w:hAnsi="Arial" w:cs="Arial"/>
          <w:color w:val="000000" w:themeColor="text1"/>
          <w:sz w:val="22"/>
          <w:szCs w:val="22"/>
        </w:rPr>
        <w:t xml:space="preserve">Yes, of course! </w:t>
      </w:r>
    </w:p>
    <w:p w14:paraId="75E48299" w14:textId="3E2B8088"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For two weeks you will be only observing the staff at reception, so you don’t add to their workload and slow down the working process- how they perform their tasks, how they interact with clients, their body language, as we discussed in your own time. </w:t>
      </w:r>
      <w:r w:rsidR="00FD339F" w:rsidRPr="002E52E6">
        <w:rPr>
          <w:rFonts w:ascii="Arial" w:hAnsi="Arial" w:cs="Arial"/>
          <w:color w:val="000000" w:themeColor="text1"/>
          <w:sz w:val="22"/>
          <w:szCs w:val="22"/>
        </w:rPr>
        <w:t>This will</w:t>
      </w:r>
      <w:r w:rsidRPr="002E52E6">
        <w:rPr>
          <w:rFonts w:ascii="Arial" w:hAnsi="Arial" w:cs="Arial"/>
          <w:color w:val="000000" w:themeColor="text1"/>
          <w:sz w:val="22"/>
          <w:szCs w:val="22"/>
        </w:rPr>
        <w:t xml:space="preserve"> be also a good opportunity for you to get a feeling of the job and to decide if you would enjoy it more than your current one. That would also add to the work activities, so you don’t feel they are too mundane. Also, you might want to </w:t>
      </w:r>
      <w:proofErr w:type="gramStart"/>
      <w:r w:rsidRPr="002E52E6">
        <w:rPr>
          <w:rFonts w:ascii="Arial" w:hAnsi="Arial" w:cs="Arial"/>
          <w:color w:val="000000" w:themeColor="text1"/>
          <w:sz w:val="22"/>
          <w:szCs w:val="22"/>
        </w:rPr>
        <w:t>look into</w:t>
      </w:r>
      <w:proofErr w:type="gramEnd"/>
      <w:r w:rsidRPr="002E52E6">
        <w:rPr>
          <w:rFonts w:ascii="Arial" w:hAnsi="Arial" w:cs="Arial"/>
          <w:color w:val="000000" w:themeColor="text1"/>
          <w:sz w:val="22"/>
          <w:szCs w:val="22"/>
        </w:rPr>
        <w:t xml:space="preserve"> improving your abilities by doing a course to improve your communication skills to be a better fit to the job. After the two weeks you will have an appraisal with the Front office manager and if you decide to go ahead with the transfer than you will do short shifts of 4 hours in the less busy times for another two weeks. This will be paid to you and will require only one member of the reception team to work with you. Hopefully, after that you will be ready for a full transfer to the new department. </w:t>
      </w:r>
    </w:p>
    <w:p w14:paraId="5A732922"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color w:val="000000" w:themeColor="text1"/>
          <w:sz w:val="22"/>
          <w:szCs w:val="22"/>
        </w:rPr>
        <w:t xml:space="preserve">I believe that one month is sufficient for you to get the basics of the new position, and it is a wonderful opportunity to demonstrate your determination to the employer.   Apart from that we </w:t>
      </w:r>
      <w:r w:rsidRPr="002E52E6">
        <w:rPr>
          <w:rFonts w:ascii="Arial" w:hAnsi="Arial" w:cs="Arial"/>
          <w:color w:val="000000" w:themeColor="text1"/>
          <w:sz w:val="22"/>
          <w:szCs w:val="22"/>
        </w:rPr>
        <w:lastRenderedPageBreak/>
        <w:t>will suggest to the company management to introduce different forms of incentives under the form of bonuses and to look into their training and development and create a program for anyone like you that likes to perform better and  improve their selves and are looking to do that at their existing workplace rather than looking for a new job because the company needs such employees and this could be the long-term solution to their struggle with high turnover and the potential problems associated with that we already mentioned earlier.</w:t>
      </w:r>
    </w:p>
    <w:p w14:paraId="0EFDD971" w14:textId="77777777"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 xml:space="preserve">L: </w:t>
      </w:r>
      <w:r w:rsidRPr="002E52E6">
        <w:rPr>
          <w:rFonts w:ascii="Arial" w:hAnsi="Arial" w:cs="Arial"/>
          <w:color w:val="000000" w:themeColor="text1"/>
          <w:sz w:val="22"/>
          <w:szCs w:val="22"/>
        </w:rPr>
        <w:t>Thank you very much, I am looking forward to starting my training!</w:t>
      </w:r>
    </w:p>
    <w:p w14:paraId="3B8B8098" w14:textId="73015478" w:rsidR="00371EBB" w:rsidRPr="002E52E6" w:rsidRDefault="00371EBB" w:rsidP="002E52E6">
      <w:pPr>
        <w:spacing w:line="360" w:lineRule="auto"/>
        <w:jc w:val="both"/>
        <w:rPr>
          <w:rFonts w:ascii="Arial" w:hAnsi="Arial" w:cs="Arial"/>
          <w:color w:val="000000" w:themeColor="text1"/>
          <w:sz w:val="22"/>
          <w:szCs w:val="22"/>
        </w:rPr>
      </w:pPr>
      <w:r w:rsidRPr="002E52E6">
        <w:rPr>
          <w:rFonts w:ascii="Arial" w:hAnsi="Arial" w:cs="Arial"/>
          <w:b/>
          <w:bCs/>
          <w:color w:val="000000" w:themeColor="text1"/>
          <w:sz w:val="22"/>
          <w:szCs w:val="22"/>
        </w:rPr>
        <w:t xml:space="preserve">Z: </w:t>
      </w:r>
      <w:r w:rsidRPr="002E52E6">
        <w:rPr>
          <w:rFonts w:ascii="Arial" w:hAnsi="Arial" w:cs="Arial"/>
          <w:color w:val="000000" w:themeColor="text1"/>
          <w:sz w:val="22"/>
          <w:szCs w:val="22"/>
        </w:rPr>
        <w:t>I wish you best of luck and I am sure you will perform great in your new role!</w:t>
      </w:r>
    </w:p>
    <w:p w14:paraId="15126E91" w14:textId="7F286499" w:rsidR="0037131A" w:rsidRPr="00FD339F" w:rsidRDefault="0037131A" w:rsidP="00371EBB">
      <w:pPr>
        <w:spacing w:line="360" w:lineRule="auto"/>
        <w:jc w:val="both"/>
        <w:rPr>
          <w:rFonts w:ascii="Arial" w:hAnsi="Arial" w:cs="Arial"/>
          <w:color w:val="000000" w:themeColor="text1"/>
          <w:sz w:val="22"/>
          <w:szCs w:val="22"/>
        </w:rPr>
      </w:pPr>
    </w:p>
    <w:p w14:paraId="4BA83D10" w14:textId="6ED7EAD3" w:rsidR="0037131A" w:rsidRPr="00FD339F" w:rsidRDefault="0037131A" w:rsidP="00371EB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References:</w:t>
      </w:r>
    </w:p>
    <w:p w14:paraId="6C58A0C7" w14:textId="1F1CE383" w:rsidR="00FD339F" w:rsidRPr="00FD339F" w:rsidRDefault="00FD339F" w:rsidP="00371EBB">
      <w:pPr>
        <w:spacing w:line="360" w:lineRule="auto"/>
        <w:jc w:val="both"/>
        <w:rPr>
          <w:rFonts w:ascii="Arial" w:hAnsi="Arial" w:cs="Arial"/>
          <w:color w:val="000000" w:themeColor="text1"/>
          <w:sz w:val="22"/>
          <w:szCs w:val="22"/>
        </w:rPr>
      </w:pPr>
    </w:p>
    <w:p w14:paraId="754C4AA8" w14:textId="6BC4B8BE" w:rsidR="00FD339F" w:rsidRPr="00FD339F" w:rsidRDefault="00FD339F" w:rsidP="00FD339F">
      <w:pPr>
        <w:spacing w:line="360" w:lineRule="auto"/>
        <w:jc w:val="both"/>
        <w:rPr>
          <w:rFonts w:ascii="Arial" w:hAnsi="Arial" w:cs="Arial"/>
          <w:color w:val="000000" w:themeColor="text1"/>
          <w:sz w:val="22"/>
          <w:szCs w:val="22"/>
          <w:lang w:val="en-US"/>
        </w:rPr>
      </w:pPr>
      <w:r w:rsidRPr="00FD339F">
        <w:rPr>
          <w:rFonts w:ascii="Arial" w:hAnsi="Arial" w:cs="Arial"/>
          <w:color w:val="000000" w:themeColor="text1"/>
          <w:sz w:val="22"/>
          <w:szCs w:val="22"/>
          <w:lang w:val="en-US"/>
        </w:rPr>
        <w:t xml:space="preserve">Hutton, G. and Foley, N., 2021. </w:t>
      </w:r>
      <w:r w:rsidRPr="00FD339F">
        <w:rPr>
          <w:rFonts w:ascii="Arial" w:hAnsi="Arial" w:cs="Arial"/>
          <w:i/>
          <w:iCs/>
          <w:color w:val="000000" w:themeColor="text1"/>
          <w:sz w:val="22"/>
          <w:szCs w:val="22"/>
          <w:lang w:val="en-US"/>
        </w:rPr>
        <w:t xml:space="preserve">Hospitality Industry and COVID-19, </w:t>
      </w:r>
      <w:r w:rsidRPr="00FD339F">
        <w:rPr>
          <w:rFonts w:ascii="Arial" w:hAnsi="Arial" w:cs="Arial"/>
          <w:color w:val="000000" w:themeColor="text1"/>
          <w:sz w:val="22"/>
          <w:szCs w:val="22"/>
          <w:lang w:val="en-US"/>
        </w:rPr>
        <w:t>London: House of Commons Library.</w:t>
      </w:r>
    </w:p>
    <w:p w14:paraId="3250DDC0" w14:textId="77777777" w:rsidR="00FD339F" w:rsidRPr="00FD339F" w:rsidRDefault="00FD339F" w:rsidP="00371EBB">
      <w:pPr>
        <w:spacing w:line="360" w:lineRule="auto"/>
        <w:jc w:val="both"/>
        <w:rPr>
          <w:rFonts w:ascii="Arial" w:hAnsi="Arial" w:cs="Arial"/>
          <w:color w:val="000000" w:themeColor="text1"/>
          <w:sz w:val="22"/>
          <w:szCs w:val="22"/>
        </w:rPr>
      </w:pPr>
    </w:p>
    <w:p w14:paraId="59B30D9C" w14:textId="411B7ED2" w:rsidR="0037131A" w:rsidRPr="00FD339F" w:rsidRDefault="0037131A" w:rsidP="0037131A">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The Week, 2019. </w:t>
      </w:r>
      <w:r w:rsidRPr="00FD339F">
        <w:rPr>
          <w:rFonts w:ascii="Arial" w:hAnsi="Arial" w:cs="Arial"/>
          <w:i/>
          <w:iCs/>
          <w:color w:val="000000" w:themeColor="text1"/>
          <w:sz w:val="22"/>
          <w:szCs w:val="22"/>
        </w:rPr>
        <w:t>Majority of Brits ‘dissatisfied with their job’</w:t>
      </w:r>
      <w:r w:rsidRPr="00FD339F">
        <w:rPr>
          <w:rFonts w:ascii="Arial" w:hAnsi="Arial" w:cs="Arial"/>
          <w:color w:val="000000" w:themeColor="text1"/>
          <w:sz w:val="22"/>
          <w:szCs w:val="22"/>
        </w:rPr>
        <w:t xml:space="preserve"> [Online] Available at: </w:t>
      </w:r>
      <w:hyperlink r:id="rId13" w:history="1">
        <w:r w:rsidRPr="00FD339F">
          <w:rPr>
            <w:rStyle w:val="Hyperlink"/>
            <w:rFonts w:ascii="Arial" w:hAnsi="Arial" w:cs="Arial"/>
            <w:sz w:val="22"/>
            <w:szCs w:val="22"/>
          </w:rPr>
          <w:t>https://www.theweek.co.uk/101425/majority-of-brits-dissatisfied-with-their-job</w:t>
        </w:r>
      </w:hyperlink>
      <w:r w:rsidRPr="00FD339F">
        <w:rPr>
          <w:rFonts w:ascii="Arial" w:hAnsi="Arial" w:cs="Arial"/>
          <w:color w:val="000000" w:themeColor="text1"/>
          <w:sz w:val="22"/>
          <w:szCs w:val="22"/>
        </w:rPr>
        <w:t xml:space="preserve"> [Accessed: April 2021]</w:t>
      </w:r>
    </w:p>
    <w:p w14:paraId="56DD0A0A" w14:textId="78D713F8" w:rsidR="00FD339F" w:rsidRPr="00FD339F" w:rsidRDefault="00FD339F" w:rsidP="0037131A">
      <w:pPr>
        <w:spacing w:line="360" w:lineRule="auto"/>
        <w:jc w:val="both"/>
        <w:rPr>
          <w:rFonts w:ascii="Arial" w:hAnsi="Arial" w:cs="Arial"/>
          <w:color w:val="000000" w:themeColor="text1"/>
          <w:sz w:val="22"/>
          <w:szCs w:val="22"/>
        </w:rPr>
      </w:pPr>
    </w:p>
    <w:p w14:paraId="4B5D7C43" w14:textId="5A80CA02" w:rsidR="00A966A7" w:rsidRPr="00FD339F" w:rsidRDefault="00FD339F" w:rsidP="007E692B">
      <w:pPr>
        <w:spacing w:line="360" w:lineRule="auto"/>
        <w:jc w:val="both"/>
        <w:rPr>
          <w:rFonts w:ascii="Arial" w:hAnsi="Arial" w:cs="Arial"/>
          <w:color w:val="000000" w:themeColor="text1"/>
          <w:sz w:val="22"/>
          <w:szCs w:val="22"/>
        </w:rPr>
      </w:pPr>
      <w:r w:rsidRPr="00FD339F">
        <w:rPr>
          <w:rFonts w:ascii="Arial" w:hAnsi="Arial" w:cs="Arial"/>
          <w:color w:val="000000" w:themeColor="text1"/>
          <w:sz w:val="22"/>
          <w:szCs w:val="22"/>
        </w:rPr>
        <w:t xml:space="preserve">Office for National Statistic, 2019. </w:t>
      </w:r>
      <w:r w:rsidRPr="00FD339F">
        <w:rPr>
          <w:rFonts w:ascii="Arial" w:hAnsi="Arial" w:cs="Arial"/>
          <w:i/>
          <w:iCs/>
          <w:color w:val="000000" w:themeColor="text1"/>
          <w:sz w:val="22"/>
          <w:szCs w:val="22"/>
        </w:rPr>
        <w:t xml:space="preserve">Migrant labour force within the tourism industry: August 2019. </w:t>
      </w:r>
      <w:r w:rsidRPr="00FD339F">
        <w:rPr>
          <w:rFonts w:ascii="Arial" w:hAnsi="Arial" w:cs="Arial"/>
          <w:color w:val="000000" w:themeColor="text1"/>
          <w:sz w:val="22"/>
          <w:szCs w:val="22"/>
        </w:rPr>
        <w:t>[Online]Available at: https://www.ons.gov.uk/peoplepopulationandcommunity/populationandmigration/internationalmigration/articles/migrantlabourforcewithinthetourismindustry/august2019 [Accessed: April 2021]</w:t>
      </w:r>
    </w:p>
    <w:p w14:paraId="2E715E5F" w14:textId="77777777" w:rsidR="00870759" w:rsidRPr="00FD339F" w:rsidRDefault="00870759" w:rsidP="007E692B">
      <w:pPr>
        <w:spacing w:line="360" w:lineRule="auto"/>
        <w:jc w:val="both"/>
        <w:rPr>
          <w:rFonts w:ascii="Arial" w:hAnsi="Arial" w:cs="Arial"/>
          <w:color w:val="000000" w:themeColor="text1"/>
          <w:sz w:val="22"/>
          <w:szCs w:val="22"/>
        </w:rPr>
      </w:pPr>
    </w:p>
    <w:sectPr w:rsidR="00870759" w:rsidRPr="00FD339F">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64345" w14:textId="77777777" w:rsidR="00B96C2D" w:rsidRDefault="00B96C2D" w:rsidP="007D4F8A">
      <w:r>
        <w:separator/>
      </w:r>
    </w:p>
  </w:endnote>
  <w:endnote w:type="continuationSeparator" w:id="0">
    <w:p w14:paraId="0AA7036A" w14:textId="77777777" w:rsidR="00B96C2D" w:rsidRDefault="00B96C2D" w:rsidP="007D4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68352708"/>
      <w:docPartObj>
        <w:docPartGallery w:val="Page Numbers (Bottom of Page)"/>
        <w:docPartUnique/>
      </w:docPartObj>
    </w:sdtPr>
    <w:sdtEndPr>
      <w:rPr>
        <w:rStyle w:val="PageNumber"/>
      </w:rPr>
    </w:sdtEndPr>
    <w:sdtContent>
      <w:p w14:paraId="6FF83654" w14:textId="2F92D565" w:rsidR="007D4F8A" w:rsidRDefault="007D4F8A" w:rsidP="006713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D84C69" w14:textId="77777777" w:rsidR="007D4F8A" w:rsidRDefault="007D4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5933944"/>
      <w:docPartObj>
        <w:docPartGallery w:val="Page Numbers (Bottom of Page)"/>
        <w:docPartUnique/>
      </w:docPartObj>
    </w:sdtPr>
    <w:sdtEndPr>
      <w:rPr>
        <w:rStyle w:val="PageNumber"/>
      </w:rPr>
    </w:sdtEndPr>
    <w:sdtContent>
      <w:p w14:paraId="367E0082" w14:textId="76E29DB0" w:rsidR="007D4F8A" w:rsidRDefault="007D4F8A" w:rsidP="006713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A7192F" w14:textId="77777777" w:rsidR="007D4F8A" w:rsidRDefault="007D4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DF462" w14:textId="77777777" w:rsidR="00B96C2D" w:rsidRDefault="00B96C2D" w:rsidP="007D4F8A">
      <w:r>
        <w:separator/>
      </w:r>
    </w:p>
  </w:footnote>
  <w:footnote w:type="continuationSeparator" w:id="0">
    <w:p w14:paraId="7A5F879D" w14:textId="77777777" w:rsidR="00B96C2D" w:rsidRDefault="00B96C2D" w:rsidP="007D4F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93EAF"/>
    <w:multiLevelType w:val="hybridMultilevel"/>
    <w:tmpl w:val="FEB618D2"/>
    <w:lvl w:ilvl="0" w:tplc="A05C8B00">
      <w:start w:val="1"/>
      <w:numFmt w:val="bullet"/>
      <w:lvlText w:val="•"/>
      <w:lvlJc w:val="left"/>
      <w:pPr>
        <w:tabs>
          <w:tab w:val="num" w:pos="720"/>
        </w:tabs>
        <w:ind w:left="720" w:hanging="360"/>
      </w:pPr>
      <w:rPr>
        <w:rFonts w:ascii="Arial" w:hAnsi="Arial" w:hint="default"/>
      </w:rPr>
    </w:lvl>
    <w:lvl w:ilvl="1" w:tplc="E00CAF7E" w:tentative="1">
      <w:start w:val="1"/>
      <w:numFmt w:val="bullet"/>
      <w:lvlText w:val="•"/>
      <w:lvlJc w:val="left"/>
      <w:pPr>
        <w:tabs>
          <w:tab w:val="num" w:pos="1440"/>
        </w:tabs>
        <w:ind w:left="1440" w:hanging="360"/>
      </w:pPr>
      <w:rPr>
        <w:rFonts w:ascii="Arial" w:hAnsi="Arial" w:hint="default"/>
      </w:rPr>
    </w:lvl>
    <w:lvl w:ilvl="2" w:tplc="FE0219B8" w:tentative="1">
      <w:start w:val="1"/>
      <w:numFmt w:val="bullet"/>
      <w:lvlText w:val="•"/>
      <w:lvlJc w:val="left"/>
      <w:pPr>
        <w:tabs>
          <w:tab w:val="num" w:pos="2160"/>
        </w:tabs>
        <w:ind w:left="2160" w:hanging="360"/>
      </w:pPr>
      <w:rPr>
        <w:rFonts w:ascii="Arial" w:hAnsi="Arial" w:hint="default"/>
      </w:rPr>
    </w:lvl>
    <w:lvl w:ilvl="3" w:tplc="28E43D16" w:tentative="1">
      <w:start w:val="1"/>
      <w:numFmt w:val="bullet"/>
      <w:lvlText w:val="•"/>
      <w:lvlJc w:val="left"/>
      <w:pPr>
        <w:tabs>
          <w:tab w:val="num" w:pos="2880"/>
        </w:tabs>
        <w:ind w:left="2880" w:hanging="360"/>
      </w:pPr>
      <w:rPr>
        <w:rFonts w:ascii="Arial" w:hAnsi="Arial" w:hint="default"/>
      </w:rPr>
    </w:lvl>
    <w:lvl w:ilvl="4" w:tplc="BE02F384" w:tentative="1">
      <w:start w:val="1"/>
      <w:numFmt w:val="bullet"/>
      <w:lvlText w:val="•"/>
      <w:lvlJc w:val="left"/>
      <w:pPr>
        <w:tabs>
          <w:tab w:val="num" w:pos="3600"/>
        </w:tabs>
        <w:ind w:left="3600" w:hanging="360"/>
      </w:pPr>
      <w:rPr>
        <w:rFonts w:ascii="Arial" w:hAnsi="Arial" w:hint="default"/>
      </w:rPr>
    </w:lvl>
    <w:lvl w:ilvl="5" w:tplc="AAF062A8" w:tentative="1">
      <w:start w:val="1"/>
      <w:numFmt w:val="bullet"/>
      <w:lvlText w:val="•"/>
      <w:lvlJc w:val="left"/>
      <w:pPr>
        <w:tabs>
          <w:tab w:val="num" w:pos="4320"/>
        </w:tabs>
        <w:ind w:left="4320" w:hanging="360"/>
      </w:pPr>
      <w:rPr>
        <w:rFonts w:ascii="Arial" w:hAnsi="Arial" w:hint="default"/>
      </w:rPr>
    </w:lvl>
    <w:lvl w:ilvl="6" w:tplc="3B80F51E" w:tentative="1">
      <w:start w:val="1"/>
      <w:numFmt w:val="bullet"/>
      <w:lvlText w:val="•"/>
      <w:lvlJc w:val="left"/>
      <w:pPr>
        <w:tabs>
          <w:tab w:val="num" w:pos="5040"/>
        </w:tabs>
        <w:ind w:left="5040" w:hanging="360"/>
      </w:pPr>
      <w:rPr>
        <w:rFonts w:ascii="Arial" w:hAnsi="Arial" w:hint="default"/>
      </w:rPr>
    </w:lvl>
    <w:lvl w:ilvl="7" w:tplc="44F0116E" w:tentative="1">
      <w:start w:val="1"/>
      <w:numFmt w:val="bullet"/>
      <w:lvlText w:val="•"/>
      <w:lvlJc w:val="left"/>
      <w:pPr>
        <w:tabs>
          <w:tab w:val="num" w:pos="5760"/>
        </w:tabs>
        <w:ind w:left="5760" w:hanging="360"/>
      </w:pPr>
      <w:rPr>
        <w:rFonts w:ascii="Arial" w:hAnsi="Arial" w:hint="default"/>
      </w:rPr>
    </w:lvl>
    <w:lvl w:ilvl="8" w:tplc="E6502A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AE198C"/>
    <w:multiLevelType w:val="hybridMultilevel"/>
    <w:tmpl w:val="6BF05076"/>
    <w:lvl w:ilvl="0" w:tplc="0098201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B6BFE"/>
    <w:multiLevelType w:val="multilevel"/>
    <w:tmpl w:val="9B4A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0D4215"/>
    <w:multiLevelType w:val="multilevel"/>
    <w:tmpl w:val="D4DC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EC7849"/>
    <w:multiLevelType w:val="hybridMultilevel"/>
    <w:tmpl w:val="C83C3D70"/>
    <w:lvl w:ilvl="0" w:tplc="4A167A52">
      <w:start w:val="1"/>
      <w:numFmt w:val="bullet"/>
      <w:lvlText w:val="•"/>
      <w:lvlJc w:val="left"/>
      <w:pPr>
        <w:tabs>
          <w:tab w:val="num" w:pos="720"/>
        </w:tabs>
        <w:ind w:left="720" w:hanging="360"/>
      </w:pPr>
      <w:rPr>
        <w:rFonts w:ascii="Arial" w:hAnsi="Arial" w:hint="default"/>
      </w:rPr>
    </w:lvl>
    <w:lvl w:ilvl="1" w:tplc="27B0E58E" w:tentative="1">
      <w:start w:val="1"/>
      <w:numFmt w:val="bullet"/>
      <w:lvlText w:val="•"/>
      <w:lvlJc w:val="left"/>
      <w:pPr>
        <w:tabs>
          <w:tab w:val="num" w:pos="1440"/>
        </w:tabs>
        <w:ind w:left="1440" w:hanging="360"/>
      </w:pPr>
      <w:rPr>
        <w:rFonts w:ascii="Arial" w:hAnsi="Arial" w:hint="default"/>
      </w:rPr>
    </w:lvl>
    <w:lvl w:ilvl="2" w:tplc="37B0A298" w:tentative="1">
      <w:start w:val="1"/>
      <w:numFmt w:val="bullet"/>
      <w:lvlText w:val="•"/>
      <w:lvlJc w:val="left"/>
      <w:pPr>
        <w:tabs>
          <w:tab w:val="num" w:pos="2160"/>
        </w:tabs>
        <w:ind w:left="2160" w:hanging="360"/>
      </w:pPr>
      <w:rPr>
        <w:rFonts w:ascii="Arial" w:hAnsi="Arial" w:hint="default"/>
      </w:rPr>
    </w:lvl>
    <w:lvl w:ilvl="3" w:tplc="13E6B64C" w:tentative="1">
      <w:start w:val="1"/>
      <w:numFmt w:val="bullet"/>
      <w:lvlText w:val="•"/>
      <w:lvlJc w:val="left"/>
      <w:pPr>
        <w:tabs>
          <w:tab w:val="num" w:pos="2880"/>
        </w:tabs>
        <w:ind w:left="2880" w:hanging="360"/>
      </w:pPr>
      <w:rPr>
        <w:rFonts w:ascii="Arial" w:hAnsi="Arial" w:hint="default"/>
      </w:rPr>
    </w:lvl>
    <w:lvl w:ilvl="4" w:tplc="337A4DC0" w:tentative="1">
      <w:start w:val="1"/>
      <w:numFmt w:val="bullet"/>
      <w:lvlText w:val="•"/>
      <w:lvlJc w:val="left"/>
      <w:pPr>
        <w:tabs>
          <w:tab w:val="num" w:pos="3600"/>
        </w:tabs>
        <w:ind w:left="3600" w:hanging="360"/>
      </w:pPr>
      <w:rPr>
        <w:rFonts w:ascii="Arial" w:hAnsi="Arial" w:hint="default"/>
      </w:rPr>
    </w:lvl>
    <w:lvl w:ilvl="5" w:tplc="262EFB1A" w:tentative="1">
      <w:start w:val="1"/>
      <w:numFmt w:val="bullet"/>
      <w:lvlText w:val="•"/>
      <w:lvlJc w:val="left"/>
      <w:pPr>
        <w:tabs>
          <w:tab w:val="num" w:pos="4320"/>
        </w:tabs>
        <w:ind w:left="4320" w:hanging="360"/>
      </w:pPr>
      <w:rPr>
        <w:rFonts w:ascii="Arial" w:hAnsi="Arial" w:hint="default"/>
      </w:rPr>
    </w:lvl>
    <w:lvl w:ilvl="6" w:tplc="DBAE4EAE" w:tentative="1">
      <w:start w:val="1"/>
      <w:numFmt w:val="bullet"/>
      <w:lvlText w:val="•"/>
      <w:lvlJc w:val="left"/>
      <w:pPr>
        <w:tabs>
          <w:tab w:val="num" w:pos="5040"/>
        </w:tabs>
        <w:ind w:left="5040" w:hanging="360"/>
      </w:pPr>
      <w:rPr>
        <w:rFonts w:ascii="Arial" w:hAnsi="Arial" w:hint="default"/>
      </w:rPr>
    </w:lvl>
    <w:lvl w:ilvl="7" w:tplc="C6706D82" w:tentative="1">
      <w:start w:val="1"/>
      <w:numFmt w:val="bullet"/>
      <w:lvlText w:val="•"/>
      <w:lvlJc w:val="left"/>
      <w:pPr>
        <w:tabs>
          <w:tab w:val="num" w:pos="5760"/>
        </w:tabs>
        <w:ind w:left="5760" w:hanging="360"/>
      </w:pPr>
      <w:rPr>
        <w:rFonts w:ascii="Arial" w:hAnsi="Arial" w:hint="default"/>
      </w:rPr>
    </w:lvl>
    <w:lvl w:ilvl="8" w:tplc="91E0CB1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164F8A"/>
    <w:multiLevelType w:val="hybridMultilevel"/>
    <w:tmpl w:val="FB8834AC"/>
    <w:lvl w:ilvl="0" w:tplc="E31423B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67639A"/>
    <w:multiLevelType w:val="hybridMultilevel"/>
    <w:tmpl w:val="7F5ED622"/>
    <w:lvl w:ilvl="0" w:tplc="0004D6F2">
      <w:start w:val="4"/>
      <w:numFmt w:val="bullet"/>
      <w:lvlText w:val="-"/>
      <w:lvlJc w:val="left"/>
      <w:pPr>
        <w:ind w:left="720" w:hanging="360"/>
      </w:pPr>
      <w:rPr>
        <w:rFonts w:ascii="Calibri" w:eastAsiaTheme="minorHAnsi" w:hAnsi="Calibri"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843E67"/>
    <w:multiLevelType w:val="hybridMultilevel"/>
    <w:tmpl w:val="1AA81792"/>
    <w:lvl w:ilvl="0" w:tplc="7664554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3"/>
  </w:num>
  <w:num w:numId="5">
    <w:abstractNumId w:val="4"/>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8A"/>
    <w:rsid w:val="0002173C"/>
    <w:rsid w:val="000221CE"/>
    <w:rsid w:val="0004428A"/>
    <w:rsid w:val="00080C5A"/>
    <w:rsid w:val="0009787A"/>
    <w:rsid w:val="000D684C"/>
    <w:rsid w:val="000D7B27"/>
    <w:rsid w:val="000F0BA8"/>
    <w:rsid w:val="000F7724"/>
    <w:rsid w:val="00135CF6"/>
    <w:rsid w:val="00137B49"/>
    <w:rsid w:val="00146DDD"/>
    <w:rsid w:val="00154DFC"/>
    <w:rsid w:val="00167F0C"/>
    <w:rsid w:val="001825BA"/>
    <w:rsid w:val="001847D7"/>
    <w:rsid w:val="001D3939"/>
    <w:rsid w:val="001F24BA"/>
    <w:rsid w:val="0020616B"/>
    <w:rsid w:val="00207AEC"/>
    <w:rsid w:val="00212DB2"/>
    <w:rsid w:val="00232856"/>
    <w:rsid w:val="00243838"/>
    <w:rsid w:val="00252756"/>
    <w:rsid w:val="00253EFC"/>
    <w:rsid w:val="00265865"/>
    <w:rsid w:val="00292A02"/>
    <w:rsid w:val="002D1080"/>
    <w:rsid w:val="002D2C71"/>
    <w:rsid w:val="002E4FF9"/>
    <w:rsid w:val="002E52E6"/>
    <w:rsid w:val="002F4B18"/>
    <w:rsid w:val="002F5B0A"/>
    <w:rsid w:val="00337427"/>
    <w:rsid w:val="0037131A"/>
    <w:rsid w:val="00371EBB"/>
    <w:rsid w:val="00391C76"/>
    <w:rsid w:val="003B11B1"/>
    <w:rsid w:val="003F08CE"/>
    <w:rsid w:val="00405B34"/>
    <w:rsid w:val="00435A18"/>
    <w:rsid w:val="004415F9"/>
    <w:rsid w:val="00441CB1"/>
    <w:rsid w:val="004420B0"/>
    <w:rsid w:val="00455DE0"/>
    <w:rsid w:val="00471371"/>
    <w:rsid w:val="00482B2D"/>
    <w:rsid w:val="00493CDF"/>
    <w:rsid w:val="004B707F"/>
    <w:rsid w:val="004C6AA1"/>
    <w:rsid w:val="0050324C"/>
    <w:rsid w:val="00512CBA"/>
    <w:rsid w:val="00515DFA"/>
    <w:rsid w:val="005519B8"/>
    <w:rsid w:val="00553ED8"/>
    <w:rsid w:val="00555C03"/>
    <w:rsid w:val="00573FD7"/>
    <w:rsid w:val="005C2FCD"/>
    <w:rsid w:val="005D26C9"/>
    <w:rsid w:val="00611AFB"/>
    <w:rsid w:val="00624E7C"/>
    <w:rsid w:val="006402F1"/>
    <w:rsid w:val="00652458"/>
    <w:rsid w:val="0066683D"/>
    <w:rsid w:val="006713ED"/>
    <w:rsid w:val="00694F79"/>
    <w:rsid w:val="006C334B"/>
    <w:rsid w:val="006D0355"/>
    <w:rsid w:val="0075579B"/>
    <w:rsid w:val="007C6F60"/>
    <w:rsid w:val="007D4F8A"/>
    <w:rsid w:val="007E692B"/>
    <w:rsid w:val="00820911"/>
    <w:rsid w:val="00832E06"/>
    <w:rsid w:val="008460A2"/>
    <w:rsid w:val="00854B93"/>
    <w:rsid w:val="00870759"/>
    <w:rsid w:val="00880B96"/>
    <w:rsid w:val="00887631"/>
    <w:rsid w:val="008C5198"/>
    <w:rsid w:val="009208F5"/>
    <w:rsid w:val="00932342"/>
    <w:rsid w:val="009414D7"/>
    <w:rsid w:val="00954763"/>
    <w:rsid w:val="00961B7E"/>
    <w:rsid w:val="00990B0A"/>
    <w:rsid w:val="009B292D"/>
    <w:rsid w:val="009D4E67"/>
    <w:rsid w:val="009E5C44"/>
    <w:rsid w:val="00A17DE7"/>
    <w:rsid w:val="00A37D07"/>
    <w:rsid w:val="00A64330"/>
    <w:rsid w:val="00A650E1"/>
    <w:rsid w:val="00A82329"/>
    <w:rsid w:val="00A966A7"/>
    <w:rsid w:val="00A97E2F"/>
    <w:rsid w:val="00AB433C"/>
    <w:rsid w:val="00AC7EB8"/>
    <w:rsid w:val="00B1517F"/>
    <w:rsid w:val="00B96C2D"/>
    <w:rsid w:val="00BB64CD"/>
    <w:rsid w:val="00C4571F"/>
    <w:rsid w:val="00C55162"/>
    <w:rsid w:val="00C7280F"/>
    <w:rsid w:val="00C7756A"/>
    <w:rsid w:val="00C95A67"/>
    <w:rsid w:val="00C9797D"/>
    <w:rsid w:val="00CC6E72"/>
    <w:rsid w:val="00CD5D25"/>
    <w:rsid w:val="00D13D56"/>
    <w:rsid w:val="00D51BDF"/>
    <w:rsid w:val="00D5485B"/>
    <w:rsid w:val="00D63005"/>
    <w:rsid w:val="00D64065"/>
    <w:rsid w:val="00D666DD"/>
    <w:rsid w:val="00D94038"/>
    <w:rsid w:val="00DA5A37"/>
    <w:rsid w:val="00DA7301"/>
    <w:rsid w:val="00DB578A"/>
    <w:rsid w:val="00DC1903"/>
    <w:rsid w:val="00DC5281"/>
    <w:rsid w:val="00DD422D"/>
    <w:rsid w:val="00DE00A9"/>
    <w:rsid w:val="00DE7137"/>
    <w:rsid w:val="00DE7626"/>
    <w:rsid w:val="00E00FEB"/>
    <w:rsid w:val="00E424BD"/>
    <w:rsid w:val="00E44049"/>
    <w:rsid w:val="00E95DA1"/>
    <w:rsid w:val="00EA1B08"/>
    <w:rsid w:val="00EE17C8"/>
    <w:rsid w:val="00EE2E33"/>
    <w:rsid w:val="00EF738E"/>
    <w:rsid w:val="00F012A6"/>
    <w:rsid w:val="00F02AB4"/>
    <w:rsid w:val="00F11A93"/>
    <w:rsid w:val="00F35A18"/>
    <w:rsid w:val="00F60859"/>
    <w:rsid w:val="00F65153"/>
    <w:rsid w:val="00F863DD"/>
    <w:rsid w:val="00F945F8"/>
    <w:rsid w:val="00F95631"/>
    <w:rsid w:val="00FB5BB3"/>
    <w:rsid w:val="00FC6AB6"/>
    <w:rsid w:val="00FD054B"/>
    <w:rsid w:val="00FD339F"/>
    <w:rsid w:val="00FF4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C4048"/>
  <w15:chartTrackingRefBased/>
  <w15:docId w15:val="{E0C0DEF4-E16D-1F48-91EC-5B542A9F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39F"/>
    <w:pPr>
      <w:keepNext/>
      <w:keepLines/>
      <w:spacing w:before="480" w:line="276" w:lineRule="auto"/>
      <w:outlineLvl w:val="0"/>
    </w:pPr>
    <w:rPr>
      <w:rFonts w:ascii="Arial" w:eastAsiaTheme="majorEastAsia" w:hAnsi="Arial"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FD339F"/>
    <w:pPr>
      <w:keepNext/>
      <w:keepLines/>
      <w:spacing w:before="40"/>
      <w:outlineLvl w:val="1"/>
    </w:pPr>
    <w:rPr>
      <w:rFonts w:ascii="Arial" w:eastAsiaTheme="majorEastAsia" w:hAnsi="Arial"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9D4E6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759"/>
    <w:pPr>
      <w:ind w:left="720"/>
      <w:contextualSpacing/>
    </w:pPr>
  </w:style>
  <w:style w:type="character" w:customStyle="1" w:styleId="apple-converted-space">
    <w:name w:val="apple-converted-space"/>
    <w:basedOn w:val="DefaultParagraphFont"/>
    <w:rsid w:val="007D4F8A"/>
  </w:style>
  <w:style w:type="paragraph" w:styleId="Footer">
    <w:name w:val="footer"/>
    <w:basedOn w:val="Normal"/>
    <w:link w:val="FooterChar"/>
    <w:uiPriority w:val="99"/>
    <w:unhideWhenUsed/>
    <w:rsid w:val="007D4F8A"/>
    <w:pPr>
      <w:tabs>
        <w:tab w:val="center" w:pos="4513"/>
        <w:tab w:val="right" w:pos="9026"/>
      </w:tabs>
    </w:pPr>
  </w:style>
  <w:style w:type="character" w:customStyle="1" w:styleId="FooterChar">
    <w:name w:val="Footer Char"/>
    <w:basedOn w:val="DefaultParagraphFont"/>
    <w:link w:val="Footer"/>
    <w:uiPriority w:val="99"/>
    <w:rsid w:val="007D4F8A"/>
  </w:style>
  <w:style w:type="character" w:styleId="PageNumber">
    <w:name w:val="page number"/>
    <w:basedOn w:val="DefaultParagraphFont"/>
    <w:uiPriority w:val="99"/>
    <w:semiHidden/>
    <w:unhideWhenUsed/>
    <w:rsid w:val="007D4F8A"/>
  </w:style>
  <w:style w:type="character" w:customStyle="1" w:styleId="Heading1Char">
    <w:name w:val="Heading 1 Char"/>
    <w:basedOn w:val="DefaultParagraphFont"/>
    <w:link w:val="Heading1"/>
    <w:uiPriority w:val="9"/>
    <w:rsid w:val="00FD339F"/>
    <w:rPr>
      <w:rFonts w:ascii="Arial" w:eastAsiaTheme="majorEastAsia" w:hAnsi="Arial"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20911"/>
  </w:style>
  <w:style w:type="character" w:styleId="Hyperlink">
    <w:name w:val="Hyperlink"/>
    <w:basedOn w:val="DefaultParagraphFont"/>
    <w:uiPriority w:val="99"/>
    <w:unhideWhenUsed/>
    <w:rsid w:val="00820911"/>
    <w:rPr>
      <w:color w:val="0563C1" w:themeColor="hyperlink"/>
      <w:u w:val="single"/>
    </w:rPr>
  </w:style>
  <w:style w:type="character" w:styleId="UnresolvedMention">
    <w:name w:val="Unresolved Mention"/>
    <w:basedOn w:val="DefaultParagraphFont"/>
    <w:uiPriority w:val="99"/>
    <w:semiHidden/>
    <w:unhideWhenUsed/>
    <w:rsid w:val="00820911"/>
    <w:rPr>
      <w:color w:val="605E5C"/>
      <w:shd w:val="clear" w:color="auto" w:fill="E1DFDD"/>
    </w:rPr>
  </w:style>
  <w:style w:type="table" w:styleId="TableGrid">
    <w:name w:val="Table Grid"/>
    <w:basedOn w:val="TableNormal"/>
    <w:uiPriority w:val="39"/>
    <w:rsid w:val="00F95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11B1"/>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FD339F"/>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9D4E67"/>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292A02"/>
    <w:pPr>
      <w:outlineLvl w:val="9"/>
    </w:pPr>
    <w:rPr>
      <w:rFonts w:asciiTheme="majorHAnsi" w:hAnsiTheme="majorHAnsi"/>
      <w:lang w:bidi="ar-SA"/>
    </w:rPr>
  </w:style>
  <w:style w:type="paragraph" w:styleId="TOC1">
    <w:name w:val="toc 1"/>
    <w:basedOn w:val="Normal"/>
    <w:next w:val="Normal"/>
    <w:autoRedefine/>
    <w:uiPriority w:val="39"/>
    <w:unhideWhenUsed/>
    <w:rsid w:val="00292A02"/>
    <w:pPr>
      <w:spacing w:before="120"/>
    </w:pPr>
    <w:rPr>
      <w:rFonts w:cstheme="minorHAnsi"/>
      <w:b/>
      <w:bCs/>
      <w:i/>
      <w:iCs/>
    </w:rPr>
  </w:style>
  <w:style w:type="paragraph" w:styleId="TOC3">
    <w:name w:val="toc 3"/>
    <w:basedOn w:val="Normal"/>
    <w:next w:val="Normal"/>
    <w:autoRedefine/>
    <w:uiPriority w:val="39"/>
    <w:unhideWhenUsed/>
    <w:rsid w:val="00F863DD"/>
    <w:pPr>
      <w:tabs>
        <w:tab w:val="right" w:leader="dot" w:pos="9016"/>
      </w:tabs>
      <w:spacing w:line="480" w:lineRule="auto"/>
      <w:ind w:left="480"/>
    </w:pPr>
    <w:rPr>
      <w:rFonts w:ascii="Arial" w:hAnsi="Arial" w:cs="Arial"/>
      <w:b/>
      <w:bCs/>
      <w:i/>
      <w:iCs/>
      <w:noProof/>
    </w:rPr>
  </w:style>
  <w:style w:type="paragraph" w:styleId="TOC2">
    <w:name w:val="toc 2"/>
    <w:basedOn w:val="Normal"/>
    <w:next w:val="Normal"/>
    <w:autoRedefine/>
    <w:uiPriority w:val="39"/>
    <w:unhideWhenUsed/>
    <w:rsid w:val="00F863DD"/>
    <w:pPr>
      <w:tabs>
        <w:tab w:val="right" w:leader="dot" w:pos="9016"/>
      </w:tabs>
      <w:spacing w:before="120" w:line="480" w:lineRule="auto"/>
      <w:ind w:left="240"/>
      <w:jc w:val="both"/>
    </w:pPr>
    <w:rPr>
      <w:rFonts w:ascii="Arial" w:hAnsi="Arial" w:cs="Arial"/>
      <w:b/>
      <w:bCs/>
      <w:i/>
      <w:iCs/>
      <w:noProof/>
    </w:rPr>
  </w:style>
  <w:style w:type="paragraph" w:styleId="TOC4">
    <w:name w:val="toc 4"/>
    <w:basedOn w:val="Normal"/>
    <w:next w:val="Normal"/>
    <w:autoRedefine/>
    <w:uiPriority w:val="39"/>
    <w:semiHidden/>
    <w:unhideWhenUsed/>
    <w:rsid w:val="00292A02"/>
    <w:pPr>
      <w:ind w:left="720"/>
    </w:pPr>
    <w:rPr>
      <w:rFonts w:cstheme="minorHAnsi"/>
      <w:sz w:val="20"/>
      <w:szCs w:val="20"/>
    </w:rPr>
  </w:style>
  <w:style w:type="paragraph" w:styleId="TOC5">
    <w:name w:val="toc 5"/>
    <w:basedOn w:val="Normal"/>
    <w:next w:val="Normal"/>
    <w:autoRedefine/>
    <w:uiPriority w:val="39"/>
    <w:semiHidden/>
    <w:unhideWhenUsed/>
    <w:rsid w:val="00292A02"/>
    <w:pPr>
      <w:ind w:left="960"/>
    </w:pPr>
    <w:rPr>
      <w:rFonts w:cstheme="minorHAnsi"/>
      <w:sz w:val="20"/>
      <w:szCs w:val="20"/>
    </w:rPr>
  </w:style>
  <w:style w:type="paragraph" w:styleId="TOC6">
    <w:name w:val="toc 6"/>
    <w:basedOn w:val="Normal"/>
    <w:next w:val="Normal"/>
    <w:autoRedefine/>
    <w:uiPriority w:val="39"/>
    <w:semiHidden/>
    <w:unhideWhenUsed/>
    <w:rsid w:val="00292A02"/>
    <w:pPr>
      <w:ind w:left="1200"/>
    </w:pPr>
    <w:rPr>
      <w:rFonts w:cstheme="minorHAnsi"/>
      <w:sz w:val="20"/>
      <w:szCs w:val="20"/>
    </w:rPr>
  </w:style>
  <w:style w:type="paragraph" w:styleId="TOC7">
    <w:name w:val="toc 7"/>
    <w:basedOn w:val="Normal"/>
    <w:next w:val="Normal"/>
    <w:autoRedefine/>
    <w:uiPriority w:val="39"/>
    <w:semiHidden/>
    <w:unhideWhenUsed/>
    <w:rsid w:val="00292A02"/>
    <w:pPr>
      <w:ind w:left="1440"/>
    </w:pPr>
    <w:rPr>
      <w:rFonts w:cstheme="minorHAnsi"/>
      <w:sz w:val="20"/>
      <w:szCs w:val="20"/>
    </w:rPr>
  </w:style>
  <w:style w:type="paragraph" w:styleId="TOC8">
    <w:name w:val="toc 8"/>
    <w:basedOn w:val="Normal"/>
    <w:next w:val="Normal"/>
    <w:autoRedefine/>
    <w:uiPriority w:val="39"/>
    <w:semiHidden/>
    <w:unhideWhenUsed/>
    <w:rsid w:val="00292A02"/>
    <w:pPr>
      <w:ind w:left="1680"/>
    </w:pPr>
    <w:rPr>
      <w:rFonts w:cstheme="minorHAnsi"/>
      <w:sz w:val="20"/>
      <w:szCs w:val="20"/>
    </w:rPr>
  </w:style>
  <w:style w:type="paragraph" w:styleId="TOC9">
    <w:name w:val="toc 9"/>
    <w:basedOn w:val="Normal"/>
    <w:next w:val="Normal"/>
    <w:autoRedefine/>
    <w:uiPriority w:val="39"/>
    <w:semiHidden/>
    <w:unhideWhenUsed/>
    <w:rsid w:val="00292A02"/>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282977">
      <w:bodyDiv w:val="1"/>
      <w:marLeft w:val="0"/>
      <w:marRight w:val="0"/>
      <w:marTop w:val="0"/>
      <w:marBottom w:val="0"/>
      <w:divBdr>
        <w:top w:val="none" w:sz="0" w:space="0" w:color="auto"/>
        <w:left w:val="none" w:sz="0" w:space="0" w:color="auto"/>
        <w:bottom w:val="none" w:sz="0" w:space="0" w:color="auto"/>
        <w:right w:val="none" w:sz="0" w:space="0" w:color="auto"/>
      </w:divBdr>
    </w:div>
    <w:div w:id="53116569">
      <w:bodyDiv w:val="1"/>
      <w:marLeft w:val="0"/>
      <w:marRight w:val="0"/>
      <w:marTop w:val="0"/>
      <w:marBottom w:val="0"/>
      <w:divBdr>
        <w:top w:val="none" w:sz="0" w:space="0" w:color="auto"/>
        <w:left w:val="none" w:sz="0" w:space="0" w:color="auto"/>
        <w:bottom w:val="none" w:sz="0" w:space="0" w:color="auto"/>
        <w:right w:val="none" w:sz="0" w:space="0" w:color="auto"/>
      </w:divBdr>
    </w:div>
    <w:div w:id="73288689">
      <w:bodyDiv w:val="1"/>
      <w:marLeft w:val="0"/>
      <w:marRight w:val="0"/>
      <w:marTop w:val="0"/>
      <w:marBottom w:val="0"/>
      <w:divBdr>
        <w:top w:val="none" w:sz="0" w:space="0" w:color="auto"/>
        <w:left w:val="none" w:sz="0" w:space="0" w:color="auto"/>
        <w:bottom w:val="none" w:sz="0" w:space="0" w:color="auto"/>
        <w:right w:val="none" w:sz="0" w:space="0" w:color="auto"/>
      </w:divBdr>
    </w:div>
    <w:div w:id="200435939">
      <w:bodyDiv w:val="1"/>
      <w:marLeft w:val="0"/>
      <w:marRight w:val="0"/>
      <w:marTop w:val="0"/>
      <w:marBottom w:val="0"/>
      <w:divBdr>
        <w:top w:val="none" w:sz="0" w:space="0" w:color="auto"/>
        <w:left w:val="none" w:sz="0" w:space="0" w:color="auto"/>
        <w:bottom w:val="none" w:sz="0" w:space="0" w:color="auto"/>
        <w:right w:val="none" w:sz="0" w:space="0" w:color="auto"/>
      </w:divBdr>
    </w:div>
    <w:div w:id="213004148">
      <w:bodyDiv w:val="1"/>
      <w:marLeft w:val="0"/>
      <w:marRight w:val="0"/>
      <w:marTop w:val="0"/>
      <w:marBottom w:val="0"/>
      <w:divBdr>
        <w:top w:val="none" w:sz="0" w:space="0" w:color="auto"/>
        <w:left w:val="none" w:sz="0" w:space="0" w:color="auto"/>
        <w:bottom w:val="none" w:sz="0" w:space="0" w:color="auto"/>
        <w:right w:val="none" w:sz="0" w:space="0" w:color="auto"/>
      </w:divBdr>
    </w:div>
    <w:div w:id="324091095">
      <w:bodyDiv w:val="1"/>
      <w:marLeft w:val="0"/>
      <w:marRight w:val="0"/>
      <w:marTop w:val="0"/>
      <w:marBottom w:val="0"/>
      <w:divBdr>
        <w:top w:val="none" w:sz="0" w:space="0" w:color="auto"/>
        <w:left w:val="none" w:sz="0" w:space="0" w:color="auto"/>
        <w:bottom w:val="none" w:sz="0" w:space="0" w:color="auto"/>
        <w:right w:val="none" w:sz="0" w:space="0" w:color="auto"/>
      </w:divBdr>
      <w:divsChild>
        <w:div w:id="1534923738">
          <w:marLeft w:val="0"/>
          <w:marRight w:val="0"/>
          <w:marTop w:val="0"/>
          <w:marBottom w:val="0"/>
          <w:divBdr>
            <w:top w:val="none" w:sz="0" w:space="0" w:color="auto"/>
            <w:left w:val="none" w:sz="0" w:space="0" w:color="auto"/>
            <w:bottom w:val="none" w:sz="0" w:space="0" w:color="auto"/>
            <w:right w:val="none" w:sz="0" w:space="0" w:color="auto"/>
          </w:divBdr>
          <w:divsChild>
            <w:div w:id="478619293">
              <w:marLeft w:val="0"/>
              <w:marRight w:val="0"/>
              <w:marTop w:val="0"/>
              <w:marBottom w:val="0"/>
              <w:divBdr>
                <w:top w:val="none" w:sz="0" w:space="0" w:color="auto"/>
                <w:left w:val="none" w:sz="0" w:space="0" w:color="auto"/>
                <w:bottom w:val="none" w:sz="0" w:space="0" w:color="auto"/>
                <w:right w:val="none" w:sz="0" w:space="0" w:color="auto"/>
              </w:divBdr>
              <w:divsChild>
                <w:div w:id="10416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958201">
      <w:bodyDiv w:val="1"/>
      <w:marLeft w:val="0"/>
      <w:marRight w:val="0"/>
      <w:marTop w:val="0"/>
      <w:marBottom w:val="0"/>
      <w:divBdr>
        <w:top w:val="none" w:sz="0" w:space="0" w:color="auto"/>
        <w:left w:val="none" w:sz="0" w:space="0" w:color="auto"/>
        <w:bottom w:val="none" w:sz="0" w:space="0" w:color="auto"/>
        <w:right w:val="none" w:sz="0" w:space="0" w:color="auto"/>
      </w:divBdr>
    </w:div>
    <w:div w:id="361594573">
      <w:bodyDiv w:val="1"/>
      <w:marLeft w:val="0"/>
      <w:marRight w:val="0"/>
      <w:marTop w:val="0"/>
      <w:marBottom w:val="0"/>
      <w:divBdr>
        <w:top w:val="none" w:sz="0" w:space="0" w:color="auto"/>
        <w:left w:val="none" w:sz="0" w:space="0" w:color="auto"/>
        <w:bottom w:val="none" w:sz="0" w:space="0" w:color="auto"/>
        <w:right w:val="none" w:sz="0" w:space="0" w:color="auto"/>
      </w:divBdr>
    </w:div>
    <w:div w:id="389812508">
      <w:bodyDiv w:val="1"/>
      <w:marLeft w:val="0"/>
      <w:marRight w:val="0"/>
      <w:marTop w:val="0"/>
      <w:marBottom w:val="0"/>
      <w:divBdr>
        <w:top w:val="none" w:sz="0" w:space="0" w:color="auto"/>
        <w:left w:val="none" w:sz="0" w:space="0" w:color="auto"/>
        <w:bottom w:val="none" w:sz="0" w:space="0" w:color="auto"/>
        <w:right w:val="none" w:sz="0" w:space="0" w:color="auto"/>
      </w:divBdr>
    </w:div>
    <w:div w:id="509417662">
      <w:bodyDiv w:val="1"/>
      <w:marLeft w:val="0"/>
      <w:marRight w:val="0"/>
      <w:marTop w:val="0"/>
      <w:marBottom w:val="0"/>
      <w:divBdr>
        <w:top w:val="none" w:sz="0" w:space="0" w:color="auto"/>
        <w:left w:val="none" w:sz="0" w:space="0" w:color="auto"/>
        <w:bottom w:val="none" w:sz="0" w:space="0" w:color="auto"/>
        <w:right w:val="none" w:sz="0" w:space="0" w:color="auto"/>
      </w:divBdr>
    </w:div>
    <w:div w:id="584070476">
      <w:bodyDiv w:val="1"/>
      <w:marLeft w:val="0"/>
      <w:marRight w:val="0"/>
      <w:marTop w:val="0"/>
      <w:marBottom w:val="0"/>
      <w:divBdr>
        <w:top w:val="none" w:sz="0" w:space="0" w:color="auto"/>
        <w:left w:val="none" w:sz="0" w:space="0" w:color="auto"/>
        <w:bottom w:val="none" w:sz="0" w:space="0" w:color="auto"/>
        <w:right w:val="none" w:sz="0" w:space="0" w:color="auto"/>
      </w:divBdr>
    </w:div>
    <w:div w:id="607928634">
      <w:bodyDiv w:val="1"/>
      <w:marLeft w:val="0"/>
      <w:marRight w:val="0"/>
      <w:marTop w:val="0"/>
      <w:marBottom w:val="0"/>
      <w:divBdr>
        <w:top w:val="none" w:sz="0" w:space="0" w:color="auto"/>
        <w:left w:val="none" w:sz="0" w:space="0" w:color="auto"/>
        <w:bottom w:val="none" w:sz="0" w:space="0" w:color="auto"/>
        <w:right w:val="none" w:sz="0" w:space="0" w:color="auto"/>
      </w:divBdr>
      <w:divsChild>
        <w:div w:id="799037957">
          <w:marLeft w:val="0"/>
          <w:marRight w:val="0"/>
          <w:marTop w:val="0"/>
          <w:marBottom w:val="0"/>
          <w:divBdr>
            <w:top w:val="none" w:sz="0" w:space="0" w:color="auto"/>
            <w:left w:val="none" w:sz="0" w:space="0" w:color="auto"/>
            <w:bottom w:val="none" w:sz="0" w:space="0" w:color="auto"/>
            <w:right w:val="none" w:sz="0" w:space="0" w:color="auto"/>
          </w:divBdr>
          <w:divsChild>
            <w:div w:id="4796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28436">
      <w:bodyDiv w:val="1"/>
      <w:marLeft w:val="0"/>
      <w:marRight w:val="0"/>
      <w:marTop w:val="0"/>
      <w:marBottom w:val="0"/>
      <w:divBdr>
        <w:top w:val="none" w:sz="0" w:space="0" w:color="auto"/>
        <w:left w:val="none" w:sz="0" w:space="0" w:color="auto"/>
        <w:bottom w:val="none" w:sz="0" w:space="0" w:color="auto"/>
        <w:right w:val="none" w:sz="0" w:space="0" w:color="auto"/>
      </w:divBdr>
    </w:div>
    <w:div w:id="744111537">
      <w:bodyDiv w:val="1"/>
      <w:marLeft w:val="0"/>
      <w:marRight w:val="0"/>
      <w:marTop w:val="0"/>
      <w:marBottom w:val="0"/>
      <w:divBdr>
        <w:top w:val="none" w:sz="0" w:space="0" w:color="auto"/>
        <w:left w:val="none" w:sz="0" w:space="0" w:color="auto"/>
        <w:bottom w:val="none" w:sz="0" w:space="0" w:color="auto"/>
        <w:right w:val="none" w:sz="0" w:space="0" w:color="auto"/>
      </w:divBdr>
    </w:div>
    <w:div w:id="872032386">
      <w:bodyDiv w:val="1"/>
      <w:marLeft w:val="0"/>
      <w:marRight w:val="0"/>
      <w:marTop w:val="0"/>
      <w:marBottom w:val="0"/>
      <w:divBdr>
        <w:top w:val="none" w:sz="0" w:space="0" w:color="auto"/>
        <w:left w:val="none" w:sz="0" w:space="0" w:color="auto"/>
        <w:bottom w:val="none" w:sz="0" w:space="0" w:color="auto"/>
        <w:right w:val="none" w:sz="0" w:space="0" w:color="auto"/>
      </w:divBdr>
      <w:divsChild>
        <w:div w:id="1213885432">
          <w:marLeft w:val="0"/>
          <w:marRight w:val="0"/>
          <w:marTop w:val="0"/>
          <w:marBottom w:val="0"/>
          <w:divBdr>
            <w:top w:val="none" w:sz="0" w:space="0" w:color="auto"/>
            <w:left w:val="none" w:sz="0" w:space="0" w:color="auto"/>
            <w:bottom w:val="none" w:sz="0" w:space="0" w:color="auto"/>
            <w:right w:val="none" w:sz="0" w:space="0" w:color="auto"/>
          </w:divBdr>
          <w:divsChild>
            <w:div w:id="823005414">
              <w:marLeft w:val="0"/>
              <w:marRight w:val="0"/>
              <w:marTop w:val="0"/>
              <w:marBottom w:val="0"/>
              <w:divBdr>
                <w:top w:val="none" w:sz="0" w:space="0" w:color="auto"/>
                <w:left w:val="none" w:sz="0" w:space="0" w:color="auto"/>
                <w:bottom w:val="none" w:sz="0" w:space="0" w:color="auto"/>
                <w:right w:val="none" w:sz="0" w:space="0" w:color="auto"/>
              </w:divBdr>
              <w:divsChild>
                <w:div w:id="8424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231222">
      <w:bodyDiv w:val="1"/>
      <w:marLeft w:val="0"/>
      <w:marRight w:val="0"/>
      <w:marTop w:val="0"/>
      <w:marBottom w:val="0"/>
      <w:divBdr>
        <w:top w:val="none" w:sz="0" w:space="0" w:color="auto"/>
        <w:left w:val="none" w:sz="0" w:space="0" w:color="auto"/>
        <w:bottom w:val="none" w:sz="0" w:space="0" w:color="auto"/>
        <w:right w:val="none" w:sz="0" w:space="0" w:color="auto"/>
      </w:divBdr>
    </w:div>
    <w:div w:id="1053115259">
      <w:bodyDiv w:val="1"/>
      <w:marLeft w:val="0"/>
      <w:marRight w:val="0"/>
      <w:marTop w:val="0"/>
      <w:marBottom w:val="0"/>
      <w:divBdr>
        <w:top w:val="none" w:sz="0" w:space="0" w:color="auto"/>
        <w:left w:val="none" w:sz="0" w:space="0" w:color="auto"/>
        <w:bottom w:val="none" w:sz="0" w:space="0" w:color="auto"/>
        <w:right w:val="none" w:sz="0" w:space="0" w:color="auto"/>
      </w:divBdr>
    </w:div>
    <w:div w:id="1097748349">
      <w:bodyDiv w:val="1"/>
      <w:marLeft w:val="0"/>
      <w:marRight w:val="0"/>
      <w:marTop w:val="0"/>
      <w:marBottom w:val="0"/>
      <w:divBdr>
        <w:top w:val="none" w:sz="0" w:space="0" w:color="auto"/>
        <w:left w:val="none" w:sz="0" w:space="0" w:color="auto"/>
        <w:bottom w:val="none" w:sz="0" w:space="0" w:color="auto"/>
        <w:right w:val="none" w:sz="0" w:space="0" w:color="auto"/>
      </w:divBdr>
      <w:divsChild>
        <w:div w:id="1975714048">
          <w:marLeft w:val="446"/>
          <w:marRight w:val="0"/>
          <w:marTop w:val="0"/>
          <w:marBottom w:val="0"/>
          <w:divBdr>
            <w:top w:val="none" w:sz="0" w:space="0" w:color="auto"/>
            <w:left w:val="none" w:sz="0" w:space="0" w:color="auto"/>
            <w:bottom w:val="none" w:sz="0" w:space="0" w:color="auto"/>
            <w:right w:val="none" w:sz="0" w:space="0" w:color="auto"/>
          </w:divBdr>
        </w:div>
        <w:div w:id="583879045">
          <w:marLeft w:val="446"/>
          <w:marRight w:val="0"/>
          <w:marTop w:val="0"/>
          <w:marBottom w:val="0"/>
          <w:divBdr>
            <w:top w:val="none" w:sz="0" w:space="0" w:color="auto"/>
            <w:left w:val="none" w:sz="0" w:space="0" w:color="auto"/>
            <w:bottom w:val="none" w:sz="0" w:space="0" w:color="auto"/>
            <w:right w:val="none" w:sz="0" w:space="0" w:color="auto"/>
          </w:divBdr>
        </w:div>
        <w:div w:id="1746955229">
          <w:marLeft w:val="446"/>
          <w:marRight w:val="0"/>
          <w:marTop w:val="0"/>
          <w:marBottom w:val="0"/>
          <w:divBdr>
            <w:top w:val="none" w:sz="0" w:space="0" w:color="auto"/>
            <w:left w:val="none" w:sz="0" w:space="0" w:color="auto"/>
            <w:bottom w:val="none" w:sz="0" w:space="0" w:color="auto"/>
            <w:right w:val="none" w:sz="0" w:space="0" w:color="auto"/>
          </w:divBdr>
        </w:div>
        <w:div w:id="1632395803">
          <w:marLeft w:val="446"/>
          <w:marRight w:val="0"/>
          <w:marTop w:val="0"/>
          <w:marBottom w:val="0"/>
          <w:divBdr>
            <w:top w:val="none" w:sz="0" w:space="0" w:color="auto"/>
            <w:left w:val="none" w:sz="0" w:space="0" w:color="auto"/>
            <w:bottom w:val="none" w:sz="0" w:space="0" w:color="auto"/>
            <w:right w:val="none" w:sz="0" w:space="0" w:color="auto"/>
          </w:divBdr>
        </w:div>
      </w:divsChild>
    </w:div>
    <w:div w:id="1121190227">
      <w:bodyDiv w:val="1"/>
      <w:marLeft w:val="0"/>
      <w:marRight w:val="0"/>
      <w:marTop w:val="0"/>
      <w:marBottom w:val="0"/>
      <w:divBdr>
        <w:top w:val="none" w:sz="0" w:space="0" w:color="auto"/>
        <w:left w:val="none" w:sz="0" w:space="0" w:color="auto"/>
        <w:bottom w:val="none" w:sz="0" w:space="0" w:color="auto"/>
        <w:right w:val="none" w:sz="0" w:space="0" w:color="auto"/>
      </w:divBdr>
    </w:div>
    <w:div w:id="1176768087">
      <w:bodyDiv w:val="1"/>
      <w:marLeft w:val="0"/>
      <w:marRight w:val="0"/>
      <w:marTop w:val="0"/>
      <w:marBottom w:val="0"/>
      <w:divBdr>
        <w:top w:val="none" w:sz="0" w:space="0" w:color="auto"/>
        <w:left w:val="none" w:sz="0" w:space="0" w:color="auto"/>
        <w:bottom w:val="none" w:sz="0" w:space="0" w:color="auto"/>
        <w:right w:val="none" w:sz="0" w:space="0" w:color="auto"/>
      </w:divBdr>
    </w:div>
    <w:div w:id="1237587636">
      <w:bodyDiv w:val="1"/>
      <w:marLeft w:val="0"/>
      <w:marRight w:val="0"/>
      <w:marTop w:val="0"/>
      <w:marBottom w:val="0"/>
      <w:divBdr>
        <w:top w:val="none" w:sz="0" w:space="0" w:color="auto"/>
        <w:left w:val="none" w:sz="0" w:space="0" w:color="auto"/>
        <w:bottom w:val="none" w:sz="0" w:space="0" w:color="auto"/>
        <w:right w:val="none" w:sz="0" w:space="0" w:color="auto"/>
      </w:divBdr>
    </w:div>
    <w:div w:id="1329282720">
      <w:bodyDiv w:val="1"/>
      <w:marLeft w:val="0"/>
      <w:marRight w:val="0"/>
      <w:marTop w:val="0"/>
      <w:marBottom w:val="0"/>
      <w:divBdr>
        <w:top w:val="none" w:sz="0" w:space="0" w:color="auto"/>
        <w:left w:val="none" w:sz="0" w:space="0" w:color="auto"/>
        <w:bottom w:val="none" w:sz="0" w:space="0" w:color="auto"/>
        <w:right w:val="none" w:sz="0" w:space="0" w:color="auto"/>
      </w:divBdr>
    </w:div>
    <w:div w:id="1356154256">
      <w:bodyDiv w:val="1"/>
      <w:marLeft w:val="0"/>
      <w:marRight w:val="0"/>
      <w:marTop w:val="0"/>
      <w:marBottom w:val="0"/>
      <w:divBdr>
        <w:top w:val="none" w:sz="0" w:space="0" w:color="auto"/>
        <w:left w:val="none" w:sz="0" w:space="0" w:color="auto"/>
        <w:bottom w:val="none" w:sz="0" w:space="0" w:color="auto"/>
        <w:right w:val="none" w:sz="0" w:space="0" w:color="auto"/>
      </w:divBdr>
    </w:div>
    <w:div w:id="1372807449">
      <w:bodyDiv w:val="1"/>
      <w:marLeft w:val="0"/>
      <w:marRight w:val="0"/>
      <w:marTop w:val="0"/>
      <w:marBottom w:val="0"/>
      <w:divBdr>
        <w:top w:val="none" w:sz="0" w:space="0" w:color="auto"/>
        <w:left w:val="none" w:sz="0" w:space="0" w:color="auto"/>
        <w:bottom w:val="none" w:sz="0" w:space="0" w:color="auto"/>
        <w:right w:val="none" w:sz="0" w:space="0" w:color="auto"/>
      </w:divBdr>
    </w:div>
    <w:div w:id="1707678768">
      <w:bodyDiv w:val="1"/>
      <w:marLeft w:val="0"/>
      <w:marRight w:val="0"/>
      <w:marTop w:val="0"/>
      <w:marBottom w:val="0"/>
      <w:divBdr>
        <w:top w:val="none" w:sz="0" w:space="0" w:color="auto"/>
        <w:left w:val="none" w:sz="0" w:space="0" w:color="auto"/>
        <w:bottom w:val="none" w:sz="0" w:space="0" w:color="auto"/>
        <w:right w:val="none" w:sz="0" w:space="0" w:color="auto"/>
      </w:divBdr>
      <w:divsChild>
        <w:div w:id="26419047">
          <w:marLeft w:val="446"/>
          <w:marRight w:val="0"/>
          <w:marTop w:val="0"/>
          <w:marBottom w:val="0"/>
          <w:divBdr>
            <w:top w:val="none" w:sz="0" w:space="0" w:color="auto"/>
            <w:left w:val="none" w:sz="0" w:space="0" w:color="auto"/>
            <w:bottom w:val="none" w:sz="0" w:space="0" w:color="auto"/>
            <w:right w:val="none" w:sz="0" w:space="0" w:color="auto"/>
          </w:divBdr>
        </w:div>
        <w:div w:id="1414888494">
          <w:marLeft w:val="446"/>
          <w:marRight w:val="0"/>
          <w:marTop w:val="0"/>
          <w:marBottom w:val="0"/>
          <w:divBdr>
            <w:top w:val="none" w:sz="0" w:space="0" w:color="auto"/>
            <w:left w:val="none" w:sz="0" w:space="0" w:color="auto"/>
            <w:bottom w:val="none" w:sz="0" w:space="0" w:color="auto"/>
            <w:right w:val="none" w:sz="0" w:space="0" w:color="auto"/>
          </w:divBdr>
        </w:div>
        <w:div w:id="1530682273">
          <w:marLeft w:val="446"/>
          <w:marRight w:val="0"/>
          <w:marTop w:val="0"/>
          <w:marBottom w:val="0"/>
          <w:divBdr>
            <w:top w:val="none" w:sz="0" w:space="0" w:color="auto"/>
            <w:left w:val="none" w:sz="0" w:space="0" w:color="auto"/>
            <w:bottom w:val="none" w:sz="0" w:space="0" w:color="auto"/>
            <w:right w:val="none" w:sz="0" w:space="0" w:color="auto"/>
          </w:divBdr>
        </w:div>
      </w:divsChild>
    </w:div>
    <w:div w:id="1715038187">
      <w:bodyDiv w:val="1"/>
      <w:marLeft w:val="0"/>
      <w:marRight w:val="0"/>
      <w:marTop w:val="0"/>
      <w:marBottom w:val="0"/>
      <w:divBdr>
        <w:top w:val="none" w:sz="0" w:space="0" w:color="auto"/>
        <w:left w:val="none" w:sz="0" w:space="0" w:color="auto"/>
        <w:bottom w:val="none" w:sz="0" w:space="0" w:color="auto"/>
        <w:right w:val="none" w:sz="0" w:space="0" w:color="auto"/>
      </w:divBdr>
    </w:div>
    <w:div w:id="1723168861">
      <w:bodyDiv w:val="1"/>
      <w:marLeft w:val="0"/>
      <w:marRight w:val="0"/>
      <w:marTop w:val="0"/>
      <w:marBottom w:val="0"/>
      <w:divBdr>
        <w:top w:val="none" w:sz="0" w:space="0" w:color="auto"/>
        <w:left w:val="none" w:sz="0" w:space="0" w:color="auto"/>
        <w:bottom w:val="none" w:sz="0" w:space="0" w:color="auto"/>
        <w:right w:val="none" w:sz="0" w:space="0" w:color="auto"/>
      </w:divBdr>
    </w:div>
    <w:div w:id="1844204384">
      <w:bodyDiv w:val="1"/>
      <w:marLeft w:val="0"/>
      <w:marRight w:val="0"/>
      <w:marTop w:val="0"/>
      <w:marBottom w:val="0"/>
      <w:divBdr>
        <w:top w:val="none" w:sz="0" w:space="0" w:color="auto"/>
        <w:left w:val="none" w:sz="0" w:space="0" w:color="auto"/>
        <w:bottom w:val="none" w:sz="0" w:space="0" w:color="auto"/>
        <w:right w:val="none" w:sz="0" w:space="0" w:color="auto"/>
      </w:divBdr>
    </w:div>
    <w:div w:id="1994872657">
      <w:bodyDiv w:val="1"/>
      <w:marLeft w:val="0"/>
      <w:marRight w:val="0"/>
      <w:marTop w:val="0"/>
      <w:marBottom w:val="0"/>
      <w:divBdr>
        <w:top w:val="none" w:sz="0" w:space="0" w:color="auto"/>
        <w:left w:val="none" w:sz="0" w:space="0" w:color="auto"/>
        <w:bottom w:val="none" w:sz="0" w:space="0" w:color="auto"/>
        <w:right w:val="none" w:sz="0" w:space="0" w:color="auto"/>
      </w:divBdr>
      <w:divsChild>
        <w:div w:id="1556431346">
          <w:marLeft w:val="0"/>
          <w:marRight w:val="0"/>
          <w:marTop w:val="0"/>
          <w:marBottom w:val="0"/>
          <w:divBdr>
            <w:top w:val="none" w:sz="0" w:space="0" w:color="auto"/>
            <w:left w:val="none" w:sz="0" w:space="0" w:color="auto"/>
            <w:bottom w:val="none" w:sz="0" w:space="0" w:color="auto"/>
            <w:right w:val="none" w:sz="0" w:space="0" w:color="auto"/>
          </w:divBdr>
          <w:divsChild>
            <w:div w:id="26800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550483">
      <w:bodyDiv w:val="1"/>
      <w:marLeft w:val="0"/>
      <w:marRight w:val="0"/>
      <w:marTop w:val="0"/>
      <w:marBottom w:val="0"/>
      <w:divBdr>
        <w:top w:val="none" w:sz="0" w:space="0" w:color="auto"/>
        <w:left w:val="none" w:sz="0" w:space="0" w:color="auto"/>
        <w:bottom w:val="none" w:sz="0" w:space="0" w:color="auto"/>
        <w:right w:val="none" w:sz="0" w:space="0" w:color="auto"/>
      </w:divBdr>
    </w:div>
    <w:div w:id="2029520716">
      <w:bodyDiv w:val="1"/>
      <w:marLeft w:val="0"/>
      <w:marRight w:val="0"/>
      <w:marTop w:val="0"/>
      <w:marBottom w:val="0"/>
      <w:divBdr>
        <w:top w:val="none" w:sz="0" w:space="0" w:color="auto"/>
        <w:left w:val="none" w:sz="0" w:space="0" w:color="auto"/>
        <w:bottom w:val="none" w:sz="0" w:space="0" w:color="auto"/>
        <w:right w:val="none" w:sz="0" w:space="0" w:color="auto"/>
      </w:divBdr>
    </w:div>
    <w:div w:id="214646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week.co.uk/101425/majority-of-brits-dissatisfied-with-their-jo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bc-uk.com/post/challenges_hospitality_brex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15824402098299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usinesscasestudies.co.uk/making-things-better-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Dub20</b:Tag>
    <b:SourceType>DocumentFromInternetSite</b:SourceType>
    <b:Guid>{ADF37F7E-4A30-144E-8E54-C1E72A4BB3E0}</b:Guid>
    <b:Title>COVID-19 cripples global restaurant and hospitality industry</b:Title>
    <b:URL>https://doi.org/10.1080/13683500.2020.1773416</b:URL>
    <b:Year>2020</b:Year>
    <b:YearAccessed>2021</b:YearAccessed>
    <b:MonthAccessed>April</b:MonthAccessed>
    <b:DayAccessed>3</b:DayAccessed>
    <b:Author>
      <b:Author>
        <b:NameList>
          <b:Person>
            <b:Last>Dube</b:Last>
            <b:First>Kaitano</b:First>
          </b:Person>
          <b:Person>
            <b:Last>Nhamo</b:Last>
            <b:First>Godwell</b:First>
          </b:Person>
          <b:Person>
            <b:Last>Chikodzi</b:Last>
            <b:First>David</b:First>
          </b:Person>
        </b:NameList>
      </b:Author>
    </b:Author>
    <b:JournalName>Current issues in Tourism</b:JournalName>
    <b:Month>June</b:Month>
    <b:Day>04</b:Day>
    <b:PeriodicalTitle>Current issues in Tourism</b:PeriodicalTitle>
    <b:RefOrder>1</b:RefOrder>
  </b:Source>
  <b:Source>
    <b:Tag>Hut21</b:Tag>
    <b:SourceType>Report</b:SourceType>
    <b:Guid>{FFA9E4A3-DE69-5144-B868-310390CC3946}</b:Guid>
    <b:Title>Hospitality Industry and COVID-19</b:Title>
    <b:Year>2021</b:Year>
    <b:Author>
      <b:Author>
        <b:NameList>
          <b:Person>
            <b:Last>Hutton</b:Last>
            <b:First>Georgina</b:First>
          </b:Person>
          <b:Person>
            <b:Last>Foley</b:Last>
            <b:First>Niamh</b:First>
          </b:Person>
        </b:NameList>
      </b:Author>
    </b:Author>
    <b:Publisher>House of Commons Library</b:Publisher>
    <b:City>London</b:City>
    <b:RefOrder>2</b:RefOrder>
  </b:Source>
  <b:Source>
    <b:Tag>UKH18</b:Tag>
    <b:SourceType>ArticleInAPeriodical</b:SourceType>
    <b:Guid>{14495A58-066F-C942-89D5-ADA86F904943}</b:Guid>
    <b:Title>The Economic contribution of the UK hospitaity industry</b:Title>
    <b:Year>2018</b:Year>
    <b:Month>October</b:Month>
    <b:Author>
      <b:Author>
        <b:NameList>
          <b:Person>
            <b:Last>Hospitality</b:Last>
            <b:First>UK</b:First>
          </b:Person>
        </b:NameList>
      </b:Author>
    </b:Author>
    <b:RefOrder>5</b:RefOrder>
  </b:Source>
  <b:Source>
    <b:Tag>Wil17</b:Tag>
    <b:SourceType>InternetSite</b:SourceType>
    <b:Guid>{0080AA54-DDEC-B649-9DE2-8E27225A92E7}</b:Guid>
    <b:Author>
      <b:Author>
        <b:NameList>
          <b:Person>
            <b:Last>Wilson</b:Last>
            <b:First>Rebecca</b:First>
          </b:Person>
        </b:NameList>
      </b:Author>
    </b:Author>
    <b:Title>Employees staying average of 4.5 years in a job, finds BPS World</b:Title>
    <b:URL>https://www.recruitment-international.co.uk/blog/2017/12/employees-staying-average-of-4-dot-5-years-in-a-job-finds-bps-world</b:URL>
    <b:Year>2017</b:Year>
    <b:YearAccessed>2021</b:YearAccessed>
    <b:MonthAccessed>April</b:MonthAccessed>
    <b:DayAccessed>15</b:DayAccessed>
    <b:RefOrder>4</b:RefOrder>
  </b:Source>
  <b:Source>
    <b:Tag>Ger16</b:Tag>
    <b:SourceType>InternetSite</b:SourceType>
    <b:Guid>{B77E333A-1F33-9345-890A-730C2868CFC8}</b:Guid>
    <b:Title>More than half of restaurant workers in the UK are fro overseas</b:Title>
    <b:Year>2016</b:Year>
    <b:Month>December</b:Month>
    <b:Day>19</b:Day>
    <b:Author>
      <b:Author>
        <b:NameList>
          <b:Person>
            <b:Last>Gerard</b:Last>
            <b:First>Neil</b:First>
          </b:Person>
        </b:NameList>
      </b:Author>
    </b:Author>
    <b:URL>https://www.thecaterer.com/news/restaurant/more-than-half-of-restaurant-workers-in-the-uk-are-from-overseas</b:URL>
    <b:YearAccessed>2021</b:YearAccessed>
    <b:MonthAccessed>April</b:MonthAccessed>
    <b:InternetSiteTitle>www.thecaterer.com</b:InternetSiteTitle>
    <b:RefOrder>3</b:RefOrder>
  </b:Source>
</b:Sources>
</file>

<file path=customXml/itemProps1.xml><?xml version="1.0" encoding="utf-8"?>
<ds:datastoreItem xmlns:ds="http://schemas.openxmlformats.org/officeDocument/2006/customXml" ds:itemID="{AEF2D6EE-302C-7C48-ADA5-E6D0637F2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14</Pages>
  <Words>4757</Words>
  <Characters>26501</Characters>
  <Application>Microsoft Office Word</Application>
  <DocSecurity>0</DocSecurity>
  <Lines>803</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Kirilova Tyulyusheva (1919008)</dc:creator>
  <cp:keywords/>
  <dc:description/>
  <cp:lastModifiedBy>Zlatina Kirilova Tyulyusheva (1919008)</cp:lastModifiedBy>
  <cp:revision>7</cp:revision>
  <cp:lastPrinted>2021-05-04T08:25:00Z</cp:lastPrinted>
  <dcterms:created xsi:type="dcterms:W3CDTF">2021-05-03T18:36:00Z</dcterms:created>
  <dcterms:modified xsi:type="dcterms:W3CDTF">2021-05-04T18:18:00Z</dcterms:modified>
</cp:coreProperties>
</file>