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A7448E" w14:textId="77777777" w:rsidR="00A929FF" w:rsidRDefault="00A929FF" w:rsidP="00A929FF">
      <w:r>
        <w:t xml:space="preserve">Hello my name is Elizabeth or Ellie for short, My student number is 2308039. </w:t>
      </w:r>
    </w:p>
    <w:p w14:paraId="5DFDD919" w14:textId="4450C7BC" w:rsidR="00A929FF" w:rsidRDefault="00A929FF" w:rsidP="00A929FF">
      <w:r>
        <w:t>In this video I will be discussing the benefits of bilingualism and multilingualism,</w:t>
      </w:r>
      <w:r w:rsidR="003624E0">
        <w:t xml:space="preserve"> Welsh as an additional lang</w:t>
      </w:r>
      <w:r w:rsidR="000E1BA2">
        <w:t>uage,</w:t>
      </w:r>
      <w:r>
        <w:t xml:space="preserve"> brain development and </w:t>
      </w:r>
      <w:r w:rsidR="003624E0">
        <w:t>divergent thinking</w:t>
      </w:r>
      <w:r>
        <w:t>.</w:t>
      </w:r>
    </w:p>
    <w:p w14:paraId="6E7E6D65" w14:textId="1BA8FC5B" w:rsidR="00A929FF" w:rsidRDefault="00A929FF" w:rsidP="00A929FF">
      <w:r>
        <w:t xml:space="preserve">Bilingualism and multilingualism have numerous advantages for children. One of these benefits are enhancing cognitive skills. Bilingual children is a child that speaks 2 languages often outperform monolinguals which is a person who only uses one language in reading </w:t>
      </w:r>
      <w:r w:rsidR="00DD3367">
        <w:t>and</w:t>
      </w:r>
      <w:r>
        <w:t xml:space="preserve"> writing abilities and also tend to be more successful in learning additional languages (Cambridge University, 2019). Bilingual is also associated with enhanced mental flexibility, which contributes to better problem-solving skills and adaptability.</w:t>
      </w:r>
    </w:p>
    <w:p w14:paraId="0337A951" w14:textId="77777777" w:rsidR="00A929FF" w:rsidRDefault="00A929FF" w:rsidP="00A929FF">
      <w:r>
        <w:t>Executive function. Bilingual exhibit better executive function, which includes skills like inhibitory control and mental flexibility. These cognitive abilities play a crucial role in language use and contribute to the cognitive advantages observed in bilingual individuals (BBC Future, 2024).</w:t>
      </w:r>
    </w:p>
    <w:p w14:paraId="09673204" w14:textId="77777777" w:rsidR="00A929FF" w:rsidRDefault="00A929FF" w:rsidP="00A929FF">
      <w:r>
        <w:t xml:space="preserve">Bilinguals have the opportunity to be immersed in two cultures, which fosters biculturalism. They can act as mediators between cultures, both within their families and in larger society. (Cambridge University, 2019). Speaking multiple languages opens up diverse and interesting work and travel opportunities later in life. Improved language skills contribute to better results in other academic subjects. (Raisingchildren.net.ac, </w:t>
      </w:r>
      <w:proofErr w:type="spellStart"/>
      <w:r>
        <w:t>NoDate</w:t>
      </w:r>
      <w:proofErr w:type="spellEnd"/>
      <w:r>
        <w:t>) Bilingualism also allows children to communicate with extended family members and within their community. It proves a sense of security in their cultural identity and belonging.</w:t>
      </w:r>
    </w:p>
    <w:p w14:paraId="5190AD55" w14:textId="0D62614D" w:rsidR="00E2091D" w:rsidRDefault="00A929FF" w:rsidP="00A929FF">
      <w:r>
        <w:t>In summary, raising bilingual or multilingual children not only enriches their linguistic abilities but also enhances their cognitive, cultural and social experiences. It is a wonderful opportunity that can positively impact their lives.</w:t>
      </w:r>
      <w:r w:rsidR="00677E43">
        <w:t xml:space="preserve"> </w:t>
      </w:r>
      <w:r w:rsidR="00640F47">
        <w:t>The Welsh language is a good example of an additional</w:t>
      </w:r>
      <w:r w:rsidR="005A7CE3">
        <w:t xml:space="preserve"> language. It has many advantages especially when living in Wales, although</w:t>
      </w:r>
      <w:r w:rsidR="00640F47">
        <w:t xml:space="preserve"> </w:t>
      </w:r>
      <w:r w:rsidR="00AA5E70">
        <w:t xml:space="preserve">there are other countries that use the Welsh language. It can </w:t>
      </w:r>
      <w:r w:rsidR="008D0E90">
        <w:t>help with the employment status and improve the culture knowledge of Wales.</w:t>
      </w:r>
      <w:r w:rsidR="0057790A">
        <w:t xml:space="preserve"> (NorthWalesLive,2022). </w:t>
      </w:r>
    </w:p>
    <w:p w14:paraId="0F11BCBD" w14:textId="484A25E4" w:rsidR="0057790A" w:rsidRDefault="0057790A" w:rsidP="00A929FF">
      <w:r>
        <w:t>Learning a second</w:t>
      </w:r>
      <w:r w:rsidR="005378F9">
        <w:t xml:space="preserve"> language such as Welsh can impress family and friends</w:t>
      </w:r>
      <w:r w:rsidR="00F325E9">
        <w:t xml:space="preserve"> especially if you are able to say the longest place name in Wales. Can you say it?</w:t>
      </w:r>
    </w:p>
    <w:p w14:paraId="105DD2AB" w14:textId="6BEF3A38" w:rsidR="00F325E9" w:rsidRDefault="004070E9" w:rsidP="00A929FF">
      <w:r>
        <w:t>L</w:t>
      </w:r>
      <w:r w:rsidR="00073A82">
        <w:t>l</w:t>
      </w:r>
      <w:r>
        <w:t>anfair</w:t>
      </w:r>
      <w:r w:rsidR="00073A82">
        <w:t xml:space="preserve"> Pwllgwyngyll </w:t>
      </w:r>
      <w:proofErr w:type="spellStart"/>
      <w:r>
        <w:t>goreych</w:t>
      </w:r>
      <w:proofErr w:type="spellEnd"/>
      <w:r w:rsidR="00073A82">
        <w:t xml:space="preserve"> </w:t>
      </w:r>
      <w:proofErr w:type="spellStart"/>
      <w:r>
        <w:t>chw</w:t>
      </w:r>
      <w:r w:rsidR="00EF4CD1">
        <w:t>y</w:t>
      </w:r>
      <w:r>
        <w:t>ndrob</w:t>
      </w:r>
      <w:r w:rsidR="00632ADB">
        <w:t>w</w:t>
      </w:r>
      <w:r>
        <w:t>ll</w:t>
      </w:r>
      <w:proofErr w:type="spellEnd"/>
      <w:r w:rsidR="00632ADB">
        <w:t xml:space="preserve"> </w:t>
      </w:r>
      <w:proofErr w:type="spellStart"/>
      <w:r w:rsidR="00EF4CD1">
        <w:t>llantysilio</w:t>
      </w:r>
      <w:proofErr w:type="spellEnd"/>
      <w:r w:rsidR="00632ADB">
        <w:t xml:space="preserve"> </w:t>
      </w:r>
      <w:r w:rsidR="00EF4CD1">
        <w:t>go</w:t>
      </w:r>
      <w:r w:rsidR="00632ADB">
        <w:t xml:space="preserve"> </w:t>
      </w:r>
      <w:proofErr w:type="spellStart"/>
      <w:r w:rsidR="00EF4CD1">
        <w:t>go</w:t>
      </w:r>
      <w:proofErr w:type="spellEnd"/>
      <w:r w:rsidR="00632ADB">
        <w:t xml:space="preserve"> </w:t>
      </w:r>
      <w:proofErr w:type="spellStart"/>
      <w:r w:rsidR="00EF4CD1">
        <w:t>goch</w:t>
      </w:r>
      <w:proofErr w:type="spellEnd"/>
      <w:r w:rsidR="00EF4CD1">
        <w:t xml:space="preserve">, which in </w:t>
      </w:r>
      <w:r w:rsidR="00073A82">
        <w:t>English translates to The Church</w:t>
      </w:r>
      <w:r w:rsidR="00632ADB">
        <w:t xml:space="preserve"> of Mary in the Hollow of the White Hazel near the Fierce </w:t>
      </w:r>
      <w:r w:rsidR="002F73A5">
        <w:t>Whirlpool and the Church of Tysilio by the Red Cave.</w:t>
      </w:r>
    </w:p>
    <w:p w14:paraId="416B6A59" w14:textId="327523B4" w:rsidR="002F73A5" w:rsidRDefault="00126B6C" w:rsidP="00A929FF">
      <w:r>
        <w:t xml:space="preserve">Child development Is </w:t>
      </w:r>
      <w:r w:rsidR="009E7467">
        <w:t>a</w:t>
      </w:r>
      <w:r>
        <w:t xml:space="preserve"> complex</w:t>
      </w:r>
      <w:r w:rsidR="009E7467">
        <w:t xml:space="preserve"> process that occurs in several stages. According to</w:t>
      </w:r>
      <w:r w:rsidR="00B62E9A">
        <w:t xml:space="preserve"> Jean</w:t>
      </w:r>
      <w:r w:rsidR="008A4CD7">
        <w:t xml:space="preserve"> </w:t>
      </w:r>
      <w:r w:rsidR="00B62E9A">
        <w:t>Piaget’s Theory (</w:t>
      </w:r>
      <w:proofErr w:type="spellStart"/>
      <w:r w:rsidR="00B62E9A">
        <w:t>SpeechBlubs,</w:t>
      </w:r>
      <w:r w:rsidR="00162CC1">
        <w:t>NoDate</w:t>
      </w:r>
      <w:proofErr w:type="spellEnd"/>
      <w:r w:rsidR="00B62E9A">
        <w:t>)</w:t>
      </w:r>
      <w:r w:rsidR="00162CC1">
        <w:t xml:space="preserve"> the stages are-</w:t>
      </w:r>
    </w:p>
    <w:p w14:paraId="0658C3D5" w14:textId="1489CC5C" w:rsidR="00E32EF2" w:rsidRDefault="00162CC1" w:rsidP="00A929FF">
      <w:r>
        <w:t>Sensorimotor</w:t>
      </w:r>
      <w:r w:rsidR="00E32EF2">
        <w:t xml:space="preserve"> stage- Birth to 2 years-</w:t>
      </w:r>
    </w:p>
    <w:p w14:paraId="70F54D61" w14:textId="10C33B88" w:rsidR="00E32EF2" w:rsidRDefault="00E32EF2" w:rsidP="00A929FF">
      <w:r>
        <w:t>This stage consists of</w:t>
      </w:r>
      <w:r w:rsidR="00344502">
        <w:t xml:space="preserve"> the children learning through exploring and their senses. They will rely on their 5 senses</w:t>
      </w:r>
      <w:r w:rsidR="007C74C9">
        <w:t xml:space="preserve"> and Trial-and-error- learning. The child will also begin </w:t>
      </w:r>
      <w:r w:rsidR="00AE7287">
        <w:t xml:space="preserve">to understand their direct actions can cause a change in environment </w:t>
      </w:r>
      <w:r w:rsidR="0035301C">
        <w:t xml:space="preserve">for example, if the child drops or bangs a </w:t>
      </w:r>
      <w:proofErr w:type="spellStart"/>
      <w:r w:rsidR="0035301C">
        <w:t>sippy</w:t>
      </w:r>
      <w:proofErr w:type="spellEnd"/>
      <w:r w:rsidR="0035301C">
        <w:t xml:space="preserve"> cup</w:t>
      </w:r>
      <w:r w:rsidR="005B0FD6">
        <w:t xml:space="preserve"> full of milk on the floor, it may cause a milk leak on the floor </w:t>
      </w:r>
      <w:r w:rsidR="00B77A30">
        <w:t>and so on. At this stage they should begin to learn</w:t>
      </w:r>
      <w:r w:rsidR="00A836F7">
        <w:t xml:space="preserve"> basic movements such as listening, sucking, grasping and more</w:t>
      </w:r>
      <w:r w:rsidR="001D29A9">
        <w:t>. (</w:t>
      </w:r>
      <w:proofErr w:type="spellStart"/>
      <w:r w:rsidR="001D29A9">
        <w:t>SpeechBlubs</w:t>
      </w:r>
      <w:proofErr w:type="spellEnd"/>
      <w:r w:rsidR="001D29A9">
        <w:t xml:space="preserve">, </w:t>
      </w:r>
      <w:proofErr w:type="spellStart"/>
      <w:r w:rsidR="001D29A9">
        <w:t>NoDate</w:t>
      </w:r>
      <w:proofErr w:type="spellEnd"/>
      <w:r w:rsidR="001D29A9">
        <w:t>)(Verywellmind,2023)</w:t>
      </w:r>
    </w:p>
    <w:p w14:paraId="33D49ACE" w14:textId="667E0F26" w:rsidR="001D29A9" w:rsidRDefault="0034500F" w:rsidP="00A929FF">
      <w:r>
        <w:t>The Pre operational stage- Ages 2-7-</w:t>
      </w:r>
    </w:p>
    <w:p w14:paraId="69407A79" w14:textId="328F5C4E" w:rsidR="00D16461" w:rsidRDefault="0034500F" w:rsidP="00A929FF">
      <w:r>
        <w:lastRenderedPageBreak/>
        <w:t>The base of l</w:t>
      </w:r>
      <w:r w:rsidR="00CD1F09">
        <w:t>anguage development may have already been laid</w:t>
      </w:r>
      <w:r w:rsidR="00374027">
        <w:t xml:space="preserve"> in the previous stage although the preoperational stage is one of the </w:t>
      </w:r>
      <w:r w:rsidR="006B602C">
        <w:t>major hallmarks of language. (VeryWellMind,2023</w:t>
      </w:r>
      <w:r w:rsidR="001231CE">
        <w:t>)</w:t>
      </w:r>
      <w:r w:rsidR="009B0BE0">
        <w:t xml:space="preserve"> In this stage the child should begin to use words and pictures to learn and represent objects.</w:t>
      </w:r>
      <w:r w:rsidR="00AA37AE">
        <w:t xml:space="preserve"> </w:t>
      </w:r>
      <w:r w:rsidR="004A7B39">
        <w:t>They should also start to play alongside each other but not with each other</w:t>
      </w:r>
      <w:r w:rsidR="008065FF">
        <w:t xml:space="preserve">. </w:t>
      </w:r>
      <w:r w:rsidR="003A61EA">
        <w:t>Children learn</w:t>
      </w:r>
      <w:r w:rsidR="00CF29EB">
        <w:t xml:space="preserve"> </w:t>
      </w:r>
      <w:r w:rsidR="00975B88">
        <w:t>different skills early on in</w:t>
      </w:r>
      <w:r w:rsidR="00662F38">
        <w:t xml:space="preserve"> this stage such as a skill of symbolic represent</w:t>
      </w:r>
      <w:r w:rsidR="0082295F">
        <w:t xml:space="preserve">ation which </w:t>
      </w:r>
      <w:r w:rsidR="00353244">
        <w:t xml:space="preserve">means </w:t>
      </w:r>
      <w:r w:rsidR="0093618C">
        <w:t>that a word or object can mean something else</w:t>
      </w:r>
      <w:r w:rsidR="00627CA5">
        <w:t>. For example</w:t>
      </w:r>
      <w:r w:rsidR="008B2486">
        <w:t xml:space="preserve"> a child may play with</w:t>
      </w:r>
      <w:r w:rsidR="00D83795">
        <w:t xml:space="preserve"> a cardboard box and think it’s a ‘house’ or use a banana as a ‘phone’</w:t>
      </w:r>
      <w:r w:rsidR="002649FF">
        <w:t>.(AussieChildcareNetwork,2022)</w:t>
      </w:r>
      <w:r w:rsidR="0003549F">
        <w:t xml:space="preserve"> and (VeryWellMind,2023)</w:t>
      </w:r>
      <w:r w:rsidR="00DB1E01">
        <w:t>.</w:t>
      </w:r>
    </w:p>
    <w:p w14:paraId="6E489DD3" w14:textId="79EF37E6" w:rsidR="0034500F" w:rsidRDefault="0064216A" w:rsidP="00A929FF">
      <w:r>
        <w:t>Concrete operational</w:t>
      </w:r>
      <w:r w:rsidR="007A0467">
        <w:t xml:space="preserve"> stage</w:t>
      </w:r>
      <w:r w:rsidR="00D16461">
        <w:t>- Ages 7-11-</w:t>
      </w:r>
    </w:p>
    <w:p w14:paraId="34A35B38" w14:textId="00522C66" w:rsidR="00D16461" w:rsidRDefault="00AD128F" w:rsidP="00A929FF">
      <w:r>
        <w:t>There are a few major characteristics in this stage</w:t>
      </w:r>
      <w:r w:rsidR="00FB4AD3">
        <w:t>, for example, children will start to understand that things</w:t>
      </w:r>
      <w:r w:rsidR="00F12411">
        <w:t xml:space="preserve"> may start looking a bit different</w:t>
      </w:r>
      <w:r w:rsidR="00EF20E2">
        <w:t xml:space="preserve"> but certain</w:t>
      </w:r>
      <w:r w:rsidR="00C55546">
        <w:t xml:space="preserve"> properties stay the same</w:t>
      </w:r>
      <w:r w:rsidR="00204C88">
        <w:t>. The child may also become</w:t>
      </w:r>
      <w:r w:rsidR="00027166">
        <w:t xml:space="preserve"> less egocentric and start </w:t>
      </w:r>
      <w:r w:rsidR="00D82260">
        <w:t xml:space="preserve">to think about how others </w:t>
      </w:r>
      <w:r w:rsidR="00F45427">
        <w:t>may be thinking or feeling. Piaget mentioned that</w:t>
      </w:r>
      <w:r w:rsidR="00EA2F69">
        <w:t xml:space="preserve"> (Simplypsychology,</w:t>
      </w:r>
      <w:r w:rsidR="00A23977">
        <w:t>2024) the concrete stage is a major turning</w:t>
      </w:r>
      <w:r w:rsidR="004C202F">
        <w:t xml:space="preserve"> point in the child’s cognitive development</w:t>
      </w:r>
      <w:r w:rsidR="00AC096C">
        <w:t xml:space="preserve"> because it marks the beginning of logical or operational thought</w:t>
      </w:r>
      <w:r w:rsidR="006153EA">
        <w:t>.</w:t>
      </w:r>
    </w:p>
    <w:p w14:paraId="5A21B1AD" w14:textId="2310153C" w:rsidR="006153EA" w:rsidRDefault="006153EA" w:rsidP="00A929FF">
      <w:r>
        <w:t>This way the child can work things out in their head and not trying t</w:t>
      </w:r>
      <w:r w:rsidR="003A5AD3">
        <w:t>hings out in the real world.(</w:t>
      </w:r>
      <w:proofErr w:type="spellStart"/>
      <w:r w:rsidR="003A5AD3">
        <w:t>SpeechBlubs,NoDate</w:t>
      </w:r>
      <w:proofErr w:type="spellEnd"/>
      <w:r w:rsidR="003A5AD3">
        <w:t>)</w:t>
      </w:r>
      <w:r w:rsidR="00DB653D">
        <w:t xml:space="preserve"> </w:t>
      </w:r>
    </w:p>
    <w:p w14:paraId="41CC7AA3" w14:textId="494F1389" w:rsidR="00DB653D" w:rsidRDefault="00C6614A" w:rsidP="00A929FF">
      <w:r>
        <w:t>The last stage of development is the Formal Operational</w:t>
      </w:r>
      <w:r w:rsidR="006F7F2B">
        <w:t xml:space="preserve"> Stage of Cognitive development- Ages 12 and up-</w:t>
      </w:r>
    </w:p>
    <w:p w14:paraId="089930E8" w14:textId="1A2FEFC7" w:rsidR="006F7F2B" w:rsidRDefault="009D5DE1" w:rsidP="00A929FF">
      <w:r>
        <w:t xml:space="preserve">At this point </w:t>
      </w:r>
      <w:r w:rsidR="009D1961">
        <w:t>young adults become more capable</w:t>
      </w:r>
      <w:r w:rsidR="000B7882">
        <w:t xml:space="preserve"> of seeing more</w:t>
      </w:r>
      <w:r w:rsidR="00BD365E">
        <w:t xml:space="preserve"> solutions to problems </w:t>
      </w:r>
      <w:r w:rsidR="003C342B">
        <w:t xml:space="preserve">and think more scientifically  about the </w:t>
      </w:r>
      <w:r w:rsidR="008D7AD3">
        <w:t>world around them. They will also begin to make conclusions based</w:t>
      </w:r>
      <w:r w:rsidR="001F7F8A">
        <w:t xml:space="preserve"> on information</w:t>
      </w:r>
      <w:r w:rsidR="006407A4">
        <w:t xml:space="preserve"> such as, identifying </w:t>
      </w:r>
      <w:r w:rsidR="007E1CFD">
        <w:t xml:space="preserve">between </w:t>
      </w:r>
      <w:r w:rsidR="00E1521F">
        <w:t xml:space="preserve">different dogs and breeds </w:t>
      </w:r>
      <w:r w:rsidR="00303068">
        <w:t>instead</w:t>
      </w:r>
      <w:r w:rsidR="002E3D1B">
        <w:t xml:space="preserve"> of putting them all into one </w:t>
      </w:r>
      <w:r w:rsidR="008871AF">
        <w:t>general category of ‘dogs’. (Parenting</w:t>
      </w:r>
      <w:r w:rsidR="002401FB">
        <w:t>forbrain,2024)</w:t>
      </w:r>
    </w:p>
    <w:p w14:paraId="1155C25E" w14:textId="5C6F5993" w:rsidR="002401FB" w:rsidRDefault="002401FB" w:rsidP="00A929FF">
      <w:r>
        <w:t xml:space="preserve">Children may progress </w:t>
      </w:r>
      <w:r w:rsidR="00D46543">
        <w:t>through</w:t>
      </w:r>
      <w:r w:rsidR="004C50E9">
        <w:t xml:space="preserve"> these stages at different paces but according to </w:t>
      </w:r>
      <w:proofErr w:type="spellStart"/>
      <w:r w:rsidR="004C50E9">
        <w:t>p</w:t>
      </w:r>
      <w:r w:rsidR="00924641">
        <w:t>iage</w:t>
      </w:r>
      <w:r w:rsidR="004C50E9">
        <w:t>t</w:t>
      </w:r>
      <w:proofErr w:type="spellEnd"/>
      <w:r w:rsidR="004C50E9">
        <w:t xml:space="preserve"> they are always </w:t>
      </w:r>
      <w:r w:rsidR="00605BE1">
        <w:t xml:space="preserve"> completed in order.</w:t>
      </w:r>
      <w:r w:rsidR="00977019">
        <w:t xml:space="preserve"> </w:t>
      </w:r>
    </w:p>
    <w:p w14:paraId="4FB304F2" w14:textId="6EC09EED" w:rsidR="00154B50" w:rsidRDefault="008D40A1" w:rsidP="00A929FF">
      <w:r>
        <w:t>Another related topic is divergent  thinking. Divergent thinking is</w:t>
      </w:r>
      <w:r w:rsidR="0047604C">
        <w:t xml:space="preserve"> a</w:t>
      </w:r>
      <w:r w:rsidR="007843E8">
        <w:t xml:space="preserve"> cognitive</w:t>
      </w:r>
      <w:r w:rsidR="00D728C1">
        <w:t xml:space="preserve"> or thought process</w:t>
      </w:r>
      <w:r w:rsidR="00620AEA">
        <w:t xml:space="preserve"> characterized by the generation of multiple</w:t>
      </w:r>
      <w:r w:rsidR="00B64491">
        <w:t xml:space="preserve">, ideas in response </w:t>
      </w:r>
      <w:r w:rsidR="00290ECD">
        <w:t>to a single problem or stimulus</w:t>
      </w:r>
      <w:r w:rsidR="00F56C1C">
        <w:t xml:space="preserve"> and</w:t>
      </w:r>
      <w:r w:rsidR="00366614">
        <w:t xml:space="preserve"> diverse solutions. It involves </w:t>
      </w:r>
      <w:r w:rsidR="00A75F02">
        <w:t xml:space="preserve">exploring a wide </w:t>
      </w:r>
      <w:r w:rsidR="007B5FC1">
        <w:t>range of</w:t>
      </w:r>
      <w:r w:rsidR="00A10408">
        <w:t xml:space="preserve"> possible alternatives</w:t>
      </w:r>
      <w:r w:rsidR="00042168">
        <w:t>, thinking creatively to generate</w:t>
      </w:r>
      <w:r w:rsidR="008059CE">
        <w:t xml:space="preserve"> novel and original ideas and considering various perspectives.</w:t>
      </w:r>
      <w:r w:rsidR="00FC0C22">
        <w:t>(ScienceDirect,2011)</w:t>
      </w:r>
    </w:p>
    <w:p w14:paraId="3949B3B5" w14:textId="596FE573" w:rsidR="002431CF" w:rsidRDefault="002431CF" w:rsidP="00A929FF">
      <w:r>
        <w:t>Key characteristics of diverg</w:t>
      </w:r>
      <w:r w:rsidR="00BD3E4F">
        <w:t>ent thinking includes flexibility, fluency, origina</w:t>
      </w:r>
      <w:r w:rsidR="00737CC5">
        <w:t>lity, openness to experience and elaboration. Divergent thinking is of</w:t>
      </w:r>
      <w:r w:rsidR="00B910BB">
        <w:t>ten contrasted with convergent thinking, which involves</w:t>
      </w:r>
      <w:r w:rsidR="00D90032">
        <w:t xml:space="preserve"> narrowing down options to find a single correct solution to a problem.</w:t>
      </w:r>
      <w:r w:rsidR="00100FFD">
        <w:t xml:space="preserve"> While convergent thinking is crucial </w:t>
      </w:r>
      <w:r w:rsidR="003F4662">
        <w:t xml:space="preserve">for tasks with clear criteria or correct </w:t>
      </w:r>
      <w:r w:rsidR="00174603">
        <w:t>answers, divergent thinking is</w:t>
      </w:r>
      <w:r w:rsidR="0028777D">
        <w:t xml:space="preserve"> essential</w:t>
      </w:r>
      <w:r w:rsidR="00B15A8E">
        <w:t xml:space="preserve"> for creative</w:t>
      </w:r>
      <w:r w:rsidR="00066A7F">
        <w:t xml:space="preserve"> problem-solving, inno</w:t>
      </w:r>
      <w:r w:rsidR="00621DFB">
        <w:t xml:space="preserve">vation and generating original ideas. It is a key component </w:t>
      </w:r>
      <w:r w:rsidR="0021691F">
        <w:t>of</w:t>
      </w:r>
      <w:r w:rsidR="00727F06">
        <w:t xml:space="preserve"> creativity </w:t>
      </w:r>
      <w:r w:rsidR="005C1142">
        <w:t xml:space="preserve">and is </w:t>
      </w:r>
      <w:r w:rsidR="00D56B65">
        <w:t>valued in various fields, including</w:t>
      </w:r>
      <w:r w:rsidR="006B3CED">
        <w:t xml:space="preserve"> art, design, sciences and business.</w:t>
      </w:r>
    </w:p>
    <w:p w14:paraId="1C60E9F8" w14:textId="21E17FF6" w:rsidR="006B3CED" w:rsidRDefault="006B3CED" w:rsidP="00A929FF">
      <w:r>
        <w:t xml:space="preserve">Divergent thinking </w:t>
      </w:r>
      <w:r w:rsidR="009C0C94">
        <w:t>is tested by asking more open-ended questions such as ‘How…?’</w:t>
      </w:r>
      <w:r w:rsidR="00BF7B95">
        <w:t xml:space="preserve"> or ‘Why…?’ It also encourages children or s</w:t>
      </w:r>
      <w:r w:rsidR="006C5DE3">
        <w:t>tudents to diverge and find as many answers as you can to the question</w:t>
      </w:r>
      <w:r w:rsidR="00E0327B">
        <w:t>, instead of children who convergent think where they must give one correct answer. (</w:t>
      </w:r>
      <w:r w:rsidR="004D006A">
        <w:t>ScienceDirect,2011)</w:t>
      </w:r>
    </w:p>
    <w:p w14:paraId="3EA48CCD" w14:textId="7E609D0C" w:rsidR="008F0B1E" w:rsidRDefault="004D006A" w:rsidP="00A929FF">
      <w:r>
        <w:lastRenderedPageBreak/>
        <w:t>Research suggest that when a child is able to</w:t>
      </w:r>
      <w:r w:rsidR="000774C9">
        <w:t xml:space="preserve"> speak more than one language, they receive higher</w:t>
      </w:r>
      <w:r w:rsidR="005F2C03">
        <w:t xml:space="preserve"> results in divergent thinking tests.(Baker,2006,pp.130)</w:t>
      </w:r>
      <w:r w:rsidR="008F0B1E">
        <w:t xml:space="preserve"> </w:t>
      </w:r>
    </w:p>
    <w:p w14:paraId="2F3C9E5A" w14:textId="77777777" w:rsidR="001E3B85" w:rsidRDefault="001E3B85" w:rsidP="00A929FF"/>
    <w:p w14:paraId="12B807D8" w14:textId="77777777" w:rsidR="001E3B85" w:rsidRDefault="001E3B85" w:rsidP="00A929FF"/>
    <w:p w14:paraId="731EB806" w14:textId="18806DA9" w:rsidR="00897816" w:rsidRPr="00897816" w:rsidRDefault="008C6BB7" w:rsidP="00897816">
      <w:r>
        <w:t>Hope you enjoyed, thank you for listening.</w:t>
      </w:r>
    </w:p>
    <w:p w14:paraId="7C86AE6B" w14:textId="77777777" w:rsidR="00897816" w:rsidRDefault="00897816" w:rsidP="00897816">
      <w:pPr>
        <w:rPr>
          <w:sz w:val="40"/>
          <w:szCs w:val="40"/>
        </w:rPr>
      </w:pPr>
    </w:p>
    <w:p w14:paraId="55DE42F8" w14:textId="77777777" w:rsidR="00897816" w:rsidRDefault="00897816" w:rsidP="00897816">
      <w:pPr>
        <w:rPr>
          <w:sz w:val="40"/>
          <w:szCs w:val="40"/>
        </w:rPr>
      </w:pPr>
      <w:r w:rsidRPr="00DD2AEC">
        <w:rPr>
          <w:sz w:val="40"/>
          <w:szCs w:val="40"/>
        </w:rPr>
        <w:t>References</w:t>
      </w:r>
    </w:p>
    <w:p w14:paraId="4ABC06ED" w14:textId="77777777" w:rsidR="00897816" w:rsidRDefault="009764CD" w:rsidP="00897816">
      <w:hyperlink r:id="rId7" w:history="1">
        <w:r w:rsidR="00897816">
          <w:rPr>
            <w:rStyle w:val="Hyperlink"/>
          </w:rPr>
          <w:t>Benefits and Advantages of Child Bilingualism (Chapter 8) - Bilingual Children (cambridge.org)</w:t>
        </w:r>
      </w:hyperlink>
      <w:r w:rsidR="00897816">
        <w:t xml:space="preserve"> </w:t>
      </w:r>
    </w:p>
    <w:p w14:paraId="2A627BFB" w14:textId="77777777" w:rsidR="00897816" w:rsidRDefault="00897816" w:rsidP="00897816">
      <w:r>
        <w:t xml:space="preserve">Cambridge University Press, 8 June 2019, </w:t>
      </w:r>
      <w:r w:rsidRPr="00DD2AEC">
        <w:t>8 - Benefits and Advantages of Child Bilingualism</w:t>
      </w:r>
      <w:r>
        <w:t>, Accessed on 14</w:t>
      </w:r>
      <w:r w:rsidRPr="00DD2AEC">
        <w:rPr>
          <w:vertAlign w:val="superscript"/>
        </w:rPr>
        <w:t>th</w:t>
      </w:r>
      <w:r>
        <w:t xml:space="preserve"> April 2024.</w:t>
      </w:r>
    </w:p>
    <w:p w14:paraId="1F3B0368" w14:textId="77777777" w:rsidR="00897816" w:rsidRDefault="009764CD" w:rsidP="00897816">
      <w:hyperlink r:id="rId8" w:history="1">
        <w:r w:rsidR="00897816">
          <w:rPr>
            <w:rStyle w:val="Hyperlink"/>
          </w:rPr>
          <w:t>About multilingual &amp; bilingual children | Raising Children Network</w:t>
        </w:r>
      </w:hyperlink>
    </w:p>
    <w:p w14:paraId="35FE819A" w14:textId="77777777" w:rsidR="00897816" w:rsidRDefault="00897816" w:rsidP="00897816">
      <w:r>
        <w:t xml:space="preserve">Raisingchildren.net.au, </w:t>
      </w:r>
      <w:proofErr w:type="spellStart"/>
      <w:r>
        <w:t>NoDate</w:t>
      </w:r>
      <w:proofErr w:type="spellEnd"/>
      <w:r>
        <w:t>, Multilingual and bilingual children: questions and answers, Accessed on 14</w:t>
      </w:r>
      <w:r w:rsidRPr="00DD2AEC">
        <w:rPr>
          <w:vertAlign w:val="superscript"/>
        </w:rPr>
        <w:t>th</w:t>
      </w:r>
      <w:r>
        <w:t xml:space="preserve"> of April 2024.</w:t>
      </w:r>
    </w:p>
    <w:p w14:paraId="7FBEBC18" w14:textId="77777777" w:rsidR="00897816" w:rsidRDefault="009764CD" w:rsidP="00897816">
      <w:hyperlink r:id="rId9" w:history="1">
        <w:r w:rsidR="00897816">
          <w:rPr>
            <w:rStyle w:val="Hyperlink"/>
          </w:rPr>
          <w:t>Bilingualism (cambspborochildrenshealth.nhs.uk)</w:t>
        </w:r>
      </w:hyperlink>
    </w:p>
    <w:p w14:paraId="5342EC0A" w14:textId="77777777" w:rsidR="00897816" w:rsidRDefault="00897816" w:rsidP="00897816">
      <w:r>
        <w:t xml:space="preserve">NHS, </w:t>
      </w:r>
      <w:proofErr w:type="spellStart"/>
      <w:r>
        <w:t>NoDate</w:t>
      </w:r>
      <w:proofErr w:type="spellEnd"/>
      <w:r>
        <w:t>, Bilingualism, Accessed on 14</w:t>
      </w:r>
      <w:r w:rsidRPr="006B645A">
        <w:rPr>
          <w:vertAlign w:val="superscript"/>
        </w:rPr>
        <w:t>th</w:t>
      </w:r>
      <w:r>
        <w:t xml:space="preserve"> of April 2024.</w:t>
      </w:r>
    </w:p>
    <w:p w14:paraId="49661745" w14:textId="77777777" w:rsidR="00897816" w:rsidRDefault="009764CD" w:rsidP="00897816">
      <w:hyperlink r:id="rId10" w:history="1">
        <w:r w:rsidR="00897816">
          <w:rPr>
            <w:rStyle w:val="Hyperlink"/>
          </w:rPr>
          <w:t>'A wonderful opportunity': The adventure of raising bilingual children - BBC Future</w:t>
        </w:r>
      </w:hyperlink>
      <w:r w:rsidR="00897816">
        <w:t xml:space="preserve"> </w:t>
      </w:r>
    </w:p>
    <w:p w14:paraId="6C979186" w14:textId="77777777" w:rsidR="00897816" w:rsidRDefault="00897816" w:rsidP="00897816">
      <w:r>
        <w:t>BBC Future, 11</w:t>
      </w:r>
      <w:r w:rsidRPr="006B645A">
        <w:rPr>
          <w:vertAlign w:val="superscript"/>
        </w:rPr>
        <w:t>th</w:t>
      </w:r>
      <w:r>
        <w:t xml:space="preserve"> of March 2024, </w:t>
      </w:r>
      <w:r w:rsidRPr="006B645A">
        <w:t>'A wonderful opportunity': The adventure of raising bilingual children</w:t>
      </w:r>
      <w:r>
        <w:t>, Accessed on 14</w:t>
      </w:r>
      <w:r w:rsidRPr="006B645A">
        <w:rPr>
          <w:vertAlign w:val="superscript"/>
        </w:rPr>
        <w:t>th</w:t>
      </w:r>
      <w:r>
        <w:t xml:space="preserve"> of April 2024.</w:t>
      </w:r>
    </w:p>
    <w:p w14:paraId="0DB6AB42" w14:textId="77777777" w:rsidR="00897816" w:rsidRDefault="009764CD" w:rsidP="00897816">
      <w:hyperlink r:id="rId11" w:history="1">
        <w:r w:rsidR="00897816" w:rsidRPr="001131EF">
          <w:rPr>
            <w:rStyle w:val="Hyperlink"/>
          </w:rPr>
          <w:t>https://www.dailypost.co.uk/whats-on/whats-on-news/7-reasons-important-learn-welsh-23612150</w:t>
        </w:r>
      </w:hyperlink>
      <w:r w:rsidR="00897816">
        <w:t xml:space="preserve"> North Wales, 10</w:t>
      </w:r>
      <w:r w:rsidR="00897816" w:rsidRPr="00AF7675">
        <w:rPr>
          <w:vertAlign w:val="superscript"/>
        </w:rPr>
        <w:t>th</w:t>
      </w:r>
      <w:r w:rsidR="00897816">
        <w:t xml:space="preserve"> of April 2022, 7 reasons why learning Welsh is still so important, Accessed on 16</w:t>
      </w:r>
      <w:r w:rsidR="00897816" w:rsidRPr="002A5649">
        <w:rPr>
          <w:vertAlign w:val="superscript"/>
        </w:rPr>
        <w:t>th</w:t>
      </w:r>
      <w:r w:rsidR="00897816">
        <w:t xml:space="preserve"> of April 2024.</w:t>
      </w:r>
    </w:p>
    <w:p w14:paraId="33D4B3E8" w14:textId="77777777" w:rsidR="00897816" w:rsidRDefault="009764CD" w:rsidP="00897816">
      <w:hyperlink r:id="rId12" w:history="1">
        <w:r w:rsidR="00897816" w:rsidRPr="00CE6FE3">
          <w:rPr>
            <w:rStyle w:val="Hyperlink"/>
          </w:rPr>
          <w:t>https://speechblubs.com/blog/child-brain-development-stages/</w:t>
        </w:r>
      </w:hyperlink>
      <w:r w:rsidR="00897816" w:rsidRPr="00CE6FE3">
        <w:t xml:space="preserve">  Speec</w:t>
      </w:r>
      <w:r w:rsidR="00897816">
        <w:t>h Blubs, 12</w:t>
      </w:r>
      <w:r w:rsidR="00897816" w:rsidRPr="009D0C5F">
        <w:rPr>
          <w:vertAlign w:val="superscript"/>
        </w:rPr>
        <w:t>th</w:t>
      </w:r>
      <w:r w:rsidR="00897816">
        <w:t xml:space="preserve"> of Feb 2022, </w:t>
      </w:r>
      <w:r w:rsidR="00897816" w:rsidRPr="00CC5E89">
        <w:t>Child Brain Development: Early Childhood</w:t>
      </w:r>
      <w:r w:rsidR="00897816">
        <w:t>, Accessed on 18</w:t>
      </w:r>
      <w:r w:rsidR="00897816" w:rsidRPr="00CC5E89">
        <w:rPr>
          <w:vertAlign w:val="superscript"/>
        </w:rPr>
        <w:t>th</w:t>
      </w:r>
      <w:r w:rsidR="00897816">
        <w:t xml:space="preserve"> of April 2024.</w:t>
      </w:r>
    </w:p>
    <w:p w14:paraId="02069637" w14:textId="77777777" w:rsidR="00897816" w:rsidRDefault="009764CD" w:rsidP="00897816">
      <w:hyperlink r:id="rId13" w:history="1">
        <w:r w:rsidR="00897816">
          <w:rPr>
            <w:rStyle w:val="Hyperlink"/>
          </w:rPr>
          <w:t>Jean Piaget’s Cognitive Development Theory: Stages of Development Explained (verywellhealth.com)</w:t>
        </w:r>
      </w:hyperlink>
      <w:r w:rsidR="00897816">
        <w:t xml:space="preserve">  Very Well Health, 29</w:t>
      </w:r>
      <w:r w:rsidR="00897816" w:rsidRPr="00893C47">
        <w:rPr>
          <w:vertAlign w:val="superscript"/>
        </w:rPr>
        <w:t>th</w:t>
      </w:r>
      <w:r w:rsidR="00897816">
        <w:t xml:space="preserve"> of November 2023, </w:t>
      </w:r>
      <w:r w:rsidR="00897816" w:rsidRPr="00F40F02">
        <w:t>Cognitive Development Theory: What Are the Stages?</w:t>
      </w:r>
      <w:r w:rsidR="00897816">
        <w:t xml:space="preserve"> Accessed on 18</w:t>
      </w:r>
      <w:r w:rsidR="00897816" w:rsidRPr="00F40F02">
        <w:rPr>
          <w:vertAlign w:val="superscript"/>
        </w:rPr>
        <w:t>th</w:t>
      </w:r>
      <w:r w:rsidR="00897816">
        <w:t xml:space="preserve"> of April 2024.</w:t>
      </w:r>
    </w:p>
    <w:p w14:paraId="51BD61AB" w14:textId="77777777" w:rsidR="00897816" w:rsidRDefault="009764CD" w:rsidP="00897816">
      <w:hyperlink r:id="rId14" w:history="1">
        <w:r w:rsidR="00897816" w:rsidRPr="009C01E4">
          <w:rPr>
            <w:rStyle w:val="Hyperlink"/>
          </w:rPr>
          <w:t>https://www.verywellmind.com/piagets-stages-of-cognitive-development-2795457</w:t>
        </w:r>
      </w:hyperlink>
      <w:r w:rsidR="00897816" w:rsidRPr="009C01E4">
        <w:t xml:space="preserve"> Very</w:t>
      </w:r>
      <w:r w:rsidR="00897816">
        <w:t xml:space="preserve"> Well Mind, 24</w:t>
      </w:r>
      <w:r w:rsidR="00897816" w:rsidRPr="0045576D">
        <w:rPr>
          <w:vertAlign w:val="superscript"/>
        </w:rPr>
        <w:t>th</w:t>
      </w:r>
      <w:r w:rsidR="00897816">
        <w:t xml:space="preserve"> of October 2023. </w:t>
      </w:r>
      <w:r w:rsidR="00897816" w:rsidRPr="00567F11">
        <w:t>Piaget's 4 Stages of Cognitive Development Explained</w:t>
      </w:r>
      <w:r w:rsidR="00897816">
        <w:t>. Accessed on 18</w:t>
      </w:r>
      <w:r w:rsidR="00897816" w:rsidRPr="00567F11">
        <w:rPr>
          <w:vertAlign w:val="superscript"/>
        </w:rPr>
        <w:t>th</w:t>
      </w:r>
      <w:r w:rsidR="00897816">
        <w:t xml:space="preserve"> of April 2024.</w:t>
      </w:r>
    </w:p>
    <w:p w14:paraId="6958C4F9" w14:textId="77777777" w:rsidR="00897816" w:rsidRDefault="009764CD" w:rsidP="00897816">
      <w:hyperlink r:id="rId15" w:history="1">
        <w:r w:rsidR="00897816" w:rsidRPr="001A4376">
          <w:rPr>
            <w:rStyle w:val="Hyperlink"/>
          </w:rPr>
          <w:t>https://developingchild.harvard.edu/science/key-concepts/brain-architecture/</w:t>
        </w:r>
      </w:hyperlink>
      <w:r w:rsidR="00897816" w:rsidRPr="001A4376">
        <w:t xml:space="preserve"> Harvard University, </w:t>
      </w:r>
      <w:proofErr w:type="spellStart"/>
      <w:r w:rsidR="00897816" w:rsidRPr="001A4376">
        <w:t>NoDate</w:t>
      </w:r>
      <w:proofErr w:type="spellEnd"/>
      <w:r w:rsidR="00897816" w:rsidRPr="001A4376">
        <w:t>, Brain A</w:t>
      </w:r>
      <w:r w:rsidR="00897816">
        <w:t>rchitecture. Accessed on 18</w:t>
      </w:r>
      <w:r w:rsidR="00897816" w:rsidRPr="001A4376">
        <w:rPr>
          <w:vertAlign w:val="superscript"/>
        </w:rPr>
        <w:t>th</w:t>
      </w:r>
      <w:r w:rsidR="00897816">
        <w:t xml:space="preserve"> of April 2024.</w:t>
      </w:r>
    </w:p>
    <w:p w14:paraId="0D896BDD" w14:textId="77777777" w:rsidR="00897816" w:rsidRDefault="009764CD" w:rsidP="00897816">
      <w:hyperlink r:id="rId16" w:history="1">
        <w:r w:rsidR="00897816" w:rsidRPr="00A716B1">
          <w:rPr>
            <w:rStyle w:val="Hyperlink"/>
          </w:rPr>
          <w:t>https://www.psychologytoday.com/us/basics/neuroscience/how-the-brain-develops</w:t>
        </w:r>
      </w:hyperlink>
      <w:r w:rsidR="00897816" w:rsidRPr="00A716B1">
        <w:t xml:space="preserve"> </w:t>
      </w:r>
      <w:r w:rsidR="00897816">
        <w:t>Psych</w:t>
      </w:r>
      <w:r w:rsidR="00897816" w:rsidRPr="00A716B1">
        <w:t>ology</w:t>
      </w:r>
      <w:r w:rsidR="00897816">
        <w:t xml:space="preserve"> Today, </w:t>
      </w:r>
      <w:proofErr w:type="spellStart"/>
      <w:r w:rsidR="00897816">
        <w:t>NoDate</w:t>
      </w:r>
      <w:proofErr w:type="spellEnd"/>
      <w:r w:rsidR="00897816">
        <w:t>, How the Brain Develops. Accessed on 18</w:t>
      </w:r>
      <w:r w:rsidR="00897816" w:rsidRPr="0082685A">
        <w:rPr>
          <w:vertAlign w:val="superscript"/>
        </w:rPr>
        <w:t>th</w:t>
      </w:r>
      <w:r w:rsidR="00897816">
        <w:t xml:space="preserve"> of April 2024.</w:t>
      </w:r>
    </w:p>
    <w:p w14:paraId="6BFBA3DF" w14:textId="77777777" w:rsidR="00897816" w:rsidRDefault="009764CD" w:rsidP="00897816">
      <w:hyperlink r:id="rId17" w:history="1">
        <w:r w:rsidR="00897816" w:rsidRPr="00FB1636">
          <w:rPr>
            <w:rStyle w:val="Hyperlink"/>
          </w:rPr>
          <w:t>https://www.simplypsychology.org/piaget.html</w:t>
        </w:r>
      </w:hyperlink>
      <w:r w:rsidR="00897816" w:rsidRPr="00FB1636">
        <w:t xml:space="preserve"> Simply Psychology, 24th</w:t>
      </w:r>
      <w:r w:rsidR="00897816">
        <w:t xml:space="preserve"> January 2024, </w:t>
      </w:r>
      <w:r w:rsidR="00897816" w:rsidRPr="00AE4A74">
        <w:t>Piaget’s Theory And Stages Of Cognitive Development</w:t>
      </w:r>
      <w:r w:rsidR="00897816">
        <w:t>, Accessed on 18</w:t>
      </w:r>
      <w:r w:rsidR="00897816" w:rsidRPr="00AE4A74">
        <w:rPr>
          <w:vertAlign w:val="superscript"/>
        </w:rPr>
        <w:t>th</w:t>
      </w:r>
      <w:r w:rsidR="00897816">
        <w:t xml:space="preserve"> Of April 2024.</w:t>
      </w:r>
    </w:p>
    <w:p w14:paraId="2FCA90C2" w14:textId="77777777" w:rsidR="00897816" w:rsidRDefault="009764CD" w:rsidP="00897816">
      <w:hyperlink r:id="rId18" w:history="1">
        <w:r w:rsidR="00897816" w:rsidRPr="00662398">
          <w:rPr>
            <w:rStyle w:val="Hyperlink"/>
          </w:rPr>
          <w:t>https://www.parentingforbrain.com/brain-development/</w:t>
        </w:r>
      </w:hyperlink>
      <w:r w:rsidR="00897816" w:rsidRPr="00662398">
        <w:t xml:space="preserve"> Parenting f</w:t>
      </w:r>
      <w:r w:rsidR="00897816">
        <w:t>or Brain, 6</w:t>
      </w:r>
      <w:r w:rsidR="00897816" w:rsidRPr="00662398">
        <w:rPr>
          <w:vertAlign w:val="superscript"/>
        </w:rPr>
        <w:t>th</w:t>
      </w:r>
      <w:r w:rsidR="00897816">
        <w:t xml:space="preserve"> of Jan 2024, </w:t>
      </w:r>
      <w:r w:rsidR="00897816" w:rsidRPr="00662398">
        <w:t>Early Brain Development</w:t>
      </w:r>
      <w:r w:rsidR="00897816">
        <w:t>. Accessed on 18</w:t>
      </w:r>
      <w:r w:rsidR="00897816" w:rsidRPr="00662398">
        <w:rPr>
          <w:vertAlign w:val="superscript"/>
        </w:rPr>
        <w:t>th</w:t>
      </w:r>
      <w:r w:rsidR="00897816">
        <w:t xml:space="preserve"> of April 2024.</w:t>
      </w:r>
    </w:p>
    <w:p w14:paraId="092027F0" w14:textId="77777777" w:rsidR="00897816" w:rsidRDefault="00897816" w:rsidP="00897816">
      <w:r w:rsidRPr="001C4943">
        <w:t>Baker, C., 2006. Foundations of bilingual education and bilingualism 4th ed., Clevedon: Multilingual Matters.</w:t>
      </w:r>
      <w:r>
        <w:t xml:space="preserve"> </w:t>
      </w:r>
    </w:p>
    <w:p w14:paraId="31A8E447" w14:textId="77777777" w:rsidR="00897816" w:rsidRDefault="009764CD" w:rsidP="00897816">
      <w:hyperlink r:id="rId19" w:history="1">
        <w:r w:rsidR="00897816" w:rsidRPr="001131EF">
          <w:rPr>
            <w:rStyle w:val="Hyperlink"/>
          </w:rPr>
          <w:t>https://www.sciencedirect.com/topics/psychology/divergent-thinking</w:t>
        </w:r>
      </w:hyperlink>
      <w:r w:rsidR="00897816">
        <w:t xml:space="preserve"> , Science Direct, </w:t>
      </w:r>
      <w:r w:rsidR="00897816" w:rsidRPr="005B1165">
        <w:t xml:space="preserve">M.A. Runco, in </w:t>
      </w:r>
      <w:proofErr w:type="spellStart"/>
      <w:r w:rsidR="00897816" w:rsidRPr="005B1165">
        <w:t>Encyclopedia</w:t>
      </w:r>
      <w:proofErr w:type="spellEnd"/>
      <w:r w:rsidR="00897816" w:rsidRPr="005B1165">
        <w:t xml:space="preserve"> of Creativity (Second Edition), 2011</w:t>
      </w:r>
      <w:r w:rsidR="00897816">
        <w:t>, Accessed on 18</w:t>
      </w:r>
      <w:r w:rsidR="00897816" w:rsidRPr="00D10FA3">
        <w:rPr>
          <w:vertAlign w:val="superscript"/>
        </w:rPr>
        <w:t>th</w:t>
      </w:r>
      <w:r w:rsidR="00897816">
        <w:t xml:space="preserve"> of April 2024.</w:t>
      </w:r>
    </w:p>
    <w:p w14:paraId="374A3336" w14:textId="77777777" w:rsidR="00897816" w:rsidRPr="002B78F1" w:rsidRDefault="009764CD" w:rsidP="00897816">
      <w:hyperlink r:id="rId20" w:history="1">
        <w:r w:rsidR="00897816" w:rsidRPr="002B78F1">
          <w:rPr>
            <w:rStyle w:val="Hyperlink"/>
          </w:rPr>
          <w:t>https://aussiechildcarenetwork.com.au/articles/child-development/brain-development-in-children</w:t>
        </w:r>
      </w:hyperlink>
      <w:r w:rsidR="00897816" w:rsidRPr="002B78F1">
        <w:t xml:space="preserve"> , Aussie Childcare Network, 9th</w:t>
      </w:r>
      <w:r w:rsidR="00897816">
        <w:t xml:space="preserve"> of May 2022, Brain Development in Early Childhood, Accessed on 19</w:t>
      </w:r>
      <w:r w:rsidR="00897816" w:rsidRPr="009C2931">
        <w:rPr>
          <w:vertAlign w:val="superscript"/>
        </w:rPr>
        <w:t>th</w:t>
      </w:r>
      <w:r w:rsidR="00897816">
        <w:t xml:space="preserve"> of April 2024.</w:t>
      </w:r>
    </w:p>
    <w:p w14:paraId="349B7A08" w14:textId="77777777" w:rsidR="00897816" w:rsidRPr="002B78F1" w:rsidRDefault="00897816" w:rsidP="00897816"/>
    <w:p w14:paraId="385DEE74" w14:textId="77777777" w:rsidR="005D5F0B" w:rsidRDefault="005D5F0B" w:rsidP="00A929FF"/>
    <w:p w14:paraId="3BD69C86" w14:textId="77777777" w:rsidR="00DB1E01" w:rsidRDefault="00DB1E01" w:rsidP="00A929FF"/>
    <w:sectPr w:rsidR="00DB1E0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29FF"/>
    <w:rsid w:val="00027166"/>
    <w:rsid w:val="0003549F"/>
    <w:rsid w:val="00042168"/>
    <w:rsid w:val="00066A7F"/>
    <w:rsid w:val="00073A82"/>
    <w:rsid w:val="000774C9"/>
    <w:rsid w:val="000B7882"/>
    <w:rsid w:val="000E1BA2"/>
    <w:rsid w:val="00100FFD"/>
    <w:rsid w:val="001231CE"/>
    <w:rsid w:val="00126B6C"/>
    <w:rsid w:val="00154B50"/>
    <w:rsid w:val="00162CC1"/>
    <w:rsid w:val="00174603"/>
    <w:rsid w:val="001D29A9"/>
    <w:rsid w:val="001E3B85"/>
    <w:rsid w:val="001F7F8A"/>
    <w:rsid w:val="00204C88"/>
    <w:rsid w:val="0021691F"/>
    <w:rsid w:val="002401FB"/>
    <w:rsid w:val="002431CF"/>
    <w:rsid w:val="002649FF"/>
    <w:rsid w:val="0028777D"/>
    <w:rsid w:val="00290ECD"/>
    <w:rsid w:val="002E3D1B"/>
    <w:rsid w:val="002F73A5"/>
    <w:rsid w:val="00303068"/>
    <w:rsid w:val="00344502"/>
    <w:rsid w:val="0034500F"/>
    <w:rsid w:val="0035301C"/>
    <w:rsid w:val="00353244"/>
    <w:rsid w:val="003624E0"/>
    <w:rsid w:val="00366614"/>
    <w:rsid w:val="00374027"/>
    <w:rsid w:val="003A5AD3"/>
    <w:rsid w:val="003A61EA"/>
    <w:rsid w:val="003C342B"/>
    <w:rsid w:val="003F4662"/>
    <w:rsid w:val="004070E9"/>
    <w:rsid w:val="0047604C"/>
    <w:rsid w:val="004A7B39"/>
    <w:rsid w:val="004C202F"/>
    <w:rsid w:val="004C50E9"/>
    <w:rsid w:val="004D006A"/>
    <w:rsid w:val="005378F9"/>
    <w:rsid w:val="0057790A"/>
    <w:rsid w:val="005A7CE3"/>
    <w:rsid w:val="005B0FD6"/>
    <w:rsid w:val="005C1142"/>
    <w:rsid w:val="005D5F0B"/>
    <w:rsid w:val="005F2C03"/>
    <w:rsid w:val="00605BE1"/>
    <w:rsid w:val="006153EA"/>
    <w:rsid w:val="00620AEA"/>
    <w:rsid w:val="00621DFB"/>
    <w:rsid w:val="00627CA5"/>
    <w:rsid w:val="00632ADB"/>
    <w:rsid w:val="006407A4"/>
    <w:rsid w:val="00640F47"/>
    <w:rsid w:val="0064216A"/>
    <w:rsid w:val="00662F38"/>
    <w:rsid w:val="00677E43"/>
    <w:rsid w:val="006B3CED"/>
    <w:rsid w:val="006B602C"/>
    <w:rsid w:val="006C5DE3"/>
    <w:rsid w:val="006F7F2B"/>
    <w:rsid w:val="00720A0F"/>
    <w:rsid w:val="00727F06"/>
    <w:rsid w:val="00737CC5"/>
    <w:rsid w:val="00774085"/>
    <w:rsid w:val="007843E8"/>
    <w:rsid w:val="007A0467"/>
    <w:rsid w:val="007B5FC1"/>
    <w:rsid w:val="007C74C9"/>
    <w:rsid w:val="007E1CFD"/>
    <w:rsid w:val="008059CE"/>
    <w:rsid w:val="008065FF"/>
    <w:rsid w:val="0082295F"/>
    <w:rsid w:val="008871AF"/>
    <w:rsid w:val="00897816"/>
    <w:rsid w:val="008A4CD7"/>
    <w:rsid w:val="008B2486"/>
    <w:rsid w:val="008C6BB7"/>
    <w:rsid w:val="008D0E90"/>
    <w:rsid w:val="008D40A1"/>
    <w:rsid w:val="008D7AD3"/>
    <w:rsid w:val="008F0B1E"/>
    <w:rsid w:val="00924641"/>
    <w:rsid w:val="0093618C"/>
    <w:rsid w:val="00975B88"/>
    <w:rsid w:val="009764CD"/>
    <w:rsid w:val="00977019"/>
    <w:rsid w:val="009B0BE0"/>
    <w:rsid w:val="009C0C94"/>
    <w:rsid w:val="009D1961"/>
    <w:rsid w:val="009D5DE1"/>
    <w:rsid w:val="009E7467"/>
    <w:rsid w:val="00A10408"/>
    <w:rsid w:val="00A23977"/>
    <w:rsid w:val="00A75F02"/>
    <w:rsid w:val="00A836F7"/>
    <w:rsid w:val="00A929FF"/>
    <w:rsid w:val="00AA37AE"/>
    <w:rsid w:val="00AA5E70"/>
    <w:rsid w:val="00AC096C"/>
    <w:rsid w:val="00AD128F"/>
    <w:rsid w:val="00AE7287"/>
    <w:rsid w:val="00B15A8E"/>
    <w:rsid w:val="00B62E9A"/>
    <w:rsid w:val="00B64491"/>
    <w:rsid w:val="00B77A30"/>
    <w:rsid w:val="00B910BB"/>
    <w:rsid w:val="00BD365E"/>
    <w:rsid w:val="00BD3E4F"/>
    <w:rsid w:val="00BF3B37"/>
    <w:rsid w:val="00BF7B95"/>
    <w:rsid w:val="00C55546"/>
    <w:rsid w:val="00C6614A"/>
    <w:rsid w:val="00CD1F09"/>
    <w:rsid w:val="00CF29EB"/>
    <w:rsid w:val="00D16461"/>
    <w:rsid w:val="00D46543"/>
    <w:rsid w:val="00D56B65"/>
    <w:rsid w:val="00D728C1"/>
    <w:rsid w:val="00D82260"/>
    <w:rsid w:val="00D83795"/>
    <w:rsid w:val="00D90032"/>
    <w:rsid w:val="00DB1E01"/>
    <w:rsid w:val="00DB653D"/>
    <w:rsid w:val="00DD3367"/>
    <w:rsid w:val="00E0327B"/>
    <w:rsid w:val="00E1521F"/>
    <w:rsid w:val="00E2091D"/>
    <w:rsid w:val="00E32EF2"/>
    <w:rsid w:val="00EA2F69"/>
    <w:rsid w:val="00EC3458"/>
    <w:rsid w:val="00EF20E2"/>
    <w:rsid w:val="00EF4CD1"/>
    <w:rsid w:val="00F12411"/>
    <w:rsid w:val="00F325E9"/>
    <w:rsid w:val="00F45427"/>
    <w:rsid w:val="00F56C1C"/>
    <w:rsid w:val="00FB4AD3"/>
    <w:rsid w:val="00FC0C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76BF38"/>
  <w15:chartTrackingRefBased/>
  <w15:docId w15:val="{FC95780D-E421-42F5-9B85-5DDDA243A1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29F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929F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929F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929F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29F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29F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29F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29F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29F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29F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929F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929F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929F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29F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29F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29F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29F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29FF"/>
    <w:rPr>
      <w:rFonts w:eastAsiaTheme="majorEastAsia" w:cstheme="majorBidi"/>
      <w:color w:val="272727" w:themeColor="text1" w:themeTint="D8"/>
    </w:rPr>
  </w:style>
  <w:style w:type="paragraph" w:styleId="Title">
    <w:name w:val="Title"/>
    <w:basedOn w:val="Normal"/>
    <w:next w:val="Normal"/>
    <w:link w:val="TitleChar"/>
    <w:uiPriority w:val="10"/>
    <w:qFormat/>
    <w:rsid w:val="00A929F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29F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29F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29F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929FF"/>
    <w:pPr>
      <w:spacing w:before="160"/>
      <w:jc w:val="center"/>
    </w:pPr>
    <w:rPr>
      <w:i/>
      <w:iCs/>
      <w:color w:val="404040" w:themeColor="text1" w:themeTint="BF"/>
    </w:rPr>
  </w:style>
  <w:style w:type="character" w:customStyle="1" w:styleId="QuoteChar">
    <w:name w:val="Quote Char"/>
    <w:basedOn w:val="DefaultParagraphFont"/>
    <w:link w:val="Quote"/>
    <w:uiPriority w:val="29"/>
    <w:rsid w:val="00A929FF"/>
    <w:rPr>
      <w:i/>
      <w:iCs/>
      <w:color w:val="404040" w:themeColor="text1" w:themeTint="BF"/>
    </w:rPr>
  </w:style>
  <w:style w:type="paragraph" w:styleId="ListParagraph">
    <w:name w:val="List Paragraph"/>
    <w:basedOn w:val="Normal"/>
    <w:uiPriority w:val="34"/>
    <w:qFormat/>
    <w:rsid w:val="00A929FF"/>
    <w:pPr>
      <w:ind w:left="720"/>
      <w:contextualSpacing/>
    </w:pPr>
  </w:style>
  <w:style w:type="character" w:styleId="IntenseEmphasis">
    <w:name w:val="Intense Emphasis"/>
    <w:basedOn w:val="DefaultParagraphFont"/>
    <w:uiPriority w:val="21"/>
    <w:qFormat/>
    <w:rsid w:val="00A929FF"/>
    <w:rPr>
      <w:i/>
      <w:iCs/>
      <w:color w:val="0F4761" w:themeColor="accent1" w:themeShade="BF"/>
    </w:rPr>
  </w:style>
  <w:style w:type="paragraph" w:styleId="IntenseQuote">
    <w:name w:val="Intense Quote"/>
    <w:basedOn w:val="Normal"/>
    <w:next w:val="Normal"/>
    <w:link w:val="IntenseQuoteChar"/>
    <w:uiPriority w:val="30"/>
    <w:qFormat/>
    <w:rsid w:val="00A929F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29FF"/>
    <w:rPr>
      <w:i/>
      <w:iCs/>
      <w:color w:val="0F4761" w:themeColor="accent1" w:themeShade="BF"/>
    </w:rPr>
  </w:style>
  <w:style w:type="character" w:styleId="IntenseReference">
    <w:name w:val="Intense Reference"/>
    <w:basedOn w:val="DefaultParagraphFont"/>
    <w:uiPriority w:val="32"/>
    <w:qFormat/>
    <w:rsid w:val="00A929FF"/>
    <w:rPr>
      <w:b/>
      <w:bCs/>
      <w:smallCaps/>
      <w:color w:val="0F4761" w:themeColor="accent1" w:themeShade="BF"/>
      <w:spacing w:val="5"/>
    </w:rPr>
  </w:style>
  <w:style w:type="character" w:styleId="Hyperlink">
    <w:name w:val="Hyperlink"/>
    <w:basedOn w:val="DefaultParagraphFont"/>
    <w:uiPriority w:val="99"/>
    <w:unhideWhenUsed/>
    <w:rsid w:val="0089781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aisingchildren.net.au/babies/connecting-communicating/bilingualism-multilingualism/bilingualism" TargetMode="External"/><Relationship Id="rId13" Type="http://schemas.openxmlformats.org/officeDocument/2006/relationships/hyperlink" Target="https://www.verywellhealth.com/cognitive-development-5220803" TargetMode="External"/><Relationship Id="rId18" Type="http://schemas.openxmlformats.org/officeDocument/2006/relationships/hyperlink" Target="https://www.parentingforbrain.com/brain-development/"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hyperlink" Target="https://www.cambridge.org/core/books/abs/bilingual-children/benefits-and-advantages-of-child-bilingualism/E1A7BA6CD3D1A14D25A0D400B9961CB7" TargetMode="External"/><Relationship Id="rId12" Type="http://schemas.openxmlformats.org/officeDocument/2006/relationships/hyperlink" Target="https://speechblubs.com/blog/child-brain-development-stages/" TargetMode="External"/><Relationship Id="rId17" Type="http://schemas.openxmlformats.org/officeDocument/2006/relationships/hyperlink" Target="https://www.simplypsychology.org/piaget.html" TargetMode="External"/><Relationship Id="rId2" Type="http://schemas.openxmlformats.org/officeDocument/2006/relationships/customXml" Target="../customXml/item2.xml"/><Relationship Id="rId16" Type="http://schemas.openxmlformats.org/officeDocument/2006/relationships/hyperlink" Target="https://www.psychologytoday.com/us/basics/neuroscience/how-the-brain-develops" TargetMode="External"/><Relationship Id="rId20" Type="http://schemas.openxmlformats.org/officeDocument/2006/relationships/hyperlink" Target="https://aussiechildcarenetwork.com.au/articles/child-development/brain-development-in-childre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dailypost.co.uk/whats-on/whats-on-news/7-reasons-important-learn-welsh-23612150" TargetMode="External"/><Relationship Id="rId5" Type="http://schemas.openxmlformats.org/officeDocument/2006/relationships/settings" Target="settings.xml"/><Relationship Id="rId15" Type="http://schemas.openxmlformats.org/officeDocument/2006/relationships/hyperlink" Target="https://developingchild.harvard.edu/science/key-concepts/brain-architecture/" TargetMode="External"/><Relationship Id="rId10" Type="http://schemas.openxmlformats.org/officeDocument/2006/relationships/hyperlink" Target="https://www.bbc.co.uk/future/article/20240307-how-to-raise-bilingual-children" TargetMode="External"/><Relationship Id="rId19" Type="http://schemas.openxmlformats.org/officeDocument/2006/relationships/hyperlink" Target="https://www.sciencedirect.com/topics/psychology/divergent-thinking" TargetMode="External"/><Relationship Id="rId4" Type="http://schemas.openxmlformats.org/officeDocument/2006/relationships/styles" Target="styles.xml"/><Relationship Id="rId9" Type="http://schemas.openxmlformats.org/officeDocument/2006/relationships/hyperlink" Target="https://cambspborochildrenshealth.nhs.uk/speech-language-and-communication/bilingualism/" TargetMode="External"/><Relationship Id="rId14" Type="http://schemas.openxmlformats.org/officeDocument/2006/relationships/hyperlink" Target="https://www.verywellmind.com/piagets-stages-of-cognitive-development-2795457"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6A5B647E4AC0A498B10A9510815BF99" ma:contentTypeVersion="14" ma:contentTypeDescription="Create a new document." ma:contentTypeScope="" ma:versionID="c958112f89cd7844e0dbac3792c0471b">
  <xsd:schema xmlns:xsd="http://www.w3.org/2001/XMLSchema" xmlns:xs="http://www.w3.org/2001/XMLSchema" xmlns:p="http://schemas.microsoft.com/office/2006/metadata/properties" xmlns:ns3="c3ee7220-abdd-4338-9539-ca1e86e03291" xmlns:ns4="ef828717-9db6-435b-80eb-4b903c669d75" targetNamespace="http://schemas.microsoft.com/office/2006/metadata/properties" ma:root="true" ma:fieldsID="cf2d3c68e77b0480d9d69114fdf9366e" ns3:_="" ns4:_="">
    <xsd:import namespace="c3ee7220-abdd-4338-9539-ca1e86e03291"/>
    <xsd:import namespace="ef828717-9db6-435b-80eb-4b903c669d75"/>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LengthInSecond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3ee7220-abdd-4338-9539-ca1e86e032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ystemTags" ma:index="21"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f828717-9db6-435b-80eb-4b903c669d75"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c3ee7220-abdd-4338-9539-ca1e86e03291" xsi:nil="true"/>
  </documentManagement>
</p:properties>
</file>

<file path=customXml/itemProps1.xml><?xml version="1.0" encoding="utf-8"?>
<ds:datastoreItem xmlns:ds="http://schemas.openxmlformats.org/officeDocument/2006/customXml" ds:itemID="{F1C1B126-7E07-481F-A8D5-4E122582370F}">
  <ds:schemaRefs>
    <ds:schemaRef ds:uri="http://schemas.microsoft.com/sharepoint/v3/contenttype/forms"/>
  </ds:schemaRefs>
</ds:datastoreItem>
</file>

<file path=customXml/itemProps2.xml><?xml version="1.0" encoding="utf-8"?>
<ds:datastoreItem xmlns:ds="http://schemas.openxmlformats.org/officeDocument/2006/customXml" ds:itemID="{46947B91-5778-46B8-8654-0E2D4922CC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3ee7220-abdd-4338-9539-ca1e86e03291"/>
    <ds:schemaRef ds:uri="ef828717-9db6-435b-80eb-4b903c669d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360EB5B-8F27-4A09-B81E-E8989F9E51A1}">
  <ds:schemaRefs>
    <ds:schemaRef ds:uri="http://schemas.microsoft.com/office/2006/documentManagement/types"/>
    <ds:schemaRef ds:uri="ef828717-9db6-435b-80eb-4b903c669d75"/>
    <ds:schemaRef ds:uri="http://purl.org/dc/terms/"/>
    <ds:schemaRef ds:uri="http://purl.org/dc/dcmitype/"/>
    <ds:schemaRef ds:uri="http://schemas.openxmlformats.org/package/2006/metadata/core-properties"/>
    <ds:schemaRef ds:uri="c3ee7220-abdd-4338-9539-ca1e86e03291"/>
    <ds:schemaRef ds:uri="http://schemas.microsoft.com/office/infopath/2007/PartnerControls"/>
    <ds:schemaRef ds:uri="http://schemas.microsoft.com/office/2006/metadata/properties"/>
    <ds:schemaRef ds:uri="http://www.w3.org/XML/1998/namespac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1629</Words>
  <Characters>9046</Characters>
  <Application>Microsoft Office Word</Application>
  <DocSecurity>0</DocSecurity>
  <Lines>137</Lines>
  <Paragraphs>49</Paragraphs>
  <ScaleCrop>false</ScaleCrop>
  <Company/>
  <LinksUpToDate>false</LinksUpToDate>
  <CharactersWithSpaces>10626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Campbell</dc:creator>
  <cp:keywords/>
  <dc:description/>
  <cp:lastModifiedBy>Elizabeth Campbell</cp:lastModifiedBy>
  <cp:revision>2</cp:revision>
  <cp:lastPrinted>2024-04-20T14:13:00Z</cp:lastPrinted>
  <dcterms:created xsi:type="dcterms:W3CDTF">2024-04-20T17:05:00Z</dcterms:created>
  <dcterms:modified xsi:type="dcterms:W3CDTF">2024-04-20T17:05:00Z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0x010100E6A5B647E4AC0A498B10A9510815BF99</vt:lpwstr>
  </property>
</Properties>
</file>