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DE8AC" w14:textId="77777777" w:rsidR="00B70C38" w:rsidRPr="00ED7DCA" w:rsidRDefault="00B70C38" w:rsidP="00B70C38">
      <w:bookmarkStart w:id="0" w:name="_gbrcypcow3mv" w:colFirst="0" w:colLast="0"/>
      <w:bookmarkEnd w:id="0"/>
      <w:r w:rsidRPr="00ED7DCA">
        <w:rPr>
          <w:noProof/>
        </w:rPr>
        <w:drawing>
          <wp:inline distT="114300" distB="114300" distL="114300" distR="114300" wp14:anchorId="1225B648" wp14:editId="4BCE9543">
            <wp:extent cx="2995613" cy="13220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95613" cy="1322043"/>
                    </a:xfrm>
                    <a:prstGeom prst="rect">
                      <a:avLst/>
                    </a:prstGeom>
                    <a:ln/>
                  </pic:spPr>
                </pic:pic>
              </a:graphicData>
            </a:graphic>
          </wp:inline>
        </w:drawing>
      </w:r>
    </w:p>
    <w:p w14:paraId="2A540D90" w14:textId="77777777" w:rsidR="00B70C38" w:rsidRPr="00B70C38" w:rsidRDefault="00B70C38" w:rsidP="00B70C38">
      <w:pPr>
        <w:jc w:val="center"/>
        <w:rPr>
          <w:rFonts w:ascii="Times New Roman" w:hAnsi="Times New Roman" w:cs="Times New Roman"/>
          <w:b/>
          <w:sz w:val="48"/>
          <w:szCs w:val="48"/>
        </w:rPr>
      </w:pPr>
      <w:r w:rsidRPr="00B70C38">
        <w:rPr>
          <w:rFonts w:ascii="Times New Roman" w:hAnsi="Times New Roman" w:cs="Times New Roman"/>
          <w:b/>
          <w:sz w:val="48"/>
          <w:szCs w:val="48"/>
        </w:rPr>
        <w:t>BA International Hotel Management</w:t>
      </w:r>
    </w:p>
    <w:p w14:paraId="7599298C" w14:textId="77777777" w:rsidR="00B70C38" w:rsidRPr="00B70C38" w:rsidRDefault="00B70C38" w:rsidP="00B70C38">
      <w:pPr>
        <w:jc w:val="center"/>
        <w:rPr>
          <w:rFonts w:ascii="Times New Roman" w:hAnsi="Times New Roman" w:cs="Times New Roman"/>
          <w:b/>
          <w:sz w:val="48"/>
          <w:szCs w:val="48"/>
        </w:rPr>
      </w:pPr>
      <w:r w:rsidRPr="00B70C38">
        <w:rPr>
          <w:rFonts w:ascii="Times New Roman" w:hAnsi="Times New Roman" w:cs="Times New Roman"/>
          <w:b/>
          <w:sz w:val="48"/>
          <w:szCs w:val="48"/>
        </w:rPr>
        <w:t xml:space="preserve">BMIH5004 - Management &amp; </w:t>
      </w:r>
      <w:proofErr w:type="spellStart"/>
      <w:r w:rsidRPr="00B70C38">
        <w:rPr>
          <w:rFonts w:ascii="Times New Roman" w:hAnsi="Times New Roman" w:cs="Times New Roman"/>
          <w:b/>
          <w:sz w:val="48"/>
          <w:szCs w:val="48"/>
        </w:rPr>
        <w:t>Organisational</w:t>
      </w:r>
      <w:proofErr w:type="spellEnd"/>
      <w:r w:rsidRPr="00B70C38">
        <w:rPr>
          <w:rFonts w:ascii="Times New Roman" w:hAnsi="Times New Roman" w:cs="Times New Roman"/>
          <w:b/>
          <w:sz w:val="48"/>
          <w:szCs w:val="48"/>
        </w:rPr>
        <w:t xml:space="preserve"> </w:t>
      </w:r>
      <w:proofErr w:type="spellStart"/>
      <w:r w:rsidRPr="00B70C38">
        <w:rPr>
          <w:rFonts w:ascii="Times New Roman" w:hAnsi="Times New Roman" w:cs="Times New Roman"/>
          <w:b/>
          <w:sz w:val="48"/>
          <w:szCs w:val="48"/>
        </w:rPr>
        <w:t>Behaviour</w:t>
      </w:r>
      <w:proofErr w:type="spellEnd"/>
    </w:p>
    <w:p w14:paraId="0FDBD0B4" w14:textId="58DEB05D" w:rsidR="00B70C38" w:rsidRDefault="00476C17" w:rsidP="00B70C38">
      <w:pPr>
        <w:jc w:val="center"/>
        <w:rPr>
          <w:rFonts w:ascii="Times New Roman" w:hAnsi="Times New Roman" w:cs="Times New Roman"/>
          <w:b/>
          <w:sz w:val="48"/>
          <w:szCs w:val="48"/>
        </w:rPr>
      </w:pPr>
      <w:r>
        <w:rPr>
          <w:rFonts w:ascii="Times New Roman" w:hAnsi="Times New Roman" w:cs="Times New Roman"/>
          <w:b/>
          <w:sz w:val="48"/>
          <w:szCs w:val="48"/>
        </w:rPr>
        <w:t>Student Name: Ayesha Siddiqua</w:t>
      </w:r>
    </w:p>
    <w:p w14:paraId="6F3B613D" w14:textId="1E36CA80" w:rsidR="00476C17" w:rsidRDefault="00CF71DA" w:rsidP="00B70C38">
      <w:pPr>
        <w:jc w:val="center"/>
        <w:rPr>
          <w:rFonts w:ascii="Times New Roman" w:hAnsi="Times New Roman" w:cs="Times New Roman"/>
          <w:b/>
          <w:sz w:val="48"/>
          <w:szCs w:val="48"/>
        </w:rPr>
      </w:pPr>
      <w:r>
        <w:rPr>
          <w:rFonts w:ascii="Times New Roman" w:hAnsi="Times New Roman" w:cs="Times New Roman"/>
          <w:b/>
          <w:sz w:val="48"/>
          <w:szCs w:val="48"/>
        </w:rPr>
        <w:t>Student Id: 2233548</w:t>
      </w:r>
    </w:p>
    <w:p w14:paraId="1408B759" w14:textId="2EB5102A" w:rsidR="00CF71DA" w:rsidRDefault="00CF71DA" w:rsidP="00B70C38">
      <w:pPr>
        <w:jc w:val="center"/>
        <w:rPr>
          <w:rFonts w:ascii="Times New Roman" w:hAnsi="Times New Roman" w:cs="Times New Roman"/>
          <w:b/>
          <w:sz w:val="48"/>
          <w:szCs w:val="48"/>
        </w:rPr>
      </w:pPr>
      <w:r>
        <w:rPr>
          <w:rFonts w:ascii="Times New Roman" w:hAnsi="Times New Roman" w:cs="Times New Roman"/>
          <w:b/>
          <w:sz w:val="48"/>
          <w:szCs w:val="48"/>
        </w:rPr>
        <w:t xml:space="preserve">Lecturer’s name: Lola </w:t>
      </w:r>
      <w:proofErr w:type="spellStart"/>
      <w:r>
        <w:rPr>
          <w:rFonts w:ascii="Times New Roman" w:hAnsi="Times New Roman" w:cs="Times New Roman"/>
          <w:b/>
          <w:sz w:val="48"/>
          <w:szCs w:val="48"/>
        </w:rPr>
        <w:t>Vill</w:t>
      </w:r>
      <w:r w:rsidR="00FD46EF">
        <w:rPr>
          <w:rFonts w:ascii="Times New Roman" w:hAnsi="Times New Roman" w:cs="Times New Roman"/>
          <w:b/>
          <w:sz w:val="48"/>
          <w:szCs w:val="48"/>
        </w:rPr>
        <w:t>ard</w:t>
      </w:r>
      <w:proofErr w:type="spellEnd"/>
    </w:p>
    <w:p w14:paraId="2594C166" w14:textId="0599882B" w:rsidR="0004367C" w:rsidRPr="00B70C38" w:rsidRDefault="0004367C" w:rsidP="00B70C38">
      <w:pPr>
        <w:jc w:val="center"/>
        <w:rPr>
          <w:rFonts w:ascii="Times New Roman" w:hAnsi="Times New Roman" w:cs="Times New Roman"/>
          <w:b/>
          <w:sz w:val="48"/>
          <w:szCs w:val="48"/>
        </w:rPr>
      </w:pPr>
      <w:r>
        <w:rPr>
          <w:rFonts w:ascii="Times New Roman" w:hAnsi="Times New Roman" w:cs="Times New Roman"/>
          <w:b/>
          <w:sz w:val="48"/>
          <w:szCs w:val="48"/>
        </w:rPr>
        <w:t>Word Count: 2055</w:t>
      </w:r>
    </w:p>
    <w:p w14:paraId="7EE25224" w14:textId="77777777" w:rsidR="00B70C38" w:rsidRPr="00B70C38" w:rsidRDefault="00B70C38" w:rsidP="00B70C38">
      <w:pPr>
        <w:jc w:val="center"/>
        <w:rPr>
          <w:rFonts w:ascii="Times New Roman" w:hAnsi="Times New Roman" w:cs="Times New Roman"/>
          <w:b/>
          <w:sz w:val="48"/>
          <w:szCs w:val="48"/>
        </w:rPr>
      </w:pPr>
    </w:p>
    <w:p w14:paraId="60B92929" w14:textId="488667F9" w:rsidR="006F321C" w:rsidRPr="006F321C" w:rsidRDefault="006F321C" w:rsidP="00FD46EF">
      <w:pPr>
        <w:jc w:val="center"/>
        <w:rPr>
          <w:rFonts w:ascii="Times New Roman" w:eastAsiaTheme="majorEastAsia" w:hAnsi="Times New Roman" w:cs="Times New Roman"/>
          <w:sz w:val="28"/>
          <w:szCs w:val="28"/>
          <w:lang w:val="en-GB"/>
        </w:rPr>
      </w:pPr>
      <w:r w:rsidRPr="006F321C">
        <w:rPr>
          <w:rFonts w:ascii="Times New Roman" w:hAnsi="Times New Roman" w:cs="Times New Roman"/>
          <w:sz w:val="28"/>
          <w:szCs w:val="28"/>
        </w:rPr>
        <w:br w:type="page"/>
      </w:r>
    </w:p>
    <w:p w14:paraId="4B36546D" w14:textId="55666FC8" w:rsidR="00951078" w:rsidRPr="00264B61" w:rsidRDefault="00951078" w:rsidP="00264B61">
      <w:pPr>
        <w:pStyle w:val="Heading1"/>
      </w:pPr>
    </w:p>
    <w:p w14:paraId="3798DC16" w14:textId="71D14093" w:rsidR="00951078" w:rsidRDefault="00951078" w:rsidP="002512C1">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Respondents are not statistically different in their perception of strategic leadership behaviours and characteristics based on personal and occupational variables (Adair, 2009). Within the restaurant Employees’ productivity and morale in the hospitality industry depends on the leadership in the team. Transformational leadership, transactional leadership, and </w:t>
      </w:r>
      <w:proofErr w:type="spellStart"/>
      <w:r w:rsidRPr="00951078">
        <w:rPr>
          <w:rFonts w:ascii="Times New Roman" w:hAnsi="Times New Roman" w:cs="Times New Roman"/>
          <w:sz w:val="24"/>
          <w:szCs w:val="24"/>
          <w:lang w:val="en-GB"/>
        </w:rPr>
        <w:t>decentralized</w:t>
      </w:r>
      <w:proofErr w:type="spellEnd"/>
      <w:r w:rsidRPr="00951078">
        <w:rPr>
          <w:rFonts w:ascii="Times New Roman" w:hAnsi="Times New Roman" w:cs="Times New Roman"/>
          <w:sz w:val="24"/>
          <w:szCs w:val="24"/>
          <w:lang w:val="en-GB"/>
        </w:rPr>
        <w:t xml:space="preserve"> leadership determine the working dynamics of a team, how they address and overcome adversity and stay engaged, and when under immense pressure. Good leadership brings out the best in employees, makes customers loyal, happy and satisfied while the other way round brings out the worst in employees, customers are chased away, and consequently no one wants to be associated with the company. This essay also focuses on the effects of different leadership systems on the relations within hospitality </w:t>
      </w:r>
      <w:proofErr w:type="spellStart"/>
      <w:r w:rsidRPr="00951078">
        <w:rPr>
          <w:rFonts w:ascii="Times New Roman" w:hAnsi="Times New Roman" w:cs="Times New Roman"/>
          <w:sz w:val="24"/>
          <w:szCs w:val="24"/>
          <w:lang w:val="en-GB"/>
        </w:rPr>
        <w:t>organizations</w:t>
      </w:r>
      <w:proofErr w:type="spellEnd"/>
      <w:r w:rsidRPr="00951078">
        <w:rPr>
          <w:rFonts w:ascii="Times New Roman" w:hAnsi="Times New Roman" w:cs="Times New Roman"/>
          <w:sz w:val="24"/>
          <w:szCs w:val="24"/>
          <w:lang w:val="en-GB"/>
        </w:rPr>
        <w:t>, including employee performance, satisfaction</w:t>
      </w:r>
      <w:r>
        <w:rPr>
          <w:rFonts w:ascii="Times New Roman" w:hAnsi="Times New Roman" w:cs="Times New Roman"/>
          <w:sz w:val="24"/>
          <w:szCs w:val="24"/>
          <w:lang w:val="en-GB"/>
        </w:rPr>
        <w:t>,</w:t>
      </w:r>
      <w:r w:rsidRPr="00951078">
        <w:rPr>
          <w:rFonts w:ascii="Times New Roman" w:hAnsi="Times New Roman" w:cs="Times New Roman"/>
          <w:sz w:val="24"/>
          <w:szCs w:val="24"/>
          <w:lang w:val="en-GB"/>
        </w:rPr>
        <w:t xml:space="preserve"> and productivity as well as the overall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performance in an industry that depends on achieving customer satisfaction. Leadership exerted a direct influence on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climate (Armstrong, 2012).</w:t>
      </w:r>
    </w:p>
    <w:p w14:paraId="4261C344" w14:textId="77777777" w:rsidR="002512C1" w:rsidRPr="002512C1" w:rsidRDefault="002512C1" w:rsidP="002512C1">
      <w:pPr>
        <w:spacing w:line="360" w:lineRule="auto"/>
        <w:jc w:val="both"/>
        <w:rPr>
          <w:rFonts w:ascii="Times New Roman" w:hAnsi="Times New Roman" w:cs="Times New Roman"/>
          <w:sz w:val="24"/>
          <w:szCs w:val="24"/>
          <w:lang w:val="en-GB"/>
        </w:rPr>
      </w:pPr>
    </w:p>
    <w:p w14:paraId="7B99E2CE" w14:textId="7E4085D6"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Specifically, senior managers ought to be concerned about the skills base of the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 xml:space="preserve"> (Armstrong, 2021). Thus</w:t>
      </w:r>
      <w:r w:rsidRPr="00951078">
        <w:rPr>
          <w:rFonts w:ascii="Times New Roman" w:hAnsi="Times New Roman" w:cs="Times New Roman"/>
          <w:b/>
          <w:bCs/>
          <w:sz w:val="24"/>
          <w:szCs w:val="24"/>
          <w:lang w:val="en-GB"/>
        </w:rPr>
        <w:t xml:space="preserve"> leadership theories</w:t>
      </w:r>
      <w:r w:rsidRPr="00951078">
        <w:rPr>
          <w:rFonts w:ascii="Times New Roman" w:hAnsi="Times New Roman" w:cs="Times New Roman"/>
          <w:sz w:val="24"/>
          <w:szCs w:val="24"/>
          <w:lang w:val="en-GB"/>
        </w:rPr>
        <w:t xml:space="preserve"> can afford a lot of guidance points on how ideas can be made to function in leadership in an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 xml:space="preserve">, how individuals can be motivated, inspired and directed. These theories have developed overtime with each presenting a distinct view of leadership and effect on people and </w:t>
      </w:r>
      <w:proofErr w:type="spellStart"/>
      <w:r w:rsidRPr="00951078">
        <w:rPr>
          <w:rFonts w:ascii="Times New Roman" w:hAnsi="Times New Roman" w:cs="Times New Roman"/>
          <w:sz w:val="24"/>
          <w:szCs w:val="24"/>
          <w:lang w:val="en-GB"/>
        </w:rPr>
        <w:t>organizations</w:t>
      </w:r>
      <w:proofErr w:type="spellEnd"/>
      <w:r w:rsidRPr="00951078">
        <w:rPr>
          <w:rFonts w:ascii="Times New Roman" w:hAnsi="Times New Roman" w:cs="Times New Roman"/>
          <w:sz w:val="24"/>
          <w:szCs w:val="24"/>
          <w:lang w:val="en-GB"/>
        </w:rPr>
        <w:t xml:space="preserve">. </w:t>
      </w:r>
      <w:r w:rsidRPr="00951078">
        <w:rPr>
          <w:rFonts w:ascii="Times New Roman" w:hAnsi="Times New Roman" w:cs="Times New Roman"/>
          <w:b/>
          <w:bCs/>
          <w:sz w:val="24"/>
          <w:szCs w:val="24"/>
          <w:lang w:val="en-GB"/>
        </w:rPr>
        <w:t>The trait theory</w:t>
      </w:r>
      <w:r w:rsidRPr="00951078">
        <w:rPr>
          <w:rFonts w:ascii="Times New Roman" w:hAnsi="Times New Roman" w:cs="Times New Roman"/>
          <w:sz w:val="24"/>
          <w:szCs w:val="24"/>
          <w:lang w:val="en-GB"/>
        </w:rPr>
        <w:t xml:space="preserve"> of leadership is an approach that holds that some attribute or set of attributes can be attributed to leaders. The initial exploratory work aimed at searching for certain behavioural dimensions that could distinguish between leaders and non-leaders.</w:t>
      </w:r>
      <w:r>
        <w:rPr>
          <w:rFonts w:ascii="Times New Roman" w:hAnsi="Times New Roman" w:cs="Times New Roman"/>
          <w:sz w:val="24"/>
          <w:szCs w:val="24"/>
          <w:lang w:val="en-GB"/>
        </w:rPr>
        <w:t xml:space="preserve"> </w:t>
      </w:r>
      <w:r w:rsidRPr="00951078">
        <w:rPr>
          <w:rFonts w:ascii="Times New Roman" w:hAnsi="Times New Roman" w:cs="Times New Roman"/>
          <w:sz w:val="24"/>
          <w:szCs w:val="24"/>
          <w:lang w:val="en-GB"/>
        </w:rPr>
        <w:t xml:space="preserve">The trait theory of leadership suggests that certain qualities or characteristics are inherent in good leaders. These traits, such as confidence, intelligence, and integrity, predispose individuals to leadership roles. Early research focused on identifying specific traits that differentiated leaders from non-leaders.  Leadership has always been an evergreen topic in the field of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behaviour (</w:t>
      </w:r>
      <w:proofErr w:type="spellStart"/>
      <w:r w:rsidRPr="00951078">
        <w:rPr>
          <w:rFonts w:ascii="Times New Roman" w:hAnsi="Times New Roman" w:cs="Times New Roman"/>
          <w:sz w:val="24"/>
          <w:szCs w:val="24"/>
          <w:lang w:val="en-GB"/>
        </w:rPr>
        <w:t>Deshwal</w:t>
      </w:r>
      <w:proofErr w:type="spellEnd"/>
      <w:r w:rsidRPr="00951078">
        <w:rPr>
          <w:rFonts w:ascii="Times New Roman" w:hAnsi="Times New Roman" w:cs="Times New Roman"/>
          <w:sz w:val="24"/>
          <w:szCs w:val="24"/>
          <w:lang w:val="en-GB"/>
        </w:rPr>
        <w:t xml:space="preserve">, and Ali, 2020). In </w:t>
      </w:r>
      <w:r w:rsidRPr="00951078">
        <w:rPr>
          <w:rFonts w:ascii="Times New Roman" w:hAnsi="Times New Roman" w:cs="Times New Roman"/>
          <w:b/>
          <w:bCs/>
          <w:sz w:val="24"/>
          <w:szCs w:val="24"/>
          <w:lang w:val="en-GB"/>
        </w:rPr>
        <w:t>behavioural theory</w:t>
      </w:r>
      <w:r w:rsidRPr="00951078">
        <w:rPr>
          <w:rFonts w:ascii="Times New Roman" w:hAnsi="Times New Roman" w:cs="Times New Roman"/>
          <w:sz w:val="24"/>
          <w:szCs w:val="24"/>
          <w:lang w:val="en-GB"/>
        </w:rPr>
        <w:t xml:space="preserve">, people argue that leadership is dependent on the undertaking of certain behaviour and not other qualities. Task-oriented and people-oriented behaviours can be learnt and developed and therefore mimic leaders can be produced. Its major impacts were focused mainly on achieving pre-planned goals with </w:t>
      </w:r>
      <w:r w:rsidRPr="00951078">
        <w:rPr>
          <w:rFonts w:ascii="Times New Roman" w:hAnsi="Times New Roman" w:cs="Times New Roman"/>
          <w:sz w:val="24"/>
          <w:szCs w:val="24"/>
          <w:lang w:val="en-GB"/>
        </w:rPr>
        <w:lastRenderedPageBreak/>
        <w:t xml:space="preserve">reference to key teamwork relations (Arnold, 2020). </w:t>
      </w:r>
      <w:r w:rsidRPr="00951078">
        <w:rPr>
          <w:rFonts w:ascii="Times New Roman" w:hAnsi="Times New Roman" w:cs="Times New Roman"/>
          <w:b/>
          <w:bCs/>
          <w:sz w:val="24"/>
          <w:szCs w:val="24"/>
          <w:lang w:val="en-GB"/>
        </w:rPr>
        <w:t>Contingency theory</w:t>
      </w:r>
      <w:r w:rsidRPr="00951078">
        <w:rPr>
          <w:rFonts w:ascii="Times New Roman" w:hAnsi="Times New Roman" w:cs="Times New Roman"/>
          <w:sz w:val="24"/>
          <w:szCs w:val="24"/>
          <w:lang w:val="en-GB"/>
        </w:rPr>
        <w:t xml:space="preserve"> therefore asserts that there is no right style of leadership. Thus, leadership exhibits contingency with regard to various factors characteristic of a given situation. Generally, the contingency perspective is valuable in the extension of the capability theory of the firm (</w:t>
      </w:r>
      <w:proofErr w:type="spellStart"/>
      <w:r w:rsidRPr="00951078">
        <w:rPr>
          <w:rFonts w:ascii="Times New Roman" w:hAnsi="Times New Roman" w:cs="Times New Roman"/>
          <w:sz w:val="24"/>
          <w:szCs w:val="24"/>
          <w:lang w:val="en-GB"/>
        </w:rPr>
        <w:t>Victer</w:t>
      </w:r>
      <w:proofErr w:type="spellEnd"/>
      <w:r w:rsidRPr="00951078">
        <w:rPr>
          <w:rFonts w:ascii="Times New Roman" w:hAnsi="Times New Roman" w:cs="Times New Roman"/>
          <w:sz w:val="24"/>
          <w:szCs w:val="24"/>
          <w:lang w:val="en-GB"/>
        </w:rPr>
        <w:t xml:space="preserve">, 2020). The key feature of </w:t>
      </w:r>
      <w:r w:rsidRPr="00951078">
        <w:rPr>
          <w:rFonts w:ascii="Times New Roman" w:hAnsi="Times New Roman" w:cs="Times New Roman"/>
          <w:b/>
          <w:bCs/>
          <w:sz w:val="24"/>
          <w:szCs w:val="24"/>
          <w:lang w:val="en-GB"/>
        </w:rPr>
        <w:t>transformational leadership</w:t>
      </w:r>
      <w:r w:rsidRPr="00951078">
        <w:rPr>
          <w:rFonts w:ascii="Times New Roman" w:hAnsi="Times New Roman" w:cs="Times New Roman"/>
          <w:sz w:val="24"/>
          <w:szCs w:val="24"/>
          <w:lang w:val="en-GB"/>
        </w:rPr>
        <w:t xml:space="preserve"> is that it addresses employee motivation of circumstances through purposeful appeal to inspiration and vision (</w:t>
      </w:r>
      <w:proofErr w:type="spellStart"/>
      <w:r w:rsidRPr="00951078">
        <w:rPr>
          <w:rFonts w:ascii="Times New Roman" w:hAnsi="Times New Roman" w:cs="Times New Roman"/>
          <w:sz w:val="24"/>
          <w:szCs w:val="24"/>
          <w:lang w:val="en-GB"/>
        </w:rPr>
        <w:t>Bloisi</w:t>
      </w:r>
      <w:proofErr w:type="spellEnd"/>
      <w:r w:rsidRPr="00951078">
        <w:rPr>
          <w:rFonts w:ascii="Times New Roman" w:hAnsi="Times New Roman" w:cs="Times New Roman"/>
          <w:sz w:val="24"/>
          <w:szCs w:val="24"/>
          <w:lang w:val="en-GB"/>
        </w:rPr>
        <w:t xml:space="preserve">, 2007). </w:t>
      </w:r>
      <w:r w:rsidRPr="00951078">
        <w:rPr>
          <w:rFonts w:ascii="Times New Roman" w:hAnsi="Times New Roman" w:cs="Times New Roman"/>
          <w:b/>
          <w:bCs/>
          <w:sz w:val="24"/>
          <w:szCs w:val="24"/>
          <w:lang w:val="en-GB"/>
        </w:rPr>
        <w:t xml:space="preserve">Transactional leadership </w:t>
      </w:r>
      <w:r w:rsidRPr="00951078">
        <w:rPr>
          <w:rFonts w:ascii="Times New Roman" w:hAnsi="Times New Roman" w:cs="Times New Roman"/>
          <w:sz w:val="24"/>
          <w:szCs w:val="24"/>
          <w:lang w:val="en-GB"/>
        </w:rPr>
        <w:t xml:space="preserve">thus concentrates on structured activities, rewards and/or penalties. The leadership style that is common in most corporate worlds, especially when the business is at its humble beginning stage can be described as the transactional leadership style like what Jeff Bezos of Amazon used in the early phases of his business. </w:t>
      </w:r>
      <w:r w:rsidRPr="00951078">
        <w:rPr>
          <w:rFonts w:ascii="Times New Roman" w:hAnsi="Times New Roman" w:cs="Times New Roman"/>
          <w:b/>
          <w:bCs/>
          <w:sz w:val="24"/>
          <w:szCs w:val="24"/>
          <w:lang w:val="en-GB"/>
        </w:rPr>
        <w:t>Situational leadership theory</w:t>
      </w:r>
      <w:r w:rsidRPr="00951078">
        <w:rPr>
          <w:rFonts w:ascii="Times New Roman" w:hAnsi="Times New Roman" w:cs="Times New Roman"/>
          <w:sz w:val="24"/>
          <w:szCs w:val="24"/>
          <w:lang w:val="en-GB"/>
        </w:rPr>
        <w:t xml:space="preserve"> which was done by Hersey and Blanchard means that a leader should vary his or her style according to a level of maturity of the people in the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w:t>
      </w:r>
      <w:r>
        <w:rPr>
          <w:rFonts w:ascii="Times New Roman" w:hAnsi="Times New Roman" w:cs="Times New Roman"/>
          <w:sz w:val="24"/>
          <w:szCs w:val="24"/>
          <w:lang w:val="en-GB"/>
        </w:rPr>
        <w:t> </w:t>
      </w:r>
      <w:r w:rsidRPr="00951078">
        <w:rPr>
          <w:rFonts w:ascii="Times New Roman" w:hAnsi="Times New Roman" w:cs="Times New Roman"/>
          <w:sz w:val="24"/>
          <w:szCs w:val="24"/>
          <w:lang w:val="en-GB"/>
        </w:rPr>
        <w:t>From the work discussed above, it was clear that situational leadership has not been beneficial in enhancing employee productivity (</w:t>
      </w:r>
      <w:proofErr w:type="spellStart"/>
      <w:r w:rsidRPr="00951078">
        <w:rPr>
          <w:rFonts w:ascii="Times New Roman" w:hAnsi="Times New Roman" w:cs="Times New Roman"/>
          <w:sz w:val="24"/>
          <w:szCs w:val="24"/>
          <w:lang w:val="en-GB"/>
        </w:rPr>
        <w:t>Wuryani</w:t>
      </w:r>
      <w:proofErr w:type="spellEnd"/>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xml:space="preserve">, 2021). Within the hospitality industry, a hotel may use situational leadership. </w:t>
      </w:r>
      <w:r w:rsidRPr="00951078">
        <w:rPr>
          <w:rFonts w:ascii="Times New Roman" w:hAnsi="Times New Roman" w:cs="Times New Roman"/>
          <w:b/>
          <w:bCs/>
          <w:sz w:val="24"/>
          <w:szCs w:val="24"/>
          <w:lang w:val="en-GB"/>
        </w:rPr>
        <w:t xml:space="preserve">Servant leadership </w:t>
      </w:r>
      <w:r w:rsidRPr="00951078">
        <w:rPr>
          <w:rFonts w:ascii="Times New Roman" w:hAnsi="Times New Roman" w:cs="Times New Roman"/>
          <w:sz w:val="24"/>
          <w:szCs w:val="24"/>
          <w:lang w:val="en-GB"/>
        </w:rPr>
        <w:t>is leadership where the leader takes the side of subordinates and helps them become successful. </w:t>
      </w:r>
    </w:p>
    <w:p w14:paraId="42A247EF" w14:textId="349CDF15"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At The Ritz-Carlton, short-term change is primarily implemented through what is known as the ‘Gold Standards’ of service. In The Ritz-Carlton, successful leadership is based on elements, which can be described as vision, confidence, integrity, etc. At Ritz Carlton, general managers are hired and promoted depending on factors such as decisiveness, emotional intelligence and tolerance to stress. From the research done on Marriott Hotels, it will be seen that the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structure applies transactional leadership in management. I believe that Four Seasons Hotels follows the concept of servant leadership. At Hilton Hotels, situational leadership is used where the department head changes his or her leadership style based on the experience of employees. What stands out at Hilton Hotels is that the leaders concentrate on the behaviours that can enhance the performance of their teams.</w:t>
      </w:r>
    </w:p>
    <w:p w14:paraId="4AC89041" w14:textId="7446046F"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There are possibilities to enhance the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emotional climate in teams and conduct useful discussion (Buchanan, </w:t>
      </w:r>
      <w:r>
        <w:rPr>
          <w:rFonts w:ascii="Times New Roman" w:hAnsi="Times New Roman" w:cs="Times New Roman"/>
          <w:sz w:val="24"/>
          <w:szCs w:val="24"/>
          <w:lang w:val="en-GB"/>
        </w:rPr>
        <w:t>a</w:t>
      </w:r>
      <w:r w:rsidRPr="00951078">
        <w:rPr>
          <w:rFonts w:ascii="Times New Roman" w:hAnsi="Times New Roman" w:cs="Times New Roman"/>
          <w:sz w:val="24"/>
          <w:szCs w:val="24"/>
          <w:lang w:val="en-GB"/>
        </w:rPr>
        <w:t xml:space="preserve">nd </w:t>
      </w:r>
      <w:proofErr w:type="spellStart"/>
      <w:r w:rsidRPr="00951078">
        <w:rPr>
          <w:rFonts w:ascii="Times New Roman" w:hAnsi="Times New Roman" w:cs="Times New Roman"/>
          <w:sz w:val="24"/>
          <w:szCs w:val="24"/>
          <w:lang w:val="en-GB"/>
        </w:rPr>
        <w:t>Huczynski</w:t>
      </w:r>
      <w:proofErr w:type="spellEnd"/>
      <w:r w:rsidRPr="00951078">
        <w:rPr>
          <w:rFonts w:ascii="Times New Roman" w:hAnsi="Times New Roman" w:cs="Times New Roman"/>
          <w:sz w:val="24"/>
          <w:szCs w:val="24"/>
          <w:lang w:val="en-GB"/>
        </w:rPr>
        <w:t xml:space="preserve">, 2007). Servant leadership is a type where the leader focuses on subordinates making sure they are benefited to reach their highest level of efficiency. However, </w:t>
      </w:r>
      <w:r w:rsidRPr="00951078">
        <w:rPr>
          <w:rFonts w:ascii="Times New Roman" w:hAnsi="Times New Roman" w:cs="Times New Roman"/>
          <w:b/>
          <w:bCs/>
          <w:sz w:val="24"/>
          <w:szCs w:val="24"/>
          <w:lang w:val="en-GB"/>
        </w:rPr>
        <w:t>in a situation of team identification or interpersonal dynamics and employee morale, servant leadership has numerous benefits and a few demerits</w:t>
      </w:r>
      <w:r w:rsidRPr="00951078">
        <w:rPr>
          <w:rFonts w:ascii="Times New Roman" w:hAnsi="Times New Roman" w:cs="Times New Roman"/>
          <w:sz w:val="24"/>
          <w:szCs w:val="24"/>
          <w:lang w:val="en-GB"/>
        </w:rPr>
        <w:t xml:space="preserve">. This empowers staff, brings ownership </w:t>
      </w:r>
      <w:r w:rsidRPr="00951078">
        <w:rPr>
          <w:rFonts w:ascii="Times New Roman" w:hAnsi="Times New Roman" w:cs="Times New Roman"/>
          <w:sz w:val="24"/>
          <w:szCs w:val="24"/>
          <w:lang w:val="en-GB"/>
        </w:rPr>
        <w:lastRenderedPageBreak/>
        <w:t>and consequently brings about a higher work rate among members in a certain team. Leadership of servants is an emerging field associated with ethics, virtues and morality (</w:t>
      </w:r>
      <w:proofErr w:type="spellStart"/>
      <w:r w:rsidRPr="00951078">
        <w:rPr>
          <w:rFonts w:ascii="Times New Roman" w:hAnsi="Times New Roman" w:cs="Times New Roman"/>
          <w:sz w:val="24"/>
          <w:szCs w:val="24"/>
          <w:lang w:val="en-GB"/>
        </w:rPr>
        <w:t>Pawar</w:t>
      </w:r>
      <w:proofErr w:type="spellEnd"/>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2020). For instance, where there is a hotel manager who sometimes wants to listen to the staff’s issues and assist them with the desired career path, the staff will feel motivated and loyal. This in turn makes employees feel wanted and well supported this may lead to high morale among the employees. Trust is considered one of the key effectiveness drivers in teams, therefore, the foundations of servant leadership are helpful in the improvement of team dynamics. The social aspect suggests that when employees perceive the environment to be supportive there is likely going to be improved union between employees.  Servant leadership is still rather a topic that is not widely researched (</w:t>
      </w:r>
      <w:proofErr w:type="spellStart"/>
      <w:r w:rsidRPr="00951078">
        <w:rPr>
          <w:rFonts w:ascii="Times New Roman" w:hAnsi="Times New Roman" w:cs="Times New Roman"/>
          <w:sz w:val="24"/>
          <w:szCs w:val="24"/>
          <w:lang w:val="en-GB"/>
        </w:rPr>
        <w:t>Mcquade</w:t>
      </w:r>
      <w:proofErr w:type="spellEnd"/>
      <w:r w:rsidRPr="00951078">
        <w:rPr>
          <w:rFonts w:ascii="Times New Roman" w:hAnsi="Times New Roman" w:cs="Times New Roman"/>
          <w:sz w:val="24"/>
          <w:szCs w:val="24"/>
          <w:lang w:val="en-GB"/>
        </w:rPr>
        <w:t xml:space="preserve">, Harrison, and </w:t>
      </w:r>
      <w:proofErr w:type="spellStart"/>
      <w:r w:rsidRPr="00951078">
        <w:rPr>
          <w:rFonts w:ascii="Times New Roman" w:hAnsi="Times New Roman" w:cs="Times New Roman"/>
          <w:sz w:val="24"/>
          <w:szCs w:val="24"/>
          <w:lang w:val="en-GB"/>
        </w:rPr>
        <w:t>Tarbert</w:t>
      </w:r>
      <w:proofErr w:type="spellEnd"/>
      <w:r w:rsidRPr="00951078">
        <w:rPr>
          <w:rFonts w:ascii="Times New Roman" w:hAnsi="Times New Roman" w:cs="Times New Roman"/>
          <w:sz w:val="24"/>
          <w:szCs w:val="24"/>
          <w:lang w:val="en-GB"/>
        </w:rPr>
        <w:t xml:space="preserve">, 2021). In a popular holiday destination, a servant leader is able to encourage housekeeping and front desk personnel to pull their efforts together and coordinate service. This enhances teaming and results in overall increased service delivery. By virtue of the fact they are being served with their needs met, servant leaders usually foster high morale. Employers should adopt this approach because the odds of employees leaving the firm in search of new employers are slim, and they are certain to be present in work stations, unlike in firms where employees are absent most of the time. Servant leadership is a kind of morality based leadership where the main focus is shifted </w:t>
      </w:r>
      <w:r>
        <w:rPr>
          <w:rFonts w:ascii="Times New Roman" w:hAnsi="Times New Roman" w:cs="Times New Roman"/>
          <w:sz w:val="24"/>
          <w:szCs w:val="24"/>
          <w:lang w:val="en-GB"/>
        </w:rPr>
        <w:t>t</w:t>
      </w:r>
      <w:r w:rsidRPr="00951078">
        <w:rPr>
          <w:rFonts w:ascii="Times New Roman" w:hAnsi="Times New Roman" w:cs="Times New Roman"/>
          <w:sz w:val="24"/>
          <w:szCs w:val="24"/>
          <w:lang w:val="en-GB"/>
        </w:rPr>
        <w:t xml:space="preserve">o the </w:t>
      </w:r>
      <w:proofErr w:type="spellStart"/>
      <w:r w:rsidRPr="00951078">
        <w:rPr>
          <w:rFonts w:ascii="Times New Roman" w:hAnsi="Times New Roman" w:cs="Times New Roman"/>
          <w:sz w:val="24"/>
          <w:szCs w:val="24"/>
          <w:lang w:val="en-GB"/>
        </w:rPr>
        <w:t>optimization</w:t>
      </w:r>
      <w:proofErr w:type="spellEnd"/>
      <w:r w:rsidRPr="00951078">
        <w:rPr>
          <w:rFonts w:ascii="Times New Roman" w:hAnsi="Times New Roman" w:cs="Times New Roman"/>
          <w:sz w:val="24"/>
          <w:szCs w:val="24"/>
          <w:lang w:val="en-GB"/>
        </w:rPr>
        <w:t xml:space="preserve"> of the needs of the followers particularly the employees, buyers</w:t>
      </w:r>
      <w:r>
        <w:rPr>
          <w:rFonts w:ascii="Times New Roman" w:hAnsi="Times New Roman" w:cs="Times New Roman"/>
          <w:sz w:val="24"/>
          <w:szCs w:val="24"/>
          <w:lang w:val="en-GB"/>
        </w:rPr>
        <w:t>,</w:t>
      </w:r>
      <w:r w:rsidRPr="00951078">
        <w:rPr>
          <w:rFonts w:ascii="Times New Roman" w:hAnsi="Times New Roman" w:cs="Times New Roman"/>
          <w:sz w:val="24"/>
          <w:szCs w:val="24"/>
          <w:lang w:val="en-GB"/>
        </w:rPr>
        <w:t xml:space="preserve"> and other stakeholders while the main concern is not how much the leaders/ managers gain (</w:t>
      </w:r>
      <w:proofErr w:type="spellStart"/>
      <w:r w:rsidRPr="00951078">
        <w:rPr>
          <w:rFonts w:ascii="Times New Roman" w:hAnsi="Times New Roman" w:cs="Times New Roman"/>
          <w:sz w:val="24"/>
          <w:szCs w:val="24"/>
          <w:lang w:val="en-GB"/>
        </w:rPr>
        <w:t>Canavesi</w:t>
      </w:r>
      <w:proofErr w:type="spellEnd"/>
      <w:r w:rsidRPr="00951078">
        <w:rPr>
          <w:rFonts w:ascii="Times New Roman" w:hAnsi="Times New Roman" w:cs="Times New Roman"/>
          <w:sz w:val="24"/>
          <w:szCs w:val="24"/>
          <w:lang w:val="en-GB"/>
        </w:rPr>
        <w:t>, and Minelli, 2022).</w:t>
      </w:r>
    </w:p>
    <w:p w14:paraId="050D8FC2" w14:textId="064D57F8"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A few of the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behaviour texts available present a managerial view (</w:t>
      </w:r>
      <w:proofErr w:type="spellStart"/>
      <w:r w:rsidRPr="00951078">
        <w:rPr>
          <w:rFonts w:ascii="Times New Roman" w:hAnsi="Times New Roman" w:cs="Times New Roman"/>
          <w:sz w:val="24"/>
          <w:szCs w:val="24"/>
          <w:lang w:val="en-GB"/>
        </w:rPr>
        <w:t>Huczynski</w:t>
      </w:r>
      <w:proofErr w:type="spellEnd"/>
      <w:r w:rsidRPr="00951078">
        <w:rPr>
          <w:rFonts w:ascii="Times New Roman" w:hAnsi="Times New Roman" w:cs="Times New Roman"/>
          <w:sz w:val="24"/>
          <w:szCs w:val="24"/>
          <w:lang w:val="en-GB"/>
        </w:rPr>
        <w:t>, and  Buchanan, 2019). This paper argued that servant leaders focus on the collective decision</w:t>
      </w:r>
      <w:r>
        <w:rPr>
          <w:rFonts w:ascii="Times New Roman" w:hAnsi="Times New Roman" w:cs="Times New Roman"/>
          <w:sz w:val="24"/>
          <w:szCs w:val="24"/>
          <w:lang w:val="en-GB"/>
        </w:rPr>
        <w:t>-</w:t>
      </w:r>
      <w:r w:rsidRPr="00951078">
        <w:rPr>
          <w:rFonts w:ascii="Times New Roman" w:hAnsi="Times New Roman" w:cs="Times New Roman"/>
          <w:sz w:val="24"/>
          <w:szCs w:val="24"/>
          <w:lang w:val="en-GB"/>
        </w:rPr>
        <w:t>making process which sometimes may take a long time. Finally, the equity approach may not be efficient in a high</w:t>
      </w:r>
      <w:r>
        <w:rPr>
          <w:rFonts w:ascii="Times New Roman" w:hAnsi="Times New Roman" w:cs="Times New Roman"/>
          <w:sz w:val="24"/>
          <w:szCs w:val="24"/>
          <w:lang w:val="en-GB"/>
        </w:rPr>
        <w:t>-</w:t>
      </w:r>
      <w:r w:rsidRPr="00951078">
        <w:rPr>
          <w:rFonts w:ascii="Times New Roman" w:hAnsi="Times New Roman" w:cs="Times New Roman"/>
          <w:sz w:val="24"/>
          <w:szCs w:val="24"/>
          <w:lang w:val="en-GB"/>
        </w:rPr>
        <w:t xml:space="preserve">pressure environment due to the time required in making decisions.  Thus, when working in a hotel where a high level of activity is characteristic during a stay, the involvement of employees in the decision-making process may lead to the fact that a quick response to some events will not be possible; for example, responding to guest complaints or addressing logistical problems more quickly. Although servant leadership is good for the employees, responsibility to make good decisions for the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 xml:space="preserve"> and to work towards the interest of the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 xml:space="preserve"> may at times be overlooked.</w:t>
      </w:r>
    </w:p>
    <w:p w14:paraId="7450BB46" w14:textId="77777777" w:rsidR="00951078" w:rsidRPr="00951078" w:rsidRDefault="00951078" w:rsidP="00951078">
      <w:pPr>
        <w:spacing w:line="360" w:lineRule="auto"/>
        <w:jc w:val="both"/>
        <w:rPr>
          <w:rFonts w:ascii="Times New Roman" w:hAnsi="Times New Roman" w:cs="Times New Roman"/>
          <w:sz w:val="24"/>
          <w:szCs w:val="24"/>
          <w:lang w:val="en-GB"/>
        </w:rPr>
      </w:pPr>
    </w:p>
    <w:p w14:paraId="582D564D" w14:textId="2CB65CD5"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lastRenderedPageBreak/>
        <w:t xml:space="preserve">An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 xml:space="preserve"> may leave out its competitors especially if its response is in the reactive end of the continuum (Robbins, and J u d g e, 2017). Styles of leadership within the hotel industry are the most important determinants of quality of service delivery, employees’ satisfaction as well as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performance. </w:t>
      </w:r>
      <w:r w:rsidRPr="00951078">
        <w:rPr>
          <w:rFonts w:ascii="Times New Roman" w:hAnsi="Times New Roman" w:cs="Times New Roman"/>
          <w:b/>
          <w:bCs/>
          <w:sz w:val="24"/>
          <w:szCs w:val="24"/>
          <w:lang w:val="en-GB"/>
        </w:rPr>
        <w:t>Depending on the culture, size as well as the operational requirements of the hotel, different styles are used</w:t>
      </w:r>
      <w:r w:rsidRPr="00951078">
        <w:rPr>
          <w:rFonts w:ascii="Times New Roman" w:hAnsi="Times New Roman" w:cs="Times New Roman"/>
          <w:sz w:val="24"/>
          <w:szCs w:val="24"/>
          <w:lang w:val="en-GB"/>
        </w:rPr>
        <w:t xml:space="preserve">. It is true that transformational leaders are present in </w:t>
      </w:r>
      <w:proofErr w:type="spellStart"/>
      <w:r w:rsidRPr="00951078">
        <w:rPr>
          <w:rFonts w:ascii="Times New Roman" w:hAnsi="Times New Roman" w:cs="Times New Roman"/>
          <w:sz w:val="24"/>
          <w:szCs w:val="24"/>
          <w:lang w:val="en-GB"/>
        </w:rPr>
        <w:t>organizations</w:t>
      </w:r>
      <w:proofErr w:type="spellEnd"/>
      <w:r w:rsidRPr="00951078">
        <w:rPr>
          <w:rFonts w:ascii="Times New Roman" w:hAnsi="Times New Roman" w:cs="Times New Roman"/>
          <w:sz w:val="24"/>
          <w:szCs w:val="24"/>
          <w:lang w:val="en-GB"/>
        </w:rPr>
        <w:t xml:space="preserve"> such as </w:t>
      </w:r>
      <w:r w:rsidRPr="00951078">
        <w:rPr>
          <w:rFonts w:ascii="Times New Roman" w:hAnsi="Times New Roman" w:cs="Times New Roman"/>
          <w:b/>
          <w:bCs/>
          <w:sz w:val="24"/>
          <w:szCs w:val="24"/>
          <w:lang w:val="en-GB"/>
        </w:rPr>
        <w:t>The Ritz-Carlton luxury hotel company</w:t>
      </w:r>
      <w:r w:rsidRPr="00951078">
        <w:rPr>
          <w:rFonts w:ascii="Times New Roman" w:hAnsi="Times New Roman" w:cs="Times New Roman"/>
          <w:sz w:val="24"/>
          <w:szCs w:val="24"/>
          <w:lang w:val="en-GB"/>
        </w:rPr>
        <w:t xml:space="preserve">. The brand also has a clear view of great service expectations which they expect their staff to provide and overachieve. Managers at Ritz-Carlton hotel encourage subordinates to be creative in handling customers hence increasing the morale of the subordinates. Ritz Carlton’s management always encourages its employees towards coming up with creativity in delivery of services while at the same time enhancing the company’s standards as well as employees morale. </w:t>
      </w:r>
      <w:proofErr w:type="spellStart"/>
      <w:r w:rsidRPr="00951078">
        <w:rPr>
          <w:rFonts w:ascii="Times New Roman" w:hAnsi="Times New Roman" w:cs="Times New Roman"/>
          <w:sz w:val="24"/>
          <w:szCs w:val="24"/>
          <w:lang w:val="en-GB"/>
        </w:rPr>
        <w:t>Transformal</w:t>
      </w:r>
      <w:proofErr w:type="spellEnd"/>
      <w:r w:rsidRPr="00951078">
        <w:rPr>
          <w:rFonts w:ascii="Times New Roman" w:hAnsi="Times New Roman" w:cs="Times New Roman"/>
          <w:sz w:val="24"/>
          <w:szCs w:val="24"/>
          <w:lang w:val="en-GB"/>
        </w:rPr>
        <w:t xml:space="preserve"> leadership refers to a process whereby a leader helps to increase the followers’ standard to achieve the common goal as compared to individual aims (Bakker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xml:space="preserve">, 2023). Transactional leadership dwells on structure, reward, and getting the job done. It is used at hotels like </w:t>
      </w:r>
      <w:r w:rsidRPr="00951078">
        <w:rPr>
          <w:rFonts w:ascii="Times New Roman" w:hAnsi="Times New Roman" w:cs="Times New Roman"/>
          <w:b/>
          <w:bCs/>
          <w:sz w:val="24"/>
          <w:szCs w:val="24"/>
          <w:lang w:val="en-GB"/>
        </w:rPr>
        <w:t>Marriott</w:t>
      </w:r>
      <w:r w:rsidRPr="00951078">
        <w:rPr>
          <w:rFonts w:ascii="Times New Roman" w:hAnsi="Times New Roman" w:cs="Times New Roman"/>
          <w:sz w:val="24"/>
          <w:szCs w:val="24"/>
          <w:lang w:val="en-GB"/>
        </w:rPr>
        <w:t xml:space="preserve"> where the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managers provide goals and objectives that are tied to the performance such as cleanliness of rooms or the times taken to check in guests. For instance, housekeeping teams are encouraged to clean and produce quality results as fast as possible to achieve a given set standard. Transactional leadership tends to have the highest positive impact on the Employee perspective of Leadership </w:t>
      </w:r>
      <w:proofErr w:type="spellStart"/>
      <w:r w:rsidRPr="00951078">
        <w:rPr>
          <w:rFonts w:ascii="Times New Roman" w:hAnsi="Times New Roman" w:cs="Times New Roman"/>
          <w:sz w:val="24"/>
          <w:szCs w:val="24"/>
          <w:lang w:val="en-GB"/>
        </w:rPr>
        <w:t>behavior</w:t>
      </w:r>
      <w:proofErr w:type="spellEnd"/>
      <w:r w:rsidRPr="00951078">
        <w:rPr>
          <w:rFonts w:ascii="Times New Roman" w:hAnsi="Times New Roman" w:cs="Times New Roman"/>
          <w:sz w:val="24"/>
          <w:szCs w:val="24"/>
          <w:lang w:val="en-GB"/>
        </w:rPr>
        <w:t xml:space="preserve"> (Jacobsen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xml:space="preserve"> 2022). Four Seasons Hotels place extensive emphasis on servant leadership as their management strategy. Employers focus on the workers and expend considerable resources for their training and other facilities resulting in high retention rates. Those involved in the work setting should feel valued and give their ideas out and this way enhances togetherness. The worry of employees’ satisfaction gives better results to guests since happy employees work harder and offer quality services. </w:t>
      </w:r>
      <w:r w:rsidRPr="00951078">
        <w:rPr>
          <w:rFonts w:ascii="Times New Roman" w:hAnsi="Times New Roman" w:cs="Times New Roman"/>
          <w:b/>
          <w:bCs/>
          <w:sz w:val="24"/>
          <w:szCs w:val="24"/>
          <w:lang w:val="en-GB"/>
        </w:rPr>
        <w:t>Four Seasons hospitality</w:t>
      </w:r>
      <w:r w:rsidRPr="00951078">
        <w:rPr>
          <w:rFonts w:ascii="Times New Roman" w:hAnsi="Times New Roman" w:cs="Times New Roman"/>
          <w:sz w:val="24"/>
          <w:szCs w:val="24"/>
          <w:lang w:val="en-GB"/>
        </w:rPr>
        <w:t xml:space="preserve"> presents an extremely good example of how the principles of servant leadership lead to increased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commitment and motivation of the employees. </w:t>
      </w:r>
      <w:r w:rsidRPr="00951078">
        <w:rPr>
          <w:rFonts w:ascii="Times New Roman" w:hAnsi="Times New Roman" w:cs="Times New Roman"/>
          <w:b/>
          <w:bCs/>
          <w:sz w:val="24"/>
          <w:szCs w:val="24"/>
          <w:lang w:val="en-GB"/>
        </w:rPr>
        <w:t>Hilton Hotels</w:t>
      </w:r>
      <w:r w:rsidRPr="00951078">
        <w:rPr>
          <w:rFonts w:ascii="Times New Roman" w:hAnsi="Times New Roman" w:cs="Times New Roman"/>
          <w:sz w:val="24"/>
          <w:szCs w:val="24"/>
          <w:lang w:val="en-GB"/>
        </w:rPr>
        <w:t xml:space="preserve"> are one of those </w:t>
      </w:r>
      <w:proofErr w:type="spellStart"/>
      <w:r w:rsidRPr="00951078">
        <w:rPr>
          <w:rFonts w:ascii="Times New Roman" w:hAnsi="Times New Roman" w:cs="Times New Roman"/>
          <w:sz w:val="24"/>
          <w:szCs w:val="24"/>
          <w:lang w:val="en-GB"/>
        </w:rPr>
        <w:t>organizations</w:t>
      </w:r>
      <w:proofErr w:type="spellEnd"/>
      <w:r w:rsidRPr="00951078">
        <w:rPr>
          <w:rFonts w:ascii="Times New Roman" w:hAnsi="Times New Roman" w:cs="Times New Roman"/>
          <w:sz w:val="24"/>
          <w:szCs w:val="24"/>
          <w:lang w:val="en-GB"/>
        </w:rPr>
        <w:t xml:space="preserve"> that use situational leadership; the leaders vary their approach depending on the subordinates’ level of experience.</w:t>
      </w:r>
      <w:r>
        <w:rPr>
          <w:rFonts w:ascii="Times New Roman" w:hAnsi="Times New Roman" w:cs="Times New Roman"/>
          <w:sz w:val="24"/>
          <w:szCs w:val="24"/>
          <w:lang w:val="en-GB"/>
        </w:rPr>
        <w:t xml:space="preserve"> </w:t>
      </w:r>
      <w:r w:rsidRPr="00951078">
        <w:rPr>
          <w:rFonts w:ascii="Times New Roman" w:hAnsi="Times New Roman" w:cs="Times New Roman"/>
          <w:sz w:val="24"/>
          <w:szCs w:val="24"/>
          <w:lang w:val="en-GB"/>
        </w:rPr>
        <w:t>This leadership style demonstrates strong socio emotional skills New joiners may need close supervision during busy periods</w:t>
      </w:r>
      <w:r>
        <w:rPr>
          <w:rFonts w:ascii="Times New Roman" w:hAnsi="Times New Roman" w:cs="Times New Roman"/>
          <w:sz w:val="24"/>
          <w:szCs w:val="24"/>
          <w:lang w:val="en-GB"/>
        </w:rPr>
        <w:t xml:space="preserve">. </w:t>
      </w:r>
      <w:r w:rsidRPr="00951078">
        <w:rPr>
          <w:rFonts w:ascii="Times New Roman" w:hAnsi="Times New Roman" w:cs="Times New Roman"/>
          <w:sz w:val="24"/>
          <w:szCs w:val="24"/>
          <w:lang w:val="en-GB"/>
        </w:rPr>
        <w:t>During some periods, new employees may need close supervision, while experienced workers can handle tasks on their own. Situational leadership style displays socio emotional skills (</w:t>
      </w:r>
      <w:proofErr w:type="spellStart"/>
      <w:r w:rsidRPr="00951078">
        <w:rPr>
          <w:rFonts w:ascii="Times New Roman" w:hAnsi="Times New Roman" w:cs="Times New Roman"/>
          <w:sz w:val="24"/>
          <w:szCs w:val="24"/>
          <w:lang w:val="en-GB"/>
        </w:rPr>
        <w:t>Nabella</w:t>
      </w:r>
      <w:proofErr w:type="spellEnd"/>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2022).</w:t>
      </w:r>
    </w:p>
    <w:p w14:paraId="4570C946" w14:textId="74A019BA" w:rsidR="00951078" w:rsidRDefault="00951078" w:rsidP="002512C1">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lastRenderedPageBreak/>
        <w:t>Previous studies examining the relation of leadership styles (</w:t>
      </w:r>
      <w:proofErr w:type="spellStart"/>
      <w:r w:rsidRPr="00951078">
        <w:rPr>
          <w:rFonts w:ascii="Times New Roman" w:hAnsi="Times New Roman" w:cs="Times New Roman"/>
          <w:sz w:val="24"/>
          <w:szCs w:val="24"/>
          <w:lang w:val="en-GB"/>
        </w:rPr>
        <w:t>Piwowar-Sulej</w:t>
      </w:r>
      <w:proofErr w:type="spellEnd"/>
      <w:r w:rsidRPr="00951078">
        <w:rPr>
          <w:rFonts w:ascii="Times New Roman" w:hAnsi="Times New Roman" w:cs="Times New Roman"/>
          <w:sz w:val="24"/>
          <w:szCs w:val="24"/>
          <w:lang w:val="en-GB"/>
        </w:rPr>
        <w:t>, and Iqbal, 2023). This essay aims to investigate how</w:t>
      </w:r>
      <w:r w:rsidRPr="00951078">
        <w:rPr>
          <w:rFonts w:ascii="Times New Roman" w:hAnsi="Times New Roman" w:cs="Times New Roman"/>
          <w:b/>
          <w:bCs/>
          <w:sz w:val="24"/>
          <w:szCs w:val="24"/>
          <w:lang w:val="en-GB"/>
        </w:rPr>
        <w:t xml:space="preserve"> leadership behaviour</w:t>
      </w:r>
      <w:r>
        <w:rPr>
          <w:rFonts w:ascii="Times New Roman" w:hAnsi="Times New Roman" w:cs="Times New Roman"/>
          <w:b/>
          <w:bCs/>
          <w:sz w:val="24"/>
          <w:szCs w:val="24"/>
          <w:lang w:val="en-GB"/>
        </w:rPr>
        <w:t>s</w:t>
      </w:r>
      <w:r w:rsidRPr="00951078">
        <w:rPr>
          <w:rFonts w:ascii="Times New Roman" w:hAnsi="Times New Roman" w:cs="Times New Roman"/>
          <w:b/>
          <w:bCs/>
          <w:sz w:val="24"/>
          <w:szCs w:val="24"/>
          <w:lang w:val="en-GB"/>
        </w:rPr>
        <w:t xml:space="preserve"> affect </w:t>
      </w:r>
      <w:proofErr w:type="spellStart"/>
      <w:r w:rsidRPr="00951078">
        <w:rPr>
          <w:rFonts w:ascii="Times New Roman" w:hAnsi="Times New Roman" w:cs="Times New Roman"/>
          <w:b/>
          <w:bCs/>
          <w:sz w:val="24"/>
          <w:szCs w:val="24"/>
          <w:lang w:val="en-GB"/>
        </w:rPr>
        <w:t>organizational</w:t>
      </w:r>
      <w:proofErr w:type="spellEnd"/>
      <w:r w:rsidRPr="00951078">
        <w:rPr>
          <w:rFonts w:ascii="Times New Roman" w:hAnsi="Times New Roman" w:cs="Times New Roman"/>
          <w:b/>
          <w:bCs/>
          <w:sz w:val="24"/>
          <w:szCs w:val="24"/>
          <w:lang w:val="en-GB"/>
        </w:rPr>
        <w:t xml:space="preserve"> performance and employee satisfaction especially in the hospitality sector</w:t>
      </w:r>
      <w:r w:rsidRPr="00951078">
        <w:rPr>
          <w:rFonts w:ascii="Times New Roman" w:hAnsi="Times New Roman" w:cs="Times New Roman"/>
          <w:sz w:val="24"/>
          <w:szCs w:val="24"/>
          <w:lang w:val="en-GB"/>
        </w:rPr>
        <w:t xml:space="preserve">, noting that leadership behaviours greatly affect group performance. Each leadership style has unique strengths and weaknesses that can help or hinder accomplishment and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spirit. Transformational leadership directs individual and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behaviour in </w:t>
      </w:r>
      <w:proofErr w:type="spellStart"/>
      <w:r w:rsidRPr="00951078">
        <w:rPr>
          <w:rFonts w:ascii="Times New Roman" w:hAnsi="Times New Roman" w:cs="Times New Roman"/>
          <w:sz w:val="24"/>
          <w:szCs w:val="24"/>
          <w:lang w:val="en-GB"/>
        </w:rPr>
        <w:t>utilizing</w:t>
      </w:r>
      <w:proofErr w:type="spellEnd"/>
      <w:r w:rsidRPr="00951078">
        <w:rPr>
          <w:rFonts w:ascii="Times New Roman" w:hAnsi="Times New Roman" w:cs="Times New Roman"/>
          <w:sz w:val="24"/>
          <w:szCs w:val="24"/>
          <w:lang w:val="en-GB"/>
        </w:rPr>
        <w:t xml:space="preserve">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vision on occasions to influence employee creativity. It also helps achieve much higher team productivity through such theoretical aspects as collaboration and creativity for addressing problems and delivering services. It also enhances employee satisfaction as everyone feels wanted and employees are allowed time to prepare to be promoted up the ladder. Transformational leadership (TFL) has an impact on various results or outcomes (</w:t>
      </w:r>
      <w:proofErr w:type="spellStart"/>
      <w:r w:rsidRPr="00951078">
        <w:rPr>
          <w:rFonts w:ascii="Times New Roman" w:hAnsi="Times New Roman" w:cs="Times New Roman"/>
          <w:sz w:val="24"/>
          <w:szCs w:val="24"/>
          <w:lang w:val="en-GB"/>
        </w:rPr>
        <w:t>Lawrason</w:t>
      </w:r>
      <w:proofErr w:type="spellEnd"/>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xml:space="preserve">, 2023). Transactional leaders tend to establish structure, objectives, and bonuses which are effective towards the accomplishment of near-term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objectives. This approach increases the impact of the team work in activities which are more focused on accomplishing a target, for instance, cleaning services in the hotels or managing an event in a hotel. Servant leadership is true to its name as the needs of the employee are closely considered and an appropriate work climate is created. This style can improve the team’s performance as members get to rely on, and trust each other in accomplishing assigned tasks. A culture of servant leadership tends to be very popular with employees because they feel valued and are given autonomy. This leadership is the most challenging leadership across the globe (Rasheed </w:t>
      </w:r>
      <w:r w:rsidRPr="00951078">
        <w:rPr>
          <w:rFonts w:ascii="Times New Roman" w:hAnsi="Times New Roman" w:cs="Times New Roman"/>
          <w:i/>
          <w:iCs/>
          <w:sz w:val="24"/>
          <w:szCs w:val="24"/>
          <w:lang w:val="en-GB"/>
        </w:rPr>
        <w:t>et al</w:t>
      </w:r>
      <w:r w:rsidRPr="00951078">
        <w:rPr>
          <w:rFonts w:ascii="Times New Roman" w:hAnsi="Times New Roman" w:cs="Times New Roman"/>
          <w:sz w:val="24"/>
          <w:szCs w:val="24"/>
          <w:lang w:val="en-GB"/>
        </w:rPr>
        <w:t xml:space="preserve">, 2023). Autocratic leadership system of management includes the ability of the manager to make decisions without consulting the employees. As this form of style promotes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flow, especially when facing time-sensitive situations, they weaken teamwork by limiting creativity among teams.</w:t>
      </w:r>
    </w:p>
    <w:p w14:paraId="7115F1D6" w14:textId="77777777" w:rsidR="002512C1" w:rsidRPr="002512C1" w:rsidRDefault="002512C1" w:rsidP="002512C1">
      <w:pPr>
        <w:spacing w:line="360" w:lineRule="auto"/>
        <w:jc w:val="both"/>
        <w:rPr>
          <w:rFonts w:ascii="Times New Roman" w:hAnsi="Times New Roman" w:cs="Times New Roman"/>
          <w:sz w:val="24"/>
          <w:szCs w:val="24"/>
          <w:lang w:val="en-GB"/>
        </w:rPr>
      </w:pPr>
    </w:p>
    <w:p w14:paraId="293542D6" w14:textId="09104EE0"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The leadership theories provide a multiplicity of strategies that aim at guiding a given team. From trait theory, which underlines some individual characteristics, to transformational leadership that pays much attention to vision and appeal, each theory has its potential. Instead, most leaders apply components from these theories depending on the </w:t>
      </w:r>
      <w:proofErr w:type="spellStart"/>
      <w:r w:rsidRPr="00951078">
        <w:rPr>
          <w:rFonts w:ascii="Times New Roman" w:hAnsi="Times New Roman" w:cs="Times New Roman"/>
          <w:sz w:val="24"/>
          <w:szCs w:val="24"/>
          <w:lang w:val="en-GB"/>
        </w:rPr>
        <w:t>organization</w:t>
      </w:r>
      <w:proofErr w:type="spellEnd"/>
      <w:r w:rsidRPr="00951078">
        <w:rPr>
          <w:rFonts w:ascii="Times New Roman" w:hAnsi="Times New Roman" w:cs="Times New Roman"/>
          <w:sz w:val="24"/>
          <w:szCs w:val="24"/>
          <w:lang w:val="en-GB"/>
        </w:rPr>
        <w:t xml:space="preserve"> type and the situational context at hand. All the leadership styles are useful in some ways or another and the most effective leaders may switch between them when necessary. The intervention that would improve both task </w:t>
      </w:r>
      <w:r w:rsidRPr="00951078">
        <w:rPr>
          <w:rFonts w:ascii="Times New Roman" w:hAnsi="Times New Roman" w:cs="Times New Roman"/>
          <w:sz w:val="24"/>
          <w:szCs w:val="24"/>
          <w:lang w:val="en-GB"/>
        </w:rPr>
        <w:lastRenderedPageBreak/>
        <w:t xml:space="preserve">performance and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citizenship is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leadership behaviours that implicitly foster purposeful employee involvement and balanced directional control, as embodied in transformational and servant leadership paradigms. </w:t>
      </w:r>
    </w:p>
    <w:p w14:paraId="7B51D9F7" w14:textId="77777777" w:rsidR="00951078" w:rsidRPr="00951078" w:rsidRDefault="00951078" w:rsidP="00951078">
      <w:pPr>
        <w:spacing w:line="360" w:lineRule="auto"/>
        <w:jc w:val="both"/>
        <w:rPr>
          <w:rFonts w:ascii="Times New Roman" w:hAnsi="Times New Roman" w:cs="Times New Roman"/>
          <w:sz w:val="24"/>
          <w:szCs w:val="24"/>
          <w:lang w:val="en-GB"/>
        </w:rPr>
      </w:pPr>
    </w:p>
    <w:p w14:paraId="4C4BE732" w14:textId="77777777" w:rsidR="00264B61" w:rsidRDefault="00264B61">
      <w:pPr>
        <w:rPr>
          <w:rFonts w:ascii="Times New Roman" w:eastAsiaTheme="majorEastAsia" w:hAnsi="Times New Roman" w:cstheme="majorBidi"/>
          <w:b/>
          <w:sz w:val="28"/>
          <w:szCs w:val="28"/>
          <w:lang w:val="en-GB"/>
        </w:rPr>
      </w:pPr>
      <w:r>
        <w:br w:type="page"/>
      </w:r>
    </w:p>
    <w:p w14:paraId="0E29B2E3" w14:textId="455AED3C" w:rsidR="00951078" w:rsidRPr="00264B61" w:rsidRDefault="00951078" w:rsidP="00264B61">
      <w:pPr>
        <w:pStyle w:val="Heading1"/>
      </w:pPr>
      <w:r w:rsidRPr="00951078">
        <w:lastRenderedPageBreak/>
        <w:t>Reference</w:t>
      </w:r>
    </w:p>
    <w:p w14:paraId="4B731E94"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Adair, J. (2009) The Inspirational Leader (2nd Ed), London: Kogan Page</w:t>
      </w:r>
    </w:p>
    <w:p w14:paraId="1A69013D"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Armstrong, M., 2012. </w:t>
      </w:r>
      <w:r w:rsidRPr="00951078">
        <w:rPr>
          <w:rFonts w:ascii="Times New Roman" w:hAnsi="Times New Roman" w:cs="Times New Roman"/>
          <w:i/>
          <w:iCs/>
          <w:sz w:val="24"/>
          <w:szCs w:val="24"/>
          <w:lang w:val="en-GB"/>
        </w:rPr>
        <w:t>Armstrong's handbook of management and leadership: developing effective people skills for better leadership and management</w:t>
      </w:r>
      <w:r w:rsidRPr="00951078">
        <w:rPr>
          <w:rFonts w:ascii="Times New Roman" w:hAnsi="Times New Roman" w:cs="Times New Roman"/>
          <w:sz w:val="24"/>
          <w:szCs w:val="24"/>
          <w:lang w:val="en-GB"/>
        </w:rPr>
        <w:t xml:space="preserve">. Kogan Page Publishers. Available on: </w:t>
      </w:r>
      <w:hyperlink r:id="rId8" w:history="1">
        <w:r w:rsidRPr="00951078">
          <w:rPr>
            <w:rStyle w:val="Hyperlink"/>
            <w:rFonts w:ascii="Times New Roman" w:hAnsi="Times New Roman" w:cs="Times New Roman"/>
            <w:sz w:val="24"/>
            <w:szCs w:val="24"/>
            <w:lang w:val="en-GB"/>
          </w:rPr>
          <w:t>https://books.google.com/books?hl=en&amp;lr=&amp;id=W0YBNeDq6Q8C&amp;oi=fnd&amp;pg=PR1&amp;dq=Armstrong,+M.+(2012)+Armstrong%E2%80%99s+Handbook+of+Management+and+Leadership+(3rd+Ed),+London:+Kogan+Page.&amp;ots=ZDTfZI0M0P&amp;sig=4I1xQQTx0N2kUTHaMyheJ4jQsEQ</w:t>
        </w:r>
      </w:hyperlink>
      <w:r w:rsidRPr="00951078">
        <w:rPr>
          <w:rFonts w:ascii="Times New Roman" w:hAnsi="Times New Roman" w:cs="Times New Roman"/>
          <w:sz w:val="24"/>
          <w:szCs w:val="24"/>
          <w:lang w:val="en-GB"/>
        </w:rPr>
        <w:t xml:space="preserve"> [Accessed on: 17th October, 24].</w:t>
      </w:r>
    </w:p>
    <w:p w14:paraId="49614319"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Armstrong, M., 2021. </w:t>
      </w:r>
      <w:r w:rsidRPr="00951078">
        <w:rPr>
          <w:rFonts w:ascii="Times New Roman" w:hAnsi="Times New Roman" w:cs="Times New Roman"/>
          <w:i/>
          <w:iCs/>
          <w:sz w:val="24"/>
          <w:szCs w:val="24"/>
          <w:lang w:val="en-GB"/>
        </w:rPr>
        <w:t>Armstrong's Handbook of Learning and Development: A Guide to the Theory and Practice of L&amp;D</w:t>
      </w:r>
      <w:r w:rsidRPr="00951078">
        <w:rPr>
          <w:rFonts w:ascii="Times New Roman" w:hAnsi="Times New Roman" w:cs="Times New Roman"/>
          <w:sz w:val="24"/>
          <w:szCs w:val="24"/>
          <w:lang w:val="en-GB"/>
        </w:rPr>
        <w:t xml:space="preserve">. Kogan Page Publishers. Available on: </w:t>
      </w:r>
      <w:hyperlink r:id="rId9" w:history="1">
        <w:r w:rsidRPr="00951078">
          <w:rPr>
            <w:rStyle w:val="Hyperlink"/>
            <w:rFonts w:ascii="Times New Roman" w:hAnsi="Times New Roman" w:cs="Times New Roman"/>
            <w:sz w:val="24"/>
            <w:szCs w:val="24"/>
            <w:lang w:val="en-GB"/>
          </w:rPr>
          <w:t>https://books.google.co.in/books?hl=en&amp;lr=&amp;id=MXRJEAAAQBAJ&amp;oi=fnd&amp;pg=PP1&amp;dq=Armstrong,+M.+(2021)+Armstrong%27s+handbook+of+performance+management+(7th+Ed),+London:+Kogan+Page&amp;ots=j46t51CH0d&amp;sig=vrk3iKRomzSUqx4os5tJUjhWptY</w:t>
        </w:r>
      </w:hyperlink>
      <w:r w:rsidRPr="00951078">
        <w:rPr>
          <w:rFonts w:ascii="Times New Roman" w:hAnsi="Times New Roman" w:cs="Times New Roman"/>
          <w:sz w:val="24"/>
          <w:szCs w:val="24"/>
          <w:lang w:val="en-GB"/>
        </w:rPr>
        <w:t xml:space="preserve"> [Accessed on: 17th October, 24].</w:t>
      </w:r>
    </w:p>
    <w:p w14:paraId="3357E9EE"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Arnold, J. (2020) Work Psychology (7th edition) Harlow: Pearson Education Limited.</w:t>
      </w:r>
    </w:p>
    <w:p w14:paraId="4EB60CC0"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Bakker, A.B., </w:t>
      </w:r>
      <w:proofErr w:type="spellStart"/>
      <w:r w:rsidRPr="00951078">
        <w:rPr>
          <w:rFonts w:ascii="Times New Roman" w:hAnsi="Times New Roman" w:cs="Times New Roman"/>
          <w:sz w:val="24"/>
          <w:szCs w:val="24"/>
          <w:lang w:val="en-GB"/>
        </w:rPr>
        <w:t>Hetland</w:t>
      </w:r>
      <w:proofErr w:type="spellEnd"/>
      <w:r w:rsidRPr="00951078">
        <w:rPr>
          <w:rFonts w:ascii="Times New Roman" w:hAnsi="Times New Roman" w:cs="Times New Roman"/>
          <w:sz w:val="24"/>
          <w:szCs w:val="24"/>
          <w:lang w:val="en-GB"/>
        </w:rPr>
        <w:t xml:space="preserve">, J., Olsen, O.K. and </w:t>
      </w:r>
      <w:proofErr w:type="spellStart"/>
      <w:r w:rsidRPr="00951078">
        <w:rPr>
          <w:rFonts w:ascii="Times New Roman" w:hAnsi="Times New Roman" w:cs="Times New Roman"/>
          <w:sz w:val="24"/>
          <w:szCs w:val="24"/>
          <w:lang w:val="en-GB"/>
        </w:rPr>
        <w:t>Espevik</w:t>
      </w:r>
      <w:proofErr w:type="spellEnd"/>
      <w:r w:rsidRPr="00951078">
        <w:rPr>
          <w:rFonts w:ascii="Times New Roman" w:hAnsi="Times New Roman" w:cs="Times New Roman"/>
          <w:sz w:val="24"/>
          <w:szCs w:val="24"/>
          <w:lang w:val="en-GB"/>
        </w:rPr>
        <w:t xml:space="preserve">, R., 2023. Daily transformational leadership: A source of inspiration for follower performance?. </w:t>
      </w:r>
      <w:r w:rsidRPr="00951078">
        <w:rPr>
          <w:rFonts w:ascii="Times New Roman" w:hAnsi="Times New Roman" w:cs="Times New Roman"/>
          <w:i/>
          <w:iCs/>
          <w:sz w:val="24"/>
          <w:szCs w:val="24"/>
          <w:lang w:val="en-GB"/>
        </w:rPr>
        <w:t>European Management Journal</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41</w:t>
      </w:r>
      <w:r w:rsidRPr="00951078">
        <w:rPr>
          <w:rFonts w:ascii="Times New Roman" w:hAnsi="Times New Roman" w:cs="Times New Roman"/>
          <w:sz w:val="24"/>
          <w:szCs w:val="24"/>
          <w:lang w:val="en-GB"/>
        </w:rPr>
        <w:t xml:space="preserve">(5), pp.700-708. Available on: </w:t>
      </w:r>
      <w:hyperlink r:id="rId10" w:history="1">
        <w:r w:rsidRPr="00951078">
          <w:rPr>
            <w:rStyle w:val="Hyperlink"/>
            <w:rFonts w:ascii="Times New Roman" w:hAnsi="Times New Roman" w:cs="Times New Roman"/>
            <w:sz w:val="24"/>
            <w:szCs w:val="24"/>
            <w:lang w:val="en-GB"/>
          </w:rPr>
          <w:t>https://www.sciencedirect.com/science/article/pii/S0263237322000603</w:t>
        </w:r>
      </w:hyperlink>
      <w:r w:rsidRPr="00951078">
        <w:rPr>
          <w:rFonts w:ascii="Times New Roman" w:hAnsi="Times New Roman" w:cs="Times New Roman"/>
          <w:sz w:val="24"/>
          <w:szCs w:val="24"/>
          <w:lang w:val="en-GB"/>
        </w:rPr>
        <w:t xml:space="preserve"> [Accessed on: 17th October, 24].</w:t>
      </w:r>
    </w:p>
    <w:p w14:paraId="391411EB"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Bloisi</w:t>
      </w:r>
      <w:proofErr w:type="spellEnd"/>
      <w:r w:rsidRPr="00951078">
        <w:rPr>
          <w:rFonts w:ascii="Times New Roman" w:hAnsi="Times New Roman" w:cs="Times New Roman"/>
          <w:sz w:val="24"/>
          <w:szCs w:val="24"/>
          <w:lang w:val="en-GB"/>
        </w:rPr>
        <w:t>, W. et al (2007) Management and Organisational Behaviour, (2nd edition) Maidenhead: McGraw-Hill.</w:t>
      </w:r>
    </w:p>
    <w:p w14:paraId="52003AFD"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Buchanan, D. And </w:t>
      </w:r>
      <w:proofErr w:type="spellStart"/>
      <w:r w:rsidRPr="00951078">
        <w:rPr>
          <w:rFonts w:ascii="Times New Roman" w:hAnsi="Times New Roman" w:cs="Times New Roman"/>
          <w:sz w:val="24"/>
          <w:szCs w:val="24"/>
          <w:lang w:val="en-GB"/>
        </w:rPr>
        <w:t>Huczynski</w:t>
      </w:r>
      <w:proofErr w:type="spellEnd"/>
      <w:r w:rsidRPr="00951078">
        <w:rPr>
          <w:rFonts w:ascii="Times New Roman" w:hAnsi="Times New Roman" w:cs="Times New Roman"/>
          <w:sz w:val="24"/>
          <w:szCs w:val="24"/>
          <w:lang w:val="en-GB"/>
        </w:rPr>
        <w:t xml:space="preserve">, A. (2007) Organisational Behaviour: An Introductory Text (6th edition), Harlow: Prentice Hall. Available on: </w:t>
      </w:r>
      <w:hyperlink r:id="rId11" w:history="1">
        <w:r w:rsidRPr="00951078">
          <w:rPr>
            <w:rStyle w:val="Hyperlink"/>
            <w:rFonts w:ascii="Times New Roman" w:hAnsi="Times New Roman" w:cs="Times New Roman"/>
            <w:sz w:val="24"/>
            <w:szCs w:val="24"/>
            <w:lang w:val="en-GB"/>
          </w:rPr>
          <w:t>https://www.scirp.org/reference/referencespapers?referenceid=1689949</w:t>
        </w:r>
      </w:hyperlink>
      <w:r w:rsidRPr="00951078">
        <w:rPr>
          <w:rFonts w:ascii="Times New Roman" w:hAnsi="Times New Roman" w:cs="Times New Roman"/>
          <w:sz w:val="24"/>
          <w:szCs w:val="24"/>
          <w:lang w:val="en-GB"/>
        </w:rPr>
        <w:t xml:space="preserve"> [Accessed on: 17th October, 24].</w:t>
      </w:r>
    </w:p>
    <w:p w14:paraId="6DE3D4D9"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Canavesi</w:t>
      </w:r>
      <w:proofErr w:type="spellEnd"/>
      <w:r w:rsidRPr="00951078">
        <w:rPr>
          <w:rFonts w:ascii="Times New Roman" w:hAnsi="Times New Roman" w:cs="Times New Roman"/>
          <w:sz w:val="24"/>
          <w:szCs w:val="24"/>
          <w:lang w:val="en-GB"/>
        </w:rPr>
        <w:t xml:space="preserve">, A. and Minelli, E., 2022. Servant leadership: A systematic literature review and network analysis. </w:t>
      </w:r>
      <w:r w:rsidRPr="00951078">
        <w:rPr>
          <w:rFonts w:ascii="Times New Roman" w:hAnsi="Times New Roman" w:cs="Times New Roman"/>
          <w:i/>
          <w:iCs/>
          <w:sz w:val="24"/>
          <w:szCs w:val="24"/>
          <w:lang w:val="en-GB"/>
        </w:rPr>
        <w:t>Employee Responsibilities and Rights Journal</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34</w:t>
      </w:r>
      <w:r w:rsidRPr="00951078">
        <w:rPr>
          <w:rFonts w:ascii="Times New Roman" w:hAnsi="Times New Roman" w:cs="Times New Roman"/>
          <w:sz w:val="24"/>
          <w:szCs w:val="24"/>
          <w:lang w:val="en-GB"/>
        </w:rPr>
        <w:t xml:space="preserve">(3), pp.267-289. Available on: </w:t>
      </w:r>
      <w:hyperlink r:id="rId12" w:history="1">
        <w:r w:rsidRPr="00951078">
          <w:rPr>
            <w:rStyle w:val="Hyperlink"/>
            <w:rFonts w:ascii="Times New Roman" w:hAnsi="Times New Roman" w:cs="Times New Roman"/>
            <w:sz w:val="24"/>
            <w:szCs w:val="24"/>
            <w:lang w:val="en-GB"/>
          </w:rPr>
          <w:t>https://link.springer.com/content/pdf/10.1007/s10672-021-09381-3.pdf</w:t>
        </w:r>
      </w:hyperlink>
      <w:r w:rsidRPr="00951078">
        <w:rPr>
          <w:rFonts w:ascii="Times New Roman" w:hAnsi="Times New Roman" w:cs="Times New Roman"/>
          <w:sz w:val="24"/>
          <w:szCs w:val="24"/>
          <w:lang w:val="en-GB"/>
        </w:rPr>
        <w:t xml:space="preserve"> [Accessed on: 17th October, 24].</w:t>
      </w:r>
    </w:p>
    <w:p w14:paraId="586979F9"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Deshwal</w:t>
      </w:r>
      <w:proofErr w:type="spellEnd"/>
      <w:r w:rsidRPr="00951078">
        <w:rPr>
          <w:rFonts w:ascii="Times New Roman" w:hAnsi="Times New Roman" w:cs="Times New Roman"/>
          <w:sz w:val="24"/>
          <w:szCs w:val="24"/>
          <w:lang w:val="en-GB"/>
        </w:rPr>
        <w:t xml:space="preserve">, V. and Ali, M.A., 2020. A systematic review of various leadership theories. </w:t>
      </w:r>
      <w:proofErr w:type="spellStart"/>
      <w:r w:rsidRPr="00951078">
        <w:rPr>
          <w:rFonts w:ascii="Times New Roman" w:hAnsi="Times New Roman" w:cs="Times New Roman"/>
          <w:i/>
          <w:iCs/>
          <w:sz w:val="24"/>
          <w:szCs w:val="24"/>
          <w:lang w:val="en-GB"/>
        </w:rPr>
        <w:t>Shanlax</w:t>
      </w:r>
      <w:proofErr w:type="spellEnd"/>
      <w:r w:rsidRPr="00951078">
        <w:rPr>
          <w:rFonts w:ascii="Times New Roman" w:hAnsi="Times New Roman" w:cs="Times New Roman"/>
          <w:i/>
          <w:iCs/>
          <w:sz w:val="24"/>
          <w:szCs w:val="24"/>
          <w:lang w:val="en-GB"/>
        </w:rPr>
        <w:t xml:space="preserve"> International Journal of Commerce</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8</w:t>
      </w:r>
      <w:r w:rsidRPr="00951078">
        <w:rPr>
          <w:rFonts w:ascii="Times New Roman" w:hAnsi="Times New Roman" w:cs="Times New Roman"/>
          <w:sz w:val="24"/>
          <w:szCs w:val="24"/>
          <w:lang w:val="en-GB"/>
        </w:rPr>
        <w:t xml:space="preserve">(1), pp.38-43. Available on: </w:t>
      </w:r>
      <w:hyperlink r:id="rId13" w:history="1">
        <w:r w:rsidRPr="00951078">
          <w:rPr>
            <w:rStyle w:val="Hyperlink"/>
            <w:rFonts w:ascii="Times New Roman" w:hAnsi="Times New Roman" w:cs="Times New Roman"/>
            <w:sz w:val="24"/>
            <w:szCs w:val="24"/>
            <w:lang w:val="en-GB"/>
          </w:rPr>
          <w:t>https://www.academia.edu/download/76301136/1399.pdf</w:t>
        </w:r>
      </w:hyperlink>
      <w:r w:rsidRPr="00951078">
        <w:rPr>
          <w:rFonts w:ascii="Times New Roman" w:hAnsi="Times New Roman" w:cs="Times New Roman"/>
          <w:sz w:val="24"/>
          <w:szCs w:val="24"/>
          <w:lang w:val="en-GB"/>
        </w:rPr>
        <w:t xml:space="preserve"> [Accessed on: 17th October, 24].</w:t>
      </w:r>
    </w:p>
    <w:p w14:paraId="61792A16"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Huczynski</w:t>
      </w:r>
      <w:proofErr w:type="spellEnd"/>
      <w:r w:rsidRPr="00951078">
        <w:rPr>
          <w:rFonts w:ascii="Times New Roman" w:hAnsi="Times New Roman" w:cs="Times New Roman"/>
          <w:sz w:val="24"/>
          <w:szCs w:val="24"/>
          <w:lang w:val="en-GB"/>
        </w:rPr>
        <w:t>, A. &amp; Buchanan, D. (2019) Organisational Behaviour (10th Ed), Harlow: Pearson.</w:t>
      </w:r>
    </w:p>
    <w:p w14:paraId="005065AA"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Jacobsen, C.B., Andersen, L.B., </w:t>
      </w:r>
      <w:proofErr w:type="spellStart"/>
      <w:r w:rsidRPr="00951078">
        <w:rPr>
          <w:rFonts w:ascii="Times New Roman" w:hAnsi="Times New Roman" w:cs="Times New Roman"/>
          <w:sz w:val="24"/>
          <w:szCs w:val="24"/>
          <w:lang w:val="en-GB"/>
        </w:rPr>
        <w:t>Bøllingtoft</w:t>
      </w:r>
      <w:proofErr w:type="spellEnd"/>
      <w:r w:rsidRPr="00951078">
        <w:rPr>
          <w:rFonts w:ascii="Times New Roman" w:hAnsi="Times New Roman" w:cs="Times New Roman"/>
          <w:sz w:val="24"/>
          <w:szCs w:val="24"/>
          <w:lang w:val="en-GB"/>
        </w:rPr>
        <w:t xml:space="preserve">, A. and </w:t>
      </w:r>
      <w:proofErr w:type="spellStart"/>
      <w:r w:rsidRPr="00951078">
        <w:rPr>
          <w:rFonts w:ascii="Times New Roman" w:hAnsi="Times New Roman" w:cs="Times New Roman"/>
          <w:sz w:val="24"/>
          <w:szCs w:val="24"/>
          <w:lang w:val="en-GB"/>
        </w:rPr>
        <w:t>Eriksen</w:t>
      </w:r>
      <w:proofErr w:type="spellEnd"/>
      <w:r w:rsidRPr="00951078">
        <w:rPr>
          <w:rFonts w:ascii="Times New Roman" w:hAnsi="Times New Roman" w:cs="Times New Roman"/>
          <w:sz w:val="24"/>
          <w:szCs w:val="24"/>
          <w:lang w:val="en-GB"/>
        </w:rPr>
        <w:t xml:space="preserve">, T.L.M., 2022. Can leadership training improve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effectiveness? Evidence from a </w:t>
      </w:r>
      <w:proofErr w:type="spellStart"/>
      <w:r w:rsidRPr="00951078">
        <w:rPr>
          <w:rFonts w:ascii="Times New Roman" w:hAnsi="Times New Roman" w:cs="Times New Roman"/>
          <w:sz w:val="24"/>
          <w:szCs w:val="24"/>
          <w:lang w:val="en-GB"/>
        </w:rPr>
        <w:t>randomized</w:t>
      </w:r>
      <w:proofErr w:type="spellEnd"/>
      <w:r w:rsidRPr="00951078">
        <w:rPr>
          <w:rFonts w:ascii="Times New Roman" w:hAnsi="Times New Roman" w:cs="Times New Roman"/>
          <w:sz w:val="24"/>
          <w:szCs w:val="24"/>
          <w:lang w:val="en-GB"/>
        </w:rPr>
        <w:t xml:space="preserve"> field experiment on transformational and transactional leadership. </w:t>
      </w:r>
      <w:r w:rsidRPr="00951078">
        <w:rPr>
          <w:rFonts w:ascii="Times New Roman" w:hAnsi="Times New Roman" w:cs="Times New Roman"/>
          <w:i/>
          <w:iCs/>
          <w:sz w:val="24"/>
          <w:szCs w:val="24"/>
          <w:lang w:val="en-GB"/>
        </w:rPr>
        <w:t>Public Administration Review</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82</w:t>
      </w:r>
      <w:r w:rsidRPr="00951078">
        <w:rPr>
          <w:rFonts w:ascii="Times New Roman" w:hAnsi="Times New Roman" w:cs="Times New Roman"/>
          <w:sz w:val="24"/>
          <w:szCs w:val="24"/>
          <w:lang w:val="en-GB"/>
        </w:rPr>
        <w:t xml:space="preserve">(1), pp.117-131. Available on: </w:t>
      </w:r>
      <w:hyperlink r:id="rId14" w:history="1">
        <w:r w:rsidRPr="00951078">
          <w:rPr>
            <w:rStyle w:val="Hyperlink"/>
            <w:rFonts w:ascii="Times New Roman" w:hAnsi="Times New Roman" w:cs="Times New Roman"/>
            <w:sz w:val="24"/>
            <w:szCs w:val="24"/>
            <w:lang w:val="en-GB"/>
          </w:rPr>
          <w:t>https://pure.au.dk/portal/files/306852613/Can_Leadership_Training_Improve_Organizational_Effectiveness_Accepted_manuscript_2022.pdf</w:t>
        </w:r>
      </w:hyperlink>
      <w:r w:rsidRPr="00951078">
        <w:rPr>
          <w:rFonts w:ascii="Times New Roman" w:hAnsi="Times New Roman" w:cs="Times New Roman"/>
          <w:sz w:val="24"/>
          <w:szCs w:val="24"/>
          <w:lang w:val="en-GB"/>
        </w:rPr>
        <w:t xml:space="preserve"> [Accessed on: 17th October, 24].</w:t>
      </w:r>
    </w:p>
    <w:p w14:paraId="2758CBCE"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Lawrason</w:t>
      </w:r>
      <w:proofErr w:type="spellEnd"/>
      <w:r w:rsidRPr="00951078">
        <w:rPr>
          <w:rFonts w:ascii="Times New Roman" w:hAnsi="Times New Roman" w:cs="Times New Roman"/>
          <w:sz w:val="24"/>
          <w:szCs w:val="24"/>
          <w:lang w:val="en-GB"/>
        </w:rPr>
        <w:t xml:space="preserve">, S.V., Shaw, R.B., </w:t>
      </w:r>
      <w:proofErr w:type="spellStart"/>
      <w:r w:rsidRPr="00951078">
        <w:rPr>
          <w:rFonts w:ascii="Times New Roman" w:hAnsi="Times New Roman" w:cs="Times New Roman"/>
          <w:sz w:val="24"/>
          <w:szCs w:val="24"/>
          <w:lang w:val="en-GB"/>
        </w:rPr>
        <w:t>Turnnidge</w:t>
      </w:r>
      <w:proofErr w:type="spellEnd"/>
      <w:r w:rsidRPr="00951078">
        <w:rPr>
          <w:rFonts w:ascii="Times New Roman" w:hAnsi="Times New Roman" w:cs="Times New Roman"/>
          <w:sz w:val="24"/>
          <w:szCs w:val="24"/>
          <w:lang w:val="en-GB"/>
        </w:rPr>
        <w:t xml:space="preserve">, J. and </w:t>
      </w:r>
      <w:proofErr w:type="spellStart"/>
      <w:r w:rsidRPr="00951078">
        <w:rPr>
          <w:rFonts w:ascii="Times New Roman" w:hAnsi="Times New Roman" w:cs="Times New Roman"/>
          <w:sz w:val="24"/>
          <w:szCs w:val="24"/>
          <w:lang w:val="en-GB"/>
        </w:rPr>
        <w:t>Côté</w:t>
      </w:r>
      <w:proofErr w:type="spellEnd"/>
      <w:r w:rsidRPr="00951078">
        <w:rPr>
          <w:rFonts w:ascii="Times New Roman" w:hAnsi="Times New Roman" w:cs="Times New Roman"/>
          <w:sz w:val="24"/>
          <w:szCs w:val="24"/>
          <w:lang w:val="en-GB"/>
        </w:rPr>
        <w:t xml:space="preserve">, J., 2023. Characteristics of transformational leadership development programs: A scoping review. </w:t>
      </w:r>
      <w:r w:rsidRPr="00951078">
        <w:rPr>
          <w:rFonts w:ascii="Times New Roman" w:hAnsi="Times New Roman" w:cs="Times New Roman"/>
          <w:i/>
          <w:iCs/>
          <w:sz w:val="24"/>
          <w:szCs w:val="24"/>
          <w:lang w:val="en-GB"/>
        </w:rPr>
        <w:t>Evaluation and Program Planning</w:t>
      </w:r>
      <w:r w:rsidRPr="00951078">
        <w:rPr>
          <w:rFonts w:ascii="Times New Roman" w:hAnsi="Times New Roman" w:cs="Times New Roman"/>
          <w:sz w:val="24"/>
          <w:szCs w:val="24"/>
          <w:lang w:val="en-GB"/>
        </w:rPr>
        <w:t xml:space="preserve">, p.102354. Available on: </w:t>
      </w:r>
      <w:hyperlink r:id="rId15" w:history="1">
        <w:r w:rsidRPr="00951078">
          <w:rPr>
            <w:rStyle w:val="Hyperlink"/>
            <w:rFonts w:ascii="Times New Roman" w:hAnsi="Times New Roman" w:cs="Times New Roman"/>
            <w:sz w:val="24"/>
            <w:szCs w:val="24"/>
            <w:lang w:val="en-GB"/>
          </w:rPr>
          <w:t>https://www.sciencedirect.com/science/article/pii/S0149718923001313</w:t>
        </w:r>
      </w:hyperlink>
      <w:r w:rsidRPr="00951078">
        <w:rPr>
          <w:rFonts w:ascii="Times New Roman" w:hAnsi="Times New Roman" w:cs="Times New Roman"/>
          <w:sz w:val="24"/>
          <w:szCs w:val="24"/>
          <w:lang w:val="en-GB"/>
        </w:rPr>
        <w:t xml:space="preserve"> [Accessed on: 17th October, 24].</w:t>
      </w:r>
    </w:p>
    <w:p w14:paraId="148F554A"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Mcquade</w:t>
      </w:r>
      <w:proofErr w:type="spellEnd"/>
      <w:r w:rsidRPr="00951078">
        <w:rPr>
          <w:rFonts w:ascii="Times New Roman" w:hAnsi="Times New Roman" w:cs="Times New Roman"/>
          <w:sz w:val="24"/>
          <w:szCs w:val="24"/>
          <w:lang w:val="en-GB"/>
        </w:rPr>
        <w:t xml:space="preserve">, K.E., Harrison, C. and </w:t>
      </w:r>
      <w:proofErr w:type="spellStart"/>
      <w:r w:rsidRPr="00951078">
        <w:rPr>
          <w:rFonts w:ascii="Times New Roman" w:hAnsi="Times New Roman" w:cs="Times New Roman"/>
          <w:sz w:val="24"/>
          <w:szCs w:val="24"/>
          <w:lang w:val="en-GB"/>
        </w:rPr>
        <w:t>Tarbert</w:t>
      </w:r>
      <w:proofErr w:type="spellEnd"/>
      <w:r w:rsidRPr="00951078">
        <w:rPr>
          <w:rFonts w:ascii="Times New Roman" w:hAnsi="Times New Roman" w:cs="Times New Roman"/>
          <w:sz w:val="24"/>
          <w:szCs w:val="24"/>
          <w:lang w:val="en-GB"/>
        </w:rPr>
        <w:t xml:space="preserve">, H., 2021. Systematically reviewing servant leadership. </w:t>
      </w:r>
      <w:r w:rsidRPr="00951078">
        <w:rPr>
          <w:rFonts w:ascii="Times New Roman" w:hAnsi="Times New Roman" w:cs="Times New Roman"/>
          <w:i/>
          <w:iCs/>
          <w:sz w:val="24"/>
          <w:szCs w:val="24"/>
          <w:lang w:val="en-GB"/>
        </w:rPr>
        <w:t>European Business Review</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33</w:t>
      </w:r>
      <w:r w:rsidRPr="00951078">
        <w:rPr>
          <w:rFonts w:ascii="Times New Roman" w:hAnsi="Times New Roman" w:cs="Times New Roman"/>
          <w:sz w:val="24"/>
          <w:szCs w:val="24"/>
          <w:lang w:val="en-GB"/>
        </w:rPr>
        <w:t xml:space="preserve">(3), pp.465-490. Available on: </w:t>
      </w:r>
      <w:hyperlink r:id="rId16" w:history="1">
        <w:r w:rsidRPr="00951078">
          <w:rPr>
            <w:rStyle w:val="Hyperlink"/>
            <w:rFonts w:ascii="Times New Roman" w:hAnsi="Times New Roman" w:cs="Times New Roman"/>
            <w:sz w:val="24"/>
            <w:szCs w:val="24"/>
            <w:lang w:val="en-GB"/>
          </w:rPr>
          <w:t>https://www.researchgate.net/profile/Katie-Mcquade/publication/345494859_Systematically_reviewing_servant_leadership/links/61b750eb63bbd932428e0e05/Systematically-reviewing-servant-leadership.pdf</w:t>
        </w:r>
      </w:hyperlink>
      <w:r w:rsidRPr="00951078">
        <w:rPr>
          <w:rFonts w:ascii="Times New Roman" w:hAnsi="Times New Roman" w:cs="Times New Roman"/>
          <w:sz w:val="24"/>
          <w:szCs w:val="24"/>
          <w:lang w:val="en-GB"/>
        </w:rPr>
        <w:t xml:space="preserve"> [Accessed on: 17th October, 24].</w:t>
      </w:r>
    </w:p>
    <w:p w14:paraId="59C7A344"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Nabella</w:t>
      </w:r>
      <w:proofErr w:type="spellEnd"/>
      <w:r w:rsidRPr="00951078">
        <w:rPr>
          <w:rFonts w:ascii="Times New Roman" w:hAnsi="Times New Roman" w:cs="Times New Roman"/>
          <w:sz w:val="24"/>
          <w:szCs w:val="24"/>
          <w:lang w:val="en-GB"/>
        </w:rPr>
        <w:t xml:space="preserve">, S.D., </w:t>
      </w:r>
      <w:proofErr w:type="spellStart"/>
      <w:r w:rsidRPr="00951078">
        <w:rPr>
          <w:rFonts w:ascii="Times New Roman" w:hAnsi="Times New Roman" w:cs="Times New Roman"/>
          <w:sz w:val="24"/>
          <w:szCs w:val="24"/>
          <w:lang w:val="en-GB"/>
        </w:rPr>
        <w:t>Rivaldo</w:t>
      </w:r>
      <w:proofErr w:type="spellEnd"/>
      <w:r w:rsidRPr="00951078">
        <w:rPr>
          <w:rFonts w:ascii="Times New Roman" w:hAnsi="Times New Roman" w:cs="Times New Roman"/>
          <w:sz w:val="24"/>
          <w:szCs w:val="24"/>
          <w:lang w:val="en-GB"/>
        </w:rPr>
        <w:t xml:space="preserve">, Y., </w:t>
      </w:r>
      <w:proofErr w:type="spellStart"/>
      <w:r w:rsidRPr="00951078">
        <w:rPr>
          <w:rFonts w:ascii="Times New Roman" w:hAnsi="Times New Roman" w:cs="Times New Roman"/>
          <w:sz w:val="24"/>
          <w:szCs w:val="24"/>
          <w:lang w:val="en-GB"/>
        </w:rPr>
        <w:t>Kurniawan</w:t>
      </w:r>
      <w:proofErr w:type="spellEnd"/>
      <w:r w:rsidRPr="00951078">
        <w:rPr>
          <w:rFonts w:ascii="Times New Roman" w:hAnsi="Times New Roman" w:cs="Times New Roman"/>
          <w:sz w:val="24"/>
          <w:szCs w:val="24"/>
          <w:lang w:val="en-GB"/>
        </w:rPr>
        <w:t xml:space="preserve">, R., </w:t>
      </w:r>
      <w:proofErr w:type="spellStart"/>
      <w:r w:rsidRPr="00951078">
        <w:rPr>
          <w:rFonts w:ascii="Times New Roman" w:hAnsi="Times New Roman" w:cs="Times New Roman"/>
          <w:sz w:val="24"/>
          <w:szCs w:val="24"/>
          <w:lang w:val="en-GB"/>
        </w:rPr>
        <w:t>Nurmayunita</w:t>
      </w:r>
      <w:proofErr w:type="spellEnd"/>
      <w:r w:rsidRPr="00951078">
        <w:rPr>
          <w:rFonts w:ascii="Times New Roman" w:hAnsi="Times New Roman" w:cs="Times New Roman"/>
          <w:sz w:val="24"/>
          <w:szCs w:val="24"/>
          <w:lang w:val="en-GB"/>
        </w:rPr>
        <w:t xml:space="preserve">, N., Sari, D.P., </w:t>
      </w:r>
      <w:proofErr w:type="spellStart"/>
      <w:r w:rsidRPr="00951078">
        <w:rPr>
          <w:rFonts w:ascii="Times New Roman" w:hAnsi="Times New Roman" w:cs="Times New Roman"/>
          <w:sz w:val="24"/>
          <w:szCs w:val="24"/>
          <w:lang w:val="en-GB"/>
        </w:rPr>
        <w:t>Luran</w:t>
      </w:r>
      <w:proofErr w:type="spellEnd"/>
      <w:r w:rsidRPr="00951078">
        <w:rPr>
          <w:rFonts w:ascii="Times New Roman" w:hAnsi="Times New Roman" w:cs="Times New Roman"/>
          <w:sz w:val="24"/>
          <w:szCs w:val="24"/>
          <w:lang w:val="en-GB"/>
        </w:rPr>
        <w:t xml:space="preserve">, M.F., </w:t>
      </w:r>
      <w:proofErr w:type="spellStart"/>
      <w:r w:rsidRPr="00951078">
        <w:rPr>
          <w:rFonts w:ascii="Times New Roman" w:hAnsi="Times New Roman" w:cs="Times New Roman"/>
          <w:sz w:val="24"/>
          <w:szCs w:val="24"/>
          <w:lang w:val="en-GB"/>
        </w:rPr>
        <w:t>Amirullah</w:t>
      </w:r>
      <w:proofErr w:type="spellEnd"/>
      <w:r w:rsidRPr="00951078">
        <w:rPr>
          <w:rFonts w:ascii="Times New Roman" w:hAnsi="Times New Roman" w:cs="Times New Roman"/>
          <w:sz w:val="24"/>
          <w:szCs w:val="24"/>
          <w:lang w:val="en-GB"/>
        </w:rPr>
        <w:t xml:space="preserve">, A., </w:t>
      </w:r>
      <w:proofErr w:type="spellStart"/>
      <w:r w:rsidRPr="00951078">
        <w:rPr>
          <w:rFonts w:ascii="Times New Roman" w:hAnsi="Times New Roman" w:cs="Times New Roman"/>
          <w:sz w:val="24"/>
          <w:szCs w:val="24"/>
          <w:lang w:val="en-GB"/>
        </w:rPr>
        <w:t>Saputra</w:t>
      </w:r>
      <w:proofErr w:type="spellEnd"/>
      <w:r w:rsidRPr="00951078">
        <w:rPr>
          <w:rFonts w:ascii="Times New Roman" w:hAnsi="Times New Roman" w:cs="Times New Roman"/>
          <w:sz w:val="24"/>
          <w:szCs w:val="24"/>
          <w:lang w:val="en-GB"/>
        </w:rPr>
        <w:t xml:space="preserve">, E.K., </w:t>
      </w:r>
      <w:proofErr w:type="spellStart"/>
      <w:r w:rsidRPr="00951078">
        <w:rPr>
          <w:rFonts w:ascii="Times New Roman" w:hAnsi="Times New Roman" w:cs="Times New Roman"/>
          <w:sz w:val="24"/>
          <w:szCs w:val="24"/>
          <w:lang w:val="en-GB"/>
        </w:rPr>
        <w:t>Rizki</w:t>
      </w:r>
      <w:proofErr w:type="spellEnd"/>
      <w:r w:rsidRPr="00951078">
        <w:rPr>
          <w:rFonts w:ascii="Times New Roman" w:hAnsi="Times New Roman" w:cs="Times New Roman"/>
          <w:sz w:val="24"/>
          <w:szCs w:val="24"/>
          <w:lang w:val="en-GB"/>
        </w:rPr>
        <w:t xml:space="preserve">, M. and </w:t>
      </w:r>
      <w:proofErr w:type="spellStart"/>
      <w:r w:rsidRPr="00951078">
        <w:rPr>
          <w:rFonts w:ascii="Times New Roman" w:hAnsi="Times New Roman" w:cs="Times New Roman"/>
          <w:sz w:val="24"/>
          <w:szCs w:val="24"/>
          <w:lang w:val="en-GB"/>
        </w:rPr>
        <w:t>Sova</w:t>
      </w:r>
      <w:proofErr w:type="spellEnd"/>
      <w:r w:rsidRPr="00951078">
        <w:rPr>
          <w:rFonts w:ascii="Times New Roman" w:hAnsi="Times New Roman" w:cs="Times New Roman"/>
          <w:sz w:val="24"/>
          <w:szCs w:val="24"/>
          <w:lang w:val="en-GB"/>
        </w:rPr>
        <w:t xml:space="preserve">, M., 2022. The Influence of Leadership and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Culture Mediated by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Climate on Governance at Senior High School in Batam City. </w:t>
      </w:r>
      <w:r w:rsidRPr="00951078">
        <w:rPr>
          <w:rFonts w:ascii="Times New Roman" w:hAnsi="Times New Roman" w:cs="Times New Roman"/>
          <w:i/>
          <w:iCs/>
          <w:sz w:val="24"/>
          <w:szCs w:val="24"/>
          <w:lang w:val="en-GB"/>
        </w:rPr>
        <w:t>Journal of Educational and Social Research</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12</w:t>
      </w:r>
      <w:r w:rsidRPr="00951078">
        <w:rPr>
          <w:rFonts w:ascii="Times New Roman" w:hAnsi="Times New Roman" w:cs="Times New Roman"/>
          <w:sz w:val="24"/>
          <w:szCs w:val="24"/>
          <w:lang w:val="en-GB"/>
        </w:rPr>
        <w:t xml:space="preserve">(5), pp.119-130. Available on: </w:t>
      </w:r>
      <w:hyperlink r:id="rId17" w:history="1">
        <w:r w:rsidRPr="00951078">
          <w:rPr>
            <w:rStyle w:val="Hyperlink"/>
            <w:rFonts w:ascii="Times New Roman" w:hAnsi="Times New Roman" w:cs="Times New Roman"/>
            <w:sz w:val="24"/>
            <w:szCs w:val="24"/>
            <w:lang w:val="en-GB"/>
          </w:rPr>
          <w:t>https://www.researchgate.net/profile/Yandra-Rivaldo/publication/363923934_The_Influence_of_Leadership_and_Organizational_Culture_Mediated_by_Organizational_Climate_on_Governance_at_Senior_High_School_in_Batam_City/li</w:t>
        </w:r>
        <w:r w:rsidRPr="00951078">
          <w:rPr>
            <w:rStyle w:val="Hyperlink"/>
            <w:rFonts w:ascii="Times New Roman" w:hAnsi="Times New Roman" w:cs="Times New Roman"/>
            <w:sz w:val="24"/>
            <w:szCs w:val="24"/>
            <w:lang w:val="en-GB"/>
          </w:rPr>
          <w:lastRenderedPageBreak/>
          <w:t>nks/633541c3769781354ea3e39c/The-Influence-of-Leadership-and-Organizational-Culture-Mediated-by-Organizational-Climate-on-Governance-at-Senior-High-School-in-Batam-City.pdf</w:t>
        </w:r>
      </w:hyperlink>
      <w:r w:rsidRPr="00951078">
        <w:rPr>
          <w:rFonts w:ascii="Times New Roman" w:hAnsi="Times New Roman" w:cs="Times New Roman"/>
          <w:sz w:val="24"/>
          <w:szCs w:val="24"/>
          <w:lang w:val="en-GB"/>
        </w:rPr>
        <w:t xml:space="preserve"> [Accessed on: 17th October, 24].</w:t>
      </w:r>
    </w:p>
    <w:p w14:paraId="5ACF480F"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Pawar</w:t>
      </w:r>
      <w:proofErr w:type="spellEnd"/>
      <w:r w:rsidRPr="00951078">
        <w:rPr>
          <w:rFonts w:ascii="Times New Roman" w:hAnsi="Times New Roman" w:cs="Times New Roman"/>
          <w:sz w:val="24"/>
          <w:szCs w:val="24"/>
          <w:lang w:val="en-GB"/>
        </w:rPr>
        <w:t xml:space="preserve">, A., Sudan, K., </w:t>
      </w:r>
      <w:proofErr w:type="spellStart"/>
      <w:r w:rsidRPr="00951078">
        <w:rPr>
          <w:rFonts w:ascii="Times New Roman" w:hAnsi="Times New Roman" w:cs="Times New Roman"/>
          <w:sz w:val="24"/>
          <w:szCs w:val="24"/>
          <w:lang w:val="en-GB"/>
        </w:rPr>
        <w:t>Satini</w:t>
      </w:r>
      <w:proofErr w:type="spellEnd"/>
      <w:r w:rsidRPr="00951078">
        <w:rPr>
          <w:rFonts w:ascii="Times New Roman" w:hAnsi="Times New Roman" w:cs="Times New Roman"/>
          <w:sz w:val="24"/>
          <w:szCs w:val="24"/>
          <w:lang w:val="en-GB"/>
        </w:rPr>
        <w:t xml:space="preserve">, S. and </w:t>
      </w:r>
      <w:proofErr w:type="spellStart"/>
      <w:r w:rsidRPr="00951078">
        <w:rPr>
          <w:rFonts w:ascii="Times New Roman" w:hAnsi="Times New Roman" w:cs="Times New Roman"/>
          <w:sz w:val="24"/>
          <w:szCs w:val="24"/>
          <w:lang w:val="en-GB"/>
        </w:rPr>
        <w:t>Sunarsi</w:t>
      </w:r>
      <w:proofErr w:type="spellEnd"/>
      <w:r w:rsidRPr="00951078">
        <w:rPr>
          <w:rFonts w:ascii="Times New Roman" w:hAnsi="Times New Roman" w:cs="Times New Roman"/>
          <w:sz w:val="24"/>
          <w:szCs w:val="24"/>
          <w:lang w:val="en-GB"/>
        </w:rPr>
        <w:t xml:space="preserve">, D., 2020.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servant leadership. </w:t>
      </w:r>
      <w:r w:rsidRPr="00951078">
        <w:rPr>
          <w:rFonts w:ascii="Times New Roman" w:hAnsi="Times New Roman" w:cs="Times New Roman"/>
          <w:i/>
          <w:iCs/>
          <w:sz w:val="24"/>
          <w:szCs w:val="24"/>
          <w:lang w:val="en-GB"/>
        </w:rPr>
        <w:t>International Journal of Educational Administration, Management, and Leadership</w:t>
      </w:r>
      <w:r w:rsidRPr="00951078">
        <w:rPr>
          <w:rFonts w:ascii="Times New Roman" w:hAnsi="Times New Roman" w:cs="Times New Roman"/>
          <w:sz w:val="24"/>
          <w:szCs w:val="24"/>
          <w:lang w:val="en-GB"/>
        </w:rPr>
        <w:t xml:space="preserve">, pp.63-76. Available on: </w:t>
      </w:r>
      <w:hyperlink r:id="rId18" w:history="1">
        <w:r w:rsidRPr="00951078">
          <w:rPr>
            <w:rStyle w:val="Hyperlink"/>
            <w:rFonts w:ascii="Times New Roman" w:hAnsi="Times New Roman" w:cs="Times New Roman"/>
            <w:sz w:val="24"/>
            <w:szCs w:val="24"/>
            <w:lang w:val="en-GB"/>
          </w:rPr>
          <w:t>https://www.harpressid.com/index.php/IJEAMaL/article/download/8/7</w:t>
        </w:r>
      </w:hyperlink>
      <w:r w:rsidRPr="00951078">
        <w:rPr>
          <w:rFonts w:ascii="Times New Roman" w:hAnsi="Times New Roman" w:cs="Times New Roman"/>
          <w:sz w:val="24"/>
          <w:szCs w:val="24"/>
          <w:lang w:val="en-GB"/>
        </w:rPr>
        <w:t xml:space="preserve"> [Accessed on: 17th October, 24].</w:t>
      </w:r>
    </w:p>
    <w:p w14:paraId="5D0C57EA"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Piwowar-Sulej</w:t>
      </w:r>
      <w:proofErr w:type="spellEnd"/>
      <w:r w:rsidRPr="00951078">
        <w:rPr>
          <w:rFonts w:ascii="Times New Roman" w:hAnsi="Times New Roman" w:cs="Times New Roman"/>
          <w:sz w:val="24"/>
          <w:szCs w:val="24"/>
          <w:lang w:val="en-GB"/>
        </w:rPr>
        <w:t xml:space="preserve">, K. and Iqbal, Q., 2023. Leadership styles and sustainable performance: A systematic literature review. </w:t>
      </w:r>
      <w:r w:rsidRPr="00951078">
        <w:rPr>
          <w:rFonts w:ascii="Times New Roman" w:hAnsi="Times New Roman" w:cs="Times New Roman"/>
          <w:i/>
          <w:iCs/>
          <w:sz w:val="24"/>
          <w:szCs w:val="24"/>
          <w:lang w:val="en-GB"/>
        </w:rPr>
        <w:t>Journal of Cleaner Production</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382</w:t>
      </w:r>
      <w:r w:rsidRPr="00951078">
        <w:rPr>
          <w:rFonts w:ascii="Times New Roman" w:hAnsi="Times New Roman" w:cs="Times New Roman"/>
          <w:sz w:val="24"/>
          <w:szCs w:val="24"/>
          <w:lang w:val="en-GB"/>
        </w:rPr>
        <w:t xml:space="preserve">, p.134600. Available on: </w:t>
      </w:r>
      <w:hyperlink r:id="rId19" w:history="1">
        <w:r w:rsidRPr="00951078">
          <w:rPr>
            <w:rStyle w:val="Hyperlink"/>
            <w:rFonts w:ascii="Times New Roman" w:hAnsi="Times New Roman" w:cs="Times New Roman"/>
            <w:sz w:val="24"/>
            <w:szCs w:val="24"/>
            <w:lang w:val="en-GB"/>
          </w:rPr>
          <w:t>https://www.sciencedirect.com/science/article/pii/S0959652622041725</w:t>
        </w:r>
      </w:hyperlink>
      <w:r w:rsidRPr="00951078">
        <w:rPr>
          <w:rFonts w:ascii="Times New Roman" w:hAnsi="Times New Roman" w:cs="Times New Roman"/>
          <w:sz w:val="24"/>
          <w:szCs w:val="24"/>
          <w:lang w:val="en-GB"/>
        </w:rPr>
        <w:t xml:space="preserve"> [Accessed on: 17th October, 24].</w:t>
      </w:r>
    </w:p>
    <w:p w14:paraId="3D959E80"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Rasheed, R., Rashid, A., </w:t>
      </w:r>
      <w:proofErr w:type="spellStart"/>
      <w:r w:rsidRPr="00951078">
        <w:rPr>
          <w:rFonts w:ascii="Times New Roman" w:hAnsi="Times New Roman" w:cs="Times New Roman"/>
          <w:sz w:val="24"/>
          <w:szCs w:val="24"/>
          <w:lang w:val="en-GB"/>
        </w:rPr>
        <w:t>Amirah</w:t>
      </w:r>
      <w:proofErr w:type="spellEnd"/>
      <w:r w:rsidRPr="00951078">
        <w:rPr>
          <w:rFonts w:ascii="Times New Roman" w:hAnsi="Times New Roman" w:cs="Times New Roman"/>
          <w:sz w:val="24"/>
          <w:szCs w:val="24"/>
          <w:lang w:val="en-GB"/>
        </w:rPr>
        <w:t xml:space="preserve">, N.A. and </w:t>
      </w:r>
      <w:proofErr w:type="spellStart"/>
      <w:r w:rsidRPr="00951078">
        <w:rPr>
          <w:rFonts w:ascii="Times New Roman" w:hAnsi="Times New Roman" w:cs="Times New Roman"/>
          <w:sz w:val="24"/>
          <w:szCs w:val="24"/>
          <w:lang w:val="en-GB"/>
        </w:rPr>
        <w:t>Afthanorhan</w:t>
      </w:r>
      <w:proofErr w:type="spellEnd"/>
      <w:r w:rsidRPr="00951078">
        <w:rPr>
          <w:rFonts w:ascii="Times New Roman" w:hAnsi="Times New Roman" w:cs="Times New Roman"/>
          <w:sz w:val="24"/>
          <w:szCs w:val="24"/>
          <w:lang w:val="en-GB"/>
        </w:rPr>
        <w:t xml:space="preserve">, A., 2023. Quantifying the moderating effect of servant leadership between occupational stress and employee in-role and extra-role performance. </w:t>
      </w:r>
      <w:proofErr w:type="spellStart"/>
      <w:r w:rsidRPr="00951078">
        <w:rPr>
          <w:rFonts w:ascii="Times New Roman" w:hAnsi="Times New Roman" w:cs="Times New Roman"/>
          <w:i/>
          <w:iCs/>
          <w:sz w:val="24"/>
          <w:szCs w:val="24"/>
          <w:lang w:val="en-GB"/>
        </w:rPr>
        <w:t>Calitatea</w:t>
      </w:r>
      <w:proofErr w:type="spellEnd"/>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24</w:t>
      </w:r>
      <w:r w:rsidRPr="00951078">
        <w:rPr>
          <w:rFonts w:ascii="Times New Roman" w:hAnsi="Times New Roman" w:cs="Times New Roman"/>
          <w:sz w:val="24"/>
          <w:szCs w:val="24"/>
          <w:lang w:val="en-GB"/>
        </w:rPr>
        <w:t xml:space="preserve">(195), pp.60-68. Available on: </w:t>
      </w:r>
      <w:hyperlink r:id="rId20" w:history="1">
        <w:r w:rsidRPr="00951078">
          <w:rPr>
            <w:rStyle w:val="Hyperlink"/>
            <w:rFonts w:ascii="Times New Roman" w:hAnsi="Times New Roman" w:cs="Times New Roman"/>
            <w:sz w:val="24"/>
            <w:szCs w:val="24"/>
            <w:lang w:val="en-GB"/>
          </w:rPr>
          <w:t>https://search.proquest.com/openview/b46c906627a5149a5640b4f80546611a/1?pq-origsite=gscholar&amp;cbl=1046413</w:t>
        </w:r>
      </w:hyperlink>
      <w:r w:rsidRPr="00951078">
        <w:rPr>
          <w:rFonts w:ascii="Times New Roman" w:hAnsi="Times New Roman" w:cs="Times New Roman"/>
          <w:sz w:val="24"/>
          <w:szCs w:val="24"/>
          <w:lang w:val="en-GB"/>
        </w:rPr>
        <w:t xml:space="preserve"> [Accessed on: 17th October, 24]</w:t>
      </w:r>
    </w:p>
    <w:p w14:paraId="2FEE5CF5" w14:textId="77777777" w:rsidR="00951078" w:rsidRPr="00951078" w:rsidRDefault="00951078" w:rsidP="00951078">
      <w:pPr>
        <w:spacing w:line="360" w:lineRule="auto"/>
        <w:jc w:val="both"/>
        <w:rPr>
          <w:rFonts w:ascii="Times New Roman" w:hAnsi="Times New Roman" w:cs="Times New Roman"/>
          <w:sz w:val="24"/>
          <w:szCs w:val="24"/>
          <w:lang w:val="en-GB"/>
        </w:rPr>
      </w:pPr>
      <w:r w:rsidRPr="00951078">
        <w:rPr>
          <w:rFonts w:ascii="Times New Roman" w:hAnsi="Times New Roman" w:cs="Times New Roman"/>
          <w:sz w:val="24"/>
          <w:szCs w:val="24"/>
          <w:lang w:val="en-GB"/>
        </w:rPr>
        <w:t xml:space="preserve">Robbins, S. &amp; J u d g e (2017)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Behaviour (17th edition) Harlow: Pearson Education Limited.</w:t>
      </w:r>
    </w:p>
    <w:p w14:paraId="6670EF47"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Victer</w:t>
      </w:r>
      <w:proofErr w:type="spellEnd"/>
      <w:r w:rsidRPr="00951078">
        <w:rPr>
          <w:rFonts w:ascii="Times New Roman" w:hAnsi="Times New Roman" w:cs="Times New Roman"/>
          <w:sz w:val="24"/>
          <w:szCs w:val="24"/>
          <w:lang w:val="en-GB"/>
        </w:rPr>
        <w:t xml:space="preserve">, R.S., 2020. Connectivity knowledge and the degree of structural </w:t>
      </w:r>
      <w:proofErr w:type="spellStart"/>
      <w:r w:rsidRPr="00951078">
        <w:rPr>
          <w:rFonts w:ascii="Times New Roman" w:hAnsi="Times New Roman" w:cs="Times New Roman"/>
          <w:sz w:val="24"/>
          <w:szCs w:val="24"/>
          <w:lang w:val="en-GB"/>
        </w:rPr>
        <w:t>formalization</w:t>
      </w:r>
      <w:proofErr w:type="spellEnd"/>
      <w:r w:rsidRPr="00951078">
        <w:rPr>
          <w:rFonts w:ascii="Times New Roman" w:hAnsi="Times New Roman" w:cs="Times New Roman"/>
          <w:sz w:val="24"/>
          <w:szCs w:val="24"/>
          <w:lang w:val="en-GB"/>
        </w:rPr>
        <w:t xml:space="preserve">: a contribution to a contingency theory of </w:t>
      </w:r>
      <w:proofErr w:type="spellStart"/>
      <w:r w:rsidRPr="00951078">
        <w:rPr>
          <w:rFonts w:ascii="Times New Roman" w:hAnsi="Times New Roman" w:cs="Times New Roman"/>
          <w:sz w:val="24"/>
          <w:szCs w:val="24"/>
          <w:lang w:val="en-GB"/>
        </w:rPr>
        <w:t>organizational</w:t>
      </w:r>
      <w:proofErr w:type="spellEnd"/>
      <w:r w:rsidRPr="00951078">
        <w:rPr>
          <w:rFonts w:ascii="Times New Roman" w:hAnsi="Times New Roman" w:cs="Times New Roman"/>
          <w:sz w:val="24"/>
          <w:szCs w:val="24"/>
          <w:lang w:val="en-GB"/>
        </w:rPr>
        <w:t xml:space="preserve"> capability. </w:t>
      </w:r>
      <w:r w:rsidRPr="00951078">
        <w:rPr>
          <w:rFonts w:ascii="Times New Roman" w:hAnsi="Times New Roman" w:cs="Times New Roman"/>
          <w:i/>
          <w:iCs/>
          <w:sz w:val="24"/>
          <w:szCs w:val="24"/>
          <w:lang w:val="en-GB"/>
        </w:rPr>
        <w:t xml:space="preserve">Journal of </w:t>
      </w:r>
      <w:proofErr w:type="spellStart"/>
      <w:r w:rsidRPr="00951078">
        <w:rPr>
          <w:rFonts w:ascii="Times New Roman" w:hAnsi="Times New Roman" w:cs="Times New Roman"/>
          <w:i/>
          <w:iCs/>
          <w:sz w:val="24"/>
          <w:szCs w:val="24"/>
          <w:lang w:val="en-GB"/>
        </w:rPr>
        <w:t>Organization</w:t>
      </w:r>
      <w:proofErr w:type="spellEnd"/>
      <w:r w:rsidRPr="00951078">
        <w:rPr>
          <w:rFonts w:ascii="Times New Roman" w:hAnsi="Times New Roman" w:cs="Times New Roman"/>
          <w:i/>
          <w:iCs/>
          <w:sz w:val="24"/>
          <w:szCs w:val="24"/>
          <w:lang w:val="en-GB"/>
        </w:rPr>
        <w:t xml:space="preserve"> Design</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9</w:t>
      </w:r>
      <w:r w:rsidRPr="00951078">
        <w:rPr>
          <w:rFonts w:ascii="Times New Roman" w:hAnsi="Times New Roman" w:cs="Times New Roman"/>
          <w:sz w:val="24"/>
          <w:szCs w:val="24"/>
          <w:lang w:val="en-GB"/>
        </w:rPr>
        <w:t xml:space="preserve">(1), p.7. Available on: </w:t>
      </w:r>
      <w:hyperlink r:id="rId21" w:history="1">
        <w:r w:rsidRPr="00951078">
          <w:rPr>
            <w:rStyle w:val="Hyperlink"/>
            <w:rFonts w:ascii="Times New Roman" w:hAnsi="Times New Roman" w:cs="Times New Roman"/>
            <w:sz w:val="24"/>
            <w:szCs w:val="24"/>
            <w:lang w:val="en-GB"/>
          </w:rPr>
          <w:t>https://link.springer.com/content/pdf/10.1186/s41469-020-0068-3.pdf</w:t>
        </w:r>
      </w:hyperlink>
      <w:r w:rsidRPr="00951078">
        <w:rPr>
          <w:rFonts w:ascii="Times New Roman" w:hAnsi="Times New Roman" w:cs="Times New Roman"/>
          <w:sz w:val="24"/>
          <w:szCs w:val="24"/>
          <w:lang w:val="en-GB"/>
        </w:rPr>
        <w:t xml:space="preserve"> [Accessed on: 17th October, 24].</w:t>
      </w:r>
    </w:p>
    <w:p w14:paraId="1598738D" w14:textId="77777777" w:rsidR="00951078" w:rsidRPr="00951078" w:rsidRDefault="00951078" w:rsidP="00951078">
      <w:pPr>
        <w:spacing w:line="360" w:lineRule="auto"/>
        <w:jc w:val="both"/>
        <w:rPr>
          <w:rFonts w:ascii="Times New Roman" w:hAnsi="Times New Roman" w:cs="Times New Roman"/>
          <w:sz w:val="24"/>
          <w:szCs w:val="24"/>
          <w:lang w:val="en-GB"/>
        </w:rPr>
      </w:pPr>
      <w:proofErr w:type="spellStart"/>
      <w:r w:rsidRPr="00951078">
        <w:rPr>
          <w:rFonts w:ascii="Times New Roman" w:hAnsi="Times New Roman" w:cs="Times New Roman"/>
          <w:sz w:val="24"/>
          <w:szCs w:val="24"/>
          <w:lang w:val="en-GB"/>
        </w:rPr>
        <w:t>Wuryani</w:t>
      </w:r>
      <w:proofErr w:type="spellEnd"/>
      <w:r w:rsidRPr="00951078">
        <w:rPr>
          <w:rFonts w:ascii="Times New Roman" w:hAnsi="Times New Roman" w:cs="Times New Roman"/>
          <w:sz w:val="24"/>
          <w:szCs w:val="24"/>
          <w:lang w:val="en-GB"/>
        </w:rPr>
        <w:t xml:space="preserve">, E., </w:t>
      </w:r>
      <w:proofErr w:type="spellStart"/>
      <w:r w:rsidRPr="00951078">
        <w:rPr>
          <w:rFonts w:ascii="Times New Roman" w:hAnsi="Times New Roman" w:cs="Times New Roman"/>
          <w:sz w:val="24"/>
          <w:szCs w:val="24"/>
          <w:lang w:val="en-GB"/>
        </w:rPr>
        <w:t>Rodlib</w:t>
      </w:r>
      <w:proofErr w:type="spellEnd"/>
      <w:r w:rsidRPr="00951078">
        <w:rPr>
          <w:rFonts w:ascii="Times New Roman" w:hAnsi="Times New Roman" w:cs="Times New Roman"/>
          <w:sz w:val="24"/>
          <w:szCs w:val="24"/>
          <w:lang w:val="en-GB"/>
        </w:rPr>
        <w:t xml:space="preserve">, A., </w:t>
      </w:r>
      <w:proofErr w:type="spellStart"/>
      <w:r w:rsidRPr="00951078">
        <w:rPr>
          <w:rFonts w:ascii="Times New Roman" w:hAnsi="Times New Roman" w:cs="Times New Roman"/>
          <w:sz w:val="24"/>
          <w:szCs w:val="24"/>
          <w:lang w:val="en-GB"/>
        </w:rPr>
        <w:t>Sutarsib</w:t>
      </w:r>
      <w:proofErr w:type="spellEnd"/>
      <w:r w:rsidRPr="00951078">
        <w:rPr>
          <w:rFonts w:ascii="Times New Roman" w:hAnsi="Times New Roman" w:cs="Times New Roman"/>
          <w:sz w:val="24"/>
          <w:szCs w:val="24"/>
          <w:lang w:val="en-GB"/>
        </w:rPr>
        <w:t xml:space="preserve">, S., </w:t>
      </w:r>
      <w:proofErr w:type="spellStart"/>
      <w:r w:rsidRPr="00951078">
        <w:rPr>
          <w:rFonts w:ascii="Times New Roman" w:hAnsi="Times New Roman" w:cs="Times New Roman"/>
          <w:sz w:val="24"/>
          <w:szCs w:val="24"/>
          <w:lang w:val="en-GB"/>
        </w:rPr>
        <w:t>Dewib</w:t>
      </w:r>
      <w:proofErr w:type="spellEnd"/>
      <w:r w:rsidRPr="00951078">
        <w:rPr>
          <w:rFonts w:ascii="Times New Roman" w:hAnsi="Times New Roman" w:cs="Times New Roman"/>
          <w:sz w:val="24"/>
          <w:szCs w:val="24"/>
          <w:lang w:val="en-GB"/>
        </w:rPr>
        <w:t xml:space="preserve">, N. and </w:t>
      </w:r>
      <w:proofErr w:type="spellStart"/>
      <w:r w:rsidRPr="00951078">
        <w:rPr>
          <w:rFonts w:ascii="Times New Roman" w:hAnsi="Times New Roman" w:cs="Times New Roman"/>
          <w:sz w:val="24"/>
          <w:szCs w:val="24"/>
          <w:lang w:val="en-GB"/>
        </w:rPr>
        <w:t>Arifb</w:t>
      </w:r>
      <w:proofErr w:type="spellEnd"/>
      <w:r w:rsidRPr="00951078">
        <w:rPr>
          <w:rFonts w:ascii="Times New Roman" w:hAnsi="Times New Roman" w:cs="Times New Roman"/>
          <w:sz w:val="24"/>
          <w:szCs w:val="24"/>
          <w:lang w:val="en-GB"/>
        </w:rPr>
        <w:t xml:space="preserve">, D., 2021. Analysis of decision support system on situational leadership styles on work motivation and employee performance. </w:t>
      </w:r>
      <w:r w:rsidRPr="00951078">
        <w:rPr>
          <w:rFonts w:ascii="Times New Roman" w:hAnsi="Times New Roman" w:cs="Times New Roman"/>
          <w:i/>
          <w:iCs/>
          <w:sz w:val="24"/>
          <w:szCs w:val="24"/>
          <w:lang w:val="en-GB"/>
        </w:rPr>
        <w:t>Management Science Letters</w:t>
      </w:r>
      <w:r w:rsidRPr="00951078">
        <w:rPr>
          <w:rFonts w:ascii="Times New Roman" w:hAnsi="Times New Roman" w:cs="Times New Roman"/>
          <w:sz w:val="24"/>
          <w:szCs w:val="24"/>
          <w:lang w:val="en-GB"/>
        </w:rPr>
        <w:t xml:space="preserve">, </w:t>
      </w:r>
      <w:r w:rsidRPr="00951078">
        <w:rPr>
          <w:rFonts w:ascii="Times New Roman" w:hAnsi="Times New Roman" w:cs="Times New Roman"/>
          <w:i/>
          <w:iCs/>
          <w:sz w:val="24"/>
          <w:szCs w:val="24"/>
          <w:lang w:val="en-GB"/>
        </w:rPr>
        <w:t>11</w:t>
      </w:r>
      <w:r w:rsidRPr="00951078">
        <w:rPr>
          <w:rFonts w:ascii="Times New Roman" w:hAnsi="Times New Roman" w:cs="Times New Roman"/>
          <w:sz w:val="24"/>
          <w:szCs w:val="24"/>
          <w:lang w:val="en-GB"/>
        </w:rPr>
        <w:t xml:space="preserve">(2), pp.365-372. Available on: </w:t>
      </w:r>
      <w:hyperlink r:id="rId22" w:history="1">
        <w:r w:rsidRPr="00951078">
          <w:rPr>
            <w:rStyle w:val="Hyperlink"/>
            <w:rFonts w:ascii="Times New Roman" w:hAnsi="Times New Roman" w:cs="Times New Roman"/>
            <w:sz w:val="24"/>
            <w:szCs w:val="24"/>
            <w:lang w:val="en-GB"/>
          </w:rPr>
          <w:t>http://m.growingscience.com/msl/Vol11/msl_2020_336.pdf</w:t>
        </w:r>
      </w:hyperlink>
      <w:r w:rsidRPr="00951078">
        <w:rPr>
          <w:rFonts w:ascii="Times New Roman" w:hAnsi="Times New Roman" w:cs="Times New Roman"/>
          <w:sz w:val="24"/>
          <w:szCs w:val="24"/>
          <w:lang w:val="en-GB"/>
        </w:rPr>
        <w:t xml:space="preserve"> [Accessed on: 17th October, 24].</w:t>
      </w:r>
    </w:p>
    <w:sectPr w:rsidR="00951078" w:rsidRPr="00951078">
      <w:foot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886961" w14:textId="77777777" w:rsidR="0030048B" w:rsidRDefault="0030048B" w:rsidP="00951078">
      <w:pPr>
        <w:spacing w:after="0" w:line="240" w:lineRule="auto"/>
      </w:pPr>
      <w:r>
        <w:separator/>
      </w:r>
    </w:p>
  </w:endnote>
  <w:endnote w:type="continuationSeparator" w:id="0">
    <w:p w14:paraId="6149BE83" w14:textId="77777777" w:rsidR="0030048B" w:rsidRDefault="0030048B" w:rsidP="00951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9054084"/>
      <w:docPartObj>
        <w:docPartGallery w:val="Page Numbers (Bottom of Page)"/>
        <w:docPartUnique/>
      </w:docPartObj>
    </w:sdtPr>
    <w:sdtContent>
      <w:sdt>
        <w:sdtPr>
          <w:id w:val="-1769616900"/>
          <w:docPartObj>
            <w:docPartGallery w:val="Page Numbers (Top of Page)"/>
            <w:docPartUnique/>
          </w:docPartObj>
        </w:sdtPr>
        <w:sdtContent>
          <w:p w14:paraId="4AB57BD8" w14:textId="1CC34C1D" w:rsidR="00951078" w:rsidRDefault="0095107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E07DC91" w14:textId="77777777" w:rsidR="00951078" w:rsidRDefault="00951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415FD3" w14:textId="77777777" w:rsidR="0030048B" w:rsidRDefault="0030048B" w:rsidP="00951078">
      <w:pPr>
        <w:spacing w:after="0" w:line="240" w:lineRule="auto"/>
      </w:pPr>
      <w:r>
        <w:separator/>
      </w:r>
    </w:p>
  </w:footnote>
  <w:footnote w:type="continuationSeparator" w:id="0">
    <w:p w14:paraId="28738115" w14:textId="77777777" w:rsidR="0030048B" w:rsidRDefault="0030048B" w:rsidP="009510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078"/>
    <w:rsid w:val="0004367C"/>
    <w:rsid w:val="000A4BE4"/>
    <w:rsid w:val="00132D69"/>
    <w:rsid w:val="00155736"/>
    <w:rsid w:val="002512C1"/>
    <w:rsid w:val="00264B61"/>
    <w:rsid w:val="0030048B"/>
    <w:rsid w:val="00466B24"/>
    <w:rsid w:val="00476C17"/>
    <w:rsid w:val="006F321C"/>
    <w:rsid w:val="007E3A5F"/>
    <w:rsid w:val="00951078"/>
    <w:rsid w:val="009B61E5"/>
    <w:rsid w:val="00B70C38"/>
    <w:rsid w:val="00BF4856"/>
    <w:rsid w:val="00CC29C0"/>
    <w:rsid w:val="00CF71DA"/>
    <w:rsid w:val="00D6273A"/>
    <w:rsid w:val="00FD46E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FC7B02"/>
  <w15:chartTrackingRefBased/>
  <w15:docId w15:val="{4BE53852-1146-44A0-87F2-AA0ACC8BD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B61"/>
    <w:pPr>
      <w:keepNext/>
      <w:keepLines/>
      <w:spacing w:before="240" w:after="0" w:line="360" w:lineRule="auto"/>
      <w:outlineLvl w:val="0"/>
    </w:pPr>
    <w:rPr>
      <w:rFonts w:ascii="Times New Roman" w:eastAsiaTheme="majorEastAsia" w:hAnsi="Times New Roman" w:cstheme="majorBidi"/>
      <w:b/>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078"/>
    <w:rPr>
      <w:color w:val="0563C1" w:themeColor="hyperlink"/>
      <w:u w:val="single"/>
    </w:rPr>
  </w:style>
  <w:style w:type="character" w:styleId="UnresolvedMention">
    <w:name w:val="Unresolved Mention"/>
    <w:basedOn w:val="DefaultParagraphFont"/>
    <w:uiPriority w:val="99"/>
    <w:semiHidden/>
    <w:unhideWhenUsed/>
    <w:rsid w:val="00951078"/>
    <w:rPr>
      <w:color w:val="605E5C"/>
      <w:shd w:val="clear" w:color="auto" w:fill="E1DFDD"/>
    </w:rPr>
  </w:style>
  <w:style w:type="character" w:customStyle="1" w:styleId="Heading1Char">
    <w:name w:val="Heading 1 Char"/>
    <w:basedOn w:val="DefaultParagraphFont"/>
    <w:link w:val="Heading1"/>
    <w:uiPriority w:val="9"/>
    <w:rsid w:val="00264B61"/>
    <w:rPr>
      <w:rFonts w:ascii="Times New Roman" w:eastAsiaTheme="majorEastAsia" w:hAnsi="Times New Roman" w:cstheme="majorBidi"/>
      <w:b/>
      <w:sz w:val="28"/>
      <w:szCs w:val="28"/>
      <w:lang w:val="en-GB"/>
    </w:rPr>
  </w:style>
  <w:style w:type="paragraph" w:styleId="TOCHeading">
    <w:name w:val="TOC Heading"/>
    <w:basedOn w:val="Heading1"/>
    <w:next w:val="Normal"/>
    <w:uiPriority w:val="39"/>
    <w:unhideWhenUsed/>
    <w:qFormat/>
    <w:rsid w:val="00951078"/>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51078"/>
    <w:pPr>
      <w:spacing w:after="100"/>
    </w:pPr>
  </w:style>
  <w:style w:type="paragraph" w:styleId="Header">
    <w:name w:val="header"/>
    <w:basedOn w:val="Normal"/>
    <w:link w:val="HeaderChar"/>
    <w:uiPriority w:val="99"/>
    <w:unhideWhenUsed/>
    <w:rsid w:val="009510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1078"/>
  </w:style>
  <w:style w:type="paragraph" w:styleId="Footer">
    <w:name w:val="footer"/>
    <w:basedOn w:val="Normal"/>
    <w:link w:val="FooterChar"/>
    <w:uiPriority w:val="99"/>
    <w:unhideWhenUsed/>
    <w:rsid w:val="009510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1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059310">
      <w:bodyDiv w:val="1"/>
      <w:marLeft w:val="0"/>
      <w:marRight w:val="0"/>
      <w:marTop w:val="0"/>
      <w:marBottom w:val="0"/>
      <w:divBdr>
        <w:top w:val="none" w:sz="0" w:space="0" w:color="auto"/>
        <w:left w:val="none" w:sz="0" w:space="0" w:color="auto"/>
        <w:bottom w:val="none" w:sz="0" w:space="0" w:color="auto"/>
        <w:right w:val="none" w:sz="0" w:space="0" w:color="auto"/>
      </w:divBdr>
    </w:div>
    <w:div w:id="116740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W0YBNeDq6Q8C&amp;oi=fnd&amp;pg=PR1&amp;dq=Armstrong,+M.+(2012)+Armstrong%E2%80%99s+Handbook+of+Management+and+Leadership+(3rd+Ed),+London:+Kogan+Page.&amp;ots=ZDTfZI0M0P&amp;sig=4I1xQQTx0N2kUTHaMyheJ4jQsEQ" TargetMode="External"/><Relationship Id="rId13" Type="http://schemas.openxmlformats.org/officeDocument/2006/relationships/hyperlink" Target="https://www.academia.edu/download/76301136/1399.pdf" TargetMode="External"/><Relationship Id="rId18" Type="http://schemas.openxmlformats.org/officeDocument/2006/relationships/hyperlink" Target="https://www.harpressid.com/index.php/IJEAMaL/article/download/8/7" TargetMode="External"/><Relationship Id="rId3" Type="http://schemas.openxmlformats.org/officeDocument/2006/relationships/settings" Target="settings.xml"/><Relationship Id="rId21" Type="http://schemas.openxmlformats.org/officeDocument/2006/relationships/hyperlink" Target="https://link.springer.com/content/pdf/10.1186/s41469-020-0068-3.pdf" TargetMode="External"/><Relationship Id="rId7" Type="http://schemas.openxmlformats.org/officeDocument/2006/relationships/image" Target="media/image1.png"/><Relationship Id="rId12" Type="http://schemas.openxmlformats.org/officeDocument/2006/relationships/hyperlink" Target="https://link.springer.com/content/pdf/10.1007/s10672-021-09381-3.pdf" TargetMode="External"/><Relationship Id="rId17" Type="http://schemas.openxmlformats.org/officeDocument/2006/relationships/hyperlink" Target="https://www.researchgate.net/profile/Yandra-Rivaldo/publication/363923934_The_Influence_of_Leadership_and_Organizational_Culture_Mediated_by_Organizational_Climate_on_Governance_at_Senior_High_School_in_Batam_City/links/633541c3769781354ea3e39c/The-Influence-of-Leadership-and-Organizational-Culture-Mediated-by-Organizational-Climate-on-Governance-at-Senior-High-School-in-Batam-City.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Katie-Mcquade/publication/345494859_Systematically_reviewing_servant_leadership/links/61b750eb63bbd932428e0e05/Systematically-reviewing-servant-leadership.pdf" TargetMode="External"/><Relationship Id="rId20" Type="http://schemas.openxmlformats.org/officeDocument/2006/relationships/hyperlink" Target="https://search.proquest.com/openview/b46c906627a5149a5640b4f80546611a/1?pq-origsite=gscholar&amp;cbl=10464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rp.org/reference/referencespapers?referenceid=168994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149718923001313" TargetMode="External"/><Relationship Id="rId23" Type="http://schemas.openxmlformats.org/officeDocument/2006/relationships/footer" Target="footer1.xml"/><Relationship Id="rId10" Type="http://schemas.openxmlformats.org/officeDocument/2006/relationships/hyperlink" Target="https://www.sciencedirect.com/science/article/pii/S0263237322000603" TargetMode="External"/><Relationship Id="rId19" Type="http://schemas.openxmlformats.org/officeDocument/2006/relationships/hyperlink" Target="https://www.sciencedirect.com/science/article/pii/S0959652622041725" TargetMode="External"/><Relationship Id="rId4" Type="http://schemas.openxmlformats.org/officeDocument/2006/relationships/webSettings" Target="webSettings.xml"/><Relationship Id="rId9" Type="http://schemas.openxmlformats.org/officeDocument/2006/relationships/hyperlink" Target="https://books.google.co.in/books?hl=en&amp;lr=&amp;id=MXRJEAAAQBAJ&amp;oi=fnd&amp;pg=PP1&amp;dq=Armstrong,+M.+(2021)+Armstrong%27s+handbook+of+performance+management+(7th+Ed),+London:+Kogan+Page&amp;ots=j46t51CH0d&amp;sig=vrk3iKRomzSUqx4os5tJUjhWptY" TargetMode="External"/><Relationship Id="rId14" Type="http://schemas.openxmlformats.org/officeDocument/2006/relationships/hyperlink" Target="https://pure.au.dk/portal/files/306852613/Can_Leadership_Training_Improve_Organizational_Effectiveness_Accepted_manuscript_2022.pdf" TargetMode="External"/><Relationship Id="rId22" Type="http://schemas.openxmlformats.org/officeDocument/2006/relationships/hyperlink" Target="http://m.growingscience.com/msl/Vol11/msl_2020_33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19E16-6AB2-4DF2-986A-8BA78DB9EB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3303</Words>
  <Characters>18832</Characters>
  <Application>Microsoft Office Word</Application>
  <DocSecurity>0</DocSecurity>
  <Lines>156</Lines>
  <Paragraphs>44</Paragraphs>
  <ScaleCrop>false</ScaleCrop>
  <Company/>
  <LinksUpToDate>false</LinksUpToDate>
  <CharactersWithSpaces>22091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Ayesha Siddiqua (2233548)</cp:lastModifiedBy>
  <cp:revision>7</cp:revision>
  <dcterms:created xsi:type="dcterms:W3CDTF">2024-10-18T20:22:00Z</dcterms:created>
  <dcterms:modified xsi:type="dcterms:W3CDTF">2024-10-18T20:25:00Z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3b6db46e-4a01-48e9-bf01-d3a76287ba70</vt:lpwstr>
  </property>
</Properties>
</file>