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DC6F" w14:textId="77777777" w:rsidR="00F60752" w:rsidRDefault="00F60752" w:rsidP="00F60752">
      <w:pPr>
        <w:ind w:left="360"/>
        <w:rPr>
          <w:rFonts w:asciiTheme="minorHAnsi" w:hAnsiTheme="minorHAnsi"/>
          <w:sz w:val="24"/>
          <w:szCs w:val="24"/>
        </w:rPr>
      </w:pPr>
    </w:p>
    <w:p w14:paraId="1071D6A8" w14:textId="77777777" w:rsidR="00F60752" w:rsidRDefault="00F60752" w:rsidP="00F60752">
      <w:pPr>
        <w:ind w:left="360"/>
        <w:rPr>
          <w:rFonts w:asciiTheme="minorHAnsi" w:hAnsiTheme="minorHAnsi"/>
          <w:sz w:val="24"/>
          <w:szCs w:val="24"/>
        </w:rPr>
      </w:pPr>
    </w:p>
    <w:p w14:paraId="344860FF" w14:textId="77777777" w:rsidR="00F60752" w:rsidRDefault="00F60752" w:rsidP="00F60752">
      <w:pPr>
        <w:ind w:left="360"/>
        <w:rPr>
          <w:rFonts w:asciiTheme="minorHAnsi" w:hAnsiTheme="minorHAnsi"/>
          <w:sz w:val="24"/>
          <w:szCs w:val="24"/>
        </w:rPr>
      </w:pPr>
    </w:p>
    <w:p w14:paraId="2B049DE9" w14:textId="77777777" w:rsidR="00F60752" w:rsidRDefault="00F60752" w:rsidP="00F60752">
      <w:pPr>
        <w:ind w:left="360"/>
        <w:rPr>
          <w:rFonts w:asciiTheme="minorHAnsi" w:hAnsiTheme="minorHAnsi"/>
          <w:sz w:val="24"/>
          <w:szCs w:val="24"/>
        </w:rPr>
      </w:pPr>
    </w:p>
    <w:p w14:paraId="6167FEC1" w14:textId="77777777" w:rsidR="00F60752" w:rsidRDefault="00F60752" w:rsidP="00F60752">
      <w:pPr>
        <w:ind w:left="360"/>
        <w:rPr>
          <w:rFonts w:asciiTheme="minorHAnsi" w:hAnsiTheme="minorHAnsi"/>
          <w:sz w:val="24"/>
          <w:szCs w:val="24"/>
        </w:rPr>
      </w:pPr>
    </w:p>
    <w:p w14:paraId="743AAE19" w14:textId="77777777" w:rsidR="00F60752" w:rsidRDefault="00F60752" w:rsidP="00F60752">
      <w:pPr>
        <w:ind w:left="360"/>
        <w:rPr>
          <w:rFonts w:asciiTheme="minorHAnsi" w:hAnsiTheme="minorHAnsi"/>
          <w:sz w:val="24"/>
          <w:szCs w:val="24"/>
        </w:rPr>
      </w:pPr>
    </w:p>
    <w:p w14:paraId="4FEAE77A" w14:textId="77777777" w:rsidR="00F60752" w:rsidRDefault="00F60752" w:rsidP="00F60752">
      <w:pPr>
        <w:ind w:left="360"/>
        <w:rPr>
          <w:rFonts w:asciiTheme="minorHAnsi" w:hAnsiTheme="minorHAnsi"/>
          <w:sz w:val="24"/>
          <w:szCs w:val="24"/>
        </w:rPr>
      </w:pPr>
    </w:p>
    <w:p w14:paraId="1AD5BF25" w14:textId="77777777" w:rsidR="00F60752" w:rsidRDefault="00F60752" w:rsidP="00F60752">
      <w:pPr>
        <w:ind w:left="360"/>
        <w:rPr>
          <w:rFonts w:asciiTheme="minorHAnsi" w:hAnsiTheme="minorHAnsi"/>
          <w:sz w:val="24"/>
          <w:szCs w:val="24"/>
        </w:rPr>
      </w:pPr>
    </w:p>
    <w:p w14:paraId="2083B241" w14:textId="77777777" w:rsidR="00F60752" w:rsidRDefault="00F60752" w:rsidP="00F60752">
      <w:pPr>
        <w:ind w:left="360"/>
        <w:rPr>
          <w:rFonts w:asciiTheme="minorHAnsi" w:hAnsiTheme="minorHAnsi"/>
          <w:sz w:val="24"/>
          <w:szCs w:val="24"/>
        </w:rPr>
      </w:pPr>
    </w:p>
    <w:p w14:paraId="5882FF5E" w14:textId="77777777" w:rsidR="00F60752" w:rsidRDefault="00F60752" w:rsidP="00F60752">
      <w:pPr>
        <w:ind w:left="360"/>
        <w:rPr>
          <w:rFonts w:asciiTheme="minorHAnsi" w:hAnsiTheme="minorHAnsi"/>
          <w:sz w:val="24"/>
          <w:szCs w:val="24"/>
        </w:rPr>
      </w:pPr>
    </w:p>
    <w:p w14:paraId="6D64199C" w14:textId="77777777" w:rsidR="00F60752" w:rsidRDefault="00F60752" w:rsidP="00F60752">
      <w:pPr>
        <w:ind w:left="360"/>
        <w:rPr>
          <w:rFonts w:asciiTheme="minorHAnsi" w:hAnsiTheme="minorHAnsi"/>
          <w:sz w:val="24"/>
          <w:szCs w:val="24"/>
        </w:rPr>
      </w:pPr>
    </w:p>
    <w:p w14:paraId="4B9E478F" w14:textId="77777777" w:rsidR="00F60752" w:rsidRDefault="00F60752" w:rsidP="00F60752">
      <w:pPr>
        <w:ind w:left="360"/>
        <w:rPr>
          <w:rFonts w:asciiTheme="minorHAnsi" w:hAnsiTheme="minorHAnsi"/>
          <w:sz w:val="24"/>
          <w:szCs w:val="24"/>
        </w:rPr>
      </w:pPr>
    </w:p>
    <w:p w14:paraId="3D921B4F" w14:textId="77777777" w:rsidR="00F60752" w:rsidRDefault="00F60752" w:rsidP="00F60752">
      <w:pPr>
        <w:ind w:left="360"/>
        <w:rPr>
          <w:rFonts w:asciiTheme="minorHAnsi" w:hAnsiTheme="minorHAnsi"/>
          <w:sz w:val="24"/>
          <w:szCs w:val="24"/>
        </w:rPr>
      </w:pPr>
    </w:p>
    <w:p w14:paraId="76B1D061" w14:textId="77777777" w:rsidR="00F60752" w:rsidRDefault="00F60752" w:rsidP="00F60752">
      <w:pPr>
        <w:ind w:left="360"/>
        <w:rPr>
          <w:rFonts w:asciiTheme="minorHAnsi" w:hAnsiTheme="minorHAnsi"/>
          <w:sz w:val="24"/>
          <w:szCs w:val="24"/>
        </w:rPr>
      </w:pPr>
    </w:p>
    <w:p w14:paraId="342AA402" w14:textId="77777777" w:rsidR="00F60752" w:rsidRDefault="00F60752" w:rsidP="00F60752">
      <w:pPr>
        <w:ind w:left="360"/>
        <w:rPr>
          <w:rFonts w:asciiTheme="minorHAnsi" w:hAnsiTheme="minorHAnsi"/>
          <w:sz w:val="24"/>
          <w:szCs w:val="24"/>
        </w:rPr>
      </w:pPr>
    </w:p>
    <w:p w14:paraId="2AEBEE96" w14:textId="2228AFD4" w:rsidR="00F60752" w:rsidRPr="00F60752" w:rsidRDefault="00F60752" w:rsidP="00F60752">
      <w:pPr>
        <w:ind w:left="360"/>
        <w:jc w:val="center"/>
        <w:rPr>
          <w:rFonts w:asciiTheme="minorHAnsi" w:hAnsiTheme="minorHAnsi"/>
          <w:i/>
          <w:iCs/>
          <w:sz w:val="56"/>
          <w:szCs w:val="56"/>
          <w:u w:val="single"/>
        </w:rPr>
      </w:pPr>
      <w:proofErr w:type="spellStart"/>
      <w:r w:rsidRPr="00F60752">
        <w:rPr>
          <w:rFonts w:asciiTheme="minorHAnsi" w:hAnsiTheme="minorHAnsi"/>
          <w:i/>
          <w:iCs/>
          <w:sz w:val="56"/>
          <w:szCs w:val="56"/>
          <w:u w:val="single"/>
        </w:rPr>
        <w:t>Steffan</w:t>
      </w:r>
      <w:proofErr w:type="spellEnd"/>
      <w:r w:rsidRPr="00F60752">
        <w:rPr>
          <w:rFonts w:asciiTheme="minorHAnsi" w:hAnsiTheme="minorHAnsi"/>
          <w:i/>
          <w:iCs/>
          <w:sz w:val="56"/>
          <w:szCs w:val="56"/>
          <w:u w:val="single"/>
        </w:rPr>
        <w:t xml:space="preserve"> Davis</w:t>
      </w:r>
    </w:p>
    <w:p w14:paraId="0DEE2CC3" w14:textId="7773DD45" w:rsidR="00F60752" w:rsidRPr="00F60752" w:rsidRDefault="00F60752" w:rsidP="00F60752">
      <w:pPr>
        <w:ind w:left="360"/>
        <w:jc w:val="center"/>
        <w:rPr>
          <w:rFonts w:asciiTheme="minorHAnsi" w:hAnsiTheme="minorHAnsi"/>
          <w:i/>
          <w:iCs/>
          <w:sz w:val="56"/>
          <w:szCs w:val="56"/>
          <w:u w:val="single"/>
        </w:rPr>
      </w:pPr>
      <w:r w:rsidRPr="00F60752">
        <w:rPr>
          <w:rFonts w:asciiTheme="minorHAnsi" w:hAnsiTheme="minorHAnsi"/>
          <w:i/>
          <w:iCs/>
          <w:sz w:val="56"/>
          <w:szCs w:val="56"/>
          <w:u w:val="single"/>
        </w:rPr>
        <w:t>(2010096)</w:t>
      </w:r>
    </w:p>
    <w:p w14:paraId="42C86C68" w14:textId="269A8883" w:rsidR="00F60752" w:rsidRPr="00F60752" w:rsidRDefault="00F60752" w:rsidP="00F60752">
      <w:pPr>
        <w:ind w:left="360"/>
        <w:jc w:val="center"/>
        <w:rPr>
          <w:rFonts w:asciiTheme="minorHAnsi" w:hAnsiTheme="minorHAnsi"/>
          <w:i/>
          <w:iCs/>
          <w:sz w:val="56"/>
          <w:szCs w:val="56"/>
          <w:u w:val="single"/>
        </w:rPr>
      </w:pPr>
      <w:r w:rsidRPr="00F60752">
        <w:rPr>
          <w:rFonts w:asciiTheme="minorHAnsi" w:hAnsiTheme="minorHAnsi"/>
          <w:i/>
          <w:iCs/>
          <w:sz w:val="56"/>
          <w:szCs w:val="56"/>
          <w:u w:val="single"/>
        </w:rPr>
        <w:t>Project Planning Assignment 1</w:t>
      </w:r>
    </w:p>
    <w:p w14:paraId="1173CA68" w14:textId="77777777" w:rsidR="00F60752" w:rsidRPr="00F60752" w:rsidRDefault="00F60752" w:rsidP="00F60752">
      <w:pPr>
        <w:ind w:left="360"/>
        <w:jc w:val="center"/>
        <w:rPr>
          <w:rFonts w:asciiTheme="minorHAnsi" w:hAnsiTheme="minorHAnsi"/>
          <w:sz w:val="56"/>
          <w:szCs w:val="56"/>
        </w:rPr>
      </w:pPr>
    </w:p>
    <w:p w14:paraId="29AE4CCD" w14:textId="77777777" w:rsidR="00F60752" w:rsidRDefault="00F60752" w:rsidP="00F60752">
      <w:pPr>
        <w:ind w:left="360"/>
        <w:rPr>
          <w:rFonts w:asciiTheme="minorHAnsi" w:hAnsiTheme="minorHAnsi"/>
          <w:sz w:val="24"/>
          <w:szCs w:val="24"/>
        </w:rPr>
      </w:pPr>
    </w:p>
    <w:p w14:paraId="0CD3AD25" w14:textId="77777777" w:rsidR="00F60752" w:rsidRDefault="00F60752" w:rsidP="00F60752">
      <w:pPr>
        <w:ind w:left="360"/>
        <w:rPr>
          <w:rFonts w:asciiTheme="minorHAnsi" w:hAnsiTheme="minorHAnsi"/>
          <w:sz w:val="24"/>
          <w:szCs w:val="24"/>
        </w:rPr>
      </w:pPr>
    </w:p>
    <w:p w14:paraId="11C545FC" w14:textId="77777777" w:rsidR="00F60752" w:rsidRDefault="00F60752" w:rsidP="00F60752">
      <w:pPr>
        <w:ind w:left="360"/>
        <w:rPr>
          <w:rFonts w:asciiTheme="minorHAnsi" w:hAnsiTheme="minorHAnsi"/>
          <w:sz w:val="24"/>
          <w:szCs w:val="24"/>
        </w:rPr>
      </w:pPr>
    </w:p>
    <w:p w14:paraId="10539827" w14:textId="77777777" w:rsidR="00F60752" w:rsidRDefault="00F60752" w:rsidP="00F60752">
      <w:pPr>
        <w:ind w:left="360"/>
        <w:rPr>
          <w:rFonts w:asciiTheme="minorHAnsi" w:hAnsiTheme="minorHAnsi"/>
          <w:sz w:val="24"/>
          <w:szCs w:val="24"/>
        </w:rPr>
      </w:pPr>
    </w:p>
    <w:p w14:paraId="226CC1F8" w14:textId="77777777" w:rsidR="00F60752" w:rsidRDefault="00F60752" w:rsidP="00F60752">
      <w:pPr>
        <w:ind w:left="360"/>
        <w:rPr>
          <w:rFonts w:asciiTheme="minorHAnsi" w:hAnsiTheme="minorHAnsi"/>
          <w:sz w:val="24"/>
          <w:szCs w:val="24"/>
        </w:rPr>
      </w:pPr>
    </w:p>
    <w:p w14:paraId="368966B5" w14:textId="77777777" w:rsidR="00F60752" w:rsidRDefault="00F60752" w:rsidP="00F60752">
      <w:pPr>
        <w:ind w:left="360"/>
        <w:rPr>
          <w:rFonts w:asciiTheme="minorHAnsi" w:hAnsiTheme="minorHAnsi"/>
          <w:sz w:val="24"/>
          <w:szCs w:val="24"/>
        </w:rPr>
      </w:pPr>
    </w:p>
    <w:p w14:paraId="442FDF7E" w14:textId="77777777" w:rsidR="00F60752" w:rsidRDefault="00F60752" w:rsidP="00F60752">
      <w:pPr>
        <w:ind w:left="360"/>
        <w:rPr>
          <w:rFonts w:asciiTheme="minorHAnsi" w:hAnsiTheme="minorHAnsi"/>
          <w:sz w:val="24"/>
          <w:szCs w:val="24"/>
        </w:rPr>
      </w:pPr>
    </w:p>
    <w:p w14:paraId="6F94C876" w14:textId="77777777" w:rsidR="00F60752" w:rsidRDefault="00F60752" w:rsidP="00F60752">
      <w:pPr>
        <w:ind w:left="360"/>
        <w:rPr>
          <w:rFonts w:asciiTheme="minorHAnsi" w:hAnsiTheme="minorHAnsi"/>
          <w:sz w:val="24"/>
          <w:szCs w:val="24"/>
        </w:rPr>
      </w:pPr>
    </w:p>
    <w:p w14:paraId="2BDF3F5C" w14:textId="77777777" w:rsidR="00F60752" w:rsidRDefault="00F60752" w:rsidP="00F60752">
      <w:pPr>
        <w:ind w:left="360"/>
        <w:rPr>
          <w:rFonts w:asciiTheme="minorHAnsi" w:hAnsiTheme="minorHAnsi"/>
          <w:sz w:val="24"/>
          <w:szCs w:val="24"/>
        </w:rPr>
      </w:pPr>
    </w:p>
    <w:p w14:paraId="2BAAB68F" w14:textId="77777777" w:rsidR="00F60752" w:rsidRDefault="00F60752" w:rsidP="00F60752">
      <w:pPr>
        <w:ind w:left="360"/>
        <w:rPr>
          <w:rFonts w:asciiTheme="minorHAnsi" w:hAnsiTheme="minorHAnsi"/>
          <w:sz w:val="24"/>
          <w:szCs w:val="24"/>
        </w:rPr>
      </w:pPr>
    </w:p>
    <w:p w14:paraId="2528CF3E" w14:textId="77777777" w:rsidR="00F60752" w:rsidRDefault="00F60752" w:rsidP="00F60752">
      <w:pPr>
        <w:ind w:left="360"/>
        <w:rPr>
          <w:rFonts w:asciiTheme="minorHAnsi" w:hAnsiTheme="minorHAnsi"/>
          <w:sz w:val="24"/>
          <w:szCs w:val="24"/>
        </w:rPr>
      </w:pPr>
    </w:p>
    <w:p w14:paraId="2A5603FC" w14:textId="35D52D58" w:rsidR="00F60752" w:rsidRDefault="00F60752" w:rsidP="00F60752">
      <w:pPr>
        <w:rPr>
          <w:rFonts w:asciiTheme="minorHAnsi" w:hAnsiTheme="minorHAnsi"/>
          <w:sz w:val="24"/>
          <w:szCs w:val="24"/>
        </w:rPr>
      </w:pPr>
    </w:p>
    <w:p w14:paraId="4E394FED" w14:textId="77777777" w:rsidR="00F60752" w:rsidRDefault="00F60752" w:rsidP="00F60752">
      <w:pPr>
        <w:rPr>
          <w:rFonts w:asciiTheme="minorHAnsi" w:hAnsiTheme="minorHAnsi"/>
          <w:sz w:val="24"/>
          <w:szCs w:val="24"/>
        </w:rPr>
      </w:pPr>
    </w:p>
    <w:p w14:paraId="76E5D5AA" w14:textId="77777777" w:rsidR="00F60752" w:rsidRDefault="00F60752" w:rsidP="00F60752">
      <w:pPr>
        <w:ind w:left="360"/>
        <w:rPr>
          <w:rFonts w:asciiTheme="minorHAnsi" w:hAnsiTheme="minorHAnsi"/>
          <w:sz w:val="24"/>
          <w:szCs w:val="24"/>
        </w:rPr>
      </w:pPr>
    </w:p>
    <w:p w14:paraId="214447A3" w14:textId="77777777" w:rsidR="00F60752" w:rsidRDefault="00F60752" w:rsidP="00F60752">
      <w:pPr>
        <w:ind w:left="360"/>
        <w:rPr>
          <w:rFonts w:asciiTheme="minorHAnsi" w:hAnsiTheme="minorHAnsi"/>
          <w:sz w:val="24"/>
          <w:szCs w:val="24"/>
        </w:rPr>
      </w:pPr>
    </w:p>
    <w:p w14:paraId="7D19B80F" w14:textId="77777777" w:rsidR="00F60752" w:rsidRDefault="00F60752" w:rsidP="00F60752">
      <w:pPr>
        <w:ind w:left="360"/>
        <w:rPr>
          <w:rFonts w:asciiTheme="minorHAnsi" w:hAnsiTheme="minorHAnsi"/>
          <w:sz w:val="24"/>
          <w:szCs w:val="24"/>
        </w:rPr>
      </w:pPr>
    </w:p>
    <w:p w14:paraId="32E1FE85" w14:textId="77777777" w:rsidR="00F60752" w:rsidRDefault="00F60752" w:rsidP="00F60752">
      <w:pPr>
        <w:ind w:left="360"/>
        <w:rPr>
          <w:rFonts w:asciiTheme="minorHAnsi" w:hAnsiTheme="minorHAnsi"/>
          <w:sz w:val="24"/>
          <w:szCs w:val="24"/>
        </w:rPr>
      </w:pPr>
    </w:p>
    <w:p w14:paraId="1FDE9A82" w14:textId="77777777" w:rsidR="00F60752" w:rsidRDefault="00F60752" w:rsidP="00F60752">
      <w:pPr>
        <w:ind w:left="360"/>
        <w:rPr>
          <w:rFonts w:asciiTheme="minorHAnsi" w:hAnsiTheme="minorHAnsi"/>
          <w:sz w:val="24"/>
          <w:szCs w:val="24"/>
        </w:rPr>
      </w:pPr>
    </w:p>
    <w:p w14:paraId="050D928D" w14:textId="77777777" w:rsidR="00F60752" w:rsidRDefault="00F60752" w:rsidP="00F60752">
      <w:pPr>
        <w:ind w:left="360"/>
        <w:rPr>
          <w:rFonts w:asciiTheme="minorHAnsi" w:hAnsiTheme="minorHAnsi"/>
          <w:sz w:val="24"/>
          <w:szCs w:val="24"/>
        </w:rPr>
      </w:pPr>
    </w:p>
    <w:p w14:paraId="669D67B9" w14:textId="77777777" w:rsidR="00F60752" w:rsidRDefault="00F60752" w:rsidP="00F60752">
      <w:pPr>
        <w:ind w:left="360"/>
        <w:rPr>
          <w:rFonts w:asciiTheme="minorHAnsi" w:hAnsiTheme="minorHAnsi"/>
          <w:sz w:val="24"/>
          <w:szCs w:val="24"/>
        </w:rPr>
      </w:pPr>
    </w:p>
    <w:p w14:paraId="213B81A2" w14:textId="77777777" w:rsidR="00F60752" w:rsidRDefault="00F60752" w:rsidP="00F60752">
      <w:pPr>
        <w:ind w:left="360"/>
        <w:rPr>
          <w:rFonts w:asciiTheme="minorHAnsi" w:hAnsiTheme="minorHAnsi"/>
          <w:sz w:val="24"/>
          <w:szCs w:val="24"/>
        </w:rPr>
      </w:pPr>
    </w:p>
    <w:p w14:paraId="3BFAE7C5" w14:textId="77777777" w:rsidR="00F60752" w:rsidRDefault="00F60752" w:rsidP="00F60752">
      <w:pPr>
        <w:ind w:left="360"/>
        <w:rPr>
          <w:rFonts w:asciiTheme="minorHAnsi" w:hAnsiTheme="minorHAnsi"/>
          <w:sz w:val="24"/>
          <w:szCs w:val="24"/>
        </w:rPr>
      </w:pPr>
    </w:p>
    <w:p w14:paraId="43A30F55" w14:textId="77777777" w:rsidR="00F60752" w:rsidRDefault="00F60752" w:rsidP="00F60752">
      <w:pPr>
        <w:ind w:left="360"/>
        <w:rPr>
          <w:rFonts w:asciiTheme="minorHAnsi" w:hAnsiTheme="minorHAnsi"/>
          <w:sz w:val="24"/>
          <w:szCs w:val="24"/>
        </w:rPr>
      </w:pPr>
    </w:p>
    <w:p w14:paraId="6F55B80E" w14:textId="77777777" w:rsidR="00F60752" w:rsidRDefault="00F60752" w:rsidP="00F60752">
      <w:pPr>
        <w:ind w:left="360"/>
        <w:rPr>
          <w:rFonts w:asciiTheme="minorHAnsi" w:hAnsiTheme="minorHAnsi"/>
          <w:sz w:val="24"/>
          <w:szCs w:val="24"/>
        </w:rPr>
      </w:pPr>
    </w:p>
    <w:p w14:paraId="257B7792" w14:textId="3109B1C4" w:rsidR="00F60752" w:rsidRDefault="00F60752" w:rsidP="00F60752">
      <w:pPr>
        <w:ind w:left="360"/>
        <w:rPr>
          <w:rFonts w:asciiTheme="minorHAnsi" w:hAnsiTheme="minorHAnsi"/>
          <w:sz w:val="24"/>
          <w:szCs w:val="24"/>
        </w:rPr>
      </w:pPr>
    </w:p>
    <w:p w14:paraId="5BF57E19" w14:textId="73F37360" w:rsidR="00F60752" w:rsidRDefault="00F60752" w:rsidP="00F60752">
      <w:pPr>
        <w:ind w:left="360"/>
        <w:rPr>
          <w:rFonts w:asciiTheme="minorHAnsi" w:hAnsiTheme="minorHAnsi"/>
          <w:sz w:val="24"/>
          <w:szCs w:val="24"/>
        </w:rPr>
      </w:pPr>
    </w:p>
    <w:p w14:paraId="5D9E1219" w14:textId="14293C66" w:rsidR="00F60752" w:rsidRDefault="00F60752" w:rsidP="00F60752">
      <w:pPr>
        <w:ind w:left="360"/>
        <w:rPr>
          <w:rFonts w:asciiTheme="minorHAnsi" w:hAnsiTheme="minorHAnsi"/>
          <w:sz w:val="24"/>
          <w:szCs w:val="24"/>
        </w:rPr>
      </w:pPr>
    </w:p>
    <w:p w14:paraId="0CFEDD70" w14:textId="2881D6FF" w:rsidR="00F60752" w:rsidRDefault="00F60752" w:rsidP="00F60752">
      <w:pPr>
        <w:ind w:left="360"/>
        <w:rPr>
          <w:rFonts w:asciiTheme="minorHAnsi" w:hAnsiTheme="minorHAnsi"/>
          <w:sz w:val="24"/>
          <w:szCs w:val="24"/>
        </w:rPr>
      </w:pPr>
    </w:p>
    <w:p w14:paraId="1821CF27" w14:textId="5A20867E" w:rsidR="00F60752" w:rsidRDefault="00F60752" w:rsidP="00F60752">
      <w:pPr>
        <w:ind w:left="360"/>
        <w:rPr>
          <w:rFonts w:asciiTheme="minorHAnsi" w:hAnsiTheme="minorHAnsi"/>
          <w:sz w:val="24"/>
          <w:szCs w:val="24"/>
        </w:rPr>
      </w:pPr>
    </w:p>
    <w:p w14:paraId="2CD47155" w14:textId="6D0C9062" w:rsidR="00F60752" w:rsidRDefault="00F60752" w:rsidP="00F60752">
      <w:pPr>
        <w:ind w:left="360"/>
        <w:rPr>
          <w:rFonts w:asciiTheme="minorHAnsi" w:hAnsiTheme="minorHAnsi"/>
          <w:sz w:val="24"/>
          <w:szCs w:val="24"/>
        </w:rPr>
      </w:pPr>
    </w:p>
    <w:p w14:paraId="160BFCE2" w14:textId="64F1388D" w:rsidR="00F60752" w:rsidRDefault="00F60752" w:rsidP="00F60752">
      <w:pPr>
        <w:ind w:left="360"/>
        <w:rPr>
          <w:rFonts w:asciiTheme="minorHAnsi" w:hAnsiTheme="minorHAnsi"/>
          <w:sz w:val="24"/>
          <w:szCs w:val="24"/>
        </w:rPr>
      </w:pPr>
    </w:p>
    <w:p w14:paraId="151359E2" w14:textId="226BF2B8" w:rsidR="00F60752" w:rsidRDefault="00F60752" w:rsidP="00F60752">
      <w:pPr>
        <w:ind w:left="360"/>
        <w:rPr>
          <w:rFonts w:asciiTheme="minorHAnsi" w:hAnsiTheme="minorHAnsi"/>
          <w:sz w:val="24"/>
          <w:szCs w:val="24"/>
        </w:rPr>
      </w:pPr>
    </w:p>
    <w:p w14:paraId="224B387D" w14:textId="3AC2DD5D" w:rsidR="00F60752" w:rsidRDefault="00F60752" w:rsidP="00F60752">
      <w:pPr>
        <w:ind w:left="360"/>
        <w:rPr>
          <w:rFonts w:asciiTheme="minorHAnsi" w:hAnsiTheme="minorHAnsi"/>
          <w:sz w:val="24"/>
          <w:szCs w:val="24"/>
        </w:rPr>
      </w:pPr>
    </w:p>
    <w:p w14:paraId="60B31D56" w14:textId="77777777" w:rsidR="00F60752" w:rsidRDefault="00F60752" w:rsidP="00F60752">
      <w:pPr>
        <w:ind w:left="360"/>
        <w:rPr>
          <w:rFonts w:asciiTheme="minorHAnsi" w:hAnsiTheme="minorHAnsi"/>
          <w:sz w:val="24"/>
          <w:szCs w:val="24"/>
        </w:rPr>
      </w:pPr>
    </w:p>
    <w:p w14:paraId="0D4F75AF" w14:textId="3C6265CF" w:rsidR="00F60752" w:rsidRDefault="00F60752" w:rsidP="00F60752">
      <w:pPr>
        <w:ind w:left="360"/>
        <w:rPr>
          <w:rFonts w:asciiTheme="minorHAnsi" w:hAnsiTheme="minorHAnsi"/>
          <w:sz w:val="24"/>
          <w:szCs w:val="24"/>
        </w:rPr>
      </w:pPr>
    </w:p>
    <w:p w14:paraId="25E8889F" w14:textId="64CE0E1B" w:rsidR="00F60752" w:rsidRDefault="00F60752" w:rsidP="00F60752">
      <w:pPr>
        <w:ind w:left="360"/>
        <w:rPr>
          <w:rFonts w:asciiTheme="minorHAnsi" w:hAnsiTheme="minorHAnsi"/>
          <w:sz w:val="24"/>
          <w:szCs w:val="24"/>
        </w:rPr>
      </w:pPr>
    </w:p>
    <w:p w14:paraId="5000138D" w14:textId="2DFAD7B9" w:rsidR="00F60752" w:rsidRDefault="00F60752" w:rsidP="00F60752">
      <w:pPr>
        <w:ind w:left="360"/>
        <w:rPr>
          <w:rFonts w:asciiTheme="minorHAnsi" w:hAnsiTheme="minorHAnsi"/>
          <w:sz w:val="24"/>
          <w:szCs w:val="24"/>
        </w:rPr>
      </w:pPr>
    </w:p>
    <w:p w14:paraId="0B32A356" w14:textId="30B0C687" w:rsidR="00F60752" w:rsidRDefault="00F60752" w:rsidP="00F60752">
      <w:pPr>
        <w:ind w:left="360"/>
        <w:rPr>
          <w:rFonts w:asciiTheme="minorHAnsi" w:hAnsiTheme="minorHAnsi"/>
          <w:sz w:val="24"/>
          <w:szCs w:val="24"/>
        </w:rPr>
      </w:pPr>
    </w:p>
    <w:p w14:paraId="08BCE9EF" w14:textId="77777777" w:rsidR="00F60752" w:rsidRDefault="00F60752" w:rsidP="00F60752">
      <w:pPr>
        <w:ind w:left="360"/>
        <w:rPr>
          <w:rFonts w:asciiTheme="minorHAnsi" w:hAnsiTheme="minorHAnsi"/>
          <w:sz w:val="24"/>
          <w:szCs w:val="24"/>
        </w:rPr>
      </w:pPr>
    </w:p>
    <w:p w14:paraId="77D55CB7" w14:textId="77777777" w:rsidR="00F60752" w:rsidRDefault="00F60752" w:rsidP="00F60752">
      <w:pPr>
        <w:ind w:left="360"/>
        <w:rPr>
          <w:rFonts w:asciiTheme="minorHAnsi" w:hAnsiTheme="minorHAnsi"/>
          <w:sz w:val="24"/>
          <w:szCs w:val="24"/>
        </w:rPr>
      </w:pPr>
    </w:p>
    <w:p w14:paraId="3704F21F" w14:textId="290031C4" w:rsidR="00F60752" w:rsidRPr="00F60752" w:rsidRDefault="00F60752" w:rsidP="00F60752">
      <w:pPr>
        <w:ind w:left="360"/>
        <w:jc w:val="center"/>
        <w:rPr>
          <w:rFonts w:asciiTheme="minorHAnsi" w:hAnsiTheme="minorHAnsi"/>
          <w:sz w:val="96"/>
          <w:szCs w:val="96"/>
        </w:rPr>
      </w:pPr>
      <w:r>
        <w:rPr>
          <w:rFonts w:asciiTheme="minorHAnsi" w:hAnsiTheme="minorHAnsi"/>
          <w:sz w:val="96"/>
          <w:szCs w:val="96"/>
        </w:rPr>
        <w:t>*****</w:t>
      </w:r>
    </w:p>
    <w:p w14:paraId="6D0927B3" w14:textId="592D119E" w:rsidR="00F60752" w:rsidRPr="00F60752" w:rsidRDefault="00F60752" w:rsidP="00F60752">
      <w:pPr>
        <w:ind w:left="360"/>
        <w:jc w:val="center"/>
        <w:rPr>
          <w:rFonts w:asciiTheme="minorHAnsi" w:hAnsiTheme="minorHAnsi"/>
          <w:sz w:val="32"/>
          <w:szCs w:val="32"/>
        </w:rPr>
      </w:pPr>
      <w:r>
        <w:rPr>
          <w:rFonts w:asciiTheme="minorHAnsi" w:hAnsiTheme="minorHAnsi"/>
          <w:sz w:val="32"/>
          <w:szCs w:val="32"/>
        </w:rPr>
        <w:t>PLEASE NOTE THAT DUE TO CIRCUMSTANACES OUT OF MY CONTROL I WAS UNABLE TO USE MICROSOFT PROJECT FOR THIS ASSIGNMENT AS I HAD NO ACCESS. THE SUBSTITUTE APPLICATION WAS THEREFOR MICROSOFT EXCEL HENCE THE GHANNT CHART POSSIBLY BEING SUB-STANDARD</w:t>
      </w:r>
    </w:p>
    <w:p w14:paraId="130F469C" w14:textId="77777777" w:rsidR="00F60752" w:rsidRDefault="00F60752" w:rsidP="00F60752">
      <w:pPr>
        <w:rPr>
          <w:rFonts w:asciiTheme="minorHAnsi" w:hAnsiTheme="minorHAnsi"/>
          <w:sz w:val="24"/>
          <w:szCs w:val="24"/>
        </w:rPr>
      </w:pPr>
    </w:p>
    <w:p w14:paraId="1D0A20E7" w14:textId="77777777" w:rsidR="00F60752" w:rsidRPr="00F60752" w:rsidRDefault="00F60752" w:rsidP="00F60752">
      <w:pPr>
        <w:ind w:left="360"/>
        <w:jc w:val="center"/>
        <w:rPr>
          <w:rFonts w:asciiTheme="minorHAnsi" w:hAnsiTheme="minorHAnsi"/>
          <w:sz w:val="96"/>
          <w:szCs w:val="96"/>
        </w:rPr>
      </w:pPr>
      <w:r>
        <w:rPr>
          <w:rFonts w:asciiTheme="minorHAnsi" w:hAnsiTheme="minorHAnsi"/>
          <w:sz w:val="96"/>
          <w:szCs w:val="96"/>
        </w:rPr>
        <w:t>*****</w:t>
      </w:r>
    </w:p>
    <w:p w14:paraId="48450F53" w14:textId="77777777" w:rsidR="00F60752" w:rsidRDefault="00F60752" w:rsidP="00F60752">
      <w:pPr>
        <w:ind w:left="360"/>
        <w:rPr>
          <w:rFonts w:asciiTheme="minorHAnsi" w:hAnsiTheme="minorHAnsi"/>
          <w:sz w:val="24"/>
          <w:szCs w:val="24"/>
        </w:rPr>
      </w:pPr>
    </w:p>
    <w:p w14:paraId="1E703A5D" w14:textId="77777777" w:rsidR="00F60752" w:rsidRDefault="00F60752" w:rsidP="00F60752">
      <w:pPr>
        <w:ind w:left="360"/>
        <w:rPr>
          <w:rFonts w:asciiTheme="minorHAnsi" w:hAnsiTheme="minorHAnsi"/>
          <w:sz w:val="24"/>
          <w:szCs w:val="24"/>
        </w:rPr>
      </w:pPr>
    </w:p>
    <w:p w14:paraId="70A04918" w14:textId="77777777" w:rsidR="00F60752" w:rsidRDefault="00F60752" w:rsidP="00F60752">
      <w:pPr>
        <w:ind w:left="360"/>
        <w:rPr>
          <w:rFonts w:asciiTheme="minorHAnsi" w:hAnsiTheme="minorHAnsi"/>
          <w:sz w:val="24"/>
          <w:szCs w:val="24"/>
        </w:rPr>
      </w:pPr>
    </w:p>
    <w:p w14:paraId="1E555D36" w14:textId="77777777" w:rsidR="00F60752" w:rsidRDefault="00F60752" w:rsidP="00F60752">
      <w:pPr>
        <w:ind w:left="360"/>
        <w:rPr>
          <w:rFonts w:asciiTheme="minorHAnsi" w:hAnsiTheme="minorHAnsi"/>
          <w:sz w:val="24"/>
          <w:szCs w:val="24"/>
        </w:rPr>
      </w:pPr>
    </w:p>
    <w:p w14:paraId="4554A184" w14:textId="77777777" w:rsidR="00F60752" w:rsidRDefault="00F60752" w:rsidP="00F60752">
      <w:pPr>
        <w:ind w:left="360"/>
        <w:rPr>
          <w:rFonts w:asciiTheme="minorHAnsi" w:hAnsiTheme="minorHAnsi"/>
          <w:sz w:val="24"/>
          <w:szCs w:val="24"/>
        </w:rPr>
      </w:pPr>
    </w:p>
    <w:p w14:paraId="5594966E" w14:textId="77777777" w:rsidR="00F60752" w:rsidRDefault="00F60752" w:rsidP="00F60752">
      <w:pPr>
        <w:ind w:left="360"/>
        <w:rPr>
          <w:rFonts w:asciiTheme="minorHAnsi" w:hAnsiTheme="minorHAnsi"/>
          <w:sz w:val="24"/>
          <w:szCs w:val="24"/>
        </w:rPr>
      </w:pPr>
    </w:p>
    <w:p w14:paraId="1C945FC3" w14:textId="77777777" w:rsidR="00F60752" w:rsidRDefault="00F60752" w:rsidP="00F60752">
      <w:pPr>
        <w:ind w:left="360"/>
        <w:rPr>
          <w:rFonts w:asciiTheme="minorHAnsi" w:hAnsiTheme="minorHAnsi"/>
          <w:sz w:val="24"/>
          <w:szCs w:val="24"/>
        </w:rPr>
      </w:pPr>
    </w:p>
    <w:p w14:paraId="0EB81FB2" w14:textId="77777777" w:rsidR="00F60752" w:rsidRDefault="00F60752" w:rsidP="00F60752">
      <w:pPr>
        <w:ind w:left="360"/>
        <w:rPr>
          <w:rFonts w:asciiTheme="minorHAnsi" w:hAnsiTheme="minorHAnsi"/>
          <w:sz w:val="24"/>
          <w:szCs w:val="24"/>
        </w:rPr>
      </w:pPr>
    </w:p>
    <w:p w14:paraId="6F1C245D" w14:textId="77777777" w:rsidR="00F60752" w:rsidRDefault="00F60752" w:rsidP="00F60752">
      <w:pPr>
        <w:ind w:left="360"/>
        <w:rPr>
          <w:rFonts w:asciiTheme="minorHAnsi" w:hAnsiTheme="minorHAnsi"/>
          <w:sz w:val="24"/>
          <w:szCs w:val="24"/>
        </w:rPr>
      </w:pPr>
    </w:p>
    <w:p w14:paraId="4FDA786B" w14:textId="77777777" w:rsidR="00F60752" w:rsidRDefault="00F60752" w:rsidP="00F60752">
      <w:pPr>
        <w:ind w:left="360"/>
        <w:rPr>
          <w:rFonts w:asciiTheme="minorHAnsi" w:hAnsiTheme="minorHAnsi"/>
          <w:sz w:val="24"/>
          <w:szCs w:val="24"/>
        </w:rPr>
      </w:pPr>
    </w:p>
    <w:p w14:paraId="4668E639" w14:textId="77777777" w:rsidR="00F60752" w:rsidRDefault="00F60752" w:rsidP="00F60752">
      <w:pPr>
        <w:ind w:left="360"/>
        <w:rPr>
          <w:rFonts w:asciiTheme="minorHAnsi" w:hAnsiTheme="minorHAnsi"/>
          <w:sz w:val="24"/>
          <w:szCs w:val="24"/>
        </w:rPr>
      </w:pPr>
    </w:p>
    <w:p w14:paraId="757BF8EA" w14:textId="77777777" w:rsidR="00F60752" w:rsidRDefault="00F60752" w:rsidP="00F60752">
      <w:pPr>
        <w:ind w:left="360"/>
        <w:rPr>
          <w:rFonts w:asciiTheme="minorHAnsi" w:hAnsiTheme="minorHAnsi"/>
          <w:sz w:val="24"/>
          <w:szCs w:val="24"/>
        </w:rPr>
      </w:pPr>
    </w:p>
    <w:p w14:paraId="66FB16EA" w14:textId="77777777" w:rsidR="00F60752" w:rsidRDefault="00F60752" w:rsidP="00F60752">
      <w:pPr>
        <w:ind w:left="360"/>
        <w:rPr>
          <w:rFonts w:asciiTheme="minorHAnsi" w:hAnsiTheme="minorHAnsi"/>
          <w:sz w:val="24"/>
          <w:szCs w:val="24"/>
        </w:rPr>
      </w:pPr>
    </w:p>
    <w:p w14:paraId="424DFDF8" w14:textId="77777777" w:rsidR="00F60752" w:rsidRDefault="00F60752" w:rsidP="00F60752">
      <w:pPr>
        <w:ind w:left="360"/>
        <w:rPr>
          <w:rFonts w:asciiTheme="minorHAnsi" w:hAnsiTheme="minorHAnsi"/>
          <w:sz w:val="24"/>
          <w:szCs w:val="24"/>
        </w:rPr>
      </w:pPr>
    </w:p>
    <w:p w14:paraId="5108A505" w14:textId="77777777" w:rsidR="00F60752" w:rsidRDefault="00F60752" w:rsidP="00F60752">
      <w:pPr>
        <w:ind w:left="360"/>
        <w:rPr>
          <w:rFonts w:asciiTheme="minorHAnsi" w:hAnsiTheme="minorHAnsi"/>
          <w:sz w:val="24"/>
          <w:szCs w:val="24"/>
        </w:rPr>
      </w:pPr>
    </w:p>
    <w:p w14:paraId="0F674C37" w14:textId="77777777" w:rsidR="00F60752" w:rsidRDefault="00F60752" w:rsidP="00F60752">
      <w:pPr>
        <w:ind w:left="360"/>
        <w:rPr>
          <w:rFonts w:asciiTheme="minorHAnsi" w:hAnsiTheme="minorHAnsi"/>
          <w:sz w:val="24"/>
          <w:szCs w:val="24"/>
        </w:rPr>
      </w:pPr>
    </w:p>
    <w:p w14:paraId="1FDE4ED6" w14:textId="77777777" w:rsidR="00F60752" w:rsidRDefault="00F60752" w:rsidP="00F60752">
      <w:pPr>
        <w:ind w:left="360"/>
        <w:rPr>
          <w:rFonts w:asciiTheme="minorHAnsi" w:hAnsiTheme="minorHAnsi"/>
          <w:sz w:val="24"/>
          <w:szCs w:val="24"/>
        </w:rPr>
      </w:pPr>
    </w:p>
    <w:p w14:paraId="7B556FDC" w14:textId="77777777" w:rsidR="00F60752" w:rsidRDefault="00F60752" w:rsidP="00F60752">
      <w:pPr>
        <w:ind w:left="360"/>
        <w:rPr>
          <w:rFonts w:asciiTheme="minorHAnsi" w:hAnsiTheme="minorHAnsi"/>
          <w:sz w:val="24"/>
          <w:szCs w:val="24"/>
        </w:rPr>
      </w:pPr>
    </w:p>
    <w:p w14:paraId="06AD4709" w14:textId="77777777" w:rsidR="00F60752" w:rsidRDefault="00F60752" w:rsidP="00F60752">
      <w:pPr>
        <w:ind w:left="360"/>
        <w:rPr>
          <w:rFonts w:asciiTheme="minorHAnsi" w:hAnsiTheme="minorHAnsi"/>
          <w:sz w:val="24"/>
          <w:szCs w:val="24"/>
        </w:rPr>
      </w:pPr>
    </w:p>
    <w:p w14:paraId="28F6B266" w14:textId="77777777" w:rsidR="00F60752" w:rsidRDefault="00F60752" w:rsidP="00F60752">
      <w:pPr>
        <w:ind w:left="360"/>
        <w:rPr>
          <w:rFonts w:asciiTheme="minorHAnsi" w:hAnsiTheme="minorHAnsi"/>
          <w:sz w:val="24"/>
          <w:szCs w:val="24"/>
        </w:rPr>
      </w:pPr>
    </w:p>
    <w:p w14:paraId="6E393871" w14:textId="526734D7" w:rsidR="00F60752" w:rsidRDefault="00F60752" w:rsidP="00F60752">
      <w:pPr>
        <w:ind w:left="360"/>
        <w:rPr>
          <w:rFonts w:asciiTheme="minorHAnsi" w:hAnsiTheme="minorHAnsi"/>
          <w:sz w:val="24"/>
          <w:szCs w:val="24"/>
        </w:rPr>
      </w:pPr>
    </w:p>
    <w:p w14:paraId="5C62ECBA" w14:textId="77777777" w:rsidR="00F60752" w:rsidRDefault="00F60752" w:rsidP="00F60752">
      <w:pPr>
        <w:ind w:left="360"/>
        <w:rPr>
          <w:rFonts w:asciiTheme="minorHAnsi" w:hAnsiTheme="minorHAnsi"/>
          <w:sz w:val="24"/>
          <w:szCs w:val="24"/>
        </w:rPr>
      </w:pPr>
    </w:p>
    <w:p w14:paraId="76650990" w14:textId="77777777" w:rsidR="00F60752" w:rsidRDefault="00F60752" w:rsidP="00F60752">
      <w:pPr>
        <w:ind w:left="360"/>
        <w:rPr>
          <w:rFonts w:asciiTheme="minorHAnsi" w:hAnsiTheme="minorHAnsi"/>
          <w:sz w:val="24"/>
          <w:szCs w:val="24"/>
        </w:rPr>
      </w:pPr>
    </w:p>
    <w:p w14:paraId="15E372DE" w14:textId="77777777" w:rsidR="00F60752" w:rsidRDefault="00F60752" w:rsidP="00F60752">
      <w:pPr>
        <w:ind w:left="360"/>
        <w:rPr>
          <w:rFonts w:asciiTheme="minorHAnsi" w:hAnsiTheme="minorHAnsi"/>
          <w:sz w:val="24"/>
          <w:szCs w:val="24"/>
        </w:rPr>
      </w:pPr>
    </w:p>
    <w:sdt>
      <w:sdtPr>
        <w:id w:val="-894895643"/>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6F9F9938" w14:textId="20D9F9E6" w:rsidR="00F60752" w:rsidRDefault="00F60752">
          <w:pPr>
            <w:pStyle w:val="TOCHeading"/>
          </w:pPr>
          <w:r>
            <w:t>Table of Contents</w:t>
          </w:r>
        </w:p>
        <w:p w14:paraId="28AE6FE6" w14:textId="553DF687" w:rsidR="00F60752" w:rsidRDefault="00F60752">
          <w:pPr>
            <w:pStyle w:val="TOC2"/>
            <w:tabs>
              <w:tab w:val="right" w:leader="dot" w:pos="10444"/>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92826629" w:history="1">
            <w:r w:rsidRPr="00F50F82">
              <w:rPr>
                <w:rStyle w:val="Hyperlink"/>
                <w:noProof/>
              </w:rPr>
              <w:t>Method Statement for Brickwork:</w:t>
            </w:r>
            <w:r>
              <w:rPr>
                <w:noProof/>
                <w:webHidden/>
              </w:rPr>
              <w:tab/>
            </w:r>
            <w:r>
              <w:rPr>
                <w:noProof/>
                <w:webHidden/>
              </w:rPr>
              <w:fldChar w:fldCharType="begin"/>
            </w:r>
            <w:r>
              <w:rPr>
                <w:noProof/>
                <w:webHidden/>
              </w:rPr>
              <w:instrText xml:space="preserve"> PAGEREF _Toc92826629 \h </w:instrText>
            </w:r>
            <w:r>
              <w:rPr>
                <w:noProof/>
                <w:webHidden/>
              </w:rPr>
            </w:r>
            <w:r>
              <w:rPr>
                <w:noProof/>
                <w:webHidden/>
              </w:rPr>
              <w:fldChar w:fldCharType="separate"/>
            </w:r>
            <w:r>
              <w:rPr>
                <w:noProof/>
                <w:webHidden/>
              </w:rPr>
              <w:t>4</w:t>
            </w:r>
            <w:r>
              <w:rPr>
                <w:noProof/>
                <w:webHidden/>
              </w:rPr>
              <w:fldChar w:fldCharType="end"/>
            </w:r>
          </w:hyperlink>
        </w:p>
        <w:p w14:paraId="47078659" w14:textId="3A09B176" w:rsidR="00F60752" w:rsidRDefault="00F60752">
          <w:pPr>
            <w:pStyle w:val="TOC2"/>
            <w:tabs>
              <w:tab w:val="right" w:leader="dot" w:pos="10444"/>
            </w:tabs>
            <w:rPr>
              <w:rFonts w:eastAsiaTheme="minorEastAsia" w:cstheme="minorBidi"/>
              <w:b w:val="0"/>
              <w:bCs w:val="0"/>
              <w:noProof/>
              <w:sz w:val="24"/>
              <w:szCs w:val="24"/>
            </w:rPr>
          </w:pPr>
          <w:hyperlink w:anchor="_Toc92826630" w:history="1">
            <w:r w:rsidRPr="00F50F82">
              <w:rPr>
                <w:rStyle w:val="Hyperlink"/>
                <w:noProof/>
              </w:rPr>
              <w:t>Method statement for Foundation works:</w:t>
            </w:r>
            <w:r>
              <w:rPr>
                <w:noProof/>
                <w:webHidden/>
              </w:rPr>
              <w:tab/>
            </w:r>
            <w:r>
              <w:rPr>
                <w:noProof/>
                <w:webHidden/>
              </w:rPr>
              <w:fldChar w:fldCharType="begin"/>
            </w:r>
            <w:r>
              <w:rPr>
                <w:noProof/>
                <w:webHidden/>
              </w:rPr>
              <w:instrText xml:space="preserve"> PAGEREF _Toc92826630 \h </w:instrText>
            </w:r>
            <w:r>
              <w:rPr>
                <w:noProof/>
                <w:webHidden/>
              </w:rPr>
            </w:r>
            <w:r>
              <w:rPr>
                <w:noProof/>
                <w:webHidden/>
              </w:rPr>
              <w:fldChar w:fldCharType="separate"/>
            </w:r>
            <w:r>
              <w:rPr>
                <w:noProof/>
                <w:webHidden/>
              </w:rPr>
              <w:t>6</w:t>
            </w:r>
            <w:r>
              <w:rPr>
                <w:noProof/>
                <w:webHidden/>
              </w:rPr>
              <w:fldChar w:fldCharType="end"/>
            </w:r>
          </w:hyperlink>
        </w:p>
        <w:p w14:paraId="06B9DC3A" w14:textId="21E86DD9" w:rsidR="00F60752" w:rsidRDefault="00F60752">
          <w:pPr>
            <w:pStyle w:val="TOC2"/>
            <w:tabs>
              <w:tab w:val="right" w:leader="dot" w:pos="10444"/>
            </w:tabs>
            <w:rPr>
              <w:rFonts w:eastAsiaTheme="minorEastAsia" w:cstheme="minorBidi"/>
              <w:b w:val="0"/>
              <w:bCs w:val="0"/>
              <w:noProof/>
              <w:sz w:val="24"/>
              <w:szCs w:val="24"/>
            </w:rPr>
          </w:pPr>
          <w:hyperlink w:anchor="_Toc92826631" w:history="1">
            <w:r w:rsidRPr="00F50F82">
              <w:rPr>
                <w:rStyle w:val="Hyperlink"/>
                <w:noProof/>
              </w:rPr>
              <w:t>Method Statement for Fitting Windows:</w:t>
            </w:r>
            <w:r>
              <w:rPr>
                <w:noProof/>
                <w:webHidden/>
              </w:rPr>
              <w:tab/>
            </w:r>
            <w:r>
              <w:rPr>
                <w:noProof/>
                <w:webHidden/>
              </w:rPr>
              <w:fldChar w:fldCharType="begin"/>
            </w:r>
            <w:r>
              <w:rPr>
                <w:noProof/>
                <w:webHidden/>
              </w:rPr>
              <w:instrText xml:space="preserve"> PAGEREF _Toc92826631 \h </w:instrText>
            </w:r>
            <w:r>
              <w:rPr>
                <w:noProof/>
                <w:webHidden/>
              </w:rPr>
            </w:r>
            <w:r>
              <w:rPr>
                <w:noProof/>
                <w:webHidden/>
              </w:rPr>
              <w:fldChar w:fldCharType="separate"/>
            </w:r>
            <w:r>
              <w:rPr>
                <w:noProof/>
                <w:webHidden/>
              </w:rPr>
              <w:t>10</w:t>
            </w:r>
            <w:r>
              <w:rPr>
                <w:noProof/>
                <w:webHidden/>
              </w:rPr>
              <w:fldChar w:fldCharType="end"/>
            </w:r>
          </w:hyperlink>
        </w:p>
        <w:p w14:paraId="58C5E491" w14:textId="23425305" w:rsidR="00F60752" w:rsidRDefault="00F60752">
          <w:r>
            <w:rPr>
              <w:b/>
              <w:bCs/>
              <w:noProof/>
            </w:rPr>
            <w:fldChar w:fldCharType="end"/>
          </w:r>
        </w:p>
      </w:sdtContent>
    </w:sdt>
    <w:p w14:paraId="76DD3116" w14:textId="77777777" w:rsidR="00F60752" w:rsidRDefault="00F60752" w:rsidP="00F60752">
      <w:pPr>
        <w:ind w:left="360"/>
        <w:rPr>
          <w:rFonts w:asciiTheme="minorHAnsi" w:hAnsiTheme="minorHAnsi"/>
          <w:sz w:val="24"/>
          <w:szCs w:val="24"/>
        </w:rPr>
      </w:pPr>
    </w:p>
    <w:p w14:paraId="0A293009" w14:textId="77777777" w:rsidR="00F60752" w:rsidRDefault="00F60752" w:rsidP="00F60752">
      <w:pPr>
        <w:ind w:left="360"/>
        <w:rPr>
          <w:rFonts w:asciiTheme="minorHAnsi" w:hAnsiTheme="minorHAnsi"/>
          <w:sz w:val="24"/>
          <w:szCs w:val="24"/>
        </w:rPr>
      </w:pPr>
    </w:p>
    <w:p w14:paraId="3A2B4208" w14:textId="77777777" w:rsidR="00F60752" w:rsidRDefault="00F60752" w:rsidP="00F60752">
      <w:pPr>
        <w:ind w:left="360"/>
        <w:rPr>
          <w:rFonts w:asciiTheme="minorHAnsi" w:hAnsiTheme="minorHAnsi"/>
          <w:sz w:val="24"/>
          <w:szCs w:val="24"/>
        </w:rPr>
      </w:pPr>
    </w:p>
    <w:p w14:paraId="5C135DB5" w14:textId="77777777" w:rsidR="00F60752" w:rsidRDefault="00F60752" w:rsidP="00F60752">
      <w:pPr>
        <w:ind w:left="360"/>
        <w:rPr>
          <w:rFonts w:asciiTheme="minorHAnsi" w:hAnsiTheme="minorHAnsi"/>
          <w:sz w:val="24"/>
          <w:szCs w:val="24"/>
        </w:rPr>
      </w:pPr>
    </w:p>
    <w:p w14:paraId="640E5546" w14:textId="77777777" w:rsidR="00F60752" w:rsidRDefault="00F60752" w:rsidP="00F60752">
      <w:pPr>
        <w:ind w:left="360"/>
        <w:rPr>
          <w:rFonts w:asciiTheme="minorHAnsi" w:hAnsiTheme="minorHAnsi"/>
          <w:sz w:val="24"/>
          <w:szCs w:val="24"/>
        </w:rPr>
      </w:pPr>
    </w:p>
    <w:p w14:paraId="7ABC66DF" w14:textId="77777777" w:rsidR="00F60752" w:rsidRDefault="00F60752" w:rsidP="00F60752">
      <w:pPr>
        <w:ind w:left="360"/>
        <w:rPr>
          <w:rFonts w:asciiTheme="minorHAnsi" w:hAnsiTheme="minorHAnsi"/>
          <w:sz w:val="24"/>
          <w:szCs w:val="24"/>
        </w:rPr>
      </w:pPr>
    </w:p>
    <w:p w14:paraId="6B33E593" w14:textId="77777777" w:rsidR="00F60752" w:rsidRDefault="00F60752" w:rsidP="00F60752">
      <w:pPr>
        <w:ind w:left="360"/>
        <w:rPr>
          <w:rFonts w:asciiTheme="minorHAnsi" w:hAnsiTheme="minorHAnsi"/>
          <w:sz w:val="24"/>
          <w:szCs w:val="24"/>
        </w:rPr>
      </w:pPr>
    </w:p>
    <w:p w14:paraId="7D95680F" w14:textId="77777777" w:rsidR="00F60752" w:rsidRDefault="00F60752" w:rsidP="00F60752">
      <w:pPr>
        <w:ind w:left="360"/>
        <w:rPr>
          <w:rFonts w:asciiTheme="minorHAnsi" w:hAnsiTheme="minorHAnsi"/>
          <w:sz w:val="24"/>
          <w:szCs w:val="24"/>
        </w:rPr>
      </w:pPr>
    </w:p>
    <w:p w14:paraId="32E40635" w14:textId="77777777" w:rsidR="00F60752" w:rsidRDefault="00F60752" w:rsidP="00F60752">
      <w:pPr>
        <w:ind w:left="360"/>
        <w:rPr>
          <w:rFonts w:asciiTheme="minorHAnsi" w:hAnsiTheme="minorHAnsi"/>
          <w:sz w:val="24"/>
          <w:szCs w:val="24"/>
        </w:rPr>
      </w:pPr>
    </w:p>
    <w:p w14:paraId="4CF51962" w14:textId="77777777" w:rsidR="00F60752" w:rsidRDefault="00F60752" w:rsidP="00F60752">
      <w:pPr>
        <w:ind w:left="360"/>
        <w:rPr>
          <w:rFonts w:asciiTheme="minorHAnsi" w:hAnsiTheme="minorHAnsi"/>
          <w:sz w:val="24"/>
          <w:szCs w:val="24"/>
        </w:rPr>
      </w:pPr>
    </w:p>
    <w:p w14:paraId="14B2C030" w14:textId="77777777" w:rsidR="00F60752" w:rsidRDefault="00F60752" w:rsidP="00F60752">
      <w:pPr>
        <w:ind w:left="360"/>
        <w:rPr>
          <w:rFonts w:asciiTheme="minorHAnsi" w:hAnsiTheme="minorHAnsi"/>
          <w:sz w:val="24"/>
          <w:szCs w:val="24"/>
        </w:rPr>
      </w:pPr>
    </w:p>
    <w:p w14:paraId="5D37F83B" w14:textId="77777777" w:rsidR="00F60752" w:rsidRDefault="00F60752" w:rsidP="00F60752">
      <w:pPr>
        <w:ind w:left="360"/>
        <w:rPr>
          <w:rFonts w:asciiTheme="minorHAnsi" w:hAnsiTheme="minorHAnsi"/>
          <w:sz w:val="24"/>
          <w:szCs w:val="24"/>
        </w:rPr>
      </w:pPr>
    </w:p>
    <w:p w14:paraId="36E081BD" w14:textId="77777777" w:rsidR="00F60752" w:rsidRDefault="00F60752" w:rsidP="00F60752">
      <w:pPr>
        <w:ind w:left="360"/>
        <w:rPr>
          <w:rFonts w:asciiTheme="minorHAnsi" w:hAnsiTheme="minorHAnsi"/>
          <w:sz w:val="24"/>
          <w:szCs w:val="24"/>
        </w:rPr>
      </w:pPr>
    </w:p>
    <w:p w14:paraId="289856C3" w14:textId="77777777" w:rsidR="00F60752" w:rsidRDefault="00F60752" w:rsidP="00F60752">
      <w:pPr>
        <w:ind w:left="360"/>
        <w:rPr>
          <w:rFonts w:asciiTheme="minorHAnsi" w:hAnsiTheme="minorHAnsi"/>
          <w:sz w:val="24"/>
          <w:szCs w:val="24"/>
        </w:rPr>
      </w:pPr>
    </w:p>
    <w:p w14:paraId="36E4CF86" w14:textId="77777777" w:rsidR="00F60752" w:rsidRDefault="00F60752" w:rsidP="00F60752">
      <w:pPr>
        <w:ind w:left="360"/>
        <w:rPr>
          <w:rFonts w:asciiTheme="minorHAnsi" w:hAnsiTheme="minorHAnsi"/>
          <w:sz w:val="24"/>
          <w:szCs w:val="24"/>
        </w:rPr>
      </w:pPr>
    </w:p>
    <w:p w14:paraId="5191353A" w14:textId="77777777" w:rsidR="00F60752" w:rsidRDefault="00F60752" w:rsidP="00F60752">
      <w:pPr>
        <w:ind w:left="360"/>
        <w:rPr>
          <w:rFonts w:asciiTheme="minorHAnsi" w:hAnsiTheme="minorHAnsi"/>
          <w:sz w:val="24"/>
          <w:szCs w:val="24"/>
        </w:rPr>
      </w:pPr>
    </w:p>
    <w:p w14:paraId="71C1AE5D" w14:textId="77777777" w:rsidR="00F60752" w:rsidRDefault="00F60752" w:rsidP="00F60752">
      <w:pPr>
        <w:ind w:left="360"/>
        <w:rPr>
          <w:rFonts w:asciiTheme="minorHAnsi" w:hAnsiTheme="minorHAnsi"/>
          <w:sz w:val="24"/>
          <w:szCs w:val="24"/>
        </w:rPr>
      </w:pPr>
    </w:p>
    <w:p w14:paraId="1359541B" w14:textId="77777777" w:rsidR="00F60752" w:rsidRDefault="00F60752" w:rsidP="00F60752">
      <w:pPr>
        <w:ind w:left="360"/>
        <w:rPr>
          <w:rFonts w:asciiTheme="minorHAnsi" w:hAnsiTheme="minorHAnsi"/>
          <w:sz w:val="24"/>
          <w:szCs w:val="24"/>
        </w:rPr>
      </w:pPr>
    </w:p>
    <w:p w14:paraId="3F6899C4" w14:textId="77777777" w:rsidR="00F60752" w:rsidRDefault="00F60752" w:rsidP="00F60752">
      <w:pPr>
        <w:ind w:left="360"/>
        <w:rPr>
          <w:rFonts w:asciiTheme="minorHAnsi" w:hAnsiTheme="minorHAnsi"/>
          <w:sz w:val="24"/>
          <w:szCs w:val="24"/>
        </w:rPr>
      </w:pPr>
    </w:p>
    <w:p w14:paraId="6646B54C" w14:textId="77777777" w:rsidR="00F60752" w:rsidRDefault="00F60752" w:rsidP="00F60752">
      <w:pPr>
        <w:ind w:left="360"/>
        <w:rPr>
          <w:rFonts w:asciiTheme="minorHAnsi" w:hAnsiTheme="minorHAnsi"/>
          <w:sz w:val="24"/>
          <w:szCs w:val="24"/>
        </w:rPr>
      </w:pPr>
    </w:p>
    <w:p w14:paraId="19FF5DDB" w14:textId="77777777" w:rsidR="00F60752" w:rsidRDefault="00F60752" w:rsidP="00F60752">
      <w:pPr>
        <w:ind w:left="360"/>
        <w:rPr>
          <w:rFonts w:asciiTheme="minorHAnsi" w:hAnsiTheme="minorHAnsi"/>
          <w:sz w:val="24"/>
          <w:szCs w:val="24"/>
        </w:rPr>
      </w:pPr>
    </w:p>
    <w:p w14:paraId="10C65DB6" w14:textId="77777777" w:rsidR="00F60752" w:rsidRDefault="00F60752" w:rsidP="00F60752">
      <w:pPr>
        <w:ind w:left="360"/>
        <w:rPr>
          <w:rFonts w:asciiTheme="minorHAnsi" w:hAnsiTheme="minorHAnsi"/>
          <w:sz w:val="24"/>
          <w:szCs w:val="24"/>
        </w:rPr>
      </w:pPr>
    </w:p>
    <w:p w14:paraId="6AC77EB7" w14:textId="77777777" w:rsidR="00F60752" w:rsidRDefault="00F60752" w:rsidP="00F60752">
      <w:pPr>
        <w:ind w:left="360"/>
        <w:rPr>
          <w:rFonts w:asciiTheme="minorHAnsi" w:hAnsiTheme="minorHAnsi"/>
          <w:sz w:val="24"/>
          <w:szCs w:val="24"/>
        </w:rPr>
      </w:pPr>
    </w:p>
    <w:p w14:paraId="1519A847" w14:textId="77777777" w:rsidR="00F60752" w:rsidRDefault="00F60752" w:rsidP="00F60752">
      <w:pPr>
        <w:ind w:left="360"/>
        <w:rPr>
          <w:rFonts w:asciiTheme="minorHAnsi" w:hAnsiTheme="minorHAnsi"/>
          <w:sz w:val="24"/>
          <w:szCs w:val="24"/>
        </w:rPr>
      </w:pPr>
    </w:p>
    <w:p w14:paraId="46800206" w14:textId="77777777" w:rsidR="00F60752" w:rsidRDefault="00F60752" w:rsidP="00F60752">
      <w:pPr>
        <w:ind w:left="360"/>
        <w:rPr>
          <w:rFonts w:asciiTheme="minorHAnsi" w:hAnsiTheme="minorHAnsi"/>
          <w:sz w:val="24"/>
          <w:szCs w:val="24"/>
        </w:rPr>
      </w:pPr>
    </w:p>
    <w:p w14:paraId="51153FAE" w14:textId="77777777" w:rsidR="00F60752" w:rsidRDefault="00F60752" w:rsidP="00F60752">
      <w:pPr>
        <w:ind w:left="360"/>
        <w:rPr>
          <w:rFonts w:asciiTheme="minorHAnsi" w:hAnsiTheme="minorHAnsi"/>
          <w:sz w:val="24"/>
          <w:szCs w:val="24"/>
        </w:rPr>
      </w:pPr>
    </w:p>
    <w:p w14:paraId="1BE8397F" w14:textId="77777777" w:rsidR="00F60752" w:rsidRDefault="00F60752" w:rsidP="00F60752">
      <w:pPr>
        <w:ind w:left="360"/>
        <w:rPr>
          <w:rFonts w:asciiTheme="minorHAnsi" w:hAnsiTheme="minorHAnsi"/>
          <w:sz w:val="24"/>
          <w:szCs w:val="24"/>
        </w:rPr>
      </w:pPr>
    </w:p>
    <w:p w14:paraId="118B9E08" w14:textId="77777777" w:rsidR="00F60752" w:rsidRDefault="00F60752" w:rsidP="00F60752">
      <w:pPr>
        <w:ind w:left="360"/>
        <w:rPr>
          <w:rFonts w:asciiTheme="minorHAnsi" w:hAnsiTheme="minorHAnsi"/>
          <w:sz w:val="24"/>
          <w:szCs w:val="24"/>
        </w:rPr>
      </w:pPr>
    </w:p>
    <w:p w14:paraId="3EAA7994" w14:textId="77777777" w:rsidR="00F60752" w:rsidRDefault="00F60752" w:rsidP="00F60752">
      <w:pPr>
        <w:ind w:left="360"/>
        <w:rPr>
          <w:rFonts w:asciiTheme="minorHAnsi" w:hAnsiTheme="minorHAnsi"/>
          <w:sz w:val="24"/>
          <w:szCs w:val="24"/>
        </w:rPr>
      </w:pPr>
    </w:p>
    <w:p w14:paraId="0209C17B" w14:textId="77777777" w:rsidR="00F60752" w:rsidRDefault="00F60752" w:rsidP="00F60752">
      <w:pPr>
        <w:ind w:left="360"/>
        <w:rPr>
          <w:rFonts w:asciiTheme="minorHAnsi" w:hAnsiTheme="minorHAnsi"/>
          <w:sz w:val="24"/>
          <w:szCs w:val="24"/>
        </w:rPr>
      </w:pPr>
    </w:p>
    <w:p w14:paraId="6248C5E9" w14:textId="77777777" w:rsidR="00F60752" w:rsidRDefault="00F60752" w:rsidP="00F60752">
      <w:pPr>
        <w:ind w:left="360"/>
        <w:rPr>
          <w:rFonts w:asciiTheme="minorHAnsi" w:hAnsiTheme="minorHAnsi"/>
          <w:sz w:val="24"/>
          <w:szCs w:val="24"/>
        </w:rPr>
      </w:pPr>
    </w:p>
    <w:p w14:paraId="73A39684" w14:textId="77777777" w:rsidR="00F60752" w:rsidRDefault="00F60752" w:rsidP="00F60752">
      <w:pPr>
        <w:ind w:left="360"/>
        <w:rPr>
          <w:rFonts w:asciiTheme="minorHAnsi" w:hAnsiTheme="minorHAnsi"/>
          <w:sz w:val="24"/>
          <w:szCs w:val="24"/>
        </w:rPr>
      </w:pPr>
    </w:p>
    <w:p w14:paraId="4D227224" w14:textId="77777777" w:rsidR="00F60752" w:rsidRDefault="00F60752" w:rsidP="00F60752">
      <w:pPr>
        <w:ind w:left="360"/>
        <w:rPr>
          <w:rFonts w:asciiTheme="minorHAnsi" w:hAnsiTheme="minorHAnsi"/>
          <w:sz w:val="24"/>
          <w:szCs w:val="24"/>
        </w:rPr>
      </w:pPr>
    </w:p>
    <w:p w14:paraId="3100BF24" w14:textId="77777777" w:rsidR="00F60752" w:rsidRDefault="00F60752" w:rsidP="00F60752">
      <w:pPr>
        <w:ind w:left="360"/>
        <w:rPr>
          <w:rFonts w:asciiTheme="minorHAnsi" w:hAnsiTheme="minorHAnsi"/>
          <w:sz w:val="24"/>
          <w:szCs w:val="24"/>
        </w:rPr>
      </w:pPr>
    </w:p>
    <w:p w14:paraId="2BDFFA17" w14:textId="77777777" w:rsidR="00F60752" w:rsidRDefault="00F60752" w:rsidP="00F60752">
      <w:pPr>
        <w:ind w:left="360"/>
        <w:rPr>
          <w:rFonts w:asciiTheme="minorHAnsi" w:hAnsiTheme="minorHAnsi"/>
          <w:sz w:val="24"/>
          <w:szCs w:val="24"/>
        </w:rPr>
      </w:pPr>
    </w:p>
    <w:p w14:paraId="2DA16DC3" w14:textId="77777777" w:rsidR="00F60752" w:rsidRDefault="00F60752" w:rsidP="00F60752">
      <w:pPr>
        <w:ind w:left="360"/>
        <w:rPr>
          <w:rFonts w:asciiTheme="minorHAnsi" w:hAnsiTheme="minorHAnsi"/>
          <w:sz w:val="24"/>
          <w:szCs w:val="24"/>
        </w:rPr>
      </w:pPr>
    </w:p>
    <w:p w14:paraId="0B86ED12" w14:textId="77777777" w:rsidR="00F60752" w:rsidRDefault="00F60752" w:rsidP="00F60752">
      <w:pPr>
        <w:ind w:left="360"/>
        <w:rPr>
          <w:rFonts w:asciiTheme="minorHAnsi" w:hAnsiTheme="minorHAnsi"/>
          <w:sz w:val="24"/>
          <w:szCs w:val="24"/>
        </w:rPr>
      </w:pPr>
    </w:p>
    <w:p w14:paraId="337C479A" w14:textId="77777777" w:rsidR="00F60752" w:rsidRDefault="00F60752" w:rsidP="00F60752">
      <w:pPr>
        <w:ind w:left="360"/>
        <w:rPr>
          <w:rFonts w:asciiTheme="minorHAnsi" w:hAnsiTheme="minorHAnsi"/>
          <w:sz w:val="24"/>
          <w:szCs w:val="24"/>
        </w:rPr>
      </w:pPr>
    </w:p>
    <w:p w14:paraId="73421EBB" w14:textId="77777777" w:rsidR="00F60752" w:rsidRDefault="00F60752" w:rsidP="00F60752">
      <w:pPr>
        <w:ind w:left="360"/>
        <w:rPr>
          <w:rFonts w:asciiTheme="minorHAnsi" w:hAnsiTheme="minorHAnsi"/>
          <w:sz w:val="24"/>
          <w:szCs w:val="24"/>
        </w:rPr>
      </w:pPr>
    </w:p>
    <w:p w14:paraId="3F4BFF4A" w14:textId="77777777" w:rsidR="00F60752" w:rsidRDefault="00F60752" w:rsidP="00F60752">
      <w:pPr>
        <w:ind w:left="360"/>
        <w:rPr>
          <w:rFonts w:asciiTheme="minorHAnsi" w:hAnsiTheme="minorHAnsi"/>
          <w:sz w:val="24"/>
          <w:szCs w:val="24"/>
        </w:rPr>
      </w:pPr>
    </w:p>
    <w:p w14:paraId="0EFE96AB" w14:textId="77777777" w:rsidR="00F60752" w:rsidRDefault="00F60752" w:rsidP="00F60752">
      <w:pPr>
        <w:ind w:left="360"/>
        <w:rPr>
          <w:rFonts w:asciiTheme="minorHAnsi" w:hAnsiTheme="minorHAnsi"/>
          <w:sz w:val="24"/>
          <w:szCs w:val="24"/>
        </w:rPr>
      </w:pPr>
    </w:p>
    <w:p w14:paraId="4CCD0EB6" w14:textId="77777777" w:rsidR="00F60752" w:rsidRDefault="00F60752" w:rsidP="00F60752">
      <w:pPr>
        <w:ind w:left="360"/>
        <w:rPr>
          <w:rFonts w:asciiTheme="minorHAnsi" w:hAnsiTheme="minorHAnsi"/>
          <w:sz w:val="24"/>
          <w:szCs w:val="24"/>
        </w:rPr>
      </w:pPr>
    </w:p>
    <w:p w14:paraId="0FDFE7BD" w14:textId="77777777" w:rsidR="00F60752" w:rsidRDefault="00F60752" w:rsidP="00F60752">
      <w:pPr>
        <w:ind w:left="360"/>
        <w:rPr>
          <w:rFonts w:asciiTheme="minorHAnsi" w:hAnsiTheme="minorHAnsi"/>
          <w:sz w:val="24"/>
          <w:szCs w:val="24"/>
        </w:rPr>
      </w:pPr>
    </w:p>
    <w:p w14:paraId="2F62444C" w14:textId="77777777" w:rsidR="00F60752" w:rsidRDefault="00F60752" w:rsidP="00F60752">
      <w:pPr>
        <w:ind w:left="360"/>
        <w:rPr>
          <w:rFonts w:asciiTheme="minorHAnsi" w:hAnsiTheme="minorHAnsi"/>
          <w:sz w:val="24"/>
          <w:szCs w:val="24"/>
        </w:rPr>
      </w:pPr>
    </w:p>
    <w:p w14:paraId="093010A0" w14:textId="77777777" w:rsidR="00F60752" w:rsidRDefault="00F60752" w:rsidP="00F60752">
      <w:pPr>
        <w:ind w:left="360"/>
        <w:rPr>
          <w:rFonts w:asciiTheme="minorHAnsi" w:hAnsiTheme="minorHAnsi"/>
          <w:sz w:val="24"/>
          <w:szCs w:val="24"/>
        </w:rPr>
      </w:pPr>
    </w:p>
    <w:p w14:paraId="0AAE9A43" w14:textId="77777777" w:rsidR="00F60752" w:rsidRDefault="00F60752" w:rsidP="00F60752">
      <w:pPr>
        <w:ind w:left="360"/>
        <w:rPr>
          <w:rFonts w:asciiTheme="minorHAnsi" w:hAnsiTheme="minorHAnsi"/>
          <w:sz w:val="24"/>
          <w:szCs w:val="24"/>
        </w:rPr>
      </w:pPr>
    </w:p>
    <w:p w14:paraId="014BCD5D" w14:textId="77777777" w:rsidR="00F60752" w:rsidRDefault="00F60752" w:rsidP="00F60752">
      <w:pPr>
        <w:ind w:left="360"/>
        <w:rPr>
          <w:rFonts w:asciiTheme="minorHAnsi" w:hAnsiTheme="minorHAnsi"/>
          <w:sz w:val="24"/>
          <w:szCs w:val="24"/>
        </w:rPr>
      </w:pPr>
    </w:p>
    <w:p w14:paraId="5537CEFF" w14:textId="77777777" w:rsidR="00F60752" w:rsidRDefault="00F60752" w:rsidP="00F60752">
      <w:pPr>
        <w:ind w:left="360"/>
        <w:rPr>
          <w:rFonts w:asciiTheme="minorHAnsi" w:hAnsiTheme="minorHAnsi"/>
          <w:sz w:val="24"/>
          <w:szCs w:val="24"/>
        </w:rPr>
      </w:pPr>
    </w:p>
    <w:p w14:paraId="5F74022C" w14:textId="77777777" w:rsidR="00F60752" w:rsidRDefault="00F60752" w:rsidP="00F60752">
      <w:pPr>
        <w:ind w:left="360"/>
        <w:rPr>
          <w:rFonts w:asciiTheme="minorHAnsi" w:hAnsiTheme="minorHAnsi"/>
          <w:sz w:val="24"/>
          <w:szCs w:val="24"/>
        </w:rPr>
      </w:pPr>
    </w:p>
    <w:p w14:paraId="08E5640C" w14:textId="590CE9D9" w:rsidR="00F60752" w:rsidRPr="000D6B73" w:rsidRDefault="00F60752" w:rsidP="00F60752">
      <w:pPr>
        <w:pStyle w:val="Heading2"/>
      </w:pPr>
      <w:bookmarkStart w:id="0" w:name="_Toc92826629"/>
      <w:r w:rsidRPr="000D6B73">
        <w:t>Method Statement for Brickwork:</w:t>
      </w:r>
      <w:bookmarkEnd w:id="0"/>
    </w:p>
    <w:p w14:paraId="633BC346" w14:textId="77777777" w:rsidR="00F60752" w:rsidRPr="000D6B73" w:rsidRDefault="00F60752" w:rsidP="00F60752">
      <w:pPr>
        <w:rPr>
          <w:rFonts w:asciiTheme="minorHAnsi" w:hAnsiTheme="minorHAnsi"/>
          <w:sz w:val="24"/>
          <w:szCs w:val="24"/>
        </w:rPr>
      </w:pPr>
    </w:p>
    <w:p w14:paraId="06BF5280" w14:textId="77777777" w:rsidR="00F60752" w:rsidRDefault="00F60752" w:rsidP="00F60752">
      <w:pPr>
        <w:ind w:left="360"/>
        <w:rPr>
          <w:rFonts w:asciiTheme="minorHAnsi" w:hAnsiTheme="minorHAnsi"/>
          <w:sz w:val="24"/>
          <w:szCs w:val="24"/>
        </w:rPr>
      </w:pPr>
      <w:r w:rsidRPr="000D6B73">
        <w:rPr>
          <w:rFonts w:asciiTheme="minorHAnsi" w:hAnsiTheme="minorHAnsi"/>
          <w:sz w:val="24"/>
          <w:szCs w:val="24"/>
        </w:rPr>
        <w:t>All employees will report to site, sign in, and report to the site office for a site-specific induction conducted daily at 8.00am hours on their first day. If an operative is late, they will be turned away and must return the following day for the induction. The PTB supervisor / project manager will brief the operatives on this RAMS and COSHH assessments post induction and hand a signed copy of PTBs declaration to the ISG inductor. All employees will agree to abide to all ISG policies, site rules and emergency procedures at all times.</w:t>
      </w:r>
    </w:p>
    <w:p w14:paraId="74CCB03E" w14:textId="77777777" w:rsidR="00F60752" w:rsidRDefault="00F60752" w:rsidP="00F60752">
      <w:pPr>
        <w:ind w:left="360"/>
        <w:rPr>
          <w:rFonts w:asciiTheme="minorHAnsi" w:hAnsiTheme="minorHAnsi"/>
          <w:sz w:val="24"/>
          <w:szCs w:val="24"/>
        </w:rPr>
      </w:pPr>
    </w:p>
    <w:p w14:paraId="6B92401E"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Welfare Facilities</w:t>
      </w:r>
    </w:p>
    <w:p w14:paraId="64B2BA01" w14:textId="77777777" w:rsidR="00F60752" w:rsidRDefault="00F60752" w:rsidP="00F60752">
      <w:pPr>
        <w:ind w:left="360"/>
        <w:rPr>
          <w:rFonts w:asciiTheme="minorHAnsi" w:hAnsiTheme="minorHAnsi"/>
          <w:sz w:val="24"/>
          <w:szCs w:val="24"/>
        </w:rPr>
      </w:pPr>
      <w:r w:rsidRPr="003D10C7">
        <w:rPr>
          <w:rFonts w:asciiTheme="minorHAnsi" w:hAnsiTheme="minorHAnsi"/>
          <w:sz w:val="24"/>
          <w:szCs w:val="24"/>
        </w:rPr>
        <w:t>Principal Contractor to provide adequate and suitable welfare facilities, toilet,</w:t>
      </w:r>
      <w:r>
        <w:rPr>
          <w:rFonts w:asciiTheme="minorHAnsi" w:hAnsiTheme="minorHAnsi"/>
          <w:sz w:val="24"/>
          <w:szCs w:val="24"/>
        </w:rPr>
        <w:t xml:space="preserve"> </w:t>
      </w:r>
      <w:r w:rsidRPr="003D10C7">
        <w:rPr>
          <w:rFonts w:asciiTheme="minorHAnsi" w:hAnsiTheme="minorHAnsi"/>
          <w:sz w:val="24"/>
          <w:szCs w:val="24"/>
        </w:rPr>
        <w:t>drying room an</w:t>
      </w:r>
      <w:r>
        <w:rPr>
          <w:rFonts w:asciiTheme="minorHAnsi" w:hAnsiTheme="minorHAnsi"/>
          <w:sz w:val="24"/>
          <w:szCs w:val="24"/>
        </w:rPr>
        <w:t xml:space="preserve">d </w:t>
      </w:r>
      <w:r w:rsidRPr="003D10C7">
        <w:rPr>
          <w:rFonts w:asciiTheme="minorHAnsi" w:hAnsiTheme="minorHAnsi"/>
          <w:sz w:val="24"/>
          <w:szCs w:val="24"/>
        </w:rPr>
        <w:t>canteen, operatives will respect the facilities and ensure</w:t>
      </w:r>
      <w:r>
        <w:rPr>
          <w:rFonts w:asciiTheme="minorHAnsi" w:hAnsiTheme="minorHAnsi"/>
          <w:sz w:val="24"/>
          <w:szCs w:val="24"/>
        </w:rPr>
        <w:t xml:space="preserve"> </w:t>
      </w:r>
      <w:r w:rsidRPr="003D10C7">
        <w:rPr>
          <w:rFonts w:asciiTheme="minorHAnsi" w:hAnsiTheme="minorHAnsi"/>
          <w:sz w:val="24"/>
          <w:szCs w:val="24"/>
        </w:rPr>
        <w:t>the areas are left in a clean condition after use, any welfare issue will be</w:t>
      </w:r>
      <w:r>
        <w:rPr>
          <w:rFonts w:asciiTheme="minorHAnsi" w:hAnsiTheme="minorHAnsi"/>
          <w:sz w:val="24"/>
          <w:szCs w:val="24"/>
        </w:rPr>
        <w:t xml:space="preserve"> r</w:t>
      </w:r>
      <w:r w:rsidRPr="003D10C7">
        <w:rPr>
          <w:rFonts w:asciiTheme="minorHAnsi" w:hAnsiTheme="minorHAnsi"/>
          <w:sz w:val="24"/>
          <w:szCs w:val="24"/>
        </w:rPr>
        <w:t>eported to the site management.</w:t>
      </w:r>
      <w:r>
        <w:rPr>
          <w:rFonts w:asciiTheme="minorHAnsi" w:hAnsiTheme="minorHAnsi"/>
          <w:sz w:val="24"/>
          <w:szCs w:val="24"/>
        </w:rPr>
        <w:t xml:space="preserve"> </w:t>
      </w:r>
      <w:r w:rsidRPr="003D10C7">
        <w:rPr>
          <w:rFonts w:asciiTheme="minorHAnsi" w:hAnsiTheme="minorHAnsi"/>
          <w:sz w:val="24"/>
          <w:szCs w:val="24"/>
        </w:rPr>
        <w:t>Good hygiene practices will be followed at all times using barrier cream prior</w:t>
      </w:r>
      <w:r>
        <w:rPr>
          <w:rFonts w:asciiTheme="minorHAnsi" w:hAnsiTheme="minorHAnsi"/>
          <w:sz w:val="24"/>
          <w:szCs w:val="24"/>
        </w:rPr>
        <w:t xml:space="preserve"> </w:t>
      </w:r>
      <w:r w:rsidRPr="003D10C7">
        <w:rPr>
          <w:rFonts w:asciiTheme="minorHAnsi" w:hAnsiTheme="minorHAnsi"/>
          <w:sz w:val="24"/>
          <w:szCs w:val="24"/>
        </w:rPr>
        <w:t>to work and washing before rest times.</w:t>
      </w:r>
      <w:r>
        <w:rPr>
          <w:rFonts w:asciiTheme="minorHAnsi" w:hAnsiTheme="minorHAnsi"/>
          <w:sz w:val="24"/>
          <w:szCs w:val="24"/>
        </w:rPr>
        <w:t xml:space="preserve"> </w:t>
      </w:r>
      <w:r w:rsidRPr="003D10C7">
        <w:rPr>
          <w:rFonts w:asciiTheme="minorHAnsi" w:hAnsiTheme="minorHAnsi"/>
          <w:sz w:val="24"/>
          <w:szCs w:val="24"/>
        </w:rPr>
        <w:t>No food or drink will be consumed on site; the welfare facilities will be used for</w:t>
      </w:r>
      <w:r>
        <w:rPr>
          <w:rFonts w:asciiTheme="minorHAnsi" w:hAnsiTheme="minorHAnsi"/>
          <w:sz w:val="24"/>
          <w:szCs w:val="24"/>
        </w:rPr>
        <w:t xml:space="preserve"> </w:t>
      </w:r>
      <w:r w:rsidRPr="003D10C7">
        <w:rPr>
          <w:rFonts w:asciiTheme="minorHAnsi" w:hAnsiTheme="minorHAnsi"/>
          <w:sz w:val="24"/>
          <w:szCs w:val="24"/>
        </w:rPr>
        <w:t>rest times.</w:t>
      </w:r>
    </w:p>
    <w:p w14:paraId="3796A2FD" w14:textId="77777777" w:rsidR="00F60752" w:rsidRPr="000D6B73" w:rsidRDefault="00F60752" w:rsidP="00F60752">
      <w:pPr>
        <w:rPr>
          <w:rFonts w:asciiTheme="minorHAnsi" w:hAnsiTheme="minorHAnsi"/>
          <w:sz w:val="24"/>
          <w:szCs w:val="24"/>
        </w:rPr>
      </w:pPr>
    </w:p>
    <w:p w14:paraId="28F78998"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Personnel Protective Equipment:</w:t>
      </w:r>
    </w:p>
    <w:p w14:paraId="3B666336"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The following mandatory PPE will be worn at all times:</w:t>
      </w:r>
    </w:p>
    <w:p w14:paraId="61F8E409"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 xml:space="preserve">Hard Hats (black for Supervisors) </w:t>
      </w:r>
    </w:p>
    <w:p w14:paraId="245109CF"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Branded High Visibility Vest</w:t>
      </w:r>
    </w:p>
    <w:p w14:paraId="53F20A30"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Steel toe cap and mid sole protection footwear – no rigger boots</w:t>
      </w:r>
    </w:p>
    <w:p w14:paraId="077DB1ED"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Safety Gloves</w:t>
      </w:r>
    </w:p>
    <w:p w14:paraId="7C1F8671"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Safety Glasses</w:t>
      </w:r>
    </w:p>
    <w:p w14:paraId="6075A9D7" w14:textId="77777777" w:rsidR="00F60752" w:rsidRPr="000D6B73" w:rsidRDefault="00F60752" w:rsidP="00F60752">
      <w:pPr>
        <w:rPr>
          <w:rFonts w:asciiTheme="minorHAnsi" w:hAnsiTheme="minorHAnsi"/>
          <w:sz w:val="24"/>
          <w:szCs w:val="24"/>
        </w:rPr>
      </w:pPr>
    </w:p>
    <w:p w14:paraId="1D0182A3" w14:textId="77777777" w:rsidR="00F60752" w:rsidRPr="000D6B73" w:rsidRDefault="00F60752" w:rsidP="00F60752">
      <w:pPr>
        <w:rPr>
          <w:rFonts w:asciiTheme="minorHAnsi" w:hAnsiTheme="minorHAnsi"/>
          <w:sz w:val="24"/>
          <w:szCs w:val="24"/>
        </w:rPr>
      </w:pPr>
    </w:p>
    <w:p w14:paraId="5DFD5F69"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Access around the stacked materials will be maintained in good order and free from slip / trip and fall hazards. The plastic wrap and banding will be disposed of immediately. Bricks where necessary will be transported by the use of wheelbarrow. Bricks will be laid in stretcher bond ensuring all of the joints are full to perp and bed, a nominal 10mm joint is allowed for to both perp and bed. During inclement weather, hessian and / or polythene will be used to protect the work as required. The hessian will be secured in the cavity and draped over the panel of bricks.</w:t>
      </w:r>
    </w:p>
    <w:p w14:paraId="5C4221D3" w14:textId="77777777" w:rsidR="00F60752" w:rsidRPr="000D6B73" w:rsidRDefault="00F60752" w:rsidP="00F60752">
      <w:pPr>
        <w:rPr>
          <w:rFonts w:asciiTheme="minorHAnsi" w:hAnsiTheme="minorHAnsi"/>
          <w:sz w:val="24"/>
          <w:szCs w:val="24"/>
        </w:rPr>
      </w:pPr>
    </w:p>
    <w:p w14:paraId="70187DF5" w14:textId="77777777" w:rsidR="00F60752" w:rsidRPr="000D6B73" w:rsidRDefault="00F60752" w:rsidP="00F60752">
      <w:pPr>
        <w:ind w:left="360"/>
        <w:rPr>
          <w:rFonts w:asciiTheme="minorHAnsi" w:hAnsiTheme="minorHAnsi"/>
          <w:sz w:val="24"/>
          <w:szCs w:val="24"/>
        </w:rPr>
      </w:pPr>
      <w:r w:rsidRPr="000D6B73">
        <w:rPr>
          <w:rFonts w:asciiTheme="minorHAnsi" w:hAnsiTheme="minorHAnsi"/>
          <w:sz w:val="24"/>
          <w:szCs w:val="24"/>
        </w:rPr>
        <w:t>All waste arising from the works will be removed to a designated area throughout the day by way of tipping skips, ensuring a safe working environment. Mortar will be delivered to the required work area by forklift and trolleyed manually to the workface. Mortar boards will be cleaned at the end of each working day Mortar will not be used unless an ambient temperature of +3 C plus and rising is achieved. Excess mortar will be cleaned down from the masonry at the end of the contract as the scaffolding is progressively struck.</w:t>
      </w:r>
    </w:p>
    <w:p w14:paraId="76A505D4" w14:textId="77777777" w:rsidR="00F60752" w:rsidRDefault="00F60752" w:rsidP="00F60752">
      <w:pPr>
        <w:rPr>
          <w:rFonts w:asciiTheme="minorHAnsi" w:hAnsiTheme="minorHAnsi"/>
          <w:sz w:val="24"/>
          <w:szCs w:val="24"/>
        </w:rPr>
      </w:pPr>
    </w:p>
    <w:p w14:paraId="33DD9086" w14:textId="77777777" w:rsidR="00F60752" w:rsidRPr="00841A3E" w:rsidRDefault="00F60752" w:rsidP="00F60752">
      <w:pPr>
        <w:ind w:firstLine="360"/>
        <w:rPr>
          <w:rFonts w:asciiTheme="minorHAnsi" w:hAnsiTheme="minorHAnsi"/>
          <w:sz w:val="24"/>
          <w:szCs w:val="24"/>
        </w:rPr>
      </w:pPr>
      <w:r w:rsidRPr="00841A3E">
        <w:rPr>
          <w:rFonts w:asciiTheme="minorHAnsi" w:hAnsiTheme="minorHAnsi"/>
          <w:sz w:val="24"/>
          <w:szCs w:val="24"/>
        </w:rPr>
        <w:t>Cutting</w:t>
      </w:r>
    </w:p>
    <w:p w14:paraId="55FE3DEB" w14:textId="77777777" w:rsidR="00F60752" w:rsidRDefault="00F60752" w:rsidP="00F60752">
      <w:pPr>
        <w:ind w:left="360"/>
        <w:rPr>
          <w:rFonts w:asciiTheme="minorHAnsi" w:hAnsiTheme="minorHAnsi"/>
          <w:sz w:val="24"/>
          <w:szCs w:val="24"/>
        </w:rPr>
      </w:pPr>
      <w:r w:rsidRPr="00841A3E">
        <w:rPr>
          <w:rFonts w:asciiTheme="minorHAnsi" w:hAnsiTheme="minorHAnsi"/>
          <w:sz w:val="24"/>
          <w:szCs w:val="24"/>
        </w:rPr>
        <w:t>If brick/block work has to be cut by mechanical means a hand-held grinder/cutting disc on a clipper saw</w:t>
      </w:r>
      <w:r>
        <w:rPr>
          <w:rFonts w:asciiTheme="minorHAnsi" w:hAnsiTheme="minorHAnsi"/>
          <w:sz w:val="24"/>
          <w:szCs w:val="24"/>
        </w:rPr>
        <w:t xml:space="preserve"> </w:t>
      </w:r>
      <w:r w:rsidRPr="00841A3E">
        <w:rPr>
          <w:rFonts w:asciiTheme="minorHAnsi" w:hAnsiTheme="minorHAnsi"/>
          <w:sz w:val="24"/>
          <w:szCs w:val="24"/>
        </w:rPr>
        <w:t>will be used. The petrol driven clipper saw will</w:t>
      </w:r>
      <w:r>
        <w:rPr>
          <w:rFonts w:asciiTheme="minorHAnsi" w:hAnsiTheme="minorHAnsi"/>
          <w:sz w:val="24"/>
          <w:szCs w:val="24"/>
        </w:rPr>
        <w:t xml:space="preserve"> </w:t>
      </w:r>
      <w:r w:rsidRPr="00841A3E">
        <w:rPr>
          <w:rFonts w:asciiTheme="minorHAnsi" w:hAnsiTheme="minorHAnsi"/>
          <w:sz w:val="24"/>
          <w:szCs w:val="24"/>
        </w:rPr>
        <w:t>be hired in; only trained and competent operatives will operate the unit and</w:t>
      </w:r>
      <w:r>
        <w:rPr>
          <w:rFonts w:asciiTheme="minorHAnsi" w:hAnsiTheme="minorHAnsi"/>
          <w:sz w:val="24"/>
          <w:szCs w:val="24"/>
        </w:rPr>
        <w:t xml:space="preserve"> </w:t>
      </w:r>
      <w:r w:rsidRPr="00841A3E">
        <w:rPr>
          <w:rFonts w:asciiTheme="minorHAnsi" w:hAnsiTheme="minorHAnsi"/>
          <w:sz w:val="24"/>
          <w:szCs w:val="24"/>
        </w:rPr>
        <w:t>will require abrasive wheels training to undertake the work.</w:t>
      </w:r>
      <w:r>
        <w:rPr>
          <w:rFonts w:asciiTheme="minorHAnsi" w:hAnsiTheme="minorHAnsi"/>
          <w:sz w:val="24"/>
          <w:szCs w:val="24"/>
        </w:rPr>
        <w:t xml:space="preserve"> </w:t>
      </w:r>
      <w:r w:rsidRPr="00841A3E">
        <w:rPr>
          <w:rFonts w:asciiTheme="minorHAnsi" w:hAnsiTheme="minorHAnsi"/>
          <w:sz w:val="24"/>
          <w:szCs w:val="24"/>
        </w:rPr>
        <w:t xml:space="preserve">Dust will be </w:t>
      </w:r>
      <w:r w:rsidRPr="00841A3E">
        <w:rPr>
          <w:rFonts w:asciiTheme="minorHAnsi" w:hAnsiTheme="minorHAnsi"/>
          <w:sz w:val="24"/>
          <w:szCs w:val="24"/>
        </w:rPr>
        <w:lastRenderedPageBreak/>
        <w:t>supressed by the continuous water supply feed to minimise dust</w:t>
      </w:r>
      <w:r>
        <w:rPr>
          <w:rFonts w:asciiTheme="minorHAnsi" w:hAnsiTheme="minorHAnsi"/>
          <w:sz w:val="24"/>
          <w:szCs w:val="24"/>
        </w:rPr>
        <w:t xml:space="preserve"> </w:t>
      </w:r>
      <w:r w:rsidRPr="00841A3E">
        <w:rPr>
          <w:rFonts w:asciiTheme="minorHAnsi" w:hAnsiTheme="minorHAnsi"/>
          <w:sz w:val="24"/>
          <w:szCs w:val="24"/>
        </w:rPr>
        <w:t>becoming air borne. A face fitted FFP3 dust mask will be worn at all times</w:t>
      </w:r>
      <w:r>
        <w:rPr>
          <w:rFonts w:asciiTheme="minorHAnsi" w:hAnsiTheme="minorHAnsi"/>
          <w:sz w:val="24"/>
          <w:szCs w:val="24"/>
        </w:rPr>
        <w:t xml:space="preserve"> </w:t>
      </w:r>
      <w:r w:rsidRPr="00841A3E">
        <w:rPr>
          <w:rFonts w:asciiTheme="minorHAnsi" w:hAnsiTheme="minorHAnsi"/>
          <w:sz w:val="24"/>
          <w:szCs w:val="24"/>
        </w:rPr>
        <w:t>supplied by management. A continuous water supply is</w:t>
      </w:r>
      <w:r>
        <w:rPr>
          <w:rFonts w:asciiTheme="minorHAnsi" w:hAnsiTheme="minorHAnsi"/>
          <w:sz w:val="24"/>
          <w:szCs w:val="24"/>
        </w:rPr>
        <w:t xml:space="preserve"> </w:t>
      </w:r>
      <w:r w:rsidRPr="00841A3E">
        <w:rPr>
          <w:rFonts w:asciiTheme="minorHAnsi" w:hAnsiTheme="minorHAnsi"/>
          <w:sz w:val="24"/>
          <w:szCs w:val="24"/>
        </w:rPr>
        <w:t>required by the</w:t>
      </w:r>
      <w:r>
        <w:rPr>
          <w:rFonts w:asciiTheme="minorHAnsi" w:hAnsiTheme="minorHAnsi"/>
          <w:sz w:val="24"/>
          <w:szCs w:val="24"/>
        </w:rPr>
        <w:t xml:space="preserve"> </w:t>
      </w:r>
      <w:r w:rsidRPr="00841A3E">
        <w:rPr>
          <w:rFonts w:asciiTheme="minorHAnsi" w:hAnsiTheme="minorHAnsi"/>
          <w:sz w:val="24"/>
          <w:szCs w:val="24"/>
        </w:rPr>
        <w:t>saw which.</w:t>
      </w:r>
      <w:r>
        <w:rPr>
          <w:rFonts w:asciiTheme="minorHAnsi" w:hAnsiTheme="minorHAnsi"/>
          <w:sz w:val="24"/>
          <w:szCs w:val="24"/>
        </w:rPr>
        <w:t xml:space="preserve"> Management</w:t>
      </w:r>
      <w:r w:rsidRPr="00841A3E">
        <w:rPr>
          <w:rFonts w:asciiTheme="minorHAnsi" w:hAnsiTheme="minorHAnsi"/>
          <w:sz w:val="24"/>
          <w:szCs w:val="24"/>
        </w:rPr>
        <w:t xml:space="preserve"> will establish a safe cutting area, with all plant and </w:t>
      </w:r>
      <w:proofErr w:type="spellStart"/>
      <w:r w:rsidRPr="00841A3E">
        <w:rPr>
          <w:rFonts w:asciiTheme="minorHAnsi" w:hAnsiTheme="minorHAnsi"/>
          <w:sz w:val="24"/>
          <w:szCs w:val="24"/>
        </w:rPr>
        <w:t>heras</w:t>
      </w:r>
      <w:proofErr w:type="spellEnd"/>
      <w:r w:rsidRPr="00841A3E">
        <w:rPr>
          <w:rFonts w:asciiTheme="minorHAnsi" w:hAnsiTheme="minorHAnsi"/>
          <w:sz w:val="24"/>
          <w:szCs w:val="24"/>
        </w:rPr>
        <w:t xml:space="preserve"> fencing to be</w:t>
      </w:r>
      <w:r>
        <w:rPr>
          <w:rFonts w:asciiTheme="minorHAnsi" w:hAnsiTheme="minorHAnsi"/>
          <w:sz w:val="24"/>
          <w:szCs w:val="24"/>
        </w:rPr>
        <w:t xml:space="preserve"> </w:t>
      </w:r>
      <w:r w:rsidRPr="00841A3E">
        <w:rPr>
          <w:rFonts w:asciiTheme="minorHAnsi" w:hAnsiTheme="minorHAnsi"/>
          <w:sz w:val="24"/>
          <w:szCs w:val="24"/>
        </w:rPr>
        <w:t xml:space="preserve">supplied by </w:t>
      </w:r>
      <w:r>
        <w:rPr>
          <w:rFonts w:asciiTheme="minorHAnsi" w:hAnsiTheme="minorHAnsi"/>
          <w:sz w:val="24"/>
          <w:szCs w:val="24"/>
        </w:rPr>
        <w:t>Contractor</w:t>
      </w:r>
      <w:r w:rsidRPr="00841A3E">
        <w:rPr>
          <w:rFonts w:asciiTheme="minorHAnsi" w:hAnsiTheme="minorHAnsi"/>
          <w:sz w:val="24"/>
          <w:szCs w:val="24"/>
        </w:rPr>
        <w:t>. The area that the clipper saw is to be used will be subject to</w:t>
      </w:r>
      <w:r>
        <w:rPr>
          <w:rFonts w:asciiTheme="minorHAnsi" w:hAnsiTheme="minorHAnsi"/>
          <w:sz w:val="24"/>
          <w:szCs w:val="24"/>
        </w:rPr>
        <w:t xml:space="preserve"> </w:t>
      </w:r>
      <w:r w:rsidRPr="00841A3E">
        <w:rPr>
          <w:rFonts w:asciiTheme="minorHAnsi" w:hAnsiTheme="minorHAnsi"/>
          <w:sz w:val="24"/>
          <w:szCs w:val="24"/>
        </w:rPr>
        <w:t>cordoning off as per standard procedures, with all necessary signage and</w:t>
      </w:r>
      <w:r>
        <w:rPr>
          <w:rFonts w:asciiTheme="minorHAnsi" w:hAnsiTheme="minorHAnsi"/>
          <w:sz w:val="24"/>
          <w:szCs w:val="24"/>
        </w:rPr>
        <w:t xml:space="preserve"> </w:t>
      </w:r>
      <w:r w:rsidRPr="00841A3E">
        <w:rPr>
          <w:rFonts w:asciiTheme="minorHAnsi" w:hAnsiTheme="minorHAnsi"/>
          <w:sz w:val="24"/>
          <w:szCs w:val="24"/>
        </w:rPr>
        <w:t xml:space="preserve">PPE, preferably double clipped </w:t>
      </w:r>
      <w:proofErr w:type="spellStart"/>
      <w:r w:rsidRPr="00841A3E">
        <w:rPr>
          <w:rFonts w:asciiTheme="minorHAnsi" w:hAnsiTheme="minorHAnsi"/>
          <w:sz w:val="24"/>
          <w:szCs w:val="24"/>
        </w:rPr>
        <w:t>heras</w:t>
      </w:r>
      <w:proofErr w:type="spellEnd"/>
      <w:r w:rsidRPr="00841A3E">
        <w:rPr>
          <w:rFonts w:asciiTheme="minorHAnsi" w:hAnsiTheme="minorHAnsi"/>
          <w:sz w:val="24"/>
          <w:szCs w:val="24"/>
        </w:rPr>
        <w:t xml:space="preserve"> fencing with </w:t>
      </w:r>
      <w:proofErr w:type="spellStart"/>
      <w:r w:rsidRPr="00841A3E">
        <w:rPr>
          <w:rFonts w:asciiTheme="minorHAnsi" w:hAnsiTheme="minorHAnsi"/>
          <w:sz w:val="24"/>
          <w:szCs w:val="24"/>
        </w:rPr>
        <w:t>monaflex</w:t>
      </w:r>
      <w:proofErr w:type="spellEnd"/>
      <w:r w:rsidRPr="00841A3E">
        <w:rPr>
          <w:rFonts w:asciiTheme="minorHAnsi" w:hAnsiTheme="minorHAnsi"/>
          <w:sz w:val="24"/>
          <w:szCs w:val="24"/>
        </w:rPr>
        <w:t xml:space="preserve"> in a horse shoe</w:t>
      </w:r>
      <w:r>
        <w:rPr>
          <w:rFonts w:asciiTheme="minorHAnsi" w:hAnsiTheme="minorHAnsi"/>
          <w:sz w:val="24"/>
          <w:szCs w:val="24"/>
        </w:rPr>
        <w:t xml:space="preserve"> </w:t>
      </w:r>
      <w:r w:rsidRPr="00841A3E">
        <w:rPr>
          <w:rFonts w:asciiTheme="minorHAnsi" w:hAnsiTheme="minorHAnsi"/>
          <w:sz w:val="24"/>
          <w:szCs w:val="24"/>
        </w:rPr>
        <w:t>arrangement around the saw.</w:t>
      </w:r>
    </w:p>
    <w:p w14:paraId="159A4707" w14:textId="77777777" w:rsidR="00F60752" w:rsidRDefault="00F60752" w:rsidP="00F60752">
      <w:pPr>
        <w:rPr>
          <w:rFonts w:asciiTheme="minorHAnsi" w:hAnsiTheme="minorHAnsi"/>
          <w:sz w:val="24"/>
          <w:szCs w:val="24"/>
        </w:rPr>
      </w:pPr>
    </w:p>
    <w:p w14:paraId="5AA3852C" w14:textId="77777777" w:rsidR="00F60752" w:rsidRDefault="00F60752" w:rsidP="00F60752">
      <w:pPr>
        <w:ind w:left="360"/>
        <w:rPr>
          <w:rFonts w:asciiTheme="minorHAnsi" w:hAnsiTheme="minorHAnsi"/>
          <w:sz w:val="24"/>
          <w:szCs w:val="24"/>
        </w:rPr>
      </w:pPr>
    </w:p>
    <w:p w14:paraId="4E38DA93" w14:textId="77777777" w:rsidR="00F60752" w:rsidRPr="003D10C7" w:rsidRDefault="00F60752" w:rsidP="00F60752">
      <w:pPr>
        <w:ind w:left="360"/>
        <w:rPr>
          <w:rFonts w:asciiTheme="minorHAnsi" w:hAnsiTheme="minorHAnsi"/>
          <w:sz w:val="24"/>
          <w:szCs w:val="24"/>
        </w:rPr>
      </w:pPr>
    </w:p>
    <w:p w14:paraId="76262153"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Hand/Power Tools and Equipment</w:t>
      </w:r>
    </w:p>
    <w:p w14:paraId="2FD96AE2" w14:textId="77777777" w:rsidR="00F60752" w:rsidRPr="003D10C7" w:rsidRDefault="00F60752" w:rsidP="00F60752">
      <w:pPr>
        <w:ind w:left="360"/>
        <w:rPr>
          <w:rFonts w:asciiTheme="minorHAnsi" w:hAnsiTheme="minorHAnsi"/>
          <w:sz w:val="24"/>
          <w:szCs w:val="24"/>
        </w:rPr>
      </w:pPr>
      <w:r>
        <w:rPr>
          <w:rFonts w:asciiTheme="minorHAnsi" w:hAnsiTheme="minorHAnsi"/>
          <w:sz w:val="24"/>
          <w:szCs w:val="24"/>
        </w:rPr>
        <w:t>Principal Contractor</w:t>
      </w:r>
      <w:r w:rsidRPr="003D10C7">
        <w:rPr>
          <w:rFonts w:asciiTheme="minorHAnsi" w:hAnsiTheme="minorHAnsi"/>
          <w:sz w:val="24"/>
          <w:szCs w:val="24"/>
        </w:rPr>
        <w:t xml:space="preserve"> will supply a power source and </w:t>
      </w:r>
      <w:r>
        <w:rPr>
          <w:rFonts w:asciiTheme="minorHAnsi" w:hAnsiTheme="minorHAnsi"/>
          <w:sz w:val="24"/>
          <w:szCs w:val="24"/>
        </w:rPr>
        <w:t>Brickwork Contractor</w:t>
      </w:r>
      <w:r w:rsidRPr="003D10C7">
        <w:rPr>
          <w:rFonts w:asciiTheme="minorHAnsi" w:hAnsiTheme="minorHAnsi"/>
          <w:sz w:val="24"/>
          <w:szCs w:val="24"/>
        </w:rPr>
        <w:t xml:space="preserve"> are to supply all tools / plant and</w:t>
      </w:r>
      <w:r>
        <w:rPr>
          <w:rFonts w:asciiTheme="minorHAnsi" w:hAnsiTheme="minorHAnsi"/>
          <w:sz w:val="24"/>
          <w:szCs w:val="24"/>
        </w:rPr>
        <w:t xml:space="preserve"> </w:t>
      </w:r>
      <w:r w:rsidRPr="003D10C7">
        <w:rPr>
          <w:rFonts w:asciiTheme="minorHAnsi" w:hAnsiTheme="minorHAnsi"/>
          <w:sz w:val="24"/>
          <w:szCs w:val="24"/>
        </w:rPr>
        <w:t>extension leads to undertake their works. All power/hand tools will be in good</w:t>
      </w:r>
      <w:r>
        <w:rPr>
          <w:rFonts w:asciiTheme="minorHAnsi" w:hAnsiTheme="minorHAnsi"/>
          <w:sz w:val="24"/>
          <w:szCs w:val="24"/>
        </w:rPr>
        <w:t xml:space="preserve"> </w:t>
      </w:r>
      <w:r w:rsidRPr="003D10C7">
        <w:rPr>
          <w:rFonts w:asciiTheme="minorHAnsi" w:hAnsiTheme="minorHAnsi"/>
          <w:sz w:val="24"/>
          <w:szCs w:val="24"/>
        </w:rPr>
        <w:t>order, visually checked on a daily basis or before a shift commences and</w:t>
      </w:r>
      <w:r>
        <w:rPr>
          <w:rFonts w:asciiTheme="minorHAnsi" w:hAnsiTheme="minorHAnsi"/>
          <w:sz w:val="24"/>
          <w:szCs w:val="24"/>
        </w:rPr>
        <w:t xml:space="preserve"> </w:t>
      </w:r>
      <w:r w:rsidRPr="003D10C7">
        <w:rPr>
          <w:rFonts w:asciiTheme="minorHAnsi" w:hAnsiTheme="minorHAnsi"/>
          <w:sz w:val="24"/>
          <w:szCs w:val="24"/>
        </w:rPr>
        <w:t>formally checked on a weekly basis in line with</w:t>
      </w:r>
      <w:r>
        <w:rPr>
          <w:rFonts w:asciiTheme="minorHAnsi" w:hAnsiTheme="minorHAnsi"/>
          <w:sz w:val="24"/>
          <w:szCs w:val="24"/>
        </w:rPr>
        <w:t xml:space="preserve"> </w:t>
      </w:r>
      <w:r w:rsidRPr="003D10C7">
        <w:rPr>
          <w:rFonts w:asciiTheme="minorHAnsi" w:hAnsiTheme="minorHAnsi"/>
          <w:sz w:val="24"/>
          <w:szCs w:val="24"/>
        </w:rPr>
        <w:t>Work Equipment Procedures. All power tools will be cordless or 110v with an</w:t>
      </w:r>
      <w:r>
        <w:rPr>
          <w:rFonts w:asciiTheme="minorHAnsi" w:hAnsiTheme="minorHAnsi"/>
          <w:sz w:val="24"/>
          <w:szCs w:val="24"/>
        </w:rPr>
        <w:t xml:space="preserve"> </w:t>
      </w:r>
      <w:r w:rsidRPr="003D10C7">
        <w:rPr>
          <w:rFonts w:asciiTheme="minorHAnsi" w:hAnsiTheme="minorHAnsi"/>
          <w:sz w:val="24"/>
          <w:szCs w:val="24"/>
        </w:rPr>
        <w:t>in-date PAT</w:t>
      </w:r>
      <w:r>
        <w:rPr>
          <w:rFonts w:asciiTheme="minorHAnsi" w:hAnsiTheme="minorHAnsi"/>
          <w:sz w:val="24"/>
          <w:szCs w:val="24"/>
        </w:rPr>
        <w:t xml:space="preserve"> </w:t>
      </w:r>
      <w:r w:rsidRPr="003D10C7">
        <w:rPr>
          <w:rFonts w:asciiTheme="minorHAnsi" w:hAnsiTheme="minorHAnsi"/>
          <w:sz w:val="24"/>
          <w:szCs w:val="24"/>
        </w:rPr>
        <w:t>certificate, portable appliance testing will be carried out every 3</w:t>
      </w:r>
      <w:r>
        <w:rPr>
          <w:rFonts w:asciiTheme="minorHAnsi" w:hAnsiTheme="minorHAnsi"/>
          <w:sz w:val="24"/>
          <w:szCs w:val="24"/>
        </w:rPr>
        <w:t xml:space="preserve"> </w:t>
      </w:r>
      <w:r w:rsidRPr="003D10C7">
        <w:rPr>
          <w:rFonts w:asciiTheme="minorHAnsi" w:hAnsiTheme="minorHAnsi"/>
          <w:sz w:val="24"/>
          <w:szCs w:val="24"/>
        </w:rPr>
        <w:t>months or after damage repair</w:t>
      </w:r>
      <w:r>
        <w:rPr>
          <w:rFonts w:asciiTheme="minorHAnsi" w:hAnsiTheme="minorHAnsi"/>
          <w:sz w:val="24"/>
          <w:szCs w:val="24"/>
        </w:rPr>
        <w:t>.</w:t>
      </w:r>
    </w:p>
    <w:p w14:paraId="42E63226"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Only trained and competent persons will use power tools</w:t>
      </w:r>
      <w:r>
        <w:rPr>
          <w:rFonts w:asciiTheme="minorHAnsi" w:hAnsiTheme="minorHAnsi"/>
          <w:sz w:val="24"/>
          <w:szCs w:val="24"/>
        </w:rPr>
        <w:t xml:space="preserve"> </w:t>
      </w:r>
      <w:r w:rsidRPr="003D10C7">
        <w:rPr>
          <w:rFonts w:asciiTheme="minorHAnsi" w:hAnsiTheme="minorHAnsi"/>
          <w:sz w:val="24"/>
          <w:szCs w:val="24"/>
        </w:rPr>
        <w:t>HAVS exposure levels will be monitored to determine whether a rotation</w:t>
      </w:r>
      <w:r>
        <w:rPr>
          <w:rFonts w:asciiTheme="minorHAnsi" w:hAnsiTheme="minorHAnsi"/>
          <w:sz w:val="24"/>
          <w:szCs w:val="24"/>
        </w:rPr>
        <w:t xml:space="preserve"> </w:t>
      </w:r>
      <w:r w:rsidRPr="003D10C7">
        <w:rPr>
          <w:rFonts w:asciiTheme="minorHAnsi" w:hAnsiTheme="minorHAnsi"/>
          <w:sz w:val="24"/>
          <w:szCs w:val="24"/>
        </w:rPr>
        <w:t>system will be used however, it is not anticipated given the scope of work that this will be the case on this contract.</w:t>
      </w:r>
    </w:p>
    <w:p w14:paraId="141EB1AD" w14:textId="77777777" w:rsidR="00F60752" w:rsidRDefault="00F60752" w:rsidP="00F60752">
      <w:pPr>
        <w:ind w:left="360"/>
        <w:rPr>
          <w:rFonts w:asciiTheme="minorHAnsi" w:hAnsiTheme="minorHAnsi"/>
          <w:sz w:val="24"/>
          <w:szCs w:val="24"/>
        </w:rPr>
      </w:pPr>
    </w:p>
    <w:p w14:paraId="7892F377"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Deliveries, Materials Management and Waste Disposal</w:t>
      </w:r>
    </w:p>
    <w:p w14:paraId="38931038"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All deliveries will be booked with the principal contractor 48hrs prior to arriving</w:t>
      </w:r>
      <w:r>
        <w:rPr>
          <w:rFonts w:asciiTheme="minorHAnsi" w:hAnsiTheme="minorHAnsi"/>
          <w:sz w:val="24"/>
          <w:szCs w:val="24"/>
        </w:rPr>
        <w:t xml:space="preserve"> </w:t>
      </w:r>
      <w:r w:rsidRPr="003D10C7">
        <w:rPr>
          <w:rFonts w:asciiTheme="minorHAnsi" w:hAnsiTheme="minorHAnsi"/>
          <w:sz w:val="24"/>
          <w:szCs w:val="24"/>
        </w:rPr>
        <w:t>on site, deliveries will be scheduled to avoid peak times due to the nature of</w:t>
      </w:r>
      <w:r>
        <w:rPr>
          <w:rFonts w:asciiTheme="minorHAnsi" w:hAnsiTheme="minorHAnsi"/>
          <w:sz w:val="24"/>
          <w:szCs w:val="24"/>
        </w:rPr>
        <w:t xml:space="preserve"> </w:t>
      </w:r>
      <w:r w:rsidRPr="003D10C7">
        <w:rPr>
          <w:rFonts w:asciiTheme="minorHAnsi" w:hAnsiTheme="minorHAnsi"/>
          <w:sz w:val="24"/>
          <w:szCs w:val="24"/>
        </w:rPr>
        <w:t>the site location. All delivery drivers will receive a driver’s induction at the</w:t>
      </w:r>
      <w:r>
        <w:rPr>
          <w:rFonts w:asciiTheme="minorHAnsi" w:hAnsiTheme="minorHAnsi"/>
          <w:sz w:val="24"/>
          <w:szCs w:val="24"/>
        </w:rPr>
        <w:t xml:space="preserve"> </w:t>
      </w:r>
      <w:r w:rsidRPr="003D10C7">
        <w:rPr>
          <w:rFonts w:asciiTheme="minorHAnsi" w:hAnsiTheme="minorHAnsi"/>
          <w:sz w:val="24"/>
          <w:szCs w:val="24"/>
        </w:rPr>
        <w:t>gate hut; they will then be met At the Gates and escorted on to site by the</w:t>
      </w:r>
    </w:p>
    <w:p w14:paraId="7CE21513" w14:textId="77777777" w:rsidR="00F60752" w:rsidRPr="003D10C7" w:rsidRDefault="00F60752" w:rsidP="00F60752">
      <w:pPr>
        <w:ind w:left="360"/>
        <w:rPr>
          <w:rFonts w:asciiTheme="minorHAnsi" w:hAnsiTheme="minorHAnsi"/>
          <w:sz w:val="24"/>
          <w:szCs w:val="24"/>
        </w:rPr>
      </w:pPr>
      <w:r>
        <w:rPr>
          <w:rFonts w:asciiTheme="minorHAnsi" w:hAnsiTheme="minorHAnsi"/>
          <w:sz w:val="24"/>
          <w:szCs w:val="24"/>
        </w:rPr>
        <w:t xml:space="preserve">Brickwork contractor’s </w:t>
      </w:r>
      <w:r w:rsidRPr="003D10C7">
        <w:rPr>
          <w:rFonts w:asciiTheme="minorHAnsi" w:hAnsiTheme="minorHAnsi"/>
          <w:sz w:val="24"/>
          <w:szCs w:val="24"/>
        </w:rPr>
        <w:t>supervisor.</w:t>
      </w:r>
      <w:r>
        <w:rPr>
          <w:rFonts w:asciiTheme="minorHAnsi" w:hAnsiTheme="minorHAnsi"/>
          <w:sz w:val="24"/>
          <w:szCs w:val="24"/>
        </w:rPr>
        <w:t xml:space="preserve"> </w:t>
      </w:r>
      <w:r w:rsidRPr="003D10C7">
        <w:rPr>
          <w:rFonts w:asciiTheme="minorHAnsi" w:hAnsiTheme="minorHAnsi"/>
          <w:sz w:val="24"/>
          <w:szCs w:val="24"/>
        </w:rPr>
        <w:t>The principal contractor will provide a material storage area; the area will be</w:t>
      </w:r>
      <w:r>
        <w:rPr>
          <w:rFonts w:asciiTheme="minorHAnsi" w:hAnsiTheme="minorHAnsi"/>
          <w:sz w:val="24"/>
          <w:szCs w:val="24"/>
        </w:rPr>
        <w:t xml:space="preserve"> </w:t>
      </w:r>
      <w:r w:rsidRPr="003D10C7">
        <w:rPr>
          <w:rFonts w:asciiTheme="minorHAnsi" w:hAnsiTheme="minorHAnsi"/>
          <w:sz w:val="24"/>
          <w:szCs w:val="24"/>
        </w:rPr>
        <w:t>confirmed on site. The designated area will be kept in a clean and safe</w:t>
      </w:r>
      <w:r>
        <w:rPr>
          <w:rFonts w:asciiTheme="minorHAnsi" w:hAnsiTheme="minorHAnsi"/>
          <w:sz w:val="24"/>
          <w:szCs w:val="24"/>
        </w:rPr>
        <w:t xml:space="preserve"> </w:t>
      </w:r>
      <w:r w:rsidRPr="003D10C7">
        <w:rPr>
          <w:rFonts w:asciiTheme="minorHAnsi" w:hAnsiTheme="minorHAnsi"/>
          <w:sz w:val="24"/>
          <w:szCs w:val="24"/>
        </w:rPr>
        <w:t xml:space="preserve">condition by </w:t>
      </w:r>
      <w:r>
        <w:rPr>
          <w:rFonts w:asciiTheme="minorHAnsi" w:hAnsiTheme="minorHAnsi"/>
          <w:sz w:val="24"/>
          <w:szCs w:val="24"/>
        </w:rPr>
        <w:t>brickwork contractor</w:t>
      </w:r>
      <w:r w:rsidRPr="003D10C7">
        <w:rPr>
          <w:rFonts w:asciiTheme="minorHAnsi" w:hAnsiTheme="minorHAnsi"/>
          <w:sz w:val="24"/>
          <w:szCs w:val="24"/>
        </w:rPr>
        <w:t>.</w:t>
      </w:r>
      <w:r>
        <w:rPr>
          <w:rFonts w:asciiTheme="minorHAnsi" w:hAnsiTheme="minorHAnsi"/>
          <w:sz w:val="24"/>
          <w:szCs w:val="24"/>
        </w:rPr>
        <w:t xml:space="preserve"> Brickwork’s contractor</w:t>
      </w:r>
      <w:r w:rsidRPr="003D10C7">
        <w:rPr>
          <w:rFonts w:asciiTheme="minorHAnsi" w:hAnsiTheme="minorHAnsi"/>
          <w:sz w:val="24"/>
          <w:szCs w:val="24"/>
        </w:rPr>
        <w:t xml:space="preserve"> will ensure all waste is segregated and put into the correct skip at the</w:t>
      </w:r>
      <w:r>
        <w:rPr>
          <w:rFonts w:asciiTheme="minorHAnsi" w:hAnsiTheme="minorHAnsi"/>
          <w:sz w:val="24"/>
          <w:szCs w:val="24"/>
        </w:rPr>
        <w:t xml:space="preserve"> </w:t>
      </w:r>
      <w:r w:rsidRPr="003D10C7">
        <w:rPr>
          <w:rFonts w:asciiTheme="minorHAnsi" w:hAnsiTheme="minorHAnsi"/>
          <w:sz w:val="24"/>
          <w:szCs w:val="24"/>
        </w:rPr>
        <w:t xml:space="preserve">skip compound. </w:t>
      </w:r>
      <w:r>
        <w:rPr>
          <w:rFonts w:asciiTheme="minorHAnsi" w:hAnsiTheme="minorHAnsi"/>
          <w:sz w:val="24"/>
          <w:szCs w:val="24"/>
        </w:rPr>
        <w:t>O</w:t>
      </w:r>
      <w:r w:rsidRPr="003D10C7">
        <w:rPr>
          <w:rFonts w:asciiTheme="minorHAnsi" w:hAnsiTheme="minorHAnsi"/>
          <w:sz w:val="24"/>
          <w:szCs w:val="24"/>
        </w:rPr>
        <w:t>peratives will aim to segregate as much material as</w:t>
      </w:r>
    </w:p>
    <w:p w14:paraId="084F66DA"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possible in accordance with the principal contractor’s waste minimisation</w:t>
      </w:r>
    </w:p>
    <w:p w14:paraId="692970DD" w14:textId="77777777" w:rsidR="00F60752" w:rsidRDefault="00F60752" w:rsidP="00F60752">
      <w:pPr>
        <w:ind w:left="360"/>
        <w:rPr>
          <w:rFonts w:asciiTheme="minorHAnsi" w:hAnsiTheme="minorHAnsi"/>
          <w:sz w:val="24"/>
          <w:szCs w:val="24"/>
        </w:rPr>
      </w:pPr>
      <w:r w:rsidRPr="003D10C7">
        <w:rPr>
          <w:rFonts w:asciiTheme="minorHAnsi" w:hAnsiTheme="minorHAnsi"/>
          <w:sz w:val="24"/>
          <w:szCs w:val="24"/>
        </w:rPr>
        <w:t>procedures.</w:t>
      </w:r>
      <w:r w:rsidRPr="003D10C7">
        <w:t xml:space="preserve"> </w:t>
      </w:r>
    </w:p>
    <w:p w14:paraId="75DBCCE9" w14:textId="77777777" w:rsidR="00F60752" w:rsidRDefault="00F60752" w:rsidP="00F60752">
      <w:pPr>
        <w:ind w:left="360"/>
        <w:rPr>
          <w:rFonts w:asciiTheme="minorHAnsi" w:hAnsiTheme="minorHAnsi"/>
          <w:sz w:val="24"/>
          <w:szCs w:val="24"/>
        </w:rPr>
      </w:pPr>
    </w:p>
    <w:p w14:paraId="0C5105CD"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Hot works</w:t>
      </w:r>
    </w:p>
    <w:p w14:paraId="1B584664" w14:textId="77777777" w:rsidR="00F60752" w:rsidRDefault="00F60752" w:rsidP="00F60752">
      <w:pPr>
        <w:ind w:left="360"/>
        <w:rPr>
          <w:rFonts w:asciiTheme="minorHAnsi" w:hAnsiTheme="minorHAnsi"/>
          <w:sz w:val="24"/>
          <w:szCs w:val="24"/>
        </w:rPr>
      </w:pPr>
      <w:r w:rsidRPr="003D10C7">
        <w:rPr>
          <w:rFonts w:asciiTheme="minorHAnsi" w:hAnsiTheme="minorHAnsi"/>
          <w:sz w:val="24"/>
          <w:szCs w:val="24"/>
        </w:rPr>
        <w:t>Any operation the produces heat/sparks or a risk of fire will require a hot</w:t>
      </w:r>
      <w:r>
        <w:rPr>
          <w:rFonts w:asciiTheme="minorHAnsi" w:hAnsiTheme="minorHAnsi"/>
          <w:sz w:val="24"/>
          <w:szCs w:val="24"/>
        </w:rPr>
        <w:t xml:space="preserve"> </w:t>
      </w:r>
      <w:r w:rsidRPr="003D10C7">
        <w:rPr>
          <w:rFonts w:asciiTheme="minorHAnsi" w:hAnsiTheme="minorHAnsi"/>
          <w:sz w:val="24"/>
          <w:szCs w:val="24"/>
        </w:rPr>
        <w:t>works permit, this will be requested and closed as the Principal Contractors</w:t>
      </w:r>
      <w:r>
        <w:rPr>
          <w:rFonts w:asciiTheme="minorHAnsi" w:hAnsiTheme="minorHAnsi"/>
          <w:sz w:val="24"/>
          <w:szCs w:val="24"/>
        </w:rPr>
        <w:t xml:space="preserve"> </w:t>
      </w:r>
      <w:r w:rsidRPr="003D10C7">
        <w:rPr>
          <w:rFonts w:asciiTheme="minorHAnsi" w:hAnsiTheme="minorHAnsi"/>
          <w:sz w:val="24"/>
          <w:szCs w:val="24"/>
        </w:rPr>
        <w:t>procedures.</w:t>
      </w:r>
    </w:p>
    <w:p w14:paraId="249137A8" w14:textId="77777777" w:rsidR="00F60752" w:rsidRDefault="00F60752" w:rsidP="00F60752">
      <w:pPr>
        <w:ind w:left="360"/>
        <w:rPr>
          <w:rFonts w:asciiTheme="minorHAnsi" w:hAnsiTheme="minorHAnsi"/>
          <w:sz w:val="24"/>
          <w:szCs w:val="24"/>
        </w:rPr>
      </w:pPr>
    </w:p>
    <w:p w14:paraId="7210ECE3" w14:textId="77777777" w:rsidR="00F60752" w:rsidRPr="003D10C7" w:rsidRDefault="00F60752" w:rsidP="00F60752">
      <w:pPr>
        <w:ind w:left="360"/>
        <w:rPr>
          <w:rFonts w:asciiTheme="minorHAnsi" w:hAnsiTheme="minorHAnsi"/>
          <w:sz w:val="24"/>
          <w:szCs w:val="24"/>
        </w:rPr>
      </w:pPr>
      <w:r w:rsidRPr="003D10C7">
        <w:rPr>
          <w:rFonts w:asciiTheme="minorHAnsi" w:hAnsiTheme="minorHAnsi"/>
          <w:sz w:val="24"/>
          <w:szCs w:val="24"/>
        </w:rPr>
        <w:t>Manual Handling</w:t>
      </w:r>
    </w:p>
    <w:p w14:paraId="0E5CBDE6" w14:textId="77777777" w:rsidR="00F60752" w:rsidRDefault="00F60752" w:rsidP="00F60752">
      <w:pPr>
        <w:ind w:left="360"/>
        <w:rPr>
          <w:rFonts w:asciiTheme="minorHAnsi" w:hAnsiTheme="minorHAnsi"/>
          <w:sz w:val="24"/>
          <w:szCs w:val="24"/>
        </w:rPr>
      </w:pPr>
      <w:r w:rsidRPr="003D10C7">
        <w:rPr>
          <w:rFonts w:asciiTheme="minorHAnsi" w:hAnsiTheme="minorHAnsi"/>
          <w:sz w:val="24"/>
          <w:szCs w:val="24"/>
        </w:rPr>
        <w:t>A manual handling assessment will be included for any lifting activities that</w:t>
      </w:r>
      <w:r>
        <w:rPr>
          <w:rFonts w:asciiTheme="minorHAnsi" w:hAnsiTheme="minorHAnsi"/>
          <w:sz w:val="24"/>
          <w:szCs w:val="24"/>
        </w:rPr>
        <w:t xml:space="preserve"> </w:t>
      </w:r>
      <w:r w:rsidRPr="003D10C7">
        <w:rPr>
          <w:rFonts w:asciiTheme="minorHAnsi" w:hAnsiTheme="minorHAnsi"/>
          <w:sz w:val="24"/>
          <w:szCs w:val="24"/>
        </w:rPr>
        <w:t>are greater than 25kg lift of awkward/repetitive (2-man lift).</w:t>
      </w:r>
      <w:r>
        <w:rPr>
          <w:rFonts w:asciiTheme="minorHAnsi" w:hAnsiTheme="minorHAnsi"/>
          <w:sz w:val="24"/>
          <w:szCs w:val="24"/>
        </w:rPr>
        <w:t xml:space="preserve"> </w:t>
      </w:r>
      <w:r w:rsidRPr="003D10C7">
        <w:rPr>
          <w:rFonts w:asciiTheme="minorHAnsi" w:hAnsiTheme="minorHAnsi"/>
          <w:sz w:val="24"/>
          <w:szCs w:val="24"/>
        </w:rPr>
        <w:t>Mechanical lifting equipment will be used to reduce exposure to manual</w:t>
      </w:r>
      <w:r>
        <w:rPr>
          <w:rFonts w:asciiTheme="minorHAnsi" w:hAnsiTheme="minorHAnsi"/>
          <w:sz w:val="24"/>
          <w:szCs w:val="24"/>
        </w:rPr>
        <w:t xml:space="preserve"> </w:t>
      </w:r>
      <w:r w:rsidRPr="003D10C7">
        <w:rPr>
          <w:rFonts w:asciiTheme="minorHAnsi" w:hAnsiTheme="minorHAnsi"/>
          <w:sz w:val="24"/>
          <w:szCs w:val="24"/>
        </w:rPr>
        <w:t>handling, pump truck, site fork lift, and Genie lift for lifting lintels in to place. A</w:t>
      </w:r>
      <w:r>
        <w:rPr>
          <w:rFonts w:asciiTheme="minorHAnsi" w:hAnsiTheme="minorHAnsi"/>
          <w:sz w:val="24"/>
          <w:szCs w:val="24"/>
        </w:rPr>
        <w:t xml:space="preserve"> </w:t>
      </w:r>
      <w:r w:rsidRPr="003D10C7">
        <w:rPr>
          <w:rFonts w:asciiTheme="minorHAnsi" w:hAnsiTheme="minorHAnsi"/>
          <w:sz w:val="24"/>
          <w:szCs w:val="24"/>
        </w:rPr>
        <w:t>generic lifting plan will be produced for any lifting activated directly controlled</w:t>
      </w:r>
      <w:r>
        <w:rPr>
          <w:rFonts w:asciiTheme="minorHAnsi" w:hAnsiTheme="minorHAnsi"/>
          <w:sz w:val="24"/>
          <w:szCs w:val="24"/>
        </w:rPr>
        <w:t xml:space="preserve"> </w:t>
      </w:r>
      <w:r w:rsidRPr="003D10C7">
        <w:rPr>
          <w:rFonts w:asciiTheme="minorHAnsi" w:hAnsiTheme="minorHAnsi"/>
          <w:sz w:val="24"/>
          <w:szCs w:val="24"/>
        </w:rPr>
        <w:t xml:space="preserve">by </w:t>
      </w:r>
      <w:r>
        <w:rPr>
          <w:rFonts w:asciiTheme="minorHAnsi" w:hAnsiTheme="minorHAnsi"/>
          <w:sz w:val="24"/>
          <w:szCs w:val="24"/>
        </w:rPr>
        <w:t>brickworks contractor</w:t>
      </w:r>
      <w:r w:rsidRPr="003D10C7">
        <w:rPr>
          <w:rFonts w:asciiTheme="minorHAnsi" w:hAnsiTheme="minorHAnsi"/>
          <w:sz w:val="24"/>
          <w:szCs w:val="24"/>
        </w:rPr>
        <w:t>. Electric pump trucks are preferred if the surface of the floor is flat and</w:t>
      </w:r>
      <w:r>
        <w:rPr>
          <w:rFonts w:asciiTheme="minorHAnsi" w:hAnsiTheme="minorHAnsi"/>
          <w:sz w:val="24"/>
          <w:szCs w:val="24"/>
        </w:rPr>
        <w:t xml:space="preserve"> </w:t>
      </w:r>
      <w:r w:rsidRPr="003D10C7">
        <w:rPr>
          <w:rFonts w:asciiTheme="minorHAnsi" w:hAnsiTheme="minorHAnsi"/>
          <w:sz w:val="24"/>
          <w:szCs w:val="24"/>
        </w:rPr>
        <w:t>free from debris, a charging point will need to be provided at the work face.</w:t>
      </w:r>
      <w:r>
        <w:rPr>
          <w:rFonts w:asciiTheme="minorHAnsi" w:hAnsiTheme="minorHAnsi"/>
          <w:sz w:val="24"/>
          <w:szCs w:val="24"/>
        </w:rPr>
        <w:t xml:space="preserve"> </w:t>
      </w:r>
      <w:r w:rsidRPr="003D10C7">
        <w:rPr>
          <w:rFonts w:asciiTheme="minorHAnsi" w:hAnsiTheme="minorHAnsi"/>
          <w:sz w:val="24"/>
          <w:szCs w:val="24"/>
        </w:rPr>
        <w:t>Any oversize items will be specifically risk assessed separately with the</w:t>
      </w:r>
      <w:r>
        <w:rPr>
          <w:rFonts w:asciiTheme="minorHAnsi" w:hAnsiTheme="minorHAnsi"/>
          <w:sz w:val="24"/>
          <w:szCs w:val="24"/>
        </w:rPr>
        <w:t xml:space="preserve"> </w:t>
      </w:r>
      <w:r w:rsidRPr="003D10C7">
        <w:rPr>
          <w:rFonts w:asciiTheme="minorHAnsi" w:hAnsiTheme="minorHAnsi"/>
          <w:sz w:val="24"/>
          <w:szCs w:val="24"/>
        </w:rPr>
        <w:t>appended kinetic RA.</w:t>
      </w:r>
    </w:p>
    <w:p w14:paraId="16EDD6BB" w14:textId="77777777" w:rsidR="00F60752" w:rsidRPr="000D6B73" w:rsidRDefault="00F60752" w:rsidP="00F60752">
      <w:pPr>
        <w:ind w:left="360"/>
        <w:rPr>
          <w:rFonts w:asciiTheme="minorHAnsi" w:hAnsiTheme="minorHAnsi"/>
          <w:sz w:val="24"/>
          <w:szCs w:val="24"/>
        </w:rPr>
      </w:pPr>
    </w:p>
    <w:p w14:paraId="3D5383EC" w14:textId="77777777" w:rsidR="00F60752" w:rsidRPr="000D6B73" w:rsidRDefault="00F60752" w:rsidP="00F60752">
      <w:pPr>
        <w:rPr>
          <w:rFonts w:asciiTheme="minorHAnsi" w:hAnsiTheme="minorHAnsi"/>
          <w:sz w:val="24"/>
          <w:szCs w:val="24"/>
        </w:rPr>
      </w:pPr>
    </w:p>
    <w:p w14:paraId="47F8D338" w14:textId="77777777" w:rsidR="00F60752" w:rsidRPr="000D6B73" w:rsidRDefault="00F60752" w:rsidP="00F60752">
      <w:pPr>
        <w:rPr>
          <w:rFonts w:asciiTheme="minorHAnsi" w:hAnsiTheme="minorHAnsi"/>
          <w:sz w:val="24"/>
          <w:szCs w:val="24"/>
        </w:rPr>
      </w:pPr>
    </w:p>
    <w:p w14:paraId="2FCBE70F" w14:textId="77777777" w:rsidR="00F60752" w:rsidRPr="000D6B73" w:rsidRDefault="00F60752" w:rsidP="00F60752">
      <w:pPr>
        <w:rPr>
          <w:rFonts w:asciiTheme="minorHAnsi" w:hAnsiTheme="minorHAnsi"/>
          <w:sz w:val="24"/>
          <w:szCs w:val="24"/>
        </w:rPr>
      </w:pPr>
    </w:p>
    <w:p w14:paraId="3C6BEA83" w14:textId="77777777" w:rsidR="00F60752" w:rsidRPr="000D6B73" w:rsidRDefault="00F60752" w:rsidP="00F60752">
      <w:pPr>
        <w:rPr>
          <w:rFonts w:asciiTheme="minorHAnsi" w:hAnsiTheme="minorHAnsi"/>
          <w:sz w:val="24"/>
          <w:szCs w:val="24"/>
        </w:rPr>
      </w:pPr>
    </w:p>
    <w:p w14:paraId="1310890C" w14:textId="77777777" w:rsidR="00F60752" w:rsidRPr="000D6B73" w:rsidRDefault="00F60752" w:rsidP="00F60752">
      <w:pPr>
        <w:rPr>
          <w:rFonts w:asciiTheme="minorHAnsi" w:hAnsiTheme="minorHAnsi"/>
          <w:sz w:val="24"/>
          <w:szCs w:val="24"/>
        </w:rPr>
      </w:pPr>
    </w:p>
    <w:p w14:paraId="7C664295" w14:textId="77777777" w:rsidR="00F60752" w:rsidRPr="000D6B73" w:rsidRDefault="00F60752" w:rsidP="00F60752">
      <w:pPr>
        <w:rPr>
          <w:rFonts w:asciiTheme="minorHAnsi" w:hAnsiTheme="minorHAnsi"/>
          <w:sz w:val="24"/>
          <w:szCs w:val="24"/>
        </w:rPr>
      </w:pPr>
    </w:p>
    <w:p w14:paraId="7A155B4A" w14:textId="77777777" w:rsidR="00F60752" w:rsidRPr="000D6B73" w:rsidRDefault="00F60752" w:rsidP="00F60752">
      <w:pPr>
        <w:rPr>
          <w:rFonts w:asciiTheme="minorHAnsi" w:hAnsiTheme="minorHAnsi"/>
          <w:sz w:val="24"/>
          <w:szCs w:val="24"/>
        </w:rPr>
      </w:pPr>
    </w:p>
    <w:p w14:paraId="205C2E2E" w14:textId="77777777" w:rsidR="00F60752" w:rsidRPr="000D6B73" w:rsidRDefault="00F60752" w:rsidP="00F60752">
      <w:pPr>
        <w:rPr>
          <w:rFonts w:asciiTheme="minorHAnsi" w:hAnsiTheme="minorHAnsi"/>
          <w:sz w:val="24"/>
          <w:szCs w:val="24"/>
        </w:rPr>
      </w:pPr>
    </w:p>
    <w:p w14:paraId="0B645DC6" w14:textId="77777777" w:rsidR="00F60752" w:rsidRPr="000D6B73" w:rsidRDefault="00F60752" w:rsidP="00F60752">
      <w:pPr>
        <w:rPr>
          <w:rFonts w:asciiTheme="minorHAnsi" w:hAnsiTheme="minorHAnsi"/>
          <w:sz w:val="24"/>
          <w:szCs w:val="24"/>
        </w:rPr>
      </w:pPr>
    </w:p>
    <w:p w14:paraId="246E3E36" w14:textId="77777777" w:rsidR="00F60752" w:rsidRPr="000D6B73" w:rsidRDefault="00F60752" w:rsidP="00F60752">
      <w:pPr>
        <w:rPr>
          <w:rFonts w:asciiTheme="minorHAnsi" w:hAnsiTheme="minorHAnsi"/>
          <w:sz w:val="24"/>
          <w:szCs w:val="24"/>
        </w:rPr>
      </w:pPr>
    </w:p>
    <w:p w14:paraId="0207E75A" w14:textId="77777777" w:rsidR="00F60752" w:rsidRPr="000D6B73" w:rsidRDefault="00F60752" w:rsidP="00F60752">
      <w:pPr>
        <w:rPr>
          <w:rFonts w:asciiTheme="minorHAnsi" w:hAnsiTheme="minorHAnsi"/>
          <w:sz w:val="24"/>
          <w:szCs w:val="24"/>
        </w:rPr>
      </w:pPr>
    </w:p>
    <w:p w14:paraId="04432690" w14:textId="77777777" w:rsidR="00F60752" w:rsidRPr="000D6B73" w:rsidRDefault="00F60752" w:rsidP="00F60752">
      <w:pPr>
        <w:rPr>
          <w:rFonts w:asciiTheme="minorHAnsi" w:hAnsiTheme="minorHAnsi"/>
          <w:sz w:val="24"/>
          <w:szCs w:val="24"/>
        </w:rPr>
      </w:pPr>
    </w:p>
    <w:p w14:paraId="1F2B2501" w14:textId="77777777" w:rsidR="00F60752" w:rsidRPr="000D6B73" w:rsidRDefault="00F60752" w:rsidP="00F60752">
      <w:pPr>
        <w:rPr>
          <w:rFonts w:asciiTheme="minorHAnsi" w:hAnsiTheme="minorHAnsi" w:cs="Arial"/>
          <w:color w:val="000000"/>
          <w:sz w:val="24"/>
          <w:szCs w:val="24"/>
        </w:rPr>
      </w:pPr>
    </w:p>
    <w:p w14:paraId="553754CB" w14:textId="77777777" w:rsidR="00F60752" w:rsidRPr="000D6B73" w:rsidRDefault="00F60752" w:rsidP="00F60752">
      <w:pPr>
        <w:pStyle w:val="Heading2"/>
      </w:pPr>
      <w:bookmarkStart w:id="1" w:name="_Toc92826630"/>
      <w:r>
        <w:t xml:space="preserve">Method statement for </w:t>
      </w:r>
      <w:r w:rsidRPr="000D6B73">
        <w:t>Foundation</w:t>
      </w:r>
      <w:r>
        <w:t xml:space="preserve"> works:</w:t>
      </w:r>
      <w:bookmarkEnd w:id="1"/>
    </w:p>
    <w:p w14:paraId="46BCDE9A" w14:textId="77777777" w:rsidR="00F60752" w:rsidRPr="000D6B73" w:rsidRDefault="00F60752" w:rsidP="00F60752">
      <w:pPr>
        <w:rPr>
          <w:rFonts w:asciiTheme="minorHAnsi" w:hAnsiTheme="minorHAnsi" w:cs="Arial"/>
          <w:color w:val="000000"/>
          <w:sz w:val="24"/>
          <w:szCs w:val="24"/>
        </w:rPr>
      </w:pPr>
    </w:p>
    <w:p w14:paraId="56B49CD9" w14:textId="77777777" w:rsidR="00F60752" w:rsidRPr="000D6B73" w:rsidRDefault="00F60752" w:rsidP="00F60752">
      <w:pPr>
        <w:ind w:left="360"/>
        <w:rPr>
          <w:rFonts w:asciiTheme="minorHAnsi" w:hAnsiTheme="minorHAnsi" w:cs="Arial"/>
          <w:color w:val="000000"/>
          <w:sz w:val="24"/>
          <w:szCs w:val="24"/>
          <w:u w:val="single"/>
        </w:rPr>
      </w:pPr>
      <w:r w:rsidRPr="000D6B73">
        <w:rPr>
          <w:rFonts w:asciiTheme="minorHAnsi" w:hAnsiTheme="minorHAnsi" w:cs="Arial"/>
          <w:color w:val="000000"/>
          <w:sz w:val="24"/>
          <w:szCs w:val="24"/>
          <w:u w:val="single"/>
        </w:rPr>
        <w:t>PRESTART</w:t>
      </w:r>
    </w:p>
    <w:p w14:paraId="69F2280A" w14:textId="77777777" w:rsidR="00F60752" w:rsidRPr="000D6B73" w:rsidRDefault="00F60752" w:rsidP="00F60752">
      <w:pPr>
        <w:rPr>
          <w:rFonts w:asciiTheme="minorHAnsi" w:hAnsiTheme="minorHAnsi" w:cs="Arial"/>
          <w:color w:val="000000"/>
          <w:sz w:val="24"/>
          <w:szCs w:val="24"/>
          <w:u w:val="single"/>
        </w:rPr>
      </w:pPr>
    </w:p>
    <w:p w14:paraId="09F70777" w14:textId="77777777" w:rsidR="00F60752" w:rsidRPr="000D6B73" w:rsidRDefault="00F60752" w:rsidP="00F60752">
      <w:pPr>
        <w:ind w:left="360"/>
        <w:rPr>
          <w:rFonts w:asciiTheme="minorHAnsi" w:hAnsiTheme="minorHAnsi" w:cs="Arial"/>
          <w:color w:val="000000"/>
          <w:sz w:val="24"/>
          <w:szCs w:val="24"/>
          <w:u w:val="single"/>
        </w:rPr>
      </w:pPr>
      <w:r w:rsidRPr="000D6B73">
        <w:rPr>
          <w:rFonts w:asciiTheme="minorHAnsi" w:hAnsiTheme="minorHAnsi" w:cs="Arial"/>
          <w:color w:val="000000"/>
          <w:sz w:val="24"/>
          <w:szCs w:val="24"/>
        </w:rPr>
        <w:t xml:space="preserve">Carry out site investigations, CAT scan, Asbestos survey, service </w:t>
      </w:r>
      <w:proofErr w:type="gramStart"/>
      <w:r w:rsidRPr="000D6B73">
        <w:rPr>
          <w:rFonts w:asciiTheme="minorHAnsi" w:hAnsiTheme="minorHAnsi" w:cs="Arial"/>
          <w:color w:val="000000"/>
          <w:sz w:val="24"/>
          <w:szCs w:val="24"/>
        </w:rPr>
        <w:t>isolations(</w:t>
      </w:r>
      <w:proofErr w:type="gramEnd"/>
      <w:r w:rsidRPr="000D6B73">
        <w:rPr>
          <w:rFonts w:asciiTheme="minorHAnsi" w:hAnsiTheme="minorHAnsi" w:cs="Arial"/>
          <w:color w:val="000000"/>
          <w:sz w:val="24"/>
          <w:szCs w:val="24"/>
        </w:rPr>
        <w:t>if required) and include environmental considerations</w:t>
      </w:r>
    </w:p>
    <w:p w14:paraId="64E60F0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Check C.E.M.P. for any environmental issues </w:t>
      </w:r>
      <w:proofErr w:type="gramStart"/>
      <w:r w:rsidRPr="000D6B73">
        <w:rPr>
          <w:rFonts w:asciiTheme="minorHAnsi" w:hAnsiTheme="minorHAnsi" w:cs="Arial"/>
          <w:color w:val="000000"/>
          <w:sz w:val="24"/>
          <w:szCs w:val="24"/>
        </w:rPr>
        <w:t>e.g.</w:t>
      </w:r>
      <w:proofErr w:type="gramEnd"/>
      <w:r w:rsidRPr="000D6B73">
        <w:rPr>
          <w:rFonts w:asciiTheme="minorHAnsi" w:hAnsiTheme="minorHAnsi" w:cs="Arial"/>
          <w:color w:val="000000"/>
          <w:sz w:val="24"/>
          <w:szCs w:val="24"/>
        </w:rPr>
        <w:t xml:space="preserve"> Asbestos or Mammals etc.</w:t>
      </w:r>
    </w:p>
    <w:p w14:paraId="68DCA071" w14:textId="77777777" w:rsidR="00F60752" w:rsidRPr="000D6B73" w:rsidRDefault="00F60752" w:rsidP="00F60752">
      <w:pPr>
        <w:rPr>
          <w:rFonts w:asciiTheme="minorHAnsi" w:hAnsiTheme="minorHAnsi" w:cs="Arial"/>
          <w:color w:val="000000"/>
          <w:sz w:val="24"/>
          <w:szCs w:val="24"/>
        </w:rPr>
      </w:pPr>
    </w:p>
    <w:p w14:paraId="730401C3" w14:textId="77777777" w:rsidR="00F60752" w:rsidRPr="000D6B73" w:rsidRDefault="00F60752" w:rsidP="00F60752">
      <w:pPr>
        <w:rPr>
          <w:rFonts w:asciiTheme="minorHAnsi" w:hAnsiTheme="minorHAnsi" w:cs="Arial"/>
          <w:color w:val="000000"/>
          <w:sz w:val="24"/>
          <w:szCs w:val="24"/>
        </w:rPr>
      </w:pPr>
    </w:p>
    <w:p w14:paraId="7BC4998F" w14:textId="77777777" w:rsidR="00F60752" w:rsidRPr="000D6B73" w:rsidRDefault="00F60752" w:rsidP="00F60752">
      <w:pPr>
        <w:ind w:left="360"/>
        <w:rPr>
          <w:rFonts w:asciiTheme="minorHAnsi" w:hAnsiTheme="minorHAnsi" w:cs="Arial"/>
          <w:color w:val="000000"/>
          <w:sz w:val="24"/>
          <w:szCs w:val="24"/>
          <w:u w:val="single"/>
        </w:rPr>
      </w:pPr>
      <w:r w:rsidRPr="000D6B73">
        <w:rPr>
          <w:rFonts w:asciiTheme="minorHAnsi" w:hAnsiTheme="minorHAnsi" w:cs="Arial"/>
          <w:color w:val="000000"/>
          <w:sz w:val="24"/>
          <w:szCs w:val="24"/>
          <w:u w:val="single"/>
        </w:rPr>
        <w:t>METHODOLOGY</w:t>
      </w:r>
    </w:p>
    <w:p w14:paraId="40440FBD" w14:textId="77777777" w:rsidR="00F60752" w:rsidRPr="000D6B73" w:rsidRDefault="00F60752" w:rsidP="00F60752">
      <w:pPr>
        <w:rPr>
          <w:rFonts w:asciiTheme="minorHAnsi" w:hAnsiTheme="minorHAnsi" w:cs="Arial"/>
          <w:color w:val="000000"/>
          <w:sz w:val="24"/>
          <w:szCs w:val="24"/>
          <w:u w:val="single"/>
        </w:rPr>
      </w:pPr>
    </w:p>
    <w:p w14:paraId="0E1CAB3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Working area to be clear of all waste materials and ground to be sound and level with sufficient free space for the safe passage of men and materials. </w:t>
      </w:r>
    </w:p>
    <w:p w14:paraId="7CE02EF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Where required physical barriers will be positioned to close off access to others provided by principal contractor</w:t>
      </w:r>
    </w:p>
    <w:p w14:paraId="3F77CF5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Materials to be stacked as close to the workface as possible to reduce manual handling. </w:t>
      </w:r>
    </w:p>
    <w:p w14:paraId="725938C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Access routes in and around the working area must be free from obstructions and will be subject to regular cleaning</w:t>
      </w:r>
      <w:r w:rsidRPr="000D6B73">
        <w:rPr>
          <w:rFonts w:asciiTheme="minorHAnsi" w:hAnsiTheme="minorHAnsi" w:cs="Arial"/>
          <w:color w:val="000000"/>
          <w:sz w:val="24"/>
          <w:szCs w:val="24"/>
          <w:u w:val="single"/>
        </w:rPr>
        <w:t>.</w:t>
      </w:r>
    </w:p>
    <w:p w14:paraId="63E523A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Sequence of works</w:t>
      </w:r>
    </w:p>
    <w:p w14:paraId="6894CDCC" w14:textId="77777777" w:rsidR="00F60752" w:rsidRPr="000D6B73" w:rsidRDefault="00F60752" w:rsidP="00F60752">
      <w:pPr>
        <w:rPr>
          <w:rFonts w:asciiTheme="minorHAnsi" w:hAnsiTheme="minorHAnsi" w:cs="Arial"/>
          <w:color w:val="000000"/>
          <w:sz w:val="24"/>
          <w:szCs w:val="24"/>
        </w:rPr>
      </w:pPr>
    </w:p>
    <w:p w14:paraId="2FA8040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Excavation</w:t>
      </w:r>
    </w:p>
    <w:p w14:paraId="5BAFFA47" w14:textId="77777777" w:rsidR="00F60752" w:rsidRPr="000D6B73" w:rsidRDefault="00F60752" w:rsidP="00F60752">
      <w:pPr>
        <w:rPr>
          <w:rFonts w:asciiTheme="minorHAnsi" w:hAnsiTheme="minorHAnsi" w:cs="Arial"/>
          <w:color w:val="000000"/>
          <w:sz w:val="24"/>
          <w:szCs w:val="24"/>
        </w:rPr>
      </w:pPr>
    </w:p>
    <w:p w14:paraId="09215F4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The excavation will be dug to the required formation as per the drawing.</w:t>
      </w:r>
    </w:p>
    <w:p w14:paraId="6051907E" w14:textId="77777777" w:rsidR="00F60752" w:rsidRPr="000D6B73" w:rsidRDefault="00F60752" w:rsidP="00F60752">
      <w:pPr>
        <w:rPr>
          <w:rFonts w:asciiTheme="minorHAnsi" w:hAnsiTheme="minorHAnsi" w:cs="Arial"/>
          <w:color w:val="000000"/>
          <w:sz w:val="24"/>
          <w:szCs w:val="24"/>
        </w:rPr>
      </w:pPr>
    </w:p>
    <w:p w14:paraId="34212038"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Blinding</w:t>
      </w:r>
    </w:p>
    <w:p w14:paraId="75DDD424" w14:textId="77777777" w:rsidR="00F60752" w:rsidRPr="000D6B73" w:rsidRDefault="00F60752" w:rsidP="00F60752">
      <w:pPr>
        <w:rPr>
          <w:rFonts w:asciiTheme="minorHAnsi" w:hAnsiTheme="minorHAnsi" w:cs="Arial"/>
          <w:color w:val="000000"/>
          <w:sz w:val="24"/>
          <w:szCs w:val="24"/>
        </w:rPr>
      </w:pPr>
    </w:p>
    <w:p w14:paraId="5A20541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Blinding to be placed generally but particularly where there is reinforcement required shown on the drawing.                </w:t>
      </w:r>
    </w:p>
    <w:p w14:paraId="2546456E" w14:textId="77777777" w:rsidR="00F60752" w:rsidRPr="000D6B73" w:rsidRDefault="00F60752" w:rsidP="00F60752">
      <w:pPr>
        <w:ind w:left="660"/>
        <w:rPr>
          <w:rFonts w:asciiTheme="minorHAnsi" w:hAnsiTheme="minorHAnsi" w:cs="Arial"/>
          <w:color w:val="000000"/>
          <w:sz w:val="24"/>
          <w:szCs w:val="24"/>
        </w:rPr>
      </w:pPr>
    </w:p>
    <w:p w14:paraId="13E24F5A" w14:textId="77777777" w:rsidR="00F60752" w:rsidRPr="000D6B73" w:rsidRDefault="00F60752" w:rsidP="00F60752">
      <w:pPr>
        <w:ind w:left="60"/>
        <w:rPr>
          <w:rFonts w:asciiTheme="minorHAnsi" w:hAnsiTheme="minorHAnsi" w:cs="Arial"/>
          <w:color w:val="000000"/>
          <w:sz w:val="24"/>
          <w:szCs w:val="24"/>
        </w:rPr>
      </w:pPr>
    </w:p>
    <w:p w14:paraId="6C0AE09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Formwork/Reinforcement/Holding down bolts/In-situ slab/Beam and Block</w:t>
      </w:r>
    </w:p>
    <w:p w14:paraId="7858250D" w14:textId="77777777" w:rsidR="00F60752" w:rsidRPr="000D6B73" w:rsidRDefault="00F60752" w:rsidP="00F60752">
      <w:pPr>
        <w:ind w:left="720"/>
        <w:rPr>
          <w:rFonts w:asciiTheme="minorHAnsi" w:hAnsiTheme="minorHAnsi" w:cs="Arial"/>
          <w:color w:val="000000"/>
          <w:sz w:val="24"/>
          <w:szCs w:val="24"/>
        </w:rPr>
      </w:pPr>
    </w:p>
    <w:p w14:paraId="6892562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Formwork shall be in accordance with latest, approved released for construction drawing</w:t>
      </w:r>
    </w:p>
    <w:p w14:paraId="50FF64A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Formwork shall be inspected for compliance, immediately prior to the pouring and the inspection recoded on form. </w:t>
      </w:r>
    </w:p>
    <w:p w14:paraId="70C4BEF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Materials that are damaged or in any way unsuitable to produce a smooth concrete surface shall be discarded. </w:t>
      </w:r>
    </w:p>
    <w:p w14:paraId="46DE1BD0"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Reinforcement placed</w:t>
      </w:r>
    </w:p>
    <w:p w14:paraId="51DDC29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Shutters put in place plus any holding down bolts</w:t>
      </w:r>
    </w:p>
    <w:p w14:paraId="437E23D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Formwork removal shall be in accordance with specification and shall be done under close supervision by the contractor competent personnel.</w:t>
      </w:r>
    </w:p>
    <w:p w14:paraId="5932EAC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Strike the formwork</w:t>
      </w:r>
    </w:p>
    <w:p w14:paraId="1165495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Dwarf walls built up to the required levels</w:t>
      </w:r>
    </w:p>
    <w:p w14:paraId="75BBEDF7"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Install drainage and ductwork (as per previous drainage RAMS).</w:t>
      </w:r>
    </w:p>
    <w:p w14:paraId="45A508A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Place stone and membrane to required levels/details.</w:t>
      </w:r>
    </w:p>
    <w:p w14:paraId="6748D18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Pour in-situ slab</w:t>
      </w:r>
    </w:p>
    <w:p w14:paraId="6F9B9F27" w14:textId="77777777" w:rsidR="00F60752" w:rsidRPr="000D6B73" w:rsidRDefault="00F60752" w:rsidP="00F60752">
      <w:pPr>
        <w:rPr>
          <w:rFonts w:asciiTheme="minorHAnsi" w:hAnsiTheme="minorHAnsi" w:cs="Arial"/>
          <w:color w:val="000000"/>
          <w:sz w:val="24"/>
          <w:szCs w:val="24"/>
        </w:rPr>
      </w:pPr>
    </w:p>
    <w:p w14:paraId="40359D52"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Blockwork</w:t>
      </w:r>
    </w:p>
    <w:p w14:paraId="63E119E5" w14:textId="77777777" w:rsidR="00F60752" w:rsidRPr="000D6B73" w:rsidRDefault="00F60752" w:rsidP="00F60752">
      <w:pPr>
        <w:ind w:left="720"/>
        <w:rPr>
          <w:rFonts w:asciiTheme="minorHAnsi" w:hAnsiTheme="minorHAnsi" w:cs="Arial"/>
          <w:color w:val="000000"/>
          <w:sz w:val="24"/>
          <w:szCs w:val="24"/>
        </w:rPr>
      </w:pPr>
    </w:p>
    <w:p w14:paraId="4DAB4E7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Prior to commencement of blockwork, provide a suitable area for the blocks to be loaded out, this will typically be compacted stone adjacent to the foundation. </w:t>
      </w:r>
    </w:p>
    <w:p w14:paraId="3FEF0B9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Concrete Blocks and mortar will be loaded out.</w:t>
      </w:r>
    </w:p>
    <w:p w14:paraId="509D900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The setting out will be undertaken by the site supervisor: Use a cord or string to tie off exactly where the corners’ edges will be. Attach a chord or string used to mark the corners.</w:t>
      </w:r>
    </w:p>
    <w:p w14:paraId="47AC32E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Spread the mortar along the corner. Use a trowel to spread a few slabs of mortar around the corner's base of the footing. Spread the mortar 1" deep and 8" wide in the marked area. Continue to spread the mortar to account for the distance of about three to four blocks.</w:t>
      </w:r>
    </w:p>
    <w:p w14:paraId="34292B72"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Set the corner block. It is important to lay the corner block down first. Again, use a corner block if they're available. Setting the corner first will ensure an even dispersal of the rest of the blocks.</w:t>
      </w:r>
    </w:p>
    <w:p w14:paraId="2A748D5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Apply mortar to the side. Apply mortar to each side of the concrete block using a trowel. Apply at least an inch to each side. Once applied, position the stone in the desired location.</w:t>
      </w:r>
    </w:p>
    <w:p w14:paraId="545FA6D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Do not to leave any gaps when applying mortar, or it’ll weaken the bond between the blocks</w:t>
      </w:r>
    </w:p>
    <w:p w14:paraId="74904438"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Continue to lay the concrete blocks. Start laying blocks from the corner or edge of the wall to work in one direction. </w:t>
      </w:r>
    </w:p>
    <w:p w14:paraId="5D96086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Apply mortar at the end of the block before placing the block adjacent to it.</w:t>
      </w:r>
    </w:p>
    <w:p w14:paraId="5FCE805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Check the alignment. Before stacking more concrete blocks on top of the initial foundation, check if everything is aligned. Use a level by laying it on the first set of blocks. Check both the outside and centre section of the bricks.</w:t>
      </w:r>
    </w:p>
    <w:p w14:paraId="101E404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Tap the blocks for any alignment adjustments while the mortar is still wet.</w:t>
      </w:r>
    </w:p>
    <w:p w14:paraId="7395BAB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Do not try to move a block after the concrete has set.</w:t>
      </w:r>
    </w:p>
    <w:p w14:paraId="5229CCA9"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Measure the length and height every two or three layers.</w:t>
      </w:r>
    </w:p>
    <w:p w14:paraId="289D4DB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Apply mortar to the top. Place the mortar 1 inch (2.5 cm) deep and use the same width as the width of the block. You can then spread the mortar, so it covers the length of about 3 blocks in the direction that you are laying the bricks.</w:t>
      </w:r>
    </w:p>
    <w:p w14:paraId="35BBCCB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Lay the block down on top so the edge of the top block aligns with the halfway mark of the bottom block</w:t>
      </w:r>
    </w:p>
    <w:p w14:paraId="00A92A6D" w14:textId="77777777" w:rsidR="00F60752" w:rsidRPr="000D6B73" w:rsidRDefault="00F60752" w:rsidP="00F60752">
      <w:pPr>
        <w:ind w:left="720"/>
        <w:rPr>
          <w:rFonts w:asciiTheme="minorHAnsi" w:hAnsiTheme="minorHAnsi" w:cs="Arial"/>
          <w:color w:val="000000"/>
          <w:sz w:val="24"/>
          <w:szCs w:val="24"/>
        </w:rPr>
      </w:pPr>
    </w:p>
    <w:p w14:paraId="74CD55E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SPECIFICATION FOR SECTIONAL UNDERPINNING (As covered in previous RAMS)</w:t>
      </w:r>
    </w:p>
    <w:p w14:paraId="0466B6D4" w14:textId="77777777" w:rsidR="00F60752" w:rsidRPr="000D6B73" w:rsidRDefault="00F60752" w:rsidP="00F60752">
      <w:pPr>
        <w:ind w:left="720"/>
        <w:rPr>
          <w:rFonts w:asciiTheme="minorHAnsi" w:hAnsiTheme="minorHAnsi" w:cs="Arial"/>
          <w:color w:val="000000"/>
          <w:sz w:val="24"/>
          <w:szCs w:val="24"/>
        </w:rPr>
      </w:pPr>
    </w:p>
    <w:p w14:paraId="73808B8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All excavations under the existing foundations are to be carried out by hand, all other excavations are to be carried out with extreme care, by hand where necessary and by mechanical excavation only as appropriate.</w:t>
      </w:r>
    </w:p>
    <w:p w14:paraId="2576845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Sections of underpinning are to be limited to a maximum length of 1 metre and sequenced to leave a </w:t>
      </w:r>
      <w:proofErr w:type="gramStart"/>
      <w:r w:rsidRPr="000D6B73">
        <w:rPr>
          <w:rFonts w:asciiTheme="minorHAnsi" w:hAnsiTheme="minorHAnsi" w:cs="Arial"/>
          <w:color w:val="000000"/>
          <w:sz w:val="24"/>
          <w:szCs w:val="24"/>
        </w:rPr>
        <w:t>3 metre</w:t>
      </w:r>
      <w:proofErr w:type="gramEnd"/>
      <w:r w:rsidRPr="000D6B73">
        <w:rPr>
          <w:rFonts w:asciiTheme="minorHAnsi" w:hAnsiTheme="minorHAnsi" w:cs="Arial"/>
          <w:color w:val="000000"/>
          <w:sz w:val="24"/>
          <w:szCs w:val="24"/>
        </w:rPr>
        <w:t xml:space="preserve"> gap each underpinned section.</w:t>
      </w:r>
    </w:p>
    <w:p w14:paraId="4EBF57C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Undersize of the existing foundation is to be thoroughly cleaned of all earth.</w:t>
      </w:r>
    </w:p>
    <w:p w14:paraId="1D96DE7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Grade Gen 3 concrete is to be poured to within 50mm of the underside of the existing foundation, left to cure for 48 hours and then packed with a semi-dry mortar mix fully rammed home to provide a full even support bed.</w:t>
      </w:r>
    </w:p>
    <w:p w14:paraId="3FE109B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Minimum of 48 hours dry-pack curing time is to be allowed before an adjoining underpinning section is excavated.</w:t>
      </w:r>
    </w:p>
    <w:p w14:paraId="373DA750"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If required the sides and back of the excavation are to be sheeted and strutted to prevent the collapse of the excavation.</w:t>
      </w:r>
    </w:p>
    <w:p w14:paraId="53488400" w14:textId="77777777" w:rsidR="00F60752" w:rsidRPr="000D6B73" w:rsidRDefault="00F60752" w:rsidP="00F60752">
      <w:pPr>
        <w:ind w:left="720"/>
        <w:rPr>
          <w:rFonts w:asciiTheme="minorHAnsi" w:hAnsiTheme="minorHAnsi" w:cs="Arial"/>
          <w:color w:val="000000"/>
          <w:sz w:val="24"/>
          <w:szCs w:val="24"/>
        </w:rPr>
      </w:pPr>
    </w:p>
    <w:p w14:paraId="1FFCC8F9" w14:textId="77777777" w:rsidR="00F60752" w:rsidRPr="000D6B73" w:rsidRDefault="00F60752" w:rsidP="00F60752">
      <w:pPr>
        <w:ind w:left="720"/>
        <w:rPr>
          <w:rFonts w:asciiTheme="minorHAnsi" w:hAnsiTheme="minorHAnsi" w:cs="Arial"/>
          <w:color w:val="000000"/>
          <w:sz w:val="24"/>
          <w:szCs w:val="24"/>
        </w:rPr>
      </w:pPr>
    </w:p>
    <w:p w14:paraId="3FB6AB2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MIXING AND BATCHING OF CONCRETE</w:t>
      </w:r>
    </w:p>
    <w:p w14:paraId="5DD202CA"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The batching, measuring, mixing and delivery of the concrete shall be in accordance with BS EN 206-1, concrete and BS EN 1992, </w:t>
      </w:r>
    </w:p>
    <w:p w14:paraId="5CC1DB9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lastRenderedPageBreak/>
        <w:t>All concrete to be as per drawing</w:t>
      </w:r>
    </w:p>
    <w:p w14:paraId="14132D3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Mixing shall be carried out using an automatic or semi-automatic batching plant; the batching </w:t>
      </w:r>
    </w:p>
    <w:p w14:paraId="3EBB6C2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Mix proportions shall be in accordance with approved mix designs, </w:t>
      </w:r>
    </w:p>
    <w:p w14:paraId="3730083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During batching, six sample cubes shall be taken for testing after 7 and 28 days. </w:t>
      </w:r>
    </w:p>
    <w:p w14:paraId="48B7810A" w14:textId="77777777" w:rsidR="00F60752" w:rsidRPr="000D6B73" w:rsidRDefault="00F60752" w:rsidP="00F60752">
      <w:pPr>
        <w:ind w:left="720"/>
        <w:rPr>
          <w:rFonts w:asciiTheme="minorHAnsi" w:hAnsiTheme="minorHAnsi" w:cs="Arial"/>
          <w:color w:val="000000"/>
          <w:sz w:val="24"/>
          <w:szCs w:val="24"/>
        </w:rPr>
      </w:pPr>
    </w:p>
    <w:p w14:paraId="54472340" w14:textId="77777777" w:rsidR="00F60752" w:rsidRDefault="00F60752" w:rsidP="00F60752">
      <w:pPr>
        <w:ind w:left="360"/>
        <w:rPr>
          <w:rFonts w:asciiTheme="minorHAnsi" w:hAnsiTheme="minorHAnsi" w:cs="Arial"/>
          <w:color w:val="000000"/>
          <w:sz w:val="24"/>
          <w:szCs w:val="24"/>
        </w:rPr>
      </w:pPr>
    </w:p>
    <w:p w14:paraId="13D175FD" w14:textId="77777777" w:rsidR="00F60752" w:rsidRDefault="00F60752" w:rsidP="00F60752">
      <w:pPr>
        <w:ind w:left="360"/>
        <w:rPr>
          <w:rFonts w:asciiTheme="minorHAnsi" w:hAnsiTheme="minorHAnsi" w:cs="Arial"/>
          <w:color w:val="000000"/>
          <w:sz w:val="24"/>
          <w:szCs w:val="24"/>
        </w:rPr>
      </w:pPr>
    </w:p>
    <w:p w14:paraId="42DE47C8" w14:textId="48202252"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Foundation Notes</w:t>
      </w:r>
    </w:p>
    <w:p w14:paraId="647493C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The base specification for foundation works shall be BS 8004 `British Standard Code </w:t>
      </w:r>
      <w:proofErr w:type="gramStart"/>
      <w:r w:rsidRPr="000D6B73">
        <w:rPr>
          <w:rFonts w:asciiTheme="minorHAnsi" w:hAnsiTheme="minorHAnsi" w:cs="Arial"/>
          <w:color w:val="000000"/>
          <w:sz w:val="24"/>
          <w:szCs w:val="24"/>
        </w:rPr>
        <w:t>Of</w:t>
      </w:r>
      <w:proofErr w:type="gramEnd"/>
      <w:r w:rsidRPr="000D6B73">
        <w:rPr>
          <w:rFonts w:asciiTheme="minorHAnsi" w:hAnsiTheme="minorHAnsi" w:cs="Arial"/>
          <w:color w:val="000000"/>
          <w:sz w:val="24"/>
          <w:szCs w:val="24"/>
        </w:rPr>
        <w:t xml:space="preserve"> Practice For Foundations`.</w:t>
      </w:r>
    </w:p>
    <w:p w14:paraId="6755339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Drawings to be followed </w:t>
      </w:r>
    </w:p>
    <w:p w14:paraId="4AAA32C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All concrete to be as per drawing</w:t>
      </w:r>
    </w:p>
    <w:p w14:paraId="7E6BCCB8" w14:textId="77777777" w:rsidR="00F60752" w:rsidRPr="000D6B73" w:rsidRDefault="00F60752" w:rsidP="00F60752">
      <w:pPr>
        <w:rPr>
          <w:rFonts w:asciiTheme="minorHAnsi" w:hAnsiTheme="minorHAnsi" w:cs="Arial"/>
          <w:color w:val="000000"/>
          <w:sz w:val="24"/>
          <w:szCs w:val="24"/>
        </w:rPr>
      </w:pPr>
    </w:p>
    <w:p w14:paraId="08999E6A" w14:textId="77777777" w:rsidR="00F60752" w:rsidRPr="000D6B73" w:rsidRDefault="00F60752" w:rsidP="00F60752">
      <w:pPr>
        <w:rPr>
          <w:rFonts w:asciiTheme="minorHAnsi" w:hAnsiTheme="minorHAnsi" w:cs="Arial"/>
          <w:color w:val="000000"/>
          <w:sz w:val="24"/>
          <w:szCs w:val="24"/>
        </w:rPr>
      </w:pPr>
    </w:p>
    <w:p w14:paraId="085F0DD2"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PRE-PLACEMENT INSPECTION</w:t>
      </w:r>
    </w:p>
    <w:p w14:paraId="41A1E570"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Prior to the placing of concrete inspection shall be performed to ensure conformance to the design drawings and specifications. The site engineer and the client representative should perform the following inspection;</w:t>
      </w:r>
    </w:p>
    <w:p w14:paraId="7AEBE3B5"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Check the construction joints to receive concrete to ensure that they are free from loose material or other harmful substances.</w:t>
      </w:r>
    </w:p>
    <w:p w14:paraId="468B97C8"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In case of any horizontal construction joints, verify that they are prepared and clean in accordance with specification.</w:t>
      </w:r>
    </w:p>
    <w:p w14:paraId="744AA56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Verify that the survey team has checked the forms for line, grade and plumbness</w:t>
      </w:r>
    </w:p>
    <w:p w14:paraId="6EB840C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Inspect form of cleanliness, correct fitting/tightness.</w:t>
      </w:r>
    </w:p>
    <w:p w14:paraId="2D99DC8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Check embedded items Installation to minimize movement during concrete placement. Verify type, height and position of embedded item.</w:t>
      </w:r>
    </w:p>
    <w:p w14:paraId="02AEC101"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Verify the type and location of embedded piping, conduits and other embedded steel. </w:t>
      </w:r>
    </w:p>
    <w:p w14:paraId="052EE430"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Check the reinforcing steel for location, grade, spacing, size, quantity, length and adequate means of supporting.</w:t>
      </w:r>
    </w:p>
    <w:p w14:paraId="72F4A7F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the minimum cover to reinforcing is in accordance with latest approved construction drawing and specification.</w:t>
      </w:r>
    </w:p>
    <w:p w14:paraId="2EDD2EE7"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Ensure that poker vibrators of the correct type and size are available. Ensure that sufficient reserve poker vibrators are available in case of mechanical failures. </w:t>
      </w:r>
    </w:p>
    <w:p w14:paraId="765D1FA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Ensure that adequate protection is provided in the event of heavy rainfall during pour </w:t>
      </w:r>
    </w:p>
    <w:p w14:paraId="6D94D57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Make sure that inside the formwork is free from all deleterious matter such as water, mud, loose tie wire, etc. verify that all reinforcing steel and embedded are clean of any coating which may be detrimental to the bond with the concrete. </w:t>
      </w:r>
    </w:p>
    <w:p w14:paraId="01CDF0E7"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To ensure that all surface to be in contact with concrete are damp but that no free water remains immediately prior to pouring.</w:t>
      </w:r>
    </w:p>
    <w:p w14:paraId="549F8A16"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Verify that all discrepancies identified in previous inspection has been corrected</w:t>
      </w:r>
    </w:p>
    <w:p w14:paraId="0781425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Check that all relevant items in pre pour checklist have been signed off, concrete shall not be poured until the Engineer have signed the bottom of form verifying that all items are completed and in accordance with the approved drawings and specifications.</w:t>
      </w:r>
    </w:p>
    <w:p w14:paraId="04DBC880" w14:textId="77777777" w:rsidR="00F60752" w:rsidRPr="000D6B73" w:rsidRDefault="00F60752" w:rsidP="00F60752">
      <w:pPr>
        <w:ind w:left="360"/>
        <w:rPr>
          <w:rFonts w:asciiTheme="minorHAnsi" w:hAnsiTheme="minorHAnsi" w:cs="Arial"/>
          <w:color w:val="000000"/>
          <w:sz w:val="24"/>
          <w:szCs w:val="24"/>
        </w:rPr>
      </w:pPr>
    </w:p>
    <w:p w14:paraId="7EA77A63" w14:textId="77777777" w:rsidR="00F60752" w:rsidRPr="000D6B73" w:rsidRDefault="00F60752" w:rsidP="00F60752">
      <w:pPr>
        <w:ind w:left="360"/>
        <w:rPr>
          <w:rFonts w:asciiTheme="minorHAnsi" w:hAnsiTheme="minorHAnsi" w:cs="Arial"/>
          <w:color w:val="000000"/>
          <w:sz w:val="24"/>
          <w:szCs w:val="24"/>
        </w:rPr>
      </w:pPr>
    </w:p>
    <w:p w14:paraId="7A0F286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TRANSPORTATION AND PLACING</w:t>
      </w:r>
    </w:p>
    <w:p w14:paraId="328D6B0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The mix will be transported by 8-10 m3 mixer truck to or close to final delivery site. Final Delivery shall be by machine bucket, chute.</w:t>
      </w:r>
    </w:p>
    <w:p w14:paraId="7650D31F"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Concrete shall not be allowed to drop more than 2m. Unless otherwise agreed by the engineer. </w:t>
      </w:r>
    </w:p>
    <w:p w14:paraId="15C040B4" w14:textId="77777777" w:rsidR="00F60752" w:rsidRPr="000D6B73" w:rsidRDefault="00F60752" w:rsidP="00F60752">
      <w:pPr>
        <w:ind w:left="720"/>
        <w:rPr>
          <w:rFonts w:asciiTheme="minorHAnsi" w:hAnsiTheme="minorHAnsi" w:cs="Arial"/>
          <w:color w:val="000000"/>
          <w:sz w:val="24"/>
          <w:szCs w:val="24"/>
        </w:rPr>
      </w:pPr>
    </w:p>
    <w:p w14:paraId="0B7EF75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CONSOLIDATION;</w:t>
      </w:r>
    </w:p>
    <w:p w14:paraId="20E44038"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lastRenderedPageBreak/>
        <w:t>Concrete shall be consolidated using proprietary mechanical vibrators with HAVS recorded on site.</w:t>
      </w:r>
    </w:p>
    <w:p w14:paraId="6F8055DE" w14:textId="77777777" w:rsidR="00F60752" w:rsidRPr="000D6B73" w:rsidRDefault="00F60752" w:rsidP="00F60752">
      <w:pPr>
        <w:ind w:left="720"/>
        <w:rPr>
          <w:rFonts w:asciiTheme="minorHAnsi" w:hAnsiTheme="minorHAnsi" w:cs="Arial"/>
          <w:color w:val="000000"/>
          <w:sz w:val="24"/>
          <w:szCs w:val="24"/>
        </w:rPr>
      </w:pPr>
    </w:p>
    <w:p w14:paraId="296B285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INSPECTION DURING PLACEMENT </w:t>
      </w:r>
    </w:p>
    <w:p w14:paraId="0EF6C99A"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The engineer and main contractor site engineer shall perform inspection and surveillance as follows to ensure that the concrete is placed in accordance with specified requirements;</w:t>
      </w:r>
    </w:p>
    <w:p w14:paraId="2CA0DD6E" w14:textId="77777777" w:rsidR="00F60752" w:rsidRPr="000D6B73" w:rsidRDefault="00F60752" w:rsidP="00F60752">
      <w:pPr>
        <w:ind w:left="720"/>
        <w:rPr>
          <w:rFonts w:asciiTheme="minorHAnsi" w:hAnsiTheme="minorHAnsi" w:cs="Arial"/>
          <w:color w:val="000000"/>
          <w:sz w:val="24"/>
          <w:szCs w:val="24"/>
        </w:rPr>
      </w:pPr>
    </w:p>
    <w:p w14:paraId="325B9F8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porker vibrators are used by experienced workers and supervision to obtain adequate consolidation without segregation. Vibrator shall not be used to move concrete within the formwork or in any other way that could damage formwork and/or displace embedment and reinforcement.</w:t>
      </w:r>
    </w:p>
    <w:p w14:paraId="0004AED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Verify that all steps and precautions have been taken to ensure that placing, consolidation and finishing the concrete can proceed without interruption.</w:t>
      </w:r>
    </w:p>
    <w:p w14:paraId="4EB4B7B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the free fall of concrete does not exceed 2m to prevent segregation of the material during placing.</w:t>
      </w:r>
    </w:p>
    <w:p w14:paraId="05F99FA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Ensure that concrete is deposited continuously and as near to its final position as possible. </w:t>
      </w:r>
    </w:p>
    <w:p w14:paraId="546DE69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Ensure that the formwork remains tight and in line and that movement does not occur during concrete placement. Verify that adequate construction personnel are available to correct any movement should it occur. </w:t>
      </w:r>
    </w:p>
    <w:p w14:paraId="1734E9EF" w14:textId="77777777" w:rsidR="00F60752" w:rsidRPr="000D6B73" w:rsidRDefault="00F60752" w:rsidP="00F60752">
      <w:pPr>
        <w:ind w:left="720"/>
        <w:rPr>
          <w:rFonts w:asciiTheme="minorHAnsi" w:hAnsiTheme="minorHAnsi" w:cs="Arial"/>
          <w:color w:val="000000"/>
          <w:sz w:val="24"/>
          <w:szCs w:val="24"/>
        </w:rPr>
      </w:pPr>
    </w:p>
    <w:p w14:paraId="63FF2195" w14:textId="77777777" w:rsidR="00F60752" w:rsidRPr="000D6B73" w:rsidRDefault="00F60752" w:rsidP="00F60752">
      <w:pPr>
        <w:ind w:left="720"/>
        <w:rPr>
          <w:rFonts w:asciiTheme="minorHAnsi" w:hAnsiTheme="minorHAnsi" w:cs="Arial"/>
          <w:color w:val="000000"/>
          <w:sz w:val="24"/>
          <w:szCs w:val="24"/>
        </w:rPr>
      </w:pPr>
    </w:p>
    <w:p w14:paraId="4DB82DF7"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CURING </w:t>
      </w:r>
    </w:p>
    <w:p w14:paraId="2DC83898"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Curing of the concrete shall be in accordance with BS EN 1992 “Design of concrete structures” and accordance to general Technical Specifications.</w:t>
      </w:r>
    </w:p>
    <w:p w14:paraId="752FED37" w14:textId="77777777" w:rsidR="00F60752" w:rsidRPr="000D6B73" w:rsidRDefault="00F60752" w:rsidP="00F60752">
      <w:pPr>
        <w:ind w:left="720"/>
        <w:rPr>
          <w:rFonts w:asciiTheme="minorHAnsi" w:hAnsiTheme="minorHAnsi" w:cs="Arial"/>
          <w:color w:val="000000"/>
          <w:sz w:val="24"/>
          <w:szCs w:val="24"/>
        </w:rPr>
      </w:pPr>
    </w:p>
    <w:p w14:paraId="4AAC5A8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REMOVAL OF FORMWORK.</w:t>
      </w:r>
    </w:p>
    <w:p w14:paraId="511AD1E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formwork shall be removed in accordance with the requirement of BS 8110 structural use of concrete OR at other times with the approval of Engineer</w:t>
      </w:r>
    </w:p>
    <w:p w14:paraId="0CF450DC" w14:textId="77777777" w:rsidR="00F60752" w:rsidRPr="000D6B73" w:rsidRDefault="00F60752" w:rsidP="00F60752">
      <w:pPr>
        <w:ind w:left="720"/>
        <w:rPr>
          <w:rFonts w:asciiTheme="minorHAnsi" w:hAnsiTheme="minorHAnsi" w:cs="Arial"/>
          <w:color w:val="000000"/>
          <w:sz w:val="24"/>
          <w:szCs w:val="24"/>
        </w:rPr>
      </w:pPr>
    </w:p>
    <w:p w14:paraId="13CEC0A5"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POST POUR INSPECTION</w:t>
      </w:r>
    </w:p>
    <w:p w14:paraId="7DC140A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The Site Engineer shall ensure that the following requirements are met after each pour has been completed. </w:t>
      </w:r>
    </w:p>
    <w:p w14:paraId="79DAF24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the removal of formwork is in according to specified requirements.</w:t>
      </w:r>
    </w:p>
    <w:p w14:paraId="5F8E82DC"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concrete surfaces receive any treatment required such as curing</w:t>
      </w:r>
    </w:p>
    <w:p w14:paraId="793F1ABE"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Ensure that the concrete is cured in accordance with specified requirements in general technical specifications, concrete and structural steel works.</w:t>
      </w:r>
    </w:p>
    <w:p w14:paraId="04F1EFA7" w14:textId="77777777" w:rsidR="00F60752" w:rsidRPr="000D6B73" w:rsidRDefault="00F60752" w:rsidP="00F60752">
      <w:pPr>
        <w:rPr>
          <w:rFonts w:asciiTheme="minorHAnsi" w:hAnsiTheme="minorHAnsi" w:cs="Arial"/>
          <w:color w:val="000000"/>
          <w:sz w:val="24"/>
          <w:szCs w:val="24"/>
        </w:rPr>
      </w:pPr>
    </w:p>
    <w:p w14:paraId="50837A4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REPAIR</w:t>
      </w:r>
    </w:p>
    <w:p w14:paraId="5EF636B4"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All repairs must be inspected before, during and after the repair by the site engineer</w:t>
      </w:r>
    </w:p>
    <w:p w14:paraId="269D737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Repair shall be carried out in accordance with agreed procedures and General Technical Specification, concrete and steel works.</w:t>
      </w:r>
    </w:p>
    <w:p w14:paraId="0163F23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Repair shall be documented on form of concrete</w:t>
      </w:r>
    </w:p>
    <w:p w14:paraId="72506BEA" w14:textId="77777777" w:rsidR="00F60752" w:rsidRPr="000D6B73" w:rsidRDefault="00F60752" w:rsidP="00F60752">
      <w:pPr>
        <w:ind w:left="720"/>
        <w:rPr>
          <w:rFonts w:asciiTheme="minorHAnsi" w:hAnsiTheme="minorHAnsi" w:cs="Arial"/>
          <w:color w:val="000000"/>
          <w:sz w:val="24"/>
          <w:szCs w:val="24"/>
        </w:rPr>
      </w:pPr>
    </w:p>
    <w:p w14:paraId="1248EFD7" w14:textId="77777777" w:rsidR="00F60752" w:rsidRPr="000D6B73" w:rsidRDefault="00F60752" w:rsidP="00F60752">
      <w:pPr>
        <w:rPr>
          <w:rFonts w:asciiTheme="minorHAnsi" w:hAnsiTheme="minorHAnsi" w:cs="Arial"/>
          <w:color w:val="0000FF"/>
          <w:sz w:val="24"/>
          <w:szCs w:val="24"/>
        </w:rPr>
      </w:pPr>
    </w:p>
    <w:p w14:paraId="1325C57A"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SPECIFIC HAZARDS</w:t>
      </w:r>
    </w:p>
    <w:p w14:paraId="2B159FE8" w14:textId="77777777" w:rsidR="00F60752" w:rsidRPr="000D6B73" w:rsidRDefault="00F60752" w:rsidP="00F60752">
      <w:pPr>
        <w:rPr>
          <w:rFonts w:asciiTheme="minorHAnsi" w:hAnsiTheme="minorHAnsi" w:cs="Arial"/>
          <w:sz w:val="24"/>
          <w:szCs w:val="24"/>
          <w:u w:val="single"/>
        </w:rPr>
      </w:pPr>
    </w:p>
    <w:p w14:paraId="77A43EC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Live school so site gates are to remain closed to prevent accidental access / egress and manned during deliveries note. deliveries to be restricted to site hours</w:t>
      </w:r>
    </w:p>
    <w:p w14:paraId="730A2F29"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 xml:space="preserve"> Noise to be monitored and if unacceptable levels are achieved, suitable protection and exclusion zones are to be implemented</w:t>
      </w:r>
    </w:p>
    <w:p w14:paraId="68C03F4A" w14:textId="77777777" w:rsidR="00F60752" w:rsidRPr="000D6B73" w:rsidRDefault="00F60752" w:rsidP="00F60752">
      <w:pPr>
        <w:rPr>
          <w:rFonts w:asciiTheme="minorHAnsi" w:hAnsiTheme="minorHAnsi" w:cs="Arial"/>
          <w:sz w:val="24"/>
          <w:szCs w:val="24"/>
        </w:rPr>
      </w:pPr>
    </w:p>
    <w:p w14:paraId="3248DC6A"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P.P.E. REQUIRED</w:t>
      </w:r>
    </w:p>
    <w:p w14:paraId="303CA2E1" w14:textId="77777777" w:rsidR="00F60752" w:rsidRPr="000D6B73" w:rsidRDefault="00F60752" w:rsidP="00F60752">
      <w:pPr>
        <w:jc w:val="both"/>
        <w:rPr>
          <w:rFonts w:asciiTheme="minorHAnsi" w:hAnsiTheme="minorHAnsi" w:cs="Arial"/>
          <w:sz w:val="24"/>
          <w:szCs w:val="24"/>
          <w:u w:val="single"/>
        </w:rPr>
      </w:pPr>
    </w:p>
    <w:p w14:paraId="21415972"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lastRenderedPageBreak/>
        <w:t xml:space="preserve">  Helmet, Boots, Gloves, Glasses / Goggles and FFP3 RPE as per existing Rams, note. PPE to be as recommended in current site RAMS.</w:t>
      </w:r>
    </w:p>
    <w:p w14:paraId="63113DBC" w14:textId="77777777" w:rsidR="00F60752" w:rsidRPr="000D6B73" w:rsidRDefault="00F60752" w:rsidP="00F60752">
      <w:pPr>
        <w:jc w:val="both"/>
        <w:rPr>
          <w:rFonts w:asciiTheme="minorHAnsi" w:hAnsiTheme="minorHAnsi" w:cs="Arial"/>
          <w:sz w:val="24"/>
          <w:szCs w:val="24"/>
          <w:u w:val="single"/>
        </w:rPr>
      </w:pPr>
    </w:p>
    <w:p w14:paraId="277A2E8A" w14:textId="77777777" w:rsidR="00F60752" w:rsidRPr="000D6B73" w:rsidRDefault="00F60752" w:rsidP="00F60752">
      <w:pPr>
        <w:ind w:left="720"/>
        <w:jc w:val="both"/>
        <w:rPr>
          <w:rFonts w:asciiTheme="minorHAnsi" w:hAnsiTheme="minorHAnsi" w:cs="Arial"/>
          <w:sz w:val="24"/>
          <w:szCs w:val="24"/>
          <w:u w:val="single"/>
        </w:rPr>
      </w:pPr>
    </w:p>
    <w:p w14:paraId="1558246D"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EMERGENCY ACTION</w:t>
      </w:r>
    </w:p>
    <w:p w14:paraId="717A173A" w14:textId="77777777" w:rsidR="00F60752" w:rsidRPr="000D6B73" w:rsidRDefault="00F60752" w:rsidP="00F60752">
      <w:pPr>
        <w:jc w:val="both"/>
        <w:rPr>
          <w:rFonts w:asciiTheme="minorHAnsi" w:hAnsiTheme="minorHAnsi" w:cs="Arial"/>
          <w:sz w:val="24"/>
          <w:szCs w:val="24"/>
          <w:u w:val="single"/>
        </w:rPr>
      </w:pPr>
    </w:p>
    <w:p w14:paraId="73D9FDA9"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If an emergency arises from these works, then;</w:t>
      </w:r>
    </w:p>
    <w:p w14:paraId="0CE52453"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Works to stop immediately</w:t>
      </w:r>
    </w:p>
    <w:p w14:paraId="4DAF353B" w14:textId="77777777" w:rsidR="00F60752" w:rsidRPr="000D6B73" w:rsidRDefault="00F60752" w:rsidP="00F60752">
      <w:pPr>
        <w:ind w:left="360"/>
        <w:rPr>
          <w:rFonts w:asciiTheme="minorHAnsi" w:hAnsiTheme="minorHAnsi" w:cs="Arial"/>
          <w:color w:val="000000"/>
          <w:sz w:val="24"/>
          <w:szCs w:val="24"/>
        </w:rPr>
      </w:pPr>
      <w:r w:rsidRPr="000D6B73">
        <w:rPr>
          <w:rFonts w:asciiTheme="minorHAnsi" w:hAnsiTheme="minorHAnsi" w:cs="Arial"/>
          <w:color w:val="000000"/>
          <w:sz w:val="24"/>
          <w:szCs w:val="24"/>
        </w:rPr>
        <w:t>Remove all personnel from danger</w:t>
      </w:r>
    </w:p>
    <w:p w14:paraId="5599F14C" w14:textId="36451611" w:rsidR="00F60752" w:rsidRDefault="00F60752" w:rsidP="00F60752">
      <w:pPr>
        <w:ind w:left="360"/>
        <w:jc w:val="both"/>
        <w:rPr>
          <w:rFonts w:asciiTheme="minorHAnsi" w:hAnsiTheme="minorHAnsi" w:cs="Arial"/>
          <w:color w:val="0000FF"/>
          <w:sz w:val="24"/>
          <w:szCs w:val="24"/>
        </w:rPr>
      </w:pPr>
      <w:r w:rsidRPr="000D6B73">
        <w:rPr>
          <w:rFonts w:asciiTheme="minorHAnsi" w:hAnsiTheme="minorHAnsi" w:cs="Arial"/>
          <w:color w:val="000000"/>
          <w:sz w:val="24"/>
          <w:szCs w:val="24"/>
        </w:rPr>
        <w:t xml:space="preserve">Follow the </w:t>
      </w:r>
      <w:proofErr w:type="gramStart"/>
      <w:r w:rsidRPr="000D6B73">
        <w:rPr>
          <w:rFonts w:asciiTheme="minorHAnsi" w:hAnsiTheme="minorHAnsi" w:cs="Arial"/>
          <w:color w:val="000000"/>
          <w:sz w:val="24"/>
          <w:szCs w:val="24"/>
        </w:rPr>
        <w:t>P.C’s</w:t>
      </w:r>
      <w:proofErr w:type="gramEnd"/>
      <w:r w:rsidRPr="000D6B73">
        <w:rPr>
          <w:rFonts w:asciiTheme="minorHAnsi" w:hAnsiTheme="minorHAnsi" w:cs="Arial"/>
          <w:color w:val="000000"/>
          <w:sz w:val="24"/>
          <w:szCs w:val="24"/>
        </w:rPr>
        <w:t xml:space="preserve"> emergency protocol and inform Management team immediately</w:t>
      </w:r>
      <w:r w:rsidRPr="000D6B73">
        <w:rPr>
          <w:rFonts w:asciiTheme="minorHAnsi" w:hAnsiTheme="minorHAnsi" w:cs="Arial"/>
          <w:color w:val="0000FF"/>
          <w:sz w:val="24"/>
          <w:szCs w:val="24"/>
        </w:rPr>
        <w:t xml:space="preserve">  </w:t>
      </w:r>
    </w:p>
    <w:p w14:paraId="136C546F" w14:textId="3DEFDA06" w:rsidR="00F60752" w:rsidRDefault="00F60752" w:rsidP="00F60752">
      <w:pPr>
        <w:ind w:left="360"/>
        <w:jc w:val="both"/>
        <w:rPr>
          <w:rFonts w:asciiTheme="minorHAnsi" w:hAnsiTheme="minorHAnsi" w:cs="Arial"/>
          <w:color w:val="0000FF"/>
          <w:sz w:val="24"/>
          <w:szCs w:val="24"/>
        </w:rPr>
      </w:pPr>
    </w:p>
    <w:p w14:paraId="358BFEC2" w14:textId="56B92580" w:rsidR="00F60752" w:rsidRDefault="00F60752" w:rsidP="00F60752">
      <w:pPr>
        <w:ind w:left="360"/>
        <w:jc w:val="both"/>
        <w:rPr>
          <w:rFonts w:asciiTheme="minorHAnsi" w:hAnsiTheme="minorHAnsi" w:cs="Arial"/>
          <w:color w:val="0000FF"/>
          <w:sz w:val="24"/>
          <w:szCs w:val="24"/>
        </w:rPr>
      </w:pPr>
    </w:p>
    <w:p w14:paraId="17E09537" w14:textId="77777777" w:rsidR="00F60752" w:rsidRDefault="00F60752" w:rsidP="00F60752">
      <w:pPr>
        <w:ind w:left="360"/>
        <w:jc w:val="both"/>
        <w:rPr>
          <w:rFonts w:asciiTheme="minorHAnsi" w:hAnsiTheme="minorHAnsi" w:cs="Arial"/>
          <w:color w:val="0000FF"/>
          <w:sz w:val="24"/>
          <w:szCs w:val="24"/>
        </w:rPr>
      </w:pPr>
    </w:p>
    <w:p w14:paraId="0DCADAC9" w14:textId="77777777" w:rsidR="00F60752" w:rsidRPr="00DA276F" w:rsidRDefault="00F60752" w:rsidP="00F60752">
      <w:pPr>
        <w:pStyle w:val="Heading2"/>
        <w:rPr>
          <w:rFonts w:cs="Arial"/>
          <w:color w:val="0000FF"/>
        </w:rPr>
      </w:pPr>
      <w:bookmarkStart w:id="2" w:name="_Toc92826631"/>
      <w:r>
        <w:t>Method Statement for Fitting Windows:</w:t>
      </w:r>
      <w:bookmarkEnd w:id="2"/>
    </w:p>
    <w:p w14:paraId="3A381342" w14:textId="77777777" w:rsidR="00F60752" w:rsidRDefault="00F60752" w:rsidP="00F60752">
      <w:pPr>
        <w:rPr>
          <w:rFonts w:asciiTheme="minorHAnsi" w:hAnsiTheme="minorHAnsi"/>
          <w:sz w:val="24"/>
          <w:szCs w:val="24"/>
        </w:rPr>
      </w:pPr>
    </w:p>
    <w:p w14:paraId="14479456"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Access</w:t>
      </w:r>
    </w:p>
    <w:p w14:paraId="1912540D"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MEWPs to be used externally to all areas, internal access by al</w:t>
      </w:r>
      <w:r>
        <w:rPr>
          <w:rFonts w:asciiTheme="minorHAnsi" w:hAnsiTheme="minorHAnsi"/>
          <w:sz w:val="24"/>
          <w:szCs w:val="24"/>
        </w:rPr>
        <w:t>uminium</w:t>
      </w:r>
      <w:r w:rsidRPr="00281C32">
        <w:rPr>
          <w:rFonts w:asciiTheme="minorHAnsi" w:hAnsiTheme="minorHAnsi"/>
          <w:sz w:val="24"/>
          <w:szCs w:val="24"/>
        </w:rPr>
        <w:t xml:space="preserve"> towers or</w:t>
      </w:r>
      <w:r>
        <w:rPr>
          <w:rFonts w:asciiTheme="minorHAnsi" w:hAnsiTheme="minorHAnsi"/>
          <w:sz w:val="24"/>
          <w:szCs w:val="24"/>
        </w:rPr>
        <w:t xml:space="preserve"> </w:t>
      </w:r>
      <w:r w:rsidRPr="00281C32">
        <w:rPr>
          <w:rFonts w:asciiTheme="minorHAnsi" w:hAnsiTheme="minorHAnsi"/>
          <w:sz w:val="24"/>
          <w:szCs w:val="24"/>
        </w:rPr>
        <w:t xml:space="preserve">small electric </w:t>
      </w:r>
      <w:proofErr w:type="spellStart"/>
      <w:r w:rsidRPr="00281C32">
        <w:rPr>
          <w:rFonts w:asciiTheme="minorHAnsi" w:hAnsiTheme="minorHAnsi"/>
          <w:sz w:val="24"/>
          <w:szCs w:val="24"/>
        </w:rPr>
        <w:t>mewps</w:t>
      </w:r>
      <w:proofErr w:type="spellEnd"/>
    </w:p>
    <w:p w14:paraId="6F2F4206"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Each work area to be physically closed off with barriers to restrict access by other</w:t>
      </w:r>
      <w:r>
        <w:rPr>
          <w:rFonts w:asciiTheme="minorHAnsi" w:hAnsiTheme="minorHAnsi"/>
          <w:sz w:val="24"/>
          <w:szCs w:val="24"/>
        </w:rPr>
        <w:t xml:space="preserve"> </w:t>
      </w:r>
      <w:r w:rsidRPr="00281C32">
        <w:rPr>
          <w:rFonts w:asciiTheme="minorHAnsi" w:hAnsiTheme="minorHAnsi"/>
          <w:sz w:val="24"/>
          <w:szCs w:val="24"/>
        </w:rPr>
        <w:t>operatives and trades.</w:t>
      </w:r>
    </w:p>
    <w:p w14:paraId="0304CF14" w14:textId="77777777" w:rsidR="00F60752" w:rsidRDefault="00F60752" w:rsidP="00F60752">
      <w:pPr>
        <w:rPr>
          <w:rFonts w:asciiTheme="minorHAnsi" w:hAnsiTheme="minorHAnsi"/>
          <w:sz w:val="24"/>
          <w:szCs w:val="24"/>
        </w:rPr>
      </w:pPr>
    </w:p>
    <w:p w14:paraId="6A88DF25"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Works to Ground Floor Windows</w:t>
      </w:r>
    </w:p>
    <w:p w14:paraId="1FE58715" w14:textId="77777777" w:rsidR="00F60752" w:rsidRPr="00281C32" w:rsidRDefault="00F60752" w:rsidP="00F60752">
      <w:pPr>
        <w:rPr>
          <w:rFonts w:asciiTheme="minorHAnsi" w:hAnsiTheme="minorHAnsi"/>
          <w:sz w:val="24"/>
          <w:szCs w:val="24"/>
        </w:rPr>
      </w:pPr>
    </w:p>
    <w:p w14:paraId="437BE5A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A mark-up drawing of all items requiring work within 2m is attached to this document. Items that weigh</w:t>
      </w:r>
    </w:p>
    <w:p w14:paraId="03270EC5"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over 30kg and are installed off access equipment will require working within 2m.</w:t>
      </w:r>
      <w:r>
        <w:rPr>
          <w:rFonts w:asciiTheme="minorHAnsi" w:hAnsiTheme="minorHAnsi"/>
          <w:sz w:val="24"/>
          <w:szCs w:val="24"/>
        </w:rPr>
        <w:t xml:space="preserve"> </w:t>
      </w:r>
      <w:r w:rsidRPr="00281C32">
        <w:rPr>
          <w:rFonts w:asciiTheme="minorHAnsi" w:hAnsiTheme="minorHAnsi"/>
          <w:sz w:val="24"/>
          <w:szCs w:val="24"/>
        </w:rPr>
        <w:t>Operatives under permit are issued with an armband and must be worn at all times until the permit has</w:t>
      </w:r>
      <w:r>
        <w:rPr>
          <w:rFonts w:asciiTheme="minorHAnsi" w:hAnsiTheme="minorHAnsi"/>
          <w:sz w:val="24"/>
          <w:szCs w:val="24"/>
        </w:rPr>
        <w:t xml:space="preserve"> </w:t>
      </w:r>
      <w:r w:rsidRPr="00281C32">
        <w:rPr>
          <w:rFonts w:asciiTheme="minorHAnsi" w:hAnsiTheme="minorHAnsi"/>
          <w:sz w:val="24"/>
          <w:szCs w:val="24"/>
        </w:rPr>
        <w:t>ceased.</w:t>
      </w:r>
    </w:p>
    <w:p w14:paraId="0C6E44C8" w14:textId="77777777" w:rsidR="00F60752" w:rsidRPr="00281C32" w:rsidRDefault="00F60752" w:rsidP="00F60752">
      <w:pPr>
        <w:rPr>
          <w:rFonts w:asciiTheme="minorHAnsi" w:hAnsiTheme="minorHAnsi"/>
          <w:sz w:val="24"/>
          <w:szCs w:val="24"/>
        </w:rPr>
      </w:pPr>
    </w:p>
    <w:p w14:paraId="7D515C62"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1. Window will be delivered on’ A’ frame stillages for telehandler off loading</w:t>
      </w:r>
    </w:p>
    <w:p w14:paraId="3552277C"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2. Windows will be lifted to ground floor slab using telehandler and using pallet truck to</w:t>
      </w:r>
    </w:p>
    <w:p w14:paraId="2BC18F66"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manoeuvre to an area agreed with PC, ensure no pallets or stallages are moved if not fully</w:t>
      </w:r>
    </w:p>
    <w:p w14:paraId="3BA6FD3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secured.</w:t>
      </w:r>
    </w:p>
    <w:p w14:paraId="104E0E6A"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3. Individual windows will be manually lifted </w:t>
      </w:r>
      <w:proofErr w:type="gramStart"/>
      <w:r w:rsidRPr="00281C32">
        <w:rPr>
          <w:rFonts w:asciiTheme="minorHAnsi" w:hAnsiTheme="minorHAnsi"/>
          <w:sz w:val="24"/>
          <w:szCs w:val="24"/>
        </w:rPr>
        <w:t>( team</w:t>
      </w:r>
      <w:proofErr w:type="gramEnd"/>
      <w:r w:rsidRPr="00281C32">
        <w:rPr>
          <w:rFonts w:asciiTheme="minorHAnsi" w:hAnsiTheme="minorHAnsi"/>
          <w:sz w:val="24"/>
          <w:szCs w:val="24"/>
        </w:rPr>
        <w:t xml:space="preserve"> lift ) onto trestles (window weight</w:t>
      </w:r>
    </w:p>
    <w:p w14:paraId="1D8BB8A6"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48</w:t>
      </w:r>
      <w:proofErr w:type="gramStart"/>
      <w:r w:rsidRPr="00281C32">
        <w:rPr>
          <w:rFonts w:asciiTheme="minorHAnsi" w:hAnsiTheme="minorHAnsi"/>
          <w:sz w:val="24"/>
          <w:szCs w:val="24"/>
        </w:rPr>
        <w:t>kgs)and</w:t>
      </w:r>
      <w:proofErr w:type="gramEnd"/>
      <w:r w:rsidRPr="00281C32">
        <w:rPr>
          <w:rFonts w:asciiTheme="minorHAnsi" w:hAnsiTheme="minorHAnsi"/>
          <w:sz w:val="24"/>
          <w:szCs w:val="24"/>
        </w:rPr>
        <w:t xml:space="preserve"> fitted with EPDMs and fixing tags using hand held power tools</w:t>
      </w:r>
    </w:p>
    <w:p w14:paraId="14377E5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4. Window will then be manually lifted from trestles into the structural opening </w:t>
      </w:r>
      <w:proofErr w:type="gramStart"/>
      <w:r w:rsidRPr="00281C32">
        <w:rPr>
          <w:rFonts w:asciiTheme="minorHAnsi" w:hAnsiTheme="minorHAnsi"/>
          <w:sz w:val="24"/>
          <w:szCs w:val="24"/>
        </w:rPr>
        <w:t>where</w:t>
      </w:r>
      <w:proofErr w:type="gramEnd"/>
      <w:r w:rsidRPr="00281C32">
        <w:rPr>
          <w:rFonts w:asciiTheme="minorHAnsi" w:hAnsiTheme="minorHAnsi"/>
          <w:sz w:val="24"/>
          <w:szCs w:val="24"/>
        </w:rPr>
        <w:t xml:space="preserve"> the</w:t>
      </w:r>
    </w:p>
    <w:p w14:paraId="2FF78942"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fixing tags will be attached to the structure using appropriate fixings and detail drawings.</w:t>
      </w:r>
    </w:p>
    <w:p w14:paraId="465969CA"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5. The top of the window will be accessed via a hop up. Visual inspection before use and</w:t>
      </w:r>
    </w:p>
    <w:p w14:paraId="6F3C48CA"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taken down when not in use.</w:t>
      </w:r>
    </w:p>
    <w:p w14:paraId="76C1687D"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6. Once the window is secure it will be lined and levelled using ISG gridlines and </w:t>
      </w:r>
      <w:proofErr w:type="spellStart"/>
      <w:r w:rsidRPr="00281C32">
        <w:rPr>
          <w:rFonts w:asciiTheme="minorHAnsi" w:hAnsiTheme="minorHAnsi"/>
          <w:sz w:val="24"/>
          <w:szCs w:val="24"/>
        </w:rPr>
        <w:t>datumns</w:t>
      </w:r>
      <w:proofErr w:type="spellEnd"/>
      <w:r w:rsidRPr="00281C32">
        <w:rPr>
          <w:rFonts w:asciiTheme="minorHAnsi" w:hAnsiTheme="minorHAnsi"/>
          <w:sz w:val="24"/>
          <w:szCs w:val="24"/>
        </w:rPr>
        <w:t>.</w:t>
      </w:r>
    </w:p>
    <w:p w14:paraId="74D26E08"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plastic packing shims and final fixings installed</w:t>
      </w:r>
    </w:p>
    <w:p w14:paraId="47D41507"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7. When the window is installed the glass will be identified on the stillages and transported to</w:t>
      </w:r>
    </w:p>
    <w:p w14:paraId="2E378B94"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the correct location using the Pallet </w:t>
      </w:r>
      <w:proofErr w:type="gramStart"/>
      <w:r w:rsidRPr="00281C32">
        <w:rPr>
          <w:rFonts w:asciiTheme="minorHAnsi" w:hAnsiTheme="minorHAnsi"/>
          <w:sz w:val="24"/>
          <w:szCs w:val="24"/>
        </w:rPr>
        <w:t>truck .</w:t>
      </w:r>
      <w:proofErr w:type="gramEnd"/>
    </w:p>
    <w:p w14:paraId="23F28508"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8. The correct glass will be identified.</w:t>
      </w:r>
    </w:p>
    <w:p w14:paraId="29E65CB3"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9. Checked for damages before installation.</w:t>
      </w:r>
    </w:p>
    <w:p w14:paraId="057EFBDF"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10. Record any damages.</w:t>
      </w:r>
    </w:p>
    <w:p w14:paraId="7391605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11. The correct unit will be manually lifted from the stillage and carried to the window using a</w:t>
      </w:r>
    </w:p>
    <w:p w14:paraId="2B2AE57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12. Glass will be lifted with operative guiding from </w:t>
      </w:r>
      <w:proofErr w:type="gramStart"/>
      <w:r w:rsidRPr="00281C32">
        <w:rPr>
          <w:rFonts w:asciiTheme="minorHAnsi" w:hAnsiTheme="minorHAnsi"/>
          <w:sz w:val="24"/>
          <w:szCs w:val="24"/>
        </w:rPr>
        <w:t>floor ,</w:t>
      </w:r>
      <w:proofErr w:type="gramEnd"/>
      <w:r w:rsidRPr="00281C32">
        <w:rPr>
          <w:rFonts w:asciiTheme="minorHAnsi" w:hAnsiTheme="minorHAnsi"/>
          <w:sz w:val="24"/>
          <w:szCs w:val="24"/>
        </w:rPr>
        <w:t xml:space="preserve"> once at the correct level the glass will</w:t>
      </w:r>
    </w:p>
    <w:p w14:paraId="27B2E99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 xml:space="preserve">pushed into the window aperture and secured with </w:t>
      </w:r>
      <w:proofErr w:type="spellStart"/>
      <w:r w:rsidRPr="00281C32">
        <w:rPr>
          <w:rFonts w:asciiTheme="minorHAnsi" w:hAnsiTheme="minorHAnsi"/>
          <w:sz w:val="24"/>
          <w:szCs w:val="24"/>
        </w:rPr>
        <w:t>pre cut</w:t>
      </w:r>
      <w:proofErr w:type="spellEnd"/>
      <w:r w:rsidRPr="00281C32">
        <w:rPr>
          <w:rFonts w:asciiTheme="minorHAnsi" w:hAnsiTheme="minorHAnsi"/>
          <w:sz w:val="24"/>
          <w:szCs w:val="24"/>
        </w:rPr>
        <w:t xml:space="preserve"> glazing beads and wedge</w:t>
      </w:r>
    </w:p>
    <w:p w14:paraId="15B919E2"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gaskets, manual handling technique to be applied with COVID 19 guidance.</w:t>
      </w:r>
    </w:p>
    <w:p w14:paraId="7922B183"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13. Glass labels removed and dry wiped down, leaving no residue from the label.</w:t>
      </w:r>
    </w:p>
    <w:p w14:paraId="4300FA8E" w14:textId="77777777" w:rsidR="00F60752" w:rsidRPr="00281C32" w:rsidRDefault="00F60752" w:rsidP="00F60752">
      <w:pPr>
        <w:rPr>
          <w:rFonts w:asciiTheme="minorHAnsi" w:hAnsiTheme="minorHAnsi"/>
          <w:sz w:val="24"/>
          <w:szCs w:val="24"/>
        </w:rPr>
      </w:pPr>
      <w:r w:rsidRPr="00281C32">
        <w:rPr>
          <w:rFonts w:asciiTheme="minorHAnsi" w:hAnsiTheme="minorHAnsi"/>
          <w:sz w:val="24"/>
          <w:szCs w:val="24"/>
        </w:rPr>
        <w:t>14. Damaged glass label will be left on until a replacement have been delivered.</w:t>
      </w:r>
    </w:p>
    <w:p w14:paraId="11B0D693" w14:textId="77777777" w:rsidR="00EC227F" w:rsidRDefault="00EC227F"/>
    <w:sectPr w:rsidR="00EC227F" w:rsidSect="004C6E78">
      <w:headerReference w:type="default" r:id="rId7"/>
      <w:footerReference w:type="default" r:id="rId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9D02" w14:textId="77777777" w:rsidR="00282C2D" w:rsidRDefault="00282C2D" w:rsidP="00F60752">
      <w:r>
        <w:separator/>
      </w:r>
    </w:p>
  </w:endnote>
  <w:endnote w:type="continuationSeparator" w:id="0">
    <w:p w14:paraId="05AD653E" w14:textId="77777777" w:rsidR="00282C2D" w:rsidRDefault="00282C2D" w:rsidP="00F60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8FF1E" w14:textId="77777777" w:rsidR="00474CB3" w:rsidRDefault="00282C2D">
    <w:pPr>
      <w:pStyle w:val="Footer"/>
      <w:jc w:val="center"/>
    </w:pPr>
    <w:r>
      <w:t xml:space="preserve">Page </w:t>
    </w:r>
    <w:r w:rsidRPr="621E6FB0">
      <w:rPr>
        <w:b/>
        <w:bCs/>
        <w:noProof/>
      </w:rPr>
      <w:fldChar w:fldCharType="begin"/>
    </w:r>
    <w:r w:rsidRPr="621E6FB0">
      <w:rPr>
        <w:b/>
        <w:bCs/>
        <w:noProof/>
      </w:rPr>
      <w:instrText xml:space="preserve"> PAGE </w:instrText>
    </w:r>
    <w:r w:rsidRPr="621E6FB0">
      <w:rPr>
        <w:b/>
        <w:bCs/>
        <w:noProof/>
      </w:rPr>
      <w:fldChar w:fldCharType="separate"/>
    </w:r>
    <w:r>
      <w:rPr>
        <w:b/>
        <w:bCs/>
        <w:noProof/>
      </w:rPr>
      <w:t>10</w:t>
    </w:r>
    <w:r w:rsidRPr="621E6FB0">
      <w:rPr>
        <w:b/>
        <w:bCs/>
        <w:noProof/>
      </w:rPr>
      <w:fldChar w:fldCharType="end"/>
    </w:r>
    <w:r>
      <w:t xml:space="preserve"> of </w:t>
    </w:r>
    <w:r w:rsidRPr="621E6FB0">
      <w:rPr>
        <w:b/>
        <w:bCs/>
        <w:noProof/>
      </w:rPr>
      <w:fldChar w:fldCharType="begin"/>
    </w:r>
    <w:r w:rsidRPr="621E6FB0">
      <w:rPr>
        <w:b/>
        <w:bCs/>
        <w:noProof/>
      </w:rPr>
      <w:instrText xml:space="preserve"> NUMPAGES  </w:instrText>
    </w:r>
    <w:r w:rsidRPr="621E6FB0">
      <w:rPr>
        <w:b/>
        <w:bCs/>
        <w:noProof/>
      </w:rPr>
      <w:fldChar w:fldCharType="separate"/>
    </w:r>
    <w:r>
      <w:rPr>
        <w:b/>
        <w:bCs/>
        <w:noProof/>
      </w:rPr>
      <w:t>10</w:t>
    </w:r>
    <w:r w:rsidRPr="621E6FB0">
      <w:rPr>
        <w:b/>
        <w:bCs/>
        <w:noProof/>
      </w:rPr>
      <w:fldChar w:fldCharType="end"/>
    </w:r>
  </w:p>
  <w:p w14:paraId="637FDA18" w14:textId="77777777" w:rsidR="00474CB3" w:rsidRDefault="00282C2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20739" w14:textId="77777777" w:rsidR="00282C2D" w:rsidRDefault="00282C2D" w:rsidP="00F60752">
      <w:r>
        <w:separator/>
      </w:r>
    </w:p>
  </w:footnote>
  <w:footnote w:type="continuationSeparator" w:id="0">
    <w:p w14:paraId="794ED476" w14:textId="77777777" w:rsidR="00282C2D" w:rsidRDefault="00282C2D" w:rsidP="00F60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7674" w14:textId="775DD44E" w:rsidR="00F60752" w:rsidRDefault="00F60752">
    <w:pPr>
      <w:pStyle w:val="Header"/>
    </w:pPr>
    <w:proofErr w:type="spellStart"/>
    <w:r>
      <w:t>Steffan</w:t>
    </w:r>
    <w:proofErr w:type="spellEnd"/>
    <w:r>
      <w:t xml:space="preserve"> Davis</w:t>
    </w:r>
    <w:r>
      <w:ptab w:relativeTo="margin" w:alignment="center" w:leader="none"/>
    </w:r>
    <w:r>
      <w:t>Assignment 1</w:t>
    </w:r>
    <w:r>
      <w:ptab w:relativeTo="margin" w:alignment="right" w:leader="none"/>
    </w:r>
    <w:r>
      <w:t>(2010096)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52"/>
    <w:rsid w:val="00282C2D"/>
    <w:rsid w:val="00EC227F"/>
    <w:rsid w:val="00F60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EA42A2"/>
  <w15:chartTrackingRefBased/>
  <w15:docId w15:val="{4E783D6C-FCAD-F14E-8E28-F5B902DF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752"/>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607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075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60752"/>
    <w:pPr>
      <w:tabs>
        <w:tab w:val="center" w:pos="4153"/>
        <w:tab w:val="right" w:pos="8306"/>
      </w:tabs>
    </w:pPr>
  </w:style>
  <w:style w:type="character" w:customStyle="1" w:styleId="FooterChar">
    <w:name w:val="Footer Char"/>
    <w:basedOn w:val="DefaultParagraphFont"/>
    <w:link w:val="Footer"/>
    <w:uiPriority w:val="99"/>
    <w:rsid w:val="00F60752"/>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60752"/>
    <w:pPr>
      <w:tabs>
        <w:tab w:val="center" w:pos="4513"/>
        <w:tab w:val="right" w:pos="9026"/>
      </w:tabs>
    </w:pPr>
  </w:style>
  <w:style w:type="character" w:customStyle="1" w:styleId="HeaderChar">
    <w:name w:val="Header Char"/>
    <w:basedOn w:val="DefaultParagraphFont"/>
    <w:link w:val="Header"/>
    <w:uiPriority w:val="99"/>
    <w:rsid w:val="00F60752"/>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F6075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60752"/>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F60752"/>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F60752"/>
    <w:pPr>
      <w:spacing w:before="120"/>
      <w:ind w:left="200"/>
    </w:pPr>
    <w:rPr>
      <w:rFonts w:asciiTheme="minorHAnsi" w:hAnsiTheme="minorHAnsi"/>
      <w:b/>
      <w:bCs/>
      <w:sz w:val="22"/>
      <w:szCs w:val="22"/>
    </w:rPr>
  </w:style>
  <w:style w:type="paragraph" w:styleId="TOC3">
    <w:name w:val="toc 3"/>
    <w:basedOn w:val="Normal"/>
    <w:next w:val="Normal"/>
    <w:autoRedefine/>
    <w:uiPriority w:val="39"/>
    <w:semiHidden/>
    <w:unhideWhenUsed/>
    <w:rsid w:val="00F60752"/>
    <w:pPr>
      <w:ind w:left="400"/>
    </w:pPr>
    <w:rPr>
      <w:rFonts w:asciiTheme="minorHAnsi" w:hAnsiTheme="minorHAnsi"/>
    </w:rPr>
  </w:style>
  <w:style w:type="paragraph" w:styleId="TOC4">
    <w:name w:val="toc 4"/>
    <w:basedOn w:val="Normal"/>
    <w:next w:val="Normal"/>
    <w:autoRedefine/>
    <w:uiPriority w:val="39"/>
    <w:semiHidden/>
    <w:unhideWhenUsed/>
    <w:rsid w:val="00F60752"/>
    <w:pPr>
      <w:ind w:left="600"/>
    </w:pPr>
    <w:rPr>
      <w:rFonts w:asciiTheme="minorHAnsi" w:hAnsiTheme="minorHAnsi"/>
    </w:rPr>
  </w:style>
  <w:style w:type="paragraph" w:styleId="TOC5">
    <w:name w:val="toc 5"/>
    <w:basedOn w:val="Normal"/>
    <w:next w:val="Normal"/>
    <w:autoRedefine/>
    <w:uiPriority w:val="39"/>
    <w:semiHidden/>
    <w:unhideWhenUsed/>
    <w:rsid w:val="00F60752"/>
    <w:pPr>
      <w:ind w:left="800"/>
    </w:pPr>
    <w:rPr>
      <w:rFonts w:asciiTheme="minorHAnsi" w:hAnsiTheme="minorHAnsi"/>
    </w:rPr>
  </w:style>
  <w:style w:type="paragraph" w:styleId="TOC6">
    <w:name w:val="toc 6"/>
    <w:basedOn w:val="Normal"/>
    <w:next w:val="Normal"/>
    <w:autoRedefine/>
    <w:uiPriority w:val="39"/>
    <w:semiHidden/>
    <w:unhideWhenUsed/>
    <w:rsid w:val="00F60752"/>
    <w:pPr>
      <w:ind w:left="1000"/>
    </w:pPr>
    <w:rPr>
      <w:rFonts w:asciiTheme="minorHAnsi" w:hAnsiTheme="minorHAnsi"/>
    </w:rPr>
  </w:style>
  <w:style w:type="paragraph" w:styleId="TOC7">
    <w:name w:val="toc 7"/>
    <w:basedOn w:val="Normal"/>
    <w:next w:val="Normal"/>
    <w:autoRedefine/>
    <w:uiPriority w:val="39"/>
    <w:semiHidden/>
    <w:unhideWhenUsed/>
    <w:rsid w:val="00F60752"/>
    <w:pPr>
      <w:ind w:left="1200"/>
    </w:pPr>
    <w:rPr>
      <w:rFonts w:asciiTheme="minorHAnsi" w:hAnsiTheme="minorHAnsi"/>
    </w:rPr>
  </w:style>
  <w:style w:type="paragraph" w:styleId="TOC8">
    <w:name w:val="toc 8"/>
    <w:basedOn w:val="Normal"/>
    <w:next w:val="Normal"/>
    <w:autoRedefine/>
    <w:uiPriority w:val="39"/>
    <w:semiHidden/>
    <w:unhideWhenUsed/>
    <w:rsid w:val="00F60752"/>
    <w:pPr>
      <w:ind w:left="1400"/>
    </w:pPr>
    <w:rPr>
      <w:rFonts w:asciiTheme="minorHAnsi" w:hAnsiTheme="minorHAnsi"/>
    </w:rPr>
  </w:style>
  <w:style w:type="paragraph" w:styleId="TOC9">
    <w:name w:val="toc 9"/>
    <w:basedOn w:val="Normal"/>
    <w:next w:val="Normal"/>
    <w:autoRedefine/>
    <w:uiPriority w:val="39"/>
    <w:semiHidden/>
    <w:unhideWhenUsed/>
    <w:rsid w:val="00F60752"/>
    <w:pPr>
      <w:ind w:left="1600"/>
    </w:pPr>
    <w:rPr>
      <w:rFonts w:asciiTheme="minorHAnsi" w:hAnsiTheme="minorHAnsi"/>
    </w:rPr>
  </w:style>
  <w:style w:type="character" w:customStyle="1" w:styleId="Heading2Char">
    <w:name w:val="Heading 2 Char"/>
    <w:basedOn w:val="DefaultParagraphFont"/>
    <w:link w:val="Heading2"/>
    <w:uiPriority w:val="9"/>
    <w:rsid w:val="00F60752"/>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F607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4082C-A3AF-2D4F-8943-99E9599D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2907</Words>
  <Characters>16571</Characters>
  <Application>Microsoft Office Word</Application>
  <DocSecurity>0</DocSecurity>
  <Lines>138</Lines>
  <Paragraphs>38</Paragraphs>
  <ScaleCrop>false</ScaleCrop>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Davis</dc:creator>
  <cp:keywords/>
  <dc:description/>
  <cp:lastModifiedBy>Steffan Davis</cp:lastModifiedBy>
  <cp:revision>1</cp:revision>
  <dcterms:created xsi:type="dcterms:W3CDTF">2022-01-11T20:40:00Z</dcterms:created>
  <dcterms:modified xsi:type="dcterms:W3CDTF">2022-01-11T20:50:00Z</dcterms:modified>
</cp:coreProperties>
</file>