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09A3C" w14:textId="77777777" w:rsidR="001436A9" w:rsidRDefault="00E400A8" w:rsidP="00E400A8">
      <w:pPr>
        <w:spacing w:line="480" w:lineRule="auto"/>
        <w:rPr>
          <w:rFonts w:ascii="Times New Roman" w:hAnsi="Times New Roman" w:cs="Times New Roman"/>
          <w:sz w:val="24"/>
          <w:szCs w:val="24"/>
          <w:lang w:val="en-GB"/>
        </w:rPr>
      </w:pPr>
      <w:r w:rsidRPr="00A46285">
        <w:rPr>
          <w:rFonts w:ascii="Times New Roman" w:hAnsi="Times New Roman" w:cs="Times New Roman"/>
          <w:sz w:val="24"/>
          <w:szCs w:val="24"/>
          <w:lang w:val="en-GB"/>
        </w:rPr>
        <w:t>Student’s Name</w:t>
      </w:r>
      <w:r w:rsidR="001436A9">
        <w:rPr>
          <w:rFonts w:ascii="Times New Roman" w:hAnsi="Times New Roman" w:cs="Times New Roman"/>
          <w:sz w:val="24"/>
          <w:szCs w:val="24"/>
          <w:lang w:val="en-GB"/>
        </w:rPr>
        <w:t>: Cristina Elena Draghici</w:t>
      </w:r>
    </w:p>
    <w:p w14:paraId="5A080A93" w14:textId="5E6026F2" w:rsidR="00E400A8" w:rsidRPr="00A46285" w:rsidRDefault="001436A9" w:rsidP="00E400A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Student Number: 2018557</w:t>
      </w:r>
      <w:r w:rsidR="00E400A8" w:rsidRPr="00A46285">
        <w:rPr>
          <w:rFonts w:ascii="Times New Roman" w:hAnsi="Times New Roman" w:cs="Times New Roman"/>
          <w:sz w:val="24"/>
          <w:szCs w:val="24"/>
          <w:lang w:val="en-GB"/>
        </w:rPr>
        <w:t xml:space="preserve"> </w:t>
      </w:r>
    </w:p>
    <w:p w14:paraId="018A9621" w14:textId="759852EC" w:rsidR="00E400A8" w:rsidRPr="00A46285" w:rsidRDefault="00E400A8" w:rsidP="00E400A8">
      <w:pPr>
        <w:spacing w:line="480" w:lineRule="auto"/>
        <w:rPr>
          <w:rFonts w:ascii="Times New Roman" w:hAnsi="Times New Roman" w:cs="Times New Roman"/>
          <w:sz w:val="24"/>
          <w:szCs w:val="24"/>
          <w:lang w:val="en-GB"/>
        </w:rPr>
      </w:pPr>
      <w:r w:rsidRPr="00A46285">
        <w:rPr>
          <w:rFonts w:ascii="Times New Roman" w:hAnsi="Times New Roman" w:cs="Times New Roman"/>
          <w:sz w:val="24"/>
          <w:szCs w:val="24"/>
          <w:lang w:val="en-GB"/>
        </w:rPr>
        <w:t>Professor’s Name</w:t>
      </w:r>
      <w:r w:rsidR="001436A9">
        <w:rPr>
          <w:rFonts w:ascii="Times New Roman" w:hAnsi="Times New Roman" w:cs="Times New Roman"/>
          <w:sz w:val="24"/>
          <w:szCs w:val="24"/>
          <w:lang w:val="en-GB"/>
        </w:rPr>
        <w:t>: Rodrigo Fernandes Aguilera</w:t>
      </w:r>
    </w:p>
    <w:p w14:paraId="3CAE129B" w14:textId="61DDC5D1" w:rsidR="00E400A8" w:rsidRPr="00A46285" w:rsidRDefault="00E400A8" w:rsidP="00E400A8">
      <w:pPr>
        <w:spacing w:line="480" w:lineRule="auto"/>
        <w:rPr>
          <w:rFonts w:ascii="Times New Roman" w:hAnsi="Times New Roman" w:cs="Times New Roman"/>
          <w:sz w:val="24"/>
          <w:szCs w:val="24"/>
          <w:lang w:val="en-GB"/>
        </w:rPr>
      </w:pPr>
      <w:r w:rsidRPr="00A46285">
        <w:rPr>
          <w:rFonts w:ascii="Times New Roman" w:hAnsi="Times New Roman" w:cs="Times New Roman"/>
          <w:sz w:val="24"/>
          <w:szCs w:val="24"/>
          <w:lang w:val="en-GB"/>
        </w:rPr>
        <w:t>Course</w:t>
      </w:r>
      <w:r w:rsidR="001436A9">
        <w:rPr>
          <w:rFonts w:ascii="Times New Roman" w:hAnsi="Times New Roman" w:cs="Times New Roman"/>
          <w:sz w:val="24"/>
          <w:szCs w:val="24"/>
          <w:lang w:val="en-GB"/>
        </w:rPr>
        <w:t>: Managing Food &amp; Beverage Operations (BMIH6002)</w:t>
      </w:r>
    </w:p>
    <w:p w14:paraId="7D0C9B00" w14:textId="7133CA45" w:rsidR="00E400A8" w:rsidRDefault="00E400A8" w:rsidP="00E400A8">
      <w:pPr>
        <w:spacing w:line="480" w:lineRule="auto"/>
        <w:rPr>
          <w:rFonts w:ascii="Times New Roman" w:hAnsi="Times New Roman" w:cs="Times New Roman"/>
          <w:sz w:val="24"/>
          <w:szCs w:val="24"/>
          <w:lang w:val="en-GB"/>
        </w:rPr>
      </w:pPr>
      <w:r w:rsidRPr="00A46285">
        <w:rPr>
          <w:rFonts w:ascii="Times New Roman" w:hAnsi="Times New Roman" w:cs="Times New Roman"/>
          <w:sz w:val="24"/>
          <w:szCs w:val="24"/>
          <w:lang w:val="en-GB"/>
        </w:rPr>
        <w:t>Date</w:t>
      </w:r>
      <w:r w:rsidR="001436A9">
        <w:rPr>
          <w:rFonts w:ascii="Times New Roman" w:hAnsi="Times New Roman" w:cs="Times New Roman"/>
          <w:sz w:val="24"/>
          <w:szCs w:val="24"/>
          <w:lang w:val="en-GB"/>
        </w:rPr>
        <w:t>: 11/06/2023</w:t>
      </w:r>
    </w:p>
    <w:p w14:paraId="3CFF811F" w14:textId="77777777" w:rsidR="001436A9" w:rsidRPr="00A46285" w:rsidRDefault="001436A9" w:rsidP="00E400A8">
      <w:pPr>
        <w:spacing w:line="480" w:lineRule="auto"/>
        <w:rPr>
          <w:rFonts w:ascii="Times New Roman" w:hAnsi="Times New Roman" w:cs="Times New Roman"/>
          <w:sz w:val="24"/>
          <w:szCs w:val="24"/>
          <w:lang w:val="en-GB"/>
        </w:rPr>
      </w:pPr>
    </w:p>
    <w:p w14:paraId="67A33A5F" w14:textId="281B69C2" w:rsidR="00E400A8" w:rsidRDefault="00227032" w:rsidP="00E400A8">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Learning Log for F&amp; B and Kitchen</w:t>
      </w:r>
    </w:p>
    <w:p w14:paraId="3E4A3CF1" w14:textId="77777777" w:rsidR="00227032" w:rsidRPr="00A46285" w:rsidRDefault="00227032" w:rsidP="00E400A8">
      <w:pPr>
        <w:spacing w:line="480" w:lineRule="auto"/>
        <w:jc w:val="center"/>
        <w:rPr>
          <w:rFonts w:ascii="Times New Roman" w:hAnsi="Times New Roman" w:cs="Times New Roman"/>
          <w:sz w:val="24"/>
          <w:szCs w:val="24"/>
          <w:lang w:val="en-GB"/>
        </w:rPr>
      </w:pPr>
    </w:p>
    <w:p w14:paraId="7C033396" w14:textId="77777777" w:rsidR="00A65559" w:rsidRPr="00A46285" w:rsidRDefault="0050400C"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B54D9C" w:rsidRPr="00A46285">
        <w:rPr>
          <w:rFonts w:ascii="Times New Roman" w:hAnsi="Times New Roman" w:cs="Times New Roman"/>
          <w:sz w:val="24"/>
          <w:szCs w:val="24"/>
          <w:lang w:val="en-GB"/>
        </w:rPr>
        <w:t xml:space="preserve">My placement at Marriot Hotel Cardiff enhanced my understanding of various management issues affecting restaurants. </w:t>
      </w:r>
      <w:r w:rsidR="002F5D60" w:rsidRPr="00A46285">
        <w:rPr>
          <w:rFonts w:ascii="Times New Roman" w:hAnsi="Times New Roman" w:cs="Times New Roman"/>
          <w:sz w:val="24"/>
          <w:szCs w:val="24"/>
          <w:lang w:val="en-GB"/>
        </w:rPr>
        <w:t xml:space="preserve">One of the core challenges identified during the placement is retaining quality staff. </w:t>
      </w:r>
      <w:r w:rsidR="002059DD" w:rsidRPr="00A46285">
        <w:rPr>
          <w:rFonts w:ascii="Times New Roman" w:hAnsi="Times New Roman" w:cs="Times New Roman"/>
          <w:sz w:val="24"/>
          <w:szCs w:val="24"/>
          <w:lang w:val="en-GB"/>
        </w:rPr>
        <w:t>Although the restaurant offer</w:t>
      </w:r>
      <w:r w:rsidR="00E400A8" w:rsidRPr="00A46285">
        <w:rPr>
          <w:rFonts w:ascii="Times New Roman" w:hAnsi="Times New Roman" w:cs="Times New Roman"/>
          <w:sz w:val="24"/>
          <w:szCs w:val="24"/>
          <w:lang w:val="en-GB"/>
        </w:rPr>
        <w:t>s</w:t>
      </w:r>
      <w:r w:rsidR="002059DD" w:rsidRPr="00A46285">
        <w:rPr>
          <w:rFonts w:ascii="Times New Roman" w:hAnsi="Times New Roman" w:cs="Times New Roman"/>
          <w:sz w:val="24"/>
          <w:szCs w:val="24"/>
          <w:lang w:val="en-GB"/>
        </w:rPr>
        <w:t xml:space="preserve"> high</w:t>
      </w:r>
      <w:r w:rsidR="00E400A8" w:rsidRPr="00A46285">
        <w:rPr>
          <w:rFonts w:ascii="Times New Roman" w:hAnsi="Times New Roman" w:cs="Times New Roman"/>
          <w:sz w:val="24"/>
          <w:szCs w:val="24"/>
          <w:lang w:val="en-GB"/>
        </w:rPr>
        <w:t>-</w:t>
      </w:r>
      <w:r w:rsidR="002059DD" w:rsidRPr="00A46285">
        <w:rPr>
          <w:rFonts w:ascii="Times New Roman" w:hAnsi="Times New Roman" w:cs="Times New Roman"/>
          <w:sz w:val="24"/>
          <w:szCs w:val="24"/>
          <w:lang w:val="en-GB"/>
        </w:rPr>
        <w:t xml:space="preserve">quality services, </w:t>
      </w:r>
      <w:r w:rsidR="00E400A8" w:rsidRPr="00A46285">
        <w:rPr>
          <w:rFonts w:ascii="Times New Roman" w:hAnsi="Times New Roman" w:cs="Times New Roman"/>
          <w:sz w:val="24"/>
          <w:szCs w:val="24"/>
          <w:lang w:val="en-GB"/>
        </w:rPr>
        <w:t>the</w:t>
      </w:r>
      <w:r w:rsidR="002059DD" w:rsidRPr="00A46285">
        <w:rPr>
          <w:rFonts w:ascii="Times New Roman" w:hAnsi="Times New Roman" w:cs="Times New Roman"/>
          <w:sz w:val="24"/>
          <w:szCs w:val="24"/>
          <w:lang w:val="en-GB"/>
        </w:rPr>
        <w:t xml:space="preserve"> challeng</w:t>
      </w:r>
      <w:r w:rsidR="00E400A8" w:rsidRPr="00A46285">
        <w:rPr>
          <w:rFonts w:ascii="Times New Roman" w:hAnsi="Times New Roman" w:cs="Times New Roman"/>
          <w:sz w:val="24"/>
          <w:szCs w:val="24"/>
          <w:lang w:val="en-GB"/>
        </w:rPr>
        <w:t>e of quality employee retention</w:t>
      </w:r>
      <w:r w:rsidR="002059DD" w:rsidRPr="00A46285">
        <w:rPr>
          <w:rFonts w:ascii="Times New Roman" w:hAnsi="Times New Roman" w:cs="Times New Roman"/>
          <w:sz w:val="24"/>
          <w:szCs w:val="24"/>
          <w:lang w:val="en-GB"/>
        </w:rPr>
        <w:t xml:space="preserve"> can sometimes affect service delivery. </w:t>
      </w:r>
      <w:r w:rsidR="00BF6436" w:rsidRPr="00A46285">
        <w:rPr>
          <w:rFonts w:ascii="Times New Roman" w:hAnsi="Times New Roman" w:cs="Times New Roman"/>
          <w:sz w:val="24"/>
          <w:szCs w:val="24"/>
          <w:lang w:val="en-GB"/>
        </w:rPr>
        <w:t>The management has tried implementing various retention strategies</w:t>
      </w:r>
      <w:r w:rsidR="00E400A8" w:rsidRPr="00A46285">
        <w:rPr>
          <w:rFonts w:ascii="Times New Roman" w:hAnsi="Times New Roman" w:cs="Times New Roman"/>
          <w:sz w:val="24"/>
          <w:szCs w:val="24"/>
          <w:lang w:val="en-GB"/>
        </w:rPr>
        <w:t>,</w:t>
      </w:r>
      <w:r w:rsidR="00BF6436" w:rsidRPr="00A46285">
        <w:rPr>
          <w:rFonts w:ascii="Times New Roman" w:hAnsi="Times New Roman" w:cs="Times New Roman"/>
          <w:sz w:val="24"/>
          <w:szCs w:val="24"/>
          <w:lang w:val="en-GB"/>
        </w:rPr>
        <w:t xml:space="preserve"> such as employee perks</w:t>
      </w:r>
      <w:r w:rsidR="00E400A8" w:rsidRPr="00A46285">
        <w:rPr>
          <w:rFonts w:ascii="Times New Roman" w:hAnsi="Times New Roman" w:cs="Times New Roman"/>
          <w:sz w:val="24"/>
          <w:szCs w:val="24"/>
          <w:lang w:val="en-GB"/>
        </w:rPr>
        <w:t>, but they seem</w:t>
      </w:r>
      <w:r w:rsidR="00BF6436" w:rsidRPr="00A46285">
        <w:rPr>
          <w:rFonts w:ascii="Times New Roman" w:hAnsi="Times New Roman" w:cs="Times New Roman"/>
          <w:sz w:val="24"/>
          <w:szCs w:val="24"/>
          <w:lang w:val="en-GB"/>
        </w:rPr>
        <w:t xml:space="preserve"> ineffective as the restaurant</w:t>
      </w:r>
      <w:r w:rsidR="00CB43E1" w:rsidRPr="00A46285">
        <w:rPr>
          <w:rFonts w:ascii="Times New Roman" w:hAnsi="Times New Roman" w:cs="Times New Roman"/>
          <w:sz w:val="24"/>
          <w:szCs w:val="24"/>
          <w:lang w:val="en-GB"/>
        </w:rPr>
        <w:t xml:space="preserve"> is usually seeking</w:t>
      </w:r>
      <w:r w:rsidR="00E400A8" w:rsidRPr="00A46285">
        <w:rPr>
          <w:rFonts w:ascii="Times New Roman" w:hAnsi="Times New Roman" w:cs="Times New Roman"/>
          <w:sz w:val="24"/>
          <w:szCs w:val="24"/>
          <w:lang w:val="en-GB"/>
        </w:rPr>
        <w:t xml:space="preserve"> new</w:t>
      </w:r>
      <w:r w:rsidR="00CB43E1" w:rsidRPr="00A46285">
        <w:rPr>
          <w:rFonts w:ascii="Times New Roman" w:hAnsi="Times New Roman" w:cs="Times New Roman"/>
          <w:sz w:val="24"/>
          <w:szCs w:val="24"/>
          <w:lang w:val="en-GB"/>
        </w:rPr>
        <w:t xml:space="preserve"> ta</w:t>
      </w:r>
      <w:r w:rsidR="00E400A8" w:rsidRPr="00A46285">
        <w:rPr>
          <w:rFonts w:ascii="Times New Roman" w:hAnsi="Times New Roman" w:cs="Times New Roman"/>
          <w:sz w:val="24"/>
          <w:szCs w:val="24"/>
          <w:lang w:val="en-GB"/>
        </w:rPr>
        <w:t>lent. Notably, this challenge does</w:t>
      </w:r>
      <w:r w:rsidR="00CB43E1" w:rsidRPr="00A46285">
        <w:rPr>
          <w:rFonts w:ascii="Times New Roman" w:hAnsi="Times New Roman" w:cs="Times New Roman"/>
          <w:sz w:val="24"/>
          <w:szCs w:val="24"/>
          <w:lang w:val="en-GB"/>
        </w:rPr>
        <w:t xml:space="preserve"> not affect Marriot Hotel </w:t>
      </w:r>
      <w:r w:rsidR="00CF1BBC" w:rsidRPr="00A46285">
        <w:rPr>
          <w:rFonts w:ascii="Times New Roman" w:hAnsi="Times New Roman" w:cs="Times New Roman"/>
          <w:sz w:val="24"/>
          <w:szCs w:val="24"/>
          <w:lang w:val="en-GB"/>
        </w:rPr>
        <w:t>only</w:t>
      </w:r>
      <w:r w:rsidR="00E400A8" w:rsidRPr="00A46285">
        <w:rPr>
          <w:rFonts w:ascii="Times New Roman" w:hAnsi="Times New Roman" w:cs="Times New Roman"/>
          <w:sz w:val="24"/>
          <w:szCs w:val="24"/>
          <w:lang w:val="en-GB"/>
        </w:rPr>
        <w:t>,</w:t>
      </w:r>
      <w:r w:rsidR="00CF1BBC" w:rsidRPr="00A46285">
        <w:rPr>
          <w:rFonts w:ascii="Times New Roman" w:hAnsi="Times New Roman" w:cs="Times New Roman"/>
          <w:sz w:val="24"/>
          <w:szCs w:val="24"/>
          <w:lang w:val="en-GB"/>
        </w:rPr>
        <w:t xml:space="preserve"> as research by </w:t>
      </w:r>
      <w:r w:rsidR="00CF1BBC" w:rsidRPr="00A46285">
        <w:rPr>
          <w:rFonts w:ascii="Times New Roman" w:hAnsi="Times New Roman" w:cs="Times New Roman"/>
          <w:color w:val="222222"/>
          <w:sz w:val="24"/>
          <w:szCs w:val="24"/>
          <w:shd w:val="clear" w:color="auto" w:fill="FFFFFF"/>
          <w:lang w:val="en-GB"/>
        </w:rPr>
        <w:t xml:space="preserve">Wani and </w:t>
      </w:r>
      <w:proofErr w:type="spellStart"/>
      <w:r w:rsidR="00CF1BBC" w:rsidRPr="00A46285">
        <w:rPr>
          <w:rFonts w:ascii="Times New Roman" w:hAnsi="Times New Roman" w:cs="Times New Roman"/>
          <w:color w:val="222222"/>
          <w:sz w:val="24"/>
          <w:szCs w:val="24"/>
          <w:shd w:val="clear" w:color="auto" w:fill="FFFFFF"/>
          <w:lang w:val="en-GB"/>
        </w:rPr>
        <w:t>Nandkishor</w:t>
      </w:r>
      <w:proofErr w:type="spellEnd"/>
      <w:r w:rsidR="00CB43E1" w:rsidRPr="00A46285">
        <w:rPr>
          <w:rFonts w:ascii="Times New Roman" w:hAnsi="Times New Roman" w:cs="Times New Roman"/>
          <w:sz w:val="24"/>
          <w:szCs w:val="24"/>
          <w:lang w:val="en-GB"/>
        </w:rPr>
        <w:t xml:space="preserve"> found that 95% </w:t>
      </w:r>
      <w:r w:rsidR="00E400A8" w:rsidRPr="00A46285">
        <w:rPr>
          <w:rFonts w:ascii="Times New Roman" w:hAnsi="Times New Roman" w:cs="Times New Roman"/>
          <w:sz w:val="24"/>
          <w:szCs w:val="24"/>
          <w:lang w:val="en-GB"/>
        </w:rPr>
        <w:t xml:space="preserve">of </w:t>
      </w:r>
      <w:r w:rsidR="00CB43E1" w:rsidRPr="00A46285">
        <w:rPr>
          <w:rFonts w:ascii="Times New Roman" w:hAnsi="Times New Roman" w:cs="Times New Roman"/>
          <w:sz w:val="24"/>
          <w:szCs w:val="24"/>
          <w:lang w:val="en-GB"/>
        </w:rPr>
        <w:t>restaurant managers believe that labo</w:t>
      </w:r>
      <w:r w:rsidR="00E400A8" w:rsidRPr="00A46285">
        <w:rPr>
          <w:rFonts w:ascii="Times New Roman" w:hAnsi="Times New Roman" w:cs="Times New Roman"/>
          <w:sz w:val="24"/>
          <w:szCs w:val="24"/>
          <w:lang w:val="en-GB"/>
        </w:rPr>
        <w:t>u</w:t>
      </w:r>
      <w:r w:rsidR="00CB43E1" w:rsidRPr="00A46285">
        <w:rPr>
          <w:rFonts w:ascii="Times New Roman" w:hAnsi="Times New Roman" w:cs="Times New Roman"/>
          <w:sz w:val="24"/>
          <w:szCs w:val="24"/>
          <w:lang w:val="en-GB"/>
        </w:rPr>
        <w:t>r turnover is the biggest challenge facing restaurants</w:t>
      </w:r>
      <w:r w:rsidR="00CF1BBC" w:rsidRPr="00A46285">
        <w:rPr>
          <w:rFonts w:ascii="Times New Roman" w:hAnsi="Times New Roman" w:cs="Times New Roman"/>
          <w:sz w:val="24"/>
          <w:szCs w:val="24"/>
          <w:lang w:val="en-GB"/>
        </w:rPr>
        <w:t xml:space="preserve"> (45)</w:t>
      </w:r>
      <w:r w:rsidR="00CB43E1" w:rsidRPr="00A46285">
        <w:rPr>
          <w:rFonts w:ascii="Times New Roman" w:hAnsi="Times New Roman" w:cs="Times New Roman"/>
          <w:sz w:val="24"/>
          <w:szCs w:val="24"/>
          <w:lang w:val="en-GB"/>
        </w:rPr>
        <w:t>. Using Kolb’s model of re</w:t>
      </w:r>
      <w:r w:rsidR="00E400A8" w:rsidRPr="00A46285">
        <w:rPr>
          <w:rFonts w:ascii="Times New Roman" w:hAnsi="Times New Roman" w:cs="Times New Roman"/>
          <w:sz w:val="24"/>
          <w:szCs w:val="24"/>
          <w:lang w:val="en-GB"/>
        </w:rPr>
        <w:t>flection, this essay will analys</w:t>
      </w:r>
      <w:r w:rsidR="00CB43E1" w:rsidRPr="00A46285">
        <w:rPr>
          <w:rFonts w:ascii="Times New Roman" w:hAnsi="Times New Roman" w:cs="Times New Roman"/>
          <w:sz w:val="24"/>
          <w:szCs w:val="24"/>
          <w:lang w:val="en-GB"/>
        </w:rPr>
        <w:t xml:space="preserve">e the challenge of restaurant employee retention as experienced during my placement at Marriot Hotel. The model offers four </w:t>
      </w:r>
      <w:r w:rsidR="00E400A8" w:rsidRPr="00A46285">
        <w:rPr>
          <w:rFonts w:ascii="Times New Roman" w:hAnsi="Times New Roman" w:cs="Times New Roman"/>
          <w:sz w:val="24"/>
          <w:szCs w:val="24"/>
          <w:lang w:val="en-GB"/>
        </w:rPr>
        <w:t>evaluation stages:</w:t>
      </w:r>
      <w:r w:rsidR="00CB43E1" w:rsidRPr="00A46285">
        <w:rPr>
          <w:rFonts w:ascii="Times New Roman" w:hAnsi="Times New Roman" w:cs="Times New Roman"/>
          <w:sz w:val="24"/>
          <w:szCs w:val="24"/>
          <w:lang w:val="en-GB"/>
        </w:rPr>
        <w:t xml:space="preserve"> concrete experience, reflective observation, abstract </w:t>
      </w:r>
      <w:r w:rsidR="00E400A8" w:rsidRPr="00A46285">
        <w:rPr>
          <w:rFonts w:ascii="Times New Roman" w:hAnsi="Times New Roman" w:cs="Times New Roman"/>
          <w:sz w:val="24"/>
          <w:szCs w:val="24"/>
          <w:lang w:val="en-GB"/>
        </w:rPr>
        <w:t>conceptualis</w:t>
      </w:r>
      <w:r w:rsidR="00CB43E1" w:rsidRPr="00A46285">
        <w:rPr>
          <w:rFonts w:ascii="Times New Roman" w:hAnsi="Times New Roman" w:cs="Times New Roman"/>
          <w:sz w:val="24"/>
          <w:szCs w:val="24"/>
          <w:lang w:val="en-GB"/>
        </w:rPr>
        <w:t>ation and active experimentation</w:t>
      </w:r>
      <w:r w:rsidR="00BB652E" w:rsidRPr="00A46285">
        <w:rPr>
          <w:rFonts w:ascii="Times New Roman" w:hAnsi="Times New Roman" w:cs="Times New Roman"/>
          <w:sz w:val="24"/>
          <w:szCs w:val="24"/>
          <w:lang w:val="en-GB"/>
        </w:rPr>
        <w:t xml:space="preserve"> (</w:t>
      </w:r>
      <w:r w:rsidR="00FE492A" w:rsidRPr="00A46285">
        <w:rPr>
          <w:rFonts w:ascii="Times New Roman" w:hAnsi="Times New Roman" w:cs="Times New Roman"/>
          <w:color w:val="222222"/>
          <w:sz w:val="24"/>
          <w:szCs w:val="24"/>
          <w:shd w:val="clear" w:color="auto" w:fill="FFFFFF"/>
          <w:lang w:val="en-GB"/>
        </w:rPr>
        <w:t>Kolb &amp; David 12</w:t>
      </w:r>
      <w:r w:rsidR="00BB652E" w:rsidRPr="00A46285">
        <w:rPr>
          <w:rFonts w:ascii="Times New Roman" w:hAnsi="Times New Roman" w:cs="Times New Roman"/>
          <w:sz w:val="24"/>
          <w:szCs w:val="24"/>
          <w:lang w:val="en-GB"/>
        </w:rPr>
        <w:t>)</w:t>
      </w:r>
      <w:r w:rsidR="00CB43E1" w:rsidRPr="00A46285">
        <w:rPr>
          <w:rFonts w:ascii="Times New Roman" w:hAnsi="Times New Roman" w:cs="Times New Roman"/>
          <w:sz w:val="24"/>
          <w:szCs w:val="24"/>
          <w:lang w:val="en-GB"/>
        </w:rPr>
        <w:t xml:space="preserve">. </w:t>
      </w:r>
      <w:r w:rsidR="00B80976" w:rsidRPr="00A46285">
        <w:rPr>
          <w:rFonts w:ascii="Times New Roman" w:hAnsi="Times New Roman" w:cs="Times New Roman"/>
          <w:sz w:val="24"/>
          <w:szCs w:val="24"/>
          <w:lang w:val="en-GB"/>
        </w:rPr>
        <w:t xml:space="preserve">Applying these four phases will help depict the importance of </w:t>
      </w:r>
      <w:r w:rsidR="00E400A8" w:rsidRPr="00A46285">
        <w:rPr>
          <w:rFonts w:ascii="Times New Roman" w:hAnsi="Times New Roman" w:cs="Times New Roman"/>
          <w:sz w:val="24"/>
          <w:szCs w:val="24"/>
          <w:lang w:val="en-GB"/>
        </w:rPr>
        <w:t>having</w:t>
      </w:r>
      <w:r w:rsidR="00B80976" w:rsidRPr="00A46285">
        <w:rPr>
          <w:rFonts w:ascii="Times New Roman" w:hAnsi="Times New Roman" w:cs="Times New Roman"/>
          <w:sz w:val="24"/>
          <w:szCs w:val="24"/>
          <w:lang w:val="en-GB"/>
        </w:rPr>
        <w:t xml:space="preserve"> a standard operati</w:t>
      </w:r>
      <w:r w:rsidR="00E400A8" w:rsidRPr="00A46285">
        <w:rPr>
          <w:rFonts w:ascii="Times New Roman" w:hAnsi="Times New Roman" w:cs="Times New Roman"/>
          <w:sz w:val="24"/>
          <w:szCs w:val="24"/>
          <w:lang w:val="en-GB"/>
        </w:rPr>
        <w:t>ng</w:t>
      </w:r>
      <w:r w:rsidR="00B80976" w:rsidRPr="00A46285">
        <w:rPr>
          <w:rFonts w:ascii="Times New Roman" w:hAnsi="Times New Roman" w:cs="Times New Roman"/>
          <w:sz w:val="24"/>
          <w:szCs w:val="24"/>
          <w:lang w:val="en-GB"/>
        </w:rPr>
        <w:t xml:space="preserve"> procedure for services to ensure tha</w:t>
      </w:r>
      <w:r w:rsidR="00E400A8" w:rsidRPr="00A46285">
        <w:rPr>
          <w:rFonts w:ascii="Times New Roman" w:hAnsi="Times New Roman" w:cs="Times New Roman"/>
          <w:sz w:val="24"/>
          <w:szCs w:val="24"/>
          <w:lang w:val="en-GB"/>
        </w:rPr>
        <w:t>t,</w:t>
      </w:r>
      <w:r w:rsidR="00B80976" w:rsidRPr="00A46285">
        <w:rPr>
          <w:rFonts w:ascii="Times New Roman" w:hAnsi="Times New Roman" w:cs="Times New Roman"/>
          <w:sz w:val="24"/>
          <w:szCs w:val="24"/>
          <w:lang w:val="en-GB"/>
        </w:rPr>
        <w:t xml:space="preserve"> despite labo</w:t>
      </w:r>
      <w:r w:rsidR="00E400A8" w:rsidRPr="00A46285">
        <w:rPr>
          <w:rFonts w:ascii="Times New Roman" w:hAnsi="Times New Roman" w:cs="Times New Roman"/>
          <w:sz w:val="24"/>
          <w:szCs w:val="24"/>
          <w:lang w:val="en-GB"/>
        </w:rPr>
        <w:t>u</w:t>
      </w:r>
      <w:r w:rsidR="00B80976" w:rsidRPr="00A46285">
        <w:rPr>
          <w:rFonts w:ascii="Times New Roman" w:hAnsi="Times New Roman" w:cs="Times New Roman"/>
          <w:sz w:val="24"/>
          <w:szCs w:val="24"/>
          <w:lang w:val="en-GB"/>
        </w:rPr>
        <w:t xml:space="preserve">r turnover, customers can continue experiencing quality services. </w:t>
      </w:r>
    </w:p>
    <w:p w14:paraId="21DF02F8" w14:textId="77777777" w:rsidR="00B80976" w:rsidRPr="00A46285" w:rsidRDefault="00B80976" w:rsidP="001436A9">
      <w:pPr>
        <w:spacing w:line="480" w:lineRule="auto"/>
        <w:jc w:val="both"/>
        <w:rPr>
          <w:rFonts w:ascii="Times New Roman" w:hAnsi="Times New Roman" w:cs="Times New Roman"/>
          <w:b/>
          <w:sz w:val="24"/>
          <w:szCs w:val="24"/>
          <w:lang w:val="en-GB"/>
        </w:rPr>
      </w:pPr>
      <w:r w:rsidRPr="00A46285">
        <w:rPr>
          <w:rFonts w:ascii="Times New Roman" w:hAnsi="Times New Roman" w:cs="Times New Roman"/>
          <w:b/>
          <w:sz w:val="24"/>
          <w:szCs w:val="24"/>
          <w:lang w:val="en-GB"/>
        </w:rPr>
        <w:t>Concrete Experience</w:t>
      </w:r>
    </w:p>
    <w:p w14:paraId="0381B924" w14:textId="27C8A4D6" w:rsidR="00B80976" w:rsidRPr="00A46285" w:rsidRDefault="00B80976"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lastRenderedPageBreak/>
        <w:tab/>
        <w:t xml:space="preserve">The first phase of Kolb’s model of reflection </w:t>
      </w:r>
      <w:r w:rsidR="00E400A8" w:rsidRPr="00A46285">
        <w:rPr>
          <w:rFonts w:ascii="Times New Roman" w:hAnsi="Times New Roman" w:cs="Times New Roman"/>
          <w:sz w:val="24"/>
          <w:szCs w:val="24"/>
          <w:lang w:val="en-GB"/>
        </w:rPr>
        <w:t xml:space="preserve">is </w:t>
      </w:r>
      <w:r w:rsidRPr="00A46285">
        <w:rPr>
          <w:rFonts w:ascii="Times New Roman" w:hAnsi="Times New Roman" w:cs="Times New Roman"/>
          <w:sz w:val="24"/>
          <w:szCs w:val="24"/>
          <w:lang w:val="en-GB"/>
        </w:rPr>
        <w:t xml:space="preserve">the conscious and physical experience of a situation. </w:t>
      </w:r>
      <w:r w:rsidR="003B57A0" w:rsidRPr="00A46285">
        <w:rPr>
          <w:rFonts w:ascii="Times New Roman" w:hAnsi="Times New Roman" w:cs="Times New Roman"/>
          <w:sz w:val="24"/>
          <w:szCs w:val="24"/>
          <w:lang w:val="en-GB"/>
        </w:rPr>
        <w:t>During the first phase, the learner encounters a concrete experience which could be new or a reinterpretation of existing experience in light of new concepts (</w:t>
      </w:r>
      <w:r w:rsidR="0036321E" w:rsidRPr="00A46285">
        <w:rPr>
          <w:rFonts w:ascii="Times New Roman" w:hAnsi="Times New Roman" w:cs="Times New Roman"/>
          <w:color w:val="222222"/>
          <w:sz w:val="24"/>
          <w:szCs w:val="24"/>
          <w:shd w:val="clear" w:color="auto" w:fill="FFFFFF"/>
          <w:lang w:val="en-GB"/>
        </w:rPr>
        <w:t>Liu et al. 11</w:t>
      </w:r>
      <w:r w:rsidR="003B57A0" w:rsidRPr="00A46285">
        <w:rPr>
          <w:rFonts w:ascii="Times New Roman" w:hAnsi="Times New Roman" w:cs="Times New Roman"/>
          <w:sz w:val="24"/>
          <w:szCs w:val="24"/>
          <w:lang w:val="en-GB"/>
        </w:rPr>
        <w:t xml:space="preserve">). </w:t>
      </w:r>
      <w:r w:rsidR="00D777F2" w:rsidRPr="00A46285">
        <w:rPr>
          <w:rFonts w:ascii="Times New Roman" w:hAnsi="Times New Roman" w:cs="Times New Roman"/>
          <w:sz w:val="24"/>
          <w:szCs w:val="24"/>
          <w:lang w:val="en-GB"/>
        </w:rPr>
        <w:t xml:space="preserve">The stage requires the learner to take note of the specific situation and describe what they observe and their feeling about the scenario. </w:t>
      </w:r>
      <w:r w:rsidR="003D5487" w:rsidRPr="00A46285">
        <w:rPr>
          <w:rFonts w:ascii="Times New Roman" w:hAnsi="Times New Roman" w:cs="Times New Roman"/>
          <w:sz w:val="24"/>
          <w:szCs w:val="24"/>
          <w:lang w:val="en-GB"/>
        </w:rPr>
        <w:t>It is crucial to note that the l</w:t>
      </w:r>
      <w:r w:rsidR="00E400A8" w:rsidRPr="00A46285">
        <w:rPr>
          <w:rFonts w:ascii="Times New Roman" w:hAnsi="Times New Roman" w:cs="Times New Roman"/>
          <w:sz w:val="24"/>
          <w:szCs w:val="24"/>
          <w:lang w:val="en-GB"/>
        </w:rPr>
        <w:t>earner is not expected to analys</w:t>
      </w:r>
      <w:r w:rsidR="003D5487" w:rsidRPr="00A46285">
        <w:rPr>
          <w:rFonts w:ascii="Times New Roman" w:hAnsi="Times New Roman" w:cs="Times New Roman"/>
          <w:sz w:val="24"/>
          <w:szCs w:val="24"/>
          <w:lang w:val="en-GB"/>
        </w:rPr>
        <w:t xml:space="preserve">e the situation during this phase but rather report on their observations and emotions elicited. </w:t>
      </w:r>
      <w:r w:rsidR="008E4083" w:rsidRPr="00A46285">
        <w:rPr>
          <w:rFonts w:ascii="Times New Roman" w:hAnsi="Times New Roman" w:cs="Times New Roman"/>
          <w:sz w:val="24"/>
          <w:szCs w:val="24"/>
          <w:lang w:val="en-GB"/>
        </w:rPr>
        <w:t>The stage requires observational learning</w:t>
      </w:r>
      <w:r w:rsidR="00E400A8" w:rsidRPr="00A46285">
        <w:rPr>
          <w:rFonts w:ascii="Times New Roman" w:hAnsi="Times New Roman" w:cs="Times New Roman"/>
          <w:sz w:val="24"/>
          <w:szCs w:val="24"/>
          <w:lang w:val="en-GB"/>
        </w:rPr>
        <w:t>,</w:t>
      </w:r>
      <w:r w:rsidR="008E4083" w:rsidRPr="00A46285">
        <w:rPr>
          <w:rFonts w:ascii="Times New Roman" w:hAnsi="Times New Roman" w:cs="Times New Roman"/>
          <w:sz w:val="24"/>
          <w:szCs w:val="24"/>
          <w:lang w:val="en-GB"/>
        </w:rPr>
        <w:t xml:space="preserve"> which entails gaining knowledge about something by observing other people’s </w:t>
      </w:r>
      <w:r w:rsidR="00A46285">
        <w:rPr>
          <w:rFonts w:ascii="Times New Roman" w:hAnsi="Times New Roman" w:cs="Times New Roman"/>
          <w:sz w:val="24"/>
          <w:szCs w:val="24"/>
          <w:lang w:val="en-GB"/>
        </w:rPr>
        <w:t>behaviours</w:t>
      </w:r>
      <w:r w:rsidR="008E4083" w:rsidRPr="00A46285">
        <w:rPr>
          <w:rFonts w:ascii="Times New Roman" w:hAnsi="Times New Roman" w:cs="Times New Roman"/>
          <w:sz w:val="24"/>
          <w:szCs w:val="24"/>
          <w:lang w:val="en-GB"/>
        </w:rPr>
        <w:t xml:space="preserve"> (</w:t>
      </w:r>
      <w:r w:rsidR="009014AB" w:rsidRPr="00A46285">
        <w:rPr>
          <w:rFonts w:ascii="Times New Roman" w:hAnsi="Times New Roman" w:cs="Times New Roman"/>
          <w:color w:val="222222"/>
          <w:sz w:val="24"/>
          <w:szCs w:val="24"/>
          <w:shd w:val="clear" w:color="auto" w:fill="FFFFFF"/>
          <w:lang w:val="en-GB"/>
        </w:rPr>
        <w:t>Azar et al. 298</w:t>
      </w:r>
      <w:r w:rsidR="008E4083" w:rsidRPr="00A46285">
        <w:rPr>
          <w:rFonts w:ascii="Times New Roman" w:hAnsi="Times New Roman" w:cs="Times New Roman"/>
          <w:sz w:val="24"/>
          <w:szCs w:val="24"/>
          <w:lang w:val="en-GB"/>
        </w:rPr>
        <w:t xml:space="preserve">). </w:t>
      </w:r>
      <w:r w:rsidR="00B31A4C" w:rsidRPr="00A46285">
        <w:rPr>
          <w:rFonts w:ascii="Times New Roman" w:hAnsi="Times New Roman" w:cs="Times New Roman"/>
          <w:sz w:val="24"/>
          <w:szCs w:val="24"/>
          <w:lang w:val="en-GB"/>
        </w:rPr>
        <w:t xml:space="preserve">By observing how managers behave in their natural settings, the individual gains </w:t>
      </w:r>
      <w:r w:rsidR="00E400A8" w:rsidRPr="00A46285">
        <w:rPr>
          <w:rFonts w:ascii="Times New Roman" w:hAnsi="Times New Roman" w:cs="Times New Roman"/>
          <w:sz w:val="24"/>
          <w:szCs w:val="24"/>
          <w:lang w:val="en-GB"/>
        </w:rPr>
        <w:t>substantial</w:t>
      </w:r>
      <w:r w:rsidR="00B31A4C" w:rsidRPr="00A46285">
        <w:rPr>
          <w:rFonts w:ascii="Times New Roman" w:hAnsi="Times New Roman" w:cs="Times New Roman"/>
          <w:sz w:val="24"/>
          <w:szCs w:val="24"/>
          <w:lang w:val="en-GB"/>
        </w:rPr>
        <w:t xml:space="preserve"> ex</w:t>
      </w:r>
      <w:r w:rsidR="0050400C" w:rsidRPr="00A46285">
        <w:rPr>
          <w:rFonts w:ascii="Times New Roman" w:hAnsi="Times New Roman" w:cs="Times New Roman"/>
          <w:sz w:val="24"/>
          <w:szCs w:val="24"/>
          <w:lang w:val="en-GB"/>
        </w:rPr>
        <w:t>perience about a specific issue.</w:t>
      </w:r>
    </w:p>
    <w:p w14:paraId="22A853C6" w14:textId="77777777" w:rsidR="0050400C" w:rsidRPr="00A46285" w:rsidRDefault="0050400C"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t>During my placement, I gained an opportunity to observe restaurant managers in their natural settings deal</w:t>
      </w:r>
      <w:r w:rsidR="00E400A8" w:rsidRPr="00A46285">
        <w:rPr>
          <w:rFonts w:ascii="Times New Roman" w:hAnsi="Times New Roman" w:cs="Times New Roman"/>
          <w:sz w:val="24"/>
          <w:szCs w:val="24"/>
          <w:lang w:val="en-GB"/>
        </w:rPr>
        <w:t>ing</w:t>
      </w:r>
      <w:r w:rsidRPr="00A46285">
        <w:rPr>
          <w:rFonts w:ascii="Times New Roman" w:hAnsi="Times New Roman" w:cs="Times New Roman"/>
          <w:sz w:val="24"/>
          <w:szCs w:val="24"/>
          <w:lang w:val="en-GB"/>
        </w:rPr>
        <w:t xml:space="preserve"> with various issues that face restaurants. </w:t>
      </w:r>
      <w:r w:rsidR="00284B60" w:rsidRPr="00A46285">
        <w:rPr>
          <w:rFonts w:ascii="Times New Roman" w:hAnsi="Times New Roman" w:cs="Times New Roman"/>
          <w:sz w:val="24"/>
          <w:szCs w:val="24"/>
          <w:lang w:val="en-GB"/>
        </w:rPr>
        <w:t xml:space="preserve">I observed that the management </w:t>
      </w:r>
      <w:r w:rsidR="00E400A8" w:rsidRPr="00A46285">
        <w:rPr>
          <w:rFonts w:ascii="Times New Roman" w:hAnsi="Times New Roman" w:cs="Times New Roman"/>
          <w:sz w:val="24"/>
          <w:szCs w:val="24"/>
          <w:lang w:val="en-GB"/>
        </w:rPr>
        <w:t>faced</w:t>
      </w:r>
      <w:r w:rsidR="00284B60" w:rsidRPr="00A46285">
        <w:rPr>
          <w:rFonts w:ascii="Times New Roman" w:hAnsi="Times New Roman" w:cs="Times New Roman"/>
          <w:sz w:val="24"/>
          <w:szCs w:val="24"/>
          <w:lang w:val="en-GB"/>
        </w:rPr>
        <w:t xml:space="preserve"> challenges delivering one of the services, as an employee had </w:t>
      </w:r>
      <w:r w:rsidR="00E400A8" w:rsidRPr="00A46285">
        <w:rPr>
          <w:rFonts w:ascii="Times New Roman" w:hAnsi="Times New Roman" w:cs="Times New Roman"/>
          <w:sz w:val="24"/>
          <w:szCs w:val="24"/>
          <w:lang w:val="en-GB"/>
        </w:rPr>
        <w:t>resigned unannounced</w:t>
      </w:r>
      <w:r w:rsidR="00284B60" w:rsidRPr="00A46285">
        <w:rPr>
          <w:rFonts w:ascii="Times New Roman" w:hAnsi="Times New Roman" w:cs="Times New Roman"/>
          <w:sz w:val="24"/>
          <w:szCs w:val="24"/>
          <w:lang w:val="en-GB"/>
        </w:rPr>
        <w:t xml:space="preserve"> the previous day. </w:t>
      </w:r>
      <w:r w:rsidR="00B654C3" w:rsidRPr="00A46285">
        <w:rPr>
          <w:rFonts w:ascii="Times New Roman" w:hAnsi="Times New Roman" w:cs="Times New Roman"/>
          <w:sz w:val="24"/>
          <w:szCs w:val="24"/>
          <w:lang w:val="en-GB"/>
        </w:rPr>
        <w:t xml:space="preserve">A management team member was forced to step in and deliver services to avoid disappointing guests. </w:t>
      </w:r>
      <w:r w:rsidR="00D94516" w:rsidRPr="00A46285">
        <w:rPr>
          <w:rFonts w:ascii="Times New Roman" w:hAnsi="Times New Roman" w:cs="Times New Roman"/>
          <w:sz w:val="24"/>
          <w:szCs w:val="24"/>
          <w:lang w:val="en-GB"/>
        </w:rPr>
        <w:t xml:space="preserve">Although the manager ensured services were available, they were unable to provide the same level of quality the customers were used to when visiting the restaurant. </w:t>
      </w:r>
      <w:r w:rsidR="00502C60" w:rsidRPr="00A46285">
        <w:rPr>
          <w:rFonts w:ascii="Times New Roman" w:hAnsi="Times New Roman" w:cs="Times New Roman"/>
          <w:sz w:val="24"/>
          <w:szCs w:val="24"/>
          <w:lang w:val="en-GB"/>
        </w:rPr>
        <w:t xml:space="preserve">I observed one of the customers complain about the quality of </w:t>
      </w:r>
      <w:r w:rsidR="00E400A8" w:rsidRPr="00A46285">
        <w:rPr>
          <w:rFonts w:ascii="Times New Roman" w:hAnsi="Times New Roman" w:cs="Times New Roman"/>
          <w:sz w:val="24"/>
          <w:szCs w:val="24"/>
          <w:lang w:val="en-GB"/>
        </w:rPr>
        <w:t xml:space="preserve">the </w:t>
      </w:r>
      <w:r w:rsidR="00502C60" w:rsidRPr="00A46285">
        <w:rPr>
          <w:rFonts w:ascii="Times New Roman" w:hAnsi="Times New Roman" w:cs="Times New Roman"/>
          <w:sz w:val="24"/>
          <w:szCs w:val="24"/>
          <w:lang w:val="en-GB"/>
        </w:rPr>
        <w:t xml:space="preserve">food prepared. </w:t>
      </w:r>
      <w:r w:rsidR="006F6686" w:rsidRPr="00A46285">
        <w:rPr>
          <w:rFonts w:ascii="Times New Roman" w:hAnsi="Times New Roman" w:cs="Times New Roman"/>
          <w:sz w:val="24"/>
          <w:szCs w:val="24"/>
          <w:lang w:val="en-GB"/>
        </w:rPr>
        <w:t xml:space="preserve">The management seemed </w:t>
      </w:r>
      <w:r w:rsidR="00E400A8" w:rsidRPr="00A46285">
        <w:rPr>
          <w:rFonts w:ascii="Times New Roman" w:hAnsi="Times New Roman" w:cs="Times New Roman"/>
          <w:sz w:val="24"/>
          <w:szCs w:val="24"/>
          <w:lang w:val="en-GB"/>
        </w:rPr>
        <w:t>unsure</w:t>
      </w:r>
      <w:r w:rsidR="006F6686" w:rsidRPr="00A46285">
        <w:rPr>
          <w:rFonts w:ascii="Times New Roman" w:hAnsi="Times New Roman" w:cs="Times New Roman"/>
          <w:sz w:val="24"/>
          <w:szCs w:val="24"/>
          <w:lang w:val="en-GB"/>
        </w:rPr>
        <w:t xml:space="preserve"> </w:t>
      </w:r>
      <w:r w:rsidR="00E400A8" w:rsidRPr="00A46285">
        <w:rPr>
          <w:rFonts w:ascii="Times New Roman" w:hAnsi="Times New Roman" w:cs="Times New Roman"/>
          <w:sz w:val="24"/>
          <w:szCs w:val="24"/>
          <w:lang w:val="en-GB"/>
        </w:rPr>
        <w:t>how</w:t>
      </w:r>
      <w:r w:rsidR="006F6686" w:rsidRPr="00A46285">
        <w:rPr>
          <w:rFonts w:ascii="Times New Roman" w:hAnsi="Times New Roman" w:cs="Times New Roman"/>
          <w:sz w:val="24"/>
          <w:szCs w:val="24"/>
          <w:lang w:val="en-GB"/>
        </w:rPr>
        <w:t xml:space="preserve"> to im</w:t>
      </w:r>
      <w:r w:rsidR="00E400A8" w:rsidRPr="00A46285">
        <w:rPr>
          <w:rFonts w:ascii="Times New Roman" w:hAnsi="Times New Roman" w:cs="Times New Roman"/>
          <w:sz w:val="24"/>
          <w:szCs w:val="24"/>
          <w:lang w:val="en-GB"/>
        </w:rPr>
        <w:t>prove the quality issue immediately, which</w:t>
      </w:r>
      <w:r w:rsidR="00A60152" w:rsidRPr="00A46285">
        <w:rPr>
          <w:rFonts w:ascii="Times New Roman" w:hAnsi="Times New Roman" w:cs="Times New Roman"/>
          <w:sz w:val="24"/>
          <w:szCs w:val="24"/>
          <w:lang w:val="en-GB"/>
        </w:rPr>
        <w:t xml:space="preserve"> posed a significant threat to customer satisfaction and the hotel’s ability to ensure they return.</w:t>
      </w:r>
    </w:p>
    <w:p w14:paraId="2EA2A786" w14:textId="77777777" w:rsidR="00A60152" w:rsidRPr="00A46285" w:rsidRDefault="00E63AD8" w:rsidP="001436A9">
      <w:pPr>
        <w:spacing w:line="480" w:lineRule="auto"/>
        <w:jc w:val="both"/>
        <w:rPr>
          <w:rFonts w:ascii="Times New Roman" w:hAnsi="Times New Roman" w:cs="Times New Roman"/>
          <w:b/>
          <w:sz w:val="24"/>
          <w:szCs w:val="24"/>
          <w:lang w:val="en-GB"/>
        </w:rPr>
      </w:pPr>
      <w:r w:rsidRPr="00A46285">
        <w:rPr>
          <w:rFonts w:ascii="Times New Roman" w:hAnsi="Times New Roman" w:cs="Times New Roman"/>
          <w:b/>
          <w:sz w:val="24"/>
          <w:szCs w:val="24"/>
          <w:lang w:val="en-GB"/>
        </w:rPr>
        <w:t>Reflective Observation</w:t>
      </w:r>
    </w:p>
    <w:p w14:paraId="31019C4B" w14:textId="77777777" w:rsidR="00E63AD8" w:rsidRPr="00A46285" w:rsidRDefault="00E63AD8"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540D0B" w:rsidRPr="00A46285">
        <w:rPr>
          <w:rFonts w:ascii="Times New Roman" w:hAnsi="Times New Roman" w:cs="Times New Roman"/>
          <w:sz w:val="24"/>
          <w:szCs w:val="24"/>
          <w:lang w:val="en-GB"/>
        </w:rPr>
        <w:t>The second phase of Kolb’s model of reflection is reflective observation</w:t>
      </w:r>
      <w:r w:rsidR="00E400A8" w:rsidRPr="00A46285">
        <w:rPr>
          <w:rFonts w:ascii="Times New Roman" w:hAnsi="Times New Roman" w:cs="Times New Roman"/>
          <w:sz w:val="24"/>
          <w:szCs w:val="24"/>
          <w:lang w:val="en-GB"/>
        </w:rPr>
        <w:t>,</w:t>
      </w:r>
      <w:r w:rsidR="00540D0B" w:rsidRPr="00A46285">
        <w:rPr>
          <w:rFonts w:ascii="Times New Roman" w:hAnsi="Times New Roman" w:cs="Times New Roman"/>
          <w:sz w:val="24"/>
          <w:szCs w:val="24"/>
          <w:lang w:val="en-GB"/>
        </w:rPr>
        <w:t xml:space="preserve"> </w:t>
      </w:r>
      <w:r w:rsidR="00E400A8" w:rsidRPr="00A46285">
        <w:rPr>
          <w:rFonts w:ascii="Times New Roman" w:hAnsi="Times New Roman" w:cs="Times New Roman"/>
          <w:sz w:val="24"/>
          <w:szCs w:val="24"/>
          <w:lang w:val="en-GB"/>
        </w:rPr>
        <w:t>which</w:t>
      </w:r>
      <w:r w:rsidR="00540D0B" w:rsidRPr="00A46285">
        <w:rPr>
          <w:rFonts w:ascii="Times New Roman" w:hAnsi="Times New Roman" w:cs="Times New Roman"/>
          <w:sz w:val="24"/>
          <w:szCs w:val="24"/>
          <w:lang w:val="en-GB"/>
        </w:rPr>
        <w:t xml:space="preserve"> involves reflecting more deeply on what occurred in that situation. </w:t>
      </w:r>
      <w:r w:rsidR="00071710" w:rsidRPr="00A46285">
        <w:rPr>
          <w:rFonts w:ascii="Times New Roman" w:hAnsi="Times New Roman" w:cs="Times New Roman"/>
          <w:sz w:val="24"/>
          <w:szCs w:val="24"/>
          <w:lang w:val="en-GB"/>
        </w:rPr>
        <w:t xml:space="preserve">During this phase, the learner asks themselves </w:t>
      </w:r>
      <w:r w:rsidR="00E400A8" w:rsidRPr="00A46285">
        <w:rPr>
          <w:rFonts w:ascii="Times New Roman" w:hAnsi="Times New Roman" w:cs="Times New Roman"/>
          <w:sz w:val="24"/>
          <w:szCs w:val="24"/>
          <w:lang w:val="en-GB"/>
        </w:rPr>
        <w:t>what caused the situation, what worked, and why those involved behaved</w:t>
      </w:r>
      <w:r w:rsidR="00071710" w:rsidRPr="00A46285">
        <w:rPr>
          <w:rFonts w:ascii="Times New Roman" w:hAnsi="Times New Roman" w:cs="Times New Roman"/>
          <w:sz w:val="24"/>
          <w:szCs w:val="24"/>
          <w:lang w:val="en-GB"/>
        </w:rPr>
        <w:t xml:space="preserve"> the way they did</w:t>
      </w:r>
      <w:r w:rsidR="0044108E" w:rsidRPr="00A46285">
        <w:rPr>
          <w:rFonts w:ascii="Times New Roman" w:hAnsi="Times New Roman" w:cs="Times New Roman"/>
          <w:sz w:val="24"/>
          <w:szCs w:val="24"/>
          <w:lang w:val="en-GB"/>
        </w:rPr>
        <w:t xml:space="preserve"> (</w:t>
      </w:r>
      <w:proofErr w:type="spellStart"/>
      <w:r w:rsidR="00976454" w:rsidRPr="00A46285">
        <w:rPr>
          <w:rFonts w:ascii="Times New Roman" w:hAnsi="Times New Roman" w:cs="Times New Roman"/>
          <w:color w:val="222222"/>
          <w:sz w:val="24"/>
          <w:szCs w:val="24"/>
          <w:shd w:val="clear" w:color="auto" w:fill="FFFFFF"/>
          <w:lang w:val="en-GB"/>
        </w:rPr>
        <w:t>Alam</w:t>
      </w:r>
      <w:proofErr w:type="spellEnd"/>
      <w:r w:rsidR="00976454" w:rsidRPr="00A46285">
        <w:rPr>
          <w:rFonts w:ascii="Times New Roman" w:hAnsi="Times New Roman" w:cs="Times New Roman"/>
          <w:color w:val="222222"/>
          <w:sz w:val="24"/>
          <w:szCs w:val="24"/>
          <w:shd w:val="clear" w:color="auto" w:fill="FFFFFF"/>
          <w:lang w:val="en-GB"/>
        </w:rPr>
        <w:t xml:space="preserve"> 9827</w:t>
      </w:r>
      <w:r w:rsidR="0044108E" w:rsidRPr="00A46285">
        <w:rPr>
          <w:rFonts w:ascii="Times New Roman" w:hAnsi="Times New Roman" w:cs="Times New Roman"/>
          <w:sz w:val="24"/>
          <w:szCs w:val="24"/>
          <w:lang w:val="en-GB"/>
        </w:rPr>
        <w:t>)</w:t>
      </w:r>
      <w:r w:rsidR="00071710" w:rsidRPr="00A46285">
        <w:rPr>
          <w:rFonts w:ascii="Times New Roman" w:hAnsi="Times New Roman" w:cs="Times New Roman"/>
          <w:sz w:val="24"/>
          <w:szCs w:val="24"/>
          <w:lang w:val="en-GB"/>
        </w:rPr>
        <w:t xml:space="preserve">. </w:t>
      </w:r>
      <w:r w:rsidR="00A93CDD" w:rsidRPr="00A46285">
        <w:rPr>
          <w:rFonts w:ascii="Times New Roman" w:hAnsi="Times New Roman" w:cs="Times New Roman"/>
          <w:sz w:val="24"/>
          <w:szCs w:val="24"/>
          <w:lang w:val="en-GB"/>
        </w:rPr>
        <w:t xml:space="preserve">Further, the phase requires one to reflect on the new experience </w:t>
      </w:r>
      <w:r w:rsidR="00E400A8" w:rsidRPr="00A46285">
        <w:rPr>
          <w:rFonts w:ascii="Times New Roman" w:hAnsi="Times New Roman" w:cs="Times New Roman"/>
          <w:sz w:val="24"/>
          <w:szCs w:val="24"/>
          <w:lang w:val="en-GB"/>
        </w:rPr>
        <w:t>concerning</w:t>
      </w:r>
      <w:r w:rsidR="00A93CDD" w:rsidRPr="00A46285">
        <w:rPr>
          <w:rFonts w:ascii="Times New Roman" w:hAnsi="Times New Roman" w:cs="Times New Roman"/>
          <w:sz w:val="24"/>
          <w:szCs w:val="24"/>
          <w:lang w:val="en-GB"/>
        </w:rPr>
        <w:t xml:space="preserve"> their </w:t>
      </w:r>
      <w:r w:rsidR="00A93CDD" w:rsidRPr="00A46285">
        <w:rPr>
          <w:rFonts w:ascii="Times New Roman" w:hAnsi="Times New Roman" w:cs="Times New Roman"/>
          <w:sz w:val="24"/>
          <w:szCs w:val="24"/>
          <w:lang w:val="en-GB"/>
        </w:rPr>
        <w:lastRenderedPageBreak/>
        <w:t xml:space="preserve">existing knowledge and find any inconsistencies between experience and understanding. </w:t>
      </w:r>
      <w:r w:rsidR="009E20F4" w:rsidRPr="00A46285">
        <w:rPr>
          <w:rFonts w:ascii="Times New Roman" w:hAnsi="Times New Roman" w:cs="Times New Roman"/>
          <w:color w:val="222222"/>
          <w:sz w:val="24"/>
          <w:szCs w:val="24"/>
          <w:shd w:val="clear" w:color="auto" w:fill="FFFFFF"/>
          <w:lang w:val="en-GB"/>
        </w:rPr>
        <w:t>Yoon et al.</w:t>
      </w:r>
      <w:r w:rsidR="002B0758" w:rsidRPr="00A46285">
        <w:rPr>
          <w:rFonts w:ascii="Times New Roman" w:hAnsi="Times New Roman" w:cs="Times New Roman"/>
          <w:sz w:val="24"/>
          <w:szCs w:val="24"/>
          <w:lang w:val="en-GB"/>
        </w:rPr>
        <w:t xml:space="preserve"> explain that reflective observation requires the learner to take a step back from the occurrence and th</w:t>
      </w:r>
      <w:r w:rsidR="0076443A" w:rsidRPr="00A46285">
        <w:rPr>
          <w:rFonts w:ascii="Times New Roman" w:hAnsi="Times New Roman" w:cs="Times New Roman"/>
          <w:sz w:val="24"/>
          <w:szCs w:val="24"/>
          <w:lang w:val="en-GB"/>
        </w:rPr>
        <w:t xml:space="preserve">ink deeply </w:t>
      </w:r>
      <w:r w:rsidR="00E400A8" w:rsidRPr="00A46285">
        <w:rPr>
          <w:rFonts w:ascii="Times New Roman" w:hAnsi="Times New Roman" w:cs="Times New Roman"/>
          <w:sz w:val="24"/>
          <w:szCs w:val="24"/>
          <w:lang w:val="en-GB"/>
        </w:rPr>
        <w:t>about what occurred, and analys</w:t>
      </w:r>
      <w:r w:rsidR="0076443A" w:rsidRPr="00A46285">
        <w:rPr>
          <w:rFonts w:ascii="Times New Roman" w:hAnsi="Times New Roman" w:cs="Times New Roman"/>
          <w:sz w:val="24"/>
          <w:szCs w:val="24"/>
          <w:lang w:val="en-GB"/>
        </w:rPr>
        <w:t>e whether they can put it into context</w:t>
      </w:r>
      <w:r w:rsidR="009E20F4" w:rsidRPr="00A46285">
        <w:rPr>
          <w:rFonts w:ascii="Times New Roman" w:hAnsi="Times New Roman" w:cs="Times New Roman"/>
          <w:sz w:val="24"/>
          <w:szCs w:val="24"/>
          <w:lang w:val="en-GB"/>
        </w:rPr>
        <w:t xml:space="preserve"> (157)</w:t>
      </w:r>
      <w:r w:rsidR="0076443A" w:rsidRPr="00A46285">
        <w:rPr>
          <w:rFonts w:ascii="Times New Roman" w:hAnsi="Times New Roman" w:cs="Times New Roman"/>
          <w:sz w:val="24"/>
          <w:szCs w:val="24"/>
          <w:lang w:val="en-GB"/>
        </w:rPr>
        <w:t xml:space="preserve">. </w:t>
      </w:r>
      <w:r w:rsidR="007737EC" w:rsidRPr="00A46285">
        <w:rPr>
          <w:rFonts w:ascii="Times New Roman" w:hAnsi="Times New Roman" w:cs="Times New Roman"/>
          <w:sz w:val="24"/>
          <w:szCs w:val="24"/>
          <w:lang w:val="en-GB"/>
        </w:rPr>
        <w:t xml:space="preserve">Applying this strategy can help identify some aspects the learner did not initially understand during the encounter. </w:t>
      </w:r>
      <w:r w:rsidR="00C34C43" w:rsidRPr="00A46285">
        <w:rPr>
          <w:rFonts w:ascii="Times New Roman" w:hAnsi="Times New Roman" w:cs="Times New Roman"/>
          <w:sz w:val="24"/>
          <w:szCs w:val="24"/>
          <w:lang w:val="en-GB"/>
        </w:rPr>
        <w:t>For instance, a leaner might not fully understand why someone in a senior position is undertaking a certain duty instead of delegating</w:t>
      </w:r>
      <w:r w:rsidR="00B656C1" w:rsidRPr="00A46285">
        <w:rPr>
          <w:rFonts w:ascii="Times New Roman" w:hAnsi="Times New Roman" w:cs="Times New Roman"/>
          <w:sz w:val="24"/>
          <w:szCs w:val="24"/>
          <w:lang w:val="en-GB"/>
        </w:rPr>
        <w:t xml:space="preserve"> (</w:t>
      </w:r>
      <w:r w:rsidR="00B656C1" w:rsidRPr="00A46285">
        <w:rPr>
          <w:rFonts w:ascii="Times New Roman" w:hAnsi="Times New Roman" w:cs="Times New Roman"/>
          <w:color w:val="222222"/>
          <w:sz w:val="24"/>
          <w:szCs w:val="24"/>
          <w:shd w:val="clear" w:color="auto" w:fill="FFFFFF"/>
          <w:lang w:val="en-GB"/>
        </w:rPr>
        <w:t>Barsalou 212</w:t>
      </w:r>
      <w:r w:rsidR="00B656C1" w:rsidRPr="00A46285">
        <w:rPr>
          <w:rFonts w:ascii="Times New Roman" w:hAnsi="Times New Roman" w:cs="Times New Roman"/>
          <w:sz w:val="24"/>
          <w:szCs w:val="24"/>
          <w:lang w:val="en-GB"/>
        </w:rPr>
        <w:t>)</w:t>
      </w:r>
      <w:r w:rsidR="00C34C43" w:rsidRPr="00A46285">
        <w:rPr>
          <w:rFonts w:ascii="Times New Roman" w:hAnsi="Times New Roman" w:cs="Times New Roman"/>
          <w:sz w:val="24"/>
          <w:szCs w:val="24"/>
          <w:lang w:val="en-GB"/>
        </w:rPr>
        <w:t xml:space="preserve">. Reflective observation can help the learner understand why </w:t>
      </w:r>
      <w:r w:rsidR="00E400A8" w:rsidRPr="00A46285">
        <w:rPr>
          <w:rFonts w:ascii="Times New Roman" w:hAnsi="Times New Roman" w:cs="Times New Roman"/>
          <w:sz w:val="24"/>
          <w:szCs w:val="24"/>
          <w:lang w:val="en-GB"/>
        </w:rPr>
        <w:t>the manager needed</w:t>
      </w:r>
      <w:r w:rsidR="00C34C43" w:rsidRPr="00A46285">
        <w:rPr>
          <w:rFonts w:ascii="Times New Roman" w:hAnsi="Times New Roman" w:cs="Times New Roman"/>
          <w:sz w:val="24"/>
          <w:szCs w:val="24"/>
          <w:lang w:val="en-GB"/>
        </w:rPr>
        <w:t xml:space="preserve"> to </w:t>
      </w:r>
      <w:r w:rsidR="00E400A8" w:rsidRPr="00A46285">
        <w:rPr>
          <w:rFonts w:ascii="Times New Roman" w:hAnsi="Times New Roman" w:cs="Times New Roman"/>
          <w:sz w:val="24"/>
          <w:szCs w:val="24"/>
          <w:lang w:val="en-GB"/>
        </w:rPr>
        <w:t>handle the task individually</w:t>
      </w:r>
      <w:r w:rsidR="00C34C43" w:rsidRPr="00A46285">
        <w:rPr>
          <w:rFonts w:ascii="Times New Roman" w:hAnsi="Times New Roman" w:cs="Times New Roman"/>
          <w:sz w:val="24"/>
          <w:szCs w:val="24"/>
          <w:lang w:val="en-GB"/>
        </w:rPr>
        <w:t xml:space="preserve">. </w:t>
      </w:r>
    </w:p>
    <w:p w14:paraId="25D5B035" w14:textId="77777777" w:rsidR="00CB78E2" w:rsidRPr="00A46285" w:rsidRDefault="00CB78E2"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E400A8" w:rsidRPr="00A46285">
        <w:rPr>
          <w:rFonts w:ascii="Times New Roman" w:hAnsi="Times New Roman" w:cs="Times New Roman"/>
          <w:sz w:val="24"/>
          <w:szCs w:val="24"/>
          <w:lang w:val="en-GB"/>
        </w:rPr>
        <w:t>Reflecting</w:t>
      </w:r>
      <w:r w:rsidR="001B2CB8" w:rsidRPr="00A46285">
        <w:rPr>
          <w:rFonts w:ascii="Times New Roman" w:hAnsi="Times New Roman" w:cs="Times New Roman"/>
          <w:sz w:val="24"/>
          <w:szCs w:val="24"/>
          <w:lang w:val="en-GB"/>
        </w:rPr>
        <w:t xml:space="preserve"> on my placement experience at Marriot Hotel, I understand why </w:t>
      </w:r>
      <w:r w:rsidR="00E400A8" w:rsidRPr="00A46285">
        <w:rPr>
          <w:rFonts w:ascii="Times New Roman" w:hAnsi="Times New Roman" w:cs="Times New Roman"/>
          <w:sz w:val="24"/>
          <w:szCs w:val="24"/>
          <w:lang w:val="en-GB"/>
        </w:rPr>
        <w:t>the manager needed</w:t>
      </w:r>
      <w:r w:rsidR="001B2CB8" w:rsidRPr="00A46285">
        <w:rPr>
          <w:rFonts w:ascii="Times New Roman" w:hAnsi="Times New Roman" w:cs="Times New Roman"/>
          <w:sz w:val="24"/>
          <w:szCs w:val="24"/>
          <w:lang w:val="en-GB"/>
        </w:rPr>
        <w:t xml:space="preserve"> to take over the situation rather than immediately seek a replacement. </w:t>
      </w:r>
      <w:r w:rsidR="002E7BB8" w:rsidRPr="00A46285">
        <w:rPr>
          <w:rFonts w:ascii="Times New Roman" w:hAnsi="Times New Roman" w:cs="Times New Roman"/>
          <w:sz w:val="24"/>
          <w:szCs w:val="24"/>
          <w:lang w:val="en-GB"/>
        </w:rPr>
        <w:t xml:space="preserve">Although </w:t>
      </w:r>
      <w:r w:rsidR="00E400A8" w:rsidRPr="00A46285">
        <w:rPr>
          <w:rFonts w:ascii="Times New Roman" w:hAnsi="Times New Roman" w:cs="Times New Roman"/>
          <w:sz w:val="24"/>
          <w:szCs w:val="24"/>
          <w:lang w:val="en-GB"/>
        </w:rPr>
        <w:t>looking for a replacement could have been easier</w:t>
      </w:r>
      <w:r w:rsidR="002E7BB8" w:rsidRPr="00A46285">
        <w:rPr>
          <w:rFonts w:ascii="Times New Roman" w:hAnsi="Times New Roman" w:cs="Times New Roman"/>
          <w:sz w:val="24"/>
          <w:szCs w:val="24"/>
          <w:lang w:val="en-GB"/>
        </w:rPr>
        <w:t xml:space="preserve">, the hotel would have risked serving customers substandard food. </w:t>
      </w:r>
      <w:r w:rsidR="00C605E9" w:rsidRPr="00A46285">
        <w:rPr>
          <w:rFonts w:ascii="Times New Roman" w:hAnsi="Times New Roman" w:cs="Times New Roman"/>
          <w:sz w:val="24"/>
          <w:szCs w:val="24"/>
          <w:lang w:val="en-GB"/>
        </w:rPr>
        <w:t xml:space="preserve">Since the manager was experienced in the area and understood the restaurant customers’ expectations, they tried their best to meet those expectations to avoid disruptions in quality. Although they did not fully attain the quality, they </w:t>
      </w:r>
      <w:r w:rsidR="00E400A8" w:rsidRPr="00A46285">
        <w:rPr>
          <w:rFonts w:ascii="Times New Roman" w:hAnsi="Times New Roman" w:cs="Times New Roman"/>
          <w:sz w:val="24"/>
          <w:szCs w:val="24"/>
          <w:lang w:val="en-GB"/>
        </w:rPr>
        <w:t>offered services and guaranteed</w:t>
      </w:r>
      <w:r w:rsidR="00C605E9" w:rsidRPr="00A46285">
        <w:rPr>
          <w:rFonts w:ascii="Times New Roman" w:hAnsi="Times New Roman" w:cs="Times New Roman"/>
          <w:sz w:val="24"/>
          <w:szCs w:val="24"/>
          <w:lang w:val="en-GB"/>
        </w:rPr>
        <w:t xml:space="preserve"> customer return. </w:t>
      </w:r>
      <w:r w:rsidR="00EF6FDA" w:rsidRPr="00A46285">
        <w:rPr>
          <w:rFonts w:ascii="Times New Roman" w:hAnsi="Times New Roman" w:cs="Times New Roman"/>
          <w:sz w:val="24"/>
          <w:szCs w:val="24"/>
          <w:lang w:val="en-GB"/>
        </w:rPr>
        <w:t>Initially</w:t>
      </w:r>
      <w:r w:rsidR="00E400A8" w:rsidRPr="00A46285">
        <w:rPr>
          <w:rFonts w:ascii="Times New Roman" w:hAnsi="Times New Roman" w:cs="Times New Roman"/>
          <w:sz w:val="24"/>
          <w:szCs w:val="24"/>
          <w:lang w:val="en-GB"/>
        </w:rPr>
        <w:t>,</w:t>
      </w:r>
      <w:r w:rsidR="00EF6FDA" w:rsidRPr="00A46285">
        <w:rPr>
          <w:rFonts w:ascii="Times New Roman" w:hAnsi="Times New Roman" w:cs="Times New Roman"/>
          <w:sz w:val="24"/>
          <w:szCs w:val="24"/>
          <w:lang w:val="en-GB"/>
        </w:rPr>
        <w:t xml:space="preserve"> there were inconsistencies between my knowledge and understanding as I did not expect the manager to handle tasks meant for junior employees</w:t>
      </w:r>
      <w:r w:rsidR="00E400A8" w:rsidRPr="00A46285">
        <w:rPr>
          <w:rFonts w:ascii="Times New Roman" w:hAnsi="Times New Roman" w:cs="Times New Roman"/>
          <w:sz w:val="24"/>
          <w:szCs w:val="24"/>
          <w:lang w:val="en-GB"/>
        </w:rPr>
        <w:t>,</w:t>
      </w:r>
      <w:r w:rsidR="00EF6FDA" w:rsidRPr="00A46285">
        <w:rPr>
          <w:rFonts w:ascii="Times New Roman" w:hAnsi="Times New Roman" w:cs="Times New Roman"/>
          <w:sz w:val="24"/>
          <w:szCs w:val="24"/>
          <w:lang w:val="en-GB"/>
        </w:rPr>
        <w:t xml:space="preserve"> but I later understood the necessity to ensure customer needs </w:t>
      </w:r>
      <w:r w:rsidR="00E400A8" w:rsidRPr="00A46285">
        <w:rPr>
          <w:rFonts w:ascii="Times New Roman" w:hAnsi="Times New Roman" w:cs="Times New Roman"/>
          <w:sz w:val="24"/>
          <w:szCs w:val="24"/>
          <w:lang w:val="en-GB"/>
        </w:rPr>
        <w:t>we</w:t>
      </w:r>
      <w:r w:rsidR="00EF6FDA" w:rsidRPr="00A46285">
        <w:rPr>
          <w:rFonts w:ascii="Times New Roman" w:hAnsi="Times New Roman" w:cs="Times New Roman"/>
          <w:sz w:val="24"/>
          <w:szCs w:val="24"/>
          <w:lang w:val="en-GB"/>
        </w:rPr>
        <w:t xml:space="preserve">re met. </w:t>
      </w:r>
      <w:r w:rsidR="004C3C9A" w:rsidRPr="00A46285">
        <w:rPr>
          <w:rFonts w:ascii="Times New Roman" w:hAnsi="Times New Roman" w:cs="Times New Roman"/>
          <w:sz w:val="24"/>
          <w:szCs w:val="24"/>
          <w:lang w:val="en-GB"/>
        </w:rPr>
        <w:t>Notably, the occurrence was rare</w:t>
      </w:r>
      <w:r w:rsidR="00E400A8" w:rsidRPr="00A46285">
        <w:rPr>
          <w:rFonts w:ascii="Times New Roman" w:hAnsi="Times New Roman" w:cs="Times New Roman"/>
          <w:sz w:val="24"/>
          <w:szCs w:val="24"/>
          <w:lang w:val="en-GB"/>
        </w:rPr>
        <w:t>,</w:t>
      </w:r>
      <w:r w:rsidR="004C3C9A" w:rsidRPr="00A46285">
        <w:rPr>
          <w:rFonts w:ascii="Times New Roman" w:hAnsi="Times New Roman" w:cs="Times New Roman"/>
          <w:sz w:val="24"/>
          <w:szCs w:val="24"/>
          <w:lang w:val="en-GB"/>
        </w:rPr>
        <w:t xml:space="preserve"> and the management understood the importance of sustaining quality irrespective of the situation the hotel </w:t>
      </w:r>
      <w:r w:rsidR="00E400A8" w:rsidRPr="00A46285">
        <w:rPr>
          <w:rFonts w:ascii="Times New Roman" w:hAnsi="Times New Roman" w:cs="Times New Roman"/>
          <w:sz w:val="24"/>
          <w:szCs w:val="24"/>
          <w:lang w:val="en-GB"/>
        </w:rPr>
        <w:t>wa</w:t>
      </w:r>
      <w:r w:rsidR="004C3C9A" w:rsidRPr="00A46285">
        <w:rPr>
          <w:rFonts w:ascii="Times New Roman" w:hAnsi="Times New Roman" w:cs="Times New Roman"/>
          <w:sz w:val="24"/>
          <w:szCs w:val="24"/>
          <w:lang w:val="en-GB"/>
        </w:rPr>
        <w:t>s experiencing.</w:t>
      </w:r>
    </w:p>
    <w:p w14:paraId="11D59542" w14:textId="77777777" w:rsidR="004C3C9A" w:rsidRPr="00A46285" w:rsidRDefault="004C3C9A" w:rsidP="001436A9">
      <w:pPr>
        <w:spacing w:line="480" w:lineRule="auto"/>
        <w:jc w:val="both"/>
        <w:rPr>
          <w:rFonts w:ascii="Times New Roman" w:hAnsi="Times New Roman" w:cs="Times New Roman"/>
          <w:b/>
          <w:sz w:val="24"/>
          <w:szCs w:val="24"/>
          <w:lang w:val="en-GB"/>
        </w:rPr>
      </w:pPr>
      <w:r w:rsidRPr="00A46285">
        <w:rPr>
          <w:rFonts w:ascii="Times New Roman" w:hAnsi="Times New Roman" w:cs="Times New Roman"/>
          <w:b/>
          <w:sz w:val="24"/>
          <w:szCs w:val="24"/>
          <w:lang w:val="en-GB"/>
        </w:rPr>
        <w:t>Abstract Conc</w:t>
      </w:r>
      <w:r w:rsidR="00E400A8" w:rsidRPr="00A46285">
        <w:rPr>
          <w:rFonts w:ascii="Times New Roman" w:hAnsi="Times New Roman" w:cs="Times New Roman"/>
          <w:b/>
          <w:sz w:val="24"/>
          <w:szCs w:val="24"/>
          <w:lang w:val="en-GB"/>
        </w:rPr>
        <w:t>eptualis</w:t>
      </w:r>
      <w:r w:rsidRPr="00A46285">
        <w:rPr>
          <w:rFonts w:ascii="Times New Roman" w:hAnsi="Times New Roman" w:cs="Times New Roman"/>
          <w:b/>
          <w:sz w:val="24"/>
          <w:szCs w:val="24"/>
          <w:lang w:val="en-GB"/>
        </w:rPr>
        <w:t>ation</w:t>
      </w:r>
    </w:p>
    <w:p w14:paraId="49CBBAB3" w14:textId="77777777" w:rsidR="004C3C9A" w:rsidRPr="00A46285" w:rsidRDefault="004C3C9A"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BB743E" w:rsidRPr="00A46285">
        <w:rPr>
          <w:rFonts w:ascii="Times New Roman" w:hAnsi="Times New Roman" w:cs="Times New Roman"/>
          <w:sz w:val="24"/>
          <w:szCs w:val="24"/>
          <w:lang w:val="en-GB"/>
        </w:rPr>
        <w:t xml:space="preserve">The third stage builds from the reflective observation outcomes to determine what could have been changed for better outcomes. </w:t>
      </w:r>
      <w:r w:rsidR="00E400A8" w:rsidRPr="00A46285">
        <w:rPr>
          <w:rFonts w:ascii="Times New Roman" w:hAnsi="Times New Roman" w:cs="Times New Roman"/>
          <w:sz w:val="24"/>
          <w:szCs w:val="24"/>
          <w:lang w:val="en-GB"/>
        </w:rPr>
        <w:t>During abstract conceptualis</w:t>
      </w:r>
      <w:r w:rsidR="002106A6" w:rsidRPr="00A46285">
        <w:rPr>
          <w:rFonts w:ascii="Times New Roman" w:hAnsi="Times New Roman" w:cs="Times New Roman"/>
          <w:sz w:val="24"/>
          <w:szCs w:val="24"/>
          <w:lang w:val="en-GB"/>
        </w:rPr>
        <w:t xml:space="preserve">ation, the learner asks themselves what </w:t>
      </w:r>
      <w:r w:rsidR="00E400A8" w:rsidRPr="00A46285">
        <w:rPr>
          <w:rFonts w:ascii="Times New Roman" w:hAnsi="Times New Roman" w:cs="Times New Roman"/>
          <w:sz w:val="24"/>
          <w:szCs w:val="24"/>
          <w:lang w:val="en-GB"/>
        </w:rPr>
        <w:t xml:space="preserve">they </w:t>
      </w:r>
      <w:r w:rsidR="002106A6" w:rsidRPr="00A46285">
        <w:rPr>
          <w:rFonts w:ascii="Times New Roman" w:hAnsi="Times New Roman" w:cs="Times New Roman"/>
          <w:sz w:val="24"/>
          <w:szCs w:val="24"/>
          <w:lang w:val="en-GB"/>
        </w:rPr>
        <w:t>could have done better or differently and how</w:t>
      </w:r>
      <w:r w:rsidR="00F916DF" w:rsidRPr="00A46285">
        <w:rPr>
          <w:rFonts w:ascii="Times New Roman" w:hAnsi="Times New Roman" w:cs="Times New Roman"/>
          <w:sz w:val="24"/>
          <w:szCs w:val="24"/>
          <w:lang w:val="en-GB"/>
        </w:rPr>
        <w:t xml:space="preserve"> t</w:t>
      </w:r>
      <w:r w:rsidR="00E400A8" w:rsidRPr="00A46285">
        <w:rPr>
          <w:rFonts w:ascii="Times New Roman" w:hAnsi="Times New Roman" w:cs="Times New Roman"/>
          <w:sz w:val="24"/>
          <w:szCs w:val="24"/>
          <w:lang w:val="en-GB"/>
        </w:rPr>
        <w:t>o</w:t>
      </w:r>
      <w:r w:rsidR="002106A6" w:rsidRPr="00A46285">
        <w:rPr>
          <w:rFonts w:ascii="Times New Roman" w:hAnsi="Times New Roman" w:cs="Times New Roman"/>
          <w:sz w:val="24"/>
          <w:szCs w:val="24"/>
          <w:lang w:val="en-GB"/>
        </w:rPr>
        <w:t xml:space="preserve"> improve the situation</w:t>
      </w:r>
      <w:r w:rsidR="00F916DF" w:rsidRPr="00A46285">
        <w:rPr>
          <w:rFonts w:ascii="Times New Roman" w:hAnsi="Times New Roman" w:cs="Times New Roman"/>
          <w:sz w:val="24"/>
          <w:szCs w:val="24"/>
          <w:lang w:val="en-GB"/>
        </w:rPr>
        <w:t xml:space="preserve"> (</w:t>
      </w:r>
      <w:r w:rsidR="00EB7E3D" w:rsidRPr="00A46285">
        <w:rPr>
          <w:rFonts w:ascii="Times New Roman" w:hAnsi="Times New Roman" w:cs="Times New Roman"/>
          <w:color w:val="222222"/>
          <w:sz w:val="24"/>
          <w:szCs w:val="24"/>
          <w:shd w:val="clear" w:color="auto" w:fill="FFFFFF"/>
          <w:lang w:val="en-GB"/>
        </w:rPr>
        <w:t>Stewart 8</w:t>
      </w:r>
      <w:r w:rsidR="00F916DF" w:rsidRPr="00A46285">
        <w:rPr>
          <w:rFonts w:ascii="Times New Roman" w:hAnsi="Times New Roman" w:cs="Times New Roman"/>
          <w:sz w:val="24"/>
          <w:szCs w:val="24"/>
          <w:lang w:val="en-GB"/>
        </w:rPr>
        <w:t>)</w:t>
      </w:r>
      <w:r w:rsidR="002106A6" w:rsidRPr="00A46285">
        <w:rPr>
          <w:rFonts w:ascii="Times New Roman" w:hAnsi="Times New Roman" w:cs="Times New Roman"/>
          <w:sz w:val="24"/>
          <w:szCs w:val="24"/>
          <w:lang w:val="en-GB"/>
        </w:rPr>
        <w:t xml:space="preserve">. </w:t>
      </w:r>
      <w:r w:rsidR="00F916DF" w:rsidRPr="00A46285">
        <w:rPr>
          <w:rFonts w:ascii="Times New Roman" w:hAnsi="Times New Roman" w:cs="Times New Roman"/>
          <w:sz w:val="24"/>
          <w:szCs w:val="24"/>
          <w:lang w:val="en-GB"/>
        </w:rPr>
        <w:t xml:space="preserve">Primarily, the individual seeks to determine ways they can implement to deal with </w:t>
      </w:r>
      <w:r w:rsidR="00F916DF" w:rsidRPr="00A46285">
        <w:rPr>
          <w:rFonts w:ascii="Times New Roman" w:hAnsi="Times New Roman" w:cs="Times New Roman"/>
          <w:sz w:val="24"/>
          <w:szCs w:val="24"/>
          <w:lang w:val="en-GB"/>
        </w:rPr>
        <w:lastRenderedPageBreak/>
        <w:t>such a situation and develop strategies for adopting when faced with a similar situation. Notably, this is the first phase where the learner is required to consult other sources</w:t>
      </w:r>
      <w:r w:rsidR="00E400A8" w:rsidRPr="00A46285">
        <w:rPr>
          <w:rFonts w:ascii="Times New Roman" w:hAnsi="Times New Roman" w:cs="Times New Roman"/>
          <w:sz w:val="24"/>
          <w:szCs w:val="24"/>
          <w:lang w:val="en-GB"/>
        </w:rPr>
        <w:t>,</w:t>
      </w:r>
      <w:r w:rsidR="00F916DF" w:rsidRPr="00A46285">
        <w:rPr>
          <w:rFonts w:ascii="Times New Roman" w:hAnsi="Times New Roman" w:cs="Times New Roman"/>
          <w:sz w:val="24"/>
          <w:szCs w:val="24"/>
          <w:lang w:val="en-GB"/>
        </w:rPr>
        <w:t xml:space="preserve"> including related literature</w:t>
      </w:r>
      <w:r w:rsidR="00E400A8" w:rsidRPr="00A46285">
        <w:rPr>
          <w:rFonts w:ascii="Times New Roman" w:hAnsi="Times New Roman" w:cs="Times New Roman"/>
          <w:sz w:val="24"/>
          <w:szCs w:val="24"/>
          <w:lang w:val="en-GB"/>
        </w:rPr>
        <w:t>,</w:t>
      </w:r>
      <w:r w:rsidR="00F916DF" w:rsidRPr="00A46285">
        <w:rPr>
          <w:rFonts w:ascii="Times New Roman" w:hAnsi="Times New Roman" w:cs="Times New Roman"/>
          <w:sz w:val="24"/>
          <w:szCs w:val="24"/>
          <w:lang w:val="en-GB"/>
        </w:rPr>
        <w:t xml:space="preserve"> to enhance their understanding and gain new ideas on the topic</w:t>
      </w:r>
      <w:r w:rsidR="001B3BD7" w:rsidRPr="00A46285">
        <w:rPr>
          <w:rFonts w:ascii="Times New Roman" w:hAnsi="Times New Roman" w:cs="Times New Roman"/>
          <w:sz w:val="24"/>
          <w:szCs w:val="24"/>
          <w:lang w:val="en-GB"/>
        </w:rPr>
        <w:t xml:space="preserve"> (</w:t>
      </w:r>
      <w:r w:rsidR="007C74C0" w:rsidRPr="00A46285">
        <w:rPr>
          <w:rFonts w:ascii="Times New Roman" w:hAnsi="Times New Roman" w:cs="Times New Roman"/>
          <w:color w:val="222222"/>
          <w:sz w:val="24"/>
          <w:szCs w:val="24"/>
          <w:shd w:val="clear" w:color="auto" w:fill="FFFFFF"/>
          <w:lang w:val="en-GB"/>
        </w:rPr>
        <w:t>Kuk &amp; John 152</w:t>
      </w:r>
      <w:r w:rsidR="001B3BD7" w:rsidRPr="00A46285">
        <w:rPr>
          <w:rFonts w:ascii="Times New Roman" w:hAnsi="Times New Roman" w:cs="Times New Roman"/>
          <w:sz w:val="24"/>
          <w:szCs w:val="24"/>
          <w:lang w:val="en-GB"/>
        </w:rPr>
        <w:t>)</w:t>
      </w:r>
      <w:r w:rsidR="00F916DF" w:rsidRPr="00A46285">
        <w:rPr>
          <w:rFonts w:ascii="Times New Roman" w:hAnsi="Times New Roman" w:cs="Times New Roman"/>
          <w:sz w:val="24"/>
          <w:szCs w:val="24"/>
          <w:lang w:val="en-GB"/>
        </w:rPr>
        <w:t>.</w:t>
      </w:r>
      <w:r w:rsidR="001B3BD7" w:rsidRPr="00A46285">
        <w:rPr>
          <w:rFonts w:ascii="Times New Roman" w:hAnsi="Times New Roman" w:cs="Times New Roman"/>
          <w:sz w:val="24"/>
          <w:szCs w:val="24"/>
          <w:lang w:val="en-GB"/>
        </w:rPr>
        <w:t xml:space="preserve"> </w:t>
      </w:r>
      <w:r w:rsidR="00E55871" w:rsidRPr="00A46285">
        <w:rPr>
          <w:rFonts w:ascii="Times New Roman" w:hAnsi="Times New Roman" w:cs="Times New Roman"/>
          <w:sz w:val="24"/>
          <w:szCs w:val="24"/>
          <w:lang w:val="en-GB"/>
        </w:rPr>
        <w:t>Reflecting on the previous stage outcomes helps the learner develop a new idea or modify an existing</w:t>
      </w:r>
      <w:r w:rsidR="00753F78" w:rsidRPr="00A46285">
        <w:rPr>
          <w:rFonts w:ascii="Times New Roman" w:hAnsi="Times New Roman" w:cs="Times New Roman"/>
          <w:sz w:val="24"/>
          <w:szCs w:val="24"/>
          <w:lang w:val="en-GB"/>
        </w:rPr>
        <w:t xml:space="preserve"> abstract concept obtained </w:t>
      </w:r>
      <w:r w:rsidR="00E55871" w:rsidRPr="00A46285">
        <w:rPr>
          <w:rFonts w:ascii="Times New Roman" w:hAnsi="Times New Roman" w:cs="Times New Roman"/>
          <w:sz w:val="24"/>
          <w:szCs w:val="24"/>
          <w:lang w:val="en-GB"/>
        </w:rPr>
        <w:t xml:space="preserve">from experience. </w:t>
      </w:r>
      <w:r w:rsidR="00142EF1" w:rsidRPr="00A46285">
        <w:rPr>
          <w:rFonts w:ascii="Times New Roman" w:hAnsi="Times New Roman" w:cs="Times New Roman"/>
          <w:sz w:val="24"/>
          <w:szCs w:val="24"/>
          <w:lang w:val="en-GB"/>
        </w:rPr>
        <w:t xml:space="preserve">The idea should </w:t>
      </w:r>
      <w:r w:rsidR="00E400A8" w:rsidRPr="00A46285">
        <w:rPr>
          <w:rFonts w:ascii="Times New Roman" w:hAnsi="Times New Roman" w:cs="Times New Roman"/>
          <w:sz w:val="24"/>
          <w:szCs w:val="24"/>
          <w:lang w:val="en-GB"/>
        </w:rPr>
        <w:t>apply</w:t>
      </w:r>
      <w:r w:rsidR="00142EF1" w:rsidRPr="00A46285">
        <w:rPr>
          <w:rFonts w:ascii="Times New Roman" w:hAnsi="Times New Roman" w:cs="Times New Roman"/>
          <w:sz w:val="24"/>
          <w:szCs w:val="24"/>
          <w:lang w:val="en-GB"/>
        </w:rPr>
        <w:t xml:space="preserve"> </w:t>
      </w:r>
      <w:r w:rsidR="00E400A8" w:rsidRPr="00A46285">
        <w:rPr>
          <w:rFonts w:ascii="Times New Roman" w:hAnsi="Times New Roman" w:cs="Times New Roman"/>
          <w:sz w:val="24"/>
          <w:szCs w:val="24"/>
          <w:lang w:val="en-GB"/>
        </w:rPr>
        <w:t>to</w:t>
      </w:r>
      <w:r w:rsidR="00142EF1" w:rsidRPr="00A46285">
        <w:rPr>
          <w:rFonts w:ascii="Times New Roman" w:hAnsi="Times New Roman" w:cs="Times New Roman"/>
          <w:sz w:val="24"/>
          <w:szCs w:val="24"/>
          <w:lang w:val="en-GB"/>
        </w:rPr>
        <w:t xml:space="preserve"> the scenario they experienced and other similar situations.</w:t>
      </w:r>
    </w:p>
    <w:p w14:paraId="27C647EF" w14:textId="77777777" w:rsidR="00ED077D" w:rsidRPr="00A46285" w:rsidRDefault="00142EF1"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E21807" w:rsidRPr="00A46285">
        <w:rPr>
          <w:rFonts w:ascii="Times New Roman" w:hAnsi="Times New Roman" w:cs="Times New Roman"/>
          <w:sz w:val="24"/>
          <w:szCs w:val="24"/>
          <w:lang w:val="en-GB"/>
        </w:rPr>
        <w:t xml:space="preserve">Considering the situation experienced during my placement experience, the restaurant could have prepared itself for </w:t>
      </w:r>
      <w:r w:rsidR="00E400A8" w:rsidRPr="00A46285">
        <w:rPr>
          <w:rFonts w:ascii="Times New Roman" w:hAnsi="Times New Roman" w:cs="Times New Roman"/>
          <w:sz w:val="24"/>
          <w:szCs w:val="24"/>
          <w:lang w:val="en-GB"/>
        </w:rPr>
        <w:t xml:space="preserve">the </w:t>
      </w:r>
      <w:r w:rsidR="00E21807" w:rsidRPr="00A46285">
        <w:rPr>
          <w:rFonts w:ascii="Times New Roman" w:hAnsi="Times New Roman" w:cs="Times New Roman"/>
          <w:sz w:val="24"/>
          <w:szCs w:val="24"/>
          <w:lang w:val="en-GB"/>
        </w:rPr>
        <w:t xml:space="preserve">situation where employees might quit suddenly. This process requires developing a framework for steps the management should take once an employee quits suddenly. First, the management should request the employee to conduct an exit interview as it can offer valuable insights into the tasks they </w:t>
      </w:r>
      <w:r w:rsidR="00E400A8" w:rsidRPr="00A46285">
        <w:rPr>
          <w:rFonts w:ascii="Times New Roman" w:hAnsi="Times New Roman" w:cs="Times New Roman"/>
          <w:sz w:val="24"/>
          <w:szCs w:val="24"/>
          <w:lang w:val="en-GB"/>
        </w:rPr>
        <w:t>a</w:t>
      </w:r>
      <w:r w:rsidR="00E21807" w:rsidRPr="00A46285">
        <w:rPr>
          <w:rFonts w:ascii="Times New Roman" w:hAnsi="Times New Roman" w:cs="Times New Roman"/>
          <w:sz w:val="24"/>
          <w:szCs w:val="24"/>
          <w:lang w:val="en-GB"/>
        </w:rPr>
        <w:t>re undertaking (</w:t>
      </w:r>
      <w:r w:rsidR="003E72F3" w:rsidRPr="00A46285">
        <w:rPr>
          <w:rFonts w:ascii="Times New Roman" w:hAnsi="Times New Roman" w:cs="Times New Roman"/>
          <w:color w:val="222222"/>
          <w:sz w:val="24"/>
          <w:szCs w:val="24"/>
          <w:shd w:val="clear" w:color="auto" w:fill="FFFFFF"/>
          <w:lang w:val="en-GB"/>
        </w:rPr>
        <w:t>Maranan 1080</w:t>
      </w:r>
      <w:r w:rsidR="00E21807" w:rsidRPr="00A46285">
        <w:rPr>
          <w:rFonts w:ascii="Times New Roman" w:hAnsi="Times New Roman" w:cs="Times New Roman"/>
          <w:sz w:val="24"/>
          <w:szCs w:val="24"/>
          <w:lang w:val="en-GB"/>
        </w:rPr>
        <w:t>). This interview can also be conducted over the phone or through email.</w:t>
      </w:r>
      <w:r w:rsidR="00073433" w:rsidRPr="00A46285">
        <w:rPr>
          <w:rFonts w:ascii="Times New Roman" w:hAnsi="Times New Roman" w:cs="Times New Roman"/>
          <w:sz w:val="24"/>
          <w:szCs w:val="24"/>
          <w:lang w:val="en-GB"/>
        </w:rPr>
        <w:t xml:space="preserve"> The management should then use the information from the exit interview to determine the most appropriate employee to handle the tasks before a new hire.</w:t>
      </w:r>
      <w:r w:rsidR="00E21807" w:rsidRPr="00A46285">
        <w:rPr>
          <w:rFonts w:ascii="Times New Roman" w:hAnsi="Times New Roman" w:cs="Times New Roman"/>
          <w:sz w:val="24"/>
          <w:szCs w:val="24"/>
          <w:lang w:val="en-GB"/>
        </w:rPr>
        <w:t xml:space="preserve"> After conducting an exit interview, the management should send a memo to announce the employee’s exit to ensure other workers adapt to the idea (</w:t>
      </w:r>
      <w:r w:rsidR="009C144F" w:rsidRPr="00A46285">
        <w:rPr>
          <w:rFonts w:ascii="Times New Roman" w:hAnsi="Times New Roman" w:cs="Times New Roman"/>
          <w:color w:val="222222"/>
          <w:sz w:val="24"/>
          <w:szCs w:val="24"/>
          <w:shd w:val="clear" w:color="auto" w:fill="FFFFFF"/>
          <w:lang w:val="en-GB"/>
        </w:rPr>
        <w:t>Graves 333</w:t>
      </w:r>
      <w:r w:rsidR="00E21807" w:rsidRPr="00A46285">
        <w:rPr>
          <w:rFonts w:ascii="Times New Roman" w:hAnsi="Times New Roman" w:cs="Times New Roman"/>
          <w:sz w:val="24"/>
          <w:szCs w:val="24"/>
          <w:lang w:val="en-GB"/>
        </w:rPr>
        <w:t>). The memo should incorporate a basic plan for the oncoming days before a new employee is hired and fully trained</w:t>
      </w:r>
      <w:r w:rsidR="005B72BC" w:rsidRPr="00A46285">
        <w:rPr>
          <w:rFonts w:ascii="Times New Roman" w:hAnsi="Times New Roman" w:cs="Times New Roman"/>
          <w:sz w:val="24"/>
          <w:szCs w:val="24"/>
          <w:lang w:val="en-GB"/>
        </w:rPr>
        <w:t xml:space="preserve"> </w:t>
      </w:r>
    </w:p>
    <w:p w14:paraId="7CC26CAB" w14:textId="77777777" w:rsidR="00AF074B" w:rsidRPr="00A46285" w:rsidRDefault="00493C4B" w:rsidP="001436A9">
      <w:pPr>
        <w:spacing w:line="480" w:lineRule="auto"/>
        <w:jc w:val="both"/>
        <w:rPr>
          <w:rFonts w:ascii="Times New Roman" w:hAnsi="Times New Roman" w:cs="Times New Roman"/>
          <w:b/>
          <w:sz w:val="24"/>
          <w:szCs w:val="24"/>
          <w:lang w:val="en-GB"/>
        </w:rPr>
      </w:pPr>
      <w:r w:rsidRPr="00A46285">
        <w:rPr>
          <w:rFonts w:ascii="Times New Roman" w:hAnsi="Times New Roman" w:cs="Times New Roman"/>
          <w:b/>
          <w:sz w:val="24"/>
          <w:szCs w:val="24"/>
          <w:lang w:val="en-GB"/>
        </w:rPr>
        <w:t>Active Experimentation</w:t>
      </w:r>
    </w:p>
    <w:p w14:paraId="49CFDBF3" w14:textId="03C713F7" w:rsidR="00BE328E" w:rsidRPr="00A46285" w:rsidRDefault="00493C4B"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073433" w:rsidRPr="00A46285">
        <w:rPr>
          <w:rFonts w:ascii="Times New Roman" w:hAnsi="Times New Roman" w:cs="Times New Roman"/>
          <w:sz w:val="24"/>
          <w:szCs w:val="24"/>
          <w:lang w:val="en-GB"/>
        </w:rPr>
        <w:t xml:space="preserve">The final stage </w:t>
      </w:r>
      <w:r w:rsidR="00EC3B26" w:rsidRPr="00A46285">
        <w:rPr>
          <w:rFonts w:ascii="Times New Roman" w:hAnsi="Times New Roman" w:cs="Times New Roman"/>
          <w:sz w:val="24"/>
          <w:szCs w:val="24"/>
          <w:lang w:val="en-GB"/>
        </w:rPr>
        <w:t>in Kolb’s reflective model is active experimentation</w:t>
      </w:r>
      <w:r w:rsidR="00E400A8" w:rsidRPr="00A46285">
        <w:rPr>
          <w:rFonts w:ascii="Times New Roman" w:hAnsi="Times New Roman" w:cs="Times New Roman"/>
          <w:sz w:val="24"/>
          <w:szCs w:val="24"/>
          <w:lang w:val="en-GB"/>
        </w:rPr>
        <w:t>,</w:t>
      </w:r>
      <w:r w:rsidR="00EC3B26" w:rsidRPr="00A46285">
        <w:rPr>
          <w:rFonts w:ascii="Times New Roman" w:hAnsi="Times New Roman" w:cs="Times New Roman"/>
          <w:sz w:val="24"/>
          <w:szCs w:val="24"/>
          <w:lang w:val="en-GB"/>
        </w:rPr>
        <w:t xml:space="preserve"> </w:t>
      </w:r>
      <w:r w:rsidR="00E400A8" w:rsidRPr="00A46285">
        <w:rPr>
          <w:rFonts w:ascii="Times New Roman" w:hAnsi="Times New Roman" w:cs="Times New Roman"/>
          <w:sz w:val="24"/>
          <w:szCs w:val="24"/>
          <w:lang w:val="en-GB"/>
        </w:rPr>
        <w:t>which</w:t>
      </w:r>
      <w:r w:rsidR="00EC3B26" w:rsidRPr="00A46285">
        <w:rPr>
          <w:rFonts w:ascii="Times New Roman" w:hAnsi="Times New Roman" w:cs="Times New Roman"/>
          <w:sz w:val="24"/>
          <w:szCs w:val="24"/>
          <w:lang w:val="en-GB"/>
        </w:rPr>
        <w:t xml:space="preserve"> involves </w:t>
      </w:r>
      <w:r w:rsidR="00A46285">
        <w:rPr>
          <w:rFonts w:ascii="Times New Roman" w:hAnsi="Times New Roman" w:cs="Times New Roman"/>
          <w:sz w:val="24"/>
          <w:szCs w:val="24"/>
          <w:lang w:val="en-GB"/>
        </w:rPr>
        <w:t>practising</w:t>
      </w:r>
      <w:r w:rsidR="00EC3B26" w:rsidRPr="00A46285">
        <w:rPr>
          <w:rFonts w:ascii="Times New Roman" w:hAnsi="Times New Roman" w:cs="Times New Roman"/>
          <w:sz w:val="24"/>
          <w:szCs w:val="24"/>
          <w:lang w:val="en-GB"/>
        </w:rPr>
        <w:t xml:space="preserve"> the newly acquired theoretical knowledge. </w:t>
      </w:r>
      <w:r w:rsidR="00B94C47" w:rsidRPr="00A46285">
        <w:rPr>
          <w:rFonts w:ascii="Times New Roman" w:hAnsi="Times New Roman" w:cs="Times New Roman"/>
          <w:sz w:val="24"/>
          <w:szCs w:val="24"/>
          <w:lang w:val="en-GB"/>
        </w:rPr>
        <w:t>The stage requires the learner to implement their reflections and thoughts concerning improvements into practice and try out the new strategies (</w:t>
      </w:r>
      <w:r w:rsidR="009D49E4" w:rsidRPr="00A46285">
        <w:rPr>
          <w:rFonts w:ascii="Times New Roman" w:hAnsi="Times New Roman" w:cs="Times New Roman"/>
          <w:color w:val="222222"/>
          <w:sz w:val="24"/>
          <w:szCs w:val="24"/>
          <w:shd w:val="clear" w:color="auto" w:fill="FFFFFF"/>
          <w:lang w:val="en-GB"/>
        </w:rPr>
        <w:t>Morris 1064</w:t>
      </w:r>
      <w:r w:rsidR="00B94C47" w:rsidRPr="00A46285">
        <w:rPr>
          <w:rFonts w:ascii="Times New Roman" w:hAnsi="Times New Roman" w:cs="Times New Roman"/>
          <w:sz w:val="24"/>
          <w:szCs w:val="24"/>
          <w:lang w:val="en-GB"/>
        </w:rPr>
        <w:t xml:space="preserve">). </w:t>
      </w:r>
      <w:r w:rsidR="00926D28" w:rsidRPr="00A46285">
        <w:rPr>
          <w:rFonts w:ascii="Times New Roman" w:hAnsi="Times New Roman" w:cs="Times New Roman"/>
          <w:sz w:val="24"/>
          <w:szCs w:val="24"/>
          <w:lang w:val="en-GB"/>
        </w:rPr>
        <w:t>Since the reflections are usually theoretical, some may not work</w:t>
      </w:r>
      <w:r w:rsidR="00E400A8" w:rsidRPr="00A46285">
        <w:rPr>
          <w:rFonts w:ascii="Times New Roman" w:hAnsi="Times New Roman" w:cs="Times New Roman"/>
          <w:sz w:val="24"/>
          <w:szCs w:val="24"/>
          <w:lang w:val="en-GB"/>
        </w:rPr>
        <w:t>,</w:t>
      </w:r>
      <w:r w:rsidR="00926D28" w:rsidRPr="00A46285">
        <w:rPr>
          <w:rFonts w:ascii="Times New Roman" w:hAnsi="Times New Roman" w:cs="Times New Roman"/>
          <w:sz w:val="24"/>
          <w:szCs w:val="24"/>
          <w:lang w:val="en-GB"/>
        </w:rPr>
        <w:t xml:space="preserve"> but they offer a basis for the new cycle. </w:t>
      </w:r>
      <w:r w:rsidR="007474EC" w:rsidRPr="00A46285">
        <w:rPr>
          <w:rFonts w:ascii="Times New Roman" w:hAnsi="Times New Roman" w:cs="Times New Roman"/>
          <w:sz w:val="24"/>
          <w:szCs w:val="24"/>
          <w:lang w:val="en-GB"/>
        </w:rPr>
        <w:t>Through active implementation, the learner develops their experiences</w:t>
      </w:r>
      <w:r w:rsidR="00E400A8" w:rsidRPr="00A46285">
        <w:rPr>
          <w:rFonts w:ascii="Times New Roman" w:hAnsi="Times New Roman" w:cs="Times New Roman"/>
          <w:sz w:val="24"/>
          <w:szCs w:val="24"/>
          <w:lang w:val="en-GB"/>
        </w:rPr>
        <w:t>,</w:t>
      </w:r>
      <w:r w:rsidR="007474EC" w:rsidRPr="00A46285">
        <w:rPr>
          <w:rFonts w:ascii="Times New Roman" w:hAnsi="Times New Roman" w:cs="Times New Roman"/>
          <w:sz w:val="24"/>
          <w:szCs w:val="24"/>
          <w:lang w:val="en-GB"/>
        </w:rPr>
        <w:t xml:space="preserve"> </w:t>
      </w:r>
      <w:r w:rsidR="007474EC" w:rsidRPr="00A46285">
        <w:rPr>
          <w:rFonts w:ascii="Times New Roman" w:hAnsi="Times New Roman" w:cs="Times New Roman"/>
          <w:sz w:val="24"/>
          <w:szCs w:val="24"/>
          <w:lang w:val="en-GB"/>
        </w:rPr>
        <w:lastRenderedPageBreak/>
        <w:t>and they become new concrete experiences</w:t>
      </w:r>
      <w:r w:rsidR="00057DEC" w:rsidRPr="00A46285">
        <w:rPr>
          <w:rFonts w:ascii="Times New Roman" w:hAnsi="Times New Roman" w:cs="Times New Roman"/>
          <w:sz w:val="24"/>
          <w:szCs w:val="24"/>
          <w:lang w:val="en-GB"/>
        </w:rPr>
        <w:t xml:space="preserve"> (</w:t>
      </w:r>
      <w:proofErr w:type="spellStart"/>
      <w:r w:rsidR="0072622D" w:rsidRPr="00A46285">
        <w:rPr>
          <w:rFonts w:ascii="Times New Roman" w:hAnsi="Times New Roman" w:cs="Times New Roman"/>
          <w:color w:val="222222"/>
          <w:sz w:val="24"/>
          <w:szCs w:val="24"/>
          <w:shd w:val="clear" w:color="auto" w:fill="FFFFFF"/>
          <w:lang w:val="en-GB"/>
        </w:rPr>
        <w:t>Hulaikah</w:t>
      </w:r>
      <w:proofErr w:type="spellEnd"/>
      <w:r w:rsidR="0072622D" w:rsidRPr="00A46285">
        <w:rPr>
          <w:rFonts w:ascii="Times New Roman" w:hAnsi="Times New Roman" w:cs="Times New Roman"/>
          <w:color w:val="222222"/>
          <w:sz w:val="24"/>
          <w:szCs w:val="24"/>
          <w:shd w:val="clear" w:color="auto" w:fill="FFFFFF"/>
          <w:lang w:val="en-GB"/>
        </w:rPr>
        <w:t xml:space="preserve"> et al. 870</w:t>
      </w:r>
      <w:r w:rsidR="00057DEC" w:rsidRPr="00A46285">
        <w:rPr>
          <w:rFonts w:ascii="Times New Roman" w:hAnsi="Times New Roman" w:cs="Times New Roman"/>
          <w:sz w:val="24"/>
          <w:szCs w:val="24"/>
          <w:lang w:val="en-GB"/>
        </w:rPr>
        <w:t>)</w:t>
      </w:r>
      <w:r w:rsidR="007474EC" w:rsidRPr="00A46285">
        <w:rPr>
          <w:rFonts w:ascii="Times New Roman" w:hAnsi="Times New Roman" w:cs="Times New Roman"/>
          <w:sz w:val="24"/>
          <w:szCs w:val="24"/>
          <w:lang w:val="en-GB"/>
        </w:rPr>
        <w:t>.</w:t>
      </w:r>
      <w:r w:rsidR="00057DEC" w:rsidRPr="00A46285">
        <w:rPr>
          <w:rFonts w:ascii="Times New Roman" w:hAnsi="Times New Roman" w:cs="Times New Roman"/>
          <w:sz w:val="24"/>
          <w:szCs w:val="24"/>
          <w:lang w:val="en-GB"/>
        </w:rPr>
        <w:t xml:space="preserve"> Applying this stage</w:t>
      </w:r>
      <w:r w:rsidR="00E400A8" w:rsidRPr="00A46285">
        <w:rPr>
          <w:rFonts w:ascii="Times New Roman" w:hAnsi="Times New Roman" w:cs="Times New Roman"/>
          <w:sz w:val="24"/>
          <w:szCs w:val="24"/>
          <w:lang w:val="en-GB"/>
        </w:rPr>
        <w:t>,</w:t>
      </w:r>
      <w:r w:rsidR="00057DEC" w:rsidRPr="00A46285">
        <w:rPr>
          <w:rFonts w:ascii="Times New Roman" w:hAnsi="Times New Roman" w:cs="Times New Roman"/>
          <w:sz w:val="24"/>
          <w:szCs w:val="24"/>
          <w:lang w:val="en-GB"/>
        </w:rPr>
        <w:t xml:space="preserve"> in my case</w:t>
      </w:r>
      <w:r w:rsidR="00E400A8" w:rsidRPr="00A46285">
        <w:rPr>
          <w:rFonts w:ascii="Times New Roman" w:hAnsi="Times New Roman" w:cs="Times New Roman"/>
          <w:sz w:val="24"/>
          <w:szCs w:val="24"/>
          <w:lang w:val="en-GB"/>
        </w:rPr>
        <w:t>,</w:t>
      </w:r>
      <w:r w:rsidR="00057DEC" w:rsidRPr="00A46285">
        <w:rPr>
          <w:rFonts w:ascii="Times New Roman" w:hAnsi="Times New Roman" w:cs="Times New Roman"/>
          <w:sz w:val="24"/>
          <w:szCs w:val="24"/>
          <w:lang w:val="en-GB"/>
        </w:rPr>
        <w:t xml:space="preserve"> means implementing the developed framework in future placements or jobs. </w:t>
      </w:r>
      <w:r w:rsidR="004970AE" w:rsidRPr="00A46285">
        <w:rPr>
          <w:rFonts w:ascii="Times New Roman" w:hAnsi="Times New Roman" w:cs="Times New Roman"/>
          <w:sz w:val="24"/>
          <w:szCs w:val="24"/>
          <w:lang w:val="en-GB"/>
        </w:rPr>
        <w:t>The strategy w</w:t>
      </w:r>
      <w:r w:rsidR="00E400A8" w:rsidRPr="00A46285">
        <w:rPr>
          <w:rFonts w:ascii="Times New Roman" w:hAnsi="Times New Roman" w:cs="Times New Roman"/>
          <w:sz w:val="24"/>
          <w:szCs w:val="24"/>
          <w:lang w:val="en-GB"/>
        </w:rPr>
        <w:t>ill help ensure that the organis</w:t>
      </w:r>
      <w:r w:rsidR="004970AE" w:rsidRPr="00A46285">
        <w:rPr>
          <w:rFonts w:ascii="Times New Roman" w:hAnsi="Times New Roman" w:cs="Times New Roman"/>
          <w:sz w:val="24"/>
          <w:szCs w:val="24"/>
          <w:lang w:val="en-GB"/>
        </w:rPr>
        <w:t>ation’s operations will not be stalled i</w:t>
      </w:r>
      <w:r w:rsidR="00E400A8" w:rsidRPr="00A46285">
        <w:rPr>
          <w:rFonts w:ascii="Times New Roman" w:hAnsi="Times New Roman" w:cs="Times New Roman"/>
          <w:sz w:val="24"/>
          <w:szCs w:val="24"/>
          <w:lang w:val="en-GB"/>
        </w:rPr>
        <w:t>f</w:t>
      </w:r>
      <w:r w:rsidR="004970AE" w:rsidRPr="00A46285">
        <w:rPr>
          <w:rFonts w:ascii="Times New Roman" w:hAnsi="Times New Roman" w:cs="Times New Roman"/>
          <w:sz w:val="24"/>
          <w:szCs w:val="24"/>
          <w:lang w:val="en-GB"/>
        </w:rPr>
        <w:t xml:space="preserve"> an employee quits suddenly or is absent without prior notice. </w:t>
      </w:r>
    </w:p>
    <w:p w14:paraId="4635CE9F" w14:textId="77777777" w:rsidR="00493C4B" w:rsidRPr="00A46285" w:rsidRDefault="00BE328E" w:rsidP="001436A9">
      <w:pPr>
        <w:spacing w:line="480" w:lineRule="auto"/>
        <w:jc w:val="both"/>
        <w:rPr>
          <w:rFonts w:ascii="Times New Roman" w:hAnsi="Times New Roman" w:cs="Times New Roman"/>
          <w:sz w:val="24"/>
          <w:szCs w:val="24"/>
          <w:lang w:val="en-GB"/>
        </w:rPr>
      </w:pPr>
      <w:r w:rsidRPr="00A46285">
        <w:rPr>
          <w:rFonts w:ascii="Times New Roman" w:hAnsi="Times New Roman" w:cs="Times New Roman"/>
          <w:sz w:val="24"/>
          <w:szCs w:val="24"/>
          <w:lang w:val="en-GB"/>
        </w:rPr>
        <w:tab/>
      </w:r>
      <w:r w:rsidR="00107B90" w:rsidRPr="00A46285">
        <w:rPr>
          <w:rFonts w:ascii="Times New Roman" w:hAnsi="Times New Roman" w:cs="Times New Roman"/>
          <w:sz w:val="24"/>
          <w:szCs w:val="24"/>
          <w:lang w:val="en-GB"/>
        </w:rPr>
        <w:t xml:space="preserve">My placement at Marriot Hotel Cardiff has enhanced my understanding of various management strategies </w:t>
      </w:r>
      <w:r w:rsidR="00E400A8" w:rsidRPr="00A46285">
        <w:rPr>
          <w:rFonts w:ascii="Times New Roman" w:hAnsi="Times New Roman" w:cs="Times New Roman"/>
          <w:sz w:val="24"/>
          <w:szCs w:val="24"/>
          <w:lang w:val="en-GB"/>
        </w:rPr>
        <w:t>to ensure</w:t>
      </w:r>
      <w:r w:rsidR="00107B90" w:rsidRPr="00A46285">
        <w:rPr>
          <w:rFonts w:ascii="Times New Roman" w:hAnsi="Times New Roman" w:cs="Times New Roman"/>
          <w:sz w:val="24"/>
          <w:szCs w:val="24"/>
          <w:lang w:val="en-GB"/>
        </w:rPr>
        <w:t xml:space="preserve"> continued operations even during employee shortages. Since the restaurant industry </w:t>
      </w:r>
      <w:r w:rsidR="00E400A8" w:rsidRPr="00A46285">
        <w:rPr>
          <w:rFonts w:ascii="Times New Roman" w:hAnsi="Times New Roman" w:cs="Times New Roman"/>
          <w:sz w:val="24"/>
          <w:szCs w:val="24"/>
          <w:lang w:val="en-GB"/>
        </w:rPr>
        <w:t>usually faces</w:t>
      </w:r>
      <w:r w:rsidR="00107B90" w:rsidRPr="00A46285">
        <w:rPr>
          <w:rFonts w:ascii="Times New Roman" w:hAnsi="Times New Roman" w:cs="Times New Roman"/>
          <w:sz w:val="24"/>
          <w:szCs w:val="24"/>
          <w:lang w:val="en-GB"/>
        </w:rPr>
        <w:t xml:space="preserve"> high </w:t>
      </w:r>
      <w:r w:rsidR="00E400A8" w:rsidRPr="00A46285">
        <w:rPr>
          <w:rFonts w:ascii="Times New Roman" w:hAnsi="Times New Roman" w:cs="Times New Roman"/>
          <w:sz w:val="24"/>
          <w:szCs w:val="24"/>
          <w:lang w:val="en-GB"/>
        </w:rPr>
        <w:t>employee turnover rates</w:t>
      </w:r>
      <w:r w:rsidR="00107B90" w:rsidRPr="00A46285">
        <w:rPr>
          <w:rFonts w:ascii="Times New Roman" w:hAnsi="Times New Roman" w:cs="Times New Roman"/>
          <w:sz w:val="24"/>
          <w:szCs w:val="24"/>
          <w:lang w:val="en-GB"/>
        </w:rPr>
        <w:t xml:space="preserve">, having an effective framework to handle sudden resignations or absenteeism can help avoid quality issues. Using Kolb’s reflective model, this essay has depicted how my experience at Marriot Hotel can be used </w:t>
      </w:r>
      <w:r w:rsidR="00E400A8" w:rsidRPr="00A46285">
        <w:rPr>
          <w:rFonts w:ascii="Times New Roman" w:hAnsi="Times New Roman" w:cs="Times New Roman"/>
          <w:sz w:val="24"/>
          <w:szCs w:val="24"/>
          <w:lang w:val="en-GB"/>
        </w:rPr>
        <w:t>to develop</w:t>
      </w:r>
      <w:r w:rsidR="00107B90" w:rsidRPr="00A46285">
        <w:rPr>
          <w:rFonts w:ascii="Times New Roman" w:hAnsi="Times New Roman" w:cs="Times New Roman"/>
          <w:sz w:val="24"/>
          <w:szCs w:val="24"/>
          <w:lang w:val="en-GB"/>
        </w:rPr>
        <w:t xml:space="preserve"> a framework for avoiding adverse outcomes. The framework involves undertaking exit interviews and using the information to determine the most appropriate replacement. Applying this strategy in my future roles will help ensure business continuity at all times. </w:t>
      </w:r>
    </w:p>
    <w:p w14:paraId="7ABA27E3" w14:textId="77777777" w:rsidR="00A46285" w:rsidRDefault="00A46285" w:rsidP="001436A9">
      <w:pPr>
        <w:jc w:val="both"/>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5C7D1D20" w14:textId="07559ECF" w:rsidR="00E45819" w:rsidRPr="00A46285" w:rsidRDefault="00E45819" w:rsidP="001436A9">
      <w:pPr>
        <w:spacing w:line="480" w:lineRule="auto"/>
        <w:jc w:val="both"/>
        <w:rPr>
          <w:rFonts w:ascii="Times New Roman" w:hAnsi="Times New Roman" w:cs="Times New Roman"/>
          <w:bCs/>
          <w:sz w:val="24"/>
          <w:szCs w:val="24"/>
          <w:lang w:val="en-GB"/>
        </w:rPr>
      </w:pPr>
      <w:r w:rsidRPr="00A46285">
        <w:rPr>
          <w:rFonts w:ascii="Times New Roman" w:hAnsi="Times New Roman" w:cs="Times New Roman"/>
          <w:bCs/>
          <w:sz w:val="24"/>
          <w:szCs w:val="24"/>
          <w:lang w:val="en-GB"/>
        </w:rPr>
        <w:lastRenderedPageBreak/>
        <w:t>Works Cited</w:t>
      </w:r>
    </w:p>
    <w:p w14:paraId="46D34C6F" w14:textId="5A843C55" w:rsidR="007A7015" w:rsidRPr="00A46285" w:rsidRDefault="007A7015" w:rsidP="001436A9">
      <w:pPr>
        <w:spacing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A46285">
        <w:rPr>
          <w:rFonts w:ascii="Times New Roman" w:hAnsi="Times New Roman" w:cs="Times New Roman"/>
          <w:color w:val="222222"/>
          <w:sz w:val="24"/>
          <w:szCs w:val="24"/>
          <w:shd w:val="clear" w:color="auto" w:fill="FFFFFF"/>
          <w:lang w:val="en-GB"/>
        </w:rPr>
        <w:t>Alam</w:t>
      </w:r>
      <w:proofErr w:type="spellEnd"/>
      <w:r w:rsidRPr="00A46285">
        <w:rPr>
          <w:rFonts w:ascii="Times New Roman" w:hAnsi="Times New Roman" w:cs="Times New Roman"/>
          <w:color w:val="222222"/>
          <w:sz w:val="24"/>
          <w:szCs w:val="24"/>
          <w:shd w:val="clear" w:color="auto" w:fill="FFFFFF"/>
          <w:lang w:val="en-GB"/>
        </w:rPr>
        <w:t xml:space="preserve">, Ashraf. “Mapping a sustainable future through conceptualisation of transformative learning framework, education for sustainable development, critical reflection, and responsible citizenship: </w:t>
      </w:r>
      <w:r w:rsidR="00A46285">
        <w:rPr>
          <w:rFonts w:ascii="Times New Roman" w:hAnsi="Times New Roman" w:cs="Times New Roman"/>
          <w:color w:val="222222"/>
          <w:sz w:val="24"/>
          <w:szCs w:val="24"/>
          <w:shd w:val="clear" w:color="auto" w:fill="FFFFFF"/>
          <w:lang w:val="en-GB"/>
        </w:rPr>
        <w:t>A</w:t>
      </w:r>
      <w:r w:rsidRPr="00A46285">
        <w:rPr>
          <w:rFonts w:ascii="Times New Roman" w:hAnsi="Times New Roman" w:cs="Times New Roman"/>
          <w:color w:val="222222"/>
          <w:sz w:val="24"/>
          <w:szCs w:val="24"/>
          <w:shd w:val="clear" w:color="auto" w:fill="FFFFFF"/>
          <w:lang w:val="en-GB"/>
        </w:rPr>
        <w:t>n exploration of pedagogies for twenty-first century learning.” </w:t>
      </w:r>
      <w:r w:rsidRPr="00A46285">
        <w:rPr>
          <w:rFonts w:ascii="Times New Roman" w:hAnsi="Times New Roman" w:cs="Times New Roman"/>
          <w:i/>
          <w:iCs/>
          <w:color w:val="222222"/>
          <w:sz w:val="24"/>
          <w:szCs w:val="24"/>
          <w:shd w:val="clear" w:color="auto" w:fill="FFFFFF"/>
          <w:lang w:val="en-GB"/>
        </w:rPr>
        <w:t>ECS Transactions</w:t>
      </w:r>
      <w:r w:rsidRPr="00A46285">
        <w:rPr>
          <w:rFonts w:ascii="Times New Roman" w:hAnsi="Times New Roman" w:cs="Times New Roman"/>
          <w:color w:val="222222"/>
          <w:sz w:val="24"/>
          <w:szCs w:val="24"/>
          <w:shd w:val="clear" w:color="auto" w:fill="FFFFFF"/>
          <w:lang w:val="en-GB"/>
        </w:rPr>
        <w:t>, vol.107, no.1, 2022, pp.9827.</w:t>
      </w:r>
    </w:p>
    <w:p w14:paraId="3328292C" w14:textId="77777777" w:rsidR="007A7015" w:rsidRPr="00A46285" w:rsidRDefault="007A7015" w:rsidP="001436A9">
      <w:pPr>
        <w:spacing w:line="480" w:lineRule="auto"/>
        <w:ind w:left="720" w:hanging="720"/>
        <w:jc w:val="both"/>
        <w:rPr>
          <w:rFonts w:ascii="Times New Roman" w:hAnsi="Times New Roman" w:cs="Times New Roman"/>
          <w:color w:val="222222"/>
          <w:sz w:val="24"/>
          <w:szCs w:val="24"/>
          <w:shd w:val="clear" w:color="auto" w:fill="FFFFFF"/>
          <w:lang w:val="en-GB"/>
        </w:rPr>
      </w:pPr>
      <w:r w:rsidRPr="00A46285">
        <w:rPr>
          <w:rFonts w:ascii="Times New Roman" w:hAnsi="Times New Roman" w:cs="Times New Roman"/>
          <w:color w:val="222222"/>
          <w:sz w:val="24"/>
          <w:szCs w:val="24"/>
          <w:shd w:val="clear" w:color="auto" w:fill="FFFFFF"/>
          <w:lang w:val="en-GB"/>
        </w:rPr>
        <w:t xml:space="preserve">Azar, Ali </w:t>
      </w:r>
      <w:proofErr w:type="spellStart"/>
      <w:r w:rsidRPr="00A46285">
        <w:rPr>
          <w:rFonts w:ascii="Times New Roman" w:hAnsi="Times New Roman" w:cs="Times New Roman"/>
          <w:color w:val="222222"/>
          <w:sz w:val="24"/>
          <w:szCs w:val="24"/>
          <w:shd w:val="clear" w:color="auto" w:fill="FFFFFF"/>
          <w:lang w:val="en-GB"/>
        </w:rPr>
        <w:t>Sorayyaei</w:t>
      </w:r>
      <w:proofErr w:type="spellEnd"/>
      <w:r w:rsidRPr="00A46285">
        <w:rPr>
          <w:rFonts w:ascii="Times New Roman" w:hAnsi="Times New Roman" w:cs="Times New Roman"/>
          <w:color w:val="222222"/>
          <w:sz w:val="24"/>
          <w:szCs w:val="24"/>
          <w:shd w:val="clear" w:color="auto" w:fill="FFFFFF"/>
          <w:lang w:val="en-GB"/>
        </w:rPr>
        <w:t xml:space="preserve">, Ahmad </w:t>
      </w:r>
      <w:proofErr w:type="spellStart"/>
      <w:r w:rsidRPr="00A46285">
        <w:rPr>
          <w:rFonts w:ascii="Times New Roman" w:hAnsi="Times New Roman" w:cs="Times New Roman"/>
          <w:color w:val="222222"/>
          <w:sz w:val="24"/>
          <w:szCs w:val="24"/>
          <w:shd w:val="clear" w:color="auto" w:fill="FFFFFF"/>
          <w:lang w:val="en-GB"/>
        </w:rPr>
        <w:t>Albattat</w:t>
      </w:r>
      <w:proofErr w:type="spellEnd"/>
      <w:r w:rsidRPr="00A46285">
        <w:rPr>
          <w:rFonts w:ascii="Times New Roman" w:hAnsi="Times New Roman" w:cs="Times New Roman"/>
          <w:color w:val="222222"/>
          <w:sz w:val="24"/>
          <w:szCs w:val="24"/>
          <w:shd w:val="clear" w:color="auto" w:fill="FFFFFF"/>
          <w:lang w:val="en-GB"/>
        </w:rPr>
        <w:t>, and Azni Yati Kamaruddin. “The effectiveness of hospitality experiential learning from academic and industry perspectives.” </w:t>
      </w:r>
      <w:r w:rsidRPr="00A46285">
        <w:rPr>
          <w:rFonts w:ascii="Times New Roman" w:hAnsi="Times New Roman" w:cs="Times New Roman"/>
          <w:i/>
          <w:iCs/>
          <w:color w:val="222222"/>
          <w:sz w:val="24"/>
          <w:szCs w:val="24"/>
          <w:shd w:val="clear" w:color="auto" w:fill="FFFFFF"/>
          <w:lang w:val="en-GB"/>
        </w:rPr>
        <w:t>Journal of Critical Reviews</w:t>
      </w:r>
      <w:r w:rsidRPr="00A46285">
        <w:rPr>
          <w:rFonts w:ascii="Times New Roman" w:hAnsi="Times New Roman" w:cs="Times New Roman"/>
          <w:color w:val="222222"/>
          <w:sz w:val="24"/>
          <w:szCs w:val="24"/>
          <w:shd w:val="clear" w:color="auto" w:fill="FFFFFF"/>
          <w:lang w:val="en-GB"/>
        </w:rPr>
        <w:t>, vol.7, no.12, 2020, pp.296-301.</w:t>
      </w:r>
    </w:p>
    <w:p w14:paraId="26C05793" w14:textId="77777777" w:rsidR="007A7015" w:rsidRPr="00A46285" w:rsidRDefault="007A7015" w:rsidP="001436A9">
      <w:pPr>
        <w:spacing w:line="480" w:lineRule="auto"/>
        <w:ind w:left="720" w:hanging="720"/>
        <w:jc w:val="both"/>
        <w:rPr>
          <w:rFonts w:ascii="Times New Roman" w:hAnsi="Times New Roman" w:cs="Times New Roman"/>
          <w:color w:val="222222"/>
          <w:sz w:val="24"/>
          <w:szCs w:val="24"/>
          <w:shd w:val="clear" w:color="auto" w:fill="FFFFFF"/>
          <w:lang w:val="en-GB"/>
        </w:rPr>
      </w:pPr>
      <w:r w:rsidRPr="00A46285">
        <w:rPr>
          <w:rFonts w:ascii="Times New Roman" w:hAnsi="Times New Roman" w:cs="Times New Roman"/>
          <w:color w:val="222222"/>
          <w:sz w:val="24"/>
          <w:szCs w:val="24"/>
          <w:shd w:val="clear" w:color="auto" w:fill="FFFFFF"/>
          <w:lang w:val="en-GB"/>
        </w:rPr>
        <w:t xml:space="preserve">Barsalou, Lawrence W., Léo </w:t>
      </w:r>
      <w:proofErr w:type="spellStart"/>
      <w:r w:rsidRPr="00A46285">
        <w:rPr>
          <w:rFonts w:ascii="Times New Roman" w:hAnsi="Times New Roman" w:cs="Times New Roman"/>
          <w:color w:val="222222"/>
          <w:sz w:val="24"/>
          <w:szCs w:val="24"/>
          <w:shd w:val="clear" w:color="auto" w:fill="FFFFFF"/>
          <w:lang w:val="en-GB"/>
        </w:rPr>
        <w:t>Dutriaux</w:t>
      </w:r>
      <w:proofErr w:type="spellEnd"/>
      <w:r w:rsidRPr="00A46285">
        <w:rPr>
          <w:rFonts w:ascii="Times New Roman" w:hAnsi="Times New Roman" w:cs="Times New Roman"/>
          <w:color w:val="222222"/>
          <w:sz w:val="24"/>
          <w:szCs w:val="24"/>
          <w:shd w:val="clear" w:color="auto" w:fill="FFFFFF"/>
          <w:lang w:val="en-GB"/>
        </w:rPr>
        <w:t>, and Christoph Scheepers. “Moving beyond the distinction between concrete and abstract concepts.” </w:t>
      </w:r>
      <w:r w:rsidRPr="00A46285">
        <w:rPr>
          <w:rFonts w:ascii="Times New Roman" w:hAnsi="Times New Roman" w:cs="Times New Roman"/>
          <w:i/>
          <w:iCs/>
          <w:color w:val="222222"/>
          <w:sz w:val="24"/>
          <w:szCs w:val="24"/>
          <w:shd w:val="clear" w:color="auto" w:fill="FFFFFF"/>
          <w:lang w:val="en-GB"/>
        </w:rPr>
        <w:t>Philosophical Transactions of the Royal Society B Sciences</w:t>
      </w:r>
      <w:r w:rsidRPr="00A46285">
        <w:rPr>
          <w:rFonts w:ascii="Times New Roman" w:hAnsi="Times New Roman" w:cs="Times New Roman"/>
          <w:color w:val="222222"/>
          <w:sz w:val="24"/>
          <w:szCs w:val="24"/>
          <w:shd w:val="clear" w:color="auto" w:fill="FFFFFF"/>
          <w:lang w:val="en-GB"/>
        </w:rPr>
        <w:t>, vol.373, no.1752, 2018, pp.201-244.</w:t>
      </w:r>
    </w:p>
    <w:p w14:paraId="3BEC6D08" w14:textId="77777777" w:rsidR="007A7015" w:rsidRPr="00A46285" w:rsidRDefault="007A7015" w:rsidP="001436A9">
      <w:pPr>
        <w:spacing w:line="480" w:lineRule="auto"/>
        <w:ind w:left="720" w:hanging="720"/>
        <w:jc w:val="both"/>
        <w:rPr>
          <w:rFonts w:ascii="Times New Roman" w:hAnsi="Times New Roman" w:cs="Times New Roman"/>
          <w:color w:val="222222"/>
          <w:sz w:val="24"/>
          <w:szCs w:val="24"/>
          <w:shd w:val="clear" w:color="auto" w:fill="FFFFFF"/>
          <w:lang w:val="en-GB"/>
        </w:rPr>
      </w:pPr>
      <w:r w:rsidRPr="00A46285">
        <w:rPr>
          <w:rFonts w:ascii="Times New Roman" w:hAnsi="Times New Roman" w:cs="Times New Roman"/>
          <w:color w:val="222222"/>
          <w:sz w:val="24"/>
          <w:szCs w:val="24"/>
          <w:shd w:val="clear" w:color="auto" w:fill="FFFFFF"/>
          <w:lang w:val="en-GB"/>
        </w:rPr>
        <w:t>Graves, Charles Tait. “Preparing to quit: Employee competition versus corporate opportunity.” </w:t>
      </w:r>
      <w:r w:rsidRPr="00A46285">
        <w:rPr>
          <w:rFonts w:ascii="Times New Roman" w:hAnsi="Times New Roman" w:cs="Times New Roman"/>
          <w:i/>
          <w:iCs/>
          <w:color w:val="222222"/>
          <w:sz w:val="24"/>
          <w:szCs w:val="24"/>
          <w:shd w:val="clear" w:color="auto" w:fill="FFFFFF"/>
          <w:lang w:val="en-GB"/>
        </w:rPr>
        <w:t xml:space="preserve">Berkeley J. Emp. &amp; Lab. L, </w:t>
      </w:r>
      <w:r w:rsidRPr="00A46285">
        <w:rPr>
          <w:rFonts w:ascii="Times New Roman" w:hAnsi="Times New Roman" w:cs="Times New Roman"/>
          <w:color w:val="222222"/>
          <w:sz w:val="24"/>
          <w:szCs w:val="24"/>
          <w:shd w:val="clear" w:color="auto" w:fill="FFFFFF"/>
          <w:lang w:val="en-GB"/>
        </w:rPr>
        <w:t>vol.41, 2020, pp.333.</w:t>
      </w:r>
    </w:p>
    <w:p w14:paraId="781FA272" w14:textId="48AF5040" w:rsidR="007A7015" w:rsidRPr="00A46285" w:rsidRDefault="007A7015" w:rsidP="001436A9">
      <w:pPr>
        <w:spacing w:line="480" w:lineRule="auto"/>
        <w:ind w:left="720" w:hanging="720"/>
        <w:jc w:val="both"/>
        <w:rPr>
          <w:rFonts w:ascii="Times New Roman" w:hAnsi="Times New Roman" w:cs="Times New Roman"/>
          <w:color w:val="222222"/>
          <w:sz w:val="24"/>
          <w:szCs w:val="24"/>
          <w:shd w:val="clear" w:color="auto" w:fill="FFFFFF"/>
          <w:lang w:val="en-GB"/>
        </w:rPr>
      </w:pPr>
      <w:proofErr w:type="spellStart"/>
      <w:r w:rsidRPr="00A46285">
        <w:rPr>
          <w:rFonts w:ascii="Times New Roman" w:hAnsi="Times New Roman" w:cs="Times New Roman"/>
          <w:color w:val="222222"/>
          <w:sz w:val="24"/>
          <w:szCs w:val="24"/>
          <w:shd w:val="clear" w:color="auto" w:fill="FFFFFF"/>
          <w:lang w:val="en-GB"/>
        </w:rPr>
        <w:t>Hulaikah</w:t>
      </w:r>
      <w:proofErr w:type="spellEnd"/>
      <w:r w:rsidRPr="00A46285">
        <w:rPr>
          <w:rFonts w:ascii="Times New Roman" w:hAnsi="Times New Roman" w:cs="Times New Roman"/>
          <w:color w:val="222222"/>
          <w:sz w:val="24"/>
          <w:szCs w:val="24"/>
          <w:shd w:val="clear" w:color="auto" w:fill="FFFFFF"/>
          <w:lang w:val="en-GB"/>
        </w:rPr>
        <w:t xml:space="preserve">, </w:t>
      </w:r>
      <w:proofErr w:type="spellStart"/>
      <w:r w:rsidRPr="00A46285">
        <w:rPr>
          <w:rFonts w:ascii="Times New Roman" w:hAnsi="Times New Roman" w:cs="Times New Roman"/>
          <w:color w:val="222222"/>
          <w:sz w:val="24"/>
          <w:szCs w:val="24"/>
          <w:shd w:val="clear" w:color="auto" w:fill="FFFFFF"/>
          <w:lang w:val="en-GB"/>
        </w:rPr>
        <w:t>Mifta</w:t>
      </w:r>
      <w:proofErr w:type="spellEnd"/>
      <w:r w:rsidRPr="00A46285">
        <w:rPr>
          <w:rFonts w:ascii="Times New Roman" w:hAnsi="Times New Roman" w:cs="Times New Roman"/>
          <w:color w:val="222222"/>
          <w:sz w:val="24"/>
          <w:szCs w:val="24"/>
          <w:shd w:val="clear" w:color="auto" w:fill="FFFFFF"/>
          <w:lang w:val="en-GB"/>
        </w:rPr>
        <w:t xml:space="preserve">, I. </w:t>
      </w:r>
      <w:proofErr w:type="spellStart"/>
      <w:r w:rsidRPr="00A46285">
        <w:rPr>
          <w:rFonts w:ascii="Times New Roman" w:hAnsi="Times New Roman" w:cs="Times New Roman"/>
          <w:color w:val="222222"/>
          <w:sz w:val="24"/>
          <w:szCs w:val="24"/>
          <w:shd w:val="clear" w:color="auto" w:fill="FFFFFF"/>
          <w:lang w:val="en-GB"/>
        </w:rPr>
        <w:t>Degeng</w:t>
      </w:r>
      <w:proofErr w:type="spellEnd"/>
      <w:r w:rsidRPr="00A46285">
        <w:rPr>
          <w:rFonts w:ascii="Times New Roman" w:hAnsi="Times New Roman" w:cs="Times New Roman"/>
          <w:color w:val="222222"/>
          <w:sz w:val="24"/>
          <w:szCs w:val="24"/>
          <w:shd w:val="clear" w:color="auto" w:fill="FFFFFF"/>
          <w:lang w:val="en-GB"/>
        </w:rPr>
        <w:t xml:space="preserve">, and F. </w:t>
      </w:r>
      <w:proofErr w:type="spellStart"/>
      <w:r w:rsidRPr="00A46285">
        <w:rPr>
          <w:rFonts w:ascii="Times New Roman" w:hAnsi="Times New Roman" w:cs="Times New Roman"/>
          <w:color w:val="222222"/>
          <w:sz w:val="24"/>
          <w:szCs w:val="24"/>
          <w:shd w:val="clear" w:color="auto" w:fill="FFFFFF"/>
          <w:lang w:val="en-GB"/>
        </w:rPr>
        <w:t>Danardana</w:t>
      </w:r>
      <w:proofErr w:type="spellEnd"/>
      <w:r w:rsidRPr="00A46285">
        <w:rPr>
          <w:rFonts w:ascii="Times New Roman" w:hAnsi="Times New Roman" w:cs="Times New Roman"/>
          <w:color w:val="222222"/>
          <w:sz w:val="24"/>
          <w:szCs w:val="24"/>
          <w:shd w:val="clear" w:color="auto" w:fill="FFFFFF"/>
          <w:lang w:val="en-GB"/>
        </w:rPr>
        <w:t xml:space="preserve"> </w:t>
      </w:r>
      <w:proofErr w:type="spellStart"/>
      <w:r w:rsidRPr="00A46285">
        <w:rPr>
          <w:rFonts w:ascii="Times New Roman" w:hAnsi="Times New Roman" w:cs="Times New Roman"/>
          <w:color w:val="222222"/>
          <w:sz w:val="24"/>
          <w:szCs w:val="24"/>
          <w:shd w:val="clear" w:color="auto" w:fill="FFFFFF"/>
          <w:lang w:val="en-GB"/>
        </w:rPr>
        <w:t>Murwani</w:t>
      </w:r>
      <w:proofErr w:type="spellEnd"/>
      <w:r w:rsidRPr="00A46285">
        <w:rPr>
          <w:rFonts w:ascii="Times New Roman" w:hAnsi="Times New Roman" w:cs="Times New Roman"/>
          <w:color w:val="222222"/>
          <w:sz w:val="24"/>
          <w:szCs w:val="24"/>
          <w:shd w:val="clear" w:color="auto" w:fill="FFFFFF"/>
          <w:lang w:val="en-GB"/>
        </w:rPr>
        <w:t xml:space="preserve">. “The </w:t>
      </w:r>
      <w:r w:rsidR="00A46285">
        <w:rPr>
          <w:rFonts w:ascii="Times New Roman" w:hAnsi="Times New Roman" w:cs="Times New Roman"/>
          <w:color w:val="222222"/>
          <w:sz w:val="24"/>
          <w:szCs w:val="24"/>
          <w:shd w:val="clear" w:color="auto" w:fill="FFFFFF"/>
          <w:lang w:val="en-GB"/>
        </w:rPr>
        <w:t>e</w:t>
      </w:r>
      <w:r w:rsidRPr="00A46285">
        <w:rPr>
          <w:rFonts w:ascii="Times New Roman" w:hAnsi="Times New Roman" w:cs="Times New Roman"/>
          <w:color w:val="222222"/>
          <w:sz w:val="24"/>
          <w:szCs w:val="24"/>
          <w:shd w:val="clear" w:color="auto" w:fill="FFFFFF"/>
          <w:lang w:val="en-GB"/>
        </w:rPr>
        <w:t xml:space="preserve">ffect of </w:t>
      </w:r>
      <w:r w:rsidR="00A46285">
        <w:rPr>
          <w:rFonts w:ascii="Times New Roman" w:hAnsi="Times New Roman" w:cs="Times New Roman"/>
          <w:color w:val="222222"/>
          <w:sz w:val="24"/>
          <w:szCs w:val="24"/>
          <w:shd w:val="clear" w:color="auto" w:fill="FFFFFF"/>
          <w:lang w:val="en-GB"/>
        </w:rPr>
        <w:t>e</w:t>
      </w:r>
      <w:r w:rsidRPr="00A46285">
        <w:rPr>
          <w:rFonts w:ascii="Times New Roman" w:hAnsi="Times New Roman" w:cs="Times New Roman"/>
          <w:color w:val="222222"/>
          <w:sz w:val="24"/>
          <w:szCs w:val="24"/>
          <w:shd w:val="clear" w:color="auto" w:fill="FFFFFF"/>
          <w:lang w:val="en-GB"/>
        </w:rPr>
        <w:t xml:space="preserve">xperiential </w:t>
      </w:r>
      <w:r w:rsidR="00A46285">
        <w:rPr>
          <w:rFonts w:ascii="Times New Roman" w:hAnsi="Times New Roman" w:cs="Times New Roman"/>
          <w:color w:val="222222"/>
          <w:sz w:val="24"/>
          <w:szCs w:val="24"/>
          <w:shd w:val="clear" w:color="auto" w:fill="FFFFFF"/>
          <w:lang w:val="en-GB"/>
        </w:rPr>
        <w:t>l</w:t>
      </w:r>
      <w:r w:rsidRPr="00A46285">
        <w:rPr>
          <w:rFonts w:ascii="Times New Roman" w:hAnsi="Times New Roman" w:cs="Times New Roman"/>
          <w:color w:val="222222"/>
          <w:sz w:val="24"/>
          <w:szCs w:val="24"/>
          <w:shd w:val="clear" w:color="auto" w:fill="FFFFFF"/>
          <w:lang w:val="en-GB"/>
        </w:rPr>
        <w:t xml:space="preserve">earning and </w:t>
      </w:r>
      <w:r w:rsidR="00A46285">
        <w:rPr>
          <w:rFonts w:ascii="Times New Roman" w:hAnsi="Times New Roman" w:cs="Times New Roman"/>
          <w:color w:val="222222"/>
          <w:sz w:val="24"/>
          <w:szCs w:val="24"/>
          <w:shd w:val="clear" w:color="auto" w:fill="FFFFFF"/>
          <w:lang w:val="en-GB"/>
        </w:rPr>
        <w:t>a</w:t>
      </w:r>
      <w:r w:rsidRPr="00A46285">
        <w:rPr>
          <w:rFonts w:ascii="Times New Roman" w:hAnsi="Times New Roman" w:cs="Times New Roman"/>
          <w:color w:val="222222"/>
          <w:sz w:val="24"/>
          <w:szCs w:val="24"/>
          <w:shd w:val="clear" w:color="auto" w:fill="FFFFFF"/>
          <w:lang w:val="en-GB"/>
        </w:rPr>
        <w:t xml:space="preserve">dversity </w:t>
      </w:r>
      <w:r w:rsidR="00A46285">
        <w:rPr>
          <w:rFonts w:ascii="Times New Roman" w:hAnsi="Times New Roman" w:cs="Times New Roman"/>
          <w:color w:val="222222"/>
          <w:sz w:val="24"/>
          <w:szCs w:val="24"/>
          <w:shd w:val="clear" w:color="auto" w:fill="FFFFFF"/>
          <w:lang w:val="en-GB"/>
        </w:rPr>
        <w:t>q</w:t>
      </w:r>
      <w:r w:rsidRPr="00A46285">
        <w:rPr>
          <w:rFonts w:ascii="Times New Roman" w:hAnsi="Times New Roman" w:cs="Times New Roman"/>
          <w:color w:val="222222"/>
          <w:sz w:val="24"/>
          <w:szCs w:val="24"/>
          <w:shd w:val="clear" w:color="auto" w:fill="FFFFFF"/>
          <w:lang w:val="en-GB"/>
        </w:rPr>
        <w:t xml:space="preserve">uotient on </w:t>
      </w:r>
      <w:r w:rsidR="00A46285">
        <w:rPr>
          <w:rFonts w:ascii="Times New Roman" w:hAnsi="Times New Roman" w:cs="Times New Roman"/>
          <w:color w:val="222222"/>
          <w:sz w:val="24"/>
          <w:szCs w:val="24"/>
          <w:shd w:val="clear" w:color="auto" w:fill="FFFFFF"/>
          <w:lang w:val="en-GB"/>
        </w:rPr>
        <w:t>p</w:t>
      </w:r>
      <w:r w:rsidRPr="00A46285">
        <w:rPr>
          <w:rFonts w:ascii="Times New Roman" w:hAnsi="Times New Roman" w:cs="Times New Roman"/>
          <w:color w:val="222222"/>
          <w:sz w:val="24"/>
          <w:szCs w:val="24"/>
          <w:shd w:val="clear" w:color="auto" w:fill="FFFFFF"/>
          <w:lang w:val="en-GB"/>
        </w:rPr>
        <w:t xml:space="preserve">roblem </w:t>
      </w:r>
      <w:r w:rsidR="00A46285">
        <w:rPr>
          <w:rFonts w:ascii="Times New Roman" w:hAnsi="Times New Roman" w:cs="Times New Roman"/>
          <w:color w:val="222222"/>
          <w:sz w:val="24"/>
          <w:szCs w:val="24"/>
          <w:shd w:val="clear" w:color="auto" w:fill="FFFFFF"/>
          <w:lang w:val="en-GB"/>
        </w:rPr>
        <w:t>s</w:t>
      </w:r>
      <w:r w:rsidRPr="00A46285">
        <w:rPr>
          <w:rFonts w:ascii="Times New Roman" w:hAnsi="Times New Roman" w:cs="Times New Roman"/>
          <w:color w:val="222222"/>
          <w:sz w:val="24"/>
          <w:szCs w:val="24"/>
          <w:shd w:val="clear" w:color="auto" w:fill="FFFFFF"/>
          <w:lang w:val="en-GB"/>
        </w:rPr>
        <w:t xml:space="preserve">olving </w:t>
      </w:r>
      <w:r w:rsidR="00A46285">
        <w:rPr>
          <w:rFonts w:ascii="Times New Roman" w:hAnsi="Times New Roman" w:cs="Times New Roman"/>
          <w:color w:val="222222"/>
          <w:sz w:val="24"/>
          <w:szCs w:val="24"/>
          <w:shd w:val="clear" w:color="auto" w:fill="FFFFFF"/>
          <w:lang w:val="en-GB"/>
        </w:rPr>
        <w:t>a</w:t>
      </w:r>
      <w:r w:rsidRPr="00A46285">
        <w:rPr>
          <w:rFonts w:ascii="Times New Roman" w:hAnsi="Times New Roman" w:cs="Times New Roman"/>
          <w:color w:val="222222"/>
          <w:sz w:val="24"/>
          <w:szCs w:val="24"/>
          <w:shd w:val="clear" w:color="auto" w:fill="FFFFFF"/>
          <w:lang w:val="en-GB"/>
        </w:rPr>
        <w:t>bility.” </w:t>
      </w:r>
      <w:r w:rsidRPr="00A46285">
        <w:rPr>
          <w:rFonts w:ascii="Times New Roman" w:hAnsi="Times New Roman" w:cs="Times New Roman"/>
          <w:i/>
          <w:iCs/>
          <w:color w:val="222222"/>
          <w:sz w:val="24"/>
          <w:szCs w:val="24"/>
          <w:shd w:val="clear" w:color="auto" w:fill="FFFFFF"/>
          <w:lang w:val="en-GB"/>
        </w:rPr>
        <w:t>International Journal of Instruction</w:t>
      </w:r>
      <w:r w:rsidRPr="00A46285">
        <w:rPr>
          <w:rFonts w:ascii="Times New Roman" w:hAnsi="Times New Roman" w:cs="Times New Roman"/>
          <w:color w:val="222222"/>
          <w:sz w:val="24"/>
          <w:szCs w:val="24"/>
          <w:shd w:val="clear" w:color="auto" w:fill="FFFFFF"/>
          <w:lang w:val="en-GB"/>
        </w:rPr>
        <w:t> 13.1 (2020): 869-884.</w:t>
      </w:r>
    </w:p>
    <w:p w14:paraId="70A7E7BF" w14:textId="77777777"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A46285">
        <w:rPr>
          <w:rFonts w:ascii="Times New Roman" w:hAnsi="Times New Roman" w:cs="Times New Roman"/>
          <w:color w:val="222222"/>
          <w:sz w:val="24"/>
          <w:szCs w:val="24"/>
          <w:shd w:val="clear" w:color="auto" w:fill="FFFFFF"/>
          <w:lang w:val="en-GB"/>
        </w:rPr>
        <w:t>Kolb, Alice, and David Kolb. “Eight important things to know about the experiential learn</w:t>
      </w:r>
      <w:r w:rsidRPr="00E400A8">
        <w:rPr>
          <w:rFonts w:ascii="Times New Roman" w:hAnsi="Times New Roman" w:cs="Times New Roman"/>
          <w:color w:val="222222"/>
          <w:sz w:val="24"/>
          <w:szCs w:val="24"/>
          <w:shd w:val="clear" w:color="auto" w:fill="FFFFFF"/>
        </w:rPr>
        <w:t>ing cycle.” </w:t>
      </w:r>
      <w:r w:rsidRPr="00E400A8">
        <w:rPr>
          <w:rFonts w:ascii="Times New Roman" w:hAnsi="Times New Roman" w:cs="Times New Roman"/>
          <w:i/>
          <w:iCs/>
          <w:color w:val="222222"/>
          <w:sz w:val="24"/>
          <w:szCs w:val="24"/>
          <w:shd w:val="clear" w:color="auto" w:fill="FFFFFF"/>
        </w:rPr>
        <w:t>Australian Educational Leader</w:t>
      </w:r>
      <w:r w:rsidRPr="00E400A8">
        <w:rPr>
          <w:rFonts w:ascii="Times New Roman" w:hAnsi="Times New Roman" w:cs="Times New Roman"/>
          <w:color w:val="222222"/>
          <w:sz w:val="24"/>
          <w:szCs w:val="24"/>
          <w:shd w:val="clear" w:color="auto" w:fill="FFFFFF"/>
        </w:rPr>
        <w:t>, vol.40, no.3, 2018, pp.8-14.</w:t>
      </w:r>
    </w:p>
    <w:p w14:paraId="74727FCC" w14:textId="77777777"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Kuk, Hye-Su, and John D. Holst. “A dissection of experiential learning theory: Alternative approaches to reflection.” </w:t>
      </w:r>
      <w:r w:rsidRPr="00E400A8">
        <w:rPr>
          <w:rFonts w:ascii="Times New Roman" w:hAnsi="Times New Roman" w:cs="Times New Roman"/>
          <w:i/>
          <w:iCs/>
          <w:color w:val="222222"/>
          <w:sz w:val="24"/>
          <w:szCs w:val="24"/>
          <w:shd w:val="clear" w:color="auto" w:fill="FFFFFF"/>
        </w:rPr>
        <w:t>Adult Learning</w:t>
      </w:r>
      <w:r w:rsidRPr="00E400A8">
        <w:rPr>
          <w:rFonts w:ascii="Times New Roman" w:hAnsi="Times New Roman" w:cs="Times New Roman"/>
          <w:color w:val="222222"/>
          <w:sz w:val="24"/>
          <w:szCs w:val="24"/>
          <w:shd w:val="clear" w:color="auto" w:fill="FFFFFF"/>
        </w:rPr>
        <w:t>, vol.29, no.4, 2018, pp.150-157.</w:t>
      </w:r>
    </w:p>
    <w:p w14:paraId="679DA739" w14:textId="59090963"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 xml:space="preserve">Liu, Pei-shun, and Xue-fang Wang. “Practice </w:t>
      </w:r>
      <w:r w:rsidR="00A46285">
        <w:rPr>
          <w:rFonts w:ascii="Times New Roman" w:hAnsi="Times New Roman" w:cs="Times New Roman"/>
          <w:color w:val="222222"/>
          <w:sz w:val="24"/>
          <w:szCs w:val="24"/>
          <w:shd w:val="clear" w:color="auto" w:fill="FFFFFF"/>
        </w:rPr>
        <w:t>t</w:t>
      </w:r>
      <w:r w:rsidRPr="00E400A8">
        <w:rPr>
          <w:rFonts w:ascii="Times New Roman" w:hAnsi="Times New Roman" w:cs="Times New Roman"/>
          <w:color w:val="222222"/>
          <w:sz w:val="24"/>
          <w:szCs w:val="24"/>
          <w:shd w:val="clear" w:color="auto" w:fill="FFFFFF"/>
        </w:rPr>
        <w:t xml:space="preserve">eaching </w:t>
      </w:r>
      <w:r w:rsidR="00A46285">
        <w:rPr>
          <w:rFonts w:ascii="Times New Roman" w:hAnsi="Times New Roman" w:cs="Times New Roman"/>
          <w:color w:val="222222"/>
          <w:sz w:val="24"/>
          <w:szCs w:val="24"/>
          <w:shd w:val="clear" w:color="auto" w:fill="FFFFFF"/>
        </w:rPr>
        <w:t>d</w:t>
      </w:r>
      <w:r w:rsidRPr="00E400A8">
        <w:rPr>
          <w:rFonts w:ascii="Times New Roman" w:hAnsi="Times New Roman" w:cs="Times New Roman"/>
          <w:color w:val="222222"/>
          <w:sz w:val="24"/>
          <w:szCs w:val="24"/>
          <w:shd w:val="clear" w:color="auto" w:fill="FFFFFF"/>
        </w:rPr>
        <w:t xml:space="preserve">esign and </w:t>
      </w:r>
      <w:r w:rsidR="00A46285">
        <w:rPr>
          <w:rFonts w:ascii="Times New Roman" w:hAnsi="Times New Roman" w:cs="Times New Roman"/>
          <w:color w:val="222222"/>
          <w:sz w:val="24"/>
          <w:szCs w:val="24"/>
          <w:shd w:val="clear" w:color="auto" w:fill="FFFFFF"/>
        </w:rPr>
        <w:t>i</w:t>
      </w:r>
      <w:r w:rsidRPr="00E400A8">
        <w:rPr>
          <w:rFonts w:ascii="Times New Roman" w:hAnsi="Times New Roman" w:cs="Times New Roman"/>
          <w:color w:val="222222"/>
          <w:sz w:val="24"/>
          <w:szCs w:val="24"/>
          <w:shd w:val="clear" w:color="auto" w:fill="FFFFFF"/>
        </w:rPr>
        <w:t xml:space="preserve">mplementation </w:t>
      </w:r>
      <w:r w:rsidR="00A46285">
        <w:rPr>
          <w:rFonts w:ascii="Times New Roman" w:hAnsi="Times New Roman" w:cs="Times New Roman"/>
          <w:color w:val="222222"/>
          <w:sz w:val="24"/>
          <w:szCs w:val="24"/>
          <w:shd w:val="clear" w:color="auto" w:fill="FFFFFF"/>
        </w:rPr>
        <w:t>b</w:t>
      </w:r>
      <w:r w:rsidRPr="00E400A8">
        <w:rPr>
          <w:rFonts w:ascii="Times New Roman" w:hAnsi="Times New Roman" w:cs="Times New Roman"/>
          <w:color w:val="222222"/>
          <w:sz w:val="24"/>
          <w:szCs w:val="24"/>
          <w:shd w:val="clear" w:color="auto" w:fill="FFFFFF"/>
        </w:rPr>
        <w:t xml:space="preserve">ased on Kolb’s </w:t>
      </w:r>
      <w:r w:rsidR="00A46285">
        <w:rPr>
          <w:rFonts w:ascii="Times New Roman" w:hAnsi="Times New Roman" w:cs="Times New Roman"/>
          <w:color w:val="222222"/>
          <w:sz w:val="24"/>
          <w:szCs w:val="24"/>
          <w:shd w:val="clear" w:color="auto" w:fill="FFFFFF"/>
        </w:rPr>
        <w:t>l</w:t>
      </w:r>
      <w:r w:rsidRPr="00E400A8">
        <w:rPr>
          <w:rFonts w:ascii="Times New Roman" w:hAnsi="Times New Roman" w:cs="Times New Roman"/>
          <w:color w:val="222222"/>
          <w:sz w:val="24"/>
          <w:szCs w:val="24"/>
          <w:shd w:val="clear" w:color="auto" w:fill="FFFFFF"/>
        </w:rPr>
        <w:t xml:space="preserve">earning </w:t>
      </w:r>
      <w:r w:rsidR="00A46285">
        <w:rPr>
          <w:rFonts w:ascii="Times New Roman" w:hAnsi="Times New Roman" w:cs="Times New Roman"/>
          <w:color w:val="222222"/>
          <w:sz w:val="24"/>
          <w:szCs w:val="24"/>
          <w:shd w:val="clear" w:color="auto" w:fill="FFFFFF"/>
        </w:rPr>
        <w:t>t</w:t>
      </w:r>
      <w:r w:rsidRPr="00E400A8">
        <w:rPr>
          <w:rFonts w:ascii="Times New Roman" w:hAnsi="Times New Roman" w:cs="Times New Roman"/>
          <w:color w:val="222222"/>
          <w:sz w:val="24"/>
          <w:szCs w:val="24"/>
          <w:shd w:val="clear" w:color="auto" w:fill="FFFFFF"/>
        </w:rPr>
        <w:t>heory.” </w:t>
      </w:r>
      <w:r w:rsidRPr="00E400A8">
        <w:rPr>
          <w:rFonts w:ascii="Times New Roman" w:hAnsi="Times New Roman" w:cs="Times New Roman"/>
          <w:i/>
          <w:iCs/>
          <w:color w:val="222222"/>
          <w:sz w:val="24"/>
          <w:szCs w:val="24"/>
          <w:shd w:val="clear" w:color="auto" w:fill="FFFFFF"/>
        </w:rPr>
        <w:t>2020 International Symposium on Educational Technology (ISET)</w:t>
      </w:r>
      <w:r w:rsidRPr="00E400A8">
        <w:rPr>
          <w:rFonts w:ascii="Times New Roman" w:hAnsi="Times New Roman" w:cs="Times New Roman"/>
          <w:color w:val="222222"/>
          <w:sz w:val="24"/>
          <w:szCs w:val="24"/>
          <w:shd w:val="clear" w:color="auto" w:fill="FFFFFF"/>
        </w:rPr>
        <w:t>. IEEE, 2020.</w:t>
      </w:r>
    </w:p>
    <w:p w14:paraId="26252820" w14:textId="183E0EA9"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lastRenderedPageBreak/>
        <w:t xml:space="preserve">Maranan Jr, Reynaldo B. “A </w:t>
      </w:r>
      <w:r w:rsidR="00A46285">
        <w:rPr>
          <w:rFonts w:ascii="Times New Roman" w:hAnsi="Times New Roman" w:cs="Times New Roman"/>
          <w:color w:val="222222"/>
          <w:sz w:val="24"/>
          <w:szCs w:val="24"/>
          <w:shd w:val="clear" w:color="auto" w:fill="FFFFFF"/>
        </w:rPr>
        <w:t>r</w:t>
      </w:r>
      <w:r w:rsidRPr="00E400A8">
        <w:rPr>
          <w:rFonts w:ascii="Times New Roman" w:hAnsi="Times New Roman" w:cs="Times New Roman"/>
          <w:color w:val="222222"/>
          <w:sz w:val="24"/>
          <w:szCs w:val="24"/>
          <w:shd w:val="clear" w:color="auto" w:fill="FFFFFF"/>
        </w:rPr>
        <w:t xml:space="preserve">eview of </w:t>
      </w:r>
      <w:r w:rsidR="00A46285">
        <w:rPr>
          <w:rFonts w:ascii="Times New Roman" w:hAnsi="Times New Roman" w:cs="Times New Roman"/>
          <w:color w:val="222222"/>
          <w:sz w:val="24"/>
          <w:szCs w:val="24"/>
          <w:shd w:val="clear" w:color="auto" w:fill="FFFFFF"/>
        </w:rPr>
        <w:t>l</w:t>
      </w:r>
      <w:r w:rsidRPr="00E400A8">
        <w:rPr>
          <w:rFonts w:ascii="Times New Roman" w:hAnsi="Times New Roman" w:cs="Times New Roman"/>
          <w:color w:val="222222"/>
          <w:sz w:val="24"/>
          <w:szCs w:val="24"/>
          <w:shd w:val="clear" w:color="auto" w:fill="FFFFFF"/>
        </w:rPr>
        <w:t xml:space="preserve">iterature on the </w:t>
      </w:r>
      <w:r w:rsidR="00A46285">
        <w:rPr>
          <w:rFonts w:ascii="Times New Roman" w:hAnsi="Times New Roman" w:cs="Times New Roman"/>
          <w:color w:val="222222"/>
          <w:sz w:val="24"/>
          <w:szCs w:val="24"/>
          <w:shd w:val="clear" w:color="auto" w:fill="FFFFFF"/>
        </w:rPr>
        <w:t>e</w:t>
      </w:r>
      <w:r w:rsidRPr="00E400A8">
        <w:rPr>
          <w:rFonts w:ascii="Times New Roman" w:hAnsi="Times New Roman" w:cs="Times New Roman"/>
          <w:color w:val="222222"/>
          <w:sz w:val="24"/>
          <w:szCs w:val="24"/>
          <w:shd w:val="clear" w:color="auto" w:fill="FFFFFF"/>
        </w:rPr>
        <w:t xml:space="preserve">ffectiveness and </w:t>
      </w:r>
      <w:r w:rsidR="00A46285">
        <w:rPr>
          <w:rFonts w:ascii="Times New Roman" w:hAnsi="Times New Roman" w:cs="Times New Roman"/>
          <w:color w:val="222222"/>
          <w:sz w:val="24"/>
          <w:szCs w:val="24"/>
          <w:shd w:val="clear" w:color="auto" w:fill="FFFFFF"/>
        </w:rPr>
        <w:t>a</w:t>
      </w:r>
      <w:r w:rsidRPr="00E400A8">
        <w:rPr>
          <w:rFonts w:ascii="Times New Roman" w:hAnsi="Times New Roman" w:cs="Times New Roman"/>
          <w:color w:val="222222"/>
          <w:sz w:val="24"/>
          <w:szCs w:val="24"/>
          <w:shd w:val="clear" w:color="auto" w:fill="FFFFFF"/>
        </w:rPr>
        <w:t xml:space="preserve">pplicability of </w:t>
      </w:r>
      <w:r w:rsidR="00A46285">
        <w:rPr>
          <w:rFonts w:ascii="Times New Roman" w:hAnsi="Times New Roman" w:cs="Times New Roman"/>
          <w:color w:val="222222"/>
          <w:sz w:val="24"/>
          <w:szCs w:val="24"/>
          <w:shd w:val="clear" w:color="auto" w:fill="FFFFFF"/>
        </w:rPr>
        <w:t>e</w:t>
      </w:r>
      <w:r w:rsidRPr="00E400A8">
        <w:rPr>
          <w:rFonts w:ascii="Times New Roman" w:hAnsi="Times New Roman" w:cs="Times New Roman"/>
          <w:color w:val="222222"/>
          <w:sz w:val="24"/>
          <w:szCs w:val="24"/>
          <w:shd w:val="clear" w:color="auto" w:fill="FFFFFF"/>
        </w:rPr>
        <w:t xml:space="preserve">xit </w:t>
      </w:r>
      <w:r w:rsidR="00A46285">
        <w:rPr>
          <w:rFonts w:ascii="Times New Roman" w:hAnsi="Times New Roman" w:cs="Times New Roman"/>
          <w:color w:val="222222"/>
          <w:sz w:val="24"/>
          <w:szCs w:val="24"/>
          <w:shd w:val="clear" w:color="auto" w:fill="FFFFFF"/>
        </w:rPr>
        <w:t>i</w:t>
      </w:r>
      <w:r w:rsidRPr="00E400A8">
        <w:rPr>
          <w:rFonts w:ascii="Times New Roman" w:hAnsi="Times New Roman" w:cs="Times New Roman"/>
          <w:color w:val="222222"/>
          <w:sz w:val="24"/>
          <w:szCs w:val="24"/>
          <w:shd w:val="clear" w:color="auto" w:fill="FFFFFF"/>
        </w:rPr>
        <w:t>nterviews.” </w:t>
      </w:r>
      <w:r w:rsidRPr="00E400A8">
        <w:rPr>
          <w:rFonts w:ascii="Times New Roman" w:hAnsi="Times New Roman" w:cs="Times New Roman"/>
          <w:i/>
          <w:iCs/>
          <w:color w:val="222222"/>
          <w:sz w:val="24"/>
          <w:szCs w:val="24"/>
          <w:shd w:val="clear" w:color="auto" w:fill="FFFFFF"/>
        </w:rPr>
        <w:t>International Journal of Innovative Science and Research Technology</w:t>
      </w:r>
      <w:r w:rsidRPr="00E400A8">
        <w:rPr>
          <w:rFonts w:ascii="Times New Roman" w:hAnsi="Times New Roman" w:cs="Times New Roman"/>
          <w:color w:val="222222"/>
          <w:sz w:val="24"/>
          <w:szCs w:val="24"/>
          <w:shd w:val="clear" w:color="auto" w:fill="FFFFFF"/>
        </w:rPr>
        <w:t>, vol.7, no.3, 2022, pp.1079-1081.</w:t>
      </w:r>
    </w:p>
    <w:p w14:paraId="7A81151C" w14:textId="77777777"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Morris, Thomas Howard. “Experiential learning–a systematic review and revision of Kolb’s model.” </w:t>
      </w:r>
      <w:r w:rsidRPr="00E400A8">
        <w:rPr>
          <w:rFonts w:ascii="Times New Roman" w:hAnsi="Times New Roman" w:cs="Times New Roman"/>
          <w:i/>
          <w:iCs/>
          <w:color w:val="222222"/>
          <w:sz w:val="24"/>
          <w:szCs w:val="24"/>
          <w:shd w:val="clear" w:color="auto" w:fill="FFFFFF"/>
        </w:rPr>
        <w:t>Interactive Learning Environments</w:t>
      </w:r>
      <w:r w:rsidRPr="00E400A8">
        <w:rPr>
          <w:rFonts w:ascii="Times New Roman" w:hAnsi="Times New Roman" w:cs="Times New Roman"/>
          <w:color w:val="222222"/>
          <w:sz w:val="24"/>
          <w:szCs w:val="24"/>
          <w:shd w:val="clear" w:color="auto" w:fill="FFFFFF"/>
        </w:rPr>
        <w:t>, vol.28, no.8, 2020, pp.1064-1077.</w:t>
      </w:r>
    </w:p>
    <w:p w14:paraId="4513C9EF" w14:textId="77777777"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Stewart, Martyn. “</w:t>
      </w:r>
      <w:r>
        <w:rPr>
          <w:rFonts w:ascii="Times New Roman" w:hAnsi="Times New Roman" w:cs="Times New Roman"/>
          <w:color w:val="222222"/>
          <w:sz w:val="24"/>
          <w:szCs w:val="24"/>
          <w:shd w:val="clear" w:color="auto" w:fill="FFFFFF"/>
        </w:rPr>
        <w:t>Understanding learning:</w:t>
      </w:r>
      <w:r w:rsidRPr="00E400A8">
        <w:rPr>
          <w:rFonts w:ascii="Times New Roman" w:hAnsi="Times New Roman" w:cs="Times New Roman"/>
          <w:color w:val="222222"/>
          <w:sz w:val="24"/>
          <w:szCs w:val="24"/>
          <w:shd w:val="clear" w:color="auto" w:fill="FFFFFF"/>
        </w:rPr>
        <w:t xml:space="preserve"> Theories and critique.” </w:t>
      </w:r>
      <w:r w:rsidRPr="00E400A8">
        <w:rPr>
          <w:rFonts w:ascii="Times New Roman" w:hAnsi="Times New Roman" w:cs="Times New Roman"/>
          <w:i/>
          <w:iCs/>
          <w:color w:val="222222"/>
          <w:sz w:val="24"/>
          <w:szCs w:val="24"/>
          <w:shd w:val="clear" w:color="auto" w:fill="FFFFFF"/>
        </w:rPr>
        <w:t xml:space="preserve">University </w:t>
      </w:r>
      <w:r>
        <w:rPr>
          <w:rFonts w:ascii="Times New Roman" w:hAnsi="Times New Roman" w:cs="Times New Roman"/>
          <w:i/>
          <w:iCs/>
          <w:color w:val="222222"/>
          <w:sz w:val="24"/>
          <w:szCs w:val="24"/>
          <w:shd w:val="clear" w:color="auto" w:fill="FFFFFF"/>
        </w:rPr>
        <w:t>Teaching i</w:t>
      </w:r>
      <w:r w:rsidRPr="00E400A8">
        <w:rPr>
          <w:rFonts w:ascii="Times New Roman" w:hAnsi="Times New Roman" w:cs="Times New Roman"/>
          <w:i/>
          <w:iCs/>
          <w:color w:val="222222"/>
          <w:sz w:val="24"/>
          <w:szCs w:val="24"/>
          <w:shd w:val="clear" w:color="auto" w:fill="FFFFFF"/>
        </w:rPr>
        <w:t>n Focus</w:t>
      </w:r>
      <w:r w:rsidRPr="00E400A8">
        <w:rPr>
          <w:rFonts w:ascii="Times New Roman" w:hAnsi="Times New Roman" w:cs="Times New Roman"/>
          <w:color w:val="222222"/>
          <w:sz w:val="24"/>
          <w:szCs w:val="24"/>
          <w:shd w:val="clear" w:color="auto" w:fill="FFFFFF"/>
        </w:rPr>
        <w:t>. Routledge, 2021, pp.3-28.</w:t>
      </w:r>
    </w:p>
    <w:p w14:paraId="2336ABEB" w14:textId="08F6F091"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 xml:space="preserve">Wani, Prachi </w:t>
      </w:r>
      <w:proofErr w:type="spellStart"/>
      <w:r w:rsidRPr="00E400A8">
        <w:rPr>
          <w:rFonts w:ascii="Times New Roman" w:hAnsi="Times New Roman" w:cs="Times New Roman"/>
          <w:color w:val="222222"/>
          <w:sz w:val="24"/>
          <w:szCs w:val="24"/>
          <w:shd w:val="clear" w:color="auto" w:fill="FFFFFF"/>
        </w:rPr>
        <w:t>Hajare</w:t>
      </w:r>
      <w:proofErr w:type="spellEnd"/>
      <w:r w:rsidRPr="00E400A8">
        <w:rPr>
          <w:rFonts w:ascii="Times New Roman" w:hAnsi="Times New Roman" w:cs="Times New Roman"/>
          <w:color w:val="222222"/>
          <w:sz w:val="24"/>
          <w:szCs w:val="24"/>
          <w:shd w:val="clear" w:color="auto" w:fill="FFFFFF"/>
        </w:rPr>
        <w:t xml:space="preserve">, and </w:t>
      </w:r>
      <w:proofErr w:type="spellStart"/>
      <w:r w:rsidRPr="00E400A8">
        <w:rPr>
          <w:rFonts w:ascii="Times New Roman" w:hAnsi="Times New Roman" w:cs="Times New Roman"/>
          <w:color w:val="222222"/>
          <w:sz w:val="24"/>
          <w:szCs w:val="24"/>
          <w:shd w:val="clear" w:color="auto" w:fill="FFFFFF"/>
        </w:rPr>
        <w:t>Nandkishor</w:t>
      </w:r>
      <w:proofErr w:type="spellEnd"/>
      <w:r w:rsidRPr="00E400A8">
        <w:rPr>
          <w:rFonts w:ascii="Times New Roman" w:hAnsi="Times New Roman" w:cs="Times New Roman"/>
          <w:color w:val="222222"/>
          <w:sz w:val="24"/>
          <w:szCs w:val="24"/>
          <w:shd w:val="clear" w:color="auto" w:fill="FFFFFF"/>
        </w:rPr>
        <w:t xml:space="preserve"> Sarode. “Challenge in the </w:t>
      </w:r>
      <w:r w:rsidR="00A46285">
        <w:rPr>
          <w:rFonts w:ascii="Times New Roman" w:hAnsi="Times New Roman" w:cs="Times New Roman"/>
          <w:color w:val="222222"/>
          <w:sz w:val="24"/>
          <w:szCs w:val="24"/>
          <w:shd w:val="clear" w:color="auto" w:fill="FFFFFF"/>
        </w:rPr>
        <w:t>r</w:t>
      </w:r>
      <w:r w:rsidRPr="00E400A8">
        <w:rPr>
          <w:rFonts w:ascii="Times New Roman" w:hAnsi="Times New Roman" w:cs="Times New Roman"/>
          <w:color w:val="222222"/>
          <w:sz w:val="24"/>
          <w:szCs w:val="24"/>
          <w:shd w:val="clear" w:color="auto" w:fill="FFFFFF"/>
        </w:rPr>
        <w:t xml:space="preserve">estaurant </w:t>
      </w:r>
      <w:r w:rsidR="00A46285">
        <w:rPr>
          <w:rFonts w:ascii="Times New Roman" w:hAnsi="Times New Roman" w:cs="Times New Roman"/>
          <w:color w:val="222222"/>
          <w:sz w:val="24"/>
          <w:szCs w:val="24"/>
          <w:shd w:val="clear" w:color="auto" w:fill="FFFFFF"/>
        </w:rPr>
        <w:t>b</w:t>
      </w:r>
      <w:r w:rsidRPr="00E400A8">
        <w:rPr>
          <w:rFonts w:ascii="Times New Roman" w:hAnsi="Times New Roman" w:cs="Times New Roman"/>
          <w:color w:val="222222"/>
          <w:sz w:val="24"/>
          <w:szCs w:val="24"/>
          <w:shd w:val="clear" w:color="auto" w:fill="FFFFFF"/>
        </w:rPr>
        <w:t xml:space="preserve">usiness.” </w:t>
      </w:r>
      <w:r w:rsidRPr="00E400A8">
        <w:rPr>
          <w:rFonts w:ascii="Times New Roman" w:hAnsi="Times New Roman" w:cs="Times New Roman"/>
          <w:i/>
          <w:color w:val="222222"/>
          <w:sz w:val="24"/>
          <w:szCs w:val="24"/>
          <w:shd w:val="clear" w:color="auto" w:fill="FFFFFF"/>
        </w:rPr>
        <w:t>Atithya: A Journal of Hospitality</w:t>
      </w:r>
      <w:r w:rsidRPr="00E400A8">
        <w:rPr>
          <w:rFonts w:ascii="Times New Roman" w:hAnsi="Times New Roman" w:cs="Times New Roman"/>
          <w:color w:val="222222"/>
          <w:sz w:val="24"/>
          <w:szCs w:val="24"/>
          <w:shd w:val="clear" w:color="auto" w:fill="FFFFFF"/>
        </w:rPr>
        <w:t xml:space="preserve">, vol.5, no.1, 2019, pp.43-46. </w:t>
      </w:r>
    </w:p>
    <w:p w14:paraId="036E24E6" w14:textId="77777777" w:rsidR="007A7015" w:rsidRPr="00E400A8" w:rsidRDefault="007A7015" w:rsidP="001436A9">
      <w:pPr>
        <w:spacing w:line="480" w:lineRule="auto"/>
        <w:ind w:left="720" w:hanging="720"/>
        <w:jc w:val="both"/>
        <w:rPr>
          <w:rFonts w:ascii="Times New Roman" w:hAnsi="Times New Roman" w:cs="Times New Roman"/>
          <w:color w:val="222222"/>
          <w:sz w:val="24"/>
          <w:szCs w:val="24"/>
          <w:shd w:val="clear" w:color="auto" w:fill="FFFFFF"/>
        </w:rPr>
      </w:pPr>
      <w:r w:rsidRPr="00E400A8">
        <w:rPr>
          <w:rFonts w:ascii="Times New Roman" w:hAnsi="Times New Roman" w:cs="Times New Roman"/>
          <w:color w:val="222222"/>
          <w:sz w:val="24"/>
          <w:szCs w:val="24"/>
          <w:shd w:val="clear" w:color="auto" w:fill="FFFFFF"/>
        </w:rPr>
        <w:t xml:space="preserve">Yoon, Haewon, Irene Scopelliti, and Carey K. </w:t>
      </w:r>
      <w:proofErr w:type="spellStart"/>
      <w:r w:rsidRPr="00E400A8">
        <w:rPr>
          <w:rFonts w:ascii="Times New Roman" w:hAnsi="Times New Roman" w:cs="Times New Roman"/>
          <w:color w:val="222222"/>
          <w:sz w:val="24"/>
          <w:szCs w:val="24"/>
          <w:shd w:val="clear" w:color="auto" w:fill="FFFFFF"/>
        </w:rPr>
        <w:t>Morewedge</w:t>
      </w:r>
      <w:proofErr w:type="spellEnd"/>
      <w:r w:rsidRPr="00E400A8">
        <w:rPr>
          <w:rFonts w:ascii="Times New Roman" w:hAnsi="Times New Roman" w:cs="Times New Roman"/>
          <w:color w:val="222222"/>
          <w:sz w:val="24"/>
          <w:szCs w:val="24"/>
          <w:shd w:val="clear" w:color="auto" w:fill="FFFFFF"/>
        </w:rPr>
        <w:t>. “Decision making can be improved through observational learning.” </w:t>
      </w:r>
      <w:proofErr w:type="spellStart"/>
      <w:r w:rsidRPr="00E400A8">
        <w:rPr>
          <w:rFonts w:ascii="Times New Roman" w:hAnsi="Times New Roman" w:cs="Times New Roman"/>
          <w:i/>
          <w:iCs/>
          <w:color w:val="222222"/>
          <w:sz w:val="24"/>
          <w:szCs w:val="24"/>
          <w:shd w:val="clear" w:color="auto" w:fill="FFFFFF"/>
        </w:rPr>
        <w:t>Organisational</w:t>
      </w:r>
      <w:proofErr w:type="spellEnd"/>
      <w:r w:rsidRPr="00E400A8">
        <w:rPr>
          <w:rFonts w:ascii="Times New Roman" w:hAnsi="Times New Roman" w:cs="Times New Roman"/>
          <w:i/>
          <w:iCs/>
          <w:color w:val="222222"/>
          <w:sz w:val="24"/>
          <w:szCs w:val="24"/>
          <w:shd w:val="clear" w:color="auto" w:fill="FFFFFF"/>
        </w:rPr>
        <w:t xml:space="preserve"> Behavior and Human Decision Processes</w:t>
      </w:r>
      <w:r w:rsidRPr="00E400A8">
        <w:rPr>
          <w:rFonts w:ascii="Times New Roman" w:hAnsi="Times New Roman" w:cs="Times New Roman"/>
          <w:color w:val="222222"/>
          <w:sz w:val="24"/>
          <w:szCs w:val="24"/>
          <w:shd w:val="clear" w:color="auto" w:fill="FFFFFF"/>
        </w:rPr>
        <w:t>, vol.162, 2021 pp.155-188.</w:t>
      </w:r>
    </w:p>
    <w:sectPr w:rsidR="007A7015" w:rsidRPr="00E400A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45D80" w14:textId="77777777" w:rsidR="00C617C6" w:rsidRDefault="00C617C6" w:rsidP="00E400A8">
      <w:pPr>
        <w:spacing w:line="240" w:lineRule="auto"/>
      </w:pPr>
      <w:r>
        <w:separator/>
      </w:r>
    </w:p>
  </w:endnote>
  <w:endnote w:type="continuationSeparator" w:id="0">
    <w:p w14:paraId="43625026" w14:textId="77777777" w:rsidR="00C617C6" w:rsidRDefault="00C617C6" w:rsidP="00E400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3925B" w14:textId="77777777" w:rsidR="00C617C6" w:rsidRDefault="00C617C6" w:rsidP="00E400A8">
      <w:pPr>
        <w:spacing w:line="240" w:lineRule="auto"/>
      </w:pPr>
      <w:r>
        <w:separator/>
      </w:r>
    </w:p>
  </w:footnote>
  <w:footnote w:type="continuationSeparator" w:id="0">
    <w:p w14:paraId="772C1643" w14:textId="77777777" w:rsidR="00C617C6" w:rsidRDefault="00C617C6" w:rsidP="00E400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85341" w14:textId="77777777" w:rsidR="00E400A8" w:rsidRPr="00E400A8" w:rsidRDefault="00E400A8">
    <w:pPr>
      <w:pStyle w:val="Header"/>
      <w:jc w:val="right"/>
      <w:rPr>
        <w:rFonts w:ascii="Times New Roman" w:hAnsi="Times New Roman" w:cs="Times New Roman"/>
        <w:sz w:val="24"/>
        <w:szCs w:val="24"/>
      </w:rPr>
    </w:pPr>
    <w:r w:rsidRPr="00E400A8">
      <w:rPr>
        <w:rFonts w:ascii="Times New Roman" w:hAnsi="Times New Roman" w:cs="Times New Roman"/>
        <w:sz w:val="24"/>
        <w:szCs w:val="24"/>
      </w:rPr>
      <w:t xml:space="preserve">Surname </w:t>
    </w:r>
    <w:sdt>
      <w:sdtPr>
        <w:rPr>
          <w:rFonts w:ascii="Times New Roman" w:hAnsi="Times New Roman" w:cs="Times New Roman"/>
          <w:sz w:val="24"/>
          <w:szCs w:val="24"/>
        </w:rPr>
        <w:id w:val="-2005960648"/>
        <w:docPartObj>
          <w:docPartGallery w:val="Page Numbers (Top of Page)"/>
          <w:docPartUnique/>
        </w:docPartObj>
      </w:sdtPr>
      <w:sdtEndPr>
        <w:rPr>
          <w:noProof/>
        </w:rPr>
      </w:sdtEndPr>
      <w:sdtContent>
        <w:r w:rsidRPr="00E400A8">
          <w:rPr>
            <w:rFonts w:ascii="Times New Roman" w:hAnsi="Times New Roman" w:cs="Times New Roman"/>
            <w:sz w:val="24"/>
            <w:szCs w:val="24"/>
          </w:rPr>
          <w:fldChar w:fldCharType="begin"/>
        </w:r>
        <w:r w:rsidRPr="00E400A8">
          <w:rPr>
            <w:rFonts w:ascii="Times New Roman" w:hAnsi="Times New Roman" w:cs="Times New Roman"/>
            <w:sz w:val="24"/>
            <w:szCs w:val="24"/>
          </w:rPr>
          <w:instrText xml:space="preserve"> PAGE   \* MERGEFORMAT </w:instrText>
        </w:r>
        <w:r w:rsidRPr="00E400A8">
          <w:rPr>
            <w:rFonts w:ascii="Times New Roman" w:hAnsi="Times New Roman" w:cs="Times New Roman"/>
            <w:sz w:val="24"/>
            <w:szCs w:val="24"/>
          </w:rPr>
          <w:fldChar w:fldCharType="separate"/>
        </w:r>
        <w:r w:rsidR="007A7015">
          <w:rPr>
            <w:rFonts w:ascii="Times New Roman" w:hAnsi="Times New Roman" w:cs="Times New Roman"/>
            <w:noProof/>
            <w:sz w:val="24"/>
            <w:szCs w:val="24"/>
          </w:rPr>
          <w:t>7</w:t>
        </w:r>
        <w:r w:rsidRPr="00E400A8">
          <w:rPr>
            <w:rFonts w:ascii="Times New Roman" w:hAnsi="Times New Roman" w:cs="Times New Roman"/>
            <w:noProof/>
            <w:sz w:val="24"/>
            <w:szCs w:val="24"/>
          </w:rPr>
          <w:fldChar w:fldCharType="end"/>
        </w:r>
      </w:sdtContent>
    </w:sdt>
  </w:p>
  <w:p w14:paraId="775ED321" w14:textId="77777777" w:rsidR="00E400A8" w:rsidRDefault="00E400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xN7E0N7MwMTYzNDNT0lEKTi0uzszPAykwrAUArouwACwAAAA="/>
  </w:docVars>
  <w:rsids>
    <w:rsidRoot w:val="007270B0"/>
    <w:rsid w:val="00041882"/>
    <w:rsid w:val="00057DEC"/>
    <w:rsid w:val="00071710"/>
    <w:rsid w:val="00073433"/>
    <w:rsid w:val="00107B90"/>
    <w:rsid w:val="00142EF1"/>
    <w:rsid w:val="001436A9"/>
    <w:rsid w:val="001B2CB8"/>
    <w:rsid w:val="001B3BD7"/>
    <w:rsid w:val="002059DD"/>
    <w:rsid w:val="00206084"/>
    <w:rsid w:val="002106A6"/>
    <w:rsid w:val="00227032"/>
    <w:rsid w:val="002301B4"/>
    <w:rsid w:val="00244980"/>
    <w:rsid w:val="00284B60"/>
    <w:rsid w:val="00290164"/>
    <w:rsid w:val="002B0663"/>
    <w:rsid w:val="002B0758"/>
    <w:rsid w:val="002E7BB8"/>
    <w:rsid w:val="002F5D60"/>
    <w:rsid w:val="0033375C"/>
    <w:rsid w:val="003529A9"/>
    <w:rsid w:val="0036321E"/>
    <w:rsid w:val="00396F87"/>
    <w:rsid w:val="003A2E19"/>
    <w:rsid w:val="003B57A0"/>
    <w:rsid w:val="003D5487"/>
    <w:rsid w:val="003E72F3"/>
    <w:rsid w:val="0044108E"/>
    <w:rsid w:val="00493C4B"/>
    <w:rsid w:val="004970AE"/>
    <w:rsid w:val="004C3C9A"/>
    <w:rsid w:val="00502C60"/>
    <w:rsid w:val="0050400C"/>
    <w:rsid w:val="00530D47"/>
    <w:rsid w:val="00540D0B"/>
    <w:rsid w:val="005B1213"/>
    <w:rsid w:val="005B72BC"/>
    <w:rsid w:val="005D4DE4"/>
    <w:rsid w:val="005E413C"/>
    <w:rsid w:val="00635D0B"/>
    <w:rsid w:val="006F6686"/>
    <w:rsid w:val="0072622D"/>
    <w:rsid w:val="007270B0"/>
    <w:rsid w:val="00740D1A"/>
    <w:rsid w:val="007474EC"/>
    <w:rsid w:val="00753F78"/>
    <w:rsid w:val="0076443A"/>
    <w:rsid w:val="007737EC"/>
    <w:rsid w:val="007A7015"/>
    <w:rsid w:val="007C74C0"/>
    <w:rsid w:val="008E4083"/>
    <w:rsid w:val="009014AB"/>
    <w:rsid w:val="00926D28"/>
    <w:rsid w:val="00961E34"/>
    <w:rsid w:val="00976454"/>
    <w:rsid w:val="009C144F"/>
    <w:rsid w:val="009D49E4"/>
    <w:rsid w:val="009E20F4"/>
    <w:rsid w:val="00A46285"/>
    <w:rsid w:val="00A53997"/>
    <w:rsid w:val="00A60152"/>
    <w:rsid w:val="00A93CDD"/>
    <w:rsid w:val="00A93D76"/>
    <w:rsid w:val="00AF074B"/>
    <w:rsid w:val="00AF1370"/>
    <w:rsid w:val="00B31A4C"/>
    <w:rsid w:val="00B446FD"/>
    <w:rsid w:val="00B54D9C"/>
    <w:rsid w:val="00B654C3"/>
    <w:rsid w:val="00B656C1"/>
    <w:rsid w:val="00B77BFA"/>
    <w:rsid w:val="00B80976"/>
    <w:rsid w:val="00B853D3"/>
    <w:rsid w:val="00B94C47"/>
    <w:rsid w:val="00BB652E"/>
    <w:rsid w:val="00BB743E"/>
    <w:rsid w:val="00BC5A07"/>
    <w:rsid w:val="00BD0580"/>
    <w:rsid w:val="00BE328E"/>
    <w:rsid w:val="00BF6436"/>
    <w:rsid w:val="00C26261"/>
    <w:rsid w:val="00C342EB"/>
    <w:rsid w:val="00C34C43"/>
    <w:rsid w:val="00C44BAD"/>
    <w:rsid w:val="00C44F37"/>
    <w:rsid w:val="00C605E9"/>
    <w:rsid w:val="00C617C6"/>
    <w:rsid w:val="00C87F9A"/>
    <w:rsid w:val="00CB43E1"/>
    <w:rsid w:val="00CB78E2"/>
    <w:rsid w:val="00CF1BBC"/>
    <w:rsid w:val="00CF3841"/>
    <w:rsid w:val="00D67E51"/>
    <w:rsid w:val="00D777F2"/>
    <w:rsid w:val="00D94516"/>
    <w:rsid w:val="00E21807"/>
    <w:rsid w:val="00E36238"/>
    <w:rsid w:val="00E400A8"/>
    <w:rsid w:val="00E45150"/>
    <w:rsid w:val="00E45819"/>
    <w:rsid w:val="00E55871"/>
    <w:rsid w:val="00E63AD8"/>
    <w:rsid w:val="00EB7E3D"/>
    <w:rsid w:val="00EC3B26"/>
    <w:rsid w:val="00ED077D"/>
    <w:rsid w:val="00EE6A0B"/>
    <w:rsid w:val="00EF6FDA"/>
    <w:rsid w:val="00F916DF"/>
    <w:rsid w:val="00FE4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37D07"/>
  <w15:chartTrackingRefBased/>
  <w15:docId w15:val="{E7A9C747-51B3-4824-AE6B-8F8A9047A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0A8"/>
    <w:pPr>
      <w:tabs>
        <w:tab w:val="center" w:pos="4680"/>
        <w:tab w:val="right" w:pos="9360"/>
      </w:tabs>
      <w:spacing w:line="240" w:lineRule="auto"/>
    </w:pPr>
  </w:style>
  <w:style w:type="character" w:customStyle="1" w:styleId="HeaderChar">
    <w:name w:val="Header Char"/>
    <w:basedOn w:val="DefaultParagraphFont"/>
    <w:link w:val="Header"/>
    <w:uiPriority w:val="99"/>
    <w:rsid w:val="00E400A8"/>
  </w:style>
  <w:style w:type="paragraph" w:styleId="Footer">
    <w:name w:val="footer"/>
    <w:basedOn w:val="Normal"/>
    <w:link w:val="FooterChar"/>
    <w:uiPriority w:val="99"/>
    <w:unhideWhenUsed/>
    <w:rsid w:val="00E400A8"/>
    <w:pPr>
      <w:tabs>
        <w:tab w:val="center" w:pos="4680"/>
        <w:tab w:val="right" w:pos="9360"/>
      </w:tabs>
      <w:spacing w:line="240" w:lineRule="auto"/>
    </w:pPr>
  </w:style>
  <w:style w:type="character" w:customStyle="1" w:styleId="FooterChar">
    <w:name w:val="Footer Char"/>
    <w:basedOn w:val="DefaultParagraphFont"/>
    <w:link w:val="Footer"/>
    <w:uiPriority w:val="99"/>
    <w:rsid w:val="00E40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Draghici</cp:lastModifiedBy>
  <cp:revision>3</cp:revision>
  <dcterms:created xsi:type="dcterms:W3CDTF">2023-06-11T20:22:00Z</dcterms:created>
  <dcterms:modified xsi:type="dcterms:W3CDTF">2023-06-11T20:28:00Z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677ffda979328f1945b5c197ac44bf7c995bbbfbf915670b66ae7c00c127afbf</vt:lpwstr>
  </property>
</Properties>
</file>