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347327541"/>
        <w:docPartObj>
          <w:docPartGallery w:val="Cover Pages"/>
          <w:docPartUnique/>
        </w:docPartObj>
      </w:sdtPr>
      <w:sdtEndPr>
        <w:rPr>
          <w:rFonts w:ascii="Arial Black" w:eastAsiaTheme="minorHAnsi" w:hAnsi="Arial Black" w:cs="Arial"/>
          <w:color w:val="auto"/>
          <w:kern w:val="2"/>
          <w:sz w:val="24"/>
          <w:szCs w:val="24"/>
          <w:lang w:val="en-GB"/>
          <w14:ligatures w14:val="standardContextual"/>
        </w:rPr>
      </w:sdtEndPr>
      <w:sdtContent>
        <w:p w14:paraId="4417ABE9" w14:textId="05825FED" w:rsidR="00743B58" w:rsidRDefault="00743B58">
          <w:pPr>
            <w:pStyle w:val="NoSpacing"/>
            <w:spacing w:before="1540" w:after="240"/>
            <w:jc w:val="center"/>
            <w:rPr>
              <w:color w:val="156082" w:themeColor="accent1"/>
            </w:rPr>
          </w:pPr>
          <w:r>
            <w:rPr>
              <w:noProof/>
              <w:color w:val="156082" w:themeColor="accent1"/>
            </w:rPr>
            <w:drawing>
              <wp:inline distT="0" distB="0" distL="0" distR="0" wp14:anchorId="20694011" wp14:editId="767CD06E">
                <wp:extent cx="2749826" cy="1456861"/>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767810" cy="1466389"/>
                        </a:xfrm>
                        <a:prstGeom prst="rect">
                          <a:avLst/>
                        </a:prstGeom>
                        <a:noFill/>
                        <a:ln>
                          <a:noFill/>
                        </a:ln>
                      </pic:spPr>
                    </pic:pic>
                  </a:graphicData>
                </a:graphic>
              </wp:inline>
            </w:drawing>
          </w:r>
        </w:p>
        <w:sdt>
          <w:sdtPr>
            <w:rPr>
              <w:rFonts w:ascii="Arial Black" w:eastAsiaTheme="majorEastAsia" w:hAnsi="Arial Black" w:cstheme="majorBidi"/>
              <w:caps/>
              <w:color w:val="156082" w:themeColor="accent1"/>
              <w:sz w:val="56"/>
              <w:szCs w:val="56"/>
            </w:rPr>
            <w:alias w:val="Title"/>
            <w:tag w:val=""/>
            <w:id w:val="1735040861"/>
            <w:placeholder>
              <w:docPart w:val="FEC4B875FF154826B832C7A7B56DF240"/>
            </w:placeholder>
            <w:dataBinding w:prefixMappings="xmlns:ns0='http://purl.org/dc/elements/1.1/' xmlns:ns1='http://schemas.openxmlformats.org/package/2006/metadata/core-properties' " w:xpath="/ns1:coreProperties[1]/ns0:title[1]" w:storeItemID="{6C3C8BC8-F283-45AE-878A-BAB7291924A1}"/>
            <w:text/>
          </w:sdtPr>
          <w:sdtContent>
            <w:p w14:paraId="5B2AE49B" w14:textId="71306A4E" w:rsidR="00743B58" w:rsidRPr="00743B58" w:rsidRDefault="00743B58">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156082" w:themeColor="accent1"/>
                  <w:sz w:val="80"/>
                  <w:szCs w:val="80"/>
                </w:rPr>
              </w:pPr>
              <w:r w:rsidRPr="00743B58">
                <w:rPr>
                  <w:rFonts w:ascii="Arial Black" w:eastAsiaTheme="majorEastAsia" w:hAnsi="Arial Black" w:cstheme="majorBidi"/>
                  <w:caps/>
                  <w:color w:val="156082" w:themeColor="accent1"/>
                  <w:sz w:val="56"/>
                  <w:szCs w:val="56"/>
                </w:rPr>
                <w:t xml:space="preserve">SUSTAINABLE ENTERPRISE </w:t>
              </w:r>
            </w:p>
          </w:sdtContent>
        </w:sdt>
        <w:sdt>
          <w:sdtPr>
            <w:rPr>
              <w:rFonts w:ascii="Arial Black" w:hAnsi="Arial Black"/>
              <w:color w:val="156082" w:themeColor="accent1"/>
              <w:sz w:val="52"/>
              <w:szCs w:val="52"/>
            </w:rPr>
            <w:alias w:val="Subtitle"/>
            <w:tag w:val=""/>
            <w:id w:val="328029620"/>
            <w:placeholder>
              <w:docPart w:val="9A398DBB0C324DA39392ACEBDA8A4B08"/>
            </w:placeholder>
            <w:dataBinding w:prefixMappings="xmlns:ns0='http://purl.org/dc/elements/1.1/' xmlns:ns1='http://schemas.openxmlformats.org/package/2006/metadata/core-properties' " w:xpath="/ns1:coreProperties[1]/ns0:subject[1]" w:storeItemID="{6C3C8BC8-F283-45AE-878A-BAB7291924A1}"/>
            <w:text/>
          </w:sdtPr>
          <w:sdtContent>
            <w:p w14:paraId="1790FBC8" w14:textId="24F94B9C" w:rsidR="00743B58" w:rsidRPr="00743B58" w:rsidRDefault="00743B58">
              <w:pPr>
                <w:pStyle w:val="NoSpacing"/>
                <w:jc w:val="center"/>
                <w:rPr>
                  <w:rFonts w:ascii="Arial Black" w:hAnsi="Arial Black"/>
                  <w:color w:val="156082" w:themeColor="accent1"/>
                  <w:sz w:val="52"/>
                  <w:szCs w:val="52"/>
                </w:rPr>
              </w:pPr>
              <w:r w:rsidRPr="00743B58">
                <w:rPr>
                  <w:rFonts w:ascii="Arial Black" w:hAnsi="Arial Black"/>
                  <w:color w:val="156082" w:themeColor="accent1"/>
                  <w:sz w:val="52"/>
                  <w:szCs w:val="52"/>
                </w:rPr>
                <w:t xml:space="preserve">BUSINESS PLAN </w:t>
              </w:r>
            </w:p>
          </w:sdtContent>
        </w:sdt>
        <w:p w14:paraId="3017E998" w14:textId="77777777" w:rsidR="00743B58" w:rsidRPr="00743B58" w:rsidRDefault="00743B58">
          <w:pPr>
            <w:pStyle w:val="NoSpacing"/>
            <w:spacing w:before="480"/>
            <w:jc w:val="center"/>
            <w:rPr>
              <w:rFonts w:ascii="Arial Black" w:hAnsi="Arial Black"/>
              <w:color w:val="156082" w:themeColor="accent1"/>
              <w:sz w:val="52"/>
              <w:szCs w:val="52"/>
            </w:rPr>
          </w:pPr>
          <w:r w:rsidRPr="00743B58">
            <w:rPr>
              <w:rFonts w:ascii="Arial Black" w:hAnsi="Arial Black"/>
              <w:noProof/>
              <w:color w:val="156082" w:themeColor="accent1"/>
              <w:sz w:val="52"/>
              <w:szCs w:val="52"/>
            </w:rPr>
            <mc:AlternateContent>
              <mc:Choice Requires="wps">
                <w:drawing>
                  <wp:anchor distT="0" distB="0" distL="114300" distR="114300" simplePos="0" relativeHeight="251659264" behindDoc="0" locked="0" layoutInCell="1" allowOverlap="1" wp14:anchorId="1B658A67" wp14:editId="217B41A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3AEA390D" w14:textId="5E4EB974" w:rsidR="00743B58" w:rsidRPr="00743B58" w:rsidRDefault="00743B58">
                                    <w:pPr>
                                      <w:pStyle w:val="NoSpacing"/>
                                      <w:spacing w:after="40"/>
                                      <w:jc w:val="center"/>
                                      <w:rPr>
                                        <w:rFonts w:ascii="Arial Black" w:hAnsi="Arial Black"/>
                                        <w:caps/>
                                        <w:color w:val="156082" w:themeColor="accent1"/>
                                        <w:sz w:val="32"/>
                                        <w:szCs w:val="32"/>
                                      </w:rPr>
                                    </w:pPr>
                                    <w:r w:rsidRPr="00743B58">
                                      <w:rPr>
                                        <w:rFonts w:ascii="Arial Black" w:hAnsi="Arial Black"/>
                                        <w:caps/>
                                        <w:color w:val="156082" w:themeColor="accent1"/>
                                        <w:sz w:val="32"/>
                                        <w:szCs w:val="32"/>
                                      </w:rPr>
                                      <w:t>March 14, 2025</w:t>
                                    </w:r>
                                  </w:p>
                                </w:sdtContent>
                              </w:sdt>
                              <w:p w14:paraId="469B7ECA" w14:textId="4A7247C2" w:rsidR="00743B58" w:rsidRPr="00743B58" w:rsidRDefault="00743B58">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743B58">
                                      <w:rPr>
                                        <w:rFonts w:ascii="Arial Black" w:hAnsi="Arial Black"/>
                                        <w:caps/>
                                        <w:color w:val="156082" w:themeColor="accent1"/>
                                        <w:sz w:val="32"/>
                                        <w:szCs w:val="32"/>
                                      </w:rPr>
                                      <w:t>Sustainable Enterprise/ Social Enterprise Management</w:t>
                                    </w:r>
                                  </w:sdtContent>
                                </w:sdt>
                              </w:p>
                              <w:p w14:paraId="565BE7C5" w14:textId="78805EF3" w:rsidR="00743B58" w:rsidRDefault="00743B58">
                                <w:pPr>
                                  <w:pStyle w:val="NoSpacing"/>
                                  <w:jc w:val="center"/>
                                  <w:rPr>
                                    <w:color w:val="156082" w:themeColor="accent1"/>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743B58">
                                      <w:rPr>
                                        <w:rFonts w:ascii="Arial Black" w:hAnsi="Arial Black"/>
                                        <w:color w:val="156082" w:themeColor="accent1"/>
                                        <w:sz w:val="32"/>
                                        <w:szCs w:val="32"/>
                                      </w:rPr>
                                      <w:t>BMSE4010D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658A67"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156082"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5-03-14T00:00:00Z">
                              <w:dateFormat w:val="MMMM d, yyyy"/>
                              <w:lid w:val="en-US"/>
                              <w:storeMappedDataAs w:val="dateTime"/>
                              <w:calendar w:val="gregorian"/>
                            </w:date>
                          </w:sdtPr>
                          <w:sdtContent>
                            <w:p w14:paraId="3AEA390D" w14:textId="5E4EB974" w:rsidR="00743B58" w:rsidRPr="00743B58" w:rsidRDefault="00743B58">
                              <w:pPr>
                                <w:pStyle w:val="NoSpacing"/>
                                <w:spacing w:after="40"/>
                                <w:jc w:val="center"/>
                                <w:rPr>
                                  <w:rFonts w:ascii="Arial Black" w:hAnsi="Arial Black"/>
                                  <w:caps/>
                                  <w:color w:val="156082" w:themeColor="accent1"/>
                                  <w:sz w:val="32"/>
                                  <w:szCs w:val="32"/>
                                </w:rPr>
                              </w:pPr>
                              <w:r w:rsidRPr="00743B58">
                                <w:rPr>
                                  <w:rFonts w:ascii="Arial Black" w:hAnsi="Arial Black"/>
                                  <w:caps/>
                                  <w:color w:val="156082" w:themeColor="accent1"/>
                                  <w:sz w:val="32"/>
                                  <w:szCs w:val="32"/>
                                </w:rPr>
                                <w:t>March 14, 2025</w:t>
                              </w:r>
                            </w:p>
                          </w:sdtContent>
                        </w:sdt>
                        <w:p w14:paraId="469B7ECA" w14:textId="4A7247C2" w:rsidR="00743B58" w:rsidRPr="00743B58" w:rsidRDefault="00743B58">
                          <w:pPr>
                            <w:pStyle w:val="NoSpacing"/>
                            <w:jc w:val="center"/>
                            <w:rPr>
                              <w:rFonts w:ascii="Arial Black" w:hAnsi="Arial Black"/>
                              <w:color w:val="156082" w:themeColor="accent1"/>
                              <w:sz w:val="32"/>
                              <w:szCs w:val="32"/>
                            </w:rPr>
                          </w:pPr>
                          <w:sdt>
                            <w:sdtPr>
                              <w:rPr>
                                <w:rFonts w:ascii="Arial Black" w:hAnsi="Arial Black"/>
                                <w:caps/>
                                <w:color w:val="156082"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743B58">
                                <w:rPr>
                                  <w:rFonts w:ascii="Arial Black" w:hAnsi="Arial Black"/>
                                  <w:caps/>
                                  <w:color w:val="156082" w:themeColor="accent1"/>
                                  <w:sz w:val="32"/>
                                  <w:szCs w:val="32"/>
                                </w:rPr>
                                <w:t>Sustainable Enterprise/ Social Enterprise Management</w:t>
                              </w:r>
                            </w:sdtContent>
                          </w:sdt>
                        </w:p>
                        <w:p w14:paraId="565BE7C5" w14:textId="78805EF3" w:rsidR="00743B58" w:rsidRDefault="00743B58">
                          <w:pPr>
                            <w:pStyle w:val="NoSpacing"/>
                            <w:jc w:val="center"/>
                            <w:rPr>
                              <w:color w:val="156082" w:themeColor="accent1"/>
                            </w:rPr>
                          </w:pPr>
                          <w:sdt>
                            <w:sdtPr>
                              <w:rPr>
                                <w:rFonts w:ascii="Arial Black" w:hAnsi="Arial Black"/>
                                <w:color w:val="156082"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743B58">
                                <w:rPr>
                                  <w:rFonts w:ascii="Arial Black" w:hAnsi="Arial Black"/>
                                  <w:color w:val="156082" w:themeColor="accent1"/>
                                  <w:sz w:val="32"/>
                                  <w:szCs w:val="32"/>
                                </w:rPr>
                                <w:t>BMSE4010D</w:t>
                              </w:r>
                            </w:sdtContent>
                          </w:sdt>
                        </w:p>
                      </w:txbxContent>
                    </v:textbox>
                    <w10:wrap anchorx="margin" anchory="page"/>
                  </v:shape>
                </w:pict>
              </mc:Fallback>
            </mc:AlternateContent>
          </w:r>
          <w:r w:rsidRPr="00743B58">
            <w:rPr>
              <w:rFonts w:ascii="Arial Black" w:hAnsi="Arial Black"/>
              <w:noProof/>
              <w:color w:val="156082" w:themeColor="accent1"/>
              <w:sz w:val="52"/>
              <w:szCs w:val="52"/>
            </w:rPr>
            <w:drawing>
              <wp:inline distT="0" distB="0" distL="0" distR="0" wp14:anchorId="109347EE" wp14:editId="2ACAD551">
                <wp:extent cx="1706258" cy="1076724"/>
                <wp:effectExtent l="0" t="0" r="8255" b="9525"/>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724045" cy="1087948"/>
                        </a:xfrm>
                        <a:prstGeom prst="rect">
                          <a:avLst/>
                        </a:prstGeom>
                      </pic:spPr>
                    </pic:pic>
                  </a:graphicData>
                </a:graphic>
              </wp:inline>
            </w:drawing>
          </w:r>
        </w:p>
        <w:p w14:paraId="776D11C4" w14:textId="32643DA2" w:rsidR="00743B58" w:rsidRDefault="00743B58">
          <w:pPr>
            <w:rPr>
              <w:rFonts w:ascii="Arial Black" w:hAnsi="Arial Black" w:cs="Arial"/>
            </w:rPr>
          </w:pPr>
          <w:r>
            <w:rPr>
              <w:rFonts w:ascii="Arial Black" w:hAnsi="Arial Black" w:cs="Arial"/>
            </w:rPr>
            <w:br w:type="page"/>
          </w:r>
        </w:p>
      </w:sdtContent>
    </w:sdt>
    <w:p w14:paraId="739BDC3C" w14:textId="530B66A1" w:rsidR="002D6355" w:rsidRPr="00864C9E" w:rsidRDefault="002967FD" w:rsidP="002967FD">
      <w:pPr>
        <w:pStyle w:val="ListParagraph"/>
        <w:numPr>
          <w:ilvl w:val="0"/>
          <w:numId w:val="1"/>
        </w:numPr>
        <w:spacing w:line="480" w:lineRule="auto"/>
        <w:rPr>
          <w:rFonts w:ascii="Arial Black" w:hAnsi="Arial Black" w:cs="Arial"/>
        </w:rPr>
      </w:pPr>
      <w:r w:rsidRPr="00864C9E">
        <w:rPr>
          <w:rFonts w:ascii="Arial Black" w:hAnsi="Arial Black" w:cs="Arial"/>
        </w:rPr>
        <w:lastRenderedPageBreak/>
        <w:t>Executive</w:t>
      </w:r>
      <w:r w:rsidR="002D6355" w:rsidRPr="00864C9E">
        <w:rPr>
          <w:rFonts w:ascii="Arial Black" w:hAnsi="Arial Black" w:cs="Arial"/>
        </w:rPr>
        <w:t xml:space="preserve"> Summary</w:t>
      </w:r>
    </w:p>
    <w:p w14:paraId="4FCB6FBA" w14:textId="77777777" w:rsidR="002967FD" w:rsidRDefault="002D6355" w:rsidP="002D6355">
      <w:pPr>
        <w:spacing w:line="480" w:lineRule="auto"/>
        <w:rPr>
          <w:rFonts w:ascii="Arial" w:hAnsi="Arial" w:cs="Arial"/>
        </w:rPr>
      </w:pPr>
      <w:r w:rsidRPr="002D6355">
        <w:rPr>
          <w:rFonts w:ascii="Arial" w:hAnsi="Arial" w:cs="Arial"/>
        </w:rPr>
        <w:t xml:space="preserve">An innovative sustainable enterprise in the fashion industry, Vireo Fashion is on the edge of revolutionising production, design, and consumption practices through environmentally responsible and ethical methods. This business plan delineates the strategic framework of the start-up, which is supported by a comprehensive market analysis, detailed resource requirements, clearly defined goals and objectives, and a robust sustainability agenda. The enterprise's methodology is supported by current academic research and industry insights (Mukendi, A., Davies, I., Glozer, S., and McDonagh, P. 2020; Aakko and </w:t>
      </w:r>
      <w:proofErr w:type="spellStart"/>
      <w:r w:rsidRPr="002D6355">
        <w:rPr>
          <w:rFonts w:ascii="Arial" w:hAnsi="Arial" w:cs="Arial"/>
        </w:rPr>
        <w:t>Koskennurmi</w:t>
      </w:r>
      <w:proofErr w:type="spellEnd"/>
      <w:r w:rsidRPr="002D6355">
        <w:rPr>
          <w:rFonts w:ascii="Arial" w:hAnsi="Arial" w:cs="Arial"/>
        </w:rPr>
        <w:t xml:space="preserve">-Sivonen 2013; Henninger, </w:t>
      </w:r>
      <w:proofErr w:type="spellStart"/>
      <w:r w:rsidRPr="002D6355">
        <w:rPr>
          <w:rFonts w:ascii="Arial" w:hAnsi="Arial" w:cs="Arial"/>
        </w:rPr>
        <w:t>Alevizou</w:t>
      </w:r>
      <w:proofErr w:type="spellEnd"/>
      <w:r w:rsidRPr="002D6355">
        <w:rPr>
          <w:rFonts w:ascii="Arial" w:hAnsi="Arial" w:cs="Arial"/>
        </w:rPr>
        <w:t>, and Oates 2016). Vireo Fashion aims to establish a brand that resonates with environmentally conscious consumers by utilising sustainable production methodologies and innovative technologies, as well as a diverse team of specialists. In the competitive sustainable fashion landscape, this plan offers a comprehensive examination of the business strategy, market positioning, resource allocation, and risk management strategies that will drive the enterprise to long-term success.</w:t>
      </w:r>
    </w:p>
    <w:p w14:paraId="0FD4A92C" w14:textId="5320CA89" w:rsidR="002D6355" w:rsidRPr="00864C9E" w:rsidRDefault="002D6355" w:rsidP="002967FD">
      <w:pPr>
        <w:pStyle w:val="ListParagraph"/>
        <w:numPr>
          <w:ilvl w:val="0"/>
          <w:numId w:val="1"/>
        </w:numPr>
        <w:spacing w:line="480" w:lineRule="auto"/>
        <w:rPr>
          <w:rFonts w:ascii="Arial Black" w:hAnsi="Arial Black" w:cs="Arial"/>
        </w:rPr>
      </w:pPr>
      <w:r w:rsidRPr="00864C9E">
        <w:rPr>
          <w:rFonts w:ascii="Arial Black" w:hAnsi="Arial Black" w:cs="Arial"/>
        </w:rPr>
        <w:t>Business Objectives and Goals</w:t>
      </w:r>
    </w:p>
    <w:p w14:paraId="1739D4AA" w14:textId="77777777" w:rsidR="002967FD" w:rsidRDefault="002D6355" w:rsidP="002D6355">
      <w:pPr>
        <w:spacing w:line="480" w:lineRule="auto"/>
        <w:rPr>
          <w:rFonts w:ascii="Arial" w:hAnsi="Arial" w:cs="Arial"/>
        </w:rPr>
      </w:pPr>
      <w:r w:rsidRPr="002D6355">
        <w:rPr>
          <w:rFonts w:ascii="Arial" w:hAnsi="Arial" w:cs="Arial"/>
        </w:rPr>
        <w:t xml:space="preserve">Vireo Fashion's primary goal is to become a prominent sustainable enterprise in the fashion industry, one that prioritises environmental stewardship and ethical practices while maintaining the quality of its products and design aesthetics. The objective of the start-up is to establish a brand identity that is both resilient and appealing to contemporary consumers who prioritise transparency and accountability. The company is dedicated to minimising waste and promoting the reuse and recycling of materials by incorporating circular economy principles into its production processes, thereby reducing environmental impacts. Furthermore, Vireo Fashion endeavours to </w:t>
      </w:r>
      <w:r w:rsidRPr="002D6355">
        <w:rPr>
          <w:rFonts w:ascii="Arial" w:hAnsi="Arial" w:cs="Arial"/>
        </w:rPr>
        <w:lastRenderedPageBreak/>
        <w:t>optimise its supply chain by establishing partnerships with suppliers who comply with rigorous environmental and labour regulations. These strategic objectives are established in response to the growing market demand for sustainable products, which is further supported by research that underscores the necessity of eco-friendly innovations in the fashion industry (Niinimäki 2014; Ottoman 2011).</w:t>
      </w:r>
    </w:p>
    <w:p w14:paraId="76335140" w14:textId="5DF7A78C" w:rsidR="002967FD" w:rsidRDefault="002967FD" w:rsidP="002D6355">
      <w:pPr>
        <w:spacing w:line="480" w:lineRule="auto"/>
        <w:rPr>
          <w:rFonts w:ascii="Arial" w:hAnsi="Arial" w:cs="Arial"/>
        </w:rPr>
      </w:pPr>
      <w:r w:rsidRPr="002D6355">
        <w:rPr>
          <w:rFonts w:ascii="Arial" w:hAnsi="Arial" w:cs="Arial"/>
        </w:rPr>
        <w:t>To</w:t>
      </w:r>
      <w:r w:rsidR="002D6355" w:rsidRPr="002D6355">
        <w:rPr>
          <w:rFonts w:ascii="Arial" w:hAnsi="Arial" w:cs="Arial"/>
        </w:rPr>
        <w:t xml:space="preserve"> achieve these goals, Vireo Fashion will allocate resources to research and development </w:t>
      </w:r>
      <w:r w:rsidRPr="002D6355">
        <w:rPr>
          <w:rFonts w:ascii="Arial" w:hAnsi="Arial" w:cs="Arial"/>
        </w:rPr>
        <w:t>to</w:t>
      </w:r>
      <w:r w:rsidR="002D6355" w:rsidRPr="002D6355">
        <w:rPr>
          <w:rFonts w:ascii="Arial" w:hAnsi="Arial" w:cs="Arial"/>
        </w:rPr>
        <w:t xml:space="preserve"> optimise eco-efficient manufacturing processes, increase product durability, and reduce production expenses over time. The enterprise is also dedicated to establishing strong relationships with its customer base by participating in community engagement and educational initiatives, which will facilitate market growth and foster consumer loyalty. Vireo Fashion aims to establish new standards in sustainable enterprise management and capture a substantial market share by attaining operational excellence.</w:t>
      </w:r>
    </w:p>
    <w:p w14:paraId="1429BC19" w14:textId="5FF65830" w:rsidR="002967FD" w:rsidRPr="00864C9E" w:rsidRDefault="002D6355" w:rsidP="002967FD">
      <w:pPr>
        <w:pStyle w:val="ListParagraph"/>
        <w:numPr>
          <w:ilvl w:val="0"/>
          <w:numId w:val="1"/>
        </w:numPr>
        <w:spacing w:line="480" w:lineRule="auto"/>
        <w:rPr>
          <w:rFonts w:ascii="Arial Black" w:hAnsi="Arial Black" w:cs="Arial"/>
        </w:rPr>
      </w:pPr>
      <w:r w:rsidRPr="00864C9E">
        <w:rPr>
          <w:rFonts w:ascii="Arial Black" w:hAnsi="Arial Black" w:cs="Arial"/>
        </w:rPr>
        <w:t>Sustainability Strategy</w:t>
      </w:r>
    </w:p>
    <w:p w14:paraId="232D51DE" w14:textId="6A568498" w:rsidR="002D6355" w:rsidRPr="002D6355" w:rsidRDefault="002D6355" w:rsidP="002D6355">
      <w:pPr>
        <w:spacing w:line="480" w:lineRule="auto"/>
        <w:rPr>
          <w:rFonts w:ascii="Arial" w:hAnsi="Arial" w:cs="Arial"/>
        </w:rPr>
      </w:pPr>
      <w:r w:rsidRPr="002D6355">
        <w:rPr>
          <w:rFonts w:ascii="Arial" w:hAnsi="Arial" w:cs="Arial"/>
        </w:rPr>
        <w:t xml:space="preserve">Vireo Fashion's business model is founded on its sustainability strategy, which encompasses both environmental and social aspects. The enterprise employs energy-efficient machinery and utilises renewable energy sources in its production facilities to mitigate carbon emissions. Furthermore, the design process incorporates the principles of circular economy by employing biodegradable textiles and recycled materials. These measures are consistent with academic perspectives that promote the reimagining of production lifecycles and the reduction of waste (Aakko and </w:t>
      </w:r>
      <w:proofErr w:type="spellStart"/>
      <w:r w:rsidRPr="002D6355">
        <w:rPr>
          <w:rFonts w:ascii="Arial" w:hAnsi="Arial" w:cs="Arial"/>
        </w:rPr>
        <w:t>Koskennurmi</w:t>
      </w:r>
      <w:proofErr w:type="spellEnd"/>
      <w:r w:rsidRPr="002D6355">
        <w:rPr>
          <w:rFonts w:ascii="Arial" w:hAnsi="Arial" w:cs="Arial"/>
        </w:rPr>
        <w:t>-Sivonen 2013).</w:t>
      </w:r>
    </w:p>
    <w:p w14:paraId="1CAA73E3" w14:textId="77777777" w:rsidR="002D6355" w:rsidRPr="002D6355" w:rsidRDefault="002D6355" w:rsidP="002D6355">
      <w:pPr>
        <w:spacing w:line="480" w:lineRule="auto"/>
        <w:rPr>
          <w:rFonts w:ascii="Arial" w:hAnsi="Arial" w:cs="Arial"/>
        </w:rPr>
      </w:pPr>
    </w:p>
    <w:p w14:paraId="79FE467C" w14:textId="77777777" w:rsidR="002967FD" w:rsidRDefault="002D6355" w:rsidP="002D6355">
      <w:pPr>
        <w:spacing w:line="480" w:lineRule="auto"/>
        <w:rPr>
          <w:rFonts w:ascii="Arial" w:hAnsi="Arial" w:cs="Arial"/>
        </w:rPr>
      </w:pPr>
      <w:r w:rsidRPr="002D6355">
        <w:rPr>
          <w:rFonts w:ascii="Arial" w:hAnsi="Arial" w:cs="Arial"/>
        </w:rPr>
        <w:lastRenderedPageBreak/>
        <w:t xml:space="preserve">The implementation of on-demand manufacturing and digital printing technologies is a critical component of the strategy. This reduces surplus inventory and associated waste by minimising overproduction and enabling the company to produce items based on real-time demand. Vireo Fashion's design philosophy is iterative, utilising feedback from both sustainability experts and consumers to continually enhance the quality of its products and their environmental impact. The enterprise also allocates resources to employee training to guarantee that all team members are proficient in innovative production methods and sustainable practices. This comprehensive incorporation of sustainability throughout the value chain is in accordance with current research, which advocates for a paradigm shift in the design, manufacturing, and consumption of fashion products (Henninger, </w:t>
      </w:r>
      <w:proofErr w:type="spellStart"/>
      <w:r w:rsidRPr="002D6355">
        <w:rPr>
          <w:rFonts w:ascii="Arial" w:hAnsi="Arial" w:cs="Arial"/>
        </w:rPr>
        <w:t>Alevizou</w:t>
      </w:r>
      <w:proofErr w:type="spellEnd"/>
      <w:r w:rsidRPr="002D6355">
        <w:rPr>
          <w:rFonts w:ascii="Arial" w:hAnsi="Arial" w:cs="Arial"/>
        </w:rPr>
        <w:t>, and Oates 2016; Niinimäki, K. (Ed.) 2013).</w:t>
      </w:r>
    </w:p>
    <w:p w14:paraId="1AB8268B" w14:textId="2FDD6CA3" w:rsidR="002967FD" w:rsidRPr="00864C9E" w:rsidRDefault="002D6355" w:rsidP="002967FD">
      <w:pPr>
        <w:pStyle w:val="ListParagraph"/>
        <w:numPr>
          <w:ilvl w:val="0"/>
          <w:numId w:val="1"/>
        </w:numPr>
        <w:spacing w:line="480" w:lineRule="auto"/>
        <w:rPr>
          <w:rFonts w:ascii="Arial Black" w:hAnsi="Arial Black" w:cs="Arial"/>
        </w:rPr>
      </w:pPr>
      <w:r w:rsidRPr="00864C9E">
        <w:rPr>
          <w:rFonts w:ascii="Arial Black" w:hAnsi="Arial Black" w:cs="Arial"/>
        </w:rPr>
        <w:t>Resource Requirements</w:t>
      </w:r>
    </w:p>
    <w:p w14:paraId="3B03BB78" w14:textId="77777777" w:rsidR="002967FD" w:rsidRDefault="002D6355" w:rsidP="002D6355">
      <w:pPr>
        <w:spacing w:line="480" w:lineRule="auto"/>
        <w:rPr>
          <w:rFonts w:ascii="Arial" w:hAnsi="Arial" w:cs="Arial"/>
        </w:rPr>
      </w:pPr>
      <w:r w:rsidRPr="002D6355">
        <w:rPr>
          <w:rFonts w:ascii="Arial" w:hAnsi="Arial" w:cs="Arial"/>
        </w:rPr>
        <w:t>The successful launch and sustained growth of Vireo Fashion are contingent upon the meticulous administration and allocation of three primary resource categories: physical, human, and financial.</w:t>
      </w:r>
    </w:p>
    <w:p w14:paraId="606FCB5C" w14:textId="77777777" w:rsidR="002967FD" w:rsidRDefault="002D6355" w:rsidP="002D6355">
      <w:pPr>
        <w:spacing w:line="480" w:lineRule="auto"/>
        <w:rPr>
          <w:rFonts w:ascii="Arial" w:hAnsi="Arial" w:cs="Arial"/>
        </w:rPr>
      </w:pPr>
      <w:r w:rsidRPr="002D6355">
        <w:rPr>
          <w:rFonts w:ascii="Arial" w:hAnsi="Arial" w:cs="Arial"/>
        </w:rPr>
        <w:t xml:space="preserve">The enterprise's operations are founded on physical resources. The production facility is intended to be a cutting-edge complex that is equipped with contemporary machinery that facilitates energy-efficient manufacturing. Advanced waste management systems will be implemented at this facility to guarantee that by-products are either recycled or disposed of in an environmentally responsible manner. The location has been carefully selected to ensure that sustainable transport networks are easily accessible, thereby reducing emissions associated with </w:t>
      </w:r>
      <w:r w:rsidRPr="002D6355">
        <w:rPr>
          <w:rFonts w:ascii="Arial" w:hAnsi="Arial" w:cs="Arial"/>
        </w:rPr>
        <w:lastRenderedPageBreak/>
        <w:t>logistics. Accordingly, the physical infrastructure is designed to satisfy strict environmental compliance and operational efficiency requirements.</w:t>
      </w:r>
    </w:p>
    <w:p w14:paraId="3617B72B" w14:textId="77777777" w:rsidR="002967FD" w:rsidRDefault="002D6355" w:rsidP="002D6355">
      <w:pPr>
        <w:spacing w:line="480" w:lineRule="auto"/>
        <w:rPr>
          <w:rFonts w:ascii="Arial" w:hAnsi="Arial" w:cs="Arial"/>
        </w:rPr>
      </w:pPr>
      <w:r w:rsidRPr="002D6355">
        <w:rPr>
          <w:rFonts w:ascii="Arial" w:hAnsi="Arial" w:cs="Arial"/>
        </w:rPr>
        <w:t>The enterprise's mission is contingent upon the effectiveness of its human resources. A multidisciplinary team, consisting of designers, engineers, sustainability experts, and marketing professionals, will be recruited by Vireo Fashion. These individuals will be accountable for fostering innovation and guaranteeing that the company's sustainable practices are seamlessly integrated into all facets of production and consumer engagement. Continuous professional development and skills training will be prioritised to ensure that the team remains informed about the latest trends and technologies in sustainable fashion. The emphasis on human capital is consistent with the broader trend of socially responsible enterprise management (Niinimäki 2014).</w:t>
      </w:r>
    </w:p>
    <w:p w14:paraId="4276FFD6" w14:textId="77777777" w:rsidR="002967FD" w:rsidRDefault="002D6355" w:rsidP="002D6355">
      <w:pPr>
        <w:spacing w:line="480" w:lineRule="auto"/>
        <w:rPr>
          <w:rFonts w:ascii="Arial" w:hAnsi="Arial" w:cs="Arial"/>
        </w:rPr>
      </w:pPr>
      <w:r w:rsidRPr="002D6355">
        <w:rPr>
          <w:rFonts w:ascii="Arial" w:hAnsi="Arial" w:cs="Arial"/>
        </w:rPr>
        <w:t>A combination of sustainable venture capital, equity investments, and government grants are employed to secure financial resources in support of green initiatives. The cost of facility setup, technology acquisition, and personnel recruitment will be included in the initial capital expenditure. Reinvestment of profits will be a critical element of the financial strategy as the business expands, guaranteeing continuous investment in research and development. The objective of this financial planning is to ensure that the enterprise can achieve long-term success without compromising its environmental and ethical commitments by balancing profitability with sustainable growth (Ottoman 2011; Thompson 2010).</w:t>
      </w:r>
    </w:p>
    <w:p w14:paraId="1F243820" w14:textId="7BF551F3" w:rsidR="002D6355" w:rsidRPr="00864C9E" w:rsidRDefault="002D6355" w:rsidP="002967FD">
      <w:pPr>
        <w:pStyle w:val="ListParagraph"/>
        <w:numPr>
          <w:ilvl w:val="0"/>
          <w:numId w:val="1"/>
        </w:numPr>
        <w:spacing w:line="480" w:lineRule="auto"/>
        <w:rPr>
          <w:rFonts w:ascii="Arial Black" w:hAnsi="Arial Black" w:cs="Arial"/>
        </w:rPr>
      </w:pPr>
      <w:r w:rsidRPr="00864C9E">
        <w:rPr>
          <w:rFonts w:ascii="Arial Black" w:hAnsi="Arial Black" w:cs="Arial"/>
        </w:rPr>
        <w:t>Marketing Strategy</w:t>
      </w:r>
    </w:p>
    <w:p w14:paraId="1BBD43A0" w14:textId="77777777" w:rsidR="002967FD" w:rsidRDefault="002D6355" w:rsidP="002D6355">
      <w:pPr>
        <w:spacing w:line="480" w:lineRule="auto"/>
        <w:rPr>
          <w:rFonts w:ascii="Arial" w:hAnsi="Arial" w:cs="Arial"/>
        </w:rPr>
      </w:pPr>
      <w:r w:rsidRPr="002D6355">
        <w:rPr>
          <w:rFonts w:ascii="Arial" w:hAnsi="Arial" w:cs="Arial"/>
        </w:rPr>
        <w:t xml:space="preserve">Vireo Fashion's marketing strategy is meticulously crafted to resonate with a contemporary consumer base that prioritises sustainability and aesthetics. The </w:t>
      </w:r>
      <w:r w:rsidRPr="002D6355">
        <w:rPr>
          <w:rFonts w:ascii="Arial" w:hAnsi="Arial" w:cs="Arial"/>
        </w:rPr>
        <w:lastRenderedPageBreak/>
        <w:t xml:space="preserve">enterprise implements an integrated marketing strategy that capitalises on experiential marketing, influencer partnerships, and digital media to establish a robust brand narrative. The primary channels for engaging with eco-conscious consumers are social media platforms. Vireo Fashion emphasises its innovative design methods and ethical production processes </w:t>
      </w:r>
      <w:r w:rsidR="002967FD" w:rsidRPr="002D6355">
        <w:rPr>
          <w:rFonts w:ascii="Arial" w:hAnsi="Arial" w:cs="Arial"/>
        </w:rPr>
        <w:t>to</w:t>
      </w:r>
      <w:r w:rsidRPr="002D6355">
        <w:rPr>
          <w:rFonts w:ascii="Arial" w:hAnsi="Arial" w:cs="Arial"/>
        </w:rPr>
        <w:t xml:space="preserve"> communicate its dedication to sustainability through compelling storytelling. In today's market, transparency and authenticity are attributes that are increasingly valued. Consequently, the narrative is meticulously crafted to reflect these qualities.</w:t>
      </w:r>
    </w:p>
    <w:p w14:paraId="48095E1A" w14:textId="77777777" w:rsidR="002967FD" w:rsidRDefault="002D6355" w:rsidP="002D6355">
      <w:pPr>
        <w:spacing w:line="480" w:lineRule="auto"/>
        <w:rPr>
          <w:rFonts w:ascii="Arial" w:hAnsi="Arial" w:cs="Arial"/>
        </w:rPr>
      </w:pPr>
      <w:r w:rsidRPr="002D6355">
        <w:rPr>
          <w:rFonts w:ascii="Arial" w:hAnsi="Arial" w:cs="Arial"/>
        </w:rPr>
        <w:t xml:space="preserve">The brand's credibility is further enhanced by its participation in sustainability forums and strategic partnerships with environmental organisations. Through these partnerships, Vireo Fashion establishes itself as a pioneer in sustainable fashion and expands its marketing initiatives. The enterprise's marketing communications emphasise the notion that each purchase contributes to a more sustainable future, thereby appealing to consumers who are prepared to invest in products that are consistent with their values. The company endeavours to establish enduring relationships with its target demographic and distinguish itself from competitors who are only beginning to implement sustainable practices by utilising both digital and experiential marketing strategies (Ottoman 2011; </w:t>
      </w:r>
      <w:proofErr w:type="spellStart"/>
      <w:r w:rsidRPr="002D6355">
        <w:rPr>
          <w:rFonts w:ascii="Arial" w:hAnsi="Arial" w:cs="Arial"/>
        </w:rPr>
        <w:t>Paehike</w:t>
      </w:r>
      <w:proofErr w:type="spellEnd"/>
      <w:r w:rsidRPr="002D6355">
        <w:rPr>
          <w:rFonts w:ascii="Arial" w:hAnsi="Arial" w:cs="Arial"/>
        </w:rPr>
        <w:t xml:space="preserve"> 2000).</w:t>
      </w:r>
    </w:p>
    <w:p w14:paraId="50EFDB4F" w14:textId="18875306" w:rsidR="002D6355" w:rsidRPr="00864C9E" w:rsidRDefault="002D6355" w:rsidP="002967FD">
      <w:pPr>
        <w:pStyle w:val="ListParagraph"/>
        <w:numPr>
          <w:ilvl w:val="0"/>
          <w:numId w:val="1"/>
        </w:numPr>
        <w:spacing w:line="480" w:lineRule="auto"/>
        <w:rPr>
          <w:rFonts w:ascii="Arial Black" w:hAnsi="Arial Black" w:cs="Arial"/>
        </w:rPr>
      </w:pPr>
      <w:r w:rsidRPr="00864C9E">
        <w:rPr>
          <w:rFonts w:ascii="Arial Black" w:hAnsi="Arial Black" w:cs="Arial"/>
        </w:rPr>
        <w:t>PESTLE Analysis</w:t>
      </w:r>
    </w:p>
    <w:p w14:paraId="7A2ADCEB" w14:textId="77777777" w:rsidR="002967FD" w:rsidRDefault="002D6355" w:rsidP="002D6355">
      <w:pPr>
        <w:spacing w:line="480" w:lineRule="auto"/>
        <w:rPr>
          <w:rFonts w:ascii="Arial" w:hAnsi="Arial" w:cs="Arial"/>
        </w:rPr>
      </w:pPr>
      <w:r w:rsidRPr="002D6355">
        <w:rPr>
          <w:rFonts w:ascii="Arial" w:hAnsi="Arial" w:cs="Arial"/>
        </w:rPr>
        <w:t xml:space="preserve">A thorough PESTLE analysis is conducted to investigate the numerous external factors that influence Vireo Fashion's operations. Renewable energy and sustainable business practices are encouraged by government policies that benefit the enterprise politically. The market landscape is favourable from an economic perspective, as consumers are becoming more inclined to pay a premium for fashion </w:t>
      </w:r>
      <w:r w:rsidRPr="002D6355">
        <w:rPr>
          <w:rFonts w:ascii="Arial" w:hAnsi="Arial" w:cs="Arial"/>
        </w:rPr>
        <w:lastRenderedPageBreak/>
        <w:t>products that are ethically produced. Social factors indicate a significant transition towards ethical consumerism, as the demand for sustainable products is driven by the increasing awareness of environmental issues. In terms of technology, the implementation of sophisticated manufacturing methods, including on-demand production and digital printing, offers the potential to improve operational efficiency. The enterprise is required to navigate a complex regulatory framework that governs environmental standards and labour practices in the context of law. In addition, environmental concerns, such as resource depletion and climate change, require a dedication to sustainability in all aspects of operations (</w:t>
      </w:r>
      <w:proofErr w:type="spellStart"/>
      <w:r w:rsidRPr="002D6355">
        <w:rPr>
          <w:rFonts w:ascii="Arial" w:hAnsi="Arial" w:cs="Arial"/>
        </w:rPr>
        <w:t>Paehike</w:t>
      </w:r>
      <w:proofErr w:type="spellEnd"/>
      <w:r w:rsidRPr="002D6355">
        <w:rPr>
          <w:rFonts w:ascii="Arial" w:hAnsi="Arial" w:cs="Arial"/>
        </w:rPr>
        <w:t xml:space="preserve"> 2000; Palmer </w:t>
      </w:r>
      <w:r w:rsidR="002967FD" w:rsidRPr="002D6355">
        <w:rPr>
          <w:rFonts w:ascii="Arial" w:hAnsi="Arial" w:cs="Arial"/>
        </w:rPr>
        <w:t>2003)</w:t>
      </w:r>
      <w:r w:rsidRPr="002D6355">
        <w:rPr>
          <w:rFonts w:ascii="Arial" w:hAnsi="Arial" w:cs="Arial"/>
        </w:rPr>
        <w:t>.</w:t>
      </w:r>
    </w:p>
    <w:p w14:paraId="505C1C60" w14:textId="0B59603F" w:rsidR="002967FD" w:rsidRPr="00864C9E" w:rsidRDefault="002D6355" w:rsidP="002967FD">
      <w:pPr>
        <w:pStyle w:val="ListParagraph"/>
        <w:numPr>
          <w:ilvl w:val="0"/>
          <w:numId w:val="1"/>
        </w:numPr>
        <w:spacing w:line="480" w:lineRule="auto"/>
        <w:rPr>
          <w:rFonts w:ascii="Arial Black" w:hAnsi="Arial Black" w:cs="Arial"/>
        </w:rPr>
      </w:pPr>
      <w:r w:rsidRPr="00864C9E">
        <w:rPr>
          <w:rFonts w:ascii="Arial Black" w:hAnsi="Arial Black" w:cs="Arial"/>
        </w:rPr>
        <w:t>SWOT Analysis</w:t>
      </w:r>
    </w:p>
    <w:p w14:paraId="5FE564E8" w14:textId="566DE0F6" w:rsidR="002D6355" w:rsidRPr="002D6355" w:rsidRDefault="002D6355" w:rsidP="002D6355">
      <w:pPr>
        <w:spacing w:line="480" w:lineRule="auto"/>
        <w:rPr>
          <w:rFonts w:ascii="Arial" w:hAnsi="Arial" w:cs="Arial"/>
        </w:rPr>
      </w:pPr>
      <w:r w:rsidRPr="002D6355">
        <w:rPr>
          <w:rFonts w:ascii="Arial" w:hAnsi="Arial" w:cs="Arial"/>
        </w:rPr>
        <w:t>The subsequent table provides a thorough SWOT analysis of Vireo Fashion:</w:t>
      </w:r>
    </w:p>
    <w:tbl>
      <w:tblPr>
        <w:tblW w:w="906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7229"/>
      </w:tblGrid>
      <w:tr w:rsidR="002967FD" w:rsidRPr="002967FD" w14:paraId="7556F887" w14:textId="77777777" w:rsidTr="00FF3217">
        <w:trPr>
          <w:tblHeader/>
          <w:tblCellSpacing w:w="15" w:type="dxa"/>
        </w:trPr>
        <w:tc>
          <w:tcPr>
            <w:tcW w:w="1793" w:type="dxa"/>
            <w:shd w:val="clear" w:color="auto" w:fill="FFC000"/>
            <w:vAlign w:val="center"/>
            <w:hideMark/>
          </w:tcPr>
          <w:p w14:paraId="0D65FA0E" w14:textId="77777777" w:rsidR="002967FD" w:rsidRPr="002967FD" w:rsidRDefault="002967FD" w:rsidP="002967FD">
            <w:pPr>
              <w:spacing w:after="0" w:line="240" w:lineRule="auto"/>
              <w:jc w:val="center"/>
              <w:rPr>
                <w:rFonts w:ascii="Arial" w:eastAsia="Times New Roman" w:hAnsi="Arial" w:cs="Arial"/>
                <w:b/>
                <w:bCs/>
                <w:kern w:val="0"/>
                <w:lang w:eastAsia="en-GB"/>
                <w14:ligatures w14:val="none"/>
              </w:rPr>
            </w:pPr>
            <w:r w:rsidRPr="002967FD">
              <w:rPr>
                <w:rFonts w:ascii="Arial" w:eastAsia="Times New Roman" w:hAnsi="Arial" w:cs="Arial"/>
                <w:b/>
                <w:bCs/>
                <w:kern w:val="0"/>
                <w:lang w:eastAsia="en-GB"/>
                <w14:ligatures w14:val="none"/>
              </w:rPr>
              <w:t>SWOT Element</w:t>
            </w:r>
          </w:p>
        </w:tc>
        <w:tc>
          <w:tcPr>
            <w:tcW w:w="7184" w:type="dxa"/>
            <w:shd w:val="clear" w:color="auto" w:fill="FFC000"/>
            <w:vAlign w:val="center"/>
            <w:hideMark/>
          </w:tcPr>
          <w:p w14:paraId="1C36974C" w14:textId="77777777" w:rsidR="002967FD" w:rsidRPr="002967FD" w:rsidRDefault="002967FD" w:rsidP="002967FD">
            <w:pPr>
              <w:spacing w:after="0" w:line="240" w:lineRule="auto"/>
              <w:jc w:val="center"/>
              <w:rPr>
                <w:rFonts w:ascii="Arial" w:eastAsia="Times New Roman" w:hAnsi="Arial" w:cs="Arial"/>
                <w:b/>
                <w:bCs/>
                <w:kern w:val="0"/>
                <w:lang w:eastAsia="en-GB"/>
                <w14:ligatures w14:val="none"/>
              </w:rPr>
            </w:pPr>
            <w:r w:rsidRPr="002967FD">
              <w:rPr>
                <w:rFonts w:ascii="Arial" w:eastAsia="Times New Roman" w:hAnsi="Arial" w:cs="Arial"/>
                <w:b/>
                <w:bCs/>
                <w:kern w:val="0"/>
                <w:lang w:eastAsia="en-GB"/>
                <w14:ligatures w14:val="none"/>
              </w:rPr>
              <w:t>Description</w:t>
            </w:r>
          </w:p>
        </w:tc>
      </w:tr>
    </w:tbl>
    <w:p w14:paraId="24893C8B" w14:textId="77777777" w:rsidR="002967FD" w:rsidRPr="002967FD" w:rsidRDefault="002967FD" w:rsidP="002967FD">
      <w:pPr>
        <w:spacing w:after="0" w:line="240" w:lineRule="auto"/>
        <w:rPr>
          <w:rFonts w:ascii="Arial" w:eastAsia="Times New Roman" w:hAnsi="Arial" w:cs="Arial"/>
          <w:vanish/>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7178"/>
      </w:tblGrid>
      <w:tr w:rsidR="002967FD" w:rsidRPr="002967FD" w14:paraId="7F7F2664" w14:textId="77777777" w:rsidTr="00FF3217">
        <w:trPr>
          <w:tblCellSpacing w:w="15" w:type="dxa"/>
        </w:trPr>
        <w:tc>
          <w:tcPr>
            <w:tcW w:w="1793" w:type="dxa"/>
            <w:shd w:val="clear" w:color="auto" w:fill="FF0000"/>
            <w:vAlign w:val="center"/>
            <w:hideMark/>
          </w:tcPr>
          <w:p w14:paraId="3FE470BF"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b/>
                <w:bCs/>
                <w:kern w:val="0"/>
                <w:lang w:eastAsia="en-GB"/>
                <w14:ligatures w14:val="none"/>
              </w:rPr>
              <w:t>Strengths</w:t>
            </w:r>
          </w:p>
        </w:tc>
        <w:tc>
          <w:tcPr>
            <w:tcW w:w="7133" w:type="dxa"/>
            <w:shd w:val="clear" w:color="auto" w:fill="FF0000"/>
            <w:vAlign w:val="center"/>
            <w:hideMark/>
          </w:tcPr>
          <w:p w14:paraId="39C61778"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kern w:val="0"/>
                <w:lang w:eastAsia="en-GB"/>
                <w14:ligatures w14:val="none"/>
              </w:rPr>
              <w:t>Innovative design capabilities, strong commitment to sustainable practices, high-quality eco-friendly products, and a diverse team of experts in sustainable production and ethical practices.</w:t>
            </w:r>
          </w:p>
        </w:tc>
      </w:tr>
    </w:tbl>
    <w:p w14:paraId="4BF0B553" w14:textId="77777777" w:rsidR="002967FD" w:rsidRPr="002967FD" w:rsidRDefault="002967FD" w:rsidP="002967FD">
      <w:pPr>
        <w:spacing w:after="0" w:line="240" w:lineRule="auto"/>
        <w:rPr>
          <w:rFonts w:ascii="Arial" w:eastAsia="Times New Roman" w:hAnsi="Arial" w:cs="Arial"/>
          <w:vanish/>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7178"/>
      </w:tblGrid>
      <w:tr w:rsidR="002967FD" w:rsidRPr="002967FD" w14:paraId="18D6C707" w14:textId="77777777" w:rsidTr="00FF3217">
        <w:trPr>
          <w:tblCellSpacing w:w="15" w:type="dxa"/>
        </w:trPr>
        <w:tc>
          <w:tcPr>
            <w:tcW w:w="1793" w:type="dxa"/>
            <w:shd w:val="clear" w:color="auto" w:fill="FFFF00"/>
            <w:vAlign w:val="center"/>
            <w:hideMark/>
          </w:tcPr>
          <w:p w14:paraId="6C6919AD"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b/>
                <w:bCs/>
                <w:kern w:val="0"/>
                <w:lang w:eastAsia="en-GB"/>
                <w14:ligatures w14:val="none"/>
              </w:rPr>
              <w:t>Weaknesses</w:t>
            </w:r>
          </w:p>
        </w:tc>
        <w:tc>
          <w:tcPr>
            <w:tcW w:w="7133" w:type="dxa"/>
            <w:shd w:val="clear" w:color="auto" w:fill="FFFF00"/>
            <w:vAlign w:val="center"/>
            <w:hideMark/>
          </w:tcPr>
          <w:p w14:paraId="170AEA9A"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kern w:val="0"/>
                <w:lang w:eastAsia="en-GB"/>
                <w14:ligatures w14:val="none"/>
              </w:rPr>
              <w:t>Elevated production costs due to sustainable materials and technologies, limited initial market presence, and the ongoing need for significant investments in research and development.</w:t>
            </w:r>
          </w:p>
        </w:tc>
      </w:tr>
    </w:tbl>
    <w:p w14:paraId="029E0A0C" w14:textId="77777777" w:rsidR="002967FD" w:rsidRPr="002967FD" w:rsidRDefault="002967FD" w:rsidP="002967FD">
      <w:pPr>
        <w:spacing w:after="0" w:line="240" w:lineRule="auto"/>
        <w:rPr>
          <w:rFonts w:ascii="Arial" w:eastAsia="Times New Roman" w:hAnsi="Arial" w:cs="Arial"/>
          <w:vanish/>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7178"/>
      </w:tblGrid>
      <w:tr w:rsidR="002967FD" w:rsidRPr="002967FD" w14:paraId="021E5F0F" w14:textId="77777777" w:rsidTr="00FF3217">
        <w:trPr>
          <w:tblCellSpacing w:w="15" w:type="dxa"/>
        </w:trPr>
        <w:tc>
          <w:tcPr>
            <w:tcW w:w="1793" w:type="dxa"/>
            <w:shd w:val="clear" w:color="auto" w:fill="00B0F0"/>
            <w:vAlign w:val="center"/>
            <w:hideMark/>
          </w:tcPr>
          <w:p w14:paraId="03F4322C"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b/>
                <w:bCs/>
                <w:kern w:val="0"/>
                <w:lang w:eastAsia="en-GB"/>
                <w14:ligatures w14:val="none"/>
              </w:rPr>
              <w:t>Opportunities</w:t>
            </w:r>
          </w:p>
        </w:tc>
        <w:tc>
          <w:tcPr>
            <w:tcW w:w="7133" w:type="dxa"/>
            <w:shd w:val="clear" w:color="auto" w:fill="00B0F0"/>
            <w:vAlign w:val="center"/>
            <w:hideMark/>
          </w:tcPr>
          <w:p w14:paraId="4A358439"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kern w:val="0"/>
                <w:lang w:eastAsia="en-GB"/>
                <w14:ligatures w14:val="none"/>
              </w:rPr>
              <w:t>Expanding consumer demand for sustainable fashion, potential for strategic alliances with environmental organizations, entry into emerging global markets, and leveraging advanced digital marketing channels.</w:t>
            </w:r>
          </w:p>
        </w:tc>
      </w:tr>
    </w:tbl>
    <w:p w14:paraId="62317D44" w14:textId="77777777" w:rsidR="002967FD" w:rsidRPr="002967FD" w:rsidRDefault="002967FD" w:rsidP="002967FD">
      <w:pPr>
        <w:spacing w:after="0" w:line="240" w:lineRule="auto"/>
        <w:rPr>
          <w:rFonts w:ascii="Arial" w:eastAsia="Times New Roman" w:hAnsi="Arial" w:cs="Arial"/>
          <w:vanish/>
          <w:kern w:val="0"/>
          <w:lang w:eastAsia="en-GB"/>
          <w14:ligatures w14:val="none"/>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8"/>
        <w:gridCol w:w="7178"/>
      </w:tblGrid>
      <w:tr w:rsidR="002967FD" w:rsidRPr="002967FD" w14:paraId="7A45DD65" w14:textId="77777777" w:rsidTr="00FF3217">
        <w:trPr>
          <w:tblCellSpacing w:w="15" w:type="dxa"/>
        </w:trPr>
        <w:tc>
          <w:tcPr>
            <w:tcW w:w="1793" w:type="dxa"/>
            <w:shd w:val="clear" w:color="auto" w:fill="7030A0"/>
            <w:vAlign w:val="center"/>
            <w:hideMark/>
          </w:tcPr>
          <w:p w14:paraId="1F9F8A1A"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b/>
                <w:bCs/>
                <w:kern w:val="0"/>
                <w:lang w:eastAsia="en-GB"/>
                <w14:ligatures w14:val="none"/>
              </w:rPr>
              <w:t>Threats</w:t>
            </w:r>
          </w:p>
        </w:tc>
        <w:tc>
          <w:tcPr>
            <w:tcW w:w="7133" w:type="dxa"/>
            <w:shd w:val="clear" w:color="auto" w:fill="7030A0"/>
            <w:vAlign w:val="center"/>
            <w:hideMark/>
          </w:tcPr>
          <w:p w14:paraId="4681BD3E" w14:textId="77777777" w:rsidR="002967FD" w:rsidRPr="002967FD" w:rsidRDefault="002967FD" w:rsidP="002967FD">
            <w:pPr>
              <w:spacing w:after="0" w:line="240" w:lineRule="auto"/>
              <w:rPr>
                <w:rFonts w:ascii="Arial" w:eastAsia="Times New Roman" w:hAnsi="Arial" w:cs="Arial"/>
                <w:kern w:val="0"/>
                <w:lang w:eastAsia="en-GB"/>
                <w14:ligatures w14:val="none"/>
              </w:rPr>
            </w:pPr>
            <w:r w:rsidRPr="002967FD">
              <w:rPr>
                <w:rFonts w:ascii="Arial" w:eastAsia="Times New Roman" w:hAnsi="Arial" w:cs="Arial"/>
                <w:kern w:val="0"/>
                <w:lang w:eastAsia="en-GB"/>
                <w14:ligatures w14:val="none"/>
              </w:rPr>
              <w:t>Volatility in raw material prices, competitive pressures from established brands adopting sustainable practices, potential regulatory changes, and vulnerabilities in the supply chain.</w:t>
            </w:r>
          </w:p>
        </w:tc>
      </w:tr>
    </w:tbl>
    <w:p w14:paraId="7E5D0AD8" w14:textId="77777777" w:rsidR="002D6355" w:rsidRPr="002D6355" w:rsidRDefault="002D6355" w:rsidP="002D6355">
      <w:pPr>
        <w:spacing w:line="480" w:lineRule="auto"/>
        <w:rPr>
          <w:rFonts w:ascii="Arial" w:hAnsi="Arial" w:cs="Arial"/>
        </w:rPr>
      </w:pPr>
    </w:p>
    <w:p w14:paraId="7E2AF47C" w14:textId="77777777" w:rsidR="002967FD" w:rsidRDefault="002967FD" w:rsidP="002D6355">
      <w:pPr>
        <w:spacing w:line="480" w:lineRule="auto"/>
        <w:rPr>
          <w:rFonts w:ascii="Arial" w:hAnsi="Arial" w:cs="Arial"/>
        </w:rPr>
      </w:pPr>
    </w:p>
    <w:p w14:paraId="75A833B8" w14:textId="77777777" w:rsidR="002967FD" w:rsidRDefault="002967FD" w:rsidP="002D6355">
      <w:pPr>
        <w:spacing w:line="480" w:lineRule="auto"/>
        <w:rPr>
          <w:rFonts w:ascii="Arial" w:hAnsi="Arial" w:cs="Arial"/>
        </w:rPr>
      </w:pPr>
    </w:p>
    <w:p w14:paraId="1B9421D4" w14:textId="77777777" w:rsidR="002967FD" w:rsidRDefault="002967FD" w:rsidP="002D6355">
      <w:pPr>
        <w:spacing w:line="480" w:lineRule="auto"/>
        <w:rPr>
          <w:rFonts w:ascii="Arial" w:hAnsi="Arial" w:cs="Arial"/>
        </w:rPr>
      </w:pPr>
    </w:p>
    <w:p w14:paraId="3937B820" w14:textId="77777777" w:rsidR="002967FD" w:rsidRDefault="002967FD" w:rsidP="002D6355">
      <w:pPr>
        <w:spacing w:line="480" w:lineRule="auto"/>
        <w:rPr>
          <w:rFonts w:ascii="Arial" w:hAnsi="Arial" w:cs="Arial"/>
        </w:rPr>
      </w:pPr>
    </w:p>
    <w:p w14:paraId="2E7A903F" w14:textId="7B218AA5" w:rsidR="002D6355" w:rsidRPr="00864C9E" w:rsidRDefault="002D6355" w:rsidP="00FF3217">
      <w:pPr>
        <w:pStyle w:val="ListParagraph"/>
        <w:numPr>
          <w:ilvl w:val="0"/>
          <w:numId w:val="1"/>
        </w:numPr>
        <w:spacing w:line="480" w:lineRule="auto"/>
        <w:rPr>
          <w:rFonts w:ascii="Arial Black" w:hAnsi="Arial Black" w:cs="Arial"/>
        </w:rPr>
      </w:pPr>
      <w:r w:rsidRPr="00864C9E">
        <w:rPr>
          <w:rFonts w:ascii="Arial Black" w:hAnsi="Arial Black" w:cs="Arial"/>
        </w:rPr>
        <w:t>Cash Flow and Financial Projections</w:t>
      </w:r>
    </w:p>
    <w:p w14:paraId="1C8E21C7" w14:textId="77777777" w:rsidR="00FF3217" w:rsidRDefault="002D6355" w:rsidP="002D6355">
      <w:pPr>
        <w:spacing w:line="480" w:lineRule="auto"/>
        <w:rPr>
          <w:rFonts w:ascii="Arial" w:hAnsi="Arial" w:cs="Arial"/>
        </w:rPr>
      </w:pPr>
      <w:r w:rsidRPr="002D6355">
        <w:rPr>
          <w:rFonts w:ascii="Arial" w:hAnsi="Arial" w:cs="Arial"/>
        </w:rPr>
        <w:t>The financial outlook for Vireo Fashion is predicated on a conservative yet optimistic projection for the initial three years of operations. It is anticipated that the company will incur substantial capital expenditures during the initial phase of the business, as it establishes its production facility, acquires sophisticated technology, and recruits a skilled workforce. Revenue is expected to increase consistently as market presence is established through a combination of strategic retail partnerships and online sales channels. By the second year of operation, it is anticipated that economies of scale and enhanced operational efficiencies will enable a transition to positive net cash flow.</w:t>
      </w:r>
    </w:p>
    <w:p w14:paraId="5E2EC294" w14:textId="1A6FF180" w:rsidR="002D6355" w:rsidRPr="002D6355" w:rsidRDefault="002D6355" w:rsidP="002D6355">
      <w:pPr>
        <w:spacing w:line="480" w:lineRule="auto"/>
        <w:rPr>
          <w:rFonts w:ascii="Arial" w:hAnsi="Arial" w:cs="Arial"/>
        </w:rPr>
      </w:pPr>
      <w:r w:rsidRPr="002D6355">
        <w:rPr>
          <w:rFonts w:ascii="Arial" w:hAnsi="Arial" w:cs="Arial"/>
        </w:rPr>
        <w:t>The table below represents the financial flow forecast, which includes the anticipated income and expenses:</w:t>
      </w:r>
    </w:p>
    <w:p w14:paraId="42EB8188" w14:textId="0A86342B" w:rsidR="002D6355" w:rsidRPr="00864C9E" w:rsidRDefault="002D6355" w:rsidP="00864C9E">
      <w:pPr>
        <w:pBdr>
          <w:top w:val="single" w:sz="4" w:space="1" w:color="auto"/>
          <w:left w:val="single" w:sz="4" w:space="4" w:color="auto"/>
          <w:bottom w:val="single" w:sz="4" w:space="1" w:color="auto"/>
          <w:right w:val="single" w:sz="4" w:space="4" w:color="auto"/>
          <w:between w:val="single" w:sz="4" w:space="1" w:color="auto"/>
          <w:bar w:val="single" w:sz="4" w:color="auto"/>
        </w:pBdr>
        <w:shd w:val="clear" w:color="auto" w:fill="BFBFBF" w:themeFill="background1" w:themeFillShade="BF"/>
        <w:spacing w:line="480" w:lineRule="auto"/>
        <w:rPr>
          <w:rFonts w:ascii="Arial" w:hAnsi="Arial" w:cs="Arial"/>
          <w:color w:val="C00000"/>
        </w:rPr>
      </w:pPr>
      <w:r w:rsidRPr="00864C9E">
        <w:rPr>
          <w:rFonts w:ascii="Arial" w:hAnsi="Arial" w:cs="Arial"/>
          <w:color w:val="C00000"/>
        </w:rPr>
        <w:t>Year</w:t>
      </w:r>
      <w:r w:rsidR="00FF3217" w:rsidRPr="00864C9E">
        <w:rPr>
          <w:rFonts w:ascii="Arial" w:hAnsi="Arial" w:cs="Arial"/>
          <w:color w:val="C00000"/>
        </w:rPr>
        <w:t xml:space="preserve">             </w:t>
      </w:r>
      <w:r w:rsidRPr="00864C9E">
        <w:rPr>
          <w:rFonts w:ascii="Arial" w:hAnsi="Arial" w:cs="Arial"/>
          <w:color w:val="C00000"/>
        </w:rPr>
        <w:t xml:space="preserve"> Expected Income</w:t>
      </w:r>
      <w:r w:rsidR="00FF3217" w:rsidRPr="00864C9E">
        <w:rPr>
          <w:rFonts w:ascii="Arial" w:hAnsi="Arial" w:cs="Arial"/>
          <w:color w:val="C00000"/>
        </w:rPr>
        <w:t xml:space="preserve">                   </w:t>
      </w:r>
      <w:r w:rsidRPr="00864C9E">
        <w:rPr>
          <w:rFonts w:ascii="Arial" w:hAnsi="Arial" w:cs="Arial"/>
          <w:color w:val="C00000"/>
        </w:rPr>
        <w:t xml:space="preserve"> Expected Costs </w:t>
      </w:r>
      <w:r w:rsidR="00FF3217" w:rsidRPr="00864C9E">
        <w:rPr>
          <w:rFonts w:ascii="Arial" w:hAnsi="Arial" w:cs="Arial"/>
          <w:color w:val="C00000"/>
        </w:rPr>
        <w:t xml:space="preserve">               </w:t>
      </w:r>
      <w:r w:rsidRPr="00864C9E">
        <w:rPr>
          <w:rFonts w:ascii="Arial" w:hAnsi="Arial" w:cs="Arial"/>
          <w:color w:val="C00000"/>
        </w:rPr>
        <w:t>Net Cash Flow</w:t>
      </w:r>
    </w:p>
    <w:p w14:paraId="5FD5091C" w14:textId="6CA5E249" w:rsidR="002D6355" w:rsidRPr="00864C9E" w:rsidRDefault="002D6355" w:rsidP="00FF321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color w:val="4C94D8" w:themeColor="text2" w:themeTint="80"/>
        </w:rPr>
      </w:pPr>
      <w:r w:rsidRPr="00864C9E">
        <w:rPr>
          <w:rFonts w:ascii="Arial" w:hAnsi="Arial" w:cs="Arial"/>
          <w:color w:val="4C94D8" w:themeColor="text2" w:themeTint="80"/>
        </w:rPr>
        <w:t>Year 1</w:t>
      </w:r>
      <w:r w:rsidR="00FF3217" w:rsidRPr="00864C9E">
        <w:rPr>
          <w:rFonts w:ascii="Arial" w:hAnsi="Arial" w:cs="Arial"/>
          <w:color w:val="4C94D8" w:themeColor="text2" w:themeTint="80"/>
        </w:rPr>
        <w:t xml:space="preserve">           </w:t>
      </w:r>
      <w:r w:rsidRPr="00864C9E">
        <w:rPr>
          <w:rFonts w:ascii="Arial" w:hAnsi="Arial" w:cs="Arial"/>
          <w:color w:val="4C94D8" w:themeColor="text2" w:themeTint="80"/>
        </w:rPr>
        <w:t xml:space="preserve"> $1,000,000 </w:t>
      </w:r>
      <w:r w:rsidR="00FF3217" w:rsidRPr="00864C9E">
        <w:rPr>
          <w:rFonts w:ascii="Arial" w:hAnsi="Arial" w:cs="Arial"/>
          <w:color w:val="4C94D8" w:themeColor="text2" w:themeTint="80"/>
        </w:rPr>
        <w:t xml:space="preserve">                              </w:t>
      </w:r>
      <w:r w:rsidRPr="00864C9E">
        <w:rPr>
          <w:rFonts w:ascii="Arial" w:hAnsi="Arial" w:cs="Arial"/>
          <w:color w:val="4C94D8" w:themeColor="text2" w:themeTint="80"/>
        </w:rPr>
        <w:t xml:space="preserve">$1,500,000 </w:t>
      </w:r>
      <w:r w:rsidR="00FF3217" w:rsidRPr="00864C9E">
        <w:rPr>
          <w:rFonts w:ascii="Arial" w:hAnsi="Arial" w:cs="Arial"/>
          <w:color w:val="4C94D8" w:themeColor="text2" w:themeTint="80"/>
        </w:rPr>
        <w:t xml:space="preserve">                            </w:t>
      </w:r>
      <w:r w:rsidRPr="00864C9E">
        <w:rPr>
          <w:rFonts w:ascii="Arial" w:hAnsi="Arial" w:cs="Arial"/>
          <w:color w:val="4C94D8" w:themeColor="text2" w:themeTint="80"/>
        </w:rPr>
        <w:t>-$500,000</w:t>
      </w:r>
    </w:p>
    <w:p w14:paraId="0ACB54B0" w14:textId="4F208E0B" w:rsidR="002D6355" w:rsidRPr="00864C9E" w:rsidRDefault="002D6355" w:rsidP="00FF321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color w:val="BF4E14" w:themeColor="accent2" w:themeShade="BF"/>
        </w:rPr>
      </w:pPr>
      <w:r w:rsidRPr="00864C9E">
        <w:rPr>
          <w:rFonts w:ascii="Arial" w:hAnsi="Arial" w:cs="Arial"/>
          <w:color w:val="BF4E14" w:themeColor="accent2" w:themeShade="BF"/>
        </w:rPr>
        <w:t xml:space="preserve">Year 2: </w:t>
      </w:r>
      <w:r w:rsidR="00FF3217" w:rsidRPr="00864C9E">
        <w:rPr>
          <w:rFonts w:ascii="Arial" w:hAnsi="Arial" w:cs="Arial"/>
          <w:color w:val="BF4E14" w:themeColor="accent2" w:themeShade="BF"/>
        </w:rPr>
        <w:t xml:space="preserve">          </w:t>
      </w:r>
      <w:r w:rsidRPr="00864C9E">
        <w:rPr>
          <w:rFonts w:ascii="Arial" w:hAnsi="Arial" w:cs="Arial"/>
          <w:color w:val="BF4E14" w:themeColor="accent2" w:themeShade="BF"/>
        </w:rPr>
        <w:t>$2,500,000</w:t>
      </w:r>
      <w:r w:rsidR="00FF3217" w:rsidRPr="00864C9E">
        <w:rPr>
          <w:rFonts w:ascii="Arial" w:hAnsi="Arial" w:cs="Arial"/>
          <w:color w:val="BF4E14" w:themeColor="accent2" w:themeShade="BF"/>
        </w:rPr>
        <w:t xml:space="preserve">                              </w:t>
      </w:r>
      <w:r w:rsidRPr="00864C9E">
        <w:rPr>
          <w:rFonts w:ascii="Arial" w:hAnsi="Arial" w:cs="Arial"/>
          <w:color w:val="BF4E14" w:themeColor="accent2" w:themeShade="BF"/>
        </w:rPr>
        <w:t xml:space="preserve"> $2,000,000</w:t>
      </w:r>
      <w:r w:rsidR="00FF3217" w:rsidRPr="00864C9E">
        <w:rPr>
          <w:rFonts w:ascii="Arial" w:hAnsi="Arial" w:cs="Arial"/>
          <w:color w:val="BF4E14" w:themeColor="accent2" w:themeShade="BF"/>
        </w:rPr>
        <w:t xml:space="preserve">                           </w:t>
      </w:r>
      <w:r w:rsidRPr="00864C9E">
        <w:rPr>
          <w:rFonts w:ascii="Arial" w:hAnsi="Arial" w:cs="Arial"/>
          <w:color w:val="BF4E14" w:themeColor="accent2" w:themeShade="BF"/>
        </w:rPr>
        <w:t>+$500,000</w:t>
      </w:r>
    </w:p>
    <w:p w14:paraId="357C8B6D" w14:textId="3D7C180F" w:rsidR="002D6355" w:rsidRPr="00864C9E" w:rsidRDefault="002D6355" w:rsidP="00FF321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rPr>
          <w:rFonts w:ascii="Arial" w:hAnsi="Arial" w:cs="Arial"/>
          <w:color w:val="47D459" w:themeColor="accent3" w:themeTint="99"/>
        </w:rPr>
      </w:pPr>
      <w:r w:rsidRPr="00864C9E">
        <w:rPr>
          <w:rFonts w:ascii="Arial" w:hAnsi="Arial" w:cs="Arial"/>
          <w:color w:val="47D459" w:themeColor="accent3" w:themeTint="99"/>
        </w:rPr>
        <w:t xml:space="preserve">Year 3: </w:t>
      </w:r>
      <w:r w:rsidR="00FF3217" w:rsidRPr="00864C9E">
        <w:rPr>
          <w:rFonts w:ascii="Arial" w:hAnsi="Arial" w:cs="Arial"/>
          <w:color w:val="47D459" w:themeColor="accent3" w:themeTint="99"/>
        </w:rPr>
        <w:t xml:space="preserve">          </w:t>
      </w:r>
      <w:r w:rsidRPr="00864C9E">
        <w:rPr>
          <w:rFonts w:ascii="Arial" w:hAnsi="Arial" w:cs="Arial"/>
          <w:color w:val="47D459" w:themeColor="accent3" w:themeTint="99"/>
        </w:rPr>
        <w:t>$4,000,000</w:t>
      </w:r>
      <w:r w:rsidR="00FF3217" w:rsidRPr="00864C9E">
        <w:rPr>
          <w:rFonts w:ascii="Arial" w:hAnsi="Arial" w:cs="Arial"/>
          <w:color w:val="47D459" w:themeColor="accent3" w:themeTint="99"/>
        </w:rPr>
        <w:t xml:space="preserve">                               </w:t>
      </w:r>
      <w:r w:rsidRPr="00864C9E">
        <w:rPr>
          <w:rFonts w:ascii="Arial" w:hAnsi="Arial" w:cs="Arial"/>
          <w:color w:val="47D459" w:themeColor="accent3" w:themeTint="99"/>
        </w:rPr>
        <w:t>$2,500,000</w:t>
      </w:r>
      <w:r w:rsidR="00FF3217" w:rsidRPr="00864C9E">
        <w:rPr>
          <w:rFonts w:ascii="Arial" w:hAnsi="Arial" w:cs="Arial"/>
          <w:color w:val="47D459" w:themeColor="accent3" w:themeTint="99"/>
        </w:rPr>
        <w:t xml:space="preserve">                         </w:t>
      </w:r>
      <w:r w:rsidRPr="00864C9E">
        <w:rPr>
          <w:rFonts w:ascii="Arial" w:hAnsi="Arial" w:cs="Arial"/>
          <w:color w:val="47D459" w:themeColor="accent3" w:themeTint="99"/>
        </w:rPr>
        <w:t>+$1,500,000</w:t>
      </w:r>
    </w:p>
    <w:p w14:paraId="05FDA3E0" w14:textId="77777777" w:rsidR="002D6355" w:rsidRPr="002D6355" w:rsidRDefault="002D6355" w:rsidP="002D6355">
      <w:pPr>
        <w:spacing w:line="480" w:lineRule="auto"/>
        <w:rPr>
          <w:rFonts w:ascii="Arial" w:hAnsi="Arial" w:cs="Arial"/>
        </w:rPr>
      </w:pPr>
      <w:r w:rsidRPr="002D6355">
        <w:rPr>
          <w:rFonts w:ascii="Arial" w:hAnsi="Arial" w:cs="Arial"/>
        </w:rPr>
        <w:t>These projections are based on the premise that the initial investments will result in increased production efficiency and that market penetration strategies will effectively capture the increasing demand for sustainable fashion. It is anticipated that the financial underpinnings for additional innovation and expansion will be established by the steady increase of net cash flow.</w:t>
      </w:r>
    </w:p>
    <w:p w14:paraId="0D8E8A4E" w14:textId="79CFFDF8" w:rsidR="00864C9E" w:rsidRPr="00864C9E" w:rsidRDefault="002D6355" w:rsidP="00864C9E">
      <w:pPr>
        <w:pStyle w:val="ListParagraph"/>
        <w:numPr>
          <w:ilvl w:val="0"/>
          <w:numId w:val="1"/>
        </w:numPr>
        <w:spacing w:line="480" w:lineRule="auto"/>
        <w:rPr>
          <w:rFonts w:ascii="Arial Black" w:hAnsi="Arial Black" w:cs="Arial"/>
        </w:rPr>
      </w:pPr>
      <w:r w:rsidRPr="00864C9E">
        <w:rPr>
          <w:rFonts w:ascii="Arial Black" w:hAnsi="Arial Black" w:cs="Arial"/>
        </w:rPr>
        <w:lastRenderedPageBreak/>
        <w:t>Contingency Plan</w:t>
      </w:r>
    </w:p>
    <w:p w14:paraId="17A8F693" w14:textId="77777777" w:rsidR="00864C9E" w:rsidRDefault="002D6355" w:rsidP="002D6355">
      <w:pPr>
        <w:spacing w:line="480" w:lineRule="auto"/>
        <w:rPr>
          <w:rFonts w:ascii="Arial" w:hAnsi="Arial" w:cs="Arial"/>
        </w:rPr>
      </w:pPr>
      <w:r w:rsidRPr="002D6355">
        <w:rPr>
          <w:rFonts w:ascii="Arial" w:hAnsi="Arial" w:cs="Arial"/>
        </w:rPr>
        <w:t>A comprehensive contingency plan has been devised by Vireo Fashion in recognition of the inherent uncertainties associated with market dynamics and supply chain management. The primary focus of this strategy is operational resilience and proactive risk management. In the event of supply chain disruptions, the enterprise will activate alternative supplier agreements and utilise strategic inventory reserves to guarantee the continuity of production. Furthermore, Vireo Fashion has identified emergency funding sources that will be utilised to address unforeseen financial obstacles.</w:t>
      </w:r>
    </w:p>
    <w:p w14:paraId="4EA85782" w14:textId="77777777" w:rsidR="00864C9E" w:rsidRDefault="002D6355" w:rsidP="002D6355">
      <w:pPr>
        <w:spacing w:line="480" w:lineRule="auto"/>
        <w:rPr>
          <w:rFonts w:ascii="Arial" w:hAnsi="Arial" w:cs="Arial"/>
        </w:rPr>
      </w:pPr>
      <w:r w:rsidRPr="002D6355">
        <w:rPr>
          <w:rFonts w:ascii="Arial" w:hAnsi="Arial" w:cs="Arial"/>
        </w:rPr>
        <w:t xml:space="preserve">The contingency plan also considers potential regulatory changes that could affect operational processes. The enterprise is dedicated to the ongoing monitoring of the regulatory landscape and will modify its practices to ensure compliance with new environmental and labour standards. In the realm of public relations, Vireo Fashion has implemented a crisis communication strategy that delineates explicit procedures for the management of stakeholder concerns and the preservation of the brand's reputation during periods of uncertainty. The enterprise is adequately equipped to address market fluctuations and external disruptions without sacrificing its dedication to sustainability </w:t>
      </w:r>
      <w:r w:rsidR="00864C9E" w:rsidRPr="002D6355">
        <w:rPr>
          <w:rFonts w:ascii="Arial" w:hAnsi="Arial" w:cs="Arial"/>
        </w:rPr>
        <w:t>because of</w:t>
      </w:r>
      <w:r w:rsidRPr="002D6355">
        <w:rPr>
          <w:rFonts w:ascii="Arial" w:hAnsi="Arial" w:cs="Arial"/>
        </w:rPr>
        <w:t xml:space="preserve"> the implementation of these measures (Edgeman and Eskildsen 2014; Thompson 2010).</w:t>
      </w:r>
    </w:p>
    <w:p w14:paraId="7443DE61" w14:textId="142A179C" w:rsidR="002D6355" w:rsidRPr="00864C9E" w:rsidRDefault="002D6355" w:rsidP="00864C9E">
      <w:pPr>
        <w:pStyle w:val="ListParagraph"/>
        <w:numPr>
          <w:ilvl w:val="0"/>
          <w:numId w:val="1"/>
        </w:numPr>
        <w:spacing w:line="480" w:lineRule="auto"/>
        <w:rPr>
          <w:rFonts w:ascii="Arial Black" w:hAnsi="Arial Black" w:cs="Arial"/>
        </w:rPr>
      </w:pPr>
      <w:r w:rsidRPr="00864C9E">
        <w:rPr>
          <w:rFonts w:ascii="Arial Black" w:hAnsi="Arial Black" w:cs="Arial"/>
        </w:rPr>
        <w:t>Research and Development</w:t>
      </w:r>
    </w:p>
    <w:p w14:paraId="67985778" w14:textId="77777777" w:rsidR="00864C9E" w:rsidRDefault="002D6355" w:rsidP="002D6355">
      <w:pPr>
        <w:spacing w:line="480" w:lineRule="auto"/>
        <w:rPr>
          <w:rFonts w:ascii="Arial" w:hAnsi="Arial" w:cs="Arial"/>
        </w:rPr>
      </w:pPr>
      <w:r w:rsidRPr="002D6355">
        <w:rPr>
          <w:rFonts w:ascii="Arial" w:hAnsi="Arial" w:cs="Arial"/>
        </w:rPr>
        <w:t xml:space="preserve">Vireo Fashion's long-term strategy is fundamentally rooted in innovation. The enterprise allocates a substantial portion of its budget to research and development initiatives that are designed to investigate new sustainable materials and eco-efficient production techniques. The company </w:t>
      </w:r>
      <w:r w:rsidR="00864C9E" w:rsidRPr="002D6355">
        <w:rPr>
          <w:rFonts w:ascii="Arial" w:hAnsi="Arial" w:cs="Arial"/>
        </w:rPr>
        <w:t>can</w:t>
      </w:r>
      <w:r w:rsidRPr="002D6355">
        <w:rPr>
          <w:rFonts w:ascii="Arial" w:hAnsi="Arial" w:cs="Arial"/>
        </w:rPr>
        <w:t xml:space="preserve"> remain at the forefront of </w:t>
      </w:r>
      <w:r w:rsidRPr="002D6355">
        <w:rPr>
          <w:rFonts w:ascii="Arial" w:hAnsi="Arial" w:cs="Arial"/>
        </w:rPr>
        <w:lastRenderedPageBreak/>
        <w:t xml:space="preserve">technological advancements in sustainable fashion by forming collaborative partnerships with academic institutions and industry experts. This emphasis on research and development not only enhances the quality of products and the efficacy of </w:t>
      </w:r>
      <w:r w:rsidR="00864C9E" w:rsidRPr="002D6355">
        <w:rPr>
          <w:rFonts w:ascii="Arial" w:hAnsi="Arial" w:cs="Arial"/>
        </w:rPr>
        <w:t>manufacturing but</w:t>
      </w:r>
      <w:r w:rsidRPr="002D6355">
        <w:rPr>
          <w:rFonts w:ascii="Arial" w:hAnsi="Arial" w:cs="Arial"/>
        </w:rPr>
        <w:t xml:space="preserve"> also enables the company to anticipate and adapt to changing consumer trends. The enterprise's competitive advantage in the market is preserved by the rigorous testing of each new product for environmental impact, durability, and aesthetic appeal through the iterative design process.</w:t>
      </w:r>
    </w:p>
    <w:p w14:paraId="3B1D2E86" w14:textId="0587FB85" w:rsidR="00864C9E" w:rsidRPr="00864C9E" w:rsidRDefault="002D6355" w:rsidP="00864C9E">
      <w:pPr>
        <w:pStyle w:val="ListParagraph"/>
        <w:numPr>
          <w:ilvl w:val="0"/>
          <w:numId w:val="1"/>
        </w:numPr>
        <w:spacing w:line="480" w:lineRule="auto"/>
        <w:rPr>
          <w:rFonts w:ascii="Arial Black" w:hAnsi="Arial Black" w:cs="Arial"/>
        </w:rPr>
      </w:pPr>
      <w:r w:rsidRPr="00864C9E">
        <w:rPr>
          <w:rFonts w:ascii="Arial Black" w:hAnsi="Arial Black" w:cs="Arial"/>
        </w:rPr>
        <w:t>Corporate Governance and Stakeholder Engagement</w:t>
      </w:r>
    </w:p>
    <w:p w14:paraId="32F80ECB" w14:textId="77777777" w:rsidR="00864C9E" w:rsidRDefault="002D6355" w:rsidP="002D6355">
      <w:pPr>
        <w:spacing w:line="480" w:lineRule="auto"/>
        <w:rPr>
          <w:rFonts w:ascii="Arial" w:hAnsi="Arial" w:cs="Arial"/>
        </w:rPr>
      </w:pPr>
      <w:r w:rsidRPr="002D6355">
        <w:rPr>
          <w:rFonts w:ascii="Arial" w:hAnsi="Arial" w:cs="Arial"/>
        </w:rPr>
        <w:t xml:space="preserve">Effective stakeholder engagement is a critical component of Vireo Fashion's operational strategy. The enterprise is dedicated to cultivating enduring relationships with community organisations, consumers, and suppliers, all of whom are essential to its sustainable value chain. Vireo Fashion guarantees that all stakeholders </w:t>
      </w:r>
      <w:r w:rsidR="00864C9E" w:rsidRPr="002D6355">
        <w:rPr>
          <w:rFonts w:ascii="Arial" w:hAnsi="Arial" w:cs="Arial"/>
        </w:rPr>
        <w:t>agree</w:t>
      </w:r>
      <w:r w:rsidRPr="002D6355">
        <w:rPr>
          <w:rFonts w:ascii="Arial" w:hAnsi="Arial" w:cs="Arial"/>
        </w:rPr>
        <w:t xml:space="preserve"> with its sustainability objectives through the implementation of stringent transparency protocols and auditing processes. The objective is to collect feedback and promote continuous development in operational practices through collaborative initiatives and regular consultations. The corporate governance framework of the company prioritises transparency and accountability, thereby fostering trust among both investors and consumers. This proactive engagement with stakeholders not only reinforces the enterprise's position as a leader in sustainable fashion but also supports the enterprise's mission.</w:t>
      </w:r>
    </w:p>
    <w:p w14:paraId="5DDE054A" w14:textId="25684433" w:rsidR="00864C9E" w:rsidRPr="00864C9E" w:rsidRDefault="002D6355" w:rsidP="00864C9E">
      <w:pPr>
        <w:pStyle w:val="ListParagraph"/>
        <w:numPr>
          <w:ilvl w:val="0"/>
          <w:numId w:val="1"/>
        </w:numPr>
        <w:spacing w:line="480" w:lineRule="auto"/>
        <w:rPr>
          <w:rFonts w:ascii="Arial Black" w:hAnsi="Arial Black" w:cs="Arial"/>
        </w:rPr>
      </w:pPr>
      <w:r w:rsidRPr="00864C9E">
        <w:rPr>
          <w:rFonts w:ascii="Arial Black" w:hAnsi="Arial Black" w:cs="Arial"/>
        </w:rPr>
        <w:t>Culture and Organisational Structure</w:t>
      </w:r>
    </w:p>
    <w:p w14:paraId="317CE4B3" w14:textId="77777777" w:rsidR="00864C9E" w:rsidRDefault="002D6355" w:rsidP="002D6355">
      <w:pPr>
        <w:spacing w:line="480" w:lineRule="auto"/>
        <w:rPr>
          <w:rFonts w:ascii="Arial" w:hAnsi="Arial" w:cs="Arial"/>
        </w:rPr>
      </w:pPr>
      <w:r w:rsidRPr="002D6355">
        <w:rPr>
          <w:rFonts w:ascii="Arial" w:hAnsi="Arial" w:cs="Arial"/>
        </w:rPr>
        <w:t xml:space="preserve">The organisation structure of Vireo Fashion is intentionally structured to facilitate sustainable growth, innovation, and agility. The enterprise employs a decentralised management model that enables team members to contribute ideas and assume </w:t>
      </w:r>
      <w:r w:rsidRPr="002D6355">
        <w:rPr>
          <w:rFonts w:ascii="Arial" w:hAnsi="Arial" w:cs="Arial"/>
        </w:rPr>
        <w:lastRenderedPageBreak/>
        <w:t>responsibility for critical projects. This framework fosters a culture of perpetual development and encourages creativity. The enterprise is committed to maintaining its responsiveness to environmental imperatives and market trends by providing employees with regular training on the most recent sustainable technologies and practices. The company's internal culture is founded on the principles of accountability, transparency, and inclusivity, which foster a work environment that promotes professional growth and a shared commitment to sustainability. Maintaining long-term success in an industry that is increasingly characterised by ethical and environmental considerations necessitates the cultivation of such a culture.</w:t>
      </w:r>
    </w:p>
    <w:p w14:paraId="073D996E" w14:textId="77777777" w:rsidR="00864C9E" w:rsidRDefault="00864C9E" w:rsidP="002D6355">
      <w:pPr>
        <w:spacing w:line="480" w:lineRule="auto"/>
        <w:rPr>
          <w:rFonts w:ascii="Arial" w:hAnsi="Arial" w:cs="Arial"/>
        </w:rPr>
      </w:pPr>
    </w:p>
    <w:p w14:paraId="1785AB13" w14:textId="77777777" w:rsidR="00864C9E" w:rsidRDefault="00864C9E" w:rsidP="002D6355">
      <w:pPr>
        <w:spacing w:line="480" w:lineRule="auto"/>
        <w:rPr>
          <w:rFonts w:ascii="Arial" w:hAnsi="Arial" w:cs="Arial"/>
        </w:rPr>
      </w:pPr>
    </w:p>
    <w:p w14:paraId="79CA04C5" w14:textId="77777777" w:rsidR="00864C9E" w:rsidRDefault="00864C9E" w:rsidP="002D6355">
      <w:pPr>
        <w:spacing w:line="480" w:lineRule="auto"/>
        <w:rPr>
          <w:rFonts w:ascii="Arial" w:hAnsi="Arial" w:cs="Arial"/>
        </w:rPr>
      </w:pPr>
    </w:p>
    <w:p w14:paraId="0A02CB48" w14:textId="77777777" w:rsidR="00864C9E" w:rsidRDefault="00864C9E" w:rsidP="002D6355">
      <w:pPr>
        <w:spacing w:line="480" w:lineRule="auto"/>
        <w:rPr>
          <w:rFonts w:ascii="Arial" w:hAnsi="Arial" w:cs="Arial"/>
        </w:rPr>
      </w:pPr>
    </w:p>
    <w:p w14:paraId="5214EFF6" w14:textId="77777777" w:rsidR="00864C9E" w:rsidRDefault="00864C9E" w:rsidP="002D6355">
      <w:pPr>
        <w:spacing w:line="480" w:lineRule="auto"/>
        <w:rPr>
          <w:rFonts w:ascii="Arial" w:hAnsi="Arial" w:cs="Arial"/>
        </w:rPr>
      </w:pPr>
    </w:p>
    <w:p w14:paraId="14A9CB02" w14:textId="77777777" w:rsidR="00864C9E" w:rsidRDefault="00864C9E" w:rsidP="002D6355">
      <w:pPr>
        <w:spacing w:line="480" w:lineRule="auto"/>
        <w:rPr>
          <w:rFonts w:ascii="Arial" w:hAnsi="Arial" w:cs="Arial"/>
        </w:rPr>
      </w:pPr>
    </w:p>
    <w:p w14:paraId="66339D1A" w14:textId="77777777" w:rsidR="00864C9E" w:rsidRDefault="00864C9E" w:rsidP="002D6355">
      <w:pPr>
        <w:spacing w:line="480" w:lineRule="auto"/>
        <w:rPr>
          <w:rFonts w:ascii="Arial" w:hAnsi="Arial" w:cs="Arial"/>
        </w:rPr>
      </w:pPr>
    </w:p>
    <w:p w14:paraId="6E688B77" w14:textId="77777777" w:rsidR="00864C9E" w:rsidRDefault="00864C9E" w:rsidP="002D6355">
      <w:pPr>
        <w:spacing w:line="480" w:lineRule="auto"/>
        <w:rPr>
          <w:rFonts w:ascii="Arial" w:hAnsi="Arial" w:cs="Arial"/>
        </w:rPr>
      </w:pPr>
    </w:p>
    <w:p w14:paraId="1BFF1F85" w14:textId="77777777" w:rsidR="00864C9E" w:rsidRDefault="00864C9E" w:rsidP="002D6355">
      <w:pPr>
        <w:spacing w:line="480" w:lineRule="auto"/>
        <w:rPr>
          <w:rFonts w:ascii="Arial" w:hAnsi="Arial" w:cs="Arial"/>
        </w:rPr>
      </w:pPr>
    </w:p>
    <w:p w14:paraId="46D891FE" w14:textId="77777777" w:rsidR="00864C9E" w:rsidRDefault="00864C9E" w:rsidP="002D6355">
      <w:pPr>
        <w:spacing w:line="480" w:lineRule="auto"/>
        <w:rPr>
          <w:rFonts w:ascii="Arial" w:hAnsi="Arial" w:cs="Arial"/>
        </w:rPr>
      </w:pPr>
    </w:p>
    <w:p w14:paraId="3CB96CD6" w14:textId="77777777" w:rsidR="00864C9E" w:rsidRDefault="00864C9E" w:rsidP="002D6355">
      <w:pPr>
        <w:spacing w:line="480" w:lineRule="auto"/>
        <w:rPr>
          <w:rFonts w:ascii="Arial" w:hAnsi="Arial" w:cs="Arial"/>
        </w:rPr>
      </w:pPr>
    </w:p>
    <w:p w14:paraId="4D8B3B13" w14:textId="77777777" w:rsidR="00864C9E" w:rsidRDefault="00864C9E" w:rsidP="002D6355">
      <w:pPr>
        <w:spacing w:line="480" w:lineRule="auto"/>
        <w:rPr>
          <w:rFonts w:ascii="Arial" w:hAnsi="Arial" w:cs="Arial"/>
        </w:rPr>
      </w:pPr>
    </w:p>
    <w:p w14:paraId="578D2173" w14:textId="71084BFD" w:rsidR="002D6355" w:rsidRPr="00864C9E" w:rsidRDefault="002D6355" w:rsidP="00864C9E">
      <w:pPr>
        <w:pStyle w:val="ListParagraph"/>
        <w:numPr>
          <w:ilvl w:val="0"/>
          <w:numId w:val="1"/>
        </w:numPr>
        <w:spacing w:line="480" w:lineRule="auto"/>
        <w:rPr>
          <w:rFonts w:ascii="Arial Black" w:hAnsi="Arial Black" w:cs="Arial"/>
        </w:rPr>
      </w:pPr>
      <w:r w:rsidRPr="00864C9E">
        <w:rPr>
          <w:rFonts w:ascii="Arial Black" w:hAnsi="Arial Black" w:cs="Arial"/>
        </w:rPr>
        <w:lastRenderedPageBreak/>
        <w:t>In conclusion</w:t>
      </w:r>
    </w:p>
    <w:p w14:paraId="67584EBF" w14:textId="77777777" w:rsidR="00864C9E" w:rsidRDefault="002D6355" w:rsidP="002D6355">
      <w:pPr>
        <w:spacing w:line="480" w:lineRule="auto"/>
        <w:rPr>
          <w:rFonts w:ascii="Arial" w:hAnsi="Arial" w:cs="Arial"/>
        </w:rPr>
      </w:pPr>
      <w:r w:rsidRPr="002D6355">
        <w:rPr>
          <w:rFonts w:ascii="Arial" w:hAnsi="Arial" w:cs="Arial"/>
        </w:rPr>
        <w:t>Vireo Fashion's business plan delineates a comprehensive and forward-thinking approach to the establishment and expansion of a sustainable enterprise within the fashion sector. The plan is distinguished by its comprehensive sustainability framework, clearly defined goals and objectives, and a robust approach to the management of physical, human, and financial resources. The enterprise is well-positioned to secure a substantial portion of the expanding sustainable fashion market by implementing a robust marketing strategy that capitalises on contemporary digital tools and partnerships. Vireo Fashion has developed a detailed financial projection and conducted comprehensive market analyses using the PESTLE and SWOT frameworks to establish a clear roadmap for attaining long-term profitability and operational excellence. The company's preparedness to navigate uncertainties and adapt to changing market conditions while remaining loyal to its sustainability commitments is further emphasised by the comprehensive contingency plan.</w:t>
      </w:r>
    </w:p>
    <w:p w14:paraId="796C5AD2" w14:textId="7F22710F" w:rsidR="002D6355" w:rsidRDefault="002D6355" w:rsidP="002D6355">
      <w:pPr>
        <w:spacing w:line="480" w:lineRule="auto"/>
        <w:rPr>
          <w:rFonts w:ascii="Arial" w:hAnsi="Arial" w:cs="Arial"/>
        </w:rPr>
      </w:pPr>
      <w:r w:rsidRPr="002D6355">
        <w:rPr>
          <w:rFonts w:ascii="Arial" w:hAnsi="Arial" w:cs="Arial"/>
        </w:rPr>
        <w:t>Vireo Fashion is poised to revolutionise the fashion industry by incorporating sustainable practices into every aspect of its operations, with a steadfast commitment to innovation, research and development, and stakeholder engagement. This strategic approach not only guarantees the enterprise's continued competitiveness in a dynamic market but also helps to achieve the overarching objectives of environmental preservation and social responsibility.</w:t>
      </w:r>
    </w:p>
    <w:p w14:paraId="2E0F7BCE" w14:textId="77777777" w:rsidR="00864C9E" w:rsidRDefault="00864C9E" w:rsidP="002D6355">
      <w:pPr>
        <w:spacing w:line="480" w:lineRule="auto"/>
        <w:rPr>
          <w:rFonts w:ascii="Arial" w:hAnsi="Arial" w:cs="Arial"/>
        </w:rPr>
      </w:pPr>
    </w:p>
    <w:p w14:paraId="5385F292" w14:textId="77777777" w:rsidR="00864C9E" w:rsidRDefault="00864C9E" w:rsidP="002D6355">
      <w:pPr>
        <w:spacing w:line="480" w:lineRule="auto"/>
        <w:rPr>
          <w:rFonts w:ascii="Arial" w:hAnsi="Arial" w:cs="Arial"/>
        </w:rPr>
      </w:pPr>
    </w:p>
    <w:p w14:paraId="27287BCA" w14:textId="77777777" w:rsidR="00864C9E" w:rsidRDefault="00864C9E" w:rsidP="002D6355">
      <w:pPr>
        <w:spacing w:line="480" w:lineRule="auto"/>
        <w:rPr>
          <w:rFonts w:ascii="Arial" w:hAnsi="Arial" w:cs="Arial"/>
        </w:rPr>
      </w:pPr>
    </w:p>
    <w:p w14:paraId="4187B0B7" w14:textId="13013DCB" w:rsidR="00864C9E" w:rsidRPr="00864C9E" w:rsidRDefault="00864C9E" w:rsidP="002D6355">
      <w:pPr>
        <w:spacing w:line="480" w:lineRule="auto"/>
        <w:rPr>
          <w:rFonts w:ascii="Arial Black" w:hAnsi="Arial Black" w:cs="Arial"/>
        </w:rPr>
      </w:pPr>
      <w:r w:rsidRPr="00864C9E">
        <w:rPr>
          <w:rFonts w:ascii="Arial Black" w:hAnsi="Arial Black" w:cs="Arial"/>
        </w:rPr>
        <w:lastRenderedPageBreak/>
        <w:t xml:space="preserve">References </w:t>
      </w:r>
    </w:p>
    <w:p w14:paraId="357AB037" w14:textId="3DEED92A" w:rsidR="00864C9E" w:rsidRDefault="00864C9E" w:rsidP="00864C9E">
      <w:pPr>
        <w:spacing w:line="480" w:lineRule="auto"/>
        <w:rPr>
          <w:rFonts w:ascii="Arial" w:hAnsi="Arial" w:cs="Arial"/>
        </w:rPr>
      </w:pPr>
      <w:r w:rsidRPr="00864C9E">
        <w:rPr>
          <w:rFonts w:ascii="Arial" w:hAnsi="Arial" w:cs="Arial"/>
        </w:rPr>
        <w:t xml:space="preserve">Aakko, M., &amp; </w:t>
      </w:r>
      <w:proofErr w:type="spellStart"/>
      <w:r w:rsidRPr="00864C9E">
        <w:rPr>
          <w:rFonts w:ascii="Arial" w:hAnsi="Arial" w:cs="Arial"/>
        </w:rPr>
        <w:t>Koskennurmi</w:t>
      </w:r>
      <w:proofErr w:type="spellEnd"/>
      <w:r w:rsidRPr="00864C9E">
        <w:rPr>
          <w:rFonts w:ascii="Arial" w:hAnsi="Arial" w:cs="Arial"/>
        </w:rPr>
        <w:t xml:space="preserve">-Sivonen, R. (2013). Designing sustainable fashion: Possibilities and challenges. </w:t>
      </w:r>
      <w:r w:rsidRPr="00864C9E">
        <w:rPr>
          <w:rFonts w:ascii="Arial" w:hAnsi="Arial" w:cs="Arial"/>
          <w:i/>
          <w:iCs/>
        </w:rPr>
        <w:t>Research Journal of Textile and Apparel, 17</w:t>
      </w:r>
      <w:r w:rsidRPr="00864C9E">
        <w:rPr>
          <w:rFonts w:ascii="Arial" w:hAnsi="Arial" w:cs="Arial"/>
        </w:rPr>
        <w:t xml:space="preserve">(1), 13–22. </w:t>
      </w:r>
      <w:hyperlink r:id="rId10" w:history="1">
        <w:r w:rsidRPr="00BC664B">
          <w:rPr>
            <w:rStyle w:val="Hyperlink"/>
            <w:rFonts w:ascii="Arial" w:hAnsi="Arial" w:cs="Arial"/>
          </w:rPr>
          <w:t>https://doi.org/10.1108/RJTA-17-01-2013-B002</w:t>
        </w:r>
      </w:hyperlink>
    </w:p>
    <w:p w14:paraId="6295ED4E" w14:textId="2D29BE6A" w:rsidR="00864C9E" w:rsidRPr="00864C9E" w:rsidRDefault="00864C9E" w:rsidP="00864C9E">
      <w:pPr>
        <w:spacing w:line="480" w:lineRule="auto"/>
        <w:rPr>
          <w:rFonts w:ascii="Arial" w:hAnsi="Arial" w:cs="Arial"/>
        </w:rPr>
      </w:pPr>
      <w:r w:rsidRPr="00864C9E">
        <w:rPr>
          <w:rFonts w:ascii="Arial" w:hAnsi="Arial" w:cs="Arial"/>
        </w:rPr>
        <w:t xml:space="preserve">Anbarasan, P. (2018). Stakeholder engagement in sustainable enterprise: Evolving a conceptual framework, and a case study of ITC. </w:t>
      </w:r>
      <w:r w:rsidRPr="00864C9E">
        <w:rPr>
          <w:rFonts w:ascii="Arial" w:hAnsi="Arial" w:cs="Arial"/>
          <w:i/>
          <w:iCs/>
        </w:rPr>
        <w:t>Business Strategy &amp; the Environment, 27</w:t>
      </w:r>
      <w:r w:rsidRPr="00864C9E">
        <w:rPr>
          <w:rFonts w:ascii="Arial" w:hAnsi="Arial" w:cs="Arial"/>
        </w:rPr>
        <w:t>(3), 282–300.</w:t>
      </w:r>
    </w:p>
    <w:p w14:paraId="57C923FF" w14:textId="77777777" w:rsidR="00864C9E" w:rsidRDefault="00864C9E" w:rsidP="00864C9E">
      <w:pPr>
        <w:spacing w:line="480" w:lineRule="auto"/>
        <w:rPr>
          <w:rFonts w:ascii="Arial" w:hAnsi="Arial" w:cs="Arial"/>
        </w:rPr>
      </w:pPr>
      <w:proofErr w:type="spellStart"/>
      <w:r w:rsidRPr="00864C9E">
        <w:rPr>
          <w:rFonts w:ascii="Arial" w:hAnsi="Arial" w:cs="Arial"/>
        </w:rPr>
        <w:t>Chofreh</w:t>
      </w:r>
      <w:proofErr w:type="spellEnd"/>
      <w:r w:rsidRPr="00864C9E">
        <w:rPr>
          <w:rFonts w:ascii="Arial" w:hAnsi="Arial" w:cs="Arial"/>
        </w:rPr>
        <w:t xml:space="preserve">, A. G. (2018). Sustainable enterprise resource planning systems implementation: A framework development. </w:t>
      </w:r>
      <w:r w:rsidRPr="00864C9E">
        <w:rPr>
          <w:rFonts w:ascii="Arial" w:hAnsi="Arial" w:cs="Arial"/>
          <w:i/>
          <w:iCs/>
        </w:rPr>
        <w:t>Journal of Cleaner Production, 198,</w:t>
      </w:r>
      <w:r w:rsidRPr="00864C9E">
        <w:rPr>
          <w:rFonts w:ascii="Arial" w:hAnsi="Arial" w:cs="Arial"/>
        </w:rPr>
        <w:t xml:space="preserve"> 1345–1355.</w:t>
      </w:r>
    </w:p>
    <w:p w14:paraId="7EAC6BCB" w14:textId="3A7FE6E1" w:rsidR="00864C9E" w:rsidRPr="00864C9E" w:rsidRDefault="00864C9E" w:rsidP="00864C9E">
      <w:pPr>
        <w:spacing w:line="480" w:lineRule="auto"/>
        <w:rPr>
          <w:rFonts w:ascii="Arial" w:hAnsi="Arial" w:cs="Arial"/>
        </w:rPr>
      </w:pPr>
      <w:r w:rsidRPr="00864C9E">
        <w:rPr>
          <w:rFonts w:ascii="Arial" w:hAnsi="Arial" w:cs="Arial"/>
        </w:rPr>
        <w:t xml:space="preserve">Edgeman, R., &amp; Eskildsen, J. (2014). Modelling and assessing sustainable enterprise excellence. </w:t>
      </w:r>
      <w:r w:rsidRPr="00864C9E">
        <w:rPr>
          <w:rFonts w:ascii="Arial" w:hAnsi="Arial" w:cs="Arial"/>
          <w:i/>
          <w:iCs/>
        </w:rPr>
        <w:t>Business Strategy and the Environment, 23(</w:t>
      </w:r>
      <w:r w:rsidRPr="00864C9E">
        <w:rPr>
          <w:rFonts w:ascii="Arial" w:hAnsi="Arial" w:cs="Arial"/>
        </w:rPr>
        <w:t>3), 173–187.</w:t>
      </w:r>
    </w:p>
    <w:p w14:paraId="6758F574" w14:textId="77777777" w:rsidR="00864C9E" w:rsidRDefault="00864C9E" w:rsidP="00864C9E">
      <w:pPr>
        <w:spacing w:line="480" w:lineRule="auto"/>
        <w:rPr>
          <w:rFonts w:ascii="Arial" w:hAnsi="Arial" w:cs="Arial"/>
        </w:rPr>
      </w:pPr>
      <w:proofErr w:type="spellStart"/>
      <w:r w:rsidRPr="00864C9E">
        <w:rPr>
          <w:rFonts w:ascii="Arial" w:hAnsi="Arial" w:cs="Arial"/>
        </w:rPr>
        <w:t>Febrizal</w:t>
      </w:r>
      <w:proofErr w:type="spellEnd"/>
      <w:r w:rsidRPr="00864C9E">
        <w:rPr>
          <w:rFonts w:ascii="Arial" w:hAnsi="Arial" w:cs="Arial"/>
        </w:rPr>
        <w:t xml:space="preserve"> </w:t>
      </w:r>
      <w:proofErr w:type="spellStart"/>
      <w:r w:rsidRPr="00864C9E">
        <w:rPr>
          <w:rFonts w:ascii="Arial" w:hAnsi="Arial" w:cs="Arial"/>
        </w:rPr>
        <w:t>Rahmana</w:t>
      </w:r>
      <w:proofErr w:type="spellEnd"/>
      <w:r w:rsidRPr="00864C9E">
        <w:rPr>
          <w:rFonts w:ascii="Arial" w:hAnsi="Arial" w:cs="Arial"/>
        </w:rPr>
        <w:t xml:space="preserve">, &amp; Adhi </w:t>
      </w:r>
      <w:proofErr w:type="spellStart"/>
      <w:r w:rsidRPr="00864C9E">
        <w:rPr>
          <w:rFonts w:ascii="Arial" w:hAnsi="Arial" w:cs="Arial"/>
        </w:rPr>
        <w:t>Bawono</w:t>
      </w:r>
      <w:proofErr w:type="spellEnd"/>
      <w:r w:rsidRPr="00864C9E">
        <w:rPr>
          <w:rFonts w:ascii="Arial" w:hAnsi="Arial" w:cs="Arial"/>
        </w:rPr>
        <w:t xml:space="preserve">. (2020). Sustainable development toward sustainable enterprise. </w:t>
      </w:r>
      <w:r w:rsidRPr="00864C9E">
        <w:rPr>
          <w:rFonts w:ascii="Arial" w:hAnsi="Arial" w:cs="Arial"/>
          <w:i/>
          <w:iCs/>
        </w:rPr>
        <w:t>Management Science Letters, 11</w:t>
      </w:r>
      <w:r w:rsidRPr="00864C9E">
        <w:rPr>
          <w:rFonts w:ascii="Arial" w:hAnsi="Arial" w:cs="Arial"/>
        </w:rPr>
        <w:t>(2), 657–668.</w:t>
      </w:r>
    </w:p>
    <w:p w14:paraId="5DCBA6CF" w14:textId="746EC0B8" w:rsidR="00864C9E" w:rsidRDefault="00864C9E" w:rsidP="00864C9E">
      <w:pPr>
        <w:spacing w:line="480" w:lineRule="auto"/>
        <w:rPr>
          <w:rFonts w:ascii="Arial" w:hAnsi="Arial" w:cs="Arial"/>
        </w:rPr>
      </w:pPr>
      <w:r w:rsidRPr="00864C9E">
        <w:rPr>
          <w:rFonts w:ascii="Arial" w:hAnsi="Arial" w:cs="Arial"/>
        </w:rPr>
        <w:t xml:space="preserve">Henninger, C. E., </w:t>
      </w:r>
      <w:proofErr w:type="spellStart"/>
      <w:r w:rsidRPr="00864C9E">
        <w:rPr>
          <w:rFonts w:ascii="Arial" w:hAnsi="Arial" w:cs="Arial"/>
        </w:rPr>
        <w:t>Alevizou</w:t>
      </w:r>
      <w:proofErr w:type="spellEnd"/>
      <w:r w:rsidRPr="00864C9E">
        <w:rPr>
          <w:rFonts w:ascii="Arial" w:hAnsi="Arial" w:cs="Arial"/>
        </w:rPr>
        <w:t xml:space="preserve">, P. J., &amp; Oates, C. J. (2016). What is sustainable fashion? </w:t>
      </w:r>
      <w:r w:rsidRPr="00864C9E">
        <w:rPr>
          <w:rFonts w:ascii="Arial" w:hAnsi="Arial" w:cs="Arial"/>
          <w:i/>
          <w:iCs/>
        </w:rPr>
        <w:t>Journal of Fashion Marketing and Management, 20</w:t>
      </w:r>
      <w:r w:rsidRPr="00864C9E">
        <w:rPr>
          <w:rFonts w:ascii="Arial" w:hAnsi="Arial" w:cs="Arial"/>
        </w:rPr>
        <w:t xml:space="preserve">(4), 400–416. </w:t>
      </w:r>
      <w:hyperlink r:id="rId11" w:history="1">
        <w:r w:rsidRPr="00BC664B">
          <w:rPr>
            <w:rStyle w:val="Hyperlink"/>
            <w:rFonts w:ascii="Arial" w:hAnsi="Arial" w:cs="Arial"/>
          </w:rPr>
          <w:t>https://doi.org/10.1108/JFMM-07-2015-0052</w:t>
        </w:r>
      </w:hyperlink>
    </w:p>
    <w:p w14:paraId="397A9A29" w14:textId="49F04DB9" w:rsidR="00864C9E" w:rsidRDefault="00864C9E" w:rsidP="00864C9E">
      <w:pPr>
        <w:spacing w:line="480" w:lineRule="auto"/>
        <w:rPr>
          <w:rFonts w:ascii="Arial" w:hAnsi="Arial" w:cs="Arial"/>
        </w:rPr>
      </w:pPr>
      <w:r w:rsidRPr="00864C9E">
        <w:rPr>
          <w:rFonts w:ascii="Arial" w:hAnsi="Arial" w:cs="Arial"/>
        </w:rPr>
        <w:t xml:space="preserve">Mukendi, A., Davies, I., Glozer, S., &amp; McDonagh, P. (2020). Sustainable fashion: Current and future research directions. </w:t>
      </w:r>
      <w:r w:rsidRPr="00864C9E">
        <w:rPr>
          <w:rFonts w:ascii="Arial" w:hAnsi="Arial" w:cs="Arial"/>
          <w:i/>
          <w:iCs/>
        </w:rPr>
        <w:t>European Journal of Marketing, 54</w:t>
      </w:r>
      <w:r w:rsidRPr="00864C9E">
        <w:rPr>
          <w:rFonts w:ascii="Arial" w:hAnsi="Arial" w:cs="Arial"/>
        </w:rPr>
        <w:t xml:space="preserve">(11), 2873–2909. </w:t>
      </w:r>
      <w:hyperlink r:id="rId12" w:history="1">
        <w:r w:rsidRPr="00BC664B">
          <w:rPr>
            <w:rStyle w:val="Hyperlink"/>
            <w:rFonts w:ascii="Arial" w:hAnsi="Arial" w:cs="Arial"/>
          </w:rPr>
          <w:t>https://doi.org/10.1108/EJM-02-2019-0132</w:t>
        </w:r>
      </w:hyperlink>
    </w:p>
    <w:p w14:paraId="545BF113" w14:textId="6CAB2B80" w:rsidR="00864C9E" w:rsidRDefault="00864C9E" w:rsidP="00864C9E">
      <w:pPr>
        <w:spacing w:line="480" w:lineRule="auto"/>
        <w:rPr>
          <w:rFonts w:ascii="Arial" w:hAnsi="Arial" w:cs="Arial"/>
        </w:rPr>
      </w:pPr>
      <w:proofErr w:type="spellStart"/>
      <w:r w:rsidRPr="00864C9E">
        <w:rPr>
          <w:rFonts w:ascii="Arial" w:hAnsi="Arial" w:cs="Arial"/>
        </w:rPr>
        <w:t>Niinim</w:t>
      </w:r>
      <w:r>
        <w:rPr>
          <w:rFonts w:ascii="Arial" w:hAnsi="Arial" w:cs="Arial"/>
        </w:rPr>
        <w:t>a</w:t>
      </w:r>
      <w:r w:rsidRPr="00864C9E">
        <w:rPr>
          <w:rFonts w:ascii="Arial" w:hAnsi="Arial" w:cs="Arial"/>
        </w:rPr>
        <w:t>ki</w:t>
      </w:r>
      <w:proofErr w:type="spellEnd"/>
      <w:r w:rsidRPr="00864C9E">
        <w:rPr>
          <w:rFonts w:ascii="Arial" w:hAnsi="Arial" w:cs="Arial"/>
        </w:rPr>
        <w:t xml:space="preserve">, K. (Ed.). (2013). </w:t>
      </w:r>
      <w:r w:rsidRPr="00864C9E">
        <w:rPr>
          <w:rFonts w:ascii="Arial" w:hAnsi="Arial" w:cs="Arial"/>
          <w:i/>
          <w:iCs/>
        </w:rPr>
        <w:t>Sustainable fashion: New approaches</w:t>
      </w:r>
      <w:r w:rsidRPr="00864C9E">
        <w:rPr>
          <w:rFonts w:ascii="Arial" w:hAnsi="Arial" w:cs="Arial"/>
        </w:rPr>
        <w:t xml:space="preserve">. Helsinki: Aalto ARTS Books. </w:t>
      </w:r>
      <w:hyperlink r:id="rId13" w:history="1">
        <w:r w:rsidRPr="00BC664B">
          <w:rPr>
            <w:rStyle w:val="Hyperlink"/>
            <w:rFonts w:ascii="Arial" w:hAnsi="Arial" w:cs="Arial"/>
          </w:rPr>
          <w:t>https://aaltodoc.aalto.fi/handle/123456789/13769</w:t>
        </w:r>
      </w:hyperlink>
    </w:p>
    <w:p w14:paraId="0A643A13" w14:textId="00F3199C" w:rsidR="00864C9E" w:rsidRPr="00864C9E" w:rsidRDefault="00864C9E" w:rsidP="00864C9E">
      <w:pPr>
        <w:spacing w:line="480" w:lineRule="auto"/>
        <w:rPr>
          <w:rFonts w:ascii="Arial" w:hAnsi="Arial" w:cs="Arial"/>
        </w:rPr>
      </w:pPr>
      <w:proofErr w:type="spellStart"/>
      <w:r w:rsidRPr="00864C9E">
        <w:rPr>
          <w:rFonts w:ascii="Arial" w:hAnsi="Arial" w:cs="Arial"/>
        </w:rPr>
        <w:lastRenderedPageBreak/>
        <w:t>Niinim</w:t>
      </w:r>
      <w:r>
        <w:rPr>
          <w:rFonts w:ascii="Arial" w:hAnsi="Arial" w:cs="Arial"/>
        </w:rPr>
        <w:t>a</w:t>
      </w:r>
      <w:r w:rsidRPr="00864C9E">
        <w:rPr>
          <w:rFonts w:ascii="Arial" w:hAnsi="Arial" w:cs="Arial"/>
        </w:rPr>
        <w:t>ki</w:t>
      </w:r>
      <w:proofErr w:type="spellEnd"/>
      <w:r w:rsidRPr="00864C9E">
        <w:rPr>
          <w:rFonts w:ascii="Arial" w:hAnsi="Arial" w:cs="Arial"/>
        </w:rPr>
        <w:t xml:space="preserve">, K. (2014). </w:t>
      </w:r>
      <w:r w:rsidRPr="00864C9E">
        <w:rPr>
          <w:rFonts w:ascii="Arial" w:hAnsi="Arial" w:cs="Arial"/>
          <w:i/>
          <w:iCs/>
        </w:rPr>
        <w:t>Sustainable consumer satisfaction in the context of clothing</w:t>
      </w:r>
      <w:r w:rsidRPr="00864C9E">
        <w:rPr>
          <w:rFonts w:ascii="Arial" w:hAnsi="Arial" w:cs="Arial"/>
        </w:rPr>
        <w:t xml:space="preserve">. In C. Vezzoli, C. </w:t>
      </w:r>
      <w:proofErr w:type="spellStart"/>
      <w:r w:rsidRPr="00864C9E">
        <w:rPr>
          <w:rFonts w:ascii="Arial" w:hAnsi="Arial" w:cs="Arial"/>
        </w:rPr>
        <w:t>Kohtala</w:t>
      </w:r>
      <w:proofErr w:type="spellEnd"/>
      <w:r w:rsidRPr="00864C9E">
        <w:rPr>
          <w:rFonts w:ascii="Arial" w:hAnsi="Arial" w:cs="Arial"/>
        </w:rPr>
        <w:t>, &amp; A. Srinivasan (Eds.), Product-service system design for sustainability (pp. 218–237). Sheffield, UK: Greenleaf.</w:t>
      </w:r>
    </w:p>
    <w:p w14:paraId="29E1F9DF" w14:textId="77777777" w:rsidR="00864C9E" w:rsidRPr="00864C9E" w:rsidRDefault="00864C9E" w:rsidP="00864C9E">
      <w:pPr>
        <w:spacing w:line="480" w:lineRule="auto"/>
        <w:rPr>
          <w:rFonts w:ascii="Arial" w:hAnsi="Arial" w:cs="Arial"/>
        </w:rPr>
      </w:pPr>
      <w:r w:rsidRPr="00864C9E">
        <w:rPr>
          <w:rFonts w:ascii="Arial" w:hAnsi="Arial" w:cs="Arial"/>
        </w:rPr>
        <w:t xml:space="preserve">Ottoman, J. A. (2011). </w:t>
      </w:r>
      <w:r w:rsidRPr="00864C9E">
        <w:rPr>
          <w:rFonts w:ascii="Arial" w:hAnsi="Arial" w:cs="Arial"/>
          <w:i/>
          <w:iCs/>
        </w:rPr>
        <w:t>The new rules of green marketing: Strategies, tools, and inspiration for sustainable branding</w:t>
      </w:r>
      <w:r w:rsidRPr="00864C9E">
        <w:rPr>
          <w:rFonts w:ascii="Arial" w:hAnsi="Arial" w:cs="Arial"/>
        </w:rPr>
        <w:t>. Sheffield, UK: Greenleaf.</w:t>
      </w:r>
    </w:p>
    <w:p w14:paraId="55BAA45C" w14:textId="77777777" w:rsidR="00864C9E" w:rsidRPr="00864C9E" w:rsidRDefault="00864C9E" w:rsidP="00864C9E">
      <w:pPr>
        <w:spacing w:line="480" w:lineRule="auto"/>
        <w:rPr>
          <w:rFonts w:ascii="Arial" w:hAnsi="Arial" w:cs="Arial"/>
        </w:rPr>
      </w:pPr>
      <w:proofErr w:type="spellStart"/>
      <w:r w:rsidRPr="00864C9E">
        <w:rPr>
          <w:rFonts w:ascii="Arial" w:hAnsi="Arial" w:cs="Arial"/>
        </w:rPr>
        <w:t>Paehike</w:t>
      </w:r>
      <w:proofErr w:type="spellEnd"/>
      <w:r w:rsidRPr="00864C9E">
        <w:rPr>
          <w:rFonts w:ascii="Arial" w:hAnsi="Arial" w:cs="Arial"/>
        </w:rPr>
        <w:t xml:space="preserve">, R. C. (2000). Environmental values and public policy. In N. J. Vig &amp; M. E. Kraft (Eds.), </w:t>
      </w:r>
      <w:r w:rsidRPr="00864C9E">
        <w:rPr>
          <w:rFonts w:ascii="Arial" w:hAnsi="Arial" w:cs="Arial"/>
          <w:i/>
          <w:iCs/>
        </w:rPr>
        <w:t>Environmental policy</w:t>
      </w:r>
      <w:r w:rsidRPr="00864C9E">
        <w:rPr>
          <w:rFonts w:ascii="Arial" w:hAnsi="Arial" w:cs="Arial"/>
        </w:rPr>
        <w:t xml:space="preserve"> (4th ed., pp. 77–97). Washington, USA: CQ Press.</w:t>
      </w:r>
    </w:p>
    <w:p w14:paraId="60975FDC" w14:textId="77777777" w:rsidR="00864C9E" w:rsidRPr="00864C9E" w:rsidRDefault="00864C9E" w:rsidP="00864C9E">
      <w:pPr>
        <w:spacing w:line="480" w:lineRule="auto"/>
        <w:rPr>
          <w:rFonts w:ascii="Arial" w:hAnsi="Arial" w:cs="Arial"/>
        </w:rPr>
      </w:pPr>
      <w:r w:rsidRPr="00864C9E">
        <w:rPr>
          <w:rFonts w:ascii="Arial" w:hAnsi="Arial" w:cs="Arial"/>
        </w:rPr>
        <w:t xml:space="preserve">Palmer, C. (2003). An overview of environmental ethics. In A. Light &amp; H. Rolston III (Eds.), </w:t>
      </w:r>
      <w:r w:rsidRPr="00864C9E">
        <w:rPr>
          <w:rFonts w:ascii="Arial" w:hAnsi="Arial" w:cs="Arial"/>
          <w:i/>
          <w:iCs/>
        </w:rPr>
        <w:t>Environmental ethics: An anthology</w:t>
      </w:r>
      <w:r w:rsidRPr="00864C9E">
        <w:rPr>
          <w:rFonts w:ascii="Arial" w:hAnsi="Arial" w:cs="Arial"/>
        </w:rPr>
        <w:t xml:space="preserve"> (pp. 15–37). Oxford, UK: Blackwell Publishing.</w:t>
      </w:r>
    </w:p>
    <w:p w14:paraId="45329C13" w14:textId="77777777" w:rsidR="00864C9E" w:rsidRPr="00864C9E" w:rsidRDefault="00864C9E" w:rsidP="00864C9E">
      <w:pPr>
        <w:spacing w:line="480" w:lineRule="auto"/>
        <w:rPr>
          <w:rFonts w:ascii="Arial" w:hAnsi="Arial" w:cs="Arial"/>
        </w:rPr>
      </w:pPr>
      <w:r w:rsidRPr="00864C9E">
        <w:rPr>
          <w:rFonts w:ascii="Arial" w:hAnsi="Arial" w:cs="Arial"/>
        </w:rPr>
        <w:t xml:space="preserve">Papanek, V. (1995). </w:t>
      </w:r>
      <w:r w:rsidRPr="00864C9E">
        <w:rPr>
          <w:rFonts w:ascii="Arial" w:hAnsi="Arial" w:cs="Arial"/>
          <w:i/>
          <w:iCs/>
        </w:rPr>
        <w:t>The green imperative: Ecology and ethics in design and architecture</w:t>
      </w:r>
      <w:r w:rsidRPr="00864C9E">
        <w:rPr>
          <w:rFonts w:ascii="Arial" w:hAnsi="Arial" w:cs="Arial"/>
        </w:rPr>
        <w:t>. London: Thames and Hudson.</w:t>
      </w:r>
    </w:p>
    <w:p w14:paraId="5ABB6A7D" w14:textId="7636C8FD" w:rsidR="00864C9E" w:rsidRPr="00864C9E" w:rsidRDefault="00864C9E" w:rsidP="00864C9E">
      <w:pPr>
        <w:spacing w:line="480" w:lineRule="auto"/>
        <w:rPr>
          <w:rFonts w:ascii="Arial" w:hAnsi="Arial" w:cs="Arial"/>
        </w:rPr>
      </w:pPr>
      <w:r w:rsidRPr="00864C9E">
        <w:rPr>
          <w:rFonts w:ascii="Arial" w:hAnsi="Arial" w:cs="Arial"/>
        </w:rPr>
        <w:t xml:space="preserve">Park, P., &amp; </w:t>
      </w:r>
      <w:proofErr w:type="spellStart"/>
      <w:r w:rsidRPr="00864C9E">
        <w:rPr>
          <w:rFonts w:ascii="Arial" w:hAnsi="Arial" w:cs="Arial"/>
        </w:rPr>
        <w:t>Tahara</w:t>
      </w:r>
      <w:proofErr w:type="spellEnd"/>
      <w:r w:rsidRPr="00864C9E">
        <w:rPr>
          <w:rFonts w:ascii="Arial" w:hAnsi="Arial" w:cs="Arial"/>
        </w:rPr>
        <w:t xml:space="preserve">, K. (2008). Quantifying producer and consumer-based eco-efficiencies for the identification of key </w:t>
      </w:r>
      <w:r w:rsidRPr="00864C9E">
        <w:rPr>
          <w:rFonts w:ascii="Arial" w:hAnsi="Arial" w:cs="Arial"/>
        </w:rPr>
        <w:t>eco-design</w:t>
      </w:r>
      <w:r w:rsidRPr="00864C9E">
        <w:rPr>
          <w:rFonts w:ascii="Arial" w:hAnsi="Arial" w:cs="Arial"/>
        </w:rPr>
        <w:t xml:space="preserve"> issues. </w:t>
      </w:r>
      <w:r w:rsidRPr="00864C9E">
        <w:rPr>
          <w:rFonts w:ascii="Arial" w:hAnsi="Arial" w:cs="Arial"/>
          <w:i/>
          <w:iCs/>
        </w:rPr>
        <w:t>Journal of Cleaner Production, 16,</w:t>
      </w:r>
      <w:r w:rsidRPr="00864C9E">
        <w:rPr>
          <w:rFonts w:ascii="Arial" w:hAnsi="Arial" w:cs="Arial"/>
        </w:rPr>
        <w:t xml:space="preserve"> 95–104.</w:t>
      </w:r>
    </w:p>
    <w:p w14:paraId="3BA30A20" w14:textId="551E8F0B" w:rsidR="00864C9E" w:rsidRPr="002D6355" w:rsidRDefault="00864C9E" w:rsidP="00864C9E">
      <w:pPr>
        <w:spacing w:line="480" w:lineRule="auto"/>
        <w:rPr>
          <w:rFonts w:ascii="Arial" w:hAnsi="Arial" w:cs="Arial"/>
        </w:rPr>
      </w:pPr>
      <w:r w:rsidRPr="00864C9E">
        <w:rPr>
          <w:rFonts w:ascii="Arial" w:hAnsi="Arial" w:cs="Arial"/>
        </w:rPr>
        <w:t xml:space="preserve">Thompson, F. M. M. (2010). </w:t>
      </w:r>
      <w:r w:rsidRPr="00864C9E">
        <w:rPr>
          <w:rFonts w:ascii="Arial" w:hAnsi="Arial" w:cs="Arial"/>
          <w:i/>
          <w:iCs/>
        </w:rPr>
        <w:t>Social enterprise: Developing sustainable enterprises.</w:t>
      </w:r>
      <w:r w:rsidRPr="00864C9E">
        <w:rPr>
          <w:rFonts w:ascii="Arial" w:hAnsi="Arial" w:cs="Arial"/>
        </w:rPr>
        <w:t xml:space="preserve"> New York, USA: Palgrave Macmillan.</w:t>
      </w:r>
    </w:p>
    <w:sectPr w:rsidR="00864C9E" w:rsidRPr="002D6355" w:rsidSect="00743B58">
      <w:head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6E92B2" w14:textId="77777777" w:rsidR="000E5050" w:rsidRDefault="000E5050" w:rsidP="002967FD">
      <w:pPr>
        <w:spacing w:after="0" w:line="240" w:lineRule="auto"/>
      </w:pPr>
      <w:r>
        <w:separator/>
      </w:r>
    </w:p>
  </w:endnote>
  <w:endnote w:type="continuationSeparator" w:id="0">
    <w:p w14:paraId="5954150E" w14:textId="77777777" w:rsidR="000E5050" w:rsidRDefault="000E5050" w:rsidP="002967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DDE38" w14:textId="77777777" w:rsidR="000E5050" w:rsidRDefault="000E5050" w:rsidP="002967FD">
      <w:pPr>
        <w:spacing w:after="0" w:line="240" w:lineRule="auto"/>
      </w:pPr>
      <w:r>
        <w:separator/>
      </w:r>
    </w:p>
  </w:footnote>
  <w:footnote w:type="continuationSeparator" w:id="0">
    <w:p w14:paraId="2CFE95D9" w14:textId="77777777" w:rsidR="000E5050" w:rsidRDefault="000E5050" w:rsidP="002967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222983655"/>
      <w:docPartObj>
        <w:docPartGallery w:val="Page Numbers (Top of Page)"/>
        <w:docPartUnique/>
      </w:docPartObj>
    </w:sdtPr>
    <w:sdtEndPr>
      <w:rPr>
        <w:b/>
        <w:bCs/>
        <w:noProof/>
        <w:color w:val="auto"/>
        <w:spacing w:val="0"/>
      </w:rPr>
    </w:sdtEndPr>
    <w:sdtContent>
      <w:p w14:paraId="6E0872EE" w14:textId="372DF6A2" w:rsidR="002967FD" w:rsidRDefault="002967FD">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7EEC639C" w14:textId="77777777" w:rsidR="002967FD" w:rsidRDefault="002967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F361D8C"/>
    <w:multiLevelType w:val="hybridMultilevel"/>
    <w:tmpl w:val="9F5C2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998662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355"/>
    <w:rsid w:val="000E5050"/>
    <w:rsid w:val="002967FD"/>
    <w:rsid w:val="002D6355"/>
    <w:rsid w:val="0042312D"/>
    <w:rsid w:val="00743B58"/>
    <w:rsid w:val="00864C9E"/>
    <w:rsid w:val="00FF3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7B567"/>
  <w15:chartTrackingRefBased/>
  <w15:docId w15:val="{9DA173DD-A522-4B31-B886-EB12F2C0C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63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63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63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63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63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63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63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63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63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63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63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63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63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63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63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63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63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6355"/>
    <w:rPr>
      <w:rFonts w:eastAsiaTheme="majorEastAsia" w:cstheme="majorBidi"/>
      <w:color w:val="272727" w:themeColor="text1" w:themeTint="D8"/>
    </w:rPr>
  </w:style>
  <w:style w:type="paragraph" w:styleId="Title">
    <w:name w:val="Title"/>
    <w:basedOn w:val="Normal"/>
    <w:next w:val="Normal"/>
    <w:link w:val="TitleChar"/>
    <w:uiPriority w:val="10"/>
    <w:qFormat/>
    <w:rsid w:val="002D63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63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63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63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6355"/>
    <w:pPr>
      <w:spacing w:before="160"/>
      <w:jc w:val="center"/>
    </w:pPr>
    <w:rPr>
      <w:i/>
      <w:iCs/>
      <w:color w:val="404040" w:themeColor="text1" w:themeTint="BF"/>
    </w:rPr>
  </w:style>
  <w:style w:type="character" w:customStyle="1" w:styleId="QuoteChar">
    <w:name w:val="Quote Char"/>
    <w:basedOn w:val="DefaultParagraphFont"/>
    <w:link w:val="Quote"/>
    <w:uiPriority w:val="29"/>
    <w:rsid w:val="002D6355"/>
    <w:rPr>
      <w:i/>
      <w:iCs/>
      <w:color w:val="404040" w:themeColor="text1" w:themeTint="BF"/>
    </w:rPr>
  </w:style>
  <w:style w:type="paragraph" w:styleId="ListParagraph">
    <w:name w:val="List Paragraph"/>
    <w:basedOn w:val="Normal"/>
    <w:uiPriority w:val="34"/>
    <w:qFormat/>
    <w:rsid w:val="002D6355"/>
    <w:pPr>
      <w:ind w:left="720"/>
      <w:contextualSpacing/>
    </w:pPr>
  </w:style>
  <w:style w:type="character" w:styleId="IntenseEmphasis">
    <w:name w:val="Intense Emphasis"/>
    <w:basedOn w:val="DefaultParagraphFont"/>
    <w:uiPriority w:val="21"/>
    <w:qFormat/>
    <w:rsid w:val="002D6355"/>
    <w:rPr>
      <w:i/>
      <w:iCs/>
      <w:color w:val="0F4761" w:themeColor="accent1" w:themeShade="BF"/>
    </w:rPr>
  </w:style>
  <w:style w:type="paragraph" w:styleId="IntenseQuote">
    <w:name w:val="Intense Quote"/>
    <w:basedOn w:val="Normal"/>
    <w:next w:val="Normal"/>
    <w:link w:val="IntenseQuoteChar"/>
    <w:uiPriority w:val="30"/>
    <w:qFormat/>
    <w:rsid w:val="002D63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6355"/>
    <w:rPr>
      <w:i/>
      <w:iCs/>
      <w:color w:val="0F4761" w:themeColor="accent1" w:themeShade="BF"/>
    </w:rPr>
  </w:style>
  <w:style w:type="character" w:styleId="IntenseReference">
    <w:name w:val="Intense Reference"/>
    <w:basedOn w:val="DefaultParagraphFont"/>
    <w:uiPriority w:val="32"/>
    <w:qFormat/>
    <w:rsid w:val="002D6355"/>
    <w:rPr>
      <w:b/>
      <w:bCs/>
      <w:smallCaps/>
      <w:color w:val="0F4761" w:themeColor="accent1" w:themeShade="BF"/>
      <w:spacing w:val="5"/>
    </w:rPr>
  </w:style>
  <w:style w:type="paragraph" w:styleId="Header">
    <w:name w:val="header"/>
    <w:basedOn w:val="Normal"/>
    <w:link w:val="HeaderChar"/>
    <w:uiPriority w:val="99"/>
    <w:unhideWhenUsed/>
    <w:rsid w:val="002967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67FD"/>
  </w:style>
  <w:style w:type="paragraph" w:styleId="Footer">
    <w:name w:val="footer"/>
    <w:basedOn w:val="Normal"/>
    <w:link w:val="FooterChar"/>
    <w:uiPriority w:val="99"/>
    <w:unhideWhenUsed/>
    <w:rsid w:val="002967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67FD"/>
  </w:style>
  <w:style w:type="character" w:styleId="Hyperlink">
    <w:name w:val="Hyperlink"/>
    <w:basedOn w:val="DefaultParagraphFont"/>
    <w:uiPriority w:val="99"/>
    <w:unhideWhenUsed/>
    <w:rsid w:val="00864C9E"/>
    <w:rPr>
      <w:color w:val="467886" w:themeColor="hyperlink"/>
      <w:u w:val="single"/>
    </w:rPr>
  </w:style>
  <w:style w:type="character" w:styleId="UnresolvedMention">
    <w:name w:val="Unresolved Mention"/>
    <w:basedOn w:val="DefaultParagraphFont"/>
    <w:uiPriority w:val="99"/>
    <w:semiHidden/>
    <w:unhideWhenUsed/>
    <w:rsid w:val="00864C9E"/>
    <w:rPr>
      <w:color w:val="605E5C"/>
      <w:shd w:val="clear" w:color="auto" w:fill="E1DFDD"/>
    </w:rPr>
  </w:style>
  <w:style w:type="paragraph" w:styleId="NoSpacing">
    <w:name w:val="No Spacing"/>
    <w:link w:val="NoSpacingChar"/>
    <w:uiPriority w:val="1"/>
    <w:qFormat/>
    <w:rsid w:val="00743B5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43B5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47654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altodoc.aalto.fi/handle/123456789/1376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EJM-02-2019-0132"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JFMM-07-2015-0052"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1108/RJTA-17-01-2013-B00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FEC4B875FF154826B832C7A7B56DF240"/>
        <w:category>
          <w:name w:val="General"/>
          <w:gallery w:val="placeholder"/>
        </w:category>
        <w:types>
          <w:type w:val="bbPlcHdr"/>
        </w:types>
        <w:behaviors>
          <w:behavior w:val="content"/>
        </w:behaviors>
        <w:guid w:val="{DDD26833-870F-4F69-9F9C-7CB5DC32439D}"/>
      </w:docPartPr>
      <w:docPartBody>
        <w:p w:rsidR="00000000" w:rsidRDefault="002F18DA" w:rsidP="002F18DA">
          <w:pPr>
            <w:pStyle w:val="FEC4B875FF154826B832C7A7B56DF240"/>
          </w:pPr>
          <w:r>
            <w:rPr>
              <w:rFonts w:asciiTheme="majorHAnsi" w:eastAsiaTheme="majorEastAsia" w:hAnsiTheme="majorHAnsi" w:cstheme="majorBidi"/>
              <w:caps/>
              <w:color w:val="156082" w:themeColor="accent1"/>
              <w:sz w:val="80"/>
              <w:szCs w:val="80"/>
            </w:rPr>
            <w:t>[Document title]</w:t>
          </w:r>
        </w:p>
      </w:docPartBody>
    </w:docPart>
    <w:docPart>
      <w:docPartPr>
        <w:name w:val="9A398DBB0C324DA39392ACEBDA8A4B08"/>
        <w:category>
          <w:name w:val="General"/>
          <w:gallery w:val="placeholder"/>
        </w:category>
        <w:types>
          <w:type w:val="bbPlcHdr"/>
        </w:types>
        <w:behaviors>
          <w:behavior w:val="content"/>
        </w:behaviors>
        <w:guid w:val="{C95C41B4-5A11-431F-92C0-96E2D8CAC008}"/>
      </w:docPartPr>
      <w:docPartBody>
        <w:p w:rsidR="00000000" w:rsidRDefault="002F18DA" w:rsidP="002F18DA">
          <w:pPr>
            <w:pStyle w:val="9A398DBB0C324DA39392ACEBDA8A4B08"/>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8DA"/>
    <w:rsid w:val="002F18DA"/>
    <w:rsid w:val="0042312D"/>
    <w:rsid w:val="00A50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EC4B875FF154826B832C7A7B56DF240">
    <w:name w:val="FEC4B875FF154826B832C7A7B56DF240"/>
    <w:rsid w:val="002F18DA"/>
  </w:style>
  <w:style w:type="paragraph" w:customStyle="1" w:styleId="9A398DBB0C324DA39392ACEBDA8A4B08">
    <w:name w:val="9A398DBB0C324DA39392ACEBDA8A4B08"/>
    <w:rsid w:val="002F18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2025-03-14T00:00:00</PublishDate>
  <Abstract/>
  <CompanyAddress>BMSE4010D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14</Pages>
  <Words>3085</Words>
  <Characters>17588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Sustainable Enterprise/ Social Enterprise Management</Company>
  <LinksUpToDate>false</LinksUpToDate>
  <CharactersWithSpaces>20632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ENTERPRISE</dc:title>
  <dc:subject>BUSINESS PLAN</dc:subject>
  <dc:creator>Mirabela Voican (1907947)</dc:creator>
  <cp:keywords/>
  <dc:description/>
  <cp:lastModifiedBy>Mirabela Voican (1907947)</cp:lastModifiedBy>
  <cp:revision>1</cp:revision>
  <dcterms:created xsi:type="dcterms:W3CDTF">2025-03-14T14:44:00Z</dcterms:created>
  <dcterms:modified xsi:type="dcterms:W3CDTF">2025-03-14T15:39:00Z</dcterms:modified>
</cp:coreProperties>
</file>