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85DDA2" w14:textId="3F3EF5C1" w:rsidR="00290371" w:rsidRDefault="00C5165F" w:rsidP="00C5165F">
      <w:pPr>
        <w:pStyle w:val="NormalWeb"/>
        <w:shd w:val="clear" w:color="auto" w:fill="FFFFFF"/>
        <w:spacing w:before="0" w:beforeAutospacing="0"/>
        <w:rPr>
          <w:rFonts w:ascii="Cambria Math" w:hAnsi="Cambria Math"/>
          <w:b/>
          <w:bCs/>
          <w:sz w:val="28"/>
          <w:szCs w:val="28"/>
        </w:rPr>
      </w:pPr>
      <w:r>
        <w:br/>
      </w:r>
      <w:r>
        <w:rPr>
          <w:rFonts w:ascii="Cambria Math" w:hAnsi="Cambria Math"/>
          <w:b/>
          <w:bCs/>
          <w:u w:val="single"/>
        </w:rPr>
        <w:t>HPAH5007/6007</w:t>
      </w:r>
      <w:r>
        <w:rPr>
          <w:rFonts w:ascii="Cambria Math" w:hAnsi="Cambria Math"/>
          <w:b/>
          <w:bCs/>
          <w:u w:val="single"/>
        </w:rPr>
        <w:br/>
      </w:r>
      <w:r w:rsidRPr="00C75347">
        <w:rPr>
          <w:rFonts w:ascii="Cambria Math" w:hAnsi="Cambria Math"/>
          <w:b/>
          <w:bCs/>
          <w:u w:val="single"/>
        </w:rPr>
        <w:t>Ancient Lives in Death.</w:t>
      </w:r>
      <w:r w:rsidRPr="004E16FF">
        <w:rPr>
          <w:rFonts w:ascii="Cambria Math" w:hAnsi="Cambria Math"/>
          <w:b/>
          <w:bCs/>
          <w:sz w:val="28"/>
          <w:szCs w:val="28"/>
        </w:rPr>
        <w:t xml:space="preserve">                </w:t>
      </w:r>
      <w:r>
        <w:rPr>
          <w:rFonts w:ascii="Cambria Math" w:hAnsi="Cambria Math"/>
          <w:b/>
          <w:bCs/>
          <w:sz w:val="28"/>
          <w:szCs w:val="28"/>
        </w:rPr>
        <w:br/>
      </w:r>
      <w:r>
        <w:rPr>
          <w:rFonts w:ascii="Cambria Math" w:hAnsi="Cambria Math"/>
          <w:b/>
          <w:bCs/>
          <w:sz w:val="28"/>
          <w:szCs w:val="28"/>
        </w:rPr>
        <w:br/>
      </w:r>
      <w:r w:rsidRPr="00505CCB">
        <w:rPr>
          <w:rFonts w:ascii="Cambria Math" w:hAnsi="Cambria Math"/>
          <w:i/>
          <w:iCs/>
          <w:u w:val="single"/>
        </w:rPr>
        <w:br/>
      </w:r>
      <w:r w:rsidRPr="00505CCB">
        <w:rPr>
          <w:rFonts w:ascii="Cambria Math" w:hAnsi="Cambria Math"/>
          <w:i/>
          <w:iCs/>
        </w:rPr>
        <w:t>‘’</w:t>
      </w:r>
      <w:r w:rsidRPr="00C5165F">
        <w:rPr>
          <w:rFonts w:ascii="Cambria Math" w:hAnsi="Cambria Math" w:cs="Segoe UI"/>
          <w:i/>
          <w:iCs/>
        </w:rPr>
        <w:t>This experiment will test the efficacy of several salts/salt combinations on food-based fabrics. An experimental method will be adopted and followed with the results recorded over a four- week period.</w:t>
      </w:r>
      <w:r>
        <w:rPr>
          <w:rFonts w:ascii="Cambria Math" w:hAnsi="Cambria Math" w:cs="Segoe UI"/>
          <w:i/>
          <w:iCs/>
        </w:rPr>
        <w:t xml:space="preserve">’’ </w:t>
      </w:r>
      <w:r w:rsidRPr="00C5165F">
        <w:rPr>
          <w:rFonts w:ascii="Cambria Math" w:hAnsi="Cambria Math"/>
          <w:b/>
          <w:bCs/>
          <w:i/>
          <w:iCs/>
          <w:sz w:val="32"/>
          <w:szCs w:val="32"/>
        </w:rPr>
        <w:br/>
      </w:r>
      <w:r w:rsidRPr="00C5165F">
        <w:rPr>
          <w:rFonts w:ascii="Cambria Math" w:hAnsi="Cambria Math"/>
          <w:b/>
          <w:bCs/>
          <w:i/>
          <w:iCs/>
          <w:sz w:val="32"/>
          <w:szCs w:val="32"/>
        </w:rPr>
        <w:br/>
      </w:r>
      <w:r w:rsidRPr="00762891">
        <w:rPr>
          <w:rFonts w:ascii="Cambria Math" w:hAnsi="Cambria Math"/>
          <w:b/>
          <w:bCs/>
          <w:sz w:val="28"/>
          <w:szCs w:val="28"/>
        </w:rPr>
        <w:br/>
        <w:t xml:space="preserve">                  </w:t>
      </w:r>
      <w:r w:rsidRPr="00987D33">
        <w:rPr>
          <w:rFonts w:ascii="Cambria Math" w:hAnsi="Cambria Math"/>
          <w:b/>
          <w:bCs/>
          <w:sz w:val="32"/>
          <w:szCs w:val="32"/>
        </w:rPr>
        <w:t xml:space="preserve">   </w:t>
      </w:r>
      <w:r w:rsidR="000711ED" w:rsidRPr="00987D33">
        <w:rPr>
          <w:rFonts w:ascii="Cambria Math" w:hAnsi="Cambria Math"/>
          <w:b/>
          <w:bCs/>
          <w:sz w:val="32"/>
          <w:szCs w:val="32"/>
        </w:rPr>
        <w:t xml:space="preserve">  </w:t>
      </w:r>
      <w:r w:rsidR="002771A1">
        <w:rPr>
          <w:rFonts w:ascii="Cambria Math" w:hAnsi="Cambria Math"/>
          <w:b/>
          <w:bCs/>
          <w:sz w:val="32"/>
          <w:szCs w:val="32"/>
        </w:rPr>
        <w:t xml:space="preserve"> </w:t>
      </w:r>
      <w:r w:rsidRPr="00987D33">
        <w:rPr>
          <w:rFonts w:ascii="Cambria Math" w:hAnsi="Cambria Math"/>
          <w:b/>
          <w:bCs/>
          <w:sz w:val="32"/>
          <w:szCs w:val="32"/>
        </w:rPr>
        <w:t xml:space="preserve"> ‘</w:t>
      </w:r>
      <w:r w:rsidR="00571DDD" w:rsidRPr="00987D33">
        <w:rPr>
          <w:rFonts w:ascii="Cambria Math" w:hAnsi="Cambria Math"/>
          <w:b/>
          <w:bCs/>
          <w:sz w:val="32"/>
          <w:szCs w:val="32"/>
          <w:u w:val="single"/>
        </w:rPr>
        <w:t>Desiccation Vs Decay: Mummifying with Salts.</w:t>
      </w:r>
      <w:r w:rsidRPr="00987D33">
        <w:rPr>
          <w:rFonts w:ascii="Cambria Math" w:hAnsi="Cambria Math"/>
          <w:b/>
          <w:bCs/>
          <w:sz w:val="32"/>
          <w:szCs w:val="32"/>
          <w:u w:val="single"/>
        </w:rPr>
        <w:t>’</w:t>
      </w:r>
      <w:r w:rsidR="00571DDD" w:rsidRPr="00987D33">
        <w:rPr>
          <w:rFonts w:ascii="Cambria Math" w:hAnsi="Cambria Math"/>
          <w:b/>
          <w:bCs/>
          <w:sz w:val="32"/>
          <w:szCs w:val="32"/>
          <w:u w:val="single"/>
        </w:rPr>
        <w:br/>
      </w:r>
      <w:r w:rsidR="00AB614E">
        <w:rPr>
          <w:rFonts w:ascii="Cambria Math" w:hAnsi="Cambria Math"/>
          <w:b/>
          <w:bCs/>
          <w:sz w:val="28"/>
          <w:szCs w:val="28"/>
          <w:u w:val="single"/>
        </w:rPr>
        <w:br/>
      </w:r>
      <w:r w:rsidR="00AB614E">
        <w:rPr>
          <w:rFonts w:ascii="Cambria Math" w:hAnsi="Cambria Math"/>
          <w:b/>
          <w:bCs/>
          <w:sz w:val="28"/>
          <w:szCs w:val="28"/>
          <w:u w:val="single"/>
        </w:rPr>
        <w:br/>
      </w:r>
      <w:r w:rsidR="002A7A88">
        <w:rPr>
          <w:rFonts w:ascii="Cambria Math" w:hAnsi="Cambria Math"/>
          <w:b/>
          <w:bCs/>
          <w:sz w:val="28"/>
          <w:szCs w:val="28"/>
        </w:rPr>
        <w:br/>
      </w:r>
      <w:r w:rsidR="00290371">
        <w:rPr>
          <w:rFonts w:ascii="Cambria Math" w:hAnsi="Cambria Math"/>
          <w:b/>
          <w:bCs/>
          <w:sz w:val="28"/>
          <w:szCs w:val="28"/>
        </w:rPr>
        <w:br/>
      </w:r>
      <w:r w:rsidR="00290371">
        <w:rPr>
          <w:rFonts w:ascii="Cambria Math" w:hAnsi="Cambria Math"/>
          <w:b/>
          <w:bCs/>
          <w:sz w:val="28"/>
          <w:szCs w:val="28"/>
        </w:rPr>
        <w:br/>
      </w:r>
      <w:r w:rsidR="00290371">
        <w:rPr>
          <w:rFonts w:ascii="Cambria Math" w:hAnsi="Cambria Math"/>
          <w:b/>
          <w:bCs/>
          <w:sz w:val="28"/>
          <w:szCs w:val="28"/>
        </w:rPr>
        <w:br/>
      </w:r>
      <w:r w:rsidR="00290371">
        <w:rPr>
          <w:rFonts w:ascii="Cambria Math" w:hAnsi="Cambria Math"/>
          <w:b/>
          <w:bCs/>
          <w:sz w:val="28"/>
          <w:szCs w:val="28"/>
        </w:rPr>
        <w:br/>
      </w:r>
    </w:p>
    <w:p w14:paraId="232ADDA0" w14:textId="77777777" w:rsidR="00290371" w:rsidRDefault="00290371" w:rsidP="00C5165F">
      <w:pPr>
        <w:pStyle w:val="NormalWeb"/>
        <w:shd w:val="clear" w:color="auto" w:fill="FFFFFF"/>
        <w:spacing w:before="0" w:beforeAutospacing="0"/>
        <w:rPr>
          <w:rFonts w:ascii="Cambria Math" w:hAnsi="Cambria Math"/>
          <w:b/>
          <w:bCs/>
          <w:sz w:val="28"/>
          <w:szCs w:val="28"/>
        </w:rPr>
      </w:pPr>
    </w:p>
    <w:p w14:paraId="588C51FE" w14:textId="63D670C8" w:rsidR="00571DDD" w:rsidRPr="00C816BE" w:rsidRDefault="00290371" w:rsidP="00901694">
      <w:pPr>
        <w:pStyle w:val="NormalWeb"/>
        <w:shd w:val="clear" w:color="auto" w:fill="FFFFFF"/>
        <w:spacing w:before="0" w:beforeAutospacing="0"/>
        <w:rPr>
          <w:rFonts w:ascii="Cambria Math" w:hAnsi="Cambria Math" w:cs="Open Sans"/>
          <w:shd w:val="clear" w:color="auto" w:fill="FFFFFF"/>
        </w:rPr>
      </w:pPr>
      <w:r>
        <w:rPr>
          <w:rFonts w:ascii="Cambria Math" w:hAnsi="Cambria Math"/>
          <w:b/>
          <w:bCs/>
          <w:sz w:val="28"/>
          <w:szCs w:val="28"/>
        </w:rPr>
        <w:br/>
      </w:r>
      <w:r>
        <w:rPr>
          <w:rFonts w:ascii="Cambria Math" w:hAnsi="Cambria Math"/>
          <w:b/>
          <w:bCs/>
          <w:sz w:val="28"/>
          <w:szCs w:val="28"/>
        </w:rPr>
        <w:br/>
      </w:r>
      <w:r>
        <w:rPr>
          <w:rFonts w:ascii="Cambria Math" w:hAnsi="Cambria Math"/>
          <w:b/>
          <w:bCs/>
          <w:sz w:val="28"/>
          <w:szCs w:val="28"/>
        </w:rPr>
        <w:br/>
      </w:r>
      <w:r w:rsidR="002A7A88">
        <w:rPr>
          <w:rFonts w:ascii="Cambria Math" w:hAnsi="Cambria Math"/>
          <w:b/>
          <w:bCs/>
          <w:sz w:val="28"/>
          <w:szCs w:val="28"/>
        </w:rPr>
        <w:br/>
      </w:r>
      <w:r w:rsidR="002A7A88">
        <w:rPr>
          <w:rFonts w:ascii="Cambria Math" w:hAnsi="Cambria Math"/>
          <w:b/>
          <w:bCs/>
          <w:sz w:val="28"/>
          <w:szCs w:val="28"/>
        </w:rPr>
        <w:br/>
      </w:r>
      <w:r w:rsidR="00AB614E" w:rsidRPr="002771A1">
        <w:rPr>
          <w:rFonts w:ascii="Cambria Math" w:hAnsi="Cambria Math"/>
          <w:b/>
          <w:bCs/>
          <w:sz w:val="28"/>
          <w:szCs w:val="28"/>
          <w:u w:val="single"/>
        </w:rPr>
        <w:t>Introduction</w:t>
      </w:r>
      <w:r w:rsidR="00987D33" w:rsidRPr="002771A1">
        <w:rPr>
          <w:rFonts w:ascii="Cambria Math" w:hAnsi="Cambria Math"/>
          <w:b/>
          <w:bCs/>
          <w:sz w:val="28"/>
          <w:szCs w:val="28"/>
          <w:u w:val="single"/>
        </w:rPr>
        <w:t>.</w:t>
      </w:r>
      <w:r w:rsidR="00AB614E" w:rsidRPr="000711ED">
        <w:rPr>
          <w:rFonts w:ascii="Cambria Math" w:hAnsi="Cambria Math"/>
          <w:b/>
          <w:bCs/>
          <w:sz w:val="28"/>
          <w:szCs w:val="28"/>
        </w:rPr>
        <w:t xml:space="preserve"> </w:t>
      </w:r>
      <w:r w:rsidR="00AB614E">
        <w:rPr>
          <w:rFonts w:ascii="Cambria Math" w:hAnsi="Cambria Math"/>
          <w:b/>
          <w:bCs/>
        </w:rPr>
        <w:br/>
      </w:r>
      <w:r w:rsidR="00EA5B1B">
        <w:rPr>
          <w:rFonts w:ascii="Cambria Math" w:hAnsi="Cambria Math"/>
          <w:b/>
          <w:bCs/>
        </w:rPr>
        <w:br/>
      </w:r>
      <w:r w:rsidR="00EA5B1B">
        <w:rPr>
          <w:rFonts w:ascii="Cambria Math" w:hAnsi="Cambria Math"/>
        </w:rPr>
        <w:t xml:space="preserve">Mummified </w:t>
      </w:r>
      <w:r w:rsidR="00B74B48">
        <w:rPr>
          <w:rFonts w:ascii="Cambria Math" w:hAnsi="Cambria Math"/>
        </w:rPr>
        <w:t>rem</w:t>
      </w:r>
      <w:r w:rsidR="00E476B8">
        <w:rPr>
          <w:rFonts w:ascii="Cambria Math" w:hAnsi="Cambria Math"/>
        </w:rPr>
        <w:t xml:space="preserve">ains </w:t>
      </w:r>
      <w:r w:rsidR="00EA5B1B">
        <w:rPr>
          <w:rFonts w:ascii="Cambria Math" w:hAnsi="Cambria Math"/>
        </w:rPr>
        <w:t>have been found on every</w:t>
      </w:r>
      <w:r w:rsidR="00AC479C">
        <w:rPr>
          <w:rFonts w:ascii="Cambria Math" w:hAnsi="Cambria Math"/>
        </w:rPr>
        <w:t xml:space="preserve"> continent</w:t>
      </w:r>
      <w:r w:rsidR="006C585F">
        <w:rPr>
          <w:rFonts w:ascii="Cambria Math" w:hAnsi="Cambria Math"/>
        </w:rPr>
        <w:t xml:space="preserve">, </w:t>
      </w:r>
      <w:r w:rsidR="00F32C90">
        <w:rPr>
          <w:rFonts w:ascii="Cambria Math" w:hAnsi="Cambria Math"/>
        </w:rPr>
        <w:t>either having been deliberately crafted by the living</w:t>
      </w:r>
      <w:r w:rsidR="00847184">
        <w:rPr>
          <w:rFonts w:ascii="Cambria Math" w:hAnsi="Cambria Math"/>
        </w:rPr>
        <w:t xml:space="preserve"> (‘anthropogenic’,)</w:t>
      </w:r>
      <w:r w:rsidR="008B0B17">
        <w:rPr>
          <w:rFonts w:ascii="Cambria Math" w:hAnsi="Cambria Math"/>
        </w:rPr>
        <w:t xml:space="preserve"> or </w:t>
      </w:r>
      <w:r w:rsidR="00701E58">
        <w:rPr>
          <w:rFonts w:ascii="Cambria Math" w:hAnsi="Cambria Math"/>
        </w:rPr>
        <w:t xml:space="preserve">unintentionally preserved by </w:t>
      </w:r>
      <w:r w:rsidR="009E067C">
        <w:rPr>
          <w:rFonts w:ascii="Cambria Math" w:hAnsi="Cambria Math"/>
        </w:rPr>
        <w:t xml:space="preserve">environmental </w:t>
      </w:r>
      <w:r w:rsidR="00701E58">
        <w:rPr>
          <w:rFonts w:ascii="Cambria Math" w:hAnsi="Cambria Math"/>
        </w:rPr>
        <w:t>conditions</w:t>
      </w:r>
      <w:r w:rsidR="00CE7A4A">
        <w:rPr>
          <w:rFonts w:ascii="Cambria Math" w:hAnsi="Cambria Math"/>
        </w:rPr>
        <w:t xml:space="preserve"> </w:t>
      </w:r>
      <w:r w:rsidR="00847184">
        <w:rPr>
          <w:rFonts w:ascii="Cambria Math" w:hAnsi="Cambria Math"/>
        </w:rPr>
        <w:t>(</w:t>
      </w:r>
      <w:r w:rsidR="00CE7A4A">
        <w:rPr>
          <w:rFonts w:ascii="Cambria Math" w:hAnsi="Cambria Math"/>
        </w:rPr>
        <w:t>‘spontaneous’)</w:t>
      </w:r>
      <w:r w:rsidR="00F4280B">
        <w:rPr>
          <w:rFonts w:ascii="Cambria Math" w:hAnsi="Cambria Math"/>
        </w:rPr>
        <w:t xml:space="preserve">. </w:t>
      </w:r>
      <w:r w:rsidR="002D7BA2">
        <w:rPr>
          <w:rFonts w:ascii="Cambria Math" w:hAnsi="Cambria Math"/>
        </w:rPr>
        <w:t xml:space="preserve">It is </w:t>
      </w:r>
      <w:r w:rsidR="00CA2E5D">
        <w:rPr>
          <w:rFonts w:ascii="Cambria Math" w:hAnsi="Cambria Math"/>
        </w:rPr>
        <w:t xml:space="preserve">widely accepted </w:t>
      </w:r>
      <w:r w:rsidR="002D7BA2">
        <w:rPr>
          <w:rFonts w:ascii="Cambria Math" w:hAnsi="Cambria Math"/>
        </w:rPr>
        <w:t xml:space="preserve">that </w:t>
      </w:r>
      <w:r w:rsidR="00F02D27">
        <w:rPr>
          <w:rFonts w:ascii="Cambria Math" w:hAnsi="Cambria Math"/>
        </w:rPr>
        <w:t>th</w:t>
      </w:r>
      <w:r w:rsidR="007829C9">
        <w:rPr>
          <w:rFonts w:ascii="Cambria Math" w:hAnsi="Cambria Math"/>
        </w:rPr>
        <w:t xml:space="preserve">e human practice of </w:t>
      </w:r>
      <w:r w:rsidR="006476B5">
        <w:rPr>
          <w:rFonts w:ascii="Cambria Math" w:hAnsi="Cambria Math"/>
        </w:rPr>
        <w:t xml:space="preserve">mummification </w:t>
      </w:r>
      <w:r w:rsidR="00CA2E5D">
        <w:rPr>
          <w:rFonts w:ascii="Cambria Math" w:hAnsi="Cambria Math"/>
        </w:rPr>
        <w:t>was originally</w:t>
      </w:r>
      <w:r w:rsidR="006476B5">
        <w:rPr>
          <w:rFonts w:ascii="Cambria Math" w:hAnsi="Cambria Math"/>
        </w:rPr>
        <w:t xml:space="preserve"> inspired by </w:t>
      </w:r>
      <w:r w:rsidR="00B444B6">
        <w:rPr>
          <w:rFonts w:ascii="Cambria Math" w:hAnsi="Cambria Math"/>
        </w:rPr>
        <w:t>the apparent</w:t>
      </w:r>
      <w:r w:rsidR="006476B5">
        <w:rPr>
          <w:rFonts w:ascii="Cambria Math" w:hAnsi="Cambria Math"/>
        </w:rPr>
        <w:t xml:space="preserve"> effects of the natural process. </w:t>
      </w:r>
      <w:r w:rsidR="00CB7681">
        <w:rPr>
          <w:rFonts w:ascii="Cambria Math" w:hAnsi="Cambria Math"/>
        </w:rPr>
        <w:t xml:space="preserve">This is thought to have been the case </w:t>
      </w:r>
      <w:r w:rsidR="007E1CA5">
        <w:rPr>
          <w:rFonts w:ascii="Cambria Math" w:hAnsi="Cambria Math"/>
        </w:rPr>
        <w:t>for perhaps the most famous mummy-makers</w:t>
      </w:r>
      <w:r w:rsidR="00351E30">
        <w:rPr>
          <w:rFonts w:ascii="Cambria Math" w:hAnsi="Cambria Math"/>
        </w:rPr>
        <w:t xml:space="preserve">, </w:t>
      </w:r>
      <w:r w:rsidR="007E1CA5">
        <w:rPr>
          <w:rFonts w:ascii="Cambria Math" w:hAnsi="Cambria Math"/>
        </w:rPr>
        <w:t>the ancient Egyptians</w:t>
      </w:r>
      <w:r w:rsidR="00274D7B">
        <w:rPr>
          <w:rFonts w:ascii="Cambria Math" w:hAnsi="Cambria Math"/>
        </w:rPr>
        <w:t xml:space="preserve">, whose </w:t>
      </w:r>
      <w:r w:rsidR="00FF0CDD">
        <w:rPr>
          <w:rFonts w:ascii="Cambria Math" w:hAnsi="Cambria Math"/>
        </w:rPr>
        <w:t>proto-dynastic people may have discovered the</w:t>
      </w:r>
      <w:r w:rsidR="00030592">
        <w:rPr>
          <w:rFonts w:ascii="Cambria Math" w:hAnsi="Cambria Math"/>
        </w:rPr>
        <w:t xml:space="preserve"> </w:t>
      </w:r>
      <w:r w:rsidR="00FF0CDD">
        <w:rPr>
          <w:rFonts w:ascii="Cambria Math" w:hAnsi="Cambria Math"/>
        </w:rPr>
        <w:t xml:space="preserve">effects of </w:t>
      </w:r>
      <w:r w:rsidR="00437352">
        <w:rPr>
          <w:rFonts w:ascii="Cambria Math" w:hAnsi="Cambria Math"/>
        </w:rPr>
        <w:t xml:space="preserve">‘natural’ mummification </w:t>
      </w:r>
      <w:r w:rsidR="00FF0CDD">
        <w:rPr>
          <w:rFonts w:ascii="Cambria Math" w:hAnsi="Cambria Math"/>
        </w:rPr>
        <w:t>when burying a new corpse in the san</w:t>
      </w:r>
      <w:r w:rsidR="00074546">
        <w:rPr>
          <w:rFonts w:ascii="Cambria Math" w:hAnsi="Cambria Math"/>
        </w:rPr>
        <w:t>d</w:t>
      </w:r>
      <w:r w:rsidR="00FF0CDD">
        <w:rPr>
          <w:rFonts w:ascii="Cambria Math" w:hAnsi="Cambria Math"/>
        </w:rPr>
        <w:t xml:space="preserve"> near </w:t>
      </w:r>
      <w:r w:rsidR="00074546">
        <w:rPr>
          <w:rFonts w:ascii="Cambria Math" w:hAnsi="Cambria Math"/>
        </w:rPr>
        <w:t>a previously buried one</w:t>
      </w:r>
      <w:r w:rsidR="00B74574">
        <w:rPr>
          <w:rFonts w:ascii="Cambria Math" w:hAnsi="Cambria Math"/>
        </w:rPr>
        <w:t xml:space="preserve"> </w:t>
      </w:r>
      <w:r w:rsidR="000702B0">
        <w:rPr>
          <w:rFonts w:ascii="Cambria Math" w:hAnsi="Cambria Math"/>
        </w:rPr>
        <w:t>(Abdel-Maksoud</w:t>
      </w:r>
      <w:r w:rsidR="000966B1">
        <w:rPr>
          <w:rFonts w:ascii="Cambria Math" w:hAnsi="Cambria Math"/>
        </w:rPr>
        <w:t xml:space="preserve"> &amp; </w:t>
      </w:r>
      <w:r w:rsidR="000C4A91">
        <w:rPr>
          <w:rFonts w:ascii="Cambria Math" w:hAnsi="Cambria Math"/>
        </w:rPr>
        <w:t>El Amin</w:t>
      </w:r>
      <w:r w:rsidR="000966B1">
        <w:rPr>
          <w:rFonts w:ascii="Cambria Math" w:hAnsi="Cambria Math"/>
        </w:rPr>
        <w:t xml:space="preserve">, </w:t>
      </w:r>
      <w:r w:rsidR="00FD34FE">
        <w:rPr>
          <w:rFonts w:ascii="Cambria Math" w:hAnsi="Cambria Math"/>
        </w:rPr>
        <w:t>2011, p</w:t>
      </w:r>
      <w:r w:rsidR="00687BA2">
        <w:rPr>
          <w:rFonts w:ascii="Cambria Math" w:hAnsi="Cambria Math"/>
        </w:rPr>
        <w:t>.</w:t>
      </w:r>
      <w:r w:rsidR="007705E9">
        <w:rPr>
          <w:rFonts w:ascii="Cambria Math" w:hAnsi="Cambria Math"/>
        </w:rPr>
        <w:t>1</w:t>
      </w:r>
      <w:r w:rsidR="00FD34FE">
        <w:rPr>
          <w:rFonts w:ascii="Cambria Math" w:hAnsi="Cambria Math"/>
        </w:rPr>
        <w:t>3</w:t>
      </w:r>
      <w:r w:rsidR="007705E9">
        <w:rPr>
          <w:rFonts w:ascii="Cambria Math" w:hAnsi="Cambria Math"/>
        </w:rPr>
        <w:t>1</w:t>
      </w:r>
      <w:r w:rsidR="00FD34FE">
        <w:rPr>
          <w:rFonts w:ascii="Cambria Math" w:hAnsi="Cambria Math"/>
        </w:rPr>
        <w:t xml:space="preserve">). </w:t>
      </w:r>
      <w:r w:rsidR="00142070">
        <w:rPr>
          <w:rFonts w:ascii="Cambria Math" w:hAnsi="Cambria Math"/>
        </w:rPr>
        <w:t>Two thousand years</w:t>
      </w:r>
      <w:r w:rsidR="00645BA2">
        <w:rPr>
          <w:rFonts w:ascii="Cambria Math" w:hAnsi="Cambria Math"/>
        </w:rPr>
        <w:t xml:space="preserve"> earlier</w:t>
      </w:r>
      <w:r w:rsidR="0014522A">
        <w:rPr>
          <w:rFonts w:ascii="Cambria Math" w:hAnsi="Cambria Math"/>
        </w:rPr>
        <w:t xml:space="preserve">, the Chinchorro people </w:t>
      </w:r>
      <w:r w:rsidR="00EF3414">
        <w:rPr>
          <w:rFonts w:ascii="Cambria Math" w:hAnsi="Cambria Math"/>
        </w:rPr>
        <w:t xml:space="preserve">of Northern Chile </w:t>
      </w:r>
      <w:r w:rsidR="00FB70D8">
        <w:rPr>
          <w:rFonts w:ascii="Cambria Math" w:hAnsi="Cambria Math"/>
        </w:rPr>
        <w:t xml:space="preserve">honed </w:t>
      </w:r>
      <w:r w:rsidR="00FB70D8" w:rsidRPr="00645BA2">
        <w:rPr>
          <w:rFonts w:ascii="Cambria Math" w:hAnsi="Cambria Math"/>
          <w:i/>
          <w:iCs/>
        </w:rPr>
        <w:t>their</w:t>
      </w:r>
      <w:r w:rsidR="00FB70D8">
        <w:rPr>
          <w:rFonts w:ascii="Cambria Math" w:hAnsi="Cambria Math"/>
        </w:rPr>
        <w:t xml:space="preserve"> funerary </w:t>
      </w:r>
      <w:r w:rsidR="00645BA2">
        <w:rPr>
          <w:rFonts w:ascii="Cambria Math" w:hAnsi="Cambria Math"/>
        </w:rPr>
        <w:t xml:space="preserve">techniques, </w:t>
      </w:r>
      <w:r w:rsidR="002121C3">
        <w:rPr>
          <w:rFonts w:ascii="Cambria Math" w:hAnsi="Cambria Math"/>
        </w:rPr>
        <w:t xml:space="preserve">likely inspired by </w:t>
      </w:r>
      <w:r w:rsidR="00FA2E15">
        <w:rPr>
          <w:rFonts w:ascii="Cambria Math" w:hAnsi="Cambria Math"/>
        </w:rPr>
        <w:t>spontaneous</w:t>
      </w:r>
      <w:r w:rsidR="008D78B8">
        <w:rPr>
          <w:rFonts w:ascii="Cambria Math" w:hAnsi="Cambria Math"/>
        </w:rPr>
        <w:t xml:space="preserve"> mummies they had discovered </w:t>
      </w:r>
      <w:r w:rsidR="00FA2E15">
        <w:rPr>
          <w:rFonts w:ascii="Cambria Math" w:hAnsi="Cambria Math"/>
        </w:rPr>
        <w:t>in</w:t>
      </w:r>
      <w:r w:rsidR="008D78B8">
        <w:rPr>
          <w:rFonts w:ascii="Cambria Math" w:hAnsi="Cambria Math"/>
        </w:rPr>
        <w:t xml:space="preserve"> the </w:t>
      </w:r>
      <w:r w:rsidR="00EA3A3A">
        <w:rPr>
          <w:rFonts w:ascii="Cambria Math" w:hAnsi="Cambria Math"/>
        </w:rPr>
        <w:t>sands of the near</w:t>
      </w:r>
      <w:r w:rsidR="00FA2E15">
        <w:rPr>
          <w:rFonts w:ascii="Cambria Math" w:hAnsi="Cambria Math"/>
        </w:rPr>
        <w:t xml:space="preserve">by </w:t>
      </w:r>
      <w:r w:rsidR="00EA3A3A">
        <w:rPr>
          <w:rFonts w:ascii="Cambria Math" w:hAnsi="Cambria Math"/>
        </w:rPr>
        <w:t>Atacama Desert: one of the driest places on Earth</w:t>
      </w:r>
      <w:r w:rsidR="00B41829">
        <w:rPr>
          <w:rFonts w:ascii="Cambria Math" w:hAnsi="Cambria Math"/>
        </w:rPr>
        <w:t xml:space="preserve"> </w:t>
      </w:r>
      <w:r w:rsidR="0097162F">
        <w:rPr>
          <w:rFonts w:ascii="Cambria Math" w:hAnsi="Cambria Math"/>
        </w:rPr>
        <w:t>(</w:t>
      </w:r>
      <w:r w:rsidR="0097162F" w:rsidRPr="00687C3E">
        <w:rPr>
          <w:rFonts w:ascii="Cambria Math" w:hAnsi="Cambria Math" w:cs="Arial"/>
        </w:rPr>
        <w:t>Arriaza,</w:t>
      </w:r>
      <w:r w:rsidR="0097162F">
        <w:rPr>
          <w:rFonts w:ascii="Cambria Math" w:hAnsi="Cambria Math" w:cs="Arial"/>
        </w:rPr>
        <w:t xml:space="preserve"> </w:t>
      </w:r>
      <w:r w:rsidR="0097162F" w:rsidRPr="00687C3E">
        <w:rPr>
          <w:rFonts w:ascii="Cambria Math" w:hAnsi="Cambria Math" w:cs="Arial"/>
        </w:rPr>
        <w:t>1995</w:t>
      </w:r>
      <w:r w:rsidR="0097162F">
        <w:rPr>
          <w:rFonts w:ascii="Cambria Math" w:hAnsi="Cambria Math" w:cs="Arial"/>
        </w:rPr>
        <w:t>)</w:t>
      </w:r>
      <w:r w:rsidR="0097162F">
        <w:rPr>
          <w:rFonts w:ascii="Cambria Math" w:hAnsi="Cambria Math" w:cs="Arial"/>
        </w:rPr>
        <w:t>.</w:t>
      </w:r>
      <w:r w:rsidR="0063677F">
        <w:rPr>
          <w:rFonts w:ascii="Cambria Math" w:hAnsi="Cambria Math" w:cs="Arial"/>
        </w:rPr>
        <w:t xml:space="preserve"> </w:t>
      </w:r>
      <w:r w:rsidR="0023645D">
        <w:rPr>
          <w:rFonts w:ascii="Cambria Math" w:hAnsi="Cambria Math" w:cs="Arial"/>
        </w:rPr>
        <w:br/>
      </w:r>
      <w:r w:rsidR="00E534BB">
        <w:rPr>
          <w:rFonts w:ascii="Cambria Math" w:hAnsi="Cambria Math" w:cs="Arial"/>
        </w:rPr>
        <w:t xml:space="preserve">Many </w:t>
      </w:r>
      <w:r w:rsidR="000D1039">
        <w:rPr>
          <w:rFonts w:ascii="Cambria Math" w:hAnsi="Cambria Math" w:cs="Arial"/>
        </w:rPr>
        <w:t xml:space="preserve">environmental factors can play a </w:t>
      </w:r>
      <w:r w:rsidR="00E534BB">
        <w:rPr>
          <w:rFonts w:ascii="Cambria Math" w:hAnsi="Cambria Math" w:cs="Arial"/>
        </w:rPr>
        <w:t xml:space="preserve">role in the </w:t>
      </w:r>
      <w:r w:rsidR="001856C7">
        <w:rPr>
          <w:rFonts w:ascii="Cambria Math" w:hAnsi="Cambria Math" w:cs="Arial"/>
        </w:rPr>
        <w:t xml:space="preserve">natural </w:t>
      </w:r>
      <w:r w:rsidR="00E534BB">
        <w:rPr>
          <w:rFonts w:ascii="Cambria Math" w:hAnsi="Cambria Math" w:cs="Arial"/>
        </w:rPr>
        <w:t>prevention of decomposition</w:t>
      </w:r>
      <w:r w:rsidR="001856C7">
        <w:rPr>
          <w:rFonts w:ascii="Cambria Math" w:hAnsi="Cambria Math" w:cs="Arial"/>
        </w:rPr>
        <w:t xml:space="preserve">. </w:t>
      </w:r>
      <w:r w:rsidR="00E534BB">
        <w:rPr>
          <w:rFonts w:ascii="Cambria Math" w:hAnsi="Cambria Math" w:cs="Arial"/>
        </w:rPr>
        <w:t xml:space="preserve">One such factor </w:t>
      </w:r>
      <w:r w:rsidR="009F1B35">
        <w:rPr>
          <w:rFonts w:ascii="Cambria Math" w:hAnsi="Cambria Math" w:cs="Arial"/>
        </w:rPr>
        <w:t>is temperature, as is the case with ‘Otzi the Iceman’</w:t>
      </w:r>
      <w:r w:rsidR="00963D06">
        <w:rPr>
          <w:rFonts w:ascii="Cambria Math" w:hAnsi="Cambria Math" w:cs="Arial"/>
        </w:rPr>
        <w:t xml:space="preserve">: </w:t>
      </w:r>
      <w:r w:rsidR="00963D06" w:rsidRPr="00963D06">
        <w:rPr>
          <w:rFonts w:ascii="Cambria Math" w:hAnsi="Cambria Math" w:cs="Noto Sans"/>
          <w:shd w:val="clear" w:color="auto" w:fill="FFFFFF"/>
        </w:rPr>
        <w:t>a mumm</w:t>
      </w:r>
      <w:r w:rsidR="00141997">
        <w:rPr>
          <w:rFonts w:ascii="Cambria Math" w:hAnsi="Cambria Math" w:cs="Noto Sans"/>
          <w:shd w:val="clear" w:color="auto" w:fill="FFFFFF"/>
        </w:rPr>
        <w:t xml:space="preserve">y </w:t>
      </w:r>
      <w:r w:rsidR="00963D06" w:rsidRPr="00963D06">
        <w:rPr>
          <w:rFonts w:ascii="Cambria Math" w:hAnsi="Cambria Math" w:cs="Noto Sans"/>
          <w:shd w:val="clear" w:color="auto" w:fill="FFFFFF"/>
        </w:rPr>
        <w:t>discovered in a high snowfield on the Italian-Austrian border</w:t>
      </w:r>
      <w:r w:rsidR="00B932A4">
        <w:rPr>
          <w:rFonts w:ascii="Cambria Math" w:hAnsi="Cambria Math" w:cs="Noto Sans"/>
          <w:shd w:val="clear" w:color="auto" w:fill="FFFFFF"/>
        </w:rPr>
        <w:t xml:space="preserve">, preserved by extreme cold </w:t>
      </w:r>
      <w:r w:rsidR="004966BF">
        <w:rPr>
          <w:rFonts w:ascii="Cambria Math" w:hAnsi="Cambria Math" w:cs="Noto Sans"/>
          <w:shd w:val="clear" w:color="auto" w:fill="FFFFFF"/>
        </w:rPr>
        <w:t xml:space="preserve">(Barfield, </w:t>
      </w:r>
      <w:r w:rsidR="00C952D0">
        <w:rPr>
          <w:rFonts w:ascii="Cambria Math" w:hAnsi="Cambria Math" w:cs="Noto Sans"/>
          <w:shd w:val="clear" w:color="auto" w:fill="FFFFFF"/>
        </w:rPr>
        <w:t>1994).</w:t>
      </w:r>
      <w:r w:rsidR="006746FE">
        <w:rPr>
          <w:rFonts w:ascii="Cambria Math" w:hAnsi="Cambria Math" w:cs="Noto Sans"/>
          <w:shd w:val="clear" w:color="auto" w:fill="FFFFFF"/>
        </w:rPr>
        <w:t xml:space="preserve"> Another </w:t>
      </w:r>
      <w:r w:rsidR="00971487">
        <w:rPr>
          <w:rFonts w:ascii="Cambria Math" w:hAnsi="Cambria Math" w:cs="Noto Sans"/>
          <w:shd w:val="clear" w:color="auto" w:fill="FFFFFF"/>
        </w:rPr>
        <w:t xml:space="preserve">potential </w:t>
      </w:r>
      <w:r w:rsidR="00141997">
        <w:rPr>
          <w:rFonts w:ascii="Cambria Math" w:hAnsi="Cambria Math" w:cs="Noto Sans"/>
          <w:shd w:val="clear" w:color="auto" w:fill="FFFFFF"/>
        </w:rPr>
        <w:t xml:space="preserve">contributing </w:t>
      </w:r>
      <w:r w:rsidR="00971487">
        <w:rPr>
          <w:rFonts w:ascii="Cambria Math" w:hAnsi="Cambria Math" w:cs="Noto Sans"/>
          <w:shd w:val="clear" w:color="auto" w:fill="FFFFFF"/>
        </w:rPr>
        <w:t xml:space="preserve">factor </w:t>
      </w:r>
      <w:r w:rsidR="00903688">
        <w:rPr>
          <w:rFonts w:ascii="Cambria Math" w:hAnsi="Cambria Math" w:cs="Noto Sans"/>
          <w:shd w:val="clear" w:color="auto" w:fill="FFFFFF"/>
        </w:rPr>
        <w:t xml:space="preserve">is </w:t>
      </w:r>
      <w:r w:rsidR="0094782C">
        <w:rPr>
          <w:rFonts w:ascii="Cambria Math" w:hAnsi="Cambria Math" w:cs="Noto Sans"/>
          <w:shd w:val="clear" w:color="auto" w:fill="FFFFFF"/>
        </w:rPr>
        <w:t xml:space="preserve">high altitude, as is the case with the </w:t>
      </w:r>
      <w:r w:rsidR="00EA1DC2" w:rsidRPr="0067168C">
        <w:rPr>
          <w:rFonts w:ascii="Cambria Math" w:hAnsi="Cambria Math" w:cs="Noto Sans"/>
          <w:shd w:val="clear" w:color="auto" w:fill="FFFFFF"/>
        </w:rPr>
        <w:t xml:space="preserve">Incan Capacocha child-mummies, </w:t>
      </w:r>
      <w:r w:rsidR="00777E66" w:rsidRPr="0067168C">
        <w:rPr>
          <w:rFonts w:ascii="Cambria Math" w:hAnsi="Cambria Math" w:cs="Noto Sans"/>
          <w:shd w:val="clear" w:color="auto" w:fill="FFFFFF"/>
        </w:rPr>
        <w:t>left at mountain-top shrines</w:t>
      </w:r>
      <w:r w:rsidR="005D6972" w:rsidRPr="0067168C">
        <w:rPr>
          <w:rFonts w:ascii="Cambria Math" w:hAnsi="Cambria Math" w:cs="Noto Sans"/>
          <w:shd w:val="clear" w:color="auto" w:fill="FFFFFF"/>
        </w:rPr>
        <w:t xml:space="preserve"> and preserved </w:t>
      </w:r>
      <w:r w:rsidR="0067168C" w:rsidRPr="0067168C">
        <w:rPr>
          <w:rFonts w:ascii="Cambria Math" w:hAnsi="Cambria Math" w:cs="Open Sans"/>
          <w:shd w:val="clear" w:color="auto" w:fill="FFFFFF"/>
        </w:rPr>
        <w:t>a</w:t>
      </w:r>
      <w:r w:rsidR="00FD179A" w:rsidRPr="0067168C">
        <w:rPr>
          <w:rFonts w:ascii="Cambria Math" w:hAnsi="Cambria Math" w:cs="Open Sans"/>
          <w:shd w:val="clear" w:color="auto" w:fill="FFFFFF"/>
        </w:rPr>
        <w:t xml:space="preserve">s a result of </w:t>
      </w:r>
      <w:r w:rsidR="00C5611B">
        <w:rPr>
          <w:rFonts w:ascii="Cambria Math" w:hAnsi="Cambria Math" w:cs="Open Sans"/>
          <w:shd w:val="clear" w:color="auto" w:fill="FFFFFF"/>
        </w:rPr>
        <w:t>the</w:t>
      </w:r>
      <w:r w:rsidR="003A2ED3">
        <w:rPr>
          <w:rFonts w:ascii="Cambria Math" w:hAnsi="Cambria Math" w:cs="Open Sans"/>
          <w:shd w:val="clear" w:color="auto" w:fill="FFFFFF"/>
        </w:rPr>
        <w:t xml:space="preserve"> low</w:t>
      </w:r>
      <w:r w:rsidR="00C5611B">
        <w:rPr>
          <w:rFonts w:ascii="Cambria Math" w:hAnsi="Cambria Math" w:cs="Open Sans"/>
          <w:shd w:val="clear" w:color="auto" w:fill="FFFFFF"/>
        </w:rPr>
        <w:t xml:space="preserve"> </w:t>
      </w:r>
      <w:r w:rsidR="0067168C" w:rsidRPr="0067168C">
        <w:rPr>
          <w:rFonts w:ascii="Cambria Math" w:hAnsi="Cambria Math" w:cs="Open Sans"/>
          <w:shd w:val="clear" w:color="auto" w:fill="FFFFFF"/>
        </w:rPr>
        <w:t>oxygen levels present at such a high elevation</w:t>
      </w:r>
      <w:r w:rsidR="00C5611B">
        <w:rPr>
          <w:rFonts w:ascii="Cambria Math" w:hAnsi="Cambria Math" w:cs="Open Sans"/>
          <w:shd w:val="clear" w:color="auto" w:fill="FFFFFF"/>
        </w:rPr>
        <w:t>, as well as low temperature</w:t>
      </w:r>
      <w:r w:rsidR="0067168C" w:rsidRPr="0067168C">
        <w:rPr>
          <w:rFonts w:ascii="Cambria Math" w:hAnsi="Cambria Math" w:cs="Open Sans"/>
          <w:shd w:val="clear" w:color="auto" w:fill="FFFFFF"/>
        </w:rPr>
        <w:t xml:space="preserve"> </w:t>
      </w:r>
      <w:r w:rsidR="006703B3">
        <w:rPr>
          <w:rFonts w:ascii="Cambria Math" w:hAnsi="Cambria Math" w:cs="Open Sans"/>
          <w:shd w:val="clear" w:color="auto" w:fill="FFFFFF"/>
        </w:rPr>
        <w:t>(</w:t>
      </w:r>
      <w:proofErr w:type="spellStart"/>
      <w:r w:rsidR="006703B3">
        <w:rPr>
          <w:rFonts w:ascii="Cambria Math" w:hAnsi="Cambria Math" w:cs="Open Sans"/>
          <w:shd w:val="clear" w:color="auto" w:fill="FFFFFF"/>
        </w:rPr>
        <w:t>Kawchuck</w:t>
      </w:r>
      <w:proofErr w:type="spellEnd"/>
      <w:r w:rsidR="006703B3">
        <w:rPr>
          <w:rFonts w:ascii="Cambria Math" w:hAnsi="Cambria Math" w:cs="Open Sans"/>
          <w:shd w:val="clear" w:color="auto" w:fill="FFFFFF"/>
        </w:rPr>
        <w:t>,</w:t>
      </w:r>
      <w:r w:rsidR="00D557B8">
        <w:rPr>
          <w:rFonts w:ascii="Cambria Math" w:hAnsi="Cambria Math" w:cs="Open Sans"/>
          <w:shd w:val="clear" w:color="auto" w:fill="FFFFFF"/>
        </w:rPr>
        <w:t xml:space="preserve"> 2019).</w:t>
      </w:r>
      <w:r w:rsidR="00404995">
        <w:rPr>
          <w:rFonts w:ascii="Cambria Math" w:hAnsi="Cambria Math" w:cs="Open Sans"/>
          <w:shd w:val="clear" w:color="auto" w:fill="FFFFFF"/>
        </w:rPr>
        <w:t xml:space="preserve"> </w:t>
      </w:r>
      <w:r w:rsidR="00FA2262">
        <w:rPr>
          <w:rFonts w:ascii="Cambria Math" w:hAnsi="Cambria Math" w:cs="Open Sans"/>
          <w:shd w:val="clear" w:color="auto" w:fill="FFFFFF"/>
        </w:rPr>
        <w:t>In each o</w:t>
      </w:r>
      <w:r w:rsidR="00D340EC">
        <w:rPr>
          <w:rFonts w:ascii="Cambria Math" w:hAnsi="Cambria Math" w:cs="Open Sans"/>
          <w:shd w:val="clear" w:color="auto" w:fill="FFFFFF"/>
        </w:rPr>
        <w:t xml:space="preserve">f the examples used, </w:t>
      </w:r>
      <w:r w:rsidR="00F03FA8">
        <w:rPr>
          <w:rFonts w:ascii="Cambria Math" w:hAnsi="Cambria Math" w:cs="Open Sans"/>
          <w:shd w:val="clear" w:color="auto" w:fill="FFFFFF"/>
        </w:rPr>
        <w:t>preservation rel</w:t>
      </w:r>
      <w:r w:rsidR="00C42C17">
        <w:rPr>
          <w:rFonts w:ascii="Cambria Math" w:hAnsi="Cambria Math" w:cs="Open Sans"/>
          <w:shd w:val="clear" w:color="auto" w:fill="FFFFFF"/>
        </w:rPr>
        <w:t>ies</w:t>
      </w:r>
      <w:r w:rsidR="00F03FA8">
        <w:rPr>
          <w:rFonts w:ascii="Cambria Math" w:hAnsi="Cambria Math" w:cs="Open Sans"/>
          <w:shd w:val="clear" w:color="auto" w:fill="FFFFFF"/>
        </w:rPr>
        <w:t xml:space="preserve"> on</w:t>
      </w:r>
      <w:r w:rsidR="00E1330E">
        <w:rPr>
          <w:rFonts w:ascii="Cambria Math" w:hAnsi="Cambria Math" w:cs="Open Sans"/>
          <w:shd w:val="clear" w:color="auto" w:fill="FFFFFF"/>
        </w:rPr>
        <w:t xml:space="preserve"> the</w:t>
      </w:r>
      <w:r w:rsidR="00F03FA8">
        <w:rPr>
          <w:rFonts w:ascii="Cambria Math" w:hAnsi="Cambria Math" w:cs="Open Sans"/>
          <w:shd w:val="clear" w:color="auto" w:fill="FFFFFF"/>
        </w:rPr>
        <w:t xml:space="preserve"> geographical location</w:t>
      </w:r>
      <w:r w:rsidR="00644635">
        <w:rPr>
          <w:rFonts w:ascii="Cambria Math" w:hAnsi="Cambria Math" w:cs="Open Sans"/>
          <w:shd w:val="clear" w:color="auto" w:fill="FFFFFF"/>
        </w:rPr>
        <w:t>,</w:t>
      </w:r>
      <w:r w:rsidR="00E1330E">
        <w:rPr>
          <w:rFonts w:ascii="Cambria Math" w:hAnsi="Cambria Math" w:cs="Open Sans"/>
          <w:shd w:val="clear" w:color="auto" w:fill="FFFFFF"/>
        </w:rPr>
        <w:t xml:space="preserve"> </w:t>
      </w:r>
      <w:r w:rsidR="00644635">
        <w:rPr>
          <w:rFonts w:ascii="Cambria Math" w:hAnsi="Cambria Math" w:cs="Open Sans"/>
          <w:shd w:val="clear" w:color="auto" w:fill="FFFFFF"/>
        </w:rPr>
        <w:t xml:space="preserve">with </w:t>
      </w:r>
      <w:r w:rsidR="00E1330E">
        <w:rPr>
          <w:rFonts w:ascii="Cambria Math" w:hAnsi="Cambria Math" w:cs="Open Sans"/>
          <w:shd w:val="clear" w:color="auto" w:fill="FFFFFF"/>
        </w:rPr>
        <w:t>remains</w:t>
      </w:r>
      <w:r w:rsidR="00BE4E75">
        <w:rPr>
          <w:rFonts w:ascii="Cambria Math" w:hAnsi="Cambria Math" w:cs="Open Sans"/>
          <w:shd w:val="clear" w:color="auto" w:fill="FFFFFF"/>
        </w:rPr>
        <w:t xml:space="preserve"> </w:t>
      </w:r>
      <w:r w:rsidR="008967A7">
        <w:rPr>
          <w:rFonts w:ascii="Cambria Math" w:hAnsi="Cambria Math" w:cs="Open Sans"/>
          <w:shd w:val="clear" w:color="auto" w:fill="FFFFFF"/>
        </w:rPr>
        <w:t xml:space="preserve">left </w:t>
      </w:r>
      <w:r w:rsidR="008532FC">
        <w:rPr>
          <w:rFonts w:ascii="Cambria Math" w:hAnsi="Cambria Math" w:cs="Open Sans"/>
          <w:shd w:val="clear" w:color="auto" w:fill="FFFFFF"/>
        </w:rPr>
        <w:t xml:space="preserve">vulnerable </w:t>
      </w:r>
      <w:r w:rsidR="008967A7">
        <w:rPr>
          <w:rFonts w:ascii="Cambria Math" w:hAnsi="Cambria Math" w:cs="Open Sans"/>
          <w:shd w:val="clear" w:color="auto" w:fill="FFFFFF"/>
        </w:rPr>
        <w:lastRenderedPageBreak/>
        <w:t xml:space="preserve">to the elements. </w:t>
      </w:r>
      <w:r w:rsidR="00C42C17">
        <w:rPr>
          <w:rFonts w:ascii="Cambria Math" w:hAnsi="Cambria Math" w:cs="Open Sans"/>
          <w:shd w:val="clear" w:color="auto" w:fill="FFFFFF"/>
        </w:rPr>
        <w:t>S</w:t>
      </w:r>
      <w:r w:rsidR="00037F2B">
        <w:rPr>
          <w:rFonts w:ascii="Cambria Math" w:hAnsi="Cambria Math" w:cs="Open Sans"/>
          <w:shd w:val="clear" w:color="auto" w:fill="FFFFFF"/>
        </w:rPr>
        <w:t xml:space="preserve">uch extreme conditions are not </w:t>
      </w:r>
      <w:r w:rsidR="000B4ECC">
        <w:rPr>
          <w:rFonts w:ascii="Cambria Math" w:hAnsi="Cambria Math" w:cs="Open Sans"/>
          <w:shd w:val="clear" w:color="auto" w:fill="FFFFFF"/>
        </w:rPr>
        <w:t xml:space="preserve">always </w:t>
      </w:r>
      <w:r w:rsidR="00037F2B">
        <w:rPr>
          <w:rFonts w:ascii="Cambria Math" w:hAnsi="Cambria Math" w:cs="Open Sans"/>
          <w:shd w:val="clear" w:color="auto" w:fill="FFFFFF"/>
        </w:rPr>
        <w:t>readily accessible,</w:t>
      </w:r>
      <w:r w:rsidR="005D5781">
        <w:rPr>
          <w:rFonts w:ascii="Cambria Math" w:hAnsi="Cambria Math" w:cs="Open Sans"/>
          <w:shd w:val="clear" w:color="auto" w:fill="FFFFFF"/>
        </w:rPr>
        <w:t xml:space="preserve"> </w:t>
      </w:r>
      <w:r w:rsidR="005C045F">
        <w:rPr>
          <w:rFonts w:ascii="Cambria Math" w:hAnsi="Cambria Math" w:cs="Open Sans"/>
          <w:shd w:val="clear" w:color="auto" w:fill="FFFFFF"/>
        </w:rPr>
        <w:t xml:space="preserve">and would have been </w:t>
      </w:r>
      <w:r w:rsidR="009F5B8C">
        <w:rPr>
          <w:rFonts w:ascii="Cambria Math" w:hAnsi="Cambria Math" w:cs="Open Sans"/>
          <w:shd w:val="clear" w:color="auto" w:fill="FFFFFF"/>
        </w:rPr>
        <w:t xml:space="preserve">difficult </w:t>
      </w:r>
      <w:r w:rsidR="000336FD">
        <w:rPr>
          <w:rFonts w:ascii="Cambria Math" w:hAnsi="Cambria Math" w:cs="Open Sans"/>
          <w:shd w:val="clear" w:color="auto" w:fill="FFFFFF"/>
        </w:rPr>
        <w:t>to replicate</w:t>
      </w:r>
      <w:r w:rsidR="005C045F">
        <w:rPr>
          <w:rFonts w:ascii="Cambria Math" w:hAnsi="Cambria Math" w:cs="Open Sans"/>
          <w:shd w:val="clear" w:color="auto" w:fill="FFFFFF"/>
        </w:rPr>
        <w:t xml:space="preserve">, </w:t>
      </w:r>
      <w:r w:rsidR="006C5C97">
        <w:rPr>
          <w:rFonts w:ascii="Cambria Math" w:hAnsi="Cambria Math" w:cs="Open Sans"/>
          <w:shd w:val="clear" w:color="auto" w:fill="FFFFFF"/>
        </w:rPr>
        <w:t xml:space="preserve">and so </w:t>
      </w:r>
      <w:r w:rsidR="002B2FF1">
        <w:rPr>
          <w:rFonts w:ascii="Cambria Math" w:hAnsi="Cambria Math" w:cs="Open Sans"/>
          <w:shd w:val="clear" w:color="auto" w:fill="FFFFFF"/>
        </w:rPr>
        <w:t xml:space="preserve">ancient artificers who sought to transform their dead </w:t>
      </w:r>
      <w:r w:rsidR="00287286">
        <w:rPr>
          <w:rFonts w:ascii="Cambria Math" w:hAnsi="Cambria Math" w:cs="Open Sans"/>
          <w:shd w:val="clear" w:color="auto" w:fill="FFFFFF"/>
        </w:rPr>
        <w:t xml:space="preserve">would have </w:t>
      </w:r>
      <w:r w:rsidR="000248DA">
        <w:rPr>
          <w:rFonts w:ascii="Cambria Math" w:hAnsi="Cambria Math" w:cs="Open Sans"/>
          <w:shd w:val="clear" w:color="auto" w:fill="FFFFFF"/>
        </w:rPr>
        <w:t xml:space="preserve">to </w:t>
      </w:r>
      <w:r w:rsidR="00780A0B">
        <w:rPr>
          <w:rFonts w:ascii="Cambria Math" w:hAnsi="Cambria Math" w:cs="Open Sans"/>
          <w:shd w:val="clear" w:color="auto" w:fill="FFFFFF"/>
        </w:rPr>
        <w:t>develo</w:t>
      </w:r>
      <w:r w:rsidR="00CC3611">
        <w:rPr>
          <w:rFonts w:ascii="Cambria Math" w:hAnsi="Cambria Math" w:cs="Open Sans"/>
          <w:shd w:val="clear" w:color="auto" w:fill="FFFFFF"/>
        </w:rPr>
        <w:t xml:space="preserve">p </w:t>
      </w:r>
      <w:r w:rsidR="009B7F51">
        <w:rPr>
          <w:rFonts w:ascii="Cambria Math" w:hAnsi="Cambria Math" w:cs="Open Sans"/>
          <w:shd w:val="clear" w:color="auto" w:fill="FFFFFF"/>
        </w:rPr>
        <w:t>their own methods</w:t>
      </w:r>
      <w:r w:rsidR="00372531">
        <w:rPr>
          <w:rFonts w:ascii="Cambria Math" w:hAnsi="Cambria Math" w:cs="Open Sans"/>
          <w:shd w:val="clear" w:color="auto" w:fill="FFFFFF"/>
        </w:rPr>
        <w:t>, utilizing accessible raw materials and ingredients. O</w:t>
      </w:r>
      <w:r w:rsidR="00287286">
        <w:rPr>
          <w:rFonts w:ascii="Cambria Math" w:hAnsi="Cambria Math" w:cs="Open Sans"/>
          <w:shd w:val="clear" w:color="auto" w:fill="FFFFFF"/>
        </w:rPr>
        <w:t>ne</w:t>
      </w:r>
      <w:r w:rsidR="00C816BE">
        <w:rPr>
          <w:rFonts w:ascii="Cambria Math" w:hAnsi="Cambria Math" w:cs="Open Sans"/>
          <w:shd w:val="clear" w:color="auto" w:fill="FFFFFF"/>
        </w:rPr>
        <w:t xml:space="preserve"> </w:t>
      </w:r>
      <w:r w:rsidR="00180CF8">
        <w:rPr>
          <w:rFonts w:ascii="Cambria Math" w:hAnsi="Cambria Math" w:cs="Open Sans"/>
          <w:shd w:val="clear" w:color="auto" w:fill="FFFFFF"/>
        </w:rPr>
        <w:t xml:space="preserve">material </w:t>
      </w:r>
      <w:r w:rsidR="004C27A3">
        <w:rPr>
          <w:rFonts w:ascii="Cambria Math" w:hAnsi="Cambria Math" w:cs="Open Sans"/>
          <w:shd w:val="clear" w:color="auto" w:fill="FFFFFF"/>
        </w:rPr>
        <w:t xml:space="preserve">more </w:t>
      </w:r>
      <w:r w:rsidR="00180CF8">
        <w:rPr>
          <w:rFonts w:ascii="Cambria Math" w:hAnsi="Cambria Math" w:cs="Open Sans"/>
          <w:shd w:val="clear" w:color="auto" w:fill="FFFFFF"/>
        </w:rPr>
        <w:t xml:space="preserve">universally accessible is </w:t>
      </w:r>
      <w:r w:rsidR="00644635" w:rsidRPr="00644635">
        <w:rPr>
          <w:rFonts w:ascii="Cambria Math" w:hAnsi="Cambria Math" w:cs="Open Sans"/>
          <w:i/>
          <w:iCs/>
          <w:shd w:val="clear" w:color="auto" w:fill="FFFFFF"/>
        </w:rPr>
        <w:t xml:space="preserve">salt. </w:t>
      </w:r>
      <w:r w:rsidR="00644635">
        <w:rPr>
          <w:rFonts w:ascii="Cambria Math" w:hAnsi="Cambria Math" w:cs="Open Sans"/>
          <w:shd w:val="clear" w:color="auto" w:fill="FFFFFF"/>
        </w:rPr>
        <w:t xml:space="preserve"> </w:t>
      </w:r>
      <w:r w:rsidR="002C06E3">
        <w:rPr>
          <w:rFonts w:ascii="Cambria Math" w:hAnsi="Cambria Math" w:cs="Open Sans"/>
          <w:shd w:val="clear" w:color="auto" w:fill="FFFFFF"/>
        </w:rPr>
        <w:t xml:space="preserve">Both the ancient Egyptians and the Chinchorro </w:t>
      </w:r>
      <w:r w:rsidR="007216D6">
        <w:rPr>
          <w:rFonts w:ascii="Cambria Math" w:hAnsi="Cambria Math" w:cs="Open Sans"/>
          <w:shd w:val="clear" w:color="auto" w:fill="FFFFFF"/>
        </w:rPr>
        <w:t xml:space="preserve">evidently found that salts </w:t>
      </w:r>
      <w:r w:rsidR="00A35C65">
        <w:rPr>
          <w:rFonts w:ascii="Cambria Math" w:hAnsi="Cambria Math" w:cs="Open Sans"/>
          <w:shd w:val="clear" w:color="auto" w:fill="FFFFFF"/>
        </w:rPr>
        <w:t>in the natural environment, acted as desiccants</w:t>
      </w:r>
      <w:r w:rsidR="00D84A38">
        <w:rPr>
          <w:rFonts w:ascii="Cambria Math" w:hAnsi="Cambria Math" w:cs="Open Sans"/>
          <w:shd w:val="clear" w:color="auto" w:fill="FFFFFF"/>
        </w:rPr>
        <w:t>.</w:t>
      </w:r>
      <w:r w:rsidR="00D84A38">
        <w:rPr>
          <w:rFonts w:ascii="Cambria Math" w:hAnsi="Cambria Math" w:cs="Noto Sans"/>
          <w:shd w:val="clear" w:color="auto" w:fill="FFFFFF"/>
        </w:rPr>
        <w:t xml:space="preserve"> </w:t>
      </w:r>
      <w:r w:rsidR="00804854">
        <w:rPr>
          <w:rFonts w:ascii="Cambria Math" w:hAnsi="Cambria Math" w:cs="Arial"/>
        </w:rPr>
        <w:t xml:space="preserve">Whether </w:t>
      </w:r>
      <w:r w:rsidR="00F46047">
        <w:rPr>
          <w:rFonts w:ascii="Cambria Math" w:hAnsi="Cambria Math" w:cs="Arial"/>
        </w:rPr>
        <w:t xml:space="preserve">anthropogenic or spontaneous, </w:t>
      </w:r>
      <w:r w:rsidR="00B239E1">
        <w:rPr>
          <w:rFonts w:ascii="Cambria Math" w:hAnsi="Cambria Math" w:cs="Arial"/>
        </w:rPr>
        <w:t>the</w:t>
      </w:r>
      <w:r w:rsidR="00F46047">
        <w:rPr>
          <w:rFonts w:ascii="Cambria Math" w:hAnsi="Cambria Math"/>
        </w:rPr>
        <w:t xml:space="preserve"> </w:t>
      </w:r>
      <w:r w:rsidR="00B239E1">
        <w:rPr>
          <w:rFonts w:ascii="Cambria Math" w:hAnsi="Cambria Math"/>
        </w:rPr>
        <w:t>‘’</w:t>
      </w:r>
      <w:r w:rsidR="00F46047">
        <w:rPr>
          <w:rFonts w:ascii="Cambria Math" w:hAnsi="Cambria Math"/>
        </w:rPr>
        <w:t>basic procedure in either process is the same: water is extracted rapidly from the tissues</w:t>
      </w:r>
      <w:r w:rsidR="00B239E1">
        <w:rPr>
          <w:rFonts w:ascii="Cambria Math" w:hAnsi="Cambria Math"/>
        </w:rPr>
        <w:t>’’</w:t>
      </w:r>
      <w:r w:rsidR="00F46047">
        <w:rPr>
          <w:rFonts w:ascii="Cambria Math" w:hAnsi="Cambria Math"/>
        </w:rPr>
        <w:t xml:space="preserve"> </w:t>
      </w:r>
      <w:r w:rsidR="00535EAA">
        <w:rPr>
          <w:rFonts w:ascii="Cambria Math" w:hAnsi="Cambria Math"/>
        </w:rPr>
        <w:t xml:space="preserve">(Cockburn &amp; </w:t>
      </w:r>
      <w:r w:rsidR="00AA3836">
        <w:rPr>
          <w:rFonts w:ascii="Cambria Math" w:hAnsi="Cambria Math"/>
        </w:rPr>
        <w:t xml:space="preserve">Reyman, </w:t>
      </w:r>
      <w:r w:rsidR="00B239E1">
        <w:rPr>
          <w:rFonts w:ascii="Cambria Math" w:hAnsi="Cambria Math"/>
        </w:rPr>
        <w:t>1980</w:t>
      </w:r>
      <w:r w:rsidR="00B5558F">
        <w:rPr>
          <w:rFonts w:ascii="Cambria Math" w:hAnsi="Cambria Math"/>
        </w:rPr>
        <w:t xml:space="preserve">, p.1). </w:t>
      </w:r>
      <w:r w:rsidR="005D4A04">
        <w:rPr>
          <w:rFonts w:ascii="Cambria Math" w:hAnsi="Cambria Math"/>
        </w:rPr>
        <w:br/>
      </w:r>
      <w:r w:rsidR="00F46047">
        <w:rPr>
          <w:rFonts w:ascii="Cambria Math" w:hAnsi="Cambria Math"/>
        </w:rPr>
        <w:br/>
      </w:r>
      <w:r w:rsidR="00635143">
        <w:rPr>
          <w:rFonts w:ascii="Cambria Math" w:hAnsi="Cambria Math"/>
        </w:rPr>
        <w:t xml:space="preserve">This experiment </w:t>
      </w:r>
      <w:r w:rsidR="003A2D44">
        <w:rPr>
          <w:rFonts w:ascii="Cambria Math" w:hAnsi="Cambria Math"/>
        </w:rPr>
        <w:t>will</w:t>
      </w:r>
      <w:r w:rsidR="00635143">
        <w:rPr>
          <w:rFonts w:ascii="Cambria Math" w:hAnsi="Cambria Math"/>
        </w:rPr>
        <w:t xml:space="preserve"> test the efficiency of salt</w:t>
      </w:r>
      <w:r w:rsidR="00EC0ECF">
        <w:rPr>
          <w:rFonts w:ascii="Cambria Math" w:hAnsi="Cambria Math"/>
        </w:rPr>
        <w:t>s</w:t>
      </w:r>
      <w:r w:rsidR="00635143">
        <w:rPr>
          <w:rFonts w:ascii="Cambria Math" w:hAnsi="Cambria Math"/>
        </w:rPr>
        <w:t xml:space="preserve"> as a natural</w:t>
      </w:r>
      <w:r w:rsidR="00635143" w:rsidRPr="00194C92">
        <w:rPr>
          <w:rFonts w:ascii="Cambria Math" w:hAnsi="Cambria Math"/>
        </w:rPr>
        <w:t xml:space="preserve"> desiccant</w:t>
      </w:r>
      <w:r w:rsidR="00FD0CE3">
        <w:rPr>
          <w:rFonts w:ascii="Cambria Math" w:hAnsi="Cambria Math"/>
        </w:rPr>
        <w:t xml:space="preserve">. </w:t>
      </w:r>
      <w:r w:rsidR="009C7117">
        <w:rPr>
          <w:rFonts w:ascii="Cambria Math" w:hAnsi="Cambria Math"/>
        </w:rPr>
        <w:br/>
      </w:r>
      <w:r w:rsidR="00D5147D">
        <w:rPr>
          <w:rFonts w:ascii="Cambria Math" w:hAnsi="Cambria Math"/>
        </w:rPr>
        <w:br/>
      </w:r>
      <w:r w:rsidR="00D5147D">
        <w:rPr>
          <w:rFonts w:ascii="Cambria Math" w:hAnsi="Cambria Math"/>
        </w:rPr>
        <w:br/>
      </w:r>
      <w:r w:rsidR="006A5089" w:rsidRPr="002771A1">
        <w:rPr>
          <w:rFonts w:ascii="Cambria Math" w:hAnsi="Cambria Math"/>
          <w:b/>
          <w:bCs/>
          <w:sz w:val="28"/>
          <w:szCs w:val="28"/>
          <w:u w:val="single"/>
        </w:rPr>
        <w:t>Aims</w:t>
      </w:r>
      <w:r w:rsidR="008649FB" w:rsidRPr="002771A1">
        <w:rPr>
          <w:rFonts w:ascii="Cambria Math" w:hAnsi="Cambria Math"/>
          <w:b/>
          <w:bCs/>
          <w:sz w:val="28"/>
          <w:szCs w:val="28"/>
          <w:u w:val="single"/>
        </w:rPr>
        <w:t xml:space="preserve"> and Planning</w:t>
      </w:r>
      <w:r w:rsidR="00987D33" w:rsidRPr="002771A1">
        <w:rPr>
          <w:rFonts w:ascii="Cambria Math" w:hAnsi="Cambria Math"/>
          <w:b/>
          <w:bCs/>
          <w:sz w:val="28"/>
          <w:szCs w:val="28"/>
          <w:u w:val="single"/>
        </w:rPr>
        <w:t>.</w:t>
      </w:r>
      <w:r w:rsidR="00571DDD">
        <w:rPr>
          <w:rFonts w:ascii="Cambria Math" w:hAnsi="Cambria Math"/>
        </w:rPr>
        <w:br/>
      </w:r>
      <w:r w:rsidR="00571DDD">
        <w:rPr>
          <w:rFonts w:ascii="Cambria Math" w:hAnsi="Cambria Math"/>
        </w:rPr>
        <w:br/>
      </w:r>
      <w:r w:rsidR="003439A9">
        <w:rPr>
          <w:rFonts w:ascii="Cambria Math" w:hAnsi="Cambria Math"/>
        </w:rPr>
        <w:t>T</w:t>
      </w:r>
      <w:r w:rsidR="008441B7">
        <w:rPr>
          <w:rFonts w:ascii="Cambria Math" w:hAnsi="Cambria Math"/>
        </w:rPr>
        <w:t>he</w:t>
      </w:r>
      <w:r w:rsidR="003439A9">
        <w:rPr>
          <w:rFonts w:ascii="Cambria Math" w:hAnsi="Cambria Math"/>
        </w:rPr>
        <w:t xml:space="preserve"> core</w:t>
      </w:r>
      <w:r w:rsidR="008441B7">
        <w:rPr>
          <w:rFonts w:ascii="Cambria Math" w:hAnsi="Cambria Math"/>
        </w:rPr>
        <w:t xml:space="preserve"> aim</w:t>
      </w:r>
      <w:r w:rsidR="003439A9">
        <w:rPr>
          <w:rFonts w:ascii="Cambria Math" w:hAnsi="Cambria Math"/>
        </w:rPr>
        <w:t xml:space="preserve">s </w:t>
      </w:r>
      <w:r w:rsidR="008649FB">
        <w:rPr>
          <w:rFonts w:ascii="Cambria Math" w:hAnsi="Cambria Math"/>
        </w:rPr>
        <w:t xml:space="preserve">of the experiment </w:t>
      </w:r>
      <w:r w:rsidR="003439A9">
        <w:rPr>
          <w:rFonts w:ascii="Cambria Math" w:hAnsi="Cambria Math"/>
        </w:rPr>
        <w:t>are</w:t>
      </w:r>
      <w:r w:rsidR="006E6591">
        <w:rPr>
          <w:rFonts w:ascii="Cambria Math" w:hAnsi="Cambria Math"/>
        </w:rPr>
        <w:t xml:space="preserve">: </w:t>
      </w:r>
      <w:r w:rsidR="003B52BE">
        <w:rPr>
          <w:rFonts w:ascii="Cambria Math" w:hAnsi="Cambria Math"/>
        </w:rPr>
        <w:br/>
      </w:r>
      <w:r w:rsidR="003B52BE">
        <w:rPr>
          <w:rFonts w:ascii="Cambria Math" w:hAnsi="Cambria Math"/>
        </w:rPr>
        <w:br/>
        <w:t xml:space="preserve">- To test the efficiency of salts (and salt combinations) </w:t>
      </w:r>
      <w:r w:rsidR="00A7748F">
        <w:rPr>
          <w:rFonts w:ascii="Cambria Math" w:hAnsi="Cambria Math"/>
        </w:rPr>
        <w:t>as desiccants</w:t>
      </w:r>
      <w:r w:rsidR="00F97437">
        <w:rPr>
          <w:rFonts w:ascii="Cambria Math" w:hAnsi="Cambria Math"/>
        </w:rPr>
        <w:t xml:space="preserve">. </w:t>
      </w:r>
      <w:r w:rsidR="00F97437">
        <w:rPr>
          <w:rFonts w:ascii="Cambria Math" w:hAnsi="Cambria Math"/>
        </w:rPr>
        <w:br/>
      </w:r>
      <w:r w:rsidR="00F97437">
        <w:rPr>
          <w:rFonts w:ascii="Cambria Math" w:hAnsi="Cambria Math"/>
        </w:rPr>
        <w:br/>
        <w:t xml:space="preserve">- To </w:t>
      </w:r>
      <w:r w:rsidR="001902A9">
        <w:rPr>
          <w:rFonts w:ascii="Cambria Math" w:hAnsi="Cambria Math"/>
        </w:rPr>
        <w:t xml:space="preserve">observe the process of desiccation </w:t>
      </w:r>
      <w:r w:rsidR="004B0FEC">
        <w:rPr>
          <w:rFonts w:ascii="Cambria Math" w:hAnsi="Cambria Math"/>
        </w:rPr>
        <w:t xml:space="preserve">on organic matter. </w:t>
      </w:r>
      <w:r w:rsidR="006876D7">
        <w:rPr>
          <w:rFonts w:ascii="Cambria Math" w:hAnsi="Cambria Math"/>
        </w:rPr>
        <w:br/>
      </w:r>
      <w:r w:rsidR="006876D7">
        <w:rPr>
          <w:rFonts w:ascii="Cambria Math" w:hAnsi="Cambria Math"/>
        </w:rPr>
        <w:br/>
        <w:t xml:space="preserve">- To observe and discuss </w:t>
      </w:r>
      <w:r w:rsidR="00AB6B14">
        <w:rPr>
          <w:rFonts w:ascii="Cambria Math" w:hAnsi="Cambria Math"/>
        </w:rPr>
        <w:t xml:space="preserve">the extent to which </w:t>
      </w:r>
      <w:r w:rsidR="00404F3B">
        <w:rPr>
          <w:rFonts w:ascii="Cambria Math" w:hAnsi="Cambria Math"/>
        </w:rPr>
        <w:t>desiccation</w:t>
      </w:r>
      <w:r w:rsidR="00AB6B14">
        <w:rPr>
          <w:rFonts w:ascii="Cambria Math" w:hAnsi="Cambria Math"/>
        </w:rPr>
        <w:t xml:space="preserve"> </w:t>
      </w:r>
      <w:r w:rsidR="00EE2BF8">
        <w:rPr>
          <w:rFonts w:ascii="Cambria Math" w:hAnsi="Cambria Math"/>
        </w:rPr>
        <w:t xml:space="preserve">results in mummification of   </w:t>
      </w:r>
      <w:r w:rsidR="00EE2BF8">
        <w:rPr>
          <w:rFonts w:ascii="Cambria Math" w:hAnsi="Cambria Math"/>
        </w:rPr>
        <w:br/>
        <w:t xml:space="preserve">   the organic matter used. </w:t>
      </w:r>
      <w:r w:rsidR="001C227C">
        <w:rPr>
          <w:rFonts w:ascii="Cambria Math" w:hAnsi="Cambria Math"/>
        </w:rPr>
        <w:t xml:space="preserve"> </w:t>
      </w:r>
      <w:r w:rsidR="00404F3B">
        <w:rPr>
          <w:rFonts w:ascii="Cambria Math" w:hAnsi="Cambria Math"/>
        </w:rPr>
        <w:t xml:space="preserve"> </w:t>
      </w:r>
      <w:r w:rsidR="002E6194">
        <w:rPr>
          <w:rFonts w:ascii="Cambria Math" w:hAnsi="Cambria Math"/>
        </w:rPr>
        <w:br/>
      </w:r>
      <w:r w:rsidR="002E6194">
        <w:rPr>
          <w:rFonts w:ascii="Cambria Math" w:hAnsi="Cambria Math"/>
        </w:rPr>
        <w:br/>
      </w:r>
      <w:r w:rsidR="00EB1555">
        <w:rPr>
          <w:rFonts w:ascii="Cambria Math" w:hAnsi="Cambria Math"/>
        </w:rPr>
        <w:t xml:space="preserve">With the experiment focusing predominantly on </w:t>
      </w:r>
      <w:r w:rsidR="004D2FF1">
        <w:rPr>
          <w:rFonts w:ascii="Cambria Math" w:hAnsi="Cambria Math"/>
        </w:rPr>
        <w:t>desiccants,</w:t>
      </w:r>
      <w:r w:rsidR="00ED1555">
        <w:rPr>
          <w:rFonts w:ascii="Cambria Math" w:hAnsi="Cambria Math"/>
        </w:rPr>
        <w:t xml:space="preserve"> factors such as oxygen levels and temperature will </w:t>
      </w:r>
      <w:r w:rsidR="00ED1555" w:rsidRPr="00286E04">
        <w:rPr>
          <w:rFonts w:ascii="Cambria Math" w:hAnsi="Cambria Math"/>
          <w:b/>
          <w:bCs/>
        </w:rPr>
        <w:t>not</w:t>
      </w:r>
      <w:r w:rsidR="00ED1555">
        <w:rPr>
          <w:rFonts w:ascii="Cambria Math" w:hAnsi="Cambria Math"/>
        </w:rPr>
        <w:t xml:space="preserve"> be</w:t>
      </w:r>
      <w:r w:rsidR="0068709E">
        <w:rPr>
          <w:rFonts w:ascii="Cambria Math" w:hAnsi="Cambria Math"/>
        </w:rPr>
        <w:t xml:space="preserve"> manipulated to assist in the mummification process. </w:t>
      </w:r>
      <w:r w:rsidR="006A5089">
        <w:rPr>
          <w:rFonts w:ascii="Cambria Math" w:hAnsi="Cambria Math"/>
        </w:rPr>
        <w:t>Over a four-week period, t</w:t>
      </w:r>
      <w:r w:rsidR="00571DDD">
        <w:rPr>
          <w:rFonts w:ascii="Cambria Math" w:hAnsi="Cambria Math"/>
        </w:rPr>
        <w:t>he</w:t>
      </w:r>
      <w:r w:rsidR="00A07632">
        <w:rPr>
          <w:rFonts w:ascii="Cambria Math" w:hAnsi="Cambria Math"/>
        </w:rPr>
        <w:t xml:space="preserve"> experimental </w:t>
      </w:r>
      <w:r w:rsidR="00571DDD">
        <w:rPr>
          <w:rFonts w:ascii="Cambria Math" w:hAnsi="Cambria Math"/>
        </w:rPr>
        <w:t xml:space="preserve">process will be carried out on a small pre-skinned cut of fish that shall be referred to as the ‘’experiment subject’’. </w:t>
      </w:r>
      <w:r w:rsidR="00EC0ECF">
        <w:rPr>
          <w:rFonts w:ascii="Cambria Math" w:hAnsi="Cambria Math"/>
        </w:rPr>
        <w:t>Alongside</w:t>
      </w:r>
      <w:r w:rsidR="00571DDD">
        <w:rPr>
          <w:rFonts w:ascii="Cambria Math" w:hAnsi="Cambria Math"/>
        </w:rPr>
        <w:t xml:space="preserve"> these observations, a</w:t>
      </w:r>
      <w:r w:rsidR="00556545">
        <w:rPr>
          <w:rFonts w:ascii="Cambria Math" w:hAnsi="Cambria Math"/>
        </w:rPr>
        <w:t xml:space="preserve"> separate</w:t>
      </w:r>
      <w:r w:rsidR="00571DDD">
        <w:rPr>
          <w:rFonts w:ascii="Cambria Math" w:hAnsi="Cambria Math"/>
        </w:rPr>
        <w:t xml:space="preserve"> cut of fish, will </w:t>
      </w:r>
      <w:r w:rsidR="00173595">
        <w:rPr>
          <w:rFonts w:ascii="Cambria Math" w:hAnsi="Cambria Math"/>
        </w:rPr>
        <w:t xml:space="preserve">remain </w:t>
      </w:r>
      <w:r w:rsidR="00A12D56">
        <w:rPr>
          <w:rFonts w:ascii="Cambria Math" w:hAnsi="Cambria Math"/>
        </w:rPr>
        <w:t xml:space="preserve">unaltered </w:t>
      </w:r>
      <w:r w:rsidR="00571DDD">
        <w:rPr>
          <w:rFonts w:ascii="Cambria Math" w:hAnsi="Cambria Math"/>
        </w:rPr>
        <w:t>and used as a ‘’control subject’’ in order to observe the</w:t>
      </w:r>
      <w:r w:rsidR="00A12D56">
        <w:rPr>
          <w:rFonts w:ascii="Cambria Math" w:hAnsi="Cambria Math"/>
        </w:rPr>
        <w:t xml:space="preserve"> d</w:t>
      </w:r>
      <w:r w:rsidR="00AC680C">
        <w:rPr>
          <w:rFonts w:ascii="Cambria Math" w:hAnsi="Cambria Math"/>
        </w:rPr>
        <w:t>ecomposition</w:t>
      </w:r>
      <w:r w:rsidR="00571DDD">
        <w:rPr>
          <w:rFonts w:ascii="Cambria Math" w:hAnsi="Cambria Math"/>
        </w:rPr>
        <w:t xml:space="preserve"> that unfolds </w:t>
      </w:r>
      <w:r w:rsidR="00571DDD">
        <w:rPr>
          <w:rFonts w:ascii="Cambria Math" w:hAnsi="Cambria Math"/>
          <w:i/>
          <w:iCs/>
        </w:rPr>
        <w:t xml:space="preserve">without </w:t>
      </w:r>
      <w:r w:rsidR="00571DDD">
        <w:rPr>
          <w:rFonts w:ascii="Cambria Math" w:hAnsi="Cambria Math"/>
        </w:rPr>
        <w:t>deliberate efforts to preserve the</w:t>
      </w:r>
      <w:r w:rsidR="00EC0ECF">
        <w:rPr>
          <w:rFonts w:ascii="Cambria Math" w:hAnsi="Cambria Math"/>
        </w:rPr>
        <w:t xml:space="preserve"> organic matter. Ph</w:t>
      </w:r>
      <w:r w:rsidR="0043505C">
        <w:rPr>
          <w:rFonts w:ascii="Cambria Math" w:hAnsi="Cambria Math"/>
        </w:rPr>
        <w:t>o</w:t>
      </w:r>
      <w:r w:rsidR="00EC0ECF">
        <w:rPr>
          <w:rFonts w:ascii="Cambria Math" w:hAnsi="Cambria Math"/>
        </w:rPr>
        <w:t>tographs taken will be used to visually demonstrate the effects of the mummification process a</w:t>
      </w:r>
      <w:r w:rsidR="0043505C">
        <w:rPr>
          <w:rFonts w:ascii="Cambria Math" w:hAnsi="Cambria Math"/>
        </w:rPr>
        <w:t>s well as</w:t>
      </w:r>
      <w:r w:rsidR="00EC0ECF">
        <w:rPr>
          <w:rFonts w:ascii="Cambria Math" w:hAnsi="Cambria Math"/>
        </w:rPr>
        <w:t xml:space="preserve"> the parallel process of decay. </w:t>
      </w:r>
      <w:r w:rsidR="00A00B76">
        <w:rPr>
          <w:rFonts w:ascii="Cambria Math" w:hAnsi="Cambria Math"/>
        </w:rPr>
        <w:t>The method carried out will be influenced by the practices of the ancient Egyptians</w:t>
      </w:r>
      <w:r w:rsidR="00B53E21">
        <w:rPr>
          <w:rFonts w:ascii="Cambria Math" w:hAnsi="Cambria Math"/>
        </w:rPr>
        <w:t xml:space="preserve"> who used natural raw materials in the mummification pro</w:t>
      </w:r>
      <w:r w:rsidR="00B53E21" w:rsidRPr="00712DDB">
        <w:rPr>
          <w:rFonts w:ascii="Cambria Math" w:hAnsi="Cambria Math"/>
        </w:rPr>
        <w:t>cess they developed</w:t>
      </w:r>
      <w:r w:rsidR="004609D2" w:rsidRPr="00712DDB">
        <w:rPr>
          <w:rFonts w:ascii="Cambria Math" w:hAnsi="Cambria Math"/>
        </w:rPr>
        <w:t xml:space="preserve"> </w:t>
      </w:r>
      <w:r w:rsidR="00712DDB">
        <w:rPr>
          <w:rFonts w:ascii="Cambria Math" w:hAnsi="Cambria Math"/>
        </w:rPr>
        <w:br/>
      </w:r>
      <w:r w:rsidR="004609D2" w:rsidRPr="00712DDB">
        <w:rPr>
          <w:rFonts w:ascii="Cambria Math" w:hAnsi="Cambria Math"/>
        </w:rPr>
        <w:t xml:space="preserve">(see Appendix I for </w:t>
      </w:r>
      <w:r w:rsidR="00494EE1" w:rsidRPr="00712DDB">
        <w:rPr>
          <w:rFonts w:ascii="Cambria Math" w:hAnsi="Cambria Math"/>
        </w:rPr>
        <w:t xml:space="preserve">full </w:t>
      </w:r>
      <w:r w:rsidR="004609D2" w:rsidRPr="00712DDB">
        <w:rPr>
          <w:rFonts w:ascii="Cambria Math" w:hAnsi="Cambria Math"/>
        </w:rPr>
        <w:t xml:space="preserve">list of </w:t>
      </w:r>
      <w:r w:rsidR="006A05DE" w:rsidRPr="00712DDB">
        <w:rPr>
          <w:rFonts w:ascii="Cambria Math" w:hAnsi="Cambria Math"/>
        </w:rPr>
        <w:t xml:space="preserve">materials used in the experiment). </w:t>
      </w:r>
      <w:r w:rsidR="0044425A" w:rsidRPr="00712DDB">
        <w:rPr>
          <w:rFonts w:ascii="Cambria Math" w:hAnsi="Cambria Math"/>
        </w:rPr>
        <w:br/>
      </w:r>
      <w:r w:rsidR="0044425A">
        <w:rPr>
          <w:rFonts w:ascii="Cambria Math" w:hAnsi="Cambria Math"/>
          <w:color w:val="FF0000"/>
        </w:rPr>
        <w:br/>
      </w:r>
      <w:r w:rsidR="006A049E">
        <w:rPr>
          <w:rFonts w:ascii="Cambria Math" w:hAnsi="Cambria Math"/>
          <w:b/>
          <w:bCs/>
          <w:color w:val="000000" w:themeColor="text1"/>
          <w:sz w:val="28"/>
          <w:szCs w:val="28"/>
        </w:rPr>
        <w:t xml:space="preserve">                                          </w:t>
      </w:r>
      <w:r w:rsidR="00901930">
        <w:rPr>
          <w:rFonts w:ascii="Cambria Math" w:hAnsi="Cambria Math"/>
          <w:b/>
          <w:bCs/>
          <w:color w:val="000000" w:themeColor="text1"/>
          <w:sz w:val="28"/>
          <w:szCs w:val="28"/>
        </w:rPr>
        <w:t xml:space="preserve"> </w:t>
      </w:r>
      <w:r w:rsidR="00D9246F">
        <w:rPr>
          <w:rFonts w:ascii="Cambria Math" w:hAnsi="Cambria Math"/>
          <w:b/>
          <w:bCs/>
          <w:color w:val="000000" w:themeColor="text1"/>
          <w:sz w:val="28"/>
          <w:szCs w:val="28"/>
        </w:rPr>
        <w:br/>
        <w:t xml:space="preserve">                                        </w:t>
      </w:r>
      <w:r w:rsidR="00C43111" w:rsidRPr="002771A1">
        <w:rPr>
          <w:rFonts w:ascii="Cambria Math" w:hAnsi="Cambria Math"/>
          <w:b/>
          <w:bCs/>
          <w:color w:val="000000" w:themeColor="text1"/>
          <w:sz w:val="28"/>
          <w:szCs w:val="28"/>
          <w:u w:val="single"/>
        </w:rPr>
        <w:t xml:space="preserve">The </w:t>
      </w:r>
      <w:r w:rsidR="0044425A" w:rsidRPr="002771A1">
        <w:rPr>
          <w:rFonts w:ascii="Cambria Math" w:hAnsi="Cambria Math"/>
          <w:b/>
          <w:bCs/>
          <w:color w:val="000000" w:themeColor="text1"/>
          <w:sz w:val="28"/>
          <w:szCs w:val="28"/>
          <w:u w:val="single"/>
        </w:rPr>
        <w:t>Experiment</w:t>
      </w:r>
      <w:r w:rsidR="00C43111" w:rsidRPr="002771A1">
        <w:rPr>
          <w:rFonts w:ascii="Cambria Math" w:hAnsi="Cambria Math"/>
          <w:b/>
          <w:bCs/>
          <w:color w:val="000000" w:themeColor="text1"/>
          <w:sz w:val="28"/>
          <w:szCs w:val="28"/>
          <w:u w:val="single"/>
        </w:rPr>
        <w:t xml:space="preserve">: Initial </w:t>
      </w:r>
      <w:r w:rsidR="00667F14" w:rsidRPr="002771A1">
        <w:rPr>
          <w:rFonts w:ascii="Cambria Math" w:hAnsi="Cambria Math"/>
          <w:b/>
          <w:bCs/>
          <w:color w:val="000000" w:themeColor="text1"/>
          <w:sz w:val="28"/>
          <w:szCs w:val="28"/>
          <w:u w:val="single"/>
        </w:rPr>
        <w:t>Observations.</w:t>
      </w:r>
      <w:r w:rsidR="00667F14">
        <w:rPr>
          <w:rFonts w:ascii="Cambria Math" w:hAnsi="Cambria Math"/>
          <w:b/>
          <w:bCs/>
          <w:color w:val="000000" w:themeColor="text1"/>
          <w:sz w:val="28"/>
          <w:szCs w:val="28"/>
        </w:rPr>
        <w:t xml:space="preserve"> </w:t>
      </w:r>
      <w:r w:rsidR="00B7759B">
        <w:rPr>
          <w:rFonts w:ascii="Cambria Math" w:hAnsi="Cambria Math"/>
          <w:b/>
          <w:bCs/>
          <w:color w:val="000000" w:themeColor="text1"/>
          <w:sz w:val="28"/>
          <w:szCs w:val="28"/>
        </w:rPr>
        <w:br/>
      </w:r>
      <w:r w:rsidR="00B7759B">
        <w:rPr>
          <w:rFonts w:ascii="Cambria Math" w:hAnsi="Cambria Math"/>
          <w:b/>
          <w:bCs/>
          <w:color w:val="000000" w:themeColor="text1"/>
          <w:sz w:val="28"/>
          <w:szCs w:val="28"/>
        </w:rPr>
        <w:br/>
      </w:r>
      <w:r w:rsidR="00B57389">
        <w:rPr>
          <w:rFonts w:ascii="Cambria Math" w:hAnsi="Cambria Math"/>
          <w:noProof/>
        </w:rPr>
        <w:drawing>
          <wp:anchor distT="0" distB="0" distL="114300" distR="114300" simplePos="0" relativeHeight="251559936" behindDoc="1" locked="0" layoutInCell="1" allowOverlap="1" wp14:anchorId="7B8E0928" wp14:editId="39CEB396">
            <wp:simplePos x="0" y="0"/>
            <wp:positionH relativeFrom="margin">
              <wp:posOffset>3394710</wp:posOffset>
            </wp:positionH>
            <wp:positionV relativeFrom="paragraph">
              <wp:posOffset>6650355</wp:posOffset>
            </wp:positionV>
            <wp:extent cx="2045970" cy="2199640"/>
            <wp:effectExtent l="19050" t="19050" r="11430" b="10160"/>
            <wp:wrapTight wrapText="bothSides">
              <wp:wrapPolygon edited="0">
                <wp:start x="-201" y="-187"/>
                <wp:lineTo x="-201" y="21513"/>
                <wp:lineTo x="21520" y="21513"/>
                <wp:lineTo x="21520" y="-187"/>
                <wp:lineTo x="-201" y="-187"/>
              </wp:wrapPolygon>
            </wp:wrapTight>
            <wp:docPr id="3" name="Picture 3" descr="A piece of food on a plat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food on a plate&#10;&#10;Description automatically generated with low confidence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620" b="8155"/>
                    <a:stretch/>
                  </pic:blipFill>
                  <pic:spPr bwMode="auto">
                    <a:xfrm>
                      <a:off x="0" y="0"/>
                      <a:ext cx="2045970" cy="2199640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0A72">
        <w:rPr>
          <w:rFonts w:ascii="Cambria Math" w:hAnsi="Cambria Math"/>
          <w:noProof/>
        </w:rPr>
        <w:drawing>
          <wp:anchor distT="0" distB="0" distL="114300" distR="114300" simplePos="0" relativeHeight="251529216" behindDoc="1" locked="0" layoutInCell="1" allowOverlap="1" wp14:anchorId="4DA65D53" wp14:editId="30DA17C5">
            <wp:simplePos x="0" y="0"/>
            <wp:positionH relativeFrom="margin">
              <wp:posOffset>392430</wp:posOffset>
            </wp:positionH>
            <wp:positionV relativeFrom="paragraph">
              <wp:posOffset>6678930</wp:posOffset>
            </wp:positionV>
            <wp:extent cx="2084070" cy="2152650"/>
            <wp:effectExtent l="19050" t="19050" r="11430" b="19050"/>
            <wp:wrapSquare wrapText="bothSides"/>
            <wp:docPr id="1" name="Picture 1" descr="A piece of food in a plastic ba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food in a plastic bag&#10;&#10;Description automatically generated with low confidence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360" b="8757"/>
                    <a:stretch/>
                  </pic:blipFill>
                  <pic:spPr bwMode="auto">
                    <a:xfrm>
                      <a:off x="0" y="0"/>
                      <a:ext cx="2084070" cy="2152650"/>
                    </a:xfrm>
                    <a:prstGeom prst="rect">
                      <a:avLst/>
                    </a:prstGeom>
                    <a:ln w="12700" cap="flat" cmpd="sng" algn="ctr">
                      <a:solidFill>
                        <a:schemeClr val="tx1">
                          <a:lumMod val="95000"/>
                          <a:lumOff val="5000"/>
                        </a:schemeClr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004C">
        <w:rPr>
          <w:rFonts w:ascii="Cambria Math" w:hAnsi="Cambria Math"/>
          <w:b/>
          <w:bCs/>
          <w:color w:val="000000" w:themeColor="text1"/>
        </w:rPr>
        <w:br/>
      </w:r>
      <w:r w:rsidR="00FA3A0F">
        <w:rPr>
          <w:rFonts w:ascii="Cambria Math" w:hAnsi="Cambria Math"/>
          <w:color w:val="FF0000"/>
        </w:rPr>
        <w:br/>
      </w:r>
      <w:r w:rsidR="00FA3A0F">
        <w:rPr>
          <w:rFonts w:ascii="Cambria Math" w:hAnsi="Cambria Math"/>
          <w:color w:val="FF0000"/>
        </w:rPr>
        <w:br/>
      </w:r>
      <w:r w:rsidR="00571DDD">
        <w:rPr>
          <w:rFonts w:ascii="Cambria Math" w:hAnsi="Cambria Math"/>
        </w:rPr>
        <w:br/>
      </w:r>
      <w:r w:rsidR="00571DDD">
        <w:rPr>
          <w:rFonts w:ascii="Cambria Math" w:hAnsi="Cambria Math"/>
        </w:rPr>
        <w:br/>
      </w:r>
      <w:r w:rsidR="00571DDD">
        <w:rPr>
          <w:rFonts w:ascii="Cambria Math" w:hAnsi="Cambria Math"/>
        </w:rPr>
        <w:br/>
      </w:r>
      <w:r w:rsidR="00571DDD">
        <w:rPr>
          <w:rFonts w:ascii="Cambria Math" w:hAnsi="Cambria Math"/>
        </w:rPr>
        <w:br/>
      </w:r>
      <w:r w:rsidR="00571DDD">
        <w:rPr>
          <w:rFonts w:ascii="Cambria Math" w:hAnsi="Cambria Math"/>
        </w:rPr>
        <w:br/>
      </w:r>
      <w:r w:rsidR="00571DDD">
        <w:rPr>
          <w:rFonts w:ascii="Cambria Math" w:hAnsi="Cambria Math"/>
        </w:rPr>
        <w:br/>
      </w:r>
      <w:r w:rsidR="00571DDD">
        <w:rPr>
          <w:rFonts w:ascii="Cambria Math" w:hAnsi="Cambria Math"/>
        </w:rPr>
        <w:br/>
      </w:r>
      <w:r w:rsidR="00571DDD">
        <w:rPr>
          <w:rFonts w:ascii="Cambria Math" w:hAnsi="Cambria Math"/>
        </w:rPr>
        <w:br/>
      </w:r>
    </w:p>
    <w:p w14:paraId="1C4F96A7" w14:textId="37710C3A" w:rsidR="00571DDD" w:rsidRDefault="00571DDD" w:rsidP="00C5165F">
      <w:pPr>
        <w:pStyle w:val="NormalWeb"/>
        <w:shd w:val="clear" w:color="auto" w:fill="FFFFFF"/>
        <w:spacing w:before="0" w:beforeAutospacing="0"/>
        <w:rPr>
          <w:rFonts w:ascii="Cambria Math" w:hAnsi="Cambria Math"/>
        </w:rPr>
      </w:pPr>
    </w:p>
    <w:p w14:paraId="1CBEA84E" w14:textId="0EFD90CC" w:rsidR="00C100FB" w:rsidRDefault="00C100FB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  <w:r>
        <w:rPr>
          <w:color w:val="FF0000"/>
        </w:rPr>
        <w:br/>
      </w:r>
      <w:r>
        <w:rPr>
          <w:color w:val="FF0000"/>
        </w:rPr>
        <w:br/>
      </w:r>
      <w:r>
        <w:rPr>
          <w:color w:val="FF0000"/>
        </w:rPr>
        <w:br/>
      </w:r>
      <w:r>
        <w:rPr>
          <w:color w:val="FF0000"/>
        </w:rPr>
        <w:br/>
      </w:r>
      <w:r>
        <w:rPr>
          <w:color w:val="FF0000"/>
        </w:rPr>
        <w:br/>
      </w:r>
    </w:p>
    <w:p w14:paraId="2AE4AE04" w14:textId="213507D4" w:rsidR="00C100FB" w:rsidRDefault="00EC10F8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75296" behindDoc="0" locked="0" layoutInCell="1" allowOverlap="1" wp14:anchorId="75E95CAC" wp14:editId="5AB7F207">
                <wp:simplePos x="0" y="0"/>
                <wp:positionH relativeFrom="margin">
                  <wp:posOffset>388620</wp:posOffset>
                </wp:positionH>
                <wp:positionV relativeFrom="margin">
                  <wp:posOffset>8724900</wp:posOffset>
                </wp:positionV>
                <wp:extent cx="2110740" cy="152400"/>
                <wp:effectExtent l="0" t="0" r="381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0740" cy="1524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556A2AC" w14:textId="62475CA4" w:rsidR="006A049E" w:rsidRPr="00976819" w:rsidRDefault="00976819" w:rsidP="006A049E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A049E"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6A049E"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fldChar w:fldCharType="begin"/>
                            </w:r>
                            <w:r w:rsidR="006A049E"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instrText xml:space="preserve"> SEQ Figure \* ARABIC </w:instrText>
                            </w:r>
                            <w:r w:rsidR="006A049E"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fldChar w:fldCharType="separate"/>
                            </w:r>
                            <w:r w:rsidR="006A049E"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noProof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 w:rsidR="006A049E"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fldChar w:fldCharType="end"/>
                            </w:r>
                            <w:r w:rsidR="006A049E"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: ‘Control Subject’, Day 1.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E95CAC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30.6pt;margin-top:687pt;width:166.2pt;height:12pt;z-index:251575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" fillcolor="#0d0d0d [3069]" stroked="f">
                <v:textbox inset="0,0,0,0">
                  <w:txbxContent>
                    <w:p w14:paraId="6556A2AC" w14:textId="62475CA4" w:rsidR="006A049E" w:rsidRPr="00976819" w:rsidRDefault="00976819" w:rsidP="006A049E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 w:rsidR="006A049E"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Figure </w:t>
                      </w:r>
                      <w:r w:rsidR="006A049E"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fldChar w:fldCharType="begin"/>
                      </w:r>
                      <w:r w:rsidR="006A049E"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instrText xml:space="preserve"> SEQ Figure \* ARABIC </w:instrText>
                      </w:r>
                      <w:r w:rsidR="006A049E"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fldChar w:fldCharType="separate"/>
                      </w:r>
                      <w:r w:rsidR="006A049E" w:rsidRPr="00976819">
                        <w:rPr>
                          <w:rFonts w:ascii="Cambria Math" w:hAnsi="Cambria Math"/>
                          <w:i w:val="0"/>
                          <w:iCs w:val="0"/>
                          <w:noProof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 w:rsidR="006A049E"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fldChar w:fldCharType="end"/>
                      </w:r>
                      <w:r w:rsidR="006A049E"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: ‘Control Subject’, Day 1.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A10A72">
        <w:rPr>
          <w:noProof/>
        </w:rPr>
        <mc:AlternateContent>
          <mc:Choice Requires="wps">
            <w:drawing>
              <wp:anchor distT="0" distB="0" distL="114300" distR="114300" simplePos="0" relativeHeight="251579392" behindDoc="0" locked="0" layoutInCell="1" allowOverlap="1" wp14:anchorId="32096B5F" wp14:editId="318662FF">
                <wp:simplePos x="0" y="0"/>
                <wp:positionH relativeFrom="margin">
                  <wp:posOffset>3375660</wp:posOffset>
                </wp:positionH>
                <wp:positionV relativeFrom="margin">
                  <wp:align>bottom</wp:align>
                </wp:positionV>
                <wp:extent cx="2065020" cy="15367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5020" cy="15367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FD45126" w14:textId="30775C54" w:rsidR="00A10A72" w:rsidRPr="00976819" w:rsidRDefault="00A10A72" w:rsidP="00A10A72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Figure </w:t>
                            </w:r>
                            <w:r w:rsidR="00B5738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2</w:t>
                            </w: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: ‘</w:t>
                            </w:r>
                            <w:r w:rsidR="00B5738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Experiment</w:t>
                            </w: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Subject’, Day 1.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096B5F" id="Text Box 5" o:spid="_x0000_s1027" type="#_x0000_t202" style="position:absolute;margin-left:265.8pt;margin-top:0;width:162.6pt;height:12.1pt;z-index:2515793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bottom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" fillcolor="#0d0d0d [3069]" stroked="f">
                <v:textbox inset="0,0,0,0">
                  <w:txbxContent>
                    <w:p w14:paraId="0FD45126" w14:textId="30775C54" w:rsidR="00A10A72" w:rsidRPr="00976819" w:rsidRDefault="00A10A72" w:rsidP="00A10A72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Figure </w:t>
                      </w:r>
                      <w:r w:rsidR="00B5738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2</w:t>
                      </w: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: ‘</w:t>
                      </w:r>
                      <w:r w:rsidR="00B5738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Experiment</w:t>
                      </w: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Subject’, Day 1.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C100FB">
        <w:rPr>
          <w:color w:val="FF0000"/>
        </w:rPr>
        <w:br/>
      </w:r>
      <w:r w:rsidR="00C100FB">
        <w:rPr>
          <w:color w:val="FF0000"/>
        </w:rPr>
        <w:br/>
      </w:r>
      <w:r w:rsidR="00C100FB">
        <w:rPr>
          <w:color w:val="FF0000"/>
        </w:rPr>
        <w:br/>
      </w:r>
    </w:p>
    <w:p w14:paraId="7BD5ED45" w14:textId="4E76382E" w:rsidR="00C100FB" w:rsidRPr="000A5D0F" w:rsidRDefault="00487C6C" w:rsidP="00494EE1">
      <w:pPr>
        <w:pStyle w:val="NormalWeb"/>
        <w:shd w:val="clear" w:color="auto" w:fill="FFFFFF"/>
        <w:spacing w:before="0" w:beforeAutospacing="0"/>
        <w:rPr>
          <w:rFonts w:ascii="Cambria Math" w:hAnsi="Cambria Math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597824" behindDoc="0" locked="0" layoutInCell="1" allowOverlap="1" wp14:anchorId="572EB3C0" wp14:editId="0FFAA766">
                <wp:simplePos x="0" y="0"/>
                <wp:positionH relativeFrom="margin">
                  <wp:posOffset>4724400</wp:posOffset>
                </wp:positionH>
                <wp:positionV relativeFrom="margin">
                  <wp:posOffset>7658100</wp:posOffset>
                </wp:positionV>
                <wp:extent cx="1866900" cy="15240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6900" cy="1524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58C3C7D" w14:textId="2914AF12" w:rsidR="00D260F2" w:rsidRPr="00976819" w:rsidRDefault="00D260F2" w:rsidP="00D260F2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4</w:t>
                            </w:r>
                            <w:r w:rsidR="003D4864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: Cracks visible in tissue.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2EB3C0" id="Text Box 9" o:spid="_x0000_s1028" type="#_x0000_t202" style="position:absolute;margin-left:372pt;margin-top:603pt;width:147pt;height:12pt;z-index:251597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" fillcolor="#0d0d0d [3069]" stroked="f">
                <v:textbox inset="0,0,0,0">
                  <w:txbxContent>
                    <w:p w14:paraId="358C3C7D" w14:textId="2914AF12" w:rsidR="00D260F2" w:rsidRPr="00976819" w:rsidRDefault="00D260F2" w:rsidP="00D260F2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Figure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4</w:t>
                      </w:r>
                      <w:r w:rsidR="003D4864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: Cracks visible in tissue.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>
        <w:rPr>
          <w:rFonts w:ascii="Cambria Math" w:hAnsi="Cambria Math"/>
          <w:noProof/>
        </w:rPr>
        <w:drawing>
          <wp:anchor distT="0" distB="0" distL="114300" distR="114300" simplePos="0" relativeHeight="251594752" behindDoc="0" locked="0" layoutInCell="1" allowOverlap="1" wp14:anchorId="184278DA" wp14:editId="341E7AB7">
            <wp:simplePos x="0" y="0"/>
            <wp:positionH relativeFrom="column">
              <wp:posOffset>4728210</wp:posOffset>
            </wp:positionH>
            <wp:positionV relativeFrom="paragraph">
              <wp:posOffset>5850890</wp:posOffset>
            </wp:positionV>
            <wp:extent cx="1855470" cy="1943100"/>
            <wp:effectExtent l="19050" t="19050" r="11430" b="19050"/>
            <wp:wrapSquare wrapText="bothSides"/>
            <wp:docPr id="8" name="Picture 8" descr="A picture containing table, indoor, food, pl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able, indoor, food, plate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136" r="10117" b="5232"/>
                    <a:stretch/>
                  </pic:blipFill>
                  <pic:spPr bwMode="auto">
                    <a:xfrm>
                      <a:off x="0" y="0"/>
                      <a:ext cx="1855470" cy="1943100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A03D7">
        <w:rPr>
          <w:noProof/>
        </w:rPr>
        <mc:AlternateContent>
          <mc:Choice Requires="wps">
            <w:drawing>
              <wp:anchor distT="0" distB="0" distL="114300" distR="114300" simplePos="0" relativeHeight="251589632" behindDoc="0" locked="0" layoutInCell="1" allowOverlap="1" wp14:anchorId="14B39A65" wp14:editId="32618CE4">
                <wp:simplePos x="0" y="0"/>
                <wp:positionH relativeFrom="margin">
                  <wp:posOffset>4701540</wp:posOffset>
                </wp:positionH>
                <wp:positionV relativeFrom="margin">
                  <wp:posOffset>5257800</wp:posOffset>
                </wp:positionV>
                <wp:extent cx="1905000" cy="16002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0" cy="16002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122A1B" w14:textId="113E850C" w:rsidR="002A03D7" w:rsidRPr="00976819" w:rsidRDefault="002A03D7" w:rsidP="002A03D7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3</w:t>
                            </w:r>
                            <w:r w:rsidR="0073009A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: Embedded sage.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B39A65" id="Text Box 7" o:spid="_x0000_s1029" type="#_x0000_t202" style="position:absolute;margin-left:370.2pt;margin-top:414pt;width:150pt;height:12.6pt;z-index:2515896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" fillcolor="#0d0d0d [3069]" stroked="f">
                <v:textbox inset="0,0,0,0">
                  <w:txbxContent>
                    <w:p w14:paraId="5B122A1B" w14:textId="113E850C" w:rsidR="002A03D7" w:rsidRPr="00976819" w:rsidRDefault="002A03D7" w:rsidP="002A03D7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Figure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3</w:t>
                      </w:r>
                      <w:r w:rsidR="0073009A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: Embedded sage.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43376D">
        <w:rPr>
          <w:rFonts w:ascii="Cambria Math" w:hAnsi="Cambria Math"/>
          <w:noProof/>
        </w:rPr>
        <w:drawing>
          <wp:anchor distT="0" distB="0" distL="114300" distR="114300" simplePos="0" relativeHeight="251585536" behindDoc="0" locked="0" layoutInCell="1" allowOverlap="1" wp14:anchorId="4E9C9E96" wp14:editId="7D298B25">
            <wp:simplePos x="0" y="0"/>
            <wp:positionH relativeFrom="margin">
              <wp:posOffset>4716780</wp:posOffset>
            </wp:positionH>
            <wp:positionV relativeFrom="paragraph">
              <wp:posOffset>3463290</wp:posOffset>
            </wp:positionV>
            <wp:extent cx="1878330" cy="1913890"/>
            <wp:effectExtent l="19050" t="19050" r="26670" b="10160"/>
            <wp:wrapSquare wrapText="bothSides"/>
            <wp:docPr id="6" name="Picture 6" descr="A plate with food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late with food on it&#10;&#10;Description automatically generated with low confidence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428" r="8656" b="8767"/>
                    <a:stretch/>
                  </pic:blipFill>
                  <pic:spPr bwMode="auto">
                    <a:xfrm>
                      <a:off x="0" y="0"/>
                      <a:ext cx="1878330" cy="1913890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53BFD">
        <w:rPr>
          <w:rFonts w:ascii="Cambria Math" w:hAnsi="Cambria Math"/>
        </w:rPr>
        <w:t xml:space="preserve">The matter used as </w:t>
      </w:r>
      <w:r w:rsidR="00EC10F8" w:rsidRPr="00EC10F8">
        <w:rPr>
          <w:rFonts w:ascii="Cambria Math" w:hAnsi="Cambria Math"/>
        </w:rPr>
        <w:t xml:space="preserve">Control Subject </w:t>
      </w:r>
      <w:r w:rsidR="00EC10F8">
        <w:rPr>
          <w:rFonts w:ascii="Cambria Math" w:hAnsi="Cambria Math"/>
        </w:rPr>
        <w:t xml:space="preserve">(Figure 1) </w:t>
      </w:r>
      <w:r w:rsidR="00F53BFD">
        <w:rPr>
          <w:rFonts w:ascii="Cambria Math" w:hAnsi="Cambria Math"/>
        </w:rPr>
        <w:t xml:space="preserve">was slightly larger than the Experiment </w:t>
      </w:r>
      <w:r w:rsidR="002B03FB">
        <w:rPr>
          <w:rFonts w:ascii="Cambria Math" w:hAnsi="Cambria Math"/>
        </w:rPr>
        <w:t xml:space="preserve">Subject and was weighed before being placed in a clear-plastic zip-lock bag. </w:t>
      </w:r>
      <w:r w:rsidR="002B03FB">
        <w:rPr>
          <w:rFonts w:ascii="Cambria Math" w:hAnsi="Cambria Math"/>
        </w:rPr>
        <w:br/>
      </w:r>
      <w:r w:rsidR="002B03FB" w:rsidRPr="005E44ED">
        <w:rPr>
          <w:rFonts w:ascii="Cambria Math" w:hAnsi="Cambria Math"/>
        </w:rPr>
        <w:t>Control Subjec</w:t>
      </w:r>
      <w:r w:rsidR="0009509F" w:rsidRPr="005E44ED">
        <w:rPr>
          <w:rFonts w:ascii="Cambria Math" w:hAnsi="Cambria Math"/>
        </w:rPr>
        <w:t>t’s</w:t>
      </w:r>
      <w:r w:rsidR="002B03FB" w:rsidRPr="005E44ED">
        <w:rPr>
          <w:rFonts w:ascii="Cambria Math" w:hAnsi="Cambria Math"/>
        </w:rPr>
        <w:t xml:space="preserve"> </w:t>
      </w:r>
      <w:r w:rsidR="002B03FB" w:rsidRPr="00324B51">
        <w:rPr>
          <w:rFonts w:ascii="Cambria Math" w:hAnsi="Cambria Math"/>
        </w:rPr>
        <w:t>initial weight</w:t>
      </w:r>
      <w:r w:rsidR="002B03FB" w:rsidRPr="005E44ED">
        <w:rPr>
          <w:rFonts w:ascii="Cambria Math" w:hAnsi="Cambria Math"/>
        </w:rPr>
        <w:t xml:space="preserve"> was </w:t>
      </w:r>
      <w:r w:rsidR="00C8251B" w:rsidRPr="005E44ED">
        <w:rPr>
          <w:rFonts w:ascii="Cambria Math" w:hAnsi="Cambria Math"/>
        </w:rPr>
        <w:t>3</w:t>
      </w:r>
      <w:r w:rsidR="003772CD">
        <w:rPr>
          <w:rFonts w:ascii="Cambria Math" w:hAnsi="Cambria Math"/>
        </w:rPr>
        <w:t>6.4</w:t>
      </w:r>
      <w:r w:rsidR="00C8251B" w:rsidRPr="005E44ED">
        <w:rPr>
          <w:rFonts w:ascii="Cambria Math" w:hAnsi="Cambria Math"/>
        </w:rPr>
        <w:t>g.</w:t>
      </w:r>
      <w:r w:rsidR="000C4AA5" w:rsidRPr="005E44ED">
        <w:rPr>
          <w:rFonts w:ascii="Cambria Math" w:hAnsi="Cambria Math"/>
        </w:rPr>
        <w:t xml:space="preserve"> </w:t>
      </w:r>
      <w:r w:rsidR="005E44ED">
        <w:rPr>
          <w:rFonts w:ascii="Cambria Math" w:hAnsi="Cambria Math"/>
        </w:rPr>
        <w:br/>
      </w:r>
      <w:r w:rsidR="005E44ED">
        <w:rPr>
          <w:rFonts w:ascii="Cambria Math" w:hAnsi="Cambria Math"/>
        </w:rPr>
        <w:br/>
      </w:r>
      <w:r w:rsidR="00CE1033" w:rsidRPr="005E44ED">
        <w:rPr>
          <w:rFonts w:ascii="Cambria Math" w:hAnsi="Cambria Math"/>
        </w:rPr>
        <w:t xml:space="preserve">The Experiment Subject’s </w:t>
      </w:r>
      <w:r w:rsidR="000C4AA5" w:rsidRPr="005E44ED">
        <w:rPr>
          <w:rFonts w:ascii="Cambria Math" w:hAnsi="Cambria Math"/>
        </w:rPr>
        <w:t xml:space="preserve">(Figure 2) </w:t>
      </w:r>
      <w:r w:rsidR="00CE1033" w:rsidRPr="005E44ED">
        <w:rPr>
          <w:rFonts w:ascii="Cambria Math" w:hAnsi="Cambria Math"/>
        </w:rPr>
        <w:t xml:space="preserve">initial weight before </w:t>
      </w:r>
      <w:r w:rsidR="000C4AA5" w:rsidRPr="005E44ED">
        <w:rPr>
          <w:rFonts w:ascii="Cambria Math" w:hAnsi="Cambria Math"/>
        </w:rPr>
        <w:t>the experimental procedure began was 32g</w:t>
      </w:r>
      <w:r w:rsidR="00F12F1A">
        <w:rPr>
          <w:rFonts w:ascii="Cambria Math" w:hAnsi="Cambria Math"/>
        </w:rPr>
        <w:t xml:space="preserve"> (See Appendix II for </w:t>
      </w:r>
      <w:r w:rsidR="00BA5AD2">
        <w:rPr>
          <w:rFonts w:ascii="Cambria Math" w:hAnsi="Cambria Math"/>
        </w:rPr>
        <w:t>full measurements.)</w:t>
      </w:r>
      <w:r w:rsidR="00756203">
        <w:rPr>
          <w:rFonts w:ascii="Cambria Math" w:hAnsi="Cambria Math"/>
        </w:rPr>
        <w:br/>
      </w:r>
      <w:r w:rsidR="00756203">
        <w:rPr>
          <w:rFonts w:ascii="Cambria Math" w:hAnsi="Cambria Math"/>
        </w:rPr>
        <w:br/>
        <w:t>Subjects initially shared near-identical textures</w:t>
      </w:r>
      <w:r w:rsidR="00324B51">
        <w:rPr>
          <w:rFonts w:ascii="Cambria Math" w:hAnsi="Cambria Math"/>
        </w:rPr>
        <w:t xml:space="preserve">, both moist and </w:t>
      </w:r>
      <w:r w:rsidR="00CC5691">
        <w:rPr>
          <w:rFonts w:ascii="Cambria Math" w:hAnsi="Cambria Math"/>
        </w:rPr>
        <w:t>flexible</w:t>
      </w:r>
      <w:r w:rsidR="005B10BB">
        <w:rPr>
          <w:rFonts w:ascii="Cambria Math" w:hAnsi="Cambria Math"/>
        </w:rPr>
        <w:t xml:space="preserve">, with similar colourations: pale off-white </w:t>
      </w:r>
      <w:r w:rsidR="00E60270">
        <w:rPr>
          <w:rFonts w:ascii="Cambria Math" w:hAnsi="Cambria Math"/>
        </w:rPr>
        <w:t xml:space="preserve">matter with brown patterning covering the </w:t>
      </w:r>
      <w:r w:rsidR="00B062F1">
        <w:rPr>
          <w:rFonts w:ascii="Cambria Math" w:hAnsi="Cambria Math"/>
        </w:rPr>
        <w:t>upper</w:t>
      </w:r>
      <w:r w:rsidR="00D357AC">
        <w:rPr>
          <w:rFonts w:ascii="Cambria Math" w:hAnsi="Cambria Math"/>
        </w:rPr>
        <w:t>-</w:t>
      </w:r>
      <w:r w:rsidR="00B062F1">
        <w:rPr>
          <w:rFonts w:ascii="Cambria Math" w:hAnsi="Cambria Math"/>
        </w:rPr>
        <w:t xml:space="preserve">most side (where scales had once been). </w:t>
      </w:r>
      <w:r w:rsidR="00B062F1">
        <w:rPr>
          <w:rFonts w:ascii="Cambria Math" w:hAnsi="Cambria Math"/>
        </w:rPr>
        <w:br/>
      </w:r>
      <w:r w:rsidR="00B062F1">
        <w:rPr>
          <w:rFonts w:ascii="Cambria Math" w:hAnsi="Cambria Math"/>
        </w:rPr>
        <w:br/>
      </w:r>
      <w:r w:rsidR="002771A1" w:rsidRPr="002771A1">
        <w:rPr>
          <w:rFonts w:ascii="Cambria Math" w:hAnsi="Cambria Math"/>
          <w:b/>
          <w:bCs/>
          <w:sz w:val="28"/>
          <w:szCs w:val="28"/>
        </w:rPr>
        <w:t xml:space="preserve">                                 </w:t>
      </w:r>
      <w:r w:rsidR="00D357AC">
        <w:rPr>
          <w:rFonts w:ascii="Cambria Math" w:hAnsi="Cambria Math"/>
          <w:b/>
          <w:bCs/>
          <w:sz w:val="28"/>
          <w:szCs w:val="28"/>
        </w:rPr>
        <w:t xml:space="preserve"> </w:t>
      </w:r>
      <w:r w:rsidR="002771A1" w:rsidRPr="002771A1">
        <w:rPr>
          <w:rFonts w:ascii="Cambria Math" w:hAnsi="Cambria Math"/>
          <w:b/>
          <w:bCs/>
          <w:sz w:val="28"/>
          <w:szCs w:val="28"/>
        </w:rPr>
        <w:t xml:space="preserve"> </w:t>
      </w:r>
      <w:r w:rsidR="00D357AC">
        <w:rPr>
          <w:rFonts w:ascii="Cambria Math" w:hAnsi="Cambria Math"/>
          <w:b/>
          <w:bCs/>
          <w:sz w:val="28"/>
          <w:szCs w:val="28"/>
        </w:rPr>
        <w:t xml:space="preserve"> </w:t>
      </w:r>
      <w:r w:rsidR="00B062F1" w:rsidRPr="002771A1">
        <w:rPr>
          <w:rFonts w:ascii="Cambria Math" w:hAnsi="Cambria Math"/>
          <w:b/>
          <w:bCs/>
          <w:sz w:val="28"/>
          <w:szCs w:val="28"/>
          <w:u w:val="single"/>
        </w:rPr>
        <w:t>The Experiment: Method</w:t>
      </w:r>
      <w:r w:rsidR="007E2CC3" w:rsidRPr="002771A1">
        <w:rPr>
          <w:rFonts w:ascii="Cambria Math" w:hAnsi="Cambria Math"/>
          <w:b/>
          <w:bCs/>
          <w:sz w:val="28"/>
          <w:szCs w:val="28"/>
          <w:u w:val="single"/>
        </w:rPr>
        <w:t xml:space="preserve"> an</w:t>
      </w:r>
      <w:r w:rsidR="00871E5B">
        <w:rPr>
          <w:rFonts w:ascii="Cambria Math" w:hAnsi="Cambria Math"/>
          <w:b/>
          <w:bCs/>
          <w:sz w:val="28"/>
          <w:szCs w:val="28"/>
          <w:u w:val="single"/>
        </w:rPr>
        <w:t>d</w:t>
      </w:r>
      <w:r w:rsidR="007E2CC3" w:rsidRPr="002771A1">
        <w:rPr>
          <w:rFonts w:ascii="Cambria Math" w:hAnsi="Cambria Math"/>
          <w:b/>
          <w:bCs/>
          <w:sz w:val="28"/>
          <w:szCs w:val="28"/>
          <w:u w:val="single"/>
        </w:rPr>
        <w:t xml:space="preserve"> Observations.</w:t>
      </w:r>
      <w:r w:rsidR="007E2CC3" w:rsidRPr="007E2CC3">
        <w:rPr>
          <w:rFonts w:ascii="Cambria Math" w:hAnsi="Cambria Math"/>
          <w:b/>
          <w:bCs/>
          <w:sz w:val="28"/>
          <w:szCs w:val="28"/>
        </w:rPr>
        <w:t xml:space="preserve"> </w:t>
      </w:r>
      <w:r w:rsidR="002771A1">
        <w:rPr>
          <w:rFonts w:ascii="Cambria Math" w:hAnsi="Cambria Math"/>
          <w:b/>
          <w:bCs/>
          <w:sz w:val="28"/>
          <w:szCs w:val="28"/>
        </w:rPr>
        <w:br/>
      </w:r>
      <w:r w:rsidR="002771A1">
        <w:rPr>
          <w:rFonts w:ascii="Cambria Math" w:hAnsi="Cambria Math"/>
          <w:b/>
          <w:bCs/>
          <w:sz w:val="28"/>
          <w:szCs w:val="28"/>
        </w:rPr>
        <w:br/>
      </w:r>
      <w:r w:rsidR="006D2066" w:rsidRPr="0014448B">
        <w:rPr>
          <w:rFonts w:ascii="Cambria Math" w:hAnsi="Cambria Math"/>
          <w:b/>
          <w:bCs/>
          <w:sz w:val="28"/>
          <w:szCs w:val="28"/>
        </w:rPr>
        <w:t>16</w:t>
      </w:r>
      <w:proofErr w:type="gramStart"/>
      <w:r w:rsidR="006D2066" w:rsidRPr="0014448B">
        <w:rPr>
          <w:rFonts w:ascii="Cambria Math" w:hAnsi="Cambria Math"/>
          <w:b/>
          <w:bCs/>
          <w:sz w:val="28"/>
          <w:szCs w:val="28"/>
          <w:vertAlign w:val="superscript"/>
        </w:rPr>
        <w:t>th</w:t>
      </w:r>
      <w:r w:rsidR="001C646A">
        <w:rPr>
          <w:rFonts w:ascii="Cambria Math" w:hAnsi="Cambria Math"/>
          <w:b/>
          <w:bCs/>
          <w:sz w:val="28"/>
          <w:szCs w:val="28"/>
          <w:vertAlign w:val="superscript"/>
        </w:rPr>
        <w:t xml:space="preserve"> </w:t>
      </w:r>
      <w:r w:rsidR="006D2066" w:rsidRPr="0014448B">
        <w:rPr>
          <w:rFonts w:ascii="Cambria Math" w:hAnsi="Cambria Math"/>
          <w:b/>
          <w:bCs/>
          <w:sz w:val="28"/>
          <w:szCs w:val="28"/>
        </w:rPr>
        <w:t xml:space="preserve"> </w:t>
      </w:r>
      <w:r w:rsidR="001C646A">
        <w:rPr>
          <w:rFonts w:ascii="Cambria Math" w:hAnsi="Cambria Math"/>
          <w:b/>
          <w:bCs/>
          <w:sz w:val="28"/>
          <w:szCs w:val="28"/>
        </w:rPr>
        <w:t>of</w:t>
      </w:r>
      <w:proofErr w:type="gramEnd"/>
      <w:r w:rsidR="001C646A">
        <w:rPr>
          <w:rFonts w:ascii="Cambria Math" w:hAnsi="Cambria Math"/>
          <w:b/>
          <w:bCs/>
          <w:sz w:val="28"/>
          <w:szCs w:val="28"/>
        </w:rPr>
        <w:t xml:space="preserve"> </w:t>
      </w:r>
      <w:r w:rsidR="006D2066" w:rsidRPr="0014448B">
        <w:rPr>
          <w:rFonts w:ascii="Cambria Math" w:hAnsi="Cambria Math"/>
          <w:b/>
          <w:bCs/>
          <w:sz w:val="28"/>
          <w:szCs w:val="28"/>
        </w:rPr>
        <w:t>September, 2021 - ‘</w:t>
      </w:r>
      <w:r w:rsidR="00D357AC" w:rsidRPr="0014448B">
        <w:rPr>
          <w:rFonts w:ascii="Cambria Math" w:hAnsi="Cambria Math"/>
          <w:b/>
          <w:bCs/>
          <w:sz w:val="28"/>
          <w:szCs w:val="28"/>
        </w:rPr>
        <w:t>Day One</w:t>
      </w:r>
      <w:r w:rsidR="006D2066" w:rsidRPr="0014448B">
        <w:rPr>
          <w:rFonts w:ascii="Cambria Math" w:hAnsi="Cambria Math"/>
          <w:b/>
          <w:bCs/>
          <w:sz w:val="28"/>
          <w:szCs w:val="28"/>
        </w:rPr>
        <w:t>’</w:t>
      </w:r>
      <w:r w:rsidR="004652F6" w:rsidRPr="0014448B">
        <w:rPr>
          <w:rFonts w:ascii="Cambria Math" w:hAnsi="Cambria Math"/>
          <w:b/>
          <w:bCs/>
          <w:sz w:val="28"/>
          <w:szCs w:val="28"/>
        </w:rPr>
        <w:t>.</w:t>
      </w:r>
      <w:r w:rsidR="00D357AC" w:rsidRPr="004652F6">
        <w:rPr>
          <w:rFonts w:ascii="Cambria Math" w:hAnsi="Cambria Math"/>
          <w:b/>
          <w:bCs/>
          <w:sz w:val="28"/>
          <w:szCs w:val="28"/>
          <w:u w:val="single"/>
        </w:rPr>
        <w:t xml:space="preserve"> </w:t>
      </w:r>
      <w:r w:rsidR="00D357AC">
        <w:rPr>
          <w:rFonts w:ascii="Cambria Math" w:hAnsi="Cambria Math"/>
          <w:b/>
          <w:bCs/>
        </w:rPr>
        <w:br/>
      </w:r>
      <w:r w:rsidR="00D357AC">
        <w:rPr>
          <w:rFonts w:ascii="Cambria Math" w:hAnsi="Cambria Math"/>
          <w:b/>
          <w:bCs/>
        </w:rPr>
        <w:br/>
      </w:r>
      <w:r w:rsidR="0043376D">
        <w:rPr>
          <w:rFonts w:ascii="Cambria Math" w:hAnsi="Cambria Math"/>
        </w:rPr>
        <w:br/>
      </w:r>
      <w:r w:rsidR="00880A00">
        <w:rPr>
          <w:rFonts w:ascii="Cambria Math" w:hAnsi="Cambria Math"/>
          <w:b/>
          <w:bCs/>
        </w:rPr>
        <w:t xml:space="preserve">Washing and </w:t>
      </w:r>
      <w:r w:rsidR="004652F6">
        <w:rPr>
          <w:rFonts w:ascii="Cambria Math" w:hAnsi="Cambria Math"/>
          <w:b/>
          <w:bCs/>
        </w:rPr>
        <w:t>‘</w:t>
      </w:r>
      <w:r w:rsidR="00880A00">
        <w:rPr>
          <w:rFonts w:ascii="Cambria Math" w:hAnsi="Cambria Math"/>
          <w:b/>
          <w:bCs/>
        </w:rPr>
        <w:t>Purification</w:t>
      </w:r>
      <w:r w:rsidR="004652F6">
        <w:rPr>
          <w:rFonts w:ascii="Cambria Math" w:hAnsi="Cambria Math"/>
          <w:b/>
          <w:bCs/>
        </w:rPr>
        <w:t>’:</w:t>
      </w:r>
      <w:r w:rsidR="004652F6">
        <w:rPr>
          <w:rFonts w:ascii="Cambria Math" w:hAnsi="Cambria Math"/>
          <w:b/>
          <w:bCs/>
        </w:rPr>
        <w:br/>
      </w:r>
      <w:r w:rsidR="00246BE9">
        <w:rPr>
          <w:rFonts w:ascii="Cambria Math" w:hAnsi="Cambria Math"/>
        </w:rPr>
        <w:br/>
      </w:r>
      <w:r w:rsidR="00880A00">
        <w:rPr>
          <w:rFonts w:ascii="Cambria Math" w:hAnsi="Cambria Math"/>
        </w:rPr>
        <w:t xml:space="preserve">- </w:t>
      </w:r>
      <w:r w:rsidR="00FD3C46">
        <w:rPr>
          <w:rFonts w:ascii="Cambria Math" w:hAnsi="Cambria Math"/>
        </w:rPr>
        <w:t>M</w:t>
      </w:r>
      <w:r w:rsidR="00BD609C">
        <w:rPr>
          <w:rFonts w:ascii="Cambria Math" w:hAnsi="Cambria Math"/>
        </w:rPr>
        <w:t>u</w:t>
      </w:r>
      <w:r w:rsidR="00251ACF">
        <w:rPr>
          <w:rFonts w:ascii="Cambria Math" w:hAnsi="Cambria Math"/>
        </w:rPr>
        <w:t>ch like the deceased in ancient Egypt</w:t>
      </w:r>
      <w:r w:rsidR="00FD3C46">
        <w:rPr>
          <w:rFonts w:ascii="Cambria Math" w:hAnsi="Cambria Math"/>
        </w:rPr>
        <w:t>,</w:t>
      </w:r>
      <w:r w:rsidR="0096099A">
        <w:rPr>
          <w:rFonts w:ascii="Cambria Math" w:hAnsi="Cambria Math"/>
        </w:rPr>
        <w:t xml:space="preserve"> the Experiment Subject </w:t>
      </w:r>
      <w:r w:rsidR="00FD3C46">
        <w:rPr>
          <w:rFonts w:ascii="Cambria Math" w:hAnsi="Cambria Math"/>
        </w:rPr>
        <w:t xml:space="preserve">had to </w:t>
      </w:r>
      <w:r w:rsidR="00185923">
        <w:rPr>
          <w:rFonts w:ascii="Cambria Math" w:hAnsi="Cambria Math"/>
        </w:rPr>
        <w:t>first</w:t>
      </w:r>
      <w:r w:rsidR="0096099A">
        <w:rPr>
          <w:rFonts w:ascii="Cambria Math" w:hAnsi="Cambria Math"/>
        </w:rPr>
        <w:t xml:space="preserve"> be washed. </w:t>
      </w:r>
      <w:r w:rsidR="001D7D0F">
        <w:rPr>
          <w:rFonts w:ascii="Cambria Math" w:hAnsi="Cambria Math"/>
        </w:rPr>
        <w:t xml:space="preserve">Wine </w:t>
      </w:r>
      <w:r w:rsidR="0096099A">
        <w:rPr>
          <w:rFonts w:ascii="Cambria Math" w:hAnsi="Cambria Math"/>
        </w:rPr>
        <w:t xml:space="preserve">was selected for this purpose </w:t>
      </w:r>
      <w:r w:rsidR="001D7D0F">
        <w:rPr>
          <w:rFonts w:ascii="Cambria Math" w:hAnsi="Cambria Math"/>
        </w:rPr>
        <w:t xml:space="preserve">due to its naturally </w:t>
      </w:r>
      <w:r w:rsidR="00FD3C46">
        <w:rPr>
          <w:rFonts w:ascii="Cambria Math" w:hAnsi="Cambria Math"/>
        </w:rPr>
        <w:t>disinfectant</w:t>
      </w:r>
      <w:r w:rsidR="00185923">
        <w:rPr>
          <w:rFonts w:ascii="Cambria Math" w:hAnsi="Cambria Math"/>
        </w:rPr>
        <w:t xml:space="preserve"> </w:t>
      </w:r>
      <w:r w:rsidR="001D7D0F">
        <w:rPr>
          <w:rFonts w:ascii="Cambria Math" w:hAnsi="Cambria Math"/>
        </w:rPr>
        <w:t xml:space="preserve">properties. </w:t>
      </w:r>
      <w:r w:rsidR="00D96066">
        <w:rPr>
          <w:rFonts w:ascii="Cambria Math" w:hAnsi="Cambria Math"/>
        </w:rPr>
        <w:br/>
      </w:r>
      <w:r w:rsidR="00D96066">
        <w:rPr>
          <w:rFonts w:ascii="Cambria Math" w:hAnsi="Cambria Math"/>
        </w:rPr>
        <w:br/>
        <w:t xml:space="preserve">- </w:t>
      </w:r>
      <w:r w:rsidR="00EC6033">
        <w:rPr>
          <w:rFonts w:ascii="Cambria Math" w:hAnsi="Cambria Math"/>
        </w:rPr>
        <w:t>Next, further emulating a ‘cleansing ritual’, the Experiment Subject was carefully bathed in malt vinegar (also selected for its natural ability to kill bacteria)</w:t>
      </w:r>
      <w:r w:rsidR="00266B6D">
        <w:rPr>
          <w:rFonts w:ascii="Cambria Math" w:hAnsi="Cambria Math"/>
        </w:rPr>
        <w:t xml:space="preserve">. </w:t>
      </w:r>
      <w:r w:rsidR="00266B6D">
        <w:rPr>
          <w:rFonts w:ascii="Cambria Math" w:hAnsi="Cambria Math"/>
        </w:rPr>
        <w:br/>
      </w:r>
      <w:r w:rsidR="00266B6D">
        <w:rPr>
          <w:rFonts w:ascii="Cambria Math" w:hAnsi="Cambria Math"/>
        </w:rPr>
        <w:br/>
        <w:t xml:space="preserve">- Once clean and ‘’cleansed’’, </w:t>
      </w:r>
      <w:r w:rsidR="00AA40B0">
        <w:rPr>
          <w:rFonts w:ascii="Cambria Math" w:hAnsi="Cambria Math"/>
        </w:rPr>
        <w:t>the Experiment Subject was gently massaged with sage</w:t>
      </w:r>
      <w:r w:rsidR="00E21F76">
        <w:rPr>
          <w:rFonts w:ascii="Cambria Math" w:hAnsi="Cambria Math"/>
        </w:rPr>
        <w:t xml:space="preserve">, </w:t>
      </w:r>
      <w:proofErr w:type="gramStart"/>
      <w:r w:rsidR="005C1CCC">
        <w:rPr>
          <w:rFonts w:ascii="Cambria Math" w:hAnsi="Cambria Math"/>
        </w:rPr>
        <w:t>a</w:t>
      </w:r>
      <w:proofErr w:type="gramEnd"/>
      <w:r w:rsidR="00E21F76">
        <w:rPr>
          <w:rFonts w:ascii="Cambria Math" w:hAnsi="Cambria Math"/>
        </w:rPr>
        <w:t xml:space="preserve"> herb historically used in </w:t>
      </w:r>
      <w:r w:rsidR="00EF0968">
        <w:rPr>
          <w:rFonts w:ascii="Cambria Math" w:hAnsi="Cambria Math"/>
        </w:rPr>
        <w:t xml:space="preserve">purification rituals, selected for its pleasant odour. It was ensured that the herb was </w:t>
      </w:r>
      <w:r w:rsidR="004A0330">
        <w:rPr>
          <w:rFonts w:ascii="Cambria Math" w:hAnsi="Cambria Math"/>
        </w:rPr>
        <w:t xml:space="preserve">partially embedded in the matter of the subject in order to keep it </w:t>
      </w:r>
      <w:r w:rsidR="00DF27C6">
        <w:rPr>
          <w:rFonts w:ascii="Cambria Math" w:hAnsi="Cambria Math"/>
        </w:rPr>
        <w:br/>
      </w:r>
      <w:r w:rsidR="004A0330">
        <w:rPr>
          <w:rFonts w:ascii="Cambria Math" w:hAnsi="Cambria Math"/>
        </w:rPr>
        <w:t>in place</w:t>
      </w:r>
      <w:r w:rsidR="0043376D">
        <w:rPr>
          <w:rFonts w:ascii="Cambria Math" w:hAnsi="Cambria Math"/>
        </w:rPr>
        <w:t xml:space="preserve"> </w:t>
      </w:r>
      <w:r w:rsidR="00484BD3">
        <w:rPr>
          <w:rFonts w:ascii="Cambria Math" w:hAnsi="Cambria Math"/>
        </w:rPr>
        <w:t>throughout the rest of the process</w:t>
      </w:r>
      <w:r w:rsidR="0043376D">
        <w:rPr>
          <w:rFonts w:ascii="Cambria Math" w:hAnsi="Cambria Math"/>
        </w:rPr>
        <w:t xml:space="preserve"> (see Figure 3). </w:t>
      </w:r>
      <w:r w:rsidR="0043376D">
        <w:rPr>
          <w:rFonts w:ascii="Cambria Math" w:hAnsi="Cambria Math"/>
        </w:rPr>
        <w:br/>
      </w:r>
      <w:r w:rsidR="0043376D">
        <w:rPr>
          <w:rFonts w:ascii="Cambria Math" w:hAnsi="Cambria Math"/>
        </w:rPr>
        <w:br/>
      </w:r>
      <w:r w:rsidR="00164AA8">
        <w:rPr>
          <w:rFonts w:ascii="Cambria Math" w:hAnsi="Cambria Math"/>
          <w:b/>
          <w:bCs/>
        </w:rPr>
        <w:br/>
      </w:r>
      <w:r w:rsidR="00484BD3">
        <w:rPr>
          <w:rFonts w:ascii="Cambria Math" w:hAnsi="Cambria Math"/>
          <w:b/>
          <w:bCs/>
        </w:rPr>
        <w:t xml:space="preserve">Applying the Desiccants: </w:t>
      </w:r>
      <w:r w:rsidR="00AC3BC1">
        <w:rPr>
          <w:rFonts w:ascii="Cambria Math" w:hAnsi="Cambria Math"/>
          <w:b/>
          <w:bCs/>
        </w:rPr>
        <w:br/>
      </w:r>
      <w:r w:rsidR="00AC3BC1">
        <w:rPr>
          <w:rFonts w:ascii="Cambria Math" w:hAnsi="Cambria Math"/>
          <w:b/>
          <w:bCs/>
        </w:rPr>
        <w:br/>
      </w:r>
      <w:r w:rsidR="00AC3BC1" w:rsidRPr="00A56BFA">
        <w:rPr>
          <w:rFonts w:ascii="Cambria Math" w:hAnsi="Cambria Math"/>
        </w:rPr>
        <w:t xml:space="preserve"> - </w:t>
      </w:r>
      <w:r w:rsidR="004E3826">
        <w:rPr>
          <w:rFonts w:ascii="Cambria Math" w:hAnsi="Cambria Math"/>
        </w:rPr>
        <w:t xml:space="preserve">Soda </w:t>
      </w:r>
      <w:r w:rsidR="000C3398">
        <w:rPr>
          <w:rFonts w:ascii="Cambria Math" w:hAnsi="Cambria Math"/>
        </w:rPr>
        <w:t>c</w:t>
      </w:r>
      <w:r w:rsidR="004E3826">
        <w:rPr>
          <w:rFonts w:ascii="Cambria Math" w:hAnsi="Cambria Math"/>
        </w:rPr>
        <w:t xml:space="preserve">rystals </w:t>
      </w:r>
      <w:r w:rsidR="006C4CED">
        <w:rPr>
          <w:rFonts w:ascii="Cambria Math" w:hAnsi="Cambria Math"/>
        </w:rPr>
        <w:t>(Hydrated Sodium Carbonate) were then applied</w:t>
      </w:r>
      <w:r w:rsidR="00164AA8">
        <w:rPr>
          <w:rFonts w:ascii="Cambria Math" w:hAnsi="Cambria Math"/>
        </w:rPr>
        <w:t xml:space="preserve"> </w:t>
      </w:r>
      <w:r w:rsidR="006C4CED">
        <w:rPr>
          <w:rFonts w:ascii="Cambria Math" w:hAnsi="Cambria Math"/>
        </w:rPr>
        <w:t>directly</w:t>
      </w:r>
      <w:r w:rsidR="001F09ED">
        <w:rPr>
          <w:rFonts w:ascii="Cambria Math" w:hAnsi="Cambria Math"/>
        </w:rPr>
        <w:t xml:space="preserve"> to the Experiment Specimen</w:t>
      </w:r>
      <w:r w:rsidR="00DA1405">
        <w:rPr>
          <w:rFonts w:ascii="Cambria Math" w:hAnsi="Cambria Math"/>
        </w:rPr>
        <w:t>’</w:t>
      </w:r>
      <w:r w:rsidR="001F09ED">
        <w:rPr>
          <w:rFonts w:ascii="Cambria Math" w:hAnsi="Cambria Math"/>
        </w:rPr>
        <w:t>s tissue</w:t>
      </w:r>
      <w:r w:rsidR="00D3375A">
        <w:rPr>
          <w:rFonts w:ascii="Cambria Math" w:hAnsi="Cambria Math"/>
        </w:rPr>
        <w:t xml:space="preserve">: the first </w:t>
      </w:r>
      <w:r w:rsidR="00EA101C">
        <w:rPr>
          <w:rFonts w:ascii="Cambria Math" w:hAnsi="Cambria Math"/>
        </w:rPr>
        <w:t>ste</w:t>
      </w:r>
      <w:r w:rsidR="00B348D0">
        <w:rPr>
          <w:rFonts w:ascii="Cambria Math" w:hAnsi="Cambria Math"/>
        </w:rPr>
        <w:t xml:space="preserve">p </w:t>
      </w:r>
      <w:r w:rsidR="00EA101C">
        <w:rPr>
          <w:rFonts w:ascii="Cambria Math" w:hAnsi="Cambria Math"/>
        </w:rPr>
        <w:t>i</w:t>
      </w:r>
      <w:r w:rsidR="00B348D0">
        <w:rPr>
          <w:rFonts w:ascii="Cambria Math" w:hAnsi="Cambria Math"/>
        </w:rPr>
        <w:t>n desiccating (or drying) the spec</w:t>
      </w:r>
      <w:r w:rsidR="007D789F">
        <w:rPr>
          <w:rFonts w:ascii="Cambria Math" w:hAnsi="Cambria Math"/>
        </w:rPr>
        <w:t xml:space="preserve">imen. </w:t>
      </w:r>
      <w:r w:rsidR="00D24540">
        <w:rPr>
          <w:rFonts w:ascii="Cambria Math" w:hAnsi="Cambria Math"/>
        </w:rPr>
        <w:t>The coarse texture</w:t>
      </w:r>
      <w:r w:rsidR="00164AA8">
        <w:rPr>
          <w:rFonts w:ascii="Cambria Math" w:hAnsi="Cambria Math"/>
        </w:rPr>
        <w:t xml:space="preserve"> </w:t>
      </w:r>
      <w:r w:rsidR="00D24540">
        <w:rPr>
          <w:rFonts w:ascii="Cambria Math" w:hAnsi="Cambria Math"/>
        </w:rPr>
        <w:t xml:space="preserve">of the soda crystals </w:t>
      </w:r>
      <w:r w:rsidR="00996E79">
        <w:rPr>
          <w:rFonts w:ascii="Cambria Math" w:hAnsi="Cambria Math"/>
        </w:rPr>
        <w:t xml:space="preserve">resulted in some minimal damage to the tissue of the specimen, </w:t>
      </w:r>
      <w:r w:rsidR="00AD1566">
        <w:rPr>
          <w:rFonts w:ascii="Cambria Math" w:hAnsi="Cambria Math"/>
        </w:rPr>
        <w:t>causing</w:t>
      </w:r>
      <w:r w:rsidR="00164AA8">
        <w:rPr>
          <w:rFonts w:ascii="Cambria Math" w:hAnsi="Cambria Math"/>
        </w:rPr>
        <w:t xml:space="preserve"> </w:t>
      </w:r>
      <w:r w:rsidR="00AD1566">
        <w:rPr>
          <w:rFonts w:ascii="Cambria Math" w:hAnsi="Cambria Math"/>
        </w:rPr>
        <w:t xml:space="preserve">cracks to form which were </w:t>
      </w:r>
      <w:r w:rsidR="000C3398">
        <w:rPr>
          <w:rFonts w:ascii="Cambria Math" w:hAnsi="Cambria Math"/>
        </w:rPr>
        <w:t>immediately filled with</w:t>
      </w:r>
      <w:r w:rsidR="000A5D0F">
        <w:rPr>
          <w:rFonts w:ascii="Cambria Math" w:hAnsi="Cambria Math"/>
        </w:rPr>
        <w:t xml:space="preserve"> </w:t>
      </w:r>
      <w:r w:rsidR="000C3398">
        <w:rPr>
          <w:rFonts w:ascii="Cambria Math" w:hAnsi="Cambria Math"/>
        </w:rPr>
        <w:t>soda crystals</w:t>
      </w:r>
      <w:r w:rsidR="001373B8">
        <w:rPr>
          <w:rFonts w:ascii="Cambria Math" w:hAnsi="Cambria Math"/>
        </w:rPr>
        <w:t xml:space="preserve"> (see Figure 4)</w:t>
      </w:r>
      <w:r w:rsidR="000C3398">
        <w:rPr>
          <w:rFonts w:ascii="Cambria Math" w:hAnsi="Cambria Math"/>
        </w:rPr>
        <w:br/>
      </w:r>
      <w:r w:rsidR="000C3398">
        <w:rPr>
          <w:rFonts w:ascii="Cambria Math" w:hAnsi="Cambria Math"/>
        </w:rPr>
        <w:br/>
        <w:t xml:space="preserve">- </w:t>
      </w:r>
      <w:r w:rsidR="00E23ADC">
        <w:rPr>
          <w:rFonts w:ascii="Cambria Math" w:hAnsi="Cambria Math"/>
        </w:rPr>
        <w:t xml:space="preserve">The </w:t>
      </w:r>
      <w:r w:rsidR="00CF1B58">
        <w:rPr>
          <w:rFonts w:ascii="Cambria Math" w:hAnsi="Cambria Math"/>
        </w:rPr>
        <w:t xml:space="preserve">Experiment </w:t>
      </w:r>
      <w:r w:rsidR="00E23ADC">
        <w:rPr>
          <w:rFonts w:ascii="Cambria Math" w:hAnsi="Cambria Math"/>
        </w:rPr>
        <w:t xml:space="preserve">Specimen, </w:t>
      </w:r>
      <w:r w:rsidR="00322392">
        <w:rPr>
          <w:rFonts w:ascii="Cambria Math" w:hAnsi="Cambria Math"/>
        </w:rPr>
        <w:t xml:space="preserve">(still coated with soda crystals </w:t>
      </w:r>
      <w:r w:rsidR="00653907">
        <w:rPr>
          <w:rFonts w:ascii="Cambria Math" w:hAnsi="Cambria Math"/>
        </w:rPr>
        <w:t xml:space="preserve">and </w:t>
      </w:r>
      <w:r w:rsidR="005656A3">
        <w:rPr>
          <w:rFonts w:ascii="Cambria Math" w:hAnsi="Cambria Math"/>
        </w:rPr>
        <w:t xml:space="preserve">  </w:t>
      </w:r>
      <w:r w:rsidR="00653907">
        <w:rPr>
          <w:rFonts w:ascii="Cambria Math" w:hAnsi="Cambria Math"/>
        </w:rPr>
        <w:t xml:space="preserve">embedded with sage) </w:t>
      </w:r>
      <w:r w:rsidR="00D260F2">
        <w:rPr>
          <w:rFonts w:ascii="Cambria Math" w:hAnsi="Cambria Math"/>
        </w:rPr>
        <w:t xml:space="preserve">was </w:t>
      </w:r>
      <w:r w:rsidR="00653907">
        <w:rPr>
          <w:rFonts w:ascii="Cambria Math" w:hAnsi="Cambria Math"/>
        </w:rPr>
        <w:t>finally placed in a zip-lock bag that contained enough cooking salt to fully submerge and</w:t>
      </w:r>
      <w:r w:rsidR="00D260F2">
        <w:rPr>
          <w:rFonts w:ascii="Cambria Math" w:hAnsi="Cambria Math"/>
        </w:rPr>
        <w:t xml:space="preserve"> </w:t>
      </w:r>
      <w:r w:rsidR="00653907">
        <w:rPr>
          <w:rFonts w:ascii="Cambria Math" w:hAnsi="Cambria Math"/>
        </w:rPr>
        <w:t>cover the Specimen</w:t>
      </w:r>
      <w:r w:rsidR="00D56B58">
        <w:rPr>
          <w:rFonts w:ascii="Cambria Math" w:hAnsi="Cambria Math"/>
        </w:rPr>
        <w:t>. The bag was then sealed, ensuring it retained as little trapped air as possible (as was the case with the Control Specimen</w:t>
      </w:r>
      <w:r w:rsidR="008B5837">
        <w:rPr>
          <w:rFonts w:ascii="Cambria Math" w:hAnsi="Cambria Math"/>
        </w:rPr>
        <w:t>)</w:t>
      </w:r>
      <w:r w:rsidR="001373B8">
        <w:rPr>
          <w:rFonts w:ascii="Cambria Math" w:hAnsi="Cambria Math"/>
        </w:rPr>
        <w:t>.</w:t>
      </w:r>
      <w:r w:rsidR="00E21F76">
        <w:rPr>
          <w:rFonts w:ascii="Cambria Math" w:hAnsi="Cambria Math"/>
        </w:rPr>
        <w:br/>
        <w:t xml:space="preserve">  </w:t>
      </w:r>
      <w:r w:rsidR="0009509F">
        <w:rPr>
          <w:rFonts w:ascii="Cambria Math" w:hAnsi="Cambria Math"/>
        </w:rPr>
        <w:br/>
      </w:r>
      <w:r w:rsidR="00C100FB">
        <w:rPr>
          <w:color w:val="FF0000"/>
        </w:rPr>
        <w:br/>
      </w:r>
      <w:r w:rsidR="0059210E">
        <w:rPr>
          <w:rFonts w:ascii="Cambria Math" w:hAnsi="Cambria Math"/>
          <w:b/>
          <w:bCs/>
          <w:sz w:val="28"/>
          <w:szCs w:val="28"/>
        </w:rPr>
        <w:lastRenderedPageBreak/>
        <w:t>23</w:t>
      </w:r>
      <w:r w:rsidR="0059210E">
        <w:rPr>
          <w:rFonts w:ascii="Cambria Math" w:hAnsi="Cambria Math"/>
          <w:b/>
          <w:bCs/>
          <w:sz w:val="28"/>
          <w:szCs w:val="28"/>
          <w:vertAlign w:val="superscript"/>
        </w:rPr>
        <w:t>rd</w:t>
      </w:r>
      <w:r w:rsidR="0014448B" w:rsidRPr="0014448B">
        <w:rPr>
          <w:rFonts w:ascii="Cambria Math" w:hAnsi="Cambria Math"/>
          <w:b/>
          <w:bCs/>
          <w:sz w:val="28"/>
          <w:szCs w:val="28"/>
        </w:rPr>
        <w:t xml:space="preserve"> </w:t>
      </w:r>
      <w:r w:rsidR="001C646A">
        <w:rPr>
          <w:rFonts w:ascii="Cambria Math" w:hAnsi="Cambria Math"/>
          <w:b/>
          <w:bCs/>
          <w:sz w:val="28"/>
          <w:szCs w:val="28"/>
        </w:rPr>
        <w:t xml:space="preserve">of </w:t>
      </w:r>
      <w:proofErr w:type="gramStart"/>
      <w:r w:rsidR="008871FE" w:rsidRPr="0014448B">
        <w:rPr>
          <w:rFonts w:ascii="Cambria Math" w:hAnsi="Cambria Math"/>
          <w:b/>
          <w:bCs/>
          <w:sz w:val="28"/>
          <w:szCs w:val="28"/>
        </w:rPr>
        <w:t>September</w:t>
      </w:r>
      <w:r w:rsidR="00A45AFC">
        <w:rPr>
          <w:rFonts w:ascii="Cambria Math" w:hAnsi="Cambria Math"/>
          <w:b/>
          <w:bCs/>
          <w:sz w:val="28"/>
          <w:szCs w:val="28"/>
        </w:rPr>
        <w:t>,</w:t>
      </w:r>
      <w:proofErr w:type="gramEnd"/>
      <w:r w:rsidR="0014448B" w:rsidRPr="0014448B">
        <w:rPr>
          <w:rFonts w:ascii="Cambria Math" w:hAnsi="Cambria Math"/>
          <w:b/>
          <w:bCs/>
          <w:sz w:val="28"/>
          <w:szCs w:val="28"/>
        </w:rPr>
        <w:t xml:space="preserve"> 2021 </w:t>
      </w:r>
      <w:r w:rsidR="0059210E">
        <w:rPr>
          <w:rFonts w:ascii="Cambria Math" w:hAnsi="Cambria Math"/>
          <w:b/>
          <w:bCs/>
          <w:sz w:val="28"/>
          <w:szCs w:val="28"/>
        </w:rPr>
        <w:t>- ‘One Week Later’.</w:t>
      </w:r>
      <w:r w:rsidR="0059210E">
        <w:rPr>
          <w:rFonts w:ascii="Cambria Math" w:hAnsi="Cambria Math"/>
          <w:b/>
          <w:bCs/>
          <w:sz w:val="28"/>
          <w:szCs w:val="28"/>
        </w:rPr>
        <w:br/>
      </w:r>
      <w:r w:rsidR="0059210E">
        <w:rPr>
          <w:rFonts w:ascii="Cambria Math" w:hAnsi="Cambria Math"/>
          <w:b/>
          <w:bCs/>
          <w:sz w:val="28"/>
          <w:szCs w:val="28"/>
        </w:rPr>
        <w:br/>
      </w:r>
      <w:r w:rsidR="00F654F7">
        <w:rPr>
          <w:rFonts w:ascii="Cambria Math" w:hAnsi="Cambria Math"/>
          <w:b/>
          <w:bCs/>
        </w:rPr>
        <w:t xml:space="preserve">The Control </w:t>
      </w:r>
      <w:r w:rsidR="00F67CAB">
        <w:rPr>
          <w:rFonts w:ascii="Cambria Math" w:hAnsi="Cambria Math"/>
          <w:b/>
          <w:bCs/>
        </w:rPr>
        <w:t>Subject</w:t>
      </w:r>
      <w:r w:rsidR="00017860">
        <w:rPr>
          <w:rFonts w:ascii="Cambria Math" w:hAnsi="Cambria Math"/>
          <w:b/>
          <w:bCs/>
        </w:rPr>
        <w:t>’</w:t>
      </w:r>
      <w:r w:rsidR="00EE7210">
        <w:rPr>
          <w:rFonts w:ascii="Cambria Math" w:hAnsi="Cambria Math"/>
          <w:b/>
          <w:bCs/>
        </w:rPr>
        <w:t xml:space="preserve">s Progress: </w:t>
      </w:r>
      <w:r w:rsidR="00EE7210">
        <w:rPr>
          <w:rFonts w:ascii="Cambria Math" w:hAnsi="Cambria Math"/>
          <w:b/>
          <w:bCs/>
        </w:rPr>
        <w:br/>
      </w:r>
      <w:r w:rsidR="00017860">
        <w:rPr>
          <w:rFonts w:ascii="Cambria Math" w:hAnsi="Cambria Math"/>
          <w:b/>
          <w:bCs/>
        </w:rPr>
        <w:br/>
      </w:r>
      <w:r w:rsidR="003D4864">
        <w:rPr>
          <w:rFonts w:ascii="Cambria Math" w:hAnsi="Cambria Math"/>
        </w:rPr>
        <w:t>T</w:t>
      </w:r>
      <w:r w:rsidR="00017860" w:rsidRPr="00017860">
        <w:rPr>
          <w:rFonts w:ascii="Cambria Math" w:hAnsi="Cambria Math"/>
        </w:rPr>
        <w:t xml:space="preserve">he </w:t>
      </w:r>
      <w:r w:rsidR="009C7549">
        <w:rPr>
          <w:rFonts w:ascii="Cambria Math" w:hAnsi="Cambria Math"/>
        </w:rPr>
        <w:t>C</w:t>
      </w:r>
      <w:r w:rsidR="00017860" w:rsidRPr="00017860">
        <w:rPr>
          <w:rFonts w:ascii="Cambria Math" w:hAnsi="Cambria Math"/>
        </w:rPr>
        <w:t xml:space="preserve">ontrol </w:t>
      </w:r>
      <w:r w:rsidR="009C7549">
        <w:rPr>
          <w:rFonts w:ascii="Cambria Math" w:hAnsi="Cambria Math"/>
        </w:rPr>
        <w:t>S</w:t>
      </w:r>
      <w:r w:rsidR="00F67CAB">
        <w:rPr>
          <w:rFonts w:ascii="Cambria Math" w:hAnsi="Cambria Math"/>
        </w:rPr>
        <w:t>ubject</w:t>
      </w:r>
      <w:r w:rsidR="00017860">
        <w:rPr>
          <w:rFonts w:ascii="Cambria Math" w:hAnsi="Cambria Math"/>
          <w:b/>
          <w:bCs/>
        </w:rPr>
        <w:t xml:space="preserve"> </w:t>
      </w:r>
      <w:r w:rsidR="00E90758">
        <w:rPr>
          <w:rFonts w:ascii="Cambria Math" w:hAnsi="Cambria Math"/>
        </w:rPr>
        <w:t>showed discolouration</w:t>
      </w:r>
      <w:r w:rsidR="0073009A">
        <w:rPr>
          <w:rFonts w:ascii="Cambria Math" w:hAnsi="Cambria Math"/>
        </w:rPr>
        <w:t xml:space="preserve">: </w:t>
      </w:r>
      <w:r w:rsidR="009A5A1F">
        <w:rPr>
          <w:rFonts w:ascii="Cambria Math" w:hAnsi="Cambria Math"/>
        </w:rPr>
        <w:t>tissue that was initially off-white had taken on more of a grey appearance</w:t>
      </w:r>
      <w:r w:rsidR="003D4864">
        <w:rPr>
          <w:rFonts w:ascii="Cambria Math" w:hAnsi="Cambria Math"/>
        </w:rPr>
        <w:t xml:space="preserve"> (see Figures 5 and 6).</w:t>
      </w:r>
      <w:r w:rsidR="00BD2878">
        <w:rPr>
          <w:rFonts w:ascii="Cambria Math" w:hAnsi="Cambria Math"/>
        </w:rPr>
        <w:t xml:space="preserve"> </w:t>
      </w:r>
      <w:r w:rsidR="008B03CE">
        <w:rPr>
          <w:rFonts w:ascii="Cambria Math" w:hAnsi="Cambria Math"/>
        </w:rPr>
        <w:t xml:space="preserve">The </w:t>
      </w:r>
      <w:r w:rsidR="00BD2878">
        <w:rPr>
          <w:rFonts w:ascii="Cambria Math" w:hAnsi="Cambria Math"/>
        </w:rPr>
        <w:t>s</w:t>
      </w:r>
      <w:r w:rsidR="00F03581">
        <w:rPr>
          <w:rFonts w:ascii="Cambria Math" w:hAnsi="Cambria Math"/>
        </w:rPr>
        <w:t>ubject’s</w:t>
      </w:r>
      <w:r w:rsidR="008B03CE">
        <w:rPr>
          <w:rFonts w:ascii="Cambria Math" w:hAnsi="Cambria Math"/>
        </w:rPr>
        <w:t xml:space="preserve"> matter</w:t>
      </w:r>
      <w:r w:rsidR="00FB17C4">
        <w:rPr>
          <w:rFonts w:ascii="Cambria Math" w:hAnsi="Cambria Math"/>
        </w:rPr>
        <w:t xml:space="preserve"> felt less solid when held</w:t>
      </w:r>
      <w:r w:rsidR="002F5C89">
        <w:rPr>
          <w:rFonts w:ascii="Cambria Math" w:hAnsi="Cambria Math"/>
        </w:rPr>
        <w:t xml:space="preserve">, </w:t>
      </w:r>
      <w:r w:rsidR="00FB17C4">
        <w:rPr>
          <w:rFonts w:ascii="Cambria Math" w:hAnsi="Cambria Math"/>
        </w:rPr>
        <w:t>indicative of the tissues weakened state as the s</w:t>
      </w:r>
      <w:r w:rsidR="00F03581">
        <w:rPr>
          <w:rFonts w:ascii="Cambria Math" w:hAnsi="Cambria Math"/>
        </w:rPr>
        <w:t>ubject</w:t>
      </w:r>
      <w:r w:rsidR="004D168F">
        <w:rPr>
          <w:rFonts w:ascii="Cambria Math" w:hAnsi="Cambria Math"/>
        </w:rPr>
        <w:t xml:space="preserve"> had begun to decompose. </w:t>
      </w:r>
      <w:r w:rsidR="00266361">
        <w:rPr>
          <w:rFonts w:ascii="Cambria Math" w:hAnsi="Cambria Math"/>
        </w:rPr>
        <w:t>Further evidence of this material breakdown</w:t>
      </w:r>
      <w:r w:rsidR="00BB50F2">
        <w:rPr>
          <w:rFonts w:ascii="Cambria Math" w:hAnsi="Cambria Math"/>
        </w:rPr>
        <w:t xml:space="preserve"> </w:t>
      </w:r>
      <w:r w:rsidR="008F38A3">
        <w:rPr>
          <w:rFonts w:ascii="Cambria Math" w:hAnsi="Cambria Math"/>
        </w:rPr>
        <w:t xml:space="preserve">was the increased moisture within the bag and the added weight </w:t>
      </w:r>
      <w:r w:rsidR="006D233B">
        <w:rPr>
          <w:rFonts w:ascii="Cambria Math" w:hAnsi="Cambria Math"/>
        </w:rPr>
        <w:t>of the s</w:t>
      </w:r>
      <w:r w:rsidR="00F03581">
        <w:rPr>
          <w:rFonts w:ascii="Cambria Math" w:hAnsi="Cambria Math"/>
        </w:rPr>
        <w:t>ubject</w:t>
      </w:r>
      <w:r w:rsidR="006D233B">
        <w:rPr>
          <w:rFonts w:ascii="Cambria Math" w:hAnsi="Cambria Math"/>
        </w:rPr>
        <w:t xml:space="preserve"> that came from the </w:t>
      </w:r>
      <w:r w:rsidR="003B4663">
        <w:rPr>
          <w:rFonts w:ascii="Cambria Math" w:hAnsi="Cambria Math"/>
        </w:rPr>
        <w:t>excreted</w:t>
      </w:r>
      <w:r w:rsidR="006D233B">
        <w:rPr>
          <w:rFonts w:ascii="Cambria Math" w:hAnsi="Cambria Math"/>
        </w:rPr>
        <w:t xml:space="preserve"> liquid</w:t>
      </w:r>
      <w:r w:rsidR="004A2474">
        <w:rPr>
          <w:rFonts w:ascii="Cambria Math" w:hAnsi="Cambria Math"/>
        </w:rPr>
        <w:t>: the weight of the Control S</w:t>
      </w:r>
      <w:r w:rsidR="00F03581">
        <w:rPr>
          <w:rFonts w:ascii="Cambria Math" w:hAnsi="Cambria Math"/>
        </w:rPr>
        <w:t>ubject</w:t>
      </w:r>
      <w:r w:rsidR="004A2474">
        <w:rPr>
          <w:rFonts w:ascii="Cambria Math" w:hAnsi="Cambria Math"/>
        </w:rPr>
        <w:t xml:space="preserve"> one week into the experiment was </w:t>
      </w:r>
      <w:r w:rsidR="00602967">
        <w:rPr>
          <w:rFonts w:ascii="Cambria Math" w:hAnsi="Cambria Math"/>
        </w:rPr>
        <w:t xml:space="preserve">37g (an increase from its initial weight of </w:t>
      </w:r>
      <w:r w:rsidR="00602967">
        <w:rPr>
          <w:rFonts w:ascii="Cambria Math" w:hAnsi="Cambria Math"/>
        </w:rPr>
        <w:t>36.4g</w:t>
      </w:r>
      <w:r w:rsidR="00602967">
        <w:rPr>
          <w:rFonts w:ascii="Cambria Math" w:hAnsi="Cambria Math"/>
        </w:rPr>
        <w:t>)</w:t>
      </w:r>
      <w:r w:rsidR="00B45E08">
        <w:rPr>
          <w:rFonts w:ascii="Cambria Math" w:hAnsi="Cambria Math"/>
        </w:rPr>
        <w:t xml:space="preserve">. </w:t>
      </w:r>
      <w:r w:rsidR="00266361">
        <w:rPr>
          <w:rFonts w:ascii="Cambria Math" w:hAnsi="Cambria Math"/>
        </w:rPr>
        <w:br/>
      </w:r>
      <w:r w:rsidR="00266361">
        <w:rPr>
          <w:rFonts w:ascii="Cambria Math" w:hAnsi="Cambria Math"/>
        </w:rPr>
        <w:br/>
      </w:r>
      <w:r w:rsidR="00B02CC1">
        <w:rPr>
          <w:noProof/>
          <w:color w:val="FF0000"/>
        </w:rPr>
        <w:drawing>
          <wp:anchor distT="0" distB="0" distL="114300" distR="114300" simplePos="0" relativeHeight="251632640" behindDoc="0" locked="0" layoutInCell="1" allowOverlap="1" wp14:anchorId="6ECDC25E" wp14:editId="7457237F">
            <wp:simplePos x="0" y="0"/>
            <wp:positionH relativeFrom="column">
              <wp:posOffset>3333750</wp:posOffset>
            </wp:positionH>
            <wp:positionV relativeFrom="page">
              <wp:posOffset>3051810</wp:posOffset>
            </wp:positionV>
            <wp:extent cx="2026920" cy="1974850"/>
            <wp:effectExtent l="19050" t="19050" r="11430" b="25400"/>
            <wp:wrapSquare wrapText="bothSides"/>
            <wp:docPr id="11" name="Picture 1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035" b="3947"/>
                    <a:stretch/>
                  </pic:blipFill>
                  <pic:spPr bwMode="auto">
                    <a:xfrm>
                      <a:off x="0" y="0"/>
                      <a:ext cx="2026920" cy="1974850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2CC1">
        <w:rPr>
          <w:rFonts w:ascii="Cambria Math" w:hAnsi="Cambria Math"/>
          <w:noProof/>
        </w:rPr>
        <w:drawing>
          <wp:anchor distT="0" distB="0" distL="114300" distR="114300" simplePos="0" relativeHeight="251611136" behindDoc="0" locked="0" layoutInCell="1" allowOverlap="1" wp14:anchorId="1108EE68" wp14:editId="25A30209">
            <wp:simplePos x="0" y="0"/>
            <wp:positionH relativeFrom="margin">
              <wp:posOffset>902970</wp:posOffset>
            </wp:positionH>
            <wp:positionV relativeFrom="paragraph">
              <wp:posOffset>2137410</wp:posOffset>
            </wp:positionV>
            <wp:extent cx="2061210" cy="1965960"/>
            <wp:effectExtent l="19050" t="19050" r="15240" b="15240"/>
            <wp:wrapSquare wrapText="bothSides"/>
            <wp:docPr id="10" name="Picture 10" descr="A piece of food in a plastic ba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ece of food in a plastic bag&#10;&#10;Description automatically generated with medium confidence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93" t="19129" r="5009" b="18354"/>
                    <a:stretch/>
                  </pic:blipFill>
                  <pic:spPr bwMode="auto">
                    <a:xfrm>
                      <a:off x="0" y="0"/>
                      <a:ext cx="2061210" cy="1965960"/>
                    </a:xfrm>
                    <a:prstGeom prst="rect">
                      <a:avLst/>
                    </a:prstGeom>
                    <a:ln w="12700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00FB">
        <w:rPr>
          <w:color w:val="FF0000"/>
        </w:rPr>
        <w:br/>
      </w:r>
      <w:r w:rsidR="00C100FB">
        <w:rPr>
          <w:color w:val="FF0000"/>
        </w:rPr>
        <w:br/>
      </w:r>
      <w:r w:rsidR="008B5C41">
        <w:rPr>
          <w:color w:val="FF0000"/>
        </w:rPr>
        <w:br/>
      </w:r>
      <w:r w:rsidR="008B5C41">
        <w:rPr>
          <w:color w:val="FF0000"/>
        </w:rPr>
        <w:br/>
      </w:r>
    </w:p>
    <w:p w14:paraId="78F4FF92" w14:textId="36721F67" w:rsidR="00C100FB" w:rsidRDefault="00C100FB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  <w:r>
        <w:rPr>
          <w:color w:val="FF0000"/>
        </w:rPr>
        <w:br/>
      </w:r>
      <w:r>
        <w:rPr>
          <w:color w:val="FF0000"/>
        </w:rPr>
        <w:br/>
      </w:r>
    </w:p>
    <w:p w14:paraId="3CC4AE36" w14:textId="37AF2390" w:rsidR="00C100FB" w:rsidRDefault="00C100FB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  <w:r>
        <w:rPr>
          <w:color w:val="FF0000"/>
        </w:rPr>
        <w:br/>
      </w:r>
      <w:r>
        <w:rPr>
          <w:color w:val="FF0000"/>
        </w:rPr>
        <w:br/>
      </w:r>
    </w:p>
    <w:p w14:paraId="4C3CCFD6" w14:textId="3EEF3070" w:rsidR="00C100FB" w:rsidRDefault="00B02CC1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53F70F71" wp14:editId="0099D996">
                <wp:simplePos x="0" y="0"/>
                <wp:positionH relativeFrom="margin">
                  <wp:posOffset>3303270</wp:posOffset>
                </wp:positionH>
                <wp:positionV relativeFrom="margin">
                  <wp:posOffset>3960495</wp:posOffset>
                </wp:positionV>
                <wp:extent cx="2080260" cy="16002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0260" cy="16002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AFF1044" w14:textId="54DBD1D7" w:rsidR="007F2071" w:rsidRPr="00976819" w:rsidRDefault="007F2071" w:rsidP="007F2071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6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: Control </w:t>
                            </w:r>
                            <w:r w:rsidR="00560A92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Subject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Under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side.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F70F71" id="Text Box 13" o:spid="_x0000_s1030" type="#_x0000_t202" style="position:absolute;margin-left:260.1pt;margin-top:311.85pt;width:163.8pt;height:12.6pt;z-index:2516439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" fillcolor="#0d0d0d [3069]" stroked="f">
                <v:textbox inset="0,0,0,0">
                  <w:txbxContent>
                    <w:p w14:paraId="7AFF1044" w14:textId="54DBD1D7" w:rsidR="007F2071" w:rsidRPr="00976819" w:rsidRDefault="007F2071" w:rsidP="007F2071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Figure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6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: Control </w:t>
                      </w:r>
                      <w:r w:rsidR="00560A92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Subject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Under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side.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8784" behindDoc="0" locked="0" layoutInCell="1" allowOverlap="1" wp14:anchorId="6938304D" wp14:editId="79220590">
                <wp:simplePos x="0" y="0"/>
                <wp:positionH relativeFrom="margin">
                  <wp:posOffset>891540</wp:posOffset>
                </wp:positionH>
                <wp:positionV relativeFrom="margin">
                  <wp:posOffset>3954780</wp:posOffset>
                </wp:positionV>
                <wp:extent cx="2080260" cy="16002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0260" cy="16002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4929AE" w14:textId="34A748A0" w:rsidR="004C0AE6" w:rsidRPr="00976819" w:rsidRDefault="004C0AE6" w:rsidP="004C0AE6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5: </w:t>
                            </w:r>
                            <w:r w:rsidR="007F2071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Control S</w:t>
                            </w:r>
                            <w:r w:rsidR="00560A92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ubject</w:t>
                            </w:r>
                            <w:r w:rsidR="007F2071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Upper</w:t>
                            </w:r>
                            <w:r w:rsidR="009C754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F2071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side.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38304D" id="Text Box 12" o:spid="_x0000_s1031" type="#_x0000_t202" style="position:absolute;margin-left:70.2pt;margin-top:311.4pt;width:163.8pt;height:12.6pt;z-index:2516387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" fillcolor="#0d0d0d [3069]" stroked="f">
                <v:textbox inset="0,0,0,0">
                  <w:txbxContent>
                    <w:p w14:paraId="3C4929AE" w14:textId="34A748A0" w:rsidR="004C0AE6" w:rsidRPr="00976819" w:rsidRDefault="004C0AE6" w:rsidP="004C0AE6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Figure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5: </w:t>
                      </w:r>
                      <w:r w:rsidR="007F2071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Control S</w:t>
                      </w:r>
                      <w:r w:rsidR="00560A92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ubject</w:t>
                      </w:r>
                      <w:r w:rsidR="007F2071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Upper</w:t>
                      </w:r>
                      <w:r w:rsidR="009C754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 w:rsidR="007F2071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side.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</w:p>
    <w:p w14:paraId="586C1A57" w14:textId="4751B374" w:rsidR="00C100FB" w:rsidRDefault="00C100FB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</w:p>
    <w:p w14:paraId="050ACC29" w14:textId="6865EF74" w:rsidR="00C100FB" w:rsidRDefault="005951C2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  <w:r>
        <w:rPr>
          <w:noProof/>
          <w:color w:val="FF0000"/>
        </w:rPr>
        <w:drawing>
          <wp:anchor distT="0" distB="0" distL="114300" distR="114300" simplePos="0" relativeHeight="251661312" behindDoc="0" locked="0" layoutInCell="1" allowOverlap="1" wp14:anchorId="2720F4E0" wp14:editId="6BC80ABF">
            <wp:simplePos x="0" y="0"/>
            <wp:positionH relativeFrom="column">
              <wp:posOffset>2068830</wp:posOffset>
            </wp:positionH>
            <wp:positionV relativeFrom="page">
              <wp:posOffset>6328410</wp:posOffset>
            </wp:positionV>
            <wp:extent cx="1756410" cy="2297430"/>
            <wp:effectExtent l="19050" t="19050" r="15240" b="26670"/>
            <wp:wrapSquare wrapText="bothSides"/>
            <wp:docPr id="15" name="Picture 15" descr="A picture containing piece, slice, hal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piece, slice, half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6410" cy="2297430"/>
                    </a:xfrm>
                    <a:prstGeom prst="rect">
                      <a:avLst/>
                    </a:prstGeom>
                    <a:ln w="12700"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color w:val="FF0000"/>
        </w:rPr>
        <w:drawing>
          <wp:anchor distT="0" distB="0" distL="114300" distR="114300" simplePos="0" relativeHeight="251673600" behindDoc="0" locked="0" layoutInCell="1" allowOverlap="1" wp14:anchorId="4EDF472F" wp14:editId="481A1908">
            <wp:simplePos x="0" y="0"/>
            <wp:positionH relativeFrom="margin">
              <wp:align>right</wp:align>
            </wp:positionH>
            <wp:positionV relativeFrom="page">
              <wp:posOffset>6313170</wp:posOffset>
            </wp:positionV>
            <wp:extent cx="1718310" cy="2316480"/>
            <wp:effectExtent l="19050" t="19050" r="15240" b="26670"/>
            <wp:wrapSquare wrapText="bothSides"/>
            <wp:docPr id="16" name="Picture 16" descr="A picture containing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perso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8310" cy="2316480"/>
                    </a:xfrm>
                    <a:prstGeom prst="rect">
                      <a:avLst/>
                    </a:prstGeom>
                    <a:ln w="12700"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A3A28">
        <w:rPr>
          <w:noProof/>
          <w:color w:val="FF0000"/>
        </w:rPr>
        <w:drawing>
          <wp:anchor distT="0" distB="0" distL="114300" distR="114300" simplePos="0" relativeHeight="251650048" behindDoc="0" locked="0" layoutInCell="1" allowOverlap="1" wp14:anchorId="779B6899" wp14:editId="73852C46">
            <wp:simplePos x="0" y="0"/>
            <wp:positionH relativeFrom="margin">
              <wp:posOffset>-297180</wp:posOffset>
            </wp:positionH>
            <wp:positionV relativeFrom="page">
              <wp:posOffset>6336030</wp:posOffset>
            </wp:positionV>
            <wp:extent cx="1708150" cy="2278380"/>
            <wp:effectExtent l="19050" t="19050" r="25400" b="26670"/>
            <wp:wrapSquare wrapText="bothSides"/>
            <wp:docPr id="14" name="Picture 14" descr="A picture containing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pers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8150" cy="2278380"/>
                    </a:xfrm>
                    <a:prstGeom prst="rect">
                      <a:avLst/>
                    </a:prstGeom>
                    <a:ln w="12700"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67CAB" w:rsidRPr="00F67CAB">
        <w:rPr>
          <w:rFonts w:ascii="Cambria Math" w:hAnsi="Cambria Math"/>
          <w:b/>
          <w:bCs/>
        </w:rPr>
        <w:t>Experiment S</w:t>
      </w:r>
      <w:r w:rsidR="00560A92">
        <w:rPr>
          <w:rFonts w:ascii="Cambria Math" w:hAnsi="Cambria Math"/>
          <w:b/>
          <w:bCs/>
        </w:rPr>
        <w:t>ubject</w:t>
      </w:r>
      <w:r w:rsidR="00F67CAB">
        <w:rPr>
          <w:rFonts w:ascii="Cambria Math" w:hAnsi="Cambria Math"/>
          <w:b/>
          <w:bCs/>
        </w:rPr>
        <w:t>:</w:t>
      </w:r>
      <w:r w:rsidR="00C100FB">
        <w:rPr>
          <w:color w:val="FF0000"/>
        </w:rPr>
        <w:br/>
      </w:r>
      <w:r w:rsidR="001822E7">
        <w:rPr>
          <w:color w:val="FF0000"/>
        </w:rPr>
        <w:br/>
      </w:r>
      <w:r w:rsidR="001822E7" w:rsidRPr="001822E7">
        <w:rPr>
          <w:rFonts w:ascii="Cambria Math" w:hAnsi="Cambria Math"/>
        </w:rPr>
        <w:t xml:space="preserve">- </w:t>
      </w:r>
      <w:r w:rsidR="008E2205">
        <w:rPr>
          <w:rFonts w:ascii="Cambria Math" w:hAnsi="Cambria Math"/>
        </w:rPr>
        <w:t xml:space="preserve">The </w:t>
      </w:r>
      <w:r w:rsidR="001119B0">
        <w:rPr>
          <w:rFonts w:ascii="Cambria Math" w:hAnsi="Cambria Math"/>
        </w:rPr>
        <w:t xml:space="preserve">Experiment Subject was removed from the salt-filled bag for observation and weighing. </w:t>
      </w:r>
      <w:r w:rsidR="001119B0">
        <w:rPr>
          <w:rFonts w:ascii="Cambria Math" w:hAnsi="Cambria Math"/>
        </w:rPr>
        <w:br/>
      </w:r>
      <w:r w:rsidR="001119B0">
        <w:rPr>
          <w:rFonts w:ascii="Cambria Math" w:hAnsi="Cambria Math"/>
        </w:rPr>
        <w:br/>
      </w:r>
      <w:r w:rsidR="001679B8">
        <w:rPr>
          <w:rFonts w:ascii="Cambria Math" w:hAnsi="Cambria Math"/>
        </w:rPr>
        <w:br/>
      </w:r>
      <w:r w:rsidR="001679B8">
        <w:rPr>
          <w:rFonts w:ascii="Cambria Math" w:hAnsi="Cambria Math"/>
        </w:rPr>
        <w:br/>
      </w:r>
      <w:r w:rsidR="001679B8">
        <w:rPr>
          <w:rFonts w:ascii="Cambria Math" w:hAnsi="Cambria Math"/>
        </w:rPr>
        <w:br/>
      </w:r>
      <w:r w:rsidR="001679B8">
        <w:rPr>
          <w:rFonts w:ascii="Cambria Math" w:hAnsi="Cambria Math"/>
        </w:rPr>
        <w:br/>
      </w:r>
      <w:r w:rsidR="001679B8">
        <w:rPr>
          <w:rFonts w:ascii="Cambria Math" w:hAnsi="Cambria Math"/>
        </w:rPr>
        <w:br/>
      </w:r>
    </w:p>
    <w:p w14:paraId="5FDD2963" w14:textId="178366F8" w:rsidR="00C100FB" w:rsidRDefault="00C100FB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</w:p>
    <w:p w14:paraId="370C873F" w14:textId="2E496C2A" w:rsidR="00C100FB" w:rsidRDefault="00C100FB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</w:p>
    <w:p w14:paraId="0E1E5A14" w14:textId="6B4DBD54" w:rsidR="00C100FB" w:rsidRDefault="00C100FB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  <w:r>
        <w:rPr>
          <w:color w:val="FF0000"/>
        </w:rPr>
        <w:br/>
      </w:r>
      <w:r>
        <w:rPr>
          <w:color w:val="FF0000"/>
        </w:rPr>
        <w:br/>
      </w:r>
      <w:r>
        <w:rPr>
          <w:color w:val="FF0000"/>
        </w:rPr>
        <w:br/>
      </w:r>
    </w:p>
    <w:p w14:paraId="3F56BFD1" w14:textId="58A618A0" w:rsidR="002606B7" w:rsidRDefault="005951C2" w:rsidP="00494EE1">
      <w:pPr>
        <w:pStyle w:val="NormalWeb"/>
        <w:shd w:val="clear" w:color="auto" w:fill="FFFFFF"/>
        <w:spacing w:before="0" w:beforeAutospacing="0"/>
        <w:rPr>
          <w:rFonts w:ascii="Cambria Math" w:hAnsi="Cambria Math"/>
        </w:rPr>
      </w:pPr>
      <w:r w:rsidRPr="00321132"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640D3E3" wp14:editId="26515C84">
                <wp:simplePos x="0" y="0"/>
                <wp:positionH relativeFrom="margin">
                  <wp:posOffset>2065020</wp:posOffset>
                </wp:positionH>
                <wp:positionV relativeFrom="margin">
                  <wp:posOffset>7559040</wp:posOffset>
                </wp:positionV>
                <wp:extent cx="1767840" cy="175260"/>
                <wp:effectExtent l="0" t="0" r="381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7840" cy="175260"/>
                        </a:xfrm>
                        <a:prstGeom prst="rect">
                          <a:avLst/>
                        </a:prstGeom>
                        <a:solidFill>
                          <a:sysClr val="windowText" lastClr="000000">
                            <a:lumMod val="95000"/>
                            <a:lumOff val="5000"/>
                          </a:sys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AE2E9FF" w14:textId="6D006ACA" w:rsidR="00321132" w:rsidRPr="00976819" w:rsidRDefault="00321132" w:rsidP="00321132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Fig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8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: Exp. Subject U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pper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side.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40D3E3" id="Text Box 18" o:spid="_x0000_s1032" type="#_x0000_t202" style="position:absolute;margin-left:162.6pt;margin-top:595.2pt;width:139.2pt;height:13.8pt;z-index:2516889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" fillcolor="#0d0d0d" stroked="f">
                <v:textbox inset="0,0,0,0">
                  <w:txbxContent>
                    <w:p w14:paraId="6AE2E9FF" w14:textId="6D006ACA" w:rsidR="00321132" w:rsidRPr="00976819" w:rsidRDefault="00321132" w:rsidP="00321132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Fig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8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: Exp. Subject U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pper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side.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321132" w:rsidRPr="00321132"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AE2D60B" wp14:editId="516876F9">
                <wp:simplePos x="0" y="0"/>
                <wp:positionH relativeFrom="margin">
                  <wp:posOffset>4434840</wp:posOffset>
                </wp:positionH>
                <wp:positionV relativeFrom="margin">
                  <wp:posOffset>7604760</wp:posOffset>
                </wp:positionV>
                <wp:extent cx="1760220" cy="152400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0220" cy="152400"/>
                        </a:xfrm>
                        <a:prstGeom prst="rect">
                          <a:avLst/>
                        </a:prstGeom>
                        <a:solidFill>
                          <a:sysClr val="windowText" lastClr="000000">
                            <a:lumMod val="95000"/>
                            <a:lumOff val="5000"/>
                          </a:sys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3FAC8E" w14:textId="401DA53E" w:rsidR="00321132" w:rsidRPr="00976819" w:rsidRDefault="00321132" w:rsidP="00321132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Fig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9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: Exp. Subject </w:t>
                            </w:r>
                            <w:r w:rsidR="005951C2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from the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side.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E2D60B" id="Text Box 19" o:spid="_x0000_s1033" type="#_x0000_t202" style="position:absolute;margin-left:349.2pt;margin-top:598.8pt;width:138.6pt;height:12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" fillcolor="#0d0d0d" stroked="f">
                <v:textbox inset="0,0,0,0">
                  <w:txbxContent>
                    <w:p w14:paraId="0C3FAC8E" w14:textId="401DA53E" w:rsidR="00321132" w:rsidRPr="00976819" w:rsidRDefault="00321132" w:rsidP="00321132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Fig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9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: Exp. Subject </w:t>
                      </w:r>
                      <w:r w:rsidR="005951C2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from the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side.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321132" w:rsidRPr="00321132"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F515976" wp14:editId="2A45CCAC">
                <wp:simplePos x="0" y="0"/>
                <wp:positionH relativeFrom="margin">
                  <wp:posOffset>-297180</wp:posOffset>
                </wp:positionH>
                <wp:positionV relativeFrom="margin">
                  <wp:posOffset>7543800</wp:posOffset>
                </wp:positionV>
                <wp:extent cx="1729740" cy="167640"/>
                <wp:effectExtent l="0" t="0" r="3810" b="381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9740" cy="167640"/>
                        </a:xfrm>
                        <a:prstGeom prst="rect">
                          <a:avLst/>
                        </a:prstGeom>
                        <a:solidFill>
                          <a:sysClr val="windowText" lastClr="000000">
                            <a:lumMod val="95000"/>
                            <a:lumOff val="5000"/>
                          </a:sys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DC3E14E" w14:textId="07C7D6D0" w:rsidR="00321132" w:rsidRPr="00976819" w:rsidRDefault="00321132" w:rsidP="00321132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Fig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7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: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Exp.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Subject Under side.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515976" id="Text Box 17" o:spid="_x0000_s1034" type="#_x0000_t202" style="position:absolute;margin-left:-23.4pt;margin-top:594pt;width:136.2pt;height:13.2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" fillcolor="#0d0d0d" stroked="f">
                <v:textbox inset="0,0,0,0">
                  <w:txbxContent>
                    <w:p w14:paraId="7DC3E14E" w14:textId="07C7D6D0" w:rsidR="00321132" w:rsidRPr="00976819" w:rsidRDefault="00321132" w:rsidP="00321132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Fig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7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: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Exp.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Subject Under side.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C100FB">
        <w:rPr>
          <w:color w:val="FF0000"/>
        </w:rPr>
        <w:br/>
      </w:r>
      <w:r w:rsidR="00C100FB">
        <w:rPr>
          <w:color w:val="FF0000"/>
        </w:rPr>
        <w:br/>
      </w:r>
      <w:r w:rsidR="00C100FB">
        <w:rPr>
          <w:color w:val="FF0000"/>
        </w:rPr>
        <w:br/>
      </w:r>
      <w:r w:rsidR="00C100FB">
        <w:rPr>
          <w:color w:val="FF0000"/>
        </w:rPr>
        <w:br/>
      </w:r>
      <w:r w:rsidR="00C100FB">
        <w:rPr>
          <w:color w:val="FF0000"/>
        </w:rPr>
        <w:br/>
      </w:r>
      <w:r w:rsidR="00C100FB">
        <w:rPr>
          <w:color w:val="FF0000"/>
        </w:rPr>
        <w:br/>
      </w:r>
      <w:r w:rsidR="00C100FB">
        <w:rPr>
          <w:color w:val="FF0000"/>
        </w:rPr>
        <w:br/>
      </w:r>
      <w:r w:rsidR="00EC10F8">
        <w:rPr>
          <w:color w:val="FF0000"/>
        </w:rPr>
        <w:br/>
      </w:r>
      <w:r w:rsidR="00EC10F8">
        <w:rPr>
          <w:color w:val="FF0000"/>
        </w:rPr>
        <w:br/>
      </w:r>
      <w:r w:rsidR="00DA7F7D" w:rsidRPr="00E401D8">
        <w:rPr>
          <w:rFonts w:ascii="Cambria Math" w:hAnsi="Cambria Math"/>
        </w:rPr>
        <w:t xml:space="preserve">- </w:t>
      </w:r>
      <w:r w:rsidR="00E401D8" w:rsidRPr="00E401D8">
        <w:rPr>
          <w:rFonts w:ascii="Cambria Math" w:hAnsi="Cambria Math"/>
        </w:rPr>
        <w:t>The Experiment Subject</w:t>
      </w:r>
      <w:r w:rsidR="00E401D8">
        <w:rPr>
          <w:rFonts w:ascii="Cambria Math" w:hAnsi="Cambria Math"/>
        </w:rPr>
        <w:t xml:space="preserve"> had stiffened</w:t>
      </w:r>
      <w:r w:rsidR="00E55ECD">
        <w:rPr>
          <w:rFonts w:ascii="Cambria Math" w:hAnsi="Cambria Math"/>
        </w:rPr>
        <w:t xml:space="preserve"> and visibly shrunk</w:t>
      </w:r>
      <w:r w:rsidR="00202AD8">
        <w:rPr>
          <w:rFonts w:ascii="Cambria Math" w:hAnsi="Cambria Math"/>
        </w:rPr>
        <w:t xml:space="preserve">, particularly in thickness (as seen </w:t>
      </w:r>
      <w:r w:rsidR="009B5250">
        <w:rPr>
          <w:rFonts w:ascii="Cambria Math" w:hAnsi="Cambria Math"/>
        </w:rPr>
        <w:br/>
        <w:t xml:space="preserve">   </w:t>
      </w:r>
      <w:r w:rsidR="00202AD8">
        <w:rPr>
          <w:rFonts w:ascii="Cambria Math" w:hAnsi="Cambria Math"/>
        </w:rPr>
        <w:t xml:space="preserve">in Figure 9) </w:t>
      </w:r>
      <w:r w:rsidR="00CC3FBF">
        <w:rPr>
          <w:rFonts w:ascii="Cambria Math" w:hAnsi="Cambria Math"/>
        </w:rPr>
        <w:t>with no detectable moisture remaining in the matte</w:t>
      </w:r>
      <w:r w:rsidR="00CC29F3">
        <w:rPr>
          <w:rFonts w:ascii="Cambria Math" w:hAnsi="Cambria Math"/>
        </w:rPr>
        <w:t xml:space="preserve">r. </w:t>
      </w:r>
      <w:r w:rsidR="00CC29F3">
        <w:rPr>
          <w:rFonts w:ascii="Cambria Math" w:hAnsi="Cambria Math"/>
        </w:rPr>
        <w:br/>
      </w:r>
      <w:r w:rsidR="009B5250">
        <w:rPr>
          <w:rFonts w:ascii="Cambria Math" w:hAnsi="Cambria Math"/>
        </w:rPr>
        <w:lastRenderedPageBreak/>
        <w:t xml:space="preserve">  </w:t>
      </w:r>
      <w:r w:rsidR="00CC29F3">
        <w:rPr>
          <w:rFonts w:ascii="Cambria Math" w:hAnsi="Cambria Math"/>
        </w:rPr>
        <w:t xml:space="preserve">The subject no longer possessed any ‘’give’’, </w:t>
      </w:r>
      <w:r w:rsidR="00144C80">
        <w:rPr>
          <w:rFonts w:ascii="Cambria Math" w:hAnsi="Cambria Math"/>
        </w:rPr>
        <w:t>having lost a</w:t>
      </w:r>
      <w:r w:rsidR="00A047A3">
        <w:rPr>
          <w:rFonts w:ascii="Cambria Math" w:hAnsi="Cambria Math"/>
        </w:rPr>
        <w:t>ll</w:t>
      </w:r>
      <w:r w:rsidR="00144C80">
        <w:rPr>
          <w:rFonts w:ascii="Cambria Math" w:hAnsi="Cambria Math"/>
        </w:rPr>
        <w:t xml:space="preserve"> flexibility and was </w:t>
      </w:r>
      <w:r w:rsidR="00171B46">
        <w:rPr>
          <w:rFonts w:ascii="Cambria Math" w:hAnsi="Cambria Math"/>
        </w:rPr>
        <w:t>both solid and</w:t>
      </w:r>
      <w:r w:rsidR="009B5250">
        <w:rPr>
          <w:rFonts w:ascii="Cambria Math" w:hAnsi="Cambria Math"/>
        </w:rPr>
        <w:br/>
      </w:r>
      <w:r w:rsidR="00171B46">
        <w:rPr>
          <w:rFonts w:ascii="Cambria Math" w:hAnsi="Cambria Math"/>
        </w:rPr>
        <w:t xml:space="preserve"> </w:t>
      </w:r>
      <w:r w:rsidR="009B5250">
        <w:rPr>
          <w:rFonts w:ascii="Cambria Math" w:hAnsi="Cambria Math"/>
        </w:rPr>
        <w:t xml:space="preserve"> </w:t>
      </w:r>
      <w:r w:rsidR="00171B46">
        <w:rPr>
          <w:rFonts w:ascii="Cambria Math" w:hAnsi="Cambria Math"/>
        </w:rPr>
        <w:t xml:space="preserve">dry if squeezed. </w:t>
      </w:r>
      <w:r w:rsidR="004E13C5">
        <w:rPr>
          <w:rFonts w:ascii="Cambria Math" w:hAnsi="Cambria Math"/>
        </w:rPr>
        <w:t xml:space="preserve">Some cooking salt remained stubbornly attached to the subject despite being </w:t>
      </w:r>
      <w:r w:rsidR="009B5250">
        <w:rPr>
          <w:rFonts w:ascii="Cambria Math" w:hAnsi="Cambria Math"/>
        </w:rPr>
        <w:br/>
        <w:t xml:space="preserve">  </w:t>
      </w:r>
      <w:r w:rsidR="004E13C5">
        <w:rPr>
          <w:rFonts w:ascii="Cambria Math" w:hAnsi="Cambria Math"/>
        </w:rPr>
        <w:t>shaken and lightly brushed</w:t>
      </w:r>
      <w:r w:rsidR="00A047A3">
        <w:rPr>
          <w:rFonts w:ascii="Cambria Math" w:hAnsi="Cambria Math"/>
        </w:rPr>
        <w:t xml:space="preserve"> with the fingers</w:t>
      </w:r>
      <w:r w:rsidR="00AD0B97">
        <w:rPr>
          <w:rFonts w:ascii="Cambria Math" w:hAnsi="Cambria Math"/>
        </w:rPr>
        <w:t xml:space="preserve"> (see Figure 8). </w:t>
      </w:r>
      <w:r w:rsidR="001B792F">
        <w:rPr>
          <w:rFonts w:ascii="Cambria Math" w:hAnsi="Cambria Math"/>
        </w:rPr>
        <w:br/>
      </w:r>
      <w:r w:rsidR="001B792F">
        <w:rPr>
          <w:rFonts w:ascii="Cambria Math" w:hAnsi="Cambria Math"/>
        </w:rPr>
        <w:br/>
        <w:t xml:space="preserve">- </w:t>
      </w:r>
      <w:r w:rsidR="009735CB">
        <w:rPr>
          <w:rFonts w:ascii="Cambria Math" w:hAnsi="Cambria Math"/>
        </w:rPr>
        <w:t>There was discolouration around the</w:t>
      </w:r>
      <w:r w:rsidR="00E04BFE">
        <w:rPr>
          <w:rFonts w:ascii="Cambria Math" w:hAnsi="Cambria Math"/>
        </w:rPr>
        <w:t xml:space="preserve"> small pieces of sage embedded in the subject</w:t>
      </w:r>
      <w:r w:rsidR="009735CB">
        <w:rPr>
          <w:rFonts w:ascii="Cambria Math" w:hAnsi="Cambria Math"/>
        </w:rPr>
        <w:t>’</w:t>
      </w:r>
      <w:r w:rsidR="00E04BFE">
        <w:rPr>
          <w:rFonts w:ascii="Cambria Math" w:hAnsi="Cambria Math"/>
        </w:rPr>
        <w:t xml:space="preserve">s tissue, </w:t>
      </w:r>
      <w:r w:rsidR="009B5250">
        <w:rPr>
          <w:rFonts w:ascii="Cambria Math" w:hAnsi="Cambria Math"/>
        </w:rPr>
        <w:br/>
        <w:t xml:space="preserve">  </w:t>
      </w:r>
      <w:r w:rsidR="006B4157">
        <w:rPr>
          <w:rFonts w:ascii="Cambria Math" w:hAnsi="Cambria Math"/>
        </w:rPr>
        <w:t>the sage seemingly having stained the once pale matter around it (see Figure 7</w:t>
      </w:r>
      <w:r w:rsidR="00121C34">
        <w:rPr>
          <w:rFonts w:ascii="Cambria Math" w:hAnsi="Cambria Math"/>
        </w:rPr>
        <w:t>)</w:t>
      </w:r>
      <w:r w:rsidR="006D5455">
        <w:rPr>
          <w:rFonts w:ascii="Cambria Math" w:hAnsi="Cambria Math"/>
        </w:rPr>
        <w:t xml:space="preserve">. </w:t>
      </w:r>
      <w:r w:rsidR="004E13C5">
        <w:rPr>
          <w:rFonts w:ascii="Cambria Math" w:hAnsi="Cambria Math"/>
        </w:rPr>
        <w:br/>
      </w:r>
      <w:r w:rsidR="004E13C5">
        <w:rPr>
          <w:rFonts w:ascii="Cambria Math" w:hAnsi="Cambria Math"/>
        </w:rPr>
        <w:br/>
      </w:r>
      <w:r w:rsidR="006D5455">
        <w:rPr>
          <w:rFonts w:ascii="Cambria Math" w:hAnsi="Cambria Math"/>
        </w:rPr>
        <w:t xml:space="preserve">- </w:t>
      </w:r>
      <w:r w:rsidR="00171B46">
        <w:rPr>
          <w:rFonts w:ascii="Cambria Math" w:hAnsi="Cambria Math"/>
        </w:rPr>
        <w:t xml:space="preserve">The subject omitted little to no odour in contrast to its’ initial </w:t>
      </w:r>
      <w:r w:rsidR="004E13C5">
        <w:rPr>
          <w:rFonts w:ascii="Cambria Math" w:hAnsi="Cambria Math"/>
        </w:rPr>
        <w:t>‘’fishy’’ odour</w:t>
      </w:r>
      <w:r w:rsidR="006D5455">
        <w:rPr>
          <w:rFonts w:ascii="Cambria Math" w:hAnsi="Cambria Math"/>
        </w:rPr>
        <w:t xml:space="preserve"> (an odour which</w:t>
      </w:r>
      <w:r w:rsidR="007750CE">
        <w:rPr>
          <w:rFonts w:ascii="Cambria Math" w:hAnsi="Cambria Math"/>
        </w:rPr>
        <w:br/>
        <w:t xml:space="preserve"> </w:t>
      </w:r>
      <w:r w:rsidR="006D5455">
        <w:rPr>
          <w:rFonts w:ascii="Cambria Math" w:hAnsi="Cambria Math"/>
        </w:rPr>
        <w:t xml:space="preserve"> the Control Subject had maintained). </w:t>
      </w:r>
      <w:r w:rsidR="00843B33">
        <w:rPr>
          <w:rFonts w:ascii="Cambria Math" w:hAnsi="Cambria Math"/>
        </w:rPr>
        <w:br/>
      </w:r>
      <w:r w:rsidR="00843B33">
        <w:rPr>
          <w:rFonts w:ascii="Cambria Math" w:hAnsi="Cambria Math"/>
        </w:rPr>
        <w:br/>
        <w:t xml:space="preserve">- After one week submerged in the desiccants, the Experiment Subject weighed </w:t>
      </w:r>
      <w:r w:rsidR="00A70BC8">
        <w:rPr>
          <w:rFonts w:ascii="Cambria Math" w:hAnsi="Cambria Math"/>
        </w:rPr>
        <w:t>2</w:t>
      </w:r>
      <w:r w:rsidR="00B077BC">
        <w:rPr>
          <w:rFonts w:ascii="Cambria Math" w:hAnsi="Cambria Math"/>
        </w:rPr>
        <w:t>8g, drastically</w:t>
      </w:r>
      <w:r w:rsidR="007750CE">
        <w:rPr>
          <w:rFonts w:ascii="Cambria Math" w:hAnsi="Cambria Math"/>
        </w:rPr>
        <w:br/>
      </w:r>
      <w:r w:rsidR="00B077BC">
        <w:rPr>
          <w:rFonts w:ascii="Cambria Math" w:hAnsi="Cambria Math"/>
        </w:rPr>
        <w:t xml:space="preserve"> </w:t>
      </w:r>
      <w:r w:rsidR="007750CE">
        <w:rPr>
          <w:rFonts w:ascii="Cambria Math" w:hAnsi="Cambria Math"/>
        </w:rPr>
        <w:t xml:space="preserve"> </w:t>
      </w:r>
      <w:r w:rsidR="00B077BC">
        <w:rPr>
          <w:rFonts w:ascii="Cambria Math" w:hAnsi="Cambria Math"/>
        </w:rPr>
        <w:t xml:space="preserve">less than its initial starting weight of 31g and so the </w:t>
      </w:r>
      <w:r w:rsidR="001B5177">
        <w:rPr>
          <w:rFonts w:ascii="Cambria Math" w:hAnsi="Cambria Math"/>
        </w:rPr>
        <w:t xml:space="preserve">subject’s shrinkage and loss of moisture </w:t>
      </w:r>
      <w:r w:rsidR="007750CE">
        <w:rPr>
          <w:rFonts w:ascii="Cambria Math" w:hAnsi="Cambria Math"/>
        </w:rPr>
        <w:br/>
        <w:t xml:space="preserve">  </w:t>
      </w:r>
      <w:r w:rsidR="001B5177">
        <w:rPr>
          <w:rFonts w:ascii="Cambria Math" w:hAnsi="Cambria Math"/>
        </w:rPr>
        <w:t xml:space="preserve">was also accurately reflected in </w:t>
      </w:r>
      <w:r w:rsidR="00010D33">
        <w:rPr>
          <w:rFonts w:ascii="Cambria Math" w:hAnsi="Cambria Math"/>
        </w:rPr>
        <w:t>its</w:t>
      </w:r>
      <w:r w:rsidR="001B5177">
        <w:rPr>
          <w:rFonts w:ascii="Cambria Math" w:hAnsi="Cambria Math"/>
        </w:rPr>
        <w:t xml:space="preserve"> weight. </w:t>
      </w:r>
      <w:r w:rsidR="00B976EE">
        <w:rPr>
          <w:rFonts w:ascii="Cambria Math" w:hAnsi="Cambria Math"/>
        </w:rPr>
        <w:t xml:space="preserve"> </w:t>
      </w:r>
      <w:r w:rsidR="00B465B1">
        <w:rPr>
          <w:rFonts w:ascii="Cambria Math" w:hAnsi="Cambria Math"/>
        </w:rPr>
        <w:br/>
      </w:r>
      <w:r w:rsidR="00D05007">
        <w:rPr>
          <w:rFonts w:ascii="Cambria Math" w:hAnsi="Cambria Math"/>
        </w:rPr>
        <w:br/>
      </w:r>
      <w:r w:rsidR="003174CE">
        <w:rPr>
          <w:rFonts w:ascii="Cambria Math" w:hAnsi="Cambria Math"/>
        </w:rPr>
        <w:t>After these observations were made and a new weight</w:t>
      </w:r>
      <w:r w:rsidR="00984C10">
        <w:rPr>
          <w:rFonts w:ascii="Cambria Math" w:hAnsi="Cambria Math"/>
        </w:rPr>
        <w:t xml:space="preserve"> was</w:t>
      </w:r>
      <w:r w:rsidR="003174CE">
        <w:rPr>
          <w:rFonts w:ascii="Cambria Math" w:hAnsi="Cambria Math"/>
        </w:rPr>
        <w:t xml:space="preserve"> measured</w:t>
      </w:r>
      <w:r w:rsidR="007C186B">
        <w:rPr>
          <w:rFonts w:ascii="Cambria Math" w:hAnsi="Cambria Math"/>
        </w:rPr>
        <w:t>, the Experiment Subject was resubmerged in fresh cooking salt, the old salt having been removed and discarded</w:t>
      </w:r>
      <w:r w:rsidR="00984C10">
        <w:rPr>
          <w:rFonts w:ascii="Cambria Math" w:hAnsi="Cambria Math"/>
        </w:rPr>
        <w:t xml:space="preserve"> having clearly already absorbed </w:t>
      </w:r>
      <w:r w:rsidR="006F0F4B">
        <w:rPr>
          <w:rFonts w:ascii="Cambria Math" w:hAnsi="Cambria Math"/>
        </w:rPr>
        <w:t>a great deal of moisture (and potentially carrying surviving bacteria).</w:t>
      </w:r>
      <w:r w:rsidR="00B976EE">
        <w:rPr>
          <w:rFonts w:ascii="Cambria Math" w:hAnsi="Cambria Math"/>
        </w:rPr>
        <w:br/>
      </w:r>
      <w:r w:rsidR="00B976EE">
        <w:rPr>
          <w:rFonts w:ascii="Cambria Math" w:hAnsi="Cambria Math"/>
        </w:rPr>
        <w:br/>
        <w:t xml:space="preserve">All evidence retrieved from observations up to this point in the experiment reflected </w:t>
      </w:r>
      <w:r w:rsidR="00440816">
        <w:rPr>
          <w:rFonts w:ascii="Cambria Math" w:hAnsi="Cambria Math"/>
        </w:rPr>
        <w:t xml:space="preserve">obvious dehydration or desiccation of the Experiment Subject, which had in no way </w:t>
      </w:r>
      <w:r w:rsidR="005F5D4C">
        <w:rPr>
          <w:rFonts w:ascii="Cambria Math" w:hAnsi="Cambria Math"/>
        </w:rPr>
        <w:t xml:space="preserve">broken down or decayed- unlike </w:t>
      </w:r>
      <w:r w:rsidR="00853D28">
        <w:rPr>
          <w:rFonts w:ascii="Cambria Math" w:hAnsi="Cambria Math"/>
        </w:rPr>
        <w:t>its</w:t>
      </w:r>
      <w:r w:rsidR="005F5D4C">
        <w:rPr>
          <w:rFonts w:ascii="Cambria Math" w:hAnsi="Cambria Math"/>
        </w:rPr>
        <w:t xml:space="preserve"> Control-counterpart that had begun losing </w:t>
      </w:r>
      <w:r w:rsidR="00EA5A9D">
        <w:rPr>
          <w:rFonts w:ascii="Cambria Math" w:hAnsi="Cambria Math"/>
        </w:rPr>
        <w:t>its</w:t>
      </w:r>
      <w:r w:rsidR="00010D33">
        <w:rPr>
          <w:rFonts w:ascii="Cambria Math" w:hAnsi="Cambria Math"/>
        </w:rPr>
        <w:t xml:space="preserve"> physical stability and excreting liquid</w:t>
      </w:r>
      <w:r w:rsidR="00B465B1">
        <w:rPr>
          <w:rFonts w:ascii="Cambria Math" w:hAnsi="Cambria Math"/>
        </w:rPr>
        <w:t>:</w:t>
      </w:r>
      <w:r w:rsidR="00010D33">
        <w:rPr>
          <w:rFonts w:ascii="Cambria Math" w:hAnsi="Cambria Math"/>
        </w:rPr>
        <w:t xml:space="preserve"> evidence of the process of decomposition taking place</w:t>
      </w:r>
      <w:r w:rsidR="00EA5A9D">
        <w:rPr>
          <w:rFonts w:ascii="Cambria Math" w:hAnsi="Cambria Math"/>
        </w:rPr>
        <w:t xml:space="preserve"> in the unaltered subject. </w:t>
      </w:r>
      <w:r w:rsidR="00871E5B">
        <w:rPr>
          <w:rFonts w:ascii="Cambria Math" w:hAnsi="Cambria Math"/>
        </w:rPr>
        <w:br/>
      </w:r>
      <w:r w:rsidR="00871E5B">
        <w:rPr>
          <w:rFonts w:ascii="Cambria Math" w:hAnsi="Cambria Math"/>
        </w:rPr>
        <w:br/>
      </w:r>
      <w:r w:rsidR="001C646A">
        <w:rPr>
          <w:rFonts w:ascii="Cambria Math" w:hAnsi="Cambria Math"/>
          <w:b/>
          <w:bCs/>
          <w:sz w:val="28"/>
          <w:szCs w:val="28"/>
        </w:rPr>
        <w:t>8</w:t>
      </w:r>
      <w:r w:rsidR="001C646A" w:rsidRPr="001C646A">
        <w:rPr>
          <w:rFonts w:ascii="Cambria Math" w:hAnsi="Cambria Math"/>
          <w:b/>
          <w:bCs/>
          <w:sz w:val="28"/>
          <w:szCs w:val="28"/>
          <w:vertAlign w:val="superscript"/>
        </w:rPr>
        <w:t>th</w:t>
      </w:r>
      <w:r w:rsidR="001C646A">
        <w:rPr>
          <w:rFonts w:ascii="Cambria Math" w:hAnsi="Cambria Math"/>
          <w:b/>
          <w:bCs/>
          <w:sz w:val="28"/>
          <w:szCs w:val="28"/>
        </w:rPr>
        <w:t xml:space="preserve"> of </w:t>
      </w:r>
      <w:proofErr w:type="gramStart"/>
      <w:r w:rsidR="001C646A">
        <w:rPr>
          <w:rFonts w:ascii="Cambria Math" w:hAnsi="Cambria Math"/>
          <w:b/>
          <w:bCs/>
          <w:sz w:val="28"/>
          <w:szCs w:val="28"/>
        </w:rPr>
        <w:t>October</w:t>
      </w:r>
      <w:r w:rsidR="00871E5B">
        <w:rPr>
          <w:rFonts w:ascii="Cambria Math" w:hAnsi="Cambria Math"/>
          <w:b/>
          <w:bCs/>
          <w:sz w:val="28"/>
          <w:szCs w:val="28"/>
        </w:rPr>
        <w:t>,</w:t>
      </w:r>
      <w:proofErr w:type="gramEnd"/>
      <w:r w:rsidR="00871E5B" w:rsidRPr="0014448B">
        <w:rPr>
          <w:rFonts w:ascii="Cambria Math" w:hAnsi="Cambria Math"/>
          <w:b/>
          <w:bCs/>
          <w:sz w:val="28"/>
          <w:szCs w:val="28"/>
        </w:rPr>
        <w:t xml:space="preserve"> 2021 </w:t>
      </w:r>
      <w:r w:rsidR="001C646A">
        <w:rPr>
          <w:rFonts w:ascii="Cambria Math" w:hAnsi="Cambria Math"/>
          <w:b/>
          <w:bCs/>
          <w:sz w:val="28"/>
          <w:szCs w:val="28"/>
        </w:rPr>
        <w:t>-</w:t>
      </w:r>
      <w:r w:rsidR="00871E5B">
        <w:rPr>
          <w:rFonts w:ascii="Cambria Math" w:hAnsi="Cambria Math"/>
          <w:b/>
          <w:bCs/>
          <w:sz w:val="28"/>
          <w:szCs w:val="28"/>
        </w:rPr>
        <w:t xml:space="preserve"> </w:t>
      </w:r>
      <w:r w:rsidR="001C646A">
        <w:rPr>
          <w:rFonts w:ascii="Cambria Math" w:hAnsi="Cambria Math"/>
          <w:b/>
          <w:bCs/>
          <w:sz w:val="28"/>
          <w:szCs w:val="28"/>
        </w:rPr>
        <w:t>Final Observations</w:t>
      </w:r>
      <w:r w:rsidR="00871E5B">
        <w:rPr>
          <w:rFonts w:ascii="Cambria Math" w:hAnsi="Cambria Math"/>
          <w:b/>
          <w:bCs/>
          <w:sz w:val="28"/>
          <w:szCs w:val="28"/>
        </w:rPr>
        <w:t>.</w:t>
      </w:r>
      <w:r w:rsidR="001C646A">
        <w:rPr>
          <w:rFonts w:ascii="Cambria Math" w:hAnsi="Cambria Math"/>
          <w:b/>
          <w:bCs/>
          <w:sz w:val="28"/>
          <w:szCs w:val="28"/>
        </w:rPr>
        <w:br/>
      </w:r>
      <w:r w:rsidR="001C646A">
        <w:rPr>
          <w:rFonts w:ascii="Cambria Math" w:hAnsi="Cambria Math"/>
          <w:b/>
          <w:bCs/>
          <w:sz w:val="28"/>
          <w:szCs w:val="28"/>
        </w:rPr>
        <w:br/>
      </w:r>
      <w:r w:rsidR="007C606F">
        <w:rPr>
          <w:rFonts w:ascii="Cambria Math" w:hAnsi="Cambria Math"/>
        </w:rPr>
        <w:t xml:space="preserve">Almost four weeks </w:t>
      </w:r>
      <w:r w:rsidR="00D0036F">
        <w:rPr>
          <w:rFonts w:ascii="Cambria Math" w:hAnsi="Cambria Math"/>
        </w:rPr>
        <w:t xml:space="preserve">(exactly 22 days) </w:t>
      </w:r>
      <w:r w:rsidR="000B0324">
        <w:rPr>
          <w:rFonts w:ascii="Cambria Math" w:hAnsi="Cambria Math"/>
        </w:rPr>
        <w:t>after initial observations were taken and the experiment set in motion</w:t>
      </w:r>
      <w:r w:rsidR="00EE376F">
        <w:rPr>
          <w:rFonts w:ascii="Cambria Math" w:hAnsi="Cambria Math"/>
        </w:rPr>
        <w:t>, it was time to make final observations of both subjects</w:t>
      </w:r>
      <w:r w:rsidR="00E63CE2">
        <w:rPr>
          <w:rFonts w:ascii="Cambria Math" w:hAnsi="Cambria Math"/>
        </w:rPr>
        <w:t xml:space="preserve">, accepting them as final results. </w:t>
      </w:r>
      <w:r w:rsidR="00E63CE2">
        <w:rPr>
          <w:rFonts w:ascii="Cambria Math" w:hAnsi="Cambria Math"/>
        </w:rPr>
        <w:br/>
      </w:r>
      <w:r w:rsidR="00E63CE2">
        <w:rPr>
          <w:rFonts w:ascii="Cambria Math" w:hAnsi="Cambria Math"/>
        </w:rPr>
        <w:br/>
      </w:r>
      <w:r w:rsidR="00E63CE2">
        <w:rPr>
          <w:rFonts w:ascii="Cambria Math" w:hAnsi="Cambria Math"/>
          <w:b/>
          <w:bCs/>
        </w:rPr>
        <w:t xml:space="preserve">The Control Subject’s Final </w:t>
      </w:r>
      <w:r w:rsidR="00593AB1">
        <w:rPr>
          <w:rFonts w:ascii="Cambria Math" w:hAnsi="Cambria Math"/>
          <w:b/>
          <w:bCs/>
        </w:rPr>
        <w:t>State:</w:t>
      </w:r>
      <w:r w:rsidR="003E60C5">
        <w:rPr>
          <w:rFonts w:ascii="Cambria Math" w:hAnsi="Cambria Math"/>
          <w:b/>
          <w:bCs/>
        </w:rPr>
        <w:t xml:space="preserve"> </w:t>
      </w:r>
      <w:r w:rsidR="003E60C5">
        <w:rPr>
          <w:rFonts w:ascii="Cambria Math" w:hAnsi="Cambria Math"/>
          <w:b/>
          <w:bCs/>
        </w:rPr>
        <w:br/>
      </w:r>
      <w:r w:rsidR="003E60C5">
        <w:rPr>
          <w:rFonts w:ascii="Cambria Math" w:hAnsi="Cambria Math"/>
          <w:b/>
          <w:bCs/>
        </w:rPr>
        <w:br/>
      </w:r>
      <w:r w:rsidR="002606B7">
        <w:rPr>
          <w:rFonts w:ascii="Cambria Math" w:hAnsi="Cambria Math"/>
        </w:rPr>
        <w:br/>
      </w:r>
      <w:r w:rsidR="00A532F7">
        <w:rPr>
          <w:rFonts w:ascii="Cambria Math" w:hAnsi="Cambria Math"/>
          <w:noProof/>
        </w:rPr>
        <w:drawing>
          <wp:anchor distT="0" distB="0" distL="114300" distR="114300" simplePos="0" relativeHeight="251700224" behindDoc="0" locked="0" layoutInCell="1" allowOverlap="1" wp14:anchorId="74D66059" wp14:editId="0CFD229F">
            <wp:simplePos x="0" y="0"/>
            <wp:positionH relativeFrom="column">
              <wp:posOffset>19050</wp:posOffset>
            </wp:positionH>
            <wp:positionV relativeFrom="paragraph">
              <wp:posOffset>5977890</wp:posOffset>
            </wp:positionV>
            <wp:extent cx="1881505" cy="2183130"/>
            <wp:effectExtent l="19050" t="19050" r="23495" b="26670"/>
            <wp:wrapSquare wrapText="bothSides"/>
            <wp:docPr id="20" name="Picture 20" descr="A picture containing food, plas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food, plastic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91" t="16934" b="6764"/>
                    <a:stretch/>
                  </pic:blipFill>
                  <pic:spPr bwMode="auto">
                    <a:xfrm>
                      <a:off x="0" y="0"/>
                      <a:ext cx="1881505" cy="2183130"/>
                    </a:xfrm>
                    <a:prstGeom prst="rect">
                      <a:avLst/>
                    </a:prstGeom>
                    <a:ln w="12700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A15E6">
        <w:rPr>
          <w:rFonts w:ascii="Cambria Math" w:hAnsi="Cambria Math"/>
        </w:rPr>
        <w:t xml:space="preserve">- </w:t>
      </w:r>
      <w:r w:rsidR="0052179C">
        <w:rPr>
          <w:rFonts w:ascii="Cambria Math" w:hAnsi="Cambria Math"/>
        </w:rPr>
        <w:t xml:space="preserve">The </w:t>
      </w:r>
      <w:r w:rsidR="00D535BC">
        <w:rPr>
          <w:rFonts w:ascii="Cambria Math" w:hAnsi="Cambria Math"/>
        </w:rPr>
        <w:t>bag containing the Control Subject contained substantially more liquid at this point,</w:t>
      </w:r>
      <w:r w:rsidR="00ED065C">
        <w:rPr>
          <w:rFonts w:ascii="Cambria Math" w:hAnsi="Cambria Math"/>
        </w:rPr>
        <w:t xml:space="preserve"> brown in colour, and further liquid was visibly still </w:t>
      </w:r>
      <w:r w:rsidR="009A15E6">
        <w:rPr>
          <w:rFonts w:ascii="Cambria Math" w:hAnsi="Cambria Math"/>
        </w:rPr>
        <w:t xml:space="preserve">leaking from the subject’s matter. </w:t>
      </w:r>
      <w:r w:rsidR="009A15E6">
        <w:rPr>
          <w:rFonts w:ascii="Cambria Math" w:hAnsi="Cambria Math"/>
        </w:rPr>
        <w:br/>
      </w:r>
      <w:r w:rsidR="009A15E6">
        <w:rPr>
          <w:rFonts w:ascii="Cambria Math" w:hAnsi="Cambria Math"/>
        </w:rPr>
        <w:br/>
        <w:t>- The</w:t>
      </w:r>
      <w:r w:rsidR="00123E85">
        <w:rPr>
          <w:rFonts w:ascii="Cambria Math" w:hAnsi="Cambria Math"/>
        </w:rPr>
        <w:t xml:space="preserve"> tissue of the subject was much softer to the touch, with a ‘’mushy’’ texture </w:t>
      </w:r>
      <w:r w:rsidR="003133F9">
        <w:rPr>
          <w:rFonts w:ascii="Cambria Math" w:hAnsi="Cambria Math"/>
        </w:rPr>
        <w:t xml:space="preserve">that indicated further decomposition </w:t>
      </w:r>
      <w:r w:rsidR="00054294">
        <w:rPr>
          <w:rFonts w:ascii="Cambria Math" w:hAnsi="Cambria Math"/>
        </w:rPr>
        <w:t>and destabilisation</w:t>
      </w:r>
      <w:r w:rsidR="003133F9">
        <w:rPr>
          <w:rFonts w:ascii="Cambria Math" w:hAnsi="Cambria Math"/>
        </w:rPr>
        <w:t xml:space="preserve"> of the tissue. </w:t>
      </w:r>
      <w:r w:rsidR="00EF160B">
        <w:rPr>
          <w:rFonts w:ascii="Cambria Math" w:hAnsi="Cambria Math"/>
        </w:rPr>
        <w:br/>
      </w:r>
      <w:r w:rsidR="00EF160B">
        <w:rPr>
          <w:rFonts w:ascii="Cambria Math" w:hAnsi="Cambria Math"/>
        </w:rPr>
        <w:br/>
        <w:t xml:space="preserve">- The final weight of the Control Subject was </w:t>
      </w:r>
      <w:r w:rsidR="00477F07">
        <w:rPr>
          <w:rFonts w:ascii="Cambria Math" w:hAnsi="Cambria Math"/>
        </w:rPr>
        <w:t>38.5g</w:t>
      </w:r>
      <w:r w:rsidR="001371CF">
        <w:rPr>
          <w:rFonts w:ascii="Cambria Math" w:hAnsi="Cambria Math"/>
        </w:rPr>
        <w:t xml:space="preserve">, significantly heavier than the subject’s initial weight of 36.4g. </w:t>
      </w:r>
      <w:r w:rsidR="00E655E5">
        <w:rPr>
          <w:rFonts w:ascii="Cambria Math" w:hAnsi="Cambria Math"/>
        </w:rPr>
        <w:br/>
      </w:r>
      <w:r w:rsidR="00E655E5">
        <w:rPr>
          <w:rFonts w:ascii="Cambria Math" w:hAnsi="Cambria Math"/>
        </w:rPr>
        <w:br/>
        <w:t>- The Control Subject omitted a foul odour, indicative of</w:t>
      </w:r>
      <w:r w:rsidR="00664FA1">
        <w:rPr>
          <w:rFonts w:ascii="Cambria Math" w:hAnsi="Cambria Math"/>
        </w:rPr>
        <w:br/>
      </w:r>
      <w:r w:rsidR="00E655E5">
        <w:rPr>
          <w:rFonts w:ascii="Cambria Math" w:hAnsi="Cambria Math"/>
        </w:rPr>
        <w:t xml:space="preserve"> </w:t>
      </w:r>
      <w:r w:rsidR="00664FA1">
        <w:rPr>
          <w:rFonts w:ascii="Cambria Math" w:hAnsi="Cambria Math"/>
        </w:rPr>
        <w:t xml:space="preserve"> </w:t>
      </w:r>
      <w:r w:rsidR="00E655E5">
        <w:rPr>
          <w:rFonts w:ascii="Cambria Math" w:hAnsi="Cambria Math"/>
        </w:rPr>
        <w:t>decomposition</w:t>
      </w:r>
      <w:r w:rsidR="00664FA1">
        <w:rPr>
          <w:rFonts w:ascii="Cambria Math" w:hAnsi="Cambria Math"/>
        </w:rPr>
        <w:t xml:space="preserve">. </w:t>
      </w:r>
      <w:r w:rsidR="00664FA1">
        <w:rPr>
          <w:rFonts w:ascii="Cambria Math" w:hAnsi="Cambria Math"/>
        </w:rPr>
        <w:br/>
      </w:r>
      <w:r w:rsidR="002606B7">
        <w:rPr>
          <w:rFonts w:ascii="Cambria Math" w:hAnsi="Cambria Math"/>
        </w:rPr>
        <w:br/>
      </w:r>
      <w:r w:rsidR="002606B7">
        <w:rPr>
          <w:rFonts w:ascii="Cambria Math" w:hAnsi="Cambria Math"/>
        </w:rPr>
        <w:br/>
      </w:r>
      <w:r w:rsidR="00054294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53C0F42" wp14:editId="1DE22C3C">
                <wp:simplePos x="0" y="0"/>
                <wp:positionH relativeFrom="margin">
                  <wp:posOffset>7620</wp:posOffset>
                </wp:positionH>
                <wp:positionV relativeFrom="margin">
                  <wp:posOffset>8069580</wp:posOffset>
                </wp:positionV>
                <wp:extent cx="1905000" cy="144780"/>
                <wp:effectExtent l="0" t="0" r="0" b="762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0" cy="14478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9781392" w14:textId="70016444" w:rsidR="00054294" w:rsidRPr="00976819" w:rsidRDefault="00054294" w:rsidP="00054294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                        </w:t>
                            </w: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3C0F42" id="Text Box 21" o:spid="_x0000_s1035" type="#_x0000_t202" style="position:absolute;margin-left:.6pt;margin-top:635.4pt;width:150pt;height:11.4pt;z-index:2517073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" fillcolor="#0d0d0d [3069]" stroked="f">
                <v:textbox inset="0,0,0,0">
                  <w:txbxContent>
                    <w:p w14:paraId="09781392" w14:textId="70016444" w:rsidR="00054294" w:rsidRPr="00976819" w:rsidRDefault="00054294" w:rsidP="00054294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                        </w:t>
                      </w: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Figure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10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2606B7">
        <w:rPr>
          <w:rFonts w:ascii="Cambria Math" w:hAnsi="Cambria Math"/>
        </w:rPr>
        <w:br/>
      </w:r>
      <w:r w:rsidR="00664FA1">
        <w:rPr>
          <w:rFonts w:ascii="Cambria Math" w:hAnsi="Cambria Math"/>
          <w:b/>
          <w:bCs/>
        </w:rPr>
        <w:lastRenderedPageBreak/>
        <w:t xml:space="preserve">The </w:t>
      </w:r>
      <w:r w:rsidR="00664FA1">
        <w:rPr>
          <w:rFonts w:ascii="Cambria Math" w:hAnsi="Cambria Math"/>
          <w:b/>
          <w:bCs/>
        </w:rPr>
        <w:t>Experiment</w:t>
      </w:r>
      <w:r w:rsidR="00664FA1">
        <w:rPr>
          <w:rFonts w:ascii="Cambria Math" w:hAnsi="Cambria Math"/>
          <w:b/>
          <w:bCs/>
        </w:rPr>
        <w:t xml:space="preserve"> Subject’s Final State:</w:t>
      </w:r>
      <w:r w:rsidR="00664FA1">
        <w:rPr>
          <w:rFonts w:ascii="Cambria Math" w:hAnsi="Cambria Math"/>
          <w:b/>
          <w:bCs/>
        </w:rPr>
        <w:br/>
      </w:r>
      <w:r w:rsidR="00664FA1">
        <w:rPr>
          <w:rFonts w:ascii="Cambria Math" w:hAnsi="Cambria Math"/>
          <w:b/>
          <w:bCs/>
        </w:rPr>
        <w:br/>
      </w:r>
      <w:r w:rsidR="001335B0">
        <w:rPr>
          <w:rFonts w:ascii="Cambria Math" w:hAnsi="Cambria Math"/>
        </w:rPr>
        <w:br/>
      </w:r>
      <w:r w:rsidR="0051731B">
        <w:rPr>
          <w:rFonts w:ascii="Cambria Math" w:hAnsi="Cambria Math"/>
        </w:rPr>
        <w:t>After being removed</w:t>
      </w:r>
      <w:r w:rsidR="00315024">
        <w:rPr>
          <w:rFonts w:ascii="Cambria Math" w:hAnsi="Cambria Math"/>
        </w:rPr>
        <w:t xml:space="preserve"> from its’ salt-filled bag</w:t>
      </w:r>
      <w:r w:rsidR="006B4E70">
        <w:rPr>
          <w:rFonts w:ascii="Cambria Math" w:hAnsi="Cambria Math"/>
        </w:rPr>
        <w:t>, the Experiment</w:t>
      </w:r>
      <w:r w:rsidR="001335B0">
        <w:rPr>
          <w:rFonts w:ascii="Cambria Math" w:hAnsi="Cambria Math"/>
        </w:rPr>
        <w:t xml:space="preserve"> </w:t>
      </w:r>
      <w:r w:rsidR="006B4E70">
        <w:rPr>
          <w:rFonts w:ascii="Cambria Math" w:hAnsi="Cambria Math"/>
        </w:rPr>
        <w:t xml:space="preserve">Subject was evidently smaller, and ready to be </w:t>
      </w:r>
      <w:r w:rsidR="00EF2C48">
        <w:rPr>
          <w:rFonts w:ascii="Cambria Math" w:hAnsi="Cambria Math"/>
        </w:rPr>
        <w:t>analysed.</w:t>
      </w:r>
      <w:r w:rsidR="009858DF">
        <w:rPr>
          <w:rFonts w:ascii="Cambria Math" w:hAnsi="Cambria Math"/>
        </w:rPr>
        <w:t xml:space="preserve"> </w:t>
      </w:r>
      <w:r w:rsidR="00EF2C48">
        <w:rPr>
          <w:rFonts w:ascii="Cambria Math" w:hAnsi="Cambria Math"/>
        </w:rPr>
        <w:br/>
      </w:r>
      <w:r w:rsidR="00EF2C48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1E5B74">
        <w:rPr>
          <w:rFonts w:ascii="Cambria Math" w:hAnsi="Cambria Math"/>
          <w:noProof/>
        </w:rPr>
        <w:drawing>
          <wp:anchor distT="0" distB="0" distL="114300" distR="114300" simplePos="0" relativeHeight="251761664" behindDoc="0" locked="0" layoutInCell="1" allowOverlap="1" wp14:anchorId="0785384F" wp14:editId="12004234">
            <wp:simplePos x="0" y="0"/>
            <wp:positionH relativeFrom="column">
              <wp:posOffset>2503170</wp:posOffset>
            </wp:positionH>
            <wp:positionV relativeFrom="page">
              <wp:posOffset>2506980</wp:posOffset>
            </wp:positionV>
            <wp:extent cx="2640330" cy="1653540"/>
            <wp:effectExtent l="19050" t="19050" r="26670" b="22860"/>
            <wp:wrapSquare wrapText="bothSides"/>
            <wp:docPr id="23" name="Picture 23" descr="A piece of food on a white su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ece of food on a white surface&#10;&#10;Description automatically generated with low confidence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90" r="3159" b="26157"/>
                    <a:stretch/>
                  </pic:blipFill>
                  <pic:spPr bwMode="auto">
                    <a:xfrm>
                      <a:off x="0" y="0"/>
                      <a:ext cx="2640330" cy="1653540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1E5B74">
        <w:rPr>
          <w:rFonts w:ascii="Cambria Math" w:hAnsi="Cambria Math"/>
          <w:noProof/>
        </w:rPr>
        <w:drawing>
          <wp:anchor distT="0" distB="0" distL="114300" distR="114300" simplePos="0" relativeHeight="251726848" behindDoc="0" locked="0" layoutInCell="1" allowOverlap="1" wp14:anchorId="36E1A005" wp14:editId="03C18EDA">
            <wp:simplePos x="0" y="0"/>
            <wp:positionH relativeFrom="margin">
              <wp:posOffset>-192405</wp:posOffset>
            </wp:positionH>
            <wp:positionV relativeFrom="page">
              <wp:posOffset>2428240</wp:posOffset>
            </wp:positionV>
            <wp:extent cx="2288540" cy="1904365"/>
            <wp:effectExtent l="20637" t="17463" r="18098" b="18097"/>
            <wp:wrapSquare wrapText="bothSides"/>
            <wp:docPr id="22" name="Picture 22" descr="A picture containing eat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eaten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142" b="21442"/>
                    <a:stretch/>
                  </pic:blipFill>
                  <pic:spPr bwMode="auto">
                    <a:xfrm rot="16200000">
                      <a:off x="0" y="0"/>
                      <a:ext cx="2288540" cy="1904365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1E5B74">
        <w:rPr>
          <w:noProof/>
        </w:rPr>
        <mc:AlternateContent>
          <mc:Choice Requires="wps">
            <w:drawing>
              <wp:anchor distT="0" distB="0" distL="114300" distR="114300" simplePos="0" relativeHeight="251813888" behindDoc="0" locked="0" layoutInCell="1" allowOverlap="1" wp14:anchorId="3FD82EFC" wp14:editId="148DBD6F">
                <wp:simplePos x="0" y="0"/>
                <wp:positionH relativeFrom="margin">
                  <wp:posOffset>2493010</wp:posOffset>
                </wp:positionH>
                <wp:positionV relativeFrom="margin">
                  <wp:posOffset>3086100</wp:posOffset>
                </wp:positionV>
                <wp:extent cx="2667000" cy="182880"/>
                <wp:effectExtent l="0" t="0" r="0" b="762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7000" cy="18288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683D5C4" w14:textId="0C2100C6" w:rsidR="001F2E88" w:rsidRPr="00976819" w:rsidRDefault="001F2E88" w:rsidP="001F2E88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 </w:t>
                            </w: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2</w:t>
                            </w:r>
                            <w:r w:rsidR="00A31296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: Final image of the Exp. Subject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D82EFC" id="Text Box 25" o:spid="_x0000_s1036" type="#_x0000_t202" style="position:absolute;margin-left:196.3pt;margin-top:243pt;width:210pt;height:14.4pt;z-index:251813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" fillcolor="#0d0d0d [3069]" stroked="f">
                <v:textbox inset="0,0,0,0">
                  <w:txbxContent>
                    <w:p w14:paraId="0683D5C4" w14:textId="0C2100C6" w:rsidR="001F2E88" w:rsidRPr="00976819" w:rsidRDefault="001F2E88" w:rsidP="001F2E88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 </w:t>
                      </w: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Figure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2</w:t>
                      </w:r>
                      <w:r w:rsidR="00A31296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: Final image of the Exp. Subject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391753">
        <w:rPr>
          <w:rFonts w:ascii="Cambria Math" w:hAnsi="Cambria Math"/>
        </w:rPr>
        <w:br/>
      </w:r>
      <w:r w:rsidR="002515B0">
        <w:rPr>
          <w:noProof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0AEDD5FD" wp14:editId="2B73AB2D">
                <wp:simplePos x="0" y="0"/>
                <wp:positionH relativeFrom="margin">
                  <wp:posOffset>-15240</wp:posOffset>
                </wp:positionH>
                <wp:positionV relativeFrom="margin">
                  <wp:posOffset>3505200</wp:posOffset>
                </wp:positionV>
                <wp:extent cx="1935480" cy="152400"/>
                <wp:effectExtent l="0" t="0" r="762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5480" cy="1524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E577569" w14:textId="52780ADE" w:rsidR="00F00104" w:rsidRPr="00976819" w:rsidRDefault="00F00104" w:rsidP="00F00104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                       </w:t>
                            </w: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EDD5FD" id="Text Box 24" o:spid="_x0000_s1037" type="#_x0000_t202" style="position:absolute;margin-left:-1.2pt;margin-top:276pt;width:152.4pt;height:12pt;z-index:2517800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" fillcolor="#0d0d0d [3069]" stroked="f">
                <v:textbox inset="0,0,0,0">
                  <w:txbxContent>
                    <w:p w14:paraId="7E577569" w14:textId="52780ADE" w:rsidR="00F00104" w:rsidRPr="00976819" w:rsidRDefault="00F00104" w:rsidP="00F00104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                       </w:t>
                      </w: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Figure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1E5B74">
        <w:rPr>
          <w:rFonts w:ascii="Cambria Math" w:hAnsi="Cambria Math"/>
        </w:rPr>
        <w:br/>
      </w:r>
      <w:r w:rsidR="001E5B74">
        <w:rPr>
          <w:rFonts w:ascii="Cambria Math" w:hAnsi="Cambria Math"/>
        </w:rPr>
        <w:br/>
      </w:r>
      <w:r w:rsidR="001E5B74">
        <w:rPr>
          <w:rFonts w:ascii="Cambria Math" w:hAnsi="Cambria Math"/>
        </w:rPr>
        <w:br/>
      </w:r>
      <w:r w:rsidR="001E5B74">
        <w:rPr>
          <w:rFonts w:ascii="Cambria Math" w:hAnsi="Cambria Math"/>
        </w:rPr>
        <w:br/>
      </w:r>
      <w:r w:rsidR="00EF2C48">
        <w:rPr>
          <w:rFonts w:ascii="Cambria Math" w:hAnsi="Cambria Math"/>
        </w:rPr>
        <w:t xml:space="preserve">- Much more of the subject’s tissue </w:t>
      </w:r>
      <w:r w:rsidR="003061C8">
        <w:rPr>
          <w:rFonts w:ascii="Cambria Math" w:hAnsi="Cambria Math"/>
        </w:rPr>
        <w:t>had browned in colour, with any remaining issue that had once been white, now a pale grey</w:t>
      </w:r>
      <w:r w:rsidR="00F00104">
        <w:rPr>
          <w:rFonts w:ascii="Cambria Math" w:hAnsi="Cambria Math"/>
        </w:rPr>
        <w:t xml:space="preserve"> (see Figure 11). </w:t>
      </w:r>
      <w:r w:rsidR="003061C8">
        <w:rPr>
          <w:rFonts w:ascii="Cambria Math" w:hAnsi="Cambria Math"/>
        </w:rPr>
        <w:br/>
      </w:r>
      <w:r w:rsidR="003061C8">
        <w:rPr>
          <w:rFonts w:ascii="Cambria Math" w:hAnsi="Cambria Math"/>
        </w:rPr>
        <w:br/>
        <w:t xml:space="preserve">- </w:t>
      </w:r>
      <w:r w:rsidR="00DE2966">
        <w:rPr>
          <w:rFonts w:ascii="Cambria Math" w:hAnsi="Cambria Math"/>
        </w:rPr>
        <w:t xml:space="preserve">The subject remained </w:t>
      </w:r>
      <w:r w:rsidR="00396FC9">
        <w:rPr>
          <w:rFonts w:ascii="Cambria Math" w:hAnsi="Cambria Math"/>
        </w:rPr>
        <w:t xml:space="preserve">entirely </w:t>
      </w:r>
      <w:r w:rsidR="00DE2966">
        <w:rPr>
          <w:rFonts w:ascii="Cambria Math" w:hAnsi="Cambria Math"/>
        </w:rPr>
        <w:t xml:space="preserve">absent of moisture, as did the salt it had been removed from which also felt </w:t>
      </w:r>
      <w:r w:rsidR="002E485B">
        <w:rPr>
          <w:rFonts w:ascii="Cambria Math" w:hAnsi="Cambria Math"/>
        </w:rPr>
        <w:t xml:space="preserve">and appeared </w:t>
      </w:r>
      <w:r w:rsidR="00DE2966">
        <w:rPr>
          <w:rFonts w:ascii="Cambria Math" w:hAnsi="Cambria Math"/>
        </w:rPr>
        <w:t xml:space="preserve">dry. </w:t>
      </w:r>
      <w:r w:rsidR="002E485B">
        <w:rPr>
          <w:rFonts w:ascii="Cambria Math" w:hAnsi="Cambria Math"/>
        </w:rPr>
        <w:br/>
      </w:r>
      <w:r w:rsidR="002E485B">
        <w:rPr>
          <w:rFonts w:ascii="Cambria Math" w:hAnsi="Cambria Math"/>
        </w:rPr>
        <w:br/>
        <w:t xml:space="preserve">- Interestingly, soda crystals from much earlier in the experiment could be seen </w:t>
      </w:r>
      <w:r w:rsidR="00373737">
        <w:rPr>
          <w:rFonts w:ascii="Cambria Math" w:hAnsi="Cambria Math"/>
        </w:rPr>
        <w:t>still attached in places to the subject’s tissue</w:t>
      </w:r>
      <w:r w:rsidR="00A401D8">
        <w:rPr>
          <w:rFonts w:ascii="Cambria Math" w:hAnsi="Cambria Math"/>
        </w:rPr>
        <w:t xml:space="preserve"> (see Figure 12)</w:t>
      </w:r>
      <w:r w:rsidR="00373737">
        <w:rPr>
          <w:rFonts w:ascii="Cambria Math" w:hAnsi="Cambria Math"/>
        </w:rPr>
        <w:t xml:space="preserve">, as well as cooking salt coating the subject. </w:t>
      </w:r>
      <w:r w:rsidR="001F2E88">
        <w:rPr>
          <w:rFonts w:ascii="Cambria Math" w:hAnsi="Cambria Math"/>
        </w:rPr>
        <w:br/>
      </w:r>
      <w:r w:rsidR="001F2E88">
        <w:rPr>
          <w:rFonts w:ascii="Cambria Math" w:hAnsi="Cambria Math"/>
        </w:rPr>
        <w:br/>
      </w:r>
      <w:r w:rsidR="000775AB">
        <w:rPr>
          <w:rFonts w:ascii="Cambria Math" w:hAnsi="Cambria Math"/>
        </w:rPr>
        <w:t xml:space="preserve">- </w:t>
      </w:r>
      <w:r w:rsidR="00586AB8">
        <w:rPr>
          <w:rFonts w:ascii="Cambria Math" w:hAnsi="Cambria Math"/>
        </w:rPr>
        <w:t>The subject was completely rigid</w:t>
      </w:r>
      <w:r w:rsidR="00672972">
        <w:rPr>
          <w:rFonts w:ascii="Cambria Math" w:hAnsi="Cambria Math"/>
        </w:rPr>
        <w:t>, solid to the touch</w:t>
      </w:r>
      <w:r w:rsidR="00586AB8">
        <w:rPr>
          <w:rFonts w:ascii="Cambria Math" w:hAnsi="Cambria Math"/>
        </w:rPr>
        <w:t xml:space="preserve"> </w:t>
      </w:r>
      <w:r w:rsidR="000149A9">
        <w:rPr>
          <w:rFonts w:ascii="Cambria Math" w:hAnsi="Cambria Math"/>
        </w:rPr>
        <w:t xml:space="preserve">and had been </w:t>
      </w:r>
      <w:r w:rsidR="00672972">
        <w:rPr>
          <w:rFonts w:ascii="Cambria Math" w:hAnsi="Cambria Math"/>
        </w:rPr>
        <w:t xml:space="preserve">slightly </w:t>
      </w:r>
      <w:r w:rsidR="000149A9">
        <w:rPr>
          <w:rFonts w:ascii="Cambria Math" w:hAnsi="Cambria Math"/>
        </w:rPr>
        <w:t xml:space="preserve">reshaped </w:t>
      </w:r>
      <w:r w:rsidR="007B0B2E">
        <w:rPr>
          <w:rFonts w:ascii="Cambria Math" w:hAnsi="Cambria Math"/>
        </w:rPr>
        <w:t>(</w:t>
      </w:r>
      <w:r w:rsidR="008A5FE9">
        <w:rPr>
          <w:rFonts w:ascii="Cambria Math" w:hAnsi="Cambria Math"/>
        </w:rPr>
        <w:t xml:space="preserve">after the </w:t>
      </w:r>
      <w:r w:rsidR="001E5B74">
        <w:rPr>
          <w:rFonts w:ascii="Cambria Math" w:hAnsi="Cambria Math"/>
        </w:rPr>
        <w:t xml:space="preserve"> </w:t>
      </w:r>
      <w:r w:rsidR="008A5FE9">
        <w:rPr>
          <w:rFonts w:ascii="Cambria Math" w:hAnsi="Cambria Math"/>
        </w:rPr>
        <w:t>replacement of the salt and repositioning in the bag)</w:t>
      </w:r>
      <w:r w:rsidR="00672972">
        <w:rPr>
          <w:rFonts w:ascii="Cambria Math" w:hAnsi="Cambria Math"/>
        </w:rPr>
        <w:t xml:space="preserve"> </w:t>
      </w:r>
      <w:r w:rsidR="008649BB">
        <w:rPr>
          <w:rFonts w:ascii="Cambria Math" w:hAnsi="Cambria Math"/>
        </w:rPr>
        <w:t>suggesting that despite the subject</w:t>
      </w:r>
      <w:r w:rsidR="00853D28">
        <w:rPr>
          <w:rFonts w:ascii="Cambria Math" w:hAnsi="Cambria Math"/>
        </w:rPr>
        <w:t>’</w:t>
      </w:r>
      <w:r w:rsidR="008649BB">
        <w:rPr>
          <w:rFonts w:ascii="Cambria Math" w:hAnsi="Cambria Math"/>
        </w:rPr>
        <w:t xml:space="preserve">s lack of </w:t>
      </w:r>
      <w:r w:rsidR="00CD14F3">
        <w:rPr>
          <w:rFonts w:ascii="Cambria Math" w:hAnsi="Cambria Math"/>
        </w:rPr>
        <w:t xml:space="preserve">flexibility upon last observations, the tissue was still malleable enough to have </w:t>
      </w:r>
      <w:r w:rsidR="005A77CD">
        <w:rPr>
          <w:rFonts w:ascii="Cambria Math" w:hAnsi="Cambria Math"/>
        </w:rPr>
        <w:t>had its shape altered</w:t>
      </w:r>
      <w:r w:rsidR="00944B2A">
        <w:rPr>
          <w:rFonts w:ascii="Cambria Math" w:hAnsi="Cambria Math"/>
        </w:rPr>
        <w:t xml:space="preserve"> over time</w:t>
      </w:r>
      <w:r w:rsidR="0050286F">
        <w:rPr>
          <w:rFonts w:ascii="Cambria Math" w:hAnsi="Cambria Math"/>
        </w:rPr>
        <w:t xml:space="preserve"> (see Figure 12).</w:t>
      </w:r>
      <w:r w:rsidR="00944B2A">
        <w:rPr>
          <w:rFonts w:ascii="Cambria Math" w:hAnsi="Cambria Math"/>
        </w:rPr>
        <w:br/>
      </w:r>
      <w:r w:rsidR="00944B2A">
        <w:rPr>
          <w:rFonts w:ascii="Cambria Math" w:hAnsi="Cambria Math"/>
        </w:rPr>
        <w:br/>
        <w:t xml:space="preserve">- </w:t>
      </w:r>
      <w:r w:rsidR="009367F0">
        <w:rPr>
          <w:rFonts w:ascii="Cambria Math" w:hAnsi="Cambria Math"/>
        </w:rPr>
        <w:t>The Experiment Subject’s final weight was 17.3g</w:t>
      </w:r>
      <w:r w:rsidR="009E7EFB">
        <w:rPr>
          <w:rFonts w:ascii="Cambria Math" w:hAnsi="Cambria Math"/>
        </w:rPr>
        <w:t xml:space="preserve">, significantly lighter than its initial </w:t>
      </w:r>
      <w:r w:rsidR="001E5B74">
        <w:rPr>
          <w:rFonts w:ascii="Cambria Math" w:hAnsi="Cambria Math"/>
        </w:rPr>
        <w:br/>
        <w:t xml:space="preserve"> </w:t>
      </w:r>
      <w:r w:rsidR="009E7EFB">
        <w:rPr>
          <w:rFonts w:ascii="Cambria Math" w:hAnsi="Cambria Math"/>
        </w:rPr>
        <w:t>weight</w:t>
      </w:r>
      <w:r w:rsidR="00DA20C5">
        <w:rPr>
          <w:rFonts w:ascii="Cambria Math" w:hAnsi="Cambria Math"/>
        </w:rPr>
        <w:t xml:space="preserve"> </w:t>
      </w:r>
      <w:r w:rsidR="009E7EFB">
        <w:rPr>
          <w:rFonts w:ascii="Cambria Math" w:hAnsi="Cambria Math"/>
        </w:rPr>
        <w:t xml:space="preserve">of 32g. </w:t>
      </w:r>
      <w:r w:rsidR="004230CC">
        <w:rPr>
          <w:rFonts w:ascii="Cambria Math" w:hAnsi="Cambria Math"/>
        </w:rPr>
        <w:br/>
      </w:r>
      <w:r w:rsidR="004230CC">
        <w:rPr>
          <w:rFonts w:ascii="Cambria Math" w:hAnsi="Cambria Math"/>
        </w:rPr>
        <w:br/>
        <w:t xml:space="preserve">- There were no visible signs of decomposition, and the subject was virtually odourless. </w:t>
      </w:r>
      <w:r w:rsidR="0008087D">
        <w:rPr>
          <w:rFonts w:ascii="Cambria Math" w:hAnsi="Cambria Math"/>
        </w:rPr>
        <w:br/>
      </w:r>
      <w:r w:rsidR="0008087D">
        <w:rPr>
          <w:rFonts w:ascii="Cambria Math" w:hAnsi="Cambria Math"/>
        </w:rPr>
        <w:br/>
      </w:r>
      <w:r w:rsidR="003061C8">
        <w:rPr>
          <w:rFonts w:ascii="Cambria Math" w:hAnsi="Cambria Math"/>
        </w:rPr>
        <w:br/>
      </w:r>
      <w:r w:rsidR="001E5B74">
        <w:rPr>
          <w:rFonts w:ascii="Cambria Math" w:hAnsi="Cambria Math"/>
        </w:rPr>
        <w:t xml:space="preserve">                                         </w:t>
      </w:r>
      <w:r w:rsidR="002515B0">
        <w:rPr>
          <w:rFonts w:ascii="Cambria Math" w:hAnsi="Cambria Math"/>
        </w:rPr>
        <w:br/>
      </w:r>
      <w:r w:rsidR="002515B0">
        <w:rPr>
          <w:rFonts w:ascii="Cambria Math" w:hAnsi="Cambria Math"/>
        </w:rPr>
        <w:br/>
      </w:r>
      <w:r w:rsidR="002515B0">
        <w:rPr>
          <w:rFonts w:ascii="Cambria Math" w:hAnsi="Cambria Math"/>
        </w:rPr>
        <w:br/>
      </w:r>
      <w:r w:rsidR="002515B0">
        <w:rPr>
          <w:rFonts w:ascii="Cambria Math" w:hAnsi="Cambria Math"/>
        </w:rPr>
        <w:br/>
      </w:r>
      <w:r w:rsidR="002515B0">
        <w:rPr>
          <w:rFonts w:ascii="Cambria Math" w:hAnsi="Cambria Math"/>
        </w:rPr>
        <w:br/>
      </w:r>
      <w:r w:rsidR="002515B0">
        <w:rPr>
          <w:rFonts w:ascii="Cambria Math" w:hAnsi="Cambria Math"/>
        </w:rPr>
        <w:br/>
      </w:r>
      <w:r w:rsidR="002515B0">
        <w:rPr>
          <w:rFonts w:ascii="Cambria Math" w:hAnsi="Cambria Math"/>
        </w:rPr>
        <w:lastRenderedPageBreak/>
        <w:t xml:space="preserve">                </w:t>
      </w:r>
      <w:r w:rsidR="00F14FC6">
        <w:rPr>
          <w:rFonts w:ascii="Cambria Math" w:hAnsi="Cambria Math"/>
        </w:rPr>
        <w:t xml:space="preserve">                         </w:t>
      </w:r>
      <w:r w:rsidR="002515B0">
        <w:rPr>
          <w:rFonts w:ascii="Cambria Math" w:hAnsi="Cambria Math"/>
        </w:rPr>
        <w:t xml:space="preserve">  </w:t>
      </w:r>
      <w:r w:rsidR="001E5B74" w:rsidRPr="001E5B74">
        <w:rPr>
          <w:rFonts w:ascii="Cambria Math" w:hAnsi="Cambria Math"/>
          <w:b/>
          <w:bCs/>
          <w:sz w:val="28"/>
          <w:szCs w:val="28"/>
          <w:u w:val="single"/>
        </w:rPr>
        <w:t>The Experiment: Discussion of Findings:</w:t>
      </w:r>
      <w:r w:rsidR="002606B7">
        <w:rPr>
          <w:rFonts w:ascii="Cambria Math" w:hAnsi="Cambria Math"/>
        </w:rPr>
        <w:br/>
      </w:r>
    </w:p>
    <w:p w14:paraId="11CEC53F" w14:textId="101A7339" w:rsidR="002606B7" w:rsidRDefault="00F21A41" w:rsidP="00494EE1">
      <w:pPr>
        <w:pStyle w:val="NormalWeb"/>
        <w:shd w:val="clear" w:color="auto" w:fill="FFFFFF"/>
        <w:spacing w:before="0" w:beforeAutospacing="0"/>
        <w:rPr>
          <w:rFonts w:ascii="Cambria Math" w:hAnsi="Cambria Math"/>
        </w:rPr>
      </w:pPr>
      <w:r>
        <w:rPr>
          <w:rFonts w:ascii="Cambria Math" w:hAnsi="Cambria Math"/>
          <w:noProof/>
        </w:rPr>
        <w:drawing>
          <wp:anchor distT="0" distB="0" distL="114300" distR="114300" simplePos="0" relativeHeight="251822080" behindDoc="0" locked="0" layoutInCell="1" allowOverlap="1" wp14:anchorId="26DBF641" wp14:editId="4D91BB1E">
            <wp:simplePos x="0" y="0"/>
            <wp:positionH relativeFrom="margin">
              <wp:align>center</wp:align>
            </wp:positionH>
            <wp:positionV relativeFrom="paragraph">
              <wp:posOffset>2035810</wp:posOffset>
            </wp:positionV>
            <wp:extent cx="4541520" cy="2522220"/>
            <wp:effectExtent l="19050" t="19050" r="11430" b="11430"/>
            <wp:wrapSquare wrapText="bothSides"/>
            <wp:docPr id="26" name="Chart 2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anchor>
        </w:drawing>
      </w:r>
      <w:r w:rsidR="00FF3D95">
        <w:rPr>
          <w:rFonts w:ascii="Cambria Math" w:hAnsi="Cambria Math"/>
        </w:rPr>
        <w:t xml:space="preserve">Over the course of the experiment, the natural process of decomposition </w:t>
      </w:r>
      <w:r w:rsidR="00B96F93">
        <w:rPr>
          <w:rFonts w:ascii="Cambria Math" w:hAnsi="Cambria Math"/>
        </w:rPr>
        <w:t xml:space="preserve">visibly took place </w:t>
      </w:r>
      <w:r w:rsidR="0044727A">
        <w:rPr>
          <w:rFonts w:ascii="Cambria Math" w:hAnsi="Cambria Math"/>
        </w:rPr>
        <w:t>within the Control Subject</w:t>
      </w:r>
      <w:r w:rsidR="005E7AEB">
        <w:rPr>
          <w:rFonts w:ascii="Cambria Math" w:hAnsi="Cambria Math"/>
        </w:rPr>
        <w:t xml:space="preserve"> which </w:t>
      </w:r>
      <w:r w:rsidR="0044727A">
        <w:rPr>
          <w:rFonts w:ascii="Cambria Math" w:hAnsi="Cambria Math"/>
        </w:rPr>
        <w:t xml:space="preserve">was </w:t>
      </w:r>
      <w:r w:rsidR="000A4ED7">
        <w:rPr>
          <w:rFonts w:ascii="Cambria Math" w:hAnsi="Cambria Math"/>
        </w:rPr>
        <w:t xml:space="preserve">deliberately left unaltered by external efforts within it’s plastic zip-lock bag. </w:t>
      </w:r>
      <w:r w:rsidR="00001D5E">
        <w:rPr>
          <w:rFonts w:ascii="Cambria Math" w:hAnsi="Cambria Math"/>
        </w:rPr>
        <w:t xml:space="preserve">These visible indicators included the matter’s loss of physical stability (its </w:t>
      </w:r>
      <w:r w:rsidR="00BF0B65">
        <w:rPr>
          <w:rFonts w:ascii="Cambria Math" w:hAnsi="Cambria Math"/>
        </w:rPr>
        <w:t xml:space="preserve">observable softening as the tissue broke down over time), the transformation of </w:t>
      </w:r>
      <w:r w:rsidR="00552C6B">
        <w:rPr>
          <w:rFonts w:ascii="Cambria Math" w:hAnsi="Cambria Math"/>
        </w:rPr>
        <w:t>solid tissue into liquid as well as the consistent release of internal liquids and the</w:t>
      </w:r>
      <w:r w:rsidR="00B66C3A">
        <w:rPr>
          <w:rFonts w:ascii="Cambria Math" w:hAnsi="Cambria Math"/>
        </w:rPr>
        <w:t xml:space="preserve"> notable worsening of the </w:t>
      </w:r>
      <w:r w:rsidR="00B15965">
        <w:rPr>
          <w:rFonts w:ascii="Cambria Math" w:hAnsi="Cambria Math"/>
        </w:rPr>
        <w:t>subject’s</w:t>
      </w:r>
      <w:r w:rsidR="00B66C3A">
        <w:rPr>
          <w:rFonts w:ascii="Cambria Math" w:hAnsi="Cambria Math"/>
        </w:rPr>
        <w:t xml:space="preserve"> foul odour. </w:t>
      </w:r>
      <w:r w:rsidR="009B6FC6">
        <w:rPr>
          <w:rFonts w:ascii="Cambria Math" w:hAnsi="Cambria Math"/>
        </w:rPr>
        <w:t xml:space="preserve">It is reasonable to assume that the Experiment Subject, had it also remained untouched over the </w:t>
      </w:r>
      <w:r w:rsidR="00B15965">
        <w:rPr>
          <w:rFonts w:ascii="Cambria Math" w:hAnsi="Cambria Math"/>
        </w:rPr>
        <w:t>22-day period</w:t>
      </w:r>
      <w:r w:rsidR="006C58ED">
        <w:rPr>
          <w:rFonts w:ascii="Cambria Math" w:hAnsi="Cambria Math"/>
        </w:rPr>
        <w:t xml:space="preserve">, would have also </w:t>
      </w:r>
      <w:r w:rsidR="004F14CC">
        <w:rPr>
          <w:rFonts w:ascii="Cambria Math" w:hAnsi="Cambria Math"/>
        </w:rPr>
        <w:t xml:space="preserve">yielded these results. </w:t>
      </w:r>
      <w:r w:rsidR="00F14FC6">
        <w:rPr>
          <w:rFonts w:ascii="Cambria Math" w:hAnsi="Cambria Math"/>
        </w:rPr>
        <w:t>However,</w:t>
      </w:r>
      <w:r w:rsidR="004F14CC">
        <w:rPr>
          <w:rFonts w:ascii="Cambria Math" w:hAnsi="Cambria Math"/>
        </w:rPr>
        <w:t xml:space="preserve"> the measures taken to preserve the Experiment Subject resulted in the </w:t>
      </w:r>
      <w:r w:rsidR="00B922A6">
        <w:rPr>
          <w:rFonts w:ascii="Cambria Math" w:hAnsi="Cambria Math"/>
        </w:rPr>
        <w:t xml:space="preserve">dehydration, shrinking hardening and ultimately: the successful preservation </w:t>
      </w:r>
      <w:r w:rsidR="00115A72">
        <w:rPr>
          <w:rFonts w:ascii="Cambria Math" w:hAnsi="Cambria Math"/>
        </w:rPr>
        <w:t xml:space="preserve">of the subject, which having been achieved primarily through desiccation, makes for a successful mummification. </w:t>
      </w:r>
      <w:r w:rsidR="00115A72">
        <w:rPr>
          <w:rFonts w:ascii="Cambria Math" w:hAnsi="Cambria Math"/>
        </w:rPr>
        <w:br/>
      </w:r>
      <w:r w:rsidR="00115A72">
        <w:rPr>
          <w:rFonts w:ascii="Cambria Math" w:hAnsi="Cambria Math"/>
        </w:rPr>
        <w:br/>
      </w:r>
      <w:r w:rsidR="002606B7">
        <w:rPr>
          <w:rFonts w:ascii="Cambria Math" w:hAnsi="Cambria Math"/>
        </w:rPr>
        <w:br/>
      </w:r>
    </w:p>
    <w:p w14:paraId="34AA8B9E" w14:textId="6828465C" w:rsidR="002606B7" w:rsidRDefault="002606B7" w:rsidP="00494EE1">
      <w:pPr>
        <w:pStyle w:val="NormalWeb"/>
        <w:shd w:val="clear" w:color="auto" w:fill="FFFFFF"/>
        <w:spacing w:before="0" w:beforeAutospacing="0"/>
        <w:rPr>
          <w:rFonts w:ascii="Cambria Math" w:hAnsi="Cambria Math"/>
        </w:rPr>
      </w:pPr>
      <w:r>
        <w:rPr>
          <w:rFonts w:ascii="Cambria Math" w:hAnsi="Cambria Math"/>
        </w:rPr>
        <w:br/>
      </w:r>
      <w:r>
        <w:rPr>
          <w:rFonts w:ascii="Cambria Math" w:hAnsi="Cambria Math"/>
        </w:rPr>
        <w:br/>
      </w:r>
    </w:p>
    <w:p w14:paraId="578CCAA1" w14:textId="0046F2E0" w:rsidR="002606B7" w:rsidRDefault="00130F8E" w:rsidP="00494EE1">
      <w:pPr>
        <w:pStyle w:val="NormalWeb"/>
        <w:shd w:val="clear" w:color="auto" w:fill="FFFFFF"/>
        <w:spacing w:before="0" w:beforeAutospacing="0"/>
        <w:rPr>
          <w:rFonts w:ascii="Cambria Math" w:hAnsi="Cambria Math"/>
        </w:rPr>
      </w:pPr>
      <w:r w:rsidRPr="00130F8E">
        <w:rPr>
          <w:noProof/>
          <w:color w:val="FF0000"/>
        </w:rPr>
        <mc:AlternateContent>
          <mc:Choice Requires="wps">
            <w:drawing>
              <wp:anchor distT="45720" distB="45720" distL="114300" distR="114300" simplePos="0" relativeHeight="251824128" behindDoc="0" locked="0" layoutInCell="1" allowOverlap="1" wp14:anchorId="3C9A2E23" wp14:editId="7547D50B">
                <wp:simplePos x="0" y="0"/>
                <wp:positionH relativeFrom="column">
                  <wp:posOffset>-182880</wp:posOffset>
                </wp:positionH>
                <wp:positionV relativeFrom="paragraph">
                  <wp:posOffset>144145</wp:posOffset>
                </wp:positionV>
                <wp:extent cx="1196340" cy="56388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96340" cy="563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811072" w14:textId="41915BE0" w:rsidR="00130F8E" w:rsidRPr="00130F8E" w:rsidRDefault="00130F8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130F8E">
                              <w:rPr>
                                <w:sz w:val="20"/>
                                <w:szCs w:val="20"/>
                              </w:rPr>
                              <w:t xml:space="preserve">Subject Weight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br/>
                            </w:r>
                            <w:r w:rsidRPr="00130F8E">
                              <w:rPr>
                                <w:sz w:val="20"/>
                                <w:szCs w:val="20"/>
                              </w:rPr>
                              <w:t xml:space="preserve">(in grams):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9A2E23" id="Text Box 2" o:spid="_x0000_s1038" type="#_x0000_t202" style="position:absolute;margin-left:-14.4pt;margin-top:11.35pt;width:94.2pt;height:44.4pt;z-index:251824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" filled="f" stroked="f">
                <v:textbox>
                  <w:txbxContent>
                    <w:p w14:paraId="2E811072" w14:textId="41915BE0" w:rsidR="00130F8E" w:rsidRPr="00130F8E" w:rsidRDefault="00130F8E">
                      <w:pPr>
                        <w:rPr>
                          <w:sz w:val="20"/>
                          <w:szCs w:val="20"/>
                        </w:rPr>
                      </w:pPr>
                      <w:r w:rsidRPr="00130F8E">
                        <w:rPr>
                          <w:sz w:val="20"/>
                          <w:szCs w:val="20"/>
                        </w:rPr>
                        <w:t xml:space="preserve">Subject Weight </w:t>
                      </w:r>
                      <w:r>
                        <w:rPr>
                          <w:sz w:val="20"/>
                          <w:szCs w:val="20"/>
                        </w:rPr>
                        <w:br/>
                      </w:r>
                      <w:r w:rsidRPr="00130F8E">
                        <w:rPr>
                          <w:sz w:val="20"/>
                          <w:szCs w:val="20"/>
                        </w:rPr>
                        <w:t xml:space="preserve">(in grams):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7DFBFC9" w14:textId="5B4A4D13" w:rsidR="00EC10F8" w:rsidRPr="00DA7F7D" w:rsidRDefault="002606B7" w:rsidP="00494EE1">
      <w:pPr>
        <w:pStyle w:val="NormalWeb"/>
        <w:shd w:val="clear" w:color="auto" w:fill="FFFFFF"/>
        <w:spacing w:before="0" w:beforeAutospacing="0"/>
        <w:rPr>
          <w:rFonts w:ascii="Cambria Math" w:hAnsi="Cambria Math"/>
          <w:color w:val="FF0000"/>
        </w:rPr>
      </w:pPr>
      <w:r>
        <w:rPr>
          <w:rFonts w:ascii="Cambria Math" w:hAnsi="Cambria Math"/>
        </w:rPr>
        <w:br/>
      </w:r>
      <w:r w:rsidR="00EC10F8" w:rsidRPr="00DA7F7D">
        <w:rPr>
          <w:rFonts w:ascii="Cambria Math" w:hAnsi="Cambria Math"/>
          <w:color w:val="FF0000"/>
        </w:rPr>
        <w:br/>
      </w:r>
      <w:r w:rsidR="00EC10F8" w:rsidRPr="00DA7F7D">
        <w:rPr>
          <w:rFonts w:ascii="Cambria Math" w:hAnsi="Cambria Math"/>
          <w:color w:val="FF0000"/>
        </w:rPr>
        <w:br/>
      </w:r>
    </w:p>
    <w:p w14:paraId="3AFACA9B" w14:textId="6F54F113" w:rsidR="00EC10F8" w:rsidRDefault="00EC10F8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  <w:r>
        <w:rPr>
          <w:color w:val="FF0000"/>
        </w:rPr>
        <w:br/>
      </w:r>
      <w:r>
        <w:rPr>
          <w:color w:val="FF0000"/>
        </w:rPr>
        <w:br/>
      </w:r>
      <w:r>
        <w:rPr>
          <w:color w:val="FF0000"/>
        </w:rPr>
        <w:br/>
      </w:r>
    </w:p>
    <w:p w14:paraId="1C660FAB" w14:textId="0A1F1768" w:rsidR="003D6146" w:rsidRPr="004A03FD" w:rsidRDefault="00F21A41" w:rsidP="00494EE1">
      <w:pPr>
        <w:pStyle w:val="NormalWeb"/>
        <w:shd w:val="clear" w:color="auto" w:fill="FFFFFF"/>
        <w:spacing w:before="0" w:beforeAutospacing="0"/>
        <w:rPr>
          <w:color w:val="FF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76CAAD72" wp14:editId="04087995">
                <wp:simplePos x="0" y="0"/>
                <wp:positionH relativeFrom="margin">
                  <wp:posOffset>807720</wp:posOffset>
                </wp:positionH>
                <wp:positionV relativeFrom="margin">
                  <wp:posOffset>5105400</wp:posOffset>
                </wp:positionV>
                <wp:extent cx="4572000" cy="190500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0" cy="1905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BBB4F2B" w14:textId="1DE1ED3D" w:rsidR="00F21A41" w:rsidRPr="00976819" w:rsidRDefault="00F21A41" w:rsidP="00F21A41">
                            <w:pPr>
                              <w:pStyle w:val="Caption"/>
                              <w:rPr>
                                <w:rFonts w:ascii="Cambria Math" w:eastAsia="Times New Roman" w:hAnsi="Cambria Math" w:cs="Times New Roman"/>
                                <w:b/>
                                <w:bCs/>
                                <w:i w:val="0"/>
                                <w:iCs w:val="0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 </w:t>
                            </w:r>
                            <w:r w:rsidRPr="00976819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Fig</w:t>
                            </w:r>
                            <w:r w:rsidR="00130F8E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>1</w:t>
                            </w:r>
                            <w:r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3: </w:t>
                            </w:r>
                            <w:r w:rsidR="00130F8E">
                              <w:rPr>
                                <w:rFonts w:ascii="Cambria Math" w:hAnsi="Cambria Math"/>
                                <w:i w:val="0"/>
                                <w:iCs w:val="0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Chart displaying the subject’s changing weights throughout the experiment.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CAAD72" id="Text Box 27" o:spid="_x0000_s1039" type="#_x0000_t202" style="position:absolute;margin-left:63.6pt;margin-top:402pt;width:5in;height:15pt;z-index:251823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" fillcolor="#0d0d0d [3069]" stroked="f">
                <v:textbox inset="0,0,0,0">
                  <w:txbxContent>
                    <w:p w14:paraId="2BBB4F2B" w14:textId="1DE1ED3D" w:rsidR="00F21A41" w:rsidRPr="00976819" w:rsidRDefault="00F21A41" w:rsidP="00F21A41">
                      <w:pPr>
                        <w:pStyle w:val="Caption"/>
                        <w:rPr>
                          <w:rFonts w:ascii="Cambria Math" w:eastAsia="Times New Roman" w:hAnsi="Cambria Math" w:cs="Times New Roman"/>
                          <w:b/>
                          <w:bCs/>
                          <w:i w:val="0"/>
                          <w:iCs w:val="0"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 </w:t>
                      </w:r>
                      <w:r w:rsidRPr="00976819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Fig</w:t>
                      </w:r>
                      <w:r w:rsidR="00130F8E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>1</w:t>
                      </w:r>
                      <w:r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3: </w:t>
                      </w:r>
                      <w:r w:rsidR="00130F8E">
                        <w:rPr>
                          <w:rFonts w:ascii="Cambria Math" w:hAnsi="Cambria Math"/>
                          <w:i w:val="0"/>
                          <w:iCs w:val="0"/>
                          <w:color w:val="FFFFFF" w:themeColor="background1"/>
                          <w:sz w:val="20"/>
                          <w:szCs w:val="20"/>
                        </w:rPr>
                        <w:t xml:space="preserve">Chart displaying the subject’s changing weights throughout the experiment. 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EC10F8">
        <w:rPr>
          <w:color w:val="FF0000"/>
        </w:rPr>
        <w:br/>
      </w:r>
      <w:r w:rsidR="00EC10F8">
        <w:rPr>
          <w:color w:val="FF0000"/>
        </w:rPr>
        <w:br/>
      </w:r>
      <w:r w:rsidR="00877625">
        <w:rPr>
          <w:rFonts w:ascii="Cambria Math" w:hAnsi="Cambria Math"/>
        </w:rPr>
        <w:t>Over the course of the experiment, the Control Subject consistently gained weight</w:t>
      </w:r>
      <w:r w:rsidR="0005702F">
        <w:rPr>
          <w:rFonts w:ascii="Cambria Math" w:hAnsi="Cambria Math"/>
        </w:rPr>
        <w:t xml:space="preserve"> as its tissue broke down and transformed gradually from </w:t>
      </w:r>
      <w:r w:rsidR="0057370A">
        <w:rPr>
          <w:rFonts w:ascii="Cambria Math" w:hAnsi="Cambria Math"/>
        </w:rPr>
        <w:t>solid matter into liquid</w:t>
      </w:r>
      <w:r w:rsidR="009E120A">
        <w:rPr>
          <w:rFonts w:ascii="Cambria Math" w:hAnsi="Cambria Math"/>
        </w:rPr>
        <w:t xml:space="preserve">. In contrast to this, the Experiment Subject </w:t>
      </w:r>
      <w:r w:rsidR="00F50BE3">
        <w:rPr>
          <w:rFonts w:ascii="Cambria Math" w:hAnsi="Cambria Math"/>
        </w:rPr>
        <w:t xml:space="preserve">lost significant weight throughout the experiment, as it lost moisture </w:t>
      </w:r>
      <w:r w:rsidR="00F27227">
        <w:rPr>
          <w:rFonts w:ascii="Cambria Math" w:hAnsi="Cambria Math"/>
        </w:rPr>
        <w:t>which was a</w:t>
      </w:r>
      <w:r w:rsidR="00F50BE3">
        <w:rPr>
          <w:rFonts w:ascii="Cambria Math" w:hAnsi="Cambria Math"/>
        </w:rPr>
        <w:t xml:space="preserve">bsorbed by the desiccants used </w:t>
      </w:r>
      <w:r w:rsidR="00F27227">
        <w:rPr>
          <w:rFonts w:ascii="Cambria Math" w:hAnsi="Cambria Math"/>
        </w:rPr>
        <w:t>to preserve</w:t>
      </w:r>
      <w:r w:rsidR="00F11551">
        <w:rPr>
          <w:rFonts w:ascii="Cambria Math" w:hAnsi="Cambria Math"/>
        </w:rPr>
        <w:t xml:space="preserve"> it. The Experiment Subject</w:t>
      </w:r>
      <w:r w:rsidR="000308F0">
        <w:rPr>
          <w:rFonts w:ascii="Cambria Math" w:hAnsi="Cambria Math"/>
        </w:rPr>
        <w:t xml:space="preserve">’s weight lessened consistently with its </w:t>
      </w:r>
      <w:r w:rsidR="00764D92">
        <w:rPr>
          <w:rFonts w:ascii="Cambria Math" w:hAnsi="Cambria Math"/>
        </w:rPr>
        <w:t>desiccation</w:t>
      </w:r>
      <w:r w:rsidR="000308F0">
        <w:rPr>
          <w:rFonts w:ascii="Cambria Math" w:hAnsi="Cambria Math"/>
        </w:rPr>
        <w:t xml:space="preserve"> and the prevention of decomposition ensured no liquid weight would be gained</w:t>
      </w:r>
      <w:r w:rsidR="00764D92">
        <w:rPr>
          <w:rFonts w:ascii="Cambria Math" w:hAnsi="Cambria Math"/>
        </w:rPr>
        <w:t xml:space="preserve"> (see Figure 13</w:t>
      </w:r>
      <w:r w:rsidR="00696684">
        <w:rPr>
          <w:rFonts w:ascii="Cambria Math" w:hAnsi="Cambria Math"/>
        </w:rPr>
        <w:t xml:space="preserve">). </w:t>
      </w:r>
      <w:r w:rsidR="00696684">
        <w:rPr>
          <w:rFonts w:ascii="Cambria Math" w:hAnsi="Cambria Math"/>
        </w:rPr>
        <w:br/>
      </w:r>
      <w:r w:rsidR="00696684">
        <w:rPr>
          <w:rFonts w:ascii="Cambria Math" w:hAnsi="Cambria Math"/>
        </w:rPr>
        <w:br/>
        <w:t xml:space="preserve">The results yielded </w:t>
      </w:r>
      <w:r w:rsidR="00F5004F">
        <w:rPr>
          <w:rFonts w:ascii="Cambria Math" w:hAnsi="Cambria Math"/>
        </w:rPr>
        <w:t xml:space="preserve">clearly </w:t>
      </w:r>
      <w:r w:rsidR="00CC0F26">
        <w:rPr>
          <w:rFonts w:ascii="Cambria Math" w:hAnsi="Cambria Math"/>
        </w:rPr>
        <w:t>suggest</w:t>
      </w:r>
      <w:r w:rsidR="00F5004F">
        <w:rPr>
          <w:rFonts w:ascii="Cambria Math" w:hAnsi="Cambria Math"/>
        </w:rPr>
        <w:t xml:space="preserve"> that salt and salt combinations are powerful preservatives, as despite the </w:t>
      </w:r>
      <w:r w:rsidR="00B63EAC">
        <w:rPr>
          <w:rFonts w:ascii="Cambria Math" w:hAnsi="Cambria Math"/>
        </w:rPr>
        <w:t>Experiment Subject having undergone no significant changes in temperature or oxygen levels</w:t>
      </w:r>
      <w:r w:rsidR="009B35A0">
        <w:rPr>
          <w:rFonts w:ascii="Cambria Math" w:hAnsi="Cambria Math"/>
        </w:rPr>
        <w:t xml:space="preserve"> to prevent the effects of bacteria and decay, the subject was successfully</w:t>
      </w:r>
      <w:r w:rsidR="001A736B">
        <w:rPr>
          <w:rFonts w:ascii="Cambria Math" w:hAnsi="Cambria Math"/>
        </w:rPr>
        <w:t xml:space="preserve"> dried-out and subsequently preserved in</w:t>
      </w:r>
      <w:r w:rsidR="00AF1DE7">
        <w:rPr>
          <w:rFonts w:ascii="Cambria Math" w:hAnsi="Cambria Math"/>
        </w:rPr>
        <w:t xml:space="preserve"> a period of</w:t>
      </w:r>
      <w:r w:rsidR="001A736B">
        <w:rPr>
          <w:rFonts w:ascii="Cambria Math" w:hAnsi="Cambria Math"/>
        </w:rPr>
        <w:t xml:space="preserve"> only 22 days. </w:t>
      </w:r>
      <w:r w:rsidR="00AF1DE7">
        <w:rPr>
          <w:rFonts w:ascii="Cambria Math" w:hAnsi="Cambria Math"/>
        </w:rPr>
        <w:t xml:space="preserve">Salts </w:t>
      </w:r>
      <w:proofErr w:type="gramStart"/>
      <w:r w:rsidR="00AF1DE7">
        <w:rPr>
          <w:rFonts w:ascii="Cambria Math" w:hAnsi="Cambria Math"/>
        </w:rPr>
        <w:t>are</w:t>
      </w:r>
      <w:proofErr w:type="gramEnd"/>
      <w:r w:rsidR="00AF1DE7">
        <w:rPr>
          <w:rFonts w:ascii="Cambria Math" w:hAnsi="Cambria Math"/>
        </w:rPr>
        <w:t xml:space="preserve"> therefore, very efficient desiccants, with </w:t>
      </w:r>
      <w:r w:rsidR="000E36B4">
        <w:rPr>
          <w:rFonts w:ascii="Cambria Math" w:hAnsi="Cambria Math"/>
        </w:rPr>
        <w:t xml:space="preserve">great potential as agents of mummification. </w:t>
      </w:r>
      <w:r w:rsidR="00696684">
        <w:rPr>
          <w:rFonts w:ascii="Cambria Math" w:hAnsi="Cambria Math"/>
        </w:rPr>
        <w:br/>
      </w:r>
      <w:r w:rsidR="00696684">
        <w:rPr>
          <w:rFonts w:ascii="Cambria Math" w:hAnsi="Cambria Math"/>
        </w:rPr>
        <w:br/>
      </w:r>
      <w:r w:rsidR="004A03FD">
        <w:rPr>
          <w:rFonts w:ascii="Cambria Math" w:hAnsi="Cambria Math"/>
        </w:rPr>
        <w:br/>
      </w:r>
      <w:r w:rsidR="00696684" w:rsidRPr="00696684">
        <w:rPr>
          <w:rFonts w:ascii="Cambria Math" w:hAnsi="Cambria Math"/>
          <w:b/>
          <w:bCs/>
          <w:sz w:val="28"/>
          <w:szCs w:val="28"/>
          <w:u w:val="single"/>
        </w:rPr>
        <w:t>Conclusion</w:t>
      </w:r>
      <w:r w:rsidR="00696684">
        <w:rPr>
          <w:rFonts w:ascii="Cambria Math" w:hAnsi="Cambria Math"/>
          <w:b/>
          <w:bCs/>
          <w:sz w:val="28"/>
          <w:szCs w:val="28"/>
          <w:u w:val="single"/>
        </w:rPr>
        <w:t>.</w:t>
      </w:r>
      <w:r w:rsidR="00696684" w:rsidRPr="00696684">
        <w:rPr>
          <w:rFonts w:ascii="Cambria Math" w:hAnsi="Cambria Math"/>
          <w:b/>
          <w:bCs/>
          <w:sz w:val="28"/>
          <w:szCs w:val="28"/>
          <w:u w:val="single"/>
        </w:rPr>
        <w:t xml:space="preserve"> </w:t>
      </w:r>
      <w:r w:rsidR="00696684">
        <w:rPr>
          <w:rFonts w:ascii="Cambria Math" w:hAnsi="Cambria Math"/>
          <w:b/>
          <w:bCs/>
          <w:sz w:val="28"/>
          <w:szCs w:val="28"/>
          <w:u w:val="single"/>
        </w:rPr>
        <w:br/>
      </w:r>
      <w:r w:rsidR="00696684">
        <w:rPr>
          <w:rFonts w:ascii="Cambria Math" w:hAnsi="Cambria Math"/>
          <w:b/>
          <w:bCs/>
          <w:sz w:val="28"/>
          <w:szCs w:val="28"/>
          <w:u w:val="single"/>
        </w:rPr>
        <w:br/>
      </w:r>
      <w:r w:rsidR="00696684">
        <w:rPr>
          <w:rFonts w:ascii="Cambria Math" w:hAnsi="Cambria Math"/>
        </w:rPr>
        <w:t>The experiment’s aims of testing the eff</w:t>
      </w:r>
      <w:r w:rsidR="000E36B4">
        <w:rPr>
          <w:rFonts w:ascii="Cambria Math" w:hAnsi="Cambria Math"/>
        </w:rPr>
        <w:t xml:space="preserve">iciency of salts and salt combinations </w:t>
      </w:r>
      <w:r w:rsidR="002E22BB">
        <w:rPr>
          <w:rFonts w:ascii="Cambria Math" w:hAnsi="Cambria Math"/>
        </w:rPr>
        <w:t xml:space="preserve">were successfully me as they were demonstrated to be powerful agents of preservation. </w:t>
      </w:r>
      <w:r w:rsidR="0069097D">
        <w:rPr>
          <w:rFonts w:ascii="Cambria Math" w:hAnsi="Cambria Math"/>
        </w:rPr>
        <w:t xml:space="preserve">The observable </w:t>
      </w:r>
      <w:r w:rsidR="0069097D">
        <w:rPr>
          <w:rFonts w:ascii="Cambria Math" w:hAnsi="Cambria Math"/>
        </w:rPr>
        <w:lastRenderedPageBreak/>
        <w:t xml:space="preserve">decomposition that took place parallel to this was a helpful gauge by which to measure the efficiency of the desiccation process. </w:t>
      </w:r>
      <w:r w:rsidR="00CE5F26">
        <w:rPr>
          <w:rFonts w:ascii="Cambria Math" w:hAnsi="Cambria Math"/>
        </w:rPr>
        <w:t xml:space="preserve">Furthermore, the experiment itself was a success in that it resulted in the mummification (preservation) of the subject </w:t>
      </w:r>
      <w:r w:rsidR="00933729">
        <w:rPr>
          <w:rFonts w:ascii="Cambria Math" w:hAnsi="Cambria Math"/>
        </w:rPr>
        <w:t xml:space="preserve">that received experimental efforts. </w:t>
      </w:r>
      <w:r w:rsidR="00466E90" w:rsidRPr="00494EE1">
        <w:rPr>
          <w:color w:val="FF0000"/>
        </w:rPr>
        <w:br/>
      </w:r>
      <w:r w:rsidR="00544E1F">
        <w:rPr>
          <w:color w:val="FF0000"/>
        </w:rPr>
        <w:br/>
      </w:r>
      <w:r w:rsidR="00544E1F">
        <w:rPr>
          <w:color w:val="FF0000"/>
        </w:rPr>
        <w:br/>
      </w:r>
      <w:r w:rsidR="00544E1F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4A03FD">
        <w:rPr>
          <w:color w:val="FF0000"/>
        </w:rPr>
        <w:br/>
      </w:r>
      <w:r w:rsidR="00DD2661" w:rsidRPr="00711869">
        <w:rPr>
          <w:rFonts w:ascii="Cambria Math" w:hAnsi="Cambria Math"/>
          <w:b/>
          <w:bCs/>
          <w:sz w:val="28"/>
          <w:szCs w:val="28"/>
        </w:rPr>
        <w:t>Bibliography:</w:t>
      </w:r>
      <w:r w:rsidR="00711869">
        <w:rPr>
          <w:rFonts w:ascii="Cambria Math" w:hAnsi="Cambria Math"/>
          <w:b/>
          <w:bCs/>
          <w:sz w:val="28"/>
          <w:szCs w:val="28"/>
        </w:rPr>
        <w:br/>
      </w:r>
      <w:r w:rsidR="00711869">
        <w:rPr>
          <w:rFonts w:ascii="Cambria Math" w:hAnsi="Cambria Math"/>
          <w:b/>
          <w:bCs/>
          <w:sz w:val="28"/>
          <w:szCs w:val="28"/>
        </w:rPr>
        <w:br/>
      </w:r>
      <w:r w:rsidR="007D1147" w:rsidRPr="007D1147">
        <w:rPr>
          <w:rFonts w:ascii="Cambria Math" w:hAnsi="Cambria Math"/>
        </w:rPr>
        <w:t>Abdel-Maksoud</w:t>
      </w:r>
      <w:r w:rsidR="00684A93">
        <w:rPr>
          <w:rFonts w:ascii="Cambria Math" w:hAnsi="Cambria Math"/>
        </w:rPr>
        <w:t>,</w:t>
      </w:r>
      <w:r w:rsidR="007D1147">
        <w:rPr>
          <w:rFonts w:ascii="Cambria Math" w:hAnsi="Cambria Math"/>
        </w:rPr>
        <w:t xml:space="preserve"> G</w:t>
      </w:r>
      <w:r w:rsidR="00684A93">
        <w:rPr>
          <w:rFonts w:ascii="Cambria Math" w:hAnsi="Cambria Math"/>
        </w:rPr>
        <w:t>.</w:t>
      </w:r>
      <w:r w:rsidR="000F4A95">
        <w:rPr>
          <w:rFonts w:ascii="Cambria Math" w:hAnsi="Cambria Math"/>
        </w:rPr>
        <w:t xml:space="preserve">, </w:t>
      </w:r>
      <w:r w:rsidR="007D1147" w:rsidRPr="007D1147">
        <w:rPr>
          <w:rFonts w:ascii="Cambria Math" w:hAnsi="Cambria Math"/>
        </w:rPr>
        <w:t>El-Amin</w:t>
      </w:r>
      <w:r w:rsidR="00684A93">
        <w:rPr>
          <w:rFonts w:ascii="Cambria Math" w:hAnsi="Cambria Math"/>
        </w:rPr>
        <w:t xml:space="preserve">, A. (2011) </w:t>
      </w:r>
      <w:r w:rsidR="00BF077E">
        <w:rPr>
          <w:rFonts w:ascii="Cambria Math" w:hAnsi="Cambria Math"/>
        </w:rPr>
        <w:t>‘</w:t>
      </w:r>
      <w:r w:rsidR="000B5492" w:rsidRPr="000B5492">
        <w:rPr>
          <w:rFonts w:ascii="Cambria Math" w:hAnsi="Cambria Math"/>
        </w:rPr>
        <w:t xml:space="preserve">A </w:t>
      </w:r>
      <w:r w:rsidR="00BF077E">
        <w:rPr>
          <w:rFonts w:ascii="Cambria Math" w:hAnsi="Cambria Math"/>
        </w:rPr>
        <w:t xml:space="preserve">Review on the Materials Used During </w:t>
      </w:r>
      <w:proofErr w:type="gramStart"/>
      <w:r w:rsidR="00BF077E">
        <w:rPr>
          <w:rFonts w:ascii="Cambria Math" w:hAnsi="Cambria Math"/>
        </w:rPr>
        <w:t>The</w:t>
      </w:r>
      <w:proofErr w:type="gramEnd"/>
      <w:r w:rsidR="00BF077E">
        <w:rPr>
          <w:rFonts w:ascii="Cambria Math" w:hAnsi="Cambria Math"/>
        </w:rPr>
        <w:t xml:space="preserve"> Mummification Processes in Ancient Egypt</w:t>
      </w:r>
      <w:r w:rsidR="00E46348">
        <w:rPr>
          <w:rFonts w:ascii="Cambria Math" w:hAnsi="Cambria Math"/>
        </w:rPr>
        <w:t>.</w:t>
      </w:r>
      <w:r w:rsidR="00BF077E">
        <w:rPr>
          <w:rFonts w:ascii="Cambria Math" w:hAnsi="Cambria Math"/>
        </w:rPr>
        <w:t>’</w:t>
      </w:r>
      <w:r w:rsidR="0060130E">
        <w:rPr>
          <w:rFonts w:ascii="Cambria Math" w:hAnsi="Cambria Math"/>
        </w:rPr>
        <w:t xml:space="preserve"> </w:t>
      </w:r>
      <w:r w:rsidR="0060130E" w:rsidRPr="0060130E">
        <w:rPr>
          <w:rFonts w:ascii="Cambria Math" w:hAnsi="Cambria Math"/>
          <w:i/>
          <w:iCs/>
        </w:rPr>
        <w:t>Mediterranean Archaeology and Archaeometry</w:t>
      </w:r>
      <w:r w:rsidR="00F87F60">
        <w:rPr>
          <w:rFonts w:ascii="Cambria Math" w:hAnsi="Cambria Math"/>
          <w:i/>
          <w:iCs/>
        </w:rPr>
        <w:t xml:space="preserve">. </w:t>
      </w:r>
      <w:r w:rsidR="00F87F60" w:rsidRPr="00D85FD4">
        <w:rPr>
          <w:rFonts w:ascii="Cambria Math" w:hAnsi="Cambria Math"/>
        </w:rPr>
        <w:t>Vol. 11, No. 2, pp. 129-150</w:t>
      </w:r>
      <w:r w:rsidR="00D85FD4">
        <w:rPr>
          <w:rFonts w:ascii="Cambria Math" w:hAnsi="Cambria Math"/>
        </w:rPr>
        <w:t xml:space="preserve">. Available at: </w:t>
      </w:r>
      <w:hyperlink r:id="rId18" w:history="1">
        <w:r w:rsidR="00491392" w:rsidRPr="00491392">
          <w:rPr>
            <w:rStyle w:val="Hyperlink"/>
            <w:rFonts w:ascii="Cambria Math" w:hAnsi="Cambria Math"/>
            <w:sz w:val="22"/>
            <w:szCs w:val="22"/>
          </w:rPr>
          <w:t>https://www.researchgate.net/profile/Abdelrahman-Elamin/publication/281404720_A_REVIEW_ON_THE_MATERIALS_USED_DURING_MUMMIFICATION_PROCESSES_IN_ANCIENT_EGYPT/links/5b57c605a6fdccf0b2f33ceb/A-REVIEW-ON-THE-MATERIALS-USED-DURING-MUMMIFICATION-PROCESSES-IN-ANCIENT-EGYPT.pdf</w:t>
        </w:r>
      </w:hyperlink>
      <w:r w:rsidR="00491392" w:rsidRPr="00491392">
        <w:rPr>
          <w:rFonts w:ascii="Cambria Math" w:hAnsi="Cambria Math"/>
          <w:sz w:val="22"/>
          <w:szCs w:val="22"/>
        </w:rPr>
        <w:t xml:space="preserve"> </w:t>
      </w:r>
      <w:r w:rsidR="00D21B30">
        <w:rPr>
          <w:rFonts w:ascii="Cambria Math" w:hAnsi="Cambria Math"/>
        </w:rPr>
        <w:t>(</w:t>
      </w:r>
      <w:r w:rsidR="00D21B30" w:rsidRPr="00D21B30">
        <w:rPr>
          <w:rFonts w:ascii="Cambria Math" w:hAnsi="Cambria Math"/>
        </w:rPr>
        <w:t>Ac</w:t>
      </w:r>
      <w:r w:rsidR="00D21B30">
        <w:rPr>
          <w:rFonts w:ascii="Cambria Math" w:hAnsi="Cambria Math"/>
        </w:rPr>
        <w:t>c</w:t>
      </w:r>
      <w:r w:rsidR="00D21B30" w:rsidRPr="00D21B30">
        <w:rPr>
          <w:rFonts w:ascii="Cambria Math" w:hAnsi="Cambria Math"/>
        </w:rPr>
        <w:t>essed</w:t>
      </w:r>
      <w:r w:rsidR="003A0E74">
        <w:rPr>
          <w:rFonts w:ascii="Cambria Math" w:hAnsi="Cambria Math"/>
        </w:rPr>
        <w:t xml:space="preserve">: </w:t>
      </w:r>
      <w:r w:rsidR="008B6932">
        <w:rPr>
          <w:rFonts w:ascii="Cambria Math" w:hAnsi="Cambria Math"/>
        </w:rPr>
        <w:t>8/10/21)</w:t>
      </w:r>
      <w:r w:rsidR="00C30CFD">
        <w:rPr>
          <w:rFonts w:ascii="Cambria Math" w:hAnsi="Cambria Math"/>
        </w:rPr>
        <w:t>.</w:t>
      </w:r>
      <w:r w:rsidR="00DF3793">
        <w:rPr>
          <w:rFonts w:ascii="Cambria Math" w:hAnsi="Cambria Math"/>
        </w:rPr>
        <w:br/>
      </w:r>
      <w:r w:rsidR="00DF3793">
        <w:rPr>
          <w:rFonts w:ascii="Cambria Math" w:hAnsi="Cambria Math"/>
        </w:rPr>
        <w:br/>
      </w:r>
      <w:r w:rsidR="00DF3793" w:rsidRPr="00687C3E">
        <w:rPr>
          <w:rFonts w:ascii="Cambria Math" w:hAnsi="Cambria Math" w:cs="Arial"/>
        </w:rPr>
        <w:t xml:space="preserve">Arriaza, B.T. </w:t>
      </w:r>
      <w:r w:rsidR="00DF3793">
        <w:rPr>
          <w:rFonts w:ascii="Cambria Math" w:hAnsi="Cambria Math" w:cs="Arial"/>
        </w:rPr>
        <w:t>(</w:t>
      </w:r>
      <w:r w:rsidR="00DF3793" w:rsidRPr="00687C3E">
        <w:rPr>
          <w:rFonts w:ascii="Cambria Math" w:hAnsi="Cambria Math" w:cs="Arial"/>
        </w:rPr>
        <w:t>1995</w:t>
      </w:r>
      <w:r w:rsidR="00DF3793">
        <w:rPr>
          <w:rFonts w:ascii="Cambria Math" w:hAnsi="Cambria Math" w:cs="Arial"/>
        </w:rPr>
        <w:t>)</w:t>
      </w:r>
      <w:r w:rsidR="00DF3793" w:rsidRPr="00687C3E">
        <w:rPr>
          <w:rFonts w:ascii="Cambria Math" w:hAnsi="Cambria Math" w:cs="Arial"/>
        </w:rPr>
        <w:t xml:space="preserve"> </w:t>
      </w:r>
      <w:r w:rsidR="00DF3793" w:rsidRPr="00687C3E">
        <w:rPr>
          <w:rFonts w:ascii="Cambria Math" w:hAnsi="Cambria Math" w:cs="Arial"/>
          <w:i/>
          <w:iCs/>
        </w:rPr>
        <w:t xml:space="preserve">Beyond Death: The Chinchorro Mummies of Ancient Chile. </w:t>
      </w:r>
      <w:r w:rsidR="00DF3793" w:rsidRPr="007F7C1F">
        <w:rPr>
          <w:rFonts w:ascii="Cambria Math" w:hAnsi="Cambria Math" w:cs="Arial"/>
        </w:rPr>
        <w:t>Smithsonian Institution.</w:t>
      </w:r>
      <w:r w:rsidR="00B0798C">
        <w:rPr>
          <w:rFonts w:ascii="Cambria Math" w:hAnsi="Cambria Math" w:cs="Arial"/>
        </w:rPr>
        <w:t xml:space="preserve"> </w:t>
      </w:r>
      <w:r w:rsidR="00B0798C" w:rsidRPr="009E4EE5">
        <w:rPr>
          <w:rFonts w:ascii="Cambria Math" w:hAnsi="Cambria Math" w:cs="Arial"/>
        </w:rPr>
        <w:t>London.</w:t>
      </w:r>
      <w:r w:rsidR="00932C1A">
        <w:rPr>
          <w:rFonts w:ascii="Cambria Math" w:hAnsi="Cambria Math" w:cs="Arial"/>
        </w:rPr>
        <w:br/>
      </w:r>
      <w:r w:rsidR="00932C1A">
        <w:rPr>
          <w:rFonts w:ascii="Cambria Math" w:hAnsi="Cambria Math" w:cs="Arial"/>
        </w:rPr>
        <w:br/>
        <w:t xml:space="preserve">Barfield, L. </w:t>
      </w:r>
      <w:r w:rsidR="00E46348">
        <w:rPr>
          <w:rFonts w:ascii="Cambria Math" w:hAnsi="Cambria Math" w:cs="Arial"/>
        </w:rPr>
        <w:t xml:space="preserve">(1994) ‘The Iceman Reviewed.’ </w:t>
      </w:r>
      <w:r w:rsidR="00E46348">
        <w:rPr>
          <w:rFonts w:ascii="Cambria Math" w:hAnsi="Cambria Math" w:cs="Arial"/>
          <w:i/>
          <w:iCs/>
        </w:rPr>
        <w:t xml:space="preserve">Antiquity. </w:t>
      </w:r>
      <w:r w:rsidR="00475150" w:rsidRPr="00475150">
        <w:rPr>
          <w:rFonts w:ascii="Cambria Math" w:hAnsi="Cambria Math" w:cs="Arial"/>
          <w:i/>
          <w:iCs/>
        </w:rPr>
        <w:t> </w:t>
      </w:r>
      <w:r w:rsidR="00475150" w:rsidRPr="00337159">
        <w:rPr>
          <w:rFonts w:ascii="Cambria Math" w:eastAsiaTheme="majorEastAsia" w:hAnsi="Cambria Math" w:cs="Arial"/>
        </w:rPr>
        <w:t>Vol</w:t>
      </w:r>
      <w:r w:rsidR="00337159">
        <w:rPr>
          <w:rFonts w:ascii="Cambria Math" w:hAnsi="Cambria Math" w:cs="Arial"/>
        </w:rPr>
        <w:t>.</w:t>
      </w:r>
      <w:r w:rsidR="00475150" w:rsidRPr="00337159">
        <w:rPr>
          <w:rFonts w:ascii="Cambria Math" w:eastAsiaTheme="majorEastAsia" w:hAnsi="Cambria Math" w:cs="Arial"/>
        </w:rPr>
        <w:t xml:space="preserve"> 68</w:t>
      </w:r>
      <w:r w:rsidR="00475150" w:rsidRPr="00337159">
        <w:rPr>
          <w:rFonts w:ascii="Cambria Math" w:hAnsi="Cambria Math" w:cs="Arial"/>
        </w:rPr>
        <w:t>, </w:t>
      </w:r>
      <w:r w:rsidR="00475150" w:rsidRPr="00337159">
        <w:rPr>
          <w:rFonts w:ascii="Cambria Math" w:eastAsiaTheme="majorEastAsia" w:hAnsi="Cambria Math" w:cs="Arial"/>
        </w:rPr>
        <w:t xml:space="preserve">Issue </w:t>
      </w:r>
      <w:r w:rsidR="00337159" w:rsidRPr="00337159">
        <w:rPr>
          <w:rFonts w:ascii="Cambria Math" w:hAnsi="Cambria Math" w:cs="Arial"/>
        </w:rPr>
        <w:t>258, pp.</w:t>
      </w:r>
      <w:r w:rsidR="00475150" w:rsidRPr="00337159">
        <w:rPr>
          <w:rFonts w:ascii="Cambria Math" w:hAnsi="Cambria Math" w:cs="Arial"/>
        </w:rPr>
        <w:t xml:space="preserve"> 10</w:t>
      </w:r>
      <w:r w:rsidR="00441458">
        <w:rPr>
          <w:rFonts w:ascii="Cambria Math" w:hAnsi="Cambria Math" w:cs="Arial"/>
        </w:rPr>
        <w:t>–</w:t>
      </w:r>
      <w:r w:rsidR="00475150" w:rsidRPr="00337159">
        <w:rPr>
          <w:rFonts w:ascii="Cambria Math" w:hAnsi="Cambria Math" w:cs="Arial"/>
        </w:rPr>
        <w:t>26</w:t>
      </w:r>
      <w:r w:rsidR="00E97232">
        <w:rPr>
          <w:rFonts w:ascii="Cambria Math" w:hAnsi="Cambria Math" w:cs="Arial"/>
        </w:rPr>
        <w:t xml:space="preserve">. Available at: </w:t>
      </w:r>
      <w:hyperlink r:id="rId19" w:history="1">
        <w:r w:rsidR="00E97232" w:rsidRPr="00BA1D3F">
          <w:rPr>
            <w:rStyle w:val="Hyperlink"/>
            <w:rFonts w:ascii="Cambria Math" w:hAnsi="Cambria Math" w:cs="Arial"/>
          </w:rPr>
          <w:t>https://www.cambridge.org/core/journals/antiquity/article/abs/iceman-reviewed/8802A290229B61BA8271FF8B22F3C429</w:t>
        </w:r>
      </w:hyperlink>
      <w:r w:rsidR="00E97232">
        <w:rPr>
          <w:rFonts w:ascii="Cambria Math" w:hAnsi="Cambria Math" w:cs="Arial"/>
        </w:rPr>
        <w:t xml:space="preserve"> </w:t>
      </w:r>
      <w:r w:rsidR="003A0E74">
        <w:rPr>
          <w:rFonts w:ascii="Cambria Math" w:hAnsi="Cambria Math" w:cs="Arial"/>
        </w:rPr>
        <w:t>(Accessed: 8/10/21)</w:t>
      </w:r>
      <w:r w:rsidR="00C30CFD">
        <w:rPr>
          <w:rFonts w:ascii="Cambria Math" w:hAnsi="Cambria Math" w:cs="Arial"/>
        </w:rPr>
        <w:t>.</w:t>
      </w:r>
      <w:r w:rsidR="008C184E">
        <w:rPr>
          <w:rFonts w:ascii="Cambria Math" w:hAnsi="Cambria Math" w:cs="Arial"/>
        </w:rPr>
        <w:br/>
      </w:r>
      <w:r w:rsidR="008C184E">
        <w:rPr>
          <w:rFonts w:ascii="Cambria Math" w:hAnsi="Cambria Math" w:cs="Arial"/>
        </w:rPr>
        <w:br/>
        <w:t>Cockburn, E.</w:t>
      </w:r>
      <w:r w:rsidR="000F4A95">
        <w:rPr>
          <w:rFonts w:ascii="Cambria Math" w:hAnsi="Cambria Math" w:cs="Arial"/>
        </w:rPr>
        <w:t xml:space="preserve">, </w:t>
      </w:r>
      <w:r w:rsidR="007B424A">
        <w:rPr>
          <w:rFonts w:ascii="Cambria Math" w:hAnsi="Cambria Math" w:cs="Arial"/>
        </w:rPr>
        <w:t xml:space="preserve">Reyman, T.A. (1980) </w:t>
      </w:r>
      <w:r w:rsidR="007B424A">
        <w:rPr>
          <w:rFonts w:ascii="Cambria Math" w:hAnsi="Cambria Math" w:cs="Arial"/>
          <w:i/>
          <w:iCs/>
        </w:rPr>
        <w:t xml:space="preserve">Mummies, Disease and Ancient Cultures. </w:t>
      </w:r>
      <w:r w:rsidR="00B0798C">
        <w:rPr>
          <w:rFonts w:ascii="Cambria Math" w:hAnsi="Cambria Math" w:cs="Arial"/>
        </w:rPr>
        <w:t>Cambridge University Press. United Kingdom.</w:t>
      </w:r>
      <w:r w:rsidR="00D557B8">
        <w:rPr>
          <w:rFonts w:ascii="Cambria Math" w:hAnsi="Cambria Math" w:cs="Arial"/>
        </w:rPr>
        <w:br/>
      </w:r>
      <w:r w:rsidR="00D557B8">
        <w:rPr>
          <w:rFonts w:ascii="Cambria Math" w:hAnsi="Cambria Math" w:cs="Arial"/>
        </w:rPr>
        <w:br/>
      </w:r>
      <w:proofErr w:type="spellStart"/>
      <w:r w:rsidR="00D557B8">
        <w:rPr>
          <w:rFonts w:ascii="Cambria Math" w:hAnsi="Cambria Math" w:cs="Arial"/>
        </w:rPr>
        <w:t>Kawchuck</w:t>
      </w:r>
      <w:proofErr w:type="spellEnd"/>
      <w:r w:rsidR="00D557B8">
        <w:rPr>
          <w:rFonts w:ascii="Cambria Math" w:hAnsi="Cambria Math" w:cs="Arial"/>
        </w:rPr>
        <w:t xml:space="preserve">, O. (2019) </w:t>
      </w:r>
      <w:r w:rsidR="003D6146">
        <w:rPr>
          <w:rFonts w:ascii="Cambria Math" w:hAnsi="Cambria Math" w:cs="Arial"/>
        </w:rPr>
        <w:t>‘</w:t>
      </w:r>
      <w:r w:rsidR="003D6146" w:rsidRPr="003D6146">
        <w:rPr>
          <w:rFonts w:ascii="Cambria Math" w:eastAsiaTheme="minorHAnsi" w:hAnsi="Cambria Math" w:cs="Arial"/>
        </w:rPr>
        <w:t>Children of Heaven</w:t>
      </w:r>
      <w:r w:rsidR="003D6146" w:rsidRPr="003D6146">
        <w:rPr>
          <w:rFonts w:ascii="Cambria Math" w:hAnsi="Cambria Math" w:cs="Arial"/>
        </w:rPr>
        <w:t>:</w:t>
      </w:r>
      <w:r w:rsidR="003D6146">
        <w:rPr>
          <w:rFonts w:ascii="Cambria Math" w:hAnsi="Cambria Math" w:cs="Arial"/>
          <w:b/>
          <w:bCs/>
        </w:rPr>
        <w:t xml:space="preserve"> </w:t>
      </w:r>
      <w:r w:rsidR="003D6146" w:rsidRPr="003D6146">
        <w:rPr>
          <w:rFonts w:ascii="Cambria Math" w:eastAsiaTheme="minorHAnsi" w:hAnsi="Cambria Math" w:cs="Arial"/>
        </w:rPr>
        <w:t>A Bioarchaeological Review of the Inca Capacocha Mummies</w:t>
      </w:r>
      <w:r w:rsidR="003D6146">
        <w:rPr>
          <w:rFonts w:ascii="Cambria Math" w:hAnsi="Cambria Math" w:cs="Arial"/>
        </w:rPr>
        <w:t xml:space="preserve">.’ </w:t>
      </w:r>
      <w:r w:rsidR="00B85BEB">
        <w:rPr>
          <w:rFonts w:ascii="Cambria Math" w:hAnsi="Cambria Math" w:cs="Arial"/>
          <w:i/>
          <w:iCs/>
        </w:rPr>
        <w:t>University of Sa</w:t>
      </w:r>
      <w:r w:rsidR="00CD1300">
        <w:rPr>
          <w:rFonts w:ascii="Cambria Math" w:hAnsi="Cambria Math" w:cs="Arial"/>
          <w:i/>
          <w:iCs/>
        </w:rPr>
        <w:t xml:space="preserve">skatchewan Undergraduate Research Journal (USURJ). </w:t>
      </w:r>
      <w:r w:rsidR="00DF61F9">
        <w:rPr>
          <w:rFonts w:ascii="Cambria Math" w:hAnsi="Cambria Math" w:cs="Arial"/>
        </w:rPr>
        <w:t>Vol. 5, Issue 2</w:t>
      </w:r>
      <w:r w:rsidR="002A18A1">
        <w:rPr>
          <w:rFonts w:ascii="Cambria Math" w:hAnsi="Cambria Math" w:cs="Arial"/>
        </w:rPr>
        <w:t xml:space="preserve">. Available at: </w:t>
      </w:r>
      <w:hyperlink r:id="rId20" w:history="1">
        <w:r w:rsidR="00C30CFD" w:rsidRPr="00BA1D3F">
          <w:rPr>
            <w:rStyle w:val="Hyperlink"/>
            <w:rFonts w:ascii="Cambria Math" w:hAnsi="Cambria Math" w:cs="Arial"/>
          </w:rPr>
          <w:t>https://usurj.journals.usask.ca/article/view/410</w:t>
        </w:r>
      </w:hyperlink>
      <w:r w:rsidR="00C30CFD">
        <w:rPr>
          <w:rFonts w:ascii="Cambria Math" w:hAnsi="Cambria Math" w:cs="Arial"/>
        </w:rPr>
        <w:t xml:space="preserve"> (Accessed: 9/10/21).</w:t>
      </w:r>
      <w:r w:rsidR="00494EE1">
        <w:rPr>
          <w:rFonts w:ascii="Cambria Math" w:hAnsi="Cambria Math" w:cs="Arial"/>
        </w:rPr>
        <w:br/>
      </w:r>
      <w:r w:rsidR="00494EE1">
        <w:rPr>
          <w:rFonts w:ascii="Cambria Math" w:hAnsi="Cambria Math" w:cs="Arial"/>
        </w:rPr>
        <w:br/>
      </w:r>
      <w:r w:rsidR="009732DC">
        <w:rPr>
          <w:rFonts w:ascii="Cambria Math" w:hAnsi="Cambria Math" w:cs="Arial"/>
          <w:b/>
          <w:bCs/>
          <w:sz w:val="28"/>
          <w:szCs w:val="28"/>
          <w:u w:val="single"/>
        </w:rPr>
        <w:br/>
      </w:r>
      <w:r w:rsidR="005B1123" w:rsidRPr="005B1123">
        <w:rPr>
          <w:rFonts w:ascii="Cambria Math" w:hAnsi="Cambria Math" w:cs="Arial"/>
          <w:b/>
          <w:bCs/>
          <w:sz w:val="28"/>
          <w:szCs w:val="28"/>
        </w:rPr>
        <w:t xml:space="preserve">                                                           </w:t>
      </w:r>
      <w:r w:rsidR="00FA3A0F">
        <w:rPr>
          <w:rFonts w:ascii="Cambria Math" w:hAnsi="Cambria Math" w:cs="Arial"/>
          <w:b/>
          <w:bCs/>
          <w:sz w:val="28"/>
          <w:szCs w:val="28"/>
        </w:rPr>
        <w:t xml:space="preserve"> </w:t>
      </w:r>
      <w:r w:rsidR="005B1123" w:rsidRPr="005B1123">
        <w:rPr>
          <w:rFonts w:ascii="Cambria Math" w:hAnsi="Cambria Math" w:cs="Arial"/>
          <w:b/>
          <w:bCs/>
          <w:sz w:val="28"/>
          <w:szCs w:val="28"/>
        </w:rPr>
        <w:t xml:space="preserve">     </w:t>
      </w:r>
      <w:r w:rsidR="004A03FD">
        <w:rPr>
          <w:rFonts w:ascii="Cambria Math" w:hAnsi="Cambria Math" w:cs="Arial"/>
          <w:b/>
          <w:bCs/>
          <w:sz w:val="28"/>
          <w:szCs w:val="28"/>
        </w:rPr>
        <w:br/>
      </w:r>
      <w:r w:rsidR="004A03FD">
        <w:rPr>
          <w:rFonts w:ascii="Cambria Math" w:hAnsi="Cambria Math" w:cs="Arial"/>
          <w:b/>
          <w:bCs/>
          <w:sz w:val="28"/>
          <w:szCs w:val="28"/>
        </w:rPr>
        <w:br/>
      </w:r>
      <w:r w:rsidR="00494EE1" w:rsidRPr="009732DC">
        <w:rPr>
          <w:rFonts w:ascii="Cambria Math" w:hAnsi="Cambria Math" w:cs="Arial"/>
          <w:b/>
          <w:bCs/>
          <w:sz w:val="28"/>
          <w:szCs w:val="28"/>
          <w:u w:val="single"/>
        </w:rPr>
        <w:lastRenderedPageBreak/>
        <w:t>Appendi</w:t>
      </w:r>
      <w:r w:rsidR="009732DC" w:rsidRPr="009732DC">
        <w:rPr>
          <w:rFonts w:ascii="Cambria Math" w:hAnsi="Cambria Math" w:cs="Arial"/>
          <w:b/>
          <w:bCs/>
          <w:sz w:val="28"/>
          <w:szCs w:val="28"/>
          <w:u w:val="single"/>
        </w:rPr>
        <w:t>x:</w:t>
      </w:r>
      <w:r w:rsidR="005B1123">
        <w:rPr>
          <w:rFonts w:ascii="Cambria Math" w:hAnsi="Cambria Math" w:cs="Arial"/>
          <w:b/>
          <w:bCs/>
          <w:sz w:val="28"/>
          <w:szCs w:val="28"/>
          <w:u w:val="single"/>
        </w:rPr>
        <w:br/>
      </w:r>
      <w:r w:rsidR="009732DC">
        <w:rPr>
          <w:rFonts w:ascii="Cambria Math" w:hAnsi="Cambria Math" w:cs="Arial"/>
          <w:b/>
          <w:bCs/>
          <w:sz w:val="28"/>
          <w:szCs w:val="28"/>
          <w:u w:val="single"/>
        </w:rPr>
        <w:br/>
      </w:r>
      <w:r w:rsidR="009732DC">
        <w:rPr>
          <w:rFonts w:ascii="Cambria Math" w:hAnsi="Cambria Math" w:cs="Arial"/>
          <w:b/>
          <w:bCs/>
          <w:sz w:val="28"/>
          <w:szCs w:val="28"/>
          <w:u w:val="single"/>
        </w:rPr>
        <w:br/>
      </w:r>
      <w:r w:rsidR="00133DDE">
        <w:rPr>
          <w:rFonts w:ascii="Cambria Math" w:hAnsi="Cambria Math" w:cs="Arial"/>
          <w:b/>
          <w:bCs/>
        </w:rPr>
        <w:t>Appendix I</w:t>
      </w:r>
      <w:r w:rsidR="005B1123">
        <w:rPr>
          <w:rFonts w:ascii="Cambria Math" w:hAnsi="Cambria Math" w:cs="Arial"/>
          <w:b/>
          <w:bCs/>
        </w:rPr>
        <w:t xml:space="preserve"> -</w:t>
      </w:r>
      <w:r w:rsidR="00133DDE">
        <w:rPr>
          <w:rFonts w:ascii="Cambria Math" w:hAnsi="Cambria Math" w:cs="Arial"/>
          <w:b/>
          <w:bCs/>
        </w:rPr>
        <w:t xml:space="preserve"> </w:t>
      </w:r>
      <w:r w:rsidR="00133DDE">
        <w:rPr>
          <w:rFonts w:ascii="Cambria Math" w:hAnsi="Cambria Math" w:cs="Arial"/>
        </w:rPr>
        <w:t>List of Materials Used in the Experiment</w:t>
      </w:r>
      <w:r w:rsidR="005B1123">
        <w:rPr>
          <w:rFonts w:ascii="Cambria Math" w:hAnsi="Cambria Math" w:cs="Arial"/>
        </w:rPr>
        <w:t xml:space="preserve">: </w:t>
      </w:r>
      <w:r w:rsidR="005B1123">
        <w:rPr>
          <w:rFonts w:ascii="Cambria Math" w:hAnsi="Cambria Math" w:cs="Arial"/>
        </w:rPr>
        <w:br/>
      </w:r>
      <w:r w:rsidR="005B1123">
        <w:rPr>
          <w:rFonts w:ascii="Cambria Math" w:hAnsi="Cambria Math" w:cs="Arial"/>
        </w:rPr>
        <w:br/>
      </w:r>
      <w:r w:rsidR="005B1123">
        <w:rPr>
          <w:rFonts w:ascii="Cambria Math" w:hAnsi="Cambria Math"/>
        </w:rPr>
        <w:t xml:space="preserve">- </w:t>
      </w:r>
      <w:r w:rsidR="005B1123">
        <w:rPr>
          <w:rFonts w:ascii="Cambria Math" w:hAnsi="Cambria Math"/>
        </w:rPr>
        <w:t xml:space="preserve">White Wine. </w:t>
      </w:r>
      <w:r w:rsidR="005B1123">
        <w:rPr>
          <w:rFonts w:ascii="Cambria Math" w:hAnsi="Cambria Math"/>
        </w:rPr>
        <w:br/>
        <w:t xml:space="preserve">- </w:t>
      </w:r>
      <w:r w:rsidR="005B1123">
        <w:rPr>
          <w:rFonts w:ascii="Cambria Math" w:hAnsi="Cambria Math"/>
        </w:rPr>
        <w:t xml:space="preserve">Sage. </w:t>
      </w:r>
      <w:r w:rsidR="005B1123">
        <w:rPr>
          <w:rFonts w:ascii="Cambria Math" w:hAnsi="Cambria Math"/>
        </w:rPr>
        <w:br/>
        <w:t xml:space="preserve">- </w:t>
      </w:r>
      <w:r w:rsidR="005B1123">
        <w:rPr>
          <w:rFonts w:ascii="Cambria Math" w:hAnsi="Cambria Math"/>
        </w:rPr>
        <w:t xml:space="preserve">Malt Vinegar. </w:t>
      </w:r>
      <w:r w:rsidR="005B1123">
        <w:rPr>
          <w:rFonts w:ascii="Cambria Math" w:hAnsi="Cambria Math"/>
        </w:rPr>
        <w:br/>
      </w:r>
      <w:r w:rsidR="005B1123">
        <w:rPr>
          <w:rFonts w:ascii="Cambria Math" w:hAnsi="Cambria Math"/>
        </w:rPr>
        <w:t xml:space="preserve">- </w:t>
      </w:r>
      <w:r w:rsidR="005B1123">
        <w:rPr>
          <w:rFonts w:ascii="Cambria Math" w:hAnsi="Cambria Math"/>
        </w:rPr>
        <w:t>Soda Crystals (Hydrated Sodium Carbonate)</w:t>
      </w:r>
      <w:r w:rsidR="005B1123">
        <w:rPr>
          <w:rFonts w:ascii="Cambria Math" w:hAnsi="Cambria Math"/>
        </w:rPr>
        <w:t xml:space="preserve">. </w:t>
      </w:r>
      <w:r w:rsidR="005B1123">
        <w:rPr>
          <w:rFonts w:ascii="Cambria Math" w:hAnsi="Cambria Math"/>
        </w:rPr>
        <w:br/>
        <w:t xml:space="preserve">- </w:t>
      </w:r>
      <w:r w:rsidR="005B1123">
        <w:rPr>
          <w:rFonts w:ascii="Cambria Math" w:hAnsi="Cambria Math"/>
        </w:rPr>
        <w:t>Cooking Salt.</w:t>
      </w:r>
      <w:r w:rsidR="00BA5AD2">
        <w:rPr>
          <w:rFonts w:ascii="Cambria Math" w:hAnsi="Cambria Math"/>
        </w:rPr>
        <w:br/>
      </w:r>
      <w:r w:rsidR="002A264F">
        <w:rPr>
          <w:rFonts w:ascii="Cambria Math" w:hAnsi="Cambria Math"/>
        </w:rPr>
        <w:br/>
      </w:r>
      <w:r w:rsidR="0073775A">
        <w:rPr>
          <w:rFonts w:ascii="Cambria Math" w:hAnsi="Cambria Math"/>
        </w:rPr>
        <w:t>--------------------------------------------------------------------------------------------------------------------------</w:t>
      </w:r>
      <w:r w:rsidR="002A264F">
        <w:rPr>
          <w:rFonts w:ascii="Cambria Math" w:hAnsi="Cambria Math"/>
        </w:rPr>
        <w:br/>
      </w:r>
      <w:r w:rsidR="00BA5AD2">
        <w:rPr>
          <w:rFonts w:ascii="Cambria Math" w:hAnsi="Cambria Math"/>
        </w:rPr>
        <w:br/>
      </w:r>
      <w:r w:rsidR="00BA5AD2">
        <w:rPr>
          <w:rFonts w:ascii="Cambria Math" w:hAnsi="Cambria Math"/>
          <w:b/>
          <w:bCs/>
        </w:rPr>
        <w:t xml:space="preserve">Appendix II </w:t>
      </w:r>
      <w:r w:rsidR="00F267A4">
        <w:rPr>
          <w:rFonts w:ascii="Cambria Math" w:hAnsi="Cambria Math"/>
        </w:rPr>
        <w:t>-</w:t>
      </w:r>
      <w:r w:rsidR="00F267A4" w:rsidRPr="00F267A4">
        <w:rPr>
          <w:rFonts w:ascii="Cambria Math" w:hAnsi="Cambria Math"/>
        </w:rPr>
        <w:t xml:space="preserve"> Full Starting Measurements of Specimens:</w:t>
      </w:r>
      <w:r w:rsidR="002A264F">
        <w:rPr>
          <w:rFonts w:ascii="Cambria Math" w:hAnsi="Cambria Math"/>
        </w:rPr>
        <w:br/>
      </w:r>
      <w:r w:rsidR="002A264F">
        <w:rPr>
          <w:rFonts w:ascii="Cambria Math" w:hAnsi="Cambria Math"/>
        </w:rPr>
        <w:br/>
        <w:t>Control Specime</w:t>
      </w:r>
      <w:r w:rsidR="005A5347">
        <w:rPr>
          <w:rFonts w:ascii="Cambria Math" w:hAnsi="Cambria Math"/>
        </w:rPr>
        <w:t xml:space="preserve">n - Length: </w:t>
      </w:r>
      <w:r w:rsidR="006B21E0">
        <w:rPr>
          <w:rFonts w:ascii="Cambria Math" w:hAnsi="Cambria Math"/>
        </w:rPr>
        <w:t>12.5cm</w:t>
      </w:r>
      <w:r w:rsidR="00011BEF">
        <w:rPr>
          <w:rFonts w:ascii="Cambria Math" w:hAnsi="Cambria Math"/>
        </w:rPr>
        <w:t>.</w:t>
      </w:r>
      <w:r w:rsidR="006B21E0">
        <w:rPr>
          <w:rFonts w:ascii="Cambria Math" w:hAnsi="Cambria Math"/>
        </w:rPr>
        <w:br/>
        <w:t xml:space="preserve">                                   - Width: 3cm.</w:t>
      </w:r>
      <w:r w:rsidR="006B21E0">
        <w:rPr>
          <w:rFonts w:ascii="Cambria Math" w:hAnsi="Cambria Math"/>
        </w:rPr>
        <w:br/>
        <w:t xml:space="preserve">                                   - Weight: </w:t>
      </w:r>
      <w:r w:rsidR="0064084A">
        <w:rPr>
          <w:rFonts w:ascii="Cambria Math" w:hAnsi="Cambria Math"/>
        </w:rPr>
        <w:t>3</w:t>
      </w:r>
      <w:r w:rsidR="003772CD">
        <w:rPr>
          <w:rFonts w:ascii="Cambria Math" w:hAnsi="Cambria Math"/>
        </w:rPr>
        <w:t>6.4</w:t>
      </w:r>
      <w:r w:rsidR="0064084A">
        <w:rPr>
          <w:rFonts w:ascii="Cambria Math" w:hAnsi="Cambria Math"/>
        </w:rPr>
        <w:t xml:space="preserve">g. </w:t>
      </w:r>
      <w:r w:rsidR="0064084A">
        <w:rPr>
          <w:rFonts w:ascii="Cambria Math" w:hAnsi="Cambria Math"/>
        </w:rPr>
        <w:br/>
      </w:r>
      <w:r w:rsidR="0064084A">
        <w:rPr>
          <w:rFonts w:ascii="Cambria Math" w:hAnsi="Cambria Math"/>
        </w:rPr>
        <w:br/>
        <w:t xml:space="preserve">Experiment Specimen </w:t>
      </w:r>
      <w:r w:rsidR="00011BEF">
        <w:rPr>
          <w:rFonts w:ascii="Cambria Math" w:hAnsi="Cambria Math"/>
        </w:rPr>
        <w:t>-</w:t>
      </w:r>
      <w:r w:rsidR="0064084A">
        <w:rPr>
          <w:rFonts w:ascii="Cambria Math" w:hAnsi="Cambria Math"/>
        </w:rPr>
        <w:t xml:space="preserve"> Length: </w:t>
      </w:r>
      <w:r w:rsidR="00011BEF">
        <w:rPr>
          <w:rFonts w:ascii="Cambria Math" w:hAnsi="Cambria Math"/>
        </w:rPr>
        <w:t>9.5cm.</w:t>
      </w:r>
      <w:r w:rsidR="00011BEF">
        <w:rPr>
          <w:rFonts w:ascii="Cambria Math" w:hAnsi="Cambria Math"/>
        </w:rPr>
        <w:br/>
        <w:t xml:space="preserve">                                           - Width:</w:t>
      </w:r>
      <w:r w:rsidR="0073775A">
        <w:rPr>
          <w:rFonts w:ascii="Cambria Math" w:hAnsi="Cambria Math"/>
        </w:rPr>
        <w:t xml:space="preserve"> 5cm. </w:t>
      </w:r>
      <w:r w:rsidR="0073775A">
        <w:rPr>
          <w:rFonts w:ascii="Cambria Math" w:hAnsi="Cambria Math"/>
        </w:rPr>
        <w:br/>
        <w:t xml:space="preserve">                                           - Weight: 32g. </w:t>
      </w:r>
      <w:r w:rsidR="00F267A4">
        <w:rPr>
          <w:rFonts w:ascii="Cambria Math" w:hAnsi="Cambria Math"/>
        </w:rPr>
        <w:br/>
      </w:r>
      <w:r w:rsidR="00F267A4">
        <w:rPr>
          <w:rFonts w:ascii="Cambria Math" w:hAnsi="Cambria Math"/>
        </w:rPr>
        <w:br/>
      </w:r>
      <w:r w:rsidR="005B1123">
        <w:rPr>
          <w:rFonts w:ascii="Cambria Math" w:hAnsi="Cambria Math" w:cs="Arial"/>
        </w:rPr>
        <w:br/>
      </w:r>
    </w:p>
    <w:p w14:paraId="35BFD41F" w14:textId="1273D92F" w:rsidR="00927F88" w:rsidRPr="00E12743" w:rsidRDefault="00927F88">
      <w:pPr>
        <w:rPr>
          <w:rFonts w:ascii="Cambria Math" w:hAnsi="Cambria Math"/>
          <w:sz w:val="24"/>
          <w:szCs w:val="24"/>
        </w:rPr>
      </w:pPr>
    </w:p>
    <w:sectPr w:rsidR="00927F88" w:rsidRPr="00E12743" w:rsidSect="00C20078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170258"/>
    <w:multiLevelType w:val="hybridMultilevel"/>
    <w:tmpl w:val="31F04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017472"/>
    <w:multiLevelType w:val="multilevel"/>
    <w:tmpl w:val="0B922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9903F33"/>
    <w:multiLevelType w:val="hybridMultilevel"/>
    <w:tmpl w:val="8A2413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7AB"/>
    <w:rsid w:val="000018E0"/>
    <w:rsid w:val="00001D5E"/>
    <w:rsid w:val="000026CF"/>
    <w:rsid w:val="00005305"/>
    <w:rsid w:val="00006D6F"/>
    <w:rsid w:val="00010D33"/>
    <w:rsid w:val="00011BEF"/>
    <w:rsid w:val="000149A9"/>
    <w:rsid w:val="00017860"/>
    <w:rsid w:val="000248DA"/>
    <w:rsid w:val="00030592"/>
    <w:rsid w:val="000308F0"/>
    <w:rsid w:val="000336FD"/>
    <w:rsid w:val="00037F2B"/>
    <w:rsid w:val="00054294"/>
    <w:rsid w:val="0005702F"/>
    <w:rsid w:val="000702B0"/>
    <w:rsid w:val="000711ED"/>
    <w:rsid w:val="00074546"/>
    <w:rsid w:val="00074686"/>
    <w:rsid w:val="000775AB"/>
    <w:rsid w:val="0008087D"/>
    <w:rsid w:val="00081D93"/>
    <w:rsid w:val="000928A3"/>
    <w:rsid w:val="0009509F"/>
    <w:rsid w:val="000966B1"/>
    <w:rsid w:val="000A1A36"/>
    <w:rsid w:val="000A36DE"/>
    <w:rsid w:val="000A4ED7"/>
    <w:rsid w:val="000A5D0F"/>
    <w:rsid w:val="000B0324"/>
    <w:rsid w:val="000B4ECC"/>
    <w:rsid w:val="000B5492"/>
    <w:rsid w:val="000C3398"/>
    <w:rsid w:val="000C4A91"/>
    <w:rsid w:val="000C4AA5"/>
    <w:rsid w:val="000D1039"/>
    <w:rsid w:val="000E36B4"/>
    <w:rsid w:val="000F068E"/>
    <w:rsid w:val="000F1CDF"/>
    <w:rsid w:val="000F4A95"/>
    <w:rsid w:val="001119B0"/>
    <w:rsid w:val="00115A72"/>
    <w:rsid w:val="00121C34"/>
    <w:rsid w:val="00123E85"/>
    <w:rsid w:val="0012700C"/>
    <w:rsid w:val="00130F8E"/>
    <w:rsid w:val="001335B0"/>
    <w:rsid w:val="00133DDE"/>
    <w:rsid w:val="001344F9"/>
    <w:rsid w:val="001371CF"/>
    <w:rsid w:val="001373B8"/>
    <w:rsid w:val="00141997"/>
    <w:rsid w:val="00142070"/>
    <w:rsid w:val="0014448B"/>
    <w:rsid w:val="00144C5C"/>
    <w:rsid w:val="00144C80"/>
    <w:rsid w:val="0014522A"/>
    <w:rsid w:val="00145B26"/>
    <w:rsid w:val="001649E2"/>
    <w:rsid w:val="00164AA8"/>
    <w:rsid w:val="001679B8"/>
    <w:rsid w:val="0017004C"/>
    <w:rsid w:val="0017020A"/>
    <w:rsid w:val="00171B46"/>
    <w:rsid w:val="00173595"/>
    <w:rsid w:val="00180CF8"/>
    <w:rsid w:val="001822E7"/>
    <w:rsid w:val="001856C7"/>
    <w:rsid w:val="00185923"/>
    <w:rsid w:val="00186E1E"/>
    <w:rsid w:val="001902A9"/>
    <w:rsid w:val="00194C92"/>
    <w:rsid w:val="001A3AAB"/>
    <w:rsid w:val="001A736B"/>
    <w:rsid w:val="001B5177"/>
    <w:rsid w:val="001B792F"/>
    <w:rsid w:val="001C227C"/>
    <w:rsid w:val="001C646A"/>
    <w:rsid w:val="001D4D5A"/>
    <w:rsid w:val="001D5677"/>
    <w:rsid w:val="001D7D0F"/>
    <w:rsid w:val="001D7F3E"/>
    <w:rsid w:val="001E3DB5"/>
    <w:rsid w:val="001E5B74"/>
    <w:rsid w:val="001F09ED"/>
    <w:rsid w:val="001F2E88"/>
    <w:rsid w:val="00202AD8"/>
    <w:rsid w:val="00211A53"/>
    <w:rsid w:val="002121C3"/>
    <w:rsid w:val="00232CD0"/>
    <w:rsid w:val="0023645D"/>
    <w:rsid w:val="00246BE9"/>
    <w:rsid w:val="002515B0"/>
    <w:rsid w:val="00251ACF"/>
    <w:rsid w:val="002606B7"/>
    <w:rsid w:val="00261599"/>
    <w:rsid w:val="00266361"/>
    <w:rsid w:val="00266B6D"/>
    <w:rsid w:val="00274D7B"/>
    <w:rsid w:val="002771A1"/>
    <w:rsid w:val="00281BDD"/>
    <w:rsid w:val="0028321D"/>
    <w:rsid w:val="00286E04"/>
    <w:rsid w:val="00287286"/>
    <w:rsid w:val="00290371"/>
    <w:rsid w:val="002922A6"/>
    <w:rsid w:val="002A03D7"/>
    <w:rsid w:val="002A18A1"/>
    <w:rsid w:val="002A264F"/>
    <w:rsid w:val="002A484B"/>
    <w:rsid w:val="002A7A88"/>
    <w:rsid w:val="002B03FB"/>
    <w:rsid w:val="002B2FF1"/>
    <w:rsid w:val="002B635D"/>
    <w:rsid w:val="002C06E3"/>
    <w:rsid w:val="002D6C19"/>
    <w:rsid w:val="002D7BA2"/>
    <w:rsid w:val="002E22BB"/>
    <w:rsid w:val="002E485B"/>
    <w:rsid w:val="002E6194"/>
    <w:rsid w:val="002F5C89"/>
    <w:rsid w:val="0030076A"/>
    <w:rsid w:val="003061C8"/>
    <w:rsid w:val="003133F9"/>
    <w:rsid w:val="00315024"/>
    <w:rsid w:val="003174CE"/>
    <w:rsid w:val="00321132"/>
    <w:rsid w:val="00322392"/>
    <w:rsid w:val="00322A5B"/>
    <w:rsid w:val="00324B51"/>
    <w:rsid w:val="00337159"/>
    <w:rsid w:val="003439A9"/>
    <w:rsid w:val="00351E30"/>
    <w:rsid w:val="003668CA"/>
    <w:rsid w:val="00366AF2"/>
    <w:rsid w:val="00372531"/>
    <w:rsid w:val="00373737"/>
    <w:rsid w:val="003772CD"/>
    <w:rsid w:val="003775F9"/>
    <w:rsid w:val="00391753"/>
    <w:rsid w:val="00396FC9"/>
    <w:rsid w:val="003A0E74"/>
    <w:rsid w:val="003A2D44"/>
    <w:rsid w:val="003A2ED3"/>
    <w:rsid w:val="003A30AD"/>
    <w:rsid w:val="003B4663"/>
    <w:rsid w:val="003B4C12"/>
    <w:rsid w:val="003B52BE"/>
    <w:rsid w:val="003D4864"/>
    <w:rsid w:val="003D6146"/>
    <w:rsid w:val="003E60C5"/>
    <w:rsid w:val="003F299C"/>
    <w:rsid w:val="00404995"/>
    <w:rsid w:val="00404F3B"/>
    <w:rsid w:val="00410129"/>
    <w:rsid w:val="00416F6B"/>
    <w:rsid w:val="004230CC"/>
    <w:rsid w:val="0043376D"/>
    <w:rsid w:val="0043505C"/>
    <w:rsid w:val="00437352"/>
    <w:rsid w:val="00440816"/>
    <w:rsid w:val="00441458"/>
    <w:rsid w:val="0044425A"/>
    <w:rsid w:val="0044727A"/>
    <w:rsid w:val="0045719B"/>
    <w:rsid w:val="00457A6B"/>
    <w:rsid w:val="004609D2"/>
    <w:rsid w:val="004652F6"/>
    <w:rsid w:val="00466E90"/>
    <w:rsid w:val="00475150"/>
    <w:rsid w:val="00477F07"/>
    <w:rsid w:val="00484BD3"/>
    <w:rsid w:val="00487C6C"/>
    <w:rsid w:val="00491392"/>
    <w:rsid w:val="00494EE1"/>
    <w:rsid w:val="00495770"/>
    <w:rsid w:val="004966BF"/>
    <w:rsid w:val="004A0330"/>
    <w:rsid w:val="004A03FD"/>
    <w:rsid w:val="004A2474"/>
    <w:rsid w:val="004A3A28"/>
    <w:rsid w:val="004B0AE0"/>
    <w:rsid w:val="004B0FEC"/>
    <w:rsid w:val="004C0AE6"/>
    <w:rsid w:val="004C27A3"/>
    <w:rsid w:val="004D168F"/>
    <w:rsid w:val="004D2E63"/>
    <w:rsid w:val="004D2FF1"/>
    <w:rsid w:val="004E13C5"/>
    <w:rsid w:val="004E3826"/>
    <w:rsid w:val="004F14CC"/>
    <w:rsid w:val="004F3C88"/>
    <w:rsid w:val="004F571B"/>
    <w:rsid w:val="0050286F"/>
    <w:rsid w:val="00513F41"/>
    <w:rsid w:val="0051731B"/>
    <w:rsid w:val="0052179C"/>
    <w:rsid w:val="00535EAA"/>
    <w:rsid w:val="00544E1F"/>
    <w:rsid w:val="00552C6B"/>
    <w:rsid w:val="00556545"/>
    <w:rsid w:val="00560A92"/>
    <w:rsid w:val="005656A3"/>
    <w:rsid w:val="005718AE"/>
    <w:rsid w:val="00571DDD"/>
    <w:rsid w:val="0057370A"/>
    <w:rsid w:val="00577830"/>
    <w:rsid w:val="00584A5F"/>
    <w:rsid w:val="00585364"/>
    <w:rsid w:val="00586AB8"/>
    <w:rsid w:val="0059210E"/>
    <w:rsid w:val="00593AB1"/>
    <w:rsid w:val="005951C2"/>
    <w:rsid w:val="005A277F"/>
    <w:rsid w:val="005A5347"/>
    <w:rsid w:val="005A77CD"/>
    <w:rsid w:val="005B10BB"/>
    <w:rsid w:val="005B1123"/>
    <w:rsid w:val="005C045F"/>
    <w:rsid w:val="005C1CCC"/>
    <w:rsid w:val="005D4A04"/>
    <w:rsid w:val="005D5781"/>
    <w:rsid w:val="005D6972"/>
    <w:rsid w:val="005D734C"/>
    <w:rsid w:val="005E22B6"/>
    <w:rsid w:val="005E44ED"/>
    <w:rsid w:val="005E48E5"/>
    <w:rsid w:val="005E7AEB"/>
    <w:rsid w:val="005F5D4C"/>
    <w:rsid w:val="0060130E"/>
    <w:rsid w:val="00602967"/>
    <w:rsid w:val="00635143"/>
    <w:rsid w:val="0063614D"/>
    <w:rsid w:val="0063677F"/>
    <w:rsid w:val="00637295"/>
    <w:rsid w:val="0064084A"/>
    <w:rsid w:val="00640BF2"/>
    <w:rsid w:val="00644635"/>
    <w:rsid w:val="00645BA2"/>
    <w:rsid w:val="006460CC"/>
    <w:rsid w:val="006476B5"/>
    <w:rsid w:val="00651A61"/>
    <w:rsid w:val="00653907"/>
    <w:rsid w:val="006555B1"/>
    <w:rsid w:val="00664FA1"/>
    <w:rsid w:val="00667F14"/>
    <w:rsid w:val="006703B3"/>
    <w:rsid w:val="0067168C"/>
    <w:rsid w:val="00672972"/>
    <w:rsid w:val="006746FE"/>
    <w:rsid w:val="00684A93"/>
    <w:rsid w:val="0068709E"/>
    <w:rsid w:val="006876D7"/>
    <w:rsid w:val="00687BA2"/>
    <w:rsid w:val="0069097D"/>
    <w:rsid w:val="00696684"/>
    <w:rsid w:val="006A049E"/>
    <w:rsid w:val="006A05DE"/>
    <w:rsid w:val="006A5089"/>
    <w:rsid w:val="006A5348"/>
    <w:rsid w:val="006A610E"/>
    <w:rsid w:val="006B21E0"/>
    <w:rsid w:val="006B4157"/>
    <w:rsid w:val="006B4E70"/>
    <w:rsid w:val="006C4CED"/>
    <w:rsid w:val="006C585F"/>
    <w:rsid w:val="006C58ED"/>
    <w:rsid w:val="006C5C97"/>
    <w:rsid w:val="006D2066"/>
    <w:rsid w:val="006D233B"/>
    <w:rsid w:val="006D5455"/>
    <w:rsid w:val="006D6C51"/>
    <w:rsid w:val="006E6591"/>
    <w:rsid w:val="006F0F4B"/>
    <w:rsid w:val="006F2357"/>
    <w:rsid w:val="00701E58"/>
    <w:rsid w:val="00703B5F"/>
    <w:rsid w:val="00704FA8"/>
    <w:rsid w:val="00711869"/>
    <w:rsid w:val="00712DDB"/>
    <w:rsid w:val="0071744D"/>
    <w:rsid w:val="007216D6"/>
    <w:rsid w:val="0073009A"/>
    <w:rsid w:val="0073775A"/>
    <w:rsid w:val="00747769"/>
    <w:rsid w:val="00756203"/>
    <w:rsid w:val="0075621E"/>
    <w:rsid w:val="00757048"/>
    <w:rsid w:val="00764D92"/>
    <w:rsid w:val="007705E9"/>
    <w:rsid w:val="007750CE"/>
    <w:rsid w:val="007776FB"/>
    <w:rsid w:val="00777E66"/>
    <w:rsid w:val="00780A0B"/>
    <w:rsid w:val="00780EC8"/>
    <w:rsid w:val="007829C9"/>
    <w:rsid w:val="007B0B2E"/>
    <w:rsid w:val="007B424A"/>
    <w:rsid w:val="007C186B"/>
    <w:rsid w:val="007C606F"/>
    <w:rsid w:val="007D1147"/>
    <w:rsid w:val="007D789F"/>
    <w:rsid w:val="007E1CA5"/>
    <w:rsid w:val="007E2CC3"/>
    <w:rsid w:val="007E4F97"/>
    <w:rsid w:val="007F2071"/>
    <w:rsid w:val="007F406F"/>
    <w:rsid w:val="00803E9B"/>
    <w:rsid w:val="00804854"/>
    <w:rsid w:val="00806449"/>
    <w:rsid w:val="008169BC"/>
    <w:rsid w:val="00843B33"/>
    <w:rsid w:val="008441B7"/>
    <w:rsid w:val="0084548D"/>
    <w:rsid w:val="00847184"/>
    <w:rsid w:val="00847ABF"/>
    <w:rsid w:val="008532FC"/>
    <w:rsid w:val="0085333A"/>
    <w:rsid w:val="00853D28"/>
    <w:rsid w:val="0086371C"/>
    <w:rsid w:val="008649BB"/>
    <w:rsid w:val="008649FB"/>
    <w:rsid w:val="00871E5B"/>
    <w:rsid w:val="008769E2"/>
    <w:rsid w:val="00877625"/>
    <w:rsid w:val="00880A00"/>
    <w:rsid w:val="00882C13"/>
    <w:rsid w:val="008871FE"/>
    <w:rsid w:val="00892382"/>
    <w:rsid w:val="008967A7"/>
    <w:rsid w:val="008A5522"/>
    <w:rsid w:val="008A5FE9"/>
    <w:rsid w:val="008B03CE"/>
    <w:rsid w:val="008B0B17"/>
    <w:rsid w:val="008B5837"/>
    <w:rsid w:val="008B5C41"/>
    <w:rsid w:val="008B6932"/>
    <w:rsid w:val="008C184E"/>
    <w:rsid w:val="008D5811"/>
    <w:rsid w:val="008D78B8"/>
    <w:rsid w:val="008E2205"/>
    <w:rsid w:val="008F38A3"/>
    <w:rsid w:val="00901694"/>
    <w:rsid w:val="00901930"/>
    <w:rsid w:val="00903688"/>
    <w:rsid w:val="00906FE2"/>
    <w:rsid w:val="009167AB"/>
    <w:rsid w:val="00921463"/>
    <w:rsid w:val="00927F88"/>
    <w:rsid w:val="00932C1A"/>
    <w:rsid w:val="00933729"/>
    <w:rsid w:val="0093470C"/>
    <w:rsid w:val="009367F0"/>
    <w:rsid w:val="00942B56"/>
    <w:rsid w:val="00944B2A"/>
    <w:rsid w:val="0094782C"/>
    <w:rsid w:val="0096099A"/>
    <w:rsid w:val="00963D06"/>
    <w:rsid w:val="00971487"/>
    <w:rsid w:val="0097162F"/>
    <w:rsid w:val="00972603"/>
    <w:rsid w:val="009732DC"/>
    <w:rsid w:val="009735CB"/>
    <w:rsid w:val="00976819"/>
    <w:rsid w:val="00984C10"/>
    <w:rsid w:val="009858DF"/>
    <w:rsid w:val="00987D33"/>
    <w:rsid w:val="00990B6E"/>
    <w:rsid w:val="00996E79"/>
    <w:rsid w:val="009A15E6"/>
    <w:rsid w:val="009A5A1F"/>
    <w:rsid w:val="009B35A0"/>
    <w:rsid w:val="009B5250"/>
    <w:rsid w:val="009B67CB"/>
    <w:rsid w:val="009B6FC6"/>
    <w:rsid w:val="009B7F51"/>
    <w:rsid w:val="009C360C"/>
    <w:rsid w:val="009C3E24"/>
    <w:rsid w:val="009C7117"/>
    <w:rsid w:val="009C7549"/>
    <w:rsid w:val="009C7743"/>
    <w:rsid w:val="009D131E"/>
    <w:rsid w:val="009E067C"/>
    <w:rsid w:val="009E120A"/>
    <w:rsid w:val="009E7EFB"/>
    <w:rsid w:val="009F1B35"/>
    <w:rsid w:val="009F3BF0"/>
    <w:rsid w:val="009F5B8C"/>
    <w:rsid w:val="00A00B76"/>
    <w:rsid w:val="00A047A3"/>
    <w:rsid w:val="00A07632"/>
    <w:rsid w:val="00A10A72"/>
    <w:rsid w:val="00A12D56"/>
    <w:rsid w:val="00A30E8C"/>
    <w:rsid w:val="00A31296"/>
    <w:rsid w:val="00A31E33"/>
    <w:rsid w:val="00A35C65"/>
    <w:rsid w:val="00A401D8"/>
    <w:rsid w:val="00A45AFC"/>
    <w:rsid w:val="00A46423"/>
    <w:rsid w:val="00A532F7"/>
    <w:rsid w:val="00A56BFA"/>
    <w:rsid w:val="00A7071F"/>
    <w:rsid w:val="00A70BC8"/>
    <w:rsid w:val="00A7748F"/>
    <w:rsid w:val="00A81B01"/>
    <w:rsid w:val="00A920DF"/>
    <w:rsid w:val="00A92431"/>
    <w:rsid w:val="00AA3836"/>
    <w:rsid w:val="00AA40B0"/>
    <w:rsid w:val="00AA70BB"/>
    <w:rsid w:val="00AB614E"/>
    <w:rsid w:val="00AB6B14"/>
    <w:rsid w:val="00AC3BC1"/>
    <w:rsid w:val="00AC479C"/>
    <w:rsid w:val="00AC680C"/>
    <w:rsid w:val="00AD0B97"/>
    <w:rsid w:val="00AD1566"/>
    <w:rsid w:val="00AF1DE7"/>
    <w:rsid w:val="00B02CC1"/>
    <w:rsid w:val="00B062F1"/>
    <w:rsid w:val="00B077BC"/>
    <w:rsid w:val="00B0798C"/>
    <w:rsid w:val="00B10DD0"/>
    <w:rsid w:val="00B149D0"/>
    <w:rsid w:val="00B15965"/>
    <w:rsid w:val="00B17C77"/>
    <w:rsid w:val="00B227AB"/>
    <w:rsid w:val="00B239E1"/>
    <w:rsid w:val="00B26031"/>
    <w:rsid w:val="00B348D0"/>
    <w:rsid w:val="00B41829"/>
    <w:rsid w:val="00B43566"/>
    <w:rsid w:val="00B444B6"/>
    <w:rsid w:val="00B45E08"/>
    <w:rsid w:val="00B465B1"/>
    <w:rsid w:val="00B53E21"/>
    <w:rsid w:val="00B5558F"/>
    <w:rsid w:val="00B57389"/>
    <w:rsid w:val="00B63EAC"/>
    <w:rsid w:val="00B66C3A"/>
    <w:rsid w:val="00B74574"/>
    <w:rsid w:val="00B74B48"/>
    <w:rsid w:val="00B7759B"/>
    <w:rsid w:val="00B85BEB"/>
    <w:rsid w:val="00B922A6"/>
    <w:rsid w:val="00B932A4"/>
    <w:rsid w:val="00B96F93"/>
    <w:rsid w:val="00B976EE"/>
    <w:rsid w:val="00BA5AD2"/>
    <w:rsid w:val="00BB50F2"/>
    <w:rsid w:val="00BD2878"/>
    <w:rsid w:val="00BD609C"/>
    <w:rsid w:val="00BE4E75"/>
    <w:rsid w:val="00BF077E"/>
    <w:rsid w:val="00BF0B65"/>
    <w:rsid w:val="00BF6717"/>
    <w:rsid w:val="00C00090"/>
    <w:rsid w:val="00C100FB"/>
    <w:rsid w:val="00C10A63"/>
    <w:rsid w:val="00C20078"/>
    <w:rsid w:val="00C250D4"/>
    <w:rsid w:val="00C30CFD"/>
    <w:rsid w:val="00C42C17"/>
    <w:rsid w:val="00C43111"/>
    <w:rsid w:val="00C5165F"/>
    <w:rsid w:val="00C5611B"/>
    <w:rsid w:val="00C816BE"/>
    <w:rsid w:val="00C8251B"/>
    <w:rsid w:val="00C843FA"/>
    <w:rsid w:val="00C865C3"/>
    <w:rsid w:val="00C952D0"/>
    <w:rsid w:val="00CA257A"/>
    <w:rsid w:val="00CA2E5D"/>
    <w:rsid w:val="00CB7681"/>
    <w:rsid w:val="00CC0F26"/>
    <w:rsid w:val="00CC29F3"/>
    <w:rsid w:val="00CC3611"/>
    <w:rsid w:val="00CC3FBF"/>
    <w:rsid w:val="00CC5064"/>
    <w:rsid w:val="00CC5691"/>
    <w:rsid w:val="00CD1300"/>
    <w:rsid w:val="00CD14F3"/>
    <w:rsid w:val="00CE1033"/>
    <w:rsid w:val="00CE5F26"/>
    <w:rsid w:val="00CE7A4A"/>
    <w:rsid w:val="00CF1B58"/>
    <w:rsid w:val="00D0036F"/>
    <w:rsid w:val="00D05007"/>
    <w:rsid w:val="00D21B30"/>
    <w:rsid w:val="00D24540"/>
    <w:rsid w:val="00D260F2"/>
    <w:rsid w:val="00D3375A"/>
    <w:rsid w:val="00D340EC"/>
    <w:rsid w:val="00D355E9"/>
    <w:rsid w:val="00D357AC"/>
    <w:rsid w:val="00D37EA6"/>
    <w:rsid w:val="00D5147D"/>
    <w:rsid w:val="00D535BC"/>
    <w:rsid w:val="00D557B8"/>
    <w:rsid w:val="00D56B58"/>
    <w:rsid w:val="00D71968"/>
    <w:rsid w:val="00D720F3"/>
    <w:rsid w:val="00D84A38"/>
    <w:rsid w:val="00D85FD4"/>
    <w:rsid w:val="00D9246F"/>
    <w:rsid w:val="00D96066"/>
    <w:rsid w:val="00DA1405"/>
    <w:rsid w:val="00DA20C5"/>
    <w:rsid w:val="00DA32B4"/>
    <w:rsid w:val="00DA7F7D"/>
    <w:rsid w:val="00DD195E"/>
    <w:rsid w:val="00DD2661"/>
    <w:rsid w:val="00DD396A"/>
    <w:rsid w:val="00DE2966"/>
    <w:rsid w:val="00DF27C6"/>
    <w:rsid w:val="00DF3793"/>
    <w:rsid w:val="00DF61F9"/>
    <w:rsid w:val="00E04BFE"/>
    <w:rsid w:val="00E050BC"/>
    <w:rsid w:val="00E12743"/>
    <w:rsid w:val="00E1330E"/>
    <w:rsid w:val="00E21F76"/>
    <w:rsid w:val="00E223B8"/>
    <w:rsid w:val="00E23ADC"/>
    <w:rsid w:val="00E32B66"/>
    <w:rsid w:val="00E3529E"/>
    <w:rsid w:val="00E401D8"/>
    <w:rsid w:val="00E46348"/>
    <w:rsid w:val="00E476B8"/>
    <w:rsid w:val="00E503AE"/>
    <w:rsid w:val="00E534BB"/>
    <w:rsid w:val="00E55ECD"/>
    <w:rsid w:val="00E57F85"/>
    <w:rsid w:val="00E60270"/>
    <w:rsid w:val="00E63CE2"/>
    <w:rsid w:val="00E655E5"/>
    <w:rsid w:val="00E75F34"/>
    <w:rsid w:val="00E85566"/>
    <w:rsid w:val="00E90758"/>
    <w:rsid w:val="00E97232"/>
    <w:rsid w:val="00EA101C"/>
    <w:rsid w:val="00EA1DC2"/>
    <w:rsid w:val="00EA3A3A"/>
    <w:rsid w:val="00EA5A9D"/>
    <w:rsid w:val="00EA5B1B"/>
    <w:rsid w:val="00EB1555"/>
    <w:rsid w:val="00EC0ECF"/>
    <w:rsid w:val="00EC10F8"/>
    <w:rsid w:val="00EC6033"/>
    <w:rsid w:val="00ED065C"/>
    <w:rsid w:val="00ED1555"/>
    <w:rsid w:val="00ED7F8D"/>
    <w:rsid w:val="00EE2BF8"/>
    <w:rsid w:val="00EE376F"/>
    <w:rsid w:val="00EE7210"/>
    <w:rsid w:val="00EF0968"/>
    <w:rsid w:val="00EF160B"/>
    <w:rsid w:val="00EF2C48"/>
    <w:rsid w:val="00EF3414"/>
    <w:rsid w:val="00F00104"/>
    <w:rsid w:val="00F02D27"/>
    <w:rsid w:val="00F03581"/>
    <w:rsid w:val="00F03FA8"/>
    <w:rsid w:val="00F11551"/>
    <w:rsid w:val="00F12F1A"/>
    <w:rsid w:val="00F14FC6"/>
    <w:rsid w:val="00F21A41"/>
    <w:rsid w:val="00F267A4"/>
    <w:rsid w:val="00F27227"/>
    <w:rsid w:val="00F32C90"/>
    <w:rsid w:val="00F4280B"/>
    <w:rsid w:val="00F45E61"/>
    <w:rsid w:val="00F46047"/>
    <w:rsid w:val="00F5004F"/>
    <w:rsid w:val="00F50BE3"/>
    <w:rsid w:val="00F52CE8"/>
    <w:rsid w:val="00F53BFD"/>
    <w:rsid w:val="00F654F7"/>
    <w:rsid w:val="00F67CAB"/>
    <w:rsid w:val="00F74B71"/>
    <w:rsid w:val="00F87F60"/>
    <w:rsid w:val="00F97437"/>
    <w:rsid w:val="00F9771C"/>
    <w:rsid w:val="00FA1586"/>
    <w:rsid w:val="00FA2262"/>
    <w:rsid w:val="00FA2E15"/>
    <w:rsid w:val="00FA3A0F"/>
    <w:rsid w:val="00FB17C4"/>
    <w:rsid w:val="00FB341F"/>
    <w:rsid w:val="00FB70D8"/>
    <w:rsid w:val="00FC43F5"/>
    <w:rsid w:val="00FD0CE3"/>
    <w:rsid w:val="00FD179A"/>
    <w:rsid w:val="00FD34FE"/>
    <w:rsid w:val="00FD3C46"/>
    <w:rsid w:val="00FE399F"/>
    <w:rsid w:val="00FF0CDD"/>
    <w:rsid w:val="00FF3D95"/>
    <w:rsid w:val="00FF5F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3C65C"/>
  <w15:chartTrackingRefBased/>
  <w15:docId w15:val="{D2C99ED4-F1EF-4082-AA76-A120D7A7A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61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516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913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139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D614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6A049E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424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14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image" Target="media/image9.jpeg"/><Relationship Id="rId18" Type="http://schemas.openxmlformats.org/officeDocument/2006/relationships/hyperlink" Target="https://www.researchgate.net/profile/Abdelrahman-Elamin/publication/281404720_A_REVIEW_ON_THE_MATERIALS_USED_DURING_MUMMIFICATION_PROCESSES_IN_ANCIENT_EGYPT/links/5b57c605a6fdccf0b2f33ceb/A-REVIEW-ON-THE-MATERIALS-USED-DURING-MUMMIFICATION-PROCESSES-IN-ANCIENT-EGYPT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3.jpg"/><Relationship Id="rId12" Type="http://schemas.openxmlformats.org/officeDocument/2006/relationships/image" Target="media/image8.jpeg"/><Relationship Id="rId17" Type="http://schemas.openxmlformats.org/officeDocument/2006/relationships/chart" Target="charts/chart1.xml"/><Relationship Id="rId2" Type="http://schemas.openxmlformats.org/officeDocument/2006/relationships/styles" Target="styles.xml"/><Relationship Id="rId16" Type="http://schemas.openxmlformats.org/officeDocument/2006/relationships/image" Target="media/image12.jpg"/><Relationship Id="rId20" Type="http://schemas.openxmlformats.org/officeDocument/2006/relationships/hyperlink" Target="https://usurj.journals.usask.ca/article/view/410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image" Target="media/image7.jpeg"/><Relationship Id="rId5" Type="http://schemas.openxmlformats.org/officeDocument/2006/relationships/image" Target="media/image1.jpg"/><Relationship Id="rId15" Type="http://schemas.openxmlformats.org/officeDocument/2006/relationships/image" Target="media/image11.jpg"/><Relationship Id="rId10" Type="http://schemas.openxmlformats.org/officeDocument/2006/relationships/image" Target="media/image6.jpg"/><Relationship Id="rId19" Type="http://schemas.openxmlformats.org/officeDocument/2006/relationships/hyperlink" Target="https://www.cambridge.org/core/journals/antiquity/article/abs/iceman-reviewed/8802A290229B61BA8271FF8B22F3C429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image" Target="media/image10.jpg"/><Relationship Id="rId22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Subject</a:t>
            </a:r>
            <a:r>
              <a:rPr lang="en-GB" baseline="0"/>
              <a:t> Weights: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Starting Weight.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2"/>
                <c:pt idx="0">
                  <c:v>Control Subject.</c:v>
                </c:pt>
                <c:pt idx="1">
                  <c:v>Experiment Subject. 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36.4</c:v>
                </c:pt>
                <c:pt idx="1">
                  <c:v>32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A9D-4355-BDA0-98856A9AC5B9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Weight Week 1.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2"/>
                <c:pt idx="0">
                  <c:v>Control Subject.</c:v>
                </c:pt>
                <c:pt idx="1">
                  <c:v>Experiment Subject. 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37</c:v>
                </c:pt>
                <c:pt idx="1">
                  <c:v>28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A9D-4355-BDA0-98856A9AC5B9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Final Weight.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2"/>
                <c:pt idx="0">
                  <c:v>Control Subject.</c:v>
                </c:pt>
                <c:pt idx="1">
                  <c:v>Experiment Subject. 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38.5</c:v>
                </c:pt>
                <c:pt idx="1">
                  <c:v>17.3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6A9D-4355-BDA0-98856A9AC5B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789423456"/>
        <c:axId val="789424288"/>
      </c:barChart>
      <c:catAx>
        <c:axId val="7894234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9424288"/>
        <c:crosses val="autoZero"/>
        <c:auto val="1"/>
        <c:lblAlgn val="ctr"/>
        <c:lblOffset val="100"/>
        <c:noMultiLvlLbl val="0"/>
      </c:catAx>
      <c:valAx>
        <c:axId val="7894242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894234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2857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2312</Words>
  <Characters>13185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Macey-Phillips</dc:creator>
  <cp:keywords/>
  <dc:description/>
  <cp:lastModifiedBy>Shannon Macey-Phillips</cp:lastModifiedBy>
  <cp:revision>2</cp:revision>
  <dcterms:created xsi:type="dcterms:W3CDTF">2021-10-17T20:52:00Z</dcterms:created>
  <dcterms:modified xsi:type="dcterms:W3CDTF">2021-10-17T20:52:00Z</dcterms:modified>
</cp:coreProperties>
</file>