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1D0990" w14:textId="4509C9B4" w:rsidR="0075789D" w:rsidRDefault="0075789D" w:rsidP="0075789D">
      <w:pPr>
        <w:pStyle w:val="Normal1"/>
        <w:spacing w:line="360" w:lineRule="auto"/>
        <w:rPr>
          <w:rFonts w:asciiTheme="minorBidi" w:hAnsiTheme="minorBidi" w:cstheme="minorBidi"/>
          <w:b/>
          <w:sz w:val="32"/>
          <w:szCs w:val="32"/>
          <w:shd w:val="clear" w:color="auto" w:fill="FFFFFF"/>
          <w:lang w:val="en-GB"/>
        </w:rPr>
      </w:pPr>
    </w:p>
    <w:p w14:paraId="238BCD84" w14:textId="45581399" w:rsidR="00011551" w:rsidRDefault="00011551" w:rsidP="0075789D">
      <w:pPr>
        <w:pStyle w:val="Normal1"/>
        <w:spacing w:line="360" w:lineRule="auto"/>
        <w:rPr>
          <w:rFonts w:asciiTheme="minorBidi" w:hAnsiTheme="minorBidi" w:cstheme="minorBidi"/>
          <w:b/>
          <w:sz w:val="32"/>
          <w:szCs w:val="32"/>
          <w:shd w:val="clear" w:color="auto" w:fill="FFFFFF"/>
          <w:lang w:val="en-GB"/>
        </w:rPr>
      </w:pPr>
    </w:p>
    <w:p w14:paraId="5E3ABFEB" w14:textId="77777777" w:rsidR="00011551" w:rsidRDefault="00011551" w:rsidP="0075789D">
      <w:pPr>
        <w:pStyle w:val="Normal1"/>
        <w:spacing w:line="360" w:lineRule="auto"/>
        <w:rPr>
          <w:rFonts w:asciiTheme="minorBidi" w:hAnsiTheme="minorBidi" w:cstheme="minorBidi"/>
          <w:b/>
          <w:sz w:val="32"/>
          <w:szCs w:val="32"/>
          <w:shd w:val="clear" w:color="auto" w:fill="FFFFFF"/>
          <w:lang w:val="en-GB"/>
        </w:rPr>
      </w:pPr>
    </w:p>
    <w:p w14:paraId="34601E9F" w14:textId="5661FA1E" w:rsidR="004B68BA" w:rsidRDefault="004B68BA" w:rsidP="0075789D">
      <w:pPr>
        <w:pStyle w:val="Normal1"/>
        <w:spacing w:line="360" w:lineRule="auto"/>
        <w:rPr>
          <w:rFonts w:asciiTheme="minorBidi" w:hAnsiTheme="minorBidi" w:cstheme="minorBidi"/>
          <w:bCs/>
          <w:sz w:val="96"/>
          <w:szCs w:val="96"/>
          <w:shd w:val="clear" w:color="auto" w:fill="FFFFFF"/>
          <w:lang w:val="en-GB"/>
        </w:rPr>
      </w:pPr>
      <w:r>
        <w:rPr>
          <w:rFonts w:asciiTheme="minorBidi" w:hAnsiTheme="minorBidi" w:cstheme="minorBidi"/>
          <w:bCs/>
          <w:sz w:val="96"/>
          <w:szCs w:val="96"/>
          <w:shd w:val="clear" w:color="auto" w:fill="FFFFFF"/>
          <w:lang w:val="en-GB"/>
        </w:rPr>
        <w:t>Managing Projects in the Organisation</w:t>
      </w:r>
    </w:p>
    <w:p w14:paraId="07C53455" w14:textId="00A37812" w:rsidR="004B68BA" w:rsidRDefault="004B68BA" w:rsidP="0075789D">
      <w:pPr>
        <w:pStyle w:val="Normal1"/>
        <w:spacing w:line="360" w:lineRule="auto"/>
        <w:rPr>
          <w:rFonts w:asciiTheme="minorBidi" w:hAnsiTheme="minorBidi" w:cstheme="minorBidi"/>
          <w:bCs/>
          <w:sz w:val="28"/>
          <w:szCs w:val="28"/>
          <w:shd w:val="clear" w:color="auto" w:fill="FFFFFF"/>
          <w:lang w:val="en-GB"/>
        </w:rPr>
      </w:pPr>
    </w:p>
    <w:p w14:paraId="1A42036A" w14:textId="7189A7D0" w:rsidR="004B68BA" w:rsidRDefault="004B68BA" w:rsidP="0075789D">
      <w:pPr>
        <w:pStyle w:val="Normal1"/>
        <w:spacing w:line="360" w:lineRule="auto"/>
        <w:rPr>
          <w:rFonts w:asciiTheme="minorBidi" w:hAnsiTheme="minorBidi" w:cstheme="minorBidi"/>
          <w:bCs/>
          <w:sz w:val="28"/>
          <w:szCs w:val="28"/>
          <w:shd w:val="clear" w:color="auto" w:fill="FFFFFF"/>
          <w:lang w:val="en-GB"/>
        </w:rPr>
      </w:pPr>
    </w:p>
    <w:p w14:paraId="48F7C5A5" w14:textId="64661C89" w:rsidR="004B68BA" w:rsidRDefault="004B68BA" w:rsidP="0075789D">
      <w:pPr>
        <w:pStyle w:val="Normal1"/>
        <w:spacing w:line="360" w:lineRule="auto"/>
        <w:rPr>
          <w:rFonts w:asciiTheme="minorBidi" w:hAnsiTheme="minorBidi" w:cstheme="minorBidi"/>
          <w:bCs/>
          <w:sz w:val="28"/>
          <w:szCs w:val="28"/>
          <w:shd w:val="clear" w:color="auto" w:fill="FFFFFF"/>
          <w:lang w:val="en-GB"/>
        </w:rPr>
      </w:pPr>
    </w:p>
    <w:p w14:paraId="3C61AC8E" w14:textId="720BC5C1" w:rsidR="004B68BA" w:rsidRDefault="004B68BA" w:rsidP="0075789D">
      <w:pPr>
        <w:pStyle w:val="Normal1"/>
        <w:spacing w:line="360" w:lineRule="auto"/>
        <w:rPr>
          <w:rFonts w:asciiTheme="minorBidi" w:hAnsiTheme="minorBidi" w:cstheme="minorBidi"/>
          <w:bCs/>
          <w:sz w:val="28"/>
          <w:szCs w:val="28"/>
          <w:shd w:val="clear" w:color="auto" w:fill="FFFFFF"/>
          <w:lang w:val="en-GB"/>
        </w:rPr>
      </w:pPr>
      <w:r>
        <w:rPr>
          <w:rFonts w:asciiTheme="minorBidi" w:hAnsiTheme="minorBidi" w:cstheme="minorBidi"/>
          <w:bCs/>
          <w:sz w:val="28"/>
          <w:szCs w:val="28"/>
          <w:shd w:val="clear" w:color="auto" w:fill="FFFFFF"/>
          <w:lang w:val="en-GB"/>
        </w:rPr>
        <w:t xml:space="preserve">Parbez Ahmed </w:t>
      </w:r>
    </w:p>
    <w:p w14:paraId="48AE5F32" w14:textId="7AEC2ECA" w:rsidR="000D7C00" w:rsidRDefault="000D7C00" w:rsidP="0075789D">
      <w:pPr>
        <w:pStyle w:val="Normal1"/>
        <w:spacing w:line="360" w:lineRule="auto"/>
        <w:rPr>
          <w:rFonts w:asciiTheme="minorBidi" w:hAnsiTheme="minorBidi" w:cstheme="minorBidi"/>
          <w:bCs/>
          <w:sz w:val="28"/>
          <w:szCs w:val="28"/>
          <w:shd w:val="clear" w:color="auto" w:fill="FFFFFF"/>
          <w:lang w:val="en-GB"/>
        </w:rPr>
      </w:pPr>
      <w:r>
        <w:rPr>
          <w:rFonts w:asciiTheme="minorBidi" w:hAnsiTheme="minorBidi" w:cstheme="minorBidi"/>
          <w:bCs/>
          <w:sz w:val="28"/>
          <w:szCs w:val="28"/>
          <w:shd w:val="clear" w:color="auto" w:fill="FFFFFF"/>
          <w:lang w:val="en-GB"/>
        </w:rPr>
        <w:t>ID: 1708935</w:t>
      </w:r>
    </w:p>
    <w:p w14:paraId="51CBF810" w14:textId="5B87441E" w:rsidR="000D7C00" w:rsidRDefault="000D7C00" w:rsidP="0075789D">
      <w:pPr>
        <w:pStyle w:val="Normal1"/>
        <w:spacing w:line="360" w:lineRule="auto"/>
        <w:rPr>
          <w:rFonts w:asciiTheme="minorBidi" w:hAnsiTheme="minorBidi" w:cstheme="minorBidi"/>
          <w:bCs/>
          <w:sz w:val="28"/>
          <w:szCs w:val="28"/>
          <w:shd w:val="clear" w:color="auto" w:fill="FFFFFF"/>
          <w:lang w:val="en-GB"/>
        </w:rPr>
      </w:pPr>
      <w:r>
        <w:rPr>
          <w:rFonts w:asciiTheme="minorBidi" w:hAnsiTheme="minorBidi" w:cstheme="minorBidi"/>
          <w:bCs/>
          <w:sz w:val="28"/>
          <w:szCs w:val="28"/>
          <w:shd w:val="clear" w:color="auto" w:fill="FFFFFF"/>
          <w:lang w:val="en-GB"/>
        </w:rPr>
        <w:t>BMSK5004</w:t>
      </w:r>
    </w:p>
    <w:p w14:paraId="6F4D1C2C" w14:textId="6919ED86" w:rsidR="000D7C00" w:rsidRPr="004B68BA" w:rsidRDefault="000D7C00" w:rsidP="0075789D">
      <w:pPr>
        <w:pStyle w:val="Normal1"/>
        <w:spacing w:line="360" w:lineRule="auto"/>
        <w:rPr>
          <w:bCs/>
          <w:sz w:val="28"/>
          <w:szCs w:val="28"/>
          <w:shd w:val="clear" w:color="auto" w:fill="FFFFFF"/>
          <w:lang w:val="en-GB"/>
        </w:rPr>
      </w:pPr>
      <w:r>
        <w:rPr>
          <w:rFonts w:asciiTheme="minorBidi" w:hAnsiTheme="minorBidi" w:cstheme="minorBidi"/>
          <w:bCs/>
          <w:sz w:val="28"/>
          <w:szCs w:val="28"/>
          <w:shd w:val="clear" w:color="auto" w:fill="FFFFFF"/>
          <w:lang w:val="en-GB"/>
        </w:rPr>
        <w:t>Le</w:t>
      </w:r>
      <w:r w:rsidR="00011551">
        <w:rPr>
          <w:rFonts w:asciiTheme="minorBidi" w:hAnsiTheme="minorBidi" w:cstheme="minorBidi"/>
          <w:bCs/>
          <w:sz w:val="28"/>
          <w:szCs w:val="28"/>
          <w:shd w:val="clear" w:color="auto" w:fill="FFFFFF"/>
          <w:lang w:val="en-GB"/>
        </w:rPr>
        <w:t>cturer</w:t>
      </w:r>
      <w:r>
        <w:rPr>
          <w:rFonts w:asciiTheme="minorBidi" w:hAnsiTheme="minorBidi" w:cstheme="minorBidi"/>
          <w:bCs/>
          <w:sz w:val="28"/>
          <w:szCs w:val="28"/>
          <w:shd w:val="clear" w:color="auto" w:fill="FFFFFF"/>
          <w:lang w:val="en-GB"/>
        </w:rPr>
        <w:t xml:space="preserve">: Earnest </w:t>
      </w:r>
      <w:proofErr w:type="spellStart"/>
      <w:r>
        <w:rPr>
          <w:rFonts w:asciiTheme="minorBidi" w:hAnsiTheme="minorBidi" w:cstheme="minorBidi"/>
          <w:bCs/>
          <w:sz w:val="28"/>
          <w:szCs w:val="28"/>
          <w:shd w:val="clear" w:color="auto" w:fill="FFFFFF"/>
          <w:lang w:val="en-GB"/>
        </w:rPr>
        <w:t>Ovia</w:t>
      </w:r>
      <w:proofErr w:type="spellEnd"/>
    </w:p>
    <w:p w14:paraId="66839433" w14:textId="77777777" w:rsidR="004B68BA" w:rsidRDefault="004B68BA" w:rsidP="0075789D">
      <w:pPr>
        <w:pStyle w:val="Normal1"/>
        <w:spacing w:line="360" w:lineRule="auto"/>
        <w:rPr>
          <w:rFonts w:asciiTheme="minorBidi" w:hAnsiTheme="minorBidi" w:cstheme="minorBidi"/>
          <w:b/>
          <w:sz w:val="32"/>
          <w:szCs w:val="32"/>
          <w:shd w:val="clear" w:color="auto" w:fill="FFFFFF"/>
          <w:lang w:val="en-GB"/>
        </w:rPr>
      </w:pPr>
    </w:p>
    <w:p w14:paraId="60D94B95" w14:textId="6A6809FC" w:rsidR="004B68BA" w:rsidRDefault="004B68BA" w:rsidP="0075789D">
      <w:pPr>
        <w:pStyle w:val="Normal1"/>
        <w:spacing w:line="360" w:lineRule="auto"/>
        <w:rPr>
          <w:rFonts w:asciiTheme="minorBidi" w:hAnsiTheme="minorBidi" w:cstheme="minorBidi"/>
          <w:b/>
          <w:sz w:val="32"/>
          <w:szCs w:val="32"/>
          <w:shd w:val="clear" w:color="auto" w:fill="FFFFFF"/>
          <w:lang w:val="en-GB"/>
        </w:rPr>
      </w:pPr>
    </w:p>
    <w:p w14:paraId="3453F32C" w14:textId="13A4A4AC" w:rsidR="00011551" w:rsidRDefault="00011551" w:rsidP="0075789D">
      <w:pPr>
        <w:pStyle w:val="Normal1"/>
        <w:spacing w:line="360" w:lineRule="auto"/>
        <w:rPr>
          <w:rFonts w:asciiTheme="minorBidi" w:hAnsiTheme="minorBidi" w:cstheme="minorBidi"/>
          <w:b/>
          <w:sz w:val="32"/>
          <w:szCs w:val="32"/>
          <w:shd w:val="clear" w:color="auto" w:fill="FFFFFF"/>
          <w:lang w:val="en-GB"/>
        </w:rPr>
      </w:pPr>
    </w:p>
    <w:p w14:paraId="2E4E0B1D" w14:textId="030D2CF5" w:rsidR="00011551" w:rsidRDefault="00011551" w:rsidP="0075789D">
      <w:pPr>
        <w:pStyle w:val="Normal1"/>
        <w:spacing w:line="360" w:lineRule="auto"/>
        <w:rPr>
          <w:rFonts w:asciiTheme="minorBidi" w:hAnsiTheme="minorBidi" w:cstheme="minorBidi"/>
          <w:b/>
          <w:sz w:val="32"/>
          <w:szCs w:val="32"/>
          <w:shd w:val="clear" w:color="auto" w:fill="FFFFFF"/>
          <w:lang w:val="en-GB"/>
        </w:rPr>
      </w:pPr>
    </w:p>
    <w:p w14:paraId="2B82692E" w14:textId="77777777" w:rsidR="00011551" w:rsidRDefault="00011551" w:rsidP="0075789D">
      <w:pPr>
        <w:pStyle w:val="Normal1"/>
        <w:spacing w:line="360" w:lineRule="auto"/>
        <w:rPr>
          <w:rFonts w:asciiTheme="minorBidi" w:hAnsiTheme="minorBidi" w:cstheme="minorBidi"/>
          <w:b/>
          <w:sz w:val="32"/>
          <w:szCs w:val="32"/>
          <w:shd w:val="clear" w:color="auto" w:fill="FFFFFF"/>
          <w:lang w:val="en-GB"/>
        </w:rPr>
      </w:pPr>
    </w:p>
    <w:p w14:paraId="4C5337D4" w14:textId="2F91ABEA" w:rsidR="004B68BA" w:rsidRDefault="004B68BA" w:rsidP="0075789D">
      <w:pPr>
        <w:pStyle w:val="Normal1"/>
        <w:spacing w:line="360" w:lineRule="auto"/>
        <w:rPr>
          <w:rFonts w:asciiTheme="minorBidi" w:hAnsiTheme="minorBidi" w:cstheme="minorBidi"/>
          <w:b/>
          <w:sz w:val="32"/>
          <w:szCs w:val="32"/>
          <w:shd w:val="clear" w:color="auto" w:fill="FFFFFF"/>
          <w:lang w:val="en-GB"/>
        </w:rPr>
      </w:pPr>
    </w:p>
    <w:p w14:paraId="027CF911" w14:textId="0F6BB87A" w:rsidR="004B68BA" w:rsidRDefault="004B68BA" w:rsidP="0075789D">
      <w:pPr>
        <w:pStyle w:val="Normal1"/>
        <w:spacing w:line="360" w:lineRule="auto"/>
        <w:rPr>
          <w:rFonts w:asciiTheme="minorBidi" w:hAnsiTheme="minorBidi" w:cstheme="minorBidi"/>
          <w:b/>
          <w:sz w:val="32"/>
          <w:szCs w:val="32"/>
          <w:shd w:val="clear" w:color="auto" w:fill="FFFFFF"/>
          <w:lang w:val="en-GB"/>
        </w:rPr>
      </w:pPr>
    </w:p>
    <w:p w14:paraId="3290D5BF" w14:textId="7964DE6B" w:rsidR="004B68BA" w:rsidRDefault="004B68BA" w:rsidP="0075789D">
      <w:pPr>
        <w:pStyle w:val="Normal1"/>
        <w:spacing w:line="360" w:lineRule="auto"/>
        <w:rPr>
          <w:rFonts w:asciiTheme="minorBidi" w:hAnsiTheme="minorBidi" w:cstheme="minorBidi"/>
          <w:b/>
          <w:sz w:val="32"/>
          <w:szCs w:val="32"/>
          <w:shd w:val="clear" w:color="auto" w:fill="FFFFFF"/>
          <w:lang w:val="en-GB"/>
        </w:rPr>
      </w:pPr>
    </w:p>
    <w:p w14:paraId="2DB5AD80" w14:textId="2DCDE071" w:rsidR="004B68BA" w:rsidRDefault="004B68BA" w:rsidP="0075789D">
      <w:pPr>
        <w:pStyle w:val="Normal1"/>
        <w:spacing w:line="360" w:lineRule="auto"/>
        <w:rPr>
          <w:rFonts w:asciiTheme="minorBidi" w:hAnsiTheme="minorBidi" w:cstheme="minorBidi"/>
          <w:b/>
          <w:sz w:val="32"/>
          <w:szCs w:val="32"/>
          <w:shd w:val="clear" w:color="auto" w:fill="FFFFFF"/>
          <w:lang w:val="en-GB"/>
        </w:rPr>
      </w:pPr>
    </w:p>
    <w:p w14:paraId="4E2819D4" w14:textId="7373BE7E" w:rsidR="004B68BA" w:rsidRDefault="004B68BA" w:rsidP="0075789D">
      <w:pPr>
        <w:pStyle w:val="Normal1"/>
        <w:spacing w:line="360" w:lineRule="auto"/>
        <w:rPr>
          <w:rFonts w:asciiTheme="minorBidi" w:hAnsiTheme="minorBidi" w:cstheme="minorBidi"/>
          <w:b/>
          <w:sz w:val="32"/>
          <w:szCs w:val="32"/>
          <w:shd w:val="clear" w:color="auto" w:fill="FFFFFF"/>
          <w:lang w:val="en-GB"/>
        </w:rPr>
      </w:pPr>
    </w:p>
    <w:p w14:paraId="3A5FD7DE" w14:textId="09E92F4D" w:rsidR="004B68BA" w:rsidRDefault="004B68BA" w:rsidP="0075789D">
      <w:pPr>
        <w:pStyle w:val="Normal1"/>
        <w:spacing w:line="360" w:lineRule="auto"/>
        <w:rPr>
          <w:rFonts w:asciiTheme="minorBidi" w:hAnsiTheme="minorBidi" w:cstheme="minorBidi"/>
          <w:b/>
          <w:sz w:val="32"/>
          <w:szCs w:val="32"/>
          <w:shd w:val="clear" w:color="auto" w:fill="FFFFFF"/>
          <w:lang w:val="en-GB"/>
        </w:rPr>
      </w:pPr>
    </w:p>
    <w:p w14:paraId="51C853AB" w14:textId="0D3EB7E4" w:rsidR="004B68BA" w:rsidRDefault="004B68BA" w:rsidP="0075789D">
      <w:pPr>
        <w:pStyle w:val="Normal1"/>
        <w:spacing w:line="360" w:lineRule="auto"/>
        <w:rPr>
          <w:rFonts w:asciiTheme="minorBidi" w:hAnsiTheme="minorBidi" w:cstheme="minorBidi"/>
          <w:b/>
          <w:sz w:val="32"/>
          <w:szCs w:val="32"/>
          <w:shd w:val="clear" w:color="auto" w:fill="FFFFFF"/>
          <w:lang w:val="en-GB"/>
        </w:rPr>
      </w:pPr>
    </w:p>
    <w:p w14:paraId="3A216777" w14:textId="2E8B1E91" w:rsidR="004B68BA" w:rsidRDefault="004B68BA" w:rsidP="0075789D">
      <w:pPr>
        <w:pStyle w:val="Normal1"/>
        <w:spacing w:line="360" w:lineRule="auto"/>
        <w:rPr>
          <w:rFonts w:asciiTheme="minorBidi" w:hAnsiTheme="minorBidi" w:cstheme="minorBidi"/>
          <w:b/>
          <w:sz w:val="32"/>
          <w:szCs w:val="32"/>
          <w:shd w:val="clear" w:color="auto" w:fill="FFFFFF"/>
          <w:lang w:val="en-GB"/>
        </w:rPr>
      </w:pPr>
    </w:p>
    <w:p w14:paraId="2A206E74" w14:textId="393A2072" w:rsidR="004B68BA" w:rsidRDefault="004B68BA" w:rsidP="0075789D">
      <w:pPr>
        <w:pStyle w:val="Normal1"/>
        <w:spacing w:line="360" w:lineRule="auto"/>
        <w:rPr>
          <w:rFonts w:asciiTheme="minorBidi" w:hAnsiTheme="minorBidi" w:cstheme="minorBidi"/>
          <w:b/>
          <w:sz w:val="32"/>
          <w:szCs w:val="32"/>
          <w:shd w:val="clear" w:color="auto" w:fill="FFFFFF"/>
          <w:lang w:val="en-GB"/>
        </w:rPr>
      </w:pPr>
    </w:p>
    <w:p w14:paraId="05FB9A1F" w14:textId="20544F89" w:rsidR="004B68BA" w:rsidRDefault="004B68BA" w:rsidP="0075789D">
      <w:pPr>
        <w:pStyle w:val="Normal1"/>
        <w:spacing w:line="360" w:lineRule="auto"/>
        <w:rPr>
          <w:rFonts w:asciiTheme="minorBidi" w:hAnsiTheme="minorBidi" w:cstheme="minorBidi"/>
          <w:b/>
          <w:sz w:val="32"/>
          <w:szCs w:val="32"/>
          <w:shd w:val="clear" w:color="auto" w:fill="FFFFFF"/>
          <w:lang w:val="en-GB"/>
        </w:rPr>
      </w:pPr>
    </w:p>
    <w:p w14:paraId="5D7BFE0E" w14:textId="78CE3D45" w:rsidR="004B68BA" w:rsidRDefault="004B68BA" w:rsidP="0075789D">
      <w:pPr>
        <w:pStyle w:val="Normal1"/>
        <w:spacing w:line="360" w:lineRule="auto"/>
        <w:rPr>
          <w:rFonts w:asciiTheme="minorBidi" w:hAnsiTheme="minorBidi" w:cstheme="minorBidi"/>
          <w:b/>
          <w:sz w:val="32"/>
          <w:szCs w:val="32"/>
          <w:shd w:val="clear" w:color="auto" w:fill="FFFFFF"/>
          <w:lang w:val="en-GB"/>
        </w:rPr>
      </w:pPr>
    </w:p>
    <w:p w14:paraId="1B116645" w14:textId="058D359E" w:rsidR="004B68BA" w:rsidRDefault="004B68BA" w:rsidP="0075789D">
      <w:pPr>
        <w:pStyle w:val="Normal1"/>
        <w:spacing w:line="360" w:lineRule="auto"/>
        <w:rPr>
          <w:rFonts w:asciiTheme="minorBidi" w:hAnsiTheme="minorBidi" w:cstheme="minorBidi"/>
          <w:b/>
          <w:sz w:val="32"/>
          <w:szCs w:val="32"/>
          <w:shd w:val="clear" w:color="auto" w:fill="FFFFFF"/>
          <w:lang w:val="en-GB"/>
        </w:rPr>
      </w:pPr>
    </w:p>
    <w:p w14:paraId="154EABFE" w14:textId="0628EE97" w:rsidR="004B68BA" w:rsidRDefault="004B68BA" w:rsidP="0075789D">
      <w:pPr>
        <w:pStyle w:val="Normal1"/>
        <w:spacing w:line="360" w:lineRule="auto"/>
        <w:rPr>
          <w:rFonts w:asciiTheme="minorBidi" w:hAnsiTheme="minorBidi" w:cstheme="minorBidi"/>
          <w:b/>
          <w:sz w:val="32"/>
          <w:szCs w:val="32"/>
          <w:shd w:val="clear" w:color="auto" w:fill="FFFFFF"/>
          <w:lang w:val="en-GB"/>
        </w:rPr>
      </w:pPr>
    </w:p>
    <w:p w14:paraId="6B55DCFC" w14:textId="580BB059" w:rsidR="004B68BA" w:rsidRDefault="004B68BA" w:rsidP="0075789D">
      <w:pPr>
        <w:pStyle w:val="Normal1"/>
        <w:spacing w:line="360" w:lineRule="auto"/>
        <w:rPr>
          <w:rFonts w:asciiTheme="minorBidi" w:hAnsiTheme="minorBidi" w:cstheme="minorBidi"/>
          <w:b/>
          <w:sz w:val="32"/>
          <w:szCs w:val="32"/>
          <w:shd w:val="clear" w:color="auto" w:fill="FFFFFF"/>
          <w:lang w:val="en-GB"/>
        </w:rPr>
      </w:pPr>
    </w:p>
    <w:p w14:paraId="53792976" w14:textId="6A38799E" w:rsidR="004B68BA" w:rsidRDefault="004B68BA" w:rsidP="0075789D">
      <w:pPr>
        <w:pStyle w:val="Normal1"/>
        <w:spacing w:line="360" w:lineRule="auto"/>
        <w:rPr>
          <w:rFonts w:asciiTheme="minorBidi" w:hAnsiTheme="minorBidi" w:cstheme="minorBidi"/>
          <w:b/>
          <w:sz w:val="32"/>
          <w:szCs w:val="32"/>
          <w:shd w:val="clear" w:color="auto" w:fill="FFFFFF"/>
          <w:lang w:val="en-GB"/>
        </w:rPr>
      </w:pPr>
    </w:p>
    <w:p w14:paraId="59A79DFB" w14:textId="0E649741" w:rsidR="00011551" w:rsidRDefault="00011551" w:rsidP="0075789D">
      <w:pPr>
        <w:pStyle w:val="Normal1"/>
        <w:spacing w:line="360" w:lineRule="auto"/>
        <w:rPr>
          <w:rFonts w:asciiTheme="minorBidi" w:hAnsiTheme="minorBidi" w:cstheme="minorBidi"/>
          <w:b/>
          <w:sz w:val="32"/>
          <w:szCs w:val="32"/>
          <w:shd w:val="clear" w:color="auto" w:fill="FFFFFF"/>
          <w:lang w:val="en-GB"/>
        </w:rPr>
      </w:pPr>
      <w:bookmarkStart w:id="0" w:name="_GoBack"/>
      <w:bookmarkEnd w:id="0"/>
    </w:p>
    <w:p w14:paraId="440B4FC3" w14:textId="00FFB9B2" w:rsidR="00011551" w:rsidRDefault="00011551" w:rsidP="0075789D">
      <w:pPr>
        <w:pStyle w:val="Normal1"/>
        <w:spacing w:line="360" w:lineRule="auto"/>
        <w:rPr>
          <w:rFonts w:asciiTheme="minorBidi" w:hAnsiTheme="minorBidi" w:cstheme="minorBidi"/>
          <w:b/>
          <w:sz w:val="32"/>
          <w:szCs w:val="32"/>
          <w:shd w:val="clear" w:color="auto" w:fill="FFFFFF"/>
          <w:lang w:val="en-GB"/>
        </w:rPr>
      </w:pPr>
    </w:p>
    <w:p w14:paraId="6D838A93" w14:textId="77777777" w:rsidR="00011551" w:rsidRDefault="00011551" w:rsidP="0075789D">
      <w:pPr>
        <w:pStyle w:val="Normal1"/>
        <w:spacing w:line="360" w:lineRule="auto"/>
        <w:rPr>
          <w:rFonts w:asciiTheme="minorBidi" w:hAnsiTheme="minorBidi" w:cstheme="minorBidi"/>
          <w:b/>
          <w:sz w:val="32"/>
          <w:szCs w:val="32"/>
          <w:shd w:val="clear" w:color="auto" w:fill="FFFFFF"/>
          <w:lang w:val="en-GB"/>
        </w:rPr>
      </w:pPr>
    </w:p>
    <w:p w14:paraId="1C5FEF3C" w14:textId="77777777" w:rsidR="00C90E98" w:rsidRPr="00A97F90" w:rsidRDefault="00C90E98" w:rsidP="0075789D">
      <w:pPr>
        <w:pStyle w:val="Normal1"/>
        <w:spacing w:line="360" w:lineRule="auto"/>
        <w:rPr>
          <w:rFonts w:asciiTheme="minorBidi" w:hAnsiTheme="minorBidi" w:cstheme="minorBidi"/>
          <w:b/>
          <w:sz w:val="32"/>
          <w:szCs w:val="32"/>
          <w:shd w:val="clear" w:color="auto" w:fill="FFFFFF"/>
          <w:lang w:val="en-GB"/>
        </w:rPr>
      </w:pPr>
      <w:r w:rsidRPr="00A97F90">
        <w:rPr>
          <w:rFonts w:asciiTheme="minorBidi" w:hAnsiTheme="minorBidi" w:cstheme="minorBidi"/>
          <w:b/>
          <w:sz w:val="32"/>
          <w:szCs w:val="32"/>
          <w:shd w:val="clear" w:color="auto" w:fill="FFFFFF"/>
          <w:lang w:val="en-GB"/>
        </w:rPr>
        <w:t>Executive Summary</w:t>
      </w:r>
    </w:p>
    <w:p w14:paraId="27698061" w14:textId="77777777" w:rsidR="0075789D" w:rsidRDefault="0075789D" w:rsidP="00A97F90">
      <w:pPr>
        <w:spacing w:line="360" w:lineRule="auto"/>
        <w:jc w:val="both"/>
        <w:rPr>
          <w:rFonts w:asciiTheme="minorBidi" w:hAnsiTheme="minorBidi"/>
          <w:sz w:val="24"/>
          <w:szCs w:val="24"/>
          <w:shd w:val="clear" w:color="auto" w:fill="FFFFFF"/>
          <w:lang w:val="en-GB"/>
        </w:rPr>
      </w:pPr>
    </w:p>
    <w:p w14:paraId="156EC9D4" w14:textId="77777777" w:rsidR="00C90E98" w:rsidRPr="00A97F90" w:rsidRDefault="00C90E98" w:rsidP="00A97F90">
      <w:pPr>
        <w:spacing w:line="360" w:lineRule="auto"/>
        <w:jc w:val="both"/>
        <w:rPr>
          <w:rFonts w:asciiTheme="minorBidi" w:hAnsiTheme="minorBidi"/>
          <w:sz w:val="24"/>
          <w:szCs w:val="24"/>
          <w:lang w:val="en-GB"/>
        </w:rPr>
      </w:pPr>
      <w:r w:rsidRPr="00A97F90">
        <w:rPr>
          <w:rFonts w:asciiTheme="minorBidi" w:hAnsiTheme="minorBidi"/>
          <w:sz w:val="24"/>
          <w:szCs w:val="24"/>
          <w:shd w:val="clear" w:color="auto" w:fill="FFFFFF"/>
          <w:lang w:val="en-GB"/>
        </w:rPr>
        <w:t>This report highlights management of project and strategic way of completing project steps.</w:t>
      </w:r>
      <w:r w:rsidRPr="00A97F90">
        <w:rPr>
          <w:rFonts w:asciiTheme="minorBidi" w:eastAsia="Times New Roman" w:hAnsiTheme="minorBidi"/>
          <w:sz w:val="24"/>
          <w:szCs w:val="24"/>
          <w:lang w:val="en-GB"/>
        </w:rPr>
        <w:t xml:space="preserve"> A-Z has been known to provide the exclusive package in terms of professional as well as priced solutions in companies in the UK. The project management tools and techniques can also be effective in the decision-making process and the communication among the stakeholders in a project. The Delphi technique is another project management technique that is used in </w:t>
      </w:r>
      <w:r w:rsidR="002745E0" w:rsidRPr="00A97F90">
        <w:rPr>
          <w:rFonts w:asciiTheme="minorBidi" w:eastAsia="Times New Roman" w:hAnsiTheme="minorBidi"/>
          <w:sz w:val="24"/>
          <w:szCs w:val="24"/>
          <w:lang w:val="en-GB"/>
        </w:rPr>
        <w:t xml:space="preserve">transform the </w:t>
      </w:r>
      <w:r w:rsidR="007D3CAE" w:rsidRPr="00A97F90">
        <w:rPr>
          <w:rFonts w:asciiTheme="minorBidi" w:eastAsia="Times New Roman" w:hAnsiTheme="minorBidi"/>
          <w:sz w:val="24"/>
          <w:szCs w:val="24"/>
          <w:lang w:val="en-GB"/>
        </w:rPr>
        <w:t xml:space="preserve">Vintners Antique </w:t>
      </w:r>
      <w:r w:rsidR="002745E0" w:rsidRPr="00A97F90">
        <w:rPr>
          <w:rFonts w:asciiTheme="minorBidi" w:eastAsia="Times New Roman" w:hAnsiTheme="minorBidi"/>
          <w:sz w:val="24"/>
          <w:szCs w:val="24"/>
          <w:lang w:val="en-GB"/>
        </w:rPr>
        <w:t>shop in Shirley and warehouse in Spark Hills to attract customers</w:t>
      </w:r>
      <w:r w:rsidRPr="00A97F90">
        <w:rPr>
          <w:rFonts w:asciiTheme="minorBidi" w:eastAsia="Times New Roman" w:hAnsiTheme="minorBidi"/>
          <w:sz w:val="24"/>
          <w:szCs w:val="24"/>
          <w:lang w:val="en-GB"/>
        </w:rPr>
        <w:t>.</w:t>
      </w:r>
    </w:p>
    <w:p w14:paraId="56419385" w14:textId="77777777" w:rsidR="00C90E98" w:rsidRPr="00A97F90" w:rsidRDefault="00C90E98" w:rsidP="00A97F90">
      <w:pPr>
        <w:pStyle w:val="Normal1"/>
        <w:spacing w:line="360" w:lineRule="auto"/>
        <w:jc w:val="center"/>
        <w:rPr>
          <w:rFonts w:asciiTheme="minorBidi" w:hAnsiTheme="minorBidi" w:cstheme="minorBidi"/>
          <w:b/>
          <w:sz w:val="32"/>
          <w:szCs w:val="32"/>
          <w:shd w:val="clear" w:color="auto" w:fill="FFFFFF"/>
          <w:lang w:val="en-GB"/>
        </w:rPr>
      </w:pPr>
    </w:p>
    <w:p w14:paraId="2CC5366D" w14:textId="0EF83022" w:rsidR="00C90E98" w:rsidRPr="00A97F90" w:rsidRDefault="00C90E98" w:rsidP="00A97F90">
      <w:pPr>
        <w:spacing w:line="360" w:lineRule="auto"/>
        <w:rPr>
          <w:rFonts w:asciiTheme="minorBidi" w:hAnsiTheme="minorBidi"/>
          <w:sz w:val="23"/>
          <w:szCs w:val="23"/>
          <w:shd w:val="clear" w:color="auto" w:fill="FFFFFF"/>
          <w:lang w:val="en-GB"/>
        </w:rPr>
      </w:pPr>
      <w:r w:rsidRPr="00A97F90">
        <w:rPr>
          <w:rFonts w:asciiTheme="minorBidi" w:hAnsiTheme="minorBidi"/>
          <w:sz w:val="23"/>
          <w:szCs w:val="23"/>
          <w:shd w:val="clear" w:color="auto" w:fill="FFFFFF"/>
          <w:lang w:val="en-GB"/>
        </w:rPr>
        <w:br w:type="page"/>
      </w:r>
    </w:p>
    <w:sdt>
      <w:sdtPr>
        <w:rPr>
          <w:rFonts w:asciiTheme="minorBidi" w:eastAsia="Arial" w:hAnsiTheme="minorBidi" w:cstheme="minorBidi"/>
          <w:b w:val="0"/>
          <w:bCs w:val="0"/>
          <w:color w:val="auto"/>
          <w:sz w:val="22"/>
          <w:szCs w:val="22"/>
          <w:lang w:val="en-GB"/>
        </w:rPr>
        <w:id w:val="28040282"/>
        <w:docPartObj>
          <w:docPartGallery w:val="Table of Contents"/>
          <w:docPartUnique/>
        </w:docPartObj>
      </w:sdtPr>
      <w:sdtEndPr>
        <w:rPr>
          <w:rFonts w:eastAsiaTheme="minorEastAsia"/>
        </w:rPr>
      </w:sdtEndPr>
      <w:sdtContent>
        <w:p w14:paraId="24C5B6A9" w14:textId="77777777" w:rsidR="00C90E98" w:rsidRPr="00A97F90" w:rsidRDefault="00C90E98" w:rsidP="00A97F90">
          <w:pPr>
            <w:pStyle w:val="TOCHeading"/>
            <w:spacing w:line="360" w:lineRule="auto"/>
            <w:jc w:val="center"/>
            <w:rPr>
              <w:rFonts w:asciiTheme="minorBidi" w:hAnsiTheme="minorBidi" w:cstheme="minorBidi"/>
              <w:color w:val="auto"/>
              <w:lang w:val="en-GB"/>
            </w:rPr>
          </w:pPr>
          <w:r w:rsidRPr="00A97F90">
            <w:rPr>
              <w:rFonts w:asciiTheme="minorBidi" w:hAnsiTheme="minorBidi" w:cstheme="minorBidi"/>
              <w:color w:val="auto"/>
              <w:lang w:val="en-GB"/>
            </w:rPr>
            <w:t>Table of Contents</w:t>
          </w:r>
        </w:p>
        <w:p w14:paraId="4FFD3AAC" w14:textId="77777777" w:rsidR="00236916" w:rsidRPr="00A97F90" w:rsidRDefault="004E2E15" w:rsidP="00A97F90">
          <w:pPr>
            <w:pStyle w:val="TOC1"/>
            <w:tabs>
              <w:tab w:val="right" w:leader="dot" w:pos="9019"/>
            </w:tabs>
            <w:spacing w:line="360" w:lineRule="auto"/>
            <w:jc w:val="both"/>
            <w:rPr>
              <w:rFonts w:asciiTheme="minorBidi" w:hAnsiTheme="minorBidi"/>
              <w:noProof/>
              <w:sz w:val="24"/>
              <w:szCs w:val="24"/>
              <w:lang w:val="en-GB"/>
            </w:rPr>
          </w:pPr>
          <w:r w:rsidRPr="00A97F90">
            <w:rPr>
              <w:rFonts w:asciiTheme="minorBidi" w:hAnsiTheme="minorBidi"/>
              <w:sz w:val="24"/>
              <w:szCs w:val="24"/>
              <w:lang w:val="en-GB"/>
            </w:rPr>
            <w:fldChar w:fldCharType="begin"/>
          </w:r>
          <w:r w:rsidR="00C90E98" w:rsidRPr="00A97F90">
            <w:rPr>
              <w:rFonts w:asciiTheme="minorBidi" w:hAnsiTheme="minorBidi"/>
              <w:sz w:val="24"/>
              <w:szCs w:val="24"/>
              <w:lang w:val="en-GB"/>
            </w:rPr>
            <w:instrText xml:space="preserve"> TOC \o "1-3" \h \z \u </w:instrText>
          </w:r>
          <w:r w:rsidRPr="00A97F90">
            <w:rPr>
              <w:rFonts w:asciiTheme="minorBidi" w:hAnsiTheme="minorBidi"/>
              <w:sz w:val="24"/>
              <w:szCs w:val="24"/>
              <w:lang w:val="en-GB"/>
            </w:rPr>
            <w:fldChar w:fldCharType="separate"/>
          </w:r>
          <w:hyperlink w:anchor="_Toc35345472" w:history="1">
            <w:r w:rsidR="00236916" w:rsidRPr="00A97F90">
              <w:rPr>
                <w:rStyle w:val="Hyperlink"/>
                <w:rFonts w:asciiTheme="minorBidi" w:hAnsiTheme="minorBidi"/>
                <w:noProof/>
                <w:color w:val="auto"/>
                <w:sz w:val="24"/>
                <w:szCs w:val="24"/>
                <w:lang w:val="en-GB"/>
              </w:rPr>
              <w:t>Introduction</w:t>
            </w:r>
            <w:r w:rsidR="00236916" w:rsidRPr="00A97F90">
              <w:rPr>
                <w:rFonts w:asciiTheme="minorBidi" w:hAnsiTheme="minorBidi"/>
                <w:noProof/>
                <w:webHidden/>
                <w:sz w:val="24"/>
                <w:szCs w:val="24"/>
                <w:lang w:val="en-GB"/>
              </w:rPr>
              <w:tab/>
            </w:r>
            <w:r w:rsidRPr="00A97F90">
              <w:rPr>
                <w:rFonts w:asciiTheme="minorBidi" w:hAnsiTheme="minorBidi"/>
                <w:noProof/>
                <w:webHidden/>
                <w:sz w:val="24"/>
                <w:szCs w:val="24"/>
                <w:lang w:val="en-GB"/>
              </w:rPr>
              <w:fldChar w:fldCharType="begin"/>
            </w:r>
            <w:r w:rsidR="00236916" w:rsidRPr="00A97F90">
              <w:rPr>
                <w:rFonts w:asciiTheme="minorBidi" w:hAnsiTheme="minorBidi"/>
                <w:noProof/>
                <w:webHidden/>
                <w:sz w:val="24"/>
                <w:szCs w:val="24"/>
                <w:lang w:val="en-GB"/>
              </w:rPr>
              <w:instrText xml:space="preserve"> PAGEREF _Toc35345472 \h </w:instrText>
            </w:r>
            <w:r w:rsidRPr="00A97F90">
              <w:rPr>
                <w:rFonts w:asciiTheme="minorBidi" w:hAnsiTheme="minorBidi"/>
                <w:noProof/>
                <w:webHidden/>
                <w:sz w:val="24"/>
                <w:szCs w:val="24"/>
                <w:lang w:val="en-GB"/>
              </w:rPr>
            </w:r>
            <w:r w:rsidRPr="00A97F90">
              <w:rPr>
                <w:rFonts w:asciiTheme="minorBidi" w:hAnsiTheme="minorBidi"/>
                <w:noProof/>
                <w:webHidden/>
                <w:sz w:val="24"/>
                <w:szCs w:val="24"/>
                <w:lang w:val="en-GB"/>
              </w:rPr>
              <w:fldChar w:fldCharType="separate"/>
            </w:r>
            <w:r w:rsidR="00236916" w:rsidRPr="00A97F90">
              <w:rPr>
                <w:rFonts w:asciiTheme="minorBidi" w:hAnsiTheme="minorBidi"/>
                <w:noProof/>
                <w:webHidden/>
                <w:sz w:val="24"/>
                <w:szCs w:val="24"/>
                <w:lang w:val="en-GB"/>
              </w:rPr>
              <w:t>4</w:t>
            </w:r>
            <w:r w:rsidRPr="00A97F90">
              <w:rPr>
                <w:rFonts w:asciiTheme="minorBidi" w:hAnsiTheme="minorBidi"/>
                <w:noProof/>
                <w:webHidden/>
                <w:sz w:val="24"/>
                <w:szCs w:val="24"/>
                <w:lang w:val="en-GB"/>
              </w:rPr>
              <w:fldChar w:fldCharType="end"/>
            </w:r>
          </w:hyperlink>
        </w:p>
        <w:p w14:paraId="40C0CB0D" w14:textId="77777777" w:rsidR="00236916" w:rsidRPr="00A97F90" w:rsidRDefault="005D7792" w:rsidP="00A97F90">
          <w:pPr>
            <w:pStyle w:val="TOC1"/>
            <w:tabs>
              <w:tab w:val="right" w:leader="dot" w:pos="9019"/>
            </w:tabs>
            <w:spacing w:line="360" w:lineRule="auto"/>
            <w:jc w:val="both"/>
            <w:rPr>
              <w:rFonts w:asciiTheme="minorBidi" w:hAnsiTheme="minorBidi"/>
              <w:noProof/>
              <w:sz w:val="24"/>
              <w:szCs w:val="24"/>
              <w:lang w:val="en-GB"/>
            </w:rPr>
          </w:pPr>
          <w:hyperlink w:anchor="_Toc35345473" w:history="1">
            <w:r w:rsidR="00236916" w:rsidRPr="00A97F90">
              <w:rPr>
                <w:rStyle w:val="Hyperlink"/>
                <w:rFonts w:asciiTheme="minorBidi" w:hAnsiTheme="minorBidi"/>
                <w:noProof/>
                <w:color w:val="auto"/>
                <w:sz w:val="24"/>
                <w:szCs w:val="24"/>
                <w:lang w:val="en-GB"/>
              </w:rPr>
              <w:t>Background of Projects and organization</w:t>
            </w:r>
            <w:r w:rsidR="00236916" w:rsidRPr="00A97F90">
              <w:rPr>
                <w:rFonts w:asciiTheme="minorBidi" w:hAnsiTheme="minorBidi"/>
                <w:noProof/>
                <w:webHidden/>
                <w:sz w:val="24"/>
                <w:szCs w:val="24"/>
                <w:lang w:val="en-GB"/>
              </w:rPr>
              <w:tab/>
            </w:r>
            <w:r w:rsidR="004E2E15" w:rsidRPr="00A97F90">
              <w:rPr>
                <w:rFonts w:asciiTheme="minorBidi" w:hAnsiTheme="minorBidi"/>
                <w:noProof/>
                <w:webHidden/>
                <w:sz w:val="24"/>
                <w:szCs w:val="24"/>
                <w:lang w:val="en-GB"/>
              </w:rPr>
              <w:fldChar w:fldCharType="begin"/>
            </w:r>
            <w:r w:rsidR="00236916" w:rsidRPr="00A97F90">
              <w:rPr>
                <w:rFonts w:asciiTheme="minorBidi" w:hAnsiTheme="minorBidi"/>
                <w:noProof/>
                <w:webHidden/>
                <w:sz w:val="24"/>
                <w:szCs w:val="24"/>
                <w:lang w:val="en-GB"/>
              </w:rPr>
              <w:instrText xml:space="preserve"> PAGEREF _Toc35345473 \h </w:instrText>
            </w:r>
            <w:r w:rsidR="004E2E15" w:rsidRPr="00A97F90">
              <w:rPr>
                <w:rFonts w:asciiTheme="minorBidi" w:hAnsiTheme="minorBidi"/>
                <w:noProof/>
                <w:webHidden/>
                <w:sz w:val="24"/>
                <w:szCs w:val="24"/>
                <w:lang w:val="en-GB"/>
              </w:rPr>
            </w:r>
            <w:r w:rsidR="004E2E15" w:rsidRPr="00A97F90">
              <w:rPr>
                <w:rFonts w:asciiTheme="minorBidi" w:hAnsiTheme="minorBidi"/>
                <w:noProof/>
                <w:webHidden/>
                <w:sz w:val="24"/>
                <w:szCs w:val="24"/>
                <w:lang w:val="en-GB"/>
              </w:rPr>
              <w:fldChar w:fldCharType="separate"/>
            </w:r>
            <w:r w:rsidR="00236916" w:rsidRPr="00A97F90">
              <w:rPr>
                <w:rFonts w:asciiTheme="minorBidi" w:hAnsiTheme="minorBidi"/>
                <w:noProof/>
                <w:webHidden/>
                <w:sz w:val="24"/>
                <w:szCs w:val="24"/>
                <w:lang w:val="en-GB"/>
              </w:rPr>
              <w:t>4</w:t>
            </w:r>
            <w:r w:rsidR="004E2E15" w:rsidRPr="00A97F90">
              <w:rPr>
                <w:rFonts w:asciiTheme="minorBidi" w:hAnsiTheme="minorBidi"/>
                <w:noProof/>
                <w:webHidden/>
                <w:sz w:val="24"/>
                <w:szCs w:val="24"/>
                <w:lang w:val="en-GB"/>
              </w:rPr>
              <w:fldChar w:fldCharType="end"/>
            </w:r>
          </w:hyperlink>
        </w:p>
        <w:p w14:paraId="3F3A8126" w14:textId="77777777" w:rsidR="00236916" w:rsidRPr="00A97F90" w:rsidRDefault="005D7792" w:rsidP="00A97F90">
          <w:pPr>
            <w:pStyle w:val="TOC1"/>
            <w:tabs>
              <w:tab w:val="right" w:leader="dot" w:pos="9019"/>
            </w:tabs>
            <w:spacing w:line="360" w:lineRule="auto"/>
            <w:jc w:val="both"/>
            <w:rPr>
              <w:rFonts w:asciiTheme="minorBidi" w:hAnsiTheme="minorBidi"/>
              <w:noProof/>
              <w:sz w:val="24"/>
              <w:szCs w:val="24"/>
              <w:lang w:val="en-GB"/>
            </w:rPr>
          </w:pPr>
          <w:hyperlink w:anchor="_Toc35345474" w:history="1">
            <w:r w:rsidR="00236916" w:rsidRPr="00A97F90">
              <w:rPr>
                <w:rStyle w:val="Hyperlink"/>
                <w:rFonts w:asciiTheme="minorBidi" w:hAnsiTheme="minorBidi"/>
                <w:noProof/>
                <w:color w:val="auto"/>
                <w:sz w:val="24"/>
                <w:szCs w:val="24"/>
                <w:lang w:val="en-GB"/>
              </w:rPr>
              <w:t>Assessing Risk in a project</w:t>
            </w:r>
            <w:r w:rsidR="00236916" w:rsidRPr="00A97F90">
              <w:rPr>
                <w:rFonts w:asciiTheme="minorBidi" w:hAnsiTheme="minorBidi"/>
                <w:noProof/>
                <w:webHidden/>
                <w:sz w:val="24"/>
                <w:szCs w:val="24"/>
                <w:lang w:val="en-GB"/>
              </w:rPr>
              <w:tab/>
            </w:r>
            <w:r w:rsidR="004E2E15" w:rsidRPr="00A97F90">
              <w:rPr>
                <w:rFonts w:asciiTheme="minorBidi" w:hAnsiTheme="minorBidi"/>
                <w:noProof/>
                <w:webHidden/>
                <w:sz w:val="24"/>
                <w:szCs w:val="24"/>
                <w:lang w:val="en-GB"/>
              </w:rPr>
              <w:fldChar w:fldCharType="begin"/>
            </w:r>
            <w:r w:rsidR="00236916" w:rsidRPr="00A97F90">
              <w:rPr>
                <w:rFonts w:asciiTheme="minorBidi" w:hAnsiTheme="minorBidi"/>
                <w:noProof/>
                <w:webHidden/>
                <w:sz w:val="24"/>
                <w:szCs w:val="24"/>
                <w:lang w:val="en-GB"/>
              </w:rPr>
              <w:instrText xml:space="preserve"> PAGEREF _Toc35345474 \h </w:instrText>
            </w:r>
            <w:r w:rsidR="004E2E15" w:rsidRPr="00A97F90">
              <w:rPr>
                <w:rFonts w:asciiTheme="minorBidi" w:hAnsiTheme="minorBidi"/>
                <w:noProof/>
                <w:webHidden/>
                <w:sz w:val="24"/>
                <w:szCs w:val="24"/>
                <w:lang w:val="en-GB"/>
              </w:rPr>
            </w:r>
            <w:r w:rsidR="004E2E15" w:rsidRPr="00A97F90">
              <w:rPr>
                <w:rFonts w:asciiTheme="minorBidi" w:hAnsiTheme="minorBidi"/>
                <w:noProof/>
                <w:webHidden/>
                <w:sz w:val="24"/>
                <w:szCs w:val="24"/>
                <w:lang w:val="en-GB"/>
              </w:rPr>
              <w:fldChar w:fldCharType="separate"/>
            </w:r>
            <w:r w:rsidR="00236916" w:rsidRPr="00A97F90">
              <w:rPr>
                <w:rFonts w:asciiTheme="minorBidi" w:hAnsiTheme="minorBidi"/>
                <w:noProof/>
                <w:webHidden/>
                <w:sz w:val="24"/>
                <w:szCs w:val="24"/>
                <w:lang w:val="en-GB"/>
              </w:rPr>
              <w:t>6</w:t>
            </w:r>
            <w:r w:rsidR="004E2E15" w:rsidRPr="00A97F90">
              <w:rPr>
                <w:rFonts w:asciiTheme="minorBidi" w:hAnsiTheme="minorBidi"/>
                <w:noProof/>
                <w:webHidden/>
                <w:sz w:val="24"/>
                <w:szCs w:val="24"/>
                <w:lang w:val="en-GB"/>
              </w:rPr>
              <w:fldChar w:fldCharType="end"/>
            </w:r>
          </w:hyperlink>
        </w:p>
        <w:p w14:paraId="427956F6" w14:textId="77777777" w:rsidR="00236916" w:rsidRPr="00A97F90" w:rsidRDefault="005D7792" w:rsidP="00A97F90">
          <w:pPr>
            <w:pStyle w:val="TOC1"/>
            <w:tabs>
              <w:tab w:val="right" w:leader="dot" w:pos="9019"/>
            </w:tabs>
            <w:spacing w:line="360" w:lineRule="auto"/>
            <w:jc w:val="both"/>
            <w:rPr>
              <w:rFonts w:asciiTheme="minorBidi" w:hAnsiTheme="minorBidi"/>
              <w:noProof/>
              <w:sz w:val="24"/>
              <w:szCs w:val="24"/>
              <w:lang w:val="en-GB"/>
            </w:rPr>
          </w:pPr>
          <w:hyperlink w:anchor="_Toc35345475" w:history="1">
            <w:r w:rsidR="00236916" w:rsidRPr="00A97F90">
              <w:rPr>
                <w:rStyle w:val="Hyperlink"/>
                <w:rFonts w:asciiTheme="minorBidi" w:hAnsiTheme="minorBidi"/>
                <w:noProof/>
                <w:color w:val="auto"/>
                <w:sz w:val="24"/>
                <w:szCs w:val="24"/>
                <w:lang w:val="en-GB"/>
              </w:rPr>
              <w:t>Project management tools and techniques</w:t>
            </w:r>
            <w:r w:rsidR="00236916" w:rsidRPr="00A97F90">
              <w:rPr>
                <w:rFonts w:asciiTheme="minorBidi" w:hAnsiTheme="minorBidi"/>
                <w:noProof/>
                <w:webHidden/>
                <w:sz w:val="24"/>
                <w:szCs w:val="24"/>
                <w:lang w:val="en-GB"/>
              </w:rPr>
              <w:tab/>
            </w:r>
            <w:r w:rsidR="004E2E15" w:rsidRPr="00A97F90">
              <w:rPr>
                <w:rFonts w:asciiTheme="minorBidi" w:hAnsiTheme="minorBidi"/>
                <w:noProof/>
                <w:webHidden/>
                <w:sz w:val="24"/>
                <w:szCs w:val="24"/>
                <w:lang w:val="en-GB"/>
              </w:rPr>
              <w:fldChar w:fldCharType="begin"/>
            </w:r>
            <w:r w:rsidR="00236916" w:rsidRPr="00A97F90">
              <w:rPr>
                <w:rFonts w:asciiTheme="minorBidi" w:hAnsiTheme="minorBidi"/>
                <w:noProof/>
                <w:webHidden/>
                <w:sz w:val="24"/>
                <w:szCs w:val="24"/>
                <w:lang w:val="en-GB"/>
              </w:rPr>
              <w:instrText xml:space="preserve"> PAGEREF _Toc35345475 \h </w:instrText>
            </w:r>
            <w:r w:rsidR="004E2E15" w:rsidRPr="00A97F90">
              <w:rPr>
                <w:rFonts w:asciiTheme="minorBidi" w:hAnsiTheme="minorBidi"/>
                <w:noProof/>
                <w:webHidden/>
                <w:sz w:val="24"/>
                <w:szCs w:val="24"/>
                <w:lang w:val="en-GB"/>
              </w:rPr>
            </w:r>
            <w:r w:rsidR="004E2E15" w:rsidRPr="00A97F90">
              <w:rPr>
                <w:rFonts w:asciiTheme="minorBidi" w:hAnsiTheme="minorBidi"/>
                <w:noProof/>
                <w:webHidden/>
                <w:sz w:val="24"/>
                <w:szCs w:val="24"/>
                <w:lang w:val="en-GB"/>
              </w:rPr>
              <w:fldChar w:fldCharType="separate"/>
            </w:r>
            <w:r w:rsidR="00236916" w:rsidRPr="00A97F90">
              <w:rPr>
                <w:rFonts w:asciiTheme="minorBidi" w:hAnsiTheme="minorBidi"/>
                <w:noProof/>
                <w:webHidden/>
                <w:sz w:val="24"/>
                <w:szCs w:val="24"/>
                <w:lang w:val="en-GB"/>
              </w:rPr>
              <w:t>7</w:t>
            </w:r>
            <w:r w:rsidR="004E2E15" w:rsidRPr="00A97F90">
              <w:rPr>
                <w:rFonts w:asciiTheme="minorBidi" w:hAnsiTheme="minorBidi"/>
                <w:noProof/>
                <w:webHidden/>
                <w:sz w:val="24"/>
                <w:szCs w:val="24"/>
                <w:lang w:val="en-GB"/>
              </w:rPr>
              <w:fldChar w:fldCharType="end"/>
            </w:r>
          </w:hyperlink>
        </w:p>
        <w:p w14:paraId="4409F222" w14:textId="77777777" w:rsidR="00236916" w:rsidRPr="00A97F90" w:rsidRDefault="005D7792" w:rsidP="00A97F90">
          <w:pPr>
            <w:pStyle w:val="TOC1"/>
            <w:tabs>
              <w:tab w:val="right" w:leader="dot" w:pos="9019"/>
            </w:tabs>
            <w:spacing w:line="360" w:lineRule="auto"/>
            <w:jc w:val="both"/>
            <w:rPr>
              <w:rFonts w:asciiTheme="minorBidi" w:hAnsiTheme="minorBidi"/>
              <w:noProof/>
              <w:sz w:val="24"/>
              <w:szCs w:val="24"/>
              <w:lang w:val="en-GB"/>
            </w:rPr>
          </w:pPr>
          <w:hyperlink w:anchor="_Toc35345476" w:history="1">
            <w:r w:rsidR="00236916" w:rsidRPr="00A97F90">
              <w:rPr>
                <w:rStyle w:val="Hyperlink"/>
                <w:rFonts w:asciiTheme="minorBidi" w:hAnsiTheme="minorBidi"/>
                <w:noProof/>
                <w:color w:val="auto"/>
                <w:sz w:val="24"/>
                <w:szCs w:val="24"/>
                <w:lang w:val="en-GB"/>
              </w:rPr>
              <w:t>Project plans for stakeholder communication</w:t>
            </w:r>
            <w:r w:rsidR="00236916" w:rsidRPr="00A97F90">
              <w:rPr>
                <w:rFonts w:asciiTheme="minorBidi" w:hAnsiTheme="minorBidi"/>
                <w:noProof/>
                <w:webHidden/>
                <w:sz w:val="24"/>
                <w:szCs w:val="24"/>
                <w:lang w:val="en-GB"/>
              </w:rPr>
              <w:tab/>
            </w:r>
            <w:r w:rsidR="004E2E15" w:rsidRPr="00A97F90">
              <w:rPr>
                <w:rFonts w:asciiTheme="minorBidi" w:hAnsiTheme="minorBidi"/>
                <w:noProof/>
                <w:webHidden/>
                <w:sz w:val="24"/>
                <w:szCs w:val="24"/>
                <w:lang w:val="en-GB"/>
              </w:rPr>
              <w:fldChar w:fldCharType="begin"/>
            </w:r>
            <w:r w:rsidR="00236916" w:rsidRPr="00A97F90">
              <w:rPr>
                <w:rFonts w:asciiTheme="minorBidi" w:hAnsiTheme="minorBidi"/>
                <w:noProof/>
                <w:webHidden/>
                <w:sz w:val="24"/>
                <w:szCs w:val="24"/>
                <w:lang w:val="en-GB"/>
              </w:rPr>
              <w:instrText xml:space="preserve"> PAGEREF _Toc35345476 \h </w:instrText>
            </w:r>
            <w:r w:rsidR="004E2E15" w:rsidRPr="00A97F90">
              <w:rPr>
                <w:rFonts w:asciiTheme="minorBidi" w:hAnsiTheme="minorBidi"/>
                <w:noProof/>
                <w:webHidden/>
                <w:sz w:val="24"/>
                <w:szCs w:val="24"/>
                <w:lang w:val="en-GB"/>
              </w:rPr>
            </w:r>
            <w:r w:rsidR="004E2E15" w:rsidRPr="00A97F90">
              <w:rPr>
                <w:rFonts w:asciiTheme="minorBidi" w:hAnsiTheme="minorBidi"/>
                <w:noProof/>
                <w:webHidden/>
                <w:sz w:val="24"/>
                <w:szCs w:val="24"/>
                <w:lang w:val="en-GB"/>
              </w:rPr>
              <w:fldChar w:fldCharType="separate"/>
            </w:r>
            <w:r w:rsidR="00236916" w:rsidRPr="00A97F90">
              <w:rPr>
                <w:rFonts w:asciiTheme="minorBidi" w:hAnsiTheme="minorBidi"/>
                <w:noProof/>
                <w:webHidden/>
                <w:sz w:val="24"/>
                <w:szCs w:val="24"/>
                <w:lang w:val="en-GB"/>
              </w:rPr>
              <w:t>11</w:t>
            </w:r>
            <w:r w:rsidR="004E2E15" w:rsidRPr="00A97F90">
              <w:rPr>
                <w:rFonts w:asciiTheme="minorBidi" w:hAnsiTheme="minorBidi"/>
                <w:noProof/>
                <w:webHidden/>
                <w:sz w:val="24"/>
                <w:szCs w:val="24"/>
                <w:lang w:val="en-GB"/>
              </w:rPr>
              <w:fldChar w:fldCharType="end"/>
            </w:r>
          </w:hyperlink>
        </w:p>
        <w:p w14:paraId="4C9AE93A" w14:textId="77777777" w:rsidR="00236916" w:rsidRPr="00A97F90" w:rsidRDefault="005D7792" w:rsidP="00A97F90">
          <w:pPr>
            <w:pStyle w:val="TOC1"/>
            <w:tabs>
              <w:tab w:val="right" w:leader="dot" w:pos="9019"/>
            </w:tabs>
            <w:spacing w:line="360" w:lineRule="auto"/>
            <w:jc w:val="both"/>
            <w:rPr>
              <w:rFonts w:asciiTheme="minorBidi" w:hAnsiTheme="minorBidi"/>
              <w:noProof/>
              <w:sz w:val="24"/>
              <w:szCs w:val="24"/>
              <w:lang w:val="en-GB"/>
            </w:rPr>
          </w:pPr>
          <w:hyperlink w:anchor="_Toc35345477" w:history="1">
            <w:r w:rsidR="00236916" w:rsidRPr="00A97F90">
              <w:rPr>
                <w:rStyle w:val="Hyperlink"/>
                <w:rFonts w:asciiTheme="minorBidi" w:hAnsiTheme="minorBidi"/>
                <w:noProof/>
                <w:color w:val="auto"/>
                <w:sz w:val="24"/>
                <w:szCs w:val="24"/>
                <w:lang w:val="en-GB"/>
              </w:rPr>
              <w:t>Personal Reflection</w:t>
            </w:r>
            <w:r w:rsidR="00236916" w:rsidRPr="00A97F90">
              <w:rPr>
                <w:rFonts w:asciiTheme="minorBidi" w:hAnsiTheme="minorBidi"/>
                <w:noProof/>
                <w:webHidden/>
                <w:sz w:val="24"/>
                <w:szCs w:val="24"/>
                <w:lang w:val="en-GB"/>
              </w:rPr>
              <w:tab/>
            </w:r>
            <w:r w:rsidR="004E2E15" w:rsidRPr="00A97F90">
              <w:rPr>
                <w:rFonts w:asciiTheme="minorBidi" w:hAnsiTheme="minorBidi"/>
                <w:noProof/>
                <w:webHidden/>
                <w:sz w:val="24"/>
                <w:szCs w:val="24"/>
                <w:lang w:val="en-GB"/>
              </w:rPr>
              <w:fldChar w:fldCharType="begin"/>
            </w:r>
            <w:r w:rsidR="00236916" w:rsidRPr="00A97F90">
              <w:rPr>
                <w:rFonts w:asciiTheme="minorBidi" w:hAnsiTheme="minorBidi"/>
                <w:noProof/>
                <w:webHidden/>
                <w:sz w:val="24"/>
                <w:szCs w:val="24"/>
                <w:lang w:val="en-GB"/>
              </w:rPr>
              <w:instrText xml:space="preserve"> PAGEREF _Toc35345477 \h </w:instrText>
            </w:r>
            <w:r w:rsidR="004E2E15" w:rsidRPr="00A97F90">
              <w:rPr>
                <w:rFonts w:asciiTheme="minorBidi" w:hAnsiTheme="minorBidi"/>
                <w:noProof/>
                <w:webHidden/>
                <w:sz w:val="24"/>
                <w:szCs w:val="24"/>
                <w:lang w:val="en-GB"/>
              </w:rPr>
            </w:r>
            <w:r w:rsidR="004E2E15" w:rsidRPr="00A97F90">
              <w:rPr>
                <w:rFonts w:asciiTheme="minorBidi" w:hAnsiTheme="minorBidi"/>
                <w:noProof/>
                <w:webHidden/>
                <w:sz w:val="24"/>
                <w:szCs w:val="24"/>
                <w:lang w:val="en-GB"/>
              </w:rPr>
              <w:fldChar w:fldCharType="separate"/>
            </w:r>
            <w:r w:rsidR="00236916" w:rsidRPr="00A97F90">
              <w:rPr>
                <w:rFonts w:asciiTheme="minorBidi" w:hAnsiTheme="minorBidi"/>
                <w:noProof/>
                <w:webHidden/>
                <w:sz w:val="24"/>
                <w:szCs w:val="24"/>
                <w:lang w:val="en-GB"/>
              </w:rPr>
              <w:t>12</w:t>
            </w:r>
            <w:r w:rsidR="004E2E15" w:rsidRPr="00A97F90">
              <w:rPr>
                <w:rFonts w:asciiTheme="minorBidi" w:hAnsiTheme="minorBidi"/>
                <w:noProof/>
                <w:webHidden/>
                <w:sz w:val="24"/>
                <w:szCs w:val="24"/>
                <w:lang w:val="en-GB"/>
              </w:rPr>
              <w:fldChar w:fldCharType="end"/>
            </w:r>
          </w:hyperlink>
        </w:p>
        <w:p w14:paraId="6DF23EF8" w14:textId="77777777" w:rsidR="00236916" w:rsidRPr="00A97F90" w:rsidRDefault="005D7792" w:rsidP="00A97F90">
          <w:pPr>
            <w:pStyle w:val="TOC2"/>
            <w:tabs>
              <w:tab w:val="right" w:leader="dot" w:pos="9019"/>
            </w:tabs>
            <w:spacing w:line="360" w:lineRule="auto"/>
            <w:jc w:val="both"/>
            <w:rPr>
              <w:rFonts w:asciiTheme="minorBidi" w:hAnsiTheme="minorBidi"/>
              <w:noProof/>
              <w:sz w:val="24"/>
              <w:szCs w:val="24"/>
              <w:lang w:val="en-GB"/>
            </w:rPr>
          </w:pPr>
          <w:hyperlink w:anchor="_Toc35345478" w:history="1">
            <w:r w:rsidR="00236916" w:rsidRPr="00A97F90">
              <w:rPr>
                <w:rStyle w:val="Hyperlink"/>
                <w:rFonts w:asciiTheme="minorBidi" w:hAnsiTheme="minorBidi"/>
                <w:noProof/>
                <w:color w:val="auto"/>
                <w:sz w:val="24"/>
                <w:szCs w:val="24"/>
                <w:lang w:val="en-GB"/>
              </w:rPr>
              <w:t>Self-development plan</w:t>
            </w:r>
            <w:r w:rsidR="00236916" w:rsidRPr="00A97F90">
              <w:rPr>
                <w:rFonts w:asciiTheme="minorBidi" w:hAnsiTheme="minorBidi"/>
                <w:noProof/>
                <w:webHidden/>
                <w:sz w:val="24"/>
                <w:szCs w:val="24"/>
                <w:lang w:val="en-GB"/>
              </w:rPr>
              <w:tab/>
            </w:r>
            <w:r w:rsidR="004E2E15" w:rsidRPr="00A97F90">
              <w:rPr>
                <w:rFonts w:asciiTheme="minorBidi" w:hAnsiTheme="minorBidi"/>
                <w:noProof/>
                <w:webHidden/>
                <w:sz w:val="24"/>
                <w:szCs w:val="24"/>
                <w:lang w:val="en-GB"/>
              </w:rPr>
              <w:fldChar w:fldCharType="begin"/>
            </w:r>
            <w:r w:rsidR="00236916" w:rsidRPr="00A97F90">
              <w:rPr>
                <w:rFonts w:asciiTheme="minorBidi" w:hAnsiTheme="minorBidi"/>
                <w:noProof/>
                <w:webHidden/>
                <w:sz w:val="24"/>
                <w:szCs w:val="24"/>
                <w:lang w:val="en-GB"/>
              </w:rPr>
              <w:instrText xml:space="preserve"> PAGEREF _Toc35345478 \h </w:instrText>
            </w:r>
            <w:r w:rsidR="004E2E15" w:rsidRPr="00A97F90">
              <w:rPr>
                <w:rFonts w:asciiTheme="minorBidi" w:hAnsiTheme="minorBidi"/>
                <w:noProof/>
                <w:webHidden/>
                <w:sz w:val="24"/>
                <w:szCs w:val="24"/>
                <w:lang w:val="en-GB"/>
              </w:rPr>
            </w:r>
            <w:r w:rsidR="004E2E15" w:rsidRPr="00A97F90">
              <w:rPr>
                <w:rFonts w:asciiTheme="minorBidi" w:hAnsiTheme="minorBidi"/>
                <w:noProof/>
                <w:webHidden/>
                <w:sz w:val="24"/>
                <w:szCs w:val="24"/>
                <w:lang w:val="en-GB"/>
              </w:rPr>
              <w:fldChar w:fldCharType="separate"/>
            </w:r>
            <w:r w:rsidR="00236916" w:rsidRPr="00A97F90">
              <w:rPr>
                <w:rFonts w:asciiTheme="minorBidi" w:hAnsiTheme="minorBidi"/>
                <w:noProof/>
                <w:webHidden/>
                <w:sz w:val="24"/>
                <w:szCs w:val="24"/>
                <w:lang w:val="en-GB"/>
              </w:rPr>
              <w:t>13</w:t>
            </w:r>
            <w:r w:rsidR="004E2E15" w:rsidRPr="00A97F90">
              <w:rPr>
                <w:rFonts w:asciiTheme="minorBidi" w:hAnsiTheme="minorBidi"/>
                <w:noProof/>
                <w:webHidden/>
                <w:sz w:val="24"/>
                <w:szCs w:val="24"/>
                <w:lang w:val="en-GB"/>
              </w:rPr>
              <w:fldChar w:fldCharType="end"/>
            </w:r>
          </w:hyperlink>
        </w:p>
        <w:p w14:paraId="01669553" w14:textId="77777777" w:rsidR="00236916" w:rsidRPr="00A97F90" w:rsidRDefault="005D7792" w:rsidP="00A97F90">
          <w:pPr>
            <w:pStyle w:val="TOC1"/>
            <w:tabs>
              <w:tab w:val="right" w:leader="dot" w:pos="9019"/>
            </w:tabs>
            <w:spacing w:line="360" w:lineRule="auto"/>
            <w:jc w:val="both"/>
            <w:rPr>
              <w:rFonts w:asciiTheme="minorBidi" w:hAnsiTheme="minorBidi"/>
              <w:noProof/>
              <w:sz w:val="24"/>
              <w:szCs w:val="24"/>
              <w:lang w:val="en-GB"/>
            </w:rPr>
          </w:pPr>
          <w:hyperlink w:anchor="_Toc35345479" w:history="1">
            <w:r w:rsidR="00236916" w:rsidRPr="00A97F90">
              <w:rPr>
                <w:rStyle w:val="Hyperlink"/>
                <w:rFonts w:asciiTheme="minorBidi" w:hAnsiTheme="minorBidi"/>
                <w:noProof/>
                <w:color w:val="auto"/>
                <w:sz w:val="24"/>
                <w:szCs w:val="24"/>
                <w:lang w:val="en-GB"/>
              </w:rPr>
              <w:t>Conclusion</w:t>
            </w:r>
            <w:r w:rsidR="00236916" w:rsidRPr="00A97F90">
              <w:rPr>
                <w:rFonts w:asciiTheme="minorBidi" w:hAnsiTheme="minorBidi"/>
                <w:noProof/>
                <w:webHidden/>
                <w:sz w:val="24"/>
                <w:szCs w:val="24"/>
                <w:lang w:val="en-GB"/>
              </w:rPr>
              <w:tab/>
            </w:r>
            <w:r w:rsidR="004E2E15" w:rsidRPr="00A97F90">
              <w:rPr>
                <w:rFonts w:asciiTheme="minorBidi" w:hAnsiTheme="minorBidi"/>
                <w:noProof/>
                <w:webHidden/>
                <w:sz w:val="24"/>
                <w:szCs w:val="24"/>
                <w:lang w:val="en-GB"/>
              </w:rPr>
              <w:fldChar w:fldCharType="begin"/>
            </w:r>
            <w:r w:rsidR="00236916" w:rsidRPr="00A97F90">
              <w:rPr>
                <w:rFonts w:asciiTheme="minorBidi" w:hAnsiTheme="minorBidi"/>
                <w:noProof/>
                <w:webHidden/>
                <w:sz w:val="24"/>
                <w:szCs w:val="24"/>
                <w:lang w:val="en-GB"/>
              </w:rPr>
              <w:instrText xml:space="preserve"> PAGEREF _Toc35345479 \h </w:instrText>
            </w:r>
            <w:r w:rsidR="004E2E15" w:rsidRPr="00A97F90">
              <w:rPr>
                <w:rFonts w:asciiTheme="minorBidi" w:hAnsiTheme="minorBidi"/>
                <w:noProof/>
                <w:webHidden/>
                <w:sz w:val="24"/>
                <w:szCs w:val="24"/>
                <w:lang w:val="en-GB"/>
              </w:rPr>
            </w:r>
            <w:r w:rsidR="004E2E15" w:rsidRPr="00A97F90">
              <w:rPr>
                <w:rFonts w:asciiTheme="minorBidi" w:hAnsiTheme="minorBidi"/>
                <w:noProof/>
                <w:webHidden/>
                <w:sz w:val="24"/>
                <w:szCs w:val="24"/>
                <w:lang w:val="en-GB"/>
              </w:rPr>
              <w:fldChar w:fldCharType="separate"/>
            </w:r>
            <w:r w:rsidR="00236916" w:rsidRPr="00A97F90">
              <w:rPr>
                <w:rFonts w:asciiTheme="minorBidi" w:hAnsiTheme="minorBidi"/>
                <w:noProof/>
                <w:webHidden/>
                <w:sz w:val="24"/>
                <w:szCs w:val="24"/>
                <w:lang w:val="en-GB"/>
              </w:rPr>
              <w:t>14</w:t>
            </w:r>
            <w:r w:rsidR="004E2E15" w:rsidRPr="00A97F90">
              <w:rPr>
                <w:rFonts w:asciiTheme="minorBidi" w:hAnsiTheme="minorBidi"/>
                <w:noProof/>
                <w:webHidden/>
                <w:sz w:val="24"/>
                <w:szCs w:val="24"/>
                <w:lang w:val="en-GB"/>
              </w:rPr>
              <w:fldChar w:fldCharType="end"/>
            </w:r>
          </w:hyperlink>
        </w:p>
        <w:p w14:paraId="577B53EA" w14:textId="77777777" w:rsidR="00236916" w:rsidRPr="00A97F90" w:rsidRDefault="005D7792" w:rsidP="00A97F90">
          <w:pPr>
            <w:pStyle w:val="TOC1"/>
            <w:tabs>
              <w:tab w:val="right" w:leader="dot" w:pos="9019"/>
            </w:tabs>
            <w:spacing w:line="360" w:lineRule="auto"/>
            <w:jc w:val="both"/>
            <w:rPr>
              <w:rFonts w:asciiTheme="minorBidi" w:hAnsiTheme="minorBidi"/>
              <w:noProof/>
              <w:sz w:val="24"/>
              <w:szCs w:val="24"/>
              <w:lang w:val="en-GB"/>
            </w:rPr>
          </w:pPr>
          <w:hyperlink w:anchor="_Toc35345480" w:history="1">
            <w:r w:rsidR="00236916" w:rsidRPr="00A97F90">
              <w:rPr>
                <w:rStyle w:val="Hyperlink"/>
                <w:rFonts w:asciiTheme="minorBidi" w:hAnsiTheme="minorBidi"/>
                <w:noProof/>
                <w:color w:val="auto"/>
                <w:sz w:val="24"/>
                <w:szCs w:val="24"/>
                <w:lang w:val="en-GB"/>
              </w:rPr>
              <w:t>Reference list</w:t>
            </w:r>
            <w:r w:rsidR="00236916" w:rsidRPr="00A97F90">
              <w:rPr>
                <w:rFonts w:asciiTheme="minorBidi" w:hAnsiTheme="minorBidi"/>
                <w:noProof/>
                <w:webHidden/>
                <w:sz w:val="24"/>
                <w:szCs w:val="24"/>
                <w:lang w:val="en-GB"/>
              </w:rPr>
              <w:tab/>
            </w:r>
            <w:r w:rsidR="004E2E15" w:rsidRPr="00A97F90">
              <w:rPr>
                <w:rFonts w:asciiTheme="minorBidi" w:hAnsiTheme="minorBidi"/>
                <w:noProof/>
                <w:webHidden/>
                <w:sz w:val="24"/>
                <w:szCs w:val="24"/>
                <w:lang w:val="en-GB"/>
              </w:rPr>
              <w:fldChar w:fldCharType="begin"/>
            </w:r>
            <w:r w:rsidR="00236916" w:rsidRPr="00A97F90">
              <w:rPr>
                <w:rFonts w:asciiTheme="minorBidi" w:hAnsiTheme="minorBidi"/>
                <w:noProof/>
                <w:webHidden/>
                <w:sz w:val="24"/>
                <w:szCs w:val="24"/>
                <w:lang w:val="en-GB"/>
              </w:rPr>
              <w:instrText xml:space="preserve"> PAGEREF _Toc35345480 \h </w:instrText>
            </w:r>
            <w:r w:rsidR="004E2E15" w:rsidRPr="00A97F90">
              <w:rPr>
                <w:rFonts w:asciiTheme="minorBidi" w:hAnsiTheme="minorBidi"/>
                <w:noProof/>
                <w:webHidden/>
                <w:sz w:val="24"/>
                <w:szCs w:val="24"/>
                <w:lang w:val="en-GB"/>
              </w:rPr>
            </w:r>
            <w:r w:rsidR="004E2E15" w:rsidRPr="00A97F90">
              <w:rPr>
                <w:rFonts w:asciiTheme="minorBidi" w:hAnsiTheme="minorBidi"/>
                <w:noProof/>
                <w:webHidden/>
                <w:sz w:val="24"/>
                <w:szCs w:val="24"/>
                <w:lang w:val="en-GB"/>
              </w:rPr>
              <w:fldChar w:fldCharType="separate"/>
            </w:r>
            <w:r w:rsidR="00236916" w:rsidRPr="00A97F90">
              <w:rPr>
                <w:rFonts w:asciiTheme="minorBidi" w:hAnsiTheme="minorBidi"/>
                <w:noProof/>
                <w:webHidden/>
                <w:sz w:val="24"/>
                <w:szCs w:val="24"/>
                <w:lang w:val="en-GB"/>
              </w:rPr>
              <w:t>15</w:t>
            </w:r>
            <w:r w:rsidR="004E2E15" w:rsidRPr="00A97F90">
              <w:rPr>
                <w:rFonts w:asciiTheme="minorBidi" w:hAnsiTheme="minorBidi"/>
                <w:noProof/>
                <w:webHidden/>
                <w:sz w:val="24"/>
                <w:szCs w:val="24"/>
                <w:lang w:val="en-GB"/>
              </w:rPr>
              <w:fldChar w:fldCharType="end"/>
            </w:r>
          </w:hyperlink>
        </w:p>
        <w:p w14:paraId="314F0BC8" w14:textId="77777777" w:rsidR="00236916" w:rsidRPr="00A97F90" w:rsidRDefault="005D7792" w:rsidP="00A97F90">
          <w:pPr>
            <w:pStyle w:val="TOC1"/>
            <w:tabs>
              <w:tab w:val="right" w:leader="dot" w:pos="9019"/>
            </w:tabs>
            <w:spacing w:line="360" w:lineRule="auto"/>
            <w:jc w:val="both"/>
            <w:rPr>
              <w:rFonts w:asciiTheme="minorBidi" w:hAnsiTheme="minorBidi"/>
              <w:noProof/>
              <w:sz w:val="24"/>
              <w:szCs w:val="24"/>
              <w:lang w:val="en-GB"/>
            </w:rPr>
          </w:pPr>
          <w:hyperlink w:anchor="_Toc35345481" w:history="1">
            <w:r w:rsidR="00236916" w:rsidRPr="00A97F90">
              <w:rPr>
                <w:rStyle w:val="Hyperlink"/>
                <w:rFonts w:asciiTheme="minorBidi" w:hAnsiTheme="minorBidi"/>
                <w:noProof/>
                <w:color w:val="auto"/>
                <w:sz w:val="24"/>
                <w:szCs w:val="24"/>
                <w:lang w:val="en-GB"/>
              </w:rPr>
              <w:t>Appendices</w:t>
            </w:r>
            <w:r w:rsidR="00236916" w:rsidRPr="00A97F90">
              <w:rPr>
                <w:rFonts w:asciiTheme="minorBidi" w:hAnsiTheme="minorBidi"/>
                <w:noProof/>
                <w:webHidden/>
                <w:sz w:val="24"/>
                <w:szCs w:val="24"/>
                <w:lang w:val="en-GB"/>
              </w:rPr>
              <w:tab/>
            </w:r>
            <w:r w:rsidR="004E2E15" w:rsidRPr="00A97F90">
              <w:rPr>
                <w:rFonts w:asciiTheme="minorBidi" w:hAnsiTheme="minorBidi"/>
                <w:noProof/>
                <w:webHidden/>
                <w:sz w:val="24"/>
                <w:szCs w:val="24"/>
                <w:lang w:val="en-GB"/>
              </w:rPr>
              <w:fldChar w:fldCharType="begin"/>
            </w:r>
            <w:r w:rsidR="00236916" w:rsidRPr="00A97F90">
              <w:rPr>
                <w:rFonts w:asciiTheme="minorBidi" w:hAnsiTheme="minorBidi"/>
                <w:noProof/>
                <w:webHidden/>
                <w:sz w:val="24"/>
                <w:szCs w:val="24"/>
                <w:lang w:val="en-GB"/>
              </w:rPr>
              <w:instrText xml:space="preserve"> PAGEREF _Toc35345481 \h </w:instrText>
            </w:r>
            <w:r w:rsidR="004E2E15" w:rsidRPr="00A97F90">
              <w:rPr>
                <w:rFonts w:asciiTheme="minorBidi" w:hAnsiTheme="minorBidi"/>
                <w:noProof/>
                <w:webHidden/>
                <w:sz w:val="24"/>
                <w:szCs w:val="24"/>
                <w:lang w:val="en-GB"/>
              </w:rPr>
            </w:r>
            <w:r w:rsidR="004E2E15" w:rsidRPr="00A97F90">
              <w:rPr>
                <w:rFonts w:asciiTheme="minorBidi" w:hAnsiTheme="minorBidi"/>
                <w:noProof/>
                <w:webHidden/>
                <w:sz w:val="24"/>
                <w:szCs w:val="24"/>
                <w:lang w:val="en-GB"/>
              </w:rPr>
              <w:fldChar w:fldCharType="separate"/>
            </w:r>
            <w:r w:rsidR="00236916" w:rsidRPr="00A97F90">
              <w:rPr>
                <w:rFonts w:asciiTheme="minorBidi" w:hAnsiTheme="minorBidi"/>
                <w:noProof/>
                <w:webHidden/>
                <w:sz w:val="24"/>
                <w:szCs w:val="24"/>
                <w:lang w:val="en-GB"/>
              </w:rPr>
              <w:t>17</w:t>
            </w:r>
            <w:r w:rsidR="004E2E15" w:rsidRPr="00A97F90">
              <w:rPr>
                <w:rFonts w:asciiTheme="minorBidi" w:hAnsiTheme="minorBidi"/>
                <w:noProof/>
                <w:webHidden/>
                <w:sz w:val="24"/>
                <w:szCs w:val="24"/>
                <w:lang w:val="en-GB"/>
              </w:rPr>
              <w:fldChar w:fldCharType="end"/>
            </w:r>
          </w:hyperlink>
        </w:p>
        <w:p w14:paraId="4083B972" w14:textId="77777777" w:rsidR="00236916" w:rsidRPr="00A97F90" w:rsidRDefault="005D7792" w:rsidP="00A97F90">
          <w:pPr>
            <w:pStyle w:val="TOC2"/>
            <w:tabs>
              <w:tab w:val="right" w:leader="dot" w:pos="9019"/>
            </w:tabs>
            <w:spacing w:line="360" w:lineRule="auto"/>
            <w:jc w:val="both"/>
            <w:rPr>
              <w:rFonts w:asciiTheme="minorBidi" w:hAnsiTheme="minorBidi"/>
              <w:noProof/>
              <w:sz w:val="24"/>
              <w:szCs w:val="24"/>
              <w:lang w:val="en-GB"/>
            </w:rPr>
          </w:pPr>
          <w:hyperlink w:anchor="_Toc35345482" w:history="1">
            <w:r w:rsidR="00236916" w:rsidRPr="00A97F90">
              <w:rPr>
                <w:rStyle w:val="Hyperlink"/>
                <w:rFonts w:asciiTheme="minorBidi" w:hAnsiTheme="minorBidi"/>
                <w:noProof/>
                <w:color w:val="auto"/>
                <w:sz w:val="24"/>
                <w:szCs w:val="24"/>
                <w:lang w:val="en-GB"/>
              </w:rPr>
              <w:t>Appendix 1: Project Mapping in Microsoft Planner</w:t>
            </w:r>
            <w:r w:rsidR="00236916" w:rsidRPr="00A97F90">
              <w:rPr>
                <w:rFonts w:asciiTheme="minorBidi" w:hAnsiTheme="minorBidi"/>
                <w:noProof/>
                <w:webHidden/>
                <w:sz w:val="24"/>
                <w:szCs w:val="24"/>
                <w:lang w:val="en-GB"/>
              </w:rPr>
              <w:tab/>
            </w:r>
            <w:r w:rsidR="004E2E15" w:rsidRPr="00A97F90">
              <w:rPr>
                <w:rFonts w:asciiTheme="minorBidi" w:hAnsiTheme="minorBidi"/>
                <w:noProof/>
                <w:webHidden/>
                <w:sz w:val="24"/>
                <w:szCs w:val="24"/>
                <w:lang w:val="en-GB"/>
              </w:rPr>
              <w:fldChar w:fldCharType="begin"/>
            </w:r>
            <w:r w:rsidR="00236916" w:rsidRPr="00A97F90">
              <w:rPr>
                <w:rFonts w:asciiTheme="minorBidi" w:hAnsiTheme="minorBidi"/>
                <w:noProof/>
                <w:webHidden/>
                <w:sz w:val="24"/>
                <w:szCs w:val="24"/>
                <w:lang w:val="en-GB"/>
              </w:rPr>
              <w:instrText xml:space="preserve"> PAGEREF _Toc35345482 \h </w:instrText>
            </w:r>
            <w:r w:rsidR="004E2E15" w:rsidRPr="00A97F90">
              <w:rPr>
                <w:rFonts w:asciiTheme="minorBidi" w:hAnsiTheme="minorBidi"/>
                <w:noProof/>
                <w:webHidden/>
                <w:sz w:val="24"/>
                <w:szCs w:val="24"/>
                <w:lang w:val="en-GB"/>
              </w:rPr>
            </w:r>
            <w:r w:rsidR="004E2E15" w:rsidRPr="00A97F90">
              <w:rPr>
                <w:rFonts w:asciiTheme="minorBidi" w:hAnsiTheme="minorBidi"/>
                <w:noProof/>
                <w:webHidden/>
                <w:sz w:val="24"/>
                <w:szCs w:val="24"/>
                <w:lang w:val="en-GB"/>
              </w:rPr>
              <w:fldChar w:fldCharType="separate"/>
            </w:r>
            <w:r w:rsidR="00236916" w:rsidRPr="00A97F90">
              <w:rPr>
                <w:rFonts w:asciiTheme="minorBidi" w:hAnsiTheme="minorBidi"/>
                <w:noProof/>
                <w:webHidden/>
                <w:sz w:val="24"/>
                <w:szCs w:val="24"/>
                <w:lang w:val="en-GB"/>
              </w:rPr>
              <w:t>17</w:t>
            </w:r>
            <w:r w:rsidR="004E2E15" w:rsidRPr="00A97F90">
              <w:rPr>
                <w:rFonts w:asciiTheme="minorBidi" w:hAnsiTheme="minorBidi"/>
                <w:noProof/>
                <w:webHidden/>
                <w:sz w:val="24"/>
                <w:szCs w:val="24"/>
                <w:lang w:val="en-GB"/>
              </w:rPr>
              <w:fldChar w:fldCharType="end"/>
            </w:r>
          </w:hyperlink>
        </w:p>
        <w:p w14:paraId="186E1053" w14:textId="77777777" w:rsidR="00C90E98" w:rsidRPr="00A97F90" w:rsidRDefault="004E2E15" w:rsidP="00A97F90">
          <w:pPr>
            <w:spacing w:line="360" w:lineRule="auto"/>
            <w:jc w:val="both"/>
            <w:rPr>
              <w:rFonts w:asciiTheme="minorBidi" w:hAnsiTheme="minorBidi"/>
              <w:lang w:val="en-GB"/>
            </w:rPr>
          </w:pPr>
          <w:r w:rsidRPr="00A97F90">
            <w:rPr>
              <w:rFonts w:asciiTheme="minorBidi" w:hAnsiTheme="minorBidi"/>
              <w:sz w:val="24"/>
              <w:szCs w:val="24"/>
              <w:lang w:val="en-GB"/>
            </w:rPr>
            <w:fldChar w:fldCharType="end"/>
          </w:r>
        </w:p>
      </w:sdtContent>
    </w:sdt>
    <w:p w14:paraId="517505AF" w14:textId="5AB7A886" w:rsidR="00C90E98" w:rsidRPr="0075789D" w:rsidRDefault="00C90E98" w:rsidP="0075789D">
      <w:pPr>
        <w:spacing w:line="360" w:lineRule="auto"/>
        <w:rPr>
          <w:rFonts w:asciiTheme="minorBidi" w:eastAsia="Times New Roman" w:hAnsiTheme="minorBidi"/>
          <w:b/>
          <w:lang w:val="en-GB"/>
        </w:rPr>
      </w:pPr>
      <w:r w:rsidRPr="0075789D">
        <w:rPr>
          <w:rFonts w:asciiTheme="minorBidi" w:hAnsiTheme="minorBidi"/>
          <w:lang w:val="en-GB"/>
        </w:rPr>
        <w:br w:type="page"/>
      </w:r>
    </w:p>
    <w:p w14:paraId="1167F9FF" w14:textId="77777777" w:rsidR="00FA596F" w:rsidRPr="0075789D" w:rsidRDefault="00FA596F" w:rsidP="00A97F90">
      <w:pPr>
        <w:pStyle w:val="Heading1"/>
        <w:spacing w:line="360" w:lineRule="auto"/>
        <w:rPr>
          <w:rFonts w:asciiTheme="minorBidi" w:hAnsiTheme="minorBidi" w:cstheme="minorBidi"/>
          <w:color w:val="auto"/>
          <w:lang w:val="en-GB"/>
        </w:rPr>
      </w:pPr>
      <w:bookmarkStart w:id="1" w:name="_Toc35345472"/>
      <w:r w:rsidRPr="0075789D">
        <w:rPr>
          <w:rFonts w:asciiTheme="minorBidi" w:hAnsiTheme="minorBidi" w:cstheme="minorBidi"/>
          <w:color w:val="auto"/>
          <w:lang w:val="en-GB"/>
        </w:rPr>
        <w:lastRenderedPageBreak/>
        <w:t>Introduction</w:t>
      </w:r>
      <w:bookmarkEnd w:id="1"/>
    </w:p>
    <w:p w14:paraId="5CEE62EF" w14:textId="77777777" w:rsidR="00FA596F" w:rsidRPr="0075789D" w:rsidRDefault="00FA596F" w:rsidP="00A97F90">
      <w:pPr>
        <w:pStyle w:val="Normal1"/>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Project management can is the process that is initiated with the primary stage of the initiation phase, followed by execution as well as controlling the plans. The planning related to the project is described as the setup for obtaining the desired objective of the project in an efficient way. </w:t>
      </w:r>
      <w:r w:rsidR="003D7BAE" w:rsidRPr="0075789D">
        <w:rPr>
          <w:rFonts w:asciiTheme="minorBidi" w:eastAsia="Times New Roman" w:hAnsiTheme="minorBidi" w:cstheme="minorBidi"/>
          <w:sz w:val="24"/>
          <w:szCs w:val="24"/>
          <w:lang w:val="en-GB"/>
        </w:rPr>
        <w:t xml:space="preserve">A-Z will prepare project for Vintners Antiques. </w:t>
      </w:r>
      <w:r w:rsidRPr="0075789D">
        <w:rPr>
          <w:rFonts w:asciiTheme="minorBidi" w:eastAsia="Times New Roman" w:hAnsiTheme="minorBidi" w:cstheme="minorBidi"/>
          <w:sz w:val="24"/>
          <w:szCs w:val="24"/>
          <w:lang w:val="en-GB"/>
        </w:rPr>
        <w:t>In this report, the project planning, as well as management of the project related to the transform the shop in Shirley and warehouse in Spark Hills to attract customers, has been illustrated which is unde</w:t>
      </w:r>
      <w:r w:rsidR="003D7BAE" w:rsidRPr="0075789D">
        <w:rPr>
          <w:rFonts w:asciiTheme="minorBidi" w:eastAsia="Times New Roman" w:hAnsiTheme="minorBidi" w:cstheme="minorBidi"/>
          <w:sz w:val="24"/>
          <w:szCs w:val="24"/>
          <w:lang w:val="en-GB"/>
        </w:rPr>
        <w:t>rtaken by A-Z</w:t>
      </w:r>
      <w:r w:rsidRPr="0075789D">
        <w:rPr>
          <w:rFonts w:asciiTheme="minorBidi" w:eastAsia="Times New Roman" w:hAnsiTheme="minorBidi" w:cstheme="minorBidi"/>
          <w:sz w:val="24"/>
          <w:szCs w:val="24"/>
          <w:lang w:val="en-GB"/>
        </w:rPr>
        <w:t>.</w:t>
      </w:r>
    </w:p>
    <w:p w14:paraId="4056469D" w14:textId="77777777" w:rsidR="00FA596F" w:rsidRPr="0075789D" w:rsidRDefault="00FA596F" w:rsidP="00A97F90">
      <w:pPr>
        <w:pStyle w:val="Heading1"/>
        <w:spacing w:line="360" w:lineRule="auto"/>
        <w:rPr>
          <w:rFonts w:asciiTheme="minorBidi" w:hAnsiTheme="minorBidi" w:cstheme="minorBidi"/>
          <w:color w:val="auto"/>
          <w:lang w:val="en-GB"/>
        </w:rPr>
      </w:pPr>
      <w:bookmarkStart w:id="2" w:name="_Toc35345473"/>
      <w:r w:rsidRPr="0075789D">
        <w:rPr>
          <w:rFonts w:asciiTheme="minorBidi" w:hAnsiTheme="minorBidi" w:cstheme="minorBidi"/>
          <w:color w:val="auto"/>
          <w:lang w:val="en-GB"/>
        </w:rPr>
        <w:t>Background of Projects and organization</w:t>
      </w:r>
      <w:bookmarkEnd w:id="2"/>
    </w:p>
    <w:p w14:paraId="48DFBC11" w14:textId="77777777" w:rsidR="00FA596F" w:rsidRPr="0075789D" w:rsidRDefault="005E442C" w:rsidP="00A97F90">
      <w:pPr>
        <w:pStyle w:val="Normal1"/>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A-Z </w:t>
      </w:r>
      <w:r w:rsidR="00FA596F" w:rsidRPr="0075789D">
        <w:rPr>
          <w:rFonts w:asciiTheme="minorBidi" w:eastAsia="Times New Roman" w:hAnsiTheme="minorBidi" w:cstheme="minorBidi"/>
          <w:sz w:val="24"/>
          <w:szCs w:val="24"/>
          <w:lang w:val="en-GB"/>
        </w:rPr>
        <w:t>has been known to provide the exclusive package in terms of professional as well as priced sol</w:t>
      </w:r>
      <w:r w:rsidR="00B90C04" w:rsidRPr="0075789D">
        <w:rPr>
          <w:rFonts w:asciiTheme="minorBidi" w:eastAsia="Times New Roman" w:hAnsiTheme="minorBidi" w:cstheme="minorBidi"/>
          <w:sz w:val="24"/>
          <w:szCs w:val="24"/>
          <w:lang w:val="en-GB"/>
        </w:rPr>
        <w:t>utions in companies in the UK</w:t>
      </w:r>
      <w:r w:rsidR="00FA596F" w:rsidRPr="0075789D">
        <w:rPr>
          <w:rFonts w:asciiTheme="minorBidi" w:eastAsia="Times New Roman" w:hAnsiTheme="minorBidi" w:cstheme="minorBidi"/>
          <w:sz w:val="24"/>
          <w:szCs w:val="24"/>
          <w:lang w:val="en-GB"/>
        </w:rPr>
        <w:t xml:space="preserve"> (A-Z Projects, 2020). Recently A-Z has undertaken a project from Vintners Antiques which is related to develop their shops that are situated both in Shirley and Spark Hills. The Vintners Antique is a small business which is responsible for selling antique goods in Shirley. This business is being conducted by Vintners Family where Doreen Vintners and Denis Vintners inherited the business from their family. </w:t>
      </w:r>
    </w:p>
    <w:p w14:paraId="4A3EB982" w14:textId="77777777" w:rsidR="00FA596F" w:rsidRPr="0075789D" w:rsidRDefault="00FA596F" w:rsidP="00A97F90">
      <w:pPr>
        <w:spacing w:line="360" w:lineRule="auto"/>
        <w:rPr>
          <w:rFonts w:asciiTheme="minorBidi" w:eastAsia="Times New Roman" w:hAnsiTheme="minorBidi"/>
          <w:sz w:val="24"/>
          <w:szCs w:val="24"/>
          <w:lang w:val="en-GB"/>
        </w:rPr>
      </w:pPr>
    </w:p>
    <w:tbl>
      <w:tblPr>
        <w:tblStyle w:val="LightList-Accent3"/>
        <w:tblW w:w="0" w:type="auto"/>
        <w:tblLook w:val="04A0" w:firstRow="1" w:lastRow="0" w:firstColumn="1" w:lastColumn="0" w:noHBand="0" w:noVBand="1"/>
      </w:tblPr>
      <w:tblGrid>
        <w:gridCol w:w="3167"/>
        <w:gridCol w:w="5842"/>
      </w:tblGrid>
      <w:tr w:rsidR="008517A4" w:rsidRPr="0075789D" w14:paraId="779529F4" w14:textId="77777777" w:rsidTr="00D53C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8" w:type="dxa"/>
          </w:tcPr>
          <w:p w14:paraId="635F8831" w14:textId="77777777" w:rsidR="00FA596F" w:rsidRPr="0075789D" w:rsidRDefault="00FA596F" w:rsidP="00A97F90">
            <w:pPr>
              <w:pStyle w:val="Normal1"/>
              <w:spacing w:line="360" w:lineRule="auto"/>
              <w:jc w:val="center"/>
              <w:rPr>
                <w:rFonts w:asciiTheme="minorBidi" w:eastAsia="Times New Roman" w:hAnsiTheme="minorBidi" w:cstheme="minorBidi"/>
                <w:color w:val="auto"/>
                <w:sz w:val="24"/>
                <w:szCs w:val="24"/>
                <w:lang w:val="en-GB"/>
              </w:rPr>
            </w:pPr>
            <w:r w:rsidRPr="0075789D">
              <w:rPr>
                <w:rFonts w:asciiTheme="minorBidi" w:eastAsia="Times New Roman" w:hAnsiTheme="minorBidi" w:cstheme="minorBidi"/>
                <w:color w:val="auto"/>
                <w:sz w:val="24"/>
                <w:szCs w:val="24"/>
                <w:lang w:val="en-GB"/>
              </w:rPr>
              <w:t>Stakeholders</w:t>
            </w:r>
          </w:p>
        </w:tc>
        <w:tc>
          <w:tcPr>
            <w:tcW w:w="6077" w:type="dxa"/>
          </w:tcPr>
          <w:p w14:paraId="62F8A314" w14:textId="77777777" w:rsidR="00FA596F" w:rsidRPr="0075789D" w:rsidRDefault="00FA596F" w:rsidP="00A97F90">
            <w:pPr>
              <w:pStyle w:val="Normal1"/>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stheme="minorBidi"/>
                <w:color w:val="auto"/>
                <w:sz w:val="24"/>
                <w:szCs w:val="24"/>
                <w:lang w:val="en-GB"/>
              </w:rPr>
            </w:pPr>
            <w:r w:rsidRPr="0075789D">
              <w:rPr>
                <w:rFonts w:asciiTheme="minorBidi" w:eastAsia="Times New Roman" w:hAnsiTheme="minorBidi" w:cstheme="minorBidi"/>
                <w:color w:val="auto"/>
                <w:sz w:val="24"/>
                <w:szCs w:val="24"/>
                <w:lang w:val="en-GB"/>
              </w:rPr>
              <w:t>Roles and Responsibilities</w:t>
            </w:r>
          </w:p>
        </w:tc>
      </w:tr>
      <w:tr w:rsidR="008517A4" w:rsidRPr="0075789D" w14:paraId="6CABECAA" w14:textId="77777777" w:rsidTr="00D53C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8" w:type="dxa"/>
          </w:tcPr>
          <w:p w14:paraId="307760DD" w14:textId="77777777" w:rsidR="00FA596F" w:rsidRPr="0075789D" w:rsidRDefault="00FA596F" w:rsidP="00A97F90">
            <w:pPr>
              <w:pStyle w:val="Normal1"/>
              <w:spacing w:line="360" w:lineRule="auto"/>
              <w:jc w:val="center"/>
              <w:rPr>
                <w:rFonts w:asciiTheme="minorBidi" w:eastAsia="Times New Roman" w:hAnsiTheme="minorBidi" w:cstheme="minorBidi"/>
                <w:b w:val="0"/>
                <w:sz w:val="24"/>
                <w:szCs w:val="24"/>
                <w:lang w:val="en-GB"/>
              </w:rPr>
            </w:pPr>
            <w:r w:rsidRPr="0075789D">
              <w:rPr>
                <w:rFonts w:asciiTheme="minorBidi" w:eastAsia="Times New Roman" w:hAnsiTheme="minorBidi" w:cstheme="minorBidi"/>
                <w:noProof/>
                <w:sz w:val="24"/>
                <w:szCs w:val="24"/>
                <w:lang w:val="en-GB" w:eastAsia="en-GB"/>
              </w:rPr>
              <w:drawing>
                <wp:inline distT="0" distB="0" distL="0" distR="0" wp14:anchorId="1F14EFFA" wp14:editId="01471354">
                  <wp:extent cx="1724023" cy="1781177"/>
                  <wp:effectExtent l="19050" t="0" r="9527" b="0"/>
                  <wp:docPr id="22" name="Picture 1">
                    <a:extLst xmlns:a="http://schemas.openxmlformats.org/drawingml/2006/main">
                      <a:ext uri="{FF2B5EF4-FFF2-40B4-BE49-F238E27FC236}">
                        <a16:creationId xmlns:a16="http://schemas.microsoft.com/office/drawing/2014/main" id="{EE80B932-E3C5-4EFD-AD23-8328ABDCF614}"/>
                      </a:ext>
                    </a:extLst>
                  </wp:docPr>
                  <wp:cNvGraphicFramePr/>
                  <a:graphic xmlns:a="http://schemas.openxmlformats.org/drawingml/2006/main">
                    <a:graphicData uri="http://schemas.openxmlformats.org/drawingml/2006/picture">
                      <pic:pic xmlns:pic="http://schemas.openxmlformats.org/drawingml/2006/picture">
                        <pic:nvPicPr>
                          <pic:cNvPr id="2" name="Content Placeholder 4">
                            <a:extLst>
                              <a:ext uri="{FF2B5EF4-FFF2-40B4-BE49-F238E27FC236}">
                                <a16:creationId xmlns:a16="http://schemas.microsoft.com/office/drawing/2014/main" id="{EE80B932-E3C5-4EFD-AD23-8328ABDCF614}"/>
                              </a:ext>
                            </a:extLst>
                          </pic:cNvPr>
                          <pic:cNvPicPr>
                            <a:picLocks noGrp="1" noChangeAspect="1"/>
                          </pic:cNvPicPr>
                        </pic:nvPicPr>
                        <pic:blipFill>
                          <a:blip r:embed="rId7" cstate="print"/>
                          <a:stretch>
                            <a:fillRect/>
                          </a:stretch>
                        </pic:blipFill>
                        <pic:spPr>
                          <a:xfrm rot="10799991">
                            <a:off x="0" y="0"/>
                            <a:ext cx="1727973" cy="1785258"/>
                          </a:xfrm>
                          <a:prstGeom prst="rect">
                            <a:avLst/>
                          </a:prstGeom>
                          <a:noFill/>
                          <a:ln>
                            <a:noFill/>
                          </a:ln>
                        </pic:spPr>
                      </pic:pic>
                    </a:graphicData>
                  </a:graphic>
                </wp:inline>
              </w:drawing>
            </w:r>
          </w:p>
          <w:p w14:paraId="6ECBD56D" w14:textId="77777777" w:rsidR="00FA596F" w:rsidRPr="0075789D" w:rsidRDefault="00FA596F" w:rsidP="00A97F90">
            <w:pPr>
              <w:pStyle w:val="Normal1"/>
              <w:spacing w:line="360" w:lineRule="auto"/>
              <w:jc w:val="center"/>
              <w:rPr>
                <w:rFonts w:asciiTheme="minorBidi" w:eastAsia="Times New Roman" w:hAnsiTheme="minorBidi" w:cstheme="minorBidi"/>
                <w:b w:val="0"/>
                <w:sz w:val="24"/>
                <w:szCs w:val="24"/>
                <w:lang w:val="en-GB"/>
              </w:rPr>
            </w:pPr>
            <w:r w:rsidRPr="0075789D">
              <w:rPr>
                <w:rFonts w:asciiTheme="minorBidi" w:eastAsia="Times New Roman" w:hAnsiTheme="minorBidi" w:cstheme="minorBidi"/>
                <w:b w:val="0"/>
                <w:sz w:val="24"/>
                <w:szCs w:val="24"/>
                <w:lang w:val="en-GB"/>
              </w:rPr>
              <w:t>Sponsor</w:t>
            </w:r>
          </w:p>
          <w:p w14:paraId="1CC799F4" w14:textId="77777777" w:rsidR="00FA596F" w:rsidRPr="0075789D" w:rsidRDefault="00FA596F" w:rsidP="00A97F90">
            <w:pPr>
              <w:pStyle w:val="Normal1"/>
              <w:spacing w:line="360" w:lineRule="auto"/>
              <w:jc w:val="center"/>
              <w:rPr>
                <w:rFonts w:asciiTheme="minorBidi" w:eastAsia="Times New Roman" w:hAnsiTheme="minorBidi" w:cstheme="minorBidi"/>
                <w:b w:val="0"/>
                <w:sz w:val="24"/>
                <w:szCs w:val="24"/>
                <w:lang w:val="en-GB"/>
              </w:rPr>
            </w:pPr>
            <w:r w:rsidRPr="0075789D">
              <w:rPr>
                <w:rFonts w:asciiTheme="minorBidi" w:eastAsia="Times New Roman" w:hAnsiTheme="minorBidi" w:cstheme="minorBidi"/>
                <w:b w:val="0"/>
                <w:sz w:val="24"/>
                <w:szCs w:val="24"/>
                <w:lang w:val="en-GB"/>
              </w:rPr>
              <w:t>(Doreen Vintner)</w:t>
            </w:r>
          </w:p>
        </w:tc>
        <w:tc>
          <w:tcPr>
            <w:tcW w:w="6077" w:type="dxa"/>
          </w:tcPr>
          <w:p w14:paraId="3069FA16" w14:textId="77777777" w:rsidR="00FA596F" w:rsidRPr="0075789D" w:rsidRDefault="00FA596F" w:rsidP="00A97F90">
            <w:pPr>
              <w:pStyle w:val="Normal1"/>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Doreen Vintner has inherited the business of Vintners Antiques from her family. She is responsible for gathering good from families, businesses as well as factories and schools that been significantly aged. She is also designated as Accountant in the Vintners Antiques and runs the business by obeying all the rules and regulations. </w:t>
            </w:r>
          </w:p>
        </w:tc>
      </w:tr>
      <w:tr w:rsidR="008517A4" w:rsidRPr="0075789D" w14:paraId="2A1E3BD8" w14:textId="77777777" w:rsidTr="00D53C63">
        <w:tc>
          <w:tcPr>
            <w:cnfStyle w:val="001000000000" w:firstRow="0" w:lastRow="0" w:firstColumn="1" w:lastColumn="0" w:oddVBand="0" w:evenVBand="0" w:oddHBand="0" w:evenHBand="0" w:firstRowFirstColumn="0" w:firstRowLastColumn="0" w:lastRowFirstColumn="0" w:lastRowLastColumn="0"/>
            <w:tcW w:w="3168" w:type="dxa"/>
          </w:tcPr>
          <w:p w14:paraId="1AA32B53" w14:textId="77777777" w:rsidR="00FA596F" w:rsidRPr="0075789D" w:rsidRDefault="00FA596F" w:rsidP="00A97F90">
            <w:pPr>
              <w:pStyle w:val="Normal1"/>
              <w:spacing w:line="360" w:lineRule="auto"/>
              <w:jc w:val="center"/>
              <w:rPr>
                <w:rFonts w:asciiTheme="minorBidi" w:eastAsia="Times New Roman" w:hAnsiTheme="minorBidi" w:cstheme="minorBidi"/>
                <w:b w:val="0"/>
                <w:sz w:val="24"/>
                <w:szCs w:val="24"/>
                <w:lang w:val="en-GB"/>
              </w:rPr>
            </w:pPr>
            <w:r w:rsidRPr="0075789D">
              <w:rPr>
                <w:rFonts w:asciiTheme="minorBidi" w:eastAsia="Times New Roman" w:hAnsiTheme="minorBidi" w:cstheme="minorBidi"/>
                <w:noProof/>
                <w:sz w:val="24"/>
                <w:szCs w:val="24"/>
                <w:lang w:val="en-GB" w:eastAsia="en-GB"/>
              </w:rPr>
              <w:lastRenderedPageBreak/>
              <w:drawing>
                <wp:inline distT="0" distB="0" distL="0" distR="0" wp14:anchorId="1EBD3843" wp14:editId="5C242567">
                  <wp:extent cx="1847850" cy="1733550"/>
                  <wp:effectExtent l="19050" t="0" r="0" b="0"/>
                  <wp:docPr id="23" name="Picture 2">
                    <a:extLst xmlns:a="http://schemas.openxmlformats.org/drawingml/2006/main">
                      <a:ext uri="{FF2B5EF4-FFF2-40B4-BE49-F238E27FC236}">
                        <a16:creationId xmlns:a16="http://schemas.microsoft.com/office/drawing/2014/main" id="{E8CDB9AD-58AA-4C6C-888D-461D1C4FBD56}"/>
                      </a:ext>
                    </a:extLst>
                  </wp:docPr>
                  <wp:cNvGraphicFramePr/>
                  <a:graphic xmlns:a="http://schemas.openxmlformats.org/drawingml/2006/main">
                    <a:graphicData uri="http://schemas.openxmlformats.org/drawingml/2006/picture">
                      <pic:pic xmlns:pic="http://schemas.openxmlformats.org/drawingml/2006/picture">
                        <pic:nvPicPr>
                          <pic:cNvPr id="3" name="Picture 5">
                            <a:extLst>
                              <a:ext uri="{FF2B5EF4-FFF2-40B4-BE49-F238E27FC236}">
                                <a16:creationId xmlns:a16="http://schemas.microsoft.com/office/drawing/2014/main" id="{E8CDB9AD-58AA-4C6C-888D-461D1C4FBD56}"/>
                              </a:ext>
                            </a:extLst>
                          </pic:cNvPr>
                          <pic:cNvPicPr>
                            <a:picLocks noChangeAspect="1"/>
                          </pic:cNvPicPr>
                        </pic:nvPicPr>
                        <pic:blipFill>
                          <a:blip r:embed="rId8" cstate="print"/>
                          <a:stretch>
                            <a:fillRect/>
                          </a:stretch>
                        </pic:blipFill>
                        <pic:spPr>
                          <a:xfrm>
                            <a:off x="0" y="0"/>
                            <a:ext cx="1852084" cy="1737522"/>
                          </a:xfrm>
                          <a:prstGeom prst="rect">
                            <a:avLst/>
                          </a:prstGeom>
                          <a:noFill/>
                          <a:ln cap="flat">
                            <a:noFill/>
                          </a:ln>
                        </pic:spPr>
                      </pic:pic>
                    </a:graphicData>
                  </a:graphic>
                </wp:inline>
              </w:drawing>
            </w:r>
          </w:p>
          <w:p w14:paraId="00C1C27B" w14:textId="77777777" w:rsidR="00FA596F" w:rsidRPr="0075789D" w:rsidRDefault="00FA596F" w:rsidP="00A97F90">
            <w:pPr>
              <w:pStyle w:val="Normal1"/>
              <w:spacing w:line="360" w:lineRule="auto"/>
              <w:jc w:val="center"/>
              <w:rPr>
                <w:rFonts w:asciiTheme="minorBidi" w:eastAsia="Times New Roman" w:hAnsiTheme="minorBidi" w:cstheme="minorBidi"/>
                <w:b w:val="0"/>
                <w:sz w:val="24"/>
                <w:szCs w:val="24"/>
                <w:lang w:val="en-GB"/>
              </w:rPr>
            </w:pPr>
            <w:r w:rsidRPr="0075789D">
              <w:rPr>
                <w:rFonts w:asciiTheme="minorBidi" w:eastAsia="Times New Roman" w:hAnsiTheme="minorBidi" w:cstheme="minorBidi"/>
                <w:b w:val="0"/>
                <w:sz w:val="24"/>
                <w:szCs w:val="24"/>
                <w:lang w:val="en-GB"/>
              </w:rPr>
              <w:t>Commercial</w:t>
            </w:r>
          </w:p>
          <w:p w14:paraId="244EAC6C" w14:textId="77777777" w:rsidR="00FA596F" w:rsidRPr="0075789D" w:rsidRDefault="00FA596F" w:rsidP="00A97F90">
            <w:pPr>
              <w:pStyle w:val="Normal1"/>
              <w:spacing w:line="360" w:lineRule="auto"/>
              <w:jc w:val="center"/>
              <w:rPr>
                <w:rFonts w:asciiTheme="minorBidi" w:eastAsia="Times New Roman" w:hAnsiTheme="minorBidi" w:cstheme="minorBidi"/>
                <w:b w:val="0"/>
                <w:sz w:val="24"/>
                <w:szCs w:val="24"/>
                <w:lang w:val="en-GB"/>
              </w:rPr>
            </w:pPr>
            <w:r w:rsidRPr="0075789D">
              <w:rPr>
                <w:rFonts w:asciiTheme="minorBidi" w:eastAsia="Times New Roman" w:hAnsiTheme="minorBidi" w:cstheme="minorBidi"/>
                <w:b w:val="0"/>
                <w:sz w:val="24"/>
                <w:szCs w:val="24"/>
                <w:lang w:val="en-GB"/>
              </w:rPr>
              <w:t>(Denis Vintner)</w:t>
            </w:r>
          </w:p>
        </w:tc>
        <w:tc>
          <w:tcPr>
            <w:tcW w:w="6077" w:type="dxa"/>
          </w:tcPr>
          <w:p w14:paraId="79396680" w14:textId="77777777" w:rsidR="00FA596F" w:rsidRPr="0075789D" w:rsidRDefault="00FA596F" w:rsidP="00A97F90">
            <w:pPr>
              <w:pStyle w:val="Normal1"/>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Denis Vintner is responsible for marketing team and determines any changes which can be brought about in the business development of Vintners Antique. He is also responsible or collaborating with the accountant manager to collect antiques.</w:t>
            </w:r>
          </w:p>
        </w:tc>
      </w:tr>
      <w:tr w:rsidR="008517A4" w:rsidRPr="0075789D" w14:paraId="48FEC1E8" w14:textId="77777777" w:rsidTr="00D53C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8" w:type="dxa"/>
          </w:tcPr>
          <w:p w14:paraId="64EA8896" w14:textId="77777777" w:rsidR="00FA596F" w:rsidRPr="0075789D" w:rsidRDefault="00FA596F" w:rsidP="00A97F90">
            <w:pPr>
              <w:pStyle w:val="Normal1"/>
              <w:spacing w:line="360" w:lineRule="auto"/>
              <w:jc w:val="center"/>
              <w:rPr>
                <w:rFonts w:asciiTheme="minorBidi" w:eastAsia="Times New Roman" w:hAnsiTheme="minorBidi" w:cstheme="minorBidi"/>
                <w:b w:val="0"/>
                <w:sz w:val="24"/>
                <w:szCs w:val="24"/>
                <w:lang w:val="en-GB"/>
              </w:rPr>
            </w:pPr>
            <w:r w:rsidRPr="0075789D">
              <w:rPr>
                <w:rFonts w:asciiTheme="minorBidi" w:eastAsia="Times New Roman" w:hAnsiTheme="minorBidi" w:cstheme="minorBidi"/>
                <w:noProof/>
                <w:sz w:val="24"/>
                <w:szCs w:val="24"/>
                <w:lang w:val="en-GB" w:eastAsia="en-GB"/>
              </w:rPr>
              <w:drawing>
                <wp:inline distT="0" distB="0" distL="0" distR="0" wp14:anchorId="71BBB532" wp14:editId="49234057">
                  <wp:extent cx="1724025" cy="1724025"/>
                  <wp:effectExtent l="19050" t="0" r="9525" b="0"/>
                  <wp:docPr id="24" name="Picture 5">
                    <a:extLst xmlns:a="http://schemas.openxmlformats.org/drawingml/2006/main">
                      <a:ext uri="{FF2B5EF4-FFF2-40B4-BE49-F238E27FC236}">
                        <a16:creationId xmlns:a16="http://schemas.microsoft.com/office/drawing/2014/main" id="{5F293699-D662-4151-A409-6DBF40665BCA}"/>
                      </a:ext>
                    </a:extLst>
                  </wp:docPr>
                  <wp:cNvGraphicFramePr/>
                  <a:graphic xmlns:a="http://schemas.openxmlformats.org/drawingml/2006/main">
                    <a:graphicData uri="http://schemas.openxmlformats.org/drawingml/2006/picture">
                      <pic:pic xmlns:pic="http://schemas.openxmlformats.org/drawingml/2006/picture">
                        <pic:nvPicPr>
                          <pic:cNvPr id="4" name="Picture 6">
                            <a:extLst>
                              <a:ext uri="{FF2B5EF4-FFF2-40B4-BE49-F238E27FC236}">
                                <a16:creationId xmlns:a16="http://schemas.microsoft.com/office/drawing/2014/main" id="{5F293699-D662-4151-A409-6DBF40665BCA}"/>
                              </a:ext>
                            </a:extLst>
                          </pic:cNvPr>
                          <pic:cNvPicPr>
                            <a:picLocks noChangeAspect="1"/>
                          </pic:cNvPicPr>
                        </pic:nvPicPr>
                        <pic:blipFill>
                          <a:blip r:embed="rId9" cstate="print"/>
                          <a:stretch>
                            <a:fillRect/>
                          </a:stretch>
                        </pic:blipFill>
                        <pic:spPr>
                          <a:xfrm>
                            <a:off x="0" y="0"/>
                            <a:ext cx="1727975" cy="1727975"/>
                          </a:xfrm>
                          <a:prstGeom prst="rect">
                            <a:avLst/>
                          </a:prstGeom>
                          <a:noFill/>
                          <a:ln cap="flat">
                            <a:noFill/>
                          </a:ln>
                        </pic:spPr>
                      </pic:pic>
                    </a:graphicData>
                  </a:graphic>
                </wp:inline>
              </w:drawing>
            </w:r>
          </w:p>
          <w:p w14:paraId="1486C866" w14:textId="77777777" w:rsidR="00FA596F" w:rsidRPr="0075789D" w:rsidRDefault="00FA596F" w:rsidP="00A97F90">
            <w:pPr>
              <w:pStyle w:val="Normal1"/>
              <w:spacing w:line="360" w:lineRule="auto"/>
              <w:jc w:val="center"/>
              <w:rPr>
                <w:rFonts w:asciiTheme="minorBidi" w:eastAsia="Times New Roman" w:hAnsiTheme="minorBidi" w:cstheme="minorBidi"/>
                <w:b w:val="0"/>
                <w:sz w:val="24"/>
                <w:szCs w:val="24"/>
                <w:lang w:val="en-GB"/>
              </w:rPr>
            </w:pPr>
            <w:r w:rsidRPr="0075789D">
              <w:rPr>
                <w:rFonts w:asciiTheme="minorBidi" w:eastAsia="Times New Roman" w:hAnsiTheme="minorBidi" w:cstheme="minorBidi"/>
                <w:b w:val="0"/>
                <w:sz w:val="24"/>
                <w:szCs w:val="24"/>
                <w:lang w:val="en-GB"/>
              </w:rPr>
              <w:t>Customer Services &amp; User Specialist</w:t>
            </w:r>
          </w:p>
          <w:p w14:paraId="11C2A5BC" w14:textId="77777777" w:rsidR="00FA596F" w:rsidRPr="0075789D" w:rsidRDefault="00FA596F" w:rsidP="00A97F90">
            <w:pPr>
              <w:pStyle w:val="Normal1"/>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b w:val="0"/>
                <w:sz w:val="24"/>
                <w:szCs w:val="24"/>
                <w:lang w:val="en-GB"/>
              </w:rPr>
              <w:t>(</w:t>
            </w:r>
            <w:proofErr w:type="spellStart"/>
            <w:r w:rsidRPr="0075789D">
              <w:rPr>
                <w:rFonts w:asciiTheme="minorBidi" w:eastAsia="Times New Roman" w:hAnsiTheme="minorBidi" w:cstheme="minorBidi"/>
                <w:b w:val="0"/>
                <w:sz w:val="24"/>
                <w:szCs w:val="24"/>
                <w:lang w:val="en-GB"/>
              </w:rPr>
              <w:t>Suha</w:t>
            </w:r>
            <w:proofErr w:type="spellEnd"/>
            <w:r w:rsidRPr="0075789D">
              <w:rPr>
                <w:rFonts w:asciiTheme="minorBidi" w:eastAsia="Times New Roman" w:hAnsiTheme="minorBidi" w:cstheme="minorBidi"/>
                <w:b w:val="0"/>
                <w:sz w:val="24"/>
                <w:szCs w:val="24"/>
                <w:lang w:val="en-GB"/>
              </w:rPr>
              <w:t xml:space="preserve"> </w:t>
            </w:r>
            <w:proofErr w:type="spellStart"/>
            <w:r w:rsidRPr="0075789D">
              <w:rPr>
                <w:rFonts w:asciiTheme="minorBidi" w:eastAsia="Times New Roman" w:hAnsiTheme="minorBidi" w:cstheme="minorBidi"/>
                <w:b w:val="0"/>
                <w:sz w:val="24"/>
                <w:szCs w:val="24"/>
                <w:lang w:val="en-GB"/>
              </w:rPr>
              <w:t>Madani</w:t>
            </w:r>
            <w:proofErr w:type="spellEnd"/>
            <w:r w:rsidRPr="0075789D">
              <w:rPr>
                <w:rFonts w:asciiTheme="minorBidi" w:eastAsia="Times New Roman" w:hAnsiTheme="minorBidi" w:cstheme="minorBidi"/>
                <w:sz w:val="24"/>
                <w:szCs w:val="24"/>
                <w:lang w:val="en-GB"/>
              </w:rPr>
              <w:t>)</w:t>
            </w:r>
          </w:p>
        </w:tc>
        <w:tc>
          <w:tcPr>
            <w:tcW w:w="6077" w:type="dxa"/>
          </w:tcPr>
          <w:p w14:paraId="735CC502" w14:textId="77777777" w:rsidR="00FA596F" w:rsidRPr="0075789D" w:rsidRDefault="00FA596F" w:rsidP="00A97F90">
            <w:pPr>
              <w:pStyle w:val="Normal1"/>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stheme="minorBidi"/>
                <w:sz w:val="24"/>
                <w:szCs w:val="24"/>
                <w:lang w:val="en-GB"/>
              </w:rPr>
            </w:pPr>
            <w:proofErr w:type="spellStart"/>
            <w:r w:rsidRPr="0075789D">
              <w:rPr>
                <w:rFonts w:asciiTheme="minorBidi" w:eastAsia="Times New Roman" w:hAnsiTheme="minorBidi" w:cstheme="minorBidi"/>
                <w:bCs/>
                <w:sz w:val="24"/>
                <w:szCs w:val="24"/>
                <w:lang w:val="en-GB"/>
              </w:rPr>
              <w:t>Suha</w:t>
            </w:r>
            <w:proofErr w:type="spellEnd"/>
            <w:r w:rsidRPr="0075789D">
              <w:rPr>
                <w:rFonts w:asciiTheme="minorBidi" w:eastAsia="Times New Roman" w:hAnsiTheme="minorBidi" w:cstheme="minorBidi"/>
                <w:bCs/>
                <w:sz w:val="24"/>
                <w:szCs w:val="24"/>
                <w:lang w:val="en-GB"/>
              </w:rPr>
              <w:t xml:space="preserve"> </w:t>
            </w:r>
            <w:proofErr w:type="spellStart"/>
            <w:r w:rsidRPr="0075789D">
              <w:rPr>
                <w:rFonts w:asciiTheme="minorBidi" w:eastAsia="Times New Roman" w:hAnsiTheme="minorBidi" w:cstheme="minorBidi"/>
                <w:bCs/>
                <w:sz w:val="24"/>
                <w:szCs w:val="24"/>
                <w:lang w:val="en-GB"/>
              </w:rPr>
              <w:t>Madani</w:t>
            </w:r>
            <w:proofErr w:type="spellEnd"/>
            <w:r w:rsidRPr="0075789D">
              <w:rPr>
                <w:rFonts w:asciiTheme="minorBidi" w:eastAsia="Times New Roman" w:hAnsiTheme="minorBidi" w:cstheme="minorBidi"/>
                <w:bCs/>
                <w:sz w:val="24"/>
                <w:szCs w:val="24"/>
                <w:lang w:val="en-GB"/>
              </w:rPr>
              <w:t xml:space="preserve"> is responsible to assist the commercial department and helps in regular inspection of antiques. She is responsible for the refurbishment that can be done to the antiques as well as making it fit for further sales. </w:t>
            </w:r>
            <w:proofErr w:type="spellStart"/>
            <w:r w:rsidRPr="0075789D">
              <w:rPr>
                <w:rFonts w:asciiTheme="minorBidi" w:eastAsia="Times New Roman" w:hAnsiTheme="minorBidi" w:cstheme="minorBidi"/>
                <w:bCs/>
                <w:sz w:val="24"/>
                <w:szCs w:val="24"/>
                <w:lang w:val="en-GB"/>
              </w:rPr>
              <w:t>Suha</w:t>
            </w:r>
            <w:proofErr w:type="spellEnd"/>
            <w:r w:rsidRPr="0075789D">
              <w:rPr>
                <w:rFonts w:asciiTheme="minorBidi" w:eastAsia="Times New Roman" w:hAnsiTheme="minorBidi" w:cstheme="minorBidi"/>
                <w:bCs/>
                <w:sz w:val="24"/>
                <w:szCs w:val="24"/>
                <w:lang w:val="en-GB"/>
              </w:rPr>
              <w:t xml:space="preserve"> is also a specialist in handling the customers in terms of sales, order as well as any other query.</w:t>
            </w:r>
          </w:p>
        </w:tc>
      </w:tr>
      <w:tr w:rsidR="008517A4" w:rsidRPr="0075789D" w14:paraId="234C2A93" w14:textId="77777777" w:rsidTr="00D53C63">
        <w:tc>
          <w:tcPr>
            <w:cnfStyle w:val="001000000000" w:firstRow="0" w:lastRow="0" w:firstColumn="1" w:lastColumn="0" w:oddVBand="0" w:evenVBand="0" w:oddHBand="0" w:evenHBand="0" w:firstRowFirstColumn="0" w:firstRowLastColumn="0" w:lastRowFirstColumn="0" w:lastRowLastColumn="0"/>
            <w:tcW w:w="3168" w:type="dxa"/>
          </w:tcPr>
          <w:p w14:paraId="7061B593" w14:textId="77777777" w:rsidR="00FA596F" w:rsidRPr="0075789D" w:rsidRDefault="00FA596F" w:rsidP="00A97F90">
            <w:pPr>
              <w:pStyle w:val="Normal1"/>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noProof/>
                <w:sz w:val="24"/>
                <w:szCs w:val="24"/>
                <w:lang w:val="en-GB" w:eastAsia="en-GB"/>
              </w:rPr>
              <w:drawing>
                <wp:inline distT="0" distB="0" distL="0" distR="0" wp14:anchorId="68682923" wp14:editId="7EFF1441">
                  <wp:extent cx="1733550" cy="1485900"/>
                  <wp:effectExtent l="19050" t="0" r="0" b="0"/>
                  <wp:docPr id="25" name="Picture 6">
                    <a:extLst xmlns:a="http://schemas.openxmlformats.org/drawingml/2006/main">
                      <a:ext uri="{FF2B5EF4-FFF2-40B4-BE49-F238E27FC236}">
                        <a16:creationId xmlns:a16="http://schemas.microsoft.com/office/drawing/2014/main" id="{6148EFCE-1C4F-4285-B488-531DDEF4AE04}"/>
                      </a:ext>
                    </a:extLst>
                  </wp:docPr>
                  <wp:cNvGraphicFramePr/>
                  <a:graphic xmlns:a="http://schemas.openxmlformats.org/drawingml/2006/main">
                    <a:graphicData uri="http://schemas.openxmlformats.org/drawingml/2006/picture">
                      <pic:pic xmlns:pic="http://schemas.openxmlformats.org/drawingml/2006/picture">
                        <pic:nvPicPr>
                          <pic:cNvPr id="5" name="Picture 7">
                            <a:extLst>
                              <a:ext uri="{FF2B5EF4-FFF2-40B4-BE49-F238E27FC236}">
                                <a16:creationId xmlns:a16="http://schemas.microsoft.com/office/drawing/2014/main" id="{6148EFCE-1C4F-4285-B488-531DDEF4AE04}"/>
                              </a:ext>
                            </a:extLst>
                          </pic:cNvPr>
                          <pic:cNvPicPr>
                            <a:picLocks noChangeAspect="1"/>
                          </pic:cNvPicPr>
                        </pic:nvPicPr>
                        <pic:blipFill>
                          <a:blip r:embed="rId10" cstate="print"/>
                          <a:stretch>
                            <a:fillRect/>
                          </a:stretch>
                        </pic:blipFill>
                        <pic:spPr>
                          <a:xfrm>
                            <a:off x="0" y="0"/>
                            <a:ext cx="1737522" cy="1489304"/>
                          </a:xfrm>
                          <a:prstGeom prst="rect">
                            <a:avLst/>
                          </a:prstGeom>
                          <a:noFill/>
                          <a:ln cap="flat">
                            <a:noFill/>
                          </a:ln>
                        </pic:spPr>
                      </pic:pic>
                    </a:graphicData>
                  </a:graphic>
                </wp:inline>
              </w:drawing>
            </w:r>
          </w:p>
          <w:p w14:paraId="6F7FAF80" w14:textId="77777777" w:rsidR="00FA596F" w:rsidRPr="0075789D" w:rsidRDefault="00FA596F" w:rsidP="00A97F90">
            <w:pPr>
              <w:pStyle w:val="Normal1"/>
              <w:spacing w:line="360" w:lineRule="auto"/>
              <w:jc w:val="center"/>
              <w:rPr>
                <w:rFonts w:asciiTheme="minorBidi" w:eastAsia="Times New Roman" w:hAnsiTheme="minorBidi" w:cstheme="minorBidi"/>
                <w:b w:val="0"/>
                <w:sz w:val="24"/>
                <w:szCs w:val="24"/>
                <w:lang w:val="en-GB"/>
              </w:rPr>
            </w:pPr>
            <w:r w:rsidRPr="0075789D">
              <w:rPr>
                <w:rFonts w:asciiTheme="minorBidi" w:eastAsia="Times New Roman" w:hAnsiTheme="minorBidi" w:cstheme="minorBidi"/>
                <w:b w:val="0"/>
                <w:sz w:val="24"/>
                <w:szCs w:val="24"/>
                <w:lang w:val="en-GB"/>
              </w:rPr>
              <w:t>Store Specialist</w:t>
            </w:r>
          </w:p>
          <w:p w14:paraId="107CBF4F" w14:textId="77777777" w:rsidR="00FA596F" w:rsidRPr="0075789D" w:rsidRDefault="00FA596F" w:rsidP="00A97F90">
            <w:pPr>
              <w:pStyle w:val="Normal1"/>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b w:val="0"/>
                <w:sz w:val="24"/>
                <w:szCs w:val="24"/>
                <w:lang w:val="en-GB"/>
              </w:rPr>
              <w:t>(Omar King)</w:t>
            </w:r>
          </w:p>
        </w:tc>
        <w:tc>
          <w:tcPr>
            <w:tcW w:w="6077" w:type="dxa"/>
          </w:tcPr>
          <w:p w14:paraId="1CC3EC47" w14:textId="77777777" w:rsidR="00FA596F" w:rsidRPr="0075789D" w:rsidRDefault="00FA596F" w:rsidP="00A97F90">
            <w:pPr>
              <w:pStyle w:val="Normal1"/>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Omar King has been responsible to maintain the inventory management in the shops of Vintners Antiques. He is responsible for handling the antiques present in the shops.</w:t>
            </w:r>
          </w:p>
        </w:tc>
      </w:tr>
    </w:tbl>
    <w:p w14:paraId="3C0A0785" w14:textId="77777777" w:rsidR="00FA596F" w:rsidRPr="0075789D" w:rsidRDefault="00FA596F" w:rsidP="00A97F90">
      <w:pPr>
        <w:pStyle w:val="Normal1"/>
        <w:spacing w:line="360" w:lineRule="auto"/>
        <w:jc w:val="center"/>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Table 1: Stakeholder roles and responsibilities</w:t>
      </w:r>
    </w:p>
    <w:p w14:paraId="67CF430B" w14:textId="77777777" w:rsidR="00FA596F" w:rsidRPr="0075789D" w:rsidRDefault="00FA596F" w:rsidP="00A97F90">
      <w:pPr>
        <w:pStyle w:val="Normal1"/>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(Source: Assignment Writing 24)</w:t>
      </w:r>
    </w:p>
    <w:p w14:paraId="154BF303" w14:textId="77777777" w:rsidR="00FA596F" w:rsidRPr="0075789D" w:rsidRDefault="00FA596F" w:rsidP="00A97F90">
      <w:pPr>
        <w:pStyle w:val="Normal1"/>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The project that has been undertaken by A-Z Project related to Transformation of stores of Vintners Antiques in order to improve the sales. Currently, the traditional store owned by Vintners Antique in Shirley has not been running smoothly. Also, the basic warehouse in Spark Hill can be considered just a shell house as this does not </w:t>
      </w:r>
      <w:r w:rsidRPr="0075789D">
        <w:rPr>
          <w:rFonts w:asciiTheme="minorBidi" w:eastAsia="Times New Roman" w:hAnsiTheme="minorBidi" w:cstheme="minorBidi"/>
          <w:sz w:val="24"/>
          <w:szCs w:val="24"/>
          <w:lang w:val="en-GB"/>
        </w:rPr>
        <w:lastRenderedPageBreak/>
        <w:t xml:space="preserve">have enough electricity, office space as well as internet connectivity and means of communication. This warehouse was used for storage purpose for several years. Thus, there is a significant need of transforming the stores present in both the location in order to attract customers and expand their sales volume. </w:t>
      </w:r>
    </w:p>
    <w:p w14:paraId="1DB670CA" w14:textId="77777777" w:rsidR="00FA596F" w:rsidRPr="0075789D" w:rsidRDefault="00FA596F" w:rsidP="00A97F90">
      <w:pPr>
        <w:pStyle w:val="Heading1"/>
        <w:spacing w:line="360" w:lineRule="auto"/>
        <w:rPr>
          <w:rFonts w:asciiTheme="minorBidi" w:hAnsiTheme="minorBidi" w:cstheme="minorBidi"/>
          <w:color w:val="auto"/>
          <w:lang w:val="en-GB"/>
        </w:rPr>
      </w:pPr>
      <w:bookmarkStart w:id="3" w:name="_Toc35345474"/>
      <w:r w:rsidRPr="0075789D">
        <w:rPr>
          <w:rFonts w:asciiTheme="minorBidi" w:hAnsiTheme="minorBidi" w:cstheme="minorBidi"/>
          <w:color w:val="auto"/>
          <w:lang w:val="en-GB"/>
        </w:rPr>
        <w:t>Assessing Risk in a project</w:t>
      </w:r>
      <w:bookmarkEnd w:id="3"/>
    </w:p>
    <w:p w14:paraId="7B11BFC9" w14:textId="77777777" w:rsidR="00FA596F" w:rsidRPr="0075789D" w:rsidRDefault="00FA596F" w:rsidP="00A97F90">
      <w:pPr>
        <w:pStyle w:val="Normal1"/>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The Assessment of risk related to any project is beneficial in terms of evaluating threats and vulnerability of the constraints raised. The management of risks can be critically effective in terms of managing the decision variables and mitigating specific risk in an event (Liu </w:t>
      </w:r>
      <w:r w:rsidRPr="0075789D">
        <w:rPr>
          <w:rFonts w:asciiTheme="minorBidi" w:eastAsia="Times New Roman" w:hAnsiTheme="minorBidi" w:cstheme="minorBidi"/>
          <w:i/>
          <w:sz w:val="24"/>
          <w:szCs w:val="24"/>
          <w:lang w:val="en-GB"/>
        </w:rPr>
        <w:t xml:space="preserve">et al. </w:t>
      </w:r>
      <w:r w:rsidRPr="0075789D">
        <w:rPr>
          <w:rFonts w:asciiTheme="minorBidi" w:eastAsia="Times New Roman" w:hAnsiTheme="minorBidi" w:cstheme="minorBidi"/>
          <w:sz w:val="24"/>
          <w:szCs w:val="24"/>
          <w:lang w:val="en-GB"/>
        </w:rPr>
        <w:t>2017).</w:t>
      </w:r>
    </w:p>
    <w:tbl>
      <w:tblPr>
        <w:tblStyle w:val="5"/>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29"/>
        <w:gridCol w:w="2580"/>
        <w:gridCol w:w="1185"/>
        <w:gridCol w:w="1335"/>
        <w:gridCol w:w="2100"/>
      </w:tblGrid>
      <w:tr w:rsidR="008517A4" w:rsidRPr="0075789D" w14:paraId="362B04F0" w14:textId="77777777" w:rsidTr="00D53C63">
        <w:tc>
          <w:tcPr>
            <w:tcW w:w="1829" w:type="dxa"/>
            <w:shd w:val="clear" w:color="auto" w:fill="auto"/>
            <w:tcMar>
              <w:top w:w="100" w:type="dxa"/>
              <w:left w:w="100" w:type="dxa"/>
              <w:bottom w:w="100" w:type="dxa"/>
              <w:right w:w="100" w:type="dxa"/>
            </w:tcMar>
          </w:tcPr>
          <w:p w14:paraId="72F76A04"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Risk</w:t>
            </w:r>
          </w:p>
        </w:tc>
        <w:tc>
          <w:tcPr>
            <w:tcW w:w="2580" w:type="dxa"/>
            <w:shd w:val="clear" w:color="auto" w:fill="auto"/>
            <w:tcMar>
              <w:top w:w="100" w:type="dxa"/>
              <w:left w:w="100" w:type="dxa"/>
              <w:bottom w:w="100" w:type="dxa"/>
              <w:right w:w="100" w:type="dxa"/>
            </w:tcMar>
          </w:tcPr>
          <w:p w14:paraId="18AB2027"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Description</w:t>
            </w:r>
          </w:p>
        </w:tc>
        <w:tc>
          <w:tcPr>
            <w:tcW w:w="1185" w:type="dxa"/>
            <w:shd w:val="clear" w:color="auto" w:fill="auto"/>
            <w:tcMar>
              <w:top w:w="100" w:type="dxa"/>
              <w:left w:w="100" w:type="dxa"/>
              <w:bottom w:w="100" w:type="dxa"/>
              <w:right w:w="100" w:type="dxa"/>
            </w:tcMar>
          </w:tcPr>
          <w:p w14:paraId="77FD4604"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Impact</w:t>
            </w:r>
          </w:p>
        </w:tc>
        <w:tc>
          <w:tcPr>
            <w:tcW w:w="1335" w:type="dxa"/>
            <w:shd w:val="clear" w:color="auto" w:fill="auto"/>
            <w:tcMar>
              <w:top w:w="100" w:type="dxa"/>
              <w:left w:w="100" w:type="dxa"/>
              <w:bottom w:w="100" w:type="dxa"/>
              <w:right w:w="100" w:type="dxa"/>
            </w:tcMar>
          </w:tcPr>
          <w:p w14:paraId="4A73FD17"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Likelihood</w:t>
            </w:r>
          </w:p>
        </w:tc>
        <w:tc>
          <w:tcPr>
            <w:tcW w:w="2100" w:type="dxa"/>
            <w:shd w:val="clear" w:color="auto" w:fill="auto"/>
            <w:tcMar>
              <w:top w:w="100" w:type="dxa"/>
              <w:left w:w="100" w:type="dxa"/>
              <w:bottom w:w="100" w:type="dxa"/>
              <w:right w:w="100" w:type="dxa"/>
            </w:tcMar>
          </w:tcPr>
          <w:p w14:paraId="5EC13C16"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 xml:space="preserve">Mitigation </w:t>
            </w:r>
          </w:p>
        </w:tc>
      </w:tr>
      <w:tr w:rsidR="008517A4" w:rsidRPr="0075789D" w14:paraId="558F599E" w14:textId="77777777" w:rsidTr="00D53C63">
        <w:tc>
          <w:tcPr>
            <w:tcW w:w="1829" w:type="dxa"/>
            <w:shd w:val="clear" w:color="auto" w:fill="auto"/>
            <w:tcMar>
              <w:top w:w="100" w:type="dxa"/>
              <w:left w:w="100" w:type="dxa"/>
              <w:bottom w:w="100" w:type="dxa"/>
              <w:right w:w="100" w:type="dxa"/>
            </w:tcMar>
          </w:tcPr>
          <w:p w14:paraId="2B694913"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Budget management</w:t>
            </w:r>
          </w:p>
        </w:tc>
        <w:tc>
          <w:tcPr>
            <w:tcW w:w="2580" w:type="dxa"/>
            <w:shd w:val="clear" w:color="auto" w:fill="auto"/>
            <w:tcMar>
              <w:top w:w="100" w:type="dxa"/>
              <w:left w:w="100" w:type="dxa"/>
              <w:bottom w:w="100" w:type="dxa"/>
              <w:right w:w="100" w:type="dxa"/>
            </w:tcMar>
          </w:tcPr>
          <w:p w14:paraId="0125283C"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The inappropriate budget allocation can be effective in terms of transforming the stores and warehouse of Vintners Antiques</w:t>
            </w:r>
          </w:p>
        </w:tc>
        <w:tc>
          <w:tcPr>
            <w:tcW w:w="1185" w:type="dxa"/>
            <w:shd w:val="clear" w:color="auto" w:fill="FF0000"/>
            <w:tcMar>
              <w:top w:w="100" w:type="dxa"/>
              <w:left w:w="100" w:type="dxa"/>
              <w:bottom w:w="100" w:type="dxa"/>
              <w:right w:w="100" w:type="dxa"/>
            </w:tcMar>
          </w:tcPr>
          <w:p w14:paraId="09854078"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Very High </w:t>
            </w:r>
          </w:p>
        </w:tc>
        <w:tc>
          <w:tcPr>
            <w:tcW w:w="1335" w:type="dxa"/>
            <w:shd w:val="clear" w:color="auto" w:fill="F1C232"/>
            <w:tcMar>
              <w:top w:w="100" w:type="dxa"/>
              <w:left w:w="100" w:type="dxa"/>
              <w:bottom w:w="100" w:type="dxa"/>
              <w:right w:w="100" w:type="dxa"/>
            </w:tcMar>
          </w:tcPr>
          <w:p w14:paraId="5806F7B0"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Medium</w:t>
            </w:r>
          </w:p>
        </w:tc>
        <w:tc>
          <w:tcPr>
            <w:tcW w:w="2100" w:type="dxa"/>
            <w:shd w:val="clear" w:color="auto" w:fill="auto"/>
            <w:tcMar>
              <w:top w:w="100" w:type="dxa"/>
              <w:left w:w="100" w:type="dxa"/>
              <w:bottom w:w="100" w:type="dxa"/>
              <w:right w:w="100" w:type="dxa"/>
            </w:tcMar>
          </w:tcPr>
          <w:p w14:paraId="1E58F3D8"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Integration project management tools and performing budget analysis as per task that are being executed in the project</w:t>
            </w:r>
          </w:p>
        </w:tc>
      </w:tr>
      <w:tr w:rsidR="008517A4" w:rsidRPr="0075789D" w14:paraId="6724B9AC" w14:textId="77777777" w:rsidTr="00D53C63">
        <w:tc>
          <w:tcPr>
            <w:tcW w:w="1829" w:type="dxa"/>
            <w:shd w:val="clear" w:color="auto" w:fill="auto"/>
            <w:tcMar>
              <w:top w:w="100" w:type="dxa"/>
              <w:left w:w="100" w:type="dxa"/>
              <w:bottom w:w="100" w:type="dxa"/>
              <w:right w:w="100" w:type="dxa"/>
            </w:tcMar>
          </w:tcPr>
          <w:p w14:paraId="776DEC6B"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Lack of Proper resources</w:t>
            </w:r>
          </w:p>
        </w:tc>
        <w:tc>
          <w:tcPr>
            <w:tcW w:w="2580" w:type="dxa"/>
            <w:shd w:val="clear" w:color="auto" w:fill="auto"/>
            <w:tcMar>
              <w:top w:w="100" w:type="dxa"/>
              <w:left w:w="100" w:type="dxa"/>
              <w:bottom w:w="100" w:type="dxa"/>
              <w:right w:w="100" w:type="dxa"/>
            </w:tcMar>
          </w:tcPr>
          <w:p w14:paraId="4F13C5E6"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Insufficient resources can be effective in terms of executing the project in an efficient way</w:t>
            </w:r>
          </w:p>
        </w:tc>
        <w:tc>
          <w:tcPr>
            <w:tcW w:w="1185" w:type="dxa"/>
            <w:shd w:val="clear" w:color="auto" w:fill="F1C232"/>
            <w:tcMar>
              <w:top w:w="100" w:type="dxa"/>
              <w:left w:w="100" w:type="dxa"/>
              <w:bottom w:w="100" w:type="dxa"/>
              <w:right w:w="100" w:type="dxa"/>
            </w:tcMar>
          </w:tcPr>
          <w:p w14:paraId="449BDA4D"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Medium</w:t>
            </w:r>
          </w:p>
        </w:tc>
        <w:tc>
          <w:tcPr>
            <w:tcW w:w="1335" w:type="dxa"/>
            <w:shd w:val="clear" w:color="auto" w:fill="38761D"/>
            <w:tcMar>
              <w:top w:w="100" w:type="dxa"/>
              <w:left w:w="100" w:type="dxa"/>
              <w:bottom w:w="100" w:type="dxa"/>
              <w:right w:w="100" w:type="dxa"/>
            </w:tcMar>
          </w:tcPr>
          <w:p w14:paraId="2A129C55"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Low</w:t>
            </w:r>
          </w:p>
        </w:tc>
        <w:tc>
          <w:tcPr>
            <w:tcW w:w="2100" w:type="dxa"/>
            <w:shd w:val="clear" w:color="auto" w:fill="auto"/>
            <w:tcMar>
              <w:top w:w="100" w:type="dxa"/>
              <w:left w:w="100" w:type="dxa"/>
              <w:bottom w:w="100" w:type="dxa"/>
              <w:right w:w="100" w:type="dxa"/>
            </w:tcMar>
          </w:tcPr>
          <w:p w14:paraId="270432FC"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Managing the budget and maintaining suitable communication with the stakeholders</w:t>
            </w:r>
          </w:p>
        </w:tc>
      </w:tr>
      <w:tr w:rsidR="008517A4" w:rsidRPr="0075789D" w14:paraId="1F0494A6" w14:textId="77777777" w:rsidTr="00D53C63">
        <w:tc>
          <w:tcPr>
            <w:tcW w:w="1829" w:type="dxa"/>
            <w:shd w:val="clear" w:color="auto" w:fill="auto"/>
            <w:tcMar>
              <w:top w:w="100" w:type="dxa"/>
              <w:left w:w="100" w:type="dxa"/>
              <w:bottom w:w="100" w:type="dxa"/>
              <w:right w:w="100" w:type="dxa"/>
            </w:tcMar>
          </w:tcPr>
          <w:p w14:paraId="06F3EA4F"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 xml:space="preserve">Not </w:t>
            </w:r>
            <w:r w:rsidRPr="0075789D">
              <w:rPr>
                <w:rFonts w:asciiTheme="minorBidi" w:eastAsia="Times New Roman" w:hAnsiTheme="minorBidi" w:cstheme="minorBidi"/>
                <w:b/>
                <w:sz w:val="24"/>
                <w:szCs w:val="24"/>
                <w:lang w:val="en-GB"/>
              </w:rPr>
              <w:lastRenderedPageBreak/>
              <w:t>completing the project within the deadline</w:t>
            </w:r>
          </w:p>
        </w:tc>
        <w:tc>
          <w:tcPr>
            <w:tcW w:w="2580" w:type="dxa"/>
            <w:shd w:val="clear" w:color="auto" w:fill="auto"/>
            <w:tcMar>
              <w:top w:w="100" w:type="dxa"/>
              <w:left w:w="100" w:type="dxa"/>
              <w:bottom w:w="100" w:type="dxa"/>
              <w:right w:w="100" w:type="dxa"/>
            </w:tcMar>
          </w:tcPr>
          <w:p w14:paraId="56707E9D"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lastRenderedPageBreak/>
              <w:t xml:space="preserve">The lack of proper </w:t>
            </w:r>
            <w:r w:rsidRPr="0075789D">
              <w:rPr>
                <w:rFonts w:asciiTheme="minorBidi" w:eastAsia="Times New Roman" w:hAnsiTheme="minorBidi" w:cstheme="minorBidi"/>
                <w:sz w:val="24"/>
                <w:szCs w:val="24"/>
                <w:lang w:val="en-GB"/>
              </w:rPr>
              <w:lastRenderedPageBreak/>
              <w:t>management can result in missing deadline of the project which can affect the overall budget and performance of the project</w:t>
            </w:r>
          </w:p>
        </w:tc>
        <w:tc>
          <w:tcPr>
            <w:tcW w:w="1185" w:type="dxa"/>
            <w:shd w:val="clear" w:color="auto" w:fill="CC0000"/>
            <w:tcMar>
              <w:top w:w="100" w:type="dxa"/>
              <w:left w:w="100" w:type="dxa"/>
              <w:bottom w:w="100" w:type="dxa"/>
              <w:right w:w="100" w:type="dxa"/>
            </w:tcMar>
          </w:tcPr>
          <w:p w14:paraId="34B6236E"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lastRenderedPageBreak/>
              <w:t xml:space="preserve">High </w:t>
            </w:r>
          </w:p>
        </w:tc>
        <w:tc>
          <w:tcPr>
            <w:tcW w:w="1335" w:type="dxa"/>
            <w:shd w:val="clear" w:color="auto" w:fill="F1C232"/>
            <w:tcMar>
              <w:top w:w="100" w:type="dxa"/>
              <w:left w:w="100" w:type="dxa"/>
              <w:bottom w:w="100" w:type="dxa"/>
              <w:right w:w="100" w:type="dxa"/>
            </w:tcMar>
          </w:tcPr>
          <w:p w14:paraId="4A79F6FF"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Medium</w:t>
            </w:r>
          </w:p>
        </w:tc>
        <w:tc>
          <w:tcPr>
            <w:tcW w:w="2100" w:type="dxa"/>
            <w:shd w:val="clear" w:color="auto" w:fill="auto"/>
            <w:tcMar>
              <w:top w:w="100" w:type="dxa"/>
              <w:left w:w="100" w:type="dxa"/>
              <w:bottom w:w="100" w:type="dxa"/>
              <w:right w:w="100" w:type="dxa"/>
            </w:tcMar>
          </w:tcPr>
          <w:p w14:paraId="44056BC7"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Controlling the </w:t>
            </w:r>
            <w:r w:rsidRPr="0075789D">
              <w:rPr>
                <w:rFonts w:asciiTheme="minorBidi" w:eastAsia="Times New Roman" w:hAnsiTheme="minorBidi" w:cstheme="minorBidi"/>
                <w:sz w:val="24"/>
                <w:szCs w:val="24"/>
                <w:lang w:val="en-GB"/>
              </w:rPr>
              <w:lastRenderedPageBreak/>
              <w:t>various activities of the project with strict supervision of the project manager</w:t>
            </w:r>
          </w:p>
        </w:tc>
      </w:tr>
      <w:tr w:rsidR="008517A4" w:rsidRPr="0075789D" w14:paraId="5445922E" w14:textId="77777777" w:rsidTr="00D53C63">
        <w:tc>
          <w:tcPr>
            <w:tcW w:w="1829" w:type="dxa"/>
            <w:shd w:val="clear" w:color="auto" w:fill="auto"/>
            <w:tcMar>
              <w:top w:w="100" w:type="dxa"/>
              <w:left w:w="100" w:type="dxa"/>
              <w:bottom w:w="100" w:type="dxa"/>
              <w:right w:w="100" w:type="dxa"/>
            </w:tcMar>
          </w:tcPr>
          <w:p w14:paraId="0DC7789A"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Employees can be unfamiliar with the new system in the Warehouse</w:t>
            </w:r>
          </w:p>
        </w:tc>
        <w:tc>
          <w:tcPr>
            <w:tcW w:w="2580" w:type="dxa"/>
            <w:shd w:val="clear" w:color="auto" w:fill="auto"/>
            <w:tcMar>
              <w:top w:w="100" w:type="dxa"/>
              <w:left w:w="100" w:type="dxa"/>
              <w:bottom w:w="100" w:type="dxa"/>
              <w:right w:w="100" w:type="dxa"/>
            </w:tcMar>
          </w:tcPr>
          <w:p w14:paraId="386A6CAF"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The employee who are working in the warehouse can be subjected to unfamiliarity with the of newly management system. </w:t>
            </w:r>
          </w:p>
        </w:tc>
        <w:tc>
          <w:tcPr>
            <w:tcW w:w="1185" w:type="dxa"/>
            <w:shd w:val="clear" w:color="auto" w:fill="CC0000"/>
            <w:tcMar>
              <w:top w:w="100" w:type="dxa"/>
              <w:left w:w="100" w:type="dxa"/>
              <w:bottom w:w="100" w:type="dxa"/>
              <w:right w:w="100" w:type="dxa"/>
            </w:tcMar>
          </w:tcPr>
          <w:p w14:paraId="65D84D03"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High </w:t>
            </w:r>
          </w:p>
        </w:tc>
        <w:tc>
          <w:tcPr>
            <w:tcW w:w="1335" w:type="dxa"/>
            <w:shd w:val="clear" w:color="auto" w:fill="92D050"/>
            <w:tcMar>
              <w:top w:w="100" w:type="dxa"/>
              <w:left w:w="100" w:type="dxa"/>
              <w:bottom w:w="100" w:type="dxa"/>
              <w:right w:w="100" w:type="dxa"/>
            </w:tcMar>
          </w:tcPr>
          <w:p w14:paraId="360F6B52"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Low</w:t>
            </w:r>
          </w:p>
        </w:tc>
        <w:tc>
          <w:tcPr>
            <w:tcW w:w="2100" w:type="dxa"/>
            <w:shd w:val="clear" w:color="auto" w:fill="auto"/>
            <w:tcMar>
              <w:top w:w="100" w:type="dxa"/>
              <w:left w:w="100" w:type="dxa"/>
              <w:bottom w:w="100" w:type="dxa"/>
              <w:right w:w="100" w:type="dxa"/>
            </w:tcMar>
          </w:tcPr>
          <w:p w14:paraId="0894EC9A"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The employee can be given proper trainings which can improve their performance and efficiency.</w:t>
            </w:r>
          </w:p>
        </w:tc>
      </w:tr>
    </w:tbl>
    <w:p w14:paraId="0C05DE6F" w14:textId="77777777" w:rsidR="00FA596F" w:rsidRPr="0075789D" w:rsidRDefault="00FA596F" w:rsidP="00A97F90">
      <w:pPr>
        <w:pStyle w:val="Normal1"/>
        <w:spacing w:line="360" w:lineRule="auto"/>
        <w:jc w:val="center"/>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 xml:space="preserve">Table 1: Risk Assessment of Transformation of Vintners Antiques </w:t>
      </w:r>
    </w:p>
    <w:p w14:paraId="5832F521" w14:textId="77777777" w:rsidR="00FA596F" w:rsidRPr="0075789D" w:rsidRDefault="00FA596F" w:rsidP="00A97F90">
      <w:pPr>
        <w:pStyle w:val="Normal1"/>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(Source: Liu </w:t>
      </w:r>
      <w:r w:rsidRPr="0075789D">
        <w:rPr>
          <w:rFonts w:asciiTheme="minorBidi" w:eastAsia="Times New Roman" w:hAnsiTheme="minorBidi" w:cstheme="minorBidi"/>
          <w:i/>
          <w:sz w:val="24"/>
          <w:szCs w:val="24"/>
          <w:lang w:val="en-GB"/>
        </w:rPr>
        <w:t xml:space="preserve">et al. </w:t>
      </w:r>
      <w:r w:rsidRPr="0075789D">
        <w:rPr>
          <w:rFonts w:asciiTheme="minorBidi" w:eastAsia="Times New Roman" w:hAnsiTheme="minorBidi" w:cstheme="minorBidi"/>
          <w:sz w:val="24"/>
          <w:szCs w:val="24"/>
          <w:lang w:val="en-GB"/>
        </w:rPr>
        <w:t>2017)</w:t>
      </w:r>
    </w:p>
    <w:p w14:paraId="35F2E4A8" w14:textId="77777777" w:rsidR="00FA596F" w:rsidRPr="0075789D" w:rsidRDefault="00FA596F" w:rsidP="00A97F90">
      <w:pPr>
        <w:pStyle w:val="Heading1"/>
        <w:spacing w:line="360" w:lineRule="auto"/>
        <w:rPr>
          <w:rFonts w:asciiTheme="minorBidi" w:hAnsiTheme="minorBidi" w:cstheme="minorBidi"/>
          <w:color w:val="auto"/>
          <w:lang w:val="en-GB"/>
        </w:rPr>
      </w:pPr>
      <w:bookmarkStart w:id="4" w:name="_Toc35345475"/>
      <w:r w:rsidRPr="0075789D">
        <w:rPr>
          <w:rFonts w:asciiTheme="minorBidi" w:hAnsiTheme="minorBidi" w:cstheme="minorBidi"/>
          <w:color w:val="auto"/>
          <w:lang w:val="en-GB"/>
        </w:rPr>
        <w:t>Project management tools and techniques</w:t>
      </w:r>
      <w:bookmarkEnd w:id="4"/>
    </w:p>
    <w:p w14:paraId="423AC990" w14:textId="77777777" w:rsidR="00FA596F" w:rsidRPr="0075789D" w:rsidRDefault="00FA596F" w:rsidP="00A97F90">
      <w:pPr>
        <w:pStyle w:val="Normal1"/>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The project management tools and techniques can also be effective in the decision-making process and the communication among the stakeholders in a project (Alotaibi </w:t>
      </w:r>
      <w:r w:rsidRPr="0075789D">
        <w:rPr>
          <w:rFonts w:asciiTheme="minorBidi" w:eastAsia="Times New Roman" w:hAnsiTheme="minorBidi" w:cstheme="minorBidi"/>
          <w:i/>
          <w:sz w:val="24"/>
          <w:szCs w:val="24"/>
          <w:lang w:val="en-GB"/>
        </w:rPr>
        <w:t xml:space="preserve">et al. </w:t>
      </w:r>
      <w:r w:rsidRPr="0075789D">
        <w:rPr>
          <w:rFonts w:asciiTheme="minorBidi" w:eastAsia="Times New Roman" w:hAnsiTheme="minorBidi" w:cstheme="minorBidi"/>
          <w:sz w:val="24"/>
          <w:szCs w:val="24"/>
          <w:lang w:val="en-GB"/>
        </w:rPr>
        <w:t>2016).</w:t>
      </w:r>
    </w:p>
    <w:p w14:paraId="64536C8E" w14:textId="77777777" w:rsidR="00FA596F" w:rsidRPr="0075789D" w:rsidRDefault="00FA596F" w:rsidP="00A97F90">
      <w:pPr>
        <w:pStyle w:val="Normal1"/>
        <w:numPr>
          <w:ilvl w:val="0"/>
          <w:numId w:val="1"/>
        </w:numPr>
        <w:spacing w:line="360" w:lineRule="auto"/>
        <w:jc w:val="both"/>
        <w:rPr>
          <w:rFonts w:asciiTheme="minorBidi" w:eastAsia="Times New Roman" w:hAnsiTheme="minorBidi" w:cstheme="minorBidi"/>
          <w:b/>
          <w:i/>
          <w:sz w:val="24"/>
          <w:szCs w:val="24"/>
          <w:lang w:val="en-GB"/>
        </w:rPr>
      </w:pPr>
      <w:r w:rsidRPr="0075789D">
        <w:rPr>
          <w:rFonts w:asciiTheme="minorBidi" w:eastAsia="Times New Roman" w:hAnsiTheme="minorBidi" w:cstheme="minorBidi"/>
          <w:b/>
          <w:i/>
          <w:sz w:val="24"/>
          <w:szCs w:val="24"/>
          <w:lang w:val="en-GB"/>
        </w:rPr>
        <w:t>User Stories</w:t>
      </w:r>
    </w:p>
    <w:p w14:paraId="6F787C38" w14:textId="77777777" w:rsidR="00FA596F" w:rsidRPr="0075789D" w:rsidRDefault="00FA596F" w:rsidP="00A97F90">
      <w:pPr>
        <w:pStyle w:val="Normal1"/>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The User Story helps in identifying the factors for the change in terms of lists which can also be set as a reminder for the management of the project (Visual Paradigm, 2020).</w:t>
      </w:r>
    </w:p>
    <w:p w14:paraId="7C425B1D" w14:textId="77777777" w:rsidR="00FA596F" w:rsidRPr="0075789D" w:rsidRDefault="00FA596F" w:rsidP="00A97F90">
      <w:pPr>
        <w:pStyle w:val="Normal1"/>
        <w:numPr>
          <w:ilvl w:val="0"/>
          <w:numId w:val="1"/>
        </w:numPr>
        <w:spacing w:line="360" w:lineRule="auto"/>
        <w:jc w:val="both"/>
        <w:rPr>
          <w:rFonts w:asciiTheme="minorBidi" w:eastAsia="Times New Roman" w:hAnsiTheme="minorBidi" w:cstheme="minorBidi"/>
          <w:b/>
          <w:i/>
          <w:sz w:val="24"/>
          <w:szCs w:val="24"/>
          <w:lang w:val="en-GB"/>
        </w:rPr>
      </w:pPr>
      <w:r w:rsidRPr="0075789D">
        <w:rPr>
          <w:rFonts w:asciiTheme="minorBidi" w:eastAsia="Times New Roman" w:hAnsiTheme="minorBidi" w:cstheme="minorBidi"/>
          <w:b/>
          <w:i/>
          <w:sz w:val="24"/>
          <w:szCs w:val="24"/>
          <w:lang w:val="en-GB"/>
        </w:rPr>
        <w:t>Delphi Technique</w:t>
      </w:r>
    </w:p>
    <w:p w14:paraId="18AE6199" w14:textId="77777777" w:rsidR="00FA596F" w:rsidRPr="0075789D" w:rsidRDefault="00FA596F" w:rsidP="00A97F90">
      <w:pPr>
        <w:pStyle w:val="Normal1"/>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The Delphi technique is another project management technique that is used in the transformation project of Vintners Antiques in store and warehouse. This Delphi technique has been beneficial for identifying the requirement as well as what can be accomplished from the project (Rai </w:t>
      </w:r>
      <w:r w:rsidRPr="0075789D">
        <w:rPr>
          <w:rFonts w:asciiTheme="minorBidi" w:eastAsia="Times New Roman" w:hAnsiTheme="minorBidi" w:cstheme="minorBidi"/>
          <w:i/>
          <w:sz w:val="24"/>
          <w:szCs w:val="24"/>
          <w:lang w:val="en-GB"/>
        </w:rPr>
        <w:t xml:space="preserve">et al. </w:t>
      </w:r>
      <w:r w:rsidRPr="0075789D">
        <w:rPr>
          <w:rFonts w:asciiTheme="minorBidi" w:eastAsia="Times New Roman" w:hAnsiTheme="minorBidi" w:cstheme="minorBidi"/>
          <w:sz w:val="24"/>
          <w:szCs w:val="24"/>
          <w:lang w:val="en-GB"/>
        </w:rPr>
        <w:t>2017).</w:t>
      </w:r>
    </w:p>
    <w:p w14:paraId="74E2DA02" w14:textId="77777777" w:rsidR="00FA596F" w:rsidRPr="0075789D" w:rsidRDefault="00FA596F" w:rsidP="00A97F90">
      <w:pPr>
        <w:pStyle w:val="Normal1"/>
        <w:spacing w:line="360" w:lineRule="auto"/>
        <w:jc w:val="center"/>
        <w:rPr>
          <w:rFonts w:asciiTheme="minorBidi" w:eastAsia="Times New Roman" w:hAnsiTheme="minorBidi" w:cstheme="minorBidi"/>
          <w:b/>
          <w:sz w:val="24"/>
          <w:szCs w:val="24"/>
          <w:lang w:val="en-GB"/>
        </w:rPr>
      </w:pPr>
      <w:r w:rsidRPr="0075789D">
        <w:rPr>
          <w:rFonts w:asciiTheme="minorBidi" w:eastAsia="Times New Roman" w:hAnsiTheme="minorBidi" w:cstheme="minorBidi"/>
          <w:b/>
          <w:noProof/>
          <w:sz w:val="24"/>
          <w:szCs w:val="24"/>
          <w:lang w:val="en-GB" w:eastAsia="en-GB"/>
        </w:rPr>
        <w:lastRenderedPageBreak/>
        <w:drawing>
          <wp:inline distT="0" distB="0" distL="0" distR="0" wp14:anchorId="1AB8FB13" wp14:editId="4584CC50">
            <wp:extent cx="5467350" cy="3642766"/>
            <wp:effectExtent l="19050" t="0" r="0" b="0"/>
            <wp:docPr id="2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srcRect/>
                    <a:stretch>
                      <a:fillRect/>
                    </a:stretch>
                  </pic:blipFill>
                  <pic:spPr bwMode="auto">
                    <a:xfrm>
                      <a:off x="0" y="0"/>
                      <a:ext cx="5471577" cy="3645582"/>
                    </a:xfrm>
                    <a:prstGeom prst="rect">
                      <a:avLst/>
                    </a:prstGeom>
                    <a:noFill/>
                    <a:ln w="9525">
                      <a:noFill/>
                      <a:miter lim="800000"/>
                      <a:headEnd/>
                      <a:tailEnd/>
                    </a:ln>
                  </pic:spPr>
                </pic:pic>
              </a:graphicData>
            </a:graphic>
          </wp:inline>
        </w:drawing>
      </w:r>
      <w:r w:rsidRPr="0075789D">
        <w:rPr>
          <w:rFonts w:asciiTheme="minorBidi" w:eastAsia="Times New Roman" w:hAnsiTheme="minorBidi" w:cstheme="minorBidi"/>
          <w:b/>
          <w:sz w:val="24"/>
          <w:szCs w:val="24"/>
          <w:lang w:val="en-GB"/>
        </w:rPr>
        <w:t>Table 2: Delphi Technique for project of Transformation of Vintners Antiques</w:t>
      </w:r>
    </w:p>
    <w:p w14:paraId="3DD27E1B" w14:textId="77777777" w:rsidR="00FA596F" w:rsidRPr="0075789D" w:rsidRDefault="00FA596F" w:rsidP="00A97F90">
      <w:pPr>
        <w:pStyle w:val="Normal1"/>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(Source: created by author)</w:t>
      </w:r>
    </w:p>
    <w:p w14:paraId="4F3CA38E" w14:textId="77777777" w:rsidR="00FA596F" w:rsidRPr="0075789D" w:rsidRDefault="00FA596F" w:rsidP="00A97F90">
      <w:pPr>
        <w:pStyle w:val="Normal1"/>
        <w:numPr>
          <w:ilvl w:val="0"/>
          <w:numId w:val="1"/>
        </w:numPr>
        <w:spacing w:line="360" w:lineRule="auto"/>
        <w:jc w:val="both"/>
        <w:rPr>
          <w:rFonts w:asciiTheme="minorBidi" w:eastAsia="Times New Roman" w:hAnsiTheme="minorBidi" w:cstheme="minorBidi"/>
          <w:b/>
          <w:i/>
          <w:sz w:val="24"/>
          <w:szCs w:val="24"/>
          <w:lang w:val="en-GB"/>
        </w:rPr>
      </w:pPr>
      <w:r w:rsidRPr="0075789D">
        <w:rPr>
          <w:rFonts w:asciiTheme="minorBidi" w:eastAsia="Times New Roman" w:hAnsiTheme="minorBidi" w:cstheme="minorBidi"/>
          <w:b/>
          <w:i/>
          <w:sz w:val="24"/>
          <w:szCs w:val="24"/>
          <w:lang w:val="en-GB"/>
        </w:rPr>
        <w:t>Microsoft Planner</w:t>
      </w:r>
    </w:p>
    <w:p w14:paraId="645B5EF1" w14:textId="77777777" w:rsidR="00FA596F" w:rsidRPr="0075789D" w:rsidRDefault="00FA596F" w:rsidP="00A97F90">
      <w:pPr>
        <w:pStyle w:val="Normal1"/>
        <w:spacing w:line="360" w:lineRule="auto"/>
        <w:jc w:val="both"/>
        <w:rPr>
          <w:rFonts w:asciiTheme="minorBidi" w:eastAsia="Times New Roman" w:hAnsiTheme="minorBidi" w:cstheme="minorBidi"/>
          <w:b/>
          <w:i/>
          <w:sz w:val="24"/>
          <w:szCs w:val="24"/>
          <w:lang w:val="en-GB"/>
        </w:rPr>
      </w:pPr>
      <w:r w:rsidRPr="0075789D">
        <w:rPr>
          <w:rFonts w:asciiTheme="minorBidi" w:eastAsia="Times New Roman" w:hAnsiTheme="minorBidi" w:cstheme="minorBidi"/>
          <w:sz w:val="24"/>
          <w:szCs w:val="24"/>
          <w:lang w:val="en-GB"/>
        </w:rPr>
        <w:t xml:space="preserve">Microsoft Project Planner can be considered as one of the most important project management tools which are effective in terms of organizing the tasks in a project (Microsoft, 2020). This helps in visualizing the task that also shows the status of the activities in columns </w:t>
      </w:r>
      <w:r w:rsidRPr="0075789D">
        <w:rPr>
          <w:rFonts w:asciiTheme="minorBidi" w:eastAsia="Times New Roman" w:hAnsiTheme="minorBidi" w:cstheme="minorBidi"/>
          <w:b/>
          <w:i/>
          <w:sz w:val="24"/>
          <w:szCs w:val="24"/>
          <w:lang w:val="en-GB"/>
        </w:rPr>
        <w:t>[Refer to Appendix]</w:t>
      </w:r>
    </w:p>
    <w:p w14:paraId="20563405" w14:textId="77777777" w:rsidR="00FA596F" w:rsidRPr="0075789D" w:rsidRDefault="00FA596F" w:rsidP="00A97F90">
      <w:pPr>
        <w:pStyle w:val="Normal1"/>
        <w:numPr>
          <w:ilvl w:val="0"/>
          <w:numId w:val="1"/>
        </w:numPr>
        <w:spacing w:line="360" w:lineRule="auto"/>
        <w:jc w:val="both"/>
        <w:rPr>
          <w:rFonts w:asciiTheme="minorBidi" w:eastAsia="Times New Roman" w:hAnsiTheme="minorBidi" w:cstheme="minorBidi"/>
          <w:b/>
          <w:i/>
          <w:sz w:val="24"/>
          <w:szCs w:val="24"/>
          <w:lang w:val="en-GB"/>
        </w:rPr>
      </w:pPr>
      <w:r w:rsidRPr="0075789D">
        <w:rPr>
          <w:rFonts w:asciiTheme="minorBidi" w:eastAsia="Times New Roman" w:hAnsiTheme="minorBidi" w:cstheme="minorBidi"/>
          <w:b/>
          <w:i/>
          <w:sz w:val="24"/>
          <w:szCs w:val="24"/>
          <w:lang w:val="en-GB"/>
        </w:rPr>
        <w:t>Product Project Technique</w:t>
      </w:r>
    </w:p>
    <w:p w14:paraId="26166FF2" w14:textId="77777777" w:rsidR="00FA596F" w:rsidRPr="0075789D" w:rsidRDefault="00FA596F" w:rsidP="00A97F90">
      <w:pPr>
        <w:pStyle w:val="Normal1"/>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The project product technique is a project management technique that is effective in managing the indirect as well as the unstructured method in the investigation. This can include the management of the resources which are being required in the project.</w:t>
      </w:r>
    </w:p>
    <w:tbl>
      <w:tblPr>
        <w:tblStyle w:val="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8517A4" w:rsidRPr="0075789D" w14:paraId="7E5AB768" w14:textId="77777777" w:rsidTr="00D53C63">
        <w:tc>
          <w:tcPr>
            <w:tcW w:w="1504" w:type="dxa"/>
            <w:shd w:val="clear" w:color="auto" w:fill="auto"/>
            <w:tcMar>
              <w:top w:w="100" w:type="dxa"/>
              <w:left w:w="100" w:type="dxa"/>
              <w:bottom w:w="100" w:type="dxa"/>
              <w:right w:w="100" w:type="dxa"/>
            </w:tcMar>
          </w:tcPr>
          <w:p w14:paraId="45D15F5F"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Tasks</w:t>
            </w:r>
          </w:p>
        </w:tc>
        <w:tc>
          <w:tcPr>
            <w:tcW w:w="1504" w:type="dxa"/>
            <w:shd w:val="clear" w:color="auto" w:fill="auto"/>
            <w:tcMar>
              <w:top w:w="100" w:type="dxa"/>
              <w:left w:w="100" w:type="dxa"/>
              <w:bottom w:w="100" w:type="dxa"/>
              <w:right w:w="100" w:type="dxa"/>
            </w:tcMar>
          </w:tcPr>
          <w:p w14:paraId="0C448BCB"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Project Activities</w:t>
            </w:r>
          </w:p>
        </w:tc>
        <w:tc>
          <w:tcPr>
            <w:tcW w:w="1504" w:type="dxa"/>
            <w:shd w:val="clear" w:color="auto" w:fill="auto"/>
            <w:tcMar>
              <w:top w:w="100" w:type="dxa"/>
              <w:left w:w="100" w:type="dxa"/>
              <w:bottom w:w="100" w:type="dxa"/>
              <w:right w:w="100" w:type="dxa"/>
            </w:tcMar>
          </w:tcPr>
          <w:p w14:paraId="3CB39AC7"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Complexity and Size</w:t>
            </w:r>
          </w:p>
        </w:tc>
        <w:tc>
          <w:tcPr>
            <w:tcW w:w="1504" w:type="dxa"/>
            <w:shd w:val="clear" w:color="auto" w:fill="auto"/>
            <w:tcMar>
              <w:top w:w="100" w:type="dxa"/>
              <w:left w:w="100" w:type="dxa"/>
              <w:bottom w:w="100" w:type="dxa"/>
              <w:right w:w="100" w:type="dxa"/>
            </w:tcMar>
          </w:tcPr>
          <w:p w14:paraId="51458854"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Low</w:t>
            </w:r>
          </w:p>
        </w:tc>
        <w:tc>
          <w:tcPr>
            <w:tcW w:w="1504" w:type="dxa"/>
            <w:shd w:val="clear" w:color="auto" w:fill="auto"/>
            <w:tcMar>
              <w:top w:w="100" w:type="dxa"/>
              <w:left w:w="100" w:type="dxa"/>
              <w:bottom w:w="100" w:type="dxa"/>
              <w:right w:w="100" w:type="dxa"/>
            </w:tcMar>
          </w:tcPr>
          <w:p w14:paraId="738BD5A8"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Medium</w:t>
            </w:r>
          </w:p>
        </w:tc>
        <w:tc>
          <w:tcPr>
            <w:tcW w:w="1504" w:type="dxa"/>
            <w:shd w:val="clear" w:color="auto" w:fill="auto"/>
            <w:tcMar>
              <w:top w:w="100" w:type="dxa"/>
              <w:left w:w="100" w:type="dxa"/>
              <w:bottom w:w="100" w:type="dxa"/>
              <w:right w:w="100" w:type="dxa"/>
            </w:tcMar>
          </w:tcPr>
          <w:p w14:paraId="56907163"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High</w:t>
            </w:r>
          </w:p>
        </w:tc>
      </w:tr>
      <w:tr w:rsidR="008517A4" w:rsidRPr="0075789D" w14:paraId="17A9F707" w14:textId="77777777" w:rsidTr="00D53C63">
        <w:trPr>
          <w:trHeight w:val="440"/>
        </w:trPr>
        <w:tc>
          <w:tcPr>
            <w:tcW w:w="1504" w:type="dxa"/>
            <w:vMerge w:val="restart"/>
            <w:shd w:val="clear" w:color="auto" w:fill="auto"/>
            <w:tcMar>
              <w:top w:w="100" w:type="dxa"/>
              <w:left w:w="100" w:type="dxa"/>
              <w:bottom w:w="100" w:type="dxa"/>
              <w:right w:w="100" w:type="dxa"/>
            </w:tcMar>
          </w:tcPr>
          <w:p w14:paraId="793B05D1"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Must</w:t>
            </w:r>
          </w:p>
        </w:tc>
        <w:tc>
          <w:tcPr>
            <w:tcW w:w="1504" w:type="dxa"/>
            <w:shd w:val="clear" w:color="auto" w:fill="auto"/>
            <w:tcMar>
              <w:top w:w="100" w:type="dxa"/>
              <w:left w:w="100" w:type="dxa"/>
              <w:bottom w:w="100" w:type="dxa"/>
              <w:right w:w="100" w:type="dxa"/>
            </w:tcMar>
          </w:tcPr>
          <w:p w14:paraId="685B18A3"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Project Planning</w:t>
            </w:r>
          </w:p>
        </w:tc>
        <w:tc>
          <w:tcPr>
            <w:tcW w:w="1504" w:type="dxa"/>
            <w:vMerge w:val="restart"/>
            <w:shd w:val="clear" w:color="auto" w:fill="auto"/>
            <w:tcMar>
              <w:top w:w="100" w:type="dxa"/>
              <w:left w:w="100" w:type="dxa"/>
              <w:bottom w:w="100" w:type="dxa"/>
              <w:right w:w="100" w:type="dxa"/>
            </w:tcMar>
          </w:tcPr>
          <w:p w14:paraId="09CD0CD8"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Small</w:t>
            </w:r>
          </w:p>
        </w:tc>
        <w:tc>
          <w:tcPr>
            <w:tcW w:w="1504" w:type="dxa"/>
            <w:shd w:val="clear" w:color="auto" w:fill="auto"/>
            <w:tcMar>
              <w:top w:w="100" w:type="dxa"/>
              <w:left w:w="100" w:type="dxa"/>
              <w:bottom w:w="100" w:type="dxa"/>
              <w:right w:w="100" w:type="dxa"/>
            </w:tcMar>
          </w:tcPr>
          <w:p w14:paraId="1A7275F7"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342440C0"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6DD4CC2E"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19</w:t>
            </w:r>
          </w:p>
        </w:tc>
      </w:tr>
      <w:tr w:rsidR="008517A4" w:rsidRPr="0075789D" w14:paraId="046E9B85" w14:textId="77777777" w:rsidTr="00D53C63">
        <w:trPr>
          <w:trHeight w:val="440"/>
        </w:trPr>
        <w:tc>
          <w:tcPr>
            <w:tcW w:w="1504" w:type="dxa"/>
            <w:vMerge/>
            <w:shd w:val="clear" w:color="auto" w:fill="auto"/>
            <w:tcMar>
              <w:top w:w="100" w:type="dxa"/>
              <w:left w:w="100" w:type="dxa"/>
              <w:bottom w:w="100" w:type="dxa"/>
              <w:right w:w="100" w:type="dxa"/>
            </w:tcMar>
          </w:tcPr>
          <w:p w14:paraId="6E7673D3"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51464CE7"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Building work</w:t>
            </w:r>
          </w:p>
        </w:tc>
        <w:tc>
          <w:tcPr>
            <w:tcW w:w="1504" w:type="dxa"/>
            <w:vMerge/>
            <w:shd w:val="clear" w:color="auto" w:fill="auto"/>
            <w:tcMar>
              <w:top w:w="100" w:type="dxa"/>
              <w:left w:w="100" w:type="dxa"/>
              <w:bottom w:w="100" w:type="dxa"/>
              <w:right w:w="100" w:type="dxa"/>
            </w:tcMar>
          </w:tcPr>
          <w:p w14:paraId="11011F73"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732036F9"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35E9D123"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66090E18"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19</w:t>
            </w:r>
          </w:p>
        </w:tc>
      </w:tr>
      <w:tr w:rsidR="008517A4" w:rsidRPr="0075789D" w14:paraId="302367AF" w14:textId="77777777" w:rsidTr="00D53C63">
        <w:trPr>
          <w:trHeight w:val="440"/>
        </w:trPr>
        <w:tc>
          <w:tcPr>
            <w:tcW w:w="1504" w:type="dxa"/>
            <w:vMerge/>
            <w:shd w:val="clear" w:color="auto" w:fill="auto"/>
            <w:tcMar>
              <w:top w:w="100" w:type="dxa"/>
              <w:left w:w="100" w:type="dxa"/>
              <w:bottom w:w="100" w:type="dxa"/>
              <w:right w:w="100" w:type="dxa"/>
            </w:tcMar>
          </w:tcPr>
          <w:p w14:paraId="2250E6E7"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14B6FE7E"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Electrics</w:t>
            </w:r>
          </w:p>
        </w:tc>
        <w:tc>
          <w:tcPr>
            <w:tcW w:w="1504" w:type="dxa"/>
            <w:vMerge/>
            <w:shd w:val="clear" w:color="auto" w:fill="auto"/>
            <w:tcMar>
              <w:top w:w="100" w:type="dxa"/>
              <w:left w:w="100" w:type="dxa"/>
              <w:bottom w:w="100" w:type="dxa"/>
              <w:right w:w="100" w:type="dxa"/>
            </w:tcMar>
          </w:tcPr>
          <w:p w14:paraId="4B4DE1B1"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05D82CCE"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513B84B8"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15</w:t>
            </w:r>
          </w:p>
        </w:tc>
        <w:tc>
          <w:tcPr>
            <w:tcW w:w="1504" w:type="dxa"/>
            <w:shd w:val="clear" w:color="auto" w:fill="auto"/>
            <w:tcMar>
              <w:top w:w="100" w:type="dxa"/>
              <w:left w:w="100" w:type="dxa"/>
              <w:bottom w:w="100" w:type="dxa"/>
              <w:right w:w="100" w:type="dxa"/>
            </w:tcMar>
          </w:tcPr>
          <w:p w14:paraId="735F7549"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r>
      <w:tr w:rsidR="008517A4" w:rsidRPr="0075789D" w14:paraId="6B50D50A" w14:textId="77777777" w:rsidTr="00D53C63">
        <w:trPr>
          <w:trHeight w:val="440"/>
        </w:trPr>
        <w:tc>
          <w:tcPr>
            <w:tcW w:w="1504" w:type="dxa"/>
            <w:vMerge/>
            <w:shd w:val="clear" w:color="auto" w:fill="auto"/>
            <w:tcMar>
              <w:top w:w="100" w:type="dxa"/>
              <w:left w:w="100" w:type="dxa"/>
              <w:bottom w:w="100" w:type="dxa"/>
              <w:right w:w="100" w:type="dxa"/>
            </w:tcMar>
          </w:tcPr>
          <w:p w14:paraId="594D6948"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09CCDEA7"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Plumbing</w:t>
            </w:r>
          </w:p>
        </w:tc>
        <w:tc>
          <w:tcPr>
            <w:tcW w:w="1504" w:type="dxa"/>
            <w:vMerge/>
            <w:shd w:val="clear" w:color="auto" w:fill="auto"/>
            <w:tcMar>
              <w:top w:w="100" w:type="dxa"/>
              <w:left w:w="100" w:type="dxa"/>
              <w:bottom w:w="100" w:type="dxa"/>
              <w:right w:w="100" w:type="dxa"/>
            </w:tcMar>
          </w:tcPr>
          <w:p w14:paraId="13866AF0"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26C12A7E"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5B87EB2E"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10</w:t>
            </w:r>
          </w:p>
        </w:tc>
        <w:tc>
          <w:tcPr>
            <w:tcW w:w="1504" w:type="dxa"/>
            <w:shd w:val="clear" w:color="auto" w:fill="auto"/>
            <w:tcMar>
              <w:top w:w="100" w:type="dxa"/>
              <w:left w:w="100" w:type="dxa"/>
              <w:bottom w:w="100" w:type="dxa"/>
              <w:right w:w="100" w:type="dxa"/>
            </w:tcMar>
          </w:tcPr>
          <w:p w14:paraId="08562186"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r>
      <w:tr w:rsidR="008517A4" w:rsidRPr="0075789D" w14:paraId="50C80B9A" w14:textId="77777777" w:rsidTr="00D53C63">
        <w:trPr>
          <w:trHeight w:val="440"/>
        </w:trPr>
        <w:tc>
          <w:tcPr>
            <w:tcW w:w="1504" w:type="dxa"/>
            <w:vMerge/>
            <w:shd w:val="clear" w:color="auto" w:fill="auto"/>
            <w:tcMar>
              <w:top w:w="100" w:type="dxa"/>
              <w:left w:w="100" w:type="dxa"/>
              <w:bottom w:w="100" w:type="dxa"/>
              <w:right w:w="100" w:type="dxa"/>
            </w:tcMar>
          </w:tcPr>
          <w:p w14:paraId="1709C5CA"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6CF59240"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Internet Installation</w:t>
            </w:r>
          </w:p>
        </w:tc>
        <w:tc>
          <w:tcPr>
            <w:tcW w:w="1504" w:type="dxa"/>
            <w:vMerge/>
            <w:shd w:val="clear" w:color="auto" w:fill="auto"/>
            <w:tcMar>
              <w:top w:w="100" w:type="dxa"/>
              <w:left w:w="100" w:type="dxa"/>
              <w:bottom w:w="100" w:type="dxa"/>
              <w:right w:w="100" w:type="dxa"/>
            </w:tcMar>
          </w:tcPr>
          <w:p w14:paraId="23F8801C"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0F578A84"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2C69A35A"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10</w:t>
            </w:r>
          </w:p>
        </w:tc>
        <w:tc>
          <w:tcPr>
            <w:tcW w:w="1504" w:type="dxa"/>
            <w:shd w:val="clear" w:color="auto" w:fill="auto"/>
            <w:tcMar>
              <w:top w:w="100" w:type="dxa"/>
              <w:left w:w="100" w:type="dxa"/>
              <w:bottom w:w="100" w:type="dxa"/>
              <w:right w:w="100" w:type="dxa"/>
            </w:tcMar>
          </w:tcPr>
          <w:p w14:paraId="6BAC6C6A"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r>
      <w:tr w:rsidR="008517A4" w:rsidRPr="0075789D" w14:paraId="78379CF1" w14:textId="77777777" w:rsidTr="00D53C63">
        <w:trPr>
          <w:trHeight w:val="440"/>
        </w:trPr>
        <w:tc>
          <w:tcPr>
            <w:tcW w:w="1504" w:type="dxa"/>
            <w:vMerge/>
            <w:shd w:val="clear" w:color="auto" w:fill="auto"/>
            <w:tcMar>
              <w:top w:w="100" w:type="dxa"/>
              <w:left w:w="100" w:type="dxa"/>
              <w:bottom w:w="100" w:type="dxa"/>
              <w:right w:w="100" w:type="dxa"/>
            </w:tcMar>
          </w:tcPr>
          <w:p w14:paraId="2571FEC5"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21478DA8"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Laptops, Mobiles, Telephone lines</w:t>
            </w:r>
          </w:p>
        </w:tc>
        <w:tc>
          <w:tcPr>
            <w:tcW w:w="1504" w:type="dxa"/>
            <w:vMerge/>
            <w:shd w:val="clear" w:color="auto" w:fill="auto"/>
            <w:tcMar>
              <w:top w:w="100" w:type="dxa"/>
              <w:left w:w="100" w:type="dxa"/>
              <w:bottom w:w="100" w:type="dxa"/>
              <w:right w:w="100" w:type="dxa"/>
            </w:tcMar>
          </w:tcPr>
          <w:p w14:paraId="51122173"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3F9A1431"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1505665B"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8</w:t>
            </w:r>
          </w:p>
        </w:tc>
        <w:tc>
          <w:tcPr>
            <w:tcW w:w="1504" w:type="dxa"/>
            <w:shd w:val="clear" w:color="auto" w:fill="auto"/>
            <w:tcMar>
              <w:top w:w="100" w:type="dxa"/>
              <w:left w:w="100" w:type="dxa"/>
              <w:bottom w:w="100" w:type="dxa"/>
              <w:right w:w="100" w:type="dxa"/>
            </w:tcMar>
          </w:tcPr>
          <w:p w14:paraId="0B3480A3"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r>
      <w:tr w:rsidR="008517A4" w:rsidRPr="0075789D" w14:paraId="698734C5" w14:textId="77777777" w:rsidTr="00D53C63">
        <w:trPr>
          <w:trHeight w:val="440"/>
        </w:trPr>
        <w:tc>
          <w:tcPr>
            <w:tcW w:w="1504" w:type="dxa"/>
            <w:vMerge w:val="restart"/>
            <w:shd w:val="clear" w:color="auto" w:fill="auto"/>
            <w:tcMar>
              <w:top w:w="100" w:type="dxa"/>
              <w:left w:w="100" w:type="dxa"/>
              <w:bottom w:w="100" w:type="dxa"/>
              <w:right w:w="100" w:type="dxa"/>
            </w:tcMar>
          </w:tcPr>
          <w:p w14:paraId="088CBE71"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Needs</w:t>
            </w:r>
          </w:p>
        </w:tc>
        <w:tc>
          <w:tcPr>
            <w:tcW w:w="1504" w:type="dxa"/>
            <w:shd w:val="clear" w:color="auto" w:fill="auto"/>
            <w:tcMar>
              <w:top w:w="100" w:type="dxa"/>
              <w:left w:w="100" w:type="dxa"/>
              <w:bottom w:w="100" w:type="dxa"/>
              <w:right w:w="100" w:type="dxa"/>
            </w:tcMar>
          </w:tcPr>
          <w:p w14:paraId="1A72B651"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Office plus, Canteen and toilet</w:t>
            </w:r>
          </w:p>
        </w:tc>
        <w:tc>
          <w:tcPr>
            <w:tcW w:w="1504" w:type="dxa"/>
            <w:vMerge w:val="restart"/>
            <w:shd w:val="clear" w:color="auto" w:fill="auto"/>
            <w:tcMar>
              <w:top w:w="100" w:type="dxa"/>
              <w:left w:w="100" w:type="dxa"/>
              <w:bottom w:w="100" w:type="dxa"/>
              <w:right w:w="100" w:type="dxa"/>
            </w:tcMar>
          </w:tcPr>
          <w:p w14:paraId="3DC8FCEB"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Medium</w:t>
            </w:r>
          </w:p>
        </w:tc>
        <w:tc>
          <w:tcPr>
            <w:tcW w:w="1504" w:type="dxa"/>
            <w:shd w:val="clear" w:color="auto" w:fill="auto"/>
            <w:tcMar>
              <w:top w:w="100" w:type="dxa"/>
              <w:left w:w="100" w:type="dxa"/>
              <w:bottom w:w="100" w:type="dxa"/>
              <w:right w:w="100" w:type="dxa"/>
            </w:tcMar>
          </w:tcPr>
          <w:p w14:paraId="629BA5C0"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0832A38D"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19B901CF"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18</w:t>
            </w:r>
          </w:p>
        </w:tc>
      </w:tr>
      <w:tr w:rsidR="008517A4" w:rsidRPr="0075789D" w14:paraId="6022D8EF" w14:textId="77777777" w:rsidTr="00D53C63">
        <w:trPr>
          <w:trHeight w:val="440"/>
        </w:trPr>
        <w:tc>
          <w:tcPr>
            <w:tcW w:w="1504" w:type="dxa"/>
            <w:vMerge/>
            <w:shd w:val="clear" w:color="auto" w:fill="auto"/>
            <w:tcMar>
              <w:top w:w="100" w:type="dxa"/>
              <w:left w:w="100" w:type="dxa"/>
              <w:bottom w:w="100" w:type="dxa"/>
              <w:right w:w="100" w:type="dxa"/>
            </w:tcMar>
          </w:tcPr>
          <w:p w14:paraId="030049DA"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3D1DF355"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Reception</w:t>
            </w:r>
          </w:p>
        </w:tc>
        <w:tc>
          <w:tcPr>
            <w:tcW w:w="1504" w:type="dxa"/>
            <w:vMerge/>
            <w:shd w:val="clear" w:color="auto" w:fill="auto"/>
            <w:tcMar>
              <w:top w:w="100" w:type="dxa"/>
              <w:left w:w="100" w:type="dxa"/>
              <w:bottom w:w="100" w:type="dxa"/>
              <w:right w:w="100" w:type="dxa"/>
            </w:tcMar>
          </w:tcPr>
          <w:p w14:paraId="410CD421"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2432D513"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4D2500A2"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9</w:t>
            </w:r>
          </w:p>
        </w:tc>
        <w:tc>
          <w:tcPr>
            <w:tcW w:w="1504" w:type="dxa"/>
            <w:shd w:val="clear" w:color="auto" w:fill="auto"/>
            <w:tcMar>
              <w:top w:w="100" w:type="dxa"/>
              <w:left w:w="100" w:type="dxa"/>
              <w:bottom w:w="100" w:type="dxa"/>
              <w:right w:w="100" w:type="dxa"/>
            </w:tcMar>
          </w:tcPr>
          <w:p w14:paraId="1F9632AD"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r>
      <w:tr w:rsidR="008517A4" w:rsidRPr="0075789D" w14:paraId="1AAB1B39" w14:textId="77777777" w:rsidTr="00D53C63">
        <w:trPr>
          <w:trHeight w:val="440"/>
        </w:trPr>
        <w:tc>
          <w:tcPr>
            <w:tcW w:w="1504" w:type="dxa"/>
            <w:vMerge/>
            <w:shd w:val="clear" w:color="auto" w:fill="auto"/>
            <w:tcMar>
              <w:top w:w="100" w:type="dxa"/>
              <w:left w:w="100" w:type="dxa"/>
              <w:bottom w:w="100" w:type="dxa"/>
              <w:right w:w="100" w:type="dxa"/>
            </w:tcMar>
          </w:tcPr>
          <w:p w14:paraId="33E92A9B"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131457B9"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Shelving</w:t>
            </w:r>
          </w:p>
        </w:tc>
        <w:tc>
          <w:tcPr>
            <w:tcW w:w="1504" w:type="dxa"/>
            <w:vMerge/>
            <w:shd w:val="clear" w:color="auto" w:fill="auto"/>
            <w:tcMar>
              <w:top w:w="100" w:type="dxa"/>
              <w:left w:w="100" w:type="dxa"/>
              <w:bottom w:w="100" w:type="dxa"/>
              <w:right w:w="100" w:type="dxa"/>
            </w:tcMar>
          </w:tcPr>
          <w:p w14:paraId="0E761EC4"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6486EE69"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27752E9A"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7</w:t>
            </w:r>
          </w:p>
        </w:tc>
        <w:tc>
          <w:tcPr>
            <w:tcW w:w="1504" w:type="dxa"/>
            <w:shd w:val="clear" w:color="auto" w:fill="auto"/>
            <w:tcMar>
              <w:top w:w="100" w:type="dxa"/>
              <w:left w:w="100" w:type="dxa"/>
              <w:bottom w:w="100" w:type="dxa"/>
              <w:right w:w="100" w:type="dxa"/>
            </w:tcMar>
          </w:tcPr>
          <w:p w14:paraId="55899878"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r>
      <w:tr w:rsidR="008517A4" w:rsidRPr="0075789D" w14:paraId="0352CECD" w14:textId="77777777" w:rsidTr="00D53C63">
        <w:trPr>
          <w:trHeight w:val="440"/>
        </w:trPr>
        <w:tc>
          <w:tcPr>
            <w:tcW w:w="1504" w:type="dxa"/>
            <w:vMerge/>
            <w:shd w:val="clear" w:color="auto" w:fill="auto"/>
            <w:tcMar>
              <w:top w:w="100" w:type="dxa"/>
              <w:left w:w="100" w:type="dxa"/>
              <w:bottom w:w="100" w:type="dxa"/>
              <w:right w:w="100" w:type="dxa"/>
            </w:tcMar>
          </w:tcPr>
          <w:p w14:paraId="31401534"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027A27EA"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Camera</w:t>
            </w:r>
          </w:p>
        </w:tc>
        <w:tc>
          <w:tcPr>
            <w:tcW w:w="1504" w:type="dxa"/>
            <w:vMerge/>
            <w:shd w:val="clear" w:color="auto" w:fill="auto"/>
            <w:tcMar>
              <w:top w:w="100" w:type="dxa"/>
              <w:left w:w="100" w:type="dxa"/>
              <w:bottom w:w="100" w:type="dxa"/>
              <w:right w:w="100" w:type="dxa"/>
            </w:tcMar>
          </w:tcPr>
          <w:p w14:paraId="2359DC14"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495CBB37"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2</w:t>
            </w:r>
          </w:p>
        </w:tc>
        <w:tc>
          <w:tcPr>
            <w:tcW w:w="1504" w:type="dxa"/>
            <w:shd w:val="clear" w:color="auto" w:fill="auto"/>
            <w:tcMar>
              <w:top w:w="100" w:type="dxa"/>
              <w:left w:w="100" w:type="dxa"/>
              <w:bottom w:w="100" w:type="dxa"/>
              <w:right w:w="100" w:type="dxa"/>
            </w:tcMar>
          </w:tcPr>
          <w:p w14:paraId="0587168F"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2A791CCE"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r>
      <w:tr w:rsidR="008517A4" w:rsidRPr="0075789D" w14:paraId="715C2F1D" w14:textId="77777777" w:rsidTr="00D53C63">
        <w:trPr>
          <w:trHeight w:val="440"/>
        </w:trPr>
        <w:tc>
          <w:tcPr>
            <w:tcW w:w="1504" w:type="dxa"/>
            <w:vMerge/>
            <w:shd w:val="clear" w:color="auto" w:fill="auto"/>
            <w:tcMar>
              <w:top w:w="100" w:type="dxa"/>
              <w:left w:w="100" w:type="dxa"/>
              <w:bottom w:w="100" w:type="dxa"/>
              <w:right w:w="100" w:type="dxa"/>
            </w:tcMar>
          </w:tcPr>
          <w:p w14:paraId="1AD43849"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5A8009A2" w14:textId="77777777" w:rsidR="00FA596F" w:rsidRPr="0075789D" w:rsidRDefault="0075789D"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V</w:t>
            </w:r>
            <w:r w:rsidR="00FA596F" w:rsidRPr="0075789D">
              <w:rPr>
                <w:rFonts w:asciiTheme="minorBidi" w:eastAsia="Times New Roman" w:hAnsiTheme="minorBidi" w:cstheme="minorBidi"/>
                <w:sz w:val="24"/>
                <w:szCs w:val="24"/>
                <w:lang w:val="en-GB"/>
              </w:rPr>
              <w:t>an</w:t>
            </w:r>
          </w:p>
        </w:tc>
        <w:tc>
          <w:tcPr>
            <w:tcW w:w="1504" w:type="dxa"/>
            <w:vMerge/>
            <w:shd w:val="clear" w:color="auto" w:fill="auto"/>
            <w:tcMar>
              <w:top w:w="100" w:type="dxa"/>
              <w:left w:w="100" w:type="dxa"/>
              <w:bottom w:w="100" w:type="dxa"/>
              <w:right w:w="100" w:type="dxa"/>
            </w:tcMar>
          </w:tcPr>
          <w:p w14:paraId="7CFE76C5"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491F6B7C"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556B6111"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10</w:t>
            </w:r>
          </w:p>
        </w:tc>
        <w:tc>
          <w:tcPr>
            <w:tcW w:w="1504" w:type="dxa"/>
            <w:shd w:val="clear" w:color="auto" w:fill="auto"/>
            <w:tcMar>
              <w:top w:w="100" w:type="dxa"/>
              <w:left w:w="100" w:type="dxa"/>
              <w:bottom w:w="100" w:type="dxa"/>
              <w:right w:w="100" w:type="dxa"/>
            </w:tcMar>
          </w:tcPr>
          <w:p w14:paraId="1377AE08"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r>
      <w:tr w:rsidR="008517A4" w:rsidRPr="0075789D" w14:paraId="4A307597" w14:textId="77777777" w:rsidTr="00D53C63">
        <w:trPr>
          <w:trHeight w:val="440"/>
        </w:trPr>
        <w:tc>
          <w:tcPr>
            <w:tcW w:w="1504" w:type="dxa"/>
            <w:vMerge/>
            <w:shd w:val="clear" w:color="auto" w:fill="auto"/>
            <w:tcMar>
              <w:top w:w="100" w:type="dxa"/>
              <w:left w:w="100" w:type="dxa"/>
              <w:bottom w:w="100" w:type="dxa"/>
              <w:right w:w="100" w:type="dxa"/>
            </w:tcMar>
          </w:tcPr>
          <w:p w14:paraId="78884CF0"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1FFC987D"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Permits and Insurance</w:t>
            </w:r>
          </w:p>
        </w:tc>
        <w:tc>
          <w:tcPr>
            <w:tcW w:w="1504" w:type="dxa"/>
            <w:vMerge/>
            <w:shd w:val="clear" w:color="auto" w:fill="auto"/>
            <w:tcMar>
              <w:top w:w="100" w:type="dxa"/>
              <w:left w:w="100" w:type="dxa"/>
              <w:bottom w:w="100" w:type="dxa"/>
              <w:right w:w="100" w:type="dxa"/>
            </w:tcMar>
          </w:tcPr>
          <w:p w14:paraId="3872AC48"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22481AD4"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5</w:t>
            </w:r>
          </w:p>
        </w:tc>
        <w:tc>
          <w:tcPr>
            <w:tcW w:w="1504" w:type="dxa"/>
            <w:shd w:val="clear" w:color="auto" w:fill="auto"/>
            <w:tcMar>
              <w:top w:w="100" w:type="dxa"/>
              <w:left w:w="100" w:type="dxa"/>
              <w:bottom w:w="100" w:type="dxa"/>
              <w:right w:w="100" w:type="dxa"/>
            </w:tcMar>
          </w:tcPr>
          <w:p w14:paraId="4339F43B"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215B64A3"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r>
      <w:tr w:rsidR="008517A4" w:rsidRPr="0075789D" w14:paraId="1A287A01" w14:textId="77777777" w:rsidTr="00D53C63">
        <w:trPr>
          <w:trHeight w:val="440"/>
        </w:trPr>
        <w:tc>
          <w:tcPr>
            <w:tcW w:w="1504" w:type="dxa"/>
            <w:vMerge w:val="restart"/>
            <w:shd w:val="clear" w:color="auto" w:fill="auto"/>
            <w:tcMar>
              <w:top w:w="100" w:type="dxa"/>
              <w:left w:w="100" w:type="dxa"/>
              <w:bottom w:w="100" w:type="dxa"/>
              <w:right w:w="100" w:type="dxa"/>
            </w:tcMar>
          </w:tcPr>
          <w:p w14:paraId="401BFA6C"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Nice</w:t>
            </w:r>
          </w:p>
        </w:tc>
        <w:tc>
          <w:tcPr>
            <w:tcW w:w="1504" w:type="dxa"/>
            <w:shd w:val="clear" w:color="auto" w:fill="auto"/>
            <w:tcMar>
              <w:top w:w="100" w:type="dxa"/>
              <w:left w:w="100" w:type="dxa"/>
              <w:bottom w:w="100" w:type="dxa"/>
              <w:right w:w="100" w:type="dxa"/>
            </w:tcMar>
          </w:tcPr>
          <w:p w14:paraId="0C62CF8A"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CCTV and Alarm System</w:t>
            </w:r>
          </w:p>
        </w:tc>
        <w:tc>
          <w:tcPr>
            <w:tcW w:w="1504" w:type="dxa"/>
            <w:vMerge w:val="restart"/>
            <w:shd w:val="clear" w:color="auto" w:fill="auto"/>
            <w:tcMar>
              <w:top w:w="100" w:type="dxa"/>
              <w:left w:w="100" w:type="dxa"/>
              <w:bottom w:w="100" w:type="dxa"/>
              <w:right w:w="100" w:type="dxa"/>
            </w:tcMar>
          </w:tcPr>
          <w:p w14:paraId="45C08D7E"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Large</w:t>
            </w:r>
          </w:p>
        </w:tc>
        <w:tc>
          <w:tcPr>
            <w:tcW w:w="1504" w:type="dxa"/>
            <w:shd w:val="clear" w:color="auto" w:fill="auto"/>
            <w:tcMar>
              <w:top w:w="100" w:type="dxa"/>
              <w:left w:w="100" w:type="dxa"/>
              <w:bottom w:w="100" w:type="dxa"/>
              <w:right w:w="100" w:type="dxa"/>
            </w:tcMar>
          </w:tcPr>
          <w:p w14:paraId="0700E2A2"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48031BBF"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8</w:t>
            </w:r>
          </w:p>
        </w:tc>
        <w:tc>
          <w:tcPr>
            <w:tcW w:w="1504" w:type="dxa"/>
            <w:shd w:val="clear" w:color="auto" w:fill="auto"/>
            <w:tcMar>
              <w:top w:w="100" w:type="dxa"/>
              <w:left w:w="100" w:type="dxa"/>
              <w:bottom w:w="100" w:type="dxa"/>
              <w:right w:w="100" w:type="dxa"/>
            </w:tcMar>
          </w:tcPr>
          <w:p w14:paraId="3A4C3F63"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r>
      <w:tr w:rsidR="008517A4" w:rsidRPr="0075789D" w14:paraId="5C4D34C1" w14:textId="77777777" w:rsidTr="00D53C63">
        <w:trPr>
          <w:trHeight w:val="440"/>
        </w:trPr>
        <w:tc>
          <w:tcPr>
            <w:tcW w:w="1504" w:type="dxa"/>
            <w:vMerge/>
            <w:shd w:val="clear" w:color="auto" w:fill="auto"/>
            <w:tcMar>
              <w:top w:w="100" w:type="dxa"/>
              <w:left w:w="100" w:type="dxa"/>
              <w:bottom w:w="100" w:type="dxa"/>
              <w:right w:w="100" w:type="dxa"/>
            </w:tcMar>
          </w:tcPr>
          <w:p w14:paraId="1DDD4551"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4CB8FCCE"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Shutters</w:t>
            </w:r>
          </w:p>
        </w:tc>
        <w:tc>
          <w:tcPr>
            <w:tcW w:w="1504" w:type="dxa"/>
            <w:vMerge/>
            <w:shd w:val="clear" w:color="auto" w:fill="auto"/>
            <w:tcMar>
              <w:top w:w="100" w:type="dxa"/>
              <w:left w:w="100" w:type="dxa"/>
              <w:bottom w:w="100" w:type="dxa"/>
              <w:right w:w="100" w:type="dxa"/>
            </w:tcMar>
          </w:tcPr>
          <w:p w14:paraId="6FC75681"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4D4E93BD"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5A86A3AF"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10</w:t>
            </w:r>
          </w:p>
        </w:tc>
        <w:tc>
          <w:tcPr>
            <w:tcW w:w="1504" w:type="dxa"/>
            <w:shd w:val="clear" w:color="auto" w:fill="auto"/>
            <w:tcMar>
              <w:top w:w="100" w:type="dxa"/>
              <w:left w:w="100" w:type="dxa"/>
              <w:bottom w:w="100" w:type="dxa"/>
              <w:right w:w="100" w:type="dxa"/>
            </w:tcMar>
          </w:tcPr>
          <w:p w14:paraId="7A424B3C"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r>
      <w:tr w:rsidR="008517A4" w:rsidRPr="0075789D" w14:paraId="7FBDF138" w14:textId="77777777" w:rsidTr="00D53C63">
        <w:trPr>
          <w:trHeight w:val="440"/>
        </w:trPr>
        <w:tc>
          <w:tcPr>
            <w:tcW w:w="1504" w:type="dxa"/>
            <w:vMerge/>
            <w:shd w:val="clear" w:color="auto" w:fill="auto"/>
            <w:tcMar>
              <w:top w:w="100" w:type="dxa"/>
              <w:left w:w="100" w:type="dxa"/>
              <w:bottom w:w="100" w:type="dxa"/>
              <w:right w:w="100" w:type="dxa"/>
            </w:tcMar>
          </w:tcPr>
          <w:p w14:paraId="18EDC8FA"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7543D1C5"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Customer Parking Spaces</w:t>
            </w:r>
          </w:p>
        </w:tc>
        <w:tc>
          <w:tcPr>
            <w:tcW w:w="1504" w:type="dxa"/>
            <w:vMerge/>
            <w:shd w:val="clear" w:color="auto" w:fill="auto"/>
            <w:tcMar>
              <w:top w:w="100" w:type="dxa"/>
              <w:left w:w="100" w:type="dxa"/>
              <w:bottom w:w="100" w:type="dxa"/>
              <w:right w:w="100" w:type="dxa"/>
            </w:tcMar>
          </w:tcPr>
          <w:p w14:paraId="45D36030"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591DE163"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4</w:t>
            </w:r>
          </w:p>
        </w:tc>
        <w:tc>
          <w:tcPr>
            <w:tcW w:w="1504" w:type="dxa"/>
            <w:shd w:val="clear" w:color="auto" w:fill="auto"/>
            <w:tcMar>
              <w:top w:w="100" w:type="dxa"/>
              <w:left w:w="100" w:type="dxa"/>
              <w:bottom w:w="100" w:type="dxa"/>
              <w:right w:w="100" w:type="dxa"/>
            </w:tcMar>
          </w:tcPr>
          <w:p w14:paraId="6A5C6589"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75B0190D"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r>
      <w:tr w:rsidR="008517A4" w:rsidRPr="0075789D" w14:paraId="5BEA2E75" w14:textId="77777777" w:rsidTr="00D53C63">
        <w:trPr>
          <w:trHeight w:val="440"/>
        </w:trPr>
        <w:tc>
          <w:tcPr>
            <w:tcW w:w="1504" w:type="dxa"/>
            <w:vMerge/>
            <w:shd w:val="clear" w:color="auto" w:fill="auto"/>
            <w:tcMar>
              <w:top w:w="100" w:type="dxa"/>
              <w:left w:w="100" w:type="dxa"/>
              <w:bottom w:w="100" w:type="dxa"/>
              <w:right w:w="100" w:type="dxa"/>
            </w:tcMar>
          </w:tcPr>
          <w:p w14:paraId="34DBE7F5"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735E6A28"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roofErr w:type="gramStart"/>
            <w:r w:rsidRPr="0075789D">
              <w:rPr>
                <w:rFonts w:asciiTheme="minorBidi" w:eastAsia="Times New Roman" w:hAnsiTheme="minorBidi" w:cstheme="minorBidi"/>
                <w:sz w:val="24"/>
                <w:szCs w:val="24"/>
                <w:lang w:val="en-GB"/>
              </w:rPr>
              <w:t>Sign Post’s</w:t>
            </w:r>
            <w:proofErr w:type="gramEnd"/>
          </w:p>
        </w:tc>
        <w:tc>
          <w:tcPr>
            <w:tcW w:w="1504" w:type="dxa"/>
            <w:vMerge/>
            <w:shd w:val="clear" w:color="auto" w:fill="auto"/>
            <w:tcMar>
              <w:top w:w="100" w:type="dxa"/>
              <w:left w:w="100" w:type="dxa"/>
              <w:bottom w:w="100" w:type="dxa"/>
              <w:right w:w="100" w:type="dxa"/>
            </w:tcMar>
          </w:tcPr>
          <w:p w14:paraId="081B7DAA"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21B0A36C"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107A36B6"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6</w:t>
            </w:r>
          </w:p>
        </w:tc>
        <w:tc>
          <w:tcPr>
            <w:tcW w:w="1504" w:type="dxa"/>
            <w:shd w:val="clear" w:color="auto" w:fill="auto"/>
            <w:tcMar>
              <w:top w:w="100" w:type="dxa"/>
              <w:left w:w="100" w:type="dxa"/>
              <w:bottom w:w="100" w:type="dxa"/>
              <w:right w:w="100" w:type="dxa"/>
            </w:tcMar>
          </w:tcPr>
          <w:p w14:paraId="3B919ABE"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r>
      <w:tr w:rsidR="008517A4" w:rsidRPr="0075789D" w14:paraId="579BEE65" w14:textId="77777777" w:rsidTr="00D53C63">
        <w:trPr>
          <w:trHeight w:val="440"/>
        </w:trPr>
        <w:tc>
          <w:tcPr>
            <w:tcW w:w="1504" w:type="dxa"/>
            <w:vMerge/>
            <w:shd w:val="clear" w:color="auto" w:fill="auto"/>
            <w:tcMar>
              <w:top w:w="100" w:type="dxa"/>
              <w:left w:w="100" w:type="dxa"/>
              <w:bottom w:w="100" w:type="dxa"/>
              <w:right w:w="100" w:type="dxa"/>
            </w:tcMar>
          </w:tcPr>
          <w:p w14:paraId="42052AA0"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5B411A15"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TV in reception</w:t>
            </w:r>
          </w:p>
        </w:tc>
        <w:tc>
          <w:tcPr>
            <w:tcW w:w="1504" w:type="dxa"/>
            <w:vMerge/>
            <w:shd w:val="clear" w:color="auto" w:fill="auto"/>
            <w:tcMar>
              <w:top w:w="100" w:type="dxa"/>
              <w:left w:w="100" w:type="dxa"/>
              <w:bottom w:w="100" w:type="dxa"/>
              <w:right w:w="100" w:type="dxa"/>
            </w:tcMar>
          </w:tcPr>
          <w:p w14:paraId="6B928F49"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708FE6CB"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1</w:t>
            </w:r>
          </w:p>
        </w:tc>
        <w:tc>
          <w:tcPr>
            <w:tcW w:w="1504" w:type="dxa"/>
            <w:shd w:val="clear" w:color="auto" w:fill="auto"/>
            <w:tcMar>
              <w:top w:w="100" w:type="dxa"/>
              <w:left w:w="100" w:type="dxa"/>
              <w:bottom w:w="100" w:type="dxa"/>
              <w:right w:w="100" w:type="dxa"/>
            </w:tcMar>
          </w:tcPr>
          <w:p w14:paraId="5B95DC93"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1F3BE3B9"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r>
      <w:tr w:rsidR="008517A4" w:rsidRPr="0075789D" w14:paraId="713E73C3" w14:textId="77777777" w:rsidTr="00D53C63">
        <w:trPr>
          <w:trHeight w:val="440"/>
        </w:trPr>
        <w:tc>
          <w:tcPr>
            <w:tcW w:w="1504" w:type="dxa"/>
            <w:vMerge/>
            <w:shd w:val="clear" w:color="auto" w:fill="auto"/>
            <w:tcMar>
              <w:top w:w="100" w:type="dxa"/>
              <w:left w:w="100" w:type="dxa"/>
              <w:bottom w:w="100" w:type="dxa"/>
              <w:right w:w="100" w:type="dxa"/>
            </w:tcMar>
          </w:tcPr>
          <w:p w14:paraId="14158FC1"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1A38AAA5"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Rest Room </w:t>
            </w:r>
          </w:p>
        </w:tc>
        <w:tc>
          <w:tcPr>
            <w:tcW w:w="1504" w:type="dxa"/>
            <w:vMerge/>
            <w:shd w:val="clear" w:color="auto" w:fill="auto"/>
            <w:tcMar>
              <w:top w:w="100" w:type="dxa"/>
              <w:left w:w="100" w:type="dxa"/>
              <w:bottom w:w="100" w:type="dxa"/>
              <w:right w:w="100" w:type="dxa"/>
            </w:tcMar>
          </w:tcPr>
          <w:p w14:paraId="0AF73304"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486CE756"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c>
          <w:tcPr>
            <w:tcW w:w="1504" w:type="dxa"/>
            <w:shd w:val="clear" w:color="auto" w:fill="auto"/>
            <w:tcMar>
              <w:top w:w="100" w:type="dxa"/>
              <w:left w:w="100" w:type="dxa"/>
              <w:bottom w:w="100" w:type="dxa"/>
              <w:right w:w="100" w:type="dxa"/>
            </w:tcMar>
          </w:tcPr>
          <w:p w14:paraId="14F3A1A4"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15</w:t>
            </w:r>
          </w:p>
        </w:tc>
        <w:tc>
          <w:tcPr>
            <w:tcW w:w="1504" w:type="dxa"/>
            <w:shd w:val="clear" w:color="auto" w:fill="auto"/>
            <w:tcMar>
              <w:top w:w="100" w:type="dxa"/>
              <w:left w:w="100" w:type="dxa"/>
              <w:bottom w:w="100" w:type="dxa"/>
              <w:right w:w="100" w:type="dxa"/>
            </w:tcMar>
          </w:tcPr>
          <w:p w14:paraId="618CCA6C" w14:textId="77777777" w:rsidR="00FA596F" w:rsidRPr="0075789D" w:rsidRDefault="00FA596F" w:rsidP="00A97F90">
            <w:pPr>
              <w:pStyle w:val="Normal1"/>
              <w:widowControl w:val="0"/>
              <w:pBdr>
                <w:top w:val="nil"/>
                <w:left w:val="nil"/>
                <w:bottom w:val="nil"/>
                <w:right w:val="nil"/>
                <w:between w:val="nil"/>
              </w:pBdr>
              <w:spacing w:line="360" w:lineRule="auto"/>
              <w:jc w:val="center"/>
              <w:rPr>
                <w:rFonts w:asciiTheme="minorBidi" w:eastAsia="Times New Roman" w:hAnsiTheme="minorBidi" w:cstheme="minorBidi"/>
                <w:sz w:val="24"/>
                <w:szCs w:val="24"/>
                <w:lang w:val="en-GB"/>
              </w:rPr>
            </w:pPr>
          </w:p>
        </w:tc>
      </w:tr>
    </w:tbl>
    <w:p w14:paraId="03EBFA94" w14:textId="77777777" w:rsidR="00FA596F" w:rsidRPr="0075789D" w:rsidRDefault="00FA596F" w:rsidP="00A97F90">
      <w:pPr>
        <w:pStyle w:val="Normal1"/>
        <w:spacing w:line="360" w:lineRule="auto"/>
        <w:jc w:val="center"/>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Table 3: Product Project Technique for Transformation of Vintners Antiques</w:t>
      </w:r>
    </w:p>
    <w:p w14:paraId="0EF8A143" w14:textId="77777777" w:rsidR="00FA596F" w:rsidRPr="0075789D" w:rsidRDefault="00FA596F" w:rsidP="00A97F90">
      <w:pPr>
        <w:pStyle w:val="Normal1"/>
        <w:spacing w:line="360" w:lineRule="auto"/>
        <w:jc w:val="center"/>
        <w:rPr>
          <w:rFonts w:asciiTheme="minorBidi" w:eastAsia="Times New Roman" w:hAnsiTheme="minorBidi" w:cstheme="minorBidi"/>
          <w:b/>
          <w:sz w:val="24"/>
          <w:szCs w:val="24"/>
          <w:lang w:val="en-GB"/>
        </w:rPr>
      </w:pPr>
      <w:r w:rsidRPr="0075789D">
        <w:rPr>
          <w:rFonts w:asciiTheme="minorBidi" w:eastAsia="Times New Roman" w:hAnsiTheme="minorBidi" w:cstheme="minorBidi"/>
          <w:sz w:val="24"/>
          <w:szCs w:val="24"/>
          <w:lang w:val="en-GB"/>
        </w:rPr>
        <w:t>(Source: created by author)</w:t>
      </w:r>
    </w:p>
    <w:p w14:paraId="734F423B" w14:textId="77777777" w:rsidR="00FA596F" w:rsidRPr="0075789D" w:rsidRDefault="00FA596F" w:rsidP="00A97F90">
      <w:pPr>
        <w:pStyle w:val="Normal1"/>
        <w:numPr>
          <w:ilvl w:val="0"/>
          <w:numId w:val="1"/>
        </w:numPr>
        <w:spacing w:line="360" w:lineRule="auto"/>
        <w:jc w:val="both"/>
        <w:rPr>
          <w:rFonts w:asciiTheme="minorBidi" w:eastAsia="Times New Roman" w:hAnsiTheme="minorBidi" w:cstheme="minorBidi"/>
          <w:b/>
          <w:i/>
          <w:sz w:val="24"/>
          <w:szCs w:val="24"/>
          <w:lang w:val="en-GB"/>
        </w:rPr>
      </w:pPr>
      <w:r w:rsidRPr="0075789D">
        <w:rPr>
          <w:rFonts w:asciiTheme="minorBidi" w:eastAsia="Times New Roman" w:hAnsiTheme="minorBidi" w:cstheme="minorBidi"/>
          <w:b/>
          <w:i/>
          <w:sz w:val="24"/>
          <w:szCs w:val="24"/>
          <w:lang w:val="en-GB"/>
        </w:rPr>
        <w:t>Iron Triangle</w:t>
      </w:r>
    </w:p>
    <w:p w14:paraId="42ACC8CB" w14:textId="77777777" w:rsidR="00FA596F" w:rsidRPr="0075789D" w:rsidRDefault="00FA596F" w:rsidP="00A97F90">
      <w:pPr>
        <w:pStyle w:val="Normal1"/>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The iron triangle is a project management technique which describes the relationship between the scope, time as well as cost of a project. The transformation project of Vintners Antiques in store and warehouse can consider efficient management of these three constraints in terms of finance, project schedule as well as identifying the activities of the project (Wright and Lawlor-Wright, 2018).</w:t>
      </w:r>
    </w:p>
    <w:p w14:paraId="799FFB38" w14:textId="77777777" w:rsidR="00FA596F" w:rsidRPr="0075789D" w:rsidRDefault="00FA596F" w:rsidP="00A97F90">
      <w:pPr>
        <w:pStyle w:val="Normal1"/>
        <w:spacing w:line="360" w:lineRule="auto"/>
        <w:jc w:val="center"/>
        <w:rPr>
          <w:rFonts w:asciiTheme="minorBidi" w:eastAsia="Times New Roman" w:hAnsiTheme="minorBidi" w:cstheme="minorBidi"/>
          <w:b/>
          <w:sz w:val="24"/>
          <w:szCs w:val="24"/>
          <w:lang w:val="en-GB"/>
        </w:rPr>
      </w:pPr>
      <w:r w:rsidRPr="0075789D">
        <w:rPr>
          <w:rFonts w:asciiTheme="minorBidi" w:eastAsia="Times New Roman" w:hAnsiTheme="minorBidi" w:cstheme="minorBidi"/>
          <w:b/>
          <w:noProof/>
          <w:sz w:val="24"/>
          <w:szCs w:val="24"/>
          <w:lang w:val="en-GB" w:eastAsia="en-GB"/>
        </w:rPr>
        <w:drawing>
          <wp:inline distT="114300" distB="114300" distL="114300" distR="114300" wp14:anchorId="129EECB0" wp14:editId="75EAC452">
            <wp:extent cx="2547938" cy="3062288"/>
            <wp:effectExtent l="0" t="0" r="0" b="0"/>
            <wp:docPr id="2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cstate="print"/>
                    <a:srcRect/>
                    <a:stretch>
                      <a:fillRect/>
                    </a:stretch>
                  </pic:blipFill>
                  <pic:spPr>
                    <a:xfrm>
                      <a:off x="0" y="0"/>
                      <a:ext cx="2547938" cy="3062288"/>
                    </a:xfrm>
                    <a:prstGeom prst="rect">
                      <a:avLst/>
                    </a:prstGeom>
                    <a:ln/>
                  </pic:spPr>
                </pic:pic>
              </a:graphicData>
            </a:graphic>
          </wp:inline>
        </w:drawing>
      </w:r>
    </w:p>
    <w:p w14:paraId="09758DA1" w14:textId="77777777" w:rsidR="00FA596F" w:rsidRPr="0075789D" w:rsidRDefault="00FA596F" w:rsidP="00A97F90">
      <w:pPr>
        <w:pStyle w:val="Normal1"/>
        <w:spacing w:line="360" w:lineRule="auto"/>
        <w:jc w:val="center"/>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Figure 1: Iron Triangle for project management</w:t>
      </w:r>
    </w:p>
    <w:p w14:paraId="7DC71DBF" w14:textId="77777777" w:rsidR="00FA596F" w:rsidRPr="0075789D" w:rsidRDefault="00FA596F" w:rsidP="00A97F90">
      <w:pPr>
        <w:pStyle w:val="Normal1"/>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(Source: created by author)</w:t>
      </w:r>
    </w:p>
    <w:p w14:paraId="5ACD146F" w14:textId="77777777" w:rsidR="00FA596F" w:rsidRPr="0075789D" w:rsidRDefault="00FA596F" w:rsidP="00A97F90">
      <w:pPr>
        <w:pStyle w:val="Normal1"/>
        <w:numPr>
          <w:ilvl w:val="0"/>
          <w:numId w:val="1"/>
        </w:numPr>
        <w:spacing w:line="360" w:lineRule="auto"/>
        <w:jc w:val="both"/>
        <w:rPr>
          <w:rFonts w:asciiTheme="minorBidi" w:eastAsia="Times New Roman" w:hAnsiTheme="minorBidi" w:cstheme="minorBidi"/>
          <w:b/>
          <w:i/>
          <w:sz w:val="24"/>
          <w:szCs w:val="24"/>
          <w:lang w:val="en-GB"/>
        </w:rPr>
      </w:pPr>
      <w:r w:rsidRPr="0075789D">
        <w:rPr>
          <w:rFonts w:asciiTheme="minorBidi" w:eastAsia="Times New Roman" w:hAnsiTheme="minorBidi" w:cstheme="minorBidi"/>
          <w:b/>
          <w:i/>
          <w:sz w:val="24"/>
          <w:szCs w:val="24"/>
          <w:lang w:val="en-GB"/>
        </w:rPr>
        <w:t>Gantt Chart</w:t>
      </w:r>
    </w:p>
    <w:p w14:paraId="0895BD78" w14:textId="77777777" w:rsidR="00FA596F" w:rsidRPr="0075789D" w:rsidRDefault="00FA596F" w:rsidP="00A97F90">
      <w:pPr>
        <w:pStyle w:val="Normal1"/>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The Gantt </w:t>
      </w:r>
      <w:r w:rsidR="00D96A79" w:rsidRPr="0075789D">
        <w:rPr>
          <w:rFonts w:asciiTheme="minorBidi" w:eastAsia="Times New Roman" w:hAnsiTheme="minorBidi" w:cstheme="minorBidi"/>
          <w:sz w:val="24"/>
          <w:szCs w:val="24"/>
          <w:lang w:val="en-GB"/>
        </w:rPr>
        <w:t>chart</w:t>
      </w:r>
      <w:r w:rsidRPr="0075789D">
        <w:rPr>
          <w:rFonts w:asciiTheme="minorBidi" w:eastAsia="Times New Roman" w:hAnsiTheme="minorBidi" w:cstheme="minorBidi"/>
          <w:sz w:val="24"/>
          <w:szCs w:val="24"/>
          <w:lang w:val="en-GB"/>
        </w:rPr>
        <w:t xml:space="preserve"> is also effective in determining the duration of the project as well as resources needed for managing the various dependencies of the tasks (</w:t>
      </w:r>
      <w:proofErr w:type="spellStart"/>
      <w:r w:rsidRPr="0075789D">
        <w:rPr>
          <w:rFonts w:asciiTheme="minorBidi" w:eastAsia="Times New Roman" w:hAnsiTheme="minorBidi" w:cstheme="minorBidi"/>
          <w:sz w:val="24"/>
          <w:szCs w:val="24"/>
          <w:lang w:val="en-GB"/>
        </w:rPr>
        <w:t>Davari</w:t>
      </w:r>
      <w:proofErr w:type="spellEnd"/>
      <w:r w:rsidRPr="0075789D">
        <w:rPr>
          <w:rFonts w:asciiTheme="minorBidi" w:eastAsia="Times New Roman" w:hAnsiTheme="minorBidi" w:cstheme="minorBidi"/>
          <w:sz w:val="24"/>
          <w:szCs w:val="24"/>
          <w:lang w:val="en-GB"/>
        </w:rPr>
        <w:t xml:space="preserve"> and </w:t>
      </w:r>
      <w:proofErr w:type="spellStart"/>
      <w:r w:rsidRPr="0075789D">
        <w:rPr>
          <w:rFonts w:asciiTheme="minorBidi" w:eastAsia="Times New Roman" w:hAnsiTheme="minorBidi" w:cstheme="minorBidi"/>
          <w:sz w:val="24"/>
          <w:szCs w:val="24"/>
          <w:lang w:val="en-GB"/>
        </w:rPr>
        <w:t>Demeulemeester</w:t>
      </w:r>
      <w:proofErr w:type="spellEnd"/>
      <w:r w:rsidRPr="0075789D">
        <w:rPr>
          <w:rFonts w:asciiTheme="minorBidi" w:eastAsia="Times New Roman" w:hAnsiTheme="minorBidi" w:cstheme="minorBidi"/>
          <w:sz w:val="24"/>
          <w:szCs w:val="24"/>
          <w:lang w:val="en-GB"/>
        </w:rPr>
        <w:t>, 2019).</w:t>
      </w:r>
    </w:p>
    <w:p w14:paraId="73926195" w14:textId="77777777" w:rsidR="00FA596F" w:rsidRPr="0075789D" w:rsidRDefault="00FA596F" w:rsidP="00A97F90">
      <w:pPr>
        <w:pStyle w:val="Normal1"/>
        <w:spacing w:line="360" w:lineRule="auto"/>
        <w:jc w:val="center"/>
        <w:rPr>
          <w:rFonts w:asciiTheme="minorBidi" w:eastAsia="Times New Roman" w:hAnsiTheme="minorBidi" w:cstheme="minorBidi"/>
          <w:b/>
          <w:sz w:val="24"/>
          <w:szCs w:val="24"/>
          <w:lang w:val="en-GB"/>
        </w:rPr>
      </w:pPr>
      <w:r w:rsidRPr="0075789D">
        <w:rPr>
          <w:rFonts w:asciiTheme="minorBidi" w:eastAsia="Times New Roman" w:hAnsiTheme="minorBidi" w:cstheme="minorBidi"/>
          <w:b/>
          <w:noProof/>
          <w:sz w:val="24"/>
          <w:szCs w:val="24"/>
          <w:lang w:val="en-GB" w:eastAsia="en-GB"/>
        </w:rPr>
        <w:lastRenderedPageBreak/>
        <w:drawing>
          <wp:inline distT="114300" distB="114300" distL="114300" distR="114300" wp14:anchorId="4A7A7A52" wp14:editId="57B3716E">
            <wp:extent cx="5734050" cy="2857500"/>
            <wp:effectExtent l="0" t="0" r="0" b="0"/>
            <wp:docPr id="2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cstate="print"/>
                    <a:srcRect/>
                    <a:stretch>
                      <a:fillRect/>
                    </a:stretch>
                  </pic:blipFill>
                  <pic:spPr>
                    <a:xfrm>
                      <a:off x="0" y="0"/>
                      <a:ext cx="5734050" cy="2857500"/>
                    </a:xfrm>
                    <a:prstGeom prst="rect">
                      <a:avLst/>
                    </a:prstGeom>
                    <a:ln/>
                  </pic:spPr>
                </pic:pic>
              </a:graphicData>
            </a:graphic>
          </wp:inline>
        </w:drawing>
      </w:r>
    </w:p>
    <w:p w14:paraId="51B68BC9" w14:textId="77777777" w:rsidR="00FA596F" w:rsidRPr="0075789D" w:rsidRDefault="00FA596F" w:rsidP="00A97F90">
      <w:pPr>
        <w:pStyle w:val="Normal1"/>
        <w:spacing w:line="360" w:lineRule="auto"/>
        <w:jc w:val="center"/>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Figure 2: Gantt chart for Transformation of Vintners Antiques</w:t>
      </w:r>
    </w:p>
    <w:p w14:paraId="631D8532" w14:textId="77777777" w:rsidR="00FA596F" w:rsidRPr="0075789D" w:rsidRDefault="00FA596F" w:rsidP="00A97F90">
      <w:pPr>
        <w:pStyle w:val="Normal1"/>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(Source: created by author)</w:t>
      </w:r>
    </w:p>
    <w:p w14:paraId="7E8BAD92" w14:textId="77777777" w:rsidR="00FA596F" w:rsidRDefault="00FA596F" w:rsidP="00A97F90">
      <w:pPr>
        <w:pStyle w:val="Heading1"/>
        <w:spacing w:line="360" w:lineRule="auto"/>
        <w:rPr>
          <w:rFonts w:asciiTheme="minorBidi" w:hAnsiTheme="minorBidi" w:cstheme="minorBidi"/>
          <w:color w:val="auto"/>
          <w:lang w:val="en-GB"/>
        </w:rPr>
      </w:pPr>
      <w:bookmarkStart w:id="5" w:name="_Toc35345476"/>
      <w:r w:rsidRPr="0075789D">
        <w:rPr>
          <w:rFonts w:asciiTheme="minorBidi" w:hAnsiTheme="minorBidi" w:cstheme="minorBidi"/>
          <w:color w:val="auto"/>
          <w:lang w:val="en-GB"/>
        </w:rPr>
        <w:t>Project plans for stakeholder communication</w:t>
      </w:r>
      <w:bookmarkEnd w:id="5"/>
    </w:p>
    <w:p w14:paraId="4F8EB525" w14:textId="77777777" w:rsidR="0075789D" w:rsidRPr="0075789D" w:rsidRDefault="0075789D" w:rsidP="0075789D">
      <w:pPr>
        <w:rPr>
          <w:lang w:val="en-GB"/>
        </w:rPr>
      </w:pPr>
    </w:p>
    <w:tbl>
      <w:tblPr>
        <w:tblStyle w:val="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517A4" w:rsidRPr="0075789D" w14:paraId="74DEFA22" w14:textId="77777777" w:rsidTr="00D53C63">
        <w:tc>
          <w:tcPr>
            <w:tcW w:w="2258" w:type="dxa"/>
            <w:shd w:val="clear" w:color="auto" w:fill="auto"/>
            <w:tcMar>
              <w:top w:w="100" w:type="dxa"/>
              <w:left w:w="100" w:type="dxa"/>
              <w:bottom w:w="100" w:type="dxa"/>
              <w:right w:w="100" w:type="dxa"/>
            </w:tcMar>
          </w:tcPr>
          <w:p w14:paraId="30C83711"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 xml:space="preserve">Different stakeholders </w:t>
            </w:r>
          </w:p>
        </w:tc>
        <w:tc>
          <w:tcPr>
            <w:tcW w:w="2257" w:type="dxa"/>
            <w:shd w:val="clear" w:color="auto" w:fill="auto"/>
            <w:tcMar>
              <w:top w:w="100" w:type="dxa"/>
              <w:left w:w="100" w:type="dxa"/>
              <w:bottom w:w="100" w:type="dxa"/>
              <w:right w:w="100" w:type="dxa"/>
            </w:tcMar>
          </w:tcPr>
          <w:p w14:paraId="0BF54CDD"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 xml:space="preserve">The way of communicating with each </w:t>
            </w:r>
            <w:proofErr w:type="gramStart"/>
            <w:r w:rsidRPr="0075789D">
              <w:rPr>
                <w:rFonts w:asciiTheme="minorBidi" w:eastAsia="Times New Roman" w:hAnsiTheme="minorBidi" w:cstheme="minorBidi"/>
                <w:b/>
                <w:sz w:val="24"/>
                <w:szCs w:val="24"/>
                <w:lang w:val="en-GB"/>
              </w:rPr>
              <w:t>stakeholders</w:t>
            </w:r>
            <w:proofErr w:type="gramEnd"/>
            <w:r w:rsidRPr="0075789D">
              <w:rPr>
                <w:rFonts w:asciiTheme="minorBidi" w:eastAsia="Times New Roman" w:hAnsiTheme="minorBidi" w:cstheme="minorBidi"/>
                <w:b/>
                <w:sz w:val="24"/>
                <w:szCs w:val="24"/>
                <w:lang w:val="en-GB"/>
              </w:rPr>
              <w:t xml:space="preserve"> </w:t>
            </w:r>
          </w:p>
        </w:tc>
        <w:tc>
          <w:tcPr>
            <w:tcW w:w="2257" w:type="dxa"/>
            <w:shd w:val="clear" w:color="auto" w:fill="auto"/>
            <w:tcMar>
              <w:top w:w="100" w:type="dxa"/>
              <w:left w:w="100" w:type="dxa"/>
              <w:bottom w:w="100" w:type="dxa"/>
              <w:right w:w="100" w:type="dxa"/>
            </w:tcMar>
          </w:tcPr>
          <w:p w14:paraId="5C926AEA"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 xml:space="preserve">Level of frequency </w:t>
            </w:r>
          </w:p>
        </w:tc>
        <w:tc>
          <w:tcPr>
            <w:tcW w:w="2257" w:type="dxa"/>
            <w:shd w:val="clear" w:color="auto" w:fill="auto"/>
            <w:tcMar>
              <w:top w:w="100" w:type="dxa"/>
              <w:left w:w="100" w:type="dxa"/>
              <w:bottom w:w="100" w:type="dxa"/>
              <w:right w:w="100" w:type="dxa"/>
            </w:tcMar>
          </w:tcPr>
          <w:p w14:paraId="781C686C" w14:textId="77777777" w:rsidR="00FA596F" w:rsidRPr="0075789D" w:rsidRDefault="00FA596F" w:rsidP="00A97F90">
            <w:pPr>
              <w:pStyle w:val="Normal1"/>
              <w:widowControl w:val="0"/>
              <w:pBdr>
                <w:top w:val="nil"/>
                <w:left w:val="nil"/>
                <w:bottom w:val="nil"/>
                <w:right w:val="nil"/>
                <w:between w:val="nil"/>
              </w:pBdr>
              <w:spacing w:line="360" w:lineRule="auto"/>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 xml:space="preserve">Role and impact on performance of project </w:t>
            </w:r>
          </w:p>
        </w:tc>
      </w:tr>
      <w:tr w:rsidR="008517A4" w:rsidRPr="0075789D" w14:paraId="23EBD7E6" w14:textId="77777777" w:rsidTr="00D53C63">
        <w:tc>
          <w:tcPr>
            <w:tcW w:w="2258" w:type="dxa"/>
            <w:shd w:val="clear" w:color="auto" w:fill="auto"/>
            <w:tcMar>
              <w:top w:w="100" w:type="dxa"/>
              <w:left w:w="100" w:type="dxa"/>
              <w:bottom w:w="100" w:type="dxa"/>
              <w:right w:w="100" w:type="dxa"/>
            </w:tcMar>
          </w:tcPr>
          <w:p w14:paraId="292ED0C8" w14:textId="77777777" w:rsidR="00FA596F" w:rsidRPr="0075789D" w:rsidRDefault="00FA596F" w:rsidP="00A97F90">
            <w:pPr>
              <w:pStyle w:val="Normal1"/>
              <w:spacing w:line="360" w:lineRule="auto"/>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Sponsor (Doreen Vintner)</w:t>
            </w:r>
          </w:p>
        </w:tc>
        <w:tc>
          <w:tcPr>
            <w:tcW w:w="2257" w:type="dxa"/>
            <w:shd w:val="clear" w:color="auto" w:fill="auto"/>
            <w:tcMar>
              <w:top w:w="100" w:type="dxa"/>
              <w:left w:w="100" w:type="dxa"/>
              <w:bottom w:w="100" w:type="dxa"/>
              <w:right w:w="100" w:type="dxa"/>
            </w:tcMar>
          </w:tcPr>
          <w:p w14:paraId="040C47D3"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Non-verbal communication (e-mail type of communication)</w:t>
            </w:r>
          </w:p>
        </w:tc>
        <w:tc>
          <w:tcPr>
            <w:tcW w:w="2257" w:type="dxa"/>
            <w:shd w:val="clear" w:color="auto" w:fill="auto"/>
            <w:tcMar>
              <w:top w:w="100" w:type="dxa"/>
              <w:left w:w="100" w:type="dxa"/>
              <w:bottom w:w="100" w:type="dxa"/>
              <w:right w:w="100" w:type="dxa"/>
            </w:tcMar>
          </w:tcPr>
          <w:p w14:paraId="662C21D9"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Weekly basis </w:t>
            </w:r>
          </w:p>
        </w:tc>
        <w:tc>
          <w:tcPr>
            <w:tcW w:w="2257" w:type="dxa"/>
            <w:shd w:val="clear" w:color="auto" w:fill="auto"/>
            <w:tcMar>
              <w:top w:w="100" w:type="dxa"/>
              <w:left w:w="100" w:type="dxa"/>
              <w:bottom w:w="100" w:type="dxa"/>
              <w:right w:w="100" w:type="dxa"/>
            </w:tcMar>
          </w:tcPr>
          <w:p w14:paraId="461B6483"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Positive type of impact because of getting advance support from them regarding the way of tactfully handling project team members and completing project `</w:t>
            </w:r>
          </w:p>
        </w:tc>
      </w:tr>
      <w:tr w:rsidR="008517A4" w:rsidRPr="0075789D" w14:paraId="2AE74E45" w14:textId="77777777" w:rsidTr="00D53C63">
        <w:tc>
          <w:tcPr>
            <w:tcW w:w="2258" w:type="dxa"/>
            <w:shd w:val="clear" w:color="auto" w:fill="auto"/>
            <w:tcMar>
              <w:top w:w="100" w:type="dxa"/>
              <w:left w:w="100" w:type="dxa"/>
              <w:bottom w:w="100" w:type="dxa"/>
              <w:right w:w="100" w:type="dxa"/>
            </w:tcMar>
          </w:tcPr>
          <w:p w14:paraId="29C65205" w14:textId="77777777" w:rsidR="00FA596F" w:rsidRPr="0075789D" w:rsidRDefault="00FA596F" w:rsidP="00A97F90">
            <w:pPr>
              <w:pStyle w:val="Normal1"/>
              <w:spacing w:line="360" w:lineRule="auto"/>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lastRenderedPageBreak/>
              <w:t>Commercial (Denis Vintner)</w:t>
            </w:r>
          </w:p>
        </w:tc>
        <w:tc>
          <w:tcPr>
            <w:tcW w:w="2257" w:type="dxa"/>
            <w:shd w:val="clear" w:color="auto" w:fill="auto"/>
            <w:tcMar>
              <w:top w:w="100" w:type="dxa"/>
              <w:left w:w="100" w:type="dxa"/>
              <w:bottom w:w="100" w:type="dxa"/>
              <w:right w:w="100" w:type="dxa"/>
            </w:tcMar>
          </w:tcPr>
          <w:p w14:paraId="38455DE3"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Verbal communication process (Daily basis face-to-face conversion process)</w:t>
            </w:r>
          </w:p>
        </w:tc>
        <w:tc>
          <w:tcPr>
            <w:tcW w:w="2257" w:type="dxa"/>
            <w:shd w:val="clear" w:color="auto" w:fill="auto"/>
            <w:tcMar>
              <w:top w:w="100" w:type="dxa"/>
              <w:left w:w="100" w:type="dxa"/>
              <w:bottom w:w="100" w:type="dxa"/>
              <w:right w:w="100" w:type="dxa"/>
            </w:tcMar>
          </w:tcPr>
          <w:p w14:paraId="582F9FA9"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Daily </w:t>
            </w:r>
          </w:p>
        </w:tc>
        <w:tc>
          <w:tcPr>
            <w:tcW w:w="2257" w:type="dxa"/>
            <w:shd w:val="clear" w:color="auto" w:fill="auto"/>
            <w:tcMar>
              <w:top w:w="100" w:type="dxa"/>
              <w:left w:w="100" w:type="dxa"/>
              <w:bottom w:w="100" w:type="dxa"/>
              <w:right w:w="100" w:type="dxa"/>
            </w:tcMar>
          </w:tcPr>
          <w:p w14:paraId="360CFA33"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Discussing requirements and current condition of project which could impact positively </w:t>
            </w:r>
          </w:p>
        </w:tc>
      </w:tr>
      <w:tr w:rsidR="008517A4" w:rsidRPr="0075789D" w14:paraId="073B12A7" w14:textId="77777777" w:rsidTr="00D53C63">
        <w:tc>
          <w:tcPr>
            <w:tcW w:w="2258" w:type="dxa"/>
            <w:shd w:val="clear" w:color="auto" w:fill="auto"/>
            <w:tcMar>
              <w:top w:w="100" w:type="dxa"/>
              <w:left w:w="100" w:type="dxa"/>
              <w:bottom w:w="100" w:type="dxa"/>
              <w:right w:w="100" w:type="dxa"/>
            </w:tcMar>
          </w:tcPr>
          <w:p w14:paraId="06B27B72" w14:textId="77777777" w:rsidR="00FA596F" w:rsidRPr="0075789D" w:rsidRDefault="00FA596F" w:rsidP="00A97F90">
            <w:pPr>
              <w:pStyle w:val="Normal1"/>
              <w:spacing w:line="360" w:lineRule="auto"/>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Customer Services &amp; User Specialist (</w:t>
            </w:r>
            <w:proofErr w:type="spellStart"/>
            <w:r w:rsidRPr="0075789D">
              <w:rPr>
                <w:rFonts w:asciiTheme="minorBidi" w:eastAsia="Times New Roman" w:hAnsiTheme="minorBidi" w:cstheme="minorBidi"/>
                <w:b/>
                <w:sz w:val="24"/>
                <w:szCs w:val="24"/>
                <w:lang w:val="en-GB"/>
              </w:rPr>
              <w:t>Suha</w:t>
            </w:r>
            <w:proofErr w:type="spellEnd"/>
            <w:r w:rsidRPr="0075789D">
              <w:rPr>
                <w:rFonts w:asciiTheme="minorBidi" w:eastAsia="Times New Roman" w:hAnsiTheme="minorBidi" w:cstheme="minorBidi"/>
                <w:b/>
                <w:sz w:val="24"/>
                <w:szCs w:val="24"/>
                <w:lang w:val="en-GB"/>
              </w:rPr>
              <w:t xml:space="preserve"> </w:t>
            </w:r>
            <w:proofErr w:type="spellStart"/>
            <w:r w:rsidRPr="0075789D">
              <w:rPr>
                <w:rFonts w:asciiTheme="minorBidi" w:eastAsia="Times New Roman" w:hAnsiTheme="minorBidi" w:cstheme="minorBidi"/>
                <w:b/>
                <w:sz w:val="24"/>
                <w:szCs w:val="24"/>
                <w:lang w:val="en-GB"/>
              </w:rPr>
              <w:t>Madani</w:t>
            </w:r>
            <w:proofErr w:type="spellEnd"/>
            <w:r w:rsidRPr="0075789D">
              <w:rPr>
                <w:rFonts w:asciiTheme="minorBidi" w:eastAsia="Times New Roman" w:hAnsiTheme="minorBidi" w:cstheme="minorBidi"/>
                <w:sz w:val="24"/>
                <w:szCs w:val="24"/>
                <w:lang w:val="en-GB"/>
              </w:rPr>
              <w:t>)</w:t>
            </w:r>
          </w:p>
        </w:tc>
        <w:tc>
          <w:tcPr>
            <w:tcW w:w="2257" w:type="dxa"/>
            <w:shd w:val="clear" w:color="auto" w:fill="auto"/>
            <w:tcMar>
              <w:top w:w="100" w:type="dxa"/>
              <w:left w:w="100" w:type="dxa"/>
              <w:bottom w:w="100" w:type="dxa"/>
              <w:right w:w="100" w:type="dxa"/>
            </w:tcMar>
          </w:tcPr>
          <w:p w14:paraId="083677BE"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Verbal communication process (Kick-off meeting)</w:t>
            </w:r>
          </w:p>
        </w:tc>
        <w:tc>
          <w:tcPr>
            <w:tcW w:w="2257" w:type="dxa"/>
            <w:shd w:val="clear" w:color="auto" w:fill="auto"/>
            <w:tcMar>
              <w:top w:w="100" w:type="dxa"/>
              <w:left w:w="100" w:type="dxa"/>
              <w:bottom w:w="100" w:type="dxa"/>
              <w:right w:w="100" w:type="dxa"/>
            </w:tcMar>
          </w:tcPr>
          <w:p w14:paraId="2C9C77C3"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Daily </w:t>
            </w:r>
          </w:p>
        </w:tc>
        <w:tc>
          <w:tcPr>
            <w:tcW w:w="2257" w:type="dxa"/>
            <w:shd w:val="clear" w:color="auto" w:fill="auto"/>
            <w:tcMar>
              <w:top w:w="100" w:type="dxa"/>
              <w:left w:w="100" w:type="dxa"/>
              <w:bottom w:w="100" w:type="dxa"/>
              <w:right w:w="100" w:type="dxa"/>
            </w:tcMar>
          </w:tcPr>
          <w:p w14:paraId="09AB2F1D"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Ensuring remaining work criteria and estimated date and demand of client </w:t>
            </w:r>
          </w:p>
        </w:tc>
      </w:tr>
      <w:tr w:rsidR="008517A4" w:rsidRPr="0075789D" w14:paraId="2926A664" w14:textId="77777777" w:rsidTr="00D53C63">
        <w:tc>
          <w:tcPr>
            <w:tcW w:w="2258" w:type="dxa"/>
            <w:shd w:val="clear" w:color="auto" w:fill="auto"/>
            <w:tcMar>
              <w:top w:w="100" w:type="dxa"/>
              <w:left w:w="100" w:type="dxa"/>
              <w:bottom w:w="100" w:type="dxa"/>
              <w:right w:w="100" w:type="dxa"/>
            </w:tcMar>
          </w:tcPr>
          <w:p w14:paraId="00473D1B" w14:textId="77777777" w:rsidR="00FA596F" w:rsidRPr="0075789D" w:rsidRDefault="00FA596F" w:rsidP="00A97F90">
            <w:pPr>
              <w:pStyle w:val="Normal1"/>
              <w:spacing w:line="360" w:lineRule="auto"/>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Store Specialist (Omar King)</w:t>
            </w:r>
          </w:p>
        </w:tc>
        <w:tc>
          <w:tcPr>
            <w:tcW w:w="2257" w:type="dxa"/>
            <w:shd w:val="clear" w:color="auto" w:fill="auto"/>
            <w:tcMar>
              <w:top w:w="100" w:type="dxa"/>
              <w:left w:w="100" w:type="dxa"/>
              <w:bottom w:w="100" w:type="dxa"/>
              <w:right w:w="100" w:type="dxa"/>
            </w:tcMar>
          </w:tcPr>
          <w:p w14:paraId="47FFDD45"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Conduction of meeting which indicates verbal type of communication and Daily basis gathering their feedback</w:t>
            </w:r>
          </w:p>
        </w:tc>
        <w:tc>
          <w:tcPr>
            <w:tcW w:w="2257" w:type="dxa"/>
            <w:shd w:val="clear" w:color="auto" w:fill="auto"/>
            <w:tcMar>
              <w:top w:w="100" w:type="dxa"/>
              <w:left w:w="100" w:type="dxa"/>
              <w:bottom w:w="100" w:type="dxa"/>
              <w:right w:w="100" w:type="dxa"/>
            </w:tcMar>
          </w:tcPr>
          <w:p w14:paraId="3DD87D34"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Once in a month </w:t>
            </w:r>
          </w:p>
        </w:tc>
        <w:tc>
          <w:tcPr>
            <w:tcW w:w="2257" w:type="dxa"/>
            <w:shd w:val="clear" w:color="auto" w:fill="auto"/>
            <w:tcMar>
              <w:top w:w="100" w:type="dxa"/>
              <w:left w:w="100" w:type="dxa"/>
              <w:bottom w:w="100" w:type="dxa"/>
              <w:right w:w="100" w:type="dxa"/>
            </w:tcMar>
          </w:tcPr>
          <w:p w14:paraId="354813A6"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hAnsiTheme="minorBidi" w:cstheme="minorBidi"/>
                <w:lang w:val="en-GB"/>
              </w:rPr>
            </w:pPr>
            <w:r w:rsidRPr="0075789D">
              <w:rPr>
                <w:rFonts w:asciiTheme="minorBidi" w:eastAsia="Times New Roman" w:hAnsiTheme="minorBidi" w:cstheme="minorBidi"/>
                <w:sz w:val="24"/>
                <w:szCs w:val="24"/>
                <w:lang w:val="en-GB"/>
              </w:rPr>
              <w:t xml:space="preserve">Ensuring legal guidelines and ethical way of conducting project which could impact positively and getting idea on each stage for improvement plan. </w:t>
            </w:r>
          </w:p>
        </w:tc>
      </w:tr>
    </w:tbl>
    <w:p w14:paraId="4ACA110F" w14:textId="77777777" w:rsidR="00FA596F" w:rsidRPr="0075789D" w:rsidRDefault="00FA596F" w:rsidP="00A97F90">
      <w:pPr>
        <w:pStyle w:val="Normal1"/>
        <w:spacing w:line="360" w:lineRule="auto"/>
        <w:jc w:val="center"/>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Table 4: Plan for communicating with severe stakeholders</w:t>
      </w:r>
    </w:p>
    <w:p w14:paraId="44FD5845" w14:textId="77777777" w:rsidR="00FA596F" w:rsidRPr="0075789D" w:rsidRDefault="00FA596F" w:rsidP="00A97F90">
      <w:pPr>
        <w:pStyle w:val="Normal1"/>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(Source: </w:t>
      </w:r>
      <w:r w:rsidRPr="0075789D">
        <w:rPr>
          <w:rFonts w:asciiTheme="minorBidi" w:hAnsiTheme="minorBidi" w:cstheme="minorBidi"/>
          <w:sz w:val="24"/>
          <w:szCs w:val="24"/>
          <w:lang w:val="en-GB"/>
        </w:rPr>
        <w:t>Project Manager, 2019</w:t>
      </w:r>
      <w:r w:rsidRPr="0075789D">
        <w:rPr>
          <w:rFonts w:asciiTheme="minorBidi" w:eastAsia="Times New Roman" w:hAnsiTheme="minorBidi" w:cstheme="minorBidi"/>
          <w:sz w:val="24"/>
          <w:szCs w:val="24"/>
          <w:lang w:val="en-GB"/>
        </w:rPr>
        <w:t>)</w:t>
      </w:r>
    </w:p>
    <w:p w14:paraId="46303784" w14:textId="77777777" w:rsidR="00FA596F" w:rsidRPr="0075789D" w:rsidRDefault="00FA596F" w:rsidP="00A97F90">
      <w:pPr>
        <w:pStyle w:val="Heading1"/>
        <w:spacing w:line="360" w:lineRule="auto"/>
        <w:rPr>
          <w:rFonts w:asciiTheme="minorBidi" w:hAnsiTheme="minorBidi" w:cstheme="minorBidi"/>
          <w:color w:val="auto"/>
          <w:lang w:val="en-GB"/>
        </w:rPr>
      </w:pPr>
      <w:bookmarkStart w:id="6" w:name="_Toc35345477"/>
      <w:r w:rsidRPr="0075789D">
        <w:rPr>
          <w:rFonts w:asciiTheme="minorBidi" w:hAnsiTheme="minorBidi" w:cstheme="minorBidi"/>
          <w:color w:val="auto"/>
          <w:lang w:val="en-GB"/>
        </w:rPr>
        <w:t>Personal Reflection</w:t>
      </w:r>
      <w:bookmarkEnd w:id="6"/>
    </w:p>
    <w:p w14:paraId="42CEA4BC" w14:textId="77777777" w:rsidR="00FA596F" w:rsidRPr="0075789D" w:rsidRDefault="00FA596F" w:rsidP="00A97F90">
      <w:pPr>
        <w:pStyle w:val="Normal1"/>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The project of Transformation that has been attempted by me on behalf of Vintners Antiques in Shirley and Spark Hill has been powerful in illuminating the different abilities that are required for the administration of the undertaking. </w:t>
      </w:r>
      <w:proofErr w:type="gramStart"/>
      <w:r w:rsidRPr="0075789D">
        <w:rPr>
          <w:rFonts w:asciiTheme="minorBidi" w:eastAsia="Times New Roman" w:hAnsiTheme="minorBidi" w:cstheme="minorBidi"/>
          <w:sz w:val="24"/>
          <w:szCs w:val="24"/>
          <w:lang w:val="en-GB"/>
        </w:rPr>
        <w:t>Personally</w:t>
      </w:r>
      <w:proofErr w:type="gramEnd"/>
      <w:r w:rsidRPr="0075789D">
        <w:rPr>
          <w:rFonts w:asciiTheme="minorBidi" w:eastAsia="Times New Roman" w:hAnsiTheme="minorBidi" w:cstheme="minorBidi"/>
          <w:sz w:val="24"/>
          <w:szCs w:val="24"/>
          <w:lang w:val="en-GB"/>
        </w:rPr>
        <w:t xml:space="preserve"> I accept that the management skills that are identified with </w:t>
      </w:r>
      <w:r w:rsidRPr="0075789D">
        <w:rPr>
          <w:rFonts w:asciiTheme="minorBidi" w:eastAsia="Times New Roman" w:hAnsiTheme="minorBidi" w:cstheme="minorBidi"/>
          <w:b/>
          <w:iCs/>
          <w:sz w:val="24"/>
          <w:szCs w:val="24"/>
          <w:lang w:val="en-GB"/>
        </w:rPr>
        <w:t>Leadership</w:t>
      </w:r>
      <w:r w:rsidRPr="0075789D">
        <w:rPr>
          <w:rFonts w:asciiTheme="minorBidi" w:eastAsia="Times New Roman" w:hAnsiTheme="minorBidi" w:cstheme="minorBidi"/>
          <w:sz w:val="24"/>
          <w:szCs w:val="24"/>
          <w:lang w:val="en-GB"/>
        </w:rPr>
        <w:t xml:space="preserve"> have been viable in controlling the individuals and the partners in the group. The </w:t>
      </w:r>
      <w:r w:rsidRPr="0075789D">
        <w:rPr>
          <w:rFonts w:asciiTheme="minorBidi" w:eastAsia="Times New Roman" w:hAnsiTheme="minorBidi" w:cstheme="minorBidi"/>
          <w:b/>
          <w:iCs/>
          <w:sz w:val="24"/>
          <w:szCs w:val="24"/>
          <w:lang w:val="en-GB"/>
        </w:rPr>
        <w:t>Scheduling</w:t>
      </w:r>
      <w:r w:rsidRPr="0075789D">
        <w:rPr>
          <w:rFonts w:asciiTheme="minorBidi" w:eastAsia="Times New Roman" w:hAnsiTheme="minorBidi" w:cstheme="minorBidi"/>
          <w:b/>
          <w:i/>
          <w:sz w:val="24"/>
          <w:szCs w:val="24"/>
          <w:lang w:val="en-GB"/>
        </w:rPr>
        <w:t xml:space="preserve"> </w:t>
      </w:r>
      <w:r w:rsidRPr="0075789D">
        <w:rPr>
          <w:rFonts w:asciiTheme="minorBidi" w:eastAsia="Times New Roman" w:hAnsiTheme="minorBidi" w:cstheme="minorBidi"/>
          <w:b/>
          <w:iCs/>
          <w:sz w:val="24"/>
          <w:szCs w:val="24"/>
          <w:lang w:val="en-GB"/>
        </w:rPr>
        <w:t>Skill</w:t>
      </w:r>
      <w:r w:rsidRPr="0075789D">
        <w:rPr>
          <w:rFonts w:asciiTheme="minorBidi" w:eastAsia="Times New Roman" w:hAnsiTheme="minorBidi" w:cstheme="minorBidi"/>
          <w:iCs/>
          <w:sz w:val="24"/>
          <w:szCs w:val="24"/>
          <w:lang w:val="en-GB"/>
        </w:rPr>
        <w:t xml:space="preserve"> </w:t>
      </w:r>
      <w:r w:rsidRPr="0075789D">
        <w:rPr>
          <w:rFonts w:asciiTheme="minorBidi" w:eastAsia="Times New Roman" w:hAnsiTheme="minorBidi" w:cstheme="minorBidi"/>
          <w:sz w:val="24"/>
          <w:szCs w:val="24"/>
          <w:lang w:val="en-GB"/>
        </w:rPr>
        <w:t xml:space="preserve">in me has likewise been viable in dealing with the exercises in the venture, for example, establishment of different types of gear in the task site. In addition, I accept that the administration of money in the task has additionally been significant which can decide </w:t>
      </w:r>
      <w:r w:rsidRPr="0075789D">
        <w:rPr>
          <w:rFonts w:asciiTheme="minorBidi" w:eastAsia="Times New Roman" w:hAnsiTheme="minorBidi" w:cstheme="minorBidi"/>
          <w:sz w:val="24"/>
          <w:szCs w:val="24"/>
          <w:lang w:val="en-GB"/>
        </w:rPr>
        <w:lastRenderedPageBreak/>
        <w:t>the general execution just as resourcing in the venture. Consequently, the expertise identified with Cost the executives was required right now.</w:t>
      </w:r>
    </w:p>
    <w:p w14:paraId="0C929BB6" w14:textId="77777777" w:rsidR="00FA596F" w:rsidRPr="0075789D" w:rsidRDefault="00FA596F" w:rsidP="00A97F90">
      <w:pPr>
        <w:pStyle w:val="Normal1"/>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Notwithstanding, the </w:t>
      </w:r>
      <w:r w:rsidRPr="0075789D">
        <w:rPr>
          <w:rFonts w:asciiTheme="minorBidi" w:eastAsia="Times New Roman" w:hAnsiTheme="minorBidi" w:cstheme="minorBidi"/>
          <w:b/>
          <w:iCs/>
          <w:sz w:val="24"/>
          <w:szCs w:val="24"/>
          <w:lang w:val="en-GB"/>
        </w:rPr>
        <w:t>skill related to critical analysis</w:t>
      </w:r>
      <w:r w:rsidRPr="0075789D">
        <w:rPr>
          <w:rFonts w:asciiTheme="minorBidi" w:eastAsia="Times New Roman" w:hAnsiTheme="minorBidi" w:cstheme="minorBidi"/>
          <w:iCs/>
          <w:sz w:val="24"/>
          <w:szCs w:val="24"/>
          <w:lang w:val="en-GB"/>
        </w:rPr>
        <w:t xml:space="preserve"> just as </w:t>
      </w:r>
      <w:r w:rsidRPr="0075789D">
        <w:rPr>
          <w:rFonts w:asciiTheme="minorBidi" w:eastAsia="Times New Roman" w:hAnsiTheme="minorBidi" w:cstheme="minorBidi"/>
          <w:b/>
          <w:iCs/>
          <w:sz w:val="24"/>
          <w:szCs w:val="24"/>
          <w:lang w:val="en-GB"/>
        </w:rPr>
        <w:t>faultless investigation of the threats and risks</w:t>
      </w:r>
      <w:r w:rsidRPr="0075789D">
        <w:rPr>
          <w:rFonts w:asciiTheme="minorBidi" w:eastAsia="Times New Roman" w:hAnsiTheme="minorBidi" w:cstheme="minorBidi"/>
          <w:iCs/>
          <w:sz w:val="24"/>
          <w:szCs w:val="24"/>
          <w:lang w:val="en-GB"/>
        </w:rPr>
        <w:t xml:space="preserve"> could</w:t>
      </w:r>
      <w:r w:rsidRPr="0075789D">
        <w:rPr>
          <w:rFonts w:asciiTheme="minorBidi" w:eastAsia="Times New Roman" w:hAnsiTheme="minorBidi" w:cstheme="minorBidi"/>
          <w:sz w:val="24"/>
          <w:szCs w:val="24"/>
          <w:lang w:val="en-GB"/>
        </w:rPr>
        <w:t xml:space="preserve"> have been improved </w:t>
      </w:r>
      <w:proofErr w:type="gramStart"/>
      <w:r w:rsidRPr="0075789D">
        <w:rPr>
          <w:rFonts w:asciiTheme="minorBidi" w:eastAsia="Times New Roman" w:hAnsiTheme="minorBidi" w:cstheme="minorBidi"/>
          <w:sz w:val="24"/>
          <w:szCs w:val="24"/>
          <w:lang w:val="en-GB"/>
        </w:rPr>
        <w:t>so as to</w:t>
      </w:r>
      <w:proofErr w:type="gramEnd"/>
      <w:r w:rsidRPr="0075789D">
        <w:rPr>
          <w:rFonts w:asciiTheme="minorBidi" w:eastAsia="Times New Roman" w:hAnsiTheme="minorBidi" w:cstheme="minorBidi"/>
          <w:sz w:val="24"/>
          <w:szCs w:val="24"/>
          <w:lang w:val="en-GB"/>
        </w:rPr>
        <w:t xml:space="preserve"> decide all the requirements of the progress venture. </w:t>
      </w:r>
      <w:r w:rsidRPr="0075789D">
        <w:rPr>
          <w:rFonts w:asciiTheme="minorBidi" w:eastAsia="Times New Roman" w:hAnsiTheme="minorBidi" w:cstheme="minorBidi"/>
          <w:b/>
          <w:iCs/>
          <w:sz w:val="24"/>
          <w:szCs w:val="24"/>
          <w:lang w:val="en-GB"/>
        </w:rPr>
        <w:t>Skills of resource allocation</w:t>
      </w:r>
      <w:r w:rsidRPr="0075789D">
        <w:rPr>
          <w:rFonts w:asciiTheme="minorBidi" w:eastAsia="Times New Roman" w:hAnsiTheme="minorBidi" w:cstheme="minorBidi"/>
          <w:sz w:val="24"/>
          <w:szCs w:val="24"/>
          <w:lang w:val="en-GB"/>
        </w:rPr>
        <w:t xml:space="preserve"> and the method for planning worksheet contract every day are significant capacities which give me enough certainty to work cooperatively with all colleagues of a project. Aside from that, I accept that I </w:t>
      </w:r>
      <w:proofErr w:type="gramStart"/>
      <w:r w:rsidRPr="0075789D">
        <w:rPr>
          <w:rFonts w:asciiTheme="minorBidi" w:eastAsia="Times New Roman" w:hAnsiTheme="minorBidi" w:cstheme="minorBidi"/>
          <w:sz w:val="24"/>
          <w:szCs w:val="24"/>
          <w:lang w:val="en-GB"/>
        </w:rPr>
        <w:t>have to</w:t>
      </w:r>
      <w:proofErr w:type="gramEnd"/>
      <w:r w:rsidRPr="0075789D">
        <w:rPr>
          <w:rFonts w:asciiTheme="minorBidi" w:eastAsia="Times New Roman" w:hAnsiTheme="minorBidi" w:cstheme="minorBidi"/>
          <w:sz w:val="24"/>
          <w:szCs w:val="24"/>
          <w:lang w:val="en-GB"/>
        </w:rPr>
        <w:t xml:space="preserve"> concentrate more on the executives of time which would guarantee missing </w:t>
      </w:r>
      <w:proofErr w:type="spellStart"/>
      <w:r w:rsidRPr="0075789D">
        <w:rPr>
          <w:rFonts w:asciiTheme="minorBidi" w:eastAsia="Times New Roman" w:hAnsiTheme="minorBidi" w:cstheme="minorBidi"/>
          <w:sz w:val="24"/>
          <w:szCs w:val="24"/>
          <w:lang w:val="en-GB"/>
        </w:rPr>
        <w:t>cutoff</w:t>
      </w:r>
      <w:proofErr w:type="spellEnd"/>
      <w:r w:rsidRPr="0075789D">
        <w:rPr>
          <w:rFonts w:asciiTheme="minorBidi" w:eastAsia="Times New Roman" w:hAnsiTheme="minorBidi" w:cstheme="minorBidi"/>
          <w:sz w:val="24"/>
          <w:szCs w:val="24"/>
          <w:lang w:val="en-GB"/>
        </w:rPr>
        <w:t xml:space="preserve"> times given by customers for each and every undertaking. This would be useful for my future relational capacity and my notoriety before customers. I have picked up information that concentrating on capital and assessed time spans given by customers are the critical necessities of fulfilling an individual customer which is key piece of dealing with a venture effectively. Thus, in future I should focus on these two aspects such as preparing a budget sheet before operating tasks on a regular basis along with meeting daily basis target criteria. </w:t>
      </w:r>
    </w:p>
    <w:p w14:paraId="6F6C5FAB" w14:textId="77777777" w:rsidR="00FA596F" w:rsidRPr="0075789D" w:rsidRDefault="00FA596F" w:rsidP="00A97F90">
      <w:pPr>
        <w:pStyle w:val="Heading2"/>
        <w:spacing w:line="360" w:lineRule="auto"/>
        <w:rPr>
          <w:rFonts w:asciiTheme="minorBidi" w:hAnsiTheme="minorBidi" w:cstheme="minorBidi"/>
          <w:color w:val="auto"/>
          <w:lang w:val="en-GB"/>
        </w:rPr>
      </w:pPr>
      <w:bookmarkStart w:id="7" w:name="_Toc35345478"/>
      <w:r w:rsidRPr="0075789D">
        <w:rPr>
          <w:rFonts w:asciiTheme="minorBidi" w:hAnsiTheme="minorBidi" w:cstheme="minorBidi"/>
          <w:color w:val="auto"/>
          <w:lang w:val="en-GB"/>
        </w:rPr>
        <w:t>Self-development plan</w:t>
      </w:r>
      <w:bookmarkEnd w:id="7"/>
    </w:p>
    <w:tbl>
      <w:tblPr>
        <w:tblStyle w:val="1"/>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3000"/>
        <w:gridCol w:w="2370"/>
        <w:gridCol w:w="1605"/>
      </w:tblGrid>
      <w:tr w:rsidR="008517A4" w:rsidRPr="0075789D" w14:paraId="1ADBE951" w14:textId="77777777" w:rsidTr="00D53C63">
        <w:tc>
          <w:tcPr>
            <w:tcW w:w="2055" w:type="dxa"/>
            <w:shd w:val="clear" w:color="auto" w:fill="auto"/>
            <w:tcMar>
              <w:top w:w="100" w:type="dxa"/>
              <w:left w:w="100" w:type="dxa"/>
              <w:bottom w:w="100" w:type="dxa"/>
              <w:right w:w="100" w:type="dxa"/>
            </w:tcMar>
          </w:tcPr>
          <w:p w14:paraId="2B9F190F"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 xml:space="preserve">Different tasks </w:t>
            </w:r>
          </w:p>
        </w:tc>
        <w:tc>
          <w:tcPr>
            <w:tcW w:w="3000" w:type="dxa"/>
            <w:shd w:val="clear" w:color="auto" w:fill="auto"/>
            <w:tcMar>
              <w:top w:w="100" w:type="dxa"/>
              <w:left w:w="100" w:type="dxa"/>
              <w:bottom w:w="100" w:type="dxa"/>
              <w:right w:w="100" w:type="dxa"/>
            </w:tcMar>
          </w:tcPr>
          <w:p w14:paraId="11912AB2"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 xml:space="preserve">The way of completing each task related to management of project </w:t>
            </w:r>
          </w:p>
        </w:tc>
        <w:tc>
          <w:tcPr>
            <w:tcW w:w="2370" w:type="dxa"/>
            <w:shd w:val="clear" w:color="auto" w:fill="auto"/>
            <w:tcMar>
              <w:top w:w="100" w:type="dxa"/>
              <w:left w:w="100" w:type="dxa"/>
              <w:bottom w:w="100" w:type="dxa"/>
              <w:right w:w="100" w:type="dxa"/>
            </w:tcMar>
          </w:tcPr>
          <w:p w14:paraId="091FA4C4"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 xml:space="preserve">Required resources for developing my inner capability </w:t>
            </w:r>
          </w:p>
        </w:tc>
        <w:tc>
          <w:tcPr>
            <w:tcW w:w="1605" w:type="dxa"/>
            <w:shd w:val="clear" w:color="auto" w:fill="auto"/>
            <w:tcMar>
              <w:top w:w="100" w:type="dxa"/>
              <w:left w:w="100" w:type="dxa"/>
              <w:bottom w:w="100" w:type="dxa"/>
              <w:right w:w="100" w:type="dxa"/>
            </w:tcMar>
          </w:tcPr>
          <w:p w14:paraId="1E00AC3A"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Estimated time period</w:t>
            </w:r>
          </w:p>
        </w:tc>
      </w:tr>
      <w:tr w:rsidR="008517A4" w:rsidRPr="0075789D" w14:paraId="7773C69E" w14:textId="77777777" w:rsidTr="00D53C63">
        <w:tc>
          <w:tcPr>
            <w:tcW w:w="2055" w:type="dxa"/>
            <w:shd w:val="clear" w:color="auto" w:fill="auto"/>
            <w:tcMar>
              <w:top w:w="100" w:type="dxa"/>
              <w:left w:w="100" w:type="dxa"/>
              <w:bottom w:w="100" w:type="dxa"/>
              <w:right w:w="100" w:type="dxa"/>
            </w:tcMar>
          </w:tcPr>
          <w:p w14:paraId="01927D67"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In-depth analysis of project requirements </w:t>
            </w:r>
          </w:p>
        </w:tc>
        <w:tc>
          <w:tcPr>
            <w:tcW w:w="3000" w:type="dxa"/>
            <w:shd w:val="clear" w:color="auto" w:fill="auto"/>
            <w:tcMar>
              <w:top w:w="100" w:type="dxa"/>
              <w:left w:w="100" w:type="dxa"/>
              <w:bottom w:w="100" w:type="dxa"/>
              <w:right w:w="100" w:type="dxa"/>
            </w:tcMar>
          </w:tcPr>
          <w:p w14:paraId="6BE19C00"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I will find out most influencing factor </w:t>
            </w:r>
            <w:proofErr w:type="gramStart"/>
            <w:r w:rsidRPr="0075789D">
              <w:rPr>
                <w:rFonts w:asciiTheme="minorBidi" w:eastAsia="Times New Roman" w:hAnsiTheme="minorBidi" w:cstheme="minorBidi"/>
                <w:sz w:val="24"/>
                <w:szCs w:val="24"/>
                <w:lang w:val="en-GB"/>
              </w:rPr>
              <w:t>so as to</w:t>
            </w:r>
            <w:proofErr w:type="gramEnd"/>
            <w:r w:rsidRPr="0075789D">
              <w:rPr>
                <w:rFonts w:asciiTheme="minorBidi" w:eastAsia="Times New Roman" w:hAnsiTheme="minorBidi" w:cstheme="minorBidi"/>
                <w:sz w:val="24"/>
                <w:szCs w:val="24"/>
                <w:lang w:val="en-GB"/>
              </w:rPr>
              <w:t xml:space="preserve"> evaluate exact requirements including capital and skilled </w:t>
            </w:r>
            <w:proofErr w:type="spellStart"/>
            <w:r w:rsidRPr="0075789D">
              <w:rPr>
                <w:rFonts w:asciiTheme="minorBidi" w:eastAsia="Times New Roman" w:hAnsiTheme="minorBidi" w:cstheme="minorBidi"/>
                <w:sz w:val="24"/>
                <w:szCs w:val="24"/>
                <w:lang w:val="en-GB"/>
              </w:rPr>
              <w:t>labor</w:t>
            </w:r>
            <w:proofErr w:type="spellEnd"/>
            <w:r w:rsidRPr="0075789D">
              <w:rPr>
                <w:rFonts w:asciiTheme="minorBidi" w:eastAsia="Times New Roman" w:hAnsiTheme="minorBidi" w:cstheme="minorBidi"/>
                <w:sz w:val="24"/>
                <w:szCs w:val="24"/>
                <w:lang w:val="en-GB"/>
              </w:rPr>
              <w:t xml:space="preserve"> </w:t>
            </w:r>
          </w:p>
        </w:tc>
        <w:tc>
          <w:tcPr>
            <w:tcW w:w="2370" w:type="dxa"/>
            <w:shd w:val="clear" w:color="auto" w:fill="auto"/>
            <w:tcMar>
              <w:top w:w="100" w:type="dxa"/>
              <w:left w:w="100" w:type="dxa"/>
              <w:bottom w:w="100" w:type="dxa"/>
              <w:right w:w="100" w:type="dxa"/>
            </w:tcMar>
          </w:tcPr>
          <w:p w14:paraId="492AA60F"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Project management book and online articles </w:t>
            </w:r>
          </w:p>
        </w:tc>
        <w:tc>
          <w:tcPr>
            <w:tcW w:w="1605" w:type="dxa"/>
            <w:shd w:val="clear" w:color="auto" w:fill="auto"/>
            <w:tcMar>
              <w:top w:w="100" w:type="dxa"/>
              <w:left w:w="100" w:type="dxa"/>
              <w:bottom w:w="100" w:type="dxa"/>
              <w:right w:w="100" w:type="dxa"/>
            </w:tcMar>
          </w:tcPr>
          <w:p w14:paraId="04316EC9"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3 weeks </w:t>
            </w:r>
          </w:p>
        </w:tc>
      </w:tr>
      <w:tr w:rsidR="008517A4" w:rsidRPr="0075789D" w14:paraId="489DF729" w14:textId="77777777" w:rsidTr="00D53C63">
        <w:tc>
          <w:tcPr>
            <w:tcW w:w="2055" w:type="dxa"/>
            <w:shd w:val="clear" w:color="auto" w:fill="auto"/>
            <w:tcMar>
              <w:top w:w="100" w:type="dxa"/>
              <w:left w:w="100" w:type="dxa"/>
              <w:bottom w:w="100" w:type="dxa"/>
              <w:right w:w="100" w:type="dxa"/>
            </w:tcMar>
          </w:tcPr>
          <w:p w14:paraId="2F97A50B"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Evaluating all the activities of the stakeholders that can be related to interpersonal </w:t>
            </w:r>
            <w:r w:rsidRPr="0075789D">
              <w:rPr>
                <w:rFonts w:asciiTheme="minorBidi" w:eastAsia="Times New Roman" w:hAnsiTheme="minorBidi" w:cstheme="minorBidi"/>
                <w:sz w:val="24"/>
                <w:szCs w:val="24"/>
                <w:lang w:val="en-GB"/>
              </w:rPr>
              <w:lastRenderedPageBreak/>
              <w:t>skills</w:t>
            </w:r>
          </w:p>
          <w:p w14:paraId="67A36465"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p>
        </w:tc>
        <w:tc>
          <w:tcPr>
            <w:tcW w:w="3000" w:type="dxa"/>
            <w:shd w:val="clear" w:color="auto" w:fill="auto"/>
            <w:tcMar>
              <w:top w:w="100" w:type="dxa"/>
              <w:left w:w="100" w:type="dxa"/>
              <w:bottom w:w="100" w:type="dxa"/>
              <w:right w:w="100" w:type="dxa"/>
            </w:tcMar>
          </w:tcPr>
          <w:p w14:paraId="024F68E3"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lastRenderedPageBreak/>
              <w:t xml:space="preserve">I can evaluate the activities of the stakeholders who are related to the project for record keeping of all the </w:t>
            </w:r>
            <w:r w:rsidRPr="0075789D">
              <w:rPr>
                <w:rFonts w:asciiTheme="minorBidi" w:eastAsia="Times New Roman" w:hAnsiTheme="minorBidi" w:cstheme="minorBidi"/>
                <w:sz w:val="24"/>
                <w:szCs w:val="24"/>
                <w:lang w:val="en-GB"/>
              </w:rPr>
              <w:lastRenderedPageBreak/>
              <w:t>elements such as scope, time as well as budget.</w:t>
            </w:r>
          </w:p>
        </w:tc>
        <w:tc>
          <w:tcPr>
            <w:tcW w:w="2370" w:type="dxa"/>
            <w:shd w:val="clear" w:color="auto" w:fill="auto"/>
            <w:tcMar>
              <w:top w:w="100" w:type="dxa"/>
              <w:left w:w="100" w:type="dxa"/>
              <w:bottom w:w="100" w:type="dxa"/>
              <w:right w:w="100" w:type="dxa"/>
            </w:tcMar>
          </w:tcPr>
          <w:p w14:paraId="3B77790C"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lastRenderedPageBreak/>
              <w:t>Project management tools and journal, articles</w:t>
            </w:r>
          </w:p>
        </w:tc>
        <w:tc>
          <w:tcPr>
            <w:tcW w:w="1605" w:type="dxa"/>
            <w:shd w:val="clear" w:color="auto" w:fill="auto"/>
            <w:tcMar>
              <w:top w:w="100" w:type="dxa"/>
              <w:left w:w="100" w:type="dxa"/>
              <w:bottom w:w="100" w:type="dxa"/>
              <w:right w:w="100" w:type="dxa"/>
            </w:tcMar>
          </w:tcPr>
          <w:p w14:paraId="716B9E1F"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2 weeks</w:t>
            </w:r>
          </w:p>
        </w:tc>
      </w:tr>
      <w:tr w:rsidR="008517A4" w:rsidRPr="0075789D" w14:paraId="6245F64F" w14:textId="77777777" w:rsidTr="00D53C63">
        <w:tc>
          <w:tcPr>
            <w:tcW w:w="2055" w:type="dxa"/>
            <w:shd w:val="clear" w:color="auto" w:fill="auto"/>
            <w:tcMar>
              <w:top w:w="100" w:type="dxa"/>
              <w:left w:w="100" w:type="dxa"/>
              <w:bottom w:w="100" w:type="dxa"/>
              <w:right w:w="100" w:type="dxa"/>
            </w:tcMar>
          </w:tcPr>
          <w:p w14:paraId="6F1FA8F2"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Determining goals of the project prior to the project planning which relates to my target setting skills and management skills </w:t>
            </w:r>
          </w:p>
        </w:tc>
        <w:tc>
          <w:tcPr>
            <w:tcW w:w="3000" w:type="dxa"/>
            <w:shd w:val="clear" w:color="auto" w:fill="auto"/>
            <w:tcMar>
              <w:top w:w="100" w:type="dxa"/>
              <w:left w:w="100" w:type="dxa"/>
              <w:bottom w:w="100" w:type="dxa"/>
              <w:right w:w="100" w:type="dxa"/>
            </w:tcMar>
          </w:tcPr>
          <w:p w14:paraId="2CA14FF0"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Defining ideal project goals can be beneficial in planning the resources and scheduling the project in advance that will help me to improve the project performance (</w:t>
            </w:r>
            <w:proofErr w:type="spellStart"/>
            <w:r w:rsidRPr="0075789D">
              <w:rPr>
                <w:rFonts w:asciiTheme="minorBidi" w:eastAsia="Times New Roman" w:hAnsiTheme="minorBidi" w:cstheme="minorBidi"/>
                <w:sz w:val="24"/>
                <w:szCs w:val="24"/>
                <w:lang w:val="en-GB"/>
              </w:rPr>
              <w:t>Corvello</w:t>
            </w:r>
            <w:proofErr w:type="spellEnd"/>
            <w:r w:rsidRPr="0075789D">
              <w:rPr>
                <w:rFonts w:asciiTheme="minorBidi" w:eastAsia="Times New Roman" w:hAnsiTheme="minorBidi" w:cstheme="minorBidi"/>
                <w:sz w:val="24"/>
                <w:szCs w:val="24"/>
                <w:lang w:val="en-GB"/>
              </w:rPr>
              <w:t xml:space="preserve"> </w:t>
            </w:r>
            <w:r w:rsidRPr="0075789D">
              <w:rPr>
                <w:rFonts w:asciiTheme="minorBidi" w:eastAsia="Times New Roman" w:hAnsiTheme="minorBidi" w:cstheme="minorBidi"/>
                <w:i/>
                <w:sz w:val="24"/>
                <w:szCs w:val="24"/>
                <w:lang w:val="en-GB"/>
              </w:rPr>
              <w:t xml:space="preserve">et al. </w:t>
            </w:r>
            <w:r w:rsidRPr="0075789D">
              <w:rPr>
                <w:rFonts w:asciiTheme="minorBidi" w:eastAsia="Times New Roman" w:hAnsiTheme="minorBidi" w:cstheme="minorBidi"/>
                <w:sz w:val="24"/>
                <w:szCs w:val="24"/>
                <w:lang w:val="en-GB"/>
              </w:rPr>
              <w:t>2017)</w:t>
            </w:r>
          </w:p>
        </w:tc>
        <w:tc>
          <w:tcPr>
            <w:tcW w:w="2370" w:type="dxa"/>
            <w:shd w:val="clear" w:color="auto" w:fill="auto"/>
            <w:tcMar>
              <w:top w:w="100" w:type="dxa"/>
              <w:left w:w="100" w:type="dxa"/>
              <w:bottom w:w="100" w:type="dxa"/>
              <w:right w:w="100" w:type="dxa"/>
            </w:tcMar>
          </w:tcPr>
          <w:p w14:paraId="43848620"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Articles, books and journal regarding criteria and level of success of project </w:t>
            </w:r>
          </w:p>
        </w:tc>
        <w:tc>
          <w:tcPr>
            <w:tcW w:w="1605" w:type="dxa"/>
            <w:shd w:val="clear" w:color="auto" w:fill="auto"/>
            <w:tcMar>
              <w:top w:w="100" w:type="dxa"/>
              <w:left w:w="100" w:type="dxa"/>
              <w:bottom w:w="100" w:type="dxa"/>
              <w:right w:w="100" w:type="dxa"/>
            </w:tcMar>
          </w:tcPr>
          <w:p w14:paraId="4E1A4E98"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4 weeks</w:t>
            </w:r>
          </w:p>
        </w:tc>
      </w:tr>
      <w:tr w:rsidR="00FA596F" w:rsidRPr="0075789D" w14:paraId="20C9D492" w14:textId="77777777" w:rsidTr="00D53C63">
        <w:tc>
          <w:tcPr>
            <w:tcW w:w="2055" w:type="dxa"/>
            <w:shd w:val="clear" w:color="auto" w:fill="auto"/>
            <w:tcMar>
              <w:top w:w="100" w:type="dxa"/>
              <w:left w:w="100" w:type="dxa"/>
              <w:bottom w:w="100" w:type="dxa"/>
              <w:right w:w="100" w:type="dxa"/>
            </w:tcMar>
          </w:tcPr>
          <w:p w14:paraId="31070D6A"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Documentation of all the project tasks and activities</w:t>
            </w:r>
          </w:p>
        </w:tc>
        <w:tc>
          <w:tcPr>
            <w:tcW w:w="3000" w:type="dxa"/>
            <w:shd w:val="clear" w:color="auto" w:fill="auto"/>
            <w:tcMar>
              <w:top w:w="100" w:type="dxa"/>
              <w:left w:w="100" w:type="dxa"/>
              <w:bottom w:w="100" w:type="dxa"/>
              <w:right w:w="100" w:type="dxa"/>
            </w:tcMar>
          </w:tcPr>
          <w:p w14:paraId="769A77BE"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The documentation of project skill can be developed by me in order to map the overall project requirement and constraints of project (</w:t>
            </w:r>
            <w:proofErr w:type="spellStart"/>
            <w:r w:rsidRPr="0075789D">
              <w:rPr>
                <w:rFonts w:asciiTheme="minorBidi" w:eastAsia="Times New Roman" w:hAnsiTheme="minorBidi" w:cstheme="minorBidi"/>
                <w:sz w:val="24"/>
                <w:szCs w:val="24"/>
                <w:lang w:val="en-GB"/>
              </w:rPr>
              <w:t>Matthies</w:t>
            </w:r>
            <w:proofErr w:type="spellEnd"/>
            <w:r w:rsidRPr="0075789D">
              <w:rPr>
                <w:rFonts w:asciiTheme="minorBidi" w:eastAsia="Times New Roman" w:hAnsiTheme="minorBidi" w:cstheme="minorBidi"/>
                <w:sz w:val="24"/>
                <w:szCs w:val="24"/>
                <w:lang w:val="en-GB"/>
              </w:rPr>
              <w:t>, 2017).</w:t>
            </w:r>
          </w:p>
        </w:tc>
        <w:tc>
          <w:tcPr>
            <w:tcW w:w="2370" w:type="dxa"/>
            <w:shd w:val="clear" w:color="auto" w:fill="auto"/>
            <w:tcMar>
              <w:top w:w="100" w:type="dxa"/>
              <w:left w:w="100" w:type="dxa"/>
              <w:bottom w:w="100" w:type="dxa"/>
              <w:right w:w="100" w:type="dxa"/>
            </w:tcMar>
          </w:tcPr>
          <w:p w14:paraId="1EF0A4DE"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This can be done by implementation of project management tools</w:t>
            </w:r>
          </w:p>
        </w:tc>
        <w:tc>
          <w:tcPr>
            <w:tcW w:w="1605" w:type="dxa"/>
            <w:shd w:val="clear" w:color="auto" w:fill="auto"/>
            <w:tcMar>
              <w:top w:w="100" w:type="dxa"/>
              <w:left w:w="100" w:type="dxa"/>
              <w:bottom w:w="100" w:type="dxa"/>
              <w:right w:w="100" w:type="dxa"/>
            </w:tcMar>
          </w:tcPr>
          <w:p w14:paraId="10F1A168" w14:textId="77777777" w:rsidR="00FA596F" w:rsidRPr="0075789D" w:rsidRDefault="00FA596F" w:rsidP="00A97F90">
            <w:pPr>
              <w:pStyle w:val="Normal1"/>
              <w:widowControl w:val="0"/>
              <w:pBdr>
                <w:top w:val="nil"/>
                <w:left w:val="nil"/>
                <w:bottom w:val="nil"/>
                <w:right w:val="nil"/>
                <w:between w:val="nil"/>
              </w:pBdr>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The documentation can be done during the entire period of project execution.</w:t>
            </w:r>
          </w:p>
        </w:tc>
      </w:tr>
    </w:tbl>
    <w:p w14:paraId="79ECAAF2" w14:textId="77777777" w:rsidR="00FA596F" w:rsidRPr="0075789D" w:rsidRDefault="00FA596F" w:rsidP="00A97F90">
      <w:pPr>
        <w:pStyle w:val="Normal1"/>
        <w:spacing w:line="360" w:lineRule="auto"/>
        <w:jc w:val="both"/>
        <w:rPr>
          <w:rFonts w:asciiTheme="minorBidi" w:eastAsia="Times New Roman" w:hAnsiTheme="minorBidi" w:cstheme="minorBidi"/>
          <w:b/>
          <w:sz w:val="24"/>
          <w:szCs w:val="24"/>
          <w:lang w:val="en-GB"/>
        </w:rPr>
      </w:pPr>
    </w:p>
    <w:p w14:paraId="0766F1D1" w14:textId="77777777" w:rsidR="00FA596F" w:rsidRPr="0075789D" w:rsidRDefault="00FA596F" w:rsidP="00A97F90">
      <w:pPr>
        <w:pStyle w:val="Normal1"/>
        <w:spacing w:line="360" w:lineRule="auto"/>
        <w:jc w:val="center"/>
        <w:rPr>
          <w:rFonts w:asciiTheme="minorBidi" w:eastAsia="Times New Roman" w:hAnsiTheme="minorBidi" w:cstheme="minorBidi"/>
          <w:b/>
          <w:sz w:val="24"/>
          <w:szCs w:val="24"/>
          <w:lang w:val="en-GB"/>
        </w:rPr>
      </w:pPr>
      <w:r w:rsidRPr="0075789D">
        <w:rPr>
          <w:rFonts w:asciiTheme="minorBidi" w:eastAsia="Times New Roman" w:hAnsiTheme="minorBidi" w:cstheme="minorBidi"/>
          <w:b/>
          <w:sz w:val="24"/>
          <w:szCs w:val="24"/>
          <w:lang w:val="en-GB"/>
        </w:rPr>
        <w:t xml:space="preserve">Table 4: </w:t>
      </w:r>
      <w:proofErr w:type="spellStart"/>
      <w:r w:rsidRPr="0075789D">
        <w:rPr>
          <w:rFonts w:asciiTheme="minorBidi" w:eastAsia="Times New Roman" w:hAnsiTheme="minorBidi" w:cstheme="minorBidi"/>
          <w:b/>
          <w:sz w:val="24"/>
          <w:szCs w:val="24"/>
          <w:lang w:val="en-GB"/>
        </w:rPr>
        <w:t>Self development</w:t>
      </w:r>
      <w:proofErr w:type="spellEnd"/>
      <w:r w:rsidRPr="0075789D">
        <w:rPr>
          <w:rFonts w:asciiTheme="minorBidi" w:eastAsia="Times New Roman" w:hAnsiTheme="minorBidi" w:cstheme="minorBidi"/>
          <w:b/>
          <w:sz w:val="24"/>
          <w:szCs w:val="24"/>
          <w:lang w:val="en-GB"/>
        </w:rPr>
        <w:t xml:space="preserve"> plan</w:t>
      </w:r>
    </w:p>
    <w:p w14:paraId="1357819F" w14:textId="77777777" w:rsidR="00FA596F" w:rsidRPr="0075789D" w:rsidRDefault="00FA596F" w:rsidP="00A97F90">
      <w:pPr>
        <w:pStyle w:val="Normal1"/>
        <w:spacing w:line="360" w:lineRule="auto"/>
        <w:jc w:val="center"/>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(Source: </w:t>
      </w:r>
      <w:proofErr w:type="spellStart"/>
      <w:r w:rsidRPr="0075789D">
        <w:rPr>
          <w:rFonts w:asciiTheme="minorBidi" w:eastAsia="Times New Roman" w:hAnsiTheme="minorBidi" w:cstheme="minorBidi"/>
          <w:sz w:val="24"/>
          <w:szCs w:val="24"/>
          <w:lang w:val="en-GB"/>
        </w:rPr>
        <w:t>EnhanCV</w:t>
      </w:r>
      <w:proofErr w:type="spellEnd"/>
      <w:r w:rsidRPr="0075789D">
        <w:rPr>
          <w:rFonts w:asciiTheme="minorBidi" w:eastAsia="Times New Roman" w:hAnsiTheme="minorBidi" w:cstheme="minorBidi"/>
          <w:sz w:val="24"/>
          <w:szCs w:val="24"/>
          <w:lang w:val="en-GB"/>
        </w:rPr>
        <w:t>, 2018)</w:t>
      </w:r>
    </w:p>
    <w:p w14:paraId="1F146810" w14:textId="77777777" w:rsidR="00FA596F" w:rsidRDefault="00FA596F" w:rsidP="00A97F90">
      <w:pPr>
        <w:pStyle w:val="Heading1"/>
        <w:spacing w:line="360" w:lineRule="auto"/>
        <w:rPr>
          <w:rFonts w:asciiTheme="minorBidi" w:hAnsiTheme="minorBidi" w:cstheme="minorBidi"/>
          <w:color w:val="auto"/>
          <w:lang w:val="en-GB"/>
        </w:rPr>
      </w:pPr>
      <w:bookmarkStart w:id="8" w:name="_Toc35345479"/>
      <w:r w:rsidRPr="0075789D">
        <w:rPr>
          <w:rFonts w:asciiTheme="minorBidi" w:hAnsiTheme="minorBidi" w:cstheme="minorBidi"/>
          <w:color w:val="auto"/>
          <w:lang w:val="en-GB"/>
        </w:rPr>
        <w:t>Conclusion</w:t>
      </w:r>
      <w:bookmarkEnd w:id="8"/>
    </w:p>
    <w:p w14:paraId="6CE8E33C" w14:textId="77777777" w:rsidR="0075789D" w:rsidRPr="0075789D" w:rsidRDefault="0075789D" w:rsidP="0075789D">
      <w:pPr>
        <w:rPr>
          <w:lang w:val="en-GB"/>
        </w:rPr>
      </w:pPr>
    </w:p>
    <w:p w14:paraId="3D626231" w14:textId="77777777" w:rsidR="00FA596F" w:rsidRPr="0075789D" w:rsidRDefault="00FA596F" w:rsidP="00A97F90">
      <w:pPr>
        <w:pStyle w:val="Normal1"/>
        <w:spacing w:line="360" w:lineRule="auto"/>
        <w:jc w:val="both"/>
        <w:rPr>
          <w:rFonts w:asciiTheme="minorBidi" w:eastAsia="Times New Roman" w:hAnsiTheme="minorBidi" w:cstheme="minorBidi"/>
          <w:sz w:val="24"/>
          <w:szCs w:val="24"/>
          <w:lang w:val="en-GB"/>
        </w:rPr>
      </w:pPr>
      <w:r w:rsidRPr="0075789D">
        <w:rPr>
          <w:rFonts w:asciiTheme="minorBidi" w:eastAsia="Times New Roman" w:hAnsiTheme="minorBidi" w:cstheme="minorBidi"/>
          <w:sz w:val="24"/>
          <w:szCs w:val="24"/>
          <w:lang w:val="en-GB"/>
        </w:rPr>
        <w:t xml:space="preserve">Thus, it can be concluded that the project related to the Transformation of Vintners Antique Store has been critically evaluated in terms of risks associated with the project and possible strategy for communicating with the stakeholders. In addition, the personal reflection has also been illustrated in this report which describes the experiences gathered while executing the project. This has also been beneficial in </w:t>
      </w:r>
      <w:r w:rsidRPr="0075789D">
        <w:rPr>
          <w:rFonts w:asciiTheme="minorBidi" w:eastAsia="Times New Roman" w:hAnsiTheme="minorBidi" w:cstheme="minorBidi"/>
          <w:sz w:val="24"/>
          <w:szCs w:val="24"/>
          <w:lang w:val="en-GB"/>
        </w:rPr>
        <w:lastRenderedPageBreak/>
        <w:t xml:space="preserve">terms of formulating a </w:t>
      </w:r>
      <w:proofErr w:type="spellStart"/>
      <w:r w:rsidRPr="0075789D">
        <w:rPr>
          <w:rFonts w:asciiTheme="minorBidi" w:eastAsia="Times New Roman" w:hAnsiTheme="minorBidi" w:cstheme="minorBidi"/>
          <w:sz w:val="24"/>
          <w:szCs w:val="24"/>
          <w:lang w:val="en-GB"/>
        </w:rPr>
        <w:t>self development</w:t>
      </w:r>
      <w:proofErr w:type="spellEnd"/>
      <w:r w:rsidRPr="0075789D">
        <w:rPr>
          <w:rFonts w:asciiTheme="minorBidi" w:eastAsia="Times New Roman" w:hAnsiTheme="minorBidi" w:cstheme="minorBidi"/>
          <w:sz w:val="24"/>
          <w:szCs w:val="24"/>
          <w:lang w:val="en-GB"/>
        </w:rPr>
        <w:t xml:space="preserve"> plan which can be implemented to further improve the project management skills.</w:t>
      </w:r>
    </w:p>
    <w:p w14:paraId="025DD323" w14:textId="77777777" w:rsidR="00FA596F" w:rsidRPr="00A97F90" w:rsidRDefault="00FA596F" w:rsidP="00A97F90">
      <w:pPr>
        <w:spacing w:after="160" w:line="360" w:lineRule="auto"/>
        <w:rPr>
          <w:rFonts w:asciiTheme="minorBidi" w:eastAsiaTheme="majorEastAsia" w:hAnsiTheme="minorBidi"/>
          <w:b/>
          <w:bCs/>
          <w:sz w:val="28"/>
          <w:szCs w:val="28"/>
          <w:lang w:val="en-GB"/>
        </w:rPr>
      </w:pPr>
      <w:r w:rsidRPr="00A97F90">
        <w:rPr>
          <w:rFonts w:asciiTheme="minorBidi" w:hAnsiTheme="minorBidi"/>
          <w:lang w:val="en-GB"/>
        </w:rPr>
        <w:br w:type="page"/>
      </w:r>
    </w:p>
    <w:p w14:paraId="64799751" w14:textId="77777777" w:rsidR="00702395" w:rsidRPr="00A97F90" w:rsidRDefault="00702395" w:rsidP="00A97F90">
      <w:pPr>
        <w:pStyle w:val="Heading1"/>
        <w:spacing w:line="360" w:lineRule="auto"/>
        <w:rPr>
          <w:rFonts w:asciiTheme="minorBidi" w:hAnsiTheme="minorBidi" w:cstheme="minorBidi"/>
          <w:color w:val="auto"/>
          <w:lang w:val="en-GB"/>
        </w:rPr>
      </w:pPr>
      <w:bookmarkStart w:id="9" w:name="_Toc35345480"/>
      <w:r w:rsidRPr="00A97F90">
        <w:rPr>
          <w:rFonts w:asciiTheme="minorBidi" w:hAnsiTheme="minorBidi" w:cstheme="minorBidi"/>
          <w:color w:val="auto"/>
          <w:lang w:val="en-GB"/>
        </w:rPr>
        <w:lastRenderedPageBreak/>
        <w:t>Reference list</w:t>
      </w:r>
      <w:bookmarkEnd w:id="9"/>
    </w:p>
    <w:p w14:paraId="27AEE1B6" w14:textId="77777777" w:rsidR="00604281" w:rsidRPr="00A97F90" w:rsidRDefault="00604281" w:rsidP="00A97F90">
      <w:pPr>
        <w:spacing w:line="360" w:lineRule="auto"/>
        <w:jc w:val="both"/>
        <w:rPr>
          <w:rFonts w:asciiTheme="minorBidi" w:hAnsiTheme="minorBidi"/>
          <w:sz w:val="24"/>
          <w:szCs w:val="24"/>
          <w:lang w:val="en-GB"/>
        </w:rPr>
      </w:pPr>
    </w:p>
    <w:p w14:paraId="7B15C114" w14:textId="77777777" w:rsidR="00604281" w:rsidRPr="00A97F90" w:rsidRDefault="00604281" w:rsidP="00A97F90">
      <w:pPr>
        <w:spacing w:line="360" w:lineRule="auto"/>
        <w:jc w:val="both"/>
        <w:rPr>
          <w:rFonts w:asciiTheme="minorBidi" w:hAnsiTheme="minorBidi"/>
          <w:sz w:val="24"/>
          <w:szCs w:val="24"/>
          <w:lang w:val="en-GB"/>
        </w:rPr>
      </w:pPr>
      <w:r w:rsidRPr="00A97F90">
        <w:rPr>
          <w:rFonts w:asciiTheme="minorBidi" w:hAnsiTheme="minorBidi"/>
          <w:sz w:val="24"/>
          <w:szCs w:val="24"/>
          <w:lang w:val="en-GB"/>
        </w:rPr>
        <w:t xml:space="preserve">Alotaibi, N.O., </w:t>
      </w:r>
      <w:proofErr w:type="spellStart"/>
      <w:r w:rsidRPr="00A97F90">
        <w:rPr>
          <w:rFonts w:asciiTheme="minorBidi" w:hAnsiTheme="minorBidi"/>
          <w:sz w:val="24"/>
          <w:szCs w:val="24"/>
          <w:lang w:val="en-GB"/>
        </w:rPr>
        <w:t>Sutrisna</w:t>
      </w:r>
      <w:proofErr w:type="spellEnd"/>
      <w:r w:rsidRPr="00A97F90">
        <w:rPr>
          <w:rFonts w:asciiTheme="minorBidi" w:hAnsiTheme="minorBidi"/>
          <w:sz w:val="24"/>
          <w:szCs w:val="24"/>
          <w:lang w:val="en-GB"/>
        </w:rPr>
        <w:t>, M. and Chong, H.Y., (2016). Guidelines of using project management tools and techniques to mitigate factors causing delays in public construction projects in kingdom of UK. </w:t>
      </w:r>
      <w:r w:rsidRPr="00A97F90">
        <w:rPr>
          <w:rFonts w:asciiTheme="minorBidi" w:hAnsiTheme="minorBidi"/>
          <w:i/>
          <w:iCs/>
          <w:sz w:val="24"/>
          <w:szCs w:val="24"/>
          <w:lang w:val="en-GB"/>
        </w:rPr>
        <w:t>Journal of Engineering, Project, and Production Management</w:t>
      </w:r>
      <w:r w:rsidRPr="00A97F90">
        <w:rPr>
          <w:rFonts w:asciiTheme="minorBidi" w:hAnsiTheme="minorBidi"/>
          <w:sz w:val="24"/>
          <w:szCs w:val="24"/>
          <w:lang w:val="en-GB"/>
        </w:rPr>
        <w:t>. </w:t>
      </w:r>
      <w:r w:rsidRPr="00A97F90">
        <w:rPr>
          <w:rFonts w:asciiTheme="minorBidi" w:hAnsiTheme="minorBidi"/>
          <w:iCs/>
          <w:sz w:val="24"/>
          <w:szCs w:val="24"/>
          <w:lang w:val="en-GB"/>
        </w:rPr>
        <w:t>6</w:t>
      </w:r>
      <w:r w:rsidRPr="00A97F90">
        <w:rPr>
          <w:rFonts w:asciiTheme="minorBidi" w:hAnsiTheme="minorBidi"/>
          <w:sz w:val="24"/>
          <w:szCs w:val="24"/>
          <w:lang w:val="en-GB"/>
        </w:rPr>
        <w:t>(2), 90-103.</w:t>
      </w:r>
    </w:p>
    <w:p w14:paraId="0C9D24CA" w14:textId="77777777" w:rsidR="00604281" w:rsidRPr="00A97F90" w:rsidRDefault="00604281" w:rsidP="00A97F90">
      <w:pPr>
        <w:spacing w:line="360" w:lineRule="auto"/>
        <w:jc w:val="both"/>
        <w:rPr>
          <w:rFonts w:asciiTheme="minorBidi" w:hAnsiTheme="minorBidi"/>
          <w:sz w:val="24"/>
          <w:szCs w:val="24"/>
          <w:lang w:val="en-GB"/>
        </w:rPr>
      </w:pPr>
      <w:r w:rsidRPr="00A97F90">
        <w:rPr>
          <w:rFonts w:asciiTheme="minorBidi" w:eastAsia="Times New Roman" w:hAnsiTheme="minorBidi"/>
          <w:sz w:val="24"/>
          <w:szCs w:val="24"/>
          <w:lang w:val="en-GB"/>
        </w:rPr>
        <w:t xml:space="preserve">Assignment Writing 24. (2020). </w:t>
      </w:r>
      <w:r w:rsidRPr="00A97F90">
        <w:rPr>
          <w:rFonts w:asciiTheme="minorBidi" w:eastAsia="Times New Roman" w:hAnsiTheme="minorBidi"/>
          <w:i/>
          <w:sz w:val="24"/>
          <w:szCs w:val="24"/>
          <w:lang w:val="en-GB"/>
        </w:rPr>
        <w:t>Overview of the Case Study</w:t>
      </w:r>
      <w:r w:rsidRPr="00A97F90">
        <w:rPr>
          <w:rFonts w:asciiTheme="minorBidi" w:eastAsia="Times New Roman" w:hAnsiTheme="minorBidi"/>
          <w:sz w:val="24"/>
          <w:szCs w:val="24"/>
          <w:lang w:val="en-GB"/>
        </w:rPr>
        <w:t xml:space="preserve">. Available at: </w:t>
      </w:r>
      <w:hyperlink r:id="rId14" w:history="1">
        <w:r w:rsidRPr="00A97F90">
          <w:rPr>
            <w:rStyle w:val="Hyperlink"/>
            <w:rFonts w:asciiTheme="minorBidi" w:eastAsia="Times New Roman" w:hAnsiTheme="minorBidi"/>
            <w:color w:val="auto"/>
            <w:sz w:val="24"/>
            <w:szCs w:val="24"/>
            <w:u w:val="none"/>
            <w:lang w:val="en-GB"/>
          </w:rPr>
          <w:t>https://www.youtube.com/watch?v=8Hvl_FY7ua8&amp;t=7s</w:t>
        </w:r>
      </w:hyperlink>
      <w:r w:rsidRPr="00A97F90">
        <w:rPr>
          <w:rFonts w:asciiTheme="minorBidi" w:eastAsia="Times New Roman" w:hAnsiTheme="minorBidi"/>
          <w:sz w:val="24"/>
          <w:szCs w:val="24"/>
          <w:lang w:val="en-GB"/>
        </w:rPr>
        <w:t xml:space="preserve"> </w:t>
      </w:r>
      <w:r w:rsidRPr="00A97F90">
        <w:rPr>
          <w:rFonts w:asciiTheme="minorBidi" w:hAnsiTheme="minorBidi"/>
          <w:sz w:val="24"/>
          <w:szCs w:val="24"/>
          <w:lang w:val="en-GB"/>
        </w:rPr>
        <w:t>Last accessed 10th March 2020.</w:t>
      </w:r>
    </w:p>
    <w:p w14:paraId="03990B10" w14:textId="77777777" w:rsidR="00604281" w:rsidRPr="00A97F90" w:rsidRDefault="00604281" w:rsidP="00A97F90">
      <w:pPr>
        <w:spacing w:line="360" w:lineRule="auto"/>
        <w:jc w:val="both"/>
        <w:rPr>
          <w:rFonts w:asciiTheme="minorBidi" w:hAnsiTheme="minorBidi"/>
          <w:sz w:val="24"/>
          <w:szCs w:val="24"/>
          <w:lang w:val="en-GB"/>
        </w:rPr>
      </w:pPr>
      <w:r w:rsidRPr="00A97F90">
        <w:rPr>
          <w:rFonts w:asciiTheme="minorBidi" w:eastAsia="Times New Roman" w:hAnsiTheme="minorBidi"/>
          <w:sz w:val="24"/>
          <w:szCs w:val="24"/>
          <w:lang w:val="en-GB"/>
        </w:rPr>
        <w:t xml:space="preserve">A-Z Projects. (2020). </w:t>
      </w:r>
      <w:r w:rsidRPr="00A97F90">
        <w:rPr>
          <w:rFonts w:asciiTheme="minorBidi" w:eastAsia="Times New Roman" w:hAnsiTheme="minorBidi"/>
          <w:i/>
          <w:sz w:val="24"/>
          <w:szCs w:val="24"/>
          <w:lang w:val="en-GB"/>
        </w:rPr>
        <w:t>Services</w:t>
      </w:r>
      <w:r w:rsidRPr="00A97F90">
        <w:rPr>
          <w:rFonts w:asciiTheme="minorBidi" w:eastAsia="Times New Roman" w:hAnsiTheme="minorBidi"/>
          <w:sz w:val="24"/>
          <w:szCs w:val="24"/>
          <w:lang w:val="en-GB"/>
        </w:rPr>
        <w:t xml:space="preserve">. Available at: </w:t>
      </w:r>
      <w:hyperlink r:id="rId15" w:history="1">
        <w:r w:rsidRPr="00A97F90">
          <w:rPr>
            <w:rStyle w:val="Hyperlink"/>
            <w:rFonts w:asciiTheme="minorBidi" w:hAnsiTheme="minorBidi"/>
            <w:color w:val="auto"/>
            <w:sz w:val="24"/>
            <w:szCs w:val="24"/>
            <w:u w:val="none"/>
            <w:lang w:val="en-GB"/>
          </w:rPr>
          <w:t>http://www.a-z-projects.co.uk/</w:t>
        </w:r>
      </w:hyperlink>
      <w:r w:rsidRPr="00A97F90">
        <w:rPr>
          <w:rFonts w:asciiTheme="minorBidi" w:hAnsiTheme="minorBidi"/>
          <w:sz w:val="24"/>
          <w:szCs w:val="24"/>
          <w:lang w:val="en-GB"/>
        </w:rPr>
        <w:t xml:space="preserve"> Last accessed 10th March 2020.</w:t>
      </w:r>
    </w:p>
    <w:p w14:paraId="214A28B3" w14:textId="77777777" w:rsidR="00604281" w:rsidRPr="00A97F90" w:rsidRDefault="00604281" w:rsidP="00A97F90">
      <w:pPr>
        <w:spacing w:line="360" w:lineRule="auto"/>
        <w:jc w:val="both"/>
        <w:rPr>
          <w:rFonts w:asciiTheme="minorBidi" w:hAnsiTheme="minorBidi"/>
          <w:sz w:val="24"/>
          <w:szCs w:val="24"/>
          <w:lang w:val="en-GB"/>
        </w:rPr>
      </w:pPr>
      <w:proofErr w:type="spellStart"/>
      <w:r w:rsidRPr="00A97F90">
        <w:rPr>
          <w:rFonts w:asciiTheme="minorBidi" w:hAnsiTheme="minorBidi"/>
          <w:sz w:val="24"/>
          <w:szCs w:val="24"/>
          <w:lang w:val="en-GB"/>
        </w:rPr>
        <w:t>Corvello</w:t>
      </w:r>
      <w:proofErr w:type="spellEnd"/>
      <w:r w:rsidRPr="00A97F90">
        <w:rPr>
          <w:rFonts w:asciiTheme="minorBidi" w:hAnsiTheme="minorBidi"/>
          <w:sz w:val="24"/>
          <w:szCs w:val="24"/>
          <w:lang w:val="en-GB"/>
        </w:rPr>
        <w:t xml:space="preserve">, V., </w:t>
      </w:r>
      <w:proofErr w:type="spellStart"/>
      <w:r w:rsidRPr="00A97F90">
        <w:rPr>
          <w:rFonts w:asciiTheme="minorBidi" w:hAnsiTheme="minorBidi"/>
          <w:sz w:val="24"/>
          <w:szCs w:val="24"/>
          <w:lang w:val="en-GB"/>
        </w:rPr>
        <w:t>Javernick</w:t>
      </w:r>
      <w:proofErr w:type="spellEnd"/>
      <w:r w:rsidRPr="00A97F90">
        <w:rPr>
          <w:rFonts w:asciiTheme="minorBidi" w:hAnsiTheme="minorBidi"/>
          <w:sz w:val="24"/>
          <w:szCs w:val="24"/>
          <w:lang w:val="en-GB"/>
        </w:rPr>
        <w:t xml:space="preserve">-Will, A. and </w:t>
      </w:r>
      <w:proofErr w:type="spellStart"/>
      <w:r w:rsidRPr="00A97F90">
        <w:rPr>
          <w:rFonts w:asciiTheme="minorBidi" w:hAnsiTheme="minorBidi"/>
          <w:sz w:val="24"/>
          <w:szCs w:val="24"/>
          <w:lang w:val="en-GB"/>
        </w:rPr>
        <w:t>Ratta</w:t>
      </w:r>
      <w:proofErr w:type="spellEnd"/>
      <w:r w:rsidRPr="00A97F90">
        <w:rPr>
          <w:rFonts w:asciiTheme="minorBidi" w:hAnsiTheme="minorBidi"/>
          <w:sz w:val="24"/>
          <w:szCs w:val="24"/>
          <w:lang w:val="en-GB"/>
        </w:rPr>
        <w:t>, A.M.L., (2017). Routine project scope management in small construction enterprises. </w:t>
      </w:r>
      <w:r w:rsidRPr="00A97F90">
        <w:rPr>
          <w:rFonts w:asciiTheme="minorBidi" w:hAnsiTheme="minorBidi"/>
          <w:i/>
          <w:iCs/>
          <w:sz w:val="24"/>
          <w:szCs w:val="24"/>
          <w:lang w:val="en-GB"/>
        </w:rPr>
        <w:t>International Journal of Project Organisation and Management</w:t>
      </w:r>
      <w:r w:rsidRPr="00A97F90">
        <w:rPr>
          <w:rFonts w:asciiTheme="minorBidi" w:hAnsiTheme="minorBidi"/>
          <w:sz w:val="24"/>
          <w:szCs w:val="24"/>
          <w:lang w:val="en-GB"/>
        </w:rPr>
        <w:t>, </w:t>
      </w:r>
      <w:r w:rsidRPr="00A97F90">
        <w:rPr>
          <w:rFonts w:asciiTheme="minorBidi" w:hAnsiTheme="minorBidi"/>
          <w:iCs/>
          <w:sz w:val="24"/>
          <w:szCs w:val="24"/>
          <w:lang w:val="en-GB"/>
        </w:rPr>
        <w:t>9</w:t>
      </w:r>
      <w:r w:rsidRPr="00A97F90">
        <w:rPr>
          <w:rFonts w:asciiTheme="minorBidi" w:hAnsiTheme="minorBidi"/>
          <w:sz w:val="24"/>
          <w:szCs w:val="24"/>
          <w:lang w:val="en-GB"/>
        </w:rPr>
        <w:t>(1), 18-30.</w:t>
      </w:r>
    </w:p>
    <w:p w14:paraId="3508243C" w14:textId="77777777" w:rsidR="00604281" w:rsidRPr="00A97F90" w:rsidRDefault="00604281" w:rsidP="00A97F90">
      <w:pPr>
        <w:spacing w:line="360" w:lineRule="auto"/>
        <w:jc w:val="both"/>
        <w:rPr>
          <w:rFonts w:asciiTheme="minorBidi" w:hAnsiTheme="minorBidi"/>
          <w:sz w:val="24"/>
          <w:szCs w:val="24"/>
          <w:lang w:val="en-GB"/>
        </w:rPr>
      </w:pPr>
      <w:proofErr w:type="spellStart"/>
      <w:r w:rsidRPr="00A97F90">
        <w:rPr>
          <w:rFonts w:asciiTheme="minorBidi" w:hAnsiTheme="minorBidi"/>
          <w:sz w:val="24"/>
          <w:szCs w:val="24"/>
          <w:lang w:val="en-GB"/>
        </w:rPr>
        <w:t>Davari</w:t>
      </w:r>
      <w:proofErr w:type="spellEnd"/>
      <w:r w:rsidRPr="00A97F90">
        <w:rPr>
          <w:rFonts w:asciiTheme="minorBidi" w:hAnsiTheme="minorBidi"/>
          <w:sz w:val="24"/>
          <w:szCs w:val="24"/>
          <w:lang w:val="en-GB"/>
        </w:rPr>
        <w:t xml:space="preserve">, M. and </w:t>
      </w:r>
      <w:proofErr w:type="spellStart"/>
      <w:r w:rsidRPr="00A97F90">
        <w:rPr>
          <w:rFonts w:asciiTheme="minorBidi" w:hAnsiTheme="minorBidi"/>
          <w:sz w:val="24"/>
          <w:szCs w:val="24"/>
          <w:lang w:val="en-GB"/>
        </w:rPr>
        <w:t>Demeulemeester</w:t>
      </w:r>
      <w:proofErr w:type="spellEnd"/>
      <w:r w:rsidRPr="00A97F90">
        <w:rPr>
          <w:rFonts w:asciiTheme="minorBidi" w:hAnsiTheme="minorBidi"/>
          <w:sz w:val="24"/>
          <w:szCs w:val="24"/>
          <w:lang w:val="en-GB"/>
        </w:rPr>
        <w:t>, E., (2019). Important classes of reactions for the proactive and reactive resource-constrained project scheduling problem. </w:t>
      </w:r>
      <w:r w:rsidRPr="00A97F90">
        <w:rPr>
          <w:rFonts w:asciiTheme="minorBidi" w:hAnsiTheme="minorBidi"/>
          <w:i/>
          <w:iCs/>
          <w:sz w:val="24"/>
          <w:szCs w:val="24"/>
          <w:lang w:val="en-GB"/>
        </w:rPr>
        <w:t>Annals of operations research</w:t>
      </w:r>
      <w:r w:rsidRPr="00A97F90">
        <w:rPr>
          <w:rFonts w:asciiTheme="minorBidi" w:hAnsiTheme="minorBidi"/>
          <w:sz w:val="24"/>
          <w:szCs w:val="24"/>
          <w:lang w:val="en-GB"/>
        </w:rPr>
        <w:t xml:space="preserve">. </w:t>
      </w:r>
      <w:r w:rsidRPr="00A97F90">
        <w:rPr>
          <w:rFonts w:asciiTheme="minorBidi" w:hAnsiTheme="minorBidi"/>
          <w:iCs/>
          <w:sz w:val="24"/>
          <w:szCs w:val="24"/>
          <w:lang w:val="en-GB"/>
        </w:rPr>
        <w:t>274</w:t>
      </w:r>
      <w:r w:rsidRPr="00A97F90">
        <w:rPr>
          <w:rFonts w:asciiTheme="minorBidi" w:hAnsiTheme="minorBidi"/>
          <w:sz w:val="24"/>
          <w:szCs w:val="24"/>
          <w:lang w:val="en-GB"/>
        </w:rPr>
        <w:t>(1-2), 187-210.</w:t>
      </w:r>
    </w:p>
    <w:p w14:paraId="1462D709" w14:textId="77777777" w:rsidR="00604281" w:rsidRPr="00A97F90" w:rsidRDefault="00604281" w:rsidP="00A97F90">
      <w:pPr>
        <w:spacing w:line="360" w:lineRule="auto"/>
        <w:jc w:val="both"/>
        <w:rPr>
          <w:rFonts w:asciiTheme="minorBidi" w:hAnsiTheme="minorBidi"/>
          <w:sz w:val="24"/>
          <w:szCs w:val="24"/>
          <w:lang w:val="en-GB"/>
        </w:rPr>
      </w:pPr>
      <w:proofErr w:type="spellStart"/>
      <w:r w:rsidRPr="00A97F90">
        <w:rPr>
          <w:rFonts w:asciiTheme="minorBidi" w:hAnsiTheme="minorBidi"/>
          <w:sz w:val="24"/>
          <w:szCs w:val="24"/>
          <w:lang w:val="en-GB"/>
        </w:rPr>
        <w:t>Enhan</w:t>
      </w:r>
      <w:proofErr w:type="spellEnd"/>
      <w:r w:rsidRPr="00A97F90">
        <w:rPr>
          <w:rFonts w:asciiTheme="minorBidi" w:hAnsiTheme="minorBidi"/>
          <w:sz w:val="24"/>
          <w:szCs w:val="24"/>
          <w:lang w:val="en-GB"/>
        </w:rPr>
        <w:t xml:space="preserve"> CV. (2018). 4 steps to a successful personal development plan. Available: </w:t>
      </w:r>
      <w:hyperlink r:id="rId16" w:history="1">
        <w:r w:rsidRPr="00A97F90">
          <w:rPr>
            <w:rStyle w:val="Hyperlink"/>
            <w:rFonts w:asciiTheme="minorBidi" w:hAnsiTheme="minorBidi"/>
            <w:color w:val="auto"/>
            <w:sz w:val="24"/>
            <w:szCs w:val="24"/>
            <w:u w:val="none"/>
            <w:lang w:val="en-GB"/>
          </w:rPr>
          <w:t>https://enhancv.com/blog/personal-development-plan/</w:t>
        </w:r>
      </w:hyperlink>
      <w:r w:rsidRPr="00A97F90">
        <w:rPr>
          <w:rFonts w:asciiTheme="minorBidi" w:hAnsiTheme="minorBidi"/>
          <w:sz w:val="24"/>
          <w:szCs w:val="24"/>
          <w:lang w:val="en-GB"/>
        </w:rPr>
        <w:t>. Last accessed 10th March 2020.</w:t>
      </w:r>
    </w:p>
    <w:p w14:paraId="2EE02174" w14:textId="77777777" w:rsidR="00604281" w:rsidRPr="00A97F90" w:rsidRDefault="00604281" w:rsidP="00A97F90">
      <w:pPr>
        <w:spacing w:line="360" w:lineRule="auto"/>
        <w:jc w:val="both"/>
        <w:rPr>
          <w:rFonts w:asciiTheme="minorBidi" w:hAnsiTheme="minorBidi"/>
          <w:sz w:val="24"/>
          <w:szCs w:val="24"/>
          <w:lang w:val="en-GB"/>
        </w:rPr>
      </w:pPr>
      <w:r w:rsidRPr="00A97F90">
        <w:rPr>
          <w:rFonts w:asciiTheme="minorBidi" w:hAnsiTheme="minorBidi"/>
          <w:sz w:val="24"/>
          <w:szCs w:val="24"/>
          <w:lang w:val="en-GB"/>
        </w:rPr>
        <w:t xml:space="preserve">Liu, J., </w:t>
      </w:r>
      <w:proofErr w:type="spellStart"/>
      <w:r w:rsidRPr="00A97F90">
        <w:rPr>
          <w:rFonts w:asciiTheme="minorBidi" w:hAnsiTheme="minorBidi"/>
          <w:sz w:val="24"/>
          <w:szCs w:val="24"/>
          <w:lang w:val="en-GB"/>
        </w:rPr>
        <w:t>Jin</w:t>
      </w:r>
      <w:proofErr w:type="spellEnd"/>
      <w:r w:rsidRPr="00A97F90">
        <w:rPr>
          <w:rFonts w:asciiTheme="minorBidi" w:hAnsiTheme="minorBidi"/>
          <w:sz w:val="24"/>
          <w:szCs w:val="24"/>
          <w:lang w:val="en-GB"/>
        </w:rPr>
        <w:t xml:space="preserve">, F., </w:t>
      </w:r>
      <w:proofErr w:type="spellStart"/>
      <w:r w:rsidRPr="00A97F90">
        <w:rPr>
          <w:rFonts w:asciiTheme="minorBidi" w:hAnsiTheme="minorBidi"/>
          <w:sz w:val="24"/>
          <w:szCs w:val="24"/>
          <w:lang w:val="en-GB"/>
        </w:rPr>
        <w:t>Xie</w:t>
      </w:r>
      <w:proofErr w:type="spellEnd"/>
      <w:r w:rsidRPr="00A97F90">
        <w:rPr>
          <w:rFonts w:asciiTheme="minorBidi" w:hAnsiTheme="minorBidi"/>
          <w:sz w:val="24"/>
          <w:szCs w:val="24"/>
          <w:lang w:val="en-GB"/>
        </w:rPr>
        <w:t xml:space="preserve">, Q. and </w:t>
      </w:r>
      <w:proofErr w:type="spellStart"/>
      <w:r w:rsidRPr="00A97F90">
        <w:rPr>
          <w:rFonts w:asciiTheme="minorBidi" w:hAnsiTheme="minorBidi"/>
          <w:sz w:val="24"/>
          <w:szCs w:val="24"/>
          <w:lang w:val="en-GB"/>
        </w:rPr>
        <w:t>Skitmore</w:t>
      </w:r>
      <w:proofErr w:type="spellEnd"/>
      <w:r w:rsidRPr="00A97F90">
        <w:rPr>
          <w:rFonts w:asciiTheme="minorBidi" w:hAnsiTheme="minorBidi"/>
          <w:sz w:val="24"/>
          <w:szCs w:val="24"/>
          <w:lang w:val="en-GB"/>
        </w:rPr>
        <w:t>, M., (2017). Improving risk assessment in financial feasibility of international engineering projects: A risk driver perspective. </w:t>
      </w:r>
      <w:r w:rsidRPr="00A97F90">
        <w:rPr>
          <w:rFonts w:asciiTheme="minorBidi" w:hAnsiTheme="minorBidi"/>
          <w:i/>
          <w:iCs/>
          <w:sz w:val="24"/>
          <w:szCs w:val="24"/>
          <w:lang w:val="en-GB"/>
        </w:rPr>
        <w:t>International Journal of Project Management</w:t>
      </w:r>
      <w:r w:rsidRPr="00A97F90">
        <w:rPr>
          <w:rFonts w:asciiTheme="minorBidi" w:hAnsiTheme="minorBidi"/>
          <w:sz w:val="24"/>
          <w:szCs w:val="24"/>
          <w:lang w:val="en-GB"/>
        </w:rPr>
        <w:t>. 35 (2), 204-211.</w:t>
      </w:r>
    </w:p>
    <w:p w14:paraId="677026EB" w14:textId="77777777" w:rsidR="00604281" w:rsidRPr="00A97F90" w:rsidRDefault="00604281" w:rsidP="00A97F90">
      <w:pPr>
        <w:spacing w:line="360" w:lineRule="auto"/>
        <w:jc w:val="both"/>
        <w:rPr>
          <w:rFonts w:asciiTheme="minorBidi" w:hAnsiTheme="minorBidi"/>
          <w:sz w:val="24"/>
          <w:szCs w:val="24"/>
          <w:lang w:val="en-GB"/>
        </w:rPr>
      </w:pPr>
      <w:proofErr w:type="spellStart"/>
      <w:r w:rsidRPr="00A97F90">
        <w:rPr>
          <w:rFonts w:asciiTheme="minorBidi" w:hAnsiTheme="minorBidi"/>
          <w:sz w:val="24"/>
          <w:szCs w:val="24"/>
          <w:lang w:val="en-GB"/>
        </w:rPr>
        <w:t>Matthies</w:t>
      </w:r>
      <w:proofErr w:type="spellEnd"/>
      <w:r w:rsidRPr="00A97F90">
        <w:rPr>
          <w:rFonts w:asciiTheme="minorBidi" w:hAnsiTheme="minorBidi"/>
          <w:sz w:val="24"/>
          <w:szCs w:val="24"/>
          <w:lang w:val="en-GB"/>
        </w:rPr>
        <w:t>, B., (2017). A text mining approach for extracting lessons learned from project documentation: An illustrative case study. </w:t>
      </w:r>
      <w:r w:rsidRPr="00A97F90">
        <w:rPr>
          <w:rFonts w:asciiTheme="minorBidi" w:hAnsiTheme="minorBidi"/>
          <w:i/>
          <w:iCs/>
          <w:sz w:val="24"/>
          <w:szCs w:val="24"/>
          <w:lang w:val="en-GB"/>
        </w:rPr>
        <w:t>International Journal of Management, Knowledge and Learning</w:t>
      </w:r>
      <w:r w:rsidRPr="00A97F90">
        <w:rPr>
          <w:rFonts w:asciiTheme="minorBidi" w:hAnsiTheme="minorBidi"/>
          <w:sz w:val="24"/>
          <w:szCs w:val="24"/>
          <w:lang w:val="en-GB"/>
        </w:rPr>
        <w:t>. 6(2), 153-174.</w:t>
      </w:r>
    </w:p>
    <w:p w14:paraId="54920606" w14:textId="77777777" w:rsidR="00604281" w:rsidRPr="00A97F90" w:rsidRDefault="00604281" w:rsidP="00A97F90">
      <w:pPr>
        <w:spacing w:line="360" w:lineRule="auto"/>
        <w:jc w:val="both"/>
        <w:rPr>
          <w:rFonts w:asciiTheme="minorBidi" w:hAnsiTheme="minorBidi"/>
          <w:sz w:val="24"/>
          <w:szCs w:val="24"/>
          <w:lang w:val="en-GB"/>
        </w:rPr>
      </w:pPr>
      <w:r w:rsidRPr="00A97F90">
        <w:rPr>
          <w:rFonts w:asciiTheme="minorBidi" w:hAnsiTheme="minorBidi"/>
          <w:sz w:val="24"/>
          <w:szCs w:val="24"/>
          <w:lang w:val="en-GB"/>
        </w:rPr>
        <w:t>Microsoft. (2020). </w:t>
      </w:r>
      <w:r w:rsidRPr="00A97F90">
        <w:rPr>
          <w:rFonts w:asciiTheme="minorBidi" w:hAnsiTheme="minorBidi"/>
          <w:i/>
          <w:iCs/>
          <w:sz w:val="24"/>
          <w:szCs w:val="24"/>
          <w:lang w:val="en-GB"/>
        </w:rPr>
        <w:t>Organize teamwork with Microsoft Planner.</w:t>
      </w:r>
      <w:r w:rsidRPr="00A97F90">
        <w:rPr>
          <w:rFonts w:asciiTheme="minorBidi" w:hAnsiTheme="minorBidi"/>
          <w:sz w:val="24"/>
          <w:szCs w:val="24"/>
          <w:lang w:val="en-GB"/>
        </w:rPr>
        <w:t> Available: https://products.office.com/en-in/business/task-management-software. Last accessed 10th March 2020.</w:t>
      </w:r>
    </w:p>
    <w:p w14:paraId="00FDE94D" w14:textId="77777777" w:rsidR="00604281" w:rsidRPr="00A97F90" w:rsidRDefault="00604281" w:rsidP="00A97F90">
      <w:pPr>
        <w:spacing w:line="360" w:lineRule="auto"/>
        <w:jc w:val="both"/>
        <w:rPr>
          <w:rFonts w:asciiTheme="minorBidi" w:hAnsiTheme="minorBidi"/>
          <w:sz w:val="24"/>
          <w:szCs w:val="24"/>
          <w:lang w:val="en-GB"/>
        </w:rPr>
      </w:pPr>
      <w:r w:rsidRPr="00A97F90">
        <w:rPr>
          <w:rFonts w:asciiTheme="minorBidi" w:hAnsiTheme="minorBidi"/>
          <w:sz w:val="24"/>
          <w:szCs w:val="24"/>
          <w:lang w:val="en-GB"/>
        </w:rPr>
        <w:lastRenderedPageBreak/>
        <w:t>Project Manager (2019). </w:t>
      </w:r>
      <w:r w:rsidRPr="00A97F90">
        <w:rPr>
          <w:rFonts w:asciiTheme="minorBidi" w:hAnsiTheme="minorBidi"/>
          <w:i/>
          <w:iCs/>
          <w:sz w:val="24"/>
          <w:szCs w:val="24"/>
          <w:lang w:val="en-GB"/>
        </w:rPr>
        <w:t xml:space="preserve">What Is a Project Management Communication </w:t>
      </w:r>
      <w:proofErr w:type="gramStart"/>
      <w:r w:rsidRPr="00A97F90">
        <w:rPr>
          <w:rFonts w:asciiTheme="minorBidi" w:hAnsiTheme="minorBidi"/>
          <w:i/>
          <w:iCs/>
          <w:sz w:val="24"/>
          <w:szCs w:val="24"/>
          <w:lang w:val="en-GB"/>
        </w:rPr>
        <w:t>Plan?.</w:t>
      </w:r>
      <w:proofErr w:type="gramEnd"/>
      <w:r w:rsidRPr="00A97F90">
        <w:rPr>
          <w:rFonts w:asciiTheme="minorBidi" w:hAnsiTheme="minorBidi"/>
          <w:sz w:val="24"/>
          <w:szCs w:val="24"/>
          <w:lang w:val="en-GB"/>
        </w:rPr>
        <w:t> Available: https://www.projectmanager.com/blog/project-management-communication-plan. Last accessed 10th March 2020.</w:t>
      </w:r>
    </w:p>
    <w:p w14:paraId="27EBEFA3" w14:textId="77777777" w:rsidR="00604281" w:rsidRPr="00A97F90" w:rsidRDefault="00604281" w:rsidP="00A97F90">
      <w:pPr>
        <w:spacing w:line="360" w:lineRule="auto"/>
        <w:jc w:val="both"/>
        <w:rPr>
          <w:rFonts w:asciiTheme="minorBidi" w:hAnsiTheme="minorBidi"/>
          <w:sz w:val="24"/>
          <w:szCs w:val="24"/>
          <w:lang w:val="en-GB"/>
        </w:rPr>
      </w:pPr>
      <w:r w:rsidRPr="00A97F90">
        <w:rPr>
          <w:rFonts w:asciiTheme="minorBidi" w:hAnsiTheme="minorBidi"/>
          <w:sz w:val="24"/>
          <w:szCs w:val="24"/>
          <w:lang w:val="en-GB"/>
        </w:rPr>
        <w:t xml:space="preserve">Rai, A., Gupta, G.P. and Kumar, P., (2017). Estimation of software development efforts using improved </w:t>
      </w:r>
      <w:proofErr w:type="spellStart"/>
      <w:r w:rsidRPr="00A97F90">
        <w:rPr>
          <w:rFonts w:asciiTheme="minorBidi" w:hAnsiTheme="minorBidi"/>
          <w:sz w:val="24"/>
          <w:szCs w:val="24"/>
          <w:lang w:val="en-GB"/>
        </w:rPr>
        <w:t>delphi</w:t>
      </w:r>
      <w:proofErr w:type="spellEnd"/>
      <w:r w:rsidRPr="00A97F90">
        <w:rPr>
          <w:rFonts w:asciiTheme="minorBidi" w:hAnsiTheme="minorBidi"/>
          <w:sz w:val="24"/>
          <w:szCs w:val="24"/>
          <w:lang w:val="en-GB"/>
        </w:rPr>
        <w:t xml:space="preserve"> technique: A novel approach. </w:t>
      </w:r>
      <w:r w:rsidRPr="00A97F90">
        <w:rPr>
          <w:rFonts w:asciiTheme="minorBidi" w:hAnsiTheme="minorBidi"/>
          <w:i/>
          <w:iCs/>
          <w:sz w:val="24"/>
          <w:szCs w:val="24"/>
          <w:lang w:val="en-GB"/>
        </w:rPr>
        <w:t>Int. J. Appl. Eng. Res.</w:t>
      </w:r>
      <w:r w:rsidRPr="00A97F90">
        <w:rPr>
          <w:rFonts w:asciiTheme="minorBidi" w:hAnsiTheme="minorBidi"/>
          <w:sz w:val="24"/>
          <w:szCs w:val="24"/>
          <w:lang w:val="en-GB"/>
        </w:rPr>
        <w:t> </w:t>
      </w:r>
      <w:r w:rsidRPr="00A97F90">
        <w:rPr>
          <w:rFonts w:asciiTheme="minorBidi" w:hAnsiTheme="minorBidi"/>
          <w:iCs/>
          <w:sz w:val="24"/>
          <w:szCs w:val="24"/>
          <w:lang w:val="en-GB"/>
        </w:rPr>
        <w:t>12</w:t>
      </w:r>
      <w:r w:rsidRPr="00A97F90">
        <w:rPr>
          <w:rFonts w:asciiTheme="minorBidi" w:hAnsiTheme="minorBidi"/>
          <w:sz w:val="24"/>
          <w:szCs w:val="24"/>
          <w:lang w:val="en-GB"/>
        </w:rPr>
        <w:t>(12), pp.3228-3236.</w:t>
      </w:r>
    </w:p>
    <w:p w14:paraId="215510B1" w14:textId="77777777" w:rsidR="00604281" w:rsidRPr="00A97F90" w:rsidRDefault="00604281" w:rsidP="00A97F90">
      <w:pPr>
        <w:spacing w:line="360" w:lineRule="auto"/>
        <w:jc w:val="both"/>
        <w:rPr>
          <w:rFonts w:asciiTheme="minorBidi" w:hAnsiTheme="minorBidi"/>
          <w:sz w:val="24"/>
          <w:szCs w:val="24"/>
          <w:lang w:val="en-GB"/>
        </w:rPr>
      </w:pPr>
      <w:r w:rsidRPr="00A97F90">
        <w:rPr>
          <w:rFonts w:asciiTheme="minorBidi" w:hAnsiTheme="minorBidi"/>
          <w:sz w:val="24"/>
          <w:szCs w:val="24"/>
          <w:lang w:val="en-GB"/>
        </w:rPr>
        <w:t xml:space="preserve">Villanova University. (2019). </w:t>
      </w:r>
      <w:r w:rsidRPr="00A97F90">
        <w:rPr>
          <w:rFonts w:asciiTheme="minorBidi" w:hAnsiTheme="minorBidi"/>
          <w:i/>
          <w:sz w:val="24"/>
          <w:szCs w:val="24"/>
          <w:lang w:val="en-GB"/>
        </w:rPr>
        <w:t>How to Maximize Project Quality with the Iron Triangle of Project Management</w:t>
      </w:r>
      <w:r w:rsidRPr="00A97F90">
        <w:rPr>
          <w:rFonts w:asciiTheme="minorBidi" w:hAnsiTheme="minorBidi"/>
          <w:i/>
          <w:iCs/>
          <w:sz w:val="24"/>
          <w:szCs w:val="24"/>
          <w:lang w:val="en-GB"/>
        </w:rPr>
        <w:t>.</w:t>
      </w:r>
      <w:r w:rsidRPr="00A97F90">
        <w:rPr>
          <w:rFonts w:asciiTheme="minorBidi" w:hAnsiTheme="minorBidi"/>
          <w:sz w:val="24"/>
          <w:szCs w:val="24"/>
          <w:lang w:val="en-GB"/>
        </w:rPr>
        <w:t xml:space="preserve"> Available: </w:t>
      </w:r>
      <w:hyperlink r:id="rId17" w:history="1">
        <w:r w:rsidRPr="00A97F90">
          <w:rPr>
            <w:rStyle w:val="Hyperlink"/>
            <w:rFonts w:asciiTheme="minorBidi" w:hAnsiTheme="minorBidi"/>
            <w:color w:val="auto"/>
            <w:sz w:val="24"/>
            <w:szCs w:val="24"/>
            <w:u w:val="none"/>
            <w:lang w:val="en-GB"/>
          </w:rPr>
          <w:t>https://www.villanovau.com/resources/project-management/iron-triangle-project-management/</w:t>
        </w:r>
      </w:hyperlink>
      <w:r w:rsidRPr="00A97F90">
        <w:rPr>
          <w:rFonts w:asciiTheme="minorBidi" w:hAnsiTheme="minorBidi"/>
          <w:sz w:val="24"/>
          <w:szCs w:val="24"/>
          <w:lang w:val="en-GB"/>
        </w:rPr>
        <w:t xml:space="preserve"> Last accessed 10th March 2020.</w:t>
      </w:r>
    </w:p>
    <w:p w14:paraId="576E186D" w14:textId="77777777" w:rsidR="00604281" w:rsidRPr="00A97F90" w:rsidRDefault="00604281" w:rsidP="00A97F90">
      <w:pPr>
        <w:spacing w:line="360" w:lineRule="auto"/>
        <w:jc w:val="both"/>
        <w:rPr>
          <w:rFonts w:asciiTheme="minorBidi" w:hAnsiTheme="minorBidi"/>
          <w:sz w:val="24"/>
          <w:szCs w:val="24"/>
          <w:lang w:val="en-GB"/>
        </w:rPr>
      </w:pPr>
      <w:r w:rsidRPr="00A97F90">
        <w:rPr>
          <w:rFonts w:asciiTheme="minorBidi" w:hAnsiTheme="minorBidi"/>
          <w:sz w:val="24"/>
          <w:szCs w:val="24"/>
          <w:lang w:val="en-GB"/>
        </w:rPr>
        <w:t xml:space="preserve">Visual Paradigm. (2020). </w:t>
      </w:r>
      <w:r w:rsidRPr="00A97F90">
        <w:rPr>
          <w:rFonts w:asciiTheme="minorBidi" w:hAnsiTheme="minorBidi"/>
          <w:i/>
          <w:sz w:val="24"/>
          <w:szCs w:val="24"/>
          <w:lang w:val="en-GB"/>
        </w:rPr>
        <w:t>What is User Story?</w:t>
      </w:r>
      <w:r w:rsidRPr="00A97F90">
        <w:rPr>
          <w:rFonts w:asciiTheme="minorBidi" w:hAnsiTheme="minorBidi"/>
          <w:sz w:val="24"/>
          <w:szCs w:val="24"/>
          <w:lang w:val="en-GB"/>
        </w:rPr>
        <w:t xml:space="preserve"> Available:</w:t>
      </w:r>
      <w:r w:rsidRPr="00A97F90">
        <w:rPr>
          <w:rFonts w:asciiTheme="minorBidi" w:hAnsiTheme="minorBidi"/>
          <w:i/>
          <w:sz w:val="24"/>
          <w:szCs w:val="24"/>
          <w:lang w:val="en-GB"/>
        </w:rPr>
        <w:t xml:space="preserve"> </w:t>
      </w:r>
      <w:hyperlink r:id="rId18" w:history="1">
        <w:r w:rsidRPr="00A97F90">
          <w:rPr>
            <w:rStyle w:val="Hyperlink"/>
            <w:rFonts w:asciiTheme="minorBidi" w:hAnsiTheme="minorBidi"/>
            <w:color w:val="auto"/>
            <w:sz w:val="24"/>
            <w:szCs w:val="24"/>
            <w:u w:val="none"/>
            <w:lang w:val="en-GB"/>
          </w:rPr>
          <w:t>https://www.visual-paradigm.com/guide/agile-software-development/what-is-user-story/</w:t>
        </w:r>
      </w:hyperlink>
      <w:r w:rsidRPr="00A97F90">
        <w:rPr>
          <w:rFonts w:asciiTheme="minorBidi" w:hAnsiTheme="minorBidi"/>
          <w:sz w:val="24"/>
          <w:szCs w:val="24"/>
          <w:lang w:val="en-GB"/>
        </w:rPr>
        <w:t xml:space="preserve"> Last accessed 10th March 2020.</w:t>
      </w:r>
    </w:p>
    <w:p w14:paraId="35ABDFAF" w14:textId="77777777" w:rsidR="00702395" w:rsidRPr="00A97F90" w:rsidRDefault="00604281" w:rsidP="00A97F90">
      <w:pPr>
        <w:spacing w:line="360" w:lineRule="auto"/>
        <w:jc w:val="both"/>
        <w:rPr>
          <w:rFonts w:asciiTheme="minorBidi" w:hAnsiTheme="minorBidi"/>
          <w:sz w:val="24"/>
          <w:szCs w:val="24"/>
          <w:lang w:val="en-GB"/>
        </w:rPr>
      </w:pPr>
      <w:r w:rsidRPr="00A97F90">
        <w:rPr>
          <w:rFonts w:asciiTheme="minorBidi" w:hAnsiTheme="minorBidi"/>
          <w:sz w:val="24"/>
          <w:szCs w:val="24"/>
          <w:lang w:val="en-GB"/>
        </w:rPr>
        <w:t>Wright, A. and Lawlor-Wright, T (2018). </w:t>
      </w:r>
      <w:r w:rsidRPr="00A97F90">
        <w:rPr>
          <w:rFonts w:asciiTheme="minorBidi" w:hAnsiTheme="minorBidi"/>
          <w:i/>
          <w:iCs/>
          <w:sz w:val="24"/>
          <w:szCs w:val="24"/>
          <w:lang w:val="en-GB"/>
        </w:rPr>
        <w:t>Project success and quality: balancing the iron triangle</w:t>
      </w:r>
      <w:r w:rsidRPr="00A97F90">
        <w:rPr>
          <w:rFonts w:asciiTheme="minorBidi" w:hAnsiTheme="minorBidi"/>
          <w:sz w:val="24"/>
          <w:szCs w:val="24"/>
          <w:lang w:val="en-GB"/>
        </w:rPr>
        <w:t>. Abingdon: Routledge. p1-189.</w:t>
      </w:r>
    </w:p>
    <w:p w14:paraId="1DB102B6" w14:textId="77777777" w:rsidR="00604281" w:rsidRPr="00A97F90" w:rsidRDefault="00604281" w:rsidP="00A97F90">
      <w:pPr>
        <w:spacing w:after="160" w:line="360" w:lineRule="auto"/>
        <w:rPr>
          <w:rFonts w:asciiTheme="minorBidi" w:eastAsiaTheme="majorEastAsia" w:hAnsiTheme="minorBidi"/>
          <w:b/>
          <w:bCs/>
          <w:sz w:val="28"/>
          <w:szCs w:val="28"/>
          <w:lang w:val="en-GB"/>
        </w:rPr>
      </w:pPr>
      <w:r w:rsidRPr="00A97F90">
        <w:rPr>
          <w:rFonts w:asciiTheme="minorBidi" w:hAnsiTheme="minorBidi"/>
          <w:lang w:val="en-GB"/>
        </w:rPr>
        <w:br w:type="page"/>
      </w:r>
    </w:p>
    <w:p w14:paraId="2AC1B432" w14:textId="77777777" w:rsidR="00702395" w:rsidRPr="00A97F90" w:rsidRDefault="00702395" w:rsidP="00A97F90">
      <w:pPr>
        <w:pStyle w:val="Heading1"/>
        <w:spacing w:line="360" w:lineRule="auto"/>
        <w:rPr>
          <w:rFonts w:asciiTheme="minorBidi" w:hAnsiTheme="minorBidi" w:cstheme="minorBidi"/>
          <w:color w:val="auto"/>
          <w:lang w:val="en-GB"/>
        </w:rPr>
      </w:pPr>
      <w:bookmarkStart w:id="10" w:name="_Toc35345481"/>
      <w:r w:rsidRPr="00A97F90">
        <w:rPr>
          <w:rFonts w:asciiTheme="minorBidi" w:hAnsiTheme="minorBidi" w:cstheme="minorBidi"/>
          <w:color w:val="auto"/>
          <w:lang w:val="en-GB"/>
        </w:rPr>
        <w:lastRenderedPageBreak/>
        <w:t>Appendices</w:t>
      </w:r>
      <w:bookmarkEnd w:id="10"/>
    </w:p>
    <w:p w14:paraId="642A9EDB" w14:textId="77777777" w:rsidR="00702395" w:rsidRPr="00A97F90" w:rsidRDefault="00702395" w:rsidP="00A97F90">
      <w:pPr>
        <w:pStyle w:val="Heading2"/>
        <w:spacing w:line="360" w:lineRule="auto"/>
        <w:rPr>
          <w:rFonts w:asciiTheme="minorBidi" w:hAnsiTheme="minorBidi" w:cstheme="minorBidi"/>
          <w:color w:val="auto"/>
          <w:lang w:val="en-GB"/>
        </w:rPr>
      </w:pPr>
      <w:bookmarkStart w:id="11" w:name="_Toc35345482"/>
      <w:r w:rsidRPr="00A97F90">
        <w:rPr>
          <w:rFonts w:asciiTheme="minorBidi" w:hAnsiTheme="minorBidi" w:cstheme="minorBidi"/>
          <w:color w:val="auto"/>
          <w:lang w:val="en-GB"/>
        </w:rPr>
        <w:t>Appendix 1: Project Mapping in Microsoft Planner</w:t>
      </w:r>
      <w:bookmarkEnd w:id="11"/>
    </w:p>
    <w:p w14:paraId="521D1658" w14:textId="77777777" w:rsidR="00702395" w:rsidRPr="00A97F90" w:rsidRDefault="00702395" w:rsidP="00A97F90">
      <w:pPr>
        <w:pStyle w:val="Normal1"/>
        <w:spacing w:line="360" w:lineRule="auto"/>
        <w:jc w:val="both"/>
        <w:rPr>
          <w:rFonts w:asciiTheme="minorBidi" w:eastAsia="Times New Roman" w:hAnsiTheme="minorBidi" w:cstheme="minorBidi"/>
          <w:b/>
          <w:sz w:val="28"/>
          <w:szCs w:val="28"/>
          <w:lang w:val="en-GB"/>
        </w:rPr>
      </w:pPr>
      <w:r w:rsidRPr="00A97F90">
        <w:rPr>
          <w:rFonts w:asciiTheme="minorBidi" w:eastAsia="Times New Roman" w:hAnsiTheme="minorBidi" w:cstheme="minorBidi"/>
          <w:b/>
          <w:noProof/>
          <w:sz w:val="28"/>
          <w:szCs w:val="28"/>
          <w:lang w:val="en-GB" w:eastAsia="en-GB"/>
        </w:rPr>
        <w:drawing>
          <wp:inline distT="114300" distB="114300" distL="114300" distR="114300" wp14:anchorId="1A137A68" wp14:editId="784B9B67">
            <wp:extent cx="5734050" cy="32385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cstate="print"/>
                    <a:srcRect/>
                    <a:stretch>
                      <a:fillRect/>
                    </a:stretch>
                  </pic:blipFill>
                  <pic:spPr>
                    <a:xfrm>
                      <a:off x="0" y="0"/>
                      <a:ext cx="5734050" cy="3238500"/>
                    </a:xfrm>
                    <a:prstGeom prst="rect">
                      <a:avLst/>
                    </a:prstGeom>
                    <a:ln/>
                  </pic:spPr>
                </pic:pic>
              </a:graphicData>
            </a:graphic>
          </wp:inline>
        </w:drawing>
      </w:r>
    </w:p>
    <w:p w14:paraId="40EEFF31" w14:textId="77777777" w:rsidR="00702395" w:rsidRPr="00A97F90" w:rsidRDefault="00702395" w:rsidP="00A97F90">
      <w:pPr>
        <w:pStyle w:val="Normal1"/>
        <w:spacing w:line="360" w:lineRule="auto"/>
        <w:jc w:val="both"/>
        <w:rPr>
          <w:rFonts w:asciiTheme="minorBidi" w:eastAsia="Times New Roman" w:hAnsiTheme="minorBidi" w:cstheme="minorBidi"/>
          <w:b/>
          <w:sz w:val="28"/>
          <w:szCs w:val="28"/>
          <w:lang w:val="en-GB"/>
        </w:rPr>
      </w:pPr>
      <w:r w:rsidRPr="00A97F90">
        <w:rPr>
          <w:rFonts w:asciiTheme="minorBidi" w:eastAsia="Times New Roman" w:hAnsiTheme="minorBidi" w:cstheme="minorBidi"/>
          <w:b/>
          <w:noProof/>
          <w:sz w:val="28"/>
          <w:szCs w:val="28"/>
          <w:lang w:val="en-GB" w:eastAsia="en-GB"/>
        </w:rPr>
        <w:drawing>
          <wp:inline distT="114300" distB="114300" distL="114300" distR="114300" wp14:anchorId="0795C465" wp14:editId="179C017A">
            <wp:extent cx="5734050" cy="44958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cstate="print"/>
                    <a:srcRect/>
                    <a:stretch>
                      <a:fillRect/>
                    </a:stretch>
                  </pic:blipFill>
                  <pic:spPr>
                    <a:xfrm>
                      <a:off x="0" y="0"/>
                      <a:ext cx="5734050" cy="4495800"/>
                    </a:xfrm>
                    <a:prstGeom prst="rect">
                      <a:avLst/>
                    </a:prstGeom>
                    <a:ln/>
                  </pic:spPr>
                </pic:pic>
              </a:graphicData>
            </a:graphic>
          </wp:inline>
        </w:drawing>
      </w:r>
    </w:p>
    <w:p w14:paraId="2BC0D0BF" w14:textId="77777777" w:rsidR="003A66E3" w:rsidRPr="008517A4" w:rsidRDefault="003A66E3"/>
    <w:sectPr w:rsidR="003A66E3" w:rsidRPr="008517A4" w:rsidSect="00077297">
      <w:footerReference w:type="default" r:id="rId2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336C53" w14:textId="77777777" w:rsidR="005D7792" w:rsidRDefault="005D7792" w:rsidP="00DC30CC">
      <w:pPr>
        <w:spacing w:line="240" w:lineRule="auto"/>
      </w:pPr>
      <w:r>
        <w:separator/>
      </w:r>
    </w:p>
  </w:endnote>
  <w:endnote w:type="continuationSeparator" w:id="0">
    <w:p w14:paraId="5CEDBCA9" w14:textId="77777777" w:rsidR="005D7792" w:rsidRDefault="005D7792" w:rsidP="00DC30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340473"/>
      <w:docPartObj>
        <w:docPartGallery w:val="Page Numbers (Bottom of Page)"/>
        <w:docPartUnique/>
      </w:docPartObj>
    </w:sdtPr>
    <w:sdtEndPr/>
    <w:sdtContent>
      <w:p w14:paraId="5CA6F3C3" w14:textId="77777777" w:rsidR="0081508E" w:rsidRDefault="004E2E15">
        <w:pPr>
          <w:pStyle w:val="Footer"/>
          <w:jc w:val="right"/>
        </w:pPr>
        <w:r>
          <w:fldChar w:fldCharType="begin"/>
        </w:r>
        <w:r w:rsidR="00C90E98">
          <w:instrText xml:space="preserve"> PAGE   \* MERGEFORMAT </w:instrText>
        </w:r>
        <w:r>
          <w:fldChar w:fldCharType="separate"/>
        </w:r>
        <w:r w:rsidR="0075789D">
          <w:rPr>
            <w:noProof/>
          </w:rPr>
          <w:t>16</w:t>
        </w:r>
        <w:r>
          <w:fldChar w:fldCharType="end"/>
        </w:r>
      </w:p>
    </w:sdtContent>
  </w:sdt>
  <w:p w14:paraId="0BE26047" w14:textId="77777777" w:rsidR="0081508E" w:rsidRDefault="005D7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EA3225" w14:textId="77777777" w:rsidR="005D7792" w:rsidRDefault="005D7792" w:rsidP="00DC30CC">
      <w:pPr>
        <w:spacing w:line="240" w:lineRule="auto"/>
      </w:pPr>
      <w:r>
        <w:separator/>
      </w:r>
    </w:p>
  </w:footnote>
  <w:footnote w:type="continuationSeparator" w:id="0">
    <w:p w14:paraId="46214EAF" w14:textId="77777777" w:rsidR="005D7792" w:rsidRDefault="005D7792" w:rsidP="00DC30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4A0CEE"/>
    <w:multiLevelType w:val="multilevel"/>
    <w:tmpl w:val="944474C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395"/>
    <w:rsid w:val="000070A0"/>
    <w:rsid w:val="00011551"/>
    <w:rsid w:val="00046E79"/>
    <w:rsid w:val="000B0B70"/>
    <w:rsid w:val="000C6FE1"/>
    <w:rsid w:val="000D7C00"/>
    <w:rsid w:val="000F0EFC"/>
    <w:rsid w:val="00170955"/>
    <w:rsid w:val="0019170B"/>
    <w:rsid w:val="00191FD2"/>
    <w:rsid w:val="001C108E"/>
    <w:rsid w:val="00236916"/>
    <w:rsid w:val="002735BF"/>
    <w:rsid w:val="002745E0"/>
    <w:rsid w:val="00282800"/>
    <w:rsid w:val="00297C4F"/>
    <w:rsid w:val="00312360"/>
    <w:rsid w:val="00392A66"/>
    <w:rsid w:val="003A66E3"/>
    <w:rsid w:val="003D7BAE"/>
    <w:rsid w:val="00471958"/>
    <w:rsid w:val="004B68BA"/>
    <w:rsid w:val="004E2C20"/>
    <w:rsid w:val="004E2E15"/>
    <w:rsid w:val="004F7EB7"/>
    <w:rsid w:val="00503C8C"/>
    <w:rsid w:val="00511342"/>
    <w:rsid w:val="00553788"/>
    <w:rsid w:val="00580785"/>
    <w:rsid w:val="005B19A0"/>
    <w:rsid w:val="005D7792"/>
    <w:rsid w:val="005E442C"/>
    <w:rsid w:val="00604281"/>
    <w:rsid w:val="006A5327"/>
    <w:rsid w:val="00702395"/>
    <w:rsid w:val="0075789D"/>
    <w:rsid w:val="007D2A4C"/>
    <w:rsid w:val="007D3CAE"/>
    <w:rsid w:val="0085080A"/>
    <w:rsid w:val="008517A4"/>
    <w:rsid w:val="008D016F"/>
    <w:rsid w:val="00944BF9"/>
    <w:rsid w:val="009625CD"/>
    <w:rsid w:val="00A13168"/>
    <w:rsid w:val="00A61CA7"/>
    <w:rsid w:val="00A70FE2"/>
    <w:rsid w:val="00A97F90"/>
    <w:rsid w:val="00B90C04"/>
    <w:rsid w:val="00C04891"/>
    <w:rsid w:val="00C37E10"/>
    <w:rsid w:val="00C90E98"/>
    <w:rsid w:val="00CD0B65"/>
    <w:rsid w:val="00D96A79"/>
    <w:rsid w:val="00DC30CC"/>
    <w:rsid w:val="00E7655C"/>
    <w:rsid w:val="00E8067F"/>
    <w:rsid w:val="00FA596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E903A"/>
  <w15:docId w15:val="{9BB84380-4159-4C13-A67E-24E454F53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89D"/>
  </w:style>
  <w:style w:type="paragraph" w:styleId="Heading1">
    <w:name w:val="heading 1"/>
    <w:basedOn w:val="Normal"/>
    <w:next w:val="Normal"/>
    <w:link w:val="Heading1Char"/>
    <w:uiPriority w:val="9"/>
    <w:qFormat/>
    <w:rsid w:val="0075789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5789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5789D"/>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75789D"/>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75789D"/>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75789D"/>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75789D"/>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5789D"/>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75789D"/>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89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5789D"/>
    <w:rPr>
      <w:rFonts w:asciiTheme="majorHAnsi" w:eastAsiaTheme="majorEastAsia" w:hAnsiTheme="majorHAnsi" w:cstheme="majorBidi"/>
      <w:b/>
      <w:bCs/>
      <w:color w:val="4F81BD" w:themeColor="accent1"/>
      <w:sz w:val="26"/>
      <w:szCs w:val="26"/>
    </w:rPr>
  </w:style>
  <w:style w:type="paragraph" w:customStyle="1" w:styleId="Normal1">
    <w:name w:val="Normal1"/>
    <w:rsid w:val="00702395"/>
    <w:pPr>
      <w:spacing w:after="0"/>
    </w:pPr>
    <w:rPr>
      <w:rFonts w:ascii="Arial" w:eastAsia="Arial" w:hAnsi="Arial" w:cs="Arial"/>
    </w:rPr>
  </w:style>
  <w:style w:type="character" w:styleId="Hyperlink">
    <w:name w:val="Hyperlink"/>
    <w:basedOn w:val="DefaultParagraphFont"/>
    <w:uiPriority w:val="99"/>
    <w:unhideWhenUsed/>
    <w:rsid w:val="00702395"/>
    <w:rPr>
      <w:color w:val="0000FF" w:themeColor="hyperlink"/>
      <w:u w:val="single"/>
    </w:rPr>
  </w:style>
  <w:style w:type="paragraph" w:styleId="Footer">
    <w:name w:val="footer"/>
    <w:basedOn w:val="Normal"/>
    <w:link w:val="FooterChar"/>
    <w:uiPriority w:val="99"/>
    <w:unhideWhenUsed/>
    <w:rsid w:val="00702395"/>
    <w:pPr>
      <w:tabs>
        <w:tab w:val="center" w:pos="4680"/>
        <w:tab w:val="right" w:pos="9360"/>
      </w:tabs>
      <w:spacing w:line="240" w:lineRule="auto"/>
    </w:pPr>
  </w:style>
  <w:style w:type="character" w:customStyle="1" w:styleId="FooterChar">
    <w:name w:val="Footer Char"/>
    <w:basedOn w:val="DefaultParagraphFont"/>
    <w:link w:val="Footer"/>
    <w:uiPriority w:val="99"/>
    <w:rsid w:val="00702395"/>
    <w:rPr>
      <w:rFonts w:ascii="Arial" w:eastAsia="Arial" w:hAnsi="Arial" w:cs="Arial"/>
    </w:rPr>
  </w:style>
  <w:style w:type="paragraph" w:styleId="BalloonText">
    <w:name w:val="Balloon Text"/>
    <w:basedOn w:val="Normal"/>
    <w:link w:val="BalloonTextChar"/>
    <w:uiPriority w:val="99"/>
    <w:semiHidden/>
    <w:unhideWhenUsed/>
    <w:rsid w:val="0070239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2395"/>
    <w:rPr>
      <w:rFonts w:ascii="Tahoma" w:eastAsia="Arial" w:hAnsi="Tahoma" w:cs="Tahoma"/>
      <w:sz w:val="16"/>
      <w:szCs w:val="16"/>
    </w:rPr>
  </w:style>
  <w:style w:type="paragraph" w:styleId="TOCHeading">
    <w:name w:val="TOC Heading"/>
    <w:basedOn w:val="Heading1"/>
    <w:next w:val="Normal"/>
    <w:uiPriority w:val="39"/>
    <w:semiHidden/>
    <w:unhideWhenUsed/>
    <w:qFormat/>
    <w:rsid w:val="0075789D"/>
    <w:pPr>
      <w:outlineLvl w:val="9"/>
    </w:pPr>
  </w:style>
  <w:style w:type="paragraph" w:styleId="TOC1">
    <w:name w:val="toc 1"/>
    <w:basedOn w:val="Normal"/>
    <w:next w:val="Normal"/>
    <w:autoRedefine/>
    <w:uiPriority w:val="39"/>
    <w:unhideWhenUsed/>
    <w:rsid w:val="00C90E98"/>
    <w:pPr>
      <w:spacing w:after="100"/>
    </w:pPr>
  </w:style>
  <w:style w:type="paragraph" w:styleId="TOC2">
    <w:name w:val="toc 2"/>
    <w:basedOn w:val="Normal"/>
    <w:next w:val="Normal"/>
    <w:autoRedefine/>
    <w:uiPriority w:val="39"/>
    <w:unhideWhenUsed/>
    <w:rsid w:val="00C90E98"/>
    <w:pPr>
      <w:spacing w:after="100"/>
      <w:ind w:left="220"/>
    </w:pPr>
  </w:style>
  <w:style w:type="table" w:customStyle="1" w:styleId="5">
    <w:name w:val="5"/>
    <w:basedOn w:val="TableNormal"/>
    <w:rsid w:val="00FA596F"/>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3">
    <w:name w:val="3"/>
    <w:basedOn w:val="TableNormal"/>
    <w:rsid w:val="00FA596F"/>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2">
    <w:name w:val="2"/>
    <w:basedOn w:val="TableNormal"/>
    <w:rsid w:val="00FA596F"/>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1">
    <w:name w:val="1"/>
    <w:basedOn w:val="TableNormal"/>
    <w:rsid w:val="00FA596F"/>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styleId="LightList-Accent3">
    <w:name w:val="Light List Accent 3"/>
    <w:basedOn w:val="TableNormal"/>
    <w:uiPriority w:val="61"/>
    <w:rsid w:val="00FA596F"/>
    <w:pPr>
      <w:spacing w:after="0" w:line="240" w:lineRule="auto"/>
    </w:pPr>
    <w:rPr>
      <w:rFonts w:ascii="Arial" w:eastAsia="Arial" w:hAnsi="Arial" w:cs="Arial"/>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character" w:customStyle="1" w:styleId="Heading3Char">
    <w:name w:val="Heading 3 Char"/>
    <w:basedOn w:val="DefaultParagraphFont"/>
    <w:link w:val="Heading3"/>
    <w:uiPriority w:val="9"/>
    <w:rsid w:val="0075789D"/>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75789D"/>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75789D"/>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75789D"/>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75789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75789D"/>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75789D"/>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75789D"/>
    <w:pPr>
      <w:spacing w:line="240" w:lineRule="auto"/>
    </w:pPr>
    <w:rPr>
      <w:b/>
      <w:bCs/>
      <w:color w:val="4F81BD" w:themeColor="accent1"/>
      <w:sz w:val="18"/>
      <w:szCs w:val="18"/>
    </w:rPr>
  </w:style>
  <w:style w:type="paragraph" w:styleId="Title">
    <w:name w:val="Title"/>
    <w:basedOn w:val="Normal"/>
    <w:next w:val="Normal"/>
    <w:link w:val="TitleChar"/>
    <w:uiPriority w:val="10"/>
    <w:qFormat/>
    <w:rsid w:val="0075789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5789D"/>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75789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75789D"/>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75789D"/>
    <w:rPr>
      <w:b/>
      <w:bCs/>
    </w:rPr>
  </w:style>
  <w:style w:type="character" w:styleId="Emphasis">
    <w:name w:val="Emphasis"/>
    <w:basedOn w:val="DefaultParagraphFont"/>
    <w:uiPriority w:val="20"/>
    <w:qFormat/>
    <w:rsid w:val="0075789D"/>
    <w:rPr>
      <w:i/>
      <w:iCs/>
    </w:rPr>
  </w:style>
  <w:style w:type="paragraph" w:styleId="NoSpacing">
    <w:name w:val="No Spacing"/>
    <w:uiPriority w:val="1"/>
    <w:qFormat/>
    <w:rsid w:val="0075789D"/>
    <w:pPr>
      <w:spacing w:after="0" w:line="240" w:lineRule="auto"/>
    </w:pPr>
  </w:style>
  <w:style w:type="paragraph" w:styleId="ListParagraph">
    <w:name w:val="List Paragraph"/>
    <w:basedOn w:val="Normal"/>
    <w:uiPriority w:val="34"/>
    <w:qFormat/>
    <w:rsid w:val="0075789D"/>
    <w:pPr>
      <w:ind w:left="720"/>
      <w:contextualSpacing/>
    </w:pPr>
  </w:style>
  <w:style w:type="paragraph" w:styleId="Quote">
    <w:name w:val="Quote"/>
    <w:basedOn w:val="Normal"/>
    <w:next w:val="Normal"/>
    <w:link w:val="QuoteChar"/>
    <w:uiPriority w:val="29"/>
    <w:qFormat/>
    <w:rsid w:val="0075789D"/>
    <w:rPr>
      <w:i/>
      <w:iCs/>
      <w:color w:val="000000" w:themeColor="text1"/>
    </w:rPr>
  </w:style>
  <w:style w:type="character" w:customStyle="1" w:styleId="QuoteChar">
    <w:name w:val="Quote Char"/>
    <w:basedOn w:val="DefaultParagraphFont"/>
    <w:link w:val="Quote"/>
    <w:uiPriority w:val="29"/>
    <w:rsid w:val="0075789D"/>
    <w:rPr>
      <w:i/>
      <w:iCs/>
      <w:color w:val="000000" w:themeColor="text1"/>
    </w:rPr>
  </w:style>
  <w:style w:type="paragraph" w:styleId="IntenseQuote">
    <w:name w:val="Intense Quote"/>
    <w:basedOn w:val="Normal"/>
    <w:next w:val="Normal"/>
    <w:link w:val="IntenseQuoteChar"/>
    <w:uiPriority w:val="30"/>
    <w:qFormat/>
    <w:rsid w:val="0075789D"/>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75789D"/>
    <w:rPr>
      <w:b/>
      <w:bCs/>
      <w:i/>
      <w:iCs/>
      <w:color w:val="4F81BD" w:themeColor="accent1"/>
    </w:rPr>
  </w:style>
  <w:style w:type="character" w:styleId="SubtleEmphasis">
    <w:name w:val="Subtle Emphasis"/>
    <w:basedOn w:val="DefaultParagraphFont"/>
    <w:uiPriority w:val="19"/>
    <w:qFormat/>
    <w:rsid w:val="0075789D"/>
    <w:rPr>
      <w:i/>
      <w:iCs/>
      <w:color w:val="808080" w:themeColor="text1" w:themeTint="7F"/>
    </w:rPr>
  </w:style>
  <w:style w:type="character" w:styleId="IntenseEmphasis">
    <w:name w:val="Intense Emphasis"/>
    <w:basedOn w:val="DefaultParagraphFont"/>
    <w:uiPriority w:val="21"/>
    <w:qFormat/>
    <w:rsid w:val="0075789D"/>
    <w:rPr>
      <w:b/>
      <w:bCs/>
      <w:i/>
      <w:iCs/>
      <w:color w:val="4F81BD" w:themeColor="accent1"/>
    </w:rPr>
  </w:style>
  <w:style w:type="character" w:styleId="SubtleReference">
    <w:name w:val="Subtle Reference"/>
    <w:basedOn w:val="DefaultParagraphFont"/>
    <w:uiPriority w:val="31"/>
    <w:qFormat/>
    <w:rsid w:val="0075789D"/>
    <w:rPr>
      <w:smallCaps/>
      <w:color w:val="C0504D" w:themeColor="accent2"/>
      <w:u w:val="single"/>
    </w:rPr>
  </w:style>
  <w:style w:type="character" w:styleId="IntenseReference">
    <w:name w:val="Intense Reference"/>
    <w:basedOn w:val="DefaultParagraphFont"/>
    <w:uiPriority w:val="32"/>
    <w:qFormat/>
    <w:rsid w:val="0075789D"/>
    <w:rPr>
      <w:b/>
      <w:bCs/>
      <w:smallCaps/>
      <w:color w:val="C0504D" w:themeColor="accent2"/>
      <w:spacing w:val="5"/>
      <w:u w:val="single"/>
    </w:rPr>
  </w:style>
  <w:style w:type="character" w:styleId="BookTitle">
    <w:name w:val="Book Title"/>
    <w:basedOn w:val="DefaultParagraphFont"/>
    <w:uiPriority w:val="33"/>
    <w:qFormat/>
    <w:rsid w:val="0075789D"/>
    <w:rPr>
      <w:b/>
      <w:bCs/>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7062408">
      <w:bodyDiv w:val="1"/>
      <w:marLeft w:val="0"/>
      <w:marRight w:val="0"/>
      <w:marTop w:val="0"/>
      <w:marBottom w:val="0"/>
      <w:divBdr>
        <w:top w:val="none" w:sz="0" w:space="0" w:color="auto"/>
        <w:left w:val="none" w:sz="0" w:space="0" w:color="auto"/>
        <w:bottom w:val="none" w:sz="0" w:space="0" w:color="auto"/>
        <w:right w:val="none" w:sz="0" w:space="0" w:color="auto"/>
      </w:divBdr>
    </w:div>
    <w:div w:id="1607497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visual-paradigm.com/guide/agile-software-development/what-is-user-story/"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villanovau.com/resources/project-management/iron-triangle-project-management/" TargetMode="External"/><Relationship Id="rId2" Type="http://schemas.openxmlformats.org/officeDocument/2006/relationships/styles" Target="styles.xml"/><Relationship Id="rId16" Type="http://schemas.openxmlformats.org/officeDocument/2006/relationships/hyperlink" Target="https://enhancv.com/blog/personal-development-plan/" TargetMode="External"/><Relationship Id="rId20"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www.a-z-projects.co.uk/"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youtube.com/watch?v=8Hvl_FY7ua8&amp;t=7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19</Pages>
  <Words>2615</Words>
  <Characters>14910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Parbez Ahmed</cp:lastModifiedBy>
  <cp:revision>4</cp:revision>
  <dcterms:created xsi:type="dcterms:W3CDTF">2020-03-25T13:32:00Z</dcterms:created>
  <dcterms:modified xsi:type="dcterms:W3CDTF">2020-03-25T13:40:00Z</dcterms:modified>
</cp:coreProperties>
</file>