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9DC25" w14:textId="77777777" w:rsidR="00A42911" w:rsidRDefault="0066637C" w:rsidP="00A27483">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114300" distB="114300" distL="114300" distR="114300" wp14:anchorId="04798352" wp14:editId="44AFA307">
            <wp:extent cx="2405063" cy="82866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19020" b="19020"/>
                    <a:stretch>
                      <a:fillRect/>
                    </a:stretch>
                  </pic:blipFill>
                  <pic:spPr>
                    <a:xfrm>
                      <a:off x="0" y="0"/>
                      <a:ext cx="2405063" cy="828667"/>
                    </a:xfrm>
                    <a:prstGeom prst="rect">
                      <a:avLst/>
                    </a:prstGeom>
                    <a:ln/>
                  </pic:spPr>
                </pic:pic>
              </a:graphicData>
            </a:graphic>
          </wp:inline>
        </w:drawing>
      </w:r>
    </w:p>
    <w:p w14:paraId="11AF57E1" w14:textId="77777777" w:rsidR="00A42911" w:rsidRDefault="0066637C" w:rsidP="00A27483">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PROGRAMME: BA (HONS) BUSINESS MANAGEMENT</w:t>
      </w:r>
    </w:p>
    <w:p w14:paraId="0ECAFD73" w14:textId="77777777" w:rsidR="00A42911" w:rsidRDefault="0066637C" w:rsidP="00A27483">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DATA HANDLING AND BUSINESS INTELLIGENCE</w:t>
      </w:r>
    </w:p>
    <w:p w14:paraId="1C69ECC9" w14:textId="77777777" w:rsidR="00A42911" w:rsidRDefault="0066637C" w:rsidP="00A27483">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 LCBB5000</w:t>
      </w:r>
    </w:p>
    <w:p w14:paraId="26ADA3DA" w14:textId="77777777" w:rsidR="004236F2" w:rsidRDefault="0066637C" w:rsidP="00A27483">
      <w:pPr>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COMPONENT 1: COURSEWORK: WRITTEN REPORT</w:t>
      </w:r>
    </w:p>
    <w:p w14:paraId="132AEA68" w14:textId="77777777" w:rsidR="00E03DA3" w:rsidRDefault="00E03DA3" w:rsidP="00A27483">
      <w:pPr>
        <w:spacing w:before="240" w:after="240" w:line="360" w:lineRule="auto"/>
        <w:rPr>
          <w:rFonts w:ascii="Times New Roman" w:eastAsia="Times New Roman" w:hAnsi="Times New Roman" w:cs="Times New Roman"/>
          <w:b/>
          <w:sz w:val="32"/>
          <w:szCs w:val="32"/>
        </w:rPr>
      </w:pPr>
    </w:p>
    <w:p w14:paraId="7728A5D9" w14:textId="77777777" w:rsidR="00E03DA3" w:rsidRDefault="00E03DA3" w:rsidP="00A27483">
      <w:pPr>
        <w:spacing w:before="240" w:after="240" w:line="360" w:lineRule="auto"/>
        <w:rPr>
          <w:rFonts w:ascii="Times New Roman" w:eastAsia="Times New Roman" w:hAnsi="Times New Roman" w:cs="Times New Roman"/>
          <w:b/>
          <w:sz w:val="32"/>
          <w:szCs w:val="32"/>
        </w:rPr>
      </w:pPr>
    </w:p>
    <w:p w14:paraId="63E878DD" w14:textId="77777777" w:rsidR="00E03DA3" w:rsidRDefault="00E03DA3" w:rsidP="00A27483">
      <w:pPr>
        <w:spacing w:before="240" w:after="240" w:line="360" w:lineRule="auto"/>
        <w:rPr>
          <w:rFonts w:ascii="Times New Roman" w:eastAsia="Times New Roman" w:hAnsi="Times New Roman" w:cs="Times New Roman"/>
          <w:b/>
          <w:sz w:val="32"/>
          <w:szCs w:val="32"/>
        </w:rPr>
      </w:pPr>
    </w:p>
    <w:p w14:paraId="6CF9F083" w14:textId="77777777" w:rsidR="00E03DA3" w:rsidRDefault="00E03DA3" w:rsidP="00A27483">
      <w:pPr>
        <w:spacing w:before="240" w:after="240" w:line="360" w:lineRule="auto"/>
        <w:rPr>
          <w:rFonts w:ascii="Times New Roman" w:eastAsia="Times New Roman" w:hAnsi="Times New Roman" w:cs="Times New Roman"/>
          <w:b/>
          <w:sz w:val="32"/>
          <w:szCs w:val="32"/>
        </w:rPr>
      </w:pPr>
    </w:p>
    <w:p w14:paraId="71794B99" w14:textId="77777777" w:rsidR="00E03DA3" w:rsidRDefault="00E03DA3" w:rsidP="00A27483">
      <w:pPr>
        <w:spacing w:before="240" w:after="240" w:line="360" w:lineRule="auto"/>
        <w:rPr>
          <w:rFonts w:ascii="Times New Roman" w:eastAsia="Times New Roman" w:hAnsi="Times New Roman" w:cs="Times New Roman"/>
          <w:b/>
          <w:sz w:val="32"/>
          <w:szCs w:val="32"/>
        </w:rPr>
      </w:pPr>
    </w:p>
    <w:p w14:paraId="43309F59" w14:textId="77777777" w:rsidR="00E03DA3" w:rsidRDefault="00E03DA3" w:rsidP="00A27483">
      <w:pPr>
        <w:spacing w:before="240" w:after="240"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Elena </w:t>
      </w:r>
      <w:proofErr w:type="spellStart"/>
      <w:r>
        <w:rPr>
          <w:rFonts w:ascii="Times New Roman" w:eastAsia="Times New Roman" w:hAnsi="Times New Roman" w:cs="Times New Roman"/>
          <w:b/>
          <w:sz w:val="32"/>
          <w:szCs w:val="32"/>
        </w:rPr>
        <w:t>Dineva</w:t>
      </w:r>
      <w:proofErr w:type="spellEnd"/>
    </w:p>
    <w:p w14:paraId="59869CEF" w14:textId="77777777" w:rsidR="00FF7187" w:rsidRDefault="00E03DA3" w:rsidP="00A27483">
      <w:pPr>
        <w:spacing w:before="240" w:after="240"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2226629</w:t>
      </w:r>
    </w:p>
    <w:p w14:paraId="6E73AAF3" w14:textId="1A96F713" w:rsidR="004236F2" w:rsidRDefault="00651E3D" w:rsidP="00A27483">
      <w:pPr>
        <w:spacing w:before="240" w:after="240"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w:t>
      </w:r>
      <w:r w:rsidR="00DD7C3C">
        <w:rPr>
          <w:rFonts w:ascii="Times New Roman" w:eastAsia="Times New Roman" w:hAnsi="Times New Roman" w:cs="Times New Roman"/>
          <w:b/>
          <w:sz w:val="32"/>
          <w:szCs w:val="32"/>
        </w:rPr>
        <w:t>er: Dr Molly Jack</w:t>
      </w:r>
      <w:r w:rsidR="004236F2">
        <w:rPr>
          <w:rFonts w:ascii="Times New Roman" w:eastAsia="Times New Roman" w:hAnsi="Times New Roman" w:cs="Times New Roman"/>
          <w:b/>
          <w:sz w:val="32"/>
          <w:szCs w:val="32"/>
        </w:rPr>
        <w:br w:type="page"/>
      </w:r>
    </w:p>
    <w:sdt>
      <w:sdtPr>
        <w:rPr>
          <w:rFonts w:ascii="Arial" w:eastAsia="Arial" w:hAnsi="Arial" w:cs="Arial"/>
          <w:color w:val="auto"/>
          <w:sz w:val="22"/>
          <w:szCs w:val="22"/>
          <w:lang w:val="en-GB"/>
        </w:rPr>
        <w:id w:val="-1701392685"/>
        <w:docPartObj>
          <w:docPartGallery w:val="Table of Contents"/>
          <w:docPartUnique/>
        </w:docPartObj>
      </w:sdtPr>
      <w:sdtEndPr>
        <w:rPr>
          <w:b/>
          <w:bCs/>
          <w:noProof/>
        </w:rPr>
      </w:sdtEndPr>
      <w:sdtContent>
        <w:p w14:paraId="6672146D" w14:textId="77777777" w:rsidR="00784E35" w:rsidRPr="00784E35" w:rsidRDefault="00784E35" w:rsidP="00A27483">
          <w:pPr>
            <w:pStyle w:val="TOCHeading"/>
            <w:spacing w:after="240" w:line="360" w:lineRule="auto"/>
            <w:jc w:val="center"/>
            <w:rPr>
              <w:rFonts w:ascii="Times New Roman" w:hAnsi="Times New Roman" w:cs="Times New Roman"/>
              <w:b/>
              <w:bCs/>
              <w:color w:val="auto"/>
              <w:sz w:val="24"/>
              <w:szCs w:val="24"/>
            </w:rPr>
          </w:pPr>
          <w:r w:rsidRPr="00784E35">
            <w:rPr>
              <w:rFonts w:ascii="Times New Roman" w:hAnsi="Times New Roman" w:cs="Times New Roman"/>
              <w:b/>
              <w:bCs/>
              <w:color w:val="auto"/>
              <w:sz w:val="24"/>
              <w:szCs w:val="24"/>
            </w:rPr>
            <w:t>Table of Contents</w:t>
          </w:r>
        </w:p>
        <w:p w14:paraId="41868605" w14:textId="77777777" w:rsidR="00784E35" w:rsidRPr="00784E35" w:rsidRDefault="00784E35" w:rsidP="00A27483">
          <w:pPr>
            <w:pStyle w:val="TOC1"/>
            <w:spacing w:before="240" w:after="240"/>
            <w:rPr>
              <w:rFonts w:ascii="Times New Roman" w:hAnsi="Times New Roman" w:cs="Times New Roman"/>
              <w:noProof/>
              <w:sz w:val="24"/>
              <w:szCs w:val="24"/>
            </w:rPr>
          </w:pPr>
          <w:r w:rsidRPr="00784E35">
            <w:rPr>
              <w:rFonts w:ascii="Times New Roman" w:hAnsi="Times New Roman" w:cs="Times New Roman"/>
              <w:sz w:val="24"/>
              <w:szCs w:val="24"/>
            </w:rPr>
            <w:fldChar w:fldCharType="begin"/>
          </w:r>
          <w:r w:rsidRPr="00784E35">
            <w:rPr>
              <w:rFonts w:ascii="Times New Roman" w:hAnsi="Times New Roman" w:cs="Times New Roman"/>
              <w:sz w:val="24"/>
              <w:szCs w:val="24"/>
            </w:rPr>
            <w:instrText xml:space="preserve"> TOC \o "1-3" \h \z \u </w:instrText>
          </w:r>
          <w:r w:rsidRPr="00784E35">
            <w:rPr>
              <w:rFonts w:ascii="Times New Roman" w:hAnsi="Times New Roman" w:cs="Times New Roman"/>
              <w:sz w:val="24"/>
              <w:szCs w:val="24"/>
            </w:rPr>
            <w:fldChar w:fldCharType="separate"/>
          </w:r>
          <w:hyperlink w:anchor="_Toc171339952" w:history="1">
            <w:r w:rsidRPr="00784E35">
              <w:rPr>
                <w:rStyle w:val="Hyperlink"/>
                <w:rFonts w:ascii="Times New Roman" w:hAnsi="Times New Roman" w:cs="Times New Roman"/>
                <w:noProof/>
                <w:sz w:val="24"/>
                <w:szCs w:val="24"/>
              </w:rPr>
              <w:t>1. Introduction</w:t>
            </w:r>
            <w:r w:rsidRPr="00784E35">
              <w:rPr>
                <w:rFonts w:ascii="Times New Roman" w:hAnsi="Times New Roman" w:cs="Times New Roman"/>
                <w:noProof/>
                <w:webHidden/>
                <w:sz w:val="24"/>
                <w:szCs w:val="24"/>
              </w:rPr>
              <w:tab/>
            </w:r>
            <w:r w:rsidRPr="00784E35">
              <w:rPr>
                <w:rFonts w:ascii="Times New Roman" w:hAnsi="Times New Roman" w:cs="Times New Roman"/>
                <w:noProof/>
                <w:webHidden/>
                <w:sz w:val="24"/>
                <w:szCs w:val="24"/>
              </w:rPr>
              <w:fldChar w:fldCharType="begin"/>
            </w:r>
            <w:r w:rsidRPr="00784E35">
              <w:rPr>
                <w:rFonts w:ascii="Times New Roman" w:hAnsi="Times New Roman" w:cs="Times New Roman"/>
                <w:noProof/>
                <w:webHidden/>
                <w:sz w:val="24"/>
                <w:szCs w:val="24"/>
              </w:rPr>
              <w:instrText xml:space="preserve"> PAGEREF _Toc171339952 \h </w:instrText>
            </w:r>
            <w:r w:rsidRPr="00784E35">
              <w:rPr>
                <w:rFonts w:ascii="Times New Roman" w:hAnsi="Times New Roman" w:cs="Times New Roman"/>
                <w:noProof/>
                <w:webHidden/>
                <w:sz w:val="24"/>
                <w:szCs w:val="24"/>
              </w:rPr>
            </w:r>
            <w:r w:rsidRPr="00784E35">
              <w:rPr>
                <w:rFonts w:ascii="Times New Roman" w:hAnsi="Times New Roman" w:cs="Times New Roman"/>
                <w:noProof/>
                <w:webHidden/>
                <w:sz w:val="24"/>
                <w:szCs w:val="24"/>
              </w:rPr>
              <w:fldChar w:fldCharType="separate"/>
            </w:r>
            <w:r w:rsidRPr="00784E35">
              <w:rPr>
                <w:rFonts w:ascii="Times New Roman" w:hAnsi="Times New Roman" w:cs="Times New Roman"/>
                <w:noProof/>
                <w:webHidden/>
                <w:sz w:val="24"/>
                <w:szCs w:val="24"/>
              </w:rPr>
              <w:t>3</w:t>
            </w:r>
            <w:r w:rsidRPr="00784E35">
              <w:rPr>
                <w:rFonts w:ascii="Times New Roman" w:hAnsi="Times New Roman" w:cs="Times New Roman"/>
                <w:noProof/>
                <w:webHidden/>
                <w:sz w:val="24"/>
                <w:szCs w:val="24"/>
              </w:rPr>
              <w:fldChar w:fldCharType="end"/>
            </w:r>
          </w:hyperlink>
        </w:p>
        <w:p w14:paraId="60D04149" w14:textId="77777777" w:rsidR="00784E35" w:rsidRPr="00784E35" w:rsidRDefault="0066637C" w:rsidP="00A27483">
          <w:pPr>
            <w:pStyle w:val="TOC1"/>
            <w:spacing w:before="240" w:after="240"/>
            <w:rPr>
              <w:rFonts w:ascii="Times New Roman" w:hAnsi="Times New Roman" w:cs="Times New Roman"/>
              <w:noProof/>
              <w:sz w:val="24"/>
              <w:szCs w:val="24"/>
            </w:rPr>
          </w:pPr>
          <w:hyperlink w:anchor="_Toc171339953" w:history="1">
            <w:r w:rsidR="00784E35" w:rsidRPr="00784E35">
              <w:rPr>
                <w:rStyle w:val="Hyperlink"/>
                <w:rFonts w:ascii="Times New Roman" w:hAnsi="Times New Roman" w:cs="Times New Roman"/>
                <w:noProof/>
                <w:sz w:val="24"/>
                <w:szCs w:val="24"/>
              </w:rPr>
              <w:t>2. Why BI Trends, Tools and Applications are the Future for the Business</w:t>
            </w:r>
            <w:r w:rsidR="00784E35" w:rsidRPr="00784E35">
              <w:rPr>
                <w:rFonts w:ascii="Times New Roman" w:hAnsi="Times New Roman" w:cs="Times New Roman"/>
                <w:noProof/>
                <w:webHidden/>
                <w:sz w:val="24"/>
                <w:szCs w:val="24"/>
              </w:rPr>
              <w:tab/>
            </w:r>
            <w:r w:rsidR="00784E35" w:rsidRPr="00784E35">
              <w:rPr>
                <w:rFonts w:ascii="Times New Roman" w:hAnsi="Times New Roman" w:cs="Times New Roman"/>
                <w:noProof/>
                <w:webHidden/>
                <w:sz w:val="24"/>
                <w:szCs w:val="24"/>
              </w:rPr>
              <w:fldChar w:fldCharType="begin"/>
            </w:r>
            <w:r w:rsidR="00784E35" w:rsidRPr="00784E35">
              <w:rPr>
                <w:rFonts w:ascii="Times New Roman" w:hAnsi="Times New Roman" w:cs="Times New Roman"/>
                <w:noProof/>
                <w:webHidden/>
                <w:sz w:val="24"/>
                <w:szCs w:val="24"/>
              </w:rPr>
              <w:instrText xml:space="preserve"> PAGEREF _Toc171339953 \h </w:instrText>
            </w:r>
            <w:r w:rsidR="00784E35" w:rsidRPr="00784E35">
              <w:rPr>
                <w:rFonts w:ascii="Times New Roman" w:hAnsi="Times New Roman" w:cs="Times New Roman"/>
                <w:noProof/>
                <w:webHidden/>
                <w:sz w:val="24"/>
                <w:szCs w:val="24"/>
              </w:rPr>
            </w:r>
            <w:r w:rsidR="00784E35" w:rsidRPr="00784E35">
              <w:rPr>
                <w:rFonts w:ascii="Times New Roman" w:hAnsi="Times New Roman" w:cs="Times New Roman"/>
                <w:noProof/>
                <w:webHidden/>
                <w:sz w:val="24"/>
                <w:szCs w:val="24"/>
              </w:rPr>
              <w:fldChar w:fldCharType="separate"/>
            </w:r>
            <w:r w:rsidR="00784E35" w:rsidRPr="00784E35">
              <w:rPr>
                <w:rFonts w:ascii="Times New Roman" w:hAnsi="Times New Roman" w:cs="Times New Roman"/>
                <w:noProof/>
                <w:webHidden/>
                <w:sz w:val="24"/>
                <w:szCs w:val="24"/>
              </w:rPr>
              <w:t>3</w:t>
            </w:r>
            <w:r w:rsidR="00784E35" w:rsidRPr="00784E35">
              <w:rPr>
                <w:rFonts w:ascii="Times New Roman" w:hAnsi="Times New Roman" w:cs="Times New Roman"/>
                <w:noProof/>
                <w:webHidden/>
                <w:sz w:val="24"/>
                <w:szCs w:val="24"/>
              </w:rPr>
              <w:fldChar w:fldCharType="end"/>
            </w:r>
          </w:hyperlink>
        </w:p>
        <w:p w14:paraId="306574B2" w14:textId="77777777" w:rsidR="00784E35" w:rsidRPr="00784E35" w:rsidRDefault="0066637C" w:rsidP="00A27483">
          <w:pPr>
            <w:pStyle w:val="TOC1"/>
            <w:spacing w:before="240" w:after="240"/>
            <w:rPr>
              <w:rFonts w:ascii="Times New Roman" w:hAnsi="Times New Roman" w:cs="Times New Roman"/>
              <w:noProof/>
              <w:sz w:val="24"/>
              <w:szCs w:val="24"/>
            </w:rPr>
          </w:pPr>
          <w:hyperlink w:anchor="_Toc171339954" w:history="1">
            <w:r w:rsidR="00784E35" w:rsidRPr="00784E35">
              <w:rPr>
                <w:rStyle w:val="Hyperlink"/>
                <w:rFonts w:ascii="Times New Roman" w:hAnsi="Times New Roman" w:cs="Times New Roman"/>
                <w:noProof/>
                <w:sz w:val="24"/>
                <w:szCs w:val="24"/>
              </w:rPr>
              <w:t>3. How BI Trends (5 BI Trends) can Help to make Timely and Effective Decisions</w:t>
            </w:r>
            <w:r w:rsidR="00784E35" w:rsidRPr="00784E35">
              <w:rPr>
                <w:rFonts w:ascii="Times New Roman" w:hAnsi="Times New Roman" w:cs="Times New Roman"/>
                <w:noProof/>
                <w:webHidden/>
                <w:sz w:val="24"/>
                <w:szCs w:val="24"/>
              </w:rPr>
              <w:tab/>
            </w:r>
            <w:r w:rsidR="00784E35" w:rsidRPr="00784E35">
              <w:rPr>
                <w:rFonts w:ascii="Times New Roman" w:hAnsi="Times New Roman" w:cs="Times New Roman"/>
                <w:noProof/>
                <w:webHidden/>
                <w:sz w:val="24"/>
                <w:szCs w:val="24"/>
              </w:rPr>
              <w:fldChar w:fldCharType="begin"/>
            </w:r>
            <w:r w:rsidR="00784E35" w:rsidRPr="00784E35">
              <w:rPr>
                <w:rFonts w:ascii="Times New Roman" w:hAnsi="Times New Roman" w:cs="Times New Roman"/>
                <w:noProof/>
                <w:webHidden/>
                <w:sz w:val="24"/>
                <w:szCs w:val="24"/>
              </w:rPr>
              <w:instrText xml:space="preserve"> PAGEREF _Toc171339954 \h </w:instrText>
            </w:r>
            <w:r w:rsidR="00784E35" w:rsidRPr="00784E35">
              <w:rPr>
                <w:rFonts w:ascii="Times New Roman" w:hAnsi="Times New Roman" w:cs="Times New Roman"/>
                <w:noProof/>
                <w:webHidden/>
                <w:sz w:val="24"/>
                <w:szCs w:val="24"/>
              </w:rPr>
            </w:r>
            <w:r w:rsidR="00784E35" w:rsidRPr="00784E35">
              <w:rPr>
                <w:rFonts w:ascii="Times New Roman" w:hAnsi="Times New Roman" w:cs="Times New Roman"/>
                <w:noProof/>
                <w:webHidden/>
                <w:sz w:val="24"/>
                <w:szCs w:val="24"/>
              </w:rPr>
              <w:fldChar w:fldCharType="separate"/>
            </w:r>
            <w:r w:rsidR="00784E35" w:rsidRPr="00784E35">
              <w:rPr>
                <w:rFonts w:ascii="Times New Roman" w:hAnsi="Times New Roman" w:cs="Times New Roman"/>
                <w:noProof/>
                <w:webHidden/>
                <w:sz w:val="24"/>
                <w:szCs w:val="24"/>
              </w:rPr>
              <w:t>4</w:t>
            </w:r>
            <w:r w:rsidR="00784E35" w:rsidRPr="00784E35">
              <w:rPr>
                <w:rFonts w:ascii="Times New Roman" w:hAnsi="Times New Roman" w:cs="Times New Roman"/>
                <w:noProof/>
                <w:webHidden/>
                <w:sz w:val="24"/>
                <w:szCs w:val="24"/>
              </w:rPr>
              <w:fldChar w:fldCharType="end"/>
            </w:r>
          </w:hyperlink>
        </w:p>
        <w:p w14:paraId="3F3AAF13" w14:textId="77777777" w:rsidR="00784E35" w:rsidRPr="00784E35" w:rsidRDefault="0066637C" w:rsidP="00A27483">
          <w:pPr>
            <w:pStyle w:val="TOC1"/>
            <w:spacing w:before="240" w:after="240"/>
            <w:rPr>
              <w:rFonts w:ascii="Times New Roman" w:hAnsi="Times New Roman" w:cs="Times New Roman"/>
              <w:noProof/>
              <w:sz w:val="24"/>
              <w:szCs w:val="24"/>
            </w:rPr>
          </w:pPr>
          <w:hyperlink w:anchor="_Toc171339955" w:history="1">
            <w:r w:rsidR="00784E35" w:rsidRPr="00784E35">
              <w:rPr>
                <w:rStyle w:val="Hyperlink"/>
                <w:rFonts w:ascii="Times New Roman" w:hAnsi="Times New Roman" w:cs="Times New Roman"/>
                <w:noProof/>
                <w:sz w:val="24"/>
                <w:szCs w:val="24"/>
              </w:rPr>
              <w:t>4. Conclusion</w:t>
            </w:r>
            <w:r w:rsidR="00784E35" w:rsidRPr="00784E35">
              <w:rPr>
                <w:rFonts w:ascii="Times New Roman" w:hAnsi="Times New Roman" w:cs="Times New Roman"/>
                <w:noProof/>
                <w:webHidden/>
                <w:sz w:val="24"/>
                <w:szCs w:val="24"/>
              </w:rPr>
              <w:tab/>
            </w:r>
            <w:r w:rsidR="00784E35" w:rsidRPr="00784E35">
              <w:rPr>
                <w:rFonts w:ascii="Times New Roman" w:hAnsi="Times New Roman" w:cs="Times New Roman"/>
                <w:noProof/>
                <w:webHidden/>
                <w:sz w:val="24"/>
                <w:szCs w:val="24"/>
              </w:rPr>
              <w:fldChar w:fldCharType="begin"/>
            </w:r>
            <w:r w:rsidR="00784E35" w:rsidRPr="00784E35">
              <w:rPr>
                <w:rFonts w:ascii="Times New Roman" w:hAnsi="Times New Roman" w:cs="Times New Roman"/>
                <w:noProof/>
                <w:webHidden/>
                <w:sz w:val="24"/>
                <w:szCs w:val="24"/>
              </w:rPr>
              <w:instrText xml:space="preserve"> PAGEREF _Toc171339955 \h </w:instrText>
            </w:r>
            <w:r w:rsidR="00784E35" w:rsidRPr="00784E35">
              <w:rPr>
                <w:rFonts w:ascii="Times New Roman" w:hAnsi="Times New Roman" w:cs="Times New Roman"/>
                <w:noProof/>
                <w:webHidden/>
                <w:sz w:val="24"/>
                <w:szCs w:val="24"/>
              </w:rPr>
            </w:r>
            <w:r w:rsidR="00784E35" w:rsidRPr="00784E35">
              <w:rPr>
                <w:rFonts w:ascii="Times New Roman" w:hAnsi="Times New Roman" w:cs="Times New Roman"/>
                <w:noProof/>
                <w:webHidden/>
                <w:sz w:val="24"/>
                <w:szCs w:val="24"/>
              </w:rPr>
              <w:fldChar w:fldCharType="separate"/>
            </w:r>
            <w:r w:rsidR="00784E35" w:rsidRPr="00784E35">
              <w:rPr>
                <w:rFonts w:ascii="Times New Roman" w:hAnsi="Times New Roman" w:cs="Times New Roman"/>
                <w:noProof/>
                <w:webHidden/>
                <w:sz w:val="24"/>
                <w:szCs w:val="24"/>
              </w:rPr>
              <w:t>6</w:t>
            </w:r>
            <w:r w:rsidR="00784E35" w:rsidRPr="00784E35">
              <w:rPr>
                <w:rFonts w:ascii="Times New Roman" w:hAnsi="Times New Roman" w:cs="Times New Roman"/>
                <w:noProof/>
                <w:webHidden/>
                <w:sz w:val="24"/>
                <w:szCs w:val="24"/>
              </w:rPr>
              <w:fldChar w:fldCharType="end"/>
            </w:r>
          </w:hyperlink>
        </w:p>
        <w:p w14:paraId="495B40A5" w14:textId="77777777" w:rsidR="00784E35" w:rsidRPr="00784E35" w:rsidRDefault="0066637C" w:rsidP="00A27483">
          <w:pPr>
            <w:pStyle w:val="TOC1"/>
            <w:spacing w:before="240" w:after="240"/>
            <w:rPr>
              <w:rFonts w:ascii="Times New Roman" w:hAnsi="Times New Roman" w:cs="Times New Roman"/>
              <w:noProof/>
              <w:sz w:val="24"/>
              <w:szCs w:val="24"/>
            </w:rPr>
          </w:pPr>
          <w:hyperlink w:anchor="_Toc171339956" w:history="1">
            <w:r w:rsidR="00784E35" w:rsidRPr="00784E35">
              <w:rPr>
                <w:rStyle w:val="Hyperlink"/>
                <w:rFonts w:ascii="Times New Roman" w:hAnsi="Times New Roman" w:cs="Times New Roman"/>
                <w:noProof/>
                <w:sz w:val="24"/>
                <w:szCs w:val="24"/>
              </w:rPr>
              <w:t>References</w:t>
            </w:r>
            <w:r w:rsidR="00784E35" w:rsidRPr="00784E35">
              <w:rPr>
                <w:rFonts w:ascii="Times New Roman" w:hAnsi="Times New Roman" w:cs="Times New Roman"/>
                <w:noProof/>
                <w:webHidden/>
                <w:sz w:val="24"/>
                <w:szCs w:val="24"/>
              </w:rPr>
              <w:tab/>
            </w:r>
            <w:r w:rsidR="00784E35" w:rsidRPr="00784E35">
              <w:rPr>
                <w:rFonts w:ascii="Times New Roman" w:hAnsi="Times New Roman" w:cs="Times New Roman"/>
                <w:noProof/>
                <w:webHidden/>
                <w:sz w:val="24"/>
                <w:szCs w:val="24"/>
              </w:rPr>
              <w:fldChar w:fldCharType="begin"/>
            </w:r>
            <w:r w:rsidR="00784E35" w:rsidRPr="00784E35">
              <w:rPr>
                <w:rFonts w:ascii="Times New Roman" w:hAnsi="Times New Roman" w:cs="Times New Roman"/>
                <w:noProof/>
                <w:webHidden/>
                <w:sz w:val="24"/>
                <w:szCs w:val="24"/>
              </w:rPr>
              <w:instrText xml:space="preserve"> PAGEREF _Toc171339956 \h </w:instrText>
            </w:r>
            <w:r w:rsidR="00784E35" w:rsidRPr="00784E35">
              <w:rPr>
                <w:rFonts w:ascii="Times New Roman" w:hAnsi="Times New Roman" w:cs="Times New Roman"/>
                <w:noProof/>
                <w:webHidden/>
                <w:sz w:val="24"/>
                <w:szCs w:val="24"/>
              </w:rPr>
            </w:r>
            <w:r w:rsidR="00784E35" w:rsidRPr="00784E35">
              <w:rPr>
                <w:rFonts w:ascii="Times New Roman" w:hAnsi="Times New Roman" w:cs="Times New Roman"/>
                <w:noProof/>
                <w:webHidden/>
                <w:sz w:val="24"/>
                <w:szCs w:val="24"/>
              </w:rPr>
              <w:fldChar w:fldCharType="separate"/>
            </w:r>
            <w:r w:rsidR="00784E35" w:rsidRPr="00784E35">
              <w:rPr>
                <w:rFonts w:ascii="Times New Roman" w:hAnsi="Times New Roman" w:cs="Times New Roman"/>
                <w:noProof/>
                <w:webHidden/>
                <w:sz w:val="24"/>
                <w:szCs w:val="24"/>
              </w:rPr>
              <w:t>7</w:t>
            </w:r>
            <w:r w:rsidR="00784E35" w:rsidRPr="00784E35">
              <w:rPr>
                <w:rFonts w:ascii="Times New Roman" w:hAnsi="Times New Roman" w:cs="Times New Roman"/>
                <w:noProof/>
                <w:webHidden/>
                <w:sz w:val="24"/>
                <w:szCs w:val="24"/>
              </w:rPr>
              <w:fldChar w:fldCharType="end"/>
            </w:r>
          </w:hyperlink>
        </w:p>
        <w:p w14:paraId="4CCBE47D" w14:textId="77777777" w:rsidR="00784E35" w:rsidRDefault="00784E35" w:rsidP="00A27483">
          <w:pPr>
            <w:spacing w:before="240" w:after="240" w:line="360" w:lineRule="auto"/>
            <w:jc w:val="both"/>
          </w:pPr>
          <w:r w:rsidRPr="00784E35">
            <w:rPr>
              <w:rFonts w:ascii="Times New Roman" w:hAnsi="Times New Roman" w:cs="Times New Roman"/>
              <w:b/>
              <w:bCs/>
              <w:noProof/>
              <w:sz w:val="24"/>
              <w:szCs w:val="24"/>
            </w:rPr>
            <w:fldChar w:fldCharType="end"/>
          </w:r>
        </w:p>
      </w:sdtContent>
    </w:sdt>
    <w:p w14:paraId="4509747D" w14:textId="77777777" w:rsidR="00A42911" w:rsidRDefault="0066637C" w:rsidP="00A27483">
      <w:pPr>
        <w:spacing w:before="240" w:after="240" w:line="360" w:lineRule="auto"/>
        <w:jc w:val="center"/>
        <w:rPr>
          <w:rFonts w:ascii="Times New Roman" w:eastAsia="Times New Roman" w:hAnsi="Times New Roman" w:cs="Times New Roman"/>
          <w:b/>
          <w:sz w:val="32"/>
          <w:szCs w:val="32"/>
        </w:rPr>
      </w:pPr>
      <w:r>
        <w:br w:type="page"/>
      </w:r>
    </w:p>
    <w:p w14:paraId="16C6BA87" w14:textId="77777777" w:rsidR="00A42911" w:rsidRDefault="0066637C" w:rsidP="00A27483">
      <w:pPr>
        <w:pStyle w:val="Heading1"/>
        <w:spacing w:before="240" w:after="240"/>
      </w:pPr>
      <w:bookmarkStart w:id="0" w:name="_Toc171339952"/>
      <w:r>
        <w:lastRenderedPageBreak/>
        <w:t>1. Introduction</w:t>
      </w:r>
      <w:bookmarkEnd w:id="0"/>
    </w:p>
    <w:p w14:paraId="60EE7BB9" w14:textId="77777777" w:rsidR="00A42911" w:rsidRDefault="0066637C" w:rsidP="00A2748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Intelligence (BI) can be referred to as a combination of different technologies, approaches as well as architectures that are used by businesses to collect vast amounts of raw data into crucial actionable insights to make tactical as well as intel</w:t>
      </w:r>
      <w:r>
        <w:rPr>
          <w:rFonts w:ascii="Times New Roman" w:eastAsia="Times New Roman" w:hAnsi="Times New Roman" w:cs="Times New Roman"/>
          <w:sz w:val="24"/>
          <w:szCs w:val="24"/>
        </w:rPr>
        <w:t>ligent business decisions. The sole purpose of BI is to support as well as facilitate data-driven decisions in business which help in developing profitability of the organisations. BI often refers to different strategic initiatives of business which allows</w:t>
      </w:r>
      <w:r>
        <w:rPr>
          <w:rFonts w:ascii="Times New Roman" w:eastAsia="Times New Roman" w:hAnsi="Times New Roman" w:cs="Times New Roman"/>
          <w:sz w:val="24"/>
          <w:szCs w:val="24"/>
        </w:rPr>
        <w:t xml:space="preserve"> companies to present accurate pieces of information to improve different corporate functions such as HR, sales, finance and marketing. In the retail sector, BI is particularly important for identifying the market trends and enhances organisations to facil</w:t>
      </w:r>
      <w:r>
        <w:rPr>
          <w:rFonts w:ascii="Times New Roman" w:eastAsia="Times New Roman" w:hAnsi="Times New Roman" w:cs="Times New Roman"/>
          <w:sz w:val="24"/>
          <w:szCs w:val="24"/>
        </w:rPr>
        <w:t>itate a data-driven decision-making approach in business. The present report aims to discuss the importance of BI in the retail business and justification of different BI trends, tools as well as applications in the retail sector. The report also focuses o</w:t>
      </w:r>
      <w:r>
        <w:rPr>
          <w:rFonts w:ascii="Times New Roman" w:eastAsia="Times New Roman" w:hAnsi="Times New Roman" w:cs="Times New Roman"/>
          <w:sz w:val="24"/>
          <w:szCs w:val="24"/>
        </w:rPr>
        <w:t xml:space="preserve">n BI trends over making timely and effective decisions in business. </w:t>
      </w:r>
    </w:p>
    <w:p w14:paraId="380D4844" w14:textId="77777777" w:rsidR="00A42911" w:rsidRDefault="0066637C" w:rsidP="00A27483">
      <w:pPr>
        <w:pStyle w:val="Heading1"/>
        <w:spacing w:before="240" w:after="240"/>
      </w:pPr>
      <w:bookmarkStart w:id="1" w:name="_Toc171339953"/>
      <w:r>
        <w:t>2. Why BI Trends, Tools and Applications are the Future for the Business</w:t>
      </w:r>
      <w:bookmarkEnd w:id="1"/>
    </w:p>
    <w:p w14:paraId="709A2D4B" w14:textId="77777777" w:rsidR="00A42911" w:rsidRDefault="0066637C" w:rsidP="00A2748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 trends, tools and applications have greater impacts on the retail businesses as some of the major BI trends are</w:t>
      </w:r>
      <w:r>
        <w:rPr>
          <w:rFonts w:ascii="Times New Roman" w:eastAsia="Times New Roman" w:hAnsi="Times New Roman" w:cs="Times New Roman"/>
          <w:sz w:val="24"/>
          <w:szCs w:val="24"/>
        </w:rPr>
        <w:t xml:space="preserve"> self-service analytics, Cloud-based BI solutions, predictive analytics, Artificial Intelligence (AI) through BI, data visualisation, ethical data governance and Mobile BI (Bharadiya, 2023). These trends contribute towards decision-making in retail busines</w:t>
      </w:r>
      <w:r>
        <w:rPr>
          <w:rFonts w:ascii="Times New Roman" w:eastAsia="Times New Roman" w:hAnsi="Times New Roman" w:cs="Times New Roman"/>
          <w:sz w:val="24"/>
          <w:szCs w:val="24"/>
        </w:rPr>
        <w:t>ses as self-service analytics are often obtained by companies which offer different interactive dashboards to companies to perform data queries. Similarly, it helps in gaining direct access to vast amounts of data and the employees handling such perspectiv</w:t>
      </w:r>
      <w:r>
        <w:rPr>
          <w:rFonts w:ascii="Times New Roman" w:eastAsia="Times New Roman" w:hAnsi="Times New Roman" w:cs="Times New Roman"/>
          <w:sz w:val="24"/>
          <w:szCs w:val="24"/>
        </w:rPr>
        <w:t>es have the freedom of drawing detailed business insights from such pieces of data (Jun, 2020). Furthermore, implication of Cloud-based BI approaches helped in increasing operational efficiency of retail organisation by generating crucial actionable insigh</w:t>
      </w:r>
      <w:r>
        <w:rPr>
          <w:rFonts w:ascii="Times New Roman" w:eastAsia="Times New Roman" w:hAnsi="Times New Roman" w:cs="Times New Roman"/>
          <w:sz w:val="24"/>
          <w:szCs w:val="24"/>
        </w:rPr>
        <w:t>ts. Similarly, the trend allows scalable as well as flexible data access in real-time which helps in faster decision-making in business. Predictive analytics is also used in modern business which is essential for using historical data to understand the tre</w:t>
      </w:r>
      <w:r>
        <w:rPr>
          <w:rFonts w:ascii="Times New Roman" w:eastAsia="Times New Roman" w:hAnsi="Times New Roman" w:cs="Times New Roman"/>
          <w:sz w:val="24"/>
          <w:szCs w:val="24"/>
        </w:rPr>
        <w:t xml:space="preserve">nds in the market (Srivastava </w:t>
      </w:r>
      <w:r w:rsidR="004A1D23" w:rsidRPr="004A1D23">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Retail businesses use this BI tool to conduct data modelling techniques for developing predictions in decision-making. </w:t>
      </w:r>
    </w:p>
    <w:p w14:paraId="65C89938" w14:textId="77777777" w:rsidR="00A42911" w:rsidRDefault="0066637C" w:rsidP="00A2748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the rise of AI has provided businesses with different opportunities such as re</w:t>
      </w:r>
      <w:r>
        <w:rPr>
          <w:rFonts w:ascii="Times New Roman" w:eastAsia="Times New Roman" w:hAnsi="Times New Roman" w:cs="Times New Roman"/>
          <w:sz w:val="24"/>
          <w:szCs w:val="24"/>
        </w:rPr>
        <w:t xml:space="preserve">tail companies that use this BI tool and technique to automate operations by adding data. Different </w:t>
      </w:r>
      <w:r>
        <w:rPr>
          <w:rFonts w:ascii="Times New Roman" w:eastAsia="Times New Roman" w:hAnsi="Times New Roman" w:cs="Times New Roman"/>
          <w:sz w:val="24"/>
          <w:szCs w:val="24"/>
        </w:rPr>
        <w:lastRenderedPageBreak/>
        <w:t>datasets are managed by this perspective which is helpful for businesses to interact with information and lead towards advanced analytics methods (Bharadiya</w:t>
      </w:r>
      <w:r>
        <w:rPr>
          <w:rFonts w:ascii="Times New Roman" w:eastAsia="Times New Roman" w:hAnsi="Times New Roman" w:cs="Times New Roman"/>
          <w:sz w:val="24"/>
          <w:szCs w:val="24"/>
        </w:rPr>
        <w:t>, 2023). Whereas, the advanced data visualisation technique is used for developing innovative visual solutions and transforming them into dashboards which is essential for presenting different non-dimensional information to businesses. Retail organisations</w:t>
      </w:r>
      <w:r>
        <w:rPr>
          <w:rFonts w:ascii="Times New Roman" w:eastAsia="Times New Roman" w:hAnsi="Times New Roman" w:cs="Times New Roman"/>
          <w:sz w:val="24"/>
          <w:szCs w:val="24"/>
        </w:rPr>
        <w:t xml:space="preserve"> can align these perspectives with particular objectives which ensures better customer satisfaction and engagement (Ruiz-Real </w:t>
      </w:r>
      <w:r w:rsidR="004A1D23" w:rsidRPr="004A1D23">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2021).  Ethical data governance allows companies to maintain data privacy as well as rights in different data activities w</w:t>
      </w:r>
      <w:r>
        <w:rPr>
          <w:rFonts w:ascii="Times New Roman" w:eastAsia="Times New Roman" w:hAnsi="Times New Roman" w:cs="Times New Roman"/>
          <w:sz w:val="24"/>
          <w:szCs w:val="24"/>
        </w:rPr>
        <w:t>hich is essential for preventing misuse of information. Similarly, the rise of mobile devices has influenced the usage of such devices to get accessible insights for keeping updated with real-time information to compete in the dynamic business environment.</w:t>
      </w:r>
      <w:r>
        <w:rPr>
          <w:rFonts w:ascii="Times New Roman" w:eastAsia="Times New Roman" w:hAnsi="Times New Roman" w:cs="Times New Roman"/>
          <w:sz w:val="24"/>
          <w:szCs w:val="24"/>
        </w:rPr>
        <w:t xml:space="preserve"> </w:t>
      </w:r>
    </w:p>
    <w:p w14:paraId="5BAAE6AA" w14:textId="77777777" w:rsidR="00A42911" w:rsidRDefault="0066637C" w:rsidP="00A2748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examples can be stated from businesses using BI technologies to improve operations such as the example of New York Shipping Exchange (NYSHEX) could be mentioned as the company adapted BI solutions to improve its shipping technology to ship over</w:t>
      </w:r>
      <w:r>
        <w:rPr>
          <w:rFonts w:ascii="Times New Roman" w:eastAsia="Times New Roman" w:hAnsi="Times New Roman" w:cs="Times New Roman"/>
          <w:sz w:val="24"/>
          <w:szCs w:val="24"/>
        </w:rPr>
        <w:t>seas (Djerdjouri, 2020). The company has invested a significant amount in BI which helped centralise its information to generate deep insights. Another example could be mentioned from Stitch Fix as the company offers clothing and accessory services as BI h</w:t>
      </w:r>
      <w:r>
        <w:rPr>
          <w:rFonts w:ascii="Times New Roman" w:eastAsia="Times New Roman" w:hAnsi="Times New Roman" w:cs="Times New Roman"/>
          <w:sz w:val="24"/>
          <w:szCs w:val="24"/>
        </w:rPr>
        <w:t xml:space="preserve">elped in recommending data patterns to customise the clothing items depending upon size, budget as well as style to its customers (Badgujar </w:t>
      </w:r>
      <w:r w:rsidR="004A1D23" w:rsidRPr="004A1D23">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2022). On the other hand, Coca-Cola is a leading beverage company in the world and uses BI to analyse social</w:t>
      </w:r>
      <w:r>
        <w:rPr>
          <w:rFonts w:ascii="Times New Roman" w:eastAsia="Times New Roman" w:hAnsi="Times New Roman" w:cs="Times New Roman"/>
          <w:sz w:val="24"/>
          <w:szCs w:val="24"/>
        </w:rPr>
        <w:t xml:space="preserve"> media information to develop posts through adding image-recognition technology to its business operations (Olaniyi </w:t>
      </w:r>
      <w:r w:rsidR="004A1D23" w:rsidRPr="004A1D23">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2023). Another example could be mentioned from Walmart as the company also uses BI technology to predict the online behaviours as we</w:t>
      </w:r>
      <w:r>
        <w:rPr>
          <w:rFonts w:ascii="Times New Roman" w:eastAsia="Times New Roman" w:hAnsi="Times New Roman" w:cs="Times New Roman"/>
          <w:sz w:val="24"/>
          <w:szCs w:val="24"/>
        </w:rPr>
        <w:t xml:space="preserve">ll as in-store activities of customers and identifies customer purchase patterns. Despite having such benefits BI has also has some major negative aspects such as data governance and data security (Ruiz-Real </w:t>
      </w:r>
      <w:r w:rsidR="004A1D23" w:rsidRPr="004A1D23">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2021). Lack of proper data governance ca</w:t>
      </w:r>
      <w:r>
        <w:rPr>
          <w:rFonts w:ascii="Times New Roman" w:eastAsia="Times New Roman" w:hAnsi="Times New Roman" w:cs="Times New Roman"/>
          <w:sz w:val="24"/>
          <w:szCs w:val="24"/>
        </w:rPr>
        <w:t xml:space="preserve">n lead to major security issues such as data breaches in which sensitive pieces of information could be leaked online and could damage the business operations.    </w:t>
      </w:r>
    </w:p>
    <w:p w14:paraId="465FE21F" w14:textId="77777777" w:rsidR="00A42911" w:rsidRDefault="0066637C" w:rsidP="00A27483">
      <w:pPr>
        <w:pStyle w:val="Heading1"/>
        <w:spacing w:before="240" w:after="240"/>
      </w:pPr>
      <w:bookmarkStart w:id="2" w:name="_Toc171339954"/>
      <w:r>
        <w:t>3. How BI Trends (5 BI Trends) can Help to make Timely and Effective Decisions</w:t>
      </w:r>
      <w:bookmarkEnd w:id="2"/>
    </w:p>
    <w:p w14:paraId="67729B59" w14:textId="77777777" w:rsidR="00A42911" w:rsidRDefault="0066637C" w:rsidP="00A27483">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Artificial Intelligence: </w:t>
      </w:r>
      <w:r>
        <w:rPr>
          <w:rFonts w:ascii="Times New Roman" w:eastAsia="Times New Roman" w:hAnsi="Times New Roman" w:cs="Times New Roman"/>
          <w:sz w:val="24"/>
          <w:szCs w:val="24"/>
        </w:rPr>
        <w:t xml:space="preserve">As mentioned earlier, AI is a major concept for BI for retail organisations as it helps in developing adequate datasets for companies to generate crucial </w:t>
      </w:r>
      <w:r>
        <w:rPr>
          <w:rFonts w:ascii="Times New Roman" w:eastAsia="Times New Roman" w:hAnsi="Times New Roman" w:cs="Times New Roman"/>
          <w:sz w:val="24"/>
          <w:szCs w:val="24"/>
        </w:rPr>
        <w:lastRenderedPageBreak/>
        <w:t>insights. These pieces of information are further integrated with the business goals of the retail company to make informed decisions. AI makes this process efficient by adding automation in this stage which is beneficial for making timely decisions for bu</w:t>
      </w:r>
      <w:r>
        <w:rPr>
          <w:rFonts w:ascii="Times New Roman" w:eastAsia="Times New Roman" w:hAnsi="Times New Roman" w:cs="Times New Roman"/>
          <w:sz w:val="24"/>
          <w:szCs w:val="24"/>
        </w:rPr>
        <w:t xml:space="preserve">siness improvements (Di Vaio </w:t>
      </w:r>
      <w:r w:rsidR="004A1D23" w:rsidRPr="004A1D23">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However, lack of proper knowledge in handling AI-based BI solutions can lead to developing errors in the automating processes which could affect the overall decision-making approach. </w:t>
      </w:r>
    </w:p>
    <w:p w14:paraId="32BE883D" w14:textId="77777777" w:rsidR="00A42911" w:rsidRDefault="0066637C" w:rsidP="00A27483">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Cloud-based BI Solutions: </w:t>
      </w:r>
      <w:r>
        <w:rPr>
          <w:rFonts w:ascii="Times New Roman" w:eastAsia="Times New Roman" w:hAnsi="Times New Roman" w:cs="Times New Roman"/>
          <w:sz w:val="24"/>
          <w:szCs w:val="24"/>
        </w:rPr>
        <w:t>Cl</w:t>
      </w:r>
      <w:r>
        <w:rPr>
          <w:rFonts w:ascii="Times New Roman" w:eastAsia="Times New Roman" w:hAnsi="Times New Roman" w:cs="Times New Roman"/>
          <w:sz w:val="24"/>
          <w:szCs w:val="24"/>
        </w:rPr>
        <w:t>oud platforms are useful in retail companies to ensure faster data processing and collaboration. It mainly improves the accessibility criterion in retail businesses as the retail business can collect relevant pieces of information with proper access throug</w:t>
      </w:r>
      <w:r>
        <w:rPr>
          <w:rFonts w:ascii="Times New Roman" w:eastAsia="Times New Roman" w:hAnsi="Times New Roman" w:cs="Times New Roman"/>
          <w:sz w:val="24"/>
          <w:szCs w:val="24"/>
        </w:rPr>
        <w:t xml:space="preserve">h digital devices to ensure adequate decision-making (Rehman </w:t>
      </w:r>
      <w:r w:rsidR="004A1D23" w:rsidRPr="004A1D23">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2021). However, unauthorised access to cloud platforms can develop issues in data management and could lead to exploitation of sensitive information. </w:t>
      </w:r>
    </w:p>
    <w:p w14:paraId="527D5D02" w14:textId="77777777" w:rsidR="00A42911" w:rsidRDefault="0066637C" w:rsidP="00A27483">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Predictive Analytics:</w:t>
      </w:r>
      <w:r>
        <w:rPr>
          <w:rFonts w:ascii="Times New Roman" w:eastAsia="Times New Roman" w:hAnsi="Times New Roman" w:cs="Times New Roman"/>
          <w:sz w:val="24"/>
          <w:szCs w:val="24"/>
        </w:rPr>
        <w:t xml:space="preserve"> It is also a m</w:t>
      </w:r>
      <w:r>
        <w:rPr>
          <w:rFonts w:ascii="Times New Roman" w:eastAsia="Times New Roman" w:hAnsi="Times New Roman" w:cs="Times New Roman"/>
          <w:sz w:val="24"/>
          <w:szCs w:val="24"/>
        </w:rPr>
        <w:t>ajor BI trend which is based on advanced analytics methods in retail businesses to make predictions over future trends. Mainly this BI trend is focused on analysing historical information and further combines statistical modelling techniques to conduct pre</w:t>
      </w:r>
      <w:r>
        <w:rPr>
          <w:rFonts w:ascii="Times New Roman" w:eastAsia="Times New Roman" w:hAnsi="Times New Roman" w:cs="Times New Roman"/>
          <w:sz w:val="24"/>
          <w:szCs w:val="24"/>
        </w:rPr>
        <w:t>dictive analytics (Albright and Winston, 2020). Therefore, risks and opportunities are identified through this BI trend which is extremely beneficial in timely decision-making. However, improper data patterns and data storage management can cause major dif</w:t>
      </w:r>
      <w:r>
        <w:rPr>
          <w:rFonts w:ascii="Times New Roman" w:eastAsia="Times New Roman" w:hAnsi="Times New Roman" w:cs="Times New Roman"/>
          <w:sz w:val="24"/>
          <w:szCs w:val="24"/>
        </w:rPr>
        <w:t xml:space="preserve">ficulties in decision-making through application of BI trends in retail business.   </w:t>
      </w:r>
    </w:p>
    <w:p w14:paraId="2E65EF31" w14:textId="77777777" w:rsidR="00A42911" w:rsidRDefault="0066637C" w:rsidP="00A27483">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Data Visualisation: </w:t>
      </w:r>
      <w:r>
        <w:rPr>
          <w:rFonts w:ascii="Times New Roman" w:eastAsia="Times New Roman" w:hAnsi="Times New Roman" w:cs="Times New Roman"/>
          <w:sz w:val="24"/>
          <w:szCs w:val="24"/>
        </w:rPr>
        <w:t>It is another major part of BI which focuses on advanced data analytics methods for real-time decision-making in business. This particular trend allows</w:t>
      </w:r>
      <w:r>
        <w:rPr>
          <w:rFonts w:ascii="Times New Roman" w:eastAsia="Times New Roman" w:hAnsi="Times New Roman" w:cs="Times New Roman"/>
          <w:sz w:val="24"/>
          <w:szCs w:val="24"/>
        </w:rPr>
        <w:t xml:space="preserve"> representation of data through graphical and visual representation which helps in understanding the information associated with these graphs or charts (Shao </w:t>
      </w:r>
      <w:r w:rsidR="004A1D23" w:rsidRPr="004A1D23">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2022). It is a major BI trend which contributes directly towards decision-making by adheri</w:t>
      </w:r>
      <w:r>
        <w:rPr>
          <w:rFonts w:ascii="Times New Roman" w:eastAsia="Times New Roman" w:hAnsi="Times New Roman" w:cs="Times New Roman"/>
          <w:sz w:val="24"/>
          <w:szCs w:val="24"/>
        </w:rPr>
        <w:t xml:space="preserve">ng to real-time information and representing them in a proper format. However, lack of accuracy in data management can cause severe issues and could lead to errors during corporate decision-making.  </w:t>
      </w:r>
    </w:p>
    <w:p w14:paraId="1795FFFF" w14:textId="77777777" w:rsidR="00A42911" w:rsidRDefault="0066637C" w:rsidP="00A27483">
      <w:pPr>
        <w:numPr>
          <w:ilvl w:val="0"/>
          <w:numId w:val="1"/>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Ethical Data Governance:</w:t>
      </w:r>
      <w:r>
        <w:rPr>
          <w:rFonts w:ascii="Times New Roman" w:eastAsia="Times New Roman" w:hAnsi="Times New Roman" w:cs="Times New Roman"/>
          <w:sz w:val="24"/>
          <w:szCs w:val="24"/>
        </w:rPr>
        <w:t xml:space="preserve"> It ensures lawful collection an</w:t>
      </w:r>
      <w:r>
        <w:rPr>
          <w:rFonts w:ascii="Times New Roman" w:eastAsia="Times New Roman" w:hAnsi="Times New Roman" w:cs="Times New Roman"/>
          <w:sz w:val="24"/>
          <w:szCs w:val="24"/>
        </w:rPr>
        <w:t>d management of user data in a retail business. Data governance is an integral part of every online business as it helps in setting a proper legal framework for businesses to make ethical decisions during collection of customer information. The General Dat</w:t>
      </w:r>
      <w:r>
        <w:rPr>
          <w:rFonts w:ascii="Times New Roman" w:eastAsia="Times New Roman" w:hAnsi="Times New Roman" w:cs="Times New Roman"/>
          <w:sz w:val="24"/>
          <w:szCs w:val="24"/>
        </w:rPr>
        <w:t xml:space="preserve">a Protection Regulation (GDPR) is associated with this trend which ensures safeguarding of customer data (Janssen </w:t>
      </w:r>
      <w:r w:rsidR="004A1D23" w:rsidRPr="004A1D23">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2020). However, improper security and management of customer information could lead towards exploitation of sensitive information.  </w:t>
      </w:r>
    </w:p>
    <w:p w14:paraId="708AA144" w14:textId="77777777" w:rsidR="00A42911" w:rsidRDefault="0066637C" w:rsidP="00A27483">
      <w:pPr>
        <w:pStyle w:val="Heading1"/>
        <w:spacing w:before="240" w:after="240"/>
      </w:pPr>
      <w:bookmarkStart w:id="3" w:name="_Toc171339955"/>
      <w:r>
        <w:t>4</w:t>
      </w:r>
      <w:r>
        <w:t>. Conclusion</w:t>
      </w:r>
      <w:bookmarkEnd w:id="3"/>
    </w:p>
    <w:p w14:paraId="1159A06C" w14:textId="77777777" w:rsidR="00892EBD" w:rsidRDefault="0066637C" w:rsidP="003705B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it can be said that BI is a major concept to be adopted in modern world retail businesses to manage customers and develop long-term business success. Understanding the BI trends and different tools would be necessary in the reta</w:t>
      </w:r>
      <w:r>
        <w:rPr>
          <w:rFonts w:ascii="Times New Roman" w:eastAsia="Times New Roman" w:hAnsi="Times New Roman" w:cs="Times New Roman"/>
          <w:sz w:val="24"/>
          <w:szCs w:val="24"/>
        </w:rPr>
        <w:t xml:space="preserve">il organisation to ensure adequate decision-making which would contribute in meeting the corporate goals of the retail organisation. Modern world organisations often collect market data and further analyse them to create strategic approaches which help in </w:t>
      </w:r>
      <w:r>
        <w:rPr>
          <w:rFonts w:ascii="Times New Roman" w:eastAsia="Times New Roman" w:hAnsi="Times New Roman" w:cs="Times New Roman"/>
          <w:sz w:val="24"/>
          <w:szCs w:val="24"/>
        </w:rPr>
        <w:t xml:space="preserve">making strategic decisions to ensure profitability of business. </w:t>
      </w:r>
    </w:p>
    <w:p w14:paraId="366C064F" w14:textId="77777777" w:rsidR="00892EBD" w:rsidRDefault="00892EBD" w:rsidP="00A27483">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93ACB94" w14:textId="77777777" w:rsidR="00892EBD" w:rsidRPr="00083CFA" w:rsidRDefault="00892EBD" w:rsidP="00A27483">
      <w:pPr>
        <w:pStyle w:val="Heading1"/>
        <w:spacing w:before="240" w:after="240"/>
      </w:pPr>
      <w:bookmarkStart w:id="4" w:name="_Toc171339956"/>
      <w:r w:rsidRPr="004236F2">
        <w:lastRenderedPageBreak/>
        <w:t>References</w:t>
      </w:r>
      <w:bookmarkEnd w:id="4"/>
    </w:p>
    <w:p w14:paraId="0FA0E687" w14:textId="77777777" w:rsidR="00892EBD" w:rsidRPr="00083CFA" w:rsidRDefault="00892EBD" w:rsidP="00A27483">
      <w:pPr>
        <w:spacing w:before="240" w:after="240" w:line="360" w:lineRule="auto"/>
        <w:jc w:val="both"/>
        <w:rPr>
          <w:rFonts w:ascii="Times New Roman" w:hAnsi="Times New Roman" w:cs="Times New Roman"/>
          <w:sz w:val="24"/>
          <w:szCs w:val="24"/>
        </w:rPr>
      </w:pPr>
      <w:r w:rsidRPr="00083CFA">
        <w:rPr>
          <w:rFonts w:ascii="Times New Roman" w:hAnsi="Times New Roman" w:cs="Times New Roman"/>
          <w:sz w:val="24"/>
          <w:szCs w:val="24"/>
        </w:rPr>
        <w:t>Albright, S.C. and Winston, W.L., (2020). </w:t>
      </w:r>
      <w:r w:rsidRPr="00083CFA">
        <w:rPr>
          <w:rFonts w:ascii="Times New Roman" w:hAnsi="Times New Roman" w:cs="Times New Roman"/>
          <w:i/>
          <w:iCs/>
          <w:sz w:val="24"/>
          <w:szCs w:val="24"/>
        </w:rPr>
        <w:t>Business analytics: Data analysis and decision making</w:t>
      </w:r>
      <w:r w:rsidRPr="00083CFA">
        <w:rPr>
          <w:rFonts w:ascii="Times New Roman" w:hAnsi="Times New Roman" w:cs="Times New Roman"/>
          <w:sz w:val="24"/>
          <w:szCs w:val="24"/>
        </w:rPr>
        <w:t xml:space="preserve">. Cengage Learning, </w:t>
      </w:r>
      <w:proofErr w:type="gramStart"/>
      <w:r w:rsidRPr="00083CFA">
        <w:rPr>
          <w:rFonts w:ascii="Times New Roman" w:hAnsi="Times New Roman" w:cs="Times New Roman"/>
          <w:sz w:val="24"/>
          <w:szCs w:val="24"/>
        </w:rPr>
        <w:t>Inc..</w:t>
      </w:r>
      <w:proofErr w:type="gramEnd"/>
    </w:p>
    <w:p w14:paraId="2AB882E4" w14:textId="77777777" w:rsidR="00892EBD" w:rsidRPr="00083CFA" w:rsidRDefault="00892EBD" w:rsidP="00A27483">
      <w:pPr>
        <w:spacing w:before="240" w:after="240" w:line="360" w:lineRule="auto"/>
        <w:jc w:val="both"/>
        <w:rPr>
          <w:rFonts w:ascii="Times New Roman" w:hAnsi="Times New Roman" w:cs="Times New Roman"/>
          <w:sz w:val="24"/>
          <w:szCs w:val="24"/>
        </w:rPr>
      </w:pPr>
      <w:r w:rsidRPr="00083CFA">
        <w:rPr>
          <w:rFonts w:ascii="Times New Roman" w:hAnsi="Times New Roman" w:cs="Times New Roman"/>
          <w:sz w:val="24"/>
          <w:szCs w:val="24"/>
        </w:rPr>
        <w:t xml:space="preserve">Badgujar, A.D., Kadam, S.S., </w:t>
      </w:r>
      <w:proofErr w:type="spellStart"/>
      <w:r w:rsidRPr="00083CFA">
        <w:rPr>
          <w:rFonts w:ascii="Times New Roman" w:hAnsi="Times New Roman" w:cs="Times New Roman"/>
          <w:sz w:val="24"/>
          <w:szCs w:val="24"/>
        </w:rPr>
        <w:t>Zambare</w:t>
      </w:r>
      <w:proofErr w:type="spellEnd"/>
      <w:r w:rsidRPr="00083CFA">
        <w:rPr>
          <w:rFonts w:ascii="Times New Roman" w:hAnsi="Times New Roman" w:cs="Times New Roman"/>
          <w:sz w:val="24"/>
          <w:szCs w:val="24"/>
        </w:rPr>
        <w:t>, M.M. and Kulkarni, S.R., (2022). A comparative study: Business intelligence tools. </w:t>
      </w:r>
      <w:r w:rsidRPr="00083CFA">
        <w:rPr>
          <w:rFonts w:ascii="Times New Roman" w:hAnsi="Times New Roman" w:cs="Times New Roman"/>
          <w:i/>
          <w:iCs/>
          <w:sz w:val="24"/>
          <w:szCs w:val="24"/>
        </w:rPr>
        <w:t>International Journal of Research in Engineering, Science and Management</w:t>
      </w:r>
      <w:r w:rsidRPr="00083CFA">
        <w:rPr>
          <w:rFonts w:ascii="Times New Roman" w:hAnsi="Times New Roman" w:cs="Times New Roman"/>
          <w:sz w:val="24"/>
          <w:szCs w:val="24"/>
        </w:rPr>
        <w:t>, </w:t>
      </w:r>
      <w:r w:rsidRPr="00083CFA">
        <w:rPr>
          <w:rFonts w:ascii="Times New Roman" w:hAnsi="Times New Roman" w:cs="Times New Roman"/>
          <w:i/>
          <w:iCs/>
          <w:sz w:val="24"/>
          <w:szCs w:val="24"/>
        </w:rPr>
        <w:t>5</w:t>
      </w:r>
      <w:r w:rsidRPr="00083CFA">
        <w:rPr>
          <w:rFonts w:ascii="Times New Roman" w:hAnsi="Times New Roman" w:cs="Times New Roman"/>
          <w:sz w:val="24"/>
          <w:szCs w:val="24"/>
        </w:rPr>
        <w:t>(1), pp.116-118.</w:t>
      </w:r>
    </w:p>
    <w:p w14:paraId="03822100" w14:textId="77777777" w:rsidR="00892EBD" w:rsidRPr="00083CFA" w:rsidRDefault="00892EBD" w:rsidP="00A27483">
      <w:pPr>
        <w:spacing w:before="240" w:after="240" w:line="360" w:lineRule="auto"/>
        <w:jc w:val="both"/>
        <w:rPr>
          <w:rFonts w:ascii="Times New Roman" w:hAnsi="Times New Roman" w:cs="Times New Roman"/>
          <w:sz w:val="24"/>
          <w:szCs w:val="24"/>
        </w:rPr>
      </w:pPr>
      <w:r w:rsidRPr="00083CFA">
        <w:rPr>
          <w:rFonts w:ascii="Times New Roman" w:hAnsi="Times New Roman" w:cs="Times New Roman"/>
          <w:sz w:val="24"/>
          <w:szCs w:val="24"/>
        </w:rPr>
        <w:t>Bharadiya, J.P., (2023). A comparative study of business intelligence and artificial intelligence with big data analytics. </w:t>
      </w:r>
      <w:r w:rsidRPr="00083CFA">
        <w:rPr>
          <w:rFonts w:ascii="Times New Roman" w:hAnsi="Times New Roman" w:cs="Times New Roman"/>
          <w:i/>
          <w:iCs/>
          <w:sz w:val="24"/>
          <w:szCs w:val="24"/>
        </w:rPr>
        <w:t>American Journal of Artificial Intelligence</w:t>
      </w:r>
      <w:r w:rsidRPr="00083CFA">
        <w:rPr>
          <w:rFonts w:ascii="Times New Roman" w:hAnsi="Times New Roman" w:cs="Times New Roman"/>
          <w:sz w:val="24"/>
          <w:szCs w:val="24"/>
        </w:rPr>
        <w:t>, </w:t>
      </w:r>
      <w:r w:rsidRPr="00083CFA">
        <w:rPr>
          <w:rFonts w:ascii="Times New Roman" w:hAnsi="Times New Roman" w:cs="Times New Roman"/>
          <w:i/>
          <w:iCs/>
          <w:sz w:val="24"/>
          <w:szCs w:val="24"/>
        </w:rPr>
        <w:t>7</w:t>
      </w:r>
      <w:r w:rsidRPr="00083CFA">
        <w:rPr>
          <w:rFonts w:ascii="Times New Roman" w:hAnsi="Times New Roman" w:cs="Times New Roman"/>
          <w:sz w:val="24"/>
          <w:szCs w:val="24"/>
        </w:rPr>
        <w:t>(1), p.24.</w:t>
      </w:r>
    </w:p>
    <w:p w14:paraId="3238AB02" w14:textId="77777777" w:rsidR="00892EBD" w:rsidRPr="00083CFA" w:rsidRDefault="00892EBD" w:rsidP="00A27483">
      <w:pPr>
        <w:spacing w:before="240" w:after="240" w:line="360" w:lineRule="auto"/>
        <w:jc w:val="both"/>
        <w:rPr>
          <w:rFonts w:ascii="Times New Roman" w:hAnsi="Times New Roman" w:cs="Times New Roman"/>
          <w:sz w:val="24"/>
          <w:szCs w:val="24"/>
        </w:rPr>
      </w:pPr>
      <w:r w:rsidRPr="00083CFA">
        <w:rPr>
          <w:rFonts w:ascii="Times New Roman" w:hAnsi="Times New Roman" w:cs="Times New Roman"/>
          <w:sz w:val="24"/>
          <w:szCs w:val="24"/>
        </w:rPr>
        <w:t>Bharadiya, J.P., (2023). Machine learning and AI in business intelligence: Trends and opportunities. </w:t>
      </w:r>
      <w:r w:rsidRPr="00083CFA">
        <w:rPr>
          <w:rFonts w:ascii="Times New Roman" w:hAnsi="Times New Roman" w:cs="Times New Roman"/>
          <w:i/>
          <w:iCs/>
          <w:sz w:val="24"/>
          <w:szCs w:val="24"/>
        </w:rPr>
        <w:t>International Journal of Computer (IJC)</w:t>
      </w:r>
      <w:r w:rsidRPr="00083CFA">
        <w:rPr>
          <w:rFonts w:ascii="Times New Roman" w:hAnsi="Times New Roman" w:cs="Times New Roman"/>
          <w:sz w:val="24"/>
          <w:szCs w:val="24"/>
        </w:rPr>
        <w:t>, </w:t>
      </w:r>
      <w:r w:rsidRPr="00083CFA">
        <w:rPr>
          <w:rFonts w:ascii="Times New Roman" w:hAnsi="Times New Roman" w:cs="Times New Roman"/>
          <w:i/>
          <w:iCs/>
          <w:sz w:val="24"/>
          <w:szCs w:val="24"/>
        </w:rPr>
        <w:t>48</w:t>
      </w:r>
      <w:r w:rsidRPr="00083CFA">
        <w:rPr>
          <w:rFonts w:ascii="Times New Roman" w:hAnsi="Times New Roman" w:cs="Times New Roman"/>
          <w:sz w:val="24"/>
          <w:szCs w:val="24"/>
        </w:rPr>
        <w:t>(1), pp.123-134.</w:t>
      </w:r>
    </w:p>
    <w:p w14:paraId="4305336F" w14:textId="77777777" w:rsidR="00892EBD" w:rsidRPr="00083CFA" w:rsidRDefault="00892EBD" w:rsidP="00A27483">
      <w:pPr>
        <w:spacing w:before="240" w:after="240" w:line="360" w:lineRule="auto"/>
        <w:jc w:val="both"/>
        <w:rPr>
          <w:rFonts w:ascii="Times New Roman" w:hAnsi="Times New Roman" w:cs="Times New Roman"/>
          <w:sz w:val="24"/>
          <w:szCs w:val="24"/>
        </w:rPr>
      </w:pPr>
      <w:r w:rsidRPr="00083CFA">
        <w:rPr>
          <w:rFonts w:ascii="Times New Roman" w:hAnsi="Times New Roman" w:cs="Times New Roman"/>
          <w:sz w:val="24"/>
          <w:szCs w:val="24"/>
        </w:rPr>
        <w:t xml:space="preserve">Di Vaio, A., Hassan, R. and </w:t>
      </w:r>
      <w:proofErr w:type="spellStart"/>
      <w:r w:rsidRPr="00083CFA">
        <w:rPr>
          <w:rFonts w:ascii="Times New Roman" w:hAnsi="Times New Roman" w:cs="Times New Roman"/>
          <w:sz w:val="24"/>
          <w:szCs w:val="24"/>
        </w:rPr>
        <w:t>Alavoine</w:t>
      </w:r>
      <w:proofErr w:type="spellEnd"/>
      <w:r w:rsidRPr="00083CFA">
        <w:rPr>
          <w:rFonts w:ascii="Times New Roman" w:hAnsi="Times New Roman" w:cs="Times New Roman"/>
          <w:sz w:val="24"/>
          <w:szCs w:val="24"/>
        </w:rPr>
        <w:t>, C., (2022). Data intelligence and analytics: A bibliometric analysis of human–Artificial intelligence in public sector decision-making effectiveness. </w:t>
      </w:r>
      <w:r w:rsidRPr="00083CFA">
        <w:rPr>
          <w:rFonts w:ascii="Times New Roman" w:hAnsi="Times New Roman" w:cs="Times New Roman"/>
          <w:i/>
          <w:iCs/>
          <w:sz w:val="24"/>
          <w:szCs w:val="24"/>
        </w:rPr>
        <w:t>Technological Forecasting and Social Change</w:t>
      </w:r>
      <w:r w:rsidRPr="00083CFA">
        <w:rPr>
          <w:rFonts w:ascii="Times New Roman" w:hAnsi="Times New Roman" w:cs="Times New Roman"/>
          <w:sz w:val="24"/>
          <w:szCs w:val="24"/>
        </w:rPr>
        <w:t>, </w:t>
      </w:r>
      <w:r w:rsidRPr="00083CFA">
        <w:rPr>
          <w:rFonts w:ascii="Times New Roman" w:hAnsi="Times New Roman" w:cs="Times New Roman"/>
          <w:i/>
          <w:iCs/>
          <w:sz w:val="24"/>
          <w:szCs w:val="24"/>
        </w:rPr>
        <w:t>174</w:t>
      </w:r>
      <w:r w:rsidRPr="00083CFA">
        <w:rPr>
          <w:rFonts w:ascii="Times New Roman" w:hAnsi="Times New Roman" w:cs="Times New Roman"/>
          <w:sz w:val="24"/>
          <w:szCs w:val="24"/>
        </w:rPr>
        <w:t>, p.121201.</w:t>
      </w:r>
    </w:p>
    <w:p w14:paraId="3992FCA5" w14:textId="77777777" w:rsidR="00892EBD" w:rsidRPr="00083CFA" w:rsidRDefault="00892EBD" w:rsidP="00A27483">
      <w:pPr>
        <w:spacing w:before="240" w:after="240" w:line="360" w:lineRule="auto"/>
        <w:jc w:val="both"/>
        <w:rPr>
          <w:rFonts w:ascii="Times New Roman" w:hAnsi="Times New Roman" w:cs="Times New Roman"/>
          <w:sz w:val="24"/>
          <w:szCs w:val="24"/>
        </w:rPr>
      </w:pPr>
      <w:proofErr w:type="spellStart"/>
      <w:r w:rsidRPr="00083CFA">
        <w:rPr>
          <w:rFonts w:ascii="Times New Roman" w:hAnsi="Times New Roman" w:cs="Times New Roman"/>
          <w:sz w:val="24"/>
          <w:szCs w:val="24"/>
        </w:rPr>
        <w:t>Djerdjouri</w:t>
      </w:r>
      <w:proofErr w:type="spellEnd"/>
      <w:r w:rsidRPr="00083CFA">
        <w:rPr>
          <w:rFonts w:ascii="Times New Roman" w:hAnsi="Times New Roman" w:cs="Times New Roman"/>
          <w:sz w:val="24"/>
          <w:szCs w:val="24"/>
        </w:rPr>
        <w:t>, M., (2020). Data and Business Intelligence Systems for Competitive Advantage: prospects, challenges, and real-world applications. </w:t>
      </w:r>
      <w:r w:rsidRPr="00083CFA">
        <w:rPr>
          <w:rFonts w:ascii="Times New Roman" w:hAnsi="Times New Roman" w:cs="Times New Roman"/>
          <w:i/>
          <w:iCs/>
          <w:sz w:val="24"/>
          <w:szCs w:val="24"/>
        </w:rPr>
        <w:t xml:space="preserve">Mercados y </w:t>
      </w:r>
      <w:proofErr w:type="spellStart"/>
      <w:r w:rsidRPr="00083CFA">
        <w:rPr>
          <w:rFonts w:ascii="Times New Roman" w:hAnsi="Times New Roman" w:cs="Times New Roman"/>
          <w:i/>
          <w:iCs/>
          <w:sz w:val="24"/>
          <w:szCs w:val="24"/>
        </w:rPr>
        <w:t>Negocios</w:t>
      </w:r>
      <w:proofErr w:type="spellEnd"/>
      <w:r w:rsidRPr="00083CFA">
        <w:rPr>
          <w:rFonts w:ascii="Times New Roman" w:hAnsi="Times New Roman" w:cs="Times New Roman"/>
          <w:sz w:val="24"/>
          <w:szCs w:val="24"/>
        </w:rPr>
        <w:t>, (41), pp.5-18.</w:t>
      </w:r>
    </w:p>
    <w:p w14:paraId="56F31F2E" w14:textId="77777777" w:rsidR="00892EBD" w:rsidRPr="00083CFA" w:rsidRDefault="00892EBD" w:rsidP="00A27483">
      <w:pPr>
        <w:spacing w:before="240" w:after="240" w:line="360" w:lineRule="auto"/>
        <w:jc w:val="both"/>
        <w:rPr>
          <w:rFonts w:ascii="Times New Roman" w:hAnsi="Times New Roman" w:cs="Times New Roman"/>
          <w:sz w:val="24"/>
          <w:szCs w:val="24"/>
        </w:rPr>
      </w:pPr>
      <w:r w:rsidRPr="00083CFA">
        <w:rPr>
          <w:rFonts w:ascii="Times New Roman" w:hAnsi="Times New Roman" w:cs="Times New Roman"/>
          <w:sz w:val="24"/>
          <w:szCs w:val="24"/>
        </w:rPr>
        <w:t>Janssen, M., Brous, P., Estevez, E., Barbosa, L.S. and Janowski, T., (2020). Data governance: Organizing data for trustworthy Artificial Intelligence. </w:t>
      </w:r>
      <w:r w:rsidRPr="00083CFA">
        <w:rPr>
          <w:rFonts w:ascii="Times New Roman" w:hAnsi="Times New Roman" w:cs="Times New Roman"/>
          <w:i/>
          <w:iCs/>
          <w:sz w:val="24"/>
          <w:szCs w:val="24"/>
        </w:rPr>
        <w:t>Government information quarterly</w:t>
      </w:r>
      <w:r w:rsidRPr="00083CFA">
        <w:rPr>
          <w:rFonts w:ascii="Times New Roman" w:hAnsi="Times New Roman" w:cs="Times New Roman"/>
          <w:sz w:val="24"/>
          <w:szCs w:val="24"/>
        </w:rPr>
        <w:t>, </w:t>
      </w:r>
      <w:r w:rsidRPr="00083CFA">
        <w:rPr>
          <w:rFonts w:ascii="Times New Roman" w:hAnsi="Times New Roman" w:cs="Times New Roman"/>
          <w:i/>
          <w:iCs/>
          <w:sz w:val="24"/>
          <w:szCs w:val="24"/>
        </w:rPr>
        <w:t>37</w:t>
      </w:r>
      <w:r w:rsidRPr="00083CFA">
        <w:rPr>
          <w:rFonts w:ascii="Times New Roman" w:hAnsi="Times New Roman" w:cs="Times New Roman"/>
          <w:sz w:val="24"/>
          <w:szCs w:val="24"/>
        </w:rPr>
        <w:t>(3), p.101493.</w:t>
      </w:r>
    </w:p>
    <w:p w14:paraId="48000E5D" w14:textId="77777777" w:rsidR="00892EBD" w:rsidRPr="00083CFA" w:rsidRDefault="00892EBD" w:rsidP="00A27483">
      <w:pPr>
        <w:spacing w:before="240" w:after="240" w:line="360" w:lineRule="auto"/>
        <w:jc w:val="both"/>
        <w:rPr>
          <w:rFonts w:ascii="Times New Roman" w:hAnsi="Times New Roman" w:cs="Times New Roman"/>
          <w:sz w:val="24"/>
          <w:szCs w:val="24"/>
        </w:rPr>
      </w:pPr>
      <w:r w:rsidRPr="00083CFA">
        <w:rPr>
          <w:rFonts w:ascii="Times New Roman" w:hAnsi="Times New Roman" w:cs="Times New Roman"/>
          <w:sz w:val="24"/>
          <w:szCs w:val="24"/>
        </w:rPr>
        <w:t>Jun, S., (2020), January. Business Intelligence Visualization Technology and Its Application in Enterprise Management. In </w:t>
      </w:r>
      <w:r w:rsidRPr="00083CFA">
        <w:rPr>
          <w:rFonts w:ascii="Times New Roman" w:hAnsi="Times New Roman" w:cs="Times New Roman"/>
          <w:i/>
          <w:iCs/>
          <w:sz w:val="24"/>
          <w:szCs w:val="24"/>
        </w:rPr>
        <w:t>Proceedings of the (2020) 2nd International Conference on Big Data Engineering and Technology</w:t>
      </w:r>
      <w:r w:rsidRPr="00083CFA">
        <w:rPr>
          <w:rFonts w:ascii="Times New Roman" w:hAnsi="Times New Roman" w:cs="Times New Roman"/>
          <w:sz w:val="24"/>
          <w:szCs w:val="24"/>
        </w:rPr>
        <w:t> (pp. 45-48).</w:t>
      </w:r>
    </w:p>
    <w:p w14:paraId="4533D9C8" w14:textId="77777777" w:rsidR="00892EBD" w:rsidRPr="00083CFA" w:rsidRDefault="00892EBD" w:rsidP="00A27483">
      <w:pPr>
        <w:spacing w:before="240" w:after="240" w:line="360" w:lineRule="auto"/>
        <w:jc w:val="both"/>
        <w:rPr>
          <w:rFonts w:ascii="Times New Roman" w:hAnsi="Times New Roman" w:cs="Times New Roman"/>
          <w:sz w:val="24"/>
          <w:szCs w:val="24"/>
        </w:rPr>
      </w:pPr>
      <w:r w:rsidRPr="00083CFA">
        <w:rPr>
          <w:rFonts w:ascii="Times New Roman" w:hAnsi="Times New Roman" w:cs="Times New Roman"/>
          <w:sz w:val="24"/>
          <w:szCs w:val="24"/>
        </w:rPr>
        <w:t xml:space="preserve">Olaniyi, O., </w:t>
      </w:r>
      <w:proofErr w:type="spellStart"/>
      <w:r w:rsidRPr="00083CFA">
        <w:rPr>
          <w:rFonts w:ascii="Times New Roman" w:hAnsi="Times New Roman" w:cs="Times New Roman"/>
          <w:sz w:val="24"/>
          <w:szCs w:val="24"/>
        </w:rPr>
        <w:t>Abalaka</w:t>
      </w:r>
      <w:proofErr w:type="spellEnd"/>
      <w:r w:rsidRPr="00083CFA">
        <w:rPr>
          <w:rFonts w:ascii="Times New Roman" w:hAnsi="Times New Roman" w:cs="Times New Roman"/>
          <w:sz w:val="24"/>
          <w:szCs w:val="24"/>
        </w:rPr>
        <w:t xml:space="preserve">, A. and </w:t>
      </w:r>
      <w:proofErr w:type="spellStart"/>
      <w:r w:rsidRPr="00083CFA">
        <w:rPr>
          <w:rFonts w:ascii="Times New Roman" w:hAnsi="Times New Roman" w:cs="Times New Roman"/>
          <w:sz w:val="24"/>
          <w:szCs w:val="24"/>
        </w:rPr>
        <w:t>Olabanji</w:t>
      </w:r>
      <w:proofErr w:type="spellEnd"/>
      <w:r w:rsidRPr="00083CFA">
        <w:rPr>
          <w:rFonts w:ascii="Times New Roman" w:hAnsi="Times New Roman" w:cs="Times New Roman"/>
          <w:sz w:val="24"/>
          <w:szCs w:val="24"/>
        </w:rPr>
        <w:t>, S.O., (2023). Utilizing big data analytics and business intelligence for improved decision-making at leading fortune company. </w:t>
      </w:r>
      <w:r w:rsidRPr="00083CFA">
        <w:rPr>
          <w:rFonts w:ascii="Times New Roman" w:hAnsi="Times New Roman" w:cs="Times New Roman"/>
          <w:i/>
          <w:iCs/>
          <w:sz w:val="24"/>
          <w:szCs w:val="24"/>
        </w:rPr>
        <w:t>Journal of Scientific Research and Reports</w:t>
      </w:r>
      <w:r w:rsidRPr="00083CFA">
        <w:rPr>
          <w:rFonts w:ascii="Times New Roman" w:hAnsi="Times New Roman" w:cs="Times New Roman"/>
          <w:sz w:val="24"/>
          <w:szCs w:val="24"/>
        </w:rPr>
        <w:t>, </w:t>
      </w:r>
      <w:r w:rsidRPr="00083CFA">
        <w:rPr>
          <w:rFonts w:ascii="Times New Roman" w:hAnsi="Times New Roman" w:cs="Times New Roman"/>
          <w:i/>
          <w:iCs/>
          <w:sz w:val="24"/>
          <w:szCs w:val="24"/>
        </w:rPr>
        <w:t>29</w:t>
      </w:r>
      <w:r w:rsidRPr="00083CFA">
        <w:rPr>
          <w:rFonts w:ascii="Times New Roman" w:hAnsi="Times New Roman" w:cs="Times New Roman"/>
          <w:sz w:val="24"/>
          <w:szCs w:val="24"/>
        </w:rPr>
        <w:t>(9), pp.64-72.</w:t>
      </w:r>
    </w:p>
    <w:p w14:paraId="713698E2" w14:textId="77777777" w:rsidR="00892EBD" w:rsidRPr="00083CFA" w:rsidRDefault="00892EBD" w:rsidP="00A27483">
      <w:pPr>
        <w:spacing w:before="240" w:after="240" w:line="360" w:lineRule="auto"/>
        <w:jc w:val="both"/>
        <w:rPr>
          <w:rFonts w:ascii="Times New Roman" w:hAnsi="Times New Roman" w:cs="Times New Roman"/>
          <w:sz w:val="24"/>
          <w:szCs w:val="24"/>
        </w:rPr>
      </w:pPr>
      <w:r w:rsidRPr="00083CFA">
        <w:rPr>
          <w:rFonts w:ascii="Times New Roman" w:hAnsi="Times New Roman" w:cs="Times New Roman"/>
          <w:sz w:val="24"/>
          <w:szCs w:val="24"/>
        </w:rPr>
        <w:lastRenderedPageBreak/>
        <w:t xml:space="preserve">Rehman, H.U., </w:t>
      </w:r>
      <w:proofErr w:type="spellStart"/>
      <w:r w:rsidRPr="00083CFA">
        <w:rPr>
          <w:rFonts w:ascii="Times New Roman" w:hAnsi="Times New Roman" w:cs="Times New Roman"/>
          <w:sz w:val="24"/>
          <w:szCs w:val="24"/>
        </w:rPr>
        <w:t>Pulikottil</w:t>
      </w:r>
      <w:proofErr w:type="spellEnd"/>
      <w:r w:rsidRPr="00083CFA">
        <w:rPr>
          <w:rFonts w:ascii="Times New Roman" w:hAnsi="Times New Roman" w:cs="Times New Roman"/>
          <w:sz w:val="24"/>
          <w:szCs w:val="24"/>
        </w:rPr>
        <w:t xml:space="preserve">, T., Estrada-Jimenez, L.A., Mo, F., Chaplin, J.C., Barata, J. and </w:t>
      </w:r>
      <w:proofErr w:type="spellStart"/>
      <w:r w:rsidRPr="00083CFA">
        <w:rPr>
          <w:rFonts w:ascii="Times New Roman" w:hAnsi="Times New Roman" w:cs="Times New Roman"/>
          <w:sz w:val="24"/>
          <w:szCs w:val="24"/>
        </w:rPr>
        <w:t>Ratchev</w:t>
      </w:r>
      <w:proofErr w:type="spellEnd"/>
      <w:r w:rsidRPr="00083CFA">
        <w:rPr>
          <w:rFonts w:ascii="Times New Roman" w:hAnsi="Times New Roman" w:cs="Times New Roman"/>
          <w:sz w:val="24"/>
          <w:szCs w:val="24"/>
        </w:rPr>
        <w:t>, S., (2021). Cloud based decision making for multi-agent production systems. In </w:t>
      </w:r>
      <w:r w:rsidRPr="00083CFA">
        <w:rPr>
          <w:rFonts w:ascii="Times New Roman" w:hAnsi="Times New Roman" w:cs="Times New Roman"/>
          <w:i/>
          <w:iCs/>
          <w:sz w:val="24"/>
          <w:szCs w:val="24"/>
        </w:rPr>
        <w:t>Progress in Artificial Intelligence: 20th EPIA Conference on Artificial Intelligence, EPIA (2021), Virtual Event, September 7–9, (2021), Proceedings 20</w:t>
      </w:r>
      <w:r w:rsidRPr="00083CFA">
        <w:rPr>
          <w:rFonts w:ascii="Times New Roman" w:hAnsi="Times New Roman" w:cs="Times New Roman"/>
          <w:sz w:val="24"/>
          <w:szCs w:val="24"/>
        </w:rPr>
        <w:t> (pp. 673-686). Springer International Publishing.</w:t>
      </w:r>
    </w:p>
    <w:p w14:paraId="5693FE07" w14:textId="77777777" w:rsidR="00892EBD" w:rsidRPr="00083CFA" w:rsidRDefault="00892EBD" w:rsidP="00A27483">
      <w:pPr>
        <w:spacing w:before="240" w:after="240" w:line="360" w:lineRule="auto"/>
        <w:jc w:val="both"/>
        <w:rPr>
          <w:rFonts w:ascii="Times New Roman" w:hAnsi="Times New Roman" w:cs="Times New Roman"/>
          <w:sz w:val="24"/>
          <w:szCs w:val="24"/>
        </w:rPr>
      </w:pPr>
      <w:r w:rsidRPr="00083CFA">
        <w:rPr>
          <w:rFonts w:ascii="Times New Roman" w:hAnsi="Times New Roman" w:cs="Times New Roman"/>
          <w:sz w:val="24"/>
          <w:szCs w:val="24"/>
        </w:rPr>
        <w:t>Ruiz-Real, J.L., Uribe-Toril, J., Torres, J.A. and De Pablo, J., (2021). Artificial intelligence in business and economics research: Trends and future. </w:t>
      </w:r>
      <w:r w:rsidRPr="00083CFA">
        <w:rPr>
          <w:rFonts w:ascii="Times New Roman" w:hAnsi="Times New Roman" w:cs="Times New Roman"/>
          <w:i/>
          <w:iCs/>
          <w:sz w:val="24"/>
          <w:szCs w:val="24"/>
        </w:rPr>
        <w:t>Journal of Business Economics and Management</w:t>
      </w:r>
      <w:r w:rsidRPr="00083CFA">
        <w:rPr>
          <w:rFonts w:ascii="Times New Roman" w:hAnsi="Times New Roman" w:cs="Times New Roman"/>
          <w:sz w:val="24"/>
          <w:szCs w:val="24"/>
        </w:rPr>
        <w:t>, </w:t>
      </w:r>
      <w:r w:rsidRPr="00083CFA">
        <w:rPr>
          <w:rFonts w:ascii="Times New Roman" w:hAnsi="Times New Roman" w:cs="Times New Roman"/>
          <w:i/>
          <w:iCs/>
          <w:sz w:val="24"/>
          <w:szCs w:val="24"/>
        </w:rPr>
        <w:t>22</w:t>
      </w:r>
      <w:r w:rsidRPr="00083CFA">
        <w:rPr>
          <w:rFonts w:ascii="Times New Roman" w:hAnsi="Times New Roman" w:cs="Times New Roman"/>
          <w:sz w:val="24"/>
          <w:szCs w:val="24"/>
        </w:rPr>
        <w:t>(1), pp.98-117.</w:t>
      </w:r>
    </w:p>
    <w:p w14:paraId="068529FD" w14:textId="77777777" w:rsidR="00892EBD" w:rsidRPr="00083CFA" w:rsidRDefault="00892EBD" w:rsidP="00A27483">
      <w:pPr>
        <w:spacing w:before="240" w:after="240" w:line="360" w:lineRule="auto"/>
        <w:jc w:val="both"/>
        <w:rPr>
          <w:rFonts w:ascii="Times New Roman" w:hAnsi="Times New Roman" w:cs="Times New Roman"/>
          <w:sz w:val="24"/>
          <w:szCs w:val="24"/>
        </w:rPr>
      </w:pPr>
      <w:r w:rsidRPr="00083CFA">
        <w:rPr>
          <w:rFonts w:ascii="Times New Roman" w:hAnsi="Times New Roman" w:cs="Times New Roman"/>
          <w:sz w:val="24"/>
          <w:szCs w:val="24"/>
        </w:rPr>
        <w:t>Shao, C., Yang, Y., Juneja, S. and G Seetharam, T., (2022). IoT data visualization for business intelligence in corporate finance. </w:t>
      </w:r>
      <w:r w:rsidRPr="00083CFA">
        <w:rPr>
          <w:rFonts w:ascii="Times New Roman" w:hAnsi="Times New Roman" w:cs="Times New Roman"/>
          <w:i/>
          <w:iCs/>
          <w:sz w:val="24"/>
          <w:szCs w:val="24"/>
        </w:rPr>
        <w:t>Information Processing &amp; Management</w:t>
      </w:r>
      <w:r w:rsidRPr="00083CFA">
        <w:rPr>
          <w:rFonts w:ascii="Times New Roman" w:hAnsi="Times New Roman" w:cs="Times New Roman"/>
          <w:sz w:val="24"/>
          <w:szCs w:val="24"/>
        </w:rPr>
        <w:t>, </w:t>
      </w:r>
      <w:r w:rsidRPr="00083CFA">
        <w:rPr>
          <w:rFonts w:ascii="Times New Roman" w:hAnsi="Times New Roman" w:cs="Times New Roman"/>
          <w:i/>
          <w:iCs/>
          <w:sz w:val="24"/>
          <w:szCs w:val="24"/>
        </w:rPr>
        <w:t>59</w:t>
      </w:r>
      <w:r w:rsidRPr="00083CFA">
        <w:rPr>
          <w:rFonts w:ascii="Times New Roman" w:hAnsi="Times New Roman" w:cs="Times New Roman"/>
          <w:sz w:val="24"/>
          <w:szCs w:val="24"/>
        </w:rPr>
        <w:t>(1), p.102736.</w:t>
      </w:r>
    </w:p>
    <w:p w14:paraId="3DA8816A" w14:textId="77777777" w:rsidR="00A42911" w:rsidRPr="00083CFA" w:rsidRDefault="00892EBD" w:rsidP="00A27483">
      <w:pPr>
        <w:spacing w:before="240" w:after="240" w:line="360" w:lineRule="auto"/>
        <w:jc w:val="both"/>
        <w:rPr>
          <w:rFonts w:ascii="Times New Roman" w:hAnsi="Times New Roman" w:cs="Times New Roman"/>
          <w:sz w:val="24"/>
          <w:szCs w:val="24"/>
        </w:rPr>
      </w:pPr>
      <w:r w:rsidRPr="00083CFA">
        <w:rPr>
          <w:rFonts w:ascii="Times New Roman" w:hAnsi="Times New Roman" w:cs="Times New Roman"/>
          <w:sz w:val="24"/>
          <w:szCs w:val="24"/>
        </w:rPr>
        <w:t>Srivastava, G., Venkataraman, R., V, K. and N, P., (2022). A review of the state of the art in business intelligence software. </w:t>
      </w:r>
      <w:r w:rsidRPr="00083CFA">
        <w:rPr>
          <w:rFonts w:ascii="Times New Roman" w:hAnsi="Times New Roman" w:cs="Times New Roman"/>
          <w:i/>
          <w:iCs/>
          <w:sz w:val="24"/>
          <w:szCs w:val="24"/>
        </w:rPr>
        <w:t>Enterprise Information Systems</w:t>
      </w:r>
      <w:r w:rsidRPr="00083CFA">
        <w:rPr>
          <w:rFonts w:ascii="Times New Roman" w:hAnsi="Times New Roman" w:cs="Times New Roman"/>
          <w:sz w:val="24"/>
          <w:szCs w:val="24"/>
        </w:rPr>
        <w:t>, </w:t>
      </w:r>
      <w:r w:rsidRPr="00083CFA">
        <w:rPr>
          <w:rFonts w:ascii="Times New Roman" w:hAnsi="Times New Roman" w:cs="Times New Roman"/>
          <w:i/>
          <w:iCs/>
          <w:sz w:val="24"/>
          <w:szCs w:val="24"/>
        </w:rPr>
        <w:t>16</w:t>
      </w:r>
      <w:r w:rsidRPr="00083CFA">
        <w:rPr>
          <w:rFonts w:ascii="Times New Roman" w:hAnsi="Times New Roman" w:cs="Times New Roman"/>
          <w:sz w:val="24"/>
          <w:szCs w:val="24"/>
        </w:rPr>
        <w:t>(1), pp.1-28.</w:t>
      </w:r>
    </w:p>
    <w:sectPr w:rsidR="00A42911" w:rsidRPr="00083CFA">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3A487" w14:textId="77777777" w:rsidR="006027E1" w:rsidRDefault="006027E1" w:rsidP="004236F2">
      <w:pPr>
        <w:spacing w:line="240" w:lineRule="auto"/>
      </w:pPr>
      <w:r>
        <w:separator/>
      </w:r>
    </w:p>
  </w:endnote>
  <w:endnote w:type="continuationSeparator" w:id="0">
    <w:p w14:paraId="742B44B4" w14:textId="77777777" w:rsidR="006027E1" w:rsidRDefault="006027E1" w:rsidP="004236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699864118"/>
      <w:docPartObj>
        <w:docPartGallery w:val="Page Numbers (Bottom of Page)"/>
        <w:docPartUnique/>
      </w:docPartObj>
    </w:sdtPr>
    <w:sdtEndPr>
      <w:rPr>
        <w:color w:val="7F7F7F" w:themeColor="background1" w:themeShade="7F"/>
        <w:spacing w:val="60"/>
      </w:rPr>
    </w:sdtEndPr>
    <w:sdtContent>
      <w:p w14:paraId="4944838E" w14:textId="77777777" w:rsidR="004236F2" w:rsidRPr="004236F2" w:rsidRDefault="004236F2">
        <w:pPr>
          <w:pStyle w:val="Footer"/>
          <w:pBdr>
            <w:top w:val="single" w:sz="4" w:space="1" w:color="D9D9D9" w:themeColor="background1" w:themeShade="D9"/>
          </w:pBdr>
          <w:jc w:val="right"/>
          <w:rPr>
            <w:rFonts w:ascii="Times New Roman" w:hAnsi="Times New Roman" w:cs="Times New Roman"/>
            <w:sz w:val="20"/>
            <w:szCs w:val="20"/>
          </w:rPr>
        </w:pPr>
        <w:r w:rsidRPr="004236F2">
          <w:rPr>
            <w:rFonts w:ascii="Times New Roman" w:hAnsi="Times New Roman" w:cs="Times New Roman"/>
            <w:sz w:val="20"/>
            <w:szCs w:val="20"/>
          </w:rPr>
          <w:fldChar w:fldCharType="begin"/>
        </w:r>
        <w:r w:rsidRPr="004236F2">
          <w:rPr>
            <w:rFonts w:ascii="Times New Roman" w:hAnsi="Times New Roman" w:cs="Times New Roman"/>
            <w:sz w:val="20"/>
            <w:szCs w:val="20"/>
          </w:rPr>
          <w:instrText xml:space="preserve"> PAGE   \* MERGEFORMAT </w:instrText>
        </w:r>
        <w:r w:rsidRPr="004236F2">
          <w:rPr>
            <w:rFonts w:ascii="Times New Roman" w:hAnsi="Times New Roman" w:cs="Times New Roman"/>
            <w:sz w:val="20"/>
            <w:szCs w:val="20"/>
          </w:rPr>
          <w:fldChar w:fldCharType="separate"/>
        </w:r>
        <w:r w:rsidRPr="004236F2">
          <w:rPr>
            <w:rFonts w:ascii="Times New Roman" w:hAnsi="Times New Roman" w:cs="Times New Roman"/>
            <w:noProof/>
            <w:sz w:val="20"/>
            <w:szCs w:val="20"/>
          </w:rPr>
          <w:t>2</w:t>
        </w:r>
        <w:r w:rsidRPr="004236F2">
          <w:rPr>
            <w:rFonts w:ascii="Times New Roman" w:hAnsi="Times New Roman" w:cs="Times New Roman"/>
            <w:noProof/>
            <w:sz w:val="20"/>
            <w:szCs w:val="20"/>
          </w:rPr>
          <w:fldChar w:fldCharType="end"/>
        </w:r>
        <w:r w:rsidRPr="004236F2">
          <w:rPr>
            <w:rFonts w:ascii="Times New Roman" w:hAnsi="Times New Roman" w:cs="Times New Roman"/>
            <w:sz w:val="20"/>
            <w:szCs w:val="20"/>
          </w:rPr>
          <w:t xml:space="preserve"> | </w:t>
        </w:r>
        <w:r w:rsidRPr="004236F2">
          <w:rPr>
            <w:rFonts w:ascii="Times New Roman" w:hAnsi="Times New Roman" w:cs="Times New Roman"/>
            <w:color w:val="7F7F7F" w:themeColor="background1" w:themeShade="7F"/>
            <w:spacing w:val="60"/>
            <w:sz w:val="20"/>
            <w:szCs w:val="20"/>
          </w:rPr>
          <w:t>Page</w:t>
        </w:r>
      </w:p>
    </w:sdtContent>
  </w:sdt>
  <w:p w14:paraId="6477AFF5" w14:textId="77777777" w:rsidR="004236F2" w:rsidRPr="004236F2" w:rsidRDefault="004236F2">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E0CE6" w14:textId="77777777" w:rsidR="006027E1" w:rsidRDefault="006027E1" w:rsidP="004236F2">
      <w:pPr>
        <w:spacing w:line="240" w:lineRule="auto"/>
      </w:pPr>
      <w:r>
        <w:separator/>
      </w:r>
    </w:p>
  </w:footnote>
  <w:footnote w:type="continuationSeparator" w:id="0">
    <w:p w14:paraId="4735F8E0" w14:textId="77777777" w:rsidR="006027E1" w:rsidRDefault="006027E1" w:rsidP="004236F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FC661B"/>
    <w:multiLevelType w:val="multilevel"/>
    <w:tmpl w:val="EEB2C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53690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911"/>
    <w:rsid w:val="00083CFA"/>
    <w:rsid w:val="00131EDC"/>
    <w:rsid w:val="003705B9"/>
    <w:rsid w:val="004236F2"/>
    <w:rsid w:val="004A1D23"/>
    <w:rsid w:val="006027E1"/>
    <w:rsid w:val="00651E3D"/>
    <w:rsid w:val="0066637C"/>
    <w:rsid w:val="00693CD1"/>
    <w:rsid w:val="00784E35"/>
    <w:rsid w:val="00892EBD"/>
    <w:rsid w:val="00A27483"/>
    <w:rsid w:val="00A42911"/>
    <w:rsid w:val="00DD7C3C"/>
    <w:rsid w:val="00E03DA3"/>
    <w:rsid w:val="00FF7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6A9FD"/>
  <w15:docId w15:val="{BDC044D9-2294-4217-8D14-9DF07EF95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236F2"/>
    <w:pPr>
      <w:spacing w:line="360" w:lineRule="auto"/>
      <w:jc w:val="both"/>
      <w:outlineLvl w:val="0"/>
    </w:pPr>
    <w:rPr>
      <w:rFonts w:ascii="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236F2"/>
    <w:pPr>
      <w:tabs>
        <w:tab w:val="center" w:pos="4680"/>
        <w:tab w:val="right" w:pos="9360"/>
      </w:tabs>
      <w:spacing w:line="240" w:lineRule="auto"/>
    </w:pPr>
  </w:style>
  <w:style w:type="character" w:customStyle="1" w:styleId="HeaderChar">
    <w:name w:val="Header Char"/>
    <w:basedOn w:val="DefaultParagraphFont"/>
    <w:link w:val="Header"/>
    <w:uiPriority w:val="99"/>
    <w:rsid w:val="004236F2"/>
  </w:style>
  <w:style w:type="paragraph" w:styleId="Footer">
    <w:name w:val="footer"/>
    <w:basedOn w:val="Normal"/>
    <w:link w:val="FooterChar"/>
    <w:uiPriority w:val="99"/>
    <w:unhideWhenUsed/>
    <w:rsid w:val="004236F2"/>
    <w:pPr>
      <w:tabs>
        <w:tab w:val="center" w:pos="4680"/>
        <w:tab w:val="right" w:pos="9360"/>
      </w:tabs>
      <w:spacing w:line="240" w:lineRule="auto"/>
    </w:pPr>
  </w:style>
  <w:style w:type="character" w:customStyle="1" w:styleId="FooterChar">
    <w:name w:val="Footer Char"/>
    <w:basedOn w:val="DefaultParagraphFont"/>
    <w:link w:val="Footer"/>
    <w:uiPriority w:val="99"/>
    <w:rsid w:val="004236F2"/>
  </w:style>
  <w:style w:type="paragraph" w:styleId="TOCHeading">
    <w:name w:val="TOC Heading"/>
    <w:basedOn w:val="Heading1"/>
    <w:next w:val="Normal"/>
    <w:uiPriority w:val="39"/>
    <w:unhideWhenUsed/>
    <w:qFormat/>
    <w:rsid w:val="00784E35"/>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784E35"/>
    <w:pPr>
      <w:tabs>
        <w:tab w:val="right" w:leader="dot" w:pos="9350"/>
      </w:tabs>
      <w:spacing w:after="100" w:line="360" w:lineRule="auto"/>
      <w:jc w:val="both"/>
    </w:pPr>
  </w:style>
  <w:style w:type="character" w:styleId="Hyperlink">
    <w:name w:val="Hyperlink"/>
    <w:basedOn w:val="DefaultParagraphFont"/>
    <w:uiPriority w:val="99"/>
    <w:unhideWhenUsed/>
    <w:rsid w:val="00784E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C776F-5EA1-4CAC-BE13-17ED1BD0E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1826</Words>
  <Characters>10411</Characters>
  <Application>Microsoft Office Word</Application>
  <DocSecurity>0</DocSecurity>
  <Lines>86</Lines>
  <Paragraphs>24</Paragraphs>
  <ScaleCrop>false</ScaleCrop>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Dineva (2226629)</cp:lastModifiedBy>
  <cp:revision>2</cp:revision>
  <dcterms:created xsi:type="dcterms:W3CDTF">2024-07-17T17:13:00Z</dcterms:created>
  <dcterms:modified xsi:type="dcterms:W3CDTF">2024-07-17T17:13:00Z</dcterms:modified>
</cp:coreProperties>
</file>