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2A38E" w14:textId="7E8D13DF" w:rsidR="00D02D58" w:rsidRPr="001D28CE" w:rsidRDefault="0018653D">
      <w:pPr>
        <w:rPr>
          <w:rFonts w:ascii="Arial" w:hAnsi="Arial" w:cs="Arial"/>
          <w:b/>
          <w:bCs/>
          <w:sz w:val="24"/>
          <w:szCs w:val="24"/>
        </w:rPr>
      </w:pPr>
      <w:r w:rsidRPr="001D28CE">
        <w:rPr>
          <w:rFonts w:ascii="Arial" w:hAnsi="Arial" w:cs="Arial"/>
          <w:b/>
          <w:bCs/>
          <w:sz w:val="24"/>
          <w:szCs w:val="24"/>
        </w:rPr>
        <w:t xml:space="preserve">Are milestone assessments </w:t>
      </w:r>
      <w:r w:rsidR="00562A0C" w:rsidRPr="001D28CE">
        <w:rPr>
          <w:rFonts w:ascii="Arial" w:hAnsi="Arial" w:cs="Arial"/>
          <w:b/>
          <w:bCs/>
          <w:sz w:val="24"/>
          <w:szCs w:val="24"/>
        </w:rPr>
        <w:t xml:space="preserve">still a valid </w:t>
      </w:r>
      <w:r w:rsidR="00D02D58" w:rsidRPr="001D28CE">
        <w:rPr>
          <w:rFonts w:ascii="Arial" w:hAnsi="Arial" w:cs="Arial"/>
          <w:b/>
          <w:bCs/>
          <w:sz w:val="24"/>
          <w:szCs w:val="24"/>
        </w:rPr>
        <w:t xml:space="preserve">method of </w:t>
      </w:r>
      <w:r w:rsidR="00D35C02" w:rsidRPr="001D28CE">
        <w:rPr>
          <w:rFonts w:ascii="Arial" w:hAnsi="Arial" w:cs="Arial"/>
          <w:b/>
          <w:bCs/>
          <w:sz w:val="24"/>
          <w:szCs w:val="24"/>
        </w:rPr>
        <w:t>ascertaining levels of development</w:t>
      </w:r>
      <w:r w:rsidR="00D02D58" w:rsidRPr="001D28CE">
        <w:rPr>
          <w:rFonts w:ascii="Arial" w:hAnsi="Arial" w:cs="Arial"/>
          <w:b/>
          <w:bCs/>
          <w:sz w:val="24"/>
          <w:szCs w:val="24"/>
        </w:rPr>
        <w:t xml:space="preserve"> </w:t>
      </w:r>
      <w:r w:rsidR="007566F7" w:rsidRPr="001D28CE">
        <w:rPr>
          <w:rFonts w:ascii="Arial" w:hAnsi="Arial" w:cs="Arial"/>
          <w:b/>
          <w:bCs/>
          <w:sz w:val="24"/>
          <w:szCs w:val="24"/>
        </w:rPr>
        <w:t>in children</w:t>
      </w:r>
      <w:r w:rsidR="007A3298">
        <w:rPr>
          <w:rFonts w:ascii="Arial" w:hAnsi="Arial" w:cs="Arial"/>
          <w:b/>
          <w:bCs/>
          <w:sz w:val="24"/>
          <w:szCs w:val="24"/>
        </w:rPr>
        <w:t xml:space="preserve"> within the early years</w:t>
      </w:r>
      <w:r w:rsidR="007566F7" w:rsidRPr="001D28CE">
        <w:rPr>
          <w:rFonts w:ascii="Arial" w:hAnsi="Arial" w:cs="Arial"/>
          <w:b/>
          <w:bCs/>
          <w:sz w:val="24"/>
          <w:szCs w:val="24"/>
        </w:rPr>
        <w:t>?</w:t>
      </w:r>
    </w:p>
    <w:p w14:paraId="29B40AC2" w14:textId="19251A91" w:rsidR="00E34F05" w:rsidRDefault="009C65D2">
      <w:pPr>
        <w:rPr>
          <w:rFonts w:ascii="Arial" w:hAnsi="Arial" w:cs="Arial"/>
          <w:sz w:val="24"/>
          <w:szCs w:val="24"/>
        </w:rPr>
      </w:pPr>
      <w:r w:rsidRPr="001D28CE">
        <w:rPr>
          <w:rFonts w:ascii="Arial" w:hAnsi="Arial" w:cs="Arial"/>
          <w:color w:val="000000"/>
          <w:sz w:val="24"/>
          <w:szCs w:val="24"/>
          <w:shd w:val="clear" w:color="auto" w:fill="FFFFFF"/>
        </w:rPr>
        <w:t xml:space="preserve">This </w:t>
      </w:r>
      <w:r w:rsidR="006B07AE" w:rsidRPr="001D28CE">
        <w:rPr>
          <w:rFonts w:ascii="Arial" w:hAnsi="Arial" w:cs="Arial"/>
          <w:color w:val="000000"/>
          <w:sz w:val="24"/>
          <w:szCs w:val="24"/>
          <w:shd w:val="clear" w:color="auto" w:fill="FFFFFF"/>
        </w:rPr>
        <w:t>research project</w:t>
      </w:r>
      <w:r w:rsidRPr="001D28CE">
        <w:rPr>
          <w:rFonts w:ascii="Arial" w:hAnsi="Arial" w:cs="Arial"/>
          <w:color w:val="000000"/>
          <w:sz w:val="24"/>
          <w:szCs w:val="24"/>
          <w:shd w:val="clear" w:color="auto" w:fill="FFFFFF"/>
        </w:rPr>
        <w:t xml:space="preserve"> aims to gain a better understanding o</w:t>
      </w:r>
      <w:r w:rsidR="00732387" w:rsidRPr="001D28CE">
        <w:rPr>
          <w:rFonts w:ascii="Arial" w:hAnsi="Arial" w:cs="Arial"/>
          <w:color w:val="000000"/>
          <w:sz w:val="24"/>
          <w:szCs w:val="24"/>
          <w:shd w:val="clear" w:color="auto" w:fill="FFFFFF"/>
        </w:rPr>
        <w:t>f</w:t>
      </w:r>
      <w:r w:rsidRPr="001D28CE">
        <w:rPr>
          <w:rFonts w:ascii="Arial" w:hAnsi="Arial" w:cs="Arial"/>
          <w:color w:val="000000"/>
          <w:sz w:val="24"/>
          <w:szCs w:val="24"/>
          <w:shd w:val="clear" w:color="auto" w:fill="FFFFFF"/>
        </w:rPr>
        <w:t xml:space="preserve"> the purpose and validity of</w:t>
      </w:r>
      <w:r w:rsidR="004C5C0D">
        <w:rPr>
          <w:rFonts w:ascii="Arial" w:hAnsi="Arial" w:cs="Arial"/>
          <w:color w:val="000000"/>
          <w:sz w:val="24"/>
          <w:szCs w:val="24"/>
          <w:shd w:val="clear" w:color="auto" w:fill="FFFFFF"/>
        </w:rPr>
        <w:t xml:space="preserve"> milestone</w:t>
      </w:r>
      <w:r w:rsidRPr="001D28CE">
        <w:rPr>
          <w:rFonts w:ascii="Arial" w:hAnsi="Arial" w:cs="Arial"/>
          <w:color w:val="000000"/>
          <w:sz w:val="24"/>
          <w:szCs w:val="24"/>
          <w:shd w:val="clear" w:color="auto" w:fill="FFFFFF"/>
        </w:rPr>
        <w:t xml:space="preserve"> assessment</w:t>
      </w:r>
      <w:r w:rsidR="004C5C0D">
        <w:rPr>
          <w:rFonts w:ascii="Arial" w:hAnsi="Arial" w:cs="Arial"/>
          <w:color w:val="000000"/>
          <w:sz w:val="24"/>
          <w:szCs w:val="24"/>
          <w:shd w:val="clear" w:color="auto" w:fill="FFFFFF"/>
        </w:rPr>
        <w:t>s</w:t>
      </w:r>
      <w:r w:rsidRPr="001D28CE">
        <w:rPr>
          <w:rFonts w:ascii="Arial" w:hAnsi="Arial" w:cs="Arial"/>
          <w:color w:val="000000"/>
          <w:sz w:val="24"/>
          <w:szCs w:val="24"/>
          <w:shd w:val="clear" w:color="auto" w:fill="FFFFFF"/>
        </w:rPr>
        <w:t xml:space="preserve"> for children and whether the results of these te</w:t>
      </w:r>
      <w:r w:rsidR="007566F7" w:rsidRPr="001D28CE">
        <w:rPr>
          <w:rFonts w:ascii="Arial" w:hAnsi="Arial" w:cs="Arial"/>
          <w:color w:val="000000"/>
          <w:sz w:val="24"/>
          <w:szCs w:val="24"/>
          <w:shd w:val="clear" w:color="auto" w:fill="FFFFFF"/>
        </w:rPr>
        <w:t>sts provide professionals with a clear</w:t>
      </w:r>
      <w:r w:rsidR="004C5C0D">
        <w:rPr>
          <w:rFonts w:ascii="Arial" w:hAnsi="Arial" w:cs="Arial"/>
          <w:color w:val="000000"/>
          <w:sz w:val="24"/>
          <w:szCs w:val="24"/>
          <w:shd w:val="clear" w:color="auto" w:fill="FFFFFF"/>
        </w:rPr>
        <w:t>, reliable</w:t>
      </w:r>
      <w:r w:rsidR="00673100" w:rsidRPr="001D28CE">
        <w:rPr>
          <w:rFonts w:ascii="Arial" w:hAnsi="Arial" w:cs="Arial"/>
          <w:color w:val="000000"/>
          <w:sz w:val="24"/>
          <w:szCs w:val="24"/>
          <w:shd w:val="clear" w:color="auto" w:fill="FFFFFF"/>
        </w:rPr>
        <w:t xml:space="preserve"> indication of a child’s abilities</w:t>
      </w:r>
      <w:r w:rsidR="00EE76B9">
        <w:rPr>
          <w:rFonts w:ascii="Arial" w:hAnsi="Arial" w:cs="Arial"/>
          <w:color w:val="000000"/>
          <w:sz w:val="24"/>
          <w:szCs w:val="24"/>
          <w:shd w:val="clear" w:color="auto" w:fill="FFFFFF"/>
        </w:rPr>
        <w:t xml:space="preserve"> to enable them </w:t>
      </w:r>
      <w:r w:rsidR="00EE76B9" w:rsidRPr="001D28CE">
        <w:rPr>
          <w:rFonts w:ascii="Arial" w:hAnsi="Arial" w:cs="Arial"/>
          <w:color w:val="000000"/>
          <w:sz w:val="24"/>
          <w:szCs w:val="24"/>
          <w:shd w:val="clear" w:color="auto" w:fill="FFFFFF"/>
        </w:rPr>
        <w:t>to plan and implement the next steps in a child’s learning journey</w:t>
      </w:r>
      <w:r w:rsidR="00673100" w:rsidRPr="001D28CE">
        <w:rPr>
          <w:rFonts w:ascii="Arial" w:hAnsi="Arial" w:cs="Arial"/>
          <w:color w:val="000000"/>
          <w:sz w:val="24"/>
          <w:szCs w:val="24"/>
          <w:shd w:val="clear" w:color="auto" w:fill="FFFFFF"/>
        </w:rPr>
        <w:t xml:space="preserve">.  </w:t>
      </w:r>
      <w:r w:rsidR="00A5284F" w:rsidRPr="001D28CE">
        <w:rPr>
          <w:rFonts w:ascii="Arial" w:hAnsi="Arial" w:cs="Arial"/>
          <w:color w:val="000000"/>
          <w:sz w:val="24"/>
          <w:szCs w:val="24"/>
          <w:shd w:val="clear" w:color="auto" w:fill="FFFFFF"/>
        </w:rPr>
        <w:t>With the introduction of the new curriculum in Wales</w:t>
      </w:r>
      <w:r w:rsidR="00A769F0" w:rsidRPr="001D28CE">
        <w:rPr>
          <w:rFonts w:ascii="Arial" w:hAnsi="Arial" w:cs="Arial"/>
          <w:color w:val="000000"/>
          <w:sz w:val="24"/>
          <w:szCs w:val="24"/>
          <w:shd w:val="clear" w:color="auto" w:fill="FFFFFF"/>
        </w:rPr>
        <w:t>,</w:t>
      </w:r>
      <w:r w:rsidR="00A5284F" w:rsidRPr="001D28CE">
        <w:rPr>
          <w:rFonts w:ascii="Arial" w:hAnsi="Arial" w:cs="Arial"/>
          <w:color w:val="000000"/>
          <w:sz w:val="24"/>
          <w:szCs w:val="24"/>
          <w:shd w:val="clear" w:color="auto" w:fill="FFFFFF"/>
        </w:rPr>
        <w:t xml:space="preserve"> the empha</w:t>
      </w:r>
      <w:r w:rsidR="00823AB9" w:rsidRPr="001D28CE">
        <w:rPr>
          <w:rFonts w:ascii="Arial" w:hAnsi="Arial" w:cs="Arial"/>
          <w:color w:val="000000"/>
          <w:sz w:val="24"/>
          <w:szCs w:val="24"/>
          <w:shd w:val="clear" w:color="auto" w:fill="FFFFFF"/>
        </w:rPr>
        <w:t>sis</w:t>
      </w:r>
      <w:r w:rsidR="00C263F7" w:rsidRPr="001D28CE">
        <w:rPr>
          <w:rFonts w:ascii="Arial" w:hAnsi="Arial" w:cs="Arial"/>
          <w:color w:val="000000"/>
          <w:sz w:val="24"/>
          <w:szCs w:val="24"/>
          <w:shd w:val="clear" w:color="auto" w:fill="FFFFFF"/>
        </w:rPr>
        <w:t xml:space="preserve"> is</w:t>
      </w:r>
      <w:r w:rsidR="00823AB9" w:rsidRPr="001D28CE">
        <w:rPr>
          <w:rFonts w:ascii="Arial" w:hAnsi="Arial" w:cs="Arial"/>
          <w:color w:val="000000"/>
          <w:sz w:val="24"/>
          <w:szCs w:val="24"/>
          <w:shd w:val="clear" w:color="auto" w:fill="FFFFFF"/>
        </w:rPr>
        <w:t xml:space="preserve"> on every child</w:t>
      </w:r>
      <w:r w:rsidR="00765421" w:rsidRPr="001D28CE">
        <w:rPr>
          <w:rFonts w:ascii="Arial" w:hAnsi="Arial" w:cs="Arial"/>
          <w:color w:val="000000"/>
          <w:sz w:val="24"/>
          <w:szCs w:val="24"/>
          <w:shd w:val="clear" w:color="auto" w:fill="FFFFFF"/>
        </w:rPr>
        <w:t>’s learning journey as unique</w:t>
      </w:r>
      <w:r w:rsidR="00A769F0" w:rsidRPr="001D28CE">
        <w:rPr>
          <w:rFonts w:ascii="Arial" w:hAnsi="Arial" w:cs="Arial"/>
          <w:color w:val="000000"/>
          <w:sz w:val="24"/>
          <w:szCs w:val="24"/>
          <w:shd w:val="clear" w:color="auto" w:fill="FFFFFF"/>
        </w:rPr>
        <w:t xml:space="preserve"> and each child developing at their</w:t>
      </w:r>
      <w:r w:rsidR="001B4F66" w:rsidRPr="001D28CE">
        <w:rPr>
          <w:rFonts w:ascii="Arial" w:hAnsi="Arial" w:cs="Arial"/>
          <w:color w:val="000000"/>
          <w:sz w:val="24"/>
          <w:szCs w:val="24"/>
          <w:shd w:val="clear" w:color="auto" w:fill="FFFFFF"/>
        </w:rPr>
        <w:t xml:space="preserve"> own</w:t>
      </w:r>
      <w:r w:rsidR="00A769F0" w:rsidRPr="001D28CE">
        <w:rPr>
          <w:rFonts w:ascii="Arial" w:hAnsi="Arial" w:cs="Arial"/>
          <w:color w:val="000000"/>
          <w:sz w:val="24"/>
          <w:szCs w:val="24"/>
          <w:shd w:val="clear" w:color="auto" w:fill="FFFFFF"/>
        </w:rPr>
        <w:t xml:space="preserve"> pace</w:t>
      </w:r>
      <w:r w:rsidR="009C45B2">
        <w:rPr>
          <w:rFonts w:ascii="Arial" w:hAnsi="Arial" w:cs="Arial"/>
          <w:color w:val="000000"/>
          <w:sz w:val="24"/>
          <w:szCs w:val="24"/>
          <w:shd w:val="clear" w:color="auto" w:fill="FFFFFF"/>
        </w:rPr>
        <w:t xml:space="preserve">.  </w:t>
      </w:r>
      <w:r w:rsidRPr="00B916CE">
        <w:rPr>
          <w:rFonts w:ascii="Arial" w:hAnsi="Arial" w:cs="Arial"/>
          <w:color w:val="000000"/>
          <w:sz w:val="24"/>
          <w:szCs w:val="24"/>
          <w:shd w:val="clear" w:color="auto" w:fill="FFFFFF"/>
        </w:rPr>
        <w:t xml:space="preserve">The study will </w:t>
      </w:r>
      <w:r w:rsidR="009C45B2" w:rsidRPr="00B916CE">
        <w:rPr>
          <w:rFonts w:ascii="Arial" w:hAnsi="Arial" w:cs="Arial"/>
          <w:color w:val="000000"/>
          <w:sz w:val="24"/>
          <w:szCs w:val="24"/>
          <w:shd w:val="clear" w:color="auto" w:fill="FFFFFF"/>
        </w:rPr>
        <w:t>include 10</w:t>
      </w:r>
      <w:r w:rsidRPr="00B916CE">
        <w:rPr>
          <w:rFonts w:ascii="Arial" w:hAnsi="Arial" w:cs="Arial"/>
          <w:color w:val="000000"/>
          <w:sz w:val="24"/>
          <w:szCs w:val="24"/>
          <w:shd w:val="clear" w:color="auto" w:fill="FFFFFF"/>
        </w:rPr>
        <w:t xml:space="preserve"> </w:t>
      </w:r>
      <w:r w:rsidR="00AF4AFF" w:rsidRPr="00B916CE">
        <w:rPr>
          <w:rFonts w:ascii="Arial" w:hAnsi="Arial" w:cs="Arial"/>
          <w:color w:val="000000"/>
          <w:sz w:val="24"/>
          <w:szCs w:val="24"/>
          <w:shd w:val="clear" w:color="auto" w:fill="FFFFFF"/>
        </w:rPr>
        <w:t xml:space="preserve">children </w:t>
      </w:r>
      <w:r w:rsidR="006A2921" w:rsidRPr="00B916CE">
        <w:rPr>
          <w:rFonts w:ascii="Arial" w:hAnsi="Arial" w:cs="Arial"/>
          <w:color w:val="000000"/>
          <w:sz w:val="24"/>
          <w:szCs w:val="24"/>
          <w:shd w:val="clear" w:color="auto" w:fill="FFFFFF"/>
        </w:rPr>
        <w:t>aged 3 and 4 years</w:t>
      </w:r>
      <w:r w:rsidR="004A51DD">
        <w:rPr>
          <w:rFonts w:ascii="Arial" w:hAnsi="Arial" w:cs="Arial"/>
          <w:color w:val="000000"/>
          <w:sz w:val="24"/>
          <w:szCs w:val="24"/>
          <w:shd w:val="clear" w:color="auto" w:fill="FFFFFF"/>
        </w:rPr>
        <w:t xml:space="preserve"> across</w:t>
      </w:r>
      <w:r w:rsidR="00B916CE" w:rsidRPr="00B916CE">
        <w:rPr>
          <w:rFonts w:ascii="Arial" w:hAnsi="Arial" w:cs="Arial"/>
          <w:color w:val="000000"/>
          <w:sz w:val="24"/>
          <w:szCs w:val="24"/>
          <w:shd w:val="clear" w:color="auto" w:fill="FFFFFF"/>
        </w:rPr>
        <w:t xml:space="preserve"> </w:t>
      </w:r>
      <w:r w:rsidR="00B916CE">
        <w:rPr>
          <w:rFonts w:ascii="Arial" w:hAnsi="Arial" w:cs="Arial"/>
          <w:color w:val="000000"/>
          <w:sz w:val="24"/>
          <w:szCs w:val="24"/>
          <w:shd w:val="clear" w:color="auto" w:fill="FFFFFF"/>
        </w:rPr>
        <w:t>two</w:t>
      </w:r>
      <w:r w:rsidR="004A51DD">
        <w:rPr>
          <w:rFonts w:ascii="Arial" w:hAnsi="Arial" w:cs="Arial"/>
          <w:color w:val="000000"/>
          <w:sz w:val="24"/>
          <w:szCs w:val="24"/>
          <w:shd w:val="clear" w:color="auto" w:fill="FFFFFF"/>
        </w:rPr>
        <w:t xml:space="preserve"> funded non maintained early years</w:t>
      </w:r>
      <w:r w:rsidR="00B916CE">
        <w:rPr>
          <w:rFonts w:ascii="Arial" w:hAnsi="Arial" w:cs="Arial"/>
          <w:color w:val="000000"/>
          <w:sz w:val="24"/>
          <w:szCs w:val="24"/>
          <w:shd w:val="clear" w:color="auto" w:fill="FFFFFF"/>
        </w:rPr>
        <w:t xml:space="preserve"> setting </w:t>
      </w:r>
      <w:r w:rsidR="00794977" w:rsidRPr="001D28CE">
        <w:rPr>
          <w:rFonts w:ascii="Arial" w:hAnsi="Arial" w:cs="Arial"/>
          <w:color w:val="000000"/>
          <w:sz w:val="24"/>
          <w:szCs w:val="24"/>
          <w:shd w:val="clear" w:color="auto" w:fill="FFFFFF"/>
        </w:rPr>
        <w:t xml:space="preserve">within a local authority in South </w:t>
      </w:r>
      <w:r w:rsidR="00BC18D8" w:rsidRPr="001D28CE">
        <w:rPr>
          <w:rFonts w:ascii="Arial" w:hAnsi="Arial" w:cs="Arial"/>
          <w:color w:val="000000"/>
          <w:sz w:val="24"/>
          <w:szCs w:val="24"/>
          <w:shd w:val="clear" w:color="auto" w:fill="FFFFFF"/>
        </w:rPr>
        <w:t>Wales.</w:t>
      </w:r>
      <w:r w:rsidRPr="001D28CE">
        <w:rPr>
          <w:rStyle w:val="contentpasted0"/>
          <w:rFonts w:ascii="Arial" w:hAnsi="Arial" w:cs="Arial"/>
          <w:color w:val="000000"/>
          <w:sz w:val="24"/>
          <w:szCs w:val="24"/>
          <w:bdr w:val="none" w:sz="0" w:space="0" w:color="auto" w:frame="1"/>
          <w:shd w:val="clear" w:color="auto" w:fill="FFFFFF"/>
        </w:rPr>
        <w:t>  </w:t>
      </w:r>
      <w:r w:rsidRPr="001D28CE">
        <w:rPr>
          <w:rFonts w:ascii="Arial" w:hAnsi="Arial" w:cs="Arial"/>
          <w:color w:val="000000"/>
          <w:sz w:val="24"/>
          <w:szCs w:val="24"/>
          <w:shd w:val="clear" w:color="auto" w:fill="FFFFFF"/>
        </w:rPr>
        <w:t xml:space="preserve">The proposed research will </w:t>
      </w:r>
      <w:r w:rsidR="00955BBC">
        <w:rPr>
          <w:rFonts w:ascii="Arial" w:hAnsi="Arial" w:cs="Arial"/>
          <w:color w:val="000000"/>
          <w:sz w:val="24"/>
          <w:szCs w:val="24"/>
          <w:shd w:val="clear" w:color="auto" w:fill="FFFFFF"/>
        </w:rPr>
        <w:t>send</w:t>
      </w:r>
      <w:r w:rsidRPr="001D28CE">
        <w:rPr>
          <w:rFonts w:ascii="Arial" w:hAnsi="Arial" w:cs="Arial"/>
          <w:color w:val="000000"/>
          <w:sz w:val="24"/>
          <w:szCs w:val="24"/>
          <w:shd w:val="clear" w:color="auto" w:fill="FFFFFF"/>
        </w:rPr>
        <w:t xml:space="preserve"> out both quantitative and qualitative questionnaires</w:t>
      </w:r>
      <w:r w:rsidR="00955BBC">
        <w:rPr>
          <w:rFonts w:ascii="Arial" w:hAnsi="Arial" w:cs="Arial"/>
          <w:color w:val="000000"/>
          <w:sz w:val="24"/>
          <w:szCs w:val="24"/>
          <w:shd w:val="clear" w:color="auto" w:fill="FFFFFF"/>
        </w:rPr>
        <w:t xml:space="preserve"> to</w:t>
      </w:r>
      <w:r w:rsidR="00B3163C">
        <w:rPr>
          <w:rFonts w:ascii="Arial" w:hAnsi="Arial" w:cs="Arial"/>
          <w:color w:val="000000"/>
          <w:sz w:val="24"/>
          <w:szCs w:val="24"/>
          <w:shd w:val="clear" w:color="auto" w:fill="FFFFFF"/>
        </w:rPr>
        <w:t xml:space="preserve"> participants, namely,</w:t>
      </w:r>
      <w:r w:rsidR="00955BBC">
        <w:rPr>
          <w:rFonts w:ascii="Arial" w:hAnsi="Arial" w:cs="Arial"/>
          <w:color w:val="000000"/>
          <w:sz w:val="24"/>
          <w:szCs w:val="24"/>
          <w:shd w:val="clear" w:color="auto" w:fill="FFFFFF"/>
        </w:rPr>
        <w:t xml:space="preserve"> </w:t>
      </w:r>
      <w:r w:rsidR="00CC4943">
        <w:rPr>
          <w:rFonts w:ascii="Arial" w:hAnsi="Arial" w:cs="Arial"/>
          <w:color w:val="000000"/>
          <w:sz w:val="24"/>
          <w:szCs w:val="24"/>
          <w:shd w:val="clear" w:color="auto" w:fill="FFFFFF"/>
        </w:rPr>
        <w:t>practitioners within</w:t>
      </w:r>
      <w:r w:rsidR="004A51DD">
        <w:rPr>
          <w:rFonts w:ascii="Arial" w:hAnsi="Arial" w:cs="Arial"/>
          <w:color w:val="000000"/>
          <w:sz w:val="24"/>
          <w:szCs w:val="24"/>
          <w:shd w:val="clear" w:color="auto" w:fill="FFFFFF"/>
        </w:rPr>
        <w:t xml:space="preserve"> the</w:t>
      </w:r>
      <w:r w:rsidR="00CC4943">
        <w:rPr>
          <w:rFonts w:ascii="Arial" w:hAnsi="Arial" w:cs="Arial"/>
          <w:color w:val="000000"/>
          <w:sz w:val="24"/>
          <w:szCs w:val="24"/>
          <w:shd w:val="clear" w:color="auto" w:fill="FFFFFF"/>
        </w:rPr>
        <w:t xml:space="preserve"> </w:t>
      </w:r>
      <w:r w:rsidR="006E4C82">
        <w:rPr>
          <w:rFonts w:ascii="Arial" w:hAnsi="Arial" w:cs="Arial"/>
          <w:color w:val="000000"/>
          <w:sz w:val="24"/>
          <w:szCs w:val="24"/>
          <w:shd w:val="clear" w:color="auto" w:fill="FFFFFF"/>
        </w:rPr>
        <w:t xml:space="preserve">two </w:t>
      </w:r>
      <w:r w:rsidR="00CC4943">
        <w:rPr>
          <w:rFonts w:ascii="Arial" w:hAnsi="Arial" w:cs="Arial"/>
          <w:color w:val="000000"/>
          <w:sz w:val="24"/>
          <w:szCs w:val="24"/>
          <w:shd w:val="clear" w:color="auto" w:fill="FFFFFF"/>
        </w:rPr>
        <w:t>early years setting</w:t>
      </w:r>
      <w:r w:rsidR="002E14C8">
        <w:rPr>
          <w:rFonts w:ascii="Arial" w:hAnsi="Arial" w:cs="Arial"/>
          <w:color w:val="000000"/>
          <w:sz w:val="24"/>
          <w:szCs w:val="24"/>
          <w:shd w:val="clear" w:color="auto" w:fill="FFFFFF"/>
        </w:rPr>
        <w:t>s</w:t>
      </w:r>
      <w:r w:rsidR="006E4C82">
        <w:rPr>
          <w:rFonts w:ascii="Arial" w:hAnsi="Arial" w:cs="Arial"/>
          <w:color w:val="000000"/>
          <w:sz w:val="24"/>
          <w:szCs w:val="24"/>
          <w:shd w:val="clear" w:color="auto" w:fill="FFFFFF"/>
        </w:rPr>
        <w:t xml:space="preserve">.  It </w:t>
      </w:r>
      <w:r w:rsidR="002E14C8">
        <w:rPr>
          <w:rFonts w:ascii="Arial" w:hAnsi="Arial" w:cs="Arial"/>
          <w:color w:val="000000"/>
          <w:sz w:val="24"/>
          <w:szCs w:val="24"/>
          <w:shd w:val="clear" w:color="auto" w:fill="FFFFFF"/>
        </w:rPr>
        <w:t>will also carry out</w:t>
      </w:r>
      <w:r w:rsidRPr="001D28CE">
        <w:rPr>
          <w:rFonts w:ascii="Arial" w:hAnsi="Arial" w:cs="Arial"/>
          <w:color w:val="000000"/>
          <w:sz w:val="24"/>
          <w:szCs w:val="24"/>
          <w:shd w:val="clear" w:color="auto" w:fill="FFFFFF"/>
        </w:rPr>
        <w:t xml:space="preserve"> observations on how the tests are carried out and by whom</w:t>
      </w:r>
      <w:r w:rsidR="002E14C8">
        <w:rPr>
          <w:rFonts w:ascii="Arial" w:hAnsi="Arial" w:cs="Arial"/>
          <w:color w:val="000000"/>
          <w:sz w:val="24"/>
          <w:szCs w:val="24"/>
          <w:shd w:val="clear" w:color="auto" w:fill="FFFFFF"/>
        </w:rPr>
        <w:t xml:space="preserve"> followed by interviews with</w:t>
      </w:r>
      <w:r w:rsidR="006E4C82">
        <w:rPr>
          <w:rFonts w:ascii="Arial" w:hAnsi="Arial" w:cs="Arial"/>
          <w:color w:val="000000"/>
          <w:sz w:val="24"/>
          <w:szCs w:val="24"/>
          <w:shd w:val="clear" w:color="auto" w:fill="FFFFFF"/>
        </w:rPr>
        <w:t xml:space="preserve"> both the adult and child</w:t>
      </w:r>
      <w:r w:rsidR="002E14C8">
        <w:rPr>
          <w:rFonts w:ascii="Arial" w:hAnsi="Arial" w:cs="Arial"/>
          <w:color w:val="000000"/>
          <w:sz w:val="24"/>
          <w:szCs w:val="24"/>
          <w:shd w:val="clear" w:color="auto" w:fill="FFFFFF"/>
        </w:rPr>
        <w:t xml:space="preserve"> </w:t>
      </w:r>
      <w:r w:rsidR="00B3163C">
        <w:rPr>
          <w:rFonts w:ascii="Arial" w:hAnsi="Arial" w:cs="Arial"/>
          <w:color w:val="000000"/>
          <w:sz w:val="24"/>
          <w:szCs w:val="24"/>
          <w:shd w:val="clear" w:color="auto" w:fill="FFFFFF"/>
        </w:rPr>
        <w:t>participants</w:t>
      </w:r>
      <w:r w:rsidRPr="001D28CE">
        <w:rPr>
          <w:rFonts w:ascii="Arial" w:hAnsi="Arial" w:cs="Arial"/>
          <w:color w:val="000000"/>
          <w:sz w:val="24"/>
          <w:szCs w:val="24"/>
          <w:shd w:val="clear" w:color="auto" w:fill="FFFFFF"/>
        </w:rPr>
        <w:t>.</w:t>
      </w:r>
      <w:r w:rsidRPr="001D28CE">
        <w:rPr>
          <w:rStyle w:val="contentpasted0"/>
          <w:rFonts w:ascii="Arial" w:hAnsi="Arial" w:cs="Arial"/>
          <w:color w:val="000000"/>
          <w:sz w:val="24"/>
          <w:szCs w:val="24"/>
          <w:bdr w:val="none" w:sz="0" w:space="0" w:color="auto" w:frame="1"/>
          <w:shd w:val="clear" w:color="auto" w:fill="FFFFFF"/>
        </w:rPr>
        <w:t>  </w:t>
      </w:r>
      <w:r w:rsidRPr="001D28CE">
        <w:rPr>
          <w:rFonts w:ascii="Arial" w:hAnsi="Arial" w:cs="Arial"/>
          <w:color w:val="000000"/>
          <w:sz w:val="24"/>
          <w:szCs w:val="24"/>
          <w:shd w:val="clear" w:color="auto" w:fill="FFFFFF"/>
        </w:rPr>
        <w:t>The study will utilise triangulation to test the accuracy of the results and the study will be carried out in accordance with</w:t>
      </w:r>
      <w:r w:rsidR="006E4C82">
        <w:rPr>
          <w:rFonts w:ascii="Arial" w:hAnsi="Arial" w:cs="Arial"/>
          <w:color w:val="000000"/>
          <w:sz w:val="24"/>
          <w:szCs w:val="24"/>
          <w:shd w:val="clear" w:color="auto" w:fill="FFFFFF"/>
        </w:rPr>
        <w:t xml:space="preserve"> the University of Wales Trinity Saint David UWTSD (2022) and the </w:t>
      </w:r>
      <w:r w:rsidR="006E4C82">
        <w:rPr>
          <w:rFonts w:ascii="Arial" w:hAnsi="Arial" w:cs="Arial"/>
          <w:sz w:val="24"/>
          <w:szCs w:val="24"/>
        </w:rPr>
        <w:t>British Educational Research Association</w:t>
      </w:r>
      <w:r w:rsidR="006E4C82">
        <w:rPr>
          <w:rFonts w:ascii="Arial" w:hAnsi="Arial" w:cs="Arial"/>
          <w:color w:val="000000"/>
          <w:sz w:val="24"/>
          <w:szCs w:val="24"/>
          <w:shd w:val="clear" w:color="auto" w:fill="FFFFFF"/>
        </w:rPr>
        <w:t xml:space="preserve"> </w:t>
      </w:r>
      <w:r w:rsidRPr="001D28CE">
        <w:rPr>
          <w:rFonts w:ascii="Arial" w:hAnsi="Arial" w:cs="Arial"/>
          <w:color w:val="000000"/>
          <w:sz w:val="24"/>
          <w:szCs w:val="24"/>
          <w:shd w:val="clear" w:color="auto" w:fill="FFFFFF"/>
        </w:rPr>
        <w:t>BERA</w:t>
      </w:r>
      <w:r w:rsidR="000D6DEF">
        <w:rPr>
          <w:rFonts w:ascii="Arial" w:hAnsi="Arial" w:cs="Arial"/>
          <w:color w:val="000000"/>
          <w:sz w:val="24"/>
          <w:szCs w:val="24"/>
          <w:shd w:val="clear" w:color="auto" w:fill="FFFFFF"/>
        </w:rPr>
        <w:t xml:space="preserve"> (2018)</w:t>
      </w:r>
      <w:r w:rsidR="00BC18D8">
        <w:rPr>
          <w:rFonts w:ascii="Arial" w:hAnsi="Arial" w:cs="Arial"/>
          <w:color w:val="000000"/>
          <w:sz w:val="24"/>
          <w:szCs w:val="24"/>
          <w:shd w:val="clear" w:color="auto" w:fill="FFFFFF"/>
        </w:rPr>
        <w:t xml:space="preserve"> research and ethical</w:t>
      </w:r>
      <w:r w:rsidRPr="001D28CE">
        <w:rPr>
          <w:rFonts w:ascii="Arial" w:hAnsi="Arial" w:cs="Arial"/>
          <w:color w:val="000000"/>
          <w:sz w:val="24"/>
          <w:szCs w:val="24"/>
          <w:shd w:val="clear" w:color="auto" w:fill="FFFFFF"/>
        </w:rPr>
        <w:t xml:space="preserve"> guidelines</w:t>
      </w:r>
      <w:r w:rsidR="000D6DEF">
        <w:rPr>
          <w:rFonts w:ascii="Arial" w:hAnsi="Arial" w:cs="Arial"/>
          <w:color w:val="000000"/>
          <w:sz w:val="24"/>
          <w:szCs w:val="24"/>
          <w:shd w:val="clear" w:color="auto" w:fill="FFFFFF"/>
        </w:rPr>
        <w:t xml:space="preserve">.  </w:t>
      </w:r>
      <w:r w:rsidR="008B4D5B">
        <w:rPr>
          <w:rFonts w:ascii="Arial" w:hAnsi="Arial" w:cs="Arial"/>
          <w:color w:val="000000"/>
          <w:sz w:val="24"/>
          <w:szCs w:val="24"/>
          <w:shd w:val="clear" w:color="auto" w:fill="FFFFFF"/>
        </w:rPr>
        <w:t>Voluntary, i</w:t>
      </w:r>
      <w:r w:rsidR="000D6DEF">
        <w:rPr>
          <w:rFonts w:ascii="Arial" w:hAnsi="Arial" w:cs="Arial"/>
          <w:color w:val="000000"/>
          <w:sz w:val="24"/>
          <w:szCs w:val="24"/>
          <w:shd w:val="clear" w:color="auto" w:fill="FFFFFF"/>
        </w:rPr>
        <w:t>nformed consent</w:t>
      </w:r>
      <w:r w:rsidRPr="001D28CE">
        <w:rPr>
          <w:rFonts w:ascii="Arial" w:hAnsi="Arial" w:cs="Arial"/>
          <w:color w:val="000000"/>
          <w:sz w:val="24"/>
          <w:szCs w:val="24"/>
          <w:shd w:val="clear" w:color="auto" w:fill="FFFFFF"/>
        </w:rPr>
        <w:t xml:space="preserve"> from</w:t>
      </w:r>
      <w:r w:rsidR="000D6DEF">
        <w:rPr>
          <w:rFonts w:ascii="Arial" w:hAnsi="Arial" w:cs="Arial"/>
          <w:color w:val="000000"/>
          <w:sz w:val="24"/>
          <w:szCs w:val="24"/>
          <w:shd w:val="clear" w:color="auto" w:fill="FFFFFF"/>
        </w:rPr>
        <w:t xml:space="preserve"> practitioners,</w:t>
      </w:r>
      <w:r w:rsidRPr="001D28CE">
        <w:rPr>
          <w:rFonts w:ascii="Arial" w:hAnsi="Arial" w:cs="Arial"/>
          <w:color w:val="000000"/>
          <w:sz w:val="24"/>
          <w:szCs w:val="24"/>
          <w:shd w:val="clear" w:color="auto" w:fill="FFFFFF"/>
        </w:rPr>
        <w:t xml:space="preserve"> parents</w:t>
      </w:r>
      <w:r w:rsidR="006E4C82">
        <w:rPr>
          <w:rFonts w:ascii="Arial" w:hAnsi="Arial" w:cs="Arial"/>
          <w:color w:val="000000"/>
          <w:sz w:val="24"/>
          <w:szCs w:val="24"/>
          <w:shd w:val="clear" w:color="auto" w:fill="FFFFFF"/>
        </w:rPr>
        <w:t xml:space="preserve"> or carers</w:t>
      </w:r>
      <w:r w:rsidR="008B4D5B">
        <w:rPr>
          <w:rFonts w:ascii="Arial" w:hAnsi="Arial" w:cs="Arial"/>
          <w:color w:val="000000"/>
          <w:sz w:val="24"/>
          <w:szCs w:val="24"/>
          <w:shd w:val="clear" w:color="auto" w:fill="FFFFFF"/>
        </w:rPr>
        <w:t>, which will</w:t>
      </w:r>
      <w:r w:rsidR="006E4C82">
        <w:rPr>
          <w:rFonts w:ascii="Arial" w:hAnsi="Arial" w:cs="Arial"/>
          <w:color w:val="000000"/>
          <w:sz w:val="24"/>
          <w:szCs w:val="24"/>
          <w:shd w:val="clear" w:color="auto" w:fill="FFFFFF"/>
        </w:rPr>
        <w:t xml:space="preserve"> </w:t>
      </w:r>
      <w:r w:rsidR="000D6DEF">
        <w:rPr>
          <w:rFonts w:ascii="Arial" w:hAnsi="Arial" w:cs="Arial"/>
          <w:color w:val="000000"/>
          <w:sz w:val="24"/>
          <w:szCs w:val="24"/>
          <w:shd w:val="clear" w:color="auto" w:fill="FFFFFF"/>
        </w:rPr>
        <w:t>includ</w:t>
      </w:r>
      <w:r w:rsidR="008B4D5B">
        <w:rPr>
          <w:rFonts w:ascii="Arial" w:hAnsi="Arial" w:cs="Arial"/>
          <w:color w:val="000000"/>
          <w:sz w:val="24"/>
          <w:szCs w:val="24"/>
          <w:shd w:val="clear" w:color="auto" w:fill="FFFFFF"/>
        </w:rPr>
        <w:t>e</w:t>
      </w:r>
      <w:r w:rsidR="00DD05C6">
        <w:rPr>
          <w:rFonts w:ascii="Arial" w:hAnsi="Arial" w:cs="Arial"/>
          <w:color w:val="000000"/>
          <w:sz w:val="24"/>
          <w:szCs w:val="24"/>
          <w:shd w:val="clear" w:color="auto" w:fill="FFFFFF"/>
        </w:rPr>
        <w:t xml:space="preserve"> discussions with the child</w:t>
      </w:r>
      <w:r w:rsidR="008B4D5B">
        <w:rPr>
          <w:rFonts w:ascii="Arial" w:hAnsi="Arial" w:cs="Arial"/>
          <w:color w:val="000000"/>
          <w:sz w:val="24"/>
          <w:szCs w:val="24"/>
          <w:shd w:val="clear" w:color="auto" w:fill="FFFFFF"/>
        </w:rPr>
        <w:t>,</w:t>
      </w:r>
      <w:r w:rsidR="00DD05C6">
        <w:rPr>
          <w:rFonts w:ascii="Arial" w:hAnsi="Arial" w:cs="Arial"/>
          <w:color w:val="000000"/>
          <w:sz w:val="24"/>
          <w:szCs w:val="24"/>
          <w:shd w:val="clear" w:color="auto" w:fill="FFFFFF"/>
        </w:rPr>
        <w:t xml:space="preserve"> will be gained beforehand</w:t>
      </w:r>
      <w:r w:rsidR="000D6DEF">
        <w:rPr>
          <w:rFonts w:ascii="Arial" w:hAnsi="Arial" w:cs="Arial"/>
          <w:color w:val="000000"/>
          <w:sz w:val="24"/>
          <w:szCs w:val="24"/>
          <w:shd w:val="clear" w:color="auto" w:fill="FFFFFF"/>
        </w:rPr>
        <w:t xml:space="preserve"> and</w:t>
      </w:r>
      <w:r w:rsidR="00B839BC">
        <w:rPr>
          <w:rFonts w:ascii="Arial" w:hAnsi="Arial" w:cs="Arial"/>
          <w:color w:val="000000"/>
          <w:sz w:val="24"/>
          <w:szCs w:val="24"/>
          <w:shd w:val="clear" w:color="auto" w:fill="FFFFFF"/>
        </w:rPr>
        <w:t xml:space="preserve"> assent from children will also be</w:t>
      </w:r>
      <w:r w:rsidR="000D6DEF">
        <w:rPr>
          <w:rFonts w:ascii="Arial" w:hAnsi="Arial" w:cs="Arial"/>
          <w:color w:val="000000"/>
          <w:sz w:val="24"/>
          <w:szCs w:val="24"/>
          <w:shd w:val="clear" w:color="auto" w:fill="FFFFFF"/>
        </w:rPr>
        <w:t xml:space="preserve"> continually</w:t>
      </w:r>
      <w:r w:rsidR="00B839BC">
        <w:rPr>
          <w:rFonts w:ascii="Arial" w:hAnsi="Arial" w:cs="Arial"/>
          <w:color w:val="000000"/>
          <w:sz w:val="24"/>
          <w:szCs w:val="24"/>
          <w:shd w:val="clear" w:color="auto" w:fill="FFFFFF"/>
        </w:rPr>
        <w:t xml:space="preserve"> gained prior to any </w:t>
      </w:r>
      <w:r w:rsidR="008B4D5B">
        <w:rPr>
          <w:rFonts w:ascii="Arial" w:hAnsi="Arial" w:cs="Arial"/>
          <w:color w:val="000000"/>
          <w:sz w:val="24"/>
          <w:szCs w:val="24"/>
          <w:shd w:val="clear" w:color="auto" w:fill="FFFFFF"/>
        </w:rPr>
        <w:t>activity</w:t>
      </w:r>
      <w:r w:rsidR="00B839BC">
        <w:rPr>
          <w:rFonts w:ascii="Arial" w:hAnsi="Arial" w:cs="Arial"/>
          <w:color w:val="000000"/>
          <w:sz w:val="24"/>
          <w:szCs w:val="24"/>
          <w:shd w:val="clear" w:color="auto" w:fill="FFFFFF"/>
        </w:rPr>
        <w:t xml:space="preserve"> beginning</w:t>
      </w:r>
      <w:r w:rsidR="000D6DEF">
        <w:rPr>
          <w:rFonts w:ascii="Arial" w:hAnsi="Arial" w:cs="Arial"/>
          <w:color w:val="000000"/>
          <w:sz w:val="24"/>
          <w:szCs w:val="24"/>
          <w:shd w:val="clear" w:color="auto" w:fill="FFFFFF"/>
        </w:rPr>
        <w:t>.</w:t>
      </w:r>
    </w:p>
    <w:p w14:paraId="04955530" w14:textId="00CB6509" w:rsidR="00122F8A" w:rsidRPr="001D28CE" w:rsidRDefault="00122F8A">
      <w:pPr>
        <w:rPr>
          <w:rFonts w:ascii="Arial" w:hAnsi="Arial" w:cs="Arial"/>
          <w:sz w:val="24"/>
          <w:szCs w:val="24"/>
        </w:rPr>
      </w:pPr>
      <w:r>
        <w:rPr>
          <w:rFonts w:ascii="Arial" w:hAnsi="Arial" w:cs="Arial"/>
          <w:sz w:val="24"/>
          <w:szCs w:val="24"/>
        </w:rPr>
        <w:t>This study aims to review the validity and reliability of milestone assessments within the early years as the new curriculum in Wales highlights the needs to cater to each child’s unique</w:t>
      </w:r>
      <w:r w:rsidR="000D6DEF">
        <w:rPr>
          <w:rFonts w:ascii="Arial" w:hAnsi="Arial" w:cs="Arial"/>
          <w:sz w:val="24"/>
          <w:szCs w:val="24"/>
        </w:rPr>
        <w:t xml:space="preserve"> journey</w:t>
      </w:r>
      <w:r w:rsidR="00370312">
        <w:rPr>
          <w:rFonts w:ascii="Arial" w:hAnsi="Arial" w:cs="Arial"/>
          <w:sz w:val="24"/>
          <w:szCs w:val="24"/>
        </w:rPr>
        <w:t xml:space="preserve"> </w:t>
      </w:r>
      <w:r w:rsidR="003C7AC8">
        <w:rPr>
          <w:rFonts w:ascii="Arial" w:hAnsi="Arial" w:cs="Arial"/>
          <w:sz w:val="24"/>
          <w:szCs w:val="24"/>
        </w:rPr>
        <w:t>(</w:t>
      </w:r>
      <w:r w:rsidR="001955E6">
        <w:rPr>
          <w:rFonts w:ascii="Arial" w:hAnsi="Arial" w:cs="Arial"/>
          <w:sz w:val="24"/>
          <w:szCs w:val="24"/>
        </w:rPr>
        <w:t>Education Wales</w:t>
      </w:r>
      <w:r w:rsidR="003C7AC8">
        <w:rPr>
          <w:rFonts w:ascii="Arial" w:hAnsi="Arial" w:cs="Arial"/>
          <w:sz w:val="24"/>
          <w:szCs w:val="24"/>
        </w:rPr>
        <w:t xml:space="preserve">, </w:t>
      </w:r>
      <w:r w:rsidR="00B909FB">
        <w:rPr>
          <w:rFonts w:ascii="Arial" w:hAnsi="Arial" w:cs="Arial"/>
          <w:sz w:val="24"/>
          <w:szCs w:val="24"/>
        </w:rPr>
        <w:t>2022).</w:t>
      </w:r>
    </w:p>
    <w:p w14:paraId="3E72CF54" w14:textId="7AF7D705" w:rsidR="00C92D4E" w:rsidRDefault="00C2732C">
      <w:pPr>
        <w:rPr>
          <w:rFonts w:ascii="Arial" w:hAnsi="Arial" w:cs="Arial"/>
          <w:b/>
          <w:bCs/>
          <w:sz w:val="32"/>
          <w:szCs w:val="32"/>
        </w:rPr>
      </w:pPr>
      <w:r w:rsidRPr="001D28CE">
        <w:rPr>
          <w:rFonts w:ascii="Arial" w:hAnsi="Arial" w:cs="Arial"/>
          <w:b/>
          <w:bCs/>
          <w:sz w:val="32"/>
          <w:szCs w:val="32"/>
        </w:rPr>
        <w:t>Literature review</w:t>
      </w:r>
    </w:p>
    <w:p w14:paraId="3BC4C315" w14:textId="6416A68E" w:rsidR="00301EEA" w:rsidRDefault="00301EEA" w:rsidP="00301EEA">
      <w:pPr>
        <w:rPr>
          <w:rFonts w:ascii="Arial" w:hAnsi="Arial" w:cs="Arial"/>
          <w:sz w:val="24"/>
          <w:szCs w:val="24"/>
        </w:rPr>
      </w:pPr>
      <w:r>
        <w:rPr>
          <w:rFonts w:ascii="Arial" w:hAnsi="Arial" w:cs="Arial"/>
          <w:sz w:val="24"/>
          <w:szCs w:val="24"/>
        </w:rPr>
        <w:t xml:space="preserve">The curriculum in Wales (Welsh Government 2022) describes every child as unique and emphasises the need for skilled practitioners willing to adapt settings and plan in the moment to cater for </w:t>
      </w:r>
      <w:r w:rsidR="00FE6532">
        <w:rPr>
          <w:rFonts w:ascii="Arial" w:hAnsi="Arial" w:cs="Arial"/>
          <w:sz w:val="24"/>
          <w:szCs w:val="24"/>
        </w:rPr>
        <w:t>each child’s interests and needs.</w:t>
      </w:r>
      <w:r>
        <w:rPr>
          <w:rFonts w:ascii="Arial" w:hAnsi="Arial" w:cs="Arial"/>
          <w:sz w:val="24"/>
          <w:szCs w:val="24"/>
        </w:rPr>
        <w:t xml:space="preserve">  It also emphasises the importance of the five areas of support</w:t>
      </w:r>
      <w:r w:rsidR="00862892">
        <w:rPr>
          <w:rFonts w:ascii="Arial" w:hAnsi="Arial" w:cs="Arial"/>
          <w:sz w:val="24"/>
          <w:szCs w:val="24"/>
        </w:rPr>
        <w:t>ing</w:t>
      </w:r>
      <w:r>
        <w:rPr>
          <w:rFonts w:ascii="Arial" w:hAnsi="Arial" w:cs="Arial"/>
          <w:sz w:val="24"/>
          <w:szCs w:val="24"/>
        </w:rPr>
        <w:t xml:space="preserve"> each child through their own</w:t>
      </w:r>
      <w:r w:rsidR="00862892">
        <w:rPr>
          <w:rFonts w:ascii="Arial" w:hAnsi="Arial" w:cs="Arial"/>
          <w:sz w:val="24"/>
          <w:szCs w:val="24"/>
        </w:rPr>
        <w:t>, holistic and unique</w:t>
      </w:r>
      <w:r>
        <w:rPr>
          <w:rFonts w:ascii="Arial" w:hAnsi="Arial" w:cs="Arial"/>
          <w:sz w:val="24"/>
          <w:szCs w:val="24"/>
        </w:rPr>
        <w:t xml:space="preserve"> learning journey.  Froebel</w:t>
      </w:r>
      <w:r w:rsidR="000E55C1">
        <w:rPr>
          <w:rFonts w:ascii="Arial" w:hAnsi="Arial" w:cs="Arial"/>
          <w:sz w:val="24"/>
          <w:szCs w:val="24"/>
        </w:rPr>
        <w:t xml:space="preserve"> ascertained</w:t>
      </w:r>
      <w:r>
        <w:rPr>
          <w:rFonts w:ascii="Arial" w:hAnsi="Arial" w:cs="Arial"/>
          <w:sz w:val="24"/>
          <w:szCs w:val="24"/>
        </w:rPr>
        <w:t xml:space="preserve"> that early years settings should adapt to each child’s uniqueness to ensure that they are responsive to each child’s learning journey</w:t>
      </w:r>
      <w:r w:rsidR="00324CC5">
        <w:rPr>
          <w:rFonts w:ascii="Arial" w:hAnsi="Arial" w:cs="Arial"/>
          <w:sz w:val="24"/>
          <w:szCs w:val="24"/>
        </w:rPr>
        <w:t xml:space="preserve"> (Bradbury and Swailes </w:t>
      </w:r>
      <w:r w:rsidR="00710B57">
        <w:rPr>
          <w:rFonts w:ascii="Arial" w:hAnsi="Arial" w:cs="Arial"/>
          <w:sz w:val="24"/>
          <w:szCs w:val="24"/>
        </w:rPr>
        <w:t>2022).</w:t>
      </w:r>
      <w:r w:rsidR="003F6118">
        <w:rPr>
          <w:rFonts w:ascii="Arial" w:hAnsi="Arial" w:cs="Arial"/>
          <w:sz w:val="24"/>
          <w:szCs w:val="24"/>
        </w:rPr>
        <w:t xml:space="preserve">  </w:t>
      </w:r>
      <w:r w:rsidR="00286FA9">
        <w:rPr>
          <w:rFonts w:ascii="Arial" w:hAnsi="Arial" w:cs="Arial"/>
          <w:sz w:val="24"/>
          <w:szCs w:val="24"/>
        </w:rPr>
        <w:t>The Reggio Emilia approach similarly supports facilitation</w:t>
      </w:r>
      <w:r w:rsidR="003560DF">
        <w:rPr>
          <w:rFonts w:ascii="Arial" w:hAnsi="Arial" w:cs="Arial"/>
          <w:sz w:val="24"/>
          <w:szCs w:val="24"/>
        </w:rPr>
        <w:t xml:space="preserve"> rather than teaching, practitioners should </w:t>
      </w:r>
      <w:r w:rsidR="00913F3A">
        <w:rPr>
          <w:rFonts w:ascii="Arial" w:hAnsi="Arial" w:cs="Arial"/>
          <w:sz w:val="24"/>
          <w:szCs w:val="24"/>
        </w:rPr>
        <w:t>follow the child’s lead as they will lead the way in their own learning (</w:t>
      </w:r>
      <w:r w:rsidR="005C204E">
        <w:rPr>
          <w:rFonts w:ascii="Arial" w:hAnsi="Arial" w:cs="Arial"/>
          <w:sz w:val="24"/>
          <w:szCs w:val="24"/>
        </w:rPr>
        <w:t>Hall, 2010</w:t>
      </w:r>
      <w:r w:rsidR="00B623A2">
        <w:rPr>
          <w:rFonts w:ascii="Arial" w:hAnsi="Arial" w:cs="Arial"/>
          <w:sz w:val="24"/>
          <w:szCs w:val="24"/>
        </w:rPr>
        <w:t>).</w:t>
      </w:r>
      <w:r w:rsidR="002B267C">
        <w:rPr>
          <w:rFonts w:ascii="Arial" w:hAnsi="Arial" w:cs="Arial"/>
          <w:sz w:val="24"/>
          <w:szCs w:val="24"/>
        </w:rPr>
        <w:t xml:space="preserve">  Murray (2021) agrees that a child led approach, such as that pioneered by theorists such as Montesorri, Froebel and Isaacs are effective methods for furthering a child’s development.  It could be argued that milestone assessments may not be an appropriate tool when applying this approach</w:t>
      </w:r>
      <w:r w:rsidR="00A2324D">
        <w:rPr>
          <w:rFonts w:ascii="Arial" w:hAnsi="Arial" w:cs="Arial"/>
          <w:sz w:val="24"/>
          <w:szCs w:val="24"/>
        </w:rPr>
        <w:t xml:space="preserve"> that is </w:t>
      </w:r>
      <w:r w:rsidR="000D617A">
        <w:rPr>
          <w:rFonts w:ascii="Arial" w:hAnsi="Arial" w:cs="Arial"/>
          <w:sz w:val="24"/>
          <w:szCs w:val="24"/>
        </w:rPr>
        <w:t>promoted within</w:t>
      </w:r>
      <w:r w:rsidR="00A2324D">
        <w:rPr>
          <w:rFonts w:ascii="Arial" w:hAnsi="Arial" w:cs="Arial"/>
          <w:sz w:val="24"/>
          <w:szCs w:val="24"/>
        </w:rPr>
        <w:t xml:space="preserve"> </w:t>
      </w:r>
      <w:r w:rsidR="001B316E">
        <w:rPr>
          <w:rFonts w:ascii="Arial" w:hAnsi="Arial" w:cs="Arial"/>
          <w:sz w:val="24"/>
          <w:szCs w:val="24"/>
        </w:rPr>
        <w:t>the new curriculum</w:t>
      </w:r>
      <w:r w:rsidR="002B267C">
        <w:rPr>
          <w:rFonts w:ascii="Arial" w:hAnsi="Arial" w:cs="Arial"/>
          <w:sz w:val="24"/>
          <w:szCs w:val="24"/>
        </w:rPr>
        <w:t>.</w:t>
      </w:r>
    </w:p>
    <w:p w14:paraId="7EDE40DA" w14:textId="51588C32" w:rsidR="00FD6E8F" w:rsidRDefault="00C2732C">
      <w:pPr>
        <w:rPr>
          <w:rFonts w:ascii="Arial" w:hAnsi="Arial" w:cs="Arial"/>
          <w:sz w:val="24"/>
          <w:szCs w:val="24"/>
        </w:rPr>
      </w:pPr>
      <w:r w:rsidRPr="001D28CE">
        <w:rPr>
          <w:rFonts w:ascii="Arial" w:hAnsi="Arial" w:cs="Arial"/>
          <w:sz w:val="24"/>
          <w:szCs w:val="24"/>
        </w:rPr>
        <w:t xml:space="preserve">There </w:t>
      </w:r>
      <w:r w:rsidR="001D28CE" w:rsidRPr="001D28CE">
        <w:rPr>
          <w:rFonts w:ascii="Arial" w:hAnsi="Arial" w:cs="Arial"/>
          <w:sz w:val="24"/>
          <w:szCs w:val="24"/>
        </w:rPr>
        <w:t xml:space="preserve">is a varied approach to assessing and observing children within the early years, </w:t>
      </w:r>
      <w:r w:rsidR="00F24C54">
        <w:rPr>
          <w:rFonts w:ascii="Arial" w:hAnsi="Arial" w:cs="Arial"/>
          <w:sz w:val="24"/>
          <w:szCs w:val="24"/>
        </w:rPr>
        <w:t>Welsh Government</w:t>
      </w:r>
      <w:r w:rsidR="009F45FE">
        <w:rPr>
          <w:rFonts w:ascii="Arial" w:hAnsi="Arial" w:cs="Arial"/>
          <w:sz w:val="24"/>
          <w:szCs w:val="24"/>
        </w:rPr>
        <w:t xml:space="preserve"> (2015)</w:t>
      </w:r>
      <w:r w:rsidR="00F24C54">
        <w:rPr>
          <w:rFonts w:ascii="Arial" w:hAnsi="Arial" w:cs="Arial"/>
          <w:sz w:val="24"/>
          <w:szCs w:val="24"/>
        </w:rPr>
        <w:t xml:space="preserve"> sets out </w:t>
      </w:r>
      <w:r w:rsidR="007C7099">
        <w:rPr>
          <w:rFonts w:ascii="Arial" w:hAnsi="Arial" w:cs="Arial"/>
          <w:sz w:val="24"/>
          <w:szCs w:val="24"/>
        </w:rPr>
        <w:t xml:space="preserve">guidelines for assessment using the Foundation Phase Profile Handbook for practitioners to </w:t>
      </w:r>
      <w:r w:rsidR="009F45FE">
        <w:rPr>
          <w:rFonts w:ascii="Arial" w:hAnsi="Arial" w:cs="Arial"/>
          <w:sz w:val="24"/>
          <w:szCs w:val="24"/>
        </w:rPr>
        <w:t>use</w:t>
      </w:r>
      <w:r w:rsidR="007C7099">
        <w:rPr>
          <w:rFonts w:ascii="Arial" w:hAnsi="Arial" w:cs="Arial"/>
          <w:sz w:val="24"/>
          <w:szCs w:val="24"/>
        </w:rPr>
        <w:t xml:space="preserve"> to gain an understanding of where a child sits on a skills ladder</w:t>
      </w:r>
      <w:r w:rsidR="00AF19A8">
        <w:rPr>
          <w:rFonts w:ascii="Arial" w:hAnsi="Arial" w:cs="Arial"/>
          <w:sz w:val="24"/>
          <w:szCs w:val="24"/>
        </w:rPr>
        <w:t xml:space="preserve"> and how to implement results in future planning, the document</w:t>
      </w:r>
      <w:r w:rsidR="0006039D">
        <w:rPr>
          <w:rFonts w:ascii="Arial" w:hAnsi="Arial" w:cs="Arial"/>
          <w:sz w:val="24"/>
          <w:szCs w:val="24"/>
        </w:rPr>
        <w:t xml:space="preserve"> emphasises that the profile is to</w:t>
      </w:r>
      <w:r w:rsidR="00AF19A8">
        <w:rPr>
          <w:rFonts w:ascii="Arial" w:hAnsi="Arial" w:cs="Arial"/>
          <w:sz w:val="24"/>
          <w:szCs w:val="24"/>
        </w:rPr>
        <w:t xml:space="preserve"> designed </w:t>
      </w:r>
      <w:r w:rsidR="00DB386C">
        <w:rPr>
          <w:rFonts w:ascii="Arial" w:hAnsi="Arial" w:cs="Arial"/>
          <w:sz w:val="24"/>
          <w:szCs w:val="24"/>
        </w:rPr>
        <w:t>to be part of the whole, holistic approach to child development</w:t>
      </w:r>
      <w:r w:rsidR="009F45FE">
        <w:rPr>
          <w:rFonts w:ascii="Arial" w:hAnsi="Arial" w:cs="Arial"/>
          <w:sz w:val="24"/>
          <w:szCs w:val="24"/>
        </w:rPr>
        <w:t xml:space="preserve">, however, it does </w:t>
      </w:r>
      <w:r w:rsidR="00244FE6">
        <w:rPr>
          <w:rFonts w:ascii="Arial" w:hAnsi="Arial" w:cs="Arial"/>
          <w:sz w:val="24"/>
          <w:szCs w:val="24"/>
        </w:rPr>
        <w:t xml:space="preserve">rank a child’s skills in </w:t>
      </w:r>
      <w:r w:rsidR="00244FE6">
        <w:rPr>
          <w:rFonts w:ascii="Arial" w:hAnsi="Arial" w:cs="Arial"/>
          <w:sz w:val="24"/>
          <w:szCs w:val="24"/>
        </w:rPr>
        <w:lastRenderedPageBreak/>
        <w:t>line with an age range of when a child is expected to achieve certain skills</w:t>
      </w:r>
      <w:r w:rsidR="00887A82">
        <w:rPr>
          <w:rFonts w:ascii="Arial" w:hAnsi="Arial" w:cs="Arial"/>
          <w:sz w:val="24"/>
          <w:szCs w:val="24"/>
        </w:rPr>
        <w:t>, this it could be argued goes against the curriculums ideals of every child’s journey being personal to them.</w:t>
      </w:r>
      <w:r w:rsidR="00244FE6">
        <w:rPr>
          <w:rFonts w:ascii="Arial" w:hAnsi="Arial" w:cs="Arial"/>
          <w:sz w:val="24"/>
          <w:szCs w:val="24"/>
        </w:rPr>
        <w:t xml:space="preserve"> </w:t>
      </w:r>
    </w:p>
    <w:p w14:paraId="5F661E42" w14:textId="77777777" w:rsidR="006462AA" w:rsidRDefault="00F12CDC">
      <w:pPr>
        <w:rPr>
          <w:rFonts w:ascii="Arial" w:hAnsi="Arial" w:cs="Arial"/>
          <w:sz w:val="24"/>
          <w:szCs w:val="24"/>
        </w:rPr>
      </w:pPr>
      <w:r>
        <w:rPr>
          <w:rFonts w:ascii="Arial" w:hAnsi="Arial" w:cs="Arial"/>
          <w:sz w:val="24"/>
          <w:szCs w:val="24"/>
        </w:rPr>
        <w:t xml:space="preserve">The Schedule of Growing Skills (SOGS) </w:t>
      </w:r>
      <w:r w:rsidR="00A12303">
        <w:rPr>
          <w:rFonts w:ascii="Arial" w:hAnsi="Arial" w:cs="Arial"/>
          <w:sz w:val="24"/>
          <w:szCs w:val="24"/>
        </w:rPr>
        <w:t>assessment</w:t>
      </w:r>
      <w:r w:rsidR="004D5DC6" w:rsidRPr="001D28CE">
        <w:rPr>
          <w:rFonts w:ascii="Arial" w:hAnsi="Arial" w:cs="Arial"/>
          <w:sz w:val="24"/>
          <w:szCs w:val="24"/>
        </w:rPr>
        <w:t xml:space="preserve"> is </w:t>
      </w:r>
      <w:r w:rsidR="004D5DC6">
        <w:rPr>
          <w:rFonts w:ascii="Arial" w:hAnsi="Arial" w:cs="Arial"/>
          <w:sz w:val="24"/>
          <w:szCs w:val="24"/>
        </w:rPr>
        <w:t>a milestone</w:t>
      </w:r>
      <w:r w:rsidR="00A12303">
        <w:rPr>
          <w:rFonts w:ascii="Arial" w:hAnsi="Arial" w:cs="Arial"/>
          <w:sz w:val="24"/>
          <w:szCs w:val="24"/>
        </w:rPr>
        <w:t xml:space="preserve"> based</w:t>
      </w:r>
      <w:r w:rsidR="004D5DC6" w:rsidRPr="001D28CE">
        <w:rPr>
          <w:rFonts w:ascii="Arial" w:hAnsi="Arial" w:cs="Arial"/>
          <w:sz w:val="24"/>
          <w:szCs w:val="24"/>
        </w:rPr>
        <w:t xml:space="preserve"> </w:t>
      </w:r>
      <w:r w:rsidR="00A12303">
        <w:rPr>
          <w:rFonts w:ascii="Arial" w:hAnsi="Arial" w:cs="Arial"/>
          <w:sz w:val="24"/>
          <w:szCs w:val="24"/>
        </w:rPr>
        <w:t>tes</w:t>
      </w:r>
      <w:r w:rsidR="004D5DC6" w:rsidRPr="001D28CE">
        <w:rPr>
          <w:rFonts w:ascii="Arial" w:hAnsi="Arial" w:cs="Arial"/>
          <w:sz w:val="24"/>
          <w:szCs w:val="24"/>
        </w:rPr>
        <w:t>t that can be carried out by health visitors and other professionals to assess where a child sits developmentally (GL Assessment no date), c</w:t>
      </w:r>
      <w:r w:rsidR="000A7D5C">
        <w:rPr>
          <w:rFonts w:ascii="Arial" w:hAnsi="Arial" w:cs="Arial"/>
          <w:sz w:val="24"/>
          <w:szCs w:val="24"/>
        </w:rPr>
        <w:t xml:space="preserve">laims the results of these tests are accurate and </w:t>
      </w:r>
      <w:r w:rsidR="00A12303">
        <w:rPr>
          <w:rFonts w:ascii="Arial" w:hAnsi="Arial" w:cs="Arial"/>
          <w:sz w:val="24"/>
          <w:szCs w:val="24"/>
        </w:rPr>
        <w:t>can be achieved in approximately an hour</w:t>
      </w:r>
      <w:r w:rsidR="006E0A64">
        <w:rPr>
          <w:rFonts w:ascii="Arial" w:hAnsi="Arial" w:cs="Arial"/>
          <w:sz w:val="24"/>
          <w:szCs w:val="24"/>
        </w:rPr>
        <w:t xml:space="preserve">, </w:t>
      </w:r>
      <w:r w:rsidR="006E0A64" w:rsidRPr="001D28CE">
        <w:rPr>
          <w:rFonts w:ascii="Arial" w:hAnsi="Arial" w:cs="Arial"/>
          <w:sz w:val="24"/>
          <w:szCs w:val="24"/>
        </w:rPr>
        <w:t>, however, it could be argued that health visitors coming into a home environment knows little of the child they are visiting, and the child may view them a stranger entering their home.  This may lead to a child not producing the results they could achieve if the test were carried out in a different manner by a person or people they know and trust.</w:t>
      </w:r>
      <w:r w:rsidR="00662C41">
        <w:rPr>
          <w:rFonts w:ascii="Arial" w:hAnsi="Arial" w:cs="Arial"/>
          <w:sz w:val="24"/>
          <w:szCs w:val="24"/>
        </w:rPr>
        <w:t xml:space="preserve"> </w:t>
      </w:r>
    </w:p>
    <w:p w14:paraId="1B6C4B91" w14:textId="2F0A3AE1" w:rsidR="00FA62D2" w:rsidRDefault="00FA62D2">
      <w:pPr>
        <w:rPr>
          <w:rFonts w:ascii="Arial" w:hAnsi="Arial" w:cs="Arial"/>
          <w:sz w:val="24"/>
          <w:szCs w:val="24"/>
        </w:rPr>
      </w:pPr>
      <w:r>
        <w:rPr>
          <w:rFonts w:ascii="Arial" w:hAnsi="Arial" w:cs="Arial"/>
          <w:sz w:val="24"/>
          <w:szCs w:val="24"/>
        </w:rPr>
        <w:t xml:space="preserve">Mc Innes et al. (2011) </w:t>
      </w:r>
      <w:r w:rsidR="004F25D6">
        <w:rPr>
          <w:rFonts w:ascii="Arial" w:hAnsi="Arial" w:cs="Arial"/>
          <w:sz w:val="24"/>
          <w:szCs w:val="24"/>
        </w:rPr>
        <w:t>argue that children should be co-constructors of their learning</w:t>
      </w:r>
      <w:r w:rsidR="00623975">
        <w:rPr>
          <w:rFonts w:ascii="Arial" w:hAnsi="Arial" w:cs="Arial"/>
          <w:sz w:val="24"/>
          <w:szCs w:val="24"/>
        </w:rPr>
        <w:t xml:space="preserve"> and that </w:t>
      </w:r>
      <w:r w:rsidR="00DE3744">
        <w:rPr>
          <w:rFonts w:ascii="Arial" w:hAnsi="Arial" w:cs="Arial"/>
          <w:sz w:val="24"/>
          <w:szCs w:val="24"/>
        </w:rPr>
        <w:t xml:space="preserve">practitioners should allow children to take the lead in their own learning rather than adult imposing </w:t>
      </w:r>
      <w:r w:rsidR="00CF2B7A">
        <w:rPr>
          <w:rFonts w:ascii="Arial" w:hAnsi="Arial" w:cs="Arial"/>
          <w:sz w:val="24"/>
          <w:szCs w:val="24"/>
        </w:rPr>
        <w:t>learning</w:t>
      </w:r>
      <w:r w:rsidR="007E4ED6">
        <w:rPr>
          <w:rFonts w:ascii="Arial" w:hAnsi="Arial" w:cs="Arial"/>
          <w:sz w:val="24"/>
          <w:szCs w:val="24"/>
        </w:rPr>
        <w:t xml:space="preserve">. </w:t>
      </w:r>
      <w:r w:rsidR="00F059D6">
        <w:rPr>
          <w:rFonts w:ascii="Arial" w:hAnsi="Arial" w:cs="Arial"/>
          <w:sz w:val="24"/>
          <w:szCs w:val="24"/>
        </w:rPr>
        <w:t xml:space="preserve"> </w:t>
      </w:r>
      <w:r w:rsidR="00CF2B7A">
        <w:rPr>
          <w:rFonts w:ascii="Arial" w:hAnsi="Arial" w:cs="Arial"/>
          <w:sz w:val="24"/>
          <w:szCs w:val="24"/>
        </w:rPr>
        <w:t xml:space="preserve"> to milestone </w:t>
      </w:r>
      <w:r w:rsidR="0084301D">
        <w:rPr>
          <w:rFonts w:ascii="Arial" w:hAnsi="Arial" w:cs="Arial"/>
          <w:sz w:val="24"/>
          <w:szCs w:val="24"/>
        </w:rPr>
        <w:t>tick sheets</w:t>
      </w:r>
      <w:r w:rsidR="00CF2B7A">
        <w:rPr>
          <w:rFonts w:ascii="Arial" w:hAnsi="Arial" w:cs="Arial"/>
          <w:sz w:val="24"/>
          <w:szCs w:val="24"/>
        </w:rPr>
        <w:t xml:space="preserve"> where boxes need to be ticked rather than following a child’s natural curiosity for learning</w:t>
      </w:r>
      <w:r w:rsidR="001C562D">
        <w:rPr>
          <w:rFonts w:ascii="Arial" w:hAnsi="Arial" w:cs="Arial"/>
          <w:sz w:val="24"/>
          <w:szCs w:val="24"/>
        </w:rPr>
        <w:t xml:space="preserve"> new knowledge and skills of their own choosing</w:t>
      </w:r>
    </w:p>
    <w:p w14:paraId="7546D994" w14:textId="2D9AAB29" w:rsidR="00BE3C79" w:rsidRDefault="00AE30B3">
      <w:pPr>
        <w:rPr>
          <w:rFonts w:ascii="Arial" w:hAnsi="Arial" w:cs="Arial"/>
          <w:sz w:val="24"/>
          <w:szCs w:val="24"/>
        </w:rPr>
      </w:pPr>
      <w:r w:rsidRPr="00BE034C">
        <w:rPr>
          <w:rFonts w:ascii="Arial" w:hAnsi="Arial" w:cs="Arial"/>
          <w:sz w:val="24"/>
          <w:szCs w:val="24"/>
        </w:rPr>
        <w:t xml:space="preserve">A study carried out by Montellana </w:t>
      </w:r>
      <w:r w:rsidRPr="00BE034C">
        <w:rPr>
          <w:rFonts w:ascii="Arial" w:hAnsi="Arial" w:cs="Arial"/>
          <w:i/>
          <w:iCs/>
          <w:sz w:val="24"/>
          <w:szCs w:val="24"/>
        </w:rPr>
        <w:t>et al</w:t>
      </w:r>
      <w:r w:rsidRPr="00BE034C">
        <w:rPr>
          <w:rFonts w:ascii="Arial" w:hAnsi="Arial" w:cs="Arial"/>
          <w:sz w:val="24"/>
          <w:szCs w:val="24"/>
        </w:rPr>
        <w:t>. (2019) argue</w:t>
      </w:r>
      <w:r>
        <w:rPr>
          <w:rFonts w:ascii="Arial" w:hAnsi="Arial" w:cs="Arial"/>
          <w:sz w:val="24"/>
          <w:szCs w:val="24"/>
        </w:rPr>
        <w:t>s</w:t>
      </w:r>
      <w:r w:rsidRPr="00BE034C">
        <w:rPr>
          <w:rFonts w:ascii="Arial" w:hAnsi="Arial" w:cs="Arial"/>
          <w:sz w:val="24"/>
          <w:szCs w:val="24"/>
        </w:rPr>
        <w:t xml:space="preserve"> that milestone assessments of children diagnosed with autism displa</w:t>
      </w:r>
      <w:r>
        <w:rPr>
          <w:rFonts w:ascii="Arial" w:hAnsi="Arial" w:cs="Arial"/>
          <w:sz w:val="24"/>
          <w:szCs w:val="24"/>
        </w:rPr>
        <w:t>yed good</w:t>
      </w:r>
      <w:r w:rsidRPr="00BE034C">
        <w:rPr>
          <w:rFonts w:ascii="Arial" w:hAnsi="Arial" w:cs="Arial"/>
          <w:sz w:val="24"/>
          <w:szCs w:val="24"/>
        </w:rPr>
        <w:t xml:space="preserve"> reliability in the results given by two assessors agreeing on the milestones reached.  These results show that milestone assessments could be a more universally employed technique as the reliability of two assessors reaching the same conclusion as to a child’s ability matched over 98% of the time.  This study favours a particular method of milestone assessment as a tool for goal orientated planning for children already diagnosed with autism</w:t>
      </w:r>
      <w:r>
        <w:rPr>
          <w:rFonts w:ascii="Arial" w:hAnsi="Arial" w:cs="Arial"/>
          <w:sz w:val="24"/>
          <w:szCs w:val="24"/>
        </w:rPr>
        <w:t xml:space="preserve"> and may not be suitably applied universally.  </w:t>
      </w:r>
      <w:r w:rsidR="00E56278">
        <w:rPr>
          <w:rFonts w:ascii="Arial" w:hAnsi="Arial" w:cs="Arial"/>
          <w:sz w:val="24"/>
          <w:szCs w:val="24"/>
        </w:rPr>
        <w:t xml:space="preserve">Conversely, </w:t>
      </w:r>
      <w:r w:rsidR="00BE3C79" w:rsidRPr="001D28CE">
        <w:rPr>
          <w:rFonts w:ascii="Arial" w:hAnsi="Arial" w:cs="Arial"/>
          <w:sz w:val="24"/>
          <w:szCs w:val="24"/>
        </w:rPr>
        <w:t>Smidt (2005)</w:t>
      </w:r>
      <w:r w:rsidR="000712C4">
        <w:rPr>
          <w:rFonts w:ascii="Arial" w:hAnsi="Arial" w:cs="Arial"/>
          <w:sz w:val="24"/>
          <w:szCs w:val="24"/>
        </w:rPr>
        <w:t xml:space="preserve"> and Sharman, Cross and Vennis (2015) </w:t>
      </w:r>
      <w:r w:rsidR="000712C4" w:rsidRPr="001D28CE">
        <w:rPr>
          <w:rFonts w:ascii="Arial" w:hAnsi="Arial" w:cs="Arial"/>
          <w:sz w:val="24"/>
          <w:szCs w:val="24"/>
        </w:rPr>
        <w:t>discuss</w:t>
      </w:r>
      <w:r w:rsidR="00BE3C79" w:rsidRPr="001D28CE">
        <w:rPr>
          <w:rFonts w:ascii="Arial" w:hAnsi="Arial" w:cs="Arial"/>
          <w:sz w:val="24"/>
          <w:szCs w:val="24"/>
        </w:rPr>
        <w:t xml:space="preserve"> the importance of spontaneous observation,</w:t>
      </w:r>
      <w:r w:rsidR="00935E34">
        <w:rPr>
          <w:rFonts w:ascii="Arial" w:hAnsi="Arial" w:cs="Arial"/>
          <w:sz w:val="24"/>
          <w:szCs w:val="24"/>
        </w:rPr>
        <w:t xml:space="preserve"> </w:t>
      </w:r>
      <w:r w:rsidR="000719D9">
        <w:rPr>
          <w:rFonts w:ascii="Arial" w:hAnsi="Arial" w:cs="Arial"/>
          <w:sz w:val="24"/>
          <w:szCs w:val="24"/>
        </w:rPr>
        <w:t>utilising written, diagrammatic</w:t>
      </w:r>
      <w:r w:rsidR="006462AA">
        <w:rPr>
          <w:rFonts w:ascii="Arial" w:hAnsi="Arial" w:cs="Arial"/>
          <w:sz w:val="24"/>
          <w:szCs w:val="24"/>
        </w:rPr>
        <w:t xml:space="preserve"> and sampling techniques</w:t>
      </w:r>
      <w:r w:rsidR="00D16664">
        <w:rPr>
          <w:rFonts w:ascii="Arial" w:hAnsi="Arial" w:cs="Arial"/>
          <w:sz w:val="24"/>
          <w:szCs w:val="24"/>
        </w:rPr>
        <w:t xml:space="preserve"> which could be a more effective, less obtrusive method of observation</w:t>
      </w:r>
      <w:r w:rsidR="00D0483B">
        <w:rPr>
          <w:rFonts w:ascii="Arial" w:hAnsi="Arial" w:cs="Arial"/>
          <w:sz w:val="24"/>
          <w:szCs w:val="24"/>
        </w:rPr>
        <w:t xml:space="preserve">.  It can also be </w:t>
      </w:r>
      <w:r w:rsidR="008211DD">
        <w:rPr>
          <w:rFonts w:ascii="Arial" w:hAnsi="Arial" w:cs="Arial"/>
          <w:sz w:val="24"/>
          <w:szCs w:val="24"/>
        </w:rPr>
        <w:t xml:space="preserve">argued that </w:t>
      </w:r>
      <w:r w:rsidR="00BE3C79">
        <w:rPr>
          <w:rFonts w:ascii="Arial" w:hAnsi="Arial" w:cs="Arial"/>
          <w:sz w:val="24"/>
          <w:szCs w:val="24"/>
        </w:rPr>
        <w:t xml:space="preserve">when carrying out observations different people will observe different </w:t>
      </w:r>
      <w:r w:rsidR="004D5DC6">
        <w:rPr>
          <w:rFonts w:ascii="Arial" w:hAnsi="Arial" w:cs="Arial"/>
          <w:sz w:val="24"/>
          <w:szCs w:val="24"/>
        </w:rPr>
        <w:t>aspects</w:t>
      </w:r>
      <w:r w:rsidR="00BE3C79">
        <w:rPr>
          <w:rFonts w:ascii="Arial" w:hAnsi="Arial" w:cs="Arial"/>
          <w:sz w:val="24"/>
          <w:szCs w:val="24"/>
        </w:rPr>
        <w:t xml:space="preserve"> of a behaviour or activity</w:t>
      </w:r>
      <w:r w:rsidR="00450A97">
        <w:rPr>
          <w:rFonts w:ascii="Arial" w:hAnsi="Arial" w:cs="Arial"/>
          <w:sz w:val="24"/>
          <w:szCs w:val="24"/>
        </w:rPr>
        <w:t xml:space="preserve"> (Gardner, 2012)</w:t>
      </w:r>
      <w:r w:rsidR="00935E34">
        <w:rPr>
          <w:rFonts w:ascii="Arial" w:hAnsi="Arial" w:cs="Arial"/>
          <w:sz w:val="24"/>
          <w:szCs w:val="24"/>
        </w:rPr>
        <w:t xml:space="preserve"> which can lead to </w:t>
      </w:r>
      <w:r w:rsidR="00450A97">
        <w:rPr>
          <w:rFonts w:ascii="Arial" w:hAnsi="Arial" w:cs="Arial"/>
          <w:sz w:val="24"/>
          <w:szCs w:val="24"/>
        </w:rPr>
        <w:t>points being missed.</w:t>
      </w:r>
      <w:r w:rsidR="00BE3C79">
        <w:rPr>
          <w:rFonts w:ascii="Arial" w:hAnsi="Arial" w:cs="Arial"/>
          <w:sz w:val="24"/>
          <w:szCs w:val="24"/>
        </w:rPr>
        <w:t xml:space="preserve"> </w:t>
      </w:r>
    </w:p>
    <w:p w14:paraId="348390D9" w14:textId="0EA894AD" w:rsidR="00462181" w:rsidRDefault="00462181">
      <w:pPr>
        <w:rPr>
          <w:rFonts w:ascii="Arial" w:hAnsi="Arial" w:cs="Arial"/>
          <w:sz w:val="24"/>
          <w:szCs w:val="24"/>
        </w:rPr>
      </w:pPr>
      <w:r>
        <w:rPr>
          <w:rFonts w:ascii="Arial" w:hAnsi="Arial" w:cs="Arial"/>
          <w:sz w:val="24"/>
          <w:szCs w:val="24"/>
        </w:rPr>
        <w:t xml:space="preserve">Vygotsky argued that practitioners should be aware of a child’s zone of proximal development, knowing where a child is developmentally to </w:t>
      </w:r>
      <w:r w:rsidR="00C45A7D">
        <w:rPr>
          <w:rFonts w:ascii="Arial" w:hAnsi="Arial" w:cs="Arial"/>
          <w:sz w:val="24"/>
          <w:szCs w:val="24"/>
        </w:rPr>
        <w:t>plan or assist them to move onto the next learning step</w:t>
      </w:r>
      <w:r w:rsidR="004D4F87">
        <w:rPr>
          <w:rFonts w:ascii="Arial" w:hAnsi="Arial" w:cs="Arial"/>
          <w:sz w:val="24"/>
          <w:szCs w:val="24"/>
        </w:rPr>
        <w:t xml:space="preserve"> </w:t>
      </w:r>
      <w:r w:rsidR="005F75CC">
        <w:rPr>
          <w:rFonts w:ascii="Arial" w:hAnsi="Arial" w:cs="Arial"/>
          <w:sz w:val="24"/>
          <w:szCs w:val="24"/>
        </w:rPr>
        <w:t>(</w:t>
      </w:r>
      <w:r w:rsidR="004D4F87">
        <w:rPr>
          <w:rFonts w:ascii="Arial" w:hAnsi="Arial" w:cs="Arial"/>
          <w:sz w:val="24"/>
          <w:szCs w:val="24"/>
        </w:rPr>
        <w:t>Zaretsky</w:t>
      </w:r>
      <w:r w:rsidR="005F75CC">
        <w:rPr>
          <w:rFonts w:ascii="Arial" w:hAnsi="Arial" w:cs="Arial"/>
          <w:sz w:val="24"/>
          <w:szCs w:val="24"/>
        </w:rPr>
        <w:t xml:space="preserve">, </w:t>
      </w:r>
      <w:r w:rsidR="004D4F87">
        <w:rPr>
          <w:rFonts w:ascii="Arial" w:hAnsi="Arial" w:cs="Arial"/>
          <w:sz w:val="24"/>
          <w:szCs w:val="24"/>
        </w:rPr>
        <w:t>2015)</w:t>
      </w:r>
      <w:r w:rsidR="008E2CB6">
        <w:rPr>
          <w:rFonts w:ascii="Arial" w:hAnsi="Arial" w:cs="Arial"/>
          <w:sz w:val="24"/>
          <w:szCs w:val="24"/>
        </w:rPr>
        <w:t xml:space="preserve">. </w:t>
      </w:r>
      <w:r w:rsidR="00352AFC">
        <w:rPr>
          <w:rFonts w:ascii="Arial" w:hAnsi="Arial" w:cs="Arial"/>
          <w:sz w:val="24"/>
          <w:szCs w:val="24"/>
        </w:rPr>
        <w:t xml:space="preserve"> </w:t>
      </w:r>
      <w:r w:rsidR="008E2CB6">
        <w:rPr>
          <w:rFonts w:ascii="Arial" w:hAnsi="Arial" w:cs="Arial"/>
          <w:sz w:val="24"/>
          <w:szCs w:val="24"/>
        </w:rPr>
        <w:t>S</w:t>
      </w:r>
      <w:r w:rsidR="0074744A">
        <w:rPr>
          <w:rFonts w:ascii="Arial" w:hAnsi="Arial" w:cs="Arial"/>
          <w:sz w:val="24"/>
          <w:szCs w:val="24"/>
        </w:rPr>
        <w:t xml:space="preserve">ustained shared thinking also promotes this theory, by knowing a child through higher level interactions with a child and more </w:t>
      </w:r>
      <w:r w:rsidR="00AA39CF">
        <w:rPr>
          <w:rFonts w:ascii="Arial" w:hAnsi="Arial" w:cs="Arial"/>
          <w:sz w:val="24"/>
          <w:szCs w:val="24"/>
        </w:rPr>
        <w:t>in-depth</w:t>
      </w:r>
      <w:r w:rsidR="0074744A">
        <w:rPr>
          <w:rFonts w:ascii="Arial" w:hAnsi="Arial" w:cs="Arial"/>
          <w:sz w:val="24"/>
          <w:szCs w:val="24"/>
        </w:rPr>
        <w:t xml:space="preserve"> observations, practitioners should know</w:t>
      </w:r>
      <w:r w:rsidR="0043541C">
        <w:rPr>
          <w:rFonts w:ascii="Arial" w:hAnsi="Arial" w:cs="Arial"/>
          <w:sz w:val="24"/>
          <w:szCs w:val="24"/>
        </w:rPr>
        <w:t xml:space="preserve"> where</w:t>
      </w:r>
      <w:r w:rsidR="0074744A">
        <w:rPr>
          <w:rFonts w:ascii="Arial" w:hAnsi="Arial" w:cs="Arial"/>
          <w:sz w:val="24"/>
          <w:szCs w:val="24"/>
        </w:rPr>
        <w:t xml:space="preserve"> </w:t>
      </w:r>
      <w:r w:rsidR="008E386B">
        <w:rPr>
          <w:rFonts w:ascii="Arial" w:hAnsi="Arial" w:cs="Arial"/>
          <w:sz w:val="24"/>
          <w:szCs w:val="24"/>
        </w:rPr>
        <w:t xml:space="preserve">a child </w:t>
      </w:r>
      <w:r w:rsidR="008E2CB6">
        <w:rPr>
          <w:rFonts w:ascii="Arial" w:hAnsi="Arial" w:cs="Arial"/>
          <w:sz w:val="24"/>
          <w:szCs w:val="24"/>
        </w:rPr>
        <w:t>is developmentally</w:t>
      </w:r>
      <w:r w:rsidR="0042462A">
        <w:rPr>
          <w:rFonts w:ascii="Arial" w:hAnsi="Arial" w:cs="Arial"/>
          <w:sz w:val="24"/>
          <w:szCs w:val="24"/>
        </w:rPr>
        <w:t xml:space="preserve"> thereby, able to a</w:t>
      </w:r>
      <w:r w:rsidR="008E386B">
        <w:rPr>
          <w:rFonts w:ascii="Arial" w:hAnsi="Arial" w:cs="Arial"/>
          <w:sz w:val="24"/>
          <w:szCs w:val="24"/>
        </w:rPr>
        <w:t>nticipate their next steps and plan and adapt a setting accordingly</w:t>
      </w:r>
      <w:r w:rsidR="003272B9">
        <w:rPr>
          <w:rFonts w:ascii="Arial" w:hAnsi="Arial" w:cs="Arial"/>
          <w:sz w:val="24"/>
          <w:szCs w:val="24"/>
        </w:rPr>
        <w:t xml:space="preserve"> (</w:t>
      </w:r>
      <w:r w:rsidR="00422B21">
        <w:rPr>
          <w:rFonts w:ascii="Arial" w:hAnsi="Arial" w:cs="Arial"/>
          <w:sz w:val="24"/>
          <w:szCs w:val="24"/>
        </w:rPr>
        <w:t>Sirai</w:t>
      </w:r>
      <w:r w:rsidR="0043541C">
        <w:rPr>
          <w:rFonts w:ascii="Arial" w:hAnsi="Arial" w:cs="Arial"/>
          <w:sz w:val="24"/>
          <w:szCs w:val="24"/>
        </w:rPr>
        <w:t xml:space="preserve"> </w:t>
      </w:r>
      <w:r w:rsidR="0043541C" w:rsidRPr="0043541C">
        <w:rPr>
          <w:rFonts w:ascii="Arial" w:hAnsi="Arial" w:cs="Arial"/>
          <w:i/>
          <w:iCs/>
          <w:sz w:val="24"/>
          <w:szCs w:val="24"/>
        </w:rPr>
        <w:t>et al</w:t>
      </w:r>
      <w:r w:rsidR="0043541C">
        <w:rPr>
          <w:rFonts w:ascii="Arial" w:hAnsi="Arial" w:cs="Arial"/>
          <w:sz w:val="24"/>
          <w:szCs w:val="24"/>
        </w:rPr>
        <w:t xml:space="preserve"> 2015)</w:t>
      </w:r>
      <w:r w:rsidR="008E386B">
        <w:rPr>
          <w:rFonts w:ascii="Arial" w:hAnsi="Arial" w:cs="Arial"/>
          <w:sz w:val="24"/>
          <w:szCs w:val="24"/>
        </w:rPr>
        <w:t>.</w:t>
      </w:r>
    </w:p>
    <w:p w14:paraId="6ACA841D" w14:textId="77777777" w:rsidR="00EE2211" w:rsidRDefault="00986242">
      <w:pPr>
        <w:rPr>
          <w:rFonts w:ascii="Arial" w:hAnsi="Arial" w:cs="Arial"/>
          <w:sz w:val="24"/>
          <w:szCs w:val="24"/>
        </w:rPr>
      </w:pPr>
      <w:r>
        <w:rPr>
          <w:rFonts w:ascii="Arial" w:hAnsi="Arial" w:cs="Arial"/>
          <w:sz w:val="24"/>
          <w:szCs w:val="24"/>
        </w:rPr>
        <w:t>C</w:t>
      </w:r>
      <w:r w:rsidR="001C47D6">
        <w:rPr>
          <w:rFonts w:ascii="Arial" w:hAnsi="Arial" w:cs="Arial"/>
          <w:sz w:val="24"/>
          <w:szCs w:val="24"/>
        </w:rPr>
        <w:t>ountries, such as Australia</w:t>
      </w:r>
      <w:r>
        <w:rPr>
          <w:rFonts w:ascii="Arial" w:hAnsi="Arial" w:cs="Arial"/>
          <w:sz w:val="24"/>
          <w:szCs w:val="24"/>
        </w:rPr>
        <w:t>,</w:t>
      </w:r>
      <w:r w:rsidR="001C47D6">
        <w:rPr>
          <w:rFonts w:ascii="Arial" w:hAnsi="Arial" w:cs="Arial"/>
          <w:sz w:val="24"/>
          <w:szCs w:val="24"/>
        </w:rPr>
        <w:t xml:space="preserve"> utilise </w:t>
      </w:r>
      <w:r w:rsidR="00716869">
        <w:rPr>
          <w:rFonts w:ascii="Arial" w:hAnsi="Arial" w:cs="Arial"/>
          <w:sz w:val="24"/>
          <w:szCs w:val="24"/>
        </w:rPr>
        <w:t>milestone assessments to gain a better understanding of a child’s development</w:t>
      </w:r>
      <w:r w:rsidR="00FA3598">
        <w:rPr>
          <w:rFonts w:ascii="Arial" w:hAnsi="Arial" w:cs="Arial"/>
          <w:sz w:val="24"/>
          <w:szCs w:val="24"/>
        </w:rPr>
        <w:t xml:space="preserve"> (Australian Government Department of Social Services, 2015)</w:t>
      </w:r>
      <w:r w:rsidR="0077334C">
        <w:rPr>
          <w:rFonts w:ascii="Arial" w:hAnsi="Arial" w:cs="Arial"/>
          <w:sz w:val="24"/>
          <w:szCs w:val="24"/>
        </w:rPr>
        <w:t>,</w:t>
      </w:r>
      <w:r w:rsidR="00185B33">
        <w:rPr>
          <w:rFonts w:ascii="Arial" w:hAnsi="Arial" w:cs="Arial"/>
          <w:sz w:val="24"/>
          <w:szCs w:val="24"/>
        </w:rPr>
        <w:t xml:space="preserve"> however,</w:t>
      </w:r>
      <w:r w:rsidR="0077334C">
        <w:rPr>
          <w:rFonts w:ascii="Arial" w:hAnsi="Arial" w:cs="Arial"/>
          <w:sz w:val="24"/>
          <w:szCs w:val="24"/>
        </w:rPr>
        <w:t xml:space="preserve"> </w:t>
      </w:r>
      <w:r w:rsidR="004B399D">
        <w:rPr>
          <w:rFonts w:ascii="Arial" w:hAnsi="Arial" w:cs="Arial"/>
          <w:sz w:val="24"/>
          <w:szCs w:val="24"/>
        </w:rPr>
        <w:t>like</w:t>
      </w:r>
      <w:r w:rsidR="0077334C">
        <w:rPr>
          <w:rFonts w:ascii="Arial" w:hAnsi="Arial" w:cs="Arial"/>
          <w:sz w:val="24"/>
          <w:szCs w:val="24"/>
        </w:rPr>
        <w:t xml:space="preserve"> the foundation phas</w:t>
      </w:r>
      <w:r w:rsidR="0012575E">
        <w:rPr>
          <w:rFonts w:ascii="Arial" w:hAnsi="Arial" w:cs="Arial"/>
          <w:sz w:val="24"/>
          <w:szCs w:val="24"/>
        </w:rPr>
        <w:t>e profile handbook,</w:t>
      </w:r>
      <w:r w:rsidR="00185B33">
        <w:rPr>
          <w:rFonts w:ascii="Arial" w:hAnsi="Arial" w:cs="Arial"/>
          <w:sz w:val="24"/>
          <w:szCs w:val="24"/>
        </w:rPr>
        <w:t xml:space="preserve"> the milestones are </w:t>
      </w:r>
      <w:r w:rsidR="00914039">
        <w:rPr>
          <w:rFonts w:ascii="Arial" w:hAnsi="Arial" w:cs="Arial"/>
          <w:sz w:val="24"/>
          <w:szCs w:val="24"/>
        </w:rPr>
        <w:t xml:space="preserve">viewed as guidelines and utilised </w:t>
      </w:r>
      <w:r w:rsidR="009909EA">
        <w:rPr>
          <w:rFonts w:ascii="Arial" w:hAnsi="Arial" w:cs="Arial"/>
          <w:sz w:val="24"/>
          <w:szCs w:val="24"/>
        </w:rPr>
        <w:t>to identify when</w:t>
      </w:r>
      <w:r w:rsidR="00914039">
        <w:rPr>
          <w:rFonts w:ascii="Arial" w:hAnsi="Arial" w:cs="Arial"/>
          <w:sz w:val="24"/>
          <w:szCs w:val="24"/>
        </w:rPr>
        <w:t xml:space="preserve"> concerns may </w:t>
      </w:r>
      <w:r w:rsidR="00F65256">
        <w:rPr>
          <w:rFonts w:ascii="Arial" w:hAnsi="Arial" w:cs="Arial"/>
          <w:sz w:val="24"/>
          <w:szCs w:val="24"/>
        </w:rPr>
        <w:t>need to be</w:t>
      </w:r>
      <w:r w:rsidR="00914039">
        <w:rPr>
          <w:rFonts w:ascii="Arial" w:hAnsi="Arial" w:cs="Arial"/>
          <w:sz w:val="24"/>
          <w:szCs w:val="24"/>
        </w:rPr>
        <w:t xml:space="preserve"> raised</w:t>
      </w:r>
      <w:r w:rsidR="00F65256">
        <w:rPr>
          <w:rFonts w:ascii="Arial" w:hAnsi="Arial" w:cs="Arial"/>
          <w:sz w:val="24"/>
          <w:szCs w:val="24"/>
        </w:rPr>
        <w:t>.</w:t>
      </w:r>
      <w:r>
        <w:rPr>
          <w:rFonts w:ascii="Arial" w:hAnsi="Arial" w:cs="Arial"/>
          <w:sz w:val="24"/>
          <w:szCs w:val="24"/>
        </w:rPr>
        <w:t xml:space="preserve">  </w:t>
      </w:r>
    </w:p>
    <w:p w14:paraId="55354B5C" w14:textId="21DE5E0B" w:rsidR="00122F8A" w:rsidRDefault="00986242">
      <w:pPr>
        <w:rPr>
          <w:rFonts w:ascii="Arial" w:hAnsi="Arial" w:cs="Arial"/>
          <w:sz w:val="24"/>
          <w:szCs w:val="24"/>
        </w:rPr>
      </w:pPr>
      <w:r>
        <w:rPr>
          <w:rFonts w:ascii="Arial" w:hAnsi="Arial" w:cs="Arial"/>
          <w:sz w:val="24"/>
          <w:szCs w:val="24"/>
        </w:rPr>
        <w:lastRenderedPageBreak/>
        <w:t xml:space="preserve">This study </w:t>
      </w:r>
      <w:r w:rsidR="00EC1DD7">
        <w:rPr>
          <w:rFonts w:ascii="Arial" w:hAnsi="Arial" w:cs="Arial"/>
          <w:sz w:val="24"/>
          <w:szCs w:val="24"/>
        </w:rPr>
        <w:t>aims to gain a better insight to teachers and practitioners view as to their validity and usefulness in supporting a child’s development</w:t>
      </w:r>
      <w:r w:rsidR="004B399D">
        <w:rPr>
          <w:rFonts w:ascii="Arial" w:hAnsi="Arial" w:cs="Arial"/>
          <w:sz w:val="24"/>
          <w:szCs w:val="24"/>
        </w:rPr>
        <w:t xml:space="preserve"> through questionnaires, interviews and observations</w:t>
      </w:r>
      <w:r w:rsidR="00EC1DD7">
        <w:rPr>
          <w:rFonts w:ascii="Arial" w:hAnsi="Arial" w:cs="Arial"/>
          <w:sz w:val="24"/>
          <w:szCs w:val="24"/>
        </w:rPr>
        <w:t>.</w:t>
      </w:r>
    </w:p>
    <w:p w14:paraId="1E2A4329" w14:textId="742AF5FE" w:rsidR="00AF4567" w:rsidRDefault="00493EAC">
      <w:pPr>
        <w:rPr>
          <w:rFonts w:ascii="Arial" w:hAnsi="Arial" w:cs="Arial"/>
          <w:b/>
          <w:bCs/>
          <w:sz w:val="28"/>
          <w:szCs w:val="28"/>
        </w:rPr>
      </w:pPr>
      <w:r w:rsidRPr="007534CA">
        <w:rPr>
          <w:rFonts w:ascii="Arial" w:hAnsi="Arial" w:cs="Arial"/>
          <w:b/>
          <w:bCs/>
          <w:sz w:val="28"/>
          <w:szCs w:val="28"/>
        </w:rPr>
        <w:t>Meth</w:t>
      </w:r>
      <w:r w:rsidR="007534CA" w:rsidRPr="007534CA">
        <w:rPr>
          <w:rFonts w:ascii="Arial" w:hAnsi="Arial" w:cs="Arial"/>
          <w:b/>
          <w:bCs/>
          <w:sz w:val="28"/>
          <w:szCs w:val="28"/>
        </w:rPr>
        <w:t>odological considerations</w:t>
      </w:r>
    </w:p>
    <w:p w14:paraId="37670166" w14:textId="77777777" w:rsidR="006C3787" w:rsidRDefault="0037707E">
      <w:pPr>
        <w:rPr>
          <w:rFonts w:ascii="Arial" w:hAnsi="Arial" w:cs="Arial"/>
          <w:sz w:val="24"/>
          <w:szCs w:val="24"/>
        </w:rPr>
      </w:pPr>
      <w:r>
        <w:rPr>
          <w:rFonts w:ascii="Arial" w:hAnsi="Arial" w:cs="Arial"/>
          <w:sz w:val="24"/>
          <w:szCs w:val="24"/>
        </w:rPr>
        <w:t>Cohen</w:t>
      </w:r>
      <w:r w:rsidR="00FC06F1">
        <w:rPr>
          <w:rFonts w:ascii="Arial" w:hAnsi="Arial" w:cs="Arial"/>
          <w:sz w:val="24"/>
          <w:szCs w:val="24"/>
        </w:rPr>
        <w:t>, Manion and Morrison (2013)</w:t>
      </w:r>
      <w:r>
        <w:rPr>
          <w:rFonts w:ascii="Arial" w:hAnsi="Arial" w:cs="Arial"/>
          <w:sz w:val="24"/>
          <w:szCs w:val="24"/>
        </w:rPr>
        <w:t xml:space="preserve"> argue that the quality of</w:t>
      </w:r>
      <w:r w:rsidR="00D558F3">
        <w:rPr>
          <w:rFonts w:ascii="Arial" w:hAnsi="Arial" w:cs="Arial"/>
          <w:sz w:val="24"/>
          <w:szCs w:val="24"/>
        </w:rPr>
        <w:t xml:space="preserve"> information gained through research comes from the sampling chosen by the researcher.  Sampling being the group of participants chosen to take </w:t>
      </w:r>
      <w:r w:rsidR="00A36F09">
        <w:rPr>
          <w:rFonts w:ascii="Arial" w:hAnsi="Arial" w:cs="Arial"/>
          <w:sz w:val="24"/>
          <w:szCs w:val="24"/>
        </w:rPr>
        <w:t>part in a study</w:t>
      </w:r>
      <w:r w:rsidR="002A4101">
        <w:rPr>
          <w:rFonts w:ascii="Arial" w:hAnsi="Arial" w:cs="Arial"/>
          <w:sz w:val="24"/>
          <w:szCs w:val="24"/>
        </w:rPr>
        <w:t xml:space="preserve"> by the researcher </w:t>
      </w:r>
      <w:r w:rsidR="00545794">
        <w:rPr>
          <w:rFonts w:ascii="Arial" w:hAnsi="Arial" w:cs="Arial"/>
          <w:sz w:val="24"/>
          <w:szCs w:val="24"/>
        </w:rPr>
        <w:t>(Robert-Holmes 2018)</w:t>
      </w:r>
      <w:r w:rsidR="00094ABC">
        <w:rPr>
          <w:rFonts w:ascii="Arial" w:hAnsi="Arial" w:cs="Arial"/>
          <w:sz w:val="24"/>
          <w:szCs w:val="24"/>
        </w:rPr>
        <w:t xml:space="preserve"> and</w:t>
      </w:r>
      <w:r w:rsidR="0055009C">
        <w:rPr>
          <w:rFonts w:ascii="Arial" w:hAnsi="Arial" w:cs="Arial"/>
          <w:sz w:val="24"/>
          <w:szCs w:val="24"/>
        </w:rPr>
        <w:t xml:space="preserve"> (Newby 2014).</w:t>
      </w:r>
      <w:r w:rsidR="00A36F09">
        <w:rPr>
          <w:rFonts w:ascii="Arial" w:hAnsi="Arial" w:cs="Arial"/>
          <w:sz w:val="24"/>
          <w:szCs w:val="24"/>
        </w:rPr>
        <w:t xml:space="preserve">  </w:t>
      </w:r>
    </w:p>
    <w:p w14:paraId="35FC9272" w14:textId="024D4E7D" w:rsidR="00E06F32" w:rsidRDefault="00A36F09">
      <w:pPr>
        <w:rPr>
          <w:rFonts w:ascii="Arial" w:hAnsi="Arial" w:cs="Arial"/>
          <w:sz w:val="24"/>
          <w:szCs w:val="24"/>
        </w:rPr>
      </w:pPr>
      <w:r>
        <w:rPr>
          <w:rFonts w:ascii="Arial" w:hAnsi="Arial" w:cs="Arial"/>
          <w:sz w:val="24"/>
          <w:szCs w:val="24"/>
        </w:rPr>
        <w:t>T</w:t>
      </w:r>
      <w:r w:rsidR="00ED45BB">
        <w:rPr>
          <w:rFonts w:ascii="Arial" w:hAnsi="Arial" w:cs="Arial"/>
          <w:sz w:val="24"/>
          <w:szCs w:val="24"/>
        </w:rPr>
        <w:t>he method of data collection for this study will be through</w:t>
      </w:r>
      <w:r>
        <w:rPr>
          <w:rFonts w:ascii="Arial" w:hAnsi="Arial" w:cs="Arial"/>
          <w:sz w:val="24"/>
          <w:szCs w:val="24"/>
        </w:rPr>
        <w:t xml:space="preserve"> purposive</w:t>
      </w:r>
      <w:r w:rsidR="00ED45BB">
        <w:rPr>
          <w:rFonts w:ascii="Arial" w:hAnsi="Arial" w:cs="Arial"/>
          <w:sz w:val="24"/>
          <w:szCs w:val="24"/>
        </w:rPr>
        <w:t xml:space="preserve"> sampling</w:t>
      </w:r>
      <w:r w:rsidR="0045633A">
        <w:rPr>
          <w:rFonts w:ascii="Arial" w:hAnsi="Arial" w:cs="Arial"/>
          <w:sz w:val="24"/>
          <w:szCs w:val="24"/>
        </w:rPr>
        <w:t xml:space="preserve">.  </w:t>
      </w:r>
      <w:r w:rsidR="003D1192">
        <w:rPr>
          <w:rFonts w:ascii="Arial" w:hAnsi="Arial" w:cs="Arial"/>
          <w:sz w:val="24"/>
          <w:szCs w:val="24"/>
        </w:rPr>
        <w:t>Purposive s</w:t>
      </w:r>
      <w:r w:rsidR="0045633A">
        <w:rPr>
          <w:rFonts w:ascii="Arial" w:hAnsi="Arial" w:cs="Arial"/>
          <w:sz w:val="24"/>
          <w:szCs w:val="24"/>
        </w:rPr>
        <w:t>ampling,</w:t>
      </w:r>
      <w:r w:rsidR="00F85D3F">
        <w:rPr>
          <w:rFonts w:ascii="Arial" w:hAnsi="Arial" w:cs="Arial"/>
          <w:sz w:val="24"/>
          <w:szCs w:val="24"/>
        </w:rPr>
        <w:t xml:space="preserve"> as</w:t>
      </w:r>
      <w:r w:rsidR="00ED45BB">
        <w:rPr>
          <w:rFonts w:ascii="Arial" w:hAnsi="Arial" w:cs="Arial"/>
          <w:sz w:val="24"/>
          <w:szCs w:val="24"/>
        </w:rPr>
        <w:t xml:space="preserve"> described by </w:t>
      </w:r>
      <w:r w:rsidR="00236C4A">
        <w:rPr>
          <w:rFonts w:ascii="Arial" w:hAnsi="Arial" w:cs="Arial"/>
          <w:sz w:val="24"/>
          <w:szCs w:val="24"/>
        </w:rPr>
        <w:t>Newby (2014)</w:t>
      </w:r>
      <w:r w:rsidR="00203C73">
        <w:rPr>
          <w:rFonts w:ascii="Arial" w:hAnsi="Arial" w:cs="Arial"/>
          <w:sz w:val="24"/>
          <w:szCs w:val="24"/>
        </w:rPr>
        <w:t xml:space="preserve"> and (Bell and Waters, 2017)</w:t>
      </w:r>
      <w:r w:rsidR="00236C4A">
        <w:rPr>
          <w:rFonts w:ascii="Arial" w:hAnsi="Arial" w:cs="Arial"/>
          <w:sz w:val="24"/>
          <w:szCs w:val="24"/>
        </w:rPr>
        <w:t>, is preferable where whole populations cannot be reached due to time and funding constraints</w:t>
      </w:r>
      <w:r>
        <w:rPr>
          <w:rFonts w:ascii="Arial" w:hAnsi="Arial" w:cs="Arial"/>
          <w:sz w:val="24"/>
          <w:szCs w:val="24"/>
        </w:rPr>
        <w:t xml:space="preserve"> and where no </w:t>
      </w:r>
      <w:r w:rsidR="00D71DDB">
        <w:rPr>
          <w:rFonts w:ascii="Arial" w:hAnsi="Arial" w:cs="Arial"/>
          <w:sz w:val="24"/>
          <w:szCs w:val="24"/>
        </w:rPr>
        <w:t>current data is available on a subject</w:t>
      </w:r>
      <w:r w:rsidR="00610542">
        <w:rPr>
          <w:rFonts w:ascii="Arial" w:hAnsi="Arial" w:cs="Arial"/>
          <w:sz w:val="24"/>
          <w:szCs w:val="24"/>
        </w:rPr>
        <w:t>.  Purposive sampling may</w:t>
      </w:r>
      <w:r w:rsidR="000A6B56">
        <w:rPr>
          <w:rFonts w:ascii="Arial" w:hAnsi="Arial" w:cs="Arial"/>
          <w:sz w:val="24"/>
          <w:szCs w:val="24"/>
        </w:rPr>
        <w:t xml:space="preserve"> also be appropriate where the researcher </w:t>
      </w:r>
      <w:r w:rsidR="00E055A5">
        <w:rPr>
          <w:rFonts w:ascii="Arial" w:hAnsi="Arial" w:cs="Arial"/>
          <w:sz w:val="24"/>
          <w:szCs w:val="24"/>
        </w:rPr>
        <w:t>intends to target a specific group</w:t>
      </w:r>
      <w:r w:rsidR="00EE6786">
        <w:rPr>
          <w:rFonts w:ascii="Arial" w:hAnsi="Arial" w:cs="Arial"/>
          <w:sz w:val="24"/>
          <w:szCs w:val="24"/>
        </w:rPr>
        <w:t xml:space="preserve">. </w:t>
      </w:r>
      <w:r w:rsidR="0022601F">
        <w:rPr>
          <w:rFonts w:ascii="Arial" w:hAnsi="Arial" w:cs="Arial"/>
          <w:sz w:val="24"/>
          <w:szCs w:val="24"/>
        </w:rPr>
        <w:t xml:space="preserve"> Cohen, Manion and Morrison (2013)</w:t>
      </w:r>
      <w:r w:rsidR="00D14716">
        <w:rPr>
          <w:rFonts w:ascii="Arial" w:hAnsi="Arial" w:cs="Arial"/>
          <w:sz w:val="24"/>
          <w:szCs w:val="24"/>
        </w:rPr>
        <w:t xml:space="preserve">, argue that although purposive sampling may have drawbacks such as not being representative of the general population, it is preferable where the research is on a small scale where the researcher is not </w:t>
      </w:r>
      <w:r w:rsidR="000D18F2">
        <w:rPr>
          <w:rFonts w:ascii="Arial" w:hAnsi="Arial" w:cs="Arial"/>
          <w:sz w:val="24"/>
          <w:szCs w:val="24"/>
        </w:rPr>
        <w:t xml:space="preserve">intending </w:t>
      </w:r>
      <w:r w:rsidR="00D14716">
        <w:rPr>
          <w:rFonts w:ascii="Arial" w:hAnsi="Arial" w:cs="Arial"/>
          <w:sz w:val="24"/>
          <w:szCs w:val="24"/>
        </w:rPr>
        <w:t>to generalise their findings beyond the chosen topic</w:t>
      </w:r>
      <w:r w:rsidR="006C3787">
        <w:rPr>
          <w:rFonts w:ascii="Arial" w:hAnsi="Arial" w:cs="Arial"/>
          <w:sz w:val="24"/>
          <w:szCs w:val="24"/>
        </w:rPr>
        <w:t>.</w:t>
      </w:r>
      <w:r w:rsidR="002C116F">
        <w:rPr>
          <w:rFonts w:ascii="Arial" w:hAnsi="Arial" w:cs="Arial"/>
          <w:sz w:val="24"/>
          <w:szCs w:val="24"/>
        </w:rPr>
        <w:t xml:space="preserve"> </w:t>
      </w:r>
      <w:r w:rsidR="006C3787">
        <w:rPr>
          <w:rFonts w:ascii="Arial" w:hAnsi="Arial" w:cs="Arial"/>
          <w:sz w:val="24"/>
          <w:szCs w:val="24"/>
        </w:rPr>
        <w:t xml:space="preserve"> </w:t>
      </w:r>
      <w:r w:rsidR="002C116F">
        <w:rPr>
          <w:rFonts w:ascii="Arial" w:hAnsi="Arial" w:cs="Arial"/>
          <w:sz w:val="24"/>
          <w:szCs w:val="24"/>
        </w:rPr>
        <w:t xml:space="preserve">Callan and Reed (2011) similarly agree that purposive sampling is </w:t>
      </w:r>
      <w:r w:rsidR="003C25C0">
        <w:rPr>
          <w:rFonts w:ascii="Arial" w:hAnsi="Arial" w:cs="Arial"/>
          <w:sz w:val="24"/>
          <w:szCs w:val="24"/>
        </w:rPr>
        <w:t xml:space="preserve">preferred where the researcher </w:t>
      </w:r>
      <w:r w:rsidR="000D18F2">
        <w:rPr>
          <w:rFonts w:ascii="Arial" w:hAnsi="Arial" w:cs="Arial"/>
          <w:sz w:val="24"/>
          <w:szCs w:val="24"/>
        </w:rPr>
        <w:t>can</w:t>
      </w:r>
      <w:r w:rsidR="003C25C0">
        <w:rPr>
          <w:rFonts w:ascii="Arial" w:hAnsi="Arial" w:cs="Arial"/>
          <w:sz w:val="24"/>
          <w:szCs w:val="24"/>
        </w:rPr>
        <w:t xml:space="preserve"> </w:t>
      </w:r>
      <w:r w:rsidR="00CE1E54">
        <w:rPr>
          <w:rFonts w:ascii="Arial" w:hAnsi="Arial" w:cs="Arial"/>
          <w:sz w:val="24"/>
          <w:szCs w:val="24"/>
        </w:rPr>
        <w:t>target</w:t>
      </w:r>
      <w:r w:rsidR="003C25C0">
        <w:rPr>
          <w:rFonts w:ascii="Arial" w:hAnsi="Arial" w:cs="Arial"/>
          <w:sz w:val="24"/>
          <w:szCs w:val="24"/>
        </w:rPr>
        <w:t xml:space="preserve"> relevant data but</w:t>
      </w:r>
      <w:r w:rsidR="000D18F2">
        <w:rPr>
          <w:rFonts w:ascii="Arial" w:hAnsi="Arial" w:cs="Arial"/>
          <w:sz w:val="24"/>
          <w:szCs w:val="24"/>
        </w:rPr>
        <w:t xml:space="preserve">, highlights the </w:t>
      </w:r>
      <w:r w:rsidR="00C51106">
        <w:rPr>
          <w:rFonts w:ascii="Arial" w:hAnsi="Arial" w:cs="Arial"/>
          <w:sz w:val="24"/>
          <w:szCs w:val="24"/>
        </w:rPr>
        <w:t>need</w:t>
      </w:r>
      <w:r w:rsidR="003C25C0">
        <w:rPr>
          <w:rFonts w:ascii="Arial" w:hAnsi="Arial" w:cs="Arial"/>
          <w:sz w:val="24"/>
          <w:szCs w:val="24"/>
        </w:rPr>
        <w:t xml:space="preserve"> to be aware of convenience sampling</w:t>
      </w:r>
      <w:r w:rsidR="00242A7D">
        <w:rPr>
          <w:rFonts w:ascii="Arial" w:hAnsi="Arial" w:cs="Arial"/>
          <w:sz w:val="24"/>
          <w:szCs w:val="24"/>
        </w:rPr>
        <w:t xml:space="preserve"> as this may lead t</w:t>
      </w:r>
      <w:r w:rsidR="0028427F">
        <w:rPr>
          <w:rFonts w:ascii="Arial" w:hAnsi="Arial" w:cs="Arial"/>
          <w:sz w:val="24"/>
          <w:szCs w:val="24"/>
        </w:rPr>
        <w:t xml:space="preserve">he researcher to choose </w:t>
      </w:r>
      <w:r w:rsidR="0043159D">
        <w:rPr>
          <w:rFonts w:ascii="Arial" w:hAnsi="Arial" w:cs="Arial"/>
          <w:sz w:val="24"/>
          <w:szCs w:val="24"/>
        </w:rPr>
        <w:t>participants</w:t>
      </w:r>
      <w:r w:rsidR="00C61C95">
        <w:rPr>
          <w:rFonts w:ascii="Arial" w:hAnsi="Arial" w:cs="Arial"/>
          <w:sz w:val="24"/>
          <w:szCs w:val="24"/>
        </w:rPr>
        <w:t xml:space="preserve"> that</w:t>
      </w:r>
      <w:r w:rsidR="0028427F">
        <w:rPr>
          <w:rFonts w:ascii="Arial" w:hAnsi="Arial" w:cs="Arial"/>
          <w:sz w:val="24"/>
          <w:szCs w:val="24"/>
        </w:rPr>
        <w:t xml:space="preserve"> they are familiar or friendly with</w:t>
      </w:r>
      <w:r w:rsidR="00A844B0">
        <w:rPr>
          <w:rFonts w:ascii="Arial" w:hAnsi="Arial" w:cs="Arial"/>
          <w:sz w:val="24"/>
          <w:szCs w:val="24"/>
        </w:rPr>
        <w:t xml:space="preserve"> which could lead to bias</w:t>
      </w:r>
      <w:r w:rsidR="0028427F">
        <w:rPr>
          <w:rFonts w:ascii="Arial" w:hAnsi="Arial" w:cs="Arial"/>
          <w:sz w:val="24"/>
          <w:szCs w:val="24"/>
        </w:rPr>
        <w:t>.</w:t>
      </w:r>
      <w:r w:rsidR="005008AC">
        <w:rPr>
          <w:rFonts w:ascii="Arial" w:hAnsi="Arial" w:cs="Arial"/>
          <w:sz w:val="24"/>
          <w:szCs w:val="24"/>
        </w:rPr>
        <w:t xml:space="preserve"> </w:t>
      </w:r>
    </w:p>
    <w:p w14:paraId="01030630" w14:textId="6B16B44C" w:rsidR="00F07EFB" w:rsidRDefault="005008AC">
      <w:pPr>
        <w:rPr>
          <w:rFonts w:ascii="Arial" w:hAnsi="Arial" w:cs="Arial"/>
          <w:sz w:val="24"/>
          <w:szCs w:val="24"/>
        </w:rPr>
      </w:pPr>
      <w:r>
        <w:rPr>
          <w:rFonts w:ascii="Arial" w:hAnsi="Arial" w:cs="Arial"/>
          <w:sz w:val="24"/>
          <w:szCs w:val="24"/>
        </w:rPr>
        <w:t>T</w:t>
      </w:r>
      <w:r w:rsidR="001333CD">
        <w:rPr>
          <w:rFonts w:ascii="Arial" w:hAnsi="Arial" w:cs="Arial"/>
          <w:sz w:val="24"/>
          <w:szCs w:val="24"/>
        </w:rPr>
        <w:t>hese considerations make</w:t>
      </w:r>
      <w:r w:rsidR="005A6375">
        <w:rPr>
          <w:rFonts w:ascii="Arial" w:hAnsi="Arial" w:cs="Arial"/>
          <w:sz w:val="24"/>
          <w:szCs w:val="24"/>
        </w:rPr>
        <w:t xml:space="preserve"> purposive</w:t>
      </w:r>
      <w:r w:rsidR="001333CD">
        <w:rPr>
          <w:rFonts w:ascii="Arial" w:hAnsi="Arial" w:cs="Arial"/>
          <w:sz w:val="24"/>
          <w:szCs w:val="24"/>
        </w:rPr>
        <w:t xml:space="preserve"> </w:t>
      </w:r>
      <w:r w:rsidR="00203C73">
        <w:rPr>
          <w:rFonts w:ascii="Arial" w:hAnsi="Arial" w:cs="Arial"/>
          <w:sz w:val="24"/>
          <w:szCs w:val="24"/>
        </w:rPr>
        <w:t xml:space="preserve">sampling </w:t>
      </w:r>
      <w:r w:rsidR="0096447A">
        <w:rPr>
          <w:rFonts w:ascii="Arial" w:hAnsi="Arial" w:cs="Arial"/>
          <w:sz w:val="24"/>
          <w:szCs w:val="24"/>
        </w:rPr>
        <w:t>the preferred method of selecting participants</w:t>
      </w:r>
      <w:r w:rsidR="00E06F32">
        <w:rPr>
          <w:rFonts w:ascii="Arial" w:hAnsi="Arial" w:cs="Arial"/>
          <w:sz w:val="24"/>
          <w:szCs w:val="24"/>
        </w:rPr>
        <w:t xml:space="preserve"> for this study</w:t>
      </w:r>
      <w:r w:rsidR="0096447A">
        <w:rPr>
          <w:rFonts w:ascii="Arial" w:hAnsi="Arial" w:cs="Arial"/>
          <w:sz w:val="24"/>
          <w:szCs w:val="24"/>
        </w:rPr>
        <w:t xml:space="preserve"> as achieving</w:t>
      </w:r>
      <w:r w:rsidR="00FE52F8">
        <w:rPr>
          <w:rFonts w:ascii="Arial" w:hAnsi="Arial" w:cs="Arial"/>
          <w:sz w:val="24"/>
          <w:szCs w:val="24"/>
        </w:rPr>
        <w:t xml:space="preserve"> a random sample</w:t>
      </w:r>
      <w:r w:rsidR="00203C73">
        <w:rPr>
          <w:rFonts w:ascii="Arial" w:hAnsi="Arial" w:cs="Arial"/>
          <w:sz w:val="24"/>
          <w:szCs w:val="24"/>
        </w:rPr>
        <w:t xml:space="preserve"> </w:t>
      </w:r>
      <w:r w:rsidR="0096447A">
        <w:rPr>
          <w:rFonts w:ascii="Arial" w:hAnsi="Arial" w:cs="Arial"/>
          <w:sz w:val="24"/>
          <w:szCs w:val="24"/>
        </w:rPr>
        <w:t>would prove too time con</w:t>
      </w:r>
      <w:r w:rsidR="00B02C38">
        <w:rPr>
          <w:rFonts w:ascii="Arial" w:hAnsi="Arial" w:cs="Arial"/>
          <w:sz w:val="24"/>
          <w:szCs w:val="24"/>
        </w:rPr>
        <w:t>suming</w:t>
      </w:r>
      <w:r w:rsidR="00E06F32">
        <w:rPr>
          <w:rFonts w:ascii="Arial" w:hAnsi="Arial" w:cs="Arial"/>
          <w:sz w:val="24"/>
          <w:szCs w:val="24"/>
        </w:rPr>
        <w:t xml:space="preserve"> and costly</w:t>
      </w:r>
      <w:r w:rsidR="00253B7A">
        <w:rPr>
          <w:rFonts w:ascii="Arial" w:hAnsi="Arial" w:cs="Arial"/>
          <w:sz w:val="24"/>
          <w:szCs w:val="24"/>
        </w:rPr>
        <w:t xml:space="preserve"> for the size of the study and </w:t>
      </w:r>
      <w:r w:rsidR="00B02C38">
        <w:rPr>
          <w:rFonts w:ascii="Arial" w:hAnsi="Arial" w:cs="Arial"/>
          <w:sz w:val="24"/>
          <w:szCs w:val="24"/>
        </w:rPr>
        <w:t xml:space="preserve">the number of </w:t>
      </w:r>
      <w:r w:rsidR="001471B8">
        <w:rPr>
          <w:rFonts w:ascii="Arial" w:hAnsi="Arial" w:cs="Arial"/>
          <w:sz w:val="24"/>
          <w:szCs w:val="24"/>
        </w:rPr>
        <w:t>researchers</w:t>
      </w:r>
      <w:r w:rsidR="00253B7A">
        <w:rPr>
          <w:rFonts w:ascii="Arial" w:hAnsi="Arial" w:cs="Arial"/>
          <w:sz w:val="24"/>
          <w:szCs w:val="24"/>
        </w:rPr>
        <w:t xml:space="preserve"> involved</w:t>
      </w:r>
      <w:r w:rsidR="00B02C38">
        <w:rPr>
          <w:rFonts w:ascii="Arial" w:hAnsi="Arial" w:cs="Arial"/>
          <w:sz w:val="24"/>
          <w:szCs w:val="24"/>
        </w:rPr>
        <w:t>.  T</w:t>
      </w:r>
      <w:r w:rsidR="00817D04">
        <w:rPr>
          <w:rFonts w:ascii="Arial" w:hAnsi="Arial" w:cs="Arial"/>
          <w:sz w:val="24"/>
          <w:szCs w:val="24"/>
        </w:rPr>
        <w:t xml:space="preserve">he participants of this </w:t>
      </w:r>
      <w:r w:rsidR="0049681F">
        <w:rPr>
          <w:rFonts w:ascii="Arial" w:hAnsi="Arial" w:cs="Arial"/>
          <w:sz w:val="24"/>
          <w:szCs w:val="24"/>
        </w:rPr>
        <w:t>study</w:t>
      </w:r>
      <w:r w:rsidR="00817D04">
        <w:rPr>
          <w:rFonts w:ascii="Arial" w:hAnsi="Arial" w:cs="Arial"/>
          <w:sz w:val="24"/>
          <w:szCs w:val="24"/>
        </w:rPr>
        <w:t xml:space="preserve"> will be</w:t>
      </w:r>
      <w:r w:rsidR="00253B7A">
        <w:rPr>
          <w:rFonts w:ascii="Arial" w:hAnsi="Arial" w:cs="Arial"/>
          <w:sz w:val="24"/>
          <w:szCs w:val="24"/>
        </w:rPr>
        <w:t xml:space="preserve"> </w:t>
      </w:r>
      <w:r w:rsidR="00D95CEC">
        <w:rPr>
          <w:rFonts w:ascii="Arial" w:hAnsi="Arial" w:cs="Arial"/>
          <w:sz w:val="24"/>
          <w:szCs w:val="24"/>
        </w:rPr>
        <w:t>ten</w:t>
      </w:r>
      <w:r w:rsidR="00817D04">
        <w:rPr>
          <w:rFonts w:ascii="Arial" w:hAnsi="Arial" w:cs="Arial"/>
          <w:sz w:val="24"/>
          <w:szCs w:val="24"/>
        </w:rPr>
        <w:t xml:space="preserve"> early years practitioners</w:t>
      </w:r>
      <w:r w:rsidR="00CD357A">
        <w:rPr>
          <w:rFonts w:ascii="Arial" w:hAnsi="Arial" w:cs="Arial"/>
          <w:sz w:val="24"/>
          <w:szCs w:val="24"/>
        </w:rPr>
        <w:t>,</w:t>
      </w:r>
      <w:r w:rsidR="001471B8">
        <w:rPr>
          <w:rFonts w:ascii="Arial" w:hAnsi="Arial" w:cs="Arial"/>
          <w:sz w:val="24"/>
          <w:szCs w:val="24"/>
        </w:rPr>
        <w:t xml:space="preserve"> and</w:t>
      </w:r>
      <w:r w:rsidR="00253B7A">
        <w:rPr>
          <w:rFonts w:ascii="Arial" w:hAnsi="Arial" w:cs="Arial"/>
          <w:sz w:val="24"/>
          <w:szCs w:val="24"/>
        </w:rPr>
        <w:t xml:space="preserve"> </w:t>
      </w:r>
      <w:r w:rsidR="00D95CEC">
        <w:rPr>
          <w:rFonts w:ascii="Arial" w:hAnsi="Arial" w:cs="Arial"/>
          <w:sz w:val="24"/>
          <w:szCs w:val="24"/>
        </w:rPr>
        <w:t>six</w:t>
      </w:r>
      <w:r w:rsidR="001471B8">
        <w:rPr>
          <w:rFonts w:ascii="Arial" w:hAnsi="Arial" w:cs="Arial"/>
          <w:sz w:val="24"/>
          <w:szCs w:val="24"/>
        </w:rPr>
        <w:t xml:space="preserve"> children </w:t>
      </w:r>
      <w:r w:rsidR="00DA1F38">
        <w:rPr>
          <w:rFonts w:ascii="Arial" w:hAnsi="Arial" w:cs="Arial"/>
          <w:sz w:val="24"/>
          <w:szCs w:val="24"/>
        </w:rPr>
        <w:t>aged between 2-4</w:t>
      </w:r>
      <w:r w:rsidR="001471B8">
        <w:rPr>
          <w:rFonts w:ascii="Arial" w:hAnsi="Arial" w:cs="Arial"/>
          <w:sz w:val="24"/>
          <w:szCs w:val="24"/>
        </w:rPr>
        <w:t xml:space="preserve"> years</w:t>
      </w:r>
      <w:r w:rsidR="00CD357A">
        <w:rPr>
          <w:rFonts w:ascii="Arial" w:hAnsi="Arial" w:cs="Arial"/>
          <w:sz w:val="24"/>
          <w:szCs w:val="24"/>
        </w:rPr>
        <w:t xml:space="preserve"> based in two</w:t>
      </w:r>
      <w:r w:rsidR="00817D04">
        <w:rPr>
          <w:rFonts w:ascii="Arial" w:hAnsi="Arial" w:cs="Arial"/>
          <w:sz w:val="24"/>
          <w:szCs w:val="24"/>
        </w:rPr>
        <w:t xml:space="preserve"> settings</w:t>
      </w:r>
      <w:r w:rsidR="00D95CEC">
        <w:rPr>
          <w:rFonts w:ascii="Arial" w:hAnsi="Arial" w:cs="Arial"/>
          <w:sz w:val="24"/>
          <w:szCs w:val="24"/>
        </w:rPr>
        <w:t xml:space="preserve"> within a local authority</w:t>
      </w:r>
      <w:r w:rsidR="00817D04">
        <w:rPr>
          <w:rFonts w:ascii="Arial" w:hAnsi="Arial" w:cs="Arial"/>
          <w:sz w:val="24"/>
          <w:szCs w:val="24"/>
        </w:rPr>
        <w:t xml:space="preserve"> in Wales</w:t>
      </w:r>
      <w:r w:rsidR="0049681F">
        <w:rPr>
          <w:rFonts w:ascii="Arial" w:hAnsi="Arial" w:cs="Arial"/>
          <w:sz w:val="24"/>
          <w:szCs w:val="24"/>
        </w:rPr>
        <w:t xml:space="preserve"> with flying start provision</w:t>
      </w:r>
      <w:r w:rsidR="008A0F76">
        <w:rPr>
          <w:rFonts w:ascii="Arial" w:hAnsi="Arial" w:cs="Arial"/>
          <w:sz w:val="24"/>
          <w:szCs w:val="24"/>
        </w:rPr>
        <w:t>.</w:t>
      </w:r>
    </w:p>
    <w:p w14:paraId="4D531F72" w14:textId="1F91D4BE" w:rsidR="00E013DD" w:rsidRDefault="00C87A7F">
      <w:pPr>
        <w:rPr>
          <w:rFonts w:ascii="Arial" w:hAnsi="Arial" w:cs="Arial"/>
          <w:sz w:val="24"/>
          <w:szCs w:val="24"/>
        </w:rPr>
      </w:pPr>
      <w:r>
        <w:rPr>
          <w:rFonts w:ascii="Arial" w:hAnsi="Arial" w:cs="Arial"/>
          <w:sz w:val="24"/>
          <w:szCs w:val="24"/>
        </w:rPr>
        <w:t>Bell and Waters</w:t>
      </w:r>
      <w:r w:rsidR="00AD56B3">
        <w:rPr>
          <w:rFonts w:ascii="Arial" w:hAnsi="Arial" w:cs="Arial"/>
          <w:sz w:val="24"/>
          <w:szCs w:val="24"/>
        </w:rPr>
        <w:t xml:space="preserve"> (2017) argue that a researcher must first decide what </w:t>
      </w:r>
      <w:r w:rsidR="006E0431">
        <w:rPr>
          <w:rFonts w:ascii="Arial" w:hAnsi="Arial" w:cs="Arial"/>
          <w:sz w:val="24"/>
          <w:szCs w:val="24"/>
        </w:rPr>
        <w:t>answers they are looking for before deciding on their methodology</w:t>
      </w:r>
      <w:r w:rsidR="00CF4DAE">
        <w:rPr>
          <w:rFonts w:ascii="Arial" w:hAnsi="Arial" w:cs="Arial"/>
          <w:sz w:val="24"/>
          <w:szCs w:val="24"/>
        </w:rPr>
        <w:t>, Clough and Nutbrown (20</w:t>
      </w:r>
      <w:r w:rsidR="00E538E4">
        <w:rPr>
          <w:rFonts w:ascii="Arial" w:hAnsi="Arial" w:cs="Arial"/>
          <w:sz w:val="24"/>
          <w:szCs w:val="24"/>
        </w:rPr>
        <w:t xml:space="preserve">12) </w:t>
      </w:r>
      <w:r w:rsidR="0041090A">
        <w:rPr>
          <w:rFonts w:ascii="Arial" w:hAnsi="Arial" w:cs="Arial"/>
          <w:sz w:val="24"/>
          <w:szCs w:val="24"/>
        </w:rPr>
        <w:t>suggest</w:t>
      </w:r>
      <w:r w:rsidR="00E538E4">
        <w:rPr>
          <w:rFonts w:ascii="Arial" w:hAnsi="Arial" w:cs="Arial"/>
          <w:sz w:val="24"/>
          <w:szCs w:val="24"/>
        </w:rPr>
        <w:t xml:space="preserve"> that research should aim to </w:t>
      </w:r>
      <w:r w:rsidR="00726EB8">
        <w:rPr>
          <w:rFonts w:ascii="Arial" w:hAnsi="Arial" w:cs="Arial"/>
          <w:sz w:val="24"/>
          <w:szCs w:val="24"/>
        </w:rPr>
        <w:t>in</w:t>
      </w:r>
      <w:r w:rsidR="00BE588F">
        <w:rPr>
          <w:rFonts w:ascii="Arial" w:hAnsi="Arial" w:cs="Arial"/>
          <w:sz w:val="24"/>
          <w:szCs w:val="24"/>
        </w:rPr>
        <w:t>vestigate</w:t>
      </w:r>
      <w:r w:rsidR="00047260">
        <w:rPr>
          <w:rFonts w:ascii="Arial" w:hAnsi="Arial" w:cs="Arial"/>
          <w:sz w:val="24"/>
          <w:szCs w:val="24"/>
        </w:rPr>
        <w:t>,</w:t>
      </w:r>
      <w:r w:rsidR="00BE588F">
        <w:rPr>
          <w:rFonts w:ascii="Arial" w:hAnsi="Arial" w:cs="Arial"/>
          <w:sz w:val="24"/>
          <w:szCs w:val="24"/>
        </w:rPr>
        <w:t xml:space="preserve"> enquire and explore</w:t>
      </w:r>
      <w:r w:rsidR="006B1A3E">
        <w:rPr>
          <w:rFonts w:ascii="Arial" w:hAnsi="Arial" w:cs="Arial"/>
          <w:sz w:val="24"/>
          <w:szCs w:val="24"/>
        </w:rPr>
        <w:t xml:space="preserve"> to gain a deeper understand of a topic or issue</w:t>
      </w:r>
      <w:r w:rsidR="00A72494">
        <w:rPr>
          <w:rFonts w:ascii="Arial" w:hAnsi="Arial" w:cs="Arial"/>
          <w:sz w:val="24"/>
          <w:szCs w:val="24"/>
        </w:rPr>
        <w:t>. In the terms of this study,</w:t>
      </w:r>
      <w:r w:rsidR="002300C3">
        <w:rPr>
          <w:rFonts w:ascii="Arial" w:hAnsi="Arial" w:cs="Arial"/>
          <w:sz w:val="24"/>
          <w:szCs w:val="24"/>
        </w:rPr>
        <w:t xml:space="preserve"> a mixed method approach will be utilised through both qua</w:t>
      </w:r>
      <w:r w:rsidR="00C00A22">
        <w:rPr>
          <w:rFonts w:ascii="Arial" w:hAnsi="Arial" w:cs="Arial"/>
          <w:sz w:val="24"/>
          <w:szCs w:val="24"/>
        </w:rPr>
        <w:t>ntitative and qualitative methods</w:t>
      </w:r>
      <w:r w:rsidR="00BB57C8">
        <w:rPr>
          <w:rFonts w:ascii="Arial" w:hAnsi="Arial" w:cs="Arial"/>
          <w:sz w:val="24"/>
          <w:szCs w:val="24"/>
        </w:rPr>
        <w:t xml:space="preserve"> allowing the researcher to gain a </w:t>
      </w:r>
      <w:r w:rsidR="00936D9E">
        <w:rPr>
          <w:rFonts w:ascii="Arial" w:hAnsi="Arial" w:cs="Arial"/>
          <w:sz w:val="24"/>
          <w:szCs w:val="24"/>
        </w:rPr>
        <w:t>deep</w:t>
      </w:r>
      <w:r w:rsidR="00BB57C8">
        <w:rPr>
          <w:rFonts w:ascii="Arial" w:hAnsi="Arial" w:cs="Arial"/>
          <w:sz w:val="24"/>
          <w:szCs w:val="24"/>
        </w:rPr>
        <w:t>er insight</w:t>
      </w:r>
      <w:r w:rsidR="00E868B7">
        <w:rPr>
          <w:rFonts w:ascii="Arial" w:hAnsi="Arial" w:cs="Arial"/>
          <w:sz w:val="24"/>
          <w:szCs w:val="24"/>
        </w:rPr>
        <w:t xml:space="preserve"> </w:t>
      </w:r>
      <w:r w:rsidR="00936D9E">
        <w:rPr>
          <w:rFonts w:ascii="Arial" w:hAnsi="Arial" w:cs="Arial"/>
          <w:sz w:val="24"/>
          <w:szCs w:val="24"/>
        </w:rPr>
        <w:t xml:space="preserve">into a </w:t>
      </w:r>
      <w:r w:rsidR="00E036C3">
        <w:rPr>
          <w:rFonts w:ascii="Arial" w:hAnsi="Arial" w:cs="Arial"/>
          <w:sz w:val="24"/>
          <w:szCs w:val="24"/>
        </w:rPr>
        <w:t>topic, (</w:t>
      </w:r>
      <w:r w:rsidR="00E868B7">
        <w:rPr>
          <w:rFonts w:ascii="Arial" w:hAnsi="Arial" w:cs="Arial"/>
          <w:sz w:val="24"/>
          <w:szCs w:val="24"/>
        </w:rPr>
        <w:t>Robert-Holmes 2018)</w:t>
      </w:r>
      <w:r w:rsidR="00936D9E">
        <w:rPr>
          <w:rFonts w:ascii="Arial" w:hAnsi="Arial" w:cs="Arial"/>
          <w:sz w:val="24"/>
          <w:szCs w:val="24"/>
        </w:rPr>
        <w:t>,</w:t>
      </w:r>
      <w:r w:rsidR="00E868B7">
        <w:rPr>
          <w:rFonts w:ascii="Arial" w:hAnsi="Arial" w:cs="Arial"/>
          <w:sz w:val="24"/>
          <w:szCs w:val="24"/>
        </w:rPr>
        <w:t xml:space="preserve"> thereby</w:t>
      </w:r>
      <w:r w:rsidR="00936D9E">
        <w:rPr>
          <w:rFonts w:ascii="Arial" w:hAnsi="Arial" w:cs="Arial"/>
          <w:sz w:val="24"/>
          <w:szCs w:val="24"/>
        </w:rPr>
        <w:t xml:space="preserve"> gaining a</w:t>
      </w:r>
      <w:r w:rsidR="00E868B7">
        <w:rPr>
          <w:rFonts w:ascii="Arial" w:hAnsi="Arial" w:cs="Arial"/>
          <w:sz w:val="24"/>
          <w:szCs w:val="24"/>
        </w:rPr>
        <w:t xml:space="preserve"> better understanding</w:t>
      </w:r>
      <w:r w:rsidR="00936D9E">
        <w:rPr>
          <w:rFonts w:ascii="Arial" w:hAnsi="Arial" w:cs="Arial"/>
          <w:sz w:val="24"/>
          <w:szCs w:val="24"/>
        </w:rPr>
        <w:t xml:space="preserve"> of</w:t>
      </w:r>
      <w:r w:rsidR="00E868B7">
        <w:rPr>
          <w:rFonts w:ascii="Arial" w:hAnsi="Arial" w:cs="Arial"/>
          <w:sz w:val="24"/>
          <w:szCs w:val="24"/>
        </w:rPr>
        <w:t xml:space="preserve"> the</w:t>
      </w:r>
      <w:r w:rsidR="00BB57C8">
        <w:rPr>
          <w:rFonts w:ascii="Arial" w:hAnsi="Arial" w:cs="Arial"/>
          <w:sz w:val="24"/>
          <w:szCs w:val="24"/>
        </w:rPr>
        <w:t xml:space="preserve"> thoughts, feelings and emotions</w:t>
      </w:r>
      <w:r w:rsidR="00936D9E">
        <w:rPr>
          <w:rFonts w:ascii="Arial" w:hAnsi="Arial" w:cs="Arial"/>
          <w:sz w:val="24"/>
          <w:szCs w:val="24"/>
        </w:rPr>
        <w:t xml:space="preserve"> of the participants</w:t>
      </w:r>
      <w:r w:rsidR="00BB57C8">
        <w:rPr>
          <w:rFonts w:ascii="Arial" w:hAnsi="Arial" w:cs="Arial"/>
          <w:sz w:val="24"/>
          <w:szCs w:val="24"/>
        </w:rPr>
        <w:t xml:space="preserve"> towards the use of milestone assessments</w:t>
      </w:r>
      <w:r w:rsidR="003F5D2D">
        <w:rPr>
          <w:rFonts w:ascii="Arial" w:hAnsi="Arial" w:cs="Arial"/>
          <w:sz w:val="24"/>
          <w:szCs w:val="24"/>
        </w:rPr>
        <w:t xml:space="preserve"> within the early years</w:t>
      </w:r>
      <w:r w:rsidR="00E013DD">
        <w:rPr>
          <w:rFonts w:ascii="Arial" w:hAnsi="Arial" w:cs="Arial"/>
          <w:sz w:val="24"/>
          <w:szCs w:val="24"/>
        </w:rPr>
        <w:t>.</w:t>
      </w:r>
    </w:p>
    <w:p w14:paraId="0EC185AD" w14:textId="5ECC8B33" w:rsidR="00642909" w:rsidRDefault="00642909">
      <w:pPr>
        <w:rPr>
          <w:rFonts w:ascii="Arial" w:hAnsi="Arial" w:cs="Arial"/>
          <w:sz w:val="24"/>
          <w:szCs w:val="24"/>
        </w:rPr>
      </w:pPr>
      <w:r>
        <w:rPr>
          <w:rFonts w:ascii="Arial" w:hAnsi="Arial" w:cs="Arial"/>
          <w:sz w:val="24"/>
          <w:szCs w:val="24"/>
        </w:rPr>
        <w:t xml:space="preserve">This study </w:t>
      </w:r>
      <w:r w:rsidR="003F5D2D">
        <w:rPr>
          <w:rFonts w:ascii="Arial" w:hAnsi="Arial" w:cs="Arial"/>
          <w:sz w:val="24"/>
          <w:szCs w:val="24"/>
        </w:rPr>
        <w:t>will utilise</w:t>
      </w:r>
      <w:r>
        <w:rPr>
          <w:rFonts w:ascii="Arial" w:hAnsi="Arial" w:cs="Arial"/>
          <w:sz w:val="24"/>
          <w:szCs w:val="24"/>
        </w:rPr>
        <w:t xml:space="preserve"> qua</w:t>
      </w:r>
      <w:r w:rsidR="00BB4278">
        <w:rPr>
          <w:rFonts w:ascii="Arial" w:hAnsi="Arial" w:cs="Arial"/>
          <w:sz w:val="24"/>
          <w:szCs w:val="24"/>
        </w:rPr>
        <w:t>nt</w:t>
      </w:r>
      <w:r>
        <w:rPr>
          <w:rFonts w:ascii="Arial" w:hAnsi="Arial" w:cs="Arial"/>
          <w:sz w:val="24"/>
          <w:szCs w:val="24"/>
        </w:rPr>
        <w:t>itative questionnaires</w:t>
      </w:r>
      <w:r w:rsidR="002E436A">
        <w:rPr>
          <w:rFonts w:ascii="Arial" w:hAnsi="Arial" w:cs="Arial"/>
          <w:sz w:val="24"/>
          <w:szCs w:val="24"/>
        </w:rPr>
        <w:t xml:space="preserve"> and qualitative interviews and observations</w:t>
      </w:r>
      <w:r>
        <w:rPr>
          <w:rFonts w:ascii="Arial" w:hAnsi="Arial" w:cs="Arial"/>
          <w:sz w:val="24"/>
          <w:szCs w:val="24"/>
        </w:rPr>
        <w:t xml:space="preserve"> to </w:t>
      </w:r>
      <w:r w:rsidR="00B31C9E">
        <w:rPr>
          <w:rFonts w:ascii="Arial" w:hAnsi="Arial" w:cs="Arial"/>
          <w:sz w:val="24"/>
          <w:szCs w:val="24"/>
        </w:rPr>
        <w:t>explore</w:t>
      </w:r>
      <w:r>
        <w:rPr>
          <w:rFonts w:ascii="Arial" w:hAnsi="Arial" w:cs="Arial"/>
          <w:sz w:val="24"/>
          <w:szCs w:val="24"/>
        </w:rPr>
        <w:t xml:space="preserve"> the</w:t>
      </w:r>
      <w:r w:rsidR="00682659">
        <w:rPr>
          <w:rFonts w:ascii="Arial" w:hAnsi="Arial" w:cs="Arial"/>
          <w:sz w:val="24"/>
          <w:szCs w:val="24"/>
        </w:rPr>
        <w:t xml:space="preserve"> perceived</w:t>
      </w:r>
      <w:r>
        <w:rPr>
          <w:rFonts w:ascii="Arial" w:hAnsi="Arial" w:cs="Arial"/>
          <w:sz w:val="24"/>
          <w:szCs w:val="24"/>
        </w:rPr>
        <w:t xml:space="preserve"> benefits and/or</w:t>
      </w:r>
      <w:r w:rsidR="008718D5">
        <w:rPr>
          <w:rFonts w:ascii="Arial" w:hAnsi="Arial" w:cs="Arial"/>
          <w:sz w:val="24"/>
          <w:szCs w:val="24"/>
        </w:rPr>
        <w:t xml:space="preserve"> drawbacks</w:t>
      </w:r>
      <w:r>
        <w:rPr>
          <w:rFonts w:ascii="Arial" w:hAnsi="Arial" w:cs="Arial"/>
          <w:sz w:val="24"/>
          <w:szCs w:val="24"/>
        </w:rPr>
        <w:t xml:space="preserve"> </w:t>
      </w:r>
      <w:r w:rsidR="00682659">
        <w:rPr>
          <w:rFonts w:ascii="Arial" w:hAnsi="Arial" w:cs="Arial"/>
          <w:sz w:val="24"/>
          <w:szCs w:val="24"/>
        </w:rPr>
        <w:t xml:space="preserve">and </w:t>
      </w:r>
      <w:r w:rsidR="00B31C9E">
        <w:rPr>
          <w:rFonts w:ascii="Arial" w:hAnsi="Arial" w:cs="Arial"/>
          <w:sz w:val="24"/>
          <w:szCs w:val="24"/>
        </w:rPr>
        <w:t>consider</w:t>
      </w:r>
      <w:r w:rsidR="00682659">
        <w:rPr>
          <w:rFonts w:ascii="Arial" w:hAnsi="Arial" w:cs="Arial"/>
          <w:sz w:val="24"/>
          <w:szCs w:val="24"/>
        </w:rPr>
        <w:t xml:space="preserve"> the </w:t>
      </w:r>
      <w:r w:rsidR="003C531D">
        <w:rPr>
          <w:rFonts w:ascii="Arial" w:hAnsi="Arial" w:cs="Arial"/>
          <w:sz w:val="24"/>
          <w:szCs w:val="24"/>
        </w:rPr>
        <w:t>feelings and experiences</w:t>
      </w:r>
      <w:r>
        <w:rPr>
          <w:rFonts w:ascii="Arial" w:hAnsi="Arial" w:cs="Arial"/>
          <w:sz w:val="24"/>
          <w:szCs w:val="24"/>
        </w:rPr>
        <w:t xml:space="preserve"> of milestone assessments as viewed by</w:t>
      </w:r>
      <w:r w:rsidR="00682659">
        <w:rPr>
          <w:rFonts w:ascii="Arial" w:hAnsi="Arial" w:cs="Arial"/>
          <w:sz w:val="24"/>
          <w:szCs w:val="24"/>
        </w:rPr>
        <w:t xml:space="preserve"> both</w:t>
      </w:r>
      <w:r>
        <w:rPr>
          <w:rFonts w:ascii="Arial" w:hAnsi="Arial" w:cs="Arial"/>
          <w:sz w:val="24"/>
          <w:szCs w:val="24"/>
        </w:rPr>
        <w:t xml:space="preserve"> the practitioners</w:t>
      </w:r>
      <w:r w:rsidR="002E436A">
        <w:rPr>
          <w:rFonts w:ascii="Arial" w:hAnsi="Arial" w:cs="Arial"/>
          <w:sz w:val="24"/>
          <w:szCs w:val="24"/>
        </w:rPr>
        <w:t xml:space="preserve"> and the childre</w:t>
      </w:r>
      <w:r w:rsidR="00682659">
        <w:rPr>
          <w:rFonts w:ascii="Arial" w:hAnsi="Arial" w:cs="Arial"/>
          <w:sz w:val="24"/>
          <w:szCs w:val="24"/>
        </w:rPr>
        <w:t>n involved</w:t>
      </w:r>
      <w:r w:rsidR="0046079D">
        <w:rPr>
          <w:rFonts w:ascii="Arial" w:hAnsi="Arial" w:cs="Arial"/>
          <w:sz w:val="24"/>
          <w:szCs w:val="24"/>
        </w:rPr>
        <w:t>.</w:t>
      </w:r>
      <w:r>
        <w:rPr>
          <w:rFonts w:ascii="Arial" w:hAnsi="Arial" w:cs="Arial"/>
          <w:sz w:val="24"/>
          <w:szCs w:val="24"/>
        </w:rPr>
        <w:t xml:space="preserve"> </w:t>
      </w:r>
      <w:r w:rsidR="0046079D">
        <w:rPr>
          <w:rFonts w:ascii="Arial" w:hAnsi="Arial" w:cs="Arial"/>
          <w:sz w:val="24"/>
          <w:szCs w:val="24"/>
        </w:rPr>
        <w:t xml:space="preserve"> </w:t>
      </w:r>
      <w:r>
        <w:rPr>
          <w:rFonts w:ascii="Arial" w:hAnsi="Arial" w:cs="Arial"/>
          <w:sz w:val="24"/>
          <w:szCs w:val="24"/>
        </w:rPr>
        <w:t xml:space="preserve">Newby </w:t>
      </w:r>
      <w:r w:rsidR="00441E2A">
        <w:rPr>
          <w:rFonts w:ascii="Arial" w:hAnsi="Arial" w:cs="Arial"/>
          <w:sz w:val="24"/>
          <w:szCs w:val="24"/>
        </w:rPr>
        <w:t>(</w:t>
      </w:r>
      <w:r>
        <w:rPr>
          <w:rFonts w:ascii="Arial" w:hAnsi="Arial" w:cs="Arial"/>
          <w:sz w:val="24"/>
          <w:szCs w:val="24"/>
        </w:rPr>
        <w:t>2014)</w:t>
      </w:r>
      <w:r w:rsidR="009B0121">
        <w:rPr>
          <w:rFonts w:ascii="Arial" w:hAnsi="Arial" w:cs="Arial"/>
          <w:sz w:val="24"/>
          <w:szCs w:val="24"/>
        </w:rPr>
        <w:t>,</w:t>
      </w:r>
      <w:r>
        <w:rPr>
          <w:rFonts w:ascii="Arial" w:hAnsi="Arial" w:cs="Arial"/>
          <w:sz w:val="24"/>
          <w:szCs w:val="24"/>
        </w:rPr>
        <w:t>Bell and Waters (2017)</w:t>
      </w:r>
      <w:r w:rsidR="009B0121">
        <w:rPr>
          <w:rFonts w:ascii="Arial" w:hAnsi="Arial" w:cs="Arial"/>
          <w:sz w:val="24"/>
          <w:szCs w:val="24"/>
        </w:rPr>
        <w:t xml:space="preserve"> and Robert-Holmes (2018)</w:t>
      </w:r>
      <w:r>
        <w:rPr>
          <w:rFonts w:ascii="Arial" w:hAnsi="Arial" w:cs="Arial"/>
          <w:sz w:val="24"/>
          <w:szCs w:val="24"/>
        </w:rPr>
        <w:t xml:space="preserve"> agree that a mixed method approach,</w:t>
      </w:r>
      <w:r w:rsidR="00A509AA">
        <w:rPr>
          <w:rFonts w:ascii="Arial" w:hAnsi="Arial" w:cs="Arial"/>
          <w:sz w:val="24"/>
          <w:szCs w:val="24"/>
        </w:rPr>
        <w:t xml:space="preserve"> </w:t>
      </w:r>
      <w:r>
        <w:rPr>
          <w:rFonts w:ascii="Arial" w:hAnsi="Arial" w:cs="Arial"/>
          <w:sz w:val="24"/>
          <w:szCs w:val="24"/>
        </w:rPr>
        <w:t>including quantitative and qualitative research</w:t>
      </w:r>
      <w:r w:rsidR="00A509AA">
        <w:rPr>
          <w:rFonts w:ascii="Arial" w:hAnsi="Arial" w:cs="Arial"/>
          <w:sz w:val="24"/>
          <w:szCs w:val="24"/>
        </w:rPr>
        <w:t>, may</w:t>
      </w:r>
      <w:r>
        <w:rPr>
          <w:rFonts w:ascii="Arial" w:hAnsi="Arial" w:cs="Arial"/>
          <w:sz w:val="24"/>
          <w:szCs w:val="24"/>
        </w:rPr>
        <w:t xml:space="preserve"> allow the researcher to</w:t>
      </w:r>
      <w:r w:rsidR="00A509AA">
        <w:rPr>
          <w:rFonts w:ascii="Arial" w:hAnsi="Arial" w:cs="Arial"/>
          <w:sz w:val="24"/>
          <w:szCs w:val="24"/>
        </w:rPr>
        <w:t xml:space="preserve"> come to a more complete and reliable conclusion as the topic can be studied from several viewpoints</w:t>
      </w:r>
      <w:r w:rsidR="007D3F81">
        <w:rPr>
          <w:rFonts w:ascii="Arial" w:hAnsi="Arial" w:cs="Arial"/>
          <w:sz w:val="24"/>
          <w:szCs w:val="24"/>
        </w:rPr>
        <w:t xml:space="preserve"> whereby comparisons and similari</w:t>
      </w:r>
      <w:r w:rsidR="0035787E">
        <w:rPr>
          <w:rFonts w:ascii="Arial" w:hAnsi="Arial" w:cs="Arial"/>
          <w:sz w:val="24"/>
          <w:szCs w:val="24"/>
        </w:rPr>
        <w:t>ties can be identified</w:t>
      </w:r>
      <w:r w:rsidR="00BD0AA3">
        <w:rPr>
          <w:rFonts w:ascii="Arial" w:hAnsi="Arial" w:cs="Arial"/>
          <w:sz w:val="24"/>
          <w:szCs w:val="24"/>
        </w:rPr>
        <w:t xml:space="preserve"> produced</w:t>
      </w:r>
      <w:r>
        <w:rPr>
          <w:rFonts w:ascii="Arial" w:hAnsi="Arial" w:cs="Arial"/>
          <w:sz w:val="24"/>
          <w:szCs w:val="24"/>
        </w:rPr>
        <w:t xml:space="preserve"> a well-balanced conclusion.  </w:t>
      </w:r>
    </w:p>
    <w:p w14:paraId="77EF81F0" w14:textId="28D6DF3C" w:rsidR="008E40DD" w:rsidRDefault="00A33DD6">
      <w:pPr>
        <w:rPr>
          <w:rFonts w:ascii="Arial" w:hAnsi="Arial" w:cs="Arial"/>
          <w:sz w:val="24"/>
          <w:szCs w:val="24"/>
        </w:rPr>
      </w:pPr>
      <w:r>
        <w:rPr>
          <w:rFonts w:ascii="Arial" w:hAnsi="Arial" w:cs="Arial"/>
          <w:sz w:val="24"/>
          <w:szCs w:val="24"/>
        </w:rPr>
        <w:lastRenderedPageBreak/>
        <w:t>The</w:t>
      </w:r>
      <w:r w:rsidR="00047260">
        <w:rPr>
          <w:rFonts w:ascii="Arial" w:hAnsi="Arial" w:cs="Arial"/>
          <w:sz w:val="24"/>
          <w:szCs w:val="24"/>
        </w:rPr>
        <w:t xml:space="preserve"> </w:t>
      </w:r>
      <w:r w:rsidR="00344F01">
        <w:rPr>
          <w:rFonts w:ascii="Arial" w:hAnsi="Arial" w:cs="Arial"/>
          <w:sz w:val="24"/>
          <w:szCs w:val="24"/>
        </w:rPr>
        <w:t>quantitative</w:t>
      </w:r>
      <w:r w:rsidR="00047260">
        <w:rPr>
          <w:rFonts w:ascii="Arial" w:hAnsi="Arial" w:cs="Arial"/>
          <w:sz w:val="24"/>
          <w:szCs w:val="24"/>
        </w:rPr>
        <w:t xml:space="preserve"> </w:t>
      </w:r>
      <w:r>
        <w:rPr>
          <w:rFonts w:ascii="Arial" w:hAnsi="Arial" w:cs="Arial"/>
          <w:sz w:val="24"/>
          <w:szCs w:val="24"/>
        </w:rPr>
        <w:t xml:space="preserve">aspect of the </w:t>
      </w:r>
      <w:r w:rsidR="00047260">
        <w:rPr>
          <w:rFonts w:ascii="Arial" w:hAnsi="Arial" w:cs="Arial"/>
          <w:sz w:val="24"/>
          <w:szCs w:val="24"/>
        </w:rPr>
        <w:t>research aims to collect facts by asking closed questions</w:t>
      </w:r>
      <w:r w:rsidR="00FB5591">
        <w:rPr>
          <w:rFonts w:ascii="Arial" w:hAnsi="Arial" w:cs="Arial"/>
          <w:sz w:val="24"/>
          <w:szCs w:val="24"/>
        </w:rPr>
        <w:t xml:space="preserve"> during the questionnaire phase</w:t>
      </w:r>
      <w:r w:rsidR="00047260">
        <w:rPr>
          <w:rFonts w:ascii="Arial" w:hAnsi="Arial" w:cs="Arial"/>
          <w:sz w:val="24"/>
          <w:szCs w:val="24"/>
        </w:rPr>
        <w:t>, for example</w:t>
      </w:r>
      <w:r w:rsidR="0032028F">
        <w:rPr>
          <w:rFonts w:ascii="Arial" w:hAnsi="Arial" w:cs="Arial"/>
          <w:sz w:val="24"/>
          <w:szCs w:val="24"/>
        </w:rPr>
        <w:t xml:space="preserve">, </w:t>
      </w:r>
      <w:r w:rsidR="00047260">
        <w:rPr>
          <w:rFonts w:ascii="Arial" w:hAnsi="Arial" w:cs="Arial"/>
          <w:sz w:val="24"/>
          <w:szCs w:val="24"/>
        </w:rPr>
        <w:t>yes/no answers</w:t>
      </w:r>
      <w:r w:rsidR="00BE3764">
        <w:rPr>
          <w:rFonts w:ascii="Arial" w:hAnsi="Arial" w:cs="Arial"/>
          <w:sz w:val="24"/>
          <w:szCs w:val="24"/>
        </w:rPr>
        <w:t xml:space="preserve"> or scales of 0-5, thereby allowing the research</w:t>
      </w:r>
      <w:r w:rsidR="00D36BCE">
        <w:rPr>
          <w:rFonts w:ascii="Arial" w:hAnsi="Arial" w:cs="Arial"/>
          <w:sz w:val="24"/>
          <w:szCs w:val="24"/>
        </w:rPr>
        <w:t>er</w:t>
      </w:r>
      <w:r w:rsidR="00BE3764">
        <w:rPr>
          <w:rFonts w:ascii="Arial" w:hAnsi="Arial" w:cs="Arial"/>
          <w:sz w:val="24"/>
          <w:szCs w:val="24"/>
        </w:rPr>
        <w:t xml:space="preserve"> to quantify their results</w:t>
      </w:r>
      <w:r w:rsidR="009459B6">
        <w:rPr>
          <w:rFonts w:ascii="Arial" w:hAnsi="Arial" w:cs="Arial"/>
          <w:sz w:val="24"/>
          <w:szCs w:val="24"/>
        </w:rPr>
        <w:t xml:space="preserve"> </w:t>
      </w:r>
      <w:r w:rsidR="00801129">
        <w:rPr>
          <w:rFonts w:ascii="Arial" w:hAnsi="Arial" w:cs="Arial"/>
          <w:sz w:val="24"/>
          <w:szCs w:val="24"/>
        </w:rPr>
        <w:t xml:space="preserve">and present them in numerical form </w:t>
      </w:r>
      <w:r w:rsidR="00F173DE">
        <w:rPr>
          <w:rFonts w:ascii="Arial" w:hAnsi="Arial" w:cs="Arial"/>
          <w:sz w:val="24"/>
          <w:szCs w:val="24"/>
        </w:rPr>
        <w:t>(Atkins and Wallace, 2012</w:t>
      </w:r>
      <w:r w:rsidR="0043159D">
        <w:rPr>
          <w:rFonts w:ascii="Arial" w:hAnsi="Arial" w:cs="Arial"/>
          <w:sz w:val="24"/>
          <w:szCs w:val="24"/>
        </w:rPr>
        <w:t>).</w:t>
      </w:r>
      <w:r w:rsidR="00BE3764">
        <w:rPr>
          <w:rFonts w:ascii="Arial" w:hAnsi="Arial" w:cs="Arial"/>
          <w:sz w:val="24"/>
          <w:szCs w:val="24"/>
        </w:rPr>
        <w:t xml:space="preserve"> </w:t>
      </w:r>
      <w:r>
        <w:rPr>
          <w:rFonts w:ascii="Arial" w:hAnsi="Arial" w:cs="Arial"/>
          <w:sz w:val="24"/>
          <w:szCs w:val="24"/>
        </w:rPr>
        <w:t xml:space="preserve"> </w:t>
      </w:r>
      <w:r w:rsidR="00C664ED">
        <w:rPr>
          <w:rFonts w:ascii="Arial" w:hAnsi="Arial" w:cs="Arial"/>
          <w:sz w:val="24"/>
          <w:szCs w:val="24"/>
        </w:rPr>
        <w:t>Q</w:t>
      </w:r>
      <w:r w:rsidR="00FC3501">
        <w:rPr>
          <w:rFonts w:ascii="Arial" w:hAnsi="Arial" w:cs="Arial"/>
          <w:sz w:val="24"/>
          <w:szCs w:val="24"/>
        </w:rPr>
        <w:t>uantitative</w:t>
      </w:r>
      <w:r w:rsidR="00812643">
        <w:rPr>
          <w:rFonts w:ascii="Arial" w:hAnsi="Arial" w:cs="Arial"/>
          <w:sz w:val="24"/>
          <w:szCs w:val="24"/>
        </w:rPr>
        <w:t xml:space="preserve"> data collection is better suited to</w:t>
      </w:r>
      <w:r w:rsidR="0095511E">
        <w:rPr>
          <w:rFonts w:ascii="Arial" w:hAnsi="Arial" w:cs="Arial"/>
          <w:sz w:val="24"/>
          <w:szCs w:val="24"/>
        </w:rPr>
        <w:t xml:space="preserve"> producing numerical</w:t>
      </w:r>
      <w:r w:rsidR="009A61D3">
        <w:rPr>
          <w:rFonts w:ascii="Arial" w:hAnsi="Arial" w:cs="Arial"/>
          <w:sz w:val="24"/>
          <w:szCs w:val="24"/>
        </w:rPr>
        <w:t xml:space="preserve"> data</w:t>
      </w:r>
      <w:r w:rsidR="00157821">
        <w:rPr>
          <w:rFonts w:ascii="Arial" w:hAnsi="Arial" w:cs="Arial"/>
          <w:sz w:val="24"/>
          <w:szCs w:val="24"/>
        </w:rPr>
        <w:t xml:space="preserve">, however, </w:t>
      </w:r>
      <w:r w:rsidR="00986718">
        <w:rPr>
          <w:rFonts w:ascii="Arial" w:hAnsi="Arial" w:cs="Arial"/>
          <w:sz w:val="24"/>
          <w:szCs w:val="24"/>
        </w:rPr>
        <w:t>Gorard (2001) argues that if a</w:t>
      </w:r>
      <w:r w:rsidR="009A61D3">
        <w:rPr>
          <w:rFonts w:ascii="Arial" w:hAnsi="Arial" w:cs="Arial"/>
          <w:sz w:val="24"/>
          <w:szCs w:val="24"/>
        </w:rPr>
        <w:t xml:space="preserve"> researcher chooses to go forward with a study by action research, </w:t>
      </w:r>
      <w:r w:rsidR="00103869">
        <w:rPr>
          <w:rFonts w:ascii="Arial" w:hAnsi="Arial" w:cs="Arial"/>
          <w:sz w:val="24"/>
          <w:szCs w:val="24"/>
        </w:rPr>
        <w:t xml:space="preserve">focus groups </w:t>
      </w:r>
      <w:r w:rsidR="008E40DD">
        <w:rPr>
          <w:rFonts w:ascii="Arial" w:hAnsi="Arial" w:cs="Arial"/>
          <w:sz w:val="24"/>
          <w:szCs w:val="24"/>
        </w:rPr>
        <w:t>or</w:t>
      </w:r>
      <w:r w:rsidR="00103869">
        <w:rPr>
          <w:rFonts w:ascii="Arial" w:hAnsi="Arial" w:cs="Arial"/>
          <w:sz w:val="24"/>
          <w:szCs w:val="24"/>
        </w:rPr>
        <w:t xml:space="preserve"> observations, all </w:t>
      </w:r>
      <w:r w:rsidR="00906C3E">
        <w:rPr>
          <w:rFonts w:ascii="Arial" w:hAnsi="Arial" w:cs="Arial"/>
          <w:sz w:val="24"/>
          <w:szCs w:val="24"/>
        </w:rPr>
        <w:t xml:space="preserve">of which are </w:t>
      </w:r>
      <w:r w:rsidR="00103869">
        <w:rPr>
          <w:rFonts w:ascii="Arial" w:hAnsi="Arial" w:cs="Arial"/>
          <w:sz w:val="24"/>
          <w:szCs w:val="24"/>
        </w:rPr>
        <w:t>qualitative methods, they must</w:t>
      </w:r>
      <w:r w:rsidR="00906C3E">
        <w:rPr>
          <w:rFonts w:ascii="Arial" w:hAnsi="Arial" w:cs="Arial"/>
          <w:sz w:val="24"/>
          <w:szCs w:val="24"/>
        </w:rPr>
        <w:t xml:space="preserve"> first</w:t>
      </w:r>
      <w:r w:rsidR="00103869">
        <w:rPr>
          <w:rFonts w:ascii="Arial" w:hAnsi="Arial" w:cs="Arial"/>
          <w:sz w:val="24"/>
          <w:szCs w:val="24"/>
        </w:rPr>
        <w:t xml:space="preserve"> </w:t>
      </w:r>
      <w:r w:rsidR="00E10B2B">
        <w:rPr>
          <w:rFonts w:ascii="Arial" w:hAnsi="Arial" w:cs="Arial"/>
          <w:sz w:val="24"/>
          <w:szCs w:val="24"/>
        </w:rPr>
        <w:t xml:space="preserve">start from a </w:t>
      </w:r>
      <w:r w:rsidR="008E40DD">
        <w:rPr>
          <w:rFonts w:ascii="Arial" w:hAnsi="Arial" w:cs="Arial"/>
          <w:sz w:val="24"/>
          <w:szCs w:val="24"/>
        </w:rPr>
        <w:t>quantitative</w:t>
      </w:r>
      <w:r w:rsidR="00E10B2B">
        <w:rPr>
          <w:rFonts w:ascii="Arial" w:hAnsi="Arial" w:cs="Arial"/>
          <w:sz w:val="24"/>
          <w:szCs w:val="24"/>
        </w:rPr>
        <w:t xml:space="preserve"> base.</w:t>
      </w:r>
    </w:p>
    <w:p w14:paraId="50D8CA8F" w14:textId="314692A1" w:rsidR="00FA1EA1" w:rsidRDefault="00D878BA">
      <w:pPr>
        <w:rPr>
          <w:rFonts w:ascii="Arial" w:hAnsi="Arial" w:cs="Arial"/>
          <w:sz w:val="24"/>
          <w:szCs w:val="24"/>
        </w:rPr>
      </w:pPr>
      <w:r>
        <w:rPr>
          <w:rFonts w:ascii="Arial" w:hAnsi="Arial" w:cs="Arial"/>
          <w:sz w:val="24"/>
          <w:szCs w:val="24"/>
        </w:rPr>
        <w:t>Nolan, MacFarlane and Cartmel (2013) argue that quantitative data collection does not always enable a researcher to gain an in-depth understanding of a topic which is required for this study</w:t>
      </w:r>
      <w:r w:rsidR="00D20596">
        <w:rPr>
          <w:rFonts w:ascii="Arial" w:hAnsi="Arial" w:cs="Arial"/>
          <w:sz w:val="24"/>
          <w:szCs w:val="24"/>
        </w:rPr>
        <w:t xml:space="preserve"> which</w:t>
      </w:r>
      <w:r w:rsidR="009D2914">
        <w:rPr>
          <w:rFonts w:ascii="Arial" w:hAnsi="Arial" w:cs="Arial"/>
          <w:sz w:val="24"/>
          <w:szCs w:val="24"/>
        </w:rPr>
        <w:t xml:space="preserve"> could be viewed as a </w:t>
      </w:r>
      <w:r w:rsidR="00D20596">
        <w:rPr>
          <w:rFonts w:ascii="Arial" w:hAnsi="Arial" w:cs="Arial"/>
          <w:sz w:val="24"/>
          <w:szCs w:val="24"/>
        </w:rPr>
        <w:t xml:space="preserve">weakness of </w:t>
      </w:r>
      <w:r w:rsidR="009D2914">
        <w:rPr>
          <w:rFonts w:ascii="Arial" w:hAnsi="Arial" w:cs="Arial"/>
          <w:sz w:val="24"/>
          <w:szCs w:val="24"/>
        </w:rPr>
        <w:t xml:space="preserve">this </w:t>
      </w:r>
      <w:r w:rsidR="00E10B2B">
        <w:rPr>
          <w:rFonts w:ascii="Arial" w:hAnsi="Arial" w:cs="Arial"/>
          <w:sz w:val="24"/>
          <w:szCs w:val="24"/>
        </w:rPr>
        <w:t>study</w:t>
      </w:r>
      <w:r w:rsidR="002B31B0">
        <w:rPr>
          <w:rFonts w:ascii="Arial" w:hAnsi="Arial" w:cs="Arial"/>
          <w:sz w:val="24"/>
          <w:szCs w:val="24"/>
        </w:rPr>
        <w:t>.  The use of a questionnaire with</w:t>
      </w:r>
      <w:r w:rsidR="00B75432">
        <w:rPr>
          <w:rFonts w:ascii="Arial" w:hAnsi="Arial" w:cs="Arial"/>
          <w:sz w:val="24"/>
          <w:szCs w:val="24"/>
        </w:rPr>
        <w:t xml:space="preserve"> closed questions do</w:t>
      </w:r>
      <w:r w:rsidR="003E0299">
        <w:rPr>
          <w:rFonts w:ascii="Arial" w:hAnsi="Arial" w:cs="Arial"/>
          <w:sz w:val="24"/>
          <w:szCs w:val="24"/>
        </w:rPr>
        <w:t>es</w:t>
      </w:r>
      <w:r w:rsidR="00B75432">
        <w:rPr>
          <w:rFonts w:ascii="Arial" w:hAnsi="Arial" w:cs="Arial"/>
          <w:sz w:val="24"/>
          <w:szCs w:val="24"/>
        </w:rPr>
        <w:t xml:space="preserve"> not allow for any expansion on personal views or opinions</w:t>
      </w:r>
      <w:r w:rsidR="002B31B0">
        <w:rPr>
          <w:rFonts w:ascii="Arial" w:hAnsi="Arial" w:cs="Arial"/>
          <w:sz w:val="24"/>
          <w:szCs w:val="24"/>
        </w:rPr>
        <w:t>,</w:t>
      </w:r>
      <w:r w:rsidR="000D714E">
        <w:rPr>
          <w:rFonts w:ascii="Arial" w:hAnsi="Arial" w:cs="Arial"/>
          <w:sz w:val="24"/>
          <w:szCs w:val="24"/>
        </w:rPr>
        <w:t xml:space="preserve"> however, the purpose of using the </w:t>
      </w:r>
      <w:r w:rsidR="00FC3501">
        <w:rPr>
          <w:rFonts w:ascii="Arial" w:hAnsi="Arial" w:cs="Arial"/>
          <w:sz w:val="24"/>
          <w:szCs w:val="24"/>
        </w:rPr>
        <w:t>quantitative</w:t>
      </w:r>
      <w:r w:rsidR="000D714E">
        <w:rPr>
          <w:rFonts w:ascii="Arial" w:hAnsi="Arial" w:cs="Arial"/>
          <w:sz w:val="24"/>
          <w:szCs w:val="24"/>
        </w:rPr>
        <w:t xml:space="preserve"> questions is to </w:t>
      </w:r>
      <w:r w:rsidR="005C4670">
        <w:rPr>
          <w:rFonts w:ascii="Arial" w:hAnsi="Arial" w:cs="Arial"/>
          <w:sz w:val="24"/>
          <w:szCs w:val="24"/>
        </w:rPr>
        <w:t xml:space="preserve">provide </w:t>
      </w:r>
      <w:r w:rsidR="003E0299">
        <w:rPr>
          <w:rFonts w:ascii="Arial" w:hAnsi="Arial" w:cs="Arial"/>
          <w:sz w:val="24"/>
          <w:szCs w:val="24"/>
        </w:rPr>
        <w:t>evidence</w:t>
      </w:r>
      <w:r w:rsidR="001440FA">
        <w:rPr>
          <w:rFonts w:ascii="Arial" w:hAnsi="Arial" w:cs="Arial"/>
          <w:sz w:val="24"/>
          <w:szCs w:val="24"/>
        </w:rPr>
        <w:t xml:space="preserve"> as to</w:t>
      </w:r>
      <w:r w:rsidR="00E10B2B">
        <w:rPr>
          <w:rFonts w:ascii="Arial" w:hAnsi="Arial" w:cs="Arial"/>
          <w:sz w:val="24"/>
          <w:szCs w:val="24"/>
        </w:rPr>
        <w:t xml:space="preserve"> whether there is </w:t>
      </w:r>
      <w:r w:rsidR="00DC0785">
        <w:rPr>
          <w:rFonts w:ascii="Arial" w:hAnsi="Arial" w:cs="Arial"/>
          <w:sz w:val="24"/>
          <w:szCs w:val="24"/>
        </w:rPr>
        <w:t>confidence or a lack of</w:t>
      </w:r>
      <w:r w:rsidR="00E10B2B">
        <w:rPr>
          <w:rFonts w:ascii="Arial" w:hAnsi="Arial" w:cs="Arial"/>
          <w:sz w:val="24"/>
          <w:szCs w:val="24"/>
        </w:rPr>
        <w:t xml:space="preserve"> </w:t>
      </w:r>
      <w:r w:rsidR="0028409C">
        <w:rPr>
          <w:rFonts w:ascii="Arial" w:hAnsi="Arial" w:cs="Arial"/>
          <w:sz w:val="24"/>
          <w:szCs w:val="24"/>
        </w:rPr>
        <w:t xml:space="preserve">on the validity and usefulness of milestone </w:t>
      </w:r>
      <w:r w:rsidR="008E40DD">
        <w:rPr>
          <w:rFonts w:ascii="Arial" w:hAnsi="Arial" w:cs="Arial"/>
          <w:sz w:val="24"/>
          <w:szCs w:val="24"/>
        </w:rPr>
        <w:t>assessments</w:t>
      </w:r>
      <w:r w:rsidR="001440FA">
        <w:rPr>
          <w:rFonts w:ascii="Arial" w:hAnsi="Arial" w:cs="Arial"/>
          <w:sz w:val="24"/>
          <w:szCs w:val="24"/>
        </w:rPr>
        <w:t xml:space="preserve"> for planning and supporting development within the early years.  </w:t>
      </w:r>
      <w:r w:rsidR="007111D8">
        <w:rPr>
          <w:rFonts w:ascii="Arial" w:hAnsi="Arial" w:cs="Arial"/>
          <w:sz w:val="24"/>
          <w:szCs w:val="24"/>
        </w:rPr>
        <w:t>T</w:t>
      </w:r>
      <w:r w:rsidR="003A1F8B">
        <w:rPr>
          <w:rFonts w:ascii="Arial" w:hAnsi="Arial" w:cs="Arial"/>
          <w:sz w:val="24"/>
          <w:szCs w:val="24"/>
        </w:rPr>
        <w:t>he researcher will design and adapt</w:t>
      </w:r>
      <w:r w:rsidR="000D714E">
        <w:rPr>
          <w:rFonts w:ascii="Arial" w:hAnsi="Arial" w:cs="Arial"/>
          <w:sz w:val="24"/>
          <w:szCs w:val="24"/>
        </w:rPr>
        <w:t xml:space="preserve"> </w:t>
      </w:r>
      <w:r w:rsidR="00334E1A">
        <w:rPr>
          <w:rFonts w:ascii="Arial" w:hAnsi="Arial" w:cs="Arial"/>
          <w:sz w:val="24"/>
          <w:szCs w:val="24"/>
        </w:rPr>
        <w:t>interview question</w:t>
      </w:r>
      <w:r w:rsidR="0028409C">
        <w:rPr>
          <w:rFonts w:ascii="Arial" w:hAnsi="Arial" w:cs="Arial"/>
          <w:sz w:val="24"/>
          <w:szCs w:val="24"/>
        </w:rPr>
        <w:t>s</w:t>
      </w:r>
      <w:r w:rsidR="00334E1A">
        <w:rPr>
          <w:rFonts w:ascii="Arial" w:hAnsi="Arial" w:cs="Arial"/>
          <w:sz w:val="24"/>
          <w:szCs w:val="24"/>
        </w:rPr>
        <w:t xml:space="preserve"> to focus in</w:t>
      </w:r>
      <w:r w:rsidR="007111D8">
        <w:rPr>
          <w:rFonts w:ascii="Arial" w:hAnsi="Arial" w:cs="Arial"/>
          <w:sz w:val="24"/>
          <w:szCs w:val="24"/>
        </w:rPr>
        <w:t xml:space="preserve"> on</w:t>
      </w:r>
      <w:r w:rsidR="00334E1A">
        <w:rPr>
          <w:rFonts w:ascii="Arial" w:hAnsi="Arial" w:cs="Arial"/>
          <w:sz w:val="24"/>
          <w:szCs w:val="24"/>
        </w:rPr>
        <w:t xml:space="preserve"> </w:t>
      </w:r>
      <w:r w:rsidR="007111D8">
        <w:rPr>
          <w:rFonts w:ascii="Arial" w:hAnsi="Arial" w:cs="Arial"/>
          <w:sz w:val="24"/>
          <w:szCs w:val="24"/>
        </w:rPr>
        <w:t>and</w:t>
      </w:r>
      <w:r w:rsidR="0040503F">
        <w:rPr>
          <w:rFonts w:ascii="Arial" w:hAnsi="Arial" w:cs="Arial"/>
          <w:sz w:val="24"/>
          <w:szCs w:val="24"/>
        </w:rPr>
        <w:t xml:space="preserve"> expand </w:t>
      </w:r>
      <w:r w:rsidR="00A36B81">
        <w:rPr>
          <w:rFonts w:ascii="Arial" w:hAnsi="Arial" w:cs="Arial"/>
          <w:sz w:val="24"/>
          <w:szCs w:val="24"/>
        </w:rPr>
        <w:t xml:space="preserve">on the quantitative </w:t>
      </w:r>
      <w:r w:rsidR="0040503F">
        <w:rPr>
          <w:rFonts w:ascii="Arial" w:hAnsi="Arial" w:cs="Arial"/>
          <w:sz w:val="24"/>
          <w:szCs w:val="24"/>
        </w:rPr>
        <w:t>information</w:t>
      </w:r>
      <w:r w:rsidR="00A36B81">
        <w:rPr>
          <w:rFonts w:ascii="Arial" w:hAnsi="Arial" w:cs="Arial"/>
          <w:sz w:val="24"/>
          <w:szCs w:val="24"/>
        </w:rPr>
        <w:t xml:space="preserve"> received</w:t>
      </w:r>
      <w:r w:rsidR="007111D8">
        <w:rPr>
          <w:rFonts w:ascii="Arial" w:hAnsi="Arial" w:cs="Arial"/>
          <w:sz w:val="24"/>
          <w:szCs w:val="24"/>
        </w:rPr>
        <w:t xml:space="preserve">, thereby </w:t>
      </w:r>
      <w:r w:rsidR="003239CB">
        <w:rPr>
          <w:rFonts w:ascii="Arial" w:hAnsi="Arial" w:cs="Arial"/>
          <w:sz w:val="24"/>
          <w:szCs w:val="24"/>
        </w:rPr>
        <w:t xml:space="preserve">obtaining </w:t>
      </w:r>
      <w:r w:rsidR="00A36B81">
        <w:rPr>
          <w:rFonts w:ascii="Arial" w:hAnsi="Arial" w:cs="Arial"/>
          <w:sz w:val="24"/>
          <w:szCs w:val="24"/>
        </w:rPr>
        <w:t xml:space="preserve">the deeper </w:t>
      </w:r>
      <w:r w:rsidR="0040503F">
        <w:rPr>
          <w:rFonts w:ascii="Arial" w:hAnsi="Arial" w:cs="Arial"/>
          <w:sz w:val="24"/>
          <w:szCs w:val="24"/>
        </w:rPr>
        <w:t>understanding</w:t>
      </w:r>
      <w:r w:rsidR="00A36B81">
        <w:rPr>
          <w:rFonts w:ascii="Arial" w:hAnsi="Arial" w:cs="Arial"/>
          <w:sz w:val="24"/>
          <w:szCs w:val="24"/>
        </w:rPr>
        <w:t xml:space="preserve"> of </w:t>
      </w:r>
      <w:r w:rsidR="00C45ACD">
        <w:rPr>
          <w:rFonts w:ascii="Arial" w:hAnsi="Arial" w:cs="Arial"/>
          <w:sz w:val="24"/>
          <w:szCs w:val="24"/>
        </w:rPr>
        <w:t>any</w:t>
      </w:r>
      <w:r w:rsidR="002916E2">
        <w:rPr>
          <w:rFonts w:ascii="Arial" w:hAnsi="Arial" w:cs="Arial"/>
          <w:sz w:val="24"/>
          <w:szCs w:val="24"/>
        </w:rPr>
        <w:t xml:space="preserve"> trends</w:t>
      </w:r>
      <w:r w:rsidR="00E01FAD">
        <w:rPr>
          <w:rFonts w:ascii="Arial" w:hAnsi="Arial" w:cs="Arial"/>
          <w:sz w:val="24"/>
          <w:szCs w:val="24"/>
        </w:rPr>
        <w:t xml:space="preserve"> identified</w:t>
      </w:r>
      <w:r w:rsidR="0040503F">
        <w:rPr>
          <w:rFonts w:ascii="Arial" w:hAnsi="Arial" w:cs="Arial"/>
          <w:sz w:val="24"/>
          <w:szCs w:val="24"/>
        </w:rPr>
        <w:t xml:space="preserve"> </w:t>
      </w:r>
      <w:r w:rsidR="00C45ACD">
        <w:rPr>
          <w:rFonts w:ascii="Arial" w:hAnsi="Arial" w:cs="Arial"/>
          <w:sz w:val="24"/>
          <w:szCs w:val="24"/>
        </w:rPr>
        <w:t>th</w:t>
      </w:r>
      <w:r w:rsidR="003239CB">
        <w:rPr>
          <w:rFonts w:ascii="Arial" w:hAnsi="Arial" w:cs="Arial"/>
          <w:sz w:val="24"/>
          <w:szCs w:val="24"/>
        </w:rPr>
        <w:t>rough</w:t>
      </w:r>
      <w:r w:rsidR="00C01F2E">
        <w:rPr>
          <w:rFonts w:ascii="Arial" w:hAnsi="Arial" w:cs="Arial"/>
          <w:sz w:val="24"/>
          <w:szCs w:val="24"/>
        </w:rPr>
        <w:t xml:space="preserve"> further investigat</w:t>
      </w:r>
      <w:r w:rsidR="00C45ACD">
        <w:rPr>
          <w:rFonts w:ascii="Arial" w:hAnsi="Arial" w:cs="Arial"/>
          <w:sz w:val="24"/>
          <w:szCs w:val="24"/>
        </w:rPr>
        <w:t>ion</w:t>
      </w:r>
      <w:r w:rsidR="00C01F2E">
        <w:rPr>
          <w:rFonts w:ascii="Arial" w:hAnsi="Arial" w:cs="Arial"/>
          <w:sz w:val="24"/>
          <w:szCs w:val="24"/>
        </w:rPr>
        <w:t>.</w:t>
      </w:r>
    </w:p>
    <w:p w14:paraId="237C01E0" w14:textId="0EFFC140" w:rsidR="00BB22C3" w:rsidRDefault="00CF6CAC" w:rsidP="003A1D9C">
      <w:pPr>
        <w:rPr>
          <w:rFonts w:ascii="Arial" w:hAnsi="Arial" w:cs="Arial"/>
          <w:sz w:val="24"/>
          <w:szCs w:val="24"/>
        </w:rPr>
      </w:pPr>
      <w:r>
        <w:rPr>
          <w:rFonts w:ascii="Arial" w:hAnsi="Arial" w:cs="Arial"/>
          <w:sz w:val="24"/>
          <w:szCs w:val="24"/>
        </w:rPr>
        <w:t>Qualitative research</w:t>
      </w:r>
      <w:r w:rsidR="0033783F">
        <w:rPr>
          <w:rFonts w:ascii="Arial" w:hAnsi="Arial" w:cs="Arial"/>
          <w:sz w:val="24"/>
          <w:szCs w:val="24"/>
        </w:rPr>
        <w:t xml:space="preserve"> will also be utilised during th</w:t>
      </w:r>
      <w:r w:rsidR="00BB4278">
        <w:rPr>
          <w:rFonts w:ascii="Arial" w:hAnsi="Arial" w:cs="Arial"/>
          <w:sz w:val="24"/>
          <w:szCs w:val="24"/>
        </w:rPr>
        <w:t>e</w:t>
      </w:r>
      <w:r w:rsidR="0033783F">
        <w:rPr>
          <w:rFonts w:ascii="Arial" w:hAnsi="Arial" w:cs="Arial"/>
          <w:sz w:val="24"/>
          <w:szCs w:val="24"/>
        </w:rPr>
        <w:t xml:space="preserve"> study, the term qualitative refers to the interview and observation aspect of the study.  The researcher has chosen this include this method as qualitative </w:t>
      </w:r>
      <w:r w:rsidR="004939EF">
        <w:rPr>
          <w:rFonts w:ascii="Arial" w:hAnsi="Arial" w:cs="Arial"/>
          <w:sz w:val="24"/>
          <w:szCs w:val="24"/>
        </w:rPr>
        <w:t>methods</w:t>
      </w:r>
      <w:r>
        <w:rPr>
          <w:rFonts w:ascii="Arial" w:hAnsi="Arial" w:cs="Arial"/>
          <w:sz w:val="24"/>
          <w:szCs w:val="24"/>
        </w:rPr>
        <w:t xml:space="preserve"> allow for personal opinions and perceptions to be explored</w:t>
      </w:r>
      <w:r w:rsidR="00B42982">
        <w:rPr>
          <w:rFonts w:ascii="Arial" w:hAnsi="Arial" w:cs="Arial"/>
          <w:sz w:val="24"/>
          <w:szCs w:val="24"/>
        </w:rPr>
        <w:t xml:space="preserve">.  </w:t>
      </w:r>
      <w:r w:rsidR="00275C29">
        <w:rPr>
          <w:rFonts w:ascii="Arial" w:hAnsi="Arial" w:cs="Arial"/>
          <w:sz w:val="24"/>
          <w:szCs w:val="24"/>
        </w:rPr>
        <w:t xml:space="preserve">Nolan, Mac Farlane and Cartmel </w:t>
      </w:r>
      <w:r w:rsidR="00B42982">
        <w:rPr>
          <w:rFonts w:ascii="Arial" w:hAnsi="Arial" w:cs="Arial"/>
          <w:sz w:val="24"/>
          <w:szCs w:val="24"/>
        </w:rPr>
        <w:t>(</w:t>
      </w:r>
      <w:r w:rsidR="00275C29">
        <w:rPr>
          <w:rFonts w:ascii="Arial" w:hAnsi="Arial" w:cs="Arial"/>
          <w:sz w:val="24"/>
          <w:szCs w:val="24"/>
        </w:rPr>
        <w:t>2013) and</w:t>
      </w:r>
      <w:r w:rsidR="00B42982">
        <w:rPr>
          <w:rFonts w:ascii="Arial" w:hAnsi="Arial" w:cs="Arial"/>
          <w:sz w:val="24"/>
          <w:szCs w:val="24"/>
        </w:rPr>
        <w:t xml:space="preserve"> Newby (2014) argue that qualitative research is </w:t>
      </w:r>
      <w:r w:rsidR="00067F9D">
        <w:rPr>
          <w:rFonts w:ascii="Arial" w:hAnsi="Arial" w:cs="Arial"/>
          <w:sz w:val="24"/>
          <w:szCs w:val="24"/>
        </w:rPr>
        <w:t>appropriate</w:t>
      </w:r>
      <w:r w:rsidR="004866FF">
        <w:rPr>
          <w:rFonts w:ascii="Arial" w:hAnsi="Arial" w:cs="Arial"/>
          <w:sz w:val="24"/>
          <w:szCs w:val="24"/>
        </w:rPr>
        <w:t xml:space="preserve"> where more complex human emotions and circumstances are investigated</w:t>
      </w:r>
      <w:r w:rsidR="00BB22C3">
        <w:rPr>
          <w:rFonts w:ascii="Arial" w:hAnsi="Arial" w:cs="Arial"/>
          <w:sz w:val="24"/>
          <w:szCs w:val="24"/>
        </w:rPr>
        <w:t>.</w:t>
      </w:r>
    </w:p>
    <w:p w14:paraId="709372AC" w14:textId="0FFA74CF" w:rsidR="00A244C8" w:rsidRDefault="003A1D9C" w:rsidP="003A1D9C">
      <w:pPr>
        <w:rPr>
          <w:rFonts w:ascii="Arial" w:hAnsi="Arial" w:cs="Arial"/>
          <w:sz w:val="24"/>
          <w:szCs w:val="24"/>
        </w:rPr>
      </w:pPr>
      <w:r>
        <w:rPr>
          <w:rFonts w:ascii="Arial" w:hAnsi="Arial" w:cs="Arial"/>
          <w:sz w:val="24"/>
          <w:szCs w:val="24"/>
        </w:rPr>
        <w:t>When using</w:t>
      </w:r>
      <w:r w:rsidR="007C72C4">
        <w:rPr>
          <w:rFonts w:ascii="Arial" w:hAnsi="Arial" w:cs="Arial"/>
          <w:sz w:val="24"/>
          <w:szCs w:val="24"/>
        </w:rPr>
        <w:t xml:space="preserve"> a</w:t>
      </w:r>
      <w:r>
        <w:rPr>
          <w:rFonts w:ascii="Arial" w:hAnsi="Arial" w:cs="Arial"/>
          <w:sz w:val="24"/>
          <w:szCs w:val="24"/>
        </w:rPr>
        <w:t xml:space="preserve"> qualitative method, researchers should demonstrate the ability to reflect on their motivations and, potentially, their own biases and how that may affect the outcomes of their research </w:t>
      </w:r>
      <w:r w:rsidRPr="00E36159">
        <w:rPr>
          <w:rFonts w:ascii="Arial" w:hAnsi="Arial" w:cs="Arial"/>
          <w:color w:val="FF0000"/>
          <w:sz w:val="24"/>
          <w:szCs w:val="24"/>
        </w:rPr>
        <w:t>(Musgrave, 2019</w:t>
      </w:r>
      <w:r w:rsidR="003D2BC3">
        <w:rPr>
          <w:rFonts w:ascii="Arial" w:hAnsi="Arial" w:cs="Arial"/>
          <w:color w:val="FF0000"/>
          <w:sz w:val="24"/>
          <w:szCs w:val="24"/>
        </w:rPr>
        <w:t>, p.7</w:t>
      </w:r>
      <w:r w:rsidRPr="00E36159">
        <w:rPr>
          <w:rFonts w:ascii="Arial" w:hAnsi="Arial" w:cs="Arial"/>
          <w:color w:val="FF0000"/>
          <w:sz w:val="24"/>
          <w:szCs w:val="24"/>
        </w:rPr>
        <w:t>)</w:t>
      </w:r>
      <w:r>
        <w:rPr>
          <w:rFonts w:ascii="Arial" w:hAnsi="Arial" w:cs="Arial"/>
          <w:color w:val="FF0000"/>
          <w:sz w:val="24"/>
          <w:szCs w:val="24"/>
        </w:rPr>
        <w:t xml:space="preserve">.  </w:t>
      </w:r>
      <w:r w:rsidRPr="00230D6C">
        <w:rPr>
          <w:rFonts w:ascii="Arial" w:hAnsi="Arial" w:cs="Arial"/>
          <w:sz w:val="24"/>
          <w:szCs w:val="24"/>
        </w:rPr>
        <w:t>Atkins and Wallace (2012)</w:t>
      </w:r>
      <w:r w:rsidR="00067F9D">
        <w:rPr>
          <w:rFonts w:ascii="Arial" w:hAnsi="Arial" w:cs="Arial"/>
          <w:sz w:val="24"/>
          <w:szCs w:val="24"/>
        </w:rPr>
        <w:t xml:space="preserve"> and Newby (2014)</w:t>
      </w:r>
      <w:r w:rsidRPr="00230D6C">
        <w:rPr>
          <w:rFonts w:ascii="Arial" w:hAnsi="Arial" w:cs="Arial"/>
          <w:sz w:val="24"/>
          <w:szCs w:val="24"/>
        </w:rPr>
        <w:t xml:space="preserve"> similarly agree that qualitative research may reflect the researchers own perceptions of</w:t>
      </w:r>
      <w:r w:rsidR="00F66F88">
        <w:rPr>
          <w:rFonts w:ascii="Arial" w:hAnsi="Arial" w:cs="Arial"/>
          <w:sz w:val="24"/>
          <w:szCs w:val="24"/>
        </w:rPr>
        <w:t xml:space="preserve"> policy,</w:t>
      </w:r>
      <w:r w:rsidRPr="00230D6C">
        <w:rPr>
          <w:rFonts w:ascii="Arial" w:hAnsi="Arial" w:cs="Arial"/>
          <w:sz w:val="24"/>
          <w:szCs w:val="24"/>
        </w:rPr>
        <w:t xml:space="preserve"> participants or responses and that these should be reflected upon and discussed in their findings.</w:t>
      </w:r>
      <w:r w:rsidR="0003666C">
        <w:rPr>
          <w:rFonts w:ascii="Arial" w:hAnsi="Arial" w:cs="Arial"/>
          <w:sz w:val="24"/>
          <w:szCs w:val="24"/>
        </w:rPr>
        <w:t xml:space="preserve">  (</w:t>
      </w:r>
      <w:r w:rsidR="00F7382B">
        <w:rPr>
          <w:rFonts w:ascii="Arial" w:hAnsi="Arial" w:cs="Arial"/>
          <w:sz w:val="24"/>
          <w:szCs w:val="24"/>
        </w:rPr>
        <w:t>Gabrieli</w:t>
      </w:r>
      <w:r w:rsidR="007D4892">
        <w:rPr>
          <w:rFonts w:ascii="Arial" w:hAnsi="Arial" w:cs="Arial"/>
          <w:sz w:val="24"/>
          <w:szCs w:val="24"/>
        </w:rPr>
        <w:t xml:space="preserve"> </w:t>
      </w:r>
      <w:r w:rsidR="007D4892">
        <w:rPr>
          <w:rFonts w:ascii="Arial" w:hAnsi="Arial" w:cs="Arial"/>
          <w:i/>
          <w:iCs/>
          <w:sz w:val="24"/>
          <w:szCs w:val="24"/>
        </w:rPr>
        <w:t>e</w:t>
      </w:r>
      <w:r w:rsidR="007D4892" w:rsidRPr="007D4892">
        <w:rPr>
          <w:rFonts w:ascii="Arial" w:hAnsi="Arial" w:cs="Arial"/>
          <w:i/>
          <w:iCs/>
          <w:sz w:val="24"/>
          <w:szCs w:val="24"/>
        </w:rPr>
        <w:t>t al</w:t>
      </w:r>
      <w:r w:rsidR="007D4892">
        <w:rPr>
          <w:rFonts w:ascii="Arial" w:hAnsi="Arial" w:cs="Arial"/>
          <w:i/>
          <w:iCs/>
          <w:sz w:val="24"/>
          <w:szCs w:val="24"/>
        </w:rPr>
        <w:t>.</w:t>
      </w:r>
      <w:r w:rsidR="007D4892">
        <w:rPr>
          <w:rFonts w:ascii="Arial" w:hAnsi="Arial" w:cs="Arial"/>
          <w:sz w:val="24"/>
          <w:szCs w:val="24"/>
        </w:rPr>
        <w:t xml:space="preserve"> 2021</w:t>
      </w:r>
      <w:r w:rsidR="0003666C">
        <w:rPr>
          <w:rFonts w:ascii="Arial" w:hAnsi="Arial" w:cs="Arial"/>
          <w:sz w:val="24"/>
          <w:szCs w:val="24"/>
        </w:rPr>
        <w:t xml:space="preserve">) describes one form of bias through the halo effect, the </w:t>
      </w:r>
      <w:r w:rsidR="00301FC1">
        <w:rPr>
          <w:rFonts w:ascii="Arial" w:hAnsi="Arial" w:cs="Arial"/>
          <w:sz w:val="24"/>
          <w:szCs w:val="24"/>
        </w:rPr>
        <w:t>formation of an a</w:t>
      </w:r>
      <w:r w:rsidR="006E1DD3">
        <w:rPr>
          <w:rFonts w:ascii="Arial" w:hAnsi="Arial" w:cs="Arial"/>
          <w:sz w:val="24"/>
          <w:szCs w:val="24"/>
        </w:rPr>
        <w:t>ssumption</w:t>
      </w:r>
      <w:r w:rsidR="00301FC1">
        <w:rPr>
          <w:rFonts w:ascii="Arial" w:hAnsi="Arial" w:cs="Arial"/>
          <w:sz w:val="24"/>
          <w:szCs w:val="24"/>
        </w:rPr>
        <w:t xml:space="preserve"> based o</w:t>
      </w:r>
      <w:r w:rsidR="00C40C1E">
        <w:rPr>
          <w:rFonts w:ascii="Arial" w:hAnsi="Arial" w:cs="Arial"/>
          <w:sz w:val="24"/>
          <w:szCs w:val="24"/>
        </w:rPr>
        <w:t xml:space="preserve">n a </w:t>
      </w:r>
      <w:r w:rsidR="007D4892">
        <w:rPr>
          <w:rFonts w:ascii="Arial" w:hAnsi="Arial" w:cs="Arial"/>
          <w:sz w:val="24"/>
          <w:szCs w:val="24"/>
        </w:rPr>
        <w:t>single</w:t>
      </w:r>
      <w:r w:rsidR="000D48D3">
        <w:rPr>
          <w:rFonts w:ascii="Arial" w:hAnsi="Arial" w:cs="Arial"/>
          <w:sz w:val="24"/>
          <w:szCs w:val="24"/>
        </w:rPr>
        <w:t>, unrelatable</w:t>
      </w:r>
      <w:r w:rsidR="00C40C1E">
        <w:rPr>
          <w:rFonts w:ascii="Arial" w:hAnsi="Arial" w:cs="Arial"/>
          <w:sz w:val="24"/>
          <w:szCs w:val="24"/>
        </w:rPr>
        <w:t xml:space="preserve"> trait</w:t>
      </w:r>
      <w:r w:rsidR="00301FC1">
        <w:rPr>
          <w:rFonts w:ascii="Arial" w:hAnsi="Arial" w:cs="Arial"/>
          <w:sz w:val="24"/>
          <w:szCs w:val="24"/>
        </w:rPr>
        <w:t xml:space="preserve">, for example, if a person is well dressed, they </w:t>
      </w:r>
      <w:r w:rsidR="0082283C">
        <w:rPr>
          <w:rFonts w:ascii="Arial" w:hAnsi="Arial" w:cs="Arial"/>
          <w:sz w:val="24"/>
          <w:szCs w:val="24"/>
        </w:rPr>
        <w:t>must be intelligent</w:t>
      </w:r>
      <w:r w:rsidR="00771C8E">
        <w:rPr>
          <w:rFonts w:ascii="Arial" w:hAnsi="Arial" w:cs="Arial"/>
          <w:sz w:val="24"/>
          <w:szCs w:val="24"/>
        </w:rPr>
        <w:t>, again this should be reflected upon during conclusion.</w:t>
      </w:r>
      <w:r w:rsidR="007F1C20">
        <w:rPr>
          <w:rFonts w:ascii="Arial" w:hAnsi="Arial" w:cs="Arial"/>
          <w:sz w:val="24"/>
          <w:szCs w:val="24"/>
        </w:rPr>
        <w:t xml:space="preserve"> </w:t>
      </w:r>
    </w:p>
    <w:p w14:paraId="240F3B2A" w14:textId="714B5CF2" w:rsidR="003A1D9C" w:rsidRDefault="00676828" w:rsidP="003A1D9C">
      <w:pPr>
        <w:rPr>
          <w:rFonts w:ascii="Arial" w:hAnsi="Arial" w:cs="Arial"/>
          <w:sz w:val="24"/>
          <w:szCs w:val="24"/>
        </w:rPr>
      </w:pPr>
      <w:r>
        <w:rPr>
          <w:rFonts w:ascii="Arial" w:hAnsi="Arial" w:cs="Arial"/>
          <w:sz w:val="24"/>
          <w:szCs w:val="24"/>
        </w:rPr>
        <w:t>This study will use a semi-structured style of interviewing to allow for the interview to feel more relaxed and informal and to allow questions to be adapted as the interview develops</w:t>
      </w:r>
      <w:r w:rsidR="00C64FEB">
        <w:rPr>
          <w:rFonts w:ascii="Arial" w:hAnsi="Arial" w:cs="Arial"/>
          <w:sz w:val="24"/>
          <w:szCs w:val="24"/>
        </w:rPr>
        <w:t xml:space="preserve"> </w:t>
      </w:r>
      <w:r w:rsidR="006100F6">
        <w:rPr>
          <w:rFonts w:ascii="Arial" w:hAnsi="Arial" w:cs="Arial"/>
          <w:sz w:val="24"/>
          <w:szCs w:val="24"/>
        </w:rPr>
        <w:t>(Winwood, 2019)</w:t>
      </w:r>
      <w:r>
        <w:rPr>
          <w:rFonts w:ascii="Arial" w:hAnsi="Arial" w:cs="Arial"/>
          <w:sz w:val="24"/>
          <w:szCs w:val="24"/>
        </w:rPr>
        <w:t>, this could help focus in on any relevant topics or move away from areas that are not. Cohen et al (2011) ascertain that interviews are a multi-sensory form of data collection as the researcher can capture verbal, non-verbal, spoken and heard informatio</w:t>
      </w:r>
      <w:r w:rsidR="004B0108">
        <w:rPr>
          <w:rFonts w:ascii="Arial" w:hAnsi="Arial" w:cs="Arial"/>
          <w:sz w:val="24"/>
          <w:szCs w:val="24"/>
        </w:rPr>
        <w:t>n</w:t>
      </w:r>
      <w:r w:rsidR="00893918">
        <w:rPr>
          <w:rFonts w:ascii="Arial" w:hAnsi="Arial" w:cs="Arial"/>
          <w:sz w:val="24"/>
          <w:szCs w:val="24"/>
        </w:rPr>
        <w:t xml:space="preserve">, however, </w:t>
      </w:r>
      <w:r w:rsidR="00A8056E">
        <w:rPr>
          <w:rFonts w:ascii="Arial" w:hAnsi="Arial" w:cs="Arial"/>
          <w:sz w:val="24"/>
          <w:szCs w:val="24"/>
        </w:rPr>
        <w:t>t</w:t>
      </w:r>
      <w:r w:rsidR="00A244C8">
        <w:rPr>
          <w:rFonts w:ascii="Arial" w:hAnsi="Arial" w:cs="Arial"/>
          <w:sz w:val="24"/>
          <w:szCs w:val="24"/>
        </w:rPr>
        <w:t xml:space="preserve">here is the concern that a researcher may, through observing or questioning participants </w:t>
      </w:r>
      <w:r w:rsidR="00EE3255">
        <w:rPr>
          <w:rFonts w:ascii="Arial" w:hAnsi="Arial" w:cs="Arial"/>
          <w:sz w:val="24"/>
          <w:szCs w:val="24"/>
        </w:rPr>
        <w:t>cause</w:t>
      </w:r>
      <w:r w:rsidR="00A244C8">
        <w:rPr>
          <w:rFonts w:ascii="Arial" w:hAnsi="Arial" w:cs="Arial"/>
          <w:sz w:val="24"/>
          <w:szCs w:val="24"/>
        </w:rPr>
        <w:t xml:space="preserve"> a change to how the participants respond or behave</w:t>
      </w:r>
      <w:r w:rsidR="00745368">
        <w:rPr>
          <w:rFonts w:ascii="Arial" w:hAnsi="Arial" w:cs="Arial"/>
          <w:sz w:val="24"/>
          <w:szCs w:val="24"/>
        </w:rPr>
        <w:t xml:space="preserve"> because they are</w:t>
      </w:r>
      <w:r w:rsidR="005052F1">
        <w:rPr>
          <w:rFonts w:ascii="Arial" w:hAnsi="Arial" w:cs="Arial"/>
          <w:sz w:val="24"/>
          <w:szCs w:val="24"/>
        </w:rPr>
        <w:t xml:space="preserve"> aware of</w:t>
      </w:r>
      <w:r w:rsidR="00745368">
        <w:rPr>
          <w:rFonts w:ascii="Arial" w:hAnsi="Arial" w:cs="Arial"/>
          <w:sz w:val="24"/>
          <w:szCs w:val="24"/>
        </w:rPr>
        <w:t xml:space="preserve"> being observed or are trying to give the correct answers or responses that they may think the researcher wants to hear</w:t>
      </w:r>
      <w:r w:rsidR="00EE3255">
        <w:rPr>
          <w:rFonts w:ascii="Arial" w:hAnsi="Arial" w:cs="Arial"/>
          <w:sz w:val="24"/>
          <w:szCs w:val="24"/>
        </w:rPr>
        <w:t>.  This phenomenon is described as the Hawthorne effect (</w:t>
      </w:r>
      <w:r w:rsidR="00003995">
        <w:rPr>
          <w:rFonts w:ascii="Arial" w:hAnsi="Arial" w:cs="Arial"/>
          <w:sz w:val="24"/>
          <w:szCs w:val="24"/>
        </w:rPr>
        <w:t>Oswald, Sherratt and Smith, 2014).</w:t>
      </w:r>
      <w:r w:rsidR="0082283C">
        <w:rPr>
          <w:rFonts w:ascii="Arial" w:hAnsi="Arial" w:cs="Arial"/>
          <w:sz w:val="24"/>
          <w:szCs w:val="24"/>
        </w:rPr>
        <w:t xml:space="preserve"> </w:t>
      </w:r>
      <w:r w:rsidR="001B713E">
        <w:rPr>
          <w:rFonts w:ascii="Arial" w:hAnsi="Arial" w:cs="Arial"/>
          <w:sz w:val="24"/>
          <w:szCs w:val="24"/>
        </w:rPr>
        <w:t xml:space="preserve">They also suggest </w:t>
      </w:r>
      <w:r w:rsidR="00DB28D2">
        <w:rPr>
          <w:rFonts w:ascii="Arial" w:hAnsi="Arial" w:cs="Arial"/>
          <w:sz w:val="24"/>
          <w:szCs w:val="24"/>
        </w:rPr>
        <w:t xml:space="preserve">a six step protocol to </w:t>
      </w:r>
      <w:r w:rsidR="00DB28D2">
        <w:rPr>
          <w:rFonts w:ascii="Arial" w:hAnsi="Arial" w:cs="Arial"/>
          <w:sz w:val="24"/>
          <w:szCs w:val="24"/>
        </w:rPr>
        <w:lastRenderedPageBreak/>
        <w:t>overcoming this effect through building trusting relationships between researcher and participants</w:t>
      </w:r>
      <w:r w:rsidR="00776C78">
        <w:rPr>
          <w:rFonts w:ascii="Arial" w:hAnsi="Arial" w:cs="Arial"/>
          <w:sz w:val="24"/>
          <w:szCs w:val="24"/>
        </w:rPr>
        <w:t xml:space="preserve"> promoting more natural behaviours</w:t>
      </w:r>
      <w:r w:rsidR="00DB28D2">
        <w:rPr>
          <w:rFonts w:ascii="Arial" w:hAnsi="Arial" w:cs="Arial"/>
          <w:sz w:val="24"/>
          <w:szCs w:val="24"/>
        </w:rPr>
        <w:t xml:space="preserve">.  </w:t>
      </w:r>
    </w:p>
    <w:p w14:paraId="290E6F4E" w14:textId="42131B8E" w:rsidR="00A71AB7" w:rsidRPr="00230D6C" w:rsidRDefault="00A71AB7" w:rsidP="003A1D9C">
      <w:pPr>
        <w:rPr>
          <w:rFonts w:ascii="Arial" w:hAnsi="Arial" w:cs="Arial"/>
          <w:sz w:val="24"/>
          <w:szCs w:val="24"/>
        </w:rPr>
      </w:pPr>
      <w:r>
        <w:rPr>
          <w:rFonts w:ascii="Arial" w:hAnsi="Arial" w:cs="Arial"/>
          <w:sz w:val="24"/>
          <w:szCs w:val="24"/>
        </w:rPr>
        <w:t>This study will utilise an ethnographic approach</w:t>
      </w:r>
      <w:r w:rsidR="00A8056E">
        <w:rPr>
          <w:rFonts w:ascii="Arial" w:hAnsi="Arial" w:cs="Arial"/>
          <w:sz w:val="24"/>
          <w:szCs w:val="24"/>
        </w:rPr>
        <w:t xml:space="preserve"> to try to alleviate both the halo and the hawthorne effect.  T</w:t>
      </w:r>
      <w:r>
        <w:rPr>
          <w:rFonts w:ascii="Arial" w:hAnsi="Arial" w:cs="Arial"/>
          <w:sz w:val="24"/>
          <w:szCs w:val="24"/>
        </w:rPr>
        <w:t xml:space="preserve">he researcher will visit the two </w:t>
      </w:r>
      <w:r w:rsidR="00887328">
        <w:rPr>
          <w:rFonts w:ascii="Arial" w:hAnsi="Arial" w:cs="Arial"/>
          <w:sz w:val="24"/>
          <w:szCs w:val="24"/>
        </w:rPr>
        <w:t>settings</w:t>
      </w:r>
      <w:r w:rsidR="00F13739">
        <w:rPr>
          <w:rFonts w:ascii="Arial" w:hAnsi="Arial" w:cs="Arial"/>
          <w:sz w:val="24"/>
          <w:szCs w:val="24"/>
        </w:rPr>
        <w:t xml:space="preserve"> repeat</w:t>
      </w:r>
      <w:r w:rsidR="009B7D59">
        <w:rPr>
          <w:rFonts w:ascii="Arial" w:hAnsi="Arial" w:cs="Arial"/>
          <w:sz w:val="24"/>
          <w:szCs w:val="24"/>
        </w:rPr>
        <w:t>edly</w:t>
      </w:r>
      <w:r>
        <w:rPr>
          <w:rFonts w:ascii="Arial" w:hAnsi="Arial" w:cs="Arial"/>
          <w:sz w:val="24"/>
          <w:szCs w:val="24"/>
        </w:rPr>
        <w:t xml:space="preserve"> over a period of</w:t>
      </w:r>
      <w:r w:rsidR="000A6394">
        <w:rPr>
          <w:rFonts w:ascii="Arial" w:hAnsi="Arial" w:cs="Arial"/>
          <w:sz w:val="24"/>
          <w:szCs w:val="24"/>
        </w:rPr>
        <w:t xml:space="preserve"> six months</w:t>
      </w:r>
      <w:r>
        <w:rPr>
          <w:rFonts w:ascii="Arial" w:hAnsi="Arial" w:cs="Arial"/>
          <w:sz w:val="24"/>
          <w:szCs w:val="24"/>
        </w:rPr>
        <w:t xml:space="preserve"> to ensure the participants feel </w:t>
      </w:r>
      <w:r w:rsidR="00887328">
        <w:rPr>
          <w:rFonts w:ascii="Arial" w:hAnsi="Arial" w:cs="Arial"/>
          <w:sz w:val="24"/>
          <w:szCs w:val="24"/>
        </w:rPr>
        <w:t>relaxed</w:t>
      </w:r>
      <w:r w:rsidR="00790BB3">
        <w:rPr>
          <w:rFonts w:ascii="Arial" w:hAnsi="Arial" w:cs="Arial"/>
          <w:sz w:val="24"/>
          <w:szCs w:val="24"/>
        </w:rPr>
        <w:t xml:space="preserve"> </w:t>
      </w:r>
      <w:r w:rsidR="00887328">
        <w:rPr>
          <w:rFonts w:ascii="Arial" w:hAnsi="Arial" w:cs="Arial"/>
          <w:sz w:val="24"/>
          <w:szCs w:val="24"/>
        </w:rPr>
        <w:t>and comfortable with</w:t>
      </w:r>
      <w:r w:rsidR="00790BB3">
        <w:rPr>
          <w:rFonts w:ascii="Arial" w:hAnsi="Arial" w:cs="Arial"/>
          <w:sz w:val="24"/>
          <w:szCs w:val="24"/>
        </w:rPr>
        <w:t xml:space="preserve"> the presence of the researcher allow</w:t>
      </w:r>
      <w:r w:rsidR="00CC2056">
        <w:rPr>
          <w:rFonts w:ascii="Arial" w:hAnsi="Arial" w:cs="Arial"/>
          <w:sz w:val="24"/>
          <w:szCs w:val="24"/>
        </w:rPr>
        <w:t>ing</w:t>
      </w:r>
      <w:r w:rsidR="00790BB3">
        <w:rPr>
          <w:rFonts w:ascii="Arial" w:hAnsi="Arial" w:cs="Arial"/>
          <w:sz w:val="24"/>
          <w:szCs w:val="24"/>
        </w:rPr>
        <w:t xml:space="preserve"> them to behave more naturally during observations and interviews.</w:t>
      </w:r>
      <w:r w:rsidR="00DF4F9B">
        <w:rPr>
          <w:rFonts w:ascii="Arial" w:hAnsi="Arial" w:cs="Arial"/>
          <w:sz w:val="24"/>
          <w:szCs w:val="24"/>
        </w:rPr>
        <w:t xml:space="preserve">  An ethnographic approach allows the </w:t>
      </w:r>
      <w:r w:rsidR="00263DF1">
        <w:rPr>
          <w:rFonts w:ascii="Arial" w:hAnsi="Arial" w:cs="Arial"/>
          <w:sz w:val="24"/>
          <w:szCs w:val="24"/>
        </w:rPr>
        <w:t>researcher to share the lives and experiences of the participants (</w:t>
      </w:r>
      <w:r w:rsidR="004B5D85">
        <w:rPr>
          <w:rFonts w:ascii="Arial" w:hAnsi="Arial" w:cs="Arial"/>
          <w:sz w:val="24"/>
          <w:szCs w:val="24"/>
        </w:rPr>
        <w:t>Rozsahegyi</w:t>
      </w:r>
      <w:r w:rsidR="00771849">
        <w:rPr>
          <w:rFonts w:ascii="Arial" w:hAnsi="Arial" w:cs="Arial"/>
          <w:sz w:val="24"/>
          <w:szCs w:val="24"/>
        </w:rPr>
        <w:t>, 2019</w:t>
      </w:r>
      <w:r w:rsidR="005451DA">
        <w:rPr>
          <w:rFonts w:ascii="Arial" w:hAnsi="Arial" w:cs="Arial"/>
          <w:sz w:val="24"/>
          <w:szCs w:val="24"/>
        </w:rPr>
        <w:t>, p25</w:t>
      </w:r>
      <w:r w:rsidR="00771849">
        <w:rPr>
          <w:rFonts w:ascii="Arial" w:hAnsi="Arial" w:cs="Arial"/>
          <w:sz w:val="24"/>
          <w:szCs w:val="24"/>
        </w:rPr>
        <w:t>)</w:t>
      </w:r>
      <w:r w:rsidR="00F42217">
        <w:rPr>
          <w:rFonts w:ascii="Arial" w:hAnsi="Arial" w:cs="Arial"/>
          <w:sz w:val="24"/>
          <w:szCs w:val="24"/>
        </w:rPr>
        <w:t xml:space="preserve"> and </w:t>
      </w:r>
      <w:r w:rsidR="009E01A9">
        <w:rPr>
          <w:rFonts w:ascii="Arial" w:hAnsi="Arial" w:cs="Arial"/>
          <w:sz w:val="24"/>
          <w:szCs w:val="24"/>
        </w:rPr>
        <w:t>(Siraj-Blatchford</w:t>
      </w:r>
      <w:r w:rsidR="00F7694E">
        <w:rPr>
          <w:rFonts w:ascii="Arial" w:hAnsi="Arial" w:cs="Arial"/>
          <w:sz w:val="24"/>
          <w:szCs w:val="24"/>
        </w:rPr>
        <w:t>, 2010</w:t>
      </w:r>
      <w:r w:rsidR="00F66B4D">
        <w:rPr>
          <w:rFonts w:ascii="Arial" w:hAnsi="Arial" w:cs="Arial"/>
          <w:sz w:val="24"/>
          <w:szCs w:val="24"/>
        </w:rPr>
        <w:t xml:space="preserve"> -</w:t>
      </w:r>
      <w:r w:rsidR="00F7694E">
        <w:rPr>
          <w:rFonts w:ascii="Arial" w:hAnsi="Arial" w:cs="Arial"/>
          <w:sz w:val="24"/>
          <w:szCs w:val="24"/>
        </w:rPr>
        <w:t xml:space="preserve"> p271)</w:t>
      </w:r>
      <w:r w:rsidR="005451DA">
        <w:rPr>
          <w:rFonts w:ascii="Arial" w:hAnsi="Arial" w:cs="Arial"/>
          <w:sz w:val="24"/>
          <w:szCs w:val="24"/>
        </w:rPr>
        <w:t>.</w:t>
      </w:r>
      <w:r w:rsidR="00C571D1">
        <w:rPr>
          <w:rFonts w:ascii="Arial" w:hAnsi="Arial" w:cs="Arial"/>
          <w:sz w:val="24"/>
          <w:szCs w:val="24"/>
        </w:rPr>
        <w:t xml:space="preserve">  Assuncao</w:t>
      </w:r>
      <w:r w:rsidR="002918CA">
        <w:rPr>
          <w:rFonts w:ascii="Arial" w:hAnsi="Arial" w:cs="Arial"/>
          <w:sz w:val="24"/>
          <w:szCs w:val="24"/>
        </w:rPr>
        <w:t xml:space="preserve"> </w:t>
      </w:r>
      <w:r w:rsidR="008D0521">
        <w:rPr>
          <w:rFonts w:ascii="Arial" w:hAnsi="Arial" w:cs="Arial"/>
          <w:sz w:val="24"/>
          <w:szCs w:val="24"/>
        </w:rPr>
        <w:t>(</w:t>
      </w:r>
      <w:r w:rsidR="007F4400">
        <w:rPr>
          <w:rFonts w:ascii="Arial" w:hAnsi="Arial" w:cs="Arial"/>
          <w:sz w:val="24"/>
          <w:szCs w:val="24"/>
        </w:rPr>
        <w:t>2010, p</w:t>
      </w:r>
      <w:r w:rsidR="008D0521">
        <w:rPr>
          <w:rFonts w:ascii="Arial" w:hAnsi="Arial" w:cs="Arial"/>
          <w:sz w:val="24"/>
          <w:szCs w:val="24"/>
        </w:rPr>
        <w:t>239)</w:t>
      </w:r>
      <w:r w:rsidR="004D7F31">
        <w:rPr>
          <w:rFonts w:ascii="Arial" w:hAnsi="Arial" w:cs="Arial"/>
          <w:sz w:val="24"/>
          <w:szCs w:val="24"/>
        </w:rPr>
        <w:t xml:space="preserve"> and Cosaro and Molinari (20</w:t>
      </w:r>
      <w:r w:rsidR="0017715D">
        <w:rPr>
          <w:rFonts w:ascii="Arial" w:hAnsi="Arial" w:cs="Arial"/>
          <w:sz w:val="24"/>
          <w:szCs w:val="24"/>
        </w:rPr>
        <w:t>17 – p11) similarly suggest</w:t>
      </w:r>
      <w:r w:rsidR="00176DE9">
        <w:rPr>
          <w:rFonts w:ascii="Arial" w:hAnsi="Arial" w:cs="Arial"/>
          <w:sz w:val="24"/>
          <w:szCs w:val="24"/>
        </w:rPr>
        <w:t xml:space="preserve"> that integrating into a setting </w:t>
      </w:r>
      <w:r w:rsidR="00E00040">
        <w:rPr>
          <w:rFonts w:ascii="Arial" w:hAnsi="Arial" w:cs="Arial"/>
          <w:sz w:val="24"/>
          <w:szCs w:val="24"/>
        </w:rPr>
        <w:t xml:space="preserve">over </w:t>
      </w:r>
      <w:r w:rsidR="007526D9">
        <w:rPr>
          <w:rFonts w:ascii="Arial" w:hAnsi="Arial" w:cs="Arial"/>
          <w:sz w:val="24"/>
          <w:szCs w:val="24"/>
        </w:rPr>
        <w:t>several</w:t>
      </w:r>
      <w:r w:rsidR="00E00040">
        <w:rPr>
          <w:rFonts w:ascii="Arial" w:hAnsi="Arial" w:cs="Arial"/>
          <w:sz w:val="24"/>
          <w:szCs w:val="24"/>
        </w:rPr>
        <w:t xml:space="preserve"> visits </w:t>
      </w:r>
      <w:r w:rsidR="00176DE9">
        <w:rPr>
          <w:rFonts w:ascii="Arial" w:hAnsi="Arial" w:cs="Arial"/>
          <w:sz w:val="24"/>
          <w:szCs w:val="24"/>
        </w:rPr>
        <w:t>could be beneficial</w:t>
      </w:r>
      <w:r w:rsidR="00E00040">
        <w:rPr>
          <w:rFonts w:ascii="Arial" w:hAnsi="Arial" w:cs="Arial"/>
          <w:sz w:val="24"/>
          <w:szCs w:val="24"/>
        </w:rPr>
        <w:t xml:space="preserve"> to a study</w:t>
      </w:r>
      <w:r w:rsidR="009B7D59">
        <w:rPr>
          <w:rFonts w:ascii="Arial" w:hAnsi="Arial" w:cs="Arial"/>
          <w:sz w:val="24"/>
          <w:szCs w:val="24"/>
        </w:rPr>
        <w:t xml:space="preserve"> as</w:t>
      </w:r>
      <w:r w:rsidR="00E00040">
        <w:rPr>
          <w:rFonts w:ascii="Arial" w:hAnsi="Arial" w:cs="Arial"/>
          <w:sz w:val="24"/>
          <w:szCs w:val="24"/>
        </w:rPr>
        <w:t xml:space="preserve"> </w:t>
      </w:r>
      <w:r w:rsidR="006E332C">
        <w:rPr>
          <w:rFonts w:ascii="Arial" w:hAnsi="Arial" w:cs="Arial"/>
          <w:sz w:val="24"/>
          <w:szCs w:val="24"/>
        </w:rPr>
        <w:t>the</w:t>
      </w:r>
      <w:r w:rsidR="00E00040">
        <w:rPr>
          <w:rFonts w:ascii="Arial" w:hAnsi="Arial" w:cs="Arial"/>
          <w:sz w:val="24"/>
          <w:szCs w:val="24"/>
        </w:rPr>
        <w:t xml:space="preserve"> </w:t>
      </w:r>
      <w:r w:rsidR="00712309">
        <w:rPr>
          <w:rFonts w:ascii="Arial" w:hAnsi="Arial" w:cs="Arial"/>
          <w:sz w:val="24"/>
          <w:szCs w:val="24"/>
        </w:rPr>
        <w:t>children will</w:t>
      </w:r>
      <w:r w:rsidR="00E00040">
        <w:rPr>
          <w:rFonts w:ascii="Arial" w:hAnsi="Arial" w:cs="Arial"/>
          <w:sz w:val="24"/>
          <w:szCs w:val="24"/>
        </w:rPr>
        <w:t xml:space="preserve"> </w:t>
      </w:r>
      <w:r w:rsidR="006E332C">
        <w:rPr>
          <w:rFonts w:ascii="Arial" w:hAnsi="Arial" w:cs="Arial"/>
          <w:sz w:val="24"/>
          <w:szCs w:val="24"/>
        </w:rPr>
        <w:t>become</w:t>
      </w:r>
      <w:r w:rsidR="00E00040">
        <w:rPr>
          <w:rFonts w:ascii="Arial" w:hAnsi="Arial" w:cs="Arial"/>
          <w:sz w:val="24"/>
          <w:szCs w:val="24"/>
        </w:rPr>
        <w:t xml:space="preserve"> accustomed to </w:t>
      </w:r>
      <w:r w:rsidR="00C055DF">
        <w:rPr>
          <w:rFonts w:ascii="Arial" w:hAnsi="Arial" w:cs="Arial"/>
          <w:sz w:val="24"/>
          <w:szCs w:val="24"/>
        </w:rPr>
        <w:t>the researcher and come to view them as another adult within the setting with their own role.</w:t>
      </w:r>
    </w:p>
    <w:p w14:paraId="47C67002" w14:textId="3444CD96" w:rsidR="008F5439" w:rsidRDefault="00560F38" w:rsidP="0040037F">
      <w:pPr>
        <w:rPr>
          <w:rFonts w:ascii="Arial" w:hAnsi="Arial" w:cs="Arial"/>
          <w:sz w:val="24"/>
          <w:szCs w:val="24"/>
        </w:rPr>
      </w:pPr>
      <w:r>
        <w:rPr>
          <w:rFonts w:ascii="Arial" w:hAnsi="Arial" w:cs="Arial"/>
          <w:sz w:val="24"/>
          <w:szCs w:val="24"/>
        </w:rPr>
        <w:t xml:space="preserve">The study </w:t>
      </w:r>
      <w:r w:rsidR="0040037F">
        <w:rPr>
          <w:rFonts w:ascii="Arial" w:hAnsi="Arial" w:cs="Arial"/>
          <w:sz w:val="24"/>
          <w:szCs w:val="24"/>
        </w:rPr>
        <w:t xml:space="preserve">will also include </w:t>
      </w:r>
      <w:r w:rsidR="00B80D17">
        <w:rPr>
          <w:rFonts w:ascii="Arial" w:hAnsi="Arial" w:cs="Arial"/>
          <w:sz w:val="24"/>
          <w:szCs w:val="24"/>
        </w:rPr>
        <w:t>observations of how and by whom the assessments are carried out</w:t>
      </w:r>
      <w:r w:rsidR="00FE4CD9">
        <w:rPr>
          <w:rFonts w:ascii="Arial" w:hAnsi="Arial" w:cs="Arial"/>
          <w:sz w:val="24"/>
          <w:szCs w:val="24"/>
        </w:rPr>
        <w:t xml:space="preserve"> to better understand </w:t>
      </w:r>
      <w:r w:rsidR="00675E5A">
        <w:rPr>
          <w:rFonts w:ascii="Arial" w:hAnsi="Arial" w:cs="Arial"/>
          <w:sz w:val="24"/>
          <w:szCs w:val="24"/>
        </w:rPr>
        <w:t>the feelings and emotions of participants as they do the assessments</w:t>
      </w:r>
      <w:r w:rsidR="00D037EA">
        <w:rPr>
          <w:rFonts w:ascii="Arial" w:hAnsi="Arial" w:cs="Arial"/>
          <w:sz w:val="24"/>
          <w:szCs w:val="24"/>
        </w:rPr>
        <w:t xml:space="preserve">. </w:t>
      </w:r>
      <w:r w:rsidR="0040037F">
        <w:rPr>
          <w:rFonts w:ascii="Arial" w:hAnsi="Arial" w:cs="Arial"/>
          <w:sz w:val="24"/>
          <w:szCs w:val="24"/>
        </w:rPr>
        <w:t xml:space="preserve"> Howard and McInnes (2011) highlights the need for play like observations in relaxed, comfortable environments to ensure that a child performs at their best</w:t>
      </w:r>
      <w:r w:rsidR="00616CB5">
        <w:rPr>
          <w:rFonts w:ascii="Arial" w:hAnsi="Arial" w:cs="Arial"/>
          <w:sz w:val="24"/>
          <w:szCs w:val="24"/>
        </w:rPr>
        <w:t xml:space="preserve">, this links to the </w:t>
      </w:r>
      <w:r w:rsidR="006B69C6">
        <w:rPr>
          <w:rFonts w:ascii="Arial" w:hAnsi="Arial" w:cs="Arial"/>
          <w:sz w:val="24"/>
          <w:szCs w:val="24"/>
        </w:rPr>
        <w:t>ethnographic</w:t>
      </w:r>
      <w:r w:rsidR="00616CB5">
        <w:rPr>
          <w:rFonts w:ascii="Arial" w:hAnsi="Arial" w:cs="Arial"/>
          <w:sz w:val="24"/>
          <w:szCs w:val="24"/>
        </w:rPr>
        <w:t xml:space="preserve"> approach</w:t>
      </w:r>
      <w:r w:rsidR="006B69C6">
        <w:rPr>
          <w:rFonts w:ascii="Arial" w:hAnsi="Arial" w:cs="Arial"/>
          <w:sz w:val="24"/>
          <w:szCs w:val="24"/>
        </w:rPr>
        <w:t xml:space="preserve"> as</w:t>
      </w:r>
      <w:r w:rsidR="00D01D02">
        <w:rPr>
          <w:rFonts w:ascii="Arial" w:hAnsi="Arial" w:cs="Arial"/>
          <w:sz w:val="24"/>
          <w:szCs w:val="24"/>
        </w:rPr>
        <w:t xml:space="preserve"> the </w:t>
      </w:r>
      <w:r w:rsidR="000434E3">
        <w:rPr>
          <w:rFonts w:ascii="Arial" w:hAnsi="Arial" w:cs="Arial"/>
          <w:sz w:val="24"/>
          <w:szCs w:val="24"/>
        </w:rPr>
        <w:t>researcher</w:t>
      </w:r>
      <w:r w:rsidR="00D01D02">
        <w:rPr>
          <w:rFonts w:ascii="Arial" w:hAnsi="Arial" w:cs="Arial"/>
          <w:sz w:val="24"/>
          <w:szCs w:val="24"/>
        </w:rPr>
        <w:t xml:space="preserve"> aims to visit both settings regularly over the six months period to build up a rapport with the participants in the hope that when the ob</w:t>
      </w:r>
      <w:r w:rsidR="00750F87">
        <w:rPr>
          <w:rFonts w:ascii="Arial" w:hAnsi="Arial" w:cs="Arial"/>
          <w:sz w:val="24"/>
          <w:szCs w:val="24"/>
        </w:rPr>
        <w:t>servations are carried out both the practitioners and the children involved will b</w:t>
      </w:r>
      <w:r w:rsidR="000434E3">
        <w:rPr>
          <w:rFonts w:ascii="Arial" w:hAnsi="Arial" w:cs="Arial"/>
          <w:sz w:val="24"/>
          <w:szCs w:val="24"/>
        </w:rPr>
        <w:t>ehave more naturally.</w:t>
      </w:r>
      <w:r w:rsidR="00593A51">
        <w:rPr>
          <w:rFonts w:ascii="Arial" w:hAnsi="Arial" w:cs="Arial"/>
          <w:sz w:val="24"/>
          <w:szCs w:val="24"/>
        </w:rPr>
        <w:t xml:space="preserve"> </w:t>
      </w:r>
    </w:p>
    <w:p w14:paraId="1FBCDD59" w14:textId="61F0551B" w:rsidR="00170BDB" w:rsidRDefault="008F5439" w:rsidP="00170BDB">
      <w:pPr>
        <w:rPr>
          <w:rFonts w:ascii="Arial" w:hAnsi="Arial" w:cs="Arial"/>
          <w:sz w:val="24"/>
          <w:szCs w:val="24"/>
        </w:rPr>
      </w:pPr>
      <w:r>
        <w:rPr>
          <w:rFonts w:ascii="Arial" w:hAnsi="Arial" w:cs="Arial"/>
          <w:sz w:val="24"/>
          <w:szCs w:val="24"/>
        </w:rPr>
        <w:t>Page (2017) highlights the i</w:t>
      </w:r>
      <w:r w:rsidRPr="001D28CE">
        <w:rPr>
          <w:rFonts w:ascii="Arial" w:hAnsi="Arial" w:cs="Arial"/>
          <w:sz w:val="24"/>
          <w:szCs w:val="24"/>
        </w:rPr>
        <w:t>mportance of professional love, where practitioners are standing in for parents</w:t>
      </w:r>
      <w:r>
        <w:rPr>
          <w:rFonts w:ascii="Arial" w:hAnsi="Arial" w:cs="Arial"/>
          <w:sz w:val="24"/>
          <w:szCs w:val="24"/>
        </w:rPr>
        <w:t xml:space="preserve"> and</w:t>
      </w:r>
      <w:r w:rsidRPr="001D28CE">
        <w:rPr>
          <w:rFonts w:ascii="Arial" w:hAnsi="Arial" w:cs="Arial"/>
          <w:sz w:val="24"/>
          <w:szCs w:val="24"/>
        </w:rPr>
        <w:t xml:space="preserve"> the ability of practitioners to build relationships with babies and young children</w:t>
      </w:r>
      <w:r w:rsidR="000709A5">
        <w:rPr>
          <w:rFonts w:ascii="Arial" w:hAnsi="Arial" w:cs="Arial"/>
          <w:sz w:val="24"/>
          <w:szCs w:val="24"/>
        </w:rPr>
        <w:t>.  T</w:t>
      </w:r>
      <w:r w:rsidR="008B34B4">
        <w:rPr>
          <w:rFonts w:ascii="Arial" w:hAnsi="Arial" w:cs="Arial"/>
          <w:sz w:val="24"/>
          <w:szCs w:val="24"/>
        </w:rPr>
        <w:t>his a</w:t>
      </w:r>
      <w:r w:rsidR="000709A5">
        <w:rPr>
          <w:rFonts w:ascii="Arial" w:hAnsi="Arial" w:cs="Arial"/>
          <w:sz w:val="24"/>
          <w:szCs w:val="24"/>
        </w:rPr>
        <w:t>lso</w:t>
      </w:r>
      <w:r w:rsidR="008B34B4">
        <w:rPr>
          <w:rFonts w:ascii="Arial" w:hAnsi="Arial" w:cs="Arial"/>
          <w:sz w:val="24"/>
          <w:szCs w:val="24"/>
        </w:rPr>
        <w:t xml:space="preserve"> links to </w:t>
      </w:r>
      <w:r w:rsidR="00E42533">
        <w:rPr>
          <w:rFonts w:ascii="Arial" w:hAnsi="Arial" w:cs="Arial"/>
          <w:sz w:val="24"/>
          <w:szCs w:val="24"/>
        </w:rPr>
        <w:t>the child feeling comfortable and relaxed in a setting to enable any assessments or observations to be carried out</w:t>
      </w:r>
      <w:r w:rsidR="000709A5">
        <w:rPr>
          <w:rFonts w:ascii="Arial" w:hAnsi="Arial" w:cs="Arial"/>
          <w:sz w:val="24"/>
          <w:szCs w:val="24"/>
        </w:rPr>
        <w:t xml:space="preserve"> under the most natural </w:t>
      </w:r>
      <w:r w:rsidR="00A55ECE">
        <w:rPr>
          <w:rFonts w:ascii="Arial" w:hAnsi="Arial" w:cs="Arial"/>
          <w:sz w:val="24"/>
          <w:szCs w:val="24"/>
        </w:rPr>
        <w:t>conditions.</w:t>
      </w:r>
    </w:p>
    <w:p w14:paraId="3258B8DD" w14:textId="132BEA1C" w:rsidR="00A55ECE" w:rsidRDefault="00BD1DFA" w:rsidP="00170BDB">
      <w:pPr>
        <w:rPr>
          <w:rFonts w:ascii="Arial" w:hAnsi="Arial" w:cs="Arial"/>
          <w:sz w:val="24"/>
          <w:szCs w:val="24"/>
        </w:rPr>
      </w:pPr>
      <w:r>
        <w:rPr>
          <w:rFonts w:ascii="Arial" w:hAnsi="Arial" w:cs="Arial"/>
          <w:sz w:val="24"/>
          <w:szCs w:val="24"/>
        </w:rPr>
        <w:t>The study will utilise triangulation</w:t>
      </w:r>
      <w:r w:rsidR="00D52A0D">
        <w:rPr>
          <w:rFonts w:ascii="Arial" w:hAnsi="Arial" w:cs="Arial"/>
          <w:sz w:val="24"/>
          <w:szCs w:val="24"/>
        </w:rPr>
        <w:t>.</w:t>
      </w:r>
      <w:r w:rsidR="00CC3A73">
        <w:rPr>
          <w:rFonts w:ascii="Arial" w:hAnsi="Arial" w:cs="Arial"/>
          <w:sz w:val="24"/>
          <w:szCs w:val="24"/>
        </w:rPr>
        <w:t xml:space="preserve">  Cohen et al (2011)</w:t>
      </w:r>
      <w:r w:rsidR="00B05473">
        <w:rPr>
          <w:rFonts w:ascii="Arial" w:hAnsi="Arial" w:cs="Arial"/>
          <w:sz w:val="24"/>
          <w:szCs w:val="24"/>
        </w:rPr>
        <w:t xml:space="preserve"> </w:t>
      </w:r>
      <w:r w:rsidR="0028001F">
        <w:rPr>
          <w:rFonts w:ascii="Arial" w:hAnsi="Arial" w:cs="Arial"/>
          <w:sz w:val="24"/>
          <w:szCs w:val="24"/>
        </w:rPr>
        <w:t xml:space="preserve">ascertains that triangulation is the </w:t>
      </w:r>
      <w:r w:rsidR="00CA0275">
        <w:rPr>
          <w:rFonts w:ascii="Arial" w:hAnsi="Arial" w:cs="Arial"/>
          <w:sz w:val="24"/>
          <w:szCs w:val="24"/>
        </w:rPr>
        <w:t xml:space="preserve">use of two or more methods </w:t>
      </w:r>
      <w:r w:rsidR="00D33A41">
        <w:rPr>
          <w:rFonts w:ascii="Arial" w:hAnsi="Arial" w:cs="Arial"/>
          <w:sz w:val="24"/>
          <w:szCs w:val="24"/>
        </w:rPr>
        <w:t>o</w:t>
      </w:r>
      <w:r w:rsidR="00CA0275">
        <w:rPr>
          <w:rFonts w:ascii="Arial" w:hAnsi="Arial" w:cs="Arial"/>
          <w:sz w:val="24"/>
          <w:szCs w:val="24"/>
        </w:rPr>
        <w:t>f research</w:t>
      </w:r>
      <w:r w:rsidR="00D33A41">
        <w:rPr>
          <w:rFonts w:ascii="Arial" w:hAnsi="Arial" w:cs="Arial"/>
          <w:sz w:val="24"/>
          <w:szCs w:val="24"/>
        </w:rPr>
        <w:t xml:space="preserve"> that demonst</w:t>
      </w:r>
      <w:r w:rsidR="009577D5">
        <w:rPr>
          <w:rFonts w:ascii="Arial" w:hAnsi="Arial" w:cs="Arial"/>
          <w:sz w:val="24"/>
          <w:szCs w:val="24"/>
        </w:rPr>
        <w:t xml:space="preserve">rates depth of investigation and improved reliability, allowing the researcher to </w:t>
      </w:r>
      <w:r w:rsidR="00D52A0D">
        <w:rPr>
          <w:rFonts w:ascii="Arial" w:hAnsi="Arial" w:cs="Arial"/>
          <w:sz w:val="24"/>
          <w:szCs w:val="24"/>
        </w:rPr>
        <w:t>establish</w:t>
      </w:r>
      <w:r w:rsidR="003E3392">
        <w:rPr>
          <w:rFonts w:ascii="Arial" w:hAnsi="Arial" w:cs="Arial"/>
          <w:sz w:val="24"/>
          <w:szCs w:val="24"/>
        </w:rPr>
        <w:t xml:space="preserve"> concurrent validity particularly when using qualitative research</w:t>
      </w:r>
      <w:r w:rsidR="006C2CBA">
        <w:rPr>
          <w:rFonts w:ascii="Arial" w:hAnsi="Arial" w:cs="Arial"/>
          <w:sz w:val="24"/>
          <w:szCs w:val="24"/>
        </w:rPr>
        <w:t>.</w:t>
      </w:r>
      <w:r w:rsidR="00DC5620">
        <w:rPr>
          <w:rFonts w:ascii="Arial" w:hAnsi="Arial" w:cs="Arial"/>
          <w:sz w:val="24"/>
          <w:szCs w:val="24"/>
        </w:rPr>
        <w:t xml:space="preserve">  Robert-Holmes (2018) similarly suggests that </w:t>
      </w:r>
      <w:r w:rsidR="003305E3">
        <w:rPr>
          <w:rFonts w:ascii="Arial" w:hAnsi="Arial" w:cs="Arial"/>
          <w:sz w:val="24"/>
          <w:szCs w:val="24"/>
        </w:rPr>
        <w:t>through a mixed method approach and the triangulation of two different sets of data collected</w:t>
      </w:r>
      <w:r w:rsidR="00F121E2">
        <w:rPr>
          <w:rFonts w:ascii="Arial" w:hAnsi="Arial" w:cs="Arial"/>
          <w:sz w:val="24"/>
          <w:szCs w:val="24"/>
        </w:rPr>
        <w:t xml:space="preserve">, a researcher is better able to demonstrate </w:t>
      </w:r>
      <w:r w:rsidR="001065D7">
        <w:rPr>
          <w:rFonts w:ascii="Arial" w:hAnsi="Arial" w:cs="Arial"/>
          <w:sz w:val="24"/>
          <w:szCs w:val="24"/>
        </w:rPr>
        <w:t>confidence and reliability of results.  Two sets of data collected</w:t>
      </w:r>
      <w:r w:rsidR="002C77D8">
        <w:rPr>
          <w:rFonts w:ascii="Arial" w:hAnsi="Arial" w:cs="Arial"/>
          <w:sz w:val="24"/>
          <w:szCs w:val="24"/>
        </w:rPr>
        <w:t xml:space="preserve"> through different methods</w:t>
      </w:r>
      <w:r w:rsidR="001065D7">
        <w:rPr>
          <w:rFonts w:ascii="Arial" w:hAnsi="Arial" w:cs="Arial"/>
          <w:sz w:val="24"/>
          <w:szCs w:val="24"/>
        </w:rPr>
        <w:t xml:space="preserve"> that agree may </w:t>
      </w:r>
      <w:r w:rsidR="009E3F23">
        <w:rPr>
          <w:rFonts w:ascii="Arial" w:hAnsi="Arial" w:cs="Arial"/>
          <w:sz w:val="24"/>
          <w:szCs w:val="24"/>
        </w:rPr>
        <w:t>demonstrate triangulation of research.</w:t>
      </w:r>
      <w:r w:rsidR="00F31917">
        <w:rPr>
          <w:rFonts w:ascii="Arial" w:hAnsi="Arial" w:cs="Arial"/>
          <w:sz w:val="24"/>
          <w:szCs w:val="24"/>
        </w:rPr>
        <w:t xml:space="preserve">  It will be utilised </w:t>
      </w:r>
      <w:r w:rsidR="008A7A7D">
        <w:rPr>
          <w:rFonts w:ascii="Arial" w:hAnsi="Arial" w:cs="Arial"/>
          <w:sz w:val="24"/>
          <w:szCs w:val="24"/>
        </w:rPr>
        <w:t>during this study to ensure that questions answered</w:t>
      </w:r>
      <w:r w:rsidR="003B1FF7">
        <w:rPr>
          <w:rFonts w:ascii="Arial" w:hAnsi="Arial" w:cs="Arial"/>
          <w:sz w:val="24"/>
          <w:szCs w:val="24"/>
        </w:rPr>
        <w:t>,</w:t>
      </w:r>
      <w:r w:rsidR="008A7A7D">
        <w:rPr>
          <w:rFonts w:ascii="Arial" w:hAnsi="Arial" w:cs="Arial"/>
          <w:sz w:val="24"/>
          <w:szCs w:val="24"/>
        </w:rPr>
        <w:t xml:space="preserve"> </w:t>
      </w:r>
      <w:r w:rsidR="00F46D09">
        <w:rPr>
          <w:rFonts w:ascii="Arial" w:hAnsi="Arial" w:cs="Arial"/>
          <w:sz w:val="24"/>
          <w:szCs w:val="24"/>
        </w:rPr>
        <w:t>in what will be anonymous questionnaires</w:t>
      </w:r>
      <w:r w:rsidR="003B1FF7">
        <w:rPr>
          <w:rFonts w:ascii="Arial" w:hAnsi="Arial" w:cs="Arial"/>
          <w:sz w:val="24"/>
          <w:szCs w:val="24"/>
        </w:rPr>
        <w:t>,</w:t>
      </w:r>
      <w:r w:rsidR="00F46D09">
        <w:rPr>
          <w:rFonts w:ascii="Arial" w:hAnsi="Arial" w:cs="Arial"/>
          <w:sz w:val="24"/>
          <w:szCs w:val="24"/>
        </w:rPr>
        <w:t xml:space="preserve"> correlates to the answers given during interviews and </w:t>
      </w:r>
      <w:r w:rsidR="003B1FF7">
        <w:rPr>
          <w:rFonts w:ascii="Arial" w:hAnsi="Arial" w:cs="Arial"/>
          <w:sz w:val="24"/>
          <w:szCs w:val="24"/>
        </w:rPr>
        <w:t>observations made within the setting.</w:t>
      </w:r>
    </w:p>
    <w:p w14:paraId="26A620B7" w14:textId="77777777" w:rsidR="00091A3A" w:rsidRDefault="00091A3A" w:rsidP="00170BDB">
      <w:pPr>
        <w:rPr>
          <w:rFonts w:ascii="Arial" w:hAnsi="Arial" w:cs="Arial"/>
          <w:sz w:val="24"/>
          <w:szCs w:val="24"/>
        </w:rPr>
      </w:pPr>
    </w:p>
    <w:p w14:paraId="4B9629DD" w14:textId="157A0F64" w:rsidR="00091A3A" w:rsidRDefault="00091A3A" w:rsidP="00170BDB">
      <w:pPr>
        <w:rPr>
          <w:rFonts w:ascii="Arial" w:hAnsi="Arial" w:cs="Arial"/>
          <w:b/>
          <w:bCs/>
          <w:sz w:val="28"/>
          <w:szCs w:val="28"/>
        </w:rPr>
      </w:pPr>
      <w:r w:rsidRPr="00091A3A">
        <w:rPr>
          <w:rFonts w:ascii="Arial" w:hAnsi="Arial" w:cs="Arial"/>
          <w:b/>
          <w:bCs/>
          <w:sz w:val="28"/>
          <w:szCs w:val="28"/>
        </w:rPr>
        <w:t>Ethical Considerations</w:t>
      </w:r>
    </w:p>
    <w:p w14:paraId="6A83C45A" w14:textId="550234C6" w:rsidR="00D529E8" w:rsidRDefault="00F271DB" w:rsidP="00170BDB">
      <w:pPr>
        <w:rPr>
          <w:rFonts w:ascii="Arial" w:hAnsi="Arial" w:cs="Arial"/>
          <w:sz w:val="24"/>
          <w:szCs w:val="24"/>
        </w:rPr>
      </w:pPr>
      <w:r w:rsidRPr="00F90F6D">
        <w:rPr>
          <w:rFonts w:ascii="Arial" w:hAnsi="Arial" w:cs="Arial"/>
          <w:sz w:val="24"/>
          <w:szCs w:val="24"/>
        </w:rPr>
        <w:t>Since the Nuremberg trials (194</w:t>
      </w:r>
      <w:r w:rsidR="005B634A">
        <w:rPr>
          <w:rFonts w:ascii="Arial" w:hAnsi="Arial" w:cs="Arial"/>
          <w:sz w:val="24"/>
          <w:szCs w:val="24"/>
        </w:rPr>
        <w:t>7</w:t>
      </w:r>
      <w:r w:rsidRPr="00F90F6D">
        <w:rPr>
          <w:rFonts w:ascii="Arial" w:hAnsi="Arial" w:cs="Arial"/>
          <w:sz w:val="24"/>
          <w:szCs w:val="24"/>
        </w:rPr>
        <w:t>-194</w:t>
      </w:r>
      <w:r w:rsidR="005B634A">
        <w:rPr>
          <w:rFonts w:ascii="Arial" w:hAnsi="Arial" w:cs="Arial"/>
          <w:sz w:val="24"/>
          <w:szCs w:val="24"/>
        </w:rPr>
        <w:t>9</w:t>
      </w:r>
      <w:r w:rsidRPr="00F90F6D">
        <w:rPr>
          <w:rFonts w:ascii="Arial" w:hAnsi="Arial" w:cs="Arial"/>
          <w:sz w:val="24"/>
          <w:szCs w:val="24"/>
        </w:rPr>
        <w:t xml:space="preserve">) </w:t>
      </w:r>
      <w:r w:rsidR="000C6957" w:rsidRPr="00F90F6D">
        <w:rPr>
          <w:rFonts w:ascii="Arial" w:hAnsi="Arial" w:cs="Arial"/>
          <w:sz w:val="24"/>
          <w:szCs w:val="24"/>
        </w:rPr>
        <w:t xml:space="preserve">the </w:t>
      </w:r>
      <w:r w:rsidR="00E730D3" w:rsidRPr="00F90F6D">
        <w:rPr>
          <w:rFonts w:ascii="Arial" w:hAnsi="Arial" w:cs="Arial"/>
          <w:sz w:val="24"/>
          <w:szCs w:val="24"/>
        </w:rPr>
        <w:t>importance</w:t>
      </w:r>
      <w:r w:rsidR="000C6957" w:rsidRPr="00F90F6D">
        <w:rPr>
          <w:rFonts w:ascii="Arial" w:hAnsi="Arial" w:cs="Arial"/>
          <w:sz w:val="24"/>
          <w:szCs w:val="24"/>
        </w:rPr>
        <w:t xml:space="preserve"> of ethics</w:t>
      </w:r>
      <w:r w:rsidR="00E730D3" w:rsidRPr="00F90F6D">
        <w:rPr>
          <w:rFonts w:ascii="Arial" w:hAnsi="Arial" w:cs="Arial"/>
          <w:sz w:val="24"/>
          <w:szCs w:val="24"/>
        </w:rPr>
        <w:t xml:space="preserve"> and ethical consideration</w:t>
      </w:r>
      <w:r w:rsidR="004C2CE9" w:rsidRPr="00F90F6D">
        <w:rPr>
          <w:rFonts w:ascii="Arial" w:hAnsi="Arial" w:cs="Arial"/>
          <w:sz w:val="24"/>
          <w:szCs w:val="24"/>
        </w:rPr>
        <w:t>s</w:t>
      </w:r>
      <w:r w:rsidR="00E730D3" w:rsidRPr="00F90F6D">
        <w:rPr>
          <w:rFonts w:ascii="Arial" w:hAnsi="Arial" w:cs="Arial"/>
          <w:sz w:val="24"/>
          <w:szCs w:val="24"/>
        </w:rPr>
        <w:t xml:space="preserve"> have been at the forefront</w:t>
      </w:r>
      <w:r w:rsidR="004C2CE9" w:rsidRPr="00F90F6D">
        <w:rPr>
          <w:rFonts w:ascii="Arial" w:hAnsi="Arial" w:cs="Arial"/>
          <w:sz w:val="24"/>
          <w:szCs w:val="24"/>
        </w:rPr>
        <w:t xml:space="preserve"> of modern research</w:t>
      </w:r>
      <w:r w:rsidR="000353BD">
        <w:rPr>
          <w:rFonts w:ascii="Arial" w:hAnsi="Arial" w:cs="Arial"/>
          <w:sz w:val="24"/>
          <w:szCs w:val="24"/>
        </w:rPr>
        <w:t>;</w:t>
      </w:r>
      <w:r w:rsidR="004C2CE9" w:rsidRPr="00F90F6D">
        <w:rPr>
          <w:rFonts w:ascii="Arial" w:hAnsi="Arial" w:cs="Arial"/>
          <w:sz w:val="24"/>
          <w:szCs w:val="24"/>
        </w:rPr>
        <w:t xml:space="preserve"> how to keep participants safe from abuses, </w:t>
      </w:r>
      <w:r w:rsidR="00762699" w:rsidRPr="00F90F6D">
        <w:rPr>
          <w:rFonts w:ascii="Arial" w:hAnsi="Arial" w:cs="Arial"/>
          <w:sz w:val="24"/>
          <w:szCs w:val="24"/>
        </w:rPr>
        <w:t>manip</w:t>
      </w:r>
      <w:r w:rsidR="004B0CA5" w:rsidRPr="00F90F6D">
        <w:rPr>
          <w:rFonts w:ascii="Arial" w:hAnsi="Arial" w:cs="Arial"/>
          <w:sz w:val="24"/>
          <w:szCs w:val="24"/>
        </w:rPr>
        <w:t>ulation and deception (</w:t>
      </w:r>
      <w:r w:rsidR="00F90F6D" w:rsidRPr="00F90F6D">
        <w:rPr>
          <w:rFonts w:ascii="Arial" w:hAnsi="Arial" w:cs="Arial"/>
          <w:sz w:val="24"/>
          <w:szCs w:val="24"/>
        </w:rPr>
        <w:t>Jotterand et al, 2010).</w:t>
      </w:r>
      <w:r w:rsidR="00F90F6D">
        <w:rPr>
          <w:rFonts w:ascii="Arial" w:hAnsi="Arial" w:cs="Arial"/>
          <w:sz w:val="24"/>
          <w:szCs w:val="24"/>
        </w:rPr>
        <w:t xml:space="preserve">  </w:t>
      </w:r>
      <w:r w:rsidR="00110FD4">
        <w:rPr>
          <w:rFonts w:ascii="Arial" w:hAnsi="Arial" w:cs="Arial"/>
          <w:sz w:val="24"/>
          <w:szCs w:val="24"/>
        </w:rPr>
        <w:t>Th</w:t>
      </w:r>
      <w:r w:rsidR="006A3EAF">
        <w:rPr>
          <w:rFonts w:ascii="Arial" w:hAnsi="Arial" w:cs="Arial"/>
          <w:sz w:val="24"/>
          <w:szCs w:val="24"/>
        </w:rPr>
        <w:t xml:space="preserve">is research proposal will look at </w:t>
      </w:r>
      <w:r w:rsidR="00E85DBE">
        <w:rPr>
          <w:rFonts w:ascii="Arial" w:hAnsi="Arial" w:cs="Arial"/>
          <w:sz w:val="24"/>
          <w:szCs w:val="24"/>
        </w:rPr>
        <w:t>voluntary, informed consent from parents</w:t>
      </w:r>
      <w:r w:rsidR="00A37D17">
        <w:rPr>
          <w:rFonts w:ascii="Arial" w:hAnsi="Arial" w:cs="Arial"/>
          <w:sz w:val="24"/>
          <w:szCs w:val="24"/>
        </w:rPr>
        <w:t xml:space="preserve">, with </w:t>
      </w:r>
      <w:r w:rsidR="00D85C10">
        <w:rPr>
          <w:rFonts w:ascii="Arial" w:hAnsi="Arial" w:cs="Arial"/>
          <w:sz w:val="24"/>
          <w:szCs w:val="24"/>
        </w:rPr>
        <w:t xml:space="preserve">children involved in the discussion, informed consent from </w:t>
      </w:r>
      <w:r w:rsidR="00E85DBE">
        <w:rPr>
          <w:rFonts w:ascii="Arial" w:hAnsi="Arial" w:cs="Arial"/>
          <w:sz w:val="24"/>
          <w:szCs w:val="24"/>
        </w:rPr>
        <w:t xml:space="preserve">practitioners and assent </w:t>
      </w:r>
      <w:r w:rsidR="00E85DBE">
        <w:rPr>
          <w:rFonts w:ascii="Arial" w:hAnsi="Arial" w:cs="Arial"/>
          <w:sz w:val="24"/>
          <w:szCs w:val="24"/>
        </w:rPr>
        <w:lastRenderedPageBreak/>
        <w:t xml:space="preserve">from the children.  </w:t>
      </w:r>
      <w:r w:rsidR="00794878">
        <w:rPr>
          <w:rFonts w:ascii="Arial" w:hAnsi="Arial" w:cs="Arial"/>
          <w:sz w:val="24"/>
          <w:szCs w:val="24"/>
        </w:rPr>
        <w:t xml:space="preserve">How risk to participants, researchers and sponsors will be </w:t>
      </w:r>
      <w:r w:rsidR="00181B73">
        <w:rPr>
          <w:rFonts w:ascii="Arial" w:hAnsi="Arial" w:cs="Arial"/>
          <w:sz w:val="24"/>
          <w:szCs w:val="24"/>
        </w:rPr>
        <w:t>minimised</w:t>
      </w:r>
      <w:r w:rsidR="00794878">
        <w:rPr>
          <w:rFonts w:ascii="Arial" w:hAnsi="Arial" w:cs="Arial"/>
          <w:sz w:val="24"/>
          <w:szCs w:val="24"/>
        </w:rPr>
        <w:t xml:space="preserve"> where possible </w:t>
      </w:r>
      <w:r w:rsidR="00622670">
        <w:rPr>
          <w:rFonts w:ascii="Arial" w:hAnsi="Arial" w:cs="Arial"/>
          <w:sz w:val="24"/>
          <w:szCs w:val="24"/>
        </w:rPr>
        <w:t xml:space="preserve">and how </w:t>
      </w:r>
      <w:r w:rsidR="00BB0E5D">
        <w:rPr>
          <w:rFonts w:ascii="Arial" w:hAnsi="Arial" w:cs="Arial"/>
          <w:sz w:val="24"/>
          <w:szCs w:val="24"/>
        </w:rPr>
        <w:t>confidentiality and anonymity will be protected.</w:t>
      </w:r>
    </w:p>
    <w:p w14:paraId="26CEA5D1" w14:textId="791EEA92" w:rsidR="00A83EAE" w:rsidRDefault="00DC08A3" w:rsidP="00170BDB">
      <w:pPr>
        <w:rPr>
          <w:rFonts w:ascii="Arial" w:hAnsi="Arial" w:cs="Arial"/>
          <w:sz w:val="24"/>
          <w:szCs w:val="24"/>
        </w:rPr>
      </w:pPr>
      <w:r>
        <w:rPr>
          <w:rFonts w:ascii="Arial" w:hAnsi="Arial" w:cs="Arial"/>
          <w:sz w:val="24"/>
          <w:szCs w:val="24"/>
        </w:rPr>
        <w:t>BERA</w:t>
      </w:r>
      <w:r w:rsidR="0085613B">
        <w:rPr>
          <w:rFonts w:ascii="Arial" w:hAnsi="Arial" w:cs="Arial"/>
          <w:sz w:val="24"/>
          <w:szCs w:val="24"/>
        </w:rPr>
        <w:t xml:space="preserve"> (2018</w:t>
      </w:r>
      <w:r>
        <w:rPr>
          <w:rFonts w:ascii="Arial" w:hAnsi="Arial" w:cs="Arial"/>
          <w:sz w:val="24"/>
          <w:szCs w:val="24"/>
        </w:rPr>
        <w:t>)</w:t>
      </w:r>
      <w:r w:rsidR="0085613B">
        <w:rPr>
          <w:rFonts w:ascii="Arial" w:hAnsi="Arial" w:cs="Arial"/>
          <w:sz w:val="24"/>
          <w:szCs w:val="24"/>
        </w:rPr>
        <w:t xml:space="preserve"> ascertains that</w:t>
      </w:r>
      <w:r w:rsidR="00787608">
        <w:rPr>
          <w:rFonts w:ascii="Arial" w:hAnsi="Arial" w:cs="Arial"/>
          <w:sz w:val="24"/>
          <w:szCs w:val="24"/>
        </w:rPr>
        <w:t xml:space="preserve"> informed consent means that every</w:t>
      </w:r>
      <w:r w:rsidR="0085613B">
        <w:rPr>
          <w:rFonts w:ascii="Arial" w:hAnsi="Arial" w:cs="Arial"/>
          <w:sz w:val="24"/>
          <w:szCs w:val="24"/>
        </w:rPr>
        <w:t xml:space="preserve"> </w:t>
      </w:r>
      <w:r w:rsidR="008E75D4">
        <w:rPr>
          <w:rFonts w:ascii="Arial" w:hAnsi="Arial" w:cs="Arial"/>
          <w:sz w:val="24"/>
          <w:szCs w:val="24"/>
        </w:rPr>
        <w:t>participant</w:t>
      </w:r>
      <w:r w:rsidR="00787608">
        <w:rPr>
          <w:rFonts w:ascii="Arial" w:hAnsi="Arial" w:cs="Arial"/>
          <w:sz w:val="24"/>
          <w:szCs w:val="24"/>
        </w:rPr>
        <w:t xml:space="preserve"> </w:t>
      </w:r>
      <w:r w:rsidR="008E75D4">
        <w:rPr>
          <w:rFonts w:ascii="Arial" w:hAnsi="Arial" w:cs="Arial"/>
          <w:sz w:val="24"/>
          <w:szCs w:val="24"/>
        </w:rPr>
        <w:t xml:space="preserve">should be fully aware of </w:t>
      </w:r>
      <w:r w:rsidR="001B6C44">
        <w:rPr>
          <w:rFonts w:ascii="Arial" w:hAnsi="Arial" w:cs="Arial"/>
          <w:sz w:val="24"/>
          <w:szCs w:val="24"/>
        </w:rPr>
        <w:t>what the research involves</w:t>
      </w:r>
      <w:r w:rsidR="00755629">
        <w:rPr>
          <w:rFonts w:ascii="Arial" w:hAnsi="Arial" w:cs="Arial"/>
          <w:sz w:val="24"/>
          <w:szCs w:val="24"/>
        </w:rPr>
        <w:t>, why they are being asked to participate and how their data will be used</w:t>
      </w:r>
      <w:r w:rsidR="001B6C44">
        <w:rPr>
          <w:rFonts w:ascii="Arial" w:hAnsi="Arial" w:cs="Arial"/>
          <w:sz w:val="24"/>
          <w:szCs w:val="24"/>
        </w:rPr>
        <w:t>,</w:t>
      </w:r>
      <w:r>
        <w:rPr>
          <w:rFonts w:ascii="Arial" w:hAnsi="Arial" w:cs="Arial"/>
          <w:sz w:val="24"/>
          <w:szCs w:val="24"/>
        </w:rPr>
        <w:t xml:space="preserve"> they should also made aware of the right to withdraw at any point without any </w:t>
      </w:r>
      <w:r w:rsidR="004C3544">
        <w:rPr>
          <w:rFonts w:ascii="Arial" w:hAnsi="Arial" w:cs="Arial"/>
          <w:sz w:val="24"/>
          <w:szCs w:val="24"/>
        </w:rPr>
        <w:t>consequences</w:t>
      </w:r>
      <w:r w:rsidR="0017580F">
        <w:rPr>
          <w:rFonts w:ascii="Arial" w:hAnsi="Arial" w:cs="Arial"/>
          <w:sz w:val="24"/>
          <w:szCs w:val="24"/>
        </w:rPr>
        <w:t>.</w:t>
      </w:r>
      <w:r w:rsidR="00196D39">
        <w:rPr>
          <w:rFonts w:ascii="Arial" w:hAnsi="Arial" w:cs="Arial"/>
          <w:sz w:val="24"/>
          <w:szCs w:val="24"/>
        </w:rPr>
        <w:t xml:space="preserve"> E</w:t>
      </w:r>
      <w:r w:rsidR="0014149E">
        <w:rPr>
          <w:rFonts w:ascii="Arial" w:hAnsi="Arial" w:cs="Arial"/>
          <w:sz w:val="24"/>
          <w:szCs w:val="24"/>
        </w:rPr>
        <w:t xml:space="preserve">thical </w:t>
      </w:r>
      <w:r w:rsidR="00196D39">
        <w:rPr>
          <w:rFonts w:ascii="Arial" w:hAnsi="Arial" w:cs="Arial"/>
          <w:sz w:val="24"/>
          <w:szCs w:val="24"/>
        </w:rPr>
        <w:t>R</w:t>
      </w:r>
      <w:r w:rsidR="0014149E">
        <w:rPr>
          <w:rFonts w:ascii="Arial" w:hAnsi="Arial" w:cs="Arial"/>
          <w:sz w:val="24"/>
          <w:szCs w:val="24"/>
        </w:rPr>
        <w:t xml:space="preserve">esearch </w:t>
      </w:r>
      <w:r w:rsidR="00196D39">
        <w:rPr>
          <w:rFonts w:ascii="Arial" w:hAnsi="Arial" w:cs="Arial"/>
          <w:sz w:val="24"/>
          <w:szCs w:val="24"/>
        </w:rPr>
        <w:t>I</w:t>
      </w:r>
      <w:r w:rsidR="0014149E">
        <w:rPr>
          <w:rFonts w:ascii="Arial" w:hAnsi="Arial" w:cs="Arial"/>
          <w:sz w:val="24"/>
          <w:szCs w:val="24"/>
        </w:rPr>
        <w:t xml:space="preserve">nvolving </w:t>
      </w:r>
      <w:r w:rsidR="00196D39">
        <w:rPr>
          <w:rFonts w:ascii="Arial" w:hAnsi="Arial" w:cs="Arial"/>
          <w:sz w:val="24"/>
          <w:szCs w:val="24"/>
        </w:rPr>
        <w:t>C</w:t>
      </w:r>
      <w:r w:rsidR="0014149E">
        <w:rPr>
          <w:rFonts w:ascii="Arial" w:hAnsi="Arial" w:cs="Arial"/>
          <w:sz w:val="24"/>
          <w:szCs w:val="24"/>
        </w:rPr>
        <w:t>hildren ERIC (2019)</w:t>
      </w:r>
      <w:r w:rsidR="000B7A0A">
        <w:rPr>
          <w:rFonts w:ascii="Arial" w:hAnsi="Arial" w:cs="Arial"/>
          <w:sz w:val="24"/>
          <w:szCs w:val="24"/>
        </w:rPr>
        <w:t xml:space="preserve"> and </w:t>
      </w:r>
      <w:r w:rsidR="00A931D6">
        <w:rPr>
          <w:rFonts w:ascii="Arial" w:hAnsi="Arial" w:cs="Arial"/>
          <w:sz w:val="24"/>
          <w:szCs w:val="24"/>
        </w:rPr>
        <w:t xml:space="preserve">Clark </w:t>
      </w:r>
      <w:r w:rsidR="00EF594A">
        <w:rPr>
          <w:rFonts w:ascii="Arial" w:hAnsi="Arial" w:cs="Arial"/>
          <w:sz w:val="24"/>
          <w:szCs w:val="24"/>
        </w:rPr>
        <w:t>et al.</w:t>
      </w:r>
      <w:r w:rsidR="000B7A0A">
        <w:rPr>
          <w:rFonts w:ascii="Arial" w:hAnsi="Arial" w:cs="Arial"/>
          <w:sz w:val="24"/>
          <w:szCs w:val="24"/>
        </w:rPr>
        <w:t xml:space="preserve"> </w:t>
      </w:r>
      <w:r w:rsidR="00F166FE">
        <w:rPr>
          <w:rFonts w:ascii="Arial" w:hAnsi="Arial" w:cs="Arial"/>
          <w:sz w:val="24"/>
          <w:szCs w:val="24"/>
        </w:rPr>
        <w:t>(2</w:t>
      </w:r>
      <w:r w:rsidR="007740EA">
        <w:rPr>
          <w:rFonts w:ascii="Arial" w:hAnsi="Arial" w:cs="Arial"/>
          <w:sz w:val="24"/>
          <w:szCs w:val="24"/>
        </w:rPr>
        <w:t>013</w:t>
      </w:r>
      <w:r w:rsidR="00F166FE">
        <w:rPr>
          <w:rFonts w:ascii="Arial" w:hAnsi="Arial" w:cs="Arial"/>
          <w:sz w:val="24"/>
          <w:szCs w:val="24"/>
        </w:rPr>
        <w:t>)</w:t>
      </w:r>
      <w:r w:rsidR="0014149E">
        <w:rPr>
          <w:rFonts w:ascii="Arial" w:hAnsi="Arial" w:cs="Arial"/>
          <w:sz w:val="24"/>
          <w:szCs w:val="24"/>
        </w:rPr>
        <w:t xml:space="preserve"> </w:t>
      </w:r>
      <w:r w:rsidR="00017A9E">
        <w:rPr>
          <w:rFonts w:ascii="Arial" w:hAnsi="Arial" w:cs="Arial"/>
          <w:sz w:val="24"/>
          <w:szCs w:val="24"/>
        </w:rPr>
        <w:t xml:space="preserve">argue that </w:t>
      </w:r>
      <w:r w:rsidR="00024FC7">
        <w:rPr>
          <w:rFonts w:ascii="Arial" w:hAnsi="Arial" w:cs="Arial"/>
          <w:sz w:val="24"/>
          <w:szCs w:val="24"/>
        </w:rPr>
        <w:t xml:space="preserve">researchers should seek </w:t>
      </w:r>
      <w:r w:rsidR="00042009">
        <w:rPr>
          <w:rFonts w:ascii="Arial" w:hAnsi="Arial" w:cs="Arial"/>
          <w:sz w:val="24"/>
          <w:szCs w:val="24"/>
        </w:rPr>
        <w:t>informed consent from children, through explaining the research</w:t>
      </w:r>
      <w:r w:rsidR="003A62E1">
        <w:rPr>
          <w:rFonts w:ascii="Arial" w:hAnsi="Arial" w:cs="Arial"/>
          <w:sz w:val="24"/>
          <w:szCs w:val="24"/>
        </w:rPr>
        <w:t xml:space="preserve"> in</w:t>
      </w:r>
      <w:r w:rsidR="00B800A1">
        <w:rPr>
          <w:rFonts w:ascii="Arial" w:hAnsi="Arial" w:cs="Arial"/>
          <w:sz w:val="24"/>
          <w:szCs w:val="24"/>
        </w:rPr>
        <w:t xml:space="preserve"> an </w:t>
      </w:r>
      <w:r w:rsidR="004E340A">
        <w:rPr>
          <w:rFonts w:ascii="Arial" w:hAnsi="Arial" w:cs="Arial"/>
          <w:sz w:val="24"/>
          <w:szCs w:val="24"/>
        </w:rPr>
        <w:t>age-appropriate</w:t>
      </w:r>
      <w:r w:rsidR="00B800A1">
        <w:rPr>
          <w:rFonts w:ascii="Arial" w:hAnsi="Arial" w:cs="Arial"/>
          <w:sz w:val="24"/>
          <w:szCs w:val="24"/>
        </w:rPr>
        <w:t xml:space="preserve"> manner</w:t>
      </w:r>
      <w:r w:rsidR="009762CD">
        <w:rPr>
          <w:rFonts w:ascii="Arial" w:hAnsi="Arial" w:cs="Arial"/>
          <w:sz w:val="24"/>
          <w:szCs w:val="24"/>
        </w:rPr>
        <w:t xml:space="preserve"> and </w:t>
      </w:r>
      <w:r w:rsidR="00ED61AB">
        <w:rPr>
          <w:rFonts w:ascii="Arial" w:hAnsi="Arial" w:cs="Arial"/>
          <w:sz w:val="24"/>
          <w:szCs w:val="24"/>
        </w:rPr>
        <w:t xml:space="preserve">by </w:t>
      </w:r>
      <w:r w:rsidR="009762CD">
        <w:rPr>
          <w:rFonts w:ascii="Arial" w:hAnsi="Arial" w:cs="Arial"/>
          <w:sz w:val="24"/>
          <w:szCs w:val="24"/>
        </w:rPr>
        <w:t xml:space="preserve">ensuring they are </w:t>
      </w:r>
      <w:r w:rsidR="00010DF2">
        <w:rPr>
          <w:rFonts w:ascii="Arial" w:hAnsi="Arial" w:cs="Arial"/>
          <w:sz w:val="24"/>
          <w:szCs w:val="24"/>
        </w:rPr>
        <w:t>aware</w:t>
      </w:r>
      <w:r w:rsidR="009762CD">
        <w:rPr>
          <w:rFonts w:ascii="Arial" w:hAnsi="Arial" w:cs="Arial"/>
          <w:sz w:val="24"/>
          <w:szCs w:val="24"/>
        </w:rPr>
        <w:t xml:space="preserve"> that the consent is </w:t>
      </w:r>
      <w:r w:rsidR="00010DF2">
        <w:rPr>
          <w:rFonts w:ascii="Arial" w:hAnsi="Arial" w:cs="Arial"/>
          <w:sz w:val="24"/>
          <w:szCs w:val="24"/>
        </w:rPr>
        <w:t>negotiable</w:t>
      </w:r>
      <w:r w:rsidR="00F166FE">
        <w:rPr>
          <w:rFonts w:ascii="Arial" w:hAnsi="Arial" w:cs="Arial"/>
          <w:sz w:val="24"/>
          <w:szCs w:val="24"/>
        </w:rPr>
        <w:t xml:space="preserve"> </w:t>
      </w:r>
      <w:r w:rsidR="009B52DB">
        <w:rPr>
          <w:rFonts w:ascii="Arial" w:hAnsi="Arial" w:cs="Arial"/>
          <w:sz w:val="24"/>
          <w:szCs w:val="24"/>
        </w:rPr>
        <w:t>and renegotiable as the research evolves</w:t>
      </w:r>
      <w:r w:rsidR="001E18D6">
        <w:rPr>
          <w:rFonts w:ascii="Arial" w:hAnsi="Arial" w:cs="Arial"/>
          <w:sz w:val="24"/>
          <w:szCs w:val="24"/>
        </w:rPr>
        <w:t>; they</w:t>
      </w:r>
      <w:r w:rsidR="00ED61AB">
        <w:rPr>
          <w:rFonts w:ascii="Arial" w:hAnsi="Arial" w:cs="Arial"/>
          <w:sz w:val="24"/>
          <w:szCs w:val="24"/>
        </w:rPr>
        <w:t xml:space="preserve"> must also be aware of their right to </w:t>
      </w:r>
      <w:r w:rsidR="009762CD">
        <w:rPr>
          <w:rFonts w:ascii="Arial" w:hAnsi="Arial" w:cs="Arial"/>
          <w:sz w:val="24"/>
          <w:szCs w:val="24"/>
        </w:rPr>
        <w:t>withdraw</w:t>
      </w:r>
      <w:r w:rsidR="00EA6A08">
        <w:rPr>
          <w:rFonts w:ascii="Arial" w:hAnsi="Arial" w:cs="Arial"/>
          <w:sz w:val="24"/>
          <w:szCs w:val="24"/>
        </w:rPr>
        <w:t xml:space="preserve"> </w:t>
      </w:r>
      <w:r w:rsidR="001E18D6">
        <w:rPr>
          <w:rFonts w:ascii="Arial" w:hAnsi="Arial" w:cs="Arial"/>
          <w:sz w:val="24"/>
          <w:szCs w:val="24"/>
        </w:rPr>
        <w:t>consent</w:t>
      </w:r>
      <w:r w:rsidR="00EA6A08">
        <w:rPr>
          <w:rFonts w:ascii="Arial" w:hAnsi="Arial" w:cs="Arial"/>
          <w:sz w:val="24"/>
          <w:szCs w:val="24"/>
        </w:rPr>
        <w:t>/assent</w:t>
      </w:r>
      <w:r w:rsidR="009762CD">
        <w:rPr>
          <w:rFonts w:ascii="Arial" w:hAnsi="Arial" w:cs="Arial"/>
          <w:sz w:val="24"/>
          <w:szCs w:val="24"/>
        </w:rPr>
        <w:t xml:space="preserve"> at any point </w:t>
      </w:r>
      <w:r w:rsidR="00010DF2">
        <w:rPr>
          <w:rFonts w:ascii="Arial" w:hAnsi="Arial" w:cs="Arial"/>
          <w:sz w:val="24"/>
          <w:szCs w:val="24"/>
        </w:rPr>
        <w:t>without any repercussions to themselves or their familie</w:t>
      </w:r>
      <w:r w:rsidR="00F166FE">
        <w:rPr>
          <w:rFonts w:ascii="Arial" w:hAnsi="Arial" w:cs="Arial"/>
          <w:sz w:val="24"/>
          <w:szCs w:val="24"/>
        </w:rPr>
        <w:t>s</w:t>
      </w:r>
      <w:r w:rsidR="009F7576">
        <w:rPr>
          <w:rFonts w:ascii="Arial" w:hAnsi="Arial" w:cs="Arial"/>
          <w:sz w:val="24"/>
          <w:szCs w:val="24"/>
        </w:rPr>
        <w:t>.</w:t>
      </w:r>
      <w:r w:rsidR="000179DD">
        <w:rPr>
          <w:rFonts w:ascii="Arial" w:hAnsi="Arial" w:cs="Arial"/>
          <w:sz w:val="24"/>
          <w:szCs w:val="24"/>
        </w:rPr>
        <w:t xml:space="preserve"> </w:t>
      </w:r>
    </w:p>
    <w:p w14:paraId="6D5468D4" w14:textId="6D1B3BEC" w:rsidR="00297C6A" w:rsidRDefault="004C3544" w:rsidP="00170BDB">
      <w:pPr>
        <w:rPr>
          <w:rFonts w:ascii="Arial" w:hAnsi="Arial" w:cs="Arial"/>
          <w:sz w:val="24"/>
          <w:szCs w:val="24"/>
        </w:rPr>
      </w:pPr>
      <w:r>
        <w:rPr>
          <w:rFonts w:ascii="Arial" w:hAnsi="Arial" w:cs="Arial"/>
          <w:sz w:val="24"/>
          <w:szCs w:val="24"/>
        </w:rPr>
        <w:t>ERIC</w:t>
      </w:r>
      <w:r w:rsidR="00A83EAE">
        <w:rPr>
          <w:rFonts w:ascii="Arial" w:hAnsi="Arial" w:cs="Arial"/>
          <w:sz w:val="24"/>
          <w:szCs w:val="24"/>
        </w:rPr>
        <w:t xml:space="preserve"> (201</w:t>
      </w:r>
      <w:r w:rsidR="00297C6A">
        <w:rPr>
          <w:rFonts w:ascii="Arial" w:hAnsi="Arial" w:cs="Arial"/>
          <w:sz w:val="24"/>
          <w:szCs w:val="24"/>
        </w:rPr>
        <w:t>9)</w:t>
      </w:r>
      <w:r>
        <w:rPr>
          <w:rFonts w:ascii="Arial" w:hAnsi="Arial" w:cs="Arial"/>
          <w:sz w:val="24"/>
          <w:szCs w:val="24"/>
        </w:rPr>
        <w:t xml:space="preserve"> also highlights the difference between consent, where a signature or some form of written consent is </w:t>
      </w:r>
      <w:r w:rsidR="00247F66">
        <w:rPr>
          <w:rFonts w:ascii="Arial" w:hAnsi="Arial" w:cs="Arial"/>
          <w:sz w:val="24"/>
          <w:szCs w:val="24"/>
        </w:rPr>
        <w:t>obtained</w:t>
      </w:r>
      <w:r>
        <w:rPr>
          <w:rFonts w:ascii="Arial" w:hAnsi="Arial" w:cs="Arial"/>
          <w:sz w:val="24"/>
          <w:szCs w:val="24"/>
        </w:rPr>
        <w:t xml:space="preserve"> and assent, wh</w:t>
      </w:r>
      <w:r w:rsidR="00247F66">
        <w:rPr>
          <w:rFonts w:ascii="Arial" w:hAnsi="Arial" w:cs="Arial"/>
          <w:sz w:val="24"/>
          <w:szCs w:val="24"/>
        </w:rPr>
        <w:t xml:space="preserve">ich is a verbal agreement to participate.  They argue that </w:t>
      </w:r>
      <w:r w:rsidR="00846E34">
        <w:rPr>
          <w:rFonts w:ascii="Arial" w:hAnsi="Arial" w:cs="Arial"/>
          <w:sz w:val="24"/>
          <w:szCs w:val="24"/>
        </w:rPr>
        <w:t xml:space="preserve">the use of assent is not universally recognised </w:t>
      </w:r>
      <w:r w:rsidR="00074B38">
        <w:rPr>
          <w:rFonts w:ascii="Arial" w:hAnsi="Arial" w:cs="Arial"/>
          <w:sz w:val="24"/>
          <w:szCs w:val="24"/>
        </w:rPr>
        <w:t xml:space="preserve">and </w:t>
      </w:r>
      <w:r w:rsidR="008177C3">
        <w:rPr>
          <w:rFonts w:ascii="Arial" w:hAnsi="Arial" w:cs="Arial"/>
          <w:sz w:val="24"/>
          <w:szCs w:val="24"/>
        </w:rPr>
        <w:t xml:space="preserve">questions a child’s legal </w:t>
      </w:r>
      <w:r w:rsidR="002A1745">
        <w:rPr>
          <w:rFonts w:ascii="Arial" w:hAnsi="Arial" w:cs="Arial"/>
          <w:sz w:val="24"/>
          <w:szCs w:val="24"/>
        </w:rPr>
        <w:t>right to consent</w:t>
      </w:r>
      <w:r w:rsidR="00297C6A">
        <w:rPr>
          <w:rFonts w:ascii="Arial" w:hAnsi="Arial" w:cs="Arial"/>
          <w:sz w:val="24"/>
          <w:szCs w:val="24"/>
        </w:rPr>
        <w:t>, however,</w:t>
      </w:r>
      <w:r w:rsidR="002A1745">
        <w:rPr>
          <w:rFonts w:ascii="Arial" w:hAnsi="Arial" w:cs="Arial"/>
          <w:sz w:val="24"/>
          <w:szCs w:val="24"/>
        </w:rPr>
        <w:t xml:space="preserve"> </w:t>
      </w:r>
      <w:r w:rsidR="007D2144">
        <w:rPr>
          <w:rFonts w:ascii="Arial" w:hAnsi="Arial" w:cs="Arial"/>
          <w:sz w:val="24"/>
          <w:szCs w:val="24"/>
        </w:rPr>
        <w:t>UNICEF (no date) argues that</w:t>
      </w:r>
      <w:r w:rsidR="00021AA1">
        <w:rPr>
          <w:rFonts w:ascii="Arial" w:hAnsi="Arial" w:cs="Arial"/>
          <w:sz w:val="24"/>
          <w:szCs w:val="24"/>
        </w:rPr>
        <w:t xml:space="preserve"> under the</w:t>
      </w:r>
      <w:r w:rsidR="000D1E10">
        <w:rPr>
          <w:rFonts w:ascii="Arial" w:hAnsi="Arial" w:cs="Arial"/>
          <w:sz w:val="24"/>
          <w:szCs w:val="24"/>
        </w:rPr>
        <w:t xml:space="preserve"> United Nations Conventions on the Rights of the Child</w:t>
      </w:r>
      <w:r w:rsidR="002A1745">
        <w:rPr>
          <w:rFonts w:ascii="Arial" w:hAnsi="Arial" w:cs="Arial"/>
          <w:sz w:val="24"/>
          <w:szCs w:val="24"/>
        </w:rPr>
        <w:t xml:space="preserve"> </w:t>
      </w:r>
      <w:r w:rsidR="00021AA1">
        <w:rPr>
          <w:rFonts w:ascii="Arial" w:hAnsi="Arial" w:cs="Arial"/>
          <w:sz w:val="24"/>
          <w:szCs w:val="24"/>
        </w:rPr>
        <w:t>(</w:t>
      </w:r>
      <w:r w:rsidR="002A1745">
        <w:rPr>
          <w:rFonts w:ascii="Arial" w:hAnsi="Arial" w:cs="Arial"/>
          <w:sz w:val="24"/>
          <w:szCs w:val="24"/>
        </w:rPr>
        <w:t>UNCRC</w:t>
      </w:r>
      <w:r w:rsidR="00021AA1">
        <w:rPr>
          <w:rFonts w:ascii="Arial" w:hAnsi="Arial" w:cs="Arial"/>
          <w:sz w:val="24"/>
          <w:szCs w:val="24"/>
        </w:rPr>
        <w:t>)</w:t>
      </w:r>
      <w:r w:rsidR="002A1745">
        <w:rPr>
          <w:rFonts w:ascii="Arial" w:hAnsi="Arial" w:cs="Arial"/>
          <w:sz w:val="24"/>
          <w:szCs w:val="24"/>
        </w:rPr>
        <w:t xml:space="preserve"> article 12</w:t>
      </w:r>
      <w:r w:rsidR="00021AA1">
        <w:rPr>
          <w:rFonts w:ascii="Arial" w:hAnsi="Arial" w:cs="Arial"/>
          <w:sz w:val="24"/>
          <w:szCs w:val="24"/>
        </w:rPr>
        <w:t xml:space="preserve">, </w:t>
      </w:r>
      <w:r w:rsidR="002A1745">
        <w:rPr>
          <w:rFonts w:ascii="Arial" w:hAnsi="Arial" w:cs="Arial"/>
          <w:sz w:val="24"/>
          <w:szCs w:val="24"/>
        </w:rPr>
        <w:t>a child’s voice should be heard in all matters that relate to them</w:t>
      </w:r>
      <w:r w:rsidR="000D1E10">
        <w:rPr>
          <w:rFonts w:ascii="Arial" w:hAnsi="Arial" w:cs="Arial"/>
          <w:sz w:val="24"/>
          <w:szCs w:val="24"/>
        </w:rPr>
        <w:t xml:space="preserve"> and that their views are valued and respected. </w:t>
      </w:r>
      <w:r w:rsidR="00293E18">
        <w:rPr>
          <w:rFonts w:ascii="Arial" w:hAnsi="Arial" w:cs="Arial"/>
          <w:sz w:val="24"/>
          <w:szCs w:val="24"/>
        </w:rPr>
        <w:t xml:space="preserve">The </w:t>
      </w:r>
      <w:r w:rsidR="0018312F">
        <w:rPr>
          <w:rFonts w:ascii="Arial" w:hAnsi="Arial" w:cs="Arial"/>
          <w:sz w:val="24"/>
          <w:szCs w:val="24"/>
        </w:rPr>
        <w:t>University of Wales Trinity Saint David UWTSD (2022)</w:t>
      </w:r>
      <w:r w:rsidR="00293E18">
        <w:rPr>
          <w:rFonts w:ascii="Arial" w:hAnsi="Arial" w:cs="Arial"/>
          <w:sz w:val="24"/>
          <w:szCs w:val="24"/>
        </w:rPr>
        <w:t xml:space="preserve"> </w:t>
      </w:r>
      <w:r w:rsidR="008B5897">
        <w:rPr>
          <w:rFonts w:ascii="Arial" w:hAnsi="Arial" w:cs="Arial"/>
          <w:sz w:val="24"/>
          <w:szCs w:val="24"/>
        </w:rPr>
        <w:t>also encourages those who carry out research with children to listen to the voice of the child</w:t>
      </w:r>
      <w:r w:rsidR="0018312F">
        <w:rPr>
          <w:rFonts w:ascii="Arial" w:hAnsi="Arial" w:cs="Arial"/>
          <w:sz w:val="24"/>
          <w:szCs w:val="24"/>
        </w:rPr>
        <w:t xml:space="preserve"> to ensure their right to participate</w:t>
      </w:r>
      <w:r w:rsidR="00DC7828">
        <w:rPr>
          <w:rFonts w:ascii="Arial" w:hAnsi="Arial" w:cs="Arial"/>
          <w:sz w:val="24"/>
          <w:szCs w:val="24"/>
        </w:rPr>
        <w:t xml:space="preserve"> fully</w:t>
      </w:r>
      <w:r w:rsidR="0018312F">
        <w:rPr>
          <w:rFonts w:ascii="Arial" w:hAnsi="Arial" w:cs="Arial"/>
          <w:sz w:val="24"/>
          <w:szCs w:val="24"/>
        </w:rPr>
        <w:t xml:space="preserve"> in society is respected and upheld</w:t>
      </w:r>
      <w:r w:rsidR="003E0120">
        <w:rPr>
          <w:rFonts w:ascii="Arial" w:hAnsi="Arial" w:cs="Arial"/>
          <w:sz w:val="24"/>
          <w:szCs w:val="24"/>
        </w:rPr>
        <w:t>, obtaining assent from younger children where possible, alongside parental or carer informed consent</w:t>
      </w:r>
      <w:r w:rsidR="002509A5">
        <w:rPr>
          <w:rFonts w:ascii="Arial" w:hAnsi="Arial" w:cs="Arial"/>
          <w:sz w:val="24"/>
          <w:szCs w:val="24"/>
        </w:rPr>
        <w:t>.</w:t>
      </w:r>
      <w:r w:rsidR="00F87D7D">
        <w:rPr>
          <w:rFonts w:ascii="Arial" w:hAnsi="Arial" w:cs="Arial"/>
          <w:sz w:val="24"/>
          <w:szCs w:val="24"/>
        </w:rPr>
        <w:t xml:space="preserve">  If however, a parent consents but a child refuses to participate, the decision of the child is foremost and must be respected</w:t>
      </w:r>
      <w:r w:rsidR="004E340A">
        <w:rPr>
          <w:rFonts w:ascii="Arial" w:hAnsi="Arial" w:cs="Arial"/>
          <w:sz w:val="24"/>
          <w:szCs w:val="24"/>
        </w:rPr>
        <w:t>.</w:t>
      </w:r>
    </w:p>
    <w:p w14:paraId="0CA93C02" w14:textId="6CF9CD02" w:rsidR="00E867C3" w:rsidRDefault="002911AD" w:rsidP="00170BDB">
      <w:pPr>
        <w:rPr>
          <w:rFonts w:ascii="Arial" w:hAnsi="Arial" w:cs="Arial"/>
          <w:sz w:val="24"/>
          <w:szCs w:val="24"/>
        </w:rPr>
      </w:pPr>
      <w:r>
        <w:rPr>
          <w:rFonts w:ascii="Arial" w:hAnsi="Arial" w:cs="Arial"/>
          <w:sz w:val="24"/>
          <w:szCs w:val="24"/>
        </w:rPr>
        <w:t xml:space="preserve">Maine, Howitt and Rennie (2017) </w:t>
      </w:r>
      <w:r w:rsidR="00C7642E">
        <w:rPr>
          <w:rFonts w:ascii="Arial" w:hAnsi="Arial" w:cs="Arial"/>
          <w:sz w:val="24"/>
          <w:szCs w:val="24"/>
        </w:rPr>
        <w:t>suggest</w:t>
      </w:r>
      <w:r>
        <w:rPr>
          <w:rFonts w:ascii="Arial" w:hAnsi="Arial" w:cs="Arial"/>
          <w:sz w:val="24"/>
          <w:szCs w:val="24"/>
        </w:rPr>
        <w:t xml:space="preserve"> a </w:t>
      </w:r>
      <w:r w:rsidR="00D369DE">
        <w:rPr>
          <w:rFonts w:ascii="Arial" w:hAnsi="Arial" w:cs="Arial"/>
          <w:sz w:val="24"/>
          <w:szCs w:val="24"/>
        </w:rPr>
        <w:t>three-stage</w:t>
      </w:r>
      <w:r>
        <w:rPr>
          <w:rFonts w:ascii="Arial" w:hAnsi="Arial" w:cs="Arial"/>
          <w:sz w:val="24"/>
          <w:szCs w:val="24"/>
        </w:rPr>
        <w:t xml:space="preserve"> process to gain consent </w:t>
      </w:r>
      <w:r w:rsidR="00C7642E">
        <w:rPr>
          <w:rFonts w:ascii="Arial" w:hAnsi="Arial" w:cs="Arial"/>
          <w:sz w:val="24"/>
          <w:szCs w:val="24"/>
        </w:rPr>
        <w:t xml:space="preserve">from children to participate in a project, looking at an interactive </w:t>
      </w:r>
      <w:r w:rsidR="00507BA9">
        <w:rPr>
          <w:rFonts w:ascii="Arial" w:hAnsi="Arial" w:cs="Arial"/>
          <w:sz w:val="24"/>
          <w:szCs w:val="24"/>
        </w:rPr>
        <w:t xml:space="preserve">narrative </w:t>
      </w:r>
      <w:r w:rsidR="00542B84">
        <w:rPr>
          <w:rFonts w:ascii="Arial" w:hAnsi="Arial" w:cs="Arial"/>
          <w:sz w:val="24"/>
          <w:szCs w:val="24"/>
        </w:rPr>
        <w:t>approach where the child is included in the informed consent part with the parent/carer.  By involving a child from the beginning of the process, th</w:t>
      </w:r>
      <w:r w:rsidR="00507BA9">
        <w:rPr>
          <w:rFonts w:ascii="Arial" w:hAnsi="Arial" w:cs="Arial"/>
          <w:sz w:val="24"/>
          <w:szCs w:val="24"/>
        </w:rPr>
        <w:t xml:space="preserve">e quality of the informing, the understanding and the participation should be further enhanced for the child and is designed to </w:t>
      </w:r>
      <w:r w:rsidR="00E91A9D">
        <w:rPr>
          <w:rFonts w:ascii="Arial" w:hAnsi="Arial" w:cs="Arial"/>
          <w:sz w:val="24"/>
          <w:szCs w:val="24"/>
        </w:rPr>
        <w:t>fully exercise their rights.</w:t>
      </w:r>
      <w:r w:rsidR="003A67AA">
        <w:rPr>
          <w:rFonts w:ascii="Arial" w:hAnsi="Arial" w:cs="Arial"/>
          <w:sz w:val="24"/>
          <w:szCs w:val="24"/>
        </w:rPr>
        <w:t xml:space="preserve"> Harco</w:t>
      </w:r>
      <w:r w:rsidR="001F6263">
        <w:rPr>
          <w:rFonts w:ascii="Arial" w:hAnsi="Arial" w:cs="Arial"/>
          <w:sz w:val="24"/>
          <w:szCs w:val="24"/>
        </w:rPr>
        <w:t>urt, Perry and Waller (2011) similarly suggest carrying out any research in partnership with children</w:t>
      </w:r>
      <w:r w:rsidR="006E53BC">
        <w:rPr>
          <w:rFonts w:ascii="Arial" w:hAnsi="Arial" w:cs="Arial"/>
          <w:sz w:val="24"/>
          <w:szCs w:val="24"/>
        </w:rPr>
        <w:t xml:space="preserve">, respecting their viewpoints and opinions.  </w:t>
      </w:r>
    </w:p>
    <w:p w14:paraId="3E855BA2" w14:textId="0DF70D0A" w:rsidR="000118FA" w:rsidRDefault="000118FA" w:rsidP="00170BDB">
      <w:pPr>
        <w:rPr>
          <w:rFonts w:ascii="Arial" w:hAnsi="Arial" w:cs="Arial"/>
          <w:sz w:val="24"/>
          <w:szCs w:val="24"/>
        </w:rPr>
      </w:pPr>
      <w:r>
        <w:rPr>
          <w:rFonts w:ascii="Arial" w:hAnsi="Arial" w:cs="Arial"/>
          <w:sz w:val="24"/>
          <w:szCs w:val="24"/>
        </w:rPr>
        <w:t>As</w:t>
      </w:r>
      <w:r w:rsidR="0017580F">
        <w:rPr>
          <w:rFonts w:ascii="Arial" w:hAnsi="Arial" w:cs="Arial"/>
          <w:sz w:val="24"/>
          <w:szCs w:val="24"/>
        </w:rPr>
        <w:t xml:space="preserve"> participants will be informed beforehand</w:t>
      </w:r>
      <w:r w:rsidR="008D72AF">
        <w:rPr>
          <w:rFonts w:ascii="Arial" w:hAnsi="Arial" w:cs="Arial"/>
          <w:sz w:val="24"/>
          <w:szCs w:val="24"/>
        </w:rPr>
        <w:t xml:space="preserve"> through discussions including </w:t>
      </w:r>
      <w:r w:rsidR="00BD51CE">
        <w:rPr>
          <w:rFonts w:ascii="Arial" w:hAnsi="Arial" w:cs="Arial"/>
          <w:sz w:val="24"/>
          <w:szCs w:val="24"/>
        </w:rPr>
        <w:t>both adults</w:t>
      </w:r>
      <w:r w:rsidR="008D72AF">
        <w:rPr>
          <w:rFonts w:ascii="Arial" w:hAnsi="Arial" w:cs="Arial"/>
          <w:sz w:val="24"/>
          <w:szCs w:val="24"/>
        </w:rPr>
        <w:t xml:space="preserve"> the child</w:t>
      </w:r>
      <w:r w:rsidR="00BD51CE">
        <w:rPr>
          <w:rFonts w:ascii="Arial" w:hAnsi="Arial" w:cs="Arial"/>
          <w:sz w:val="24"/>
          <w:szCs w:val="24"/>
        </w:rPr>
        <w:t>ren</w:t>
      </w:r>
      <w:r w:rsidR="008D72AF">
        <w:rPr>
          <w:rFonts w:ascii="Arial" w:hAnsi="Arial" w:cs="Arial"/>
          <w:sz w:val="24"/>
          <w:szCs w:val="24"/>
        </w:rPr>
        <w:t xml:space="preserve"> (Maine, Howitt and Rennie, 2017)</w:t>
      </w:r>
      <w:r w:rsidR="0017580F">
        <w:rPr>
          <w:rFonts w:ascii="Arial" w:hAnsi="Arial" w:cs="Arial"/>
          <w:sz w:val="24"/>
          <w:szCs w:val="24"/>
        </w:rPr>
        <w:t xml:space="preserve"> what will be involved in the study, how it will be conducted, for example, </w:t>
      </w:r>
      <w:r w:rsidR="00595C4A">
        <w:rPr>
          <w:rFonts w:ascii="Arial" w:hAnsi="Arial" w:cs="Arial"/>
          <w:sz w:val="24"/>
          <w:szCs w:val="24"/>
        </w:rPr>
        <w:t>questionnaires</w:t>
      </w:r>
      <w:r w:rsidR="0017580F">
        <w:rPr>
          <w:rFonts w:ascii="Arial" w:hAnsi="Arial" w:cs="Arial"/>
          <w:sz w:val="24"/>
          <w:szCs w:val="24"/>
        </w:rPr>
        <w:t xml:space="preserve"> to be filled ou</w:t>
      </w:r>
      <w:r w:rsidR="00595C4A">
        <w:rPr>
          <w:rFonts w:ascii="Arial" w:hAnsi="Arial" w:cs="Arial"/>
          <w:sz w:val="24"/>
          <w:szCs w:val="24"/>
        </w:rPr>
        <w:t>t, followed by several visits to the chosen settings which will include observations and interviews</w:t>
      </w:r>
      <w:r w:rsidR="00E10D35">
        <w:rPr>
          <w:rFonts w:ascii="Arial" w:hAnsi="Arial" w:cs="Arial"/>
          <w:sz w:val="24"/>
          <w:szCs w:val="24"/>
        </w:rPr>
        <w:t>.</w:t>
      </w:r>
      <w:r w:rsidR="0022501F">
        <w:rPr>
          <w:rFonts w:ascii="Arial" w:hAnsi="Arial" w:cs="Arial"/>
          <w:sz w:val="24"/>
          <w:szCs w:val="24"/>
        </w:rPr>
        <w:t xml:space="preserve">  </w:t>
      </w:r>
      <w:r w:rsidR="0022501F">
        <w:rPr>
          <w:rFonts w:ascii="Arial" w:hAnsi="Arial" w:cs="Arial"/>
          <w:sz w:val="24"/>
          <w:szCs w:val="24"/>
        </w:rPr>
        <w:t xml:space="preserve">Assent will also be gained through informing each child, using age-appropriate language, the purpose of the research and any activities </w:t>
      </w:r>
      <w:r w:rsidR="00497D7D">
        <w:rPr>
          <w:rFonts w:ascii="Arial" w:hAnsi="Arial" w:cs="Arial"/>
          <w:sz w:val="24"/>
          <w:szCs w:val="24"/>
        </w:rPr>
        <w:t>involved.</w:t>
      </w:r>
      <w:r w:rsidR="0022501F">
        <w:rPr>
          <w:rFonts w:ascii="Arial" w:hAnsi="Arial" w:cs="Arial"/>
          <w:sz w:val="24"/>
          <w:szCs w:val="24"/>
        </w:rPr>
        <w:t xml:space="preserve">  They will also be made aware that participation is optional, they can stop the activities at any time they choose.  </w:t>
      </w:r>
    </w:p>
    <w:p w14:paraId="52D78BDA" w14:textId="13E78FC4" w:rsidR="00F271DB" w:rsidRDefault="0022501F" w:rsidP="00170BDB">
      <w:pPr>
        <w:rPr>
          <w:rFonts w:ascii="Arial" w:hAnsi="Arial" w:cs="Arial"/>
          <w:sz w:val="24"/>
          <w:szCs w:val="24"/>
        </w:rPr>
      </w:pPr>
      <w:r>
        <w:rPr>
          <w:rFonts w:ascii="Arial" w:hAnsi="Arial" w:cs="Arial"/>
          <w:sz w:val="24"/>
          <w:szCs w:val="24"/>
        </w:rPr>
        <w:t>Assent will be sought at the start of each activity on each visit to ensure that the child is aware of the negotiable nature of the assent as discussed earlier.</w:t>
      </w:r>
      <w:r w:rsidR="00E10D35">
        <w:rPr>
          <w:rFonts w:ascii="Arial" w:hAnsi="Arial" w:cs="Arial"/>
          <w:sz w:val="24"/>
          <w:szCs w:val="24"/>
        </w:rPr>
        <w:t xml:space="preserve">  T</w:t>
      </w:r>
      <w:r w:rsidR="00595C4A">
        <w:rPr>
          <w:rFonts w:ascii="Arial" w:hAnsi="Arial" w:cs="Arial"/>
          <w:sz w:val="24"/>
          <w:szCs w:val="24"/>
        </w:rPr>
        <w:t xml:space="preserve">hey will also be made aware of their right to withdraw </w:t>
      </w:r>
      <w:r w:rsidR="00167720">
        <w:rPr>
          <w:rFonts w:ascii="Arial" w:hAnsi="Arial" w:cs="Arial"/>
          <w:sz w:val="24"/>
          <w:szCs w:val="24"/>
        </w:rPr>
        <w:t>and</w:t>
      </w:r>
      <w:r w:rsidR="00595C4A">
        <w:rPr>
          <w:rFonts w:ascii="Arial" w:hAnsi="Arial" w:cs="Arial"/>
          <w:sz w:val="24"/>
          <w:szCs w:val="24"/>
        </w:rPr>
        <w:t xml:space="preserve"> given the information ne</w:t>
      </w:r>
      <w:r w:rsidR="00073C1B">
        <w:rPr>
          <w:rFonts w:ascii="Arial" w:hAnsi="Arial" w:cs="Arial"/>
          <w:sz w:val="24"/>
          <w:szCs w:val="24"/>
        </w:rPr>
        <w:t>eded</w:t>
      </w:r>
      <w:r w:rsidR="00595C4A">
        <w:rPr>
          <w:rFonts w:ascii="Arial" w:hAnsi="Arial" w:cs="Arial"/>
          <w:sz w:val="24"/>
          <w:szCs w:val="24"/>
        </w:rPr>
        <w:t xml:space="preserve"> to make a complaint</w:t>
      </w:r>
      <w:r w:rsidR="002122A1">
        <w:rPr>
          <w:rFonts w:ascii="Arial" w:hAnsi="Arial" w:cs="Arial"/>
          <w:sz w:val="24"/>
          <w:szCs w:val="24"/>
        </w:rPr>
        <w:t>,</w:t>
      </w:r>
      <w:r w:rsidR="00595C4A">
        <w:rPr>
          <w:rFonts w:ascii="Arial" w:hAnsi="Arial" w:cs="Arial"/>
          <w:sz w:val="24"/>
          <w:szCs w:val="24"/>
        </w:rPr>
        <w:t xml:space="preserve"> </w:t>
      </w:r>
      <w:r w:rsidR="00CB3A84">
        <w:rPr>
          <w:rFonts w:ascii="Arial" w:hAnsi="Arial" w:cs="Arial"/>
          <w:sz w:val="24"/>
          <w:szCs w:val="24"/>
        </w:rPr>
        <w:t>UWTSD</w:t>
      </w:r>
      <w:r w:rsidR="00BD51CE">
        <w:rPr>
          <w:rFonts w:ascii="Arial" w:hAnsi="Arial" w:cs="Arial"/>
          <w:sz w:val="24"/>
          <w:szCs w:val="24"/>
        </w:rPr>
        <w:t xml:space="preserve"> (2022)</w:t>
      </w:r>
      <w:r w:rsidR="00595C4A">
        <w:rPr>
          <w:rFonts w:ascii="Arial" w:hAnsi="Arial" w:cs="Arial"/>
          <w:sz w:val="24"/>
          <w:szCs w:val="24"/>
        </w:rPr>
        <w:t xml:space="preserve"> </w:t>
      </w:r>
      <w:r w:rsidR="002122A1">
        <w:rPr>
          <w:rFonts w:ascii="Arial" w:hAnsi="Arial" w:cs="Arial"/>
          <w:sz w:val="24"/>
          <w:szCs w:val="24"/>
        </w:rPr>
        <w:t>and</w:t>
      </w:r>
      <w:r w:rsidR="00595C4A">
        <w:rPr>
          <w:rFonts w:ascii="Arial" w:hAnsi="Arial" w:cs="Arial"/>
          <w:sz w:val="24"/>
          <w:szCs w:val="24"/>
        </w:rPr>
        <w:t xml:space="preserve"> BERA</w:t>
      </w:r>
      <w:r w:rsidR="00BD51CE">
        <w:rPr>
          <w:rFonts w:ascii="Arial" w:hAnsi="Arial" w:cs="Arial"/>
          <w:sz w:val="24"/>
          <w:szCs w:val="24"/>
        </w:rPr>
        <w:t xml:space="preserve"> (2019)</w:t>
      </w:r>
      <w:r w:rsidR="00B71A48">
        <w:rPr>
          <w:rFonts w:ascii="Arial" w:hAnsi="Arial" w:cs="Arial"/>
          <w:sz w:val="24"/>
          <w:szCs w:val="24"/>
        </w:rPr>
        <w:t>.</w:t>
      </w:r>
      <w:r w:rsidR="004E53AB">
        <w:rPr>
          <w:rFonts w:ascii="Arial" w:hAnsi="Arial" w:cs="Arial"/>
          <w:sz w:val="24"/>
          <w:szCs w:val="24"/>
        </w:rPr>
        <w:t xml:space="preserve">  </w:t>
      </w:r>
      <w:r w:rsidR="000118FA">
        <w:rPr>
          <w:rFonts w:ascii="Arial" w:hAnsi="Arial" w:cs="Arial"/>
          <w:sz w:val="24"/>
          <w:szCs w:val="24"/>
        </w:rPr>
        <w:t xml:space="preserve">This links to the UNCRC article 13, </w:t>
      </w:r>
      <w:r w:rsidR="000118FA">
        <w:rPr>
          <w:rFonts w:ascii="Arial" w:hAnsi="Arial" w:cs="Arial"/>
          <w:sz w:val="24"/>
          <w:szCs w:val="24"/>
        </w:rPr>
        <w:lastRenderedPageBreak/>
        <w:t>freedom of expression and a right to access information</w:t>
      </w:r>
      <w:r w:rsidR="000118FA">
        <w:rPr>
          <w:rFonts w:ascii="Arial" w:hAnsi="Arial" w:cs="Arial"/>
          <w:sz w:val="24"/>
          <w:szCs w:val="24"/>
        </w:rPr>
        <w:t xml:space="preserve">.  Adopting the </w:t>
      </w:r>
      <w:r w:rsidR="005E16C7">
        <w:rPr>
          <w:rFonts w:ascii="Arial" w:hAnsi="Arial" w:cs="Arial"/>
          <w:sz w:val="24"/>
          <w:szCs w:val="24"/>
        </w:rPr>
        <w:t>above principles</w:t>
      </w:r>
      <w:r w:rsidR="000118FA">
        <w:rPr>
          <w:rFonts w:ascii="Arial" w:hAnsi="Arial" w:cs="Arial"/>
          <w:sz w:val="24"/>
          <w:szCs w:val="24"/>
        </w:rPr>
        <w:t>, the child will be involved in the informed consent process alongside their parent or carer to ensure they are treat</w:t>
      </w:r>
      <w:r w:rsidR="005E16C7">
        <w:rPr>
          <w:rFonts w:ascii="Arial" w:hAnsi="Arial" w:cs="Arial"/>
          <w:sz w:val="24"/>
          <w:szCs w:val="24"/>
        </w:rPr>
        <w:t>ed</w:t>
      </w:r>
      <w:r w:rsidR="000118FA">
        <w:rPr>
          <w:rFonts w:ascii="Arial" w:hAnsi="Arial" w:cs="Arial"/>
          <w:sz w:val="24"/>
          <w:szCs w:val="24"/>
        </w:rPr>
        <w:t xml:space="preserve"> equally in the research and have a say in how it is conducted</w:t>
      </w:r>
      <w:r w:rsidR="005E16C7">
        <w:rPr>
          <w:rFonts w:ascii="Arial" w:hAnsi="Arial" w:cs="Arial"/>
          <w:sz w:val="24"/>
          <w:szCs w:val="24"/>
        </w:rPr>
        <w:t>.</w:t>
      </w:r>
    </w:p>
    <w:p w14:paraId="182C6CF0" w14:textId="5BDBDE56" w:rsidR="008020E2" w:rsidRDefault="008020E2" w:rsidP="00170BDB">
      <w:pPr>
        <w:rPr>
          <w:rFonts w:ascii="Arial" w:hAnsi="Arial" w:cs="Arial"/>
          <w:sz w:val="24"/>
          <w:szCs w:val="24"/>
        </w:rPr>
      </w:pPr>
      <w:r>
        <w:rPr>
          <w:rFonts w:ascii="Arial" w:hAnsi="Arial" w:cs="Arial"/>
          <w:sz w:val="24"/>
          <w:szCs w:val="24"/>
        </w:rPr>
        <w:t>Robert-Holmes (2018)</w:t>
      </w:r>
      <w:r w:rsidR="009847FB">
        <w:rPr>
          <w:rFonts w:ascii="Arial" w:hAnsi="Arial" w:cs="Arial"/>
          <w:sz w:val="24"/>
          <w:szCs w:val="24"/>
        </w:rPr>
        <w:t xml:space="preserve"> </w:t>
      </w:r>
      <w:r w:rsidR="00AB5817">
        <w:rPr>
          <w:rFonts w:ascii="Arial" w:hAnsi="Arial" w:cs="Arial"/>
          <w:sz w:val="24"/>
          <w:szCs w:val="24"/>
        </w:rPr>
        <w:t>and argues</w:t>
      </w:r>
      <w:r>
        <w:rPr>
          <w:rFonts w:ascii="Arial" w:hAnsi="Arial" w:cs="Arial"/>
          <w:sz w:val="24"/>
          <w:szCs w:val="24"/>
        </w:rPr>
        <w:t xml:space="preserve"> that </w:t>
      </w:r>
      <w:r w:rsidR="001C4B02">
        <w:rPr>
          <w:rFonts w:ascii="Arial" w:hAnsi="Arial" w:cs="Arial"/>
          <w:sz w:val="24"/>
          <w:szCs w:val="24"/>
        </w:rPr>
        <w:t xml:space="preserve">a </w:t>
      </w:r>
      <w:r w:rsidR="005C20A4">
        <w:rPr>
          <w:rFonts w:ascii="Arial" w:hAnsi="Arial" w:cs="Arial"/>
          <w:sz w:val="24"/>
          <w:szCs w:val="24"/>
        </w:rPr>
        <w:t>researcher</w:t>
      </w:r>
      <w:r w:rsidR="001C4B02">
        <w:rPr>
          <w:rFonts w:ascii="Arial" w:hAnsi="Arial" w:cs="Arial"/>
          <w:sz w:val="24"/>
          <w:szCs w:val="24"/>
        </w:rPr>
        <w:t xml:space="preserve"> may</w:t>
      </w:r>
      <w:r w:rsidR="00E64B8C">
        <w:rPr>
          <w:rFonts w:ascii="Arial" w:hAnsi="Arial" w:cs="Arial"/>
          <w:sz w:val="24"/>
          <w:szCs w:val="24"/>
        </w:rPr>
        <w:t xml:space="preserve"> inadvertently cause upset</w:t>
      </w:r>
      <w:r w:rsidR="001C4B02">
        <w:rPr>
          <w:rFonts w:ascii="Arial" w:hAnsi="Arial" w:cs="Arial"/>
          <w:sz w:val="24"/>
          <w:szCs w:val="24"/>
        </w:rPr>
        <w:t xml:space="preserve"> to a</w:t>
      </w:r>
      <w:r w:rsidR="005C20A4">
        <w:rPr>
          <w:rFonts w:ascii="Arial" w:hAnsi="Arial" w:cs="Arial"/>
          <w:sz w:val="24"/>
          <w:szCs w:val="24"/>
        </w:rPr>
        <w:t xml:space="preserve"> </w:t>
      </w:r>
      <w:r w:rsidR="001C4B02">
        <w:rPr>
          <w:rFonts w:ascii="Arial" w:hAnsi="Arial" w:cs="Arial"/>
          <w:sz w:val="24"/>
          <w:szCs w:val="24"/>
        </w:rPr>
        <w:t>child through asking a question they can’t answer or</w:t>
      </w:r>
      <w:r w:rsidR="007942B8">
        <w:rPr>
          <w:rFonts w:ascii="Arial" w:hAnsi="Arial" w:cs="Arial"/>
          <w:sz w:val="24"/>
          <w:szCs w:val="24"/>
        </w:rPr>
        <w:t xml:space="preserve"> believe</w:t>
      </w:r>
      <w:r w:rsidR="001C4B02">
        <w:rPr>
          <w:rFonts w:ascii="Arial" w:hAnsi="Arial" w:cs="Arial"/>
          <w:sz w:val="24"/>
          <w:szCs w:val="24"/>
        </w:rPr>
        <w:t xml:space="preserve"> their answer will be wrong and reflect badly upon themselves or their familie</w:t>
      </w:r>
      <w:r w:rsidR="00EE2F3C">
        <w:rPr>
          <w:rFonts w:ascii="Arial" w:hAnsi="Arial" w:cs="Arial"/>
          <w:sz w:val="24"/>
          <w:szCs w:val="24"/>
        </w:rPr>
        <w:t>s</w:t>
      </w:r>
      <w:r w:rsidR="001B6B39">
        <w:rPr>
          <w:rFonts w:ascii="Arial" w:hAnsi="Arial" w:cs="Arial"/>
          <w:sz w:val="24"/>
          <w:szCs w:val="24"/>
        </w:rPr>
        <w:t>.  D</w:t>
      </w:r>
      <w:r w:rsidR="00EE2F3C">
        <w:rPr>
          <w:rFonts w:ascii="Arial" w:hAnsi="Arial" w:cs="Arial"/>
          <w:sz w:val="24"/>
          <w:szCs w:val="24"/>
        </w:rPr>
        <w:t xml:space="preserve">uring this research, a practitioner who knows the </w:t>
      </w:r>
      <w:r w:rsidR="00173C21">
        <w:rPr>
          <w:rFonts w:ascii="Arial" w:hAnsi="Arial" w:cs="Arial"/>
          <w:sz w:val="24"/>
          <w:szCs w:val="24"/>
        </w:rPr>
        <w:t>child well</w:t>
      </w:r>
      <w:r w:rsidR="00EE2F3C">
        <w:rPr>
          <w:rFonts w:ascii="Arial" w:hAnsi="Arial" w:cs="Arial"/>
          <w:sz w:val="24"/>
          <w:szCs w:val="24"/>
        </w:rPr>
        <w:t xml:space="preserve"> will always be present when </w:t>
      </w:r>
      <w:r w:rsidR="00173C21">
        <w:rPr>
          <w:rFonts w:ascii="Arial" w:hAnsi="Arial" w:cs="Arial"/>
          <w:sz w:val="24"/>
          <w:szCs w:val="24"/>
        </w:rPr>
        <w:t xml:space="preserve">they are </w:t>
      </w:r>
      <w:r w:rsidR="00EE2F3C">
        <w:rPr>
          <w:rFonts w:ascii="Arial" w:hAnsi="Arial" w:cs="Arial"/>
          <w:sz w:val="24"/>
          <w:szCs w:val="24"/>
        </w:rPr>
        <w:t xml:space="preserve">being observed to ensure that </w:t>
      </w:r>
      <w:r w:rsidR="00173C21">
        <w:rPr>
          <w:rFonts w:ascii="Arial" w:hAnsi="Arial" w:cs="Arial"/>
          <w:sz w:val="24"/>
          <w:szCs w:val="24"/>
        </w:rPr>
        <w:t>this risk is minimised</w:t>
      </w:r>
      <w:r w:rsidR="00C46110">
        <w:rPr>
          <w:rFonts w:ascii="Arial" w:hAnsi="Arial" w:cs="Arial"/>
          <w:sz w:val="24"/>
          <w:szCs w:val="24"/>
        </w:rPr>
        <w:t>, the researcher will also use their own judgement</w:t>
      </w:r>
      <w:r w:rsidR="00BA346D">
        <w:rPr>
          <w:rFonts w:ascii="Arial" w:hAnsi="Arial" w:cs="Arial"/>
          <w:sz w:val="24"/>
          <w:szCs w:val="24"/>
        </w:rPr>
        <w:t xml:space="preserve"> and will stop an activity if they deem it necessary</w:t>
      </w:r>
      <w:r w:rsidR="00BE6F42">
        <w:rPr>
          <w:rFonts w:ascii="Arial" w:hAnsi="Arial" w:cs="Arial"/>
          <w:sz w:val="24"/>
          <w:szCs w:val="24"/>
        </w:rPr>
        <w:t xml:space="preserve"> (BERA, 2018) and</w:t>
      </w:r>
      <w:r w:rsidR="00BA346D">
        <w:rPr>
          <w:rFonts w:ascii="Arial" w:hAnsi="Arial" w:cs="Arial"/>
          <w:sz w:val="24"/>
          <w:szCs w:val="24"/>
        </w:rPr>
        <w:t xml:space="preserve"> (Coe</w:t>
      </w:r>
      <w:r w:rsidR="00E13534">
        <w:rPr>
          <w:rFonts w:ascii="Arial" w:hAnsi="Arial" w:cs="Arial"/>
          <w:sz w:val="24"/>
          <w:szCs w:val="24"/>
        </w:rPr>
        <w:t xml:space="preserve"> </w:t>
      </w:r>
      <w:r w:rsidR="00E13534" w:rsidRPr="00475897">
        <w:rPr>
          <w:rFonts w:ascii="Arial" w:hAnsi="Arial" w:cs="Arial"/>
          <w:i/>
          <w:iCs/>
          <w:sz w:val="24"/>
          <w:szCs w:val="24"/>
        </w:rPr>
        <w:t>et al.</w:t>
      </w:r>
      <w:r w:rsidR="00E13534">
        <w:rPr>
          <w:rFonts w:ascii="Arial" w:hAnsi="Arial" w:cs="Arial"/>
          <w:sz w:val="24"/>
          <w:szCs w:val="24"/>
        </w:rPr>
        <w:t xml:space="preserve"> 2021)</w:t>
      </w:r>
      <w:r w:rsidR="00173C21">
        <w:rPr>
          <w:rFonts w:ascii="Arial" w:hAnsi="Arial" w:cs="Arial"/>
          <w:sz w:val="24"/>
          <w:szCs w:val="24"/>
        </w:rPr>
        <w:t xml:space="preserve">.  </w:t>
      </w:r>
      <w:r w:rsidR="005425DA">
        <w:rPr>
          <w:rFonts w:ascii="Arial" w:hAnsi="Arial" w:cs="Arial"/>
          <w:sz w:val="24"/>
          <w:szCs w:val="24"/>
        </w:rPr>
        <w:t>Each</w:t>
      </w:r>
      <w:r w:rsidR="00173C21">
        <w:rPr>
          <w:rFonts w:ascii="Arial" w:hAnsi="Arial" w:cs="Arial"/>
          <w:sz w:val="24"/>
          <w:szCs w:val="24"/>
        </w:rPr>
        <w:t xml:space="preserve"> child will</w:t>
      </w:r>
      <w:r w:rsidR="00F47C95">
        <w:rPr>
          <w:rFonts w:ascii="Arial" w:hAnsi="Arial" w:cs="Arial"/>
          <w:sz w:val="24"/>
          <w:szCs w:val="24"/>
        </w:rPr>
        <w:t xml:space="preserve"> be asked set questions </w:t>
      </w:r>
      <w:r w:rsidR="005425DA">
        <w:rPr>
          <w:rFonts w:ascii="Arial" w:hAnsi="Arial" w:cs="Arial"/>
          <w:sz w:val="24"/>
          <w:szCs w:val="24"/>
        </w:rPr>
        <w:t xml:space="preserve">after the observations which will be given to parents and practitioners beforehand in </w:t>
      </w:r>
      <w:r w:rsidR="00E00FA0">
        <w:rPr>
          <w:rFonts w:ascii="Arial" w:hAnsi="Arial" w:cs="Arial"/>
          <w:sz w:val="24"/>
          <w:szCs w:val="24"/>
        </w:rPr>
        <w:t>case,</w:t>
      </w:r>
      <w:r w:rsidR="005425DA">
        <w:rPr>
          <w:rFonts w:ascii="Arial" w:hAnsi="Arial" w:cs="Arial"/>
          <w:sz w:val="24"/>
          <w:szCs w:val="24"/>
        </w:rPr>
        <w:t xml:space="preserve"> they feel any may cause upset</w:t>
      </w:r>
      <w:r w:rsidR="00E00FA0">
        <w:rPr>
          <w:rFonts w:ascii="Arial" w:hAnsi="Arial" w:cs="Arial"/>
          <w:sz w:val="24"/>
          <w:szCs w:val="24"/>
        </w:rPr>
        <w:t xml:space="preserve">, in which case they can be </w:t>
      </w:r>
      <w:r w:rsidR="00201307">
        <w:rPr>
          <w:rFonts w:ascii="Arial" w:hAnsi="Arial" w:cs="Arial"/>
          <w:sz w:val="24"/>
          <w:szCs w:val="24"/>
        </w:rPr>
        <w:t>skipped,</w:t>
      </w:r>
      <w:r w:rsidR="00E00FA0">
        <w:rPr>
          <w:rFonts w:ascii="Arial" w:hAnsi="Arial" w:cs="Arial"/>
          <w:sz w:val="24"/>
          <w:szCs w:val="24"/>
        </w:rPr>
        <w:t xml:space="preserve"> or the questions missed entirely.</w:t>
      </w:r>
      <w:r w:rsidR="00136E6E">
        <w:rPr>
          <w:rFonts w:ascii="Arial" w:hAnsi="Arial" w:cs="Arial"/>
          <w:sz w:val="24"/>
          <w:szCs w:val="24"/>
        </w:rPr>
        <w:t xml:space="preserve">  Any</w:t>
      </w:r>
      <w:r w:rsidR="00A52C42">
        <w:rPr>
          <w:rFonts w:ascii="Arial" w:hAnsi="Arial" w:cs="Arial"/>
          <w:sz w:val="24"/>
          <w:szCs w:val="24"/>
        </w:rPr>
        <w:t xml:space="preserve"> activities or</w:t>
      </w:r>
      <w:r w:rsidR="0021569A">
        <w:rPr>
          <w:rFonts w:ascii="Arial" w:hAnsi="Arial" w:cs="Arial"/>
          <w:sz w:val="24"/>
          <w:szCs w:val="24"/>
        </w:rPr>
        <w:t xml:space="preserve"> layout of </w:t>
      </w:r>
      <w:r w:rsidR="00136E6E">
        <w:rPr>
          <w:rFonts w:ascii="Arial" w:hAnsi="Arial" w:cs="Arial"/>
          <w:sz w:val="24"/>
          <w:szCs w:val="24"/>
        </w:rPr>
        <w:t>questions will be deemed acceptable through the university</w:t>
      </w:r>
      <w:r w:rsidR="001F75AF">
        <w:rPr>
          <w:rFonts w:ascii="Arial" w:hAnsi="Arial" w:cs="Arial"/>
          <w:sz w:val="24"/>
          <w:szCs w:val="24"/>
        </w:rPr>
        <w:t>’s ethical approval process (UWTSD 2022).</w:t>
      </w:r>
    </w:p>
    <w:p w14:paraId="279CF938" w14:textId="57B17BCA" w:rsidR="00A7419A" w:rsidRDefault="00A7419A" w:rsidP="00170BDB">
      <w:pPr>
        <w:rPr>
          <w:rFonts w:ascii="Arial" w:hAnsi="Arial" w:cs="Arial"/>
          <w:sz w:val="24"/>
          <w:szCs w:val="24"/>
        </w:rPr>
      </w:pPr>
      <w:r>
        <w:rPr>
          <w:rFonts w:ascii="Arial" w:hAnsi="Arial" w:cs="Arial"/>
          <w:sz w:val="24"/>
          <w:szCs w:val="24"/>
        </w:rPr>
        <w:t xml:space="preserve">The same principles apply to adult participants, practitioners will be made </w:t>
      </w:r>
      <w:r w:rsidR="000C3215">
        <w:rPr>
          <w:rFonts w:ascii="Arial" w:hAnsi="Arial" w:cs="Arial"/>
          <w:sz w:val="24"/>
          <w:szCs w:val="24"/>
        </w:rPr>
        <w:t>reminded</w:t>
      </w:r>
      <w:r>
        <w:rPr>
          <w:rFonts w:ascii="Arial" w:hAnsi="Arial" w:cs="Arial"/>
          <w:sz w:val="24"/>
          <w:szCs w:val="24"/>
        </w:rPr>
        <w:t xml:space="preserve"> of their right to withdraw</w:t>
      </w:r>
      <w:r w:rsidR="00CC2FC0">
        <w:rPr>
          <w:rFonts w:ascii="Arial" w:hAnsi="Arial" w:cs="Arial"/>
          <w:sz w:val="24"/>
          <w:szCs w:val="24"/>
        </w:rPr>
        <w:t xml:space="preserve"> </w:t>
      </w:r>
      <w:r w:rsidR="000C3215">
        <w:rPr>
          <w:rFonts w:ascii="Arial" w:hAnsi="Arial" w:cs="Arial"/>
          <w:sz w:val="24"/>
          <w:szCs w:val="24"/>
        </w:rPr>
        <w:t>before any activities begin</w:t>
      </w:r>
      <w:r>
        <w:rPr>
          <w:rFonts w:ascii="Arial" w:hAnsi="Arial" w:cs="Arial"/>
          <w:sz w:val="24"/>
          <w:szCs w:val="24"/>
        </w:rPr>
        <w:t xml:space="preserve"> and </w:t>
      </w:r>
      <w:r w:rsidR="004B2491">
        <w:rPr>
          <w:rFonts w:ascii="Arial" w:hAnsi="Arial" w:cs="Arial"/>
          <w:sz w:val="24"/>
          <w:szCs w:val="24"/>
        </w:rPr>
        <w:t xml:space="preserve">will be able to put a stop to any </w:t>
      </w:r>
      <w:r w:rsidR="00C64FEB">
        <w:rPr>
          <w:rFonts w:ascii="Arial" w:hAnsi="Arial" w:cs="Arial"/>
          <w:sz w:val="24"/>
          <w:szCs w:val="24"/>
        </w:rPr>
        <w:t>observation</w:t>
      </w:r>
      <w:r w:rsidR="004B2491">
        <w:rPr>
          <w:rFonts w:ascii="Arial" w:hAnsi="Arial" w:cs="Arial"/>
          <w:sz w:val="24"/>
          <w:szCs w:val="24"/>
        </w:rPr>
        <w:t xml:space="preserve"> or interview if they feel any form of upset or distress</w:t>
      </w:r>
      <w:r w:rsidR="00704E4F">
        <w:rPr>
          <w:rFonts w:ascii="Arial" w:hAnsi="Arial" w:cs="Arial"/>
          <w:sz w:val="24"/>
          <w:szCs w:val="24"/>
        </w:rPr>
        <w:t xml:space="preserve"> </w:t>
      </w:r>
      <w:r w:rsidR="00704E4F">
        <w:rPr>
          <w:rFonts w:ascii="Arial" w:hAnsi="Arial" w:cs="Arial"/>
          <w:sz w:val="24"/>
          <w:szCs w:val="24"/>
        </w:rPr>
        <w:t>, (UWTSD 2022) and (BERA 2018)</w:t>
      </w:r>
      <w:r w:rsidR="004B2491">
        <w:rPr>
          <w:rFonts w:ascii="Arial" w:hAnsi="Arial" w:cs="Arial"/>
          <w:sz w:val="24"/>
          <w:szCs w:val="24"/>
        </w:rPr>
        <w:t xml:space="preserve">, the researcher will also use their judgement and stop </w:t>
      </w:r>
      <w:r w:rsidR="00234020">
        <w:rPr>
          <w:rFonts w:ascii="Arial" w:hAnsi="Arial" w:cs="Arial"/>
          <w:sz w:val="24"/>
          <w:szCs w:val="24"/>
        </w:rPr>
        <w:t xml:space="preserve">any activities if they deem it necessary (Robert-Holmes 2018) and </w:t>
      </w:r>
      <w:r w:rsidR="003D7F53">
        <w:rPr>
          <w:rFonts w:ascii="Arial" w:hAnsi="Arial" w:cs="Arial"/>
          <w:sz w:val="24"/>
          <w:szCs w:val="24"/>
        </w:rPr>
        <w:t>(</w:t>
      </w:r>
      <w:r w:rsidR="00234020" w:rsidRPr="003D7F53">
        <w:rPr>
          <w:rFonts w:ascii="Arial" w:hAnsi="Arial" w:cs="Arial"/>
          <w:sz w:val="24"/>
          <w:szCs w:val="24"/>
        </w:rPr>
        <w:t>Coe</w:t>
      </w:r>
      <w:r w:rsidR="00234020" w:rsidRPr="00234020">
        <w:rPr>
          <w:rFonts w:ascii="Arial" w:hAnsi="Arial" w:cs="Arial"/>
          <w:i/>
          <w:iCs/>
          <w:sz w:val="24"/>
          <w:szCs w:val="24"/>
        </w:rPr>
        <w:t xml:space="preserve"> et al.</w:t>
      </w:r>
      <w:r w:rsidR="00234020">
        <w:rPr>
          <w:rFonts w:ascii="Arial" w:hAnsi="Arial" w:cs="Arial"/>
          <w:sz w:val="24"/>
          <w:szCs w:val="24"/>
        </w:rPr>
        <w:t xml:space="preserve"> 2021).</w:t>
      </w:r>
    </w:p>
    <w:p w14:paraId="53203ED4" w14:textId="26B85E51" w:rsidR="00400696" w:rsidRDefault="00B10F09" w:rsidP="00170BDB">
      <w:pPr>
        <w:rPr>
          <w:rFonts w:ascii="Arial" w:hAnsi="Arial" w:cs="Arial"/>
          <w:sz w:val="24"/>
          <w:szCs w:val="24"/>
        </w:rPr>
      </w:pPr>
      <w:r>
        <w:rPr>
          <w:rFonts w:ascii="Arial" w:hAnsi="Arial" w:cs="Arial"/>
          <w:sz w:val="24"/>
          <w:szCs w:val="24"/>
        </w:rPr>
        <w:t>The researcher</w:t>
      </w:r>
      <w:r w:rsidR="00A754AD">
        <w:rPr>
          <w:rFonts w:ascii="Arial" w:hAnsi="Arial" w:cs="Arial"/>
          <w:sz w:val="24"/>
          <w:szCs w:val="24"/>
        </w:rPr>
        <w:t xml:space="preserve"> should also be aware of any risks to themselves</w:t>
      </w:r>
      <w:r w:rsidR="00724187">
        <w:rPr>
          <w:rFonts w:ascii="Arial" w:hAnsi="Arial" w:cs="Arial"/>
          <w:sz w:val="24"/>
          <w:szCs w:val="24"/>
        </w:rPr>
        <w:t xml:space="preserve"> (Robert-Holmes 2018)</w:t>
      </w:r>
      <w:r w:rsidR="00423FB5">
        <w:rPr>
          <w:rFonts w:ascii="Arial" w:hAnsi="Arial" w:cs="Arial"/>
          <w:sz w:val="24"/>
          <w:szCs w:val="24"/>
        </w:rPr>
        <w:t>.  To</w:t>
      </w:r>
      <w:r w:rsidR="00AE147F">
        <w:rPr>
          <w:rFonts w:ascii="Arial" w:hAnsi="Arial" w:cs="Arial"/>
          <w:sz w:val="24"/>
          <w:szCs w:val="24"/>
        </w:rPr>
        <w:t xml:space="preserve"> minimise the risk of accusation of any </w:t>
      </w:r>
      <w:r w:rsidR="00BE3F17">
        <w:rPr>
          <w:rFonts w:ascii="Arial" w:hAnsi="Arial" w:cs="Arial"/>
          <w:sz w:val="24"/>
          <w:szCs w:val="24"/>
        </w:rPr>
        <w:t>in</w:t>
      </w:r>
      <w:r w:rsidR="00AE147F">
        <w:rPr>
          <w:rFonts w:ascii="Arial" w:hAnsi="Arial" w:cs="Arial"/>
          <w:sz w:val="24"/>
          <w:szCs w:val="24"/>
        </w:rPr>
        <w:t xml:space="preserve">appropriate behaviour </w:t>
      </w:r>
      <w:r w:rsidR="00BE3F17">
        <w:rPr>
          <w:rFonts w:ascii="Arial" w:hAnsi="Arial" w:cs="Arial"/>
          <w:sz w:val="24"/>
          <w:szCs w:val="24"/>
        </w:rPr>
        <w:t>by</w:t>
      </w:r>
      <w:r w:rsidR="00AE147F">
        <w:rPr>
          <w:rFonts w:ascii="Arial" w:hAnsi="Arial" w:cs="Arial"/>
          <w:sz w:val="24"/>
          <w:szCs w:val="24"/>
        </w:rPr>
        <w:t xml:space="preserve"> the researcher and more importantly to minimise the risk of upset or any mental distress to the child, a practitioner from each setting will always be present </w:t>
      </w:r>
      <w:r w:rsidR="00A754AD">
        <w:rPr>
          <w:rFonts w:ascii="Arial" w:hAnsi="Arial" w:cs="Arial"/>
          <w:sz w:val="24"/>
          <w:szCs w:val="24"/>
        </w:rPr>
        <w:t>during the researcher’s visits</w:t>
      </w:r>
      <w:r w:rsidR="00423FB5">
        <w:rPr>
          <w:rFonts w:ascii="Arial" w:hAnsi="Arial" w:cs="Arial"/>
          <w:sz w:val="24"/>
          <w:szCs w:val="24"/>
        </w:rPr>
        <w:t>,</w:t>
      </w:r>
      <w:r w:rsidR="00BE3F17">
        <w:rPr>
          <w:rFonts w:ascii="Arial" w:hAnsi="Arial" w:cs="Arial"/>
          <w:sz w:val="24"/>
          <w:szCs w:val="24"/>
        </w:rPr>
        <w:t xml:space="preserve"> the researcher will</w:t>
      </w:r>
      <w:r w:rsidR="00423FB5">
        <w:rPr>
          <w:rFonts w:ascii="Arial" w:hAnsi="Arial" w:cs="Arial"/>
          <w:sz w:val="24"/>
          <w:szCs w:val="24"/>
        </w:rPr>
        <w:t xml:space="preserve"> have a current Disclosure and Barring Service certificate that enables them to work with children</w:t>
      </w:r>
      <w:r w:rsidR="00156D99">
        <w:rPr>
          <w:rFonts w:ascii="Arial" w:hAnsi="Arial" w:cs="Arial"/>
          <w:sz w:val="24"/>
          <w:szCs w:val="24"/>
        </w:rPr>
        <w:t xml:space="preserve"> (UWTSD, 2022)</w:t>
      </w:r>
      <w:r w:rsidR="00547BAB">
        <w:rPr>
          <w:rFonts w:ascii="Arial" w:hAnsi="Arial" w:cs="Arial"/>
          <w:sz w:val="24"/>
          <w:szCs w:val="24"/>
        </w:rPr>
        <w:t xml:space="preserve">.  Conflict of interests will be avoided by being open and honest with participants, as </w:t>
      </w:r>
      <w:r w:rsidR="00B7169C">
        <w:rPr>
          <w:rFonts w:ascii="Arial" w:hAnsi="Arial" w:cs="Arial"/>
          <w:sz w:val="24"/>
          <w:szCs w:val="24"/>
        </w:rPr>
        <w:t>suggested by</w:t>
      </w:r>
      <w:r w:rsidR="00A24BC5">
        <w:rPr>
          <w:rFonts w:ascii="Arial" w:hAnsi="Arial" w:cs="Arial"/>
          <w:sz w:val="24"/>
          <w:szCs w:val="24"/>
        </w:rPr>
        <w:t xml:space="preserve"> United Kingdom Research Integrity Office</w:t>
      </w:r>
      <w:r w:rsidR="003F01F6">
        <w:rPr>
          <w:rFonts w:ascii="Arial" w:hAnsi="Arial" w:cs="Arial"/>
          <w:sz w:val="24"/>
          <w:szCs w:val="24"/>
        </w:rPr>
        <w:t xml:space="preserve"> UKRIO </w:t>
      </w:r>
      <w:r w:rsidR="00161B97">
        <w:rPr>
          <w:rFonts w:ascii="Arial" w:hAnsi="Arial" w:cs="Arial"/>
          <w:sz w:val="24"/>
          <w:szCs w:val="24"/>
        </w:rPr>
        <w:t>(</w:t>
      </w:r>
      <w:r w:rsidR="003F01F6">
        <w:rPr>
          <w:rFonts w:ascii="Arial" w:hAnsi="Arial" w:cs="Arial"/>
          <w:sz w:val="24"/>
          <w:szCs w:val="24"/>
        </w:rPr>
        <w:t>2023) and</w:t>
      </w:r>
      <w:r w:rsidR="00B7169C">
        <w:rPr>
          <w:rFonts w:ascii="Arial" w:hAnsi="Arial" w:cs="Arial"/>
          <w:sz w:val="24"/>
          <w:szCs w:val="24"/>
        </w:rPr>
        <w:t xml:space="preserve"> Robert-Holmes (2018)</w:t>
      </w:r>
      <w:r w:rsidR="00161B97">
        <w:rPr>
          <w:rFonts w:ascii="Arial" w:hAnsi="Arial" w:cs="Arial"/>
          <w:sz w:val="24"/>
          <w:szCs w:val="24"/>
        </w:rPr>
        <w:t>.  A</w:t>
      </w:r>
      <w:r w:rsidR="00B7169C">
        <w:rPr>
          <w:rFonts w:ascii="Arial" w:hAnsi="Arial" w:cs="Arial"/>
          <w:sz w:val="24"/>
          <w:szCs w:val="24"/>
        </w:rPr>
        <w:t>ny questions asked of the researcher will be answered honestly and openly</w:t>
      </w:r>
      <w:r w:rsidR="00400696">
        <w:rPr>
          <w:rFonts w:ascii="Arial" w:hAnsi="Arial" w:cs="Arial"/>
          <w:sz w:val="24"/>
          <w:szCs w:val="24"/>
        </w:rPr>
        <w:t>, as recommended by BERA (2019)</w:t>
      </w:r>
      <w:r w:rsidR="00161B97">
        <w:rPr>
          <w:rFonts w:ascii="Arial" w:hAnsi="Arial" w:cs="Arial"/>
          <w:sz w:val="24"/>
          <w:szCs w:val="24"/>
        </w:rPr>
        <w:t xml:space="preserve"> and UKRIO</w:t>
      </w:r>
      <w:r w:rsidR="00FB466E">
        <w:rPr>
          <w:rFonts w:ascii="Arial" w:hAnsi="Arial" w:cs="Arial"/>
          <w:sz w:val="24"/>
          <w:szCs w:val="24"/>
        </w:rPr>
        <w:t xml:space="preserve"> (2023)</w:t>
      </w:r>
      <w:r w:rsidR="00400696">
        <w:rPr>
          <w:rFonts w:ascii="Arial" w:hAnsi="Arial" w:cs="Arial"/>
          <w:sz w:val="24"/>
          <w:szCs w:val="24"/>
        </w:rPr>
        <w:t>.</w:t>
      </w:r>
      <w:r w:rsidR="006D3ACE">
        <w:rPr>
          <w:rFonts w:ascii="Arial" w:hAnsi="Arial" w:cs="Arial"/>
          <w:sz w:val="24"/>
          <w:szCs w:val="24"/>
        </w:rPr>
        <w:t xml:space="preserve">  As mentioned earlier, </w:t>
      </w:r>
      <w:r w:rsidR="00514E55">
        <w:rPr>
          <w:rFonts w:ascii="Arial" w:hAnsi="Arial" w:cs="Arial"/>
          <w:sz w:val="24"/>
          <w:szCs w:val="24"/>
        </w:rPr>
        <w:t>informed consent by parents/carers and practitioners will be gained beforehand and children’s assent will be continually rechecked throughout the study</w:t>
      </w:r>
      <w:r w:rsidR="007C301F">
        <w:rPr>
          <w:rFonts w:ascii="Arial" w:hAnsi="Arial" w:cs="Arial"/>
          <w:sz w:val="24"/>
          <w:szCs w:val="24"/>
        </w:rPr>
        <w:t xml:space="preserve">, thereby ensuring that participants are </w:t>
      </w:r>
      <w:r w:rsidR="00BB3190">
        <w:rPr>
          <w:rFonts w:ascii="Arial" w:hAnsi="Arial" w:cs="Arial"/>
          <w:sz w:val="24"/>
          <w:szCs w:val="24"/>
        </w:rPr>
        <w:t>happy to continue with the research.</w:t>
      </w:r>
    </w:p>
    <w:p w14:paraId="6FD6613E" w14:textId="1143CD80" w:rsidR="00400696" w:rsidRDefault="00400696" w:rsidP="00170BDB">
      <w:pPr>
        <w:rPr>
          <w:rFonts w:ascii="Arial" w:hAnsi="Arial" w:cs="Arial"/>
          <w:sz w:val="24"/>
          <w:szCs w:val="24"/>
        </w:rPr>
      </w:pPr>
      <w:r>
        <w:rPr>
          <w:rFonts w:ascii="Arial" w:hAnsi="Arial" w:cs="Arial"/>
          <w:sz w:val="24"/>
          <w:szCs w:val="24"/>
        </w:rPr>
        <w:t xml:space="preserve">Risk to the credibility and integrity of the University will be mitigated by the researcher </w:t>
      </w:r>
      <w:r w:rsidR="00357505">
        <w:rPr>
          <w:rFonts w:ascii="Arial" w:hAnsi="Arial" w:cs="Arial"/>
          <w:sz w:val="24"/>
          <w:szCs w:val="24"/>
        </w:rPr>
        <w:t xml:space="preserve">conducting themselves professionally and inline with </w:t>
      </w:r>
      <w:r w:rsidR="005E5C2B">
        <w:rPr>
          <w:rFonts w:ascii="Arial" w:hAnsi="Arial" w:cs="Arial"/>
          <w:sz w:val="24"/>
          <w:szCs w:val="24"/>
        </w:rPr>
        <w:t xml:space="preserve">UTWSD (2022) </w:t>
      </w:r>
      <w:r w:rsidR="006A7B1C">
        <w:rPr>
          <w:rFonts w:ascii="Arial" w:hAnsi="Arial" w:cs="Arial"/>
          <w:sz w:val="24"/>
          <w:szCs w:val="24"/>
        </w:rPr>
        <w:t xml:space="preserve">research ethics and integrity </w:t>
      </w:r>
      <w:r w:rsidR="005E5C2B">
        <w:rPr>
          <w:rFonts w:ascii="Arial" w:hAnsi="Arial" w:cs="Arial"/>
          <w:sz w:val="24"/>
          <w:szCs w:val="24"/>
        </w:rPr>
        <w:t xml:space="preserve">code of </w:t>
      </w:r>
      <w:r w:rsidR="006A7B1C">
        <w:rPr>
          <w:rFonts w:ascii="Arial" w:hAnsi="Arial" w:cs="Arial"/>
          <w:sz w:val="24"/>
          <w:szCs w:val="24"/>
        </w:rPr>
        <w:t>practice</w:t>
      </w:r>
      <w:r w:rsidR="003F68B2">
        <w:rPr>
          <w:rFonts w:ascii="Arial" w:hAnsi="Arial" w:cs="Arial"/>
          <w:sz w:val="24"/>
          <w:szCs w:val="24"/>
        </w:rPr>
        <w:t xml:space="preserve"> and as</w:t>
      </w:r>
      <w:r w:rsidR="00397D19">
        <w:rPr>
          <w:rFonts w:ascii="Arial" w:hAnsi="Arial" w:cs="Arial"/>
          <w:sz w:val="24"/>
          <w:szCs w:val="24"/>
        </w:rPr>
        <w:t xml:space="preserve"> discussed earlier, consent and assent will be gained inline with BERA (2019) and UWTSD (2022) </w:t>
      </w:r>
      <w:r w:rsidR="00DC64DE">
        <w:rPr>
          <w:rFonts w:ascii="Arial" w:hAnsi="Arial" w:cs="Arial"/>
          <w:sz w:val="24"/>
          <w:szCs w:val="24"/>
        </w:rPr>
        <w:t>guidelines</w:t>
      </w:r>
      <w:r w:rsidR="00120A51">
        <w:rPr>
          <w:rFonts w:ascii="Arial" w:hAnsi="Arial" w:cs="Arial"/>
          <w:sz w:val="24"/>
          <w:szCs w:val="24"/>
        </w:rPr>
        <w:t>.</w:t>
      </w:r>
      <w:r w:rsidR="003F68B2">
        <w:rPr>
          <w:rFonts w:ascii="Arial" w:hAnsi="Arial" w:cs="Arial"/>
          <w:sz w:val="24"/>
          <w:szCs w:val="24"/>
        </w:rPr>
        <w:t xml:space="preserve">  The researcher will also </w:t>
      </w:r>
      <w:r w:rsidR="00D7200A">
        <w:rPr>
          <w:rFonts w:ascii="Arial" w:hAnsi="Arial" w:cs="Arial"/>
          <w:sz w:val="24"/>
          <w:szCs w:val="24"/>
        </w:rPr>
        <w:t xml:space="preserve">consider any help and advice participants may feel they need </w:t>
      </w:r>
      <w:r w:rsidR="00192B25">
        <w:rPr>
          <w:rFonts w:ascii="Arial" w:hAnsi="Arial" w:cs="Arial"/>
          <w:sz w:val="24"/>
          <w:szCs w:val="24"/>
        </w:rPr>
        <w:t>through any harm caused by the research and</w:t>
      </w:r>
      <w:r w:rsidR="005D03C8">
        <w:rPr>
          <w:rFonts w:ascii="Arial" w:hAnsi="Arial" w:cs="Arial"/>
          <w:sz w:val="24"/>
          <w:szCs w:val="24"/>
        </w:rPr>
        <w:t>,</w:t>
      </w:r>
      <w:r w:rsidR="00192B25">
        <w:rPr>
          <w:rFonts w:ascii="Arial" w:hAnsi="Arial" w:cs="Arial"/>
          <w:sz w:val="24"/>
          <w:szCs w:val="24"/>
        </w:rPr>
        <w:t xml:space="preserve"> if needed, will signpost participants to the correct agency.</w:t>
      </w:r>
    </w:p>
    <w:p w14:paraId="1B8D0872" w14:textId="5DDA1B69" w:rsidR="00182E0D" w:rsidRDefault="00182E0D" w:rsidP="00170BDB">
      <w:pPr>
        <w:rPr>
          <w:rFonts w:ascii="Arial" w:hAnsi="Arial" w:cs="Arial"/>
          <w:sz w:val="24"/>
          <w:szCs w:val="24"/>
        </w:rPr>
      </w:pPr>
      <w:r>
        <w:rPr>
          <w:rFonts w:ascii="Arial" w:hAnsi="Arial" w:cs="Arial"/>
          <w:sz w:val="24"/>
          <w:szCs w:val="24"/>
        </w:rPr>
        <w:t xml:space="preserve">There will be no incentives used during this </w:t>
      </w:r>
      <w:r w:rsidR="005A662B">
        <w:rPr>
          <w:rFonts w:ascii="Arial" w:hAnsi="Arial" w:cs="Arial"/>
          <w:sz w:val="24"/>
          <w:szCs w:val="24"/>
        </w:rPr>
        <w:t xml:space="preserve">research, it is </w:t>
      </w:r>
      <w:r w:rsidR="005C0A86">
        <w:rPr>
          <w:rFonts w:ascii="Arial" w:hAnsi="Arial" w:cs="Arial"/>
          <w:sz w:val="24"/>
          <w:szCs w:val="24"/>
        </w:rPr>
        <w:t>discouraged</w:t>
      </w:r>
      <w:r w:rsidR="005A662B">
        <w:rPr>
          <w:rFonts w:ascii="Arial" w:hAnsi="Arial" w:cs="Arial"/>
          <w:sz w:val="24"/>
          <w:szCs w:val="24"/>
        </w:rPr>
        <w:t xml:space="preserve"> under BERA (2018)</w:t>
      </w:r>
      <w:r w:rsidR="0065653E">
        <w:rPr>
          <w:rFonts w:ascii="Arial" w:hAnsi="Arial" w:cs="Arial"/>
          <w:sz w:val="24"/>
          <w:szCs w:val="24"/>
        </w:rPr>
        <w:t xml:space="preserve"> and ERIC </w:t>
      </w:r>
      <w:r w:rsidR="008E55DD">
        <w:rPr>
          <w:rFonts w:ascii="Arial" w:hAnsi="Arial" w:cs="Arial"/>
          <w:sz w:val="24"/>
          <w:szCs w:val="24"/>
        </w:rPr>
        <w:t>(2018) guidelines as it may affect the outcome of the research if participants feel they need to adapt</w:t>
      </w:r>
      <w:r w:rsidR="004E64B7">
        <w:rPr>
          <w:rFonts w:ascii="Arial" w:hAnsi="Arial" w:cs="Arial"/>
          <w:sz w:val="24"/>
          <w:szCs w:val="24"/>
        </w:rPr>
        <w:t xml:space="preserve"> </w:t>
      </w:r>
      <w:r w:rsidR="008E55DD">
        <w:rPr>
          <w:rFonts w:ascii="Arial" w:hAnsi="Arial" w:cs="Arial"/>
          <w:sz w:val="24"/>
          <w:szCs w:val="24"/>
        </w:rPr>
        <w:t xml:space="preserve">or change their </w:t>
      </w:r>
      <w:r w:rsidR="004E64B7">
        <w:rPr>
          <w:rFonts w:ascii="Arial" w:hAnsi="Arial" w:cs="Arial"/>
          <w:sz w:val="24"/>
          <w:szCs w:val="24"/>
        </w:rPr>
        <w:t>behaviour or responses to gain a reward</w:t>
      </w:r>
      <w:r w:rsidR="005A662B">
        <w:rPr>
          <w:rFonts w:ascii="Arial" w:hAnsi="Arial" w:cs="Arial"/>
          <w:sz w:val="24"/>
          <w:szCs w:val="24"/>
        </w:rPr>
        <w:t xml:space="preserve"> and</w:t>
      </w:r>
      <w:r w:rsidR="005C0A86">
        <w:rPr>
          <w:rFonts w:ascii="Arial" w:hAnsi="Arial" w:cs="Arial"/>
          <w:sz w:val="24"/>
          <w:szCs w:val="24"/>
        </w:rPr>
        <w:t>,</w:t>
      </w:r>
      <w:r w:rsidR="005A662B">
        <w:rPr>
          <w:rFonts w:ascii="Arial" w:hAnsi="Arial" w:cs="Arial"/>
          <w:sz w:val="24"/>
          <w:szCs w:val="24"/>
        </w:rPr>
        <w:t xml:space="preserve"> as such</w:t>
      </w:r>
      <w:r w:rsidR="005C0A86">
        <w:rPr>
          <w:rFonts w:ascii="Arial" w:hAnsi="Arial" w:cs="Arial"/>
          <w:sz w:val="24"/>
          <w:szCs w:val="24"/>
        </w:rPr>
        <w:t>,</w:t>
      </w:r>
      <w:r w:rsidR="005A662B">
        <w:rPr>
          <w:rFonts w:ascii="Arial" w:hAnsi="Arial" w:cs="Arial"/>
          <w:sz w:val="24"/>
          <w:szCs w:val="24"/>
        </w:rPr>
        <w:t xml:space="preserve"> will not be utilised.</w:t>
      </w:r>
    </w:p>
    <w:p w14:paraId="6CE474BF" w14:textId="305861DD" w:rsidR="008C22F9" w:rsidRDefault="00120A51" w:rsidP="00170BDB">
      <w:pPr>
        <w:rPr>
          <w:rFonts w:ascii="Arial" w:hAnsi="Arial" w:cs="Arial"/>
          <w:sz w:val="24"/>
          <w:szCs w:val="24"/>
        </w:rPr>
      </w:pPr>
      <w:r>
        <w:rPr>
          <w:rFonts w:ascii="Arial" w:hAnsi="Arial" w:cs="Arial"/>
          <w:sz w:val="24"/>
          <w:szCs w:val="24"/>
        </w:rPr>
        <w:lastRenderedPageBreak/>
        <w:t xml:space="preserve">Researchers must also ensure that </w:t>
      </w:r>
      <w:r w:rsidR="00BB3190">
        <w:rPr>
          <w:rFonts w:ascii="Arial" w:hAnsi="Arial" w:cs="Arial"/>
          <w:sz w:val="24"/>
          <w:szCs w:val="24"/>
        </w:rPr>
        <w:t>participants</w:t>
      </w:r>
      <w:r>
        <w:rPr>
          <w:rFonts w:ascii="Arial" w:hAnsi="Arial" w:cs="Arial"/>
          <w:sz w:val="24"/>
          <w:szCs w:val="24"/>
        </w:rPr>
        <w:t xml:space="preserve"> </w:t>
      </w:r>
      <w:r w:rsidR="00BB3190">
        <w:rPr>
          <w:rFonts w:ascii="Arial" w:hAnsi="Arial" w:cs="Arial"/>
          <w:sz w:val="24"/>
          <w:szCs w:val="24"/>
        </w:rPr>
        <w:t>anonymity</w:t>
      </w:r>
      <w:r>
        <w:rPr>
          <w:rFonts w:ascii="Arial" w:hAnsi="Arial" w:cs="Arial"/>
          <w:sz w:val="24"/>
          <w:szCs w:val="24"/>
        </w:rPr>
        <w:t xml:space="preserve"> is </w:t>
      </w:r>
      <w:r w:rsidR="00DA1597">
        <w:rPr>
          <w:rFonts w:ascii="Arial" w:hAnsi="Arial" w:cs="Arial"/>
          <w:sz w:val="24"/>
          <w:szCs w:val="24"/>
        </w:rPr>
        <w:t>protected</w:t>
      </w:r>
      <w:r w:rsidR="00497D7D">
        <w:rPr>
          <w:rFonts w:ascii="Arial" w:hAnsi="Arial" w:cs="Arial"/>
          <w:sz w:val="24"/>
          <w:szCs w:val="24"/>
        </w:rPr>
        <w:t xml:space="preserve"> (Robert-Holmes, 2018)</w:t>
      </w:r>
      <w:r w:rsidR="00DA1597">
        <w:rPr>
          <w:rFonts w:ascii="Arial" w:hAnsi="Arial" w:cs="Arial"/>
          <w:sz w:val="24"/>
          <w:szCs w:val="24"/>
        </w:rPr>
        <w:t>,</w:t>
      </w:r>
      <w:r>
        <w:rPr>
          <w:rFonts w:ascii="Arial" w:hAnsi="Arial" w:cs="Arial"/>
          <w:sz w:val="24"/>
          <w:szCs w:val="24"/>
        </w:rPr>
        <w:t xml:space="preserve"> and any data collection is kept in a safe and secure manner</w:t>
      </w:r>
      <w:r w:rsidR="00497D7D">
        <w:rPr>
          <w:rFonts w:ascii="Arial" w:hAnsi="Arial" w:cs="Arial"/>
          <w:sz w:val="24"/>
          <w:szCs w:val="24"/>
        </w:rPr>
        <w:t>.  T</w:t>
      </w:r>
      <w:r w:rsidR="007E56E4">
        <w:rPr>
          <w:rFonts w:ascii="Arial" w:hAnsi="Arial" w:cs="Arial"/>
          <w:sz w:val="24"/>
          <w:szCs w:val="24"/>
        </w:rPr>
        <w:t>he participants must be made aware of what type of information will be kep</w:t>
      </w:r>
      <w:r w:rsidR="00497D7D">
        <w:rPr>
          <w:rFonts w:ascii="Arial" w:hAnsi="Arial" w:cs="Arial"/>
          <w:sz w:val="24"/>
          <w:szCs w:val="24"/>
        </w:rPr>
        <w:t>t</w:t>
      </w:r>
      <w:r w:rsidR="007E56E4">
        <w:rPr>
          <w:rFonts w:ascii="Arial" w:hAnsi="Arial" w:cs="Arial"/>
          <w:sz w:val="24"/>
          <w:szCs w:val="24"/>
        </w:rPr>
        <w:t xml:space="preserve"> on them, for example, </w:t>
      </w:r>
      <w:r w:rsidR="00C01518">
        <w:rPr>
          <w:rFonts w:ascii="Arial" w:hAnsi="Arial" w:cs="Arial"/>
          <w:sz w:val="24"/>
          <w:szCs w:val="24"/>
        </w:rPr>
        <w:t xml:space="preserve">name, age, </w:t>
      </w:r>
      <w:r w:rsidR="00097AD7">
        <w:rPr>
          <w:rFonts w:ascii="Arial" w:hAnsi="Arial" w:cs="Arial"/>
          <w:sz w:val="24"/>
          <w:szCs w:val="24"/>
        </w:rPr>
        <w:t>address, ethnicity,</w:t>
      </w:r>
      <w:r w:rsidR="003A5464">
        <w:rPr>
          <w:rFonts w:ascii="Arial" w:hAnsi="Arial" w:cs="Arial"/>
          <w:sz w:val="24"/>
          <w:szCs w:val="24"/>
        </w:rPr>
        <w:t xml:space="preserve"> </w:t>
      </w:r>
      <w:r w:rsidR="005C0A86">
        <w:rPr>
          <w:rFonts w:ascii="Arial" w:hAnsi="Arial" w:cs="Arial"/>
          <w:sz w:val="24"/>
          <w:szCs w:val="24"/>
        </w:rPr>
        <w:t>in line</w:t>
      </w:r>
      <w:r w:rsidR="003A5464">
        <w:rPr>
          <w:rFonts w:ascii="Arial" w:hAnsi="Arial" w:cs="Arial"/>
          <w:sz w:val="24"/>
          <w:szCs w:val="24"/>
        </w:rPr>
        <w:t xml:space="preserve"> with G</w:t>
      </w:r>
      <w:r w:rsidR="00682D91">
        <w:rPr>
          <w:rFonts w:ascii="Arial" w:hAnsi="Arial" w:cs="Arial"/>
          <w:sz w:val="24"/>
          <w:szCs w:val="24"/>
        </w:rPr>
        <w:t>eneral Data Protection Regulation G</w:t>
      </w:r>
      <w:r w:rsidR="003A5464">
        <w:rPr>
          <w:rFonts w:ascii="Arial" w:hAnsi="Arial" w:cs="Arial"/>
          <w:sz w:val="24"/>
          <w:szCs w:val="24"/>
        </w:rPr>
        <w:t>DPR</w:t>
      </w:r>
      <w:r w:rsidR="00682D91">
        <w:rPr>
          <w:rFonts w:ascii="Arial" w:hAnsi="Arial" w:cs="Arial"/>
          <w:sz w:val="24"/>
          <w:szCs w:val="24"/>
        </w:rPr>
        <w:t xml:space="preserve"> (2018),</w:t>
      </w:r>
      <w:r w:rsidR="00CB3720">
        <w:rPr>
          <w:rFonts w:ascii="Arial" w:hAnsi="Arial" w:cs="Arial"/>
          <w:sz w:val="24"/>
          <w:szCs w:val="24"/>
        </w:rPr>
        <w:t xml:space="preserve"> UWTSD (2022) and BERA (2018) guidelines</w:t>
      </w:r>
      <w:r>
        <w:rPr>
          <w:rFonts w:ascii="Arial" w:hAnsi="Arial" w:cs="Arial"/>
          <w:sz w:val="24"/>
          <w:szCs w:val="24"/>
        </w:rPr>
        <w:t>.</w:t>
      </w:r>
      <w:r w:rsidR="00C01518">
        <w:rPr>
          <w:rFonts w:ascii="Arial" w:hAnsi="Arial" w:cs="Arial"/>
          <w:sz w:val="24"/>
          <w:szCs w:val="24"/>
        </w:rPr>
        <w:t xml:space="preserve">  For this study, </w:t>
      </w:r>
      <w:r w:rsidR="0023670C">
        <w:rPr>
          <w:rFonts w:ascii="Arial" w:hAnsi="Arial" w:cs="Arial"/>
          <w:sz w:val="24"/>
          <w:szCs w:val="24"/>
        </w:rPr>
        <w:t>only information relevant to the study will be collected</w:t>
      </w:r>
      <w:r w:rsidR="009D0E9E">
        <w:rPr>
          <w:rFonts w:ascii="Arial" w:hAnsi="Arial" w:cs="Arial"/>
          <w:sz w:val="24"/>
          <w:szCs w:val="24"/>
        </w:rPr>
        <w:t>.</w:t>
      </w:r>
      <w:r w:rsidR="0023670C">
        <w:rPr>
          <w:rFonts w:ascii="Arial" w:hAnsi="Arial" w:cs="Arial"/>
          <w:sz w:val="24"/>
          <w:szCs w:val="24"/>
        </w:rPr>
        <w:t xml:space="preserve"> </w:t>
      </w:r>
      <w:r w:rsidR="009D0E9E">
        <w:rPr>
          <w:rFonts w:ascii="Arial" w:hAnsi="Arial" w:cs="Arial"/>
          <w:sz w:val="24"/>
          <w:szCs w:val="24"/>
        </w:rPr>
        <w:t xml:space="preserve"> T</w:t>
      </w:r>
      <w:r w:rsidR="0023670C">
        <w:rPr>
          <w:rFonts w:ascii="Arial" w:hAnsi="Arial" w:cs="Arial"/>
          <w:sz w:val="24"/>
          <w:szCs w:val="24"/>
        </w:rPr>
        <w:t>he settings will be referred to as A and B and the participants will be adult 1,2, 3 and child 1,2,3</w:t>
      </w:r>
      <w:r w:rsidR="00097AD7">
        <w:rPr>
          <w:rFonts w:ascii="Arial" w:hAnsi="Arial" w:cs="Arial"/>
          <w:sz w:val="24"/>
          <w:szCs w:val="24"/>
        </w:rPr>
        <w:t>.</w:t>
      </w:r>
      <w:r>
        <w:rPr>
          <w:rFonts w:ascii="Arial" w:hAnsi="Arial" w:cs="Arial"/>
          <w:sz w:val="24"/>
          <w:szCs w:val="24"/>
        </w:rPr>
        <w:t xml:space="preserve">  </w:t>
      </w:r>
      <w:r w:rsidR="00E7519B">
        <w:rPr>
          <w:rFonts w:ascii="Arial" w:hAnsi="Arial" w:cs="Arial"/>
          <w:sz w:val="24"/>
          <w:szCs w:val="24"/>
        </w:rPr>
        <w:t>Any paperwork</w:t>
      </w:r>
      <w:r w:rsidR="009D0E9E">
        <w:rPr>
          <w:rFonts w:ascii="Arial" w:hAnsi="Arial" w:cs="Arial"/>
          <w:sz w:val="24"/>
          <w:szCs w:val="24"/>
        </w:rPr>
        <w:t xml:space="preserve"> collected or notes scribed</w:t>
      </w:r>
      <w:r w:rsidR="00E7519B">
        <w:rPr>
          <w:rFonts w:ascii="Arial" w:hAnsi="Arial" w:cs="Arial"/>
          <w:sz w:val="24"/>
          <w:szCs w:val="24"/>
        </w:rPr>
        <w:t xml:space="preserve"> will be kept safe in locked filing cabinets and any data collected electronically will</w:t>
      </w:r>
      <w:r w:rsidR="006218F6">
        <w:rPr>
          <w:rFonts w:ascii="Arial" w:hAnsi="Arial" w:cs="Arial"/>
          <w:sz w:val="24"/>
          <w:szCs w:val="24"/>
        </w:rPr>
        <w:t xml:space="preserve"> be</w:t>
      </w:r>
      <w:r w:rsidR="00E7519B">
        <w:rPr>
          <w:rFonts w:ascii="Arial" w:hAnsi="Arial" w:cs="Arial"/>
          <w:sz w:val="24"/>
          <w:szCs w:val="24"/>
        </w:rPr>
        <w:t xml:space="preserve"> uploaded at the earliest possible opportunity to the Univ</w:t>
      </w:r>
      <w:r w:rsidR="00AC1573">
        <w:rPr>
          <w:rFonts w:ascii="Arial" w:hAnsi="Arial" w:cs="Arial"/>
          <w:sz w:val="24"/>
          <w:szCs w:val="24"/>
        </w:rPr>
        <w:t>ersity’s one drive, any</w:t>
      </w:r>
      <w:r w:rsidR="00781933">
        <w:rPr>
          <w:rFonts w:ascii="Arial" w:hAnsi="Arial" w:cs="Arial"/>
          <w:sz w:val="24"/>
          <w:szCs w:val="24"/>
        </w:rPr>
        <w:t xml:space="preserve"> computer,</w:t>
      </w:r>
      <w:r w:rsidR="00AC1573">
        <w:rPr>
          <w:rFonts w:ascii="Arial" w:hAnsi="Arial" w:cs="Arial"/>
          <w:sz w:val="24"/>
          <w:szCs w:val="24"/>
        </w:rPr>
        <w:t xml:space="preserve"> laptops or </w:t>
      </w:r>
      <w:r w:rsidR="00781933">
        <w:rPr>
          <w:rFonts w:ascii="Arial" w:hAnsi="Arial" w:cs="Arial"/>
          <w:sz w:val="24"/>
          <w:szCs w:val="24"/>
        </w:rPr>
        <w:t xml:space="preserve">other </w:t>
      </w:r>
      <w:r w:rsidR="00AC1573">
        <w:rPr>
          <w:rFonts w:ascii="Arial" w:hAnsi="Arial" w:cs="Arial"/>
          <w:sz w:val="24"/>
          <w:szCs w:val="24"/>
        </w:rPr>
        <w:t>mobile</w:t>
      </w:r>
      <w:r w:rsidR="00781933">
        <w:rPr>
          <w:rFonts w:ascii="Arial" w:hAnsi="Arial" w:cs="Arial"/>
          <w:sz w:val="24"/>
          <w:szCs w:val="24"/>
        </w:rPr>
        <w:t xml:space="preserve"> data collection devices will be password protected.</w:t>
      </w:r>
    </w:p>
    <w:p w14:paraId="03CF1EBD" w14:textId="0C2E0973" w:rsidR="004D6A12" w:rsidRDefault="002B2CDC" w:rsidP="00170BDB">
      <w:pPr>
        <w:rPr>
          <w:rFonts w:ascii="Arial" w:hAnsi="Arial" w:cs="Arial"/>
          <w:sz w:val="24"/>
          <w:szCs w:val="24"/>
        </w:rPr>
      </w:pPr>
      <w:r>
        <w:rPr>
          <w:rFonts w:ascii="Arial" w:hAnsi="Arial" w:cs="Arial"/>
          <w:sz w:val="24"/>
          <w:szCs w:val="24"/>
        </w:rPr>
        <w:t xml:space="preserve">Participants will be made aware that they have the right to </w:t>
      </w:r>
      <w:r w:rsidR="00D24B8E">
        <w:rPr>
          <w:rFonts w:ascii="Arial" w:hAnsi="Arial" w:cs="Arial"/>
          <w:sz w:val="24"/>
          <w:szCs w:val="24"/>
        </w:rPr>
        <w:t>access</w:t>
      </w:r>
      <w:r>
        <w:rPr>
          <w:rFonts w:ascii="Arial" w:hAnsi="Arial" w:cs="Arial"/>
          <w:sz w:val="24"/>
          <w:szCs w:val="24"/>
        </w:rPr>
        <w:t xml:space="preserve"> any data held by the researcher and university</w:t>
      </w:r>
      <w:r w:rsidR="00D24B8E">
        <w:rPr>
          <w:rFonts w:ascii="Arial" w:hAnsi="Arial" w:cs="Arial"/>
          <w:sz w:val="24"/>
          <w:szCs w:val="24"/>
        </w:rPr>
        <w:t>, in accordance with the Data Protection (2014) and how they may request this information</w:t>
      </w:r>
      <w:r w:rsidR="00765046">
        <w:rPr>
          <w:rFonts w:ascii="Arial" w:hAnsi="Arial" w:cs="Arial"/>
          <w:sz w:val="24"/>
          <w:szCs w:val="24"/>
        </w:rPr>
        <w:t xml:space="preserve"> (UWTSD 2022).  </w:t>
      </w:r>
    </w:p>
    <w:p w14:paraId="5776D9D6" w14:textId="523CA399" w:rsidR="004D6A12" w:rsidRDefault="004D6A12" w:rsidP="00170BDB">
      <w:pPr>
        <w:rPr>
          <w:rFonts w:ascii="Arial" w:hAnsi="Arial" w:cs="Arial"/>
          <w:sz w:val="24"/>
          <w:szCs w:val="24"/>
        </w:rPr>
      </w:pPr>
      <w:r>
        <w:rPr>
          <w:rFonts w:ascii="Arial" w:hAnsi="Arial" w:cs="Arial"/>
          <w:sz w:val="24"/>
          <w:szCs w:val="24"/>
        </w:rPr>
        <w:t>Participants and parents/carers will be made aware that anonymity may be compromised if a child safeguarding issue were to arise (Robert</w:t>
      </w:r>
      <w:r w:rsidR="009316F7">
        <w:rPr>
          <w:rFonts w:ascii="Arial" w:hAnsi="Arial" w:cs="Arial"/>
          <w:sz w:val="24"/>
          <w:szCs w:val="24"/>
        </w:rPr>
        <w:t xml:space="preserve">-Holmes, 2018) if, for example, a </w:t>
      </w:r>
      <w:r w:rsidR="00884195">
        <w:rPr>
          <w:rFonts w:ascii="Arial" w:hAnsi="Arial" w:cs="Arial"/>
          <w:sz w:val="24"/>
          <w:szCs w:val="24"/>
        </w:rPr>
        <w:t xml:space="preserve">researcher must follow </w:t>
      </w:r>
      <w:r w:rsidR="005C01CA">
        <w:rPr>
          <w:rFonts w:ascii="Arial" w:hAnsi="Arial" w:cs="Arial"/>
          <w:sz w:val="24"/>
          <w:szCs w:val="24"/>
        </w:rPr>
        <w:t xml:space="preserve">safeguarding procedures if they witnessed something they deem a safeguarding issue.  In this instance, the setting safeguarding </w:t>
      </w:r>
      <w:r w:rsidR="00663D4D">
        <w:rPr>
          <w:rFonts w:ascii="Arial" w:hAnsi="Arial" w:cs="Arial"/>
          <w:sz w:val="24"/>
          <w:szCs w:val="24"/>
        </w:rPr>
        <w:t xml:space="preserve">procedures would be followed as all the research from gaining consent and assent to the interview and observations will take place within the two proposed settings.  </w:t>
      </w:r>
      <w:r w:rsidR="00F9036F">
        <w:rPr>
          <w:rFonts w:ascii="Arial" w:hAnsi="Arial" w:cs="Arial"/>
          <w:sz w:val="24"/>
          <w:szCs w:val="24"/>
        </w:rPr>
        <w:t xml:space="preserve">It is recommended that a researcher reports any </w:t>
      </w:r>
      <w:r w:rsidR="00541C8E">
        <w:rPr>
          <w:rFonts w:ascii="Arial" w:hAnsi="Arial" w:cs="Arial"/>
          <w:sz w:val="24"/>
          <w:szCs w:val="24"/>
        </w:rPr>
        <w:t>concerns</w:t>
      </w:r>
      <w:r w:rsidR="00F9036F">
        <w:rPr>
          <w:rFonts w:ascii="Arial" w:hAnsi="Arial" w:cs="Arial"/>
          <w:sz w:val="24"/>
          <w:szCs w:val="24"/>
        </w:rPr>
        <w:t xml:space="preserve"> to </w:t>
      </w:r>
      <w:r w:rsidR="00A40CB3">
        <w:rPr>
          <w:rFonts w:ascii="Arial" w:hAnsi="Arial" w:cs="Arial"/>
          <w:sz w:val="24"/>
          <w:szCs w:val="24"/>
        </w:rPr>
        <w:t>the</w:t>
      </w:r>
      <w:r w:rsidR="00541C8E">
        <w:rPr>
          <w:rFonts w:ascii="Arial" w:hAnsi="Arial" w:cs="Arial"/>
          <w:sz w:val="24"/>
          <w:szCs w:val="24"/>
        </w:rPr>
        <w:t>ir</w:t>
      </w:r>
      <w:r w:rsidR="00A40CB3">
        <w:rPr>
          <w:rFonts w:ascii="Arial" w:hAnsi="Arial" w:cs="Arial"/>
          <w:sz w:val="24"/>
          <w:szCs w:val="24"/>
        </w:rPr>
        <w:t xml:space="preserve"> sponsors </w:t>
      </w:r>
      <w:r w:rsidR="00541C8E">
        <w:rPr>
          <w:rFonts w:ascii="Arial" w:hAnsi="Arial" w:cs="Arial"/>
          <w:sz w:val="24"/>
          <w:szCs w:val="24"/>
        </w:rPr>
        <w:t>throughout the study (UWTSD, 2022).</w:t>
      </w:r>
    </w:p>
    <w:p w14:paraId="6C8AE2C1" w14:textId="77777777" w:rsidR="006D3ACE" w:rsidRDefault="006D3ACE" w:rsidP="00170BDB">
      <w:pPr>
        <w:rPr>
          <w:rFonts w:ascii="Arial" w:hAnsi="Arial" w:cs="Arial"/>
          <w:sz w:val="24"/>
          <w:szCs w:val="24"/>
        </w:rPr>
      </w:pPr>
    </w:p>
    <w:p w14:paraId="35FEA36F" w14:textId="77777777" w:rsidR="00400696" w:rsidRDefault="00400696" w:rsidP="00170BDB">
      <w:pPr>
        <w:rPr>
          <w:rFonts w:ascii="Arial" w:hAnsi="Arial" w:cs="Arial"/>
          <w:sz w:val="24"/>
          <w:szCs w:val="24"/>
        </w:rPr>
      </w:pPr>
    </w:p>
    <w:p w14:paraId="1DDACCB1" w14:textId="77777777" w:rsidR="00A754AD" w:rsidRDefault="00A754AD" w:rsidP="00170BDB">
      <w:pPr>
        <w:rPr>
          <w:rFonts w:ascii="Arial" w:hAnsi="Arial" w:cs="Arial"/>
          <w:sz w:val="24"/>
          <w:szCs w:val="24"/>
        </w:rPr>
      </w:pPr>
    </w:p>
    <w:p w14:paraId="32021BE0" w14:textId="2E1FA617" w:rsidR="009875DB" w:rsidRDefault="001C541B" w:rsidP="00170BDB">
      <w:pPr>
        <w:rPr>
          <w:rFonts w:ascii="Arial" w:hAnsi="Arial" w:cs="Arial"/>
          <w:sz w:val="24"/>
          <w:szCs w:val="24"/>
        </w:rPr>
      </w:pPr>
      <w:r>
        <w:rPr>
          <w:rFonts w:ascii="Arial" w:hAnsi="Arial" w:cs="Arial"/>
          <w:sz w:val="24"/>
          <w:szCs w:val="24"/>
        </w:rPr>
        <w:t xml:space="preserve"> </w:t>
      </w:r>
    </w:p>
    <w:p w14:paraId="06808908" w14:textId="77777777" w:rsidR="000A6A94" w:rsidRDefault="000A6A94" w:rsidP="00170BDB">
      <w:pPr>
        <w:rPr>
          <w:rFonts w:ascii="Arial" w:hAnsi="Arial" w:cs="Arial"/>
          <w:sz w:val="24"/>
          <w:szCs w:val="24"/>
        </w:rPr>
      </w:pPr>
    </w:p>
    <w:p w14:paraId="721B8B8B" w14:textId="54188EBA" w:rsidR="00143912" w:rsidRPr="001D28CE" w:rsidRDefault="00143912">
      <w:pPr>
        <w:rPr>
          <w:rFonts w:ascii="Arial" w:hAnsi="Arial" w:cs="Arial"/>
          <w:sz w:val="24"/>
          <w:szCs w:val="24"/>
        </w:rPr>
      </w:pPr>
    </w:p>
    <w:p w14:paraId="706C291E" w14:textId="35E3092B" w:rsidR="002143DA" w:rsidRPr="001D28CE" w:rsidRDefault="00D61417">
      <w:pPr>
        <w:rPr>
          <w:rFonts w:ascii="Arial" w:hAnsi="Arial" w:cs="Arial"/>
          <w:color w:val="7030A0"/>
          <w:sz w:val="24"/>
          <w:szCs w:val="24"/>
        </w:rPr>
      </w:pPr>
      <w:r w:rsidRPr="001D28CE">
        <w:rPr>
          <w:rFonts w:ascii="Arial" w:hAnsi="Arial" w:cs="Arial"/>
          <w:color w:val="7030A0"/>
          <w:sz w:val="24"/>
          <w:szCs w:val="24"/>
        </w:rPr>
        <w:t xml:space="preserve"> </w:t>
      </w:r>
    </w:p>
    <w:p w14:paraId="65B919BA" w14:textId="77777777" w:rsidR="00166F50" w:rsidRPr="001D28CE" w:rsidRDefault="00166F50">
      <w:pPr>
        <w:rPr>
          <w:rFonts w:ascii="Arial" w:hAnsi="Arial" w:cs="Arial"/>
          <w:color w:val="7030A0"/>
          <w:sz w:val="24"/>
          <w:szCs w:val="24"/>
        </w:rPr>
      </w:pPr>
    </w:p>
    <w:sectPr w:rsidR="00166F50" w:rsidRPr="001D2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402"/>
    <w:rsid w:val="00001C69"/>
    <w:rsid w:val="00003995"/>
    <w:rsid w:val="00010DF2"/>
    <w:rsid w:val="000118FA"/>
    <w:rsid w:val="000131B6"/>
    <w:rsid w:val="000179DD"/>
    <w:rsid w:val="00017A9E"/>
    <w:rsid w:val="0002027B"/>
    <w:rsid w:val="00021AA1"/>
    <w:rsid w:val="00024FC7"/>
    <w:rsid w:val="00031E6E"/>
    <w:rsid w:val="0003328B"/>
    <w:rsid w:val="0003497D"/>
    <w:rsid w:val="000353BD"/>
    <w:rsid w:val="0003666C"/>
    <w:rsid w:val="00036736"/>
    <w:rsid w:val="00037DD4"/>
    <w:rsid w:val="00042009"/>
    <w:rsid w:val="00042D03"/>
    <w:rsid w:val="0004320C"/>
    <w:rsid w:val="000434E3"/>
    <w:rsid w:val="00047260"/>
    <w:rsid w:val="00053B44"/>
    <w:rsid w:val="00056C40"/>
    <w:rsid w:val="0006023D"/>
    <w:rsid w:val="0006039D"/>
    <w:rsid w:val="000655A0"/>
    <w:rsid w:val="00066C45"/>
    <w:rsid w:val="00067F9D"/>
    <w:rsid w:val="000709A5"/>
    <w:rsid w:val="000712C4"/>
    <w:rsid w:val="000719D9"/>
    <w:rsid w:val="00073C1B"/>
    <w:rsid w:val="00074B38"/>
    <w:rsid w:val="00091A3A"/>
    <w:rsid w:val="00094ABC"/>
    <w:rsid w:val="00097AD7"/>
    <w:rsid w:val="000A6394"/>
    <w:rsid w:val="000A6A94"/>
    <w:rsid w:val="000A6B56"/>
    <w:rsid w:val="000A7D5C"/>
    <w:rsid w:val="000B31FB"/>
    <w:rsid w:val="000B7A0A"/>
    <w:rsid w:val="000C3215"/>
    <w:rsid w:val="000C6957"/>
    <w:rsid w:val="000D18F2"/>
    <w:rsid w:val="000D1E10"/>
    <w:rsid w:val="000D48D3"/>
    <w:rsid w:val="000D5053"/>
    <w:rsid w:val="000D617A"/>
    <w:rsid w:val="000D6736"/>
    <w:rsid w:val="000D6DEF"/>
    <w:rsid w:val="000D714E"/>
    <w:rsid w:val="000E0027"/>
    <w:rsid w:val="000E55C1"/>
    <w:rsid w:val="000E666C"/>
    <w:rsid w:val="000F3838"/>
    <w:rsid w:val="0010261D"/>
    <w:rsid w:val="00103869"/>
    <w:rsid w:val="001065D7"/>
    <w:rsid w:val="00110FD4"/>
    <w:rsid w:val="001171B3"/>
    <w:rsid w:val="00120A51"/>
    <w:rsid w:val="00122F8A"/>
    <w:rsid w:val="0012575E"/>
    <w:rsid w:val="001333CD"/>
    <w:rsid w:val="00136E6E"/>
    <w:rsid w:val="0014149E"/>
    <w:rsid w:val="00143912"/>
    <w:rsid w:val="001440FA"/>
    <w:rsid w:val="001471B8"/>
    <w:rsid w:val="00154118"/>
    <w:rsid w:val="00156D99"/>
    <w:rsid w:val="00156E9F"/>
    <w:rsid w:val="00157821"/>
    <w:rsid w:val="00157C66"/>
    <w:rsid w:val="00161B97"/>
    <w:rsid w:val="00166F50"/>
    <w:rsid w:val="00167720"/>
    <w:rsid w:val="00170BDB"/>
    <w:rsid w:val="001736E1"/>
    <w:rsid w:val="00173C21"/>
    <w:rsid w:val="0017580F"/>
    <w:rsid w:val="00176DE9"/>
    <w:rsid w:val="0017715D"/>
    <w:rsid w:val="0017743C"/>
    <w:rsid w:val="00181B73"/>
    <w:rsid w:val="00182E0D"/>
    <w:rsid w:val="0018312F"/>
    <w:rsid w:val="00185B33"/>
    <w:rsid w:val="0018653D"/>
    <w:rsid w:val="00192B25"/>
    <w:rsid w:val="001955E6"/>
    <w:rsid w:val="00196D39"/>
    <w:rsid w:val="001A2EB0"/>
    <w:rsid w:val="001B316E"/>
    <w:rsid w:val="001B4F66"/>
    <w:rsid w:val="001B5227"/>
    <w:rsid w:val="001B6B39"/>
    <w:rsid w:val="001B6C44"/>
    <w:rsid w:val="001B713E"/>
    <w:rsid w:val="001C47D6"/>
    <w:rsid w:val="001C4B02"/>
    <w:rsid w:val="001C509D"/>
    <w:rsid w:val="001C541B"/>
    <w:rsid w:val="001C562D"/>
    <w:rsid w:val="001C6F5A"/>
    <w:rsid w:val="001D260D"/>
    <w:rsid w:val="001D28CE"/>
    <w:rsid w:val="001D580C"/>
    <w:rsid w:val="001E18D6"/>
    <w:rsid w:val="001F6263"/>
    <w:rsid w:val="001F75AF"/>
    <w:rsid w:val="00201307"/>
    <w:rsid w:val="00203C73"/>
    <w:rsid w:val="002122A1"/>
    <w:rsid w:val="002143DA"/>
    <w:rsid w:val="0021538D"/>
    <w:rsid w:val="0021569A"/>
    <w:rsid w:val="00220A9F"/>
    <w:rsid w:val="0022501F"/>
    <w:rsid w:val="00225A01"/>
    <w:rsid w:val="0022601F"/>
    <w:rsid w:val="002265EB"/>
    <w:rsid w:val="0022715F"/>
    <w:rsid w:val="002300C3"/>
    <w:rsid w:val="00230D6C"/>
    <w:rsid w:val="00233E82"/>
    <w:rsid w:val="00234020"/>
    <w:rsid w:val="0023670C"/>
    <w:rsid w:val="00236C4A"/>
    <w:rsid w:val="00242A7D"/>
    <w:rsid w:val="00244FE6"/>
    <w:rsid w:val="00246F78"/>
    <w:rsid w:val="00247F66"/>
    <w:rsid w:val="002509A5"/>
    <w:rsid w:val="00253B7A"/>
    <w:rsid w:val="00256D62"/>
    <w:rsid w:val="00263DF1"/>
    <w:rsid w:val="002654FB"/>
    <w:rsid w:val="00275C29"/>
    <w:rsid w:val="0028001F"/>
    <w:rsid w:val="00283914"/>
    <w:rsid w:val="0028409C"/>
    <w:rsid w:val="0028427F"/>
    <w:rsid w:val="00286312"/>
    <w:rsid w:val="00286FA9"/>
    <w:rsid w:val="002911AD"/>
    <w:rsid w:val="002916E2"/>
    <w:rsid w:val="002918CA"/>
    <w:rsid w:val="00293E18"/>
    <w:rsid w:val="00297C6A"/>
    <w:rsid w:val="002A1745"/>
    <w:rsid w:val="002A4101"/>
    <w:rsid w:val="002B267C"/>
    <w:rsid w:val="002B2CDC"/>
    <w:rsid w:val="002B31B0"/>
    <w:rsid w:val="002B420A"/>
    <w:rsid w:val="002B4953"/>
    <w:rsid w:val="002C116F"/>
    <w:rsid w:val="002C1DE5"/>
    <w:rsid w:val="002C400A"/>
    <w:rsid w:val="002C77D8"/>
    <w:rsid w:val="002C7B84"/>
    <w:rsid w:val="002D4592"/>
    <w:rsid w:val="002E00AE"/>
    <w:rsid w:val="002E14C8"/>
    <w:rsid w:val="002E436A"/>
    <w:rsid w:val="002E5F03"/>
    <w:rsid w:val="002F3B12"/>
    <w:rsid w:val="00301EEA"/>
    <w:rsid w:val="00301FC1"/>
    <w:rsid w:val="003068D3"/>
    <w:rsid w:val="00307778"/>
    <w:rsid w:val="0032028F"/>
    <w:rsid w:val="003239CB"/>
    <w:rsid w:val="00324CC5"/>
    <w:rsid w:val="003272B9"/>
    <w:rsid w:val="003305E3"/>
    <w:rsid w:val="00332688"/>
    <w:rsid w:val="00334CE8"/>
    <w:rsid w:val="00334E1A"/>
    <w:rsid w:val="0033547E"/>
    <w:rsid w:val="0033783F"/>
    <w:rsid w:val="00344F01"/>
    <w:rsid w:val="00346BBA"/>
    <w:rsid w:val="00352AFC"/>
    <w:rsid w:val="003534B1"/>
    <w:rsid w:val="003541FB"/>
    <w:rsid w:val="0035466B"/>
    <w:rsid w:val="00354743"/>
    <w:rsid w:val="003560DF"/>
    <w:rsid w:val="00357505"/>
    <w:rsid w:val="0035787E"/>
    <w:rsid w:val="003636DD"/>
    <w:rsid w:val="0036544F"/>
    <w:rsid w:val="00370118"/>
    <w:rsid w:val="00370312"/>
    <w:rsid w:val="003760E0"/>
    <w:rsid w:val="0037707E"/>
    <w:rsid w:val="0037773B"/>
    <w:rsid w:val="003865A2"/>
    <w:rsid w:val="003906C9"/>
    <w:rsid w:val="00397D19"/>
    <w:rsid w:val="003A1D9C"/>
    <w:rsid w:val="003A1F8B"/>
    <w:rsid w:val="003A2506"/>
    <w:rsid w:val="003A36A8"/>
    <w:rsid w:val="003A5464"/>
    <w:rsid w:val="003A62E1"/>
    <w:rsid w:val="003A67AA"/>
    <w:rsid w:val="003B1336"/>
    <w:rsid w:val="003B1FF7"/>
    <w:rsid w:val="003B5E6C"/>
    <w:rsid w:val="003C25C0"/>
    <w:rsid w:val="003C3311"/>
    <w:rsid w:val="003C531D"/>
    <w:rsid w:val="003C7AC8"/>
    <w:rsid w:val="003D1061"/>
    <w:rsid w:val="003D1192"/>
    <w:rsid w:val="003D2BC3"/>
    <w:rsid w:val="003D7F53"/>
    <w:rsid w:val="003E0120"/>
    <w:rsid w:val="003E0299"/>
    <w:rsid w:val="003E2D5A"/>
    <w:rsid w:val="003E3392"/>
    <w:rsid w:val="003E769B"/>
    <w:rsid w:val="003F01F6"/>
    <w:rsid w:val="003F5D2D"/>
    <w:rsid w:val="003F6118"/>
    <w:rsid w:val="003F68B2"/>
    <w:rsid w:val="0040037F"/>
    <w:rsid w:val="00400696"/>
    <w:rsid w:val="00400EFC"/>
    <w:rsid w:val="0040503F"/>
    <w:rsid w:val="0041090A"/>
    <w:rsid w:val="00411AF7"/>
    <w:rsid w:val="00417B2A"/>
    <w:rsid w:val="00422B21"/>
    <w:rsid w:val="00423FB5"/>
    <w:rsid w:val="0042462A"/>
    <w:rsid w:val="00426BC6"/>
    <w:rsid w:val="0043159D"/>
    <w:rsid w:val="0043541C"/>
    <w:rsid w:val="00441E2A"/>
    <w:rsid w:val="00450A97"/>
    <w:rsid w:val="0045633A"/>
    <w:rsid w:val="0046079D"/>
    <w:rsid w:val="00462181"/>
    <w:rsid w:val="00475793"/>
    <w:rsid w:val="00475897"/>
    <w:rsid w:val="00483BF8"/>
    <w:rsid w:val="004866FF"/>
    <w:rsid w:val="004939EF"/>
    <w:rsid w:val="00493CB5"/>
    <w:rsid w:val="00493EAC"/>
    <w:rsid w:val="0049681F"/>
    <w:rsid w:val="00497D7D"/>
    <w:rsid w:val="004A51DD"/>
    <w:rsid w:val="004A56DC"/>
    <w:rsid w:val="004B0108"/>
    <w:rsid w:val="004B0CA5"/>
    <w:rsid w:val="004B2491"/>
    <w:rsid w:val="004B399D"/>
    <w:rsid w:val="004B51C9"/>
    <w:rsid w:val="004B5D85"/>
    <w:rsid w:val="004C2CE9"/>
    <w:rsid w:val="004C3544"/>
    <w:rsid w:val="004C5C0D"/>
    <w:rsid w:val="004C7320"/>
    <w:rsid w:val="004D4F87"/>
    <w:rsid w:val="004D5DC6"/>
    <w:rsid w:val="004D6A12"/>
    <w:rsid w:val="004D7F31"/>
    <w:rsid w:val="004E0FCF"/>
    <w:rsid w:val="004E340A"/>
    <w:rsid w:val="004E4CC3"/>
    <w:rsid w:val="004E53AB"/>
    <w:rsid w:val="004E64B7"/>
    <w:rsid w:val="004F029A"/>
    <w:rsid w:val="004F25D6"/>
    <w:rsid w:val="004F2BBE"/>
    <w:rsid w:val="004F2CAA"/>
    <w:rsid w:val="005008AC"/>
    <w:rsid w:val="005052F1"/>
    <w:rsid w:val="00507BA9"/>
    <w:rsid w:val="005125CA"/>
    <w:rsid w:val="00514E55"/>
    <w:rsid w:val="00516355"/>
    <w:rsid w:val="005227AB"/>
    <w:rsid w:val="00524181"/>
    <w:rsid w:val="00534694"/>
    <w:rsid w:val="0053489F"/>
    <w:rsid w:val="00536B00"/>
    <w:rsid w:val="0054159F"/>
    <w:rsid w:val="00541C8E"/>
    <w:rsid w:val="005425DA"/>
    <w:rsid w:val="00542B84"/>
    <w:rsid w:val="0054499E"/>
    <w:rsid w:val="005451DA"/>
    <w:rsid w:val="00545794"/>
    <w:rsid w:val="00547BAB"/>
    <w:rsid w:val="00547BDB"/>
    <w:rsid w:val="0055009C"/>
    <w:rsid w:val="0055402E"/>
    <w:rsid w:val="005543EC"/>
    <w:rsid w:val="00560F38"/>
    <w:rsid w:val="005622A6"/>
    <w:rsid w:val="00562A0C"/>
    <w:rsid w:val="00565499"/>
    <w:rsid w:val="005730C8"/>
    <w:rsid w:val="0057619A"/>
    <w:rsid w:val="00581361"/>
    <w:rsid w:val="005824A4"/>
    <w:rsid w:val="00593A51"/>
    <w:rsid w:val="00595C4A"/>
    <w:rsid w:val="005966C3"/>
    <w:rsid w:val="00597B06"/>
    <w:rsid w:val="005A2272"/>
    <w:rsid w:val="005A6375"/>
    <w:rsid w:val="005A662B"/>
    <w:rsid w:val="005B36E9"/>
    <w:rsid w:val="005B4E00"/>
    <w:rsid w:val="005B634A"/>
    <w:rsid w:val="005C01CA"/>
    <w:rsid w:val="005C0A86"/>
    <w:rsid w:val="005C204E"/>
    <w:rsid w:val="005C20A4"/>
    <w:rsid w:val="005C2C79"/>
    <w:rsid w:val="005C4670"/>
    <w:rsid w:val="005C5F4C"/>
    <w:rsid w:val="005D03C8"/>
    <w:rsid w:val="005D3AAA"/>
    <w:rsid w:val="005E16C7"/>
    <w:rsid w:val="005E194A"/>
    <w:rsid w:val="005E33EC"/>
    <w:rsid w:val="005E5C2B"/>
    <w:rsid w:val="005F0421"/>
    <w:rsid w:val="005F0CB9"/>
    <w:rsid w:val="005F1768"/>
    <w:rsid w:val="005F686D"/>
    <w:rsid w:val="005F75CC"/>
    <w:rsid w:val="00605640"/>
    <w:rsid w:val="006100F6"/>
    <w:rsid w:val="00610542"/>
    <w:rsid w:val="00610D9D"/>
    <w:rsid w:val="006136C6"/>
    <w:rsid w:val="00616CB5"/>
    <w:rsid w:val="006218F6"/>
    <w:rsid w:val="00622670"/>
    <w:rsid w:val="00623975"/>
    <w:rsid w:val="00634231"/>
    <w:rsid w:val="006364E1"/>
    <w:rsid w:val="00636B49"/>
    <w:rsid w:val="00642909"/>
    <w:rsid w:val="00643DD2"/>
    <w:rsid w:val="006462AA"/>
    <w:rsid w:val="0065653E"/>
    <w:rsid w:val="00662C41"/>
    <w:rsid w:val="00663D4D"/>
    <w:rsid w:val="00667334"/>
    <w:rsid w:val="006705C0"/>
    <w:rsid w:val="00672159"/>
    <w:rsid w:val="00673100"/>
    <w:rsid w:val="00675E5A"/>
    <w:rsid w:val="00676828"/>
    <w:rsid w:val="00682659"/>
    <w:rsid w:val="00682D91"/>
    <w:rsid w:val="00692C06"/>
    <w:rsid w:val="006965DD"/>
    <w:rsid w:val="00696D83"/>
    <w:rsid w:val="006A2921"/>
    <w:rsid w:val="006A3EAF"/>
    <w:rsid w:val="006A7B1C"/>
    <w:rsid w:val="006B07AE"/>
    <w:rsid w:val="006B1A3E"/>
    <w:rsid w:val="006B69C6"/>
    <w:rsid w:val="006C06C5"/>
    <w:rsid w:val="006C2CBA"/>
    <w:rsid w:val="006C3084"/>
    <w:rsid w:val="006C3787"/>
    <w:rsid w:val="006D3ACE"/>
    <w:rsid w:val="006E0431"/>
    <w:rsid w:val="006E0A64"/>
    <w:rsid w:val="006E1DD3"/>
    <w:rsid w:val="006E332C"/>
    <w:rsid w:val="006E4B19"/>
    <w:rsid w:val="006E4C82"/>
    <w:rsid w:val="006E53BC"/>
    <w:rsid w:val="006E644A"/>
    <w:rsid w:val="006F72CF"/>
    <w:rsid w:val="00704E4F"/>
    <w:rsid w:val="00706AEE"/>
    <w:rsid w:val="00710B57"/>
    <w:rsid w:val="007111D8"/>
    <w:rsid w:val="00712309"/>
    <w:rsid w:val="00712604"/>
    <w:rsid w:val="00716869"/>
    <w:rsid w:val="00721D73"/>
    <w:rsid w:val="00724187"/>
    <w:rsid w:val="00726EB8"/>
    <w:rsid w:val="00732387"/>
    <w:rsid w:val="007327A8"/>
    <w:rsid w:val="00741402"/>
    <w:rsid w:val="007428BD"/>
    <w:rsid w:val="00744675"/>
    <w:rsid w:val="00745368"/>
    <w:rsid w:val="0074744A"/>
    <w:rsid w:val="00750A23"/>
    <w:rsid w:val="00750F87"/>
    <w:rsid w:val="007526D9"/>
    <w:rsid w:val="007534CA"/>
    <w:rsid w:val="00754DB9"/>
    <w:rsid w:val="00755629"/>
    <w:rsid w:val="007566F7"/>
    <w:rsid w:val="00760BC0"/>
    <w:rsid w:val="00761528"/>
    <w:rsid w:val="00762699"/>
    <w:rsid w:val="00765046"/>
    <w:rsid w:val="00765421"/>
    <w:rsid w:val="0077078F"/>
    <w:rsid w:val="00771849"/>
    <w:rsid w:val="00771C8E"/>
    <w:rsid w:val="0077334C"/>
    <w:rsid w:val="007740EA"/>
    <w:rsid w:val="00776C78"/>
    <w:rsid w:val="00781933"/>
    <w:rsid w:val="007833FF"/>
    <w:rsid w:val="00787608"/>
    <w:rsid w:val="00790BB3"/>
    <w:rsid w:val="007942B8"/>
    <w:rsid w:val="00794878"/>
    <w:rsid w:val="00794977"/>
    <w:rsid w:val="007A1BCC"/>
    <w:rsid w:val="007A3298"/>
    <w:rsid w:val="007B2913"/>
    <w:rsid w:val="007C1DA8"/>
    <w:rsid w:val="007C2B0E"/>
    <w:rsid w:val="007C301F"/>
    <w:rsid w:val="007C3295"/>
    <w:rsid w:val="007C3A67"/>
    <w:rsid w:val="007C3E6B"/>
    <w:rsid w:val="007C4CD6"/>
    <w:rsid w:val="007C7099"/>
    <w:rsid w:val="007C72C4"/>
    <w:rsid w:val="007D00AF"/>
    <w:rsid w:val="007D2144"/>
    <w:rsid w:val="007D3F81"/>
    <w:rsid w:val="007D4892"/>
    <w:rsid w:val="007E229A"/>
    <w:rsid w:val="007E301C"/>
    <w:rsid w:val="007E4ED6"/>
    <w:rsid w:val="007E56E4"/>
    <w:rsid w:val="007E731F"/>
    <w:rsid w:val="007F1C20"/>
    <w:rsid w:val="007F4400"/>
    <w:rsid w:val="007F6DFD"/>
    <w:rsid w:val="00801129"/>
    <w:rsid w:val="008020E2"/>
    <w:rsid w:val="00805570"/>
    <w:rsid w:val="00806FAB"/>
    <w:rsid w:val="00810FC8"/>
    <w:rsid w:val="008115A6"/>
    <w:rsid w:val="00812643"/>
    <w:rsid w:val="008151F5"/>
    <w:rsid w:val="0081550B"/>
    <w:rsid w:val="008177C3"/>
    <w:rsid w:val="00817D04"/>
    <w:rsid w:val="008211DD"/>
    <w:rsid w:val="0082283C"/>
    <w:rsid w:val="00823AB9"/>
    <w:rsid w:val="00836B6A"/>
    <w:rsid w:val="0084301D"/>
    <w:rsid w:val="00846E34"/>
    <w:rsid w:val="0085613B"/>
    <w:rsid w:val="008605AB"/>
    <w:rsid w:val="008619AA"/>
    <w:rsid w:val="00862892"/>
    <w:rsid w:val="008718D5"/>
    <w:rsid w:val="0087226C"/>
    <w:rsid w:val="00884195"/>
    <w:rsid w:val="00884C4F"/>
    <w:rsid w:val="00887328"/>
    <w:rsid w:val="00887A82"/>
    <w:rsid w:val="00893918"/>
    <w:rsid w:val="008A0F76"/>
    <w:rsid w:val="008A1ADA"/>
    <w:rsid w:val="008A6C67"/>
    <w:rsid w:val="008A7A7D"/>
    <w:rsid w:val="008B34B4"/>
    <w:rsid w:val="008B4D5B"/>
    <w:rsid w:val="008B56D8"/>
    <w:rsid w:val="008B5897"/>
    <w:rsid w:val="008B65A8"/>
    <w:rsid w:val="008B70D0"/>
    <w:rsid w:val="008C0671"/>
    <w:rsid w:val="008C22F9"/>
    <w:rsid w:val="008D0521"/>
    <w:rsid w:val="008D1BE9"/>
    <w:rsid w:val="008D72AF"/>
    <w:rsid w:val="008D7D21"/>
    <w:rsid w:val="008E2CB6"/>
    <w:rsid w:val="008E386B"/>
    <w:rsid w:val="008E40DD"/>
    <w:rsid w:val="008E55DD"/>
    <w:rsid w:val="008E75D4"/>
    <w:rsid w:val="008F5439"/>
    <w:rsid w:val="009011FE"/>
    <w:rsid w:val="00901BB7"/>
    <w:rsid w:val="00906C3E"/>
    <w:rsid w:val="009128D9"/>
    <w:rsid w:val="00913F3A"/>
    <w:rsid w:val="00914039"/>
    <w:rsid w:val="00916608"/>
    <w:rsid w:val="0092538D"/>
    <w:rsid w:val="009316F7"/>
    <w:rsid w:val="0093370F"/>
    <w:rsid w:val="00935E34"/>
    <w:rsid w:val="00936D9E"/>
    <w:rsid w:val="009375F5"/>
    <w:rsid w:val="00944F12"/>
    <w:rsid w:val="009459B6"/>
    <w:rsid w:val="0095511E"/>
    <w:rsid w:val="00955BBC"/>
    <w:rsid w:val="00956D4B"/>
    <w:rsid w:val="009577D5"/>
    <w:rsid w:val="0096447A"/>
    <w:rsid w:val="00973BB6"/>
    <w:rsid w:val="00974F9A"/>
    <w:rsid w:val="00975941"/>
    <w:rsid w:val="00976116"/>
    <w:rsid w:val="009762CD"/>
    <w:rsid w:val="009847FB"/>
    <w:rsid w:val="00986242"/>
    <w:rsid w:val="00986718"/>
    <w:rsid w:val="009875DB"/>
    <w:rsid w:val="00987C4A"/>
    <w:rsid w:val="0099096F"/>
    <w:rsid w:val="009909EA"/>
    <w:rsid w:val="00994CCB"/>
    <w:rsid w:val="009A61D3"/>
    <w:rsid w:val="009A67D7"/>
    <w:rsid w:val="009B0121"/>
    <w:rsid w:val="009B52DB"/>
    <w:rsid w:val="009B7D59"/>
    <w:rsid w:val="009C45B2"/>
    <w:rsid w:val="009C6425"/>
    <w:rsid w:val="009C65D2"/>
    <w:rsid w:val="009D0E9E"/>
    <w:rsid w:val="009D1DC5"/>
    <w:rsid w:val="009D2914"/>
    <w:rsid w:val="009D66A4"/>
    <w:rsid w:val="009E01A9"/>
    <w:rsid w:val="009E2F71"/>
    <w:rsid w:val="009E3B9D"/>
    <w:rsid w:val="009E3F23"/>
    <w:rsid w:val="009F45FE"/>
    <w:rsid w:val="009F7576"/>
    <w:rsid w:val="00A05382"/>
    <w:rsid w:val="00A12303"/>
    <w:rsid w:val="00A16ED6"/>
    <w:rsid w:val="00A2324D"/>
    <w:rsid w:val="00A244C8"/>
    <w:rsid w:val="00A24BC5"/>
    <w:rsid w:val="00A33DD6"/>
    <w:rsid w:val="00A36B81"/>
    <w:rsid w:val="00A36F09"/>
    <w:rsid w:val="00A37D17"/>
    <w:rsid w:val="00A40CB3"/>
    <w:rsid w:val="00A4582E"/>
    <w:rsid w:val="00A4666D"/>
    <w:rsid w:val="00A509AA"/>
    <w:rsid w:val="00A520E5"/>
    <w:rsid w:val="00A5284F"/>
    <w:rsid w:val="00A52C42"/>
    <w:rsid w:val="00A55ECE"/>
    <w:rsid w:val="00A56BFF"/>
    <w:rsid w:val="00A623B6"/>
    <w:rsid w:val="00A71AB7"/>
    <w:rsid w:val="00A72494"/>
    <w:rsid w:val="00A7419A"/>
    <w:rsid w:val="00A74402"/>
    <w:rsid w:val="00A7515B"/>
    <w:rsid w:val="00A754AD"/>
    <w:rsid w:val="00A769F0"/>
    <w:rsid w:val="00A8056E"/>
    <w:rsid w:val="00A83EAE"/>
    <w:rsid w:val="00A844B0"/>
    <w:rsid w:val="00A931D6"/>
    <w:rsid w:val="00A94D11"/>
    <w:rsid w:val="00AA39CF"/>
    <w:rsid w:val="00AA605B"/>
    <w:rsid w:val="00AA6BDE"/>
    <w:rsid w:val="00AB568D"/>
    <w:rsid w:val="00AB5817"/>
    <w:rsid w:val="00AB7C60"/>
    <w:rsid w:val="00AC0DDA"/>
    <w:rsid w:val="00AC1573"/>
    <w:rsid w:val="00AD56B3"/>
    <w:rsid w:val="00AD68E9"/>
    <w:rsid w:val="00AE147F"/>
    <w:rsid w:val="00AE30B3"/>
    <w:rsid w:val="00AF0E8E"/>
    <w:rsid w:val="00AF19A8"/>
    <w:rsid w:val="00AF4567"/>
    <w:rsid w:val="00AF4AFF"/>
    <w:rsid w:val="00B01158"/>
    <w:rsid w:val="00B01ECA"/>
    <w:rsid w:val="00B02C38"/>
    <w:rsid w:val="00B05473"/>
    <w:rsid w:val="00B0792A"/>
    <w:rsid w:val="00B10F09"/>
    <w:rsid w:val="00B262D4"/>
    <w:rsid w:val="00B3163C"/>
    <w:rsid w:val="00B31C9E"/>
    <w:rsid w:val="00B42982"/>
    <w:rsid w:val="00B623A2"/>
    <w:rsid w:val="00B62898"/>
    <w:rsid w:val="00B63D51"/>
    <w:rsid w:val="00B677C8"/>
    <w:rsid w:val="00B704E9"/>
    <w:rsid w:val="00B7169C"/>
    <w:rsid w:val="00B71A48"/>
    <w:rsid w:val="00B75432"/>
    <w:rsid w:val="00B77B96"/>
    <w:rsid w:val="00B800A1"/>
    <w:rsid w:val="00B80D17"/>
    <w:rsid w:val="00B839BC"/>
    <w:rsid w:val="00B909FB"/>
    <w:rsid w:val="00B916CE"/>
    <w:rsid w:val="00B931D9"/>
    <w:rsid w:val="00B942C7"/>
    <w:rsid w:val="00BA346D"/>
    <w:rsid w:val="00BA5626"/>
    <w:rsid w:val="00BB06AF"/>
    <w:rsid w:val="00BB0E5D"/>
    <w:rsid w:val="00BB22C3"/>
    <w:rsid w:val="00BB3190"/>
    <w:rsid w:val="00BB4278"/>
    <w:rsid w:val="00BB57C8"/>
    <w:rsid w:val="00BB72F6"/>
    <w:rsid w:val="00BB7826"/>
    <w:rsid w:val="00BB7E44"/>
    <w:rsid w:val="00BC18D8"/>
    <w:rsid w:val="00BC54C2"/>
    <w:rsid w:val="00BC5B69"/>
    <w:rsid w:val="00BD0AA3"/>
    <w:rsid w:val="00BD1366"/>
    <w:rsid w:val="00BD1DFA"/>
    <w:rsid w:val="00BD1FD2"/>
    <w:rsid w:val="00BD51CE"/>
    <w:rsid w:val="00BE034C"/>
    <w:rsid w:val="00BE3764"/>
    <w:rsid w:val="00BE3C79"/>
    <w:rsid w:val="00BE3F17"/>
    <w:rsid w:val="00BE588F"/>
    <w:rsid w:val="00BE6F42"/>
    <w:rsid w:val="00BF4812"/>
    <w:rsid w:val="00BF5E44"/>
    <w:rsid w:val="00C00A22"/>
    <w:rsid w:val="00C01518"/>
    <w:rsid w:val="00C01F2E"/>
    <w:rsid w:val="00C055DF"/>
    <w:rsid w:val="00C06AD8"/>
    <w:rsid w:val="00C2519C"/>
    <w:rsid w:val="00C263F7"/>
    <w:rsid w:val="00C2732C"/>
    <w:rsid w:val="00C40C1E"/>
    <w:rsid w:val="00C40F8E"/>
    <w:rsid w:val="00C45787"/>
    <w:rsid w:val="00C45A7D"/>
    <w:rsid w:val="00C45ACD"/>
    <w:rsid w:val="00C46110"/>
    <w:rsid w:val="00C50488"/>
    <w:rsid w:val="00C51106"/>
    <w:rsid w:val="00C571D1"/>
    <w:rsid w:val="00C61C95"/>
    <w:rsid w:val="00C639DB"/>
    <w:rsid w:val="00C63CF2"/>
    <w:rsid w:val="00C64FEB"/>
    <w:rsid w:val="00C664ED"/>
    <w:rsid w:val="00C7642E"/>
    <w:rsid w:val="00C771F7"/>
    <w:rsid w:val="00C772F4"/>
    <w:rsid w:val="00C87121"/>
    <w:rsid w:val="00C87A7F"/>
    <w:rsid w:val="00C92D4E"/>
    <w:rsid w:val="00CA0275"/>
    <w:rsid w:val="00CA0AF6"/>
    <w:rsid w:val="00CA6DF7"/>
    <w:rsid w:val="00CB3720"/>
    <w:rsid w:val="00CB3A84"/>
    <w:rsid w:val="00CC2056"/>
    <w:rsid w:val="00CC2FC0"/>
    <w:rsid w:val="00CC3A73"/>
    <w:rsid w:val="00CC4943"/>
    <w:rsid w:val="00CD33FB"/>
    <w:rsid w:val="00CD357A"/>
    <w:rsid w:val="00CE1B3B"/>
    <w:rsid w:val="00CE1E54"/>
    <w:rsid w:val="00CE433A"/>
    <w:rsid w:val="00CF20B7"/>
    <w:rsid w:val="00CF22BD"/>
    <w:rsid w:val="00CF2B7A"/>
    <w:rsid w:val="00CF2DC0"/>
    <w:rsid w:val="00CF4DAE"/>
    <w:rsid w:val="00CF6CAC"/>
    <w:rsid w:val="00D01D02"/>
    <w:rsid w:val="00D02D58"/>
    <w:rsid w:val="00D031F8"/>
    <w:rsid w:val="00D037EA"/>
    <w:rsid w:val="00D03C59"/>
    <w:rsid w:val="00D0483B"/>
    <w:rsid w:val="00D05598"/>
    <w:rsid w:val="00D14716"/>
    <w:rsid w:val="00D15125"/>
    <w:rsid w:val="00D16664"/>
    <w:rsid w:val="00D20596"/>
    <w:rsid w:val="00D2216F"/>
    <w:rsid w:val="00D24B8E"/>
    <w:rsid w:val="00D24C91"/>
    <w:rsid w:val="00D2678C"/>
    <w:rsid w:val="00D33A41"/>
    <w:rsid w:val="00D35C02"/>
    <w:rsid w:val="00D369DE"/>
    <w:rsid w:val="00D36BCE"/>
    <w:rsid w:val="00D43516"/>
    <w:rsid w:val="00D4451A"/>
    <w:rsid w:val="00D46E4D"/>
    <w:rsid w:val="00D529E8"/>
    <w:rsid w:val="00D52A0D"/>
    <w:rsid w:val="00D558F3"/>
    <w:rsid w:val="00D60E79"/>
    <w:rsid w:val="00D61417"/>
    <w:rsid w:val="00D713D8"/>
    <w:rsid w:val="00D71DDB"/>
    <w:rsid w:val="00D7200A"/>
    <w:rsid w:val="00D72490"/>
    <w:rsid w:val="00D809E9"/>
    <w:rsid w:val="00D83F22"/>
    <w:rsid w:val="00D84A5F"/>
    <w:rsid w:val="00D85C10"/>
    <w:rsid w:val="00D8621F"/>
    <w:rsid w:val="00D878BA"/>
    <w:rsid w:val="00D92F6B"/>
    <w:rsid w:val="00D95CEC"/>
    <w:rsid w:val="00D9709E"/>
    <w:rsid w:val="00DA1597"/>
    <w:rsid w:val="00DA1F38"/>
    <w:rsid w:val="00DA66CB"/>
    <w:rsid w:val="00DB28D2"/>
    <w:rsid w:val="00DB386C"/>
    <w:rsid w:val="00DB70C5"/>
    <w:rsid w:val="00DC0785"/>
    <w:rsid w:val="00DC08A3"/>
    <w:rsid w:val="00DC1AA6"/>
    <w:rsid w:val="00DC5620"/>
    <w:rsid w:val="00DC64DE"/>
    <w:rsid w:val="00DC7828"/>
    <w:rsid w:val="00DD05C6"/>
    <w:rsid w:val="00DE3744"/>
    <w:rsid w:val="00DE7A1C"/>
    <w:rsid w:val="00DF24A5"/>
    <w:rsid w:val="00DF4F9B"/>
    <w:rsid w:val="00E00040"/>
    <w:rsid w:val="00E007F9"/>
    <w:rsid w:val="00E00FA0"/>
    <w:rsid w:val="00E013DD"/>
    <w:rsid w:val="00E01FAD"/>
    <w:rsid w:val="00E036C3"/>
    <w:rsid w:val="00E04E43"/>
    <w:rsid w:val="00E055A5"/>
    <w:rsid w:val="00E06F32"/>
    <w:rsid w:val="00E10B2B"/>
    <w:rsid w:val="00E10D35"/>
    <w:rsid w:val="00E13534"/>
    <w:rsid w:val="00E16DBC"/>
    <w:rsid w:val="00E21EDD"/>
    <w:rsid w:val="00E25B1C"/>
    <w:rsid w:val="00E308AC"/>
    <w:rsid w:val="00E34F05"/>
    <w:rsid w:val="00E36159"/>
    <w:rsid w:val="00E36A81"/>
    <w:rsid w:val="00E4050F"/>
    <w:rsid w:val="00E42533"/>
    <w:rsid w:val="00E43030"/>
    <w:rsid w:val="00E434EB"/>
    <w:rsid w:val="00E51F87"/>
    <w:rsid w:val="00E538E4"/>
    <w:rsid w:val="00E545A7"/>
    <w:rsid w:val="00E54B53"/>
    <w:rsid w:val="00E56278"/>
    <w:rsid w:val="00E56A30"/>
    <w:rsid w:val="00E6122F"/>
    <w:rsid w:val="00E64B8C"/>
    <w:rsid w:val="00E652E5"/>
    <w:rsid w:val="00E6666C"/>
    <w:rsid w:val="00E71251"/>
    <w:rsid w:val="00E730D3"/>
    <w:rsid w:val="00E738C7"/>
    <w:rsid w:val="00E7519B"/>
    <w:rsid w:val="00E760B8"/>
    <w:rsid w:val="00E7648D"/>
    <w:rsid w:val="00E818B9"/>
    <w:rsid w:val="00E85DBE"/>
    <w:rsid w:val="00E867C3"/>
    <w:rsid w:val="00E868B7"/>
    <w:rsid w:val="00E91440"/>
    <w:rsid w:val="00E91A9D"/>
    <w:rsid w:val="00E924AB"/>
    <w:rsid w:val="00EA6A08"/>
    <w:rsid w:val="00EA6B9A"/>
    <w:rsid w:val="00EC0990"/>
    <w:rsid w:val="00EC0D8E"/>
    <w:rsid w:val="00EC1DD7"/>
    <w:rsid w:val="00EC67D3"/>
    <w:rsid w:val="00ED0A97"/>
    <w:rsid w:val="00ED45BB"/>
    <w:rsid w:val="00ED61AB"/>
    <w:rsid w:val="00ED6700"/>
    <w:rsid w:val="00EE2211"/>
    <w:rsid w:val="00EE2F3C"/>
    <w:rsid w:val="00EE3255"/>
    <w:rsid w:val="00EE5EF9"/>
    <w:rsid w:val="00EE6786"/>
    <w:rsid w:val="00EE76B9"/>
    <w:rsid w:val="00EF1291"/>
    <w:rsid w:val="00EF5542"/>
    <w:rsid w:val="00EF594A"/>
    <w:rsid w:val="00F059D6"/>
    <w:rsid w:val="00F07EFB"/>
    <w:rsid w:val="00F121E2"/>
    <w:rsid w:val="00F12CDC"/>
    <w:rsid w:val="00F13739"/>
    <w:rsid w:val="00F139B1"/>
    <w:rsid w:val="00F14563"/>
    <w:rsid w:val="00F166FE"/>
    <w:rsid w:val="00F173DE"/>
    <w:rsid w:val="00F249AA"/>
    <w:rsid w:val="00F24C54"/>
    <w:rsid w:val="00F271DB"/>
    <w:rsid w:val="00F31917"/>
    <w:rsid w:val="00F32F48"/>
    <w:rsid w:val="00F42217"/>
    <w:rsid w:val="00F46D09"/>
    <w:rsid w:val="00F47C95"/>
    <w:rsid w:val="00F56348"/>
    <w:rsid w:val="00F57E9B"/>
    <w:rsid w:val="00F60865"/>
    <w:rsid w:val="00F65256"/>
    <w:rsid w:val="00F66B4D"/>
    <w:rsid w:val="00F66F88"/>
    <w:rsid w:val="00F7382B"/>
    <w:rsid w:val="00F7584F"/>
    <w:rsid w:val="00F7694E"/>
    <w:rsid w:val="00F85D3F"/>
    <w:rsid w:val="00F87685"/>
    <w:rsid w:val="00F87D7D"/>
    <w:rsid w:val="00F9036F"/>
    <w:rsid w:val="00F90DEE"/>
    <w:rsid w:val="00F90F6D"/>
    <w:rsid w:val="00F91722"/>
    <w:rsid w:val="00F95CF8"/>
    <w:rsid w:val="00F97E52"/>
    <w:rsid w:val="00FA1D15"/>
    <w:rsid w:val="00FA1EA1"/>
    <w:rsid w:val="00FA3598"/>
    <w:rsid w:val="00FA3B84"/>
    <w:rsid w:val="00FA62D2"/>
    <w:rsid w:val="00FB14A6"/>
    <w:rsid w:val="00FB38A7"/>
    <w:rsid w:val="00FB466E"/>
    <w:rsid w:val="00FB5591"/>
    <w:rsid w:val="00FC06F1"/>
    <w:rsid w:val="00FC08DE"/>
    <w:rsid w:val="00FC3501"/>
    <w:rsid w:val="00FC5192"/>
    <w:rsid w:val="00FC6AB5"/>
    <w:rsid w:val="00FD2EB3"/>
    <w:rsid w:val="00FD6E8F"/>
    <w:rsid w:val="00FE1D85"/>
    <w:rsid w:val="00FE4CD9"/>
    <w:rsid w:val="00FE52F8"/>
    <w:rsid w:val="00FE6532"/>
    <w:rsid w:val="00FF056B"/>
    <w:rsid w:val="00FF5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A74A1"/>
  <w15:chartTrackingRefBased/>
  <w15:docId w15:val="{C7932D7B-480F-4EDC-BD8D-85D74B08C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entpasted0">
    <w:name w:val="contentpasted0"/>
    <w:basedOn w:val="DefaultParagraphFont"/>
    <w:rsid w:val="009C65D2"/>
  </w:style>
  <w:style w:type="character" w:styleId="Hyperlink">
    <w:name w:val="Hyperlink"/>
    <w:basedOn w:val="DefaultParagraphFont"/>
    <w:uiPriority w:val="99"/>
    <w:semiHidden/>
    <w:unhideWhenUsed/>
    <w:rsid w:val="00E56A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1764</TotalTime>
  <Pages>8</Pages>
  <Words>3734</Words>
  <Characters>21286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french</dc:creator>
  <cp:keywords/>
  <dc:description/>
  <cp:lastModifiedBy>sarah french</cp:lastModifiedBy>
  <cp:revision>881</cp:revision>
  <dcterms:created xsi:type="dcterms:W3CDTF">2023-04-26T09:10:00Z</dcterms:created>
  <dcterms:modified xsi:type="dcterms:W3CDTF">2023-05-18T11:37:00Z</dcterms:modified>
</cp:coreProperties>
</file>