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75354947"/>
        <w:docPartObj>
          <w:docPartGallery w:val="Cover Pages"/>
          <w:docPartUnique/>
        </w:docPartObj>
      </w:sdtPr>
      <w:sdtEndPr>
        <w:rPr>
          <w:rFonts w:ascii="Times New Roman" w:hAnsi="Times New Roman" w:cs="Times New Roman"/>
          <w:b/>
          <w:bCs/>
          <w:color w:val="156082" w:themeColor="accent1"/>
        </w:rPr>
      </w:sdtEndPr>
      <w:sdtContent>
        <w:p w14:paraId="047984D6" w14:textId="62BFA951" w:rsidR="00EC06C0" w:rsidRPr="00EC06C0" w:rsidRDefault="00EC06C0" w:rsidP="00EC06C0">
          <w:pPr>
            <w:rPr>
              <w:rFonts w:ascii="Times New Roman" w:hAnsi="Times New Roman" w:cs="Times New Roman"/>
              <w:b/>
              <w:bCs/>
              <w:color w:val="156082" w:themeColor="accent1"/>
              <w:sz w:val="36"/>
              <w:szCs w:val="36"/>
            </w:rPr>
          </w:pPr>
          <w:r w:rsidRPr="00EC06C0">
            <w:rPr>
              <w:rFonts w:ascii="Times New Roman" w:hAnsi="Times New Roman" w:cs="Times New Roman"/>
              <w:b/>
              <w:bCs/>
              <w:color w:val="156082" w:themeColor="accent1"/>
              <w:sz w:val="36"/>
              <w:szCs w:val="36"/>
            </w:rPr>
            <w:t>Student name:</w:t>
          </w:r>
          <w:r w:rsidRPr="00EC06C0">
            <w:rPr>
              <w:rFonts w:ascii="Times New Roman" w:hAnsi="Times New Roman" w:cs="Times New Roman"/>
              <w:b/>
              <w:bCs/>
              <w:color w:val="156082" w:themeColor="accent1"/>
              <w:sz w:val="36"/>
              <w:szCs w:val="36"/>
            </w:rPr>
            <w:t xml:space="preserve"> Doru Pascu</w:t>
          </w:r>
          <w:r w:rsidRPr="00EC06C0">
            <w:rPr>
              <w:rFonts w:ascii="Times New Roman" w:hAnsi="Times New Roman" w:cs="Times New Roman"/>
              <w:b/>
              <w:bCs/>
              <w:color w:val="156082" w:themeColor="accent1"/>
              <w:sz w:val="36"/>
              <w:szCs w:val="36"/>
            </w:rPr>
            <w:tab/>
            <w:t xml:space="preserve">     </w:t>
          </w:r>
        </w:p>
        <w:p w14:paraId="44E9CB63" w14:textId="4CDEE3FD" w:rsidR="00EC06C0" w:rsidRPr="00EC06C0" w:rsidRDefault="00EC06C0" w:rsidP="00EC06C0">
          <w:pPr>
            <w:rPr>
              <w:rFonts w:ascii="Times New Roman" w:hAnsi="Times New Roman" w:cs="Times New Roman"/>
              <w:b/>
              <w:bCs/>
              <w:color w:val="156082" w:themeColor="accent1"/>
              <w:sz w:val="36"/>
              <w:szCs w:val="36"/>
            </w:rPr>
          </w:pPr>
          <w:r w:rsidRPr="00EC06C0">
            <w:rPr>
              <w:rFonts w:ascii="Times New Roman" w:hAnsi="Times New Roman" w:cs="Times New Roman"/>
              <w:b/>
              <w:bCs/>
              <w:color w:val="156082" w:themeColor="accent1"/>
              <w:sz w:val="36"/>
              <w:szCs w:val="36"/>
            </w:rPr>
            <w:t>Programme:</w:t>
          </w:r>
          <w:r w:rsidRPr="00EC06C0">
            <w:rPr>
              <w:rFonts w:ascii="Times New Roman" w:hAnsi="Times New Roman" w:cs="Times New Roman"/>
              <w:b/>
              <w:bCs/>
              <w:color w:val="156082" w:themeColor="accent1"/>
              <w:sz w:val="36"/>
              <w:szCs w:val="36"/>
            </w:rPr>
            <w:t xml:space="preserve"> </w:t>
          </w:r>
          <w:r w:rsidRPr="00EC06C0">
            <w:rPr>
              <w:rFonts w:ascii="Times New Roman" w:hAnsi="Times New Roman" w:cs="Times New Roman"/>
              <w:b/>
              <w:bCs/>
              <w:color w:val="156082" w:themeColor="accent1"/>
              <w:sz w:val="36"/>
              <w:szCs w:val="36"/>
            </w:rPr>
            <w:t>CertHE Sustainable Enterprise (Rural)</w:t>
          </w:r>
        </w:p>
        <w:p w14:paraId="582C7BA7" w14:textId="4C099F13" w:rsidR="00EC06C0" w:rsidRPr="00EC06C0" w:rsidRDefault="00EC06C0" w:rsidP="00EC06C0">
          <w:pPr>
            <w:rPr>
              <w:rFonts w:ascii="Times New Roman" w:hAnsi="Times New Roman" w:cs="Times New Roman"/>
              <w:b/>
              <w:bCs/>
              <w:color w:val="156082" w:themeColor="accent1"/>
              <w:sz w:val="36"/>
              <w:szCs w:val="36"/>
            </w:rPr>
          </w:pPr>
          <w:r w:rsidRPr="00EC06C0">
            <w:rPr>
              <w:rFonts w:ascii="Times New Roman" w:hAnsi="Times New Roman" w:cs="Times New Roman"/>
              <w:b/>
              <w:bCs/>
              <w:color w:val="156082" w:themeColor="accent1"/>
              <w:sz w:val="36"/>
              <w:szCs w:val="36"/>
            </w:rPr>
            <w:t>Module:</w:t>
          </w:r>
          <w:r w:rsidRPr="00EC06C0">
            <w:rPr>
              <w:rFonts w:ascii="Times New Roman" w:hAnsi="Times New Roman" w:cs="Times New Roman"/>
              <w:b/>
              <w:bCs/>
              <w:color w:val="156082" w:themeColor="accent1"/>
              <w:sz w:val="36"/>
              <w:szCs w:val="36"/>
            </w:rPr>
            <w:t xml:space="preserve"> </w:t>
          </w:r>
          <w:r w:rsidRPr="00EC06C0">
            <w:rPr>
              <w:rFonts w:ascii="Times New Roman" w:hAnsi="Times New Roman" w:cs="Times New Roman"/>
              <w:b/>
              <w:bCs/>
              <w:color w:val="156082" w:themeColor="accent1"/>
              <w:sz w:val="36"/>
              <w:szCs w:val="36"/>
            </w:rPr>
            <w:t>Digital Marketing</w:t>
          </w:r>
        </w:p>
        <w:p w14:paraId="3D90A05E" w14:textId="77777777" w:rsidR="00EC06C0" w:rsidRPr="00EC06C0" w:rsidRDefault="00EC06C0" w:rsidP="00EC06C0">
          <w:pPr>
            <w:rPr>
              <w:rFonts w:ascii="Times New Roman" w:hAnsi="Times New Roman" w:cs="Times New Roman"/>
              <w:b/>
              <w:bCs/>
              <w:color w:val="156082" w:themeColor="accent1"/>
              <w:sz w:val="36"/>
              <w:szCs w:val="36"/>
            </w:rPr>
          </w:pPr>
          <w:r w:rsidRPr="00EC06C0">
            <w:rPr>
              <w:rFonts w:ascii="Times New Roman" w:hAnsi="Times New Roman" w:cs="Times New Roman"/>
              <w:b/>
              <w:bCs/>
              <w:color w:val="156082" w:themeColor="accent1"/>
              <w:sz w:val="36"/>
              <w:szCs w:val="36"/>
            </w:rPr>
            <w:t>Module code:</w:t>
          </w:r>
          <w:r w:rsidRPr="00EC06C0">
            <w:rPr>
              <w:rFonts w:ascii="Times New Roman" w:hAnsi="Times New Roman" w:cs="Times New Roman"/>
              <w:b/>
              <w:bCs/>
              <w:color w:val="156082" w:themeColor="accent1"/>
              <w:sz w:val="36"/>
              <w:szCs w:val="36"/>
            </w:rPr>
            <w:tab/>
            <w:t>BMSE4008D</w:t>
          </w:r>
        </w:p>
        <w:p w14:paraId="01B43D1E" w14:textId="60200120" w:rsidR="00EC06C0" w:rsidRDefault="00EC06C0" w:rsidP="00EC06C0">
          <w:r w:rsidRPr="00EC06C0">
            <w:rPr>
              <w:rFonts w:ascii="Times New Roman" w:hAnsi="Times New Roman" w:cs="Times New Roman"/>
              <w:b/>
              <w:bCs/>
              <w:color w:val="156082" w:themeColor="accent1"/>
              <w:sz w:val="36"/>
              <w:szCs w:val="36"/>
            </w:rPr>
            <w:t>Lecturer:</w:t>
          </w:r>
          <w:r>
            <w:rPr>
              <w:rFonts w:ascii="Times New Roman" w:hAnsi="Times New Roman" w:cs="Times New Roman"/>
              <w:b/>
              <w:bCs/>
              <w:color w:val="156082" w:themeColor="accent1"/>
              <w:sz w:val="36"/>
              <w:szCs w:val="36"/>
            </w:rPr>
            <w:t xml:space="preserve"> </w:t>
          </w:r>
          <w:r w:rsidRPr="00EC06C0">
            <w:rPr>
              <w:rFonts w:ascii="Times New Roman" w:hAnsi="Times New Roman" w:cs="Times New Roman"/>
              <w:b/>
              <w:bCs/>
              <w:color w:val="156082" w:themeColor="accent1"/>
              <w:sz w:val="36"/>
              <w:szCs w:val="36"/>
            </w:rPr>
            <w:t>Jessica Shore</w:t>
          </w:r>
          <w:r>
            <w:rPr>
              <w:noProof/>
            </w:rPr>
            <mc:AlternateContent>
              <mc:Choice Requires="wpg">
                <w:drawing>
                  <wp:anchor distT="0" distB="0" distL="114300" distR="114300" simplePos="0" relativeHeight="251659264" behindDoc="1" locked="0" layoutInCell="1" allowOverlap="1" wp14:anchorId="7A99639D" wp14:editId="4EC540C8">
                    <wp:simplePos x="0" y="0"/>
                    <wp:positionH relativeFrom="page">
                      <wp:align>center</wp:align>
                    </wp:positionH>
                    <wp:positionV relativeFrom="page">
                      <wp:align>center</wp:align>
                    </wp:positionV>
                    <wp:extent cx="6864824" cy="4094328"/>
                    <wp:effectExtent l="0" t="0" r="2540" b="1905"/>
                    <wp:wrapNone/>
                    <wp:docPr id="193" name="Group 198"/>
                    <wp:cNvGraphicFramePr/>
                    <a:graphic xmlns:a="http://schemas.openxmlformats.org/drawingml/2006/main">
                      <a:graphicData uri="http://schemas.microsoft.com/office/word/2010/wordprocessingGroup">
                        <wpg:wgp>
                          <wpg:cNvGrpSpPr/>
                          <wpg:grpSpPr>
                            <a:xfrm>
                              <a:off x="0" y="0"/>
                              <a:ext cx="6864824" cy="4094328"/>
                              <a:chOff x="0" y="0"/>
                              <a:chExt cx="6864824" cy="40943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b/>
                                      <w:bCs/>
                                      <w:caps/>
                                      <w:color w:val="156082" w:themeColor="accent1"/>
                                      <w:sz w:val="144"/>
                                      <w:szCs w:val="144"/>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371F83A" w14:textId="40BDEAED" w:rsidR="00EC06C0" w:rsidRDefault="00EC06C0">
                                      <w:pPr>
                                        <w:pStyle w:val="NoSpacing"/>
                                        <w:jc w:val="center"/>
                                        <w:rPr>
                                          <w:rFonts w:asciiTheme="majorHAnsi" w:eastAsiaTheme="majorEastAsia" w:hAnsiTheme="majorHAnsi" w:cstheme="majorBidi"/>
                                          <w:caps/>
                                          <w:color w:val="156082" w:themeColor="accent1"/>
                                          <w:sz w:val="72"/>
                                          <w:szCs w:val="72"/>
                                        </w:rPr>
                                      </w:pPr>
                                      <w:proofErr w:type="gramStart"/>
                                      <w:r w:rsidRPr="00EC06C0">
                                        <w:rPr>
                                          <w:rFonts w:ascii="Times New Roman" w:eastAsiaTheme="majorEastAsia" w:hAnsi="Times New Roman" w:cs="Times New Roman"/>
                                          <w:b/>
                                          <w:bCs/>
                                          <w:caps/>
                                          <w:color w:val="156082" w:themeColor="accent1"/>
                                          <w:sz w:val="144"/>
                                          <w:szCs w:val="144"/>
                                        </w:rPr>
                                        <w:t>REPORT  RESIT</w:t>
                                      </w:r>
                                      <w:proofErr w:type="gramEnd"/>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7A99639D" id="Group 198" o:spid="_x0000_s1026" style="position:absolute;margin-left:0;margin-top:0;width:540.55pt;height:322.4pt;z-index:-251657216;mso-width-percent:882;mso-position-horizontal:center;mso-position-horizontal-relative:page;mso-position-vertical:center;mso-position-vertical-relative:page;mso-width-percent:882" coordsize="68648,409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shapetype id="_x0000_t202" coordsize="21600,21600" o:spt="202" path="m,l,21600r21600,l21600,xe">
                      <v:stroke joinstyle="miter"/>
                      <v:path gradientshapeok="t" o:connecttype="rect"/>
                    </v:shapetype>
                    <v:shape id="Text Box 196" o:spid="_x0000_s1028"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imes New Roman" w:eastAsiaTheme="majorEastAsia" w:hAnsi="Times New Roman" w:cs="Times New Roman"/>
                                <w:b/>
                                <w:bCs/>
                                <w:caps/>
                                <w:color w:val="156082" w:themeColor="accent1"/>
                                <w:sz w:val="144"/>
                                <w:szCs w:val="144"/>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371F83A" w14:textId="40BDEAED" w:rsidR="00EC06C0" w:rsidRDefault="00EC06C0">
                                <w:pPr>
                                  <w:pStyle w:val="NoSpacing"/>
                                  <w:jc w:val="center"/>
                                  <w:rPr>
                                    <w:rFonts w:asciiTheme="majorHAnsi" w:eastAsiaTheme="majorEastAsia" w:hAnsiTheme="majorHAnsi" w:cstheme="majorBidi"/>
                                    <w:caps/>
                                    <w:color w:val="156082" w:themeColor="accent1"/>
                                    <w:sz w:val="72"/>
                                    <w:szCs w:val="72"/>
                                  </w:rPr>
                                </w:pPr>
                                <w:proofErr w:type="gramStart"/>
                                <w:r w:rsidRPr="00EC06C0">
                                  <w:rPr>
                                    <w:rFonts w:ascii="Times New Roman" w:eastAsiaTheme="majorEastAsia" w:hAnsi="Times New Roman" w:cs="Times New Roman"/>
                                    <w:b/>
                                    <w:bCs/>
                                    <w:caps/>
                                    <w:color w:val="156082" w:themeColor="accent1"/>
                                    <w:sz w:val="144"/>
                                    <w:szCs w:val="144"/>
                                  </w:rPr>
                                  <w:t>REPORT  RESIT</w:t>
                                </w:r>
                                <w:proofErr w:type="gramEnd"/>
                              </w:p>
                            </w:sdtContent>
                          </w:sdt>
                        </w:txbxContent>
                      </v:textbox>
                    </v:shape>
                    <w10:wrap anchorx="page" anchory="page"/>
                  </v:group>
                </w:pict>
              </mc:Fallback>
            </mc:AlternateContent>
          </w:r>
        </w:p>
        <w:p w14:paraId="7EBA325C" w14:textId="64E138A5" w:rsidR="00EC06C0" w:rsidRDefault="00EC06C0">
          <w:pPr>
            <w:rPr>
              <w:rFonts w:ascii="Times New Roman" w:hAnsi="Times New Roman" w:cs="Times New Roman"/>
              <w:b/>
              <w:bCs/>
              <w:color w:val="156082" w:themeColor="accent1"/>
            </w:rPr>
          </w:pPr>
          <w:r>
            <w:rPr>
              <w:rFonts w:ascii="Times New Roman" w:hAnsi="Times New Roman" w:cs="Times New Roman"/>
              <w:b/>
              <w:bCs/>
              <w:color w:val="156082" w:themeColor="accent1"/>
            </w:rPr>
            <w:br w:type="page"/>
          </w:r>
        </w:p>
      </w:sdtContent>
    </w:sdt>
    <w:p w14:paraId="6A3580CD" w14:textId="6BE65790" w:rsidR="00600990" w:rsidRDefault="00600990" w:rsidP="00820751">
      <w:pPr>
        <w:spacing w:line="480" w:lineRule="auto"/>
        <w:rPr>
          <w:rFonts w:ascii="Times New Roman" w:hAnsi="Times New Roman" w:cs="Times New Roman"/>
          <w:b/>
          <w:bCs/>
          <w:color w:val="156082" w:themeColor="accent1"/>
        </w:rPr>
      </w:pPr>
      <w:r>
        <w:rPr>
          <w:rFonts w:ascii="Times New Roman" w:hAnsi="Times New Roman" w:cs="Times New Roman"/>
          <w:b/>
          <w:bCs/>
          <w:color w:val="156082" w:themeColor="accent1"/>
        </w:rPr>
        <w:lastRenderedPageBreak/>
        <w:t xml:space="preserve">Table of Contents </w:t>
      </w:r>
    </w:p>
    <w:p w14:paraId="21C37D28" w14:textId="4BF53DDB" w:rsidR="00EC06C0" w:rsidRPr="00EC06C0" w:rsidRDefault="00EC06C0" w:rsidP="00EC06C0">
      <w:pPr>
        <w:spacing w:line="480" w:lineRule="auto"/>
        <w:rPr>
          <w:rFonts w:ascii="Times New Roman" w:hAnsi="Times New Roman" w:cs="Times New Roman"/>
          <w:b/>
          <w:bCs/>
          <w:color w:val="156082" w:themeColor="accent1"/>
        </w:rPr>
      </w:pPr>
      <w:r w:rsidRPr="00EC06C0">
        <w:rPr>
          <w:rFonts w:ascii="Times New Roman" w:hAnsi="Times New Roman" w:cs="Times New Roman"/>
          <w:b/>
          <w:bCs/>
          <w:color w:val="156082" w:themeColor="accent1"/>
        </w:rPr>
        <w:t>Executive Summary</w:t>
      </w:r>
      <w:r>
        <w:rPr>
          <w:rFonts w:ascii="Times New Roman" w:hAnsi="Times New Roman" w:cs="Times New Roman"/>
          <w:b/>
          <w:bCs/>
          <w:color w:val="156082" w:themeColor="accent1"/>
        </w:rPr>
        <w:t>_______________________________________________________2</w:t>
      </w:r>
      <w:r w:rsidRPr="00EC06C0">
        <w:rPr>
          <w:rFonts w:ascii="Times New Roman" w:hAnsi="Times New Roman" w:cs="Times New Roman"/>
          <w:b/>
          <w:bCs/>
          <w:color w:val="156082" w:themeColor="accent1"/>
        </w:rPr>
        <w:t xml:space="preserve"> </w:t>
      </w:r>
    </w:p>
    <w:p w14:paraId="63A53E12" w14:textId="08BA68F9" w:rsidR="00EC06C0" w:rsidRPr="00EC06C0" w:rsidRDefault="00EC06C0" w:rsidP="00EC06C0">
      <w:pPr>
        <w:spacing w:line="480" w:lineRule="auto"/>
        <w:rPr>
          <w:rFonts w:ascii="Times New Roman" w:hAnsi="Times New Roman" w:cs="Times New Roman"/>
          <w:b/>
          <w:bCs/>
          <w:color w:val="156082" w:themeColor="accent1"/>
        </w:rPr>
      </w:pPr>
      <w:r w:rsidRPr="00EC06C0">
        <w:rPr>
          <w:rFonts w:ascii="Times New Roman" w:hAnsi="Times New Roman" w:cs="Times New Roman"/>
          <w:b/>
          <w:bCs/>
          <w:color w:val="156082" w:themeColor="accent1"/>
        </w:rPr>
        <w:t>Strategic Challenge and Market Opportunity</w:t>
      </w:r>
      <w:r>
        <w:rPr>
          <w:rFonts w:ascii="Times New Roman" w:hAnsi="Times New Roman" w:cs="Times New Roman"/>
          <w:b/>
          <w:bCs/>
          <w:color w:val="156082" w:themeColor="accent1"/>
        </w:rPr>
        <w:t>__________________________________3</w:t>
      </w:r>
      <w:r w:rsidRPr="00EC06C0">
        <w:rPr>
          <w:rFonts w:ascii="Times New Roman" w:hAnsi="Times New Roman" w:cs="Times New Roman"/>
          <w:b/>
          <w:bCs/>
          <w:color w:val="156082" w:themeColor="accent1"/>
        </w:rPr>
        <w:t xml:space="preserve"> </w:t>
      </w:r>
    </w:p>
    <w:p w14:paraId="554B30DF" w14:textId="6B37D6C9" w:rsidR="00EC06C0" w:rsidRPr="00EC06C0" w:rsidRDefault="00EC06C0" w:rsidP="00EC06C0">
      <w:pPr>
        <w:spacing w:line="480" w:lineRule="auto"/>
        <w:rPr>
          <w:rFonts w:ascii="Times New Roman" w:hAnsi="Times New Roman" w:cs="Times New Roman"/>
          <w:b/>
          <w:bCs/>
          <w:color w:val="156082" w:themeColor="accent1"/>
        </w:rPr>
      </w:pPr>
      <w:r w:rsidRPr="00EC06C0">
        <w:rPr>
          <w:rFonts w:ascii="Times New Roman" w:hAnsi="Times New Roman" w:cs="Times New Roman"/>
          <w:b/>
          <w:bCs/>
          <w:color w:val="156082" w:themeColor="accent1"/>
        </w:rPr>
        <w:t>Campaign Plan and Aim</w:t>
      </w:r>
      <w:r>
        <w:rPr>
          <w:rFonts w:ascii="Times New Roman" w:hAnsi="Times New Roman" w:cs="Times New Roman"/>
          <w:b/>
          <w:bCs/>
          <w:color w:val="156082" w:themeColor="accent1"/>
        </w:rPr>
        <w:t>____________________________________________________4</w:t>
      </w:r>
      <w:r w:rsidRPr="00EC06C0">
        <w:rPr>
          <w:rFonts w:ascii="Times New Roman" w:hAnsi="Times New Roman" w:cs="Times New Roman"/>
          <w:b/>
          <w:bCs/>
          <w:color w:val="156082" w:themeColor="accent1"/>
        </w:rPr>
        <w:t xml:space="preserve"> </w:t>
      </w:r>
    </w:p>
    <w:p w14:paraId="409ED046" w14:textId="062AAEF3" w:rsidR="00EC06C0" w:rsidRPr="00EC06C0" w:rsidRDefault="00EC06C0" w:rsidP="00EC06C0">
      <w:pPr>
        <w:spacing w:line="480" w:lineRule="auto"/>
        <w:rPr>
          <w:rFonts w:ascii="Times New Roman" w:hAnsi="Times New Roman" w:cs="Times New Roman"/>
          <w:b/>
          <w:bCs/>
          <w:color w:val="156082" w:themeColor="accent1"/>
        </w:rPr>
      </w:pPr>
      <w:r w:rsidRPr="00EC06C0">
        <w:rPr>
          <w:rFonts w:ascii="Times New Roman" w:hAnsi="Times New Roman" w:cs="Times New Roman"/>
          <w:b/>
          <w:bCs/>
          <w:color w:val="156082" w:themeColor="accent1"/>
        </w:rPr>
        <w:t>Audience Architecture</w:t>
      </w:r>
      <w:r>
        <w:rPr>
          <w:rFonts w:ascii="Times New Roman" w:hAnsi="Times New Roman" w:cs="Times New Roman"/>
          <w:b/>
          <w:bCs/>
          <w:color w:val="156082" w:themeColor="accent1"/>
        </w:rPr>
        <w:t>______________________________________________________5</w:t>
      </w:r>
      <w:r w:rsidRPr="00EC06C0">
        <w:rPr>
          <w:rFonts w:ascii="Times New Roman" w:hAnsi="Times New Roman" w:cs="Times New Roman"/>
          <w:b/>
          <w:bCs/>
          <w:color w:val="156082" w:themeColor="accent1"/>
        </w:rPr>
        <w:t xml:space="preserve"> </w:t>
      </w:r>
    </w:p>
    <w:p w14:paraId="27A8F189" w14:textId="35C62129" w:rsidR="00EC06C0" w:rsidRPr="00EC06C0" w:rsidRDefault="00EC06C0" w:rsidP="00EC06C0">
      <w:pPr>
        <w:spacing w:line="480" w:lineRule="auto"/>
        <w:rPr>
          <w:rFonts w:ascii="Times New Roman" w:hAnsi="Times New Roman" w:cs="Times New Roman"/>
          <w:b/>
          <w:bCs/>
          <w:color w:val="156082" w:themeColor="accent1"/>
        </w:rPr>
      </w:pPr>
      <w:r w:rsidRPr="00EC06C0">
        <w:rPr>
          <w:rFonts w:ascii="Times New Roman" w:hAnsi="Times New Roman" w:cs="Times New Roman"/>
          <w:b/>
          <w:bCs/>
          <w:color w:val="156082" w:themeColor="accent1"/>
        </w:rPr>
        <w:t>Positioning and Customer Experience</w:t>
      </w:r>
      <w:r>
        <w:rPr>
          <w:rFonts w:ascii="Times New Roman" w:hAnsi="Times New Roman" w:cs="Times New Roman"/>
          <w:b/>
          <w:bCs/>
          <w:color w:val="156082" w:themeColor="accent1"/>
        </w:rPr>
        <w:t>_________________________________________6</w:t>
      </w:r>
      <w:r w:rsidRPr="00EC06C0">
        <w:rPr>
          <w:rFonts w:ascii="Times New Roman" w:hAnsi="Times New Roman" w:cs="Times New Roman"/>
          <w:b/>
          <w:bCs/>
          <w:color w:val="156082" w:themeColor="accent1"/>
        </w:rPr>
        <w:t xml:space="preserve"> </w:t>
      </w:r>
    </w:p>
    <w:p w14:paraId="1746E206" w14:textId="1378FFC8" w:rsidR="00EC06C0" w:rsidRPr="00EC06C0" w:rsidRDefault="00EC06C0" w:rsidP="00EC06C0">
      <w:pPr>
        <w:spacing w:line="480" w:lineRule="auto"/>
        <w:rPr>
          <w:rFonts w:ascii="Times New Roman" w:hAnsi="Times New Roman" w:cs="Times New Roman"/>
          <w:b/>
          <w:bCs/>
          <w:color w:val="156082" w:themeColor="accent1"/>
        </w:rPr>
      </w:pPr>
      <w:r w:rsidRPr="00EC06C0">
        <w:rPr>
          <w:rFonts w:ascii="Times New Roman" w:hAnsi="Times New Roman" w:cs="Times New Roman"/>
          <w:b/>
          <w:bCs/>
          <w:color w:val="156082" w:themeColor="accent1"/>
        </w:rPr>
        <w:t>Digital Media and Content Strategy</w:t>
      </w:r>
      <w:r>
        <w:rPr>
          <w:rFonts w:ascii="Times New Roman" w:hAnsi="Times New Roman" w:cs="Times New Roman"/>
          <w:b/>
          <w:bCs/>
          <w:color w:val="156082" w:themeColor="accent1"/>
        </w:rPr>
        <w:t>___________________________________________7</w:t>
      </w:r>
      <w:r w:rsidRPr="00EC06C0">
        <w:rPr>
          <w:rFonts w:ascii="Times New Roman" w:hAnsi="Times New Roman" w:cs="Times New Roman"/>
          <w:b/>
          <w:bCs/>
          <w:color w:val="156082" w:themeColor="accent1"/>
        </w:rPr>
        <w:t xml:space="preserve"> </w:t>
      </w:r>
    </w:p>
    <w:p w14:paraId="1559BE13" w14:textId="330EE3C7" w:rsidR="00EC06C0" w:rsidRPr="00EC06C0" w:rsidRDefault="00EC06C0" w:rsidP="00EC06C0">
      <w:pPr>
        <w:spacing w:line="480" w:lineRule="auto"/>
        <w:rPr>
          <w:rFonts w:ascii="Times New Roman" w:hAnsi="Times New Roman" w:cs="Times New Roman"/>
          <w:b/>
          <w:bCs/>
          <w:color w:val="156082" w:themeColor="accent1"/>
        </w:rPr>
      </w:pPr>
      <w:r w:rsidRPr="00EC06C0">
        <w:rPr>
          <w:rFonts w:ascii="Times New Roman" w:hAnsi="Times New Roman" w:cs="Times New Roman"/>
          <w:b/>
          <w:bCs/>
          <w:color w:val="156082" w:themeColor="accent1"/>
        </w:rPr>
        <w:t>Execution of the Campaign</w:t>
      </w:r>
      <w:r>
        <w:rPr>
          <w:rFonts w:ascii="Times New Roman" w:hAnsi="Times New Roman" w:cs="Times New Roman"/>
          <w:b/>
          <w:bCs/>
          <w:color w:val="156082" w:themeColor="accent1"/>
        </w:rPr>
        <w:t>__________________________________________________9</w:t>
      </w:r>
      <w:r w:rsidRPr="00EC06C0">
        <w:rPr>
          <w:rFonts w:ascii="Times New Roman" w:hAnsi="Times New Roman" w:cs="Times New Roman"/>
          <w:b/>
          <w:bCs/>
          <w:color w:val="156082" w:themeColor="accent1"/>
        </w:rPr>
        <w:t xml:space="preserve"> </w:t>
      </w:r>
    </w:p>
    <w:p w14:paraId="2EDD93BA" w14:textId="386294D7" w:rsidR="00EC06C0" w:rsidRPr="00EC06C0" w:rsidRDefault="00EC06C0" w:rsidP="00EC06C0">
      <w:pPr>
        <w:spacing w:line="480" w:lineRule="auto"/>
        <w:rPr>
          <w:rFonts w:ascii="Times New Roman" w:hAnsi="Times New Roman" w:cs="Times New Roman"/>
          <w:b/>
          <w:bCs/>
          <w:color w:val="156082" w:themeColor="accent1"/>
        </w:rPr>
      </w:pPr>
      <w:r w:rsidRPr="00EC06C0">
        <w:rPr>
          <w:rFonts w:ascii="Times New Roman" w:hAnsi="Times New Roman" w:cs="Times New Roman"/>
          <w:b/>
          <w:bCs/>
          <w:color w:val="156082" w:themeColor="accent1"/>
        </w:rPr>
        <w:t>Evaluation and Optimisation</w:t>
      </w:r>
      <w:r>
        <w:rPr>
          <w:rFonts w:ascii="Times New Roman" w:hAnsi="Times New Roman" w:cs="Times New Roman"/>
          <w:b/>
          <w:bCs/>
          <w:color w:val="156082" w:themeColor="accent1"/>
        </w:rPr>
        <w:t>________________________________________________10</w:t>
      </w:r>
      <w:r w:rsidRPr="00EC06C0">
        <w:rPr>
          <w:rFonts w:ascii="Times New Roman" w:hAnsi="Times New Roman" w:cs="Times New Roman"/>
          <w:b/>
          <w:bCs/>
          <w:color w:val="156082" w:themeColor="accent1"/>
        </w:rPr>
        <w:t xml:space="preserve"> </w:t>
      </w:r>
    </w:p>
    <w:p w14:paraId="05792296" w14:textId="258933B7" w:rsidR="00EC06C0" w:rsidRPr="00EC06C0" w:rsidRDefault="00EC06C0" w:rsidP="00EC06C0">
      <w:pPr>
        <w:spacing w:line="480" w:lineRule="auto"/>
        <w:rPr>
          <w:rFonts w:ascii="Times New Roman" w:hAnsi="Times New Roman" w:cs="Times New Roman"/>
          <w:b/>
          <w:bCs/>
          <w:color w:val="156082" w:themeColor="accent1"/>
        </w:rPr>
      </w:pPr>
      <w:r w:rsidRPr="00EC06C0">
        <w:rPr>
          <w:rFonts w:ascii="Times New Roman" w:hAnsi="Times New Roman" w:cs="Times New Roman"/>
          <w:b/>
          <w:bCs/>
          <w:color w:val="156082" w:themeColor="accent1"/>
        </w:rPr>
        <w:t>Responsible Marketing and Risk Management</w:t>
      </w:r>
      <w:r>
        <w:rPr>
          <w:rFonts w:ascii="Times New Roman" w:hAnsi="Times New Roman" w:cs="Times New Roman"/>
          <w:b/>
          <w:bCs/>
          <w:color w:val="156082" w:themeColor="accent1"/>
        </w:rPr>
        <w:t>__________________________________11</w:t>
      </w:r>
      <w:r w:rsidRPr="00EC06C0">
        <w:rPr>
          <w:rFonts w:ascii="Times New Roman" w:hAnsi="Times New Roman" w:cs="Times New Roman"/>
          <w:b/>
          <w:bCs/>
          <w:color w:val="156082" w:themeColor="accent1"/>
        </w:rPr>
        <w:t xml:space="preserve"> </w:t>
      </w:r>
    </w:p>
    <w:p w14:paraId="13308A12" w14:textId="30F89496" w:rsidR="00EC06C0" w:rsidRPr="00EC06C0" w:rsidRDefault="00EC06C0" w:rsidP="00EC06C0">
      <w:pPr>
        <w:spacing w:line="480" w:lineRule="auto"/>
        <w:rPr>
          <w:rFonts w:ascii="Times New Roman" w:hAnsi="Times New Roman" w:cs="Times New Roman"/>
          <w:b/>
          <w:bCs/>
          <w:color w:val="156082" w:themeColor="accent1"/>
        </w:rPr>
      </w:pPr>
      <w:r w:rsidRPr="00EC06C0">
        <w:rPr>
          <w:rFonts w:ascii="Times New Roman" w:hAnsi="Times New Roman" w:cs="Times New Roman"/>
          <w:b/>
          <w:bCs/>
          <w:color w:val="156082" w:themeColor="accent1"/>
        </w:rPr>
        <w:t>Conclusion</w:t>
      </w:r>
      <w:r>
        <w:rPr>
          <w:rFonts w:ascii="Times New Roman" w:hAnsi="Times New Roman" w:cs="Times New Roman"/>
          <w:b/>
          <w:bCs/>
          <w:color w:val="156082" w:themeColor="accent1"/>
        </w:rPr>
        <w:t>_________________________________________________________________11</w:t>
      </w:r>
      <w:r w:rsidRPr="00EC06C0">
        <w:rPr>
          <w:rFonts w:ascii="Times New Roman" w:hAnsi="Times New Roman" w:cs="Times New Roman"/>
          <w:b/>
          <w:bCs/>
          <w:color w:val="156082" w:themeColor="accent1"/>
        </w:rPr>
        <w:t xml:space="preserve"> </w:t>
      </w:r>
    </w:p>
    <w:p w14:paraId="63FA03B1" w14:textId="234016F9" w:rsidR="00600990" w:rsidRDefault="00EC06C0" w:rsidP="00EC06C0">
      <w:pPr>
        <w:spacing w:line="480" w:lineRule="auto"/>
        <w:rPr>
          <w:rFonts w:ascii="Times New Roman" w:hAnsi="Times New Roman" w:cs="Times New Roman"/>
          <w:b/>
          <w:bCs/>
          <w:color w:val="156082" w:themeColor="accent1"/>
        </w:rPr>
      </w:pPr>
      <w:r w:rsidRPr="00EC06C0">
        <w:rPr>
          <w:rFonts w:ascii="Times New Roman" w:hAnsi="Times New Roman" w:cs="Times New Roman"/>
          <w:b/>
          <w:bCs/>
          <w:color w:val="156082" w:themeColor="accent1"/>
        </w:rPr>
        <w:t>References List</w:t>
      </w:r>
      <w:r>
        <w:rPr>
          <w:rFonts w:ascii="Times New Roman" w:hAnsi="Times New Roman" w:cs="Times New Roman"/>
          <w:b/>
          <w:bCs/>
          <w:color w:val="156082" w:themeColor="accent1"/>
        </w:rPr>
        <w:t>_____________________________________________________________13</w:t>
      </w:r>
    </w:p>
    <w:p w14:paraId="5733F78D" w14:textId="77777777" w:rsidR="00600990" w:rsidRDefault="00600990">
      <w:pPr>
        <w:rPr>
          <w:rFonts w:ascii="Times New Roman" w:hAnsi="Times New Roman" w:cs="Times New Roman"/>
          <w:b/>
          <w:bCs/>
          <w:color w:val="156082" w:themeColor="accent1"/>
        </w:rPr>
      </w:pPr>
      <w:r>
        <w:rPr>
          <w:rFonts w:ascii="Times New Roman" w:hAnsi="Times New Roman" w:cs="Times New Roman"/>
          <w:b/>
          <w:bCs/>
          <w:color w:val="156082" w:themeColor="accent1"/>
        </w:rPr>
        <w:br w:type="page"/>
      </w:r>
    </w:p>
    <w:p w14:paraId="68A35688" w14:textId="219B2054" w:rsidR="00820751" w:rsidRPr="00820751" w:rsidRDefault="00820751" w:rsidP="00820751">
      <w:pPr>
        <w:spacing w:line="480" w:lineRule="auto"/>
        <w:rPr>
          <w:rFonts w:ascii="Times New Roman" w:hAnsi="Times New Roman" w:cs="Times New Roman"/>
          <w:b/>
          <w:bCs/>
          <w:color w:val="0E2841" w:themeColor="text2"/>
        </w:rPr>
      </w:pPr>
      <w:r w:rsidRPr="00820751">
        <w:rPr>
          <w:rFonts w:ascii="Times New Roman" w:hAnsi="Times New Roman" w:cs="Times New Roman"/>
          <w:b/>
          <w:bCs/>
          <w:color w:val="156082" w:themeColor="accent1"/>
        </w:rPr>
        <w:lastRenderedPageBreak/>
        <w:t>Executive Summary</w:t>
      </w:r>
    </w:p>
    <w:p w14:paraId="6E213C69" w14:textId="6399BAAA" w:rsidR="00820751" w:rsidRPr="00820751" w:rsidRDefault="00820751" w:rsidP="00820751">
      <w:pPr>
        <w:spacing w:line="480" w:lineRule="auto"/>
        <w:rPr>
          <w:rFonts w:ascii="Times New Roman" w:hAnsi="Times New Roman" w:cs="Times New Roman"/>
        </w:rPr>
      </w:pPr>
      <w:r w:rsidRPr="00820751">
        <w:rPr>
          <w:rFonts w:ascii="Times New Roman" w:hAnsi="Times New Roman" w:cs="Times New Roman"/>
        </w:rPr>
        <w:t xml:space="preserve">The </w:t>
      </w:r>
      <w:r>
        <w:rPr>
          <w:rFonts w:ascii="Times New Roman" w:hAnsi="Times New Roman" w:cs="Times New Roman"/>
        </w:rPr>
        <w:t>report</w:t>
      </w:r>
      <w:r w:rsidRPr="00820751">
        <w:rPr>
          <w:rFonts w:ascii="Times New Roman" w:hAnsi="Times New Roman" w:cs="Times New Roman"/>
        </w:rPr>
        <w:t xml:space="preserve"> presents KFC Squad Sessions, which is a digital campaign for 16 weeks. It aims to inform the participants about hybrid social gamers. The target audience is adults aged 18 to 35 who play games in multiple players’ mode.</w:t>
      </w:r>
      <w:r>
        <w:rPr>
          <w:rFonts w:ascii="Times New Roman" w:hAnsi="Times New Roman" w:cs="Times New Roman"/>
        </w:rPr>
        <w:t xml:space="preserve"> </w:t>
      </w:r>
      <w:r w:rsidRPr="00820751">
        <w:rPr>
          <w:rFonts w:ascii="Times New Roman" w:hAnsi="Times New Roman" w:cs="Times New Roman"/>
        </w:rPr>
        <w:t>The campaign is unique among traditional food advertising because it focuses on organizing the entire gaming event. KFC would be positioned as the easiest and most common food choice of the day, helping gamers to coordinate their meals without bothering their game too much. Campaign message is “Make your squad. Order your food. Make your game.”</w:t>
      </w:r>
    </w:p>
    <w:p w14:paraId="14EF4343" w14:textId="1F78A744" w:rsidR="00820751" w:rsidRPr="00820751" w:rsidRDefault="00820751" w:rsidP="00820751">
      <w:pPr>
        <w:spacing w:line="480" w:lineRule="auto"/>
        <w:rPr>
          <w:rFonts w:ascii="Times New Roman" w:hAnsi="Times New Roman" w:cs="Times New Roman"/>
        </w:rPr>
      </w:pPr>
      <w:r w:rsidRPr="00820751">
        <w:rPr>
          <w:rFonts w:ascii="Times New Roman" w:hAnsi="Times New Roman" w:cs="Times New Roman"/>
        </w:rPr>
        <w:t>Customers would visit a specific page of the campaign with meal recommendations, group ordering links, restaurants’ availability, promo codes, etc. Digital platforms that would be used for the campaign are Twitch, YouTube, TikTok, Instagram, and Discord communities, email contact, and pillar partners.</w:t>
      </w:r>
      <w:r>
        <w:rPr>
          <w:rFonts w:ascii="Times New Roman" w:hAnsi="Times New Roman" w:cs="Times New Roman"/>
        </w:rPr>
        <w:t xml:space="preserve"> </w:t>
      </w:r>
      <w:r w:rsidRPr="00820751">
        <w:rPr>
          <w:rFonts w:ascii="Times New Roman" w:hAnsi="Times New Roman" w:cs="Times New Roman"/>
        </w:rPr>
        <w:t>The proposed plan contains 5 objectives concerning acquisition of new customers, size of group orders, repeat purchasing, engagement into the campaign, and profitability. The performance will be monitored using a centralized dashboard, controlled experimentation, and comparison of campaign and non-campaign locations.</w:t>
      </w:r>
    </w:p>
    <w:p w14:paraId="56000DE5" w14:textId="269D4BA3" w:rsidR="00820751" w:rsidRPr="00820751" w:rsidRDefault="00820751" w:rsidP="00820751">
      <w:pPr>
        <w:spacing w:line="480" w:lineRule="auto"/>
        <w:rPr>
          <w:rFonts w:ascii="Times New Roman" w:hAnsi="Times New Roman" w:cs="Times New Roman"/>
        </w:rPr>
      </w:pPr>
      <w:r w:rsidRPr="00820751">
        <w:rPr>
          <w:rFonts w:ascii="Times New Roman" w:hAnsi="Times New Roman" w:cs="Times New Roman"/>
        </w:rPr>
        <w:t xml:space="preserve">Sustainability and responsible marketing were </w:t>
      </w:r>
      <w:r w:rsidRPr="00820751">
        <w:rPr>
          <w:rFonts w:ascii="Times New Roman" w:hAnsi="Times New Roman" w:cs="Times New Roman"/>
        </w:rPr>
        <w:t>considered</w:t>
      </w:r>
      <w:r w:rsidRPr="00820751">
        <w:rPr>
          <w:rFonts w:ascii="Times New Roman" w:hAnsi="Times New Roman" w:cs="Times New Roman"/>
        </w:rPr>
        <w:t xml:space="preserve">. KFC </w:t>
      </w:r>
      <w:r w:rsidRPr="00820751">
        <w:rPr>
          <w:rFonts w:ascii="Times New Roman" w:hAnsi="Times New Roman" w:cs="Times New Roman"/>
        </w:rPr>
        <w:t>must</w:t>
      </w:r>
      <w:r w:rsidRPr="00820751">
        <w:rPr>
          <w:rFonts w:ascii="Times New Roman" w:hAnsi="Times New Roman" w:cs="Times New Roman"/>
        </w:rPr>
        <w:t xml:space="preserve"> refrain from unwanted audience profiling, false delivery statements, and unnecessary </w:t>
      </w:r>
      <w:r w:rsidRPr="00820751">
        <w:rPr>
          <w:rFonts w:ascii="Times New Roman" w:hAnsi="Times New Roman" w:cs="Times New Roman"/>
        </w:rPr>
        <w:t>advertising</w:t>
      </w:r>
      <w:r w:rsidRPr="00820751">
        <w:rPr>
          <w:rFonts w:ascii="Times New Roman" w:hAnsi="Times New Roman" w:cs="Times New Roman"/>
        </w:rPr>
        <w:t>. The campaign will include consolidation of orders and instructions on packages disposal.</w:t>
      </w:r>
    </w:p>
    <w:p w14:paraId="5B21DF89" w14:textId="77777777" w:rsidR="00820751" w:rsidRPr="00820751" w:rsidRDefault="00820751" w:rsidP="00820751">
      <w:pPr>
        <w:spacing w:line="480" w:lineRule="auto"/>
        <w:rPr>
          <w:rFonts w:ascii="Times New Roman" w:hAnsi="Times New Roman" w:cs="Times New Roman"/>
        </w:rPr>
      </w:pPr>
    </w:p>
    <w:p w14:paraId="3D896057" w14:textId="77777777" w:rsidR="00820751" w:rsidRPr="00820751" w:rsidRDefault="00820751" w:rsidP="00820751">
      <w:pPr>
        <w:spacing w:line="480" w:lineRule="auto"/>
        <w:rPr>
          <w:rFonts w:ascii="Times New Roman" w:hAnsi="Times New Roman" w:cs="Times New Roman"/>
        </w:rPr>
      </w:pPr>
    </w:p>
    <w:p w14:paraId="26D7D5AD" w14:textId="77777777" w:rsidR="00820751" w:rsidRDefault="00820751" w:rsidP="00820751">
      <w:pPr>
        <w:spacing w:line="480" w:lineRule="auto"/>
        <w:rPr>
          <w:rFonts w:ascii="Times New Roman" w:hAnsi="Times New Roman" w:cs="Times New Roman"/>
        </w:rPr>
      </w:pPr>
    </w:p>
    <w:p w14:paraId="5A41ADB7" w14:textId="30040F9D" w:rsidR="00820751" w:rsidRPr="00820751" w:rsidRDefault="00820751" w:rsidP="00820751">
      <w:pPr>
        <w:spacing w:line="480" w:lineRule="auto"/>
        <w:rPr>
          <w:rFonts w:ascii="Times New Roman" w:hAnsi="Times New Roman" w:cs="Times New Roman"/>
          <w:b/>
          <w:bCs/>
          <w:color w:val="156082" w:themeColor="accent1"/>
        </w:rPr>
      </w:pPr>
      <w:r w:rsidRPr="00820751">
        <w:rPr>
          <w:rFonts w:ascii="Times New Roman" w:hAnsi="Times New Roman" w:cs="Times New Roman"/>
          <w:b/>
          <w:bCs/>
          <w:color w:val="156082" w:themeColor="accent1"/>
        </w:rPr>
        <w:lastRenderedPageBreak/>
        <w:t>Strategic Challenge and Market Opportunity</w:t>
      </w:r>
    </w:p>
    <w:p w14:paraId="2CAA4207" w14:textId="628575DC" w:rsidR="00820751" w:rsidRPr="00820751" w:rsidRDefault="00820751" w:rsidP="00820751">
      <w:pPr>
        <w:spacing w:line="480" w:lineRule="auto"/>
        <w:rPr>
          <w:rFonts w:ascii="Times New Roman" w:hAnsi="Times New Roman" w:cs="Times New Roman"/>
        </w:rPr>
      </w:pPr>
      <w:r w:rsidRPr="00820751">
        <w:rPr>
          <w:rFonts w:ascii="Times New Roman" w:hAnsi="Times New Roman" w:cs="Times New Roman"/>
        </w:rPr>
        <w:t xml:space="preserve">KFC exists in a competitive food service environment. Customers can compare restaurants, their prices, and delivery time through digital </w:t>
      </w:r>
      <w:r w:rsidRPr="00820751">
        <w:rPr>
          <w:rFonts w:ascii="Times New Roman" w:hAnsi="Times New Roman" w:cs="Times New Roman"/>
        </w:rPr>
        <w:t>platforms. Achieving</w:t>
      </w:r>
      <w:r w:rsidRPr="00820751">
        <w:rPr>
          <w:rFonts w:ascii="Times New Roman" w:hAnsi="Times New Roman" w:cs="Times New Roman"/>
        </w:rPr>
        <w:t xml:space="preserve"> success in the market necessitates achieving more than just general awareness of a brand. There must be an explicit connection between the products offered and the consumers, as well as a well-defined route from point A (</w:t>
      </w:r>
      <w:r w:rsidRPr="00820751">
        <w:rPr>
          <w:rFonts w:ascii="Times New Roman" w:hAnsi="Times New Roman" w:cs="Times New Roman"/>
        </w:rPr>
        <w:t>reali</w:t>
      </w:r>
      <w:r>
        <w:rPr>
          <w:rFonts w:ascii="Times New Roman" w:hAnsi="Times New Roman" w:cs="Times New Roman"/>
        </w:rPr>
        <w:t>s</w:t>
      </w:r>
      <w:r w:rsidRPr="00820751">
        <w:rPr>
          <w:rFonts w:ascii="Times New Roman" w:hAnsi="Times New Roman" w:cs="Times New Roman"/>
        </w:rPr>
        <w:t>ing</w:t>
      </w:r>
      <w:r w:rsidRPr="00820751">
        <w:rPr>
          <w:rFonts w:ascii="Times New Roman" w:hAnsi="Times New Roman" w:cs="Times New Roman"/>
        </w:rPr>
        <w:t xml:space="preserve"> the existence of a product) to point B (buying the product).</w:t>
      </w:r>
    </w:p>
    <w:p w14:paraId="7D69D2AC" w14:textId="1B8763BC" w:rsidR="00820751" w:rsidRPr="00820751" w:rsidRDefault="00820751" w:rsidP="00820751">
      <w:pPr>
        <w:spacing w:line="480" w:lineRule="auto"/>
        <w:rPr>
          <w:rFonts w:ascii="Times New Roman" w:hAnsi="Times New Roman" w:cs="Times New Roman"/>
        </w:rPr>
      </w:pPr>
      <w:r w:rsidRPr="00820751">
        <w:rPr>
          <w:rFonts w:ascii="Times New Roman" w:hAnsi="Times New Roman" w:cs="Times New Roman"/>
        </w:rPr>
        <w:t>To</w:t>
      </w:r>
      <w:r w:rsidRPr="00820751">
        <w:rPr>
          <w:rFonts w:ascii="Times New Roman" w:hAnsi="Times New Roman" w:cs="Times New Roman"/>
        </w:rPr>
        <w:t xml:space="preserve"> benefit from technological capabilities, a business must incorporate them in its marketing strategy and its knowledge of customers instead of regarding them as separate devices (Bisen et al., 2026). The KFC Squad Sessions work </w:t>
      </w:r>
      <w:r w:rsidRPr="00820751">
        <w:rPr>
          <w:rFonts w:ascii="Times New Roman" w:hAnsi="Times New Roman" w:cs="Times New Roman"/>
        </w:rPr>
        <w:t>based on</w:t>
      </w:r>
      <w:r w:rsidRPr="00820751">
        <w:rPr>
          <w:rFonts w:ascii="Times New Roman" w:hAnsi="Times New Roman" w:cs="Times New Roman"/>
        </w:rPr>
        <w:t xml:space="preserve"> the idea mentioned above and are aimed at uniting some of the existing products and ordering systems with certain social occasions.</w:t>
      </w:r>
    </w:p>
    <w:p w14:paraId="7FE38021" w14:textId="77777777" w:rsidR="00820751" w:rsidRPr="00820751" w:rsidRDefault="00820751" w:rsidP="00820751">
      <w:pPr>
        <w:spacing w:line="480" w:lineRule="auto"/>
        <w:rPr>
          <w:rFonts w:ascii="Times New Roman" w:hAnsi="Times New Roman" w:cs="Times New Roman"/>
        </w:rPr>
      </w:pPr>
      <w:r w:rsidRPr="00820751">
        <w:rPr>
          <w:rFonts w:ascii="Times New Roman" w:hAnsi="Times New Roman" w:cs="Times New Roman"/>
        </w:rPr>
        <w:t>While gaming is often perceived as something that individuals do on their own, many gaming experiences are of a social nature. Consumers may play together in the same room, connect from their own houses, take part in online tournaments, or even meet in gaming cafés. These sessions usually take place in the evenings or at weekends and can last for hours.</w:t>
      </w:r>
    </w:p>
    <w:p w14:paraId="55896597" w14:textId="2E5E9FEC" w:rsidR="00820751" w:rsidRDefault="00820751" w:rsidP="00820751">
      <w:pPr>
        <w:spacing w:line="480" w:lineRule="auto"/>
        <w:rPr>
          <w:rFonts w:ascii="Times New Roman" w:hAnsi="Times New Roman" w:cs="Times New Roman"/>
        </w:rPr>
      </w:pPr>
      <w:r w:rsidRPr="00820751">
        <w:rPr>
          <w:rFonts w:ascii="Times New Roman" w:hAnsi="Times New Roman" w:cs="Times New Roman"/>
        </w:rPr>
        <w:t xml:space="preserve">When socialising, food can be a practical problem. Preparing food is likely to take people away from the activities they are currently at. The problems can be solved with the help of KFC’s sharing meals and digital ordering because there </w:t>
      </w:r>
      <w:r w:rsidRPr="00820751">
        <w:rPr>
          <w:rFonts w:ascii="Times New Roman" w:hAnsi="Times New Roman" w:cs="Times New Roman"/>
        </w:rPr>
        <w:t>is</w:t>
      </w:r>
      <w:r w:rsidRPr="00820751">
        <w:rPr>
          <w:rFonts w:ascii="Times New Roman" w:hAnsi="Times New Roman" w:cs="Times New Roman"/>
        </w:rPr>
        <w:t xml:space="preserve"> a well-known meal that can be ordered either in advance or during the </w:t>
      </w:r>
      <w:r w:rsidRPr="00820751">
        <w:rPr>
          <w:rFonts w:ascii="Times New Roman" w:hAnsi="Times New Roman" w:cs="Times New Roman"/>
        </w:rPr>
        <w:t>session. Initially</w:t>
      </w:r>
      <w:r w:rsidRPr="00820751">
        <w:rPr>
          <w:rFonts w:ascii="Times New Roman" w:hAnsi="Times New Roman" w:cs="Times New Roman"/>
        </w:rPr>
        <w:t>, the campaign is going to commence its activities in cities across the UK that have sizeable young-professionals and student populations, equipped gaming societies, gaming cafes, and dependable KFC delivery capabilities. KFC will utili</w:t>
      </w:r>
      <w:r>
        <w:rPr>
          <w:rFonts w:ascii="Times New Roman" w:hAnsi="Times New Roman" w:cs="Times New Roman"/>
        </w:rPr>
        <w:t>s</w:t>
      </w:r>
      <w:r w:rsidRPr="00820751">
        <w:rPr>
          <w:rFonts w:ascii="Times New Roman" w:hAnsi="Times New Roman" w:cs="Times New Roman"/>
        </w:rPr>
        <w:t xml:space="preserve">e the campaign to verify if gaming events can initiate the creation of repeatable and profitable business demand before </w:t>
      </w:r>
      <w:r w:rsidRPr="00820751">
        <w:rPr>
          <w:rFonts w:ascii="Times New Roman" w:hAnsi="Times New Roman" w:cs="Times New Roman"/>
        </w:rPr>
        <w:t>deciding</w:t>
      </w:r>
      <w:r w:rsidRPr="00820751">
        <w:rPr>
          <w:rFonts w:ascii="Times New Roman" w:hAnsi="Times New Roman" w:cs="Times New Roman"/>
        </w:rPr>
        <w:t xml:space="preserve"> to roll out a national campaign.</w:t>
      </w:r>
    </w:p>
    <w:p w14:paraId="72F8E6C1" w14:textId="4B2B41D5" w:rsidR="00820751" w:rsidRPr="00820751" w:rsidRDefault="00820751" w:rsidP="00820751">
      <w:pPr>
        <w:spacing w:line="480" w:lineRule="auto"/>
        <w:rPr>
          <w:rFonts w:ascii="Times New Roman" w:hAnsi="Times New Roman" w:cs="Times New Roman"/>
          <w:b/>
          <w:bCs/>
          <w:color w:val="156082" w:themeColor="accent1"/>
        </w:rPr>
      </w:pPr>
      <w:r w:rsidRPr="00820751">
        <w:rPr>
          <w:rFonts w:ascii="Times New Roman" w:hAnsi="Times New Roman" w:cs="Times New Roman"/>
          <w:b/>
          <w:bCs/>
          <w:color w:val="156082" w:themeColor="accent1"/>
        </w:rPr>
        <w:lastRenderedPageBreak/>
        <w:t>Campaign Plan and Aim</w:t>
      </w:r>
    </w:p>
    <w:p w14:paraId="52F54E6A" w14:textId="5365BB51" w:rsidR="00820751" w:rsidRPr="00F30830" w:rsidRDefault="00820751" w:rsidP="00F30830">
      <w:pPr>
        <w:pStyle w:val="ListParagraph"/>
        <w:numPr>
          <w:ilvl w:val="0"/>
          <w:numId w:val="6"/>
        </w:numPr>
        <w:spacing w:line="480" w:lineRule="auto"/>
        <w:rPr>
          <w:rFonts w:ascii="Times New Roman" w:hAnsi="Times New Roman" w:cs="Times New Roman"/>
        </w:rPr>
      </w:pPr>
      <w:r w:rsidRPr="00F30830">
        <w:rPr>
          <w:rFonts w:ascii="Times New Roman" w:hAnsi="Times New Roman" w:cs="Times New Roman"/>
        </w:rPr>
        <w:t xml:space="preserve">The name of the campaign will </w:t>
      </w:r>
      <w:r w:rsidR="00AA74AF" w:rsidRPr="00F30830">
        <w:rPr>
          <w:rFonts w:ascii="Times New Roman" w:hAnsi="Times New Roman" w:cs="Times New Roman"/>
        </w:rPr>
        <w:t xml:space="preserve">be </w:t>
      </w:r>
      <w:r w:rsidRPr="00F30830">
        <w:rPr>
          <w:rFonts w:ascii="Times New Roman" w:hAnsi="Times New Roman" w:cs="Times New Roman"/>
        </w:rPr>
        <w:t>KFC Squad Sessions</w:t>
      </w:r>
      <w:r w:rsidR="00AA74AF" w:rsidRPr="00F30830">
        <w:rPr>
          <w:rFonts w:ascii="Times New Roman" w:hAnsi="Times New Roman" w:cs="Times New Roman"/>
        </w:rPr>
        <w:t>.</w:t>
      </w:r>
    </w:p>
    <w:p w14:paraId="28B3C5B8" w14:textId="19E2E494" w:rsidR="00820751" w:rsidRPr="00F30830" w:rsidRDefault="00820751" w:rsidP="00F30830">
      <w:pPr>
        <w:pStyle w:val="ListParagraph"/>
        <w:numPr>
          <w:ilvl w:val="0"/>
          <w:numId w:val="6"/>
        </w:numPr>
        <w:spacing w:line="480" w:lineRule="auto"/>
        <w:rPr>
          <w:rFonts w:ascii="Times New Roman" w:hAnsi="Times New Roman" w:cs="Times New Roman"/>
        </w:rPr>
      </w:pPr>
      <w:r w:rsidRPr="00F30830">
        <w:rPr>
          <w:rFonts w:ascii="Times New Roman" w:hAnsi="Times New Roman" w:cs="Times New Roman"/>
        </w:rPr>
        <w:t>The main idea of the campaign will be:</w:t>
      </w:r>
      <w:r w:rsidR="00AA74AF" w:rsidRPr="00F30830">
        <w:rPr>
          <w:rFonts w:ascii="Times New Roman" w:hAnsi="Times New Roman" w:cs="Times New Roman"/>
        </w:rPr>
        <w:t xml:space="preserve"> </w:t>
      </w:r>
      <w:r w:rsidRPr="00F30830">
        <w:rPr>
          <w:rFonts w:ascii="Times New Roman" w:hAnsi="Times New Roman" w:cs="Times New Roman"/>
        </w:rPr>
        <w:t>"Make your squad. Choose your dish. Start your session."</w:t>
      </w:r>
    </w:p>
    <w:p w14:paraId="13B4F55E" w14:textId="77777777" w:rsidR="00820751" w:rsidRPr="00F30830" w:rsidRDefault="00820751" w:rsidP="00F30830">
      <w:pPr>
        <w:pStyle w:val="ListParagraph"/>
        <w:numPr>
          <w:ilvl w:val="0"/>
          <w:numId w:val="6"/>
        </w:numPr>
        <w:spacing w:line="480" w:lineRule="auto"/>
        <w:rPr>
          <w:rFonts w:ascii="Times New Roman" w:hAnsi="Times New Roman" w:cs="Times New Roman"/>
        </w:rPr>
      </w:pPr>
      <w:r w:rsidRPr="00F30830">
        <w:rPr>
          <w:rFonts w:ascii="Times New Roman" w:hAnsi="Times New Roman" w:cs="Times New Roman"/>
        </w:rPr>
        <w:t>The novelty of the campaign is the proposition of KFC’s allowing the target groups to arrange meals sharing during the gaming session while not making meal ordering a big deal.</w:t>
      </w:r>
    </w:p>
    <w:p w14:paraId="2035E29A" w14:textId="202D6F00" w:rsidR="00820751" w:rsidRPr="00F30830" w:rsidRDefault="00820751" w:rsidP="00F30830">
      <w:pPr>
        <w:pStyle w:val="ListParagraph"/>
        <w:numPr>
          <w:ilvl w:val="0"/>
          <w:numId w:val="6"/>
        </w:numPr>
        <w:spacing w:line="480" w:lineRule="auto"/>
        <w:rPr>
          <w:rFonts w:ascii="Times New Roman" w:hAnsi="Times New Roman" w:cs="Times New Roman"/>
        </w:rPr>
      </w:pPr>
      <w:r w:rsidRPr="00F30830">
        <w:rPr>
          <w:rFonts w:ascii="Times New Roman" w:hAnsi="Times New Roman" w:cs="Times New Roman"/>
        </w:rPr>
        <w:t xml:space="preserve">The mobile campaign webpage offers several meal options based on the size of the group. The offer will stipulate the possibility for customers to </w:t>
      </w:r>
      <w:r w:rsidR="00AA74AF" w:rsidRPr="00F30830">
        <w:rPr>
          <w:rFonts w:ascii="Times New Roman" w:hAnsi="Times New Roman" w:cs="Times New Roman"/>
        </w:rPr>
        <w:t>choose from</w:t>
      </w:r>
      <w:r w:rsidRPr="00F30830">
        <w:rPr>
          <w:rFonts w:ascii="Times New Roman" w:hAnsi="Times New Roman" w:cs="Times New Roman"/>
        </w:rPr>
        <w:t xml:space="preserve"> among the two-person and bigger groups. There will also be provided the Squad Link, where the interesting information may be forwarded to friends via gaming community sites or via messaging applications.</w:t>
      </w:r>
    </w:p>
    <w:p w14:paraId="4E430469" w14:textId="77777777" w:rsidR="00820751" w:rsidRPr="00F30830" w:rsidRDefault="00820751" w:rsidP="00F30830">
      <w:pPr>
        <w:pStyle w:val="ListParagraph"/>
        <w:numPr>
          <w:ilvl w:val="0"/>
          <w:numId w:val="6"/>
        </w:numPr>
        <w:spacing w:line="480" w:lineRule="auto"/>
        <w:rPr>
          <w:rFonts w:ascii="Times New Roman" w:hAnsi="Times New Roman" w:cs="Times New Roman"/>
        </w:rPr>
      </w:pPr>
      <w:r w:rsidRPr="00F30830">
        <w:rPr>
          <w:rFonts w:ascii="Times New Roman" w:hAnsi="Times New Roman" w:cs="Times New Roman"/>
        </w:rPr>
        <w:t>The campaign will not claim that KFC meal improves effectiveness of the game. Yet its essence will be in making the process easy, and familiar, allowing for coordinating the group and having meals consumption social interaction.</w:t>
      </w:r>
    </w:p>
    <w:p w14:paraId="7C0D2182" w14:textId="77777777" w:rsidR="00820751" w:rsidRPr="00820751" w:rsidRDefault="00820751" w:rsidP="00820751">
      <w:pPr>
        <w:spacing w:line="480" w:lineRule="auto"/>
        <w:rPr>
          <w:rFonts w:ascii="Times New Roman" w:hAnsi="Times New Roman" w:cs="Times New Roman"/>
        </w:rPr>
      </w:pPr>
      <w:r w:rsidRPr="00820751">
        <w:rPr>
          <w:rFonts w:ascii="Times New Roman" w:hAnsi="Times New Roman" w:cs="Times New Roman"/>
        </w:rPr>
        <w:t>The campaign will be driven by five objectives:</w:t>
      </w:r>
    </w:p>
    <w:p w14:paraId="6471A401" w14:textId="44D89B14" w:rsidR="00AA74AF" w:rsidRPr="00AA74AF" w:rsidRDefault="00AA74AF" w:rsidP="00AA74AF">
      <w:pPr>
        <w:pStyle w:val="ListParagraph"/>
        <w:numPr>
          <w:ilvl w:val="0"/>
          <w:numId w:val="2"/>
        </w:numPr>
        <w:spacing w:line="480" w:lineRule="auto"/>
        <w:rPr>
          <w:rFonts w:ascii="Times New Roman" w:hAnsi="Times New Roman" w:cs="Times New Roman"/>
        </w:rPr>
      </w:pPr>
      <w:r w:rsidRPr="00AA74AF">
        <w:rPr>
          <w:rFonts w:ascii="Times New Roman" w:hAnsi="Times New Roman" w:cs="Times New Roman"/>
        </w:rPr>
        <w:t>Acquiring</w:t>
      </w:r>
      <w:r w:rsidRPr="00AA74AF">
        <w:rPr>
          <w:rFonts w:ascii="Times New Roman" w:hAnsi="Times New Roman" w:cs="Times New Roman"/>
        </w:rPr>
        <w:t xml:space="preserve"> new digital customers through campaign codes</w:t>
      </w:r>
    </w:p>
    <w:p w14:paraId="76ADB937" w14:textId="3285FCAD" w:rsidR="00AA74AF" w:rsidRPr="00AA74AF" w:rsidRDefault="00AA74AF" w:rsidP="00AA74AF">
      <w:pPr>
        <w:pStyle w:val="ListParagraph"/>
        <w:numPr>
          <w:ilvl w:val="0"/>
          <w:numId w:val="2"/>
        </w:numPr>
        <w:spacing w:line="480" w:lineRule="auto"/>
        <w:rPr>
          <w:rFonts w:ascii="Times New Roman" w:hAnsi="Times New Roman" w:cs="Times New Roman"/>
        </w:rPr>
      </w:pPr>
      <w:r w:rsidRPr="00AA74AF">
        <w:rPr>
          <w:rFonts w:ascii="Times New Roman" w:hAnsi="Times New Roman" w:cs="Times New Roman"/>
        </w:rPr>
        <w:t>Increase the average value of campaign group orders</w:t>
      </w:r>
      <w:r w:rsidRPr="00AA74AF">
        <w:rPr>
          <w:rFonts w:ascii="Times New Roman" w:hAnsi="Times New Roman" w:cs="Times New Roman"/>
        </w:rPr>
        <w:tab/>
      </w:r>
    </w:p>
    <w:p w14:paraId="01A760AE" w14:textId="6427E6B5" w:rsidR="00AA74AF" w:rsidRPr="00AA74AF" w:rsidRDefault="00AA74AF" w:rsidP="00AA74AF">
      <w:pPr>
        <w:pStyle w:val="ListParagraph"/>
        <w:numPr>
          <w:ilvl w:val="0"/>
          <w:numId w:val="2"/>
        </w:numPr>
        <w:spacing w:line="480" w:lineRule="auto"/>
        <w:rPr>
          <w:rFonts w:ascii="Times New Roman" w:hAnsi="Times New Roman" w:cs="Times New Roman"/>
        </w:rPr>
      </w:pPr>
      <w:r w:rsidRPr="00AA74AF">
        <w:rPr>
          <w:rFonts w:ascii="Times New Roman" w:hAnsi="Times New Roman" w:cs="Times New Roman"/>
        </w:rPr>
        <w:t>Achieving</w:t>
      </w:r>
      <w:r w:rsidRPr="00AA74AF">
        <w:rPr>
          <w:rFonts w:ascii="Times New Roman" w:hAnsi="Times New Roman" w:cs="Times New Roman"/>
        </w:rPr>
        <w:t xml:space="preserve"> a second purchase within six weeks</w:t>
      </w:r>
      <w:r w:rsidRPr="00AA74AF">
        <w:rPr>
          <w:rFonts w:ascii="Times New Roman" w:hAnsi="Times New Roman" w:cs="Times New Roman"/>
        </w:rPr>
        <w:tab/>
      </w:r>
    </w:p>
    <w:p w14:paraId="0D34A3B1" w14:textId="5B99A679" w:rsidR="00AA74AF" w:rsidRPr="00AA74AF" w:rsidRDefault="00AA74AF" w:rsidP="00AA74AF">
      <w:pPr>
        <w:pStyle w:val="ListParagraph"/>
        <w:numPr>
          <w:ilvl w:val="0"/>
          <w:numId w:val="2"/>
        </w:numPr>
        <w:spacing w:line="480" w:lineRule="auto"/>
        <w:rPr>
          <w:rFonts w:ascii="Times New Roman" w:hAnsi="Times New Roman" w:cs="Times New Roman"/>
        </w:rPr>
      </w:pPr>
      <w:r w:rsidRPr="00AA74AF">
        <w:rPr>
          <w:rFonts w:ascii="Times New Roman" w:hAnsi="Times New Roman" w:cs="Times New Roman"/>
        </w:rPr>
        <w:t>Generating</w:t>
      </w:r>
      <w:r w:rsidRPr="00AA74AF">
        <w:rPr>
          <w:rFonts w:ascii="Times New Roman" w:hAnsi="Times New Roman" w:cs="Times New Roman"/>
        </w:rPr>
        <w:t xml:space="preserve"> meaningful participation in community activities</w:t>
      </w:r>
      <w:r w:rsidRPr="00AA74AF">
        <w:rPr>
          <w:rFonts w:ascii="Times New Roman" w:hAnsi="Times New Roman" w:cs="Times New Roman"/>
        </w:rPr>
        <w:tab/>
      </w:r>
    </w:p>
    <w:p w14:paraId="06F84987" w14:textId="6ADF651C" w:rsidR="00AA74AF" w:rsidRPr="00AA74AF" w:rsidRDefault="00AA74AF" w:rsidP="00AA74AF">
      <w:pPr>
        <w:pStyle w:val="ListParagraph"/>
        <w:numPr>
          <w:ilvl w:val="0"/>
          <w:numId w:val="2"/>
        </w:numPr>
        <w:spacing w:line="480" w:lineRule="auto"/>
        <w:rPr>
          <w:rFonts w:ascii="Times New Roman" w:hAnsi="Times New Roman" w:cs="Times New Roman"/>
        </w:rPr>
      </w:pPr>
      <w:r w:rsidRPr="00AA74AF">
        <w:rPr>
          <w:rFonts w:ascii="Times New Roman" w:hAnsi="Times New Roman" w:cs="Times New Roman"/>
        </w:rPr>
        <w:t>Delivery positive</w:t>
      </w:r>
      <w:r w:rsidRPr="00AA74AF">
        <w:rPr>
          <w:rFonts w:ascii="Times New Roman" w:hAnsi="Times New Roman" w:cs="Times New Roman"/>
        </w:rPr>
        <w:t xml:space="preserve"> return on advertising investment</w:t>
      </w:r>
      <w:r w:rsidRPr="00AA74AF">
        <w:rPr>
          <w:rFonts w:ascii="Times New Roman" w:hAnsi="Times New Roman" w:cs="Times New Roman"/>
        </w:rPr>
        <w:tab/>
      </w:r>
    </w:p>
    <w:p w14:paraId="7EE97D56" w14:textId="7D4804C1" w:rsidR="00820751" w:rsidRPr="00820751" w:rsidRDefault="00820751" w:rsidP="00820751">
      <w:pPr>
        <w:spacing w:line="480" w:lineRule="auto"/>
        <w:rPr>
          <w:rFonts w:ascii="Times New Roman" w:hAnsi="Times New Roman" w:cs="Times New Roman"/>
        </w:rPr>
      </w:pPr>
      <w:r w:rsidRPr="00820751">
        <w:rPr>
          <w:rFonts w:ascii="Times New Roman" w:hAnsi="Times New Roman" w:cs="Times New Roman"/>
        </w:rPr>
        <w:lastRenderedPageBreak/>
        <w:t xml:space="preserve">The given targets define the wider scope of the campaign would provide than the previous campaign’s </w:t>
      </w:r>
      <w:r w:rsidR="00AA74AF" w:rsidRPr="00820751">
        <w:rPr>
          <w:rFonts w:ascii="Times New Roman" w:hAnsi="Times New Roman" w:cs="Times New Roman"/>
        </w:rPr>
        <w:t>goals. The</w:t>
      </w:r>
      <w:r w:rsidRPr="00820751">
        <w:rPr>
          <w:rFonts w:ascii="Times New Roman" w:hAnsi="Times New Roman" w:cs="Times New Roman"/>
        </w:rPr>
        <w:t xml:space="preserve"> strategy includes purchases, total number of sales, customer loyalty, community participation and gain instead of focusing on a single sales notification.</w:t>
      </w:r>
    </w:p>
    <w:p w14:paraId="5E7A372A" w14:textId="4787A3DE" w:rsidR="00820751" w:rsidRPr="00820751" w:rsidRDefault="00820751" w:rsidP="00820751">
      <w:pPr>
        <w:spacing w:line="480" w:lineRule="auto"/>
        <w:rPr>
          <w:rFonts w:ascii="Times New Roman" w:hAnsi="Times New Roman" w:cs="Times New Roman"/>
        </w:rPr>
      </w:pPr>
      <w:r w:rsidRPr="00820751">
        <w:rPr>
          <w:rFonts w:ascii="Times New Roman" w:hAnsi="Times New Roman" w:cs="Times New Roman"/>
        </w:rPr>
        <w:t xml:space="preserve">According to Serrhini (2025), campaign strategy should combine </w:t>
      </w:r>
      <w:r w:rsidR="00AA74AF" w:rsidRPr="00820751">
        <w:rPr>
          <w:rFonts w:ascii="Times New Roman" w:hAnsi="Times New Roman" w:cs="Times New Roman"/>
        </w:rPr>
        <w:t>offers</w:t>
      </w:r>
      <w:r w:rsidRPr="00820751">
        <w:rPr>
          <w:rFonts w:ascii="Times New Roman" w:hAnsi="Times New Roman" w:cs="Times New Roman"/>
        </w:rPr>
        <w:t xml:space="preserve"> for customers, responsibilities of executives and performance figures before the launching of media operations. Every objective is linked with a suitable source of data and a team in charge of campaign.</w:t>
      </w:r>
    </w:p>
    <w:p w14:paraId="11A327E4" w14:textId="14649CA3" w:rsidR="00820751" w:rsidRPr="00AA74AF" w:rsidRDefault="00820751" w:rsidP="00820751">
      <w:pPr>
        <w:spacing w:line="480" w:lineRule="auto"/>
        <w:rPr>
          <w:rFonts w:ascii="Times New Roman" w:hAnsi="Times New Roman" w:cs="Times New Roman"/>
          <w:b/>
          <w:bCs/>
          <w:color w:val="156082" w:themeColor="accent1"/>
        </w:rPr>
      </w:pPr>
      <w:r w:rsidRPr="00AA74AF">
        <w:rPr>
          <w:rFonts w:ascii="Times New Roman" w:hAnsi="Times New Roman" w:cs="Times New Roman"/>
          <w:b/>
          <w:bCs/>
          <w:color w:val="156082" w:themeColor="accent1"/>
        </w:rPr>
        <w:t>Audience Architecture</w:t>
      </w:r>
    </w:p>
    <w:p w14:paraId="3B3E234E" w14:textId="77777777" w:rsidR="00820751" w:rsidRPr="00820751" w:rsidRDefault="00820751" w:rsidP="00820751">
      <w:pPr>
        <w:spacing w:line="480" w:lineRule="auto"/>
        <w:rPr>
          <w:rFonts w:ascii="Times New Roman" w:hAnsi="Times New Roman" w:cs="Times New Roman"/>
        </w:rPr>
      </w:pPr>
      <w:r w:rsidRPr="00820751">
        <w:rPr>
          <w:rFonts w:ascii="Times New Roman" w:hAnsi="Times New Roman" w:cs="Times New Roman"/>
        </w:rPr>
        <w:t>KFC Squad Sessions aim at a variety of connected gaming communities instead of viewing every gamer as a joint audience.</w:t>
      </w:r>
    </w:p>
    <w:p w14:paraId="3BF1EA53" w14:textId="77777777" w:rsidR="00820751" w:rsidRPr="00820751" w:rsidRDefault="00820751" w:rsidP="00820751">
      <w:pPr>
        <w:spacing w:line="480" w:lineRule="auto"/>
        <w:rPr>
          <w:rFonts w:ascii="Times New Roman" w:hAnsi="Times New Roman" w:cs="Times New Roman"/>
        </w:rPr>
      </w:pPr>
      <w:r w:rsidRPr="00820751">
        <w:rPr>
          <w:rFonts w:ascii="Times New Roman" w:hAnsi="Times New Roman" w:cs="Times New Roman"/>
        </w:rPr>
        <w:t>The main target group is adults aged 18-35 playing video games and having the opportunity to communicate with others at the same time. The campaign is focused on all genders and does not rely on stereotypes concerning looks, job and gaming skills.</w:t>
      </w:r>
    </w:p>
    <w:p w14:paraId="4AB758BB" w14:textId="69604BA0" w:rsidR="00820751" w:rsidRPr="00820751" w:rsidRDefault="00820751" w:rsidP="00820751">
      <w:pPr>
        <w:spacing w:line="480" w:lineRule="auto"/>
        <w:rPr>
          <w:rFonts w:ascii="Times New Roman" w:hAnsi="Times New Roman" w:cs="Times New Roman"/>
        </w:rPr>
      </w:pPr>
      <w:r w:rsidRPr="00820751">
        <w:rPr>
          <w:rFonts w:ascii="Times New Roman" w:hAnsi="Times New Roman" w:cs="Times New Roman"/>
        </w:rPr>
        <w:t xml:space="preserve">Geographical targeting includes urban and suburban areas with effective delivery of food to universities, entertainment districts and gaming </w:t>
      </w:r>
      <w:r w:rsidR="004F38BE" w:rsidRPr="00820751">
        <w:rPr>
          <w:rFonts w:ascii="Times New Roman" w:hAnsi="Times New Roman" w:cs="Times New Roman"/>
        </w:rPr>
        <w:t>places. Ads</w:t>
      </w:r>
      <w:r w:rsidRPr="00820751">
        <w:rPr>
          <w:rFonts w:ascii="Times New Roman" w:hAnsi="Times New Roman" w:cs="Times New Roman"/>
        </w:rPr>
        <w:t xml:space="preserve"> should only run in places where the ordering option being advertised is offered.</w:t>
      </w:r>
    </w:p>
    <w:p w14:paraId="361E0EB8" w14:textId="12275902" w:rsidR="00820751" w:rsidRPr="00820751" w:rsidRDefault="00820751" w:rsidP="00820751">
      <w:pPr>
        <w:spacing w:line="480" w:lineRule="auto"/>
        <w:rPr>
          <w:rFonts w:ascii="Times New Roman" w:hAnsi="Times New Roman" w:cs="Times New Roman"/>
        </w:rPr>
      </w:pPr>
      <w:r w:rsidRPr="00820751">
        <w:rPr>
          <w:rFonts w:ascii="Times New Roman" w:hAnsi="Times New Roman" w:cs="Times New Roman"/>
        </w:rPr>
        <w:t xml:space="preserve">From a psychographic point of view, the audience focuses on entertainment, small comforts, </w:t>
      </w:r>
      <w:r w:rsidR="004F38BE" w:rsidRPr="00820751">
        <w:rPr>
          <w:rFonts w:ascii="Times New Roman" w:hAnsi="Times New Roman" w:cs="Times New Roman"/>
        </w:rPr>
        <w:t>humor</w:t>
      </w:r>
      <w:r w:rsidRPr="00820751">
        <w:rPr>
          <w:rFonts w:ascii="Times New Roman" w:hAnsi="Times New Roman" w:cs="Times New Roman"/>
        </w:rPr>
        <w:t xml:space="preserve"> and group activities. It is expected to reject advertising that seems too corporate or </w:t>
      </w:r>
      <w:r w:rsidR="004F38BE" w:rsidRPr="00820751">
        <w:rPr>
          <w:rFonts w:ascii="Times New Roman" w:hAnsi="Times New Roman" w:cs="Times New Roman"/>
        </w:rPr>
        <w:t>try</w:t>
      </w:r>
      <w:r w:rsidRPr="00820751">
        <w:rPr>
          <w:rFonts w:ascii="Times New Roman" w:hAnsi="Times New Roman" w:cs="Times New Roman"/>
        </w:rPr>
        <w:t xml:space="preserve"> to base itself on gaming lore without fully grasping it.</w:t>
      </w:r>
    </w:p>
    <w:p w14:paraId="151E6FAB" w14:textId="46DB62D5" w:rsidR="00820751" w:rsidRPr="00820751" w:rsidRDefault="004F38BE" w:rsidP="00820751">
      <w:pPr>
        <w:spacing w:line="480" w:lineRule="auto"/>
        <w:rPr>
          <w:rFonts w:ascii="Times New Roman" w:hAnsi="Times New Roman" w:cs="Times New Roman"/>
        </w:rPr>
      </w:pPr>
      <w:r w:rsidRPr="00820751">
        <w:rPr>
          <w:rFonts w:ascii="Times New Roman" w:hAnsi="Times New Roman" w:cs="Times New Roman"/>
        </w:rPr>
        <w:t>Behavioral</w:t>
      </w:r>
      <w:r w:rsidR="00820751" w:rsidRPr="00820751">
        <w:rPr>
          <w:rFonts w:ascii="Times New Roman" w:hAnsi="Times New Roman" w:cs="Times New Roman"/>
        </w:rPr>
        <w:t xml:space="preserve"> information will consist of such indicators as engagement with gaming videos, visits to appropriate communities, inquiries concerning group food and previous takeaway orders.</w:t>
      </w:r>
      <w:r>
        <w:rPr>
          <w:rFonts w:ascii="Times New Roman" w:hAnsi="Times New Roman" w:cs="Times New Roman"/>
        </w:rPr>
        <w:t xml:space="preserve"> </w:t>
      </w:r>
      <w:r w:rsidR="00820751" w:rsidRPr="00820751">
        <w:rPr>
          <w:rFonts w:ascii="Times New Roman" w:hAnsi="Times New Roman" w:cs="Times New Roman"/>
        </w:rPr>
        <w:lastRenderedPageBreak/>
        <w:t>Retail digital transformations are most productive when customer data helps add relevance and remove unnecessary steps from the buying process (Gouveia &amp; São Mamede, 2022).</w:t>
      </w:r>
    </w:p>
    <w:p w14:paraId="0781BE84" w14:textId="77777777" w:rsidR="00820751" w:rsidRPr="00820751" w:rsidRDefault="00820751" w:rsidP="00820751">
      <w:pPr>
        <w:spacing w:line="480" w:lineRule="auto"/>
        <w:rPr>
          <w:rFonts w:ascii="Times New Roman" w:hAnsi="Times New Roman" w:cs="Times New Roman"/>
        </w:rPr>
      </w:pPr>
      <w:r w:rsidRPr="00820751">
        <w:rPr>
          <w:rFonts w:ascii="Times New Roman" w:hAnsi="Times New Roman" w:cs="Times New Roman"/>
        </w:rPr>
        <w:t>The use of data should stay proportional. A campaign should focus on noticeable interests and voluntary activities instead of trying to figure out some sensitive personal traits.</w:t>
      </w:r>
    </w:p>
    <w:p w14:paraId="36D4BBB4" w14:textId="440AFCC5" w:rsidR="00820751" w:rsidRPr="004F38BE" w:rsidRDefault="00820751" w:rsidP="00820751">
      <w:pPr>
        <w:spacing w:line="480" w:lineRule="auto"/>
        <w:rPr>
          <w:rFonts w:ascii="Times New Roman" w:hAnsi="Times New Roman" w:cs="Times New Roman"/>
          <w:b/>
          <w:bCs/>
          <w:color w:val="156082" w:themeColor="accent1"/>
        </w:rPr>
      </w:pPr>
      <w:r w:rsidRPr="004F38BE">
        <w:rPr>
          <w:rFonts w:ascii="Times New Roman" w:hAnsi="Times New Roman" w:cs="Times New Roman"/>
          <w:b/>
          <w:bCs/>
          <w:color w:val="156082" w:themeColor="accent1"/>
        </w:rPr>
        <w:t>Positioning and Customer Experience</w:t>
      </w:r>
    </w:p>
    <w:p w14:paraId="02EC57FD" w14:textId="4D72670B" w:rsidR="00820751" w:rsidRPr="00820751" w:rsidRDefault="00820751" w:rsidP="00820751">
      <w:pPr>
        <w:spacing w:line="480" w:lineRule="auto"/>
        <w:rPr>
          <w:rFonts w:ascii="Times New Roman" w:hAnsi="Times New Roman" w:cs="Times New Roman"/>
        </w:rPr>
      </w:pPr>
      <w:r w:rsidRPr="00820751">
        <w:rPr>
          <w:rFonts w:ascii="Times New Roman" w:hAnsi="Times New Roman" w:cs="Times New Roman"/>
        </w:rPr>
        <w:t xml:space="preserve">The </w:t>
      </w:r>
      <w:r w:rsidR="004F38BE" w:rsidRPr="00820751">
        <w:rPr>
          <w:rFonts w:ascii="Times New Roman" w:hAnsi="Times New Roman" w:cs="Times New Roman"/>
        </w:rPr>
        <w:t>following</w:t>
      </w:r>
      <w:r w:rsidRPr="00820751">
        <w:rPr>
          <w:rFonts w:ascii="Times New Roman" w:hAnsi="Times New Roman" w:cs="Times New Roman"/>
        </w:rPr>
        <w:t xml:space="preserve"> statement has been proposed:</w:t>
      </w:r>
    </w:p>
    <w:p w14:paraId="7CF70BE0" w14:textId="150CDC17" w:rsidR="00820751" w:rsidRPr="00820751" w:rsidRDefault="00820751" w:rsidP="00820751">
      <w:pPr>
        <w:spacing w:line="480" w:lineRule="auto"/>
        <w:rPr>
          <w:rFonts w:ascii="Times New Roman" w:hAnsi="Times New Roman" w:cs="Times New Roman"/>
        </w:rPr>
      </w:pPr>
      <w:r w:rsidRPr="00820751">
        <w:rPr>
          <w:rFonts w:ascii="Times New Roman" w:hAnsi="Times New Roman" w:cs="Times New Roman"/>
        </w:rPr>
        <w:t xml:space="preserve">For social gamers who wish to procure food without </w:t>
      </w:r>
      <w:r w:rsidR="004F38BE" w:rsidRPr="00820751">
        <w:rPr>
          <w:rFonts w:ascii="Times New Roman" w:hAnsi="Times New Roman" w:cs="Times New Roman"/>
        </w:rPr>
        <w:t>being distracted</w:t>
      </w:r>
      <w:r w:rsidRPr="00820751">
        <w:rPr>
          <w:rFonts w:ascii="Times New Roman" w:hAnsi="Times New Roman" w:cs="Times New Roman"/>
        </w:rPr>
        <w:t xml:space="preserve"> from the game, KFC Squad Sessions represents a convenient sharing meal that allows the gathering of people around familiar products simply ordered online.</w:t>
      </w:r>
      <w:r w:rsidR="004F38BE">
        <w:rPr>
          <w:rFonts w:ascii="Times New Roman" w:hAnsi="Times New Roman" w:cs="Times New Roman"/>
        </w:rPr>
        <w:t xml:space="preserve"> </w:t>
      </w:r>
      <w:r w:rsidRPr="00820751">
        <w:rPr>
          <w:rFonts w:ascii="Times New Roman" w:hAnsi="Times New Roman" w:cs="Times New Roman"/>
        </w:rPr>
        <w:t xml:space="preserve">The positioning is based on the whole occasion rather than just the food. KFC would compete </w:t>
      </w:r>
      <w:r w:rsidR="004F38BE" w:rsidRPr="00820751">
        <w:rPr>
          <w:rFonts w:ascii="Times New Roman" w:hAnsi="Times New Roman" w:cs="Times New Roman"/>
        </w:rPr>
        <w:t>based on</w:t>
      </w:r>
      <w:r w:rsidRPr="00820751">
        <w:rPr>
          <w:rFonts w:ascii="Times New Roman" w:hAnsi="Times New Roman" w:cs="Times New Roman"/>
        </w:rPr>
        <w:t xml:space="preserve"> convenience, shareability and brand knowledge.</w:t>
      </w:r>
    </w:p>
    <w:p w14:paraId="173D9709" w14:textId="77777777" w:rsidR="00820751" w:rsidRPr="00820751" w:rsidRDefault="00820751" w:rsidP="00820751">
      <w:pPr>
        <w:spacing w:line="480" w:lineRule="auto"/>
        <w:rPr>
          <w:rFonts w:ascii="Times New Roman" w:hAnsi="Times New Roman" w:cs="Times New Roman"/>
        </w:rPr>
      </w:pPr>
      <w:r w:rsidRPr="00820751">
        <w:rPr>
          <w:rFonts w:ascii="Times New Roman" w:hAnsi="Times New Roman" w:cs="Times New Roman"/>
        </w:rPr>
        <w:t>5 stages of the customer journey could look as follows:</w:t>
      </w:r>
    </w:p>
    <w:p w14:paraId="668BF46D" w14:textId="77777777" w:rsidR="00820751" w:rsidRPr="004F38BE" w:rsidRDefault="00820751" w:rsidP="004F38BE">
      <w:pPr>
        <w:pStyle w:val="ListParagraph"/>
        <w:numPr>
          <w:ilvl w:val="0"/>
          <w:numId w:val="3"/>
        </w:numPr>
        <w:spacing w:line="480" w:lineRule="auto"/>
        <w:rPr>
          <w:rFonts w:ascii="Times New Roman" w:hAnsi="Times New Roman" w:cs="Times New Roman"/>
        </w:rPr>
      </w:pPr>
      <w:r w:rsidRPr="004F38BE">
        <w:rPr>
          <w:rFonts w:ascii="Times New Roman" w:hAnsi="Times New Roman" w:cs="Times New Roman"/>
        </w:rPr>
        <w:t>The customer learns about the campaign from a gamer community or content creator.</w:t>
      </w:r>
    </w:p>
    <w:p w14:paraId="222CEC64" w14:textId="77777777" w:rsidR="00820751" w:rsidRPr="004F38BE" w:rsidRDefault="00820751" w:rsidP="004F38BE">
      <w:pPr>
        <w:pStyle w:val="ListParagraph"/>
        <w:numPr>
          <w:ilvl w:val="0"/>
          <w:numId w:val="3"/>
        </w:numPr>
        <w:spacing w:line="480" w:lineRule="auto"/>
        <w:rPr>
          <w:rFonts w:ascii="Times New Roman" w:hAnsi="Times New Roman" w:cs="Times New Roman"/>
        </w:rPr>
      </w:pPr>
      <w:r w:rsidRPr="004F38BE">
        <w:rPr>
          <w:rFonts w:ascii="Times New Roman" w:hAnsi="Times New Roman" w:cs="Times New Roman"/>
        </w:rPr>
        <w:t>The customer opens the Squad Sessions page.</w:t>
      </w:r>
    </w:p>
    <w:p w14:paraId="3075764C" w14:textId="77777777" w:rsidR="00820751" w:rsidRPr="004F38BE" w:rsidRDefault="00820751" w:rsidP="004F38BE">
      <w:pPr>
        <w:pStyle w:val="ListParagraph"/>
        <w:numPr>
          <w:ilvl w:val="0"/>
          <w:numId w:val="3"/>
        </w:numPr>
        <w:spacing w:line="480" w:lineRule="auto"/>
        <w:rPr>
          <w:rFonts w:ascii="Times New Roman" w:hAnsi="Times New Roman" w:cs="Times New Roman"/>
        </w:rPr>
      </w:pPr>
      <w:r w:rsidRPr="004F38BE">
        <w:rPr>
          <w:rFonts w:ascii="Times New Roman" w:hAnsi="Times New Roman" w:cs="Times New Roman"/>
        </w:rPr>
        <w:t>The customer indicates the size of the group and the type of meal he or she wants.</w:t>
      </w:r>
    </w:p>
    <w:p w14:paraId="2547FD67" w14:textId="77777777" w:rsidR="00820751" w:rsidRPr="004F38BE" w:rsidRDefault="00820751" w:rsidP="004F38BE">
      <w:pPr>
        <w:pStyle w:val="ListParagraph"/>
        <w:numPr>
          <w:ilvl w:val="0"/>
          <w:numId w:val="3"/>
        </w:numPr>
        <w:spacing w:line="480" w:lineRule="auto"/>
        <w:rPr>
          <w:rFonts w:ascii="Times New Roman" w:hAnsi="Times New Roman" w:cs="Times New Roman"/>
        </w:rPr>
      </w:pPr>
      <w:r w:rsidRPr="004F38BE">
        <w:rPr>
          <w:rFonts w:ascii="Times New Roman" w:hAnsi="Times New Roman" w:cs="Times New Roman"/>
        </w:rPr>
        <w:t>The customer sends the link or code of the campaign to his or her group.</w:t>
      </w:r>
    </w:p>
    <w:p w14:paraId="193E7E17" w14:textId="77777777" w:rsidR="004F38BE" w:rsidRPr="004F38BE" w:rsidRDefault="00820751" w:rsidP="004F38BE">
      <w:pPr>
        <w:pStyle w:val="ListParagraph"/>
        <w:numPr>
          <w:ilvl w:val="0"/>
          <w:numId w:val="3"/>
        </w:numPr>
        <w:spacing w:line="480" w:lineRule="auto"/>
        <w:rPr>
          <w:rFonts w:ascii="Times New Roman" w:hAnsi="Times New Roman" w:cs="Times New Roman"/>
        </w:rPr>
      </w:pPr>
      <w:r w:rsidRPr="004F38BE">
        <w:rPr>
          <w:rFonts w:ascii="Times New Roman" w:hAnsi="Times New Roman" w:cs="Times New Roman"/>
        </w:rPr>
        <w:t xml:space="preserve">The order is placed via available KFC </w:t>
      </w:r>
      <w:r w:rsidR="004F38BE" w:rsidRPr="004F38BE">
        <w:rPr>
          <w:rFonts w:ascii="Times New Roman" w:hAnsi="Times New Roman" w:cs="Times New Roman"/>
        </w:rPr>
        <w:t xml:space="preserve">services. </w:t>
      </w:r>
    </w:p>
    <w:p w14:paraId="3F46FB8A" w14:textId="52ECFDA4" w:rsidR="00820751" w:rsidRPr="00820751" w:rsidRDefault="004F38BE" w:rsidP="00820751">
      <w:pPr>
        <w:spacing w:line="480" w:lineRule="auto"/>
        <w:rPr>
          <w:rFonts w:ascii="Times New Roman" w:hAnsi="Times New Roman" w:cs="Times New Roman"/>
        </w:rPr>
      </w:pPr>
      <w:r w:rsidRPr="00820751">
        <w:rPr>
          <w:rFonts w:ascii="Times New Roman" w:hAnsi="Times New Roman" w:cs="Times New Roman"/>
        </w:rPr>
        <w:t>Technologies</w:t>
      </w:r>
      <w:r w:rsidR="00820751" w:rsidRPr="00820751">
        <w:rPr>
          <w:rFonts w:ascii="Times New Roman" w:hAnsi="Times New Roman" w:cs="Times New Roman"/>
        </w:rPr>
        <w:t xml:space="preserve"> for virtual marketing help enhance clients’ experiences as they create direct link between the process of communication, selection and buying (Karpenko &amp; </w:t>
      </w:r>
      <w:proofErr w:type="spellStart"/>
      <w:r w:rsidR="00820751" w:rsidRPr="00820751">
        <w:rPr>
          <w:rFonts w:ascii="Times New Roman" w:hAnsi="Times New Roman" w:cs="Times New Roman"/>
        </w:rPr>
        <w:t>Ivannikova</w:t>
      </w:r>
      <w:proofErr w:type="spellEnd"/>
      <w:r w:rsidR="00820751" w:rsidRPr="00820751">
        <w:rPr>
          <w:rFonts w:ascii="Times New Roman" w:hAnsi="Times New Roman" w:cs="Times New Roman"/>
        </w:rPr>
        <w:t xml:space="preserve">, 2021). The campaign website should be </w:t>
      </w:r>
      <w:r w:rsidR="00EC06C0" w:rsidRPr="00820751">
        <w:rPr>
          <w:rFonts w:ascii="Times New Roman" w:hAnsi="Times New Roman" w:cs="Times New Roman"/>
        </w:rPr>
        <w:t>first</w:t>
      </w:r>
      <w:r w:rsidR="00820751" w:rsidRPr="00820751">
        <w:rPr>
          <w:rFonts w:ascii="Times New Roman" w:hAnsi="Times New Roman" w:cs="Times New Roman"/>
        </w:rPr>
        <w:t xml:space="preserve"> </w:t>
      </w:r>
      <w:r w:rsidR="00EC06C0" w:rsidRPr="00820751">
        <w:rPr>
          <w:rFonts w:ascii="Times New Roman" w:hAnsi="Times New Roman" w:cs="Times New Roman"/>
        </w:rPr>
        <w:t>mobile optimi</w:t>
      </w:r>
      <w:r w:rsidR="00EC06C0">
        <w:rPr>
          <w:rFonts w:ascii="Times New Roman" w:hAnsi="Times New Roman" w:cs="Times New Roman"/>
        </w:rPr>
        <w:t>s</w:t>
      </w:r>
      <w:r w:rsidR="00EC06C0" w:rsidRPr="00820751">
        <w:rPr>
          <w:rFonts w:ascii="Times New Roman" w:hAnsi="Times New Roman" w:cs="Times New Roman"/>
        </w:rPr>
        <w:t>ed</w:t>
      </w:r>
      <w:r w:rsidR="00820751" w:rsidRPr="00820751">
        <w:rPr>
          <w:rFonts w:ascii="Times New Roman" w:hAnsi="Times New Roman" w:cs="Times New Roman"/>
        </w:rPr>
        <w:t xml:space="preserve"> as the customers would be using it while </w:t>
      </w:r>
      <w:r w:rsidR="00820751" w:rsidRPr="00820751">
        <w:rPr>
          <w:rFonts w:ascii="Times New Roman" w:hAnsi="Times New Roman" w:cs="Times New Roman"/>
        </w:rPr>
        <w:lastRenderedPageBreak/>
        <w:t xml:space="preserve">playing games and communicating anywhere. It should provide accurate information about the terms of the offer, restaurants taking part in and availability of the offer. </w:t>
      </w:r>
    </w:p>
    <w:p w14:paraId="484104FD" w14:textId="036022A0" w:rsidR="00820751" w:rsidRPr="00820751" w:rsidRDefault="00820751" w:rsidP="00820751">
      <w:pPr>
        <w:spacing w:line="480" w:lineRule="auto"/>
        <w:rPr>
          <w:rFonts w:ascii="Times New Roman" w:hAnsi="Times New Roman" w:cs="Times New Roman"/>
        </w:rPr>
      </w:pPr>
      <w:r w:rsidRPr="00820751">
        <w:rPr>
          <w:rFonts w:ascii="Times New Roman" w:hAnsi="Times New Roman" w:cs="Times New Roman"/>
        </w:rPr>
        <w:t xml:space="preserve">Artificial intelligence can help with giving product recommendations according to the number of </w:t>
      </w:r>
      <w:r w:rsidR="004F38BE" w:rsidRPr="00820751">
        <w:rPr>
          <w:rFonts w:ascii="Times New Roman" w:hAnsi="Times New Roman" w:cs="Times New Roman"/>
        </w:rPr>
        <w:t>clients, time</w:t>
      </w:r>
      <w:r w:rsidRPr="00820751">
        <w:rPr>
          <w:rFonts w:ascii="Times New Roman" w:hAnsi="Times New Roman" w:cs="Times New Roman"/>
        </w:rPr>
        <w:t xml:space="preserve"> and previous campaigns. At the same time, it should be effortless for clients to comprehend the automated suggestions and choose the most suitable among them. Cloud-based systems and those based on AI can basically facilitate the process of digital marketing by improving communication and decision making instead of eliminating human involvement in this process (Saleh &amp; </w:t>
      </w:r>
      <w:proofErr w:type="spellStart"/>
      <w:r w:rsidRPr="00820751">
        <w:rPr>
          <w:rFonts w:ascii="Times New Roman" w:hAnsi="Times New Roman" w:cs="Times New Roman"/>
        </w:rPr>
        <w:t>Zeebaree</w:t>
      </w:r>
      <w:proofErr w:type="spellEnd"/>
      <w:r w:rsidRPr="00820751">
        <w:rPr>
          <w:rFonts w:ascii="Times New Roman" w:hAnsi="Times New Roman" w:cs="Times New Roman"/>
        </w:rPr>
        <w:t>, 2025).</w:t>
      </w:r>
    </w:p>
    <w:p w14:paraId="3A450CAD" w14:textId="6AEB14FF" w:rsidR="00820751" w:rsidRPr="004F38BE" w:rsidRDefault="00820751" w:rsidP="00820751">
      <w:pPr>
        <w:spacing w:line="480" w:lineRule="auto"/>
        <w:rPr>
          <w:rFonts w:ascii="Times New Roman" w:hAnsi="Times New Roman" w:cs="Times New Roman"/>
          <w:b/>
          <w:bCs/>
          <w:color w:val="156082" w:themeColor="accent1"/>
        </w:rPr>
      </w:pPr>
      <w:r w:rsidRPr="004F38BE">
        <w:rPr>
          <w:rFonts w:ascii="Times New Roman" w:hAnsi="Times New Roman" w:cs="Times New Roman"/>
          <w:b/>
          <w:bCs/>
          <w:color w:val="156082" w:themeColor="accent1"/>
        </w:rPr>
        <w:t xml:space="preserve">Digital Media and Content Strategy </w:t>
      </w:r>
    </w:p>
    <w:p w14:paraId="6685C4A7" w14:textId="77777777" w:rsidR="00820751" w:rsidRPr="00820751" w:rsidRDefault="00820751" w:rsidP="00820751">
      <w:pPr>
        <w:spacing w:line="480" w:lineRule="auto"/>
        <w:rPr>
          <w:rFonts w:ascii="Times New Roman" w:hAnsi="Times New Roman" w:cs="Times New Roman"/>
        </w:rPr>
      </w:pPr>
      <w:r w:rsidRPr="00820751">
        <w:rPr>
          <w:rFonts w:ascii="Times New Roman" w:hAnsi="Times New Roman" w:cs="Times New Roman"/>
        </w:rPr>
        <w:t xml:space="preserve">Media campaign is going to employ community driven contents, high intent contents and media owned by KFC. </w:t>
      </w:r>
    </w:p>
    <w:p w14:paraId="1433CD06" w14:textId="44D657CF" w:rsidR="00820751" w:rsidRPr="004F38BE" w:rsidRDefault="00820751" w:rsidP="004F38BE">
      <w:pPr>
        <w:pStyle w:val="ListParagraph"/>
        <w:numPr>
          <w:ilvl w:val="0"/>
          <w:numId w:val="4"/>
        </w:numPr>
        <w:spacing w:line="480" w:lineRule="auto"/>
        <w:rPr>
          <w:rFonts w:ascii="Times New Roman" w:hAnsi="Times New Roman" w:cs="Times New Roman"/>
          <w:b/>
          <w:bCs/>
          <w:color w:val="156082" w:themeColor="accent1"/>
        </w:rPr>
      </w:pPr>
      <w:r w:rsidRPr="004F38BE">
        <w:rPr>
          <w:rFonts w:ascii="Times New Roman" w:hAnsi="Times New Roman" w:cs="Times New Roman"/>
          <w:b/>
          <w:bCs/>
          <w:color w:val="156082" w:themeColor="accent1"/>
        </w:rPr>
        <w:t xml:space="preserve">Twitch and YouTube </w:t>
      </w:r>
    </w:p>
    <w:p w14:paraId="20637A07" w14:textId="7C9D3D92" w:rsidR="00820751" w:rsidRPr="00820751" w:rsidRDefault="00820751" w:rsidP="00820751">
      <w:pPr>
        <w:spacing w:line="480" w:lineRule="auto"/>
        <w:rPr>
          <w:rFonts w:ascii="Times New Roman" w:hAnsi="Times New Roman" w:cs="Times New Roman"/>
        </w:rPr>
      </w:pPr>
      <w:r w:rsidRPr="00820751">
        <w:rPr>
          <w:rFonts w:ascii="Times New Roman" w:hAnsi="Times New Roman" w:cs="Times New Roman"/>
        </w:rPr>
        <w:t xml:space="preserve">Twitch and YouTube can provide awareness of the campaign due to livestreams, gaming videos and demonstrations by influencers. Influencers can conduct sponsored Squad Sessions, where viewers may vote for which games they would be playing, what name they would choose for their team and what food they would like to order. Influencer codes would help to correlate interaction with purchases. Online communication can be more engaging when clients take part in branded round trips instead of passively receiving advertising messages (Christou et al., 2025). Therefore, KFC </w:t>
      </w:r>
      <w:r w:rsidR="004F38BE" w:rsidRPr="00820751">
        <w:rPr>
          <w:rFonts w:ascii="Times New Roman" w:hAnsi="Times New Roman" w:cs="Times New Roman"/>
        </w:rPr>
        <w:t>must</w:t>
      </w:r>
      <w:r w:rsidRPr="00820751">
        <w:rPr>
          <w:rFonts w:ascii="Times New Roman" w:hAnsi="Times New Roman" w:cs="Times New Roman"/>
        </w:rPr>
        <w:t xml:space="preserve"> employ polls, instant reactions and community challenges </w:t>
      </w:r>
      <w:r w:rsidR="004F38BE" w:rsidRPr="00820751">
        <w:rPr>
          <w:rFonts w:ascii="Times New Roman" w:hAnsi="Times New Roman" w:cs="Times New Roman"/>
        </w:rPr>
        <w:t>during</w:t>
      </w:r>
      <w:r w:rsidRPr="00820751">
        <w:rPr>
          <w:rFonts w:ascii="Times New Roman" w:hAnsi="Times New Roman" w:cs="Times New Roman"/>
        </w:rPr>
        <w:t xml:space="preserve"> the campaign instead of just relying on pre-scheduled sponsorship messages. </w:t>
      </w:r>
    </w:p>
    <w:p w14:paraId="234D1637" w14:textId="77777777" w:rsidR="00820751" w:rsidRPr="00820751" w:rsidRDefault="00820751" w:rsidP="00820751">
      <w:pPr>
        <w:spacing w:line="480" w:lineRule="auto"/>
        <w:rPr>
          <w:rFonts w:ascii="Times New Roman" w:hAnsi="Times New Roman" w:cs="Times New Roman"/>
        </w:rPr>
      </w:pPr>
    </w:p>
    <w:p w14:paraId="5F5A143F" w14:textId="4C51D334" w:rsidR="00820751" w:rsidRPr="004F38BE" w:rsidRDefault="00820751" w:rsidP="004F38BE">
      <w:pPr>
        <w:pStyle w:val="ListParagraph"/>
        <w:numPr>
          <w:ilvl w:val="0"/>
          <w:numId w:val="4"/>
        </w:numPr>
        <w:spacing w:line="480" w:lineRule="auto"/>
        <w:rPr>
          <w:rFonts w:ascii="Times New Roman" w:hAnsi="Times New Roman" w:cs="Times New Roman"/>
          <w:b/>
          <w:bCs/>
          <w:color w:val="156082" w:themeColor="accent1"/>
        </w:rPr>
      </w:pPr>
      <w:r w:rsidRPr="004F38BE">
        <w:rPr>
          <w:rFonts w:ascii="Times New Roman" w:hAnsi="Times New Roman" w:cs="Times New Roman"/>
          <w:b/>
          <w:bCs/>
          <w:color w:val="156082" w:themeColor="accent1"/>
        </w:rPr>
        <w:lastRenderedPageBreak/>
        <w:t xml:space="preserve">TikTok and Instagram </w:t>
      </w:r>
    </w:p>
    <w:p w14:paraId="7FB5F264" w14:textId="2EF90E7A" w:rsidR="00820751" w:rsidRPr="00820751" w:rsidRDefault="00820751" w:rsidP="00820751">
      <w:pPr>
        <w:spacing w:line="480" w:lineRule="auto"/>
        <w:rPr>
          <w:rFonts w:ascii="Times New Roman" w:hAnsi="Times New Roman" w:cs="Times New Roman"/>
        </w:rPr>
      </w:pPr>
      <w:r w:rsidRPr="00820751">
        <w:rPr>
          <w:rFonts w:ascii="Times New Roman" w:hAnsi="Times New Roman" w:cs="Times New Roman"/>
        </w:rPr>
        <w:t xml:space="preserve">Content delivered through TikTok and Instagram would be short and funny and will be based on some recognizable circumstances and </w:t>
      </w:r>
      <w:r w:rsidR="004F38BE" w:rsidRPr="00820751">
        <w:rPr>
          <w:rFonts w:ascii="Times New Roman" w:hAnsi="Times New Roman" w:cs="Times New Roman"/>
        </w:rPr>
        <w:t>conditions. There</w:t>
      </w:r>
      <w:r w:rsidRPr="00820751">
        <w:rPr>
          <w:rFonts w:ascii="Times New Roman" w:hAnsi="Times New Roman" w:cs="Times New Roman"/>
        </w:rPr>
        <w:t xml:space="preserve"> are many examples of a group arguing about food prior to a tournament, a player trying to cook amid matches, or roommates pulling together a last-minute Squad Session.</w:t>
      </w:r>
      <w:r w:rsidR="004F38BE">
        <w:rPr>
          <w:rFonts w:ascii="Times New Roman" w:hAnsi="Times New Roman" w:cs="Times New Roman"/>
        </w:rPr>
        <w:t xml:space="preserve"> </w:t>
      </w:r>
      <w:r w:rsidRPr="00820751">
        <w:rPr>
          <w:rFonts w:ascii="Times New Roman" w:hAnsi="Times New Roman" w:cs="Times New Roman"/>
        </w:rPr>
        <w:t xml:space="preserve">A media calendar would include contributions from the creators, </w:t>
      </w:r>
      <w:r w:rsidR="004F38BE" w:rsidRPr="00820751">
        <w:rPr>
          <w:rFonts w:ascii="Times New Roman" w:hAnsi="Times New Roman" w:cs="Times New Roman"/>
        </w:rPr>
        <w:t>played</w:t>
      </w:r>
      <w:r w:rsidRPr="00820751">
        <w:rPr>
          <w:rFonts w:ascii="Times New Roman" w:hAnsi="Times New Roman" w:cs="Times New Roman"/>
        </w:rPr>
        <w:t xml:space="preserve"> promotions, gaming highlights from the season, and community events throughout the campaign (</w:t>
      </w:r>
      <w:proofErr w:type="spellStart"/>
      <w:r w:rsidRPr="00820751">
        <w:rPr>
          <w:rFonts w:ascii="Times New Roman" w:hAnsi="Times New Roman" w:cs="Times New Roman"/>
        </w:rPr>
        <w:t>Karonen</w:t>
      </w:r>
      <w:proofErr w:type="spellEnd"/>
      <w:r w:rsidRPr="00820751">
        <w:rPr>
          <w:rFonts w:ascii="Times New Roman" w:hAnsi="Times New Roman" w:cs="Times New Roman"/>
        </w:rPr>
        <w:t>, 2023).</w:t>
      </w:r>
    </w:p>
    <w:p w14:paraId="42C00696" w14:textId="4C224278" w:rsidR="00820751" w:rsidRPr="004F38BE" w:rsidRDefault="00820751" w:rsidP="004F38BE">
      <w:pPr>
        <w:pStyle w:val="ListParagraph"/>
        <w:numPr>
          <w:ilvl w:val="0"/>
          <w:numId w:val="4"/>
        </w:numPr>
        <w:spacing w:line="480" w:lineRule="auto"/>
        <w:rPr>
          <w:rFonts w:ascii="Times New Roman" w:hAnsi="Times New Roman" w:cs="Times New Roman"/>
          <w:b/>
          <w:bCs/>
          <w:color w:val="156082" w:themeColor="accent1"/>
        </w:rPr>
      </w:pPr>
      <w:r w:rsidRPr="004F38BE">
        <w:rPr>
          <w:rFonts w:ascii="Times New Roman" w:hAnsi="Times New Roman" w:cs="Times New Roman"/>
          <w:b/>
          <w:bCs/>
          <w:color w:val="156082" w:themeColor="accent1"/>
        </w:rPr>
        <w:t>Discord and Community Partners</w:t>
      </w:r>
    </w:p>
    <w:p w14:paraId="1BD81AA5" w14:textId="1A39C4B8" w:rsidR="00820751" w:rsidRPr="00820751" w:rsidRDefault="00820751" w:rsidP="00820751">
      <w:pPr>
        <w:spacing w:line="480" w:lineRule="auto"/>
        <w:rPr>
          <w:rFonts w:ascii="Times New Roman" w:hAnsi="Times New Roman" w:cs="Times New Roman"/>
        </w:rPr>
      </w:pPr>
      <w:r w:rsidRPr="00820751">
        <w:rPr>
          <w:rFonts w:ascii="Times New Roman" w:hAnsi="Times New Roman" w:cs="Times New Roman"/>
        </w:rPr>
        <w:t>The Discord collaboration should be conducted via university clubs, amateur leagues, and gaming cafes. KFC can sponsor chosen tournament days and give codes to participants.</w:t>
      </w:r>
      <w:r w:rsidR="004F38BE">
        <w:rPr>
          <w:rFonts w:ascii="Times New Roman" w:hAnsi="Times New Roman" w:cs="Times New Roman"/>
        </w:rPr>
        <w:t xml:space="preserve"> </w:t>
      </w:r>
      <w:r w:rsidRPr="00820751">
        <w:rPr>
          <w:rFonts w:ascii="Times New Roman" w:hAnsi="Times New Roman" w:cs="Times New Roman"/>
        </w:rPr>
        <w:t>The brand should not invade communities without permission. Community moderators and organisers should be able to develop the activity so that it benefits the people in the community.</w:t>
      </w:r>
    </w:p>
    <w:p w14:paraId="572BB63A" w14:textId="77777777" w:rsidR="00820751" w:rsidRPr="00820751" w:rsidRDefault="00820751" w:rsidP="00820751">
      <w:pPr>
        <w:spacing w:line="480" w:lineRule="auto"/>
        <w:rPr>
          <w:rFonts w:ascii="Times New Roman" w:hAnsi="Times New Roman" w:cs="Times New Roman"/>
        </w:rPr>
      </w:pPr>
      <w:r w:rsidRPr="00820751">
        <w:rPr>
          <w:rFonts w:ascii="Times New Roman" w:hAnsi="Times New Roman" w:cs="Times New Roman"/>
        </w:rPr>
        <w:t>Powerful connections with stakeholders can build up the value when companies acknowledge the demands of partners and communities, rather than focusing on transactions only (</w:t>
      </w:r>
      <w:proofErr w:type="spellStart"/>
      <w:r w:rsidRPr="00820751">
        <w:rPr>
          <w:rFonts w:ascii="Times New Roman" w:hAnsi="Times New Roman" w:cs="Times New Roman"/>
        </w:rPr>
        <w:t>Tapaninaho</w:t>
      </w:r>
      <w:proofErr w:type="spellEnd"/>
      <w:r w:rsidRPr="00820751">
        <w:rPr>
          <w:rFonts w:ascii="Times New Roman" w:hAnsi="Times New Roman" w:cs="Times New Roman"/>
        </w:rPr>
        <w:t xml:space="preserve"> &amp; Heikkinen, 2022).</w:t>
      </w:r>
    </w:p>
    <w:p w14:paraId="27176E55" w14:textId="4E7C45FC" w:rsidR="00820751" w:rsidRPr="004F38BE" w:rsidRDefault="00820751" w:rsidP="004F38BE">
      <w:pPr>
        <w:pStyle w:val="ListParagraph"/>
        <w:numPr>
          <w:ilvl w:val="0"/>
          <w:numId w:val="4"/>
        </w:numPr>
        <w:spacing w:line="480" w:lineRule="auto"/>
        <w:rPr>
          <w:rFonts w:ascii="Times New Roman" w:hAnsi="Times New Roman" w:cs="Times New Roman"/>
          <w:b/>
          <w:bCs/>
          <w:color w:val="156082" w:themeColor="accent1"/>
        </w:rPr>
      </w:pPr>
      <w:r w:rsidRPr="004F38BE">
        <w:rPr>
          <w:rFonts w:ascii="Times New Roman" w:hAnsi="Times New Roman" w:cs="Times New Roman"/>
          <w:b/>
          <w:bCs/>
          <w:color w:val="156082" w:themeColor="accent1"/>
        </w:rPr>
        <w:t>Search and Digital Display</w:t>
      </w:r>
    </w:p>
    <w:p w14:paraId="4654A063" w14:textId="77777777" w:rsidR="004F38BE" w:rsidRDefault="00820751" w:rsidP="00820751">
      <w:pPr>
        <w:spacing w:line="480" w:lineRule="auto"/>
        <w:rPr>
          <w:rFonts w:ascii="Times New Roman" w:hAnsi="Times New Roman" w:cs="Times New Roman"/>
        </w:rPr>
      </w:pPr>
      <w:r w:rsidRPr="00820751">
        <w:rPr>
          <w:rFonts w:ascii="Times New Roman" w:hAnsi="Times New Roman" w:cs="Times New Roman"/>
        </w:rPr>
        <w:t xml:space="preserve">Paid search would target </w:t>
      </w:r>
      <w:r w:rsidR="004F38BE" w:rsidRPr="00820751">
        <w:rPr>
          <w:rFonts w:ascii="Times New Roman" w:hAnsi="Times New Roman" w:cs="Times New Roman"/>
        </w:rPr>
        <w:t>consumers</w:t>
      </w:r>
      <w:r w:rsidRPr="00820751">
        <w:rPr>
          <w:rFonts w:ascii="Times New Roman" w:hAnsi="Times New Roman" w:cs="Times New Roman"/>
        </w:rPr>
        <w:t xml:space="preserve"> who </w:t>
      </w:r>
      <w:r w:rsidR="004F38BE" w:rsidRPr="00820751">
        <w:rPr>
          <w:rFonts w:ascii="Times New Roman" w:hAnsi="Times New Roman" w:cs="Times New Roman"/>
        </w:rPr>
        <w:t>are</w:t>
      </w:r>
      <w:r w:rsidRPr="00820751">
        <w:rPr>
          <w:rFonts w:ascii="Times New Roman" w:hAnsi="Times New Roman" w:cs="Times New Roman"/>
        </w:rPr>
        <w:t xml:space="preserve"> actively looking for food for communal occasions. The search terms can be “food for gaming night,” “group takeaway,” “gaming party food,” and “chicken delivery for late night.”</w:t>
      </w:r>
      <w:r w:rsidR="004F38BE">
        <w:rPr>
          <w:rFonts w:ascii="Times New Roman" w:hAnsi="Times New Roman" w:cs="Times New Roman"/>
        </w:rPr>
        <w:t xml:space="preserve"> </w:t>
      </w:r>
      <w:r w:rsidRPr="00820751">
        <w:rPr>
          <w:rFonts w:ascii="Times New Roman" w:hAnsi="Times New Roman" w:cs="Times New Roman"/>
        </w:rPr>
        <w:t xml:space="preserve">Geofenced display ads would work in proximity to universities and cafes involved. Competitive communication should be based on providing a unique offer through channels corresponding to </w:t>
      </w:r>
      <w:r w:rsidR="004F38BE" w:rsidRPr="00820751">
        <w:rPr>
          <w:rFonts w:ascii="Times New Roman" w:hAnsi="Times New Roman" w:cs="Times New Roman"/>
        </w:rPr>
        <w:t>consumer</w:t>
      </w:r>
      <w:r w:rsidRPr="00820751">
        <w:rPr>
          <w:rFonts w:ascii="Times New Roman" w:hAnsi="Times New Roman" w:cs="Times New Roman"/>
        </w:rPr>
        <w:t xml:space="preserve"> behavior and market conditions (</w:t>
      </w:r>
      <w:proofErr w:type="spellStart"/>
      <w:r w:rsidRPr="00820751">
        <w:rPr>
          <w:rFonts w:ascii="Times New Roman" w:hAnsi="Times New Roman" w:cs="Times New Roman"/>
        </w:rPr>
        <w:t>Sudirjo</w:t>
      </w:r>
      <w:proofErr w:type="spellEnd"/>
      <w:r w:rsidRPr="00820751">
        <w:rPr>
          <w:rFonts w:ascii="Times New Roman" w:hAnsi="Times New Roman" w:cs="Times New Roman"/>
        </w:rPr>
        <w:t>, 2023).</w:t>
      </w:r>
    </w:p>
    <w:p w14:paraId="5088C485" w14:textId="59A5B76A" w:rsidR="00820751" w:rsidRPr="004F38BE" w:rsidRDefault="00820751" w:rsidP="004F38BE">
      <w:pPr>
        <w:pStyle w:val="ListParagraph"/>
        <w:numPr>
          <w:ilvl w:val="0"/>
          <w:numId w:val="4"/>
        </w:numPr>
        <w:spacing w:line="480" w:lineRule="auto"/>
        <w:rPr>
          <w:rFonts w:ascii="Times New Roman" w:hAnsi="Times New Roman" w:cs="Times New Roman"/>
          <w:b/>
          <w:bCs/>
          <w:color w:val="156082" w:themeColor="accent1"/>
        </w:rPr>
      </w:pPr>
      <w:r w:rsidRPr="004F38BE">
        <w:rPr>
          <w:rFonts w:ascii="Times New Roman" w:hAnsi="Times New Roman" w:cs="Times New Roman"/>
          <w:b/>
          <w:bCs/>
          <w:color w:val="156082" w:themeColor="accent1"/>
        </w:rPr>
        <w:lastRenderedPageBreak/>
        <w:t>App, Email, and Retargeting</w:t>
      </w:r>
    </w:p>
    <w:p w14:paraId="46CC5928" w14:textId="711B082E" w:rsidR="00820751" w:rsidRPr="00820751" w:rsidRDefault="00820751" w:rsidP="00820751">
      <w:pPr>
        <w:spacing w:line="480" w:lineRule="auto"/>
        <w:rPr>
          <w:rFonts w:ascii="Times New Roman" w:hAnsi="Times New Roman" w:cs="Times New Roman"/>
        </w:rPr>
      </w:pPr>
      <w:r w:rsidRPr="00820751">
        <w:rPr>
          <w:rFonts w:ascii="Times New Roman" w:hAnsi="Times New Roman" w:cs="Times New Roman"/>
        </w:rPr>
        <w:t xml:space="preserve">KFC-owned channels would help convert consumers and promote re-purchases. Clients that completed an order </w:t>
      </w:r>
      <w:r w:rsidR="004F38BE" w:rsidRPr="00820751">
        <w:rPr>
          <w:rFonts w:ascii="Times New Roman" w:hAnsi="Times New Roman" w:cs="Times New Roman"/>
        </w:rPr>
        <w:t>for</w:t>
      </w:r>
      <w:r w:rsidRPr="00820751">
        <w:rPr>
          <w:rFonts w:ascii="Times New Roman" w:hAnsi="Times New Roman" w:cs="Times New Roman"/>
        </w:rPr>
        <w:t xml:space="preserve"> the campaign would be contacted several </w:t>
      </w:r>
      <w:r w:rsidR="004F38BE" w:rsidRPr="00820751">
        <w:rPr>
          <w:rFonts w:ascii="Times New Roman" w:hAnsi="Times New Roman" w:cs="Times New Roman"/>
        </w:rPr>
        <w:t>weeks</w:t>
      </w:r>
      <w:r w:rsidRPr="00820751">
        <w:rPr>
          <w:rFonts w:ascii="Times New Roman" w:hAnsi="Times New Roman" w:cs="Times New Roman"/>
        </w:rPr>
        <w:t xml:space="preserve"> later, rather than having a constant stream of promotions. </w:t>
      </w:r>
    </w:p>
    <w:p w14:paraId="0365D6DE" w14:textId="77777777" w:rsidR="004F38BE" w:rsidRDefault="00820751" w:rsidP="00820751">
      <w:pPr>
        <w:spacing w:line="480" w:lineRule="auto"/>
        <w:rPr>
          <w:rFonts w:ascii="Times New Roman" w:hAnsi="Times New Roman" w:cs="Times New Roman"/>
        </w:rPr>
      </w:pPr>
      <w:r w:rsidRPr="00820751">
        <w:rPr>
          <w:rFonts w:ascii="Times New Roman" w:hAnsi="Times New Roman" w:cs="Times New Roman"/>
        </w:rPr>
        <w:t xml:space="preserve">Retargeting messages may be based on </w:t>
      </w:r>
      <w:r w:rsidR="004F38BE" w:rsidRPr="00820751">
        <w:rPr>
          <w:rFonts w:ascii="Times New Roman" w:hAnsi="Times New Roman" w:cs="Times New Roman"/>
        </w:rPr>
        <w:t>behavior</w:t>
      </w:r>
      <w:r w:rsidRPr="00820751">
        <w:rPr>
          <w:rFonts w:ascii="Times New Roman" w:hAnsi="Times New Roman" w:cs="Times New Roman"/>
        </w:rPr>
        <w:t xml:space="preserve">. For example, people visiting the campaign website can get food suggestions, while those leaving the basket would receive reminders on the availability or completion of </w:t>
      </w:r>
      <w:r w:rsidR="004F38BE" w:rsidRPr="00820751">
        <w:rPr>
          <w:rFonts w:ascii="Times New Roman" w:hAnsi="Times New Roman" w:cs="Times New Roman"/>
        </w:rPr>
        <w:t xml:space="preserve">orders. </w:t>
      </w:r>
    </w:p>
    <w:p w14:paraId="17754F55" w14:textId="29BE44E5" w:rsidR="00820751" w:rsidRPr="004F38BE" w:rsidRDefault="004F38BE" w:rsidP="00820751">
      <w:pPr>
        <w:spacing w:line="480" w:lineRule="auto"/>
        <w:rPr>
          <w:rFonts w:ascii="Times New Roman" w:hAnsi="Times New Roman" w:cs="Times New Roman"/>
          <w:b/>
          <w:bCs/>
          <w:color w:val="156082" w:themeColor="accent1"/>
        </w:rPr>
      </w:pPr>
      <w:r w:rsidRPr="004F38BE">
        <w:rPr>
          <w:rFonts w:ascii="Times New Roman" w:hAnsi="Times New Roman" w:cs="Times New Roman"/>
          <w:b/>
          <w:bCs/>
          <w:color w:val="156082" w:themeColor="accent1"/>
        </w:rPr>
        <w:t>Execution</w:t>
      </w:r>
      <w:r w:rsidR="00820751" w:rsidRPr="004F38BE">
        <w:rPr>
          <w:rFonts w:ascii="Times New Roman" w:hAnsi="Times New Roman" w:cs="Times New Roman"/>
          <w:b/>
          <w:bCs/>
          <w:color w:val="156082" w:themeColor="accent1"/>
        </w:rPr>
        <w:t xml:space="preserve"> of the Campaign </w:t>
      </w:r>
    </w:p>
    <w:p w14:paraId="35BE99AF" w14:textId="77777777" w:rsidR="00820751" w:rsidRPr="00820751" w:rsidRDefault="00820751" w:rsidP="00820751">
      <w:pPr>
        <w:spacing w:line="480" w:lineRule="auto"/>
        <w:rPr>
          <w:rFonts w:ascii="Times New Roman" w:hAnsi="Times New Roman" w:cs="Times New Roman"/>
        </w:rPr>
      </w:pPr>
      <w:r w:rsidRPr="00820751">
        <w:rPr>
          <w:rFonts w:ascii="Times New Roman" w:hAnsi="Times New Roman" w:cs="Times New Roman"/>
        </w:rPr>
        <w:t xml:space="preserve">The campaign will be held over the course of 16 weeks and broken into a total of 4 phases. </w:t>
      </w:r>
    </w:p>
    <w:p w14:paraId="526042D9" w14:textId="77777777" w:rsidR="00820751" w:rsidRPr="004F38BE" w:rsidRDefault="00820751" w:rsidP="00820751">
      <w:pPr>
        <w:spacing w:line="480" w:lineRule="auto"/>
        <w:rPr>
          <w:rFonts w:ascii="Times New Roman" w:hAnsi="Times New Roman" w:cs="Times New Roman"/>
          <w:b/>
          <w:bCs/>
          <w:color w:val="156082" w:themeColor="accent1"/>
        </w:rPr>
      </w:pPr>
      <w:r w:rsidRPr="004F38BE">
        <w:rPr>
          <w:rFonts w:ascii="Times New Roman" w:hAnsi="Times New Roman" w:cs="Times New Roman"/>
          <w:b/>
          <w:bCs/>
          <w:color w:val="156082" w:themeColor="accent1"/>
        </w:rPr>
        <w:t xml:space="preserve">Phase 1: Preparation of the Community - Weeks 1-3 </w:t>
      </w:r>
    </w:p>
    <w:p w14:paraId="338488EA" w14:textId="51767C12" w:rsidR="00820751" w:rsidRPr="00820751" w:rsidRDefault="00820751" w:rsidP="00820751">
      <w:pPr>
        <w:spacing w:line="480" w:lineRule="auto"/>
        <w:rPr>
          <w:rFonts w:ascii="Times New Roman" w:hAnsi="Times New Roman" w:cs="Times New Roman"/>
        </w:rPr>
      </w:pPr>
      <w:r w:rsidRPr="00820751">
        <w:rPr>
          <w:rFonts w:ascii="Times New Roman" w:hAnsi="Times New Roman" w:cs="Times New Roman"/>
        </w:rPr>
        <w:t xml:space="preserve">KFC will look for gamers, </w:t>
      </w:r>
      <w:r w:rsidR="004F38BE" w:rsidRPr="00820751">
        <w:rPr>
          <w:rFonts w:ascii="Times New Roman" w:hAnsi="Times New Roman" w:cs="Times New Roman"/>
        </w:rPr>
        <w:t>arranging</w:t>
      </w:r>
      <w:r w:rsidRPr="00820751">
        <w:rPr>
          <w:rFonts w:ascii="Times New Roman" w:hAnsi="Times New Roman" w:cs="Times New Roman"/>
        </w:rPr>
        <w:t xml:space="preserve"> gaming groups, cafes, and creators. These days will be spent creating campaign pages, links for monitoring actions, and communication guidelines, as well as materials for promotion. </w:t>
      </w:r>
    </w:p>
    <w:p w14:paraId="5B9FE250" w14:textId="77777777" w:rsidR="00820751" w:rsidRPr="004F38BE" w:rsidRDefault="00820751" w:rsidP="00820751">
      <w:pPr>
        <w:spacing w:line="480" w:lineRule="auto"/>
        <w:rPr>
          <w:rFonts w:ascii="Times New Roman" w:hAnsi="Times New Roman" w:cs="Times New Roman"/>
          <w:b/>
          <w:bCs/>
          <w:color w:val="156082" w:themeColor="accent1"/>
        </w:rPr>
      </w:pPr>
      <w:r w:rsidRPr="004F38BE">
        <w:rPr>
          <w:rFonts w:ascii="Times New Roman" w:hAnsi="Times New Roman" w:cs="Times New Roman"/>
          <w:b/>
          <w:bCs/>
          <w:color w:val="156082" w:themeColor="accent1"/>
        </w:rPr>
        <w:t xml:space="preserve">Phase 2: Public Launch - Weeks 4-6 </w:t>
      </w:r>
    </w:p>
    <w:p w14:paraId="3E2FFF00" w14:textId="2E3469DE" w:rsidR="00820751" w:rsidRPr="00820751" w:rsidRDefault="004F38BE" w:rsidP="00820751">
      <w:pPr>
        <w:spacing w:line="480" w:lineRule="auto"/>
        <w:rPr>
          <w:rFonts w:ascii="Times New Roman" w:hAnsi="Times New Roman" w:cs="Times New Roman"/>
        </w:rPr>
      </w:pPr>
      <w:r>
        <w:rPr>
          <w:rFonts w:ascii="Times New Roman" w:hAnsi="Times New Roman" w:cs="Times New Roman"/>
        </w:rPr>
        <w:t>T</w:t>
      </w:r>
      <w:r w:rsidR="00820751" w:rsidRPr="00820751">
        <w:rPr>
          <w:rFonts w:ascii="Times New Roman" w:hAnsi="Times New Roman" w:cs="Times New Roman"/>
        </w:rPr>
        <w:t xml:space="preserve">he material of creators will be posted online, as well as some ads on social media together with public events where Squad Sessions will be promoted. If analysis of the work done for the first weeks shows any technical or client issues, corrective </w:t>
      </w:r>
      <w:r w:rsidRPr="00820751">
        <w:rPr>
          <w:rFonts w:ascii="Times New Roman" w:hAnsi="Times New Roman" w:cs="Times New Roman"/>
        </w:rPr>
        <w:t>action</w:t>
      </w:r>
      <w:r w:rsidR="00820751" w:rsidRPr="00820751">
        <w:rPr>
          <w:rFonts w:ascii="Times New Roman" w:hAnsi="Times New Roman" w:cs="Times New Roman"/>
        </w:rPr>
        <w:t xml:space="preserve"> should be further planned based on the results of analysis.</w:t>
      </w:r>
    </w:p>
    <w:p w14:paraId="5A875B35" w14:textId="77777777" w:rsidR="00820751" w:rsidRPr="004F38BE" w:rsidRDefault="00820751" w:rsidP="00820751">
      <w:pPr>
        <w:spacing w:line="480" w:lineRule="auto"/>
        <w:rPr>
          <w:rFonts w:ascii="Times New Roman" w:hAnsi="Times New Roman" w:cs="Times New Roman"/>
          <w:b/>
          <w:bCs/>
          <w:color w:val="156082" w:themeColor="accent1"/>
        </w:rPr>
      </w:pPr>
      <w:r w:rsidRPr="004F38BE">
        <w:rPr>
          <w:rFonts w:ascii="Times New Roman" w:hAnsi="Times New Roman" w:cs="Times New Roman"/>
          <w:b/>
          <w:bCs/>
          <w:color w:val="156082" w:themeColor="accent1"/>
        </w:rPr>
        <w:t xml:space="preserve">Phase 3: Growth and Experimentation - Weeks 7-13 </w:t>
      </w:r>
    </w:p>
    <w:p w14:paraId="7DF17AB0" w14:textId="7D11E5DD" w:rsidR="004F38BE" w:rsidRDefault="00820751" w:rsidP="00820751">
      <w:pPr>
        <w:spacing w:line="480" w:lineRule="auto"/>
        <w:rPr>
          <w:rFonts w:ascii="Times New Roman" w:hAnsi="Times New Roman" w:cs="Times New Roman"/>
        </w:rPr>
      </w:pPr>
      <w:r w:rsidRPr="00820751">
        <w:rPr>
          <w:rFonts w:ascii="Times New Roman" w:hAnsi="Times New Roman" w:cs="Times New Roman"/>
        </w:rPr>
        <w:t xml:space="preserve">The campaign will be promoted in the places that show the best performance and among the target groups engaged in the </w:t>
      </w:r>
      <w:r w:rsidR="004F38BE" w:rsidRPr="00820751">
        <w:rPr>
          <w:rFonts w:ascii="Times New Roman" w:hAnsi="Times New Roman" w:cs="Times New Roman"/>
        </w:rPr>
        <w:t>geographical</w:t>
      </w:r>
      <w:r w:rsidRPr="00820751">
        <w:rPr>
          <w:rFonts w:ascii="Times New Roman" w:hAnsi="Times New Roman" w:cs="Times New Roman"/>
        </w:rPr>
        <w:t xml:space="preserve"> market. </w:t>
      </w:r>
    </w:p>
    <w:p w14:paraId="2B76720E" w14:textId="1E1A9C78" w:rsidR="00820751" w:rsidRPr="004F38BE" w:rsidRDefault="00820751" w:rsidP="00820751">
      <w:pPr>
        <w:spacing w:line="480" w:lineRule="auto"/>
        <w:rPr>
          <w:rFonts w:ascii="Times New Roman" w:hAnsi="Times New Roman" w:cs="Times New Roman"/>
          <w:b/>
          <w:bCs/>
          <w:color w:val="156082" w:themeColor="accent1"/>
        </w:rPr>
      </w:pPr>
      <w:r w:rsidRPr="004F38BE">
        <w:rPr>
          <w:rFonts w:ascii="Times New Roman" w:hAnsi="Times New Roman" w:cs="Times New Roman"/>
          <w:b/>
          <w:bCs/>
          <w:color w:val="156082" w:themeColor="accent1"/>
        </w:rPr>
        <w:lastRenderedPageBreak/>
        <w:t xml:space="preserve">Phase 4: Support and Analysis - Weeks 14-16 </w:t>
      </w:r>
    </w:p>
    <w:p w14:paraId="43C2CF2A" w14:textId="2ADD87A6" w:rsidR="00820751" w:rsidRPr="00820751" w:rsidRDefault="004F38BE" w:rsidP="00820751">
      <w:pPr>
        <w:spacing w:line="480" w:lineRule="auto"/>
        <w:rPr>
          <w:rFonts w:ascii="Times New Roman" w:hAnsi="Times New Roman" w:cs="Times New Roman"/>
        </w:rPr>
      </w:pPr>
      <w:r>
        <w:rPr>
          <w:rFonts w:ascii="Times New Roman" w:hAnsi="Times New Roman" w:cs="Times New Roman"/>
        </w:rPr>
        <w:t>The</w:t>
      </w:r>
      <w:r w:rsidR="00820751" w:rsidRPr="00820751">
        <w:rPr>
          <w:rFonts w:ascii="Times New Roman" w:hAnsi="Times New Roman" w:cs="Times New Roman"/>
        </w:rPr>
        <w:t xml:space="preserve"> focus </w:t>
      </w:r>
      <w:r>
        <w:rPr>
          <w:rFonts w:ascii="Times New Roman" w:hAnsi="Times New Roman" w:cs="Times New Roman"/>
        </w:rPr>
        <w:t xml:space="preserve">will be </w:t>
      </w:r>
      <w:r w:rsidR="00820751" w:rsidRPr="00820751">
        <w:rPr>
          <w:rFonts w:ascii="Times New Roman" w:hAnsi="Times New Roman" w:cs="Times New Roman"/>
        </w:rPr>
        <w:t>on the retention of clients at this stage including their purchasing activity, recommendations to friends, surveys of customers as well as analysis of the campaign.</w:t>
      </w:r>
    </w:p>
    <w:p w14:paraId="3E8A1CEE" w14:textId="79C06C51" w:rsidR="00820751" w:rsidRPr="00820751" w:rsidRDefault="00820751" w:rsidP="00820751">
      <w:pPr>
        <w:spacing w:line="480" w:lineRule="auto"/>
        <w:rPr>
          <w:rFonts w:ascii="Times New Roman" w:hAnsi="Times New Roman" w:cs="Times New Roman"/>
        </w:rPr>
      </w:pPr>
      <w:r w:rsidRPr="00820751">
        <w:rPr>
          <w:rFonts w:ascii="Times New Roman" w:hAnsi="Times New Roman" w:cs="Times New Roman"/>
        </w:rPr>
        <w:t xml:space="preserve">Digital adaptation in the company is successful when technology, the level of preparedness of the organization, and the external market situation are </w:t>
      </w:r>
      <w:r w:rsidR="004F38BE" w:rsidRPr="00820751">
        <w:rPr>
          <w:rFonts w:ascii="Times New Roman" w:hAnsi="Times New Roman" w:cs="Times New Roman"/>
        </w:rPr>
        <w:t>considered</w:t>
      </w:r>
      <w:r w:rsidRPr="00820751">
        <w:rPr>
          <w:rFonts w:ascii="Times New Roman" w:hAnsi="Times New Roman" w:cs="Times New Roman"/>
        </w:rPr>
        <w:t xml:space="preserve"> together (May et al., 2025). KFC </w:t>
      </w:r>
      <w:r w:rsidR="004F38BE" w:rsidRPr="00820751">
        <w:rPr>
          <w:rFonts w:ascii="Times New Roman" w:hAnsi="Times New Roman" w:cs="Times New Roman"/>
        </w:rPr>
        <w:t>must</w:t>
      </w:r>
      <w:r w:rsidRPr="00820751">
        <w:rPr>
          <w:rFonts w:ascii="Times New Roman" w:hAnsi="Times New Roman" w:cs="Times New Roman"/>
        </w:rPr>
        <w:t xml:space="preserve"> make its restaurants </w:t>
      </w:r>
      <w:r w:rsidR="004F38BE" w:rsidRPr="00820751">
        <w:rPr>
          <w:rFonts w:ascii="Times New Roman" w:hAnsi="Times New Roman" w:cs="Times New Roman"/>
        </w:rPr>
        <w:t>ready and</w:t>
      </w:r>
      <w:r w:rsidRPr="00820751">
        <w:rPr>
          <w:rFonts w:ascii="Times New Roman" w:hAnsi="Times New Roman" w:cs="Times New Roman"/>
        </w:rPr>
        <w:t xml:space="preserve"> prepare its service and digital departments before implementing campaigns and engaging customers with intensified promotion. </w:t>
      </w:r>
    </w:p>
    <w:p w14:paraId="22F69C75" w14:textId="483778A7" w:rsidR="00820751" w:rsidRPr="004F38BE" w:rsidRDefault="00820751" w:rsidP="00820751">
      <w:pPr>
        <w:spacing w:line="480" w:lineRule="auto"/>
        <w:rPr>
          <w:rFonts w:ascii="Times New Roman" w:hAnsi="Times New Roman" w:cs="Times New Roman"/>
          <w:b/>
          <w:bCs/>
          <w:color w:val="156082" w:themeColor="accent1"/>
        </w:rPr>
      </w:pPr>
      <w:r w:rsidRPr="004F38BE">
        <w:rPr>
          <w:rFonts w:ascii="Times New Roman" w:hAnsi="Times New Roman" w:cs="Times New Roman"/>
          <w:b/>
          <w:bCs/>
          <w:color w:val="156082" w:themeColor="accent1"/>
        </w:rPr>
        <w:t>Evaluation and Optimi</w:t>
      </w:r>
      <w:r w:rsidR="004F38BE">
        <w:rPr>
          <w:rFonts w:ascii="Times New Roman" w:hAnsi="Times New Roman" w:cs="Times New Roman"/>
          <w:b/>
          <w:bCs/>
          <w:color w:val="156082" w:themeColor="accent1"/>
        </w:rPr>
        <w:t>s</w:t>
      </w:r>
      <w:r w:rsidRPr="004F38BE">
        <w:rPr>
          <w:rFonts w:ascii="Times New Roman" w:hAnsi="Times New Roman" w:cs="Times New Roman"/>
          <w:b/>
          <w:bCs/>
          <w:color w:val="156082" w:themeColor="accent1"/>
        </w:rPr>
        <w:t xml:space="preserve">ation </w:t>
      </w:r>
    </w:p>
    <w:p w14:paraId="3E13BE74" w14:textId="131C6F72" w:rsidR="00820751" w:rsidRPr="00820751" w:rsidRDefault="00820751" w:rsidP="00820751">
      <w:pPr>
        <w:spacing w:line="480" w:lineRule="auto"/>
        <w:rPr>
          <w:rFonts w:ascii="Times New Roman" w:hAnsi="Times New Roman" w:cs="Times New Roman"/>
        </w:rPr>
      </w:pPr>
      <w:r w:rsidRPr="00820751">
        <w:rPr>
          <w:rFonts w:ascii="Times New Roman" w:hAnsi="Times New Roman" w:cs="Times New Roman"/>
        </w:rPr>
        <w:t xml:space="preserve">Evaluation of the campaign will cover each single step of the customer journey starting from the level of Awareness. The indicators of awareness should include unique reach, views of live streaming, video watches till the end, and searches for the campaign. </w:t>
      </w:r>
    </w:p>
    <w:p w14:paraId="03C496B9" w14:textId="0E49332F" w:rsidR="00820751" w:rsidRPr="00820751" w:rsidRDefault="00820751" w:rsidP="00820751">
      <w:pPr>
        <w:spacing w:line="480" w:lineRule="auto"/>
        <w:rPr>
          <w:rFonts w:ascii="Times New Roman" w:hAnsi="Times New Roman" w:cs="Times New Roman"/>
        </w:rPr>
      </w:pPr>
      <w:r w:rsidRPr="00820751">
        <w:rPr>
          <w:rFonts w:ascii="Times New Roman" w:hAnsi="Times New Roman" w:cs="Times New Roman"/>
        </w:rPr>
        <w:t xml:space="preserve">The evaluation of the campaign should also </w:t>
      </w:r>
      <w:r w:rsidR="004F38BE" w:rsidRPr="00820751">
        <w:rPr>
          <w:rFonts w:ascii="Times New Roman" w:hAnsi="Times New Roman" w:cs="Times New Roman"/>
        </w:rPr>
        <w:t>consider</w:t>
      </w:r>
      <w:r w:rsidRPr="00820751">
        <w:rPr>
          <w:rFonts w:ascii="Times New Roman" w:hAnsi="Times New Roman" w:cs="Times New Roman"/>
        </w:rPr>
        <w:t xml:space="preserve"> the level of Engagement of the audience which can be evaluated with the help of creator code utili</w:t>
      </w:r>
      <w:r w:rsidR="004F38BE">
        <w:rPr>
          <w:rFonts w:ascii="Times New Roman" w:hAnsi="Times New Roman" w:cs="Times New Roman"/>
        </w:rPr>
        <w:t>s</w:t>
      </w:r>
      <w:r w:rsidRPr="00820751">
        <w:rPr>
          <w:rFonts w:ascii="Times New Roman" w:hAnsi="Times New Roman" w:cs="Times New Roman"/>
        </w:rPr>
        <w:t xml:space="preserve">ation, links sharing, participation in the community, and activity on the campaign webpage. </w:t>
      </w:r>
    </w:p>
    <w:p w14:paraId="7B074C78" w14:textId="4D0D7260" w:rsidR="00820751" w:rsidRPr="00820751" w:rsidRDefault="00820751" w:rsidP="00820751">
      <w:pPr>
        <w:spacing w:line="480" w:lineRule="auto"/>
        <w:rPr>
          <w:rFonts w:ascii="Times New Roman" w:hAnsi="Times New Roman" w:cs="Times New Roman"/>
        </w:rPr>
      </w:pPr>
      <w:r w:rsidRPr="00820751">
        <w:rPr>
          <w:rFonts w:ascii="Times New Roman" w:hAnsi="Times New Roman" w:cs="Times New Roman"/>
        </w:rPr>
        <w:t xml:space="preserve">Conversion KPIs include number of new customers reached, number of orders of the group, previously uploaded baskets of the clients, and average order </w:t>
      </w:r>
      <w:r w:rsidR="004F38BE" w:rsidRPr="00820751">
        <w:rPr>
          <w:rFonts w:ascii="Times New Roman" w:hAnsi="Times New Roman" w:cs="Times New Roman"/>
        </w:rPr>
        <w:t>amount. The</w:t>
      </w:r>
      <w:r w:rsidRPr="00820751">
        <w:rPr>
          <w:rFonts w:ascii="Times New Roman" w:hAnsi="Times New Roman" w:cs="Times New Roman"/>
        </w:rPr>
        <w:t xml:space="preserve"> retention strategy will evaluate customers based on their second purchase within six weeks and revenue generated by acquired customers.</w:t>
      </w:r>
    </w:p>
    <w:p w14:paraId="5C5E3CA7" w14:textId="2FC2B186" w:rsidR="00820751" w:rsidRPr="00820751" w:rsidRDefault="00820751" w:rsidP="00820751">
      <w:pPr>
        <w:spacing w:line="480" w:lineRule="auto"/>
        <w:rPr>
          <w:rFonts w:ascii="Times New Roman" w:hAnsi="Times New Roman" w:cs="Times New Roman"/>
        </w:rPr>
      </w:pPr>
      <w:r w:rsidRPr="00820751">
        <w:rPr>
          <w:rFonts w:ascii="Times New Roman" w:hAnsi="Times New Roman" w:cs="Times New Roman"/>
        </w:rPr>
        <w:t xml:space="preserve">An overall control center would compare results between locations, creators, community partners, channels, and size of groups. </w:t>
      </w:r>
      <w:r w:rsidR="004F38BE">
        <w:rPr>
          <w:rFonts w:ascii="Times New Roman" w:hAnsi="Times New Roman" w:cs="Times New Roman"/>
        </w:rPr>
        <w:t xml:space="preserve"> </w:t>
      </w:r>
      <w:r w:rsidRPr="00820751">
        <w:rPr>
          <w:rFonts w:ascii="Times New Roman" w:hAnsi="Times New Roman" w:cs="Times New Roman"/>
        </w:rPr>
        <w:t xml:space="preserve">Digital marketing plans are more effective when </w:t>
      </w:r>
      <w:r w:rsidRPr="00820751">
        <w:rPr>
          <w:rFonts w:ascii="Times New Roman" w:hAnsi="Times New Roman" w:cs="Times New Roman"/>
        </w:rPr>
        <w:lastRenderedPageBreak/>
        <w:t>organi</w:t>
      </w:r>
      <w:r w:rsidR="004F38BE">
        <w:rPr>
          <w:rFonts w:ascii="Times New Roman" w:hAnsi="Times New Roman" w:cs="Times New Roman"/>
        </w:rPr>
        <w:t>s</w:t>
      </w:r>
      <w:r w:rsidRPr="00820751">
        <w:rPr>
          <w:rFonts w:ascii="Times New Roman" w:hAnsi="Times New Roman" w:cs="Times New Roman"/>
        </w:rPr>
        <w:t xml:space="preserve">ations can interpret data and </w:t>
      </w:r>
      <w:r w:rsidR="004F38BE" w:rsidRPr="00820751">
        <w:rPr>
          <w:rFonts w:ascii="Times New Roman" w:hAnsi="Times New Roman" w:cs="Times New Roman"/>
        </w:rPr>
        <w:t>activate them</w:t>
      </w:r>
      <w:r w:rsidRPr="00820751">
        <w:rPr>
          <w:rFonts w:ascii="Times New Roman" w:hAnsi="Times New Roman" w:cs="Times New Roman"/>
        </w:rPr>
        <w:t xml:space="preserve"> quickly. The campaign would include locations where KFC runs regular promotions but does not activate the Squad Sessions. </w:t>
      </w:r>
    </w:p>
    <w:p w14:paraId="7531F476" w14:textId="298D120C" w:rsidR="00820751" w:rsidRPr="004F38BE" w:rsidRDefault="00820751" w:rsidP="00820751">
      <w:pPr>
        <w:spacing w:line="480" w:lineRule="auto"/>
        <w:rPr>
          <w:rFonts w:ascii="Times New Roman" w:hAnsi="Times New Roman" w:cs="Times New Roman"/>
          <w:b/>
          <w:bCs/>
          <w:color w:val="156082" w:themeColor="accent1"/>
        </w:rPr>
      </w:pPr>
      <w:r w:rsidRPr="004F38BE">
        <w:rPr>
          <w:rFonts w:ascii="Times New Roman" w:hAnsi="Times New Roman" w:cs="Times New Roman"/>
          <w:b/>
          <w:bCs/>
          <w:color w:val="156082" w:themeColor="accent1"/>
        </w:rPr>
        <w:t>Responsible marketing and risk management</w:t>
      </w:r>
    </w:p>
    <w:p w14:paraId="187C53AC" w14:textId="77777777" w:rsidR="00820751" w:rsidRPr="0074378F" w:rsidRDefault="00820751" w:rsidP="0074378F">
      <w:pPr>
        <w:pStyle w:val="ListParagraph"/>
        <w:numPr>
          <w:ilvl w:val="0"/>
          <w:numId w:val="5"/>
        </w:numPr>
        <w:spacing w:line="480" w:lineRule="auto"/>
        <w:rPr>
          <w:rFonts w:ascii="Times New Roman" w:hAnsi="Times New Roman" w:cs="Times New Roman"/>
        </w:rPr>
      </w:pPr>
      <w:r w:rsidRPr="0074378F">
        <w:rPr>
          <w:rFonts w:ascii="Times New Roman" w:hAnsi="Times New Roman" w:cs="Times New Roman"/>
        </w:rPr>
        <w:t xml:space="preserve">KFC should avoid making false claims about availability and delivery of its products. </w:t>
      </w:r>
    </w:p>
    <w:p w14:paraId="74A2AA40" w14:textId="77777777" w:rsidR="00820751" w:rsidRPr="0074378F" w:rsidRDefault="00820751" w:rsidP="0074378F">
      <w:pPr>
        <w:pStyle w:val="ListParagraph"/>
        <w:numPr>
          <w:ilvl w:val="0"/>
          <w:numId w:val="5"/>
        </w:numPr>
        <w:spacing w:line="480" w:lineRule="auto"/>
        <w:rPr>
          <w:rFonts w:ascii="Times New Roman" w:hAnsi="Times New Roman" w:cs="Times New Roman"/>
        </w:rPr>
      </w:pPr>
      <w:r w:rsidRPr="0074378F">
        <w:rPr>
          <w:rFonts w:ascii="Times New Roman" w:hAnsi="Times New Roman" w:cs="Times New Roman"/>
        </w:rPr>
        <w:t xml:space="preserve">All advertising materials should state at the bottom that prices, products, and ordering options may differ by location. </w:t>
      </w:r>
    </w:p>
    <w:p w14:paraId="1F6A3F01" w14:textId="77777777" w:rsidR="00820751" w:rsidRPr="0074378F" w:rsidRDefault="00820751" w:rsidP="0074378F">
      <w:pPr>
        <w:pStyle w:val="ListParagraph"/>
        <w:numPr>
          <w:ilvl w:val="0"/>
          <w:numId w:val="5"/>
        </w:numPr>
        <w:spacing w:line="480" w:lineRule="auto"/>
        <w:rPr>
          <w:rFonts w:ascii="Times New Roman" w:hAnsi="Times New Roman" w:cs="Times New Roman"/>
        </w:rPr>
      </w:pPr>
      <w:r w:rsidRPr="0074378F">
        <w:rPr>
          <w:rFonts w:ascii="Times New Roman" w:hAnsi="Times New Roman" w:cs="Times New Roman"/>
        </w:rPr>
        <w:t>The campaign should communicate minimally and clearly. An effective marketing plan should include responsible business practices and transparent reporting.</w:t>
      </w:r>
    </w:p>
    <w:p w14:paraId="49FFD69D" w14:textId="77777777" w:rsidR="00820751" w:rsidRPr="0074378F" w:rsidRDefault="00820751" w:rsidP="0074378F">
      <w:pPr>
        <w:pStyle w:val="ListParagraph"/>
        <w:numPr>
          <w:ilvl w:val="0"/>
          <w:numId w:val="5"/>
        </w:numPr>
        <w:spacing w:line="480" w:lineRule="auto"/>
        <w:rPr>
          <w:rFonts w:ascii="Times New Roman" w:hAnsi="Times New Roman" w:cs="Times New Roman"/>
        </w:rPr>
      </w:pPr>
      <w:r w:rsidRPr="0074378F">
        <w:rPr>
          <w:rFonts w:ascii="Times New Roman" w:hAnsi="Times New Roman" w:cs="Times New Roman"/>
        </w:rPr>
        <w:t xml:space="preserve">Environmental aspects should include consolidation of group orders, disposal instructions, and lack of excess promotional materials. </w:t>
      </w:r>
    </w:p>
    <w:p w14:paraId="76D92949" w14:textId="77777777" w:rsidR="00820751" w:rsidRPr="0074378F" w:rsidRDefault="00820751" w:rsidP="0074378F">
      <w:pPr>
        <w:pStyle w:val="ListParagraph"/>
        <w:numPr>
          <w:ilvl w:val="0"/>
          <w:numId w:val="5"/>
        </w:numPr>
        <w:spacing w:line="480" w:lineRule="auto"/>
        <w:rPr>
          <w:rFonts w:ascii="Times New Roman" w:hAnsi="Times New Roman" w:cs="Times New Roman"/>
        </w:rPr>
      </w:pPr>
      <w:r w:rsidRPr="0074378F">
        <w:rPr>
          <w:rFonts w:ascii="Times New Roman" w:hAnsi="Times New Roman" w:cs="Times New Roman"/>
        </w:rPr>
        <w:t>Sustainable and responsible value chains should include companies' consideration of materials and other impacts of their operations.</w:t>
      </w:r>
    </w:p>
    <w:p w14:paraId="0411D713" w14:textId="77777777" w:rsidR="00820751" w:rsidRPr="0074378F" w:rsidRDefault="00820751" w:rsidP="0074378F">
      <w:pPr>
        <w:pStyle w:val="ListParagraph"/>
        <w:numPr>
          <w:ilvl w:val="0"/>
          <w:numId w:val="5"/>
        </w:numPr>
        <w:spacing w:line="480" w:lineRule="auto"/>
        <w:rPr>
          <w:rFonts w:ascii="Times New Roman" w:hAnsi="Times New Roman" w:cs="Times New Roman"/>
        </w:rPr>
      </w:pPr>
      <w:r w:rsidRPr="0074378F">
        <w:rPr>
          <w:rFonts w:ascii="Times New Roman" w:hAnsi="Times New Roman" w:cs="Times New Roman"/>
        </w:rPr>
        <w:t xml:space="preserve">Responsible marketing requires the marketing claims and the actual activities of the company to match. </w:t>
      </w:r>
    </w:p>
    <w:p w14:paraId="3B74A9A0" w14:textId="77777777" w:rsidR="00820751" w:rsidRPr="0074378F" w:rsidRDefault="00820751" w:rsidP="0074378F">
      <w:pPr>
        <w:pStyle w:val="ListParagraph"/>
        <w:numPr>
          <w:ilvl w:val="0"/>
          <w:numId w:val="5"/>
        </w:numPr>
        <w:spacing w:line="480" w:lineRule="auto"/>
        <w:rPr>
          <w:rFonts w:ascii="Times New Roman" w:hAnsi="Times New Roman" w:cs="Times New Roman"/>
        </w:rPr>
      </w:pPr>
      <w:r w:rsidRPr="0074378F">
        <w:rPr>
          <w:rFonts w:ascii="Times New Roman" w:hAnsi="Times New Roman" w:cs="Times New Roman"/>
        </w:rPr>
        <w:t xml:space="preserve">Campaigns’ environmental and sustainability strategies are more credible if they are backed by real innovations rather than just marketing words. </w:t>
      </w:r>
    </w:p>
    <w:p w14:paraId="059C4209" w14:textId="77777777" w:rsidR="00820751" w:rsidRPr="0074378F" w:rsidRDefault="00820751" w:rsidP="0074378F">
      <w:pPr>
        <w:pStyle w:val="ListParagraph"/>
        <w:numPr>
          <w:ilvl w:val="0"/>
          <w:numId w:val="5"/>
        </w:numPr>
        <w:spacing w:line="480" w:lineRule="auto"/>
        <w:rPr>
          <w:rFonts w:ascii="Times New Roman" w:hAnsi="Times New Roman" w:cs="Times New Roman"/>
        </w:rPr>
      </w:pPr>
      <w:r w:rsidRPr="0074378F">
        <w:rPr>
          <w:rFonts w:ascii="Times New Roman" w:hAnsi="Times New Roman" w:cs="Times New Roman"/>
        </w:rPr>
        <w:t>KFC should monitor complaints, comments about packaging, and concerns from partners while the campaign is implemented.</w:t>
      </w:r>
    </w:p>
    <w:p w14:paraId="569DFDC1" w14:textId="77777777" w:rsidR="00820751" w:rsidRPr="0074378F" w:rsidRDefault="00820751" w:rsidP="0074378F">
      <w:pPr>
        <w:pStyle w:val="ListParagraph"/>
        <w:numPr>
          <w:ilvl w:val="0"/>
          <w:numId w:val="5"/>
        </w:numPr>
        <w:spacing w:line="480" w:lineRule="auto"/>
        <w:rPr>
          <w:rFonts w:ascii="Times New Roman" w:hAnsi="Times New Roman" w:cs="Times New Roman"/>
        </w:rPr>
      </w:pPr>
      <w:r w:rsidRPr="0074378F">
        <w:rPr>
          <w:rFonts w:ascii="Times New Roman" w:hAnsi="Times New Roman" w:cs="Times New Roman"/>
        </w:rPr>
        <w:t xml:space="preserve">ESG performance should be regarded as a part of corporate decision-making. </w:t>
      </w:r>
    </w:p>
    <w:p w14:paraId="061CAE95" w14:textId="2301D2FF" w:rsidR="00820751" w:rsidRPr="0074378F" w:rsidRDefault="00820751" w:rsidP="00820751">
      <w:pPr>
        <w:spacing w:line="480" w:lineRule="auto"/>
        <w:rPr>
          <w:rFonts w:ascii="Times New Roman" w:hAnsi="Times New Roman" w:cs="Times New Roman"/>
          <w:b/>
          <w:bCs/>
          <w:color w:val="156082" w:themeColor="accent1"/>
        </w:rPr>
      </w:pPr>
      <w:r w:rsidRPr="0074378F">
        <w:rPr>
          <w:rFonts w:ascii="Times New Roman" w:hAnsi="Times New Roman" w:cs="Times New Roman"/>
          <w:b/>
          <w:bCs/>
          <w:color w:val="156082" w:themeColor="accent1"/>
        </w:rPr>
        <w:t>Conclusion</w:t>
      </w:r>
    </w:p>
    <w:p w14:paraId="48EA5EFF" w14:textId="75A6DCC5" w:rsidR="00325E28" w:rsidRDefault="0074378F" w:rsidP="00820751">
      <w:pPr>
        <w:spacing w:line="480" w:lineRule="auto"/>
        <w:rPr>
          <w:rFonts w:ascii="Times New Roman" w:hAnsi="Times New Roman" w:cs="Times New Roman"/>
        </w:rPr>
      </w:pPr>
      <w:r w:rsidRPr="0074378F">
        <w:rPr>
          <w:rFonts w:ascii="Times New Roman" w:hAnsi="Times New Roman" w:cs="Times New Roman"/>
        </w:rPr>
        <w:t xml:space="preserve">KFC Squad Sessions presents a unique way to approach social gaming by using group meal offerings in combination with KFC's online ordering system. The campaign is different from </w:t>
      </w:r>
      <w:r w:rsidRPr="0074378F">
        <w:rPr>
          <w:rFonts w:ascii="Times New Roman" w:hAnsi="Times New Roman" w:cs="Times New Roman"/>
        </w:rPr>
        <w:lastRenderedPageBreak/>
        <w:t xml:space="preserve">conventional fast-food advertising because of its constant customer support throughout the entire process of planning a gaming event and ordering food. Over a period of 16 weeks, the project attempts to unite the three components of gaming content creators, partnerships with gaming communities, and social video marketing </w:t>
      </w:r>
      <w:r w:rsidRPr="0074378F">
        <w:rPr>
          <w:rFonts w:ascii="Times New Roman" w:hAnsi="Times New Roman" w:cs="Times New Roman"/>
        </w:rPr>
        <w:t>to</w:t>
      </w:r>
      <w:r w:rsidRPr="0074378F">
        <w:rPr>
          <w:rFonts w:ascii="Times New Roman" w:hAnsi="Times New Roman" w:cs="Times New Roman"/>
        </w:rPr>
        <w:t xml:space="preserve"> win new clients, improve average check, stimulate repeat purchases, foster loyalty of customers and achieve good profit.</w:t>
      </w:r>
    </w:p>
    <w:p w14:paraId="1CE95674" w14:textId="77777777" w:rsidR="0074378F" w:rsidRDefault="0074378F" w:rsidP="00820751">
      <w:pPr>
        <w:spacing w:line="480" w:lineRule="auto"/>
        <w:rPr>
          <w:rFonts w:ascii="Times New Roman" w:hAnsi="Times New Roman" w:cs="Times New Roman"/>
        </w:rPr>
      </w:pPr>
    </w:p>
    <w:p w14:paraId="0DA1CAFA" w14:textId="77777777" w:rsidR="0074378F" w:rsidRDefault="0074378F" w:rsidP="00820751">
      <w:pPr>
        <w:spacing w:line="480" w:lineRule="auto"/>
        <w:rPr>
          <w:rFonts w:ascii="Times New Roman" w:hAnsi="Times New Roman" w:cs="Times New Roman"/>
        </w:rPr>
      </w:pPr>
    </w:p>
    <w:p w14:paraId="79A1D429" w14:textId="77777777" w:rsidR="0074378F" w:rsidRDefault="0074378F" w:rsidP="00820751">
      <w:pPr>
        <w:spacing w:line="480" w:lineRule="auto"/>
        <w:rPr>
          <w:rFonts w:ascii="Times New Roman" w:hAnsi="Times New Roman" w:cs="Times New Roman"/>
        </w:rPr>
      </w:pPr>
    </w:p>
    <w:p w14:paraId="6D9ADB50" w14:textId="77777777" w:rsidR="0074378F" w:rsidRDefault="0074378F" w:rsidP="00820751">
      <w:pPr>
        <w:spacing w:line="480" w:lineRule="auto"/>
        <w:rPr>
          <w:rFonts w:ascii="Times New Roman" w:hAnsi="Times New Roman" w:cs="Times New Roman"/>
        </w:rPr>
      </w:pPr>
    </w:p>
    <w:p w14:paraId="6DBC1884" w14:textId="77777777" w:rsidR="0074378F" w:rsidRDefault="0074378F" w:rsidP="00820751">
      <w:pPr>
        <w:spacing w:line="480" w:lineRule="auto"/>
        <w:rPr>
          <w:rFonts w:ascii="Times New Roman" w:hAnsi="Times New Roman" w:cs="Times New Roman"/>
        </w:rPr>
      </w:pPr>
    </w:p>
    <w:p w14:paraId="41BEF41B" w14:textId="77777777" w:rsidR="0074378F" w:rsidRDefault="0074378F" w:rsidP="00820751">
      <w:pPr>
        <w:spacing w:line="480" w:lineRule="auto"/>
        <w:rPr>
          <w:rFonts w:ascii="Times New Roman" w:hAnsi="Times New Roman" w:cs="Times New Roman"/>
        </w:rPr>
      </w:pPr>
    </w:p>
    <w:p w14:paraId="1447BA49" w14:textId="77777777" w:rsidR="0074378F" w:rsidRDefault="0074378F" w:rsidP="00820751">
      <w:pPr>
        <w:spacing w:line="480" w:lineRule="auto"/>
        <w:rPr>
          <w:rFonts w:ascii="Times New Roman" w:hAnsi="Times New Roman" w:cs="Times New Roman"/>
        </w:rPr>
      </w:pPr>
    </w:p>
    <w:p w14:paraId="1D6D147D" w14:textId="77777777" w:rsidR="0074378F" w:rsidRDefault="0074378F" w:rsidP="00820751">
      <w:pPr>
        <w:spacing w:line="480" w:lineRule="auto"/>
        <w:rPr>
          <w:rFonts w:ascii="Times New Roman" w:hAnsi="Times New Roman" w:cs="Times New Roman"/>
        </w:rPr>
      </w:pPr>
    </w:p>
    <w:p w14:paraId="3252F23A" w14:textId="77777777" w:rsidR="0074378F" w:rsidRDefault="0074378F" w:rsidP="00820751">
      <w:pPr>
        <w:spacing w:line="480" w:lineRule="auto"/>
        <w:rPr>
          <w:rFonts w:ascii="Times New Roman" w:hAnsi="Times New Roman" w:cs="Times New Roman"/>
        </w:rPr>
      </w:pPr>
    </w:p>
    <w:p w14:paraId="717429E2" w14:textId="77777777" w:rsidR="0074378F" w:rsidRDefault="0074378F" w:rsidP="00820751">
      <w:pPr>
        <w:spacing w:line="480" w:lineRule="auto"/>
        <w:rPr>
          <w:rFonts w:ascii="Times New Roman" w:hAnsi="Times New Roman" w:cs="Times New Roman"/>
        </w:rPr>
      </w:pPr>
    </w:p>
    <w:p w14:paraId="5D305D38" w14:textId="77777777" w:rsidR="0074378F" w:rsidRDefault="0074378F" w:rsidP="00820751">
      <w:pPr>
        <w:spacing w:line="480" w:lineRule="auto"/>
        <w:rPr>
          <w:rFonts w:ascii="Times New Roman" w:hAnsi="Times New Roman" w:cs="Times New Roman"/>
        </w:rPr>
      </w:pPr>
    </w:p>
    <w:p w14:paraId="5F1F5F86" w14:textId="77777777" w:rsidR="0074378F" w:rsidRDefault="0074378F" w:rsidP="00820751">
      <w:pPr>
        <w:spacing w:line="480" w:lineRule="auto"/>
        <w:rPr>
          <w:rFonts w:ascii="Times New Roman" w:hAnsi="Times New Roman" w:cs="Times New Roman"/>
        </w:rPr>
      </w:pPr>
    </w:p>
    <w:p w14:paraId="16858695" w14:textId="77777777" w:rsidR="0074378F" w:rsidRDefault="0074378F" w:rsidP="00820751">
      <w:pPr>
        <w:spacing w:line="480" w:lineRule="auto"/>
        <w:rPr>
          <w:rFonts w:ascii="Times New Roman" w:hAnsi="Times New Roman" w:cs="Times New Roman"/>
        </w:rPr>
      </w:pPr>
    </w:p>
    <w:p w14:paraId="6727676B" w14:textId="77777777" w:rsidR="0074378F" w:rsidRDefault="0074378F" w:rsidP="00820751">
      <w:pPr>
        <w:spacing w:line="480" w:lineRule="auto"/>
        <w:rPr>
          <w:rFonts w:ascii="Times New Roman" w:hAnsi="Times New Roman" w:cs="Times New Roman"/>
        </w:rPr>
      </w:pPr>
    </w:p>
    <w:p w14:paraId="2E4C5859" w14:textId="7A11E9FF" w:rsidR="0074378F" w:rsidRPr="0074378F" w:rsidRDefault="0074378F" w:rsidP="00820751">
      <w:pPr>
        <w:spacing w:line="480" w:lineRule="auto"/>
        <w:rPr>
          <w:rFonts w:ascii="Times New Roman" w:hAnsi="Times New Roman" w:cs="Times New Roman"/>
          <w:b/>
          <w:bCs/>
          <w:color w:val="156082" w:themeColor="accent1"/>
        </w:rPr>
      </w:pPr>
      <w:r w:rsidRPr="0074378F">
        <w:rPr>
          <w:rFonts w:ascii="Times New Roman" w:hAnsi="Times New Roman" w:cs="Times New Roman"/>
          <w:b/>
          <w:bCs/>
          <w:color w:val="156082" w:themeColor="accent1"/>
        </w:rPr>
        <w:lastRenderedPageBreak/>
        <w:t>References list</w:t>
      </w:r>
    </w:p>
    <w:p w14:paraId="52B1B83B" w14:textId="77777777" w:rsidR="0074378F" w:rsidRPr="0074378F" w:rsidRDefault="0074378F" w:rsidP="0074378F">
      <w:pPr>
        <w:spacing w:line="480" w:lineRule="auto"/>
        <w:rPr>
          <w:rFonts w:ascii="Times New Roman" w:hAnsi="Times New Roman" w:cs="Times New Roman"/>
        </w:rPr>
      </w:pPr>
      <w:r w:rsidRPr="0074378F">
        <w:rPr>
          <w:rFonts w:ascii="Times New Roman" w:hAnsi="Times New Roman" w:cs="Times New Roman"/>
        </w:rPr>
        <w:t xml:space="preserve">Bisen, G. K., Ashraf, S., Yadav, P., &amp; Tripathi, V. V. R. (2026). Exploring the digital marketing strategies that drive business performance: A focus on technological capabilities as a mediator. </w:t>
      </w:r>
      <w:r w:rsidRPr="0074378F">
        <w:rPr>
          <w:rFonts w:ascii="Times New Roman" w:hAnsi="Times New Roman" w:cs="Times New Roman"/>
          <w:i/>
          <w:iCs/>
        </w:rPr>
        <w:t>International Journal of Industrial and Systems Engineering, 52</w:t>
      </w:r>
      <w:r w:rsidRPr="0074378F">
        <w:rPr>
          <w:rFonts w:ascii="Times New Roman" w:hAnsi="Times New Roman" w:cs="Times New Roman"/>
        </w:rPr>
        <w:t>(2), 212–233.</w:t>
      </w:r>
    </w:p>
    <w:p w14:paraId="18350AD9" w14:textId="77777777" w:rsidR="0074378F" w:rsidRPr="0074378F" w:rsidRDefault="0074378F" w:rsidP="0074378F">
      <w:pPr>
        <w:spacing w:line="480" w:lineRule="auto"/>
        <w:rPr>
          <w:rFonts w:ascii="Times New Roman" w:hAnsi="Times New Roman" w:cs="Times New Roman"/>
        </w:rPr>
      </w:pPr>
      <w:r w:rsidRPr="0074378F">
        <w:rPr>
          <w:rFonts w:ascii="Times New Roman" w:hAnsi="Times New Roman" w:cs="Times New Roman"/>
        </w:rPr>
        <w:t xml:space="preserve">Bizhanova, K., Mamyrbekov, A., Umarov, I., </w:t>
      </w:r>
      <w:proofErr w:type="spellStart"/>
      <w:r w:rsidRPr="0074378F">
        <w:rPr>
          <w:rFonts w:ascii="Times New Roman" w:hAnsi="Times New Roman" w:cs="Times New Roman"/>
        </w:rPr>
        <w:t>Orazymbetova</w:t>
      </w:r>
      <w:proofErr w:type="spellEnd"/>
      <w:r w:rsidRPr="0074378F">
        <w:rPr>
          <w:rFonts w:ascii="Times New Roman" w:hAnsi="Times New Roman" w:cs="Times New Roman"/>
        </w:rPr>
        <w:t xml:space="preserve">, A., &amp; </w:t>
      </w:r>
      <w:proofErr w:type="spellStart"/>
      <w:r w:rsidRPr="0074378F">
        <w:rPr>
          <w:rFonts w:ascii="Times New Roman" w:hAnsi="Times New Roman" w:cs="Times New Roman"/>
        </w:rPr>
        <w:t>Khairullaeva</w:t>
      </w:r>
      <w:proofErr w:type="spellEnd"/>
      <w:r w:rsidRPr="0074378F">
        <w:rPr>
          <w:rFonts w:ascii="Times New Roman" w:hAnsi="Times New Roman" w:cs="Times New Roman"/>
        </w:rPr>
        <w:t xml:space="preserve">, A. (2019). Impact of digital marketing development on entrepreneurship. In </w:t>
      </w:r>
      <w:r w:rsidRPr="0074378F">
        <w:rPr>
          <w:rFonts w:ascii="Times New Roman" w:hAnsi="Times New Roman" w:cs="Times New Roman"/>
          <w:i/>
          <w:iCs/>
        </w:rPr>
        <w:t>E3S Web of Conferences</w:t>
      </w:r>
      <w:r w:rsidRPr="0074378F">
        <w:rPr>
          <w:rFonts w:ascii="Times New Roman" w:hAnsi="Times New Roman" w:cs="Times New Roman"/>
        </w:rPr>
        <w:t xml:space="preserve"> (Vol. 135, Article 04023). EDP Sciences.</w:t>
      </w:r>
    </w:p>
    <w:p w14:paraId="55018AA6" w14:textId="77777777" w:rsidR="0074378F" w:rsidRPr="0074378F" w:rsidRDefault="0074378F" w:rsidP="0074378F">
      <w:pPr>
        <w:spacing w:line="480" w:lineRule="auto"/>
        <w:rPr>
          <w:rFonts w:ascii="Times New Roman" w:hAnsi="Times New Roman" w:cs="Times New Roman"/>
        </w:rPr>
      </w:pPr>
      <w:r w:rsidRPr="0074378F">
        <w:rPr>
          <w:rFonts w:ascii="Times New Roman" w:hAnsi="Times New Roman" w:cs="Times New Roman"/>
        </w:rPr>
        <w:t xml:space="preserve">Christou, E., Giannopoulos, A., &amp; </w:t>
      </w:r>
      <w:proofErr w:type="spellStart"/>
      <w:r w:rsidRPr="0074378F">
        <w:rPr>
          <w:rFonts w:ascii="Times New Roman" w:hAnsi="Times New Roman" w:cs="Times New Roman"/>
        </w:rPr>
        <w:t>Simeli</w:t>
      </w:r>
      <w:proofErr w:type="spellEnd"/>
      <w:r w:rsidRPr="0074378F">
        <w:rPr>
          <w:rFonts w:ascii="Times New Roman" w:hAnsi="Times New Roman" w:cs="Times New Roman"/>
        </w:rPr>
        <w:t xml:space="preserve">, I. (2025). The evolution of digital tourism marketing: From hashtags to AI-immersive journeys in the metaverse era. </w:t>
      </w:r>
      <w:r w:rsidRPr="0074378F">
        <w:rPr>
          <w:rFonts w:ascii="Times New Roman" w:hAnsi="Times New Roman" w:cs="Times New Roman"/>
          <w:i/>
          <w:iCs/>
        </w:rPr>
        <w:t>Sustainability, 17</w:t>
      </w:r>
      <w:r w:rsidRPr="0074378F">
        <w:rPr>
          <w:rFonts w:ascii="Times New Roman" w:hAnsi="Times New Roman" w:cs="Times New Roman"/>
        </w:rPr>
        <w:t>(13), 6016.</w:t>
      </w:r>
    </w:p>
    <w:p w14:paraId="6A7CD1F6" w14:textId="77777777" w:rsidR="0074378F" w:rsidRPr="0074378F" w:rsidRDefault="0074378F" w:rsidP="0074378F">
      <w:pPr>
        <w:spacing w:line="480" w:lineRule="auto"/>
        <w:rPr>
          <w:rFonts w:ascii="Times New Roman" w:hAnsi="Times New Roman" w:cs="Times New Roman"/>
        </w:rPr>
      </w:pPr>
      <w:r w:rsidRPr="0074378F">
        <w:rPr>
          <w:rFonts w:ascii="Times New Roman" w:hAnsi="Times New Roman" w:cs="Times New Roman"/>
        </w:rPr>
        <w:t xml:space="preserve">Esteban-Amaro, R., Estelles-Miguel, S., Lengua, I., Yannou, B., &amp; </w:t>
      </w:r>
      <w:proofErr w:type="spellStart"/>
      <w:r w:rsidRPr="0074378F">
        <w:rPr>
          <w:rFonts w:ascii="Times New Roman" w:hAnsi="Times New Roman" w:cs="Times New Roman"/>
        </w:rPr>
        <w:t>Bouillass</w:t>
      </w:r>
      <w:proofErr w:type="spellEnd"/>
      <w:r w:rsidRPr="0074378F">
        <w:rPr>
          <w:rFonts w:ascii="Times New Roman" w:hAnsi="Times New Roman" w:cs="Times New Roman"/>
        </w:rPr>
        <w:t xml:space="preserve">, G. (2025). Assessing circularity and sustainability of a value chain: A systematic literature review. </w:t>
      </w:r>
      <w:r w:rsidRPr="0074378F">
        <w:rPr>
          <w:rFonts w:ascii="Times New Roman" w:hAnsi="Times New Roman" w:cs="Times New Roman"/>
          <w:i/>
          <w:iCs/>
        </w:rPr>
        <w:t>Business Strategy and the Environment, 34</w:t>
      </w:r>
      <w:r w:rsidRPr="0074378F">
        <w:rPr>
          <w:rFonts w:ascii="Times New Roman" w:hAnsi="Times New Roman" w:cs="Times New Roman"/>
        </w:rPr>
        <w:t>(1), 634–647.</w:t>
      </w:r>
    </w:p>
    <w:p w14:paraId="12F9849F" w14:textId="77777777" w:rsidR="0074378F" w:rsidRPr="0074378F" w:rsidRDefault="0074378F" w:rsidP="0074378F">
      <w:pPr>
        <w:spacing w:line="480" w:lineRule="auto"/>
        <w:rPr>
          <w:rFonts w:ascii="Times New Roman" w:hAnsi="Times New Roman" w:cs="Times New Roman"/>
          <w:lang w:val="it-IT"/>
        </w:rPr>
      </w:pPr>
      <w:r w:rsidRPr="0074378F">
        <w:rPr>
          <w:rFonts w:ascii="Times New Roman" w:hAnsi="Times New Roman" w:cs="Times New Roman"/>
          <w:lang w:val="pt-PT"/>
        </w:rPr>
        <w:t xml:space="preserve">Gouveia, F. D., &amp; São Mamede, H. (2022). </w:t>
      </w:r>
      <w:r w:rsidRPr="0074378F">
        <w:rPr>
          <w:rFonts w:ascii="Times New Roman" w:hAnsi="Times New Roman" w:cs="Times New Roman"/>
        </w:rPr>
        <w:t xml:space="preserve">Digital transformation for SMEs in the retail industry. </w:t>
      </w:r>
      <w:proofErr w:type="spellStart"/>
      <w:r w:rsidRPr="0074378F">
        <w:rPr>
          <w:rFonts w:ascii="Times New Roman" w:hAnsi="Times New Roman" w:cs="Times New Roman"/>
          <w:i/>
          <w:iCs/>
          <w:lang w:val="it-IT"/>
        </w:rPr>
        <w:t>Procedia</w:t>
      </w:r>
      <w:proofErr w:type="spellEnd"/>
      <w:r w:rsidRPr="0074378F">
        <w:rPr>
          <w:rFonts w:ascii="Times New Roman" w:hAnsi="Times New Roman" w:cs="Times New Roman"/>
          <w:i/>
          <w:iCs/>
          <w:lang w:val="it-IT"/>
        </w:rPr>
        <w:t xml:space="preserve"> Computer Science</w:t>
      </w:r>
      <w:r w:rsidRPr="0074378F">
        <w:rPr>
          <w:rFonts w:ascii="Times New Roman" w:hAnsi="Times New Roman" w:cs="Times New Roman"/>
          <w:lang w:val="it-IT"/>
        </w:rPr>
        <w:t>, 204, 671–681.</w:t>
      </w:r>
    </w:p>
    <w:p w14:paraId="7CE9B782" w14:textId="77777777" w:rsidR="0074378F" w:rsidRPr="0074378F" w:rsidRDefault="0074378F" w:rsidP="0074378F">
      <w:pPr>
        <w:spacing w:line="480" w:lineRule="auto"/>
        <w:rPr>
          <w:rFonts w:ascii="Times New Roman" w:hAnsi="Times New Roman" w:cs="Times New Roman"/>
        </w:rPr>
      </w:pPr>
      <w:r w:rsidRPr="0074378F">
        <w:rPr>
          <w:rFonts w:ascii="Times New Roman" w:hAnsi="Times New Roman" w:cs="Times New Roman"/>
          <w:lang w:val="it-IT"/>
        </w:rPr>
        <w:t xml:space="preserve">Itan, I., Sylvia, S., </w:t>
      </w:r>
      <w:proofErr w:type="spellStart"/>
      <w:r w:rsidRPr="0074378F">
        <w:rPr>
          <w:rFonts w:ascii="Times New Roman" w:hAnsi="Times New Roman" w:cs="Times New Roman"/>
          <w:lang w:val="it-IT"/>
        </w:rPr>
        <w:t>Septiany</w:t>
      </w:r>
      <w:proofErr w:type="spellEnd"/>
      <w:r w:rsidRPr="0074378F">
        <w:rPr>
          <w:rFonts w:ascii="Times New Roman" w:hAnsi="Times New Roman" w:cs="Times New Roman"/>
          <w:lang w:val="it-IT"/>
        </w:rPr>
        <w:t xml:space="preserve">, S., &amp; Chen, R. (2025). </w:t>
      </w:r>
      <w:r w:rsidRPr="0074378F">
        <w:rPr>
          <w:rFonts w:ascii="Times New Roman" w:hAnsi="Times New Roman" w:cs="Times New Roman"/>
        </w:rPr>
        <w:t xml:space="preserve">The influence of environmental, social, and governance disclosure on market reaction: Evidence from emerging markets. </w:t>
      </w:r>
      <w:r w:rsidRPr="0074378F">
        <w:rPr>
          <w:rFonts w:ascii="Times New Roman" w:hAnsi="Times New Roman" w:cs="Times New Roman"/>
          <w:i/>
          <w:iCs/>
        </w:rPr>
        <w:t>Discover Sustainability, 6</w:t>
      </w:r>
      <w:r w:rsidRPr="0074378F">
        <w:rPr>
          <w:rFonts w:ascii="Times New Roman" w:hAnsi="Times New Roman" w:cs="Times New Roman"/>
        </w:rPr>
        <w:t>(1), 347.</w:t>
      </w:r>
    </w:p>
    <w:p w14:paraId="705790AD" w14:textId="77777777" w:rsidR="0074378F" w:rsidRPr="0074378F" w:rsidRDefault="0074378F" w:rsidP="0074378F">
      <w:pPr>
        <w:spacing w:line="480" w:lineRule="auto"/>
        <w:rPr>
          <w:rFonts w:ascii="Times New Roman" w:hAnsi="Times New Roman" w:cs="Times New Roman"/>
          <w:i/>
          <w:iCs/>
        </w:rPr>
      </w:pPr>
      <w:r w:rsidRPr="0074378F">
        <w:rPr>
          <w:rFonts w:ascii="Times New Roman" w:hAnsi="Times New Roman" w:cs="Times New Roman"/>
        </w:rPr>
        <w:t xml:space="preserve">Karpenko, N., &amp; </w:t>
      </w:r>
      <w:proofErr w:type="spellStart"/>
      <w:r w:rsidRPr="0074378F">
        <w:rPr>
          <w:rFonts w:ascii="Times New Roman" w:hAnsi="Times New Roman" w:cs="Times New Roman"/>
        </w:rPr>
        <w:t>Ivannikova</w:t>
      </w:r>
      <w:proofErr w:type="spellEnd"/>
      <w:r w:rsidRPr="0074378F">
        <w:rPr>
          <w:rFonts w:ascii="Times New Roman" w:hAnsi="Times New Roman" w:cs="Times New Roman"/>
        </w:rPr>
        <w:t xml:space="preserve">, M. (2021). </w:t>
      </w:r>
      <w:r w:rsidRPr="0074378F">
        <w:rPr>
          <w:rFonts w:ascii="Times New Roman" w:hAnsi="Times New Roman" w:cs="Times New Roman"/>
          <w:i/>
          <w:iCs/>
        </w:rPr>
        <w:t>Digital marketing technologies for small and medium enterprises.</w:t>
      </w:r>
    </w:p>
    <w:p w14:paraId="44DA8BF1" w14:textId="77777777" w:rsidR="0074378F" w:rsidRDefault="0074378F" w:rsidP="0074378F">
      <w:pPr>
        <w:spacing w:line="480" w:lineRule="auto"/>
        <w:rPr>
          <w:rFonts w:ascii="Times New Roman" w:hAnsi="Times New Roman" w:cs="Times New Roman"/>
          <w:i/>
          <w:iCs/>
        </w:rPr>
      </w:pPr>
      <w:r w:rsidRPr="0074378F">
        <w:rPr>
          <w:rFonts w:ascii="Times New Roman" w:hAnsi="Times New Roman" w:cs="Times New Roman"/>
        </w:rPr>
        <w:t xml:space="preserve">Karonen, M. (2023). </w:t>
      </w:r>
      <w:r w:rsidRPr="0074378F">
        <w:rPr>
          <w:rFonts w:ascii="Times New Roman" w:hAnsi="Times New Roman" w:cs="Times New Roman"/>
          <w:i/>
          <w:iCs/>
        </w:rPr>
        <w:t xml:space="preserve">Strategic B2C social media marketing plan for a small business: Yearly marketing calendar for </w:t>
      </w:r>
      <w:proofErr w:type="spellStart"/>
      <w:r w:rsidRPr="0074378F">
        <w:rPr>
          <w:rFonts w:ascii="Times New Roman" w:hAnsi="Times New Roman" w:cs="Times New Roman"/>
          <w:i/>
          <w:iCs/>
        </w:rPr>
        <w:t>Villilä</w:t>
      </w:r>
      <w:proofErr w:type="spellEnd"/>
      <w:r w:rsidRPr="0074378F">
        <w:rPr>
          <w:rFonts w:ascii="Times New Roman" w:hAnsi="Times New Roman" w:cs="Times New Roman"/>
          <w:i/>
          <w:iCs/>
        </w:rPr>
        <w:t xml:space="preserve"> Luonto Oy.</w:t>
      </w:r>
    </w:p>
    <w:p w14:paraId="7E3CBFAC" w14:textId="0567B4EA" w:rsidR="00600990" w:rsidRDefault="00600990" w:rsidP="0074378F">
      <w:pPr>
        <w:spacing w:line="480" w:lineRule="auto"/>
        <w:rPr>
          <w:rFonts w:ascii="Times New Roman" w:hAnsi="Times New Roman" w:cs="Times New Roman"/>
        </w:rPr>
      </w:pPr>
      <w:r w:rsidRPr="00600990">
        <w:rPr>
          <w:rFonts w:ascii="Times New Roman" w:hAnsi="Times New Roman" w:cs="Times New Roman"/>
        </w:rPr>
        <w:lastRenderedPageBreak/>
        <w:t>KFC Marketing Strategy: A Case Study</w:t>
      </w:r>
      <w:r>
        <w:rPr>
          <w:rFonts w:ascii="Times New Roman" w:hAnsi="Times New Roman" w:cs="Times New Roman"/>
        </w:rPr>
        <w:t xml:space="preserve">. Available at: </w:t>
      </w:r>
      <w:hyperlink r:id="rId7" w:history="1">
        <w:r w:rsidRPr="000B5A03">
          <w:rPr>
            <w:rStyle w:val="Hyperlink"/>
            <w:rFonts w:ascii="Times New Roman" w:hAnsi="Times New Roman" w:cs="Times New Roman"/>
          </w:rPr>
          <w:t>https://www.simplilearn.com/tutorials/marketing-case-studies-tutorial/kfc-marketing-strategy-case-study</w:t>
        </w:r>
      </w:hyperlink>
      <w:r>
        <w:rPr>
          <w:rFonts w:ascii="Times New Roman" w:hAnsi="Times New Roman" w:cs="Times New Roman"/>
        </w:rPr>
        <w:t xml:space="preserve"> </w:t>
      </w:r>
    </w:p>
    <w:p w14:paraId="5A3C270C" w14:textId="7A48620C" w:rsidR="00600990" w:rsidRPr="00600990" w:rsidRDefault="00600990" w:rsidP="00600990">
      <w:pPr>
        <w:spacing w:line="480" w:lineRule="auto"/>
        <w:rPr>
          <w:rFonts w:ascii="Times New Roman" w:hAnsi="Times New Roman" w:cs="Times New Roman"/>
        </w:rPr>
      </w:pPr>
      <w:r w:rsidRPr="00600990">
        <w:rPr>
          <w:rFonts w:ascii="Times New Roman" w:hAnsi="Times New Roman" w:cs="Times New Roman"/>
        </w:rPr>
        <w:t>KFC Marketing Strategy: Recipe for Quality and Creativity</w:t>
      </w:r>
      <w:r>
        <w:rPr>
          <w:rFonts w:ascii="Times New Roman" w:hAnsi="Times New Roman" w:cs="Times New Roman"/>
        </w:rPr>
        <w:t xml:space="preserve">: Available at: </w:t>
      </w:r>
      <w:hyperlink r:id="rId8" w:history="1">
        <w:r w:rsidRPr="000B5A03">
          <w:rPr>
            <w:rStyle w:val="Hyperlink"/>
            <w:rFonts w:ascii="Times New Roman" w:hAnsi="Times New Roman" w:cs="Times New Roman"/>
          </w:rPr>
          <w:t>https://startuptalky.com/kfc-marketing-strategy/</w:t>
        </w:r>
      </w:hyperlink>
      <w:r>
        <w:rPr>
          <w:rFonts w:ascii="Times New Roman" w:hAnsi="Times New Roman" w:cs="Times New Roman"/>
        </w:rPr>
        <w:t xml:space="preserve"> </w:t>
      </w:r>
    </w:p>
    <w:p w14:paraId="27528346" w14:textId="79336C9C" w:rsidR="0074378F" w:rsidRPr="0074378F" w:rsidRDefault="0074378F" w:rsidP="0074378F">
      <w:pPr>
        <w:spacing w:line="480" w:lineRule="auto"/>
        <w:rPr>
          <w:rFonts w:ascii="Times New Roman" w:hAnsi="Times New Roman" w:cs="Times New Roman"/>
          <w:i/>
          <w:iCs/>
        </w:rPr>
      </w:pPr>
      <w:r w:rsidRPr="0074378F">
        <w:rPr>
          <w:rFonts w:ascii="Times New Roman" w:hAnsi="Times New Roman" w:cs="Times New Roman"/>
          <w:lang w:val="it-IT"/>
        </w:rPr>
        <w:t xml:space="preserve">Le, T. T., Tran, P. Q., </w:t>
      </w:r>
      <w:proofErr w:type="spellStart"/>
      <w:r w:rsidRPr="0074378F">
        <w:rPr>
          <w:rFonts w:ascii="Times New Roman" w:hAnsi="Times New Roman" w:cs="Times New Roman"/>
          <w:lang w:val="it-IT"/>
        </w:rPr>
        <w:t>Lam</w:t>
      </w:r>
      <w:proofErr w:type="spellEnd"/>
      <w:r w:rsidRPr="0074378F">
        <w:rPr>
          <w:rFonts w:ascii="Times New Roman" w:hAnsi="Times New Roman" w:cs="Times New Roman"/>
          <w:lang w:val="it-IT"/>
        </w:rPr>
        <w:t xml:space="preserve">, N. P., Tra, M. N. L., &amp; Uyen, P. H. P. (2024). </w:t>
      </w:r>
      <w:r w:rsidRPr="0074378F">
        <w:rPr>
          <w:rFonts w:ascii="Times New Roman" w:hAnsi="Times New Roman" w:cs="Times New Roman"/>
        </w:rPr>
        <w:t xml:space="preserve">Corporate social responsibility, green innovation, environment strategy and corporate sustainable development. </w:t>
      </w:r>
      <w:r w:rsidRPr="0074378F">
        <w:rPr>
          <w:rFonts w:ascii="Times New Roman" w:hAnsi="Times New Roman" w:cs="Times New Roman"/>
          <w:i/>
          <w:iCs/>
        </w:rPr>
        <w:t>Operations Management Research, 17</w:t>
      </w:r>
      <w:r w:rsidRPr="0074378F">
        <w:rPr>
          <w:rFonts w:ascii="Times New Roman" w:hAnsi="Times New Roman" w:cs="Times New Roman"/>
        </w:rPr>
        <w:t>(1), 114–134.</w:t>
      </w:r>
    </w:p>
    <w:p w14:paraId="6CF68D09" w14:textId="77777777" w:rsidR="0074378F" w:rsidRPr="0074378F" w:rsidRDefault="0074378F" w:rsidP="0074378F">
      <w:pPr>
        <w:spacing w:line="480" w:lineRule="auto"/>
        <w:rPr>
          <w:rFonts w:ascii="Times New Roman" w:hAnsi="Times New Roman" w:cs="Times New Roman"/>
        </w:rPr>
      </w:pPr>
      <w:r w:rsidRPr="0074378F">
        <w:rPr>
          <w:rFonts w:ascii="Times New Roman" w:hAnsi="Times New Roman" w:cs="Times New Roman"/>
        </w:rPr>
        <w:t xml:space="preserve">Linnenluecke, M. K. (2022). Environmental, social and governance performance in the context of multinational business research. </w:t>
      </w:r>
      <w:r w:rsidRPr="0074378F">
        <w:rPr>
          <w:rFonts w:ascii="Times New Roman" w:hAnsi="Times New Roman" w:cs="Times New Roman"/>
          <w:i/>
          <w:iCs/>
        </w:rPr>
        <w:t>Multinational Business Review, 30</w:t>
      </w:r>
      <w:r w:rsidRPr="0074378F">
        <w:rPr>
          <w:rFonts w:ascii="Times New Roman" w:hAnsi="Times New Roman" w:cs="Times New Roman"/>
        </w:rPr>
        <w:t>(1), 1–16.</w:t>
      </w:r>
    </w:p>
    <w:p w14:paraId="5408A26E" w14:textId="5C447D54" w:rsidR="0074378F" w:rsidRPr="0074378F" w:rsidRDefault="0074378F" w:rsidP="0074378F">
      <w:pPr>
        <w:spacing w:line="480" w:lineRule="auto"/>
        <w:rPr>
          <w:rFonts w:ascii="Times New Roman" w:hAnsi="Times New Roman" w:cs="Times New Roman"/>
        </w:rPr>
      </w:pPr>
      <w:r w:rsidRPr="0074378F">
        <w:rPr>
          <w:rFonts w:ascii="Times New Roman" w:hAnsi="Times New Roman" w:cs="Times New Roman"/>
        </w:rPr>
        <w:t xml:space="preserve">May, E. E., Bunmi, E. E., </w:t>
      </w:r>
      <w:proofErr w:type="spellStart"/>
      <w:r w:rsidRPr="0074378F">
        <w:rPr>
          <w:rFonts w:ascii="Times New Roman" w:hAnsi="Times New Roman" w:cs="Times New Roman"/>
        </w:rPr>
        <w:t>Oyekunle</w:t>
      </w:r>
      <w:proofErr w:type="spellEnd"/>
      <w:r w:rsidRPr="0074378F">
        <w:rPr>
          <w:rFonts w:ascii="Times New Roman" w:hAnsi="Times New Roman" w:cs="Times New Roman"/>
        </w:rPr>
        <w:t xml:space="preserve">, D. O., </w:t>
      </w:r>
      <w:proofErr w:type="spellStart"/>
      <w:r w:rsidRPr="0074378F">
        <w:rPr>
          <w:rFonts w:ascii="Times New Roman" w:hAnsi="Times New Roman" w:cs="Times New Roman"/>
        </w:rPr>
        <w:t>Ugbomeh</w:t>
      </w:r>
      <w:proofErr w:type="spellEnd"/>
      <w:r w:rsidRPr="0074378F">
        <w:rPr>
          <w:rFonts w:ascii="Times New Roman" w:hAnsi="Times New Roman" w:cs="Times New Roman"/>
        </w:rPr>
        <w:t>, W. O., &amp; Matthew, U. O. (2025). Digital marketing adoption in SMEs: A technology-organi</w:t>
      </w:r>
      <w:r>
        <w:rPr>
          <w:rFonts w:ascii="Times New Roman" w:hAnsi="Times New Roman" w:cs="Times New Roman"/>
        </w:rPr>
        <w:t>s</w:t>
      </w:r>
      <w:r w:rsidRPr="0074378F">
        <w:rPr>
          <w:rFonts w:ascii="Times New Roman" w:hAnsi="Times New Roman" w:cs="Times New Roman"/>
        </w:rPr>
        <w:t>ation-environment-based assessment of business growth and competitiveness</w:t>
      </w:r>
      <w:r w:rsidRPr="0074378F">
        <w:rPr>
          <w:rFonts w:ascii="Times New Roman" w:hAnsi="Times New Roman" w:cs="Times New Roman"/>
          <w:i/>
          <w:iCs/>
        </w:rPr>
        <w:t>. Recent Research Reviews Journal, 4</w:t>
      </w:r>
      <w:r w:rsidRPr="0074378F">
        <w:rPr>
          <w:rFonts w:ascii="Times New Roman" w:hAnsi="Times New Roman" w:cs="Times New Roman"/>
        </w:rPr>
        <w:t>(1), 50–71.</w:t>
      </w:r>
    </w:p>
    <w:p w14:paraId="0BB81046" w14:textId="77777777" w:rsidR="0074378F" w:rsidRPr="0074378F" w:rsidRDefault="0074378F" w:rsidP="0074378F">
      <w:pPr>
        <w:spacing w:line="480" w:lineRule="auto"/>
        <w:rPr>
          <w:rFonts w:ascii="Times New Roman" w:hAnsi="Times New Roman" w:cs="Times New Roman"/>
        </w:rPr>
      </w:pPr>
      <w:r w:rsidRPr="0074378F">
        <w:rPr>
          <w:rFonts w:ascii="Times New Roman" w:hAnsi="Times New Roman" w:cs="Times New Roman"/>
        </w:rPr>
        <w:t xml:space="preserve">Saleh, R. A., &amp; </w:t>
      </w:r>
      <w:proofErr w:type="spellStart"/>
      <w:r w:rsidRPr="0074378F">
        <w:rPr>
          <w:rFonts w:ascii="Times New Roman" w:hAnsi="Times New Roman" w:cs="Times New Roman"/>
        </w:rPr>
        <w:t>Zeebaree</w:t>
      </w:r>
      <w:proofErr w:type="spellEnd"/>
      <w:r w:rsidRPr="0074378F">
        <w:rPr>
          <w:rFonts w:ascii="Times New Roman" w:hAnsi="Times New Roman" w:cs="Times New Roman"/>
        </w:rPr>
        <w:t xml:space="preserve">, S. R. (2025). Transforming enterprise systems with cloud, AI, and digital marketing. </w:t>
      </w:r>
      <w:r w:rsidRPr="0074378F">
        <w:rPr>
          <w:rFonts w:ascii="Times New Roman" w:hAnsi="Times New Roman" w:cs="Times New Roman"/>
          <w:i/>
          <w:iCs/>
        </w:rPr>
        <w:t>International Journal of Mathematics, Statistics, and Computer Science,</w:t>
      </w:r>
      <w:r w:rsidRPr="0074378F">
        <w:rPr>
          <w:rFonts w:ascii="Times New Roman" w:hAnsi="Times New Roman" w:cs="Times New Roman"/>
        </w:rPr>
        <w:t xml:space="preserve"> 3, 323–337.</w:t>
      </w:r>
    </w:p>
    <w:p w14:paraId="696A08F6" w14:textId="77777777" w:rsidR="0074378F" w:rsidRPr="0074378F" w:rsidRDefault="0074378F" w:rsidP="0074378F">
      <w:pPr>
        <w:spacing w:line="480" w:lineRule="auto"/>
        <w:rPr>
          <w:rFonts w:ascii="Times New Roman" w:hAnsi="Times New Roman" w:cs="Times New Roman"/>
          <w:i/>
          <w:iCs/>
        </w:rPr>
      </w:pPr>
      <w:r w:rsidRPr="0074378F">
        <w:rPr>
          <w:rFonts w:ascii="Times New Roman" w:hAnsi="Times New Roman" w:cs="Times New Roman"/>
        </w:rPr>
        <w:t xml:space="preserve">Serrhini, R. (2025). </w:t>
      </w:r>
      <w:r w:rsidRPr="0074378F">
        <w:rPr>
          <w:rFonts w:ascii="Times New Roman" w:hAnsi="Times New Roman" w:cs="Times New Roman"/>
          <w:i/>
          <w:iCs/>
        </w:rPr>
        <w:t>Developing and executing a digital marketing plan: Case company.</w:t>
      </w:r>
    </w:p>
    <w:p w14:paraId="65F17253" w14:textId="77777777" w:rsidR="0074378F" w:rsidRPr="0074378F" w:rsidRDefault="0074378F" w:rsidP="0074378F">
      <w:pPr>
        <w:spacing w:line="480" w:lineRule="auto"/>
        <w:rPr>
          <w:rFonts w:ascii="Times New Roman" w:hAnsi="Times New Roman" w:cs="Times New Roman"/>
        </w:rPr>
      </w:pPr>
      <w:proofErr w:type="spellStart"/>
      <w:r w:rsidRPr="0074378F">
        <w:rPr>
          <w:rFonts w:ascii="Times New Roman" w:hAnsi="Times New Roman" w:cs="Times New Roman"/>
        </w:rPr>
        <w:t>Sudirjo</w:t>
      </w:r>
      <w:proofErr w:type="spellEnd"/>
      <w:r w:rsidRPr="0074378F">
        <w:rPr>
          <w:rFonts w:ascii="Times New Roman" w:hAnsi="Times New Roman" w:cs="Times New Roman"/>
        </w:rPr>
        <w:t xml:space="preserve">, F. (2023). Marketing strategy in improving product competitiveness in the global market. </w:t>
      </w:r>
      <w:r w:rsidRPr="0074378F">
        <w:rPr>
          <w:rFonts w:ascii="Times New Roman" w:hAnsi="Times New Roman" w:cs="Times New Roman"/>
          <w:i/>
          <w:iCs/>
        </w:rPr>
        <w:t>Journal of Contemporary Administration and Management, 1</w:t>
      </w:r>
      <w:r w:rsidRPr="0074378F">
        <w:rPr>
          <w:rFonts w:ascii="Times New Roman" w:hAnsi="Times New Roman" w:cs="Times New Roman"/>
        </w:rPr>
        <w:t>(2), 63–69.</w:t>
      </w:r>
    </w:p>
    <w:p w14:paraId="7B45E270" w14:textId="0EAFC08B" w:rsidR="0074378F" w:rsidRDefault="0074378F" w:rsidP="0074378F">
      <w:pPr>
        <w:spacing w:line="480" w:lineRule="auto"/>
        <w:rPr>
          <w:rFonts w:ascii="Times New Roman" w:hAnsi="Times New Roman" w:cs="Times New Roman"/>
        </w:rPr>
      </w:pPr>
      <w:proofErr w:type="spellStart"/>
      <w:r w:rsidRPr="0074378F">
        <w:rPr>
          <w:rFonts w:ascii="Times New Roman" w:hAnsi="Times New Roman" w:cs="Times New Roman"/>
        </w:rPr>
        <w:lastRenderedPageBreak/>
        <w:t>Tapaninaho</w:t>
      </w:r>
      <w:proofErr w:type="spellEnd"/>
      <w:r w:rsidRPr="0074378F">
        <w:rPr>
          <w:rFonts w:ascii="Times New Roman" w:hAnsi="Times New Roman" w:cs="Times New Roman"/>
        </w:rPr>
        <w:t xml:space="preserve">, R., &amp; Heikkinen, A. (2022). Value creation in circular economy business for sustainability: A stakeholder relationship perspective. </w:t>
      </w:r>
      <w:r w:rsidRPr="0074378F">
        <w:rPr>
          <w:rFonts w:ascii="Times New Roman" w:hAnsi="Times New Roman" w:cs="Times New Roman"/>
          <w:i/>
          <w:iCs/>
        </w:rPr>
        <w:t>Business Strategy and the Environment, 31</w:t>
      </w:r>
      <w:r w:rsidRPr="0074378F">
        <w:rPr>
          <w:rFonts w:ascii="Times New Roman" w:hAnsi="Times New Roman" w:cs="Times New Roman"/>
        </w:rPr>
        <w:t>(6), 2728–2740.</w:t>
      </w:r>
    </w:p>
    <w:p w14:paraId="4CCA3467" w14:textId="1F1A6491" w:rsidR="00600990" w:rsidRDefault="00600990" w:rsidP="0074378F">
      <w:pPr>
        <w:spacing w:line="480" w:lineRule="auto"/>
        <w:rPr>
          <w:rFonts w:ascii="Times New Roman" w:hAnsi="Times New Roman" w:cs="Times New Roman"/>
        </w:rPr>
      </w:pPr>
      <w:hyperlink r:id="rId9" w:history="1">
        <w:r w:rsidRPr="000B5A03">
          <w:rPr>
            <w:rStyle w:val="Hyperlink"/>
            <w:rFonts w:ascii="Times New Roman" w:hAnsi="Times New Roman" w:cs="Times New Roman"/>
          </w:rPr>
          <w:t>https://www.slideshare.net/slideshow/marketing-plan-of-kfc/127438837</w:t>
        </w:r>
      </w:hyperlink>
      <w:r>
        <w:rPr>
          <w:rFonts w:ascii="Times New Roman" w:hAnsi="Times New Roman" w:cs="Times New Roman"/>
        </w:rPr>
        <w:t xml:space="preserve"> </w:t>
      </w:r>
    </w:p>
    <w:p w14:paraId="4DBEAA9F" w14:textId="2A79FC88" w:rsidR="00600990" w:rsidRDefault="00600990" w:rsidP="0074378F">
      <w:pPr>
        <w:spacing w:line="480" w:lineRule="auto"/>
        <w:rPr>
          <w:rFonts w:ascii="Times New Roman" w:hAnsi="Times New Roman" w:cs="Times New Roman"/>
        </w:rPr>
      </w:pPr>
      <w:hyperlink r:id="rId10" w:history="1">
        <w:r w:rsidRPr="000B5A03">
          <w:rPr>
            <w:rStyle w:val="Hyperlink"/>
            <w:rFonts w:ascii="Times New Roman" w:hAnsi="Times New Roman" w:cs="Times New Roman"/>
          </w:rPr>
          <w:t>https://boardmix.com/analysis/kfc-marketing-mix/</w:t>
        </w:r>
      </w:hyperlink>
      <w:r>
        <w:rPr>
          <w:rFonts w:ascii="Times New Roman" w:hAnsi="Times New Roman" w:cs="Times New Roman"/>
        </w:rPr>
        <w:t xml:space="preserve"> </w:t>
      </w:r>
    </w:p>
    <w:p w14:paraId="2E7DC060" w14:textId="73362A2B" w:rsidR="00600990" w:rsidRDefault="00600990" w:rsidP="0074378F">
      <w:pPr>
        <w:spacing w:line="480" w:lineRule="auto"/>
        <w:rPr>
          <w:rFonts w:ascii="Times New Roman" w:hAnsi="Times New Roman" w:cs="Times New Roman"/>
        </w:rPr>
      </w:pPr>
      <w:hyperlink r:id="rId11" w:history="1">
        <w:r w:rsidRPr="000B5A03">
          <w:rPr>
            <w:rStyle w:val="Hyperlink"/>
            <w:rFonts w:ascii="Times New Roman" w:hAnsi="Times New Roman" w:cs="Times New Roman"/>
          </w:rPr>
          <w:t>https://www.scribd.com/document/632370973/Digital-Marketing-Strategy-of-KFC</w:t>
        </w:r>
      </w:hyperlink>
      <w:r>
        <w:rPr>
          <w:rFonts w:ascii="Times New Roman" w:hAnsi="Times New Roman" w:cs="Times New Roman"/>
        </w:rPr>
        <w:t xml:space="preserve"> </w:t>
      </w:r>
    </w:p>
    <w:p w14:paraId="4CE1D852" w14:textId="77777777" w:rsidR="0074378F" w:rsidRDefault="0074378F" w:rsidP="00820751">
      <w:pPr>
        <w:spacing w:line="480" w:lineRule="auto"/>
        <w:rPr>
          <w:rFonts w:ascii="Times New Roman" w:hAnsi="Times New Roman" w:cs="Times New Roman"/>
        </w:rPr>
      </w:pPr>
    </w:p>
    <w:p w14:paraId="71BBD037" w14:textId="77777777" w:rsidR="0074378F" w:rsidRDefault="0074378F" w:rsidP="00820751">
      <w:pPr>
        <w:spacing w:line="480" w:lineRule="auto"/>
        <w:rPr>
          <w:rFonts w:ascii="Times New Roman" w:hAnsi="Times New Roman" w:cs="Times New Roman"/>
        </w:rPr>
      </w:pPr>
    </w:p>
    <w:p w14:paraId="3D8A184F" w14:textId="77777777" w:rsidR="0074378F" w:rsidRDefault="0074378F" w:rsidP="00820751">
      <w:pPr>
        <w:spacing w:line="480" w:lineRule="auto"/>
        <w:rPr>
          <w:rFonts w:ascii="Times New Roman" w:hAnsi="Times New Roman" w:cs="Times New Roman"/>
        </w:rPr>
      </w:pPr>
    </w:p>
    <w:p w14:paraId="481C81CD" w14:textId="77777777" w:rsidR="0074378F" w:rsidRDefault="0074378F" w:rsidP="00820751">
      <w:pPr>
        <w:spacing w:line="480" w:lineRule="auto"/>
        <w:rPr>
          <w:rFonts w:ascii="Times New Roman" w:hAnsi="Times New Roman" w:cs="Times New Roman"/>
        </w:rPr>
      </w:pPr>
    </w:p>
    <w:p w14:paraId="57CFFD69" w14:textId="77777777" w:rsidR="0074378F" w:rsidRPr="00B4344C" w:rsidRDefault="0074378F" w:rsidP="00820751">
      <w:pPr>
        <w:spacing w:line="480" w:lineRule="auto"/>
        <w:rPr>
          <w:rFonts w:ascii="Times New Roman" w:hAnsi="Times New Roman" w:cs="Times New Roman"/>
        </w:rPr>
      </w:pPr>
    </w:p>
    <w:sectPr w:rsidR="0074378F" w:rsidRPr="00B4344C" w:rsidSect="00EC06C0">
      <w:head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6E32C9" w14:textId="77777777" w:rsidR="00E1130F" w:rsidRDefault="00E1130F" w:rsidP="00600990">
      <w:pPr>
        <w:spacing w:after="0" w:line="240" w:lineRule="auto"/>
      </w:pPr>
      <w:r>
        <w:separator/>
      </w:r>
    </w:p>
  </w:endnote>
  <w:endnote w:type="continuationSeparator" w:id="0">
    <w:p w14:paraId="74281421" w14:textId="77777777" w:rsidR="00E1130F" w:rsidRDefault="00E1130F" w:rsidP="006009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9CEFFA" w14:textId="77777777" w:rsidR="00E1130F" w:rsidRDefault="00E1130F" w:rsidP="00600990">
      <w:pPr>
        <w:spacing w:after="0" w:line="240" w:lineRule="auto"/>
      </w:pPr>
      <w:r>
        <w:separator/>
      </w:r>
    </w:p>
  </w:footnote>
  <w:footnote w:type="continuationSeparator" w:id="0">
    <w:p w14:paraId="6AE6C85A" w14:textId="77777777" w:rsidR="00E1130F" w:rsidRDefault="00E1130F" w:rsidP="006009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55443045"/>
      <w:docPartObj>
        <w:docPartGallery w:val="Page Numbers (Top of Page)"/>
        <w:docPartUnique/>
      </w:docPartObj>
    </w:sdtPr>
    <w:sdtEndPr>
      <w:rPr>
        <w:noProof/>
      </w:rPr>
    </w:sdtEndPr>
    <w:sdtContent>
      <w:p w14:paraId="5D9E5A54" w14:textId="474D869A" w:rsidR="00600990" w:rsidRDefault="00600990">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674D7C68" w14:textId="77777777" w:rsidR="00600990" w:rsidRDefault="006009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A828E6"/>
    <w:multiLevelType w:val="hybridMultilevel"/>
    <w:tmpl w:val="5FACA6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9C22FB6"/>
    <w:multiLevelType w:val="hybridMultilevel"/>
    <w:tmpl w:val="3D124E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6EF522C"/>
    <w:multiLevelType w:val="hybridMultilevel"/>
    <w:tmpl w:val="6CF8C17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56B7EA9"/>
    <w:multiLevelType w:val="hybridMultilevel"/>
    <w:tmpl w:val="EB2CAD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C9E02D9"/>
    <w:multiLevelType w:val="hybridMultilevel"/>
    <w:tmpl w:val="F006B6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ED636BF"/>
    <w:multiLevelType w:val="hybridMultilevel"/>
    <w:tmpl w:val="0ACA47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47024574">
    <w:abstractNumId w:val="1"/>
  </w:num>
  <w:num w:numId="2" w16cid:durableId="657881432">
    <w:abstractNumId w:val="4"/>
  </w:num>
  <w:num w:numId="3" w16cid:durableId="1611012953">
    <w:abstractNumId w:val="3"/>
  </w:num>
  <w:num w:numId="4" w16cid:durableId="1177503402">
    <w:abstractNumId w:val="2"/>
  </w:num>
  <w:num w:numId="5" w16cid:durableId="1003432448">
    <w:abstractNumId w:val="5"/>
  </w:num>
  <w:num w:numId="6" w16cid:durableId="15220157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44C"/>
    <w:rsid w:val="001057C2"/>
    <w:rsid w:val="00325E28"/>
    <w:rsid w:val="004F38BE"/>
    <w:rsid w:val="00600990"/>
    <w:rsid w:val="0074378F"/>
    <w:rsid w:val="00820751"/>
    <w:rsid w:val="009214F1"/>
    <w:rsid w:val="00AA74AF"/>
    <w:rsid w:val="00B4344C"/>
    <w:rsid w:val="00E1130F"/>
    <w:rsid w:val="00EC06C0"/>
    <w:rsid w:val="00F308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2D7F7"/>
  <w15:chartTrackingRefBased/>
  <w15:docId w15:val="{E872684B-DE88-4824-8C7D-D838201230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34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434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34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34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34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34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34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34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34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34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434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34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34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34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34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34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34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344C"/>
    <w:rPr>
      <w:rFonts w:eastAsiaTheme="majorEastAsia" w:cstheme="majorBidi"/>
      <w:color w:val="272727" w:themeColor="text1" w:themeTint="D8"/>
    </w:rPr>
  </w:style>
  <w:style w:type="paragraph" w:styleId="Title">
    <w:name w:val="Title"/>
    <w:basedOn w:val="Normal"/>
    <w:next w:val="Normal"/>
    <w:link w:val="TitleChar"/>
    <w:uiPriority w:val="10"/>
    <w:qFormat/>
    <w:rsid w:val="00B434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34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34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34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344C"/>
    <w:pPr>
      <w:spacing w:before="160"/>
      <w:jc w:val="center"/>
    </w:pPr>
    <w:rPr>
      <w:i/>
      <w:iCs/>
      <w:color w:val="404040" w:themeColor="text1" w:themeTint="BF"/>
    </w:rPr>
  </w:style>
  <w:style w:type="character" w:customStyle="1" w:styleId="QuoteChar">
    <w:name w:val="Quote Char"/>
    <w:basedOn w:val="DefaultParagraphFont"/>
    <w:link w:val="Quote"/>
    <w:uiPriority w:val="29"/>
    <w:rsid w:val="00B4344C"/>
    <w:rPr>
      <w:i/>
      <w:iCs/>
      <w:color w:val="404040" w:themeColor="text1" w:themeTint="BF"/>
    </w:rPr>
  </w:style>
  <w:style w:type="paragraph" w:styleId="ListParagraph">
    <w:name w:val="List Paragraph"/>
    <w:basedOn w:val="Normal"/>
    <w:uiPriority w:val="34"/>
    <w:qFormat/>
    <w:rsid w:val="00B4344C"/>
    <w:pPr>
      <w:ind w:left="720"/>
      <w:contextualSpacing/>
    </w:pPr>
  </w:style>
  <w:style w:type="character" w:styleId="IntenseEmphasis">
    <w:name w:val="Intense Emphasis"/>
    <w:basedOn w:val="DefaultParagraphFont"/>
    <w:uiPriority w:val="21"/>
    <w:qFormat/>
    <w:rsid w:val="00B4344C"/>
    <w:rPr>
      <w:i/>
      <w:iCs/>
      <w:color w:val="0F4761" w:themeColor="accent1" w:themeShade="BF"/>
    </w:rPr>
  </w:style>
  <w:style w:type="paragraph" w:styleId="IntenseQuote">
    <w:name w:val="Intense Quote"/>
    <w:basedOn w:val="Normal"/>
    <w:next w:val="Normal"/>
    <w:link w:val="IntenseQuoteChar"/>
    <w:uiPriority w:val="30"/>
    <w:qFormat/>
    <w:rsid w:val="00B434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344C"/>
    <w:rPr>
      <w:i/>
      <w:iCs/>
      <w:color w:val="0F4761" w:themeColor="accent1" w:themeShade="BF"/>
    </w:rPr>
  </w:style>
  <w:style w:type="character" w:styleId="IntenseReference">
    <w:name w:val="Intense Reference"/>
    <w:basedOn w:val="DefaultParagraphFont"/>
    <w:uiPriority w:val="32"/>
    <w:qFormat/>
    <w:rsid w:val="00B4344C"/>
    <w:rPr>
      <w:b/>
      <w:bCs/>
      <w:smallCaps/>
      <w:color w:val="0F4761" w:themeColor="accent1" w:themeShade="BF"/>
      <w:spacing w:val="5"/>
    </w:rPr>
  </w:style>
  <w:style w:type="character" w:styleId="Hyperlink">
    <w:name w:val="Hyperlink"/>
    <w:basedOn w:val="DefaultParagraphFont"/>
    <w:uiPriority w:val="99"/>
    <w:unhideWhenUsed/>
    <w:rsid w:val="00600990"/>
    <w:rPr>
      <w:color w:val="467886" w:themeColor="hyperlink"/>
      <w:u w:val="single"/>
    </w:rPr>
  </w:style>
  <w:style w:type="character" w:styleId="UnresolvedMention">
    <w:name w:val="Unresolved Mention"/>
    <w:basedOn w:val="DefaultParagraphFont"/>
    <w:uiPriority w:val="99"/>
    <w:semiHidden/>
    <w:unhideWhenUsed/>
    <w:rsid w:val="00600990"/>
    <w:rPr>
      <w:color w:val="605E5C"/>
      <w:shd w:val="clear" w:color="auto" w:fill="E1DFDD"/>
    </w:rPr>
  </w:style>
  <w:style w:type="paragraph" w:styleId="Header">
    <w:name w:val="header"/>
    <w:basedOn w:val="Normal"/>
    <w:link w:val="HeaderChar"/>
    <w:uiPriority w:val="99"/>
    <w:unhideWhenUsed/>
    <w:rsid w:val="00600990"/>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0990"/>
  </w:style>
  <w:style w:type="paragraph" w:styleId="Footer">
    <w:name w:val="footer"/>
    <w:basedOn w:val="Normal"/>
    <w:link w:val="FooterChar"/>
    <w:uiPriority w:val="99"/>
    <w:unhideWhenUsed/>
    <w:rsid w:val="006009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0990"/>
  </w:style>
  <w:style w:type="paragraph" w:styleId="NoSpacing">
    <w:name w:val="No Spacing"/>
    <w:link w:val="NoSpacingChar"/>
    <w:uiPriority w:val="1"/>
    <w:qFormat/>
    <w:rsid w:val="00EC06C0"/>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EC06C0"/>
    <w:rPr>
      <w:rFonts w:eastAsiaTheme="minorEastAsia"/>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artuptalky.com/kfc-marketing-strategy/"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implilearn.com/tutorials/marketing-case-studies-tutorial/kfc-marketing-strategy-case-study"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ribd.com/document/632370973/Digital-Marketing-Strategy-of-KFC" TargetMode="External"/><Relationship Id="rId5" Type="http://schemas.openxmlformats.org/officeDocument/2006/relationships/footnotes" Target="footnotes.xml"/><Relationship Id="rId10" Type="http://schemas.openxmlformats.org/officeDocument/2006/relationships/hyperlink" Target="https://boardmix.com/analysis/kfc-marketing-mix/" TargetMode="External"/><Relationship Id="rId4" Type="http://schemas.openxmlformats.org/officeDocument/2006/relationships/webSettings" Target="webSettings.xml"/><Relationship Id="rId9" Type="http://schemas.openxmlformats.org/officeDocument/2006/relationships/hyperlink" Target="https://www.slideshare.net/slideshow/marketing-plan-of-kfc/127438837"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3072</Words>
  <Characters>17516</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RESIT</dc:title>
  <dc:subject/>
  <cp:keywords/>
  <dc:description/>
  <cp:revision>1</cp:revision>
  <dcterms:created xsi:type="dcterms:W3CDTF">2026-07-15T06:40:00Z</dcterms:created>
  <dcterms:modified xsi:type="dcterms:W3CDTF">2026-07-15T07:55:00Z</dcterms:modified>
</cp:coreProperties>
</file>