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4430B020" w14:textId="77777777" w:rsidR="00491C18" w:rsidRDefault="00491C18" w:rsidP="00400BDF">
      <w:pPr>
        <w:jc w:val="both"/>
        <w:rPr>
          <w:rFonts w:ascii="Times New Roman" w:hAnsi="Times New Roman" w:cs="Times New Roman"/>
          <w:b/>
          <w:bCs/>
        </w:rPr>
      </w:pPr>
    </w:p>
    <w:p w14:paraId="69224E75" w14:textId="77777777" w:rsidR="006962E2" w:rsidRPr="006962E2" w:rsidRDefault="006962E2" w:rsidP="006962E2">
      <w:pPr>
        <w:jc w:val="both"/>
        <w:rPr>
          <w:rFonts w:ascii="Times New Roman" w:hAnsi="Times New Roman" w:cs="Times New Roman"/>
        </w:rPr>
      </w:pPr>
      <w:r w:rsidRPr="006962E2">
        <w:rPr>
          <w:rFonts w:ascii="Times New Roman" w:hAnsi="Times New Roman" w:cs="Times New Roman"/>
        </w:rPr>
        <w:t>I acknowledge the use of Chat GTP.</w:t>
      </w:r>
    </w:p>
    <w:p w14:paraId="688E7FBD" w14:textId="66E91AE5" w:rsidR="006962E2" w:rsidRDefault="006962E2" w:rsidP="00491C18">
      <w:pPr>
        <w:jc w:val="both"/>
        <w:rPr>
          <w:rFonts w:ascii="Times New Roman" w:hAnsi="Times New Roman" w:cs="Times New Roman"/>
        </w:rPr>
      </w:pPr>
      <w:r w:rsidRPr="006962E2">
        <w:rPr>
          <w:rFonts w:ascii="Times New Roman" w:hAnsi="Times New Roman" w:cs="Times New Roman"/>
        </w:rPr>
        <w:t>I used the prompts:</w:t>
      </w:r>
    </w:p>
    <w:p w14:paraId="07DFB23F" w14:textId="3ACD143F" w:rsidR="00EE61DA" w:rsidRDefault="00D2405A" w:rsidP="00491C18">
      <w:pPr>
        <w:jc w:val="both"/>
        <w:rPr>
          <w:rFonts w:ascii="Times New Roman" w:hAnsi="Times New Roman" w:cs="Times New Roman"/>
        </w:rPr>
      </w:pPr>
      <w:r>
        <w:rPr>
          <w:rFonts w:ascii="Times New Roman" w:hAnsi="Times New Roman" w:cs="Times New Roman"/>
        </w:rPr>
        <w:t xml:space="preserve">Check for </w:t>
      </w:r>
      <w:r w:rsidR="007C06CF">
        <w:rPr>
          <w:rFonts w:ascii="Times New Roman" w:hAnsi="Times New Roman" w:cs="Times New Roman"/>
        </w:rPr>
        <w:t>grammar</w:t>
      </w:r>
      <w:r>
        <w:rPr>
          <w:rFonts w:ascii="Times New Roman" w:hAnsi="Times New Roman" w:cs="Times New Roman"/>
        </w:rPr>
        <w:t xml:space="preserve"> </w:t>
      </w:r>
      <w:r w:rsidR="00712106">
        <w:rPr>
          <w:rFonts w:ascii="Times New Roman" w:hAnsi="Times New Roman" w:cs="Times New Roman"/>
        </w:rPr>
        <w:t xml:space="preserve">and punctuation </w:t>
      </w:r>
      <w:r w:rsidR="005858E1">
        <w:rPr>
          <w:rFonts w:ascii="Times New Roman" w:hAnsi="Times New Roman" w:cs="Times New Roman"/>
        </w:rPr>
        <w:t>7.6.25</w:t>
      </w:r>
    </w:p>
    <w:p w14:paraId="69A86181" w14:textId="2351D027" w:rsidR="000045FB" w:rsidRDefault="000045FB" w:rsidP="00491C18">
      <w:pPr>
        <w:jc w:val="both"/>
        <w:rPr>
          <w:rFonts w:ascii="Times New Roman" w:hAnsi="Times New Roman" w:cs="Times New Roman"/>
        </w:rPr>
      </w:pPr>
      <w:r>
        <w:rPr>
          <w:rFonts w:ascii="Times New Roman" w:hAnsi="Times New Roman" w:cs="Times New Roman"/>
        </w:rPr>
        <w:t>Find me a</w:t>
      </w:r>
      <w:r w:rsidR="0037015C">
        <w:rPr>
          <w:rFonts w:ascii="Times New Roman" w:hAnsi="Times New Roman" w:cs="Times New Roman"/>
        </w:rPr>
        <w:t xml:space="preserve">n article </w:t>
      </w:r>
      <w:r w:rsidR="00D10159">
        <w:rPr>
          <w:rFonts w:ascii="Times New Roman" w:hAnsi="Times New Roman" w:cs="Times New Roman"/>
        </w:rPr>
        <w:t xml:space="preserve">critiquing The </w:t>
      </w:r>
      <w:r w:rsidR="0037015C">
        <w:rPr>
          <w:rFonts w:ascii="Times New Roman" w:hAnsi="Times New Roman" w:cs="Times New Roman"/>
        </w:rPr>
        <w:t xml:space="preserve">Reggio Emilia </w:t>
      </w:r>
      <w:r w:rsidR="00D10159">
        <w:rPr>
          <w:rFonts w:ascii="Times New Roman" w:hAnsi="Times New Roman" w:cs="Times New Roman"/>
        </w:rPr>
        <w:t xml:space="preserve">Curriculum </w:t>
      </w:r>
      <w:r w:rsidR="00FD0C10">
        <w:rPr>
          <w:rFonts w:ascii="Times New Roman" w:hAnsi="Times New Roman" w:cs="Times New Roman"/>
        </w:rPr>
        <w:t>25.5.25</w:t>
      </w:r>
    </w:p>
    <w:p w14:paraId="1334B746" w14:textId="0B2268B4" w:rsidR="005858E1" w:rsidRDefault="008351EB" w:rsidP="00491C18">
      <w:pPr>
        <w:jc w:val="both"/>
        <w:rPr>
          <w:rFonts w:ascii="Times New Roman" w:hAnsi="Times New Roman" w:cs="Times New Roman"/>
        </w:rPr>
      </w:pPr>
      <w:r>
        <w:rPr>
          <w:rFonts w:ascii="Times New Roman" w:hAnsi="Times New Roman" w:cs="Times New Roman"/>
        </w:rPr>
        <w:t>Summarise</w:t>
      </w:r>
      <w:r w:rsidR="00DE7B74">
        <w:rPr>
          <w:rFonts w:ascii="Times New Roman" w:hAnsi="Times New Roman" w:cs="Times New Roman"/>
        </w:rPr>
        <w:t>:</w:t>
      </w:r>
      <w:r>
        <w:rPr>
          <w:rFonts w:ascii="Times New Roman" w:hAnsi="Times New Roman" w:cs="Times New Roman"/>
        </w:rPr>
        <w:t xml:space="preserve"> </w:t>
      </w:r>
      <w:r w:rsidRPr="008351EB">
        <w:rPr>
          <w:rFonts w:ascii="Times New Roman" w:hAnsi="Times New Roman" w:cs="Times New Roman"/>
        </w:rPr>
        <w:t>Chicken, S (2022) ‘Doing Reggio?’ Exploring the complexity of ‘curriculum’ migration through a comparison of Reggio Emilia, Italy and the EYFS, England.</w:t>
      </w:r>
      <w:r w:rsidR="00DE7B74">
        <w:rPr>
          <w:rFonts w:ascii="Times New Roman" w:hAnsi="Times New Roman" w:cs="Times New Roman"/>
        </w:rPr>
        <w:t xml:space="preserve"> 26.5.25</w:t>
      </w:r>
    </w:p>
    <w:p w14:paraId="6F8F028C" w14:textId="049474F2" w:rsidR="009E7DAE" w:rsidRDefault="009E7DAE" w:rsidP="00491C18">
      <w:pPr>
        <w:jc w:val="both"/>
        <w:rPr>
          <w:rFonts w:ascii="Times New Roman" w:hAnsi="Times New Roman" w:cs="Times New Roman"/>
        </w:rPr>
      </w:pPr>
      <w:r>
        <w:rPr>
          <w:rFonts w:ascii="Times New Roman" w:hAnsi="Times New Roman" w:cs="Times New Roman"/>
        </w:rPr>
        <w:t xml:space="preserve">Which article of </w:t>
      </w:r>
      <w:r w:rsidRPr="009E7DAE">
        <w:rPr>
          <w:rFonts w:ascii="Times New Roman" w:hAnsi="Times New Roman" w:cs="Times New Roman"/>
        </w:rPr>
        <w:t>the United Nations Convention on the Rights of the Child (UNCRC)</w:t>
      </w:r>
      <w:r>
        <w:rPr>
          <w:rFonts w:ascii="Times New Roman" w:hAnsi="Times New Roman" w:cs="Times New Roman"/>
        </w:rPr>
        <w:t xml:space="preserve"> is about</w:t>
      </w:r>
      <w:r w:rsidRPr="009E7DAE">
        <w:rPr>
          <w:rFonts w:ascii="Times New Roman" w:hAnsi="Times New Roman" w:cs="Times New Roman"/>
        </w:rPr>
        <w:t xml:space="preserve"> education that respects their </w:t>
      </w:r>
      <w:r>
        <w:rPr>
          <w:rFonts w:ascii="Times New Roman" w:hAnsi="Times New Roman" w:cs="Times New Roman"/>
        </w:rPr>
        <w:t xml:space="preserve">children’s </w:t>
      </w:r>
      <w:r w:rsidRPr="009E7DAE">
        <w:rPr>
          <w:rFonts w:ascii="Times New Roman" w:hAnsi="Times New Roman" w:cs="Times New Roman"/>
        </w:rPr>
        <w:t>individuality</w:t>
      </w:r>
      <w:r>
        <w:rPr>
          <w:rFonts w:ascii="Times New Roman" w:hAnsi="Times New Roman" w:cs="Times New Roman"/>
        </w:rPr>
        <w:t xml:space="preserve">? </w:t>
      </w:r>
      <w:r w:rsidR="0061306C">
        <w:rPr>
          <w:rFonts w:ascii="Times New Roman" w:hAnsi="Times New Roman" w:cs="Times New Roman"/>
        </w:rPr>
        <w:t>4.6.25</w:t>
      </w:r>
    </w:p>
    <w:p w14:paraId="3150D07E" w14:textId="2F5339CD" w:rsidR="00FD0C10" w:rsidRDefault="00FD0C10" w:rsidP="00491C18">
      <w:pPr>
        <w:jc w:val="both"/>
        <w:rPr>
          <w:rFonts w:ascii="Times New Roman" w:hAnsi="Times New Roman" w:cs="Times New Roman"/>
        </w:rPr>
      </w:pPr>
      <w:r>
        <w:rPr>
          <w:rFonts w:ascii="Times New Roman" w:hAnsi="Times New Roman" w:cs="Times New Roman"/>
        </w:rPr>
        <w:t xml:space="preserve">Summarise: </w:t>
      </w:r>
      <w:r w:rsidRPr="00FD0C10">
        <w:rPr>
          <w:rFonts w:ascii="Times New Roman" w:hAnsi="Times New Roman" w:cs="Times New Roman"/>
        </w:rPr>
        <w:t xml:space="preserve">Welsh Government (2014) Evaluating the Foundation Phase: Key Findings on Pedagogy and Understanding.  </w:t>
      </w:r>
      <w:r w:rsidR="00A85B57">
        <w:rPr>
          <w:rFonts w:ascii="Times New Roman" w:hAnsi="Times New Roman" w:cs="Times New Roman"/>
        </w:rPr>
        <w:t>26.5.25</w:t>
      </w:r>
    </w:p>
    <w:p w14:paraId="1036CE8F" w14:textId="06B1425D" w:rsidR="00A85B57" w:rsidRDefault="003466DD" w:rsidP="00491C18">
      <w:pPr>
        <w:jc w:val="both"/>
        <w:rPr>
          <w:rFonts w:ascii="Times New Roman" w:hAnsi="Times New Roman" w:cs="Times New Roman"/>
        </w:rPr>
      </w:pPr>
      <w:r>
        <w:rPr>
          <w:rFonts w:ascii="Times New Roman" w:hAnsi="Times New Roman" w:cs="Times New Roman"/>
        </w:rPr>
        <w:t xml:space="preserve">Check for Grammatical and </w:t>
      </w:r>
      <w:r w:rsidR="00515ADF">
        <w:rPr>
          <w:rFonts w:ascii="Times New Roman" w:hAnsi="Times New Roman" w:cs="Times New Roman"/>
        </w:rPr>
        <w:t xml:space="preserve">syntactical Mistakes </w:t>
      </w:r>
      <w:r w:rsidR="00F911FB">
        <w:rPr>
          <w:rFonts w:ascii="Times New Roman" w:hAnsi="Times New Roman" w:cs="Times New Roman"/>
        </w:rPr>
        <w:t xml:space="preserve">6.6.25, </w:t>
      </w:r>
      <w:r w:rsidR="00B107A0">
        <w:rPr>
          <w:rFonts w:ascii="Times New Roman" w:hAnsi="Times New Roman" w:cs="Times New Roman"/>
        </w:rPr>
        <w:t>7.6.25, 8.6.25</w:t>
      </w:r>
    </w:p>
    <w:p w14:paraId="55E24594" w14:textId="4822041B" w:rsidR="00C0687A" w:rsidRDefault="00C0687A" w:rsidP="00491C18">
      <w:pPr>
        <w:jc w:val="both"/>
        <w:rPr>
          <w:rFonts w:ascii="Times New Roman" w:hAnsi="Times New Roman" w:cs="Times New Roman"/>
        </w:rPr>
      </w:pPr>
      <w:r>
        <w:rPr>
          <w:rFonts w:ascii="Times New Roman" w:hAnsi="Times New Roman" w:cs="Times New Roman"/>
        </w:rPr>
        <w:t xml:space="preserve">Does this article </w:t>
      </w:r>
      <w:r w:rsidR="008E72AA">
        <w:rPr>
          <w:rFonts w:ascii="Times New Roman" w:hAnsi="Times New Roman" w:cs="Times New Roman"/>
        </w:rPr>
        <w:t>‘</w:t>
      </w:r>
      <w:r w:rsidRPr="00C0687A">
        <w:rPr>
          <w:rFonts w:ascii="Times New Roman" w:hAnsi="Times New Roman" w:cs="Times New Roman"/>
        </w:rPr>
        <w:t>Investigation of Teacher Education Delivery of Bicultural Education" by Chris J. Jenkin (2016),</w:t>
      </w:r>
      <w:r w:rsidR="00C60437" w:rsidRPr="00C60437">
        <w:t xml:space="preserve"> </w:t>
      </w:r>
      <w:r w:rsidR="008E72AA">
        <w:t xml:space="preserve">include information about </w:t>
      </w:r>
      <w:r w:rsidR="00C60437" w:rsidRPr="00C60437">
        <w:rPr>
          <w:rFonts w:ascii="Times New Roman" w:hAnsi="Times New Roman" w:cs="Times New Roman"/>
        </w:rPr>
        <w:t>practitioners building a more holistic deeper understanding of children’s needs and responses in lived experiences</w:t>
      </w:r>
      <w:r w:rsidR="008E72AA">
        <w:rPr>
          <w:rFonts w:ascii="Times New Roman" w:hAnsi="Times New Roman" w:cs="Times New Roman"/>
        </w:rPr>
        <w:t>?</w:t>
      </w:r>
      <w:r w:rsidR="00A51490">
        <w:rPr>
          <w:rFonts w:ascii="Times New Roman" w:hAnsi="Times New Roman" w:cs="Times New Roman"/>
        </w:rPr>
        <w:t xml:space="preserve"> 4.6.25</w:t>
      </w:r>
    </w:p>
    <w:p w14:paraId="662DE4EB" w14:textId="12B3C5B1" w:rsidR="007E13F2" w:rsidRDefault="007E13F2" w:rsidP="00491C18">
      <w:pPr>
        <w:jc w:val="both"/>
        <w:rPr>
          <w:rFonts w:ascii="Times New Roman" w:hAnsi="Times New Roman" w:cs="Times New Roman"/>
        </w:rPr>
      </w:pPr>
      <w:r>
        <w:rPr>
          <w:rFonts w:ascii="Times New Roman" w:hAnsi="Times New Roman" w:cs="Times New Roman"/>
        </w:rPr>
        <w:t xml:space="preserve">Summarise </w:t>
      </w:r>
      <w:r w:rsidRPr="007E13F2">
        <w:rPr>
          <w:rFonts w:ascii="Times New Roman" w:hAnsi="Times New Roman" w:cs="Times New Roman"/>
        </w:rPr>
        <w:t xml:space="preserve">Blaiklock, K. (2008). A critique of the use of Learning Stories to assess the learning dispositions of young children. New Zealand Research in Early Childhood Education, 11, 77-87. </w:t>
      </w:r>
      <w:r w:rsidR="003466DD">
        <w:rPr>
          <w:rFonts w:ascii="Times New Roman" w:hAnsi="Times New Roman" w:cs="Times New Roman"/>
        </w:rPr>
        <w:t>6.6.25</w:t>
      </w:r>
    </w:p>
    <w:p w14:paraId="7B02ED53" w14:textId="77777777" w:rsidR="0031422B" w:rsidRPr="0031422B" w:rsidRDefault="0031422B" w:rsidP="0031422B">
      <w:pPr>
        <w:jc w:val="both"/>
        <w:rPr>
          <w:rFonts w:ascii="Times New Roman" w:hAnsi="Times New Roman" w:cs="Times New Roman"/>
        </w:rPr>
      </w:pPr>
      <w:r w:rsidRPr="0031422B">
        <w:rPr>
          <w:rFonts w:ascii="Times New Roman" w:hAnsi="Times New Roman" w:cs="Times New Roman"/>
        </w:rPr>
        <w:t>I confirm that I have not presented any AI generated text as my own work</w:t>
      </w:r>
    </w:p>
    <w:p w14:paraId="009FA75D" w14:textId="3A577E1E" w:rsidR="0031422B" w:rsidRDefault="0031422B" w:rsidP="0031422B">
      <w:pPr>
        <w:jc w:val="both"/>
        <w:rPr>
          <w:rFonts w:ascii="Times New Roman" w:hAnsi="Times New Roman" w:cs="Times New Roman"/>
        </w:rPr>
      </w:pPr>
      <w:r w:rsidRPr="0031422B">
        <w:rPr>
          <w:rFonts w:ascii="Times New Roman" w:hAnsi="Times New Roman" w:cs="Times New Roman"/>
        </w:rPr>
        <w:t>I confirm I have copies of my drafts, notes, and other resources I used before, and after the use of AI tools which I may be asked to provide as evidence.</w:t>
      </w:r>
    </w:p>
    <w:p w14:paraId="30C7367A" w14:textId="77777777" w:rsidR="00FD0C10" w:rsidRPr="005858E1" w:rsidRDefault="00FD0C10" w:rsidP="00491C18">
      <w:pPr>
        <w:jc w:val="both"/>
        <w:rPr>
          <w:rFonts w:ascii="Times New Roman" w:hAnsi="Times New Roman" w:cs="Times New Roman"/>
        </w:rPr>
      </w:pPr>
    </w:p>
    <w:p w14:paraId="0C5A60E7" w14:textId="24631314" w:rsidR="00491C18" w:rsidRPr="00491C18" w:rsidRDefault="00491C18" w:rsidP="00491C18">
      <w:pPr>
        <w:jc w:val="both"/>
        <w:rPr>
          <w:rFonts w:ascii="Times New Roman" w:hAnsi="Times New Roman" w:cs="Times New Roman"/>
          <w:b/>
          <w:bCs/>
        </w:rPr>
      </w:pPr>
      <w:r w:rsidRPr="00491C18">
        <w:rPr>
          <w:rFonts w:ascii="Times New Roman" w:hAnsi="Times New Roman" w:cs="Times New Roman"/>
          <w:b/>
          <w:bCs/>
        </w:rPr>
        <w:t>Section 1: Comparing and contrasting the Foundation phase curriculum and the Reggio Emilia approach.</w:t>
      </w:r>
    </w:p>
    <w:p w14:paraId="0244391E" w14:textId="77777777" w:rsidR="00491C18" w:rsidRPr="00491C18" w:rsidRDefault="00491C18" w:rsidP="00491C18">
      <w:pPr>
        <w:jc w:val="both"/>
        <w:rPr>
          <w:rFonts w:ascii="Times New Roman" w:hAnsi="Times New Roman" w:cs="Times New Roman"/>
          <w:u w:val="single"/>
        </w:rPr>
      </w:pPr>
      <w:r w:rsidRPr="00491C18">
        <w:rPr>
          <w:rFonts w:ascii="Times New Roman" w:hAnsi="Times New Roman" w:cs="Times New Roman"/>
          <w:u w:val="single"/>
        </w:rPr>
        <w:t xml:space="preserve">Overview </w:t>
      </w:r>
    </w:p>
    <w:p w14:paraId="0E4FD40C" w14:textId="5D23BBA0" w:rsidR="00491C18" w:rsidRPr="00491C18" w:rsidRDefault="00491C18" w:rsidP="00491C18">
      <w:pPr>
        <w:jc w:val="both"/>
        <w:rPr>
          <w:rFonts w:ascii="Times New Roman" w:hAnsi="Times New Roman" w:cs="Times New Roman"/>
        </w:rPr>
      </w:pPr>
      <w:r w:rsidRPr="00491C18">
        <w:rPr>
          <w:rFonts w:ascii="Times New Roman" w:hAnsi="Times New Roman" w:cs="Times New Roman"/>
        </w:rPr>
        <w:t xml:space="preserve">The Foundation Phase Curriculum is a </w:t>
      </w:r>
      <w:r w:rsidR="006A31C5" w:rsidRPr="00491C18">
        <w:rPr>
          <w:rFonts w:ascii="Times New Roman" w:hAnsi="Times New Roman" w:cs="Times New Roman"/>
        </w:rPr>
        <w:t>stat</w:t>
      </w:r>
      <w:r w:rsidR="006A31C5">
        <w:rPr>
          <w:rFonts w:ascii="Times New Roman" w:hAnsi="Times New Roman" w:cs="Times New Roman"/>
        </w:rPr>
        <w:t>ut</w:t>
      </w:r>
      <w:r w:rsidR="006A31C5" w:rsidRPr="00491C18">
        <w:rPr>
          <w:rFonts w:ascii="Times New Roman" w:hAnsi="Times New Roman" w:cs="Times New Roman"/>
        </w:rPr>
        <w:t>ory</w:t>
      </w:r>
      <w:r w:rsidRPr="00491C18">
        <w:rPr>
          <w:rFonts w:ascii="Times New Roman" w:hAnsi="Times New Roman" w:cs="Times New Roman"/>
        </w:rPr>
        <w:t xml:space="preserve"> early year’s curriculum introduced in Wales in for children aged 3-7. It marked a shift in focus away from the formal, subject-based structure of the National Curriculum and towards continuous and enhanced play-based provisions that incorporates both indoor and outdoor environments for learning.  The curriculum outlines seven areas of learning based on the United Nations Conventions on the Rights of a Child (</w:t>
      </w:r>
      <w:proofErr w:type="spellStart"/>
      <w:r w:rsidRPr="00491C18">
        <w:rPr>
          <w:rFonts w:ascii="Times New Roman" w:hAnsi="Times New Roman" w:cs="Times New Roman"/>
        </w:rPr>
        <w:t>U</w:t>
      </w:r>
      <w:r w:rsidR="00954A3B">
        <w:rPr>
          <w:rFonts w:ascii="Times New Roman" w:hAnsi="Times New Roman" w:cs="Times New Roman"/>
        </w:rPr>
        <w:t>nicef</w:t>
      </w:r>
      <w:proofErr w:type="spellEnd"/>
      <w:r w:rsidRPr="00491C18">
        <w:rPr>
          <w:rFonts w:ascii="Times New Roman" w:hAnsi="Times New Roman" w:cs="Times New Roman"/>
        </w:rPr>
        <w:t>, Nd) and is led by national guidance from the Welsh Government (Welsh Gov, 2015). The role of the practitioner is to be a ‘facilitator of learning’ centred on personal development, progress and engagement in ‘shared sustained thinking’. The curriculum promoted a balance between adult-led activities and structured child-initiated play. The pedagogy is based on developmental awareness and observational assessments aligning with learning outcomes (Waters, 2015). In line with Piaget’s Theory of Cognitive Development, children are encouraged to learn through hands on experimental activities (Aubrey and Riley 2019).</w:t>
      </w:r>
    </w:p>
    <w:p w14:paraId="278680EB" w14:textId="4B845F2A" w:rsidR="00491C18" w:rsidRPr="00491C18" w:rsidRDefault="00491C18" w:rsidP="00491C18">
      <w:pPr>
        <w:jc w:val="both"/>
        <w:rPr>
          <w:rFonts w:ascii="Times New Roman" w:hAnsi="Times New Roman" w:cs="Times New Roman"/>
        </w:rPr>
      </w:pPr>
      <w:r w:rsidRPr="00491C18">
        <w:rPr>
          <w:rFonts w:ascii="Times New Roman" w:hAnsi="Times New Roman" w:cs="Times New Roman"/>
        </w:rPr>
        <w:t>In contrast</w:t>
      </w:r>
      <w:r w:rsidR="008B6B2D">
        <w:rPr>
          <w:rFonts w:ascii="Times New Roman" w:hAnsi="Times New Roman" w:cs="Times New Roman"/>
        </w:rPr>
        <w:t>,</w:t>
      </w:r>
      <w:r w:rsidRPr="00491C18">
        <w:rPr>
          <w:rFonts w:ascii="Times New Roman" w:hAnsi="Times New Roman" w:cs="Times New Roman"/>
        </w:rPr>
        <w:t xml:space="preserve"> the Reggio Emilia approach (2022) is a non-statutory child centred educational philosophy where children are viewed as competent and curious individuals with the ability to lead their own learning rather than directed. Founded by Loris Malaguzzi in 1945 the approach aligns with Vygotsky’s social cultural theory of constructivism (Aubrey and Riley, 2019) and emphasizes that children learn </w:t>
      </w:r>
      <w:r w:rsidRPr="00491C18">
        <w:rPr>
          <w:rFonts w:ascii="Times New Roman" w:hAnsi="Times New Roman" w:cs="Times New Roman"/>
        </w:rPr>
        <w:lastRenderedPageBreak/>
        <w:t xml:space="preserve">through critical thinking and collaboration. Topics of learning are established through children’s interests and extended through planned next steps informed by observations and documentation. </w:t>
      </w:r>
      <w:proofErr w:type="gramStart"/>
      <w:r w:rsidRPr="00491C18">
        <w:rPr>
          <w:rFonts w:ascii="Times New Roman" w:hAnsi="Times New Roman" w:cs="Times New Roman"/>
        </w:rPr>
        <w:t>Similar to</w:t>
      </w:r>
      <w:proofErr w:type="gramEnd"/>
      <w:r w:rsidRPr="00491C18">
        <w:rPr>
          <w:rFonts w:ascii="Times New Roman" w:hAnsi="Times New Roman" w:cs="Times New Roman"/>
        </w:rPr>
        <w:t xml:space="preserve"> Dewey’s experimental learning theory (Aubrey and Riley, 2019), the Reggio Emilia approach places strong emphasis on flexible learning through hands on experiences rather than achieving pre-determined academic goals. Formal assessments are not used but instead extensive narrative-based documentation such as, photos transcripts and analysis and </w:t>
      </w:r>
      <w:proofErr w:type="gramStart"/>
      <w:r w:rsidRPr="00491C18">
        <w:rPr>
          <w:rFonts w:ascii="Times New Roman" w:hAnsi="Times New Roman" w:cs="Times New Roman"/>
        </w:rPr>
        <w:t>in depth</w:t>
      </w:r>
      <w:proofErr w:type="gramEnd"/>
      <w:r w:rsidRPr="00491C18">
        <w:rPr>
          <w:rFonts w:ascii="Times New Roman" w:hAnsi="Times New Roman" w:cs="Times New Roman"/>
        </w:rPr>
        <w:t xml:space="preserve"> observations.</w:t>
      </w:r>
    </w:p>
    <w:p w14:paraId="6E0C7675" w14:textId="77777777" w:rsidR="00491C18" w:rsidRPr="00491C18" w:rsidRDefault="00491C18" w:rsidP="00491C18">
      <w:pPr>
        <w:jc w:val="both"/>
        <w:rPr>
          <w:rFonts w:ascii="Times New Roman" w:hAnsi="Times New Roman" w:cs="Times New Roman"/>
          <w:u w:val="single"/>
        </w:rPr>
      </w:pPr>
      <w:r w:rsidRPr="00491C18">
        <w:rPr>
          <w:rFonts w:ascii="Times New Roman" w:hAnsi="Times New Roman" w:cs="Times New Roman"/>
          <w:u w:val="single"/>
        </w:rPr>
        <w:t>Learning through Play</w:t>
      </w:r>
    </w:p>
    <w:p w14:paraId="6F296475" w14:textId="53599A89" w:rsidR="00491C18" w:rsidRPr="00491C18" w:rsidRDefault="00491C18" w:rsidP="00491C18">
      <w:pPr>
        <w:jc w:val="both"/>
        <w:rPr>
          <w:rFonts w:ascii="Times New Roman" w:hAnsi="Times New Roman" w:cs="Times New Roman"/>
        </w:rPr>
      </w:pPr>
      <w:r w:rsidRPr="00491C18">
        <w:rPr>
          <w:rFonts w:ascii="Times New Roman" w:hAnsi="Times New Roman" w:cs="Times New Roman"/>
        </w:rPr>
        <w:t>‘Play’ has been proven to enhanced children’s mental wellbeing, resulting in the introduction of many play-based policies and interventions within education (</w:t>
      </w:r>
      <w:proofErr w:type="spellStart"/>
      <w:r w:rsidRPr="00491C18">
        <w:rPr>
          <w:rFonts w:ascii="Times New Roman" w:hAnsi="Times New Roman" w:cs="Times New Roman"/>
        </w:rPr>
        <w:t>Mclnnes</w:t>
      </w:r>
      <w:proofErr w:type="spellEnd"/>
      <w:r w:rsidRPr="00491C18">
        <w:rPr>
          <w:rFonts w:ascii="Times New Roman" w:hAnsi="Times New Roman" w:cs="Times New Roman"/>
        </w:rPr>
        <w:t xml:space="preserve">, </w:t>
      </w:r>
      <w:r w:rsidRPr="00E878DD">
        <w:rPr>
          <w:rFonts w:ascii="Times New Roman" w:hAnsi="Times New Roman" w:cs="Times New Roman"/>
          <w:i/>
          <w:iCs/>
        </w:rPr>
        <w:t>et al</w:t>
      </w:r>
      <w:r w:rsidRPr="00491C18">
        <w:rPr>
          <w:rFonts w:ascii="Times New Roman" w:hAnsi="Times New Roman" w:cs="Times New Roman"/>
        </w:rPr>
        <w:t xml:space="preserve">., 2012). The Foundation Phase was influenced by international research and theoretical frameworks including the Reggio Emilia approach, early years education in Scandinavia the </w:t>
      </w:r>
      <w:proofErr w:type="spellStart"/>
      <w:r w:rsidRPr="00491C18">
        <w:rPr>
          <w:rFonts w:ascii="Times New Roman" w:hAnsi="Times New Roman" w:cs="Times New Roman"/>
        </w:rPr>
        <w:t>Te</w:t>
      </w:r>
      <w:proofErr w:type="spellEnd"/>
      <w:r w:rsidRPr="00491C18">
        <w:rPr>
          <w:rFonts w:ascii="Times New Roman" w:hAnsi="Times New Roman" w:cs="Times New Roman"/>
        </w:rPr>
        <w:t xml:space="preserve"> </w:t>
      </w:r>
      <w:proofErr w:type="spellStart"/>
      <w:r w:rsidRPr="00491C18">
        <w:rPr>
          <w:rFonts w:ascii="Times New Roman" w:hAnsi="Times New Roman" w:cs="Times New Roman"/>
        </w:rPr>
        <w:t>Whãriki</w:t>
      </w:r>
      <w:proofErr w:type="spellEnd"/>
      <w:r w:rsidRPr="00491C18">
        <w:rPr>
          <w:rFonts w:ascii="Times New Roman" w:hAnsi="Times New Roman" w:cs="Times New Roman"/>
        </w:rPr>
        <w:t xml:space="preserve"> curriculum and underpinned by constructivist theories and socio-cultural ideas of play in children’s learning (Taylor </w:t>
      </w:r>
      <w:r w:rsidRPr="00351C93">
        <w:rPr>
          <w:rFonts w:ascii="Times New Roman" w:hAnsi="Times New Roman" w:cs="Times New Roman"/>
          <w:i/>
          <w:iCs/>
        </w:rPr>
        <w:t>et al</w:t>
      </w:r>
      <w:r w:rsidRPr="00491C18">
        <w:rPr>
          <w:rFonts w:ascii="Times New Roman" w:hAnsi="Times New Roman" w:cs="Times New Roman"/>
        </w:rPr>
        <w:t xml:space="preserve">., 2016, p. 301). However, to truly understand play from a child’s perspective, it is essential to view it through the child’s eyes. </w:t>
      </w:r>
      <w:proofErr w:type="spellStart"/>
      <w:r w:rsidRPr="00491C18">
        <w:rPr>
          <w:rFonts w:ascii="Times New Roman" w:hAnsi="Times New Roman" w:cs="Times New Roman"/>
        </w:rPr>
        <w:t>Mclnnes</w:t>
      </w:r>
      <w:proofErr w:type="spellEnd"/>
      <w:r w:rsidRPr="00491C18">
        <w:rPr>
          <w:rFonts w:ascii="Times New Roman" w:hAnsi="Times New Roman" w:cs="Times New Roman"/>
        </w:rPr>
        <w:t xml:space="preserve"> and Howard (2011) observed that practitioners were increasingly engaging with children through closed questioning and adult led activities, indicating a preference for traditionally structured, work-based tasks over child-led play. Critically, their research also found that children performed significantly better when they perceived their learning as part of their play.</w:t>
      </w:r>
    </w:p>
    <w:p w14:paraId="21FFC362" w14:textId="77777777" w:rsidR="00491C18" w:rsidRPr="00491C18" w:rsidRDefault="00491C18" w:rsidP="00491C18">
      <w:pPr>
        <w:jc w:val="both"/>
        <w:rPr>
          <w:rFonts w:ascii="Times New Roman" w:hAnsi="Times New Roman" w:cs="Times New Roman"/>
        </w:rPr>
      </w:pPr>
      <w:r w:rsidRPr="00491C18">
        <w:rPr>
          <w:rFonts w:ascii="Times New Roman" w:hAnsi="Times New Roman" w:cs="Times New Roman"/>
        </w:rPr>
        <w:t xml:space="preserve">‘Playfulness Learning’ refers to situations in which an adult is present but not directing the activity and allowing the child freedom of choice, often on the floor. In contrast, when the same task carried out as a formal learning activity, with children seated at tables, under adult instruction and without choice, performance declined. </w:t>
      </w:r>
      <w:proofErr w:type="spellStart"/>
      <w:r w:rsidRPr="00491C18">
        <w:rPr>
          <w:rFonts w:ascii="Times New Roman" w:hAnsi="Times New Roman" w:cs="Times New Roman"/>
        </w:rPr>
        <w:t>Mclnnes</w:t>
      </w:r>
      <w:proofErr w:type="spellEnd"/>
      <w:r w:rsidRPr="00491C18">
        <w:rPr>
          <w:rFonts w:ascii="Times New Roman" w:hAnsi="Times New Roman" w:cs="Times New Roman"/>
        </w:rPr>
        <w:t xml:space="preserve"> (2011) explains that with the latter, the adult’s presence signals to the child that it is no longer time for play. This suggests that when adults are viewed as co-participants in learning, rather than authoritative figures, children are more likely to enter a playful state that enhances learning. </w:t>
      </w:r>
      <w:proofErr w:type="spellStart"/>
      <w:r w:rsidRPr="00491C18">
        <w:rPr>
          <w:rFonts w:ascii="Times New Roman" w:hAnsi="Times New Roman" w:cs="Times New Roman"/>
        </w:rPr>
        <w:t>Mclnnes</w:t>
      </w:r>
      <w:proofErr w:type="spellEnd"/>
      <w:r w:rsidRPr="00491C18">
        <w:rPr>
          <w:rFonts w:ascii="Times New Roman" w:hAnsi="Times New Roman" w:cs="Times New Roman"/>
        </w:rPr>
        <w:t xml:space="preserve"> (2013) further argues, similarly to the Foundation Phase, that practice should incorporate both child-led and adult-led activities for optimal success. </w:t>
      </w:r>
    </w:p>
    <w:p w14:paraId="6BF74936" w14:textId="77777777" w:rsidR="00491C18" w:rsidRPr="00491C18" w:rsidRDefault="00491C18" w:rsidP="00491C18">
      <w:pPr>
        <w:jc w:val="both"/>
        <w:rPr>
          <w:rFonts w:ascii="Times New Roman" w:hAnsi="Times New Roman" w:cs="Times New Roman"/>
        </w:rPr>
      </w:pPr>
      <w:r w:rsidRPr="00491C18">
        <w:rPr>
          <w:rFonts w:ascii="Times New Roman" w:hAnsi="Times New Roman" w:cs="Times New Roman"/>
        </w:rPr>
        <w:t xml:space="preserve">Play, as a core principle within early years curricula, has been found to offer many benefits.  The report Evaluating the Foundation Phase: Key Findings on Pedagogy and Understanding (Welsh Gov, 2014) identifies positive effects including improved school attendance, increased levels of engagement and wellbeing during learning and potentially higher achievements in literacy and numeracy. </w:t>
      </w:r>
    </w:p>
    <w:p w14:paraId="08C088D1" w14:textId="77777777" w:rsidR="00491C18" w:rsidRPr="00491C18" w:rsidRDefault="00491C18" w:rsidP="00491C18">
      <w:pPr>
        <w:jc w:val="both"/>
        <w:rPr>
          <w:rFonts w:ascii="Times New Roman" w:hAnsi="Times New Roman" w:cs="Times New Roman"/>
          <w:u w:val="single"/>
        </w:rPr>
      </w:pPr>
      <w:r w:rsidRPr="00491C18">
        <w:rPr>
          <w:rFonts w:ascii="Times New Roman" w:hAnsi="Times New Roman" w:cs="Times New Roman"/>
          <w:u w:val="single"/>
        </w:rPr>
        <w:t xml:space="preserve">The Role of the Adult </w:t>
      </w:r>
    </w:p>
    <w:p w14:paraId="5D4D787D" w14:textId="49B913E0" w:rsidR="00491C18" w:rsidRPr="00491C18" w:rsidRDefault="00491C18" w:rsidP="00491C18">
      <w:pPr>
        <w:jc w:val="both"/>
        <w:rPr>
          <w:rFonts w:ascii="Times New Roman" w:hAnsi="Times New Roman" w:cs="Times New Roman"/>
        </w:rPr>
      </w:pPr>
      <w:r w:rsidRPr="00491C18">
        <w:rPr>
          <w:rFonts w:ascii="Times New Roman" w:hAnsi="Times New Roman" w:cs="Times New Roman"/>
        </w:rPr>
        <w:t xml:space="preserve">Both the Foundation Phase and the Reggio Emillia approach use play as a key principle for learning however, their interpretation and implementation differ between the two. While the Reggio Emilia approach (Michiana, 2009) views adults as co- researchers in the learning process, actively listening and documenting children’s interests, the role of the adult within the </w:t>
      </w:r>
      <w:r w:rsidR="001E6003">
        <w:rPr>
          <w:rFonts w:ascii="Times New Roman" w:hAnsi="Times New Roman" w:cs="Times New Roman"/>
        </w:rPr>
        <w:t>F</w:t>
      </w:r>
      <w:r w:rsidRPr="00491C18">
        <w:rPr>
          <w:rFonts w:ascii="Times New Roman" w:hAnsi="Times New Roman" w:cs="Times New Roman"/>
        </w:rPr>
        <w:t xml:space="preserve">oundation </w:t>
      </w:r>
      <w:r w:rsidR="001E6003">
        <w:rPr>
          <w:rFonts w:ascii="Times New Roman" w:hAnsi="Times New Roman" w:cs="Times New Roman"/>
        </w:rPr>
        <w:t>P</w:t>
      </w:r>
      <w:r w:rsidRPr="00491C18">
        <w:rPr>
          <w:rFonts w:ascii="Times New Roman" w:hAnsi="Times New Roman" w:cs="Times New Roman"/>
        </w:rPr>
        <w:t xml:space="preserve">hase is to facilitate and guide within structured frameworks (Walter, 2015). For example, a Foundation Phase practitioner may observe children playing in a role play cafe and then plan a structured numeracy activity around counting coins, aligning with the specific learning outcome of mathematics and numeracy outlined in the Seven Areas of Learning. In contrast, when adopting the Reggio Emillia approach, a practitioner observing the same scenario would listen to the children’s conversations, perhaps around discussing and serving cakes, document their interactions and extend learning based on their interests. For </w:t>
      </w:r>
      <w:r w:rsidR="00273C0C">
        <w:rPr>
          <w:rFonts w:ascii="Times New Roman" w:hAnsi="Times New Roman" w:cs="Times New Roman"/>
        </w:rPr>
        <w:t>instan</w:t>
      </w:r>
      <w:r w:rsidR="001E6003">
        <w:rPr>
          <w:rFonts w:ascii="Times New Roman" w:hAnsi="Times New Roman" w:cs="Times New Roman"/>
        </w:rPr>
        <w:t>ce</w:t>
      </w:r>
      <w:r w:rsidRPr="00491C18">
        <w:rPr>
          <w:rFonts w:ascii="Times New Roman" w:hAnsi="Times New Roman" w:cs="Times New Roman"/>
        </w:rPr>
        <w:t>, introducing a baking area with ingredients to measure and a paper and pen to create new recipes or signs, encouraging social skills, art, language as well as mathematics. While the Foundation Phase values a balance of adult and child contributions to learning experiences, the Reggio Emilia approach focuses on complete child led experiences.</w:t>
      </w:r>
    </w:p>
    <w:p w14:paraId="001446F4" w14:textId="77777777" w:rsidR="00491C18" w:rsidRPr="00491C18" w:rsidRDefault="00491C18" w:rsidP="00491C18">
      <w:pPr>
        <w:jc w:val="both"/>
        <w:rPr>
          <w:rFonts w:ascii="Times New Roman" w:hAnsi="Times New Roman" w:cs="Times New Roman"/>
          <w:u w:val="single"/>
        </w:rPr>
      </w:pPr>
      <w:r w:rsidRPr="00491C18">
        <w:rPr>
          <w:rFonts w:ascii="Times New Roman" w:hAnsi="Times New Roman" w:cs="Times New Roman"/>
          <w:u w:val="single"/>
        </w:rPr>
        <w:t xml:space="preserve">Challenges </w:t>
      </w:r>
    </w:p>
    <w:p w14:paraId="7A770935" w14:textId="77777777" w:rsidR="00BB71C0" w:rsidRDefault="00491C18" w:rsidP="00491C18">
      <w:pPr>
        <w:jc w:val="both"/>
        <w:rPr>
          <w:rFonts w:ascii="Times New Roman" w:hAnsi="Times New Roman" w:cs="Times New Roman"/>
        </w:rPr>
      </w:pPr>
      <w:r w:rsidRPr="00491C18">
        <w:rPr>
          <w:rFonts w:ascii="Times New Roman" w:hAnsi="Times New Roman" w:cs="Times New Roman"/>
        </w:rPr>
        <w:lastRenderedPageBreak/>
        <w:t xml:space="preserve">Estyn's thematic report, "Active and Experiential Learning" (2017), observed that some schools struggled to balance child-initiated and adult-led activities, leading schools to continue with formal teaching methods, compromising the ethos of the Foundation Phase, to pass inspections. Similarly, the Welsh Government’s report on ‘‘Evaluating the Foundation Phase: Key Findings on Pedagogy and Understanding” (2014) identified inconsistencies in the implementation of the </w:t>
      </w:r>
      <w:r w:rsidR="001E6003">
        <w:rPr>
          <w:rFonts w:ascii="Times New Roman" w:hAnsi="Times New Roman" w:cs="Times New Roman"/>
        </w:rPr>
        <w:t>F</w:t>
      </w:r>
      <w:r w:rsidRPr="00491C18">
        <w:rPr>
          <w:rFonts w:ascii="Times New Roman" w:hAnsi="Times New Roman" w:cs="Times New Roman"/>
        </w:rPr>
        <w:t xml:space="preserve">oundation </w:t>
      </w:r>
      <w:r w:rsidR="001E6003">
        <w:rPr>
          <w:rFonts w:ascii="Times New Roman" w:hAnsi="Times New Roman" w:cs="Times New Roman"/>
        </w:rPr>
        <w:t>P</w:t>
      </w:r>
      <w:r w:rsidRPr="00491C18">
        <w:rPr>
          <w:rFonts w:ascii="Times New Roman" w:hAnsi="Times New Roman" w:cs="Times New Roman"/>
        </w:rPr>
        <w:t xml:space="preserve">hase curriculum across year groups and schools. Many teachers by year 1, had reverted to more desk-based teaching, with a significant decline in the use of the continuous provision, a core element of the </w:t>
      </w:r>
      <w:r w:rsidR="001E6003">
        <w:rPr>
          <w:rFonts w:ascii="Times New Roman" w:hAnsi="Times New Roman" w:cs="Times New Roman"/>
        </w:rPr>
        <w:t>F</w:t>
      </w:r>
      <w:r w:rsidRPr="00491C18">
        <w:rPr>
          <w:rFonts w:ascii="Times New Roman" w:hAnsi="Times New Roman" w:cs="Times New Roman"/>
        </w:rPr>
        <w:t xml:space="preserve">oundation </w:t>
      </w:r>
      <w:r w:rsidR="001E6003">
        <w:rPr>
          <w:rFonts w:ascii="Times New Roman" w:hAnsi="Times New Roman" w:cs="Times New Roman"/>
        </w:rPr>
        <w:t>P</w:t>
      </w:r>
      <w:r w:rsidRPr="00491C18">
        <w:rPr>
          <w:rFonts w:ascii="Times New Roman" w:hAnsi="Times New Roman" w:cs="Times New Roman"/>
        </w:rPr>
        <w:t>hase. The report also highlighted tensions between the pedagogy and the assessment requirements, noting a confusion on aligning a child-led approach with statutory</w:t>
      </w:r>
      <w:r w:rsidR="00BB71C0">
        <w:rPr>
          <w:rFonts w:ascii="Times New Roman" w:hAnsi="Times New Roman" w:cs="Times New Roman"/>
        </w:rPr>
        <w:t xml:space="preserve"> demands</w:t>
      </w:r>
      <w:r w:rsidRPr="00491C18">
        <w:rPr>
          <w:rFonts w:ascii="Times New Roman" w:hAnsi="Times New Roman" w:cs="Times New Roman"/>
        </w:rPr>
        <w:t xml:space="preserve">. A lack of clear definition and explanation of key terminology and pedagogy concepts further contributed to barriers, underscoring the importance of shared understanding of the meaning and approach of the Foundation Phase for it to be successful. Although, confusing terminology, has been addressed in the Curriculum for Wales with the addition of a glossary in their information. </w:t>
      </w:r>
    </w:p>
    <w:p w14:paraId="24F2B591" w14:textId="7D748749" w:rsidR="00491C18" w:rsidRPr="00491C18" w:rsidRDefault="00491C18" w:rsidP="00491C18">
      <w:pPr>
        <w:jc w:val="both"/>
        <w:rPr>
          <w:rFonts w:ascii="Times New Roman" w:hAnsi="Times New Roman" w:cs="Times New Roman"/>
        </w:rPr>
      </w:pPr>
      <w:r w:rsidRPr="00491C18">
        <w:rPr>
          <w:rFonts w:ascii="Times New Roman" w:hAnsi="Times New Roman" w:cs="Times New Roman"/>
        </w:rPr>
        <w:t xml:space="preserve">Similarly, ‘‘The Independent Stocktake of the Foundation Phase in Wales’’ (2014) also found inconsistencies in teaching methods, attributing them to a lack of understanding of play-based learning among headteachers leading to insufficient support throughout schools. Notably, both documents recommended further training for leaders and head teachers. Highlighting a key issue that when head teachers lack a clear understanding of the pedagogy and core principles of the curriculum and offers weak guidance, it is likely staff will not fully comprehend what is expected of them or implement the approach effectively in their own practice. </w:t>
      </w:r>
    </w:p>
    <w:p w14:paraId="50EBA109" w14:textId="2BF51392" w:rsidR="00491C18" w:rsidRPr="00491C18" w:rsidRDefault="00491C18" w:rsidP="00491C18">
      <w:pPr>
        <w:jc w:val="both"/>
        <w:rPr>
          <w:rFonts w:ascii="Times New Roman" w:hAnsi="Times New Roman" w:cs="Times New Roman"/>
        </w:rPr>
      </w:pPr>
      <w:r w:rsidRPr="00491C18">
        <w:rPr>
          <w:rFonts w:ascii="Times New Roman" w:hAnsi="Times New Roman" w:cs="Times New Roman"/>
        </w:rPr>
        <w:t>Nevertheless, even when the Foundation Phase has been implemented effectively in the early years, it still presents a challenge as children move up through the school. The document ‘‘Exploring Education Transitions for Pupils Aged 6 to 8 in Wales’’ (2010, P.1), explains the transition into Key Stage 2, with the increased expectation for children to sit at tables for more formal and subject-led tasks, was often too much of a sudden and developmentally difficult shift. Particularly challenging for some children who were used to choosing activities and moving around freely.</w:t>
      </w:r>
      <w:r w:rsidR="00575D7C">
        <w:rPr>
          <w:rFonts w:ascii="Times New Roman" w:hAnsi="Times New Roman" w:cs="Times New Roman"/>
        </w:rPr>
        <w:t xml:space="preserve"> </w:t>
      </w:r>
      <w:r w:rsidRPr="00491C18">
        <w:rPr>
          <w:rFonts w:ascii="Times New Roman" w:hAnsi="Times New Roman" w:cs="Times New Roman"/>
        </w:rPr>
        <w:t xml:space="preserve">The question remains however, if the government followed and actioned the advice within the recommendations emphasised in the fore-mentioned evaluation reports, such as recommendation 12 in Evaluating the Foundation Phase, (2014) which suggests specific training to be provided for Key Stage 2 teachers to help with continuity, would there have been as many </w:t>
      </w:r>
      <w:proofErr w:type="gramStart"/>
      <w:r w:rsidRPr="00491C18">
        <w:rPr>
          <w:rFonts w:ascii="Times New Roman" w:hAnsi="Times New Roman" w:cs="Times New Roman"/>
        </w:rPr>
        <w:t>barriers</w:t>
      </w:r>
      <w:proofErr w:type="gramEnd"/>
      <w:r w:rsidRPr="00491C18">
        <w:rPr>
          <w:rFonts w:ascii="Times New Roman" w:hAnsi="Times New Roman" w:cs="Times New Roman"/>
        </w:rPr>
        <w:t xml:space="preserve"> to implementation? </w:t>
      </w:r>
    </w:p>
    <w:p w14:paraId="7A8DB7F9" w14:textId="77777777" w:rsidR="00491C18" w:rsidRPr="00491C18" w:rsidRDefault="00491C18" w:rsidP="00491C18">
      <w:pPr>
        <w:jc w:val="both"/>
        <w:rPr>
          <w:rFonts w:ascii="Times New Roman" w:hAnsi="Times New Roman" w:cs="Times New Roman"/>
        </w:rPr>
      </w:pPr>
      <w:r w:rsidRPr="00491C18">
        <w:rPr>
          <w:rFonts w:ascii="Times New Roman" w:hAnsi="Times New Roman" w:cs="Times New Roman"/>
        </w:rPr>
        <w:t>According to Chicken (2022) implementing the Reggio Emilia approach in the UK would present significant challenges, particularly due to cultural and structural differences. In the UK prioritisation of standardised and measurable outcomes would limit the time, availability and freedom practitioners would need to facilitate the environment as the third teacher and to support creative, open ended, collaborative exploration. Similarly, the Welsh Government (2014) revealed that due to the curriculum being a ‘statutory’ guidance, teachers often felt pressured to align play with measurable outcomes, especially in preparation for Year 2 National Tests. Combined, these pressures risk undermining the core principles of the Reggio Emilia philosophy by reducing the spontaneity of play and restricting opportunities for genuine child-directed learning.</w:t>
      </w:r>
    </w:p>
    <w:p w14:paraId="29D7C644" w14:textId="1E3E867F" w:rsidR="00491C18" w:rsidRPr="00491C18" w:rsidRDefault="00491C18" w:rsidP="00491C18">
      <w:pPr>
        <w:jc w:val="both"/>
        <w:rPr>
          <w:rFonts w:ascii="Times New Roman" w:hAnsi="Times New Roman" w:cs="Times New Roman"/>
        </w:rPr>
      </w:pPr>
      <w:r w:rsidRPr="00491C18">
        <w:rPr>
          <w:rFonts w:ascii="Times New Roman" w:hAnsi="Times New Roman" w:cs="Times New Roman"/>
        </w:rPr>
        <w:t>Furthermore, large class sizes and insufficient funding for adequate staffing in the UK would present a significant barrier to successfully implementing the Reggio Emilia approach (The Guardian, 2024). The approach relies on several practitioners for each class to build strong, responsive relationships and sufficient time to be attentive and intuitive to each child’s personal interests. It also requires time for thorough observations and documentation, which are key components of its pedagogy (Michiana, 2009). However, within UK schools, the emphasis on structured daily routines such as fitting in snack time, breaks, lunch and assemblies would make free flow play difficult to foster consistently.  Moreover</w:t>
      </w:r>
      <w:r w:rsidR="00575D7C">
        <w:rPr>
          <w:rFonts w:ascii="Times New Roman" w:hAnsi="Times New Roman" w:cs="Times New Roman"/>
        </w:rPr>
        <w:t>,</w:t>
      </w:r>
      <w:r w:rsidRPr="00491C18">
        <w:rPr>
          <w:rFonts w:ascii="Times New Roman" w:hAnsi="Times New Roman" w:cs="Times New Roman"/>
        </w:rPr>
        <w:t xml:space="preserve"> the Reggio Emilia approach is rooted in child-initiated learning. While self-directed play can be highly </w:t>
      </w:r>
      <w:r w:rsidRPr="00491C18">
        <w:rPr>
          <w:rFonts w:ascii="Times New Roman" w:hAnsi="Times New Roman" w:cs="Times New Roman"/>
        </w:rPr>
        <w:lastRenderedPageBreak/>
        <w:t>beneficial for many children, some may struggle to make independent decisions. For example, children with limited imagination, anxiety or additional learning needs may find open ended tasks over whelming (NOS, Nd). This highlights the importance of applying theories such as Vygotsky’s ‘Zone of Proximal Development’, which emphasises the value of differentiation and the role of scaffolding by a more knowledgeable other to support each learning journey (Ketterer, Nd).</w:t>
      </w:r>
      <w:r w:rsidR="002147B5">
        <w:rPr>
          <w:rFonts w:ascii="Times New Roman" w:hAnsi="Times New Roman" w:cs="Times New Roman"/>
        </w:rPr>
        <w:t xml:space="preserve"> With this said</w:t>
      </w:r>
      <w:r w:rsidR="00724657">
        <w:rPr>
          <w:rFonts w:ascii="Times New Roman" w:hAnsi="Times New Roman" w:cs="Times New Roman"/>
        </w:rPr>
        <w:t xml:space="preserve"> </w:t>
      </w:r>
      <w:proofErr w:type="gramStart"/>
      <w:r w:rsidR="00724657">
        <w:rPr>
          <w:rFonts w:ascii="Times New Roman" w:hAnsi="Times New Roman" w:cs="Times New Roman"/>
        </w:rPr>
        <w:t xml:space="preserve">however, </w:t>
      </w:r>
      <w:r w:rsidR="002147B5">
        <w:rPr>
          <w:rFonts w:ascii="Times New Roman" w:hAnsi="Times New Roman" w:cs="Times New Roman"/>
        </w:rPr>
        <w:t xml:space="preserve"> the</w:t>
      </w:r>
      <w:proofErr w:type="gramEnd"/>
      <w:r w:rsidR="009F3316">
        <w:rPr>
          <w:rFonts w:ascii="Times New Roman" w:hAnsi="Times New Roman" w:cs="Times New Roman"/>
        </w:rPr>
        <w:t xml:space="preserve"> practice </w:t>
      </w:r>
      <w:r w:rsidR="002147B5">
        <w:rPr>
          <w:rFonts w:ascii="Times New Roman" w:hAnsi="Times New Roman" w:cs="Times New Roman"/>
        </w:rPr>
        <w:t xml:space="preserve">of </w:t>
      </w:r>
      <w:r w:rsidR="008313D3">
        <w:rPr>
          <w:rFonts w:ascii="Times New Roman" w:hAnsi="Times New Roman" w:cs="Times New Roman"/>
        </w:rPr>
        <w:t xml:space="preserve">grouping children in UK classes </w:t>
      </w:r>
      <w:r w:rsidR="009F3316">
        <w:rPr>
          <w:rFonts w:ascii="Times New Roman" w:hAnsi="Times New Roman" w:cs="Times New Roman"/>
        </w:rPr>
        <w:t>by</w:t>
      </w:r>
      <w:r w:rsidR="008313D3">
        <w:rPr>
          <w:rFonts w:ascii="Times New Roman" w:hAnsi="Times New Roman" w:cs="Times New Roman"/>
        </w:rPr>
        <w:t xml:space="preserve"> level of ability </w:t>
      </w:r>
      <w:r w:rsidR="009F3316">
        <w:rPr>
          <w:rFonts w:ascii="Times New Roman" w:hAnsi="Times New Roman" w:cs="Times New Roman"/>
        </w:rPr>
        <w:t>undermines</w:t>
      </w:r>
      <w:r w:rsidR="008313D3">
        <w:rPr>
          <w:rFonts w:ascii="Times New Roman" w:hAnsi="Times New Roman" w:cs="Times New Roman"/>
        </w:rPr>
        <w:t xml:space="preserve"> this</w:t>
      </w:r>
      <w:r w:rsidR="009F3316">
        <w:rPr>
          <w:rFonts w:ascii="Times New Roman" w:hAnsi="Times New Roman" w:cs="Times New Roman"/>
        </w:rPr>
        <w:t xml:space="preserve"> theory</w:t>
      </w:r>
      <w:r w:rsidR="00DE2D30">
        <w:rPr>
          <w:rFonts w:ascii="Times New Roman" w:hAnsi="Times New Roman" w:cs="Times New Roman"/>
        </w:rPr>
        <w:t xml:space="preserve">, as </w:t>
      </w:r>
      <w:r w:rsidR="00FE2B38">
        <w:rPr>
          <w:rFonts w:ascii="Times New Roman" w:hAnsi="Times New Roman" w:cs="Times New Roman"/>
        </w:rPr>
        <w:t xml:space="preserve">the </w:t>
      </w:r>
      <w:r w:rsidR="00DE2D30">
        <w:rPr>
          <w:rFonts w:ascii="Times New Roman" w:hAnsi="Times New Roman" w:cs="Times New Roman"/>
        </w:rPr>
        <w:t xml:space="preserve">children </w:t>
      </w:r>
      <w:r w:rsidR="00FE2B38">
        <w:rPr>
          <w:rFonts w:ascii="Times New Roman" w:hAnsi="Times New Roman" w:cs="Times New Roman"/>
        </w:rPr>
        <w:t>with more</w:t>
      </w:r>
      <w:r w:rsidR="00DE2D30">
        <w:rPr>
          <w:rFonts w:ascii="Times New Roman" w:hAnsi="Times New Roman" w:cs="Times New Roman"/>
        </w:rPr>
        <w:t xml:space="preserve"> knowledge </w:t>
      </w:r>
      <w:r w:rsidR="00FE2B38">
        <w:rPr>
          <w:rFonts w:ascii="Times New Roman" w:hAnsi="Times New Roman" w:cs="Times New Roman"/>
        </w:rPr>
        <w:t xml:space="preserve">are separated </w:t>
      </w:r>
      <w:r w:rsidR="001001F9">
        <w:rPr>
          <w:rFonts w:ascii="Times New Roman" w:hAnsi="Times New Roman" w:cs="Times New Roman"/>
        </w:rPr>
        <w:t xml:space="preserve">into </w:t>
      </w:r>
      <w:r w:rsidR="00471691">
        <w:rPr>
          <w:rFonts w:ascii="Times New Roman" w:hAnsi="Times New Roman" w:cs="Times New Roman"/>
        </w:rPr>
        <w:t>‘</w:t>
      </w:r>
      <w:r w:rsidR="001001F9">
        <w:rPr>
          <w:rFonts w:ascii="Times New Roman" w:hAnsi="Times New Roman" w:cs="Times New Roman"/>
        </w:rPr>
        <w:t>M</w:t>
      </w:r>
      <w:r w:rsidR="00471691">
        <w:rPr>
          <w:rFonts w:ascii="Times New Roman" w:hAnsi="Times New Roman" w:cs="Times New Roman"/>
        </w:rPr>
        <w:t>AT’</w:t>
      </w:r>
      <w:r w:rsidR="001001F9">
        <w:rPr>
          <w:rFonts w:ascii="Times New Roman" w:hAnsi="Times New Roman" w:cs="Times New Roman"/>
        </w:rPr>
        <w:t xml:space="preserve"> groups preventing them from scaffolding </w:t>
      </w:r>
      <w:r w:rsidR="00724657">
        <w:rPr>
          <w:rFonts w:ascii="Times New Roman" w:hAnsi="Times New Roman" w:cs="Times New Roman"/>
        </w:rPr>
        <w:t>peers.</w:t>
      </w:r>
      <w:r w:rsidR="00DE2D30">
        <w:rPr>
          <w:rFonts w:ascii="Times New Roman" w:hAnsi="Times New Roman" w:cs="Times New Roman"/>
        </w:rPr>
        <w:t xml:space="preserve"> </w:t>
      </w:r>
    </w:p>
    <w:p w14:paraId="55DDED74" w14:textId="77777777" w:rsidR="00491C18" w:rsidRPr="00491C18" w:rsidRDefault="00491C18" w:rsidP="00491C18">
      <w:pPr>
        <w:jc w:val="both"/>
        <w:rPr>
          <w:rFonts w:ascii="Times New Roman" w:hAnsi="Times New Roman" w:cs="Times New Roman"/>
          <w:u w:val="single"/>
        </w:rPr>
      </w:pPr>
      <w:r w:rsidRPr="00491C18">
        <w:rPr>
          <w:rFonts w:ascii="Times New Roman" w:hAnsi="Times New Roman" w:cs="Times New Roman"/>
          <w:u w:val="single"/>
        </w:rPr>
        <w:t>Conclusion</w:t>
      </w:r>
    </w:p>
    <w:p w14:paraId="1308E982" w14:textId="4D3FB0D9" w:rsidR="00491C18" w:rsidRPr="00491C18" w:rsidRDefault="00491C18" w:rsidP="00491C18">
      <w:pPr>
        <w:jc w:val="both"/>
        <w:rPr>
          <w:rFonts w:ascii="Times New Roman" w:hAnsi="Times New Roman" w:cs="Times New Roman"/>
        </w:rPr>
      </w:pPr>
      <w:r w:rsidRPr="00491C18">
        <w:rPr>
          <w:rFonts w:ascii="Times New Roman" w:hAnsi="Times New Roman" w:cs="Times New Roman"/>
        </w:rPr>
        <w:t xml:space="preserve">Both the Foundation Phase and the Reggio Emilia approach emphasise child-centred play-based learning, but face challenges in practice. Inconsistent implementation and policy pressures limited the Foundation Phase’s potential, while the Reggio approach would struggle in the UK due to structural and cultural differences. Success in </w:t>
      </w:r>
      <w:r w:rsidR="003E0FA8">
        <w:rPr>
          <w:rFonts w:ascii="Times New Roman" w:hAnsi="Times New Roman" w:cs="Times New Roman"/>
        </w:rPr>
        <w:t>both</w:t>
      </w:r>
      <w:r w:rsidRPr="00491C18">
        <w:rPr>
          <w:rFonts w:ascii="Times New Roman" w:hAnsi="Times New Roman" w:cs="Times New Roman"/>
        </w:rPr>
        <w:t xml:space="preserve"> curriculum</w:t>
      </w:r>
      <w:r w:rsidR="003E0FA8">
        <w:rPr>
          <w:rFonts w:ascii="Times New Roman" w:hAnsi="Times New Roman" w:cs="Times New Roman"/>
        </w:rPr>
        <w:t>’s</w:t>
      </w:r>
      <w:r w:rsidRPr="00491C18">
        <w:rPr>
          <w:rFonts w:ascii="Times New Roman" w:hAnsi="Times New Roman" w:cs="Times New Roman"/>
        </w:rPr>
        <w:t xml:space="preserve"> relies on strong and knowledgeable practitioners, adequate support, and a shared understanding of pedagogy.</w:t>
      </w:r>
    </w:p>
    <w:p w14:paraId="5957DB7E" w14:textId="396A4D82" w:rsidR="00B205F4" w:rsidRPr="00400BDF" w:rsidRDefault="00B205F4" w:rsidP="00400BDF">
      <w:pPr>
        <w:jc w:val="both"/>
        <w:rPr>
          <w:rFonts w:ascii="Times New Roman" w:hAnsi="Times New Roman" w:cs="Times New Roman"/>
          <w:b/>
          <w:bCs/>
        </w:rPr>
      </w:pPr>
      <w:r w:rsidRPr="00400BDF">
        <w:rPr>
          <w:rFonts w:ascii="Times New Roman" w:hAnsi="Times New Roman" w:cs="Times New Roman"/>
          <w:b/>
          <w:bCs/>
        </w:rPr>
        <w:t>Section 2: Consider the ‘</w:t>
      </w:r>
      <w:r w:rsidR="0064084C">
        <w:rPr>
          <w:rFonts w:ascii="Times New Roman" w:hAnsi="Times New Roman" w:cs="Times New Roman"/>
          <w:b/>
          <w:bCs/>
        </w:rPr>
        <w:t>U</w:t>
      </w:r>
      <w:r w:rsidRPr="00400BDF">
        <w:rPr>
          <w:rFonts w:ascii="Times New Roman" w:hAnsi="Times New Roman" w:cs="Times New Roman"/>
          <w:b/>
          <w:bCs/>
        </w:rPr>
        <w:t xml:space="preserve">nique </w:t>
      </w:r>
      <w:r w:rsidR="0064084C">
        <w:rPr>
          <w:rFonts w:ascii="Times New Roman" w:hAnsi="Times New Roman" w:cs="Times New Roman"/>
          <w:b/>
          <w:bCs/>
        </w:rPr>
        <w:t>C</w:t>
      </w:r>
      <w:r w:rsidRPr="00400BDF">
        <w:rPr>
          <w:rFonts w:ascii="Times New Roman" w:hAnsi="Times New Roman" w:cs="Times New Roman"/>
          <w:b/>
          <w:bCs/>
        </w:rPr>
        <w:t>hild’ and critically evaluate methods of assessment, progress tracking and age or stage related development models within play-based curricula.</w:t>
      </w:r>
    </w:p>
    <w:p w14:paraId="61DFE8D5" w14:textId="4161A085" w:rsidR="00556B0B" w:rsidRPr="00491C18" w:rsidRDefault="00556B0B" w:rsidP="00400BDF">
      <w:pPr>
        <w:jc w:val="both"/>
        <w:rPr>
          <w:rFonts w:ascii="Times New Roman" w:hAnsi="Times New Roman" w:cs="Times New Roman"/>
          <w:u w:val="single"/>
        </w:rPr>
      </w:pPr>
      <w:r w:rsidRPr="00491C18">
        <w:rPr>
          <w:rFonts w:ascii="Times New Roman" w:hAnsi="Times New Roman" w:cs="Times New Roman"/>
          <w:u w:val="single"/>
        </w:rPr>
        <w:t xml:space="preserve">The Unique Child </w:t>
      </w:r>
    </w:p>
    <w:p w14:paraId="5612F1A9" w14:textId="4EDB61AC" w:rsidR="00350D4F" w:rsidRPr="00400BDF" w:rsidRDefault="006D7096" w:rsidP="00400BDF">
      <w:pPr>
        <w:jc w:val="both"/>
        <w:rPr>
          <w:rFonts w:ascii="Times New Roman" w:hAnsi="Times New Roman" w:cs="Times New Roman"/>
        </w:rPr>
      </w:pPr>
      <w:r w:rsidRPr="00400BDF">
        <w:rPr>
          <w:rFonts w:ascii="Times New Roman" w:hAnsi="Times New Roman" w:cs="Times New Roman"/>
        </w:rPr>
        <w:t xml:space="preserve">Every child is </w:t>
      </w:r>
      <w:r w:rsidR="003275B4" w:rsidRPr="00400BDF">
        <w:rPr>
          <w:rFonts w:ascii="Times New Roman" w:hAnsi="Times New Roman" w:cs="Times New Roman"/>
        </w:rPr>
        <w:t>unique,</w:t>
      </w:r>
      <w:r w:rsidR="008F5835" w:rsidRPr="00400BDF">
        <w:rPr>
          <w:rFonts w:ascii="Times New Roman" w:hAnsi="Times New Roman" w:cs="Times New Roman"/>
        </w:rPr>
        <w:t xml:space="preserve"> </w:t>
      </w:r>
      <w:r w:rsidR="008D67AB" w:rsidRPr="00400BDF">
        <w:rPr>
          <w:rFonts w:ascii="Times New Roman" w:hAnsi="Times New Roman" w:cs="Times New Roman"/>
        </w:rPr>
        <w:t xml:space="preserve">and </w:t>
      </w:r>
      <w:r w:rsidR="0044275B" w:rsidRPr="00400BDF">
        <w:rPr>
          <w:rFonts w:ascii="Times New Roman" w:hAnsi="Times New Roman" w:cs="Times New Roman"/>
        </w:rPr>
        <w:t xml:space="preserve">each </w:t>
      </w:r>
      <w:r w:rsidR="000F783A" w:rsidRPr="00400BDF">
        <w:rPr>
          <w:rFonts w:ascii="Times New Roman" w:hAnsi="Times New Roman" w:cs="Times New Roman"/>
        </w:rPr>
        <w:t xml:space="preserve">pattern of </w:t>
      </w:r>
      <w:r w:rsidR="008D67AB" w:rsidRPr="00400BDF">
        <w:rPr>
          <w:rFonts w:ascii="Times New Roman" w:hAnsi="Times New Roman" w:cs="Times New Roman"/>
        </w:rPr>
        <w:t xml:space="preserve">progress will </w:t>
      </w:r>
      <w:r w:rsidR="0044275B" w:rsidRPr="00400BDF">
        <w:rPr>
          <w:rFonts w:ascii="Times New Roman" w:hAnsi="Times New Roman" w:cs="Times New Roman"/>
        </w:rPr>
        <w:t>look</w:t>
      </w:r>
      <w:r w:rsidR="003275B4" w:rsidRPr="00400BDF">
        <w:rPr>
          <w:rFonts w:ascii="Times New Roman" w:hAnsi="Times New Roman" w:cs="Times New Roman"/>
        </w:rPr>
        <w:t xml:space="preserve"> different</w:t>
      </w:r>
      <w:r w:rsidR="0044275B" w:rsidRPr="00400BDF">
        <w:rPr>
          <w:rFonts w:ascii="Times New Roman" w:hAnsi="Times New Roman" w:cs="Times New Roman"/>
        </w:rPr>
        <w:t>ly</w:t>
      </w:r>
      <w:r w:rsidR="003275B4" w:rsidRPr="00400BDF">
        <w:rPr>
          <w:rFonts w:ascii="Times New Roman" w:hAnsi="Times New Roman" w:cs="Times New Roman"/>
        </w:rPr>
        <w:t xml:space="preserve"> for </w:t>
      </w:r>
      <w:r w:rsidR="00B13572" w:rsidRPr="00400BDF">
        <w:rPr>
          <w:rFonts w:ascii="Times New Roman" w:hAnsi="Times New Roman" w:cs="Times New Roman"/>
        </w:rPr>
        <w:t>everyone</w:t>
      </w:r>
      <w:r w:rsidR="003275B4" w:rsidRPr="00400BDF">
        <w:rPr>
          <w:rFonts w:ascii="Times New Roman" w:hAnsi="Times New Roman" w:cs="Times New Roman"/>
        </w:rPr>
        <w:t xml:space="preserve">. </w:t>
      </w:r>
      <w:r w:rsidR="007961F2" w:rsidRPr="00400BDF">
        <w:rPr>
          <w:rFonts w:ascii="Times New Roman" w:hAnsi="Times New Roman" w:cs="Times New Roman"/>
        </w:rPr>
        <w:t>I</w:t>
      </w:r>
      <w:r w:rsidR="008F5835" w:rsidRPr="00400BDF">
        <w:rPr>
          <w:rFonts w:ascii="Times New Roman" w:hAnsi="Times New Roman" w:cs="Times New Roman"/>
        </w:rPr>
        <w:t xml:space="preserve">nclusive practice </w:t>
      </w:r>
      <w:r w:rsidR="00DC6DD5" w:rsidRPr="00400BDF">
        <w:rPr>
          <w:rFonts w:ascii="Times New Roman" w:hAnsi="Times New Roman" w:cs="Times New Roman"/>
        </w:rPr>
        <w:t xml:space="preserve">not only </w:t>
      </w:r>
      <w:r w:rsidR="00082810" w:rsidRPr="00400BDF">
        <w:rPr>
          <w:rFonts w:ascii="Times New Roman" w:hAnsi="Times New Roman" w:cs="Times New Roman"/>
        </w:rPr>
        <w:t>facilitat</w:t>
      </w:r>
      <w:r w:rsidR="004427BC" w:rsidRPr="00400BDF">
        <w:rPr>
          <w:rFonts w:ascii="Times New Roman" w:hAnsi="Times New Roman" w:cs="Times New Roman"/>
        </w:rPr>
        <w:t>es</w:t>
      </w:r>
      <w:r w:rsidR="00DC6DD5" w:rsidRPr="00400BDF">
        <w:rPr>
          <w:rFonts w:ascii="Times New Roman" w:hAnsi="Times New Roman" w:cs="Times New Roman"/>
        </w:rPr>
        <w:t xml:space="preserve"> individual way</w:t>
      </w:r>
      <w:r w:rsidR="0044275B" w:rsidRPr="00400BDF">
        <w:rPr>
          <w:rFonts w:ascii="Times New Roman" w:hAnsi="Times New Roman" w:cs="Times New Roman"/>
        </w:rPr>
        <w:t>s</w:t>
      </w:r>
      <w:r w:rsidR="00DC6DD5" w:rsidRPr="00400BDF">
        <w:rPr>
          <w:rFonts w:ascii="Times New Roman" w:hAnsi="Times New Roman" w:cs="Times New Roman"/>
        </w:rPr>
        <w:t xml:space="preserve"> of learning, but </w:t>
      </w:r>
      <w:r w:rsidR="00103D5C" w:rsidRPr="00400BDF">
        <w:rPr>
          <w:rFonts w:ascii="Times New Roman" w:hAnsi="Times New Roman" w:cs="Times New Roman"/>
        </w:rPr>
        <w:t>also</w:t>
      </w:r>
      <w:r w:rsidR="004427BC" w:rsidRPr="00400BDF">
        <w:rPr>
          <w:rFonts w:ascii="Times New Roman" w:hAnsi="Times New Roman" w:cs="Times New Roman"/>
        </w:rPr>
        <w:t xml:space="preserve"> </w:t>
      </w:r>
      <w:r w:rsidR="00160106" w:rsidRPr="00400BDF">
        <w:rPr>
          <w:rFonts w:ascii="Times New Roman" w:hAnsi="Times New Roman" w:cs="Times New Roman"/>
        </w:rPr>
        <w:t>recognis</w:t>
      </w:r>
      <w:r w:rsidR="004427BC" w:rsidRPr="00400BDF">
        <w:rPr>
          <w:rFonts w:ascii="Times New Roman" w:hAnsi="Times New Roman" w:cs="Times New Roman"/>
        </w:rPr>
        <w:t>es</w:t>
      </w:r>
      <w:r w:rsidR="00160106" w:rsidRPr="00400BDF">
        <w:rPr>
          <w:rFonts w:ascii="Times New Roman" w:hAnsi="Times New Roman" w:cs="Times New Roman"/>
        </w:rPr>
        <w:t xml:space="preserve"> and nurtur</w:t>
      </w:r>
      <w:r w:rsidR="004427BC" w:rsidRPr="00400BDF">
        <w:rPr>
          <w:rFonts w:ascii="Times New Roman" w:hAnsi="Times New Roman" w:cs="Times New Roman"/>
        </w:rPr>
        <w:t>es</w:t>
      </w:r>
      <w:r w:rsidR="00160106" w:rsidRPr="00400BDF">
        <w:rPr>
          <w:rFonts w:ascii="Times New Roman" w:hAnsi="Times New Roman" w:cs="Times New Roman"/>
        </w:rPr>
        <w:t xml:space="preserve"> </w:t>
      </w:r>
      <w:r w:rsidR="002579F0" w:rsidRPr="00400BDF">
        <w:rPr>
          <w:rFonts w:ascii="Times New Roman" w:hAnsi="Times New Roman" w:cs="Times New Roman"/>
        </w:rPr>
        <w:t xml:space="preserve">their unique </w:t>
      </w:r>
      <w:r w:rsidR="00AD7486" w:rsidRPr="00400BDF">
        <w:rPr>
          <w:rFonts w:ascii="Times New Roman" w:hAnsi="Times New Roman" w:cs="Times New Roman"/>
        </w:rPr>
        <w:t>personalities</w:t>
      </w:r>
      <w:r w:rsidR="00513359" w:rsidRPr="00400BDF">
        <w:rPr>
          <w:rFonts w:ascii="Times New Roman" w:hAnsi="Times New Roman" w:cs="Times New Roman"/>
        </w:rPr>
        <w:t xml:space="preserve">, </w:t>
      </w:r>
      <w:r w:rsidR="004A5677" w:rsidRPr="00400BDF">
        <w:rPr>
          <w:rFonts w:ascii="Times New Roman" w:hAnsi="Times New Roman" w:cs="Times New Roman"/>
        </w:rPr>
        <w:t>valuing</w:t>
      </w:r>
      <w:r w:rsidR="0044275B" w:rsidRPr="00400BDF">
        <w:rPr>
          <w:rFonts w:ascii="Times New Roman" w:hAnsi="Times New Roman" w:cs="Times New Roman"/>
        </w:rPr>
        <w:t xml:space="preserve"> their background </w:t>
      </w:r>
      <w:r w:rsidR="006E1B52" w:rsidRPr="00400BDF">
        <w:rPr>
          <w:rFonts w:ascii="Times New Roman" w:hAnsi="Times New Roman" w:cs="Times New Roman"/>
        </w:rPr>
        <w:t xml:space="preserve">and respecting </w:t>
      </w:r>
      <w:r w:rsidR="0044275B" w:rsidRPr="00400BDF">
        <w:rPr>
          <w:rFonts w:ascii="Times New Roman" w:hAnsi="Times New Roman" w:cs="Times New Roman"/>
        </w:rPr>
        <w:t xml:space="preserve">the </w:t>
      </w:r>
      <w:r w:rsidR="006E1B52" w:rsidRPr="00400BDF">
        <w:rPr>
          <w:rFonts w:ascii="Times New Roman" w:hAnsi="Times New Roman" w:cs="Times New Roman"/>
        </w:rPr>
        <w:t>beliefs</w:t>
      </w:r>
      <w:r w:rsidR="0044275B" w:rsidRPr="00400BDF">
        <w:rPr>
          <w:rFonts w:ascii="Times New Roman" w:hAnsi="Times New Roman" w:cs="Times New Roman"/>
        </w:rPr>
        <w:t xml:space="preserve"> </w:t>
      </w:r>
      <w:r w:rsidR="008578A7" w:rsidRPr="00400BDF">
        <w:rPr>
          <w:rFonts w:ascii="Times New Roman" w:hAnsi="Times New Roman" w:cs="Times New Roman"/>
        </w:rPr>
        <w:t>and outlooks of their</w:t>
      </w:r>
      <w:r w:rsidR="006E1B52" w:rsidRPr="00400BDF">
        <w:rPr>
          <w:rFonts w:ascii="Times New Roman" w:hAnsi="Times New Roman" w:cs="Times New Roman"/>
        </w:rPr>
        <w:t xml:space="preserve"> families</w:t>
      </w:r>
      <w:r w:rsidR="00E509FD" w:rsidRPr="00400BDF">
        <w:rPr>
          <w:rFonts w:ascii="Times New Roman" w:hAnsi="Times New Roman" w:cs="Times New Roman"/>
        </w:rPr>
        <w:t xml:space="preserve"> </w:t>
      </w:r>
      <w:r w:rsidR="00AC56BA" w:rsidRPr="00400BDF">
        <w:rPr>
          <w:rFonts w:ascii="Times New Roman" w:hAnsi="Times New Roman" w:cs="Times New Roman"/>
        </w:rPr>
        <w:t>(</w:t>
      </w:r>
      <w:r w:rsidR="00E509FD" w:rsidRPr="00400BDF">
        <w:rPr>
          <w:rFonts w:ascii="Times New Roman" w:hAnsi="Times New Roman" w:cs="Times New Roman"/>
        </w:rPr>
        <w:t>Birth to 5 Matters,</w:t>
      </w:r>
      <w:r w:rsidR="00AC56BA" w:rsidRPr="00400BDF">
        <w:rPr>
          <w:rFonts w:ascii="Times New Roman" w:hAnsi="Times New Roman" w:cs="Times New Roman"/>
        </w:rPr>
        <w:t xml:space="preserve"> 2021)</w:t>
      </w:r>
      <w:r w:rsidR="005A577E" w:rsidRPr="00400BDF">
        <w:rPr>
          <w:rFonts w:ascii="Times New Roman" w:hAnsi="Times New Roman" w:cs="Times New Roman"/>
        </w:rPr>
        <w:t>. B</w:t>
      </w:r>
      <w:r w:rsidR="004A5677" w:rsidRPr="00400BDF">
        <w:rPr>
          <w:rFonts w:ascii="Times New Roman" w:hAnsi="Times New Roman" w:cs="Times New Roman"/>
        </w:rPr>
        <w:t xml:space="preserve">uilding </w:t>
      </w:r>
      <w:r w:rsidR="00B53953" w:rsidRPr="00400BDF">
        <w:rPr>
          <w:rFonts w:ascii="Times New Roman" w:hAnsi="Times New Roman" w:cs="Times New Roman"/>
        </w:rPr>
        <w:t>trusting</w:t>
      </w:r>
      <w:r w:rsidR="0017079D" w:rsidRPr="00400BDF">
        <w:rPr>
          <w:rFonts w:ascii="Times New Roman" w:hAnsi="Times New Roman" w:cs="Times New Roman"/>
        </w:rPr>
        <w:t xml:space="preserve"> relationships with the whole family</w:t>
      </w:r>
      <w:r w:rsidR="00350D4F" w:rsidRPr="00400BDF">
        <w:rPr>
          <w:rFonts w:ascii="Times New Roman" w:hAnsi="Times New Roman" w:cs="Times New Roman"/>
        </w:rPr>
        <w:t xml:space="preserve"> and together</w:t>
      </w:r>
      <w:r w:rsidR="00E65317" w:rsidRPr="00400BDF">
        <w:rPr>
          <w:rFonts w:ascii="Times New Roman" w:hAnsi="Times New Roman" w:cs="Times New Roman"/>
        </w:rPr>
        <w:t xml:space="preserve"> </w:t>
      </w:r>
      <w:r w:rsidR="008E3CDC" w:rsidRPr="00400BDF">
        <w:rPr>
          <w:rFonts w:ascii="Times New Roman" w:hAnsi="Times New Roman" w:cs="Times New Roman"/>
        </w:rPr>
        <w:t>celebrating the child’s abilities both in school and at home</w:t>
      </w:r>
      <w:r w:rsidR="00E40DE6" w:rsidRPr="00400BDF">
        <w:rPr>
          <w:rFonts w:ascii="Times New Roman" w:hAnsi="Times New Roman" w:cs="Times New Roman"/>
        </w:rPr>
        <w:t xml:space="preserve"> </w:t>
      </w:r>
      <w:r w:rsidR="00350D4F" w:rsidRPr="00400BDF">
        <w:rPr>
          <w:rFonts w:ascii="Times New Roman" w:hAnsi="Times New Roman" w:cs="Times New Roman"/>
        </w:rPr>
        <w:t>is essential</w:t>
      </w:r>
      <w:r w:rsidR="005B6B13" w:rsidRPr="00400BDF">
        <w:rPr>
          <w:rFonts w:ascii="Times New Roman" w:hAnsi="Times New Roman" w:cs="Times New Roman"/>
        </w:rPr>
        <w:t xml:space="preserve"> and a</w:t>
      </w:r>
      <w:r w:rsidR="003D058A" w:rsidRPr="00400BDF">
        <w:rPr>
          <w:rFonts w:ascii="Times New Roman" w:hAnsi="Times New Roman" w:cs="Times New Roman"/>
        </w:rPr>
        <w:t>ligns closely with the Reggio Emillia approach</w:t>
      </w:r>
      <w:r w:rsidR="00440F88" w:rsidRPr="00400BDF">
        <w:rPr>
          <w:rFonts w:ascii="Times New Roman" w:hAnsi="Times New Roman" w:cs="Times New Roman"/>
        </w:rPr>
        <w:t xml:space="preserve"> (2022)</w:t>
      </w:r>
      <w:r w:rsidR="003D058A" w:rsidRPr="00400BDF">
        <w:rPr>
          <w:rFonts w:ascii="Times New Roman" w:hAnsi="Times New Roman" w:cs="Times New Roman"/>
        </w:rPr>
        <w:t xml:space="preserve">, where </w:t>
      </w:r>
      <w:r w:rsidR="008F530A" w:rsidRPr="00400BDF">
        <w:rPr>
          <w:rFonts w:ascii="Times New Roman" w:hAnsi="Times New Roman" w:cs="Times New Roman"/>
        </w:rPr>
        <w:t>parents are seen as partners in education.</w:t>
      </w:r>
    </w:p>
    <w:p w14:paraId="6C90FA60" w14:textId="513EE903" w:rsidR="00C6337A" w:rsidRPr="00400BDF" w:rsidRDefault="004A6C73" w:rsidP="00400BDF">
      <w:pPr>
        <w:jc w:val="both"/>
        <w:rPr>
          <w:rFonts w:ascii="Times New Roman" w:hAnsi="Times New Roman" w:cs="Times New Roman"/>
        </w:rPr>
      </w:pPr>
      <w:r w:rsidRPr="00400BDF">
        <w:rPr>
          <w:rFonts w:ascii="Times New Roman" w:hAnsi="Times New Roman" w:cs="Times New Roman"/>
        </w:rPr>
        <w:t xml:space="preserve">The </w:t>
      </w:r>
      <w:r w:rsidR="00C36104" w:rsidRPr="00400BDF">
        <w:rPr>
          <w:rFonts w:ascii="Times New Roman" w:hAnsi="Times New Roman" w:cs="Times New Roman"/>
        </w:rPr>
        <w:t>F</w:t>
      </w:r>
      <w:r w:rsidRPr="00400BDF">
        <w:rPr>
          <w:rFonts w:ascii="Times New Roman" w:hAnsi="Times New Roman" w:cs="Times New Roman"/>
        </w:rPr>
        <w:t xml:space="preserve">oundation </w:t>
      </w:r>
      <w:r w:rsidR="00685479" w:rsidRPr="00400BDF">
        <w:rPr>
          <w:rFonts w:ascii="Times New Roman" w:hAnsi="Times New Roman" w:cs="Times New Roman"/>
        </w:rPr>
        <w:t>Stage</w:t>
      </w:r>
      <w:r w:rsidRPr="00400BDF">
        <w:rPr>
          <w:rFonts w:ascii="Times New Roman" w:hAnsi="Times New Roman" w:cs="Times New Roman"/>
        </w:rPr>
        <w:t xml:space="preserve"> </w:t>
      </w:r>
      <w:r w:rsidR="00FF4986" w:rsidRPr="00400BDF">
        <w:rPr>
          <w:rFonts w:ascii="Times New Roman" w:hAnsi="Times New Roman" w:cs="Times New Roman"/>
        </w:rPr>
        <w:t xml:space="preserve">places the </w:t>
      </w:r>
      <w:r w:rsidR="001E6B4A" w:rsidRPr="00400BDF">
        <w:rPr>
          <w:rFonts w:ascii="Times New Roman" w:hAnsi="Times New Roman" w:cs="Times New Roman"/>
        </w:rPr>
        <w:t xml:space="preserve">Unique </w:t>
      </w:r>
      <w:r w:rsidR="00685479" w:rsidRPr="00400BDF">
        <w:rPr>
          <w:rFonts w:ascii="Times New Roman" w:hAnsi="Times New Roman" w:cs="Times New Roman"/>
        </w:rPr>
        <w:t>C</w:t>
      </w:r>
      <w:r w:rsidR="001E6B4A" w:rsidRPr="00400BDF">
        <w:rPr>
          <w:rFonts w:ascii="Times New Roman" w:hAnsi="Times New Roman" w:cs="Times New Roman"/>
        </w:rPr>
        <w:t xml:space="preserve">hild </w:t>
      </w:r>
      <w:r w:rsidR="00685479" w:rsidRPr="00400BDF">
        <w:rPr>
          <w:rFonts w:ascii="Times New Roman" w:hAnsi="Times New Roman" w:cs="Times New Roman"/>
        </w:rPr>
        <w:t xml:space="preserve">at the centre of </w:t>
      </w:r>
      <w:r w:rsidR="001E6B4A" w:rsidRPr="00400BDF">
        <w:rPr>
          <w:rFonts w:ascii="Times New Roman" w:hAnsi="Times New Roman" w:cs="Times New Roman"/>
        </w:rPr>
        <w:t xml:space="preserve">their </w:t>
      </w:r>
      <w:r w:rsidR="00E74436" w:rsidRPr="00400BDF">
        <w:rPr>
          <w:rFonts w:ascii="Times New Roman" w:hAnsi="Times New Roman" w:cs="Times New Roman"/>
        </w:rPr>
        <w:t xml:space="preserve">principles </w:t>
      </w:r>
      <w:r w:rsidR="00E40DE6" w:rsidRPr="00400BDF">
        <w:rPr>
          <w:rFonts w:ascii="Times New Roman" w:hAnsi="Times New Roman" w:cs="Times New Roman"/>
        </w:rPr>
        <w:t xml:space="preserve">and promotes </w:t>
      </w:r>
      <w:r w:rsidR="003A0F8F" w:rsidRPr="00400BDF">
        <w:rPr>
          <w:rFonts w:ascii="Times New Roman" w:hAnsi="Times New Roman" w:cs="Times New Roman"/>
        </w:rPr>
        <w:t xml:space="preserve">equality and diversity </w:t>
      </w:r>
      <w:r w:rsidR="003F398E" w:rsidRPr="00400BDF">
        <w:rPr>
          <w:rFonts w:ascii="Times New Roman" w:hAnsi="Times New Roman" w:cs="Times New Roman"/>
        </w:rPr>
        <w:t xml:space="preserve">(Every Child Matters, </w:t>
      </w:r>
      <w:r w:rsidR="00690E18" w:rsidRPr="00400BDF">
        <w:rPr>
          <w:rFonts w:ascii="Times New Roman" w:hAnsi="Times New Roman" w:cs="Times New Roman"/>
        </w:rPr>
        <w:t>2007)</w:t>
      </w:r>
      <w:r w:rsidR="00A50BA9" w:rsidRPr="00400BDF">
        <w:rPr>
          <w:rFonts w:ascii="Times New Roman" w:hAnsi="Times New Roman" w:cs="Times New Roman"/>
        </w:rPr>
        <w:t>.</w:t>
      </w:r>
      <w:r w:rsidR="00956E4F" w:rsidRPr="00400BDF">
        <w:rPr>
          <w:rFonts w:ascii="Times New Roman" w:hAnsi="Times New Roman" w:cs="Times New Roman"/>
        </w:rPr>
        <w:t xml:space="preserve"> Similarly</w:t>
      </w:r>
      <w:r w:rsidR="00B97D76" w:rsidRPr="00400BDF">
        <w:rPr>
          <w:rFonts w:ascii="Times New Roman" w:hAnsi="Times New Roman" w:cs="Times New Roman"/>
        </w:rPr>
        <w:t>,</w:t>
      </w:r>
      <w:r w:rsidR="00956E4F" w:rsidRPr="00400BDF">
        <w:rPr>
          <w:rFonts w:ascii="Times New Roman" w:hAnsi="Times New Roman" w:cs="Times New Roman"/>
        </w:rPr>
        <w:t xml:space="preserve"> to the Reggio Emilia a</w:t>
      </w:r>
      <w:r w:rsidR="00DA5C92" w:rsidRPr="00400BDF">
        <w:rPr>
          <w:rFonts w:ascii="Times New Roman" w:hAnsi="Times New Roman" w:cs="Times New Roman"/>
        </w:rPr>
        <w:t xml:space="preserve">pproach </w:t>
      </w:r>
      <w:r w:rsidR="00F01784" w:rsidRPr="00400BDF">
        <w:rPr>
          <w:rFonts w:ascii="Times New Roman" w:hAnsi="Times New Roman" w:cs="Times New Roman"/>
        </w:rPr>
        <w:t xml:space="preserve">who view </w:t>
      </w:r>
      <w:r w:rsidR="00DA5C92" w:rsidRPr="00400BDF">
        <w:rPr>
          <w:rFonts w:ascii="Times New Roman" w:hAnsi="Times New Roman" w:cs="Times New Roman"/>
        </w:rPr>
        <w:t xml:space="preserve">children </w:t>
      </w:r>
      <w:r w:rsidR="00FB6B6E" w:rsidRPr="00400BDF">
        <w:rPr>
          <w:rFonts w:ascii="Times New Roman" w:hAnsi="Times New Roman" w:cs="Times New Roman"/>
        </w:rPr>
        <w:t xml:space="preserve">as </w:t>
      </w:r>
      <w:r w:rsidR="00B955FE" w:rsidRPr="00400BDF">
        <w:rPr>
          <w:rFonts w:ascii="Times New Roman" w:hAnsi="Times New Roman" w:cs="Times New Roman"/>
        </w:rPr>
        <w:t>resilient</w:t>
      </w:r>
      <w:r w:rsidR="00E62619" w:rsidRPr="00400BDF">
        <w:rPr>
          <w:rFonts w:ascii="Times New Roman" w:hAnsi="Times New Roman" w:cs="Times New Roman"/>
        </w:rPr>
        <w:t>, capable</w:t>
      </w:r>
      <w:r w:rsidR="00487135">
        <w:rPr>
          <w:rFonts w:ascii="Times New Roman" w:hAnsi="Times New Roman" w:cs="Times New Roman"/>
        </w:rPr>
        <w:t>,</w:t>
      </w:r>
      <w:r w:rsidR="00E62619" w:rsidRPr="00400BDF">
        <w:rPr>
          <w:rFonts w:ascii="Times New Roman" w:hAnsi="Times New Roman" w:cs="Times New Roman"/>
        </w:rPr>
        <w:t xml:space="preserve"> </w:t>
      </w:r>
      <w:r w:rsidR="00B955FE" w:rsidRPr="00400BDF">
        <w:rPr>
          <w:rFonts w:ascii="Times New Roman" w:hAnsi="Times New Roman" w:cs="Times New Roman"/>
        </w:rPr>
        <w:t>confident</w:t>
      </w:r>
      <w:r w:rsidR="002B2A34" w:rsidRPr="00400BDF">
        <w:rPr>
          <w:rFonts w:ascii="Times New Roman" w:hAnsi="Times New Roman" w:cs="Times New Roman"/>
        </w:rPr>
        <w:t xml:space="preserve"> and constantly learning</w:t>
      </w:r>
      <w:r w:rsidR="007F4533" w:rsidRPr="00400BDF">
        <w:rPr>
          <w:rFonts w:ascii="Times New Roman" w:hAnsi="Times New Roman" w:cs="Times New Roman"/>
        </w:rPr>
        <w:t>, the Foundation Phase offers e</w:t>
      </w:r>
      <w:r w:rsidR="00B90BBA" w:rsidRPr="00400BDF">
        <w:rPr>
          <w:rFonts w:ascii="Times New Roman" w:hAnsi="Times New Roman" w:cs="Times New Roman"/>
        </w:rPr>
        <w:t>ffective</w:t>
      </w:r>
      <w:r w:rsidR="00985D41" w:rsidRPr="00400BDF">
        <w:rPr>
          <w:rFonts w:ascii="Times New Roman" w:hAnsi="Times New Roman" w:cs="Times New Roman"/>
        </w:rPr>
        <w:t xml:space="preserve"> environments</w:t>
      </w:r>
      <w:r w:rsidR="004C4CEC" w:rsidRPr="00400BDF">
        <w:rPr>
          <w:rFonts w:ascii="Times New Roman" w:hAnsi="Times New Roman" w:cs="Times New Roman"/>
        </w:rPr>
        <w:t>,</w:t>
      </w:r>
      <w:r w:rsidR="00BA6C94" w:rsidRPr="00400BDF">
        <w:rPr>
          <w:rFonts w:ascii="Times New Roman" w:hAnsi="Times New Roman" w:cs="Times New Roman"/>
        </w:rPr>
        <w:t xml:space="preserve"> </w:t>
      </w:r>
      <w:r w:rsidR="0052135A" w:rsidRPr="00400BDF">
        <w:rPr>
          <w:rFonts w:ascii="Times New Roman" w:hAnsi="Times New Roman" w:cs="Times New Roman"/>
        </w:rPr>
        <w:t>engaging experiences</w:t>
      </w:r>
      <w:r w:rsidR="00CE157B" w:rsidRPr="00400BDF">
        <w:rPr>
          <w:rFonts w:ascii="Times New Roman" w:hAnsi="Times New Roman" w:cs="Times New Roman"/>
        </w:rPr>
        <w:t xml:space="preserve"> </w:t>
      </w:r>
      <w:r w:rsidR="00985D41" w:rsidRPr="00400BDF">
        <w:rPr>
          <w:rFonts w:ascii="Times New Roman" w:hAnsi="Times New Roman" w:cs="Times New Roman"/>
        </w:rPr>
        <w:t xml:space="preserve">with </w:t>
      </w:r>
      <w:r w:rsidR="00201D4D" w:rsidRPr="00400BDF">
        <w:rPr>
          <w:rFonts w:ascii="Times New Roman" w:hAnsi="Times New Roman" w:cs="Times New Roman"/>
        </w:rPr>
        <w:t>open-ended</w:t>
      </w:r>
      <w:r w:rsidR="00A910EE" w:rsidRPr="00400BDF">
        <w:rPr>
          <w:rFonts w:ascii="Times New Roman" w:hAnsi="Times New Roman" w:cs="Times New Roman"/>
        </w:rPr>
        <w:t xml:space="preserve"> </w:t>
      </w:r>
      <w:r w:rsidR="00985D41" w:rsidRPr="00400BDF">
        <w:rPr>
          <w:rFonts w:ascii="Times New Roman" w:hAnsi="Times New Roman" w:cs="Times New Roman"/>
        </w:rPr>
        <w:t>resources</w:t>
      </w:r>
      <w:r w:rsidR="00BA4E63" w:rsidRPr="00400BDF">
        <w:rPr>
          <w:rFonts w:ascii="Times New Roman" w:hAnsi="Times New Roman" w:cs="Times New Roman"/>
        </w:rPr>
        <w:t xml:space="preserve"> </w:t>
      </w:r>
      <w:r w:rsidR="007F4533" w:rsidRPr="00400BDF">
        <w:rPr>
          <w:rFonts w:ascii="Times New Roman" w:hAnsi="Times New Roman" w:cs="Times New Roman"/>
        </w:rPr>
        <w:t xml:space="preserve">that </w:t>
      </w:r>
      <w:r w:rsidR="000C1B84" w:rsidRPr="00400BDF">
        <w:rPr>
          <w:rFonts w:ascii="Times New Roman" w:hAnsi="Times New Roman" w:cs="Times New Roman"/>
        </w:rPr>
        <w:t>invite curiosity</w:t>
      </w:r>
      <w:r w:rsidR="00BA6C94" w:rsidRPr="00400BDF">
        <w:rPr>
          <w:rFonts w:ascii="Times New Roman" w:hAnsi="Times New Roman" w:cs="Times New Roman"/>
        </w:rPr>
        <w:t>,</w:t>
      </w:r>
      <w:r w:rsidR="002A2742" w:rsidRPr="00400BDF">
        <w:rPr>
          <w:rFonts w:ascii="Times New Roman" w:hAnsi="Times New Roman" w:cs="Times New Roman"/>
        </w:rPr>
        <w:t xml:space="preserve"> </w:t>
      </w:r>
      <w:r w:rsidR="0096110F" w:rsidRPr="00400BDF">
        <w:rPr>
          <w:rFonts w:ascii="Times New Roman" w:hAnsi="Times New Roman" w:cs="Times New Roman"/>
        </w:rPr>
        <w:t>creativity</w:t>
      </w:r>
      <w:r w:rsidR="002A2742" w:rsidRPr="00400BDF">
        <w:rPr>
          <w:rFonts w:ascii="Times New Roman" w:hAnsi="Times New Roman" w:cs="Times New Roman"/>
        </w:rPr>
        <w:t xml:space="preserve"> </w:t>
      </w:r>
      <w:r w:rsidR="00BA6C94" w:rsidRPr="00400BDF">
        <w:rPr>
          <w:rFonts w:ascii="Times New Roman" w:hAnsi="Times New Roman" w:cs="Times New Roman"/>
        </w:rPr>
        <w:t>and opportunit</w:t>
      </w:r>
      <w:r w:rsidR="006A16C1" w:rsidRPr="00400BDF">
        <w:rPr>
          <w:rFonts w:ascii="Times New Roman" w:hAnsi="Times New Roman" w:cs="Times New Roman"/>
        </w:rPr>
        <w:t>y</w:t>
      </w:r>
      <w:r w:rsidR="00BA6C94" w:rsidRPr="00400BDF">
        <w:rPr>
          <w:rFonts w:ascii="Times New Roman" w:hAnsi="Times New Roman" w:cs="Times New Roman"/>
        </w:rPr>
        <w:t xml:space="preserve"> to </w:t>
      </w:r>
      <w:r w:rsidR="006B6C06" w:rsidRPr="00400BDF">
        <w:rPr>
          <w:rFonts w:ascii="Times New Roman" w:hAnsi="Times New Roman" w:cs="Times New Roman"/>
        </w:rPr>
        <w:t xml:space="preserve">practice skills in different situations </w:t>
      </w:r>
      <w:r w:rsidR="002A2742" w:rsidRPr="00400BDF">
        <w:rPr>
          <w:rFonts w:ascii="Times New Roman" w:hAnsi="Times New Roman" w:cs="Times New Roman"/>
        </w:rPr>
        <w:t>with</w:t>
      </w:r>
      <w:r w:rsidR="009313BB" w:rsidRPr="00400BDF">
        <w:rPr>
          <w:rFonts w:ascii="Times New Roman" w:hAnsi="Times New Roman" w:cs="Times New Roman"/>
        </w:rPr>
        <w:t xml:space="preserve"> the</w:t>
      </w:r>
      <w:r w:rsidR="000808F8" w:rsidRPr="00400BDF">
        <w:rPr>
          <w:rFonts w:ascii="Times New Roman" w:hAnsi="Times New Roman" w:cs="Times New Roman"/>
        </w:rPr>
        <w:t xml:space="preserve"> freedom</w:t>
      </w:r>
      <w:r w:rsidR="006A16C1" w:rsidRPr="00400BDF">
        <w:rPr>
          <w:rFonts w:ascii="Times New Roman" w:hAnsi="Times New Roman" w:cs="Times New Roman"/>
        </w:rPr>
        <w:t xml:space="preserve"> </w:t>
      </w:r>
      <w:r w:rsidR="000808F8" w:rsidRPr="00400BDF">
        <w:rPr>
          <w:rFonts w:ascii="Times New Roman" w:hAnsi="Times New Roman" w:cs="Times New Roman"/>
        </w:rPr>
        <w:t xml:space="preserve">to be </w:t>
      </w:r>
      <w:r w:rsidR="00B9743A" w:rsidRPr="00400BDF">
        <w:rPr>
          <w:rFonts w:ascii="Times New Roman" w:hAnsi="Times New Roman" w:cs="Times New Roman"/>
        </w:rPr>
        <w:t xml:space="preserve">themselves </w:t>
      </w:r>
      <w:r w:rsidR="00BC6EAE" w:rsidRPr="00400BDF">
        <w:rPr>
          <w:rFonts w:ascii="Times New Roman" w:hAnsi="Times New Roman" w:cs="Times New Roman"/>
        </w:rPr>
        <w:t>and take</w:t>
      </w:r>
      <w:r w:rsidR="001A6ECB" w:rsidRPr="00400BDF">
        <w:rPr>
          <w:rFonts w:ascii="Times New Roman" w:hAnsi="Times New Roman" w:cs="Times New Roman"/>
        </w:rPr>
        <w:t xml:space="preserve"> managed risk</w:t>
      </w:r>
      <w:r w:rsidR="001619A2" w:rsidRPr="00400BDF">
        <w:rPr>
          <w:rFonts w:ascii="Times New Roman" w:hAnsi="Times New Roman" w:cs="Times New Roman"/>
        </w:rPr>
        <w:t>s</w:t>
      </w:r>
      <w:r w:rsidR="00AE62CE" w:rsidRPr="00400BDF">
        <w:rPr>
          <w:rFonts w:ascii="Times New Roman" w:hAnsi="Times New Roman" w:cs="Times New Roman"/>
        </w:rPr>
        <w:t>,</w:t>
      </w:r>
      <w:r w:rsidR="001619A2" w:rsidRPr="00400BDF">
        <w:rPr>
          <w:rFonts w:ascii="Times New Roman" w:hAnsi="Times New Roman" w:cs="Times New Roman"/>
        </w:rPr>
        <w:t xml:space="preserve"> appropriate to their learning</w:t>
      </w:r>
      <w:r w:rsidR="0052135A" w:rsidRPr="00400BDF">
        <w:rPr>
          <w:rFonts w:ascii="Times New Roman" w:hAnsi="Times New Roman" w:cs="Times New Roman"/>
        </w:rPr>
        <w:t xml:space="preserve"> </w:t>
      </w:r>
      <w:r w:rsidR="004423CB" w:rsidRPr="00400BDF">
        <w:rPr>
          <w:rFonts w:ascii="Times New Roman" w:hAnsi="Times New Roman" w:cs="Times New Roman"/>
        </w:rPr>
        <w:t>(Welsh Gov, 2024)</w:t>
      </w:r>
      <w:r w:rsidR="001619A2" w:rsidRPr="00400BDF">
        <w:rPr>
          <w:rFonts w:ascii="Times New Roman" w:hAnsi="Times New Roman" w:cs="Times New Roman"/>
        </w:rPr>
        <w:t>.</w:t>
      </w:r>
      <w:r w:rsidR="00A910EE" w:rsidRPr="00400BDF">
        <w:rPr>
          <w:rFonts w:ascii="Times New Roman" w:hAnsi="Times New Roman" w:cs="Times New Roman"/>
        </w:rPr>
        <w:t xml:space="preserve"> </w:t>
      </w:r>
      <w:r w:rsidR="00C855C5" w:rsidRPr="00400BDF">
        <w:rPr>
          <w:rFonts w:ascii="Times New Roman" w:hAnsi="Times New Roman" w:cs="Times New Roman"/>
        </w:rPr>
        <w:t>D</w:t>
      </w:r>
      <w:r w:rsidR="00C013C2" w:rsidRPr="00400BDF">
        <w:rPr>
          <w:rFonts w:ascii="Times New Roman" w:hAnsi="Times New Roman" w:cs="Times New Roman"/>
        </w:rPr>
        <w:t xml:space="preserve">escribed by </w:t>
      </w:r>
      <w:r w:rsidR="00AA4A53" w:rsidRPr="00400BDF">
        <w:rPr>
          <w:rFonts w:ascii="Times New Roman" w:hAnsi="Times New Roman" w:cs="Times New Roman"/>
        </w:rPr>
        <w:t>Vygotsky</w:t>
      </w:r>
      <w:r w:rsidR="00C013C2" w:rsidRPr="00400BDF">
        <w:rPr>
          <w:rFonts w:ascii="Times New Roman" w:hAnsi="Times New Roman" w:cs="Times New Roman"/>
        </w:rPr>
        <w:t xml:space="preserve"> as the </w:t>
      </w:r>
      <w:r w:rsidR="00AA4A53" w:rsidRPr="00400BDF">
        <w:rPr>
          <w:rFonts w:ascii="Times New Roman" w:hAnsi="Times New Roman" w:cs="Times New Roman"/>
        </w:rPr>
        <w:t>‘</w:t>
      </w:r>
      <w:r w:rsidR="00C013C2" w:rsidRPr="00400BDF">
        <w:rPr>
          <w:rFonts w:ascii="Times New Roman" w:hAnsi="Times New Roman" w:cs="Times New Roman"/>
        </w:rPr>
        <w:t xml:space="preserve">more knowledgeable </w:t>
      </w:r>
      <w:r w:rsidR="00AA4A53" w:rsidRPr="00400BDF">
        <w:rPr>
          <w:rFonts w:ascii="Times New Roman" w:hAnsi="Times New Roman" w:cs="Times New Roman"/>
        </w:rPr>
        <w:t>other’ (</w:t>
      </w:r>
      <w:r w:rsidR="00165780" w:rsidRPr="00400BDF">
        <w:rPr>
          <w:rFonts w:ascii="Times New Roman" w:hAnsi="Times New Roman" w:cs="Times New Roman"/>
        </w:rPr>
        <w:t>Ketterer,</w:t>
      </w:r>
      <w:r w:rsidR="00D9330B" w:rsidRPr="00400BDF">
        <w:rPr>
          <w:rFonts w:ascii="Times New Roman" w:hAnsi="Times New Roman" w:cs="Times New Roman"/>
        </w:rPr>
        <w:t xml:space="preserve"> Nd</w:t>
      </w:r>
      <w:r w:rsidR="00AA4A53" w:rsidRPr="00400BDF">
        <w:rPr>
          <w:rFonts w:ascii="Times New Roman" w:hAnsi="Times New Roman" w:cs="Times New Roman"/>
        </w:rPr>
        <w:t xml:space="preserve">) </w:t>
      </w:r>
      <w:r w:rsidR="00C855C5" w:rsidRPr="00400BDF">
        <w:rPr>
          <w:rFonts w:ascii="Times New Roman" w:hAnsi="Times New Roman" w:cs="Times New Roman"/>
        </w:rPr>
        <w:t xml:space="preserve">adults are there to </w:t>
      </w:r>
      <w:r w:rsidR="00AA4A53" w:rsidRPr="00400BDF">
        <w:rPr>
          <w:rFonts w:ascii="Times New Roman" w:hAnsi="Times New Roman" w:cs="Times New Roman"/>
        </w:rPr>
        <w:t>guid</w:t>
      </w:r>
      <w:r w:rsidR="00C855C5" w:rsidRPr="00400BDF">
        <w:rPr>
          <w:rFonts w:ascii="Times New Roman" w:hAnsi="Times New Roman" w:cs="Times New Roman"/>
        </w:rPr>
        <w:t>e</w:t>
      </w:r>
      <w:r w:rsidR="00AA4A53" w:rsidRPr="00400BDF">
        <w:rPr>
          <w:rFonts w:ascii="Times New Roman" w:hAnsi="Times New Roman" w:cs="Times New Roman"/>
        </w:rPr>
        <w:t xml:space="preserve"> and enhanc</w:t>
      </w:r>
      <w:r w:rsidR="00C855C5" w:rsidRPr="00400BDF">
        <w:rPr>
          <w:rFonts w:ascii="Times New Roman" w:hAnsi="Times New Roman" w:cs="Times New Roman"/>
        </w:rPr>
        <w:t>e</w:t>
      </w:r>
      <w:r w:rsidR="00AA4A53" w:rsidRPr="00400BDF">
        <w:rPr>
          <w:rFonts w:ascii="Times New Roman" w:hAnsi="Times New Roman" w:cs="Times New Roman"/>
        </w:rPr>
        <w:t xml:space="preserve"> learning </w:t>
      </w:r>
      <w:r w:rsidR="00120A1B" w:rsidRPr="00400BDF">
        <w:rPr>
          <w:rFonts w:ascii="Times New Roman" w:hAnsi="Times New Roman" w:cs="Times New Roman"/>
        </w:rPr>
        <w:t>through scaffolding</w:t>
      </w:r>
      <w:r w:rsidR="006A16C1" w:rsidRPr="00400BDF">
        <w:rPr>
          <w:rFonts w:ascii="Times New Roman" w:hAnsi="Times New Roman" w:cs="Times New Roman"/>
        </w:rPr>
        <w:t>,</w:t>
      </w:r>
      <w:r w:rsidR="00120A1B" w:rsidRPr="00400BDF">
        <w:rPr>
          <w:rFonts w:ascii="Times New Roman" w:hAnsi="Times New Roman" w:cs="Times New Roman"/>
        </w:rPr>
        <w:t xml:space="preserve"> while still allowing space for independent </w:t>
      </w:r>
      <w:r w:rsidR="003B78C3" w:rsidRPr="00400BDF">
        <w:rPr>
          <w:rFonts w:ascii="Times New Roman" w:hAnsi="Times New Roman" w:cs="Times New Roman"/>
        </w:rPr>
        <w:t xml:space="preserve">decision making. </w:t>
      </w:r>
    </w:p>
    <w:p w14:paraId="0E7138E0" w14:textId="253BD4E9" w:rsidR="00D54B01" w:rsidRPr="00400BDF" w:rsidRDefault="00013CEE" w:rsidP="00400BDF">
      <w:pPr>
        <w:jc w:val="both"/>
        <w:rPr>
          <w:rFonts w:ascii="Times New Roman" w:hAnsi="Times New Roman" w:cs="Times New Roman"/>
        </w:rPr>
      </w:pPr>
      <w:r w:rsidRPr="00400BDF">
        <w:rPr>
          <w:rFonts w:ascii="Times New Roman" w:hAnsi="Times New Roman" w:cs="Times New Roman"/>
        </w:rPr>
        <w:t>Child centred practice means f</w:t>
      </w:r>
      <w:r w:rsidR="00445A32" w:rsidRPr="00400BDF">
        <w:rPr>
          <w:rFonts w:ascii="Times New Roman" w:hAnsi="Times New Roman" w:cs="Times New Roman"/>
        </w:rPr>
        <w:t>eeding</w:t>
      </w:r>
      <w:r w:rsidR="003461FB" w:rsidRPr="00400BDF">
        <w:rPr>
          <w:rFonts w:ascii="Times New Roman" w:hAnsi="Times New Roman" w:cs="Times New Roman"/>
        </w:rPr>
        <w:t>,</w:t>
      </w:r>
      <w:r w:rsidR="00445A32" w:rsidRPr="00400BDF">
        <w:rPr>
          <w:rFonts w:ascii="Times New Roman" w:hAnsi="Times New Roman" w:cs="Times New Roman"/>
        </w:rPr>
        <w:t xml:space="preserve"> </w:t>
      </w:r>
      <w:r w:rsidR="00635202" w:rsidRPr="00400BDF">
        <w:rPr>
          <w:rFonts w:ascii="Times New Roman" w:hAnsi="Times New Roman" w:cs="Times New Roman"/>
        </w:rPr>
        <w:t>not only children</w:t>
      </w:r>
      <w:r w:rsidR="00487135">
        <w:rPr>
          <w:rFonts w:ascii="Times New Roman" w:hAnsi="Times New Roman" w:cs="Times New Roman"/>
        </w:rPr>
        <w:t>’s</w:t>
      </w:r>
      <w:r w:rsidR="00635202" w:rsidRPr="00400BDF">
        <w:rPr>
          <w:rFonts w:ascii="Times New Roman" w:hAnsi="Times New Roman" w:cs="Times New Roman"/>
        </w:rPr>
        <w:t xml:space="preserve"> minds but </w:t>
      </w:r>
      <w:r w:rsidR="00DF4E86" w:rsidRPr="00400BDF">
        <w:rPr>
          <w:rFonts w:ascii="Times New Roman" w:hAnsi="Times New Roman" w:cs="Times New Roman"/>
        </w:rPr>
        <w:t xml:space="preserve">also </w:t>
      </w:r>
      <w:r w:rsidR="00635202" w:rsidRPr="00400BDF">
        <w:rPr>
          <w:rFonts w:ascii="Times New Roman" w:hAnsi="Times New Roman" w:cs="Times New Roman"/>
        </w:rPr>
        <w:t xml:space="preserve">their </w:t>
      </w:r>
      <w:r w:rsidR="00524525" w:rsidRPr="00400BDF">
        <w:rPr>
          <w:rFonts w:ascii="Times New Roman" w:hAnsi="Times New Roman" w:cs="Times New Roman"/>
        </w:rPr>
        <w:t xml:space="preserve">unique </w:t>
      </w:r>
      <w:r w:rsidR="00491A59" w:rsidRPr="00400BDF">
        <w:rPr>
          <w:rFonts w:ascii="Times New Roman" w:hAnsi="Times New Roman" w:cs="Times New Roman"/>
        </w:rPr>
        <w:t>s</w:t>
      </w:r>
      <w:r w:rsidR="00445A32" w:rsidRPr="00400BDF">
        <w:rPr>
          <w:rFonts w:ascii="Times New Roman" w:hAnsi="Times New Roman" w:cs="Times New Roman"/>
        </w:rPr>
        <w:t>pirits</w:t>
      </w:r>
      <w:r w:rsidR="00AB6E4E" w:rsidRPr="00400BDF">
        <w:rPr>
          <w:rFonts w:ascii="Times New Roman" w:hAnsi="Times New Roman" w:cs="Times New Roman"/>
        </w:rPr>
        <w:t xml:space="preserve">. Offering </w:t>
      </w:r>
      <w:r w:rsidR="00875553" w:rsidRPr="00400BDF">
        <w:rPr>
          <w:rFonts w:ascii="Times New Roman" w:hAnsi="Times New Roman" w:cs="Times New Roman"/>
        </w:rPr>
        <w:t>opportunities to exp</w:t>
      </w:r>
      <w:r w:rsidR="00487135">
        <w:rPr>
          <w:rFonts w:ascii="Times New Roman" w:hAnsi="Times New Roman" w:cs="Times New Roman"/>
        </w:rPr>
        <w:t>lore</w:t>
      </w:r>
      <w:r w:rsidR="00B649AF" w:rsidRPr="00400BDF">
        <w:rPr>
          <w:rFonts w:ascii="Times New Roman" w:hAnsi="Times New Roman" w:cs="Times New Roman"/>
        </w:rPr>
        <w:t xml:space="preserve"> </w:t>
      </w:r>
      <w:r w:rsidR="00524525" w:rsidRPr="00400BDF">
        <w:rPr>
          <w:rFonts w:ascii="Times New Roman" w:hAnsi="Times New Roman" w:cs="Times New Roman"/>
        </w:rPr>
        <w:t xml:space="preserve">the </w:t>
      </w:r>
      <w:r w:rsidR="00EC56A7">
        <w:rPr>
          <w:rFonts w:ascii="Times New Roman" w:hAnsi="Times New Roman" w:cs="Times New Roman"/>
        </w:rPr>
        <w:t>‘A</w:t>
      </w:r>
      <w:r w:rsidR="00524525" w:rsidRPr="00400BDF">
        <w:rPr>
          <w:rFonts w:ascii="Times New Roman" w:hAnsi="Times New Roman" w:cs="Times New Roman"/>
        </w:rPr>
        <w:t xml:space="preserve">we and </w:t>
      </w:r>
      <w:r w:rsidR="00EC56A7">
        <w:rPr>
          <w:rFonts w:ascii="Times New Roman" w:hAnsi="Times New Roman" w:cs="Times New Roman"/>
        </w:rPr>
        <w:t>W</w:t>
      </w:r>
      <w:r w:rsidR="00524525" w:rsidRPr="00400BDF">
        <w:rPr>
          <w:rFonts w:ascii="Times New Roman" w:hAnsi="Times New Roman" w:cs="Times New Roman"/>
        </w:rPr>
        <w:t>onder</w:t>
      </w:r>
      <w:r w:rsidR="00EC56A7">
        <w:rPr>
          <w:rFonts w:ascii="Times New Roman" w:hAnsi="Times New Roman" w:cs="Times New Roman"/>
        </w:rPr>
        <w:t>’</w:t>
      </w:r>
      <w:r w:rsidR="00524525" w:rsidRPr="00400BDF">
        <w:rPr>
          <w:rFonts w:ascii="Times New Roman" w:hAnsi="Times New Roman" w:cs="Times New Roman"/>
        </w:rPr>
        <w:t xml:space="preserve"> of the world around them </w:t>
      </w:r>
      <w:r w:rsidR="00F22380" w:rsidRPr="00400BDF">
        <w:rPr>
          <w:rFonts w:ascii="Times New Roman" w:hAnsi="Times New Roman" w:cs="Times New Roman"/>
        </w:rPr>
        <w:t xml:space="preserve">through outdoor </w:t>
      </w:r>
      <w:r w:rsidR="003F777F" w:rsidRPr="00400BDF">
        <w:rPr>
          <w:rFonts w:ascii="Times New Roman" w:hAnsi="Times New Roman" w:cs="Times New Roman"/>
        </w:rPr>
        <w:t>inquiry-based</w:t>
      </w:r>
      <w:r w:rsidR="001B10DC" w:rsidRPr="00400BDF">
        <w:rPr>
          <w:rFonts w:ascii="Times New Roman" w:hAnsi="Times New Roman" w:cs="Times New Roman"/>
        </w:rPr>
        <w:t>,</w:t>
      </w:r>
      <w:r w:rsidR="003F777F" w:rsidRPr="00400BDF">
        <w:rPr>
          <w:rFonts w:ascii="Times New Roman" w:hAnsi="Times New Roman" w:cs="Times New Roman"/>
        </w:rPr>
        <w:t xml:space="preserve"> </w:t>
      </w:r>
      <w:r w:rsidR="00397A40" w:rsidRPr="00400BDF">
        <w:rPr>
          <w:rFonts w:ascii="Times New Roman" w:hAnsi="Times New Roman" w:cs="Times New Roman"/>
        </w:rPr>
        <w:t>hands-on</w:t>
      </w:r>
      <w:r w:rsidR="003F777F" w:rsidRPr="00400BDF">
        <w:rPr>
          <w:rFonts w:ascii="Times New Roman" w:hAnsi="Times New Roman" w:cs="Times New Roman"/>
        </w:rPr>
        <w:t xml:space="preserve"> </w:t>
      </w:r>
      <w:r w:rsidR="00F22380" w:rsidRPr="00400BDF">
        <w:rPr>
          <w:rFonts w:ascii="Times New Roman" w:hAnsi="Times New Roman" w:cs="Times New Roman"/>
        </w:rPr>
        <w:t xml:space="preserve">experiences </w:t>
      </w:r>
      <w:r w:rsidR="003F777F" w:rsidRPr="00400BDF">
        <w:rPr>
          <w:rFonts w:ascii="Times New Roman" w:hAnsi="Times New Roman" w:cs="Times New Roman"/>
        </w:rPr>
        <w:t xml:space="preserve">helps </w:t>
      </w:r>
      <w:r w:rsidR="00EE343F" w:rsidRPr="00400BDF">
        <w:rPr>
          <w:rFonts w:ascii="Times New Roman" w:hAnsi="Times New Roman" w:cs="Times New Roman"/>
        </w:rPr>
        <w:t>develop</w:t>
      </w:r>
      <w:r w:rsidR="003F777F" w:rsidRPr="00400BDF">
        <w:rPr>
          <w:rFonts w:ascii="Times New Roman" w:hAnsi="Times New Roman" w:cs="Times New Roman"/>
        </w:rPr>
        <w:t xml:space="preserve"> </w:t>
      </w:r>
      <w:r w:rsidR="00EE343F" w:rsidRPr="00400BDF">
        <w:rPr>
          <w:rFonts w:ascii="Times New Roman" w:hAnsi="Times New Roman" w:cs="Times New Roman"/>
        </w:rPr>
        <w:t>their sense of inquisitiveness</w:t>
      </w:r>
      <w:r w:rsidR="004F61C5" w:rsidRPr="00400BDF">
        <w:rPr>
          <w:rFonts w:ascii="Times New Roman" w:hAnsi="Times New Roman" w:cs="Times New Roman"/>
        </w:rPr>
        <w:t xml:space="preserve"> </w:t>
      </w:r>
      <w:r w:rsidR="003F6E29" w:rsidRPr="00400BDF">
        <w:rPr>
          <w:rFonts w:ascii="Times New Roman" w:hAnsi="Times New Roman" w:cs="Times New Roman"/>
        </w:rPr>
        <w:t>and</w:t>
      </w:r>
      <w:r w:rsidR="00831BB0" w:rsidRPr="00400BDF">
        <w:rPr>
          <w:rFonts w:ascii="Times New Roman" w:hAnsi="Times New Roman" w:cs="Times New Roman"/>
        </w:rPr>
        <w:t xml:space="preserve"> imagination</w:t>
      </w:r>
      <w:r w:rsidR="00A02066" w:rsidRPr="00400BDF">
        <w:rPr>
          <w:rFonts w:ascii="Times New Roman" w:hAnsi="Times New Roman" w:cs="Times New Roman"/>
        </w:rPr>
        <w:t>,</w:t>
      </w:r>
      <w:r w:rsidR="001B10DC" w:rsidRPr="00400BDF">
        <w:rPr>
          <w:rFonts w:ascii="Times New Roman" w:hAnsi="Times New Roman" w:cs="Times New Roman"/>
        </w:rPr>
        <w:t xml:space="preserve"> </w:t>
      </w:r>
      <w:r w:rsidR="00483504" w:rsidRPr="00400BDF">
        <w:rPr>
          <w:rFonts w:ascii="Times New Roman" w:hAnsi="Times New Roman" w:cs="Times New Roman"/>
        </w:rPr>
        <w:t xml:space="preserve">while nurturing </w:t>
      </w:r>
      <w:r w:rsidR="004F61C5" w:rsidRPr="00400BDF">
        <w:rPr>
          <w:rFonts w:ascii="Times New Roman" w:hAnsi="Times New Roman" w:cs="Times New Roman"/>
        </w:rPr>
        <w:t xml:space="preserve">the essence of their character </w:t>
      </w:r>
      <w:r w:rsidR="00D1305C" w:rsidRPr="00400BDF">
        <w:rPr>
          <w:rFonts w:ascii="Times New Roman" w:hAnsi="Times New Roman" w:cs="Times New Roman"/>
        </w:rPr>
        <w:t>(</w:t>
      </w:r>
      <w:r w:rsidR="00DF4E86" w:rsidRPr="00400BDF">
        <w:rPr>
          <w:rFonts w:ascii="Times New Roman" w:hAnsi="Times New Roman" w:cs="Times New Roman"/>
        </w:rPr>
        <w:t>Teacher’s TV, 2015)</w:t>
      </w:r>
      <w:r w:rsidR="00496376" w:rsidRPr="00400BDF">
        <w:rPr>
          <w:rFonts w:ascii="Times New Roman" w:hAnsi="Times New Roman" w:cs="Times New Roman"/>
        </w:rPr>
        <w:t xml:space="preserve">. </w:t>
      </w:r>
      <w:r w:rsidR="00831BB0" w:rsidRPr="00400BDF">
        <w:rPr>
          <w:rFonts w:ascii="Times New Roman" w:hAnsi="Times New Roman" w:cs="Times New Roman"/>
        </w:rPr>
        <w:t xml:space="preserve"> </w:t>
      </w:r>
      <w:r w:rsidR="00335DA9" w:rsidRPr="00400BDF">
        <w:rPr>
          <w:rFonts w:ascii="Times New Roman" w:hAnsi="Times New Roman" w:cs="Times New Roman"/>
        </w:rPr>
        <w:t xml:space="preserve">The </w:t>
      </w:r>
      <w:r w:rsidR="001362ED" w:rsidRPr="00400BDF">
        <w:rPr>
          <w:rFonts w:ascii="Times New Roman" w:hAnsi="Times New Roman" w:cs="Times New Roman"/>
        </w:rPr>
        <w:t>F</w:t>
      </w:r>
      <w:r w:rsidR="00335DA9" w:rsidRPr="00400BDF">
        <w:rPr>
          <w:rFonts w:ascii="Times New Roman" w:hAnsi="Times New Roman" w:cs="Times New Roman"/>
        </w:rPr>
        <w:t>oundation</w:t>
      </w:r>
      <w:r w:rsidR="00304FB3" w:rsidRPr="00400BDF">
        <w:rPr>
          <w:rFonts w:ascii="Times New Roman" w:hAnsi="Times New Roman" w:cs="Times New Roman"/>
        </w:rPr>
        <w:t xml:space="preserve"> </w:t>
      </w:r>
      <w:r w:rsidR="00335DA9" w:rsidRPr="00400BDF">
        <w:rPr>
          <w:rFonts w:ascii="Times New Roman" w:hAnsi="Times New Roman" w:cs="Times New Roman"/>
        </w:rPr>
        <w:t xml:space="preserve">Phase </w:t>
      </w:r>
      <w:r w:rsidR="00EC7217">
        <w:rPr>
          <w:rFonts w:ascii="Times New Roman" w:hAnsi="Times New Roman" w:cs="Times New Roman"/>
        </w:rPr>
        <w:t xml:space="preserve">aims to </w:t>
      </w:r>
      <w:r w:rsidR="008A7648" w:rsidRPr="00400BDF">
        <w:rPr>
          <w:rFonts w:ascii="Times New Roman" w:hAnsi="Times New Roman" w:cs="Times New Roman"/>
        </w:rPr>
        <w:t>honour</w:t>
      </w:r>
      <w:r w:rsidR="00E637C1" w:rsidRPr="00400BDF">
        <w:rPr>
          <w:rFonts w:ascii="Times New Roman" w:hAnsi="Times New Roman" w:cs="Times New Roman"/>
        </w:rPr>
        <w:t xml:space="preserve"> all aspects of </w:t>
      </w:r>
      <w:r w:rsidR="007B3D67" w:rsidRPr="00400BDF">
        <w:rPr>
          <w:rFonts w:ascii="Times New Roman" w:hAnsi="Times New Roman" w:cs="Times New Roman"/>
        </w:rPr>
        <w:t xml:space="preserve">the unique </w:t>
      </w:r>
      <w:r w:rsidR="00E637C1" w:rsidRPr="00400BDF">
        <w:rPr>
          <w:rFonts w:ascii="Times New Roman" w:hAnsi="Times New Roman" w:cs="Times New Roman"/>
        </w:rPr>
        <w:t>child</w:t>
      </w:r>
      <w:r w:rsidR="00290092" w:rsidRPr="00400BDF">
        <w:rPr>
          <w:rFonts w:ascii="Times New Roman" w:hAnsi="Times New Roman" w:cs="Times New Roman"/>
        </w:rPr>
        <w:t xml:space="preserve"> </w:t>
      </w:r>
      <w:r w:rsidR="007B3D67" w:rsidRPr="00400BDF">
        <w:rPr>
          <w:rFonts w:ascii="Times New Roman" w:hAnsi="Times New Roman" w:cs="Times New Roman"/>
        </w:rPr>
        <w:t xml:space="preserve">by </w:t>
      </w:r>
      <w:r w:rsidR="00290092" w:rsidRPr="00400BDF">
        <w:rPr>
          <w:rFonts w:ascii="Times New Roman" w:hAnsi="Times New Roman" w:cs="Times New Roman"/>
        </w:rPr>
        <w:t xml:space="preserve">celebrating, </w:t>
      </w:r>
      <w:r w:rsidR="00DE1CF6" w:rsidRPr="00400BDF">
        <w:rPr>
          <w:rFonts w:ascii="Times New Roman" w:hAnsi="Times New Roman" w:cs="Times New Roman"/>
        </w:rPr>
        <w:t>respecting, valuing</w:t>
      </w:r>
      <w:r w:rsidR="00304FB3" w:rsidRPr="00400BDF">
        <w:rPr>
          <w:rFonts w:ascii="Times New Roman" w:hAnsi="Times New Roman" w:cs="Times New Roman"/>
        </w:rPr>
        <w:t xml:space="preserve"> and encouraging </w:t>
      </w:r>
      <w:r w:rsidR="00143237" w:rsidRPr="00400BDF">
        <w:rPr>
          <w:rFonts w:ascii="Times New Roman" w:hAnsi="Times New Roman" w:cs="Times New Roman"/>
        </w:rPr>
        <w:t>what they can do</w:t>
      </w:r>
      <w:r w:rsidR="00F85BA3" w:rsidRPr="00400BDF">
        <w:rPr>
          <w:rFonts w:ascii="Times New Roman" w:hAnsi="Times New Roman" w:cs="Times New Roman"/>
        </w:rPr>
        <w:t xml:space="preserve"> in </w:t>
      </w:r>
      <w:r w:rsidR="00361DED">
        <w:rPr>
          <w:rFonts w:ascii="Times New Roman" w:hAnsi="Times New Roman" w:cs="Times New Roman"/>
        </w:rPr>
        <w:t xml:space="preserve">their own </w:t>
      </w:r>
      <w:r w:rsidR="00BA361F" w:rsidRPr="00400BDF">
        <w:rPr>
          <w:rFonts w:ascii="Times New Roman" w:hAnsi="Times New Roman" w:cs="Times New Roman"/>
        </w:rPr>
        <w:t xml:space="preserve">original and </w:t>
      </w:r>
      <w:r w:rsidR="00DC7426">
        <w:rPr>
          <w:rFonts w:ascii="Times New Roman" w:hAnsi="Times New Roman" w:cs="Times New Roman"/>
        </w:rPr>
        <w:t>authentic way</w:t>
      </w:r>
      <w:r w:rsidR="00BA361F" w:rsidRPr="00400BDF">
        <w:rPr>
          <w:rFonts w:ascii="Times New Roman" w:hAnsi="Times New Roman" w:cs="Times New Roman"/>
        </w:rPr>
        <w:t xml:space="preserve"> (</w:t>
      </w:r>
      <w:r w:rsidR="00B1242F" w:rsidRPr="00400BDF">
        <w:rPr>
          <w:rFonts w:ascii="Times New Roman" w:hAnsi="Times New Roman" w:cs="Times New Roman"/>
        </w:rPr>
        <w:t>Welsh Gov, 2015</w:t>
      </w:r>
      <w:r w:rsidR="00BA361F" w:rsidRPr="00400BDF">
        <w:rPr>
          <w:rFonts w:ascii="Times New Roman" w:hAnsi="Times New Roman" w:cs="Times New Roman"/>
        </w:rPr>
        <w:t>)</w:t>
      </w:r>
      <w:r w:rsidR="00D54B01" w:rsidRPr="00400BDF">
        <w:rPr>
          <w:rFonts w:ascii="Times New Roman" w:hAnsi="Times New Roman" w:cs="Times New Roman"/>
        </w:rPr>
        <w:t>.</w:t>
      </w:r>
      <w:r w:rsidR="00BA361F" w:rsidRPr="00400BDF">
        <w:rPr>
          <w:rFonts w:ascii="Times New Roman" w:hAnsi="Times New Roman" w:cs="Times New Roman"/>
        </w:rPr>
        <w:t xml:space="preserve"> </w:t>
      </w:r>
      <w:r w:rsidR="00304FB3" w:rsidRPr="00400BDF">
        <w:rPr>
          <w:rFonts w:ascii="Times New Roman" w:hAnsi="Times New Roman" w:cs="Times New Roman"/>
        </w:rPr>
        <w:t xml:space="preserve"> </w:t>
      </w:r>
    </w:p>
    <w:p w14:paraId="59153C7F" w14:textId="0363B9B0" w:rsidR="007408F0" w:rsidRPr="00400BDF" w:rsidRDefault="007408F0" w:rsidP="00400BDF">
      <w:pPr>
        <w:jc w:val="both"/>
        <w:rPr>
          <w:rFonts w:ascii="Times New Roman" w:hAnsi="Times New Roman" w:cs="Times New Roman"/>
        </w:rPr>
      </w:pPr>
      <w:r w:rsidRPr="00400BDF">
        <w:rPr>
          <w:rFonts w:ascii="Times New Roman" w:hAnsi="Times New Roman" w:cs="Times New Roman"/>
        </w:rPr>
        <w:t xml:space="preserve">Recognizing </w:t>
      </w:r>
      <w:r w:rsidR="00E51A81" w:rsidRPr="00400BDF">
        <w:rPr>
          <w:rFonts w:ascii="Times New Roman" w:hAnsi="Times New Roman" w:cs="Times New Roman"/>
        </w:rPr>
        <w:t xml:space="preserve">the </w:t>
      </w:r>
      <w:r w:rsidRPr="00400BDF">
        <w:rPr>
          <w:rFonts w:ascii="Times New Roman" w:hAnsi="Times New Roman" w:cs="Times New Roman"/>
        </w:rPr>
        <w:t xml:space="preserve">uniqueness </w:t>
      </w:r>
      <w:r w:rsidR="001C2B21" w:rsidRPr="00400BDF">
        <w:rPr>
          <w:rFonts w:ascii="Times New Roman" w:hAnsi="Times New Roman" w:cs="Times New Roman"/>
        </w:rPr>
        <w:t>of</w:t>
      </w:r>
      <w:r w:rsidR="00E51A81" w:rsidRPr="00400BDF">
        <w:rPr>
          <w:rFonts w:ascii="Times New Roman" w:hAnsi="Times New Roman" w:cs="Times New Roman"/>
        </w:rPr>
        <w:t xml:space="preserve"> a child </w:t>
      </w:r>
      <w:r w:rsidRPr="00400BDF">
        <w:rPr>
          <w:rFonts w:ascii="Times New Roman" w:hAnsi="Times New Roman" w:cs="Times New Roman"/>
        </w:rPr>
        <w:t xml:space="preserve">is </w:t>
      </w:r>
      <w:r w:rsidR="002E7B58" w:rsidRPr="00400BDF">
        <w:rPr>
          <w:rFonts w:ascii="Times New Roman" w:hAnsi="Times New Roman" w:cs="Times New Roman"/>
        </w:rPr>
        <w:t>essential</w:t>
      </w:r>
      <w:r w:rsidRPr="00400BDF">
        <w:rPr>
          <w:rFonts w:ascii="Times New Roman" w:hAnsi="Times New Roman" w:cs="Times New Roman"/>
        </w:rPr>
        <w:t xml:space="preserve"> when considering assessment methods, progress tracking, and developmental models within play-based curricula.</w:t>
      </w:r>
      <w:r w:rsidR="008A7313" w:rsidRPr="00400BDF">
        <w:rPr>
          <w:rFonts w:ascii="Times New Roman" w:hAnsi="Times New Roman" w:cs="Times New Roman"/>
        </w:rPr>
        <w:t xml:space="preserve"> Practitioners must acknowledge that children develop at different rates and </w:t>
      </w:r>
      <w:r w:rsidR="002E7B58" w:rsidRPr="00400BDF">
        <w:rPr>
          <w:rFonts w:ascii="Times New Roman" w:hAnsi="Times New Roman" w:cs="Times New Roman"/>
        </w:rPr>
        <w:t>adapt</w:t>
      </w:r>
      <w:r w:rsidR="008A7313" w:rsidRPr="00400BDF">
        <w:rPr>
          <w:rFonts w:ascii="Times New Roman" w:hAnsi="Times New Roman" w:cs="Times New Roman"/>
        </w:rPr>
        <w:t xml:space="preserve"> </w:t>
      </w:r>
      <w:r w:rsidR="00C91F66" w:rsidRPr="00400BDF">
        <w:rPr>
          <w:rFonts w:ascii="Times New Roman" w:hAnsi="Times New Roman" w:cs="Times New Roman"/>
        </w:rPr>
        <w:t xml:space="preserve">learning </w:t>
      </w:r>
      <w:r w:rsidR="008A7313" w:rsidRPr="00400BDF">
        <w:rPr>
          <w:rFonts w:ascii="Times New Roman" w:hAnsi="Times New Roman" w:cs="Times New Roman"/>
        </w:rPr>
        <w:t>experiences</w:t>
      </w:r>
      <w:r w:rsidR="00C91F66" w:rsidRPr="00400BDF">
        <w:rPr>
          <w:rFonts w:ascii="Times New Roman" w:hAnsi="Times New Roman" w:cs="Times New Roman"/>
        </w:rPr>
        <w:t xml:space="preserve"> </w:t>
      </w:r>
      <w:r w:rsidR="002E7B58" w:rsidRPr="00400BDF">
        <w:rPr>
          <w:rFonts w:ascii="Times New Roman" w:hAnsi="Times New Roman" w:cs="Times New Roman"/>
        </w:rPr>
        <w:t>to</w:t>
      </w:r>
      <w:r w:rsidR="0059463D" w:rsidRPr="00400BDF">
        <w:rPr>
          <w:rFonts w:ascii="Times New Roman" w:hAnsi="Times New Roman" w:cs="Times New Roman"/>
        </w:rPr>
        <w:t xml:space="preserve"> </w:t>
      </w:r>
      <w:r w:rsidR="00D563EF" w:rsidRPr="00400BDF">
        <w:rPr>
          <w:rFonts w:ascii="Times New Roman" w:hAnsi="Times New Roman" w:cs="Times New Roman"/>
        </w:rPr>
        <w:t>suit</w:t>
      </w:r>
      <w:r w:rsidR="0059463D" w:rsidRPr="00400BDF">
        <w:rPr>
          <w:rFonts w:ascii="Times New Roman" w:hAnsi="Times New Roman" w:cs="Times New Roman"/>
        </w:rPr>
        <w:t xml:space="preserve"> the</w:t>
      </w:r>
      <w:r w:rsidR="008A7313" w:rsidRPr="00400BDF">
        <w:rPr>
          <w:rFonts w:ascii="Times New Roman" w:hAnsi="Times New Roman" w:cs="Times New Roman"/>
        </w:rPr>
        <w:t>i</w:t>
      </w:r>
      <w:r w:rsidR="0059463D" w:rsidRPr="00400BDF">
        <w:rPr>
          <w:rFonts w:ascii="Times New Roman" w:hAnsi="Times New Roman" w:cs="Times New Roman"/>
        </w:rPr>
        <w:t xml:space="preserve">r </w:t>
      </w:r>
      <w:r w:rsidR="00D563EF" w:rsidRPr="00400BDF">
        <w:rPr>
          <w:rFonts w:ascii="Times New Roman" w:hAnsi="Times New Roman" w:cs="Times New Roman"/>
        </w:rPr>
        <w:t xml:space="preserve">individual </w:t>
      </w:r>
      <w:r w:rsidR="00D64A51" w:rsidRPr="00400BDF">
        <w:rPr>
          <w:rFonts w:ascii="Times New Roman" w:hAnsi="Times New Roman" w:cs="Times New Roman"/>
        </w:rPr>
        <w:t>needs and interest</w:t>
      </w:r>
      <w:r w:rsidR="00DC7426">
        <w:rPr>
          <w:rFonts w:ascii="Times New Roman" w:hAnsi="Times New Roman" w:cs="Times New Roman"/>
        </w:rPr>
        <w:t>s</w:t>
      </w:r>
      <w:r w:rsidR="00C10205" w:rsidRPr="00400BDF">
        <w:rPr>
          <w:rFonts w:ascii="Times New Roman" w:hAnsi="Times New Roman" w:cs="Times New Roman"/>
        </w:rPr>
        <w:t xml:space="preserve"> </w:t>
      </w:r>
      <w:r w:rsidR="00AD5B11" w:rsidRPr="00400BDF">
        <w:rPr>
          <w:rFonts w:ascii="Times New Roman" w:hAnsi="Times New Roman" w:cs="Times New Roman"/>
        </w:rPr>
        <w:t>(Teacher’s TV, 2015</w:t>
      </w:r>
      <w:r w:rsidR="00C10205" w:rsidRPr="00400BDF">
        <w:rPr>
          <w:rFonts w:ascii="Times New Roman" w:hAnsi="Times New Roman" w:cs="Times New Roman"/>
        </w:rPr>
        <w:t>)</w:t>
      </w:r>
      <w:r w:rsidR="00D64A51" w:rsidRPr="00400BDF">
        <w:rPr>
          <w:rFonts w:ascii="Times New Roman" w:hAnsi="Times New Roman" w:cs="Times New Roman"/>
        </w:rPr>
        <w:t xml:space="preserve">. </w:t>
      </w:r>
      <w:r w:rsidR="001B18A3" w:rsidRPr="00400BDF">
        <w:rPr>
          <w:rFonts w:ascii="Times New Roman" w:hAnsi="Times New Roman" w:cs="Times New Roman"/>
        </w:rPr>
        <w:t>Aligning</w:t>
      </w:r>
      <w:r w:rsidR="00EE0067" w:rsidRPr="00400BDF">
        <w:rPr>
          <w:rFonts w:ascii="Times New Roman" w:hAnsi="Times New Roman" w:cs="Times New Roman"/>
        </w:rPr>
        <w:t xml:space="preserve"> with </w:t>
      </w:r>
      <w:r w:rsidR="00B65D42" w:rsidRPr="00400BDF">
        <w:rPr>
          <w:rFonts w:ascii="Times New Roman" w:hAnsi="Times New Roman" w:cs="Times New Roman"/>
        </w:rPr>
        <w:t xml:space="preserve">Article </w:t>
      </w:r>
      <w:r w:rsidR="00220FCC" w:rsidRPr="00400BDF">
        <w:rPr>
          <w:rFonts w:ascii="Times New Roman" w:hAnsi="Times New Roman" w:cs="Times New Roman"/>
        </w:rPr>
        <w:t xml:space="preserve">29 </w:t>
      </w:r>
      <w:r w:rsidR="00B65D42" w:rsidRPr="00400BDF">
        <w:rPr>
          <w:rFonts w:ascii="Times New Roman" w:hAnsi="Times New Roman" w:cs="Times New Roman"/>
        </w:rPr>
        <w:t xml:space="preserve">of </w:t>
      </w:r>
      <w:r w:rsidR="00EE0067" w:rsidRPr="00400BDF">
        <w:rPr>
          <w:rFonts w:ascii="Times New Roman" w:hAnsi="Times New Roman" w:cs="Times New Roman"/>
        </w:rPr>
        <w:t xml:space="preserve">the </w:t>
      </w:r>
      <w:r w:rsidR="001B18A3" w:rsidRPr="00400BDF">
        <w:rPr>
          <w:rFonts w:ascii="Times New Roman" w:hAnsi="Times New Roman" w:cs="Times New Roman"/>
        </w:rPr>
        <w:t xml:space="preserve">United Nations Convention on the Rights of the Child </w:t>
      </w:r>
      <w:r w:rsidR="00F921BB" w:rsidRPr="00400BDF">
        <w:rPr>
          <w:rFonts w:ascii="Times New Roman" w:hAnsi="Times New Roman" w:cs="Times New Roman"/>
        </w:rPr>
        <w:t>(</w:t>
      </w:r>
      <w:proofErr w:type="spellStart"/>
      <w:r w:rsidR="00F921BB" w:rsidRPr="00400BDF">
        <w:rPr>
          <w:rFonts w:ascii="Times New Roman" w:hAnsi="Times New Roman" w:cs="Times New Roman"/>
        </w:rPr>
        <w:t>Unicef</w:t>
      </w:r>
      <w:proofErr w:type="spellEnd"/>
      <w:r w:rsidR="00F921BB" w:rsidRPr="00400BDF">
        <w:rPr>
          <w:rFonts w:ascii="Times New Roman" w:hAnsi="Times New Roman" w:cs="Times New Roman"/>
        </w:rPr>
        <w:t xml:space="preserve">, </w:t>
      </w:r>
      <w:proofErr w:type="gramStart"/>
      <w:r w:rsidR="00F921BB" w:rsidRPr="00400BDF">
        <w:rPr>
          <w:rFonts w:ascii="Times New Roman" w:hAnsi="Times New Roman" w:cs="Times New Roman"/>
        </w:rPr>
        <w:t>Nd)</w:t>
      </w:r>
      <w:r w:rsidR="00DC6AA3" w:rsidRPr="00400BDF">
        <w:rPr>
          <w:rFonts w:ascii="Times New Roman" w:hAnsi="Times New Roman" w:cs="Times New Roman"/>
        </w:rPr>
        <w:t>which</w:t>
      </w:r>
      <w:proofErr w:type="gramEnd"/>
      <w:r w:rsidR="00B65D42" w:rsidRPr="00400BDF">
        <w:rPr>
          <w:rFonts w:ascii="Times New Roman" w:hAnsi="Times New Roman" w:cs="Times New Roman"/>
        </w:rPr>
        <w:t xml:space="preserve"> states</w:t>
      </w:r>
      <w:r w:rsidR="00DC6AA3" w:rsidRPr="00400BDF">
        <w:rPr>
          <w:rFonts w:ascii="Times New Roman" w:hAnsi="Times New Roman" w:cs="Times New Roman"/>
        </w:rPr>
        <w:t xml:space="preserve"> </w:t>
      </w:r>
      <w:r w:rsidR="00E45E17" w:rsidRPr="00400BDF">
        <w:rPr>
          <w:rFonts w:ascii="Times New Roman" w:hAnsi="Times New Roman" w:cs="Times New Roman"/>
        </w:rPr>
        <w:t xml:space="preserve">every child's right to education that </w:t>
      </w:r>
      <w:r w:rsidR="00C84BFE" w:rsidRPr="00400BDF">
        <w:rPr>
          <w:rFonts w:ascii="Times New Roman" w:hAnsi="Times New Roman" w:cs="Times New Roman"/>
        </w:rPr>
        <w:t xml:space="preserve">develops </w:t>
      </w:r>
      <w:proofErr w:type="gramStart"/>
      <w:r w:rsidR="00BA2C01" w:rsidRPr="00400BDF">
        <w:rPr>
          <w:rFonts w:ascii="Times New Roman" w:hAnsi="Times New Roman" w:cs="Times New Roman"/>
        </w:rPr>
        <w:t>each individual’s</w:t>
      </w:r>
      <w:proofErr w:type="gramEnd"/>
      <w:r w:rsidR="00BA2C01" w:rsidRPr="00400BDF">
        <w:rPr>
          <w:rFonts w:ascii="Times New Roman" w:hAnsi="Times New Roman" w:cs="Times New Roman"/>
        </w:rPr>
        <w:t xml:space="preserve"> </w:t>
      </w:r>
      <w:r w:rsidR="003F6F3E" w:rsidRPr="00400BDF">
        <w:rPr>
          <w:rFonts w:ascii="Times New Roman" w:hAnsi="Times New Roman" w:cs="Times New Roman"/>
        </w:rPr>
        <w:t>personality, abilities and talents</w:t>
      </w:r>
      <w:r w:rsidR="00E45E17" w:rsidRPr="00400BDF">
        <w:rPr>
          <w:rFonts w:ascii="Times New Roman" w:hAnsi="Times New Roman" w:cs="Times New Roman"/>
        </w:rPr>
        <w:t>.</w:t>
      </w:r>
      <w:r w:rsidR="001C2B21" w:rsidRPr="00400BDF">
        <w:rPr>
          <w:rFonts w:ascii="Times New Roman" w:hAnsi="Times New Roman" w:cs="Times New Roman"/>
        </w:rPr>
        <w:t xml:space="preserve"> </w:t>
      </w:r>
    </w:p>
    <w:p w14:paraId="531E833F" w14:textId="55117AE7" w:rsidR="00980544" w:rsidRPr="00491C18" w:rsidRDefault="000511BF" w:rsidP="00400BDF">
      <w:pPr>
        <w:jc w:val="both"/>
        <w:rPr>
          <w:rFonts w:ascii="Times New Roman" w:hAnsi="Times New Roman" w:cs="Times New Roman"/>
          <w:u w:val="single"/>
        </w:rPr>
      </w:pPr>
      <w:r w:rsidRPr="00491C18">
        <w:rPr>
          <w:rFonts w:ascii="Times New Roman" w:hAnsi="Times New Roman" w:cs="Times New Roman"/>
          <w:u w:val="single"/>
        </w:rPr>
        <w:t xml:space="preserve">Two Assessment Methods </w:t>
      </w:r>
      <w:r w:rsidR="003E4E1B" w:rsidRPr="00491C18">
        <w:rPr>
          <w:rFonts w:ascii="Times New Roman" w:hAnsi="Times New Roman" w:cs="Times New Roman"/>
          <w:u w:val="single"/>
        </w:rPr>
        <w:t xml:space="preserve">– The Foundation Phase Profile and The </w:t>
      </w:r>
      <w:proofErr w:type="spellStart"/>
      <w:r w:rsidR="003E4E1B" w:rsidRPr="00491C18">
        <w:rPr>
          <w:rFonts w:ascii="Times New Roman" w:hAnsi="Times New Roman" w:cs="Times New Roman"/>
          <w:u w:val="single"/>
        </w:rPr>
        <w:t>Te</w:t>
      </w:r>
      <w:proofErr w:type="spellEnd"/>
      <w:r w:rsidR="003E4E1B" w:rsidRPr="00491C18">
        <w:rPr>
          <w:rFonts w:ascii="Times New Roman" w:hAnsi="Times New Roman" w:cs="Times New Roman"/>
          <w:u w:val="single"/>
        </w:rPr>
        <w:t xml:space="preserve"> </w:t>
      </w:r>
      <w:proofErr w:type="spellStart"/>
      <w:r w:rsidR="003E4E1B" w:rsidRPr="00491C18">
        <w:rPr>
          <w:rFonts w:ascii="Times New Roman" w:hAnsi="Times New Roman" w:cs="Times New Roman"/>
          <w:u w:val="single"/>
        </w:rPr>
        <w:t>Whaiki</w:t>
      </w:r>
      <w:proofErr w:type="spellEnd"/>
      <w:r w:rsidR="003E4E1B" w:rsidRPr="00491C18">
        <w:rPr>
          <w:rFonts w:ascii="Times New Roman" w:hAnsi="Times New Roman" w:cs="Times New Roman"/>
          <w:u w:val="single"/>
        </w:rPr>
        <w:t xml:space="preserve"> </w:t>
      </w:r>
      <w:r w:rsidR="003B7BF8" w:rsidRPr="00491C18">
        <w:rPr>
          <w:rFonts w:ascii="Times New Roman" w:hAnsi="Times New Roman" w:cs="Times New Roman"/>
          <w:u w:val="single"/>
        </w:rPr>
        <w:t>Assessment</w:t>
      </w:r>
    </w:p>
    <w:p w14:paraId="092810EE" w14:textId="0098F628" w:rsidR="00C15C3E" w:rsidRPr="00400BDF" w:rsidRDefault="00B53FAD" w:rsidP="00400BDF">
      <w:pPr>
        <w:jc w:val="both"/>
        <w:rPr>
          <w:rFonts w:ascii="Times New Roman" w:hAnsi="Times New Roman" w:cs="Times New Roman"/>
        </w:rPr>
      </w:pPr>
      <w:r w:rsidRPr="00400BDF">
        <w:rPr>
          <w:rFonts w:ascii="Times New Roman" w:hAnsi="Times New Roman" w:cs="Times New Roman"/>
        </w:rPr>
        <w:lastRenderedPageBreak/>
        <w:t xml:space="preserve">Assessment </w:t>
      </w:r>
      <w:r w:rsidR="000F39B2" w:rsidRPr="00400BDF">
        <w:rPr>
          <w:rFonts w:ascii="Times New Roman" w:hAnsi="Times New Roman" w:cs="Times New Roman"/>
        </w:rPr>
        <w:t xml:space="preserve">is fundamental in supporting children to reach their full </w:t>
      </w:r>
      <w:r w:rsidR="00581963" w:rsidRPr="00400BDF">
        <w:rPr>
          <w:rFonts w:ascii="Times New Roman" w:hAnsi="Times New Roman" w:cs="Times New Roman"/>
        </w:rPr>
        <w:t>potential</w:t>
      </w:r>
      <w:r w:rsidR="00381DB9" w:rsidRPr="00400BDF">
        <w:rPr>
          <w:rFonts w:ascii="Times New Roman" w:hAnsi="Times New Roman" w:cs="Times New Roman"/>
        </w:rPr>
        <w:t xml:space="preserve">. It enables practitioners </w:t>
      </w:r>
      <w:r w:rsidR="001176AB" w:rsidRPr="00400BDF">
        <w:rPr>
          <w:rFonts w:ascii="Times New Roman" w:hAnsi="Times New Roman" w:cs="Times New Roman"/>
        </w:rPr>
        <w:t xml:space="preserve">to </w:t>
      </w:r>
      <w:r w:rsidR="008C7C73" w:rsidRPr="00400BDF">
        <w:rPr>
          <w:rFonts w:ascii="Times New Roman" w:hAnsi="Times New Roman" w:cs="Times New Roman"/>
        </w:rPr>
        <w:t>observ</w:t>
      </w:r>
      <w:r w:rsidR="001176AB" w:rsidRPr="00400BDF">
        <w:rPr>
          <w:rFonts w:ascii="Times New Roman" w:hAnsi="Times New Roman" w:cs="Times New Roman"/>
        </w:rPr>
        <w:t>e whether a child is</w:t>
      </w:r>
      <w:r w:rsidR="00E91E42" w:rsidRPr="00400BDF">
        <w:rPr>
          <w:rFonts w:ascii="Times New Roman" w:hAnsi="Times New Roman" w:cs="Times New Roman"/>
        </w:rPr>
        <w:t xml:space="preserve"> excelling and need</w:t>
      </w:r>
      <w:r w:rsidR="001176AB" w:rsidRPr="00400BDF">
        <w:rPr>
          <w:rFonts w:ascii="Times New Roman" w:hAnsi="Times New Roman" w:cs="Times New Roman"/>
        </w:rPr>
        <w:t>s</w:t>
      </w:r>
      <w:r w:rsidR="00E91E42" w:rsidRPr="00400BDF">
        <w:rPr>
          <w:rFonts w:ascii="Times New Roman" w:hAnsi="Times New Roman" w:cs="Times New Roman"/>
        </w:rPr>
        <w:t xml:space="preserve"> challenging or delayed </w:t>
      </w:r>
      <w:r w:rsidR="00D220E2" w:rsidRPr="00400BDF">
        <w:rPr>
          <w:rFonts w:ascii="Times New Roman" w:hAnsi="Times New Roman" w:cs="Times New Roman"/>
        </w:rPr>
        <w:t>in development and need</w:t>
      </w:r>
      <w:r w:rsidR="00027ADE" w:rsidRPr="00400BDF">
        <w:rPr>
          <w:rFonts w:ascii="Times New Roman" w:hAnsi="Times New Roman" w:cs="Times New Roman"/>
        </w:rPr>
        <w:t>s</w:t>
      </w:r>
      <w:r w:rsidR="00D220E2" w:rsidRPr="00400BDF">
        <w:rPr>
          <w:rFonts w:ascii="Times New Roman" w:hAnsi="Times New Roman" w:cs="Times New Roman"/>
        </w:rPr>
        <w:t xml:space="preserve"> support</w:t>
      </w:r>
      <w:r w:rsidR="00027ADE" w:rsidRPr="00400BDF">
        <w:rPr>
          <w:rFonts w:ascii="Times New Roman" w:hAnsi="Times New Roman" w:cs="Times New Roman"/>
        </w:rPr>
        <w:t>.</w:t>
      </w:r>
      <w:r w:rsidR="0073555E" w:rsidRPr="00400BDF">
        <w:rPr>
          <w:rFonts w:ascii="Times New Roman" w:hAnsi="Times New Roman" w:cs="Times New Roman"/>
        </w:rPr>
        <w:t xml:space="preserve"> Assessment</w:t>
      </w:r>
      <w:r w:rsidR="00896A2F" w:rsidRPr="00400BDF">
        <w:rPr>
          <w:rFonts w:ascii="Times New Roman" w:hAnsi="Times New Roman" w:cs="Times New Roman"/>
        </w:rPr>
        <w:t xml:space="preserve"> should be an ongoing </w:t>
      </w:r>
      <w:r w:rsidR="00DE0D3A" w:rsidRPr="00400BDF">
        <w:rPr>
          <w:rFonts w:ascii="Times New Roman" w:hAnsi="Times New Roman" w:cs="Times New Roman"/>
        </w:rPr>
        <w:t xml:space="preserve">process </w:t>
      </w:r>
      <w:r w:rsidR="00EE4A48" w:rsidRPr="00400BDF">
        <w:rPr>
          <w:rFonts w:ascii="Times New Roman" w:hAnsi="Times New Roman" w:cs="Times New Roman"/>
        </w:rPr>
        <w:t xml:space="preserve">that is embedded in </w:t>
      </w:r>
      <w:r w:rsidR="008B5B6C" w:rsidRPr="00400BDF">
        <w:rPr>
          <w:rFonts w:ascii="Times New Roman" w:hAnsi="Times New Roman" w:cs="Times New Roman"/>
        </w:rPr>
        <w:t>learning and teaching</w:t>
      </w:r>
      <w:r w:rsidR="00365657" w:rsidRPr="00400BDF">
        <w:rPr>
          <w:rFonts w:ascii="Times New Roman" w:hAnsi="Times New Roman" w:cs="Times New Roman"/>
        </w:rPr>
        <w:t xml:space="preserve"> and not a separate activity</w:t>
      </w:r>
      <w:r w:rsidR="008B5B6C" w:rsidRPr="00400BDF">
        <w:rPr>
          <w:rFonts w:ascii="Times New Roman" w:hAnsi="Times New Roman" w:cs="Times New Roman"/>
        </w:rPr>
        <w:t xml:space="preserve"> (</w:t>
      </w:r>
      <w:r w:rsidR="00360437" w:rsidRPr="00400BDF">
        <w:rPr>
          <w:rFonts w:ascii="Times New Roman" w:hAnsi="Times New Roman" w:cs="Times New Roman"/>
        </w:rPr>
        <w:t>Lee</w:t>
      </w:r>
      <w:r w:rsidR="007A5505" w:rsidRPr="00400BDF">
        <w:rPr>
          <w:rFonts w:ascii="Times New Roman" w:hAnsi="Times New Roman" w:cs="Times New Roman"/>
        </w:rPr>
        <w:t>, 2019</w:t>
      </w:r>
      <w:r w:rsidR="008B5B6C" w:rsidRPr="00400BDF">
        <w:rPr>
          <w:rFonts w:ascii="Times New Roman" w:hAnsi="Times New Roman" w:cs="Times New Roman"/>
        </w:rPr>
        <w:t xml:space="preserve">). </w:t>
      </w:r>
      <w:r w:rsidR="001848BF" w:rsidRPr="00400BDF">
        <w:rPr>
          <w:rFonts w:ascii="Times New Roman" w:hAnsi="Times New Roman" w:cs="Times New Roman"/>
        </w:rPr>
        <w:t xml:space="preserve">The </w:t>
      </w:r>
      <w:bookmarkStart w:id="0" w:name="_Hlk200111210"/>
      <w:r w:rsidR="006504E6" w:rsidRPr="00400BDF">
        <w:rPr>
          <w:rFonts w:ascii="Times New Roman" w:hAnsi="Times New Roman" w:cs="Times New Roman"/>
        </w:rPr>
        <w:t xml:space="preserve">Assessment </w:t>
      </w:r>
      <w:r w:rsidR="001C6E1D" w:rsidRPr="00400BDF">
        <w:rPr>
          <w:rFonts w:ascii="Times New Roman" w:hAnsi="Times New Roman" w:cs="Times New Roman"/>
        </w:rPr>
        <w:t>A</w:t>
      </w:r>
      <w:r w:rsidR="006504E6" w:rsidRPr="00400BDF">
        <w:rPr>
          <w:rFonts w:ascii="Times New Roman" w:hAnsi="Times New Roman" w:cs="Times New Roman"/>
        </w:rPr>
        <w:t xml:space="preserve">rrangements </w:t>
      </w:r>
      <w:r w:rsidR="001848BF" w:rsidRPr="00400BDF">
        <w:rPr>
          <w:rFonts w:ascii="Times New Roman" w:hAnsi="Times New Roman" w:cs="Times New Roman"/>
        </w:rPr>
        <w:t xml:space="preserve">for </w:t>
      </w:r>
      <w:r w:rsidR="006504E6" w:rsidRPr="00400BDF">
        <w:rPr>
          <w:rFonts w:ascii="Times New Roman" w:hAnsi="Times New Roman" w:cs="Times New Roman"/>
        </w:rPr>
        <w:t xml:space="preserve">Funded </w:t>
      </w:r>
      <w:r w:rsidR="00A81B93" w:rsidRPr="00400BDF">
        <w:rPr>
          <w:rFonts w:ascii="Times New Roman" w:hAnsi="Times New Roman" w:cs="Times New Roman"/>
        </w:rPr>
        <w:t>N</w:t>
      </w:r>
      <w:r w:rsidR="001848BF" w:rsidRPr="00400BDF">
        <w:rPr>
          <w:rFonts w:ascii="Times New Roman" w:hAnsi="Times New Roman" w:cs="Times New Roman"/>
        </w:rPr>
        <w:t>on-</w:t>
      </w:r>
      <w:r w:rsidR="00A81B93" w:rsidRPr="00400BDF">
        <w:rPr>
          <w:rFonts w:ascii="Times New Roman" w:hAnsi="Times New Roman" w:cs="Times New Roman"/>
        </w:rPr>
        <w:t>M</w:t>
      </w:r>
      <w:r w:rsidR="001848BF" w:rsidRPr="00400BDF">
        <w:rPr>
          <w:rFonts w:ascii="Times New Roman" w:hAnsi="Times New Roman" w:cs="Times New Roman"/>
        </w:rPr>
        <w:t xml:space="preserve">aintained </w:t>
      </w:r>
      <w:r w:rsidR="00A81B93" w:rsidRPr="00400BDF">
        <w:rPr>
          <w:rFonts w:ascii="Times New Roman" w:hAnsi="Times New Roman" w:cs="Times New Roman"/>
        </w:rPr>
        <w:t xml:space="preserve">Nursery Settings </w:t>
      </w:r>
      <w:r w:rsidR="00487982" w:rsidRPr="00400BDF">
        <w:rPr>
          <w:rFonts w:ascii="Times New Roman" w:hAnsi="Times New Roman" w:cs="Times New Roman"/>
        </w:rPr>
        <w:t>(</w:t>
      </w:r>
      <w:r w:rsidR="001C6E1D" w:rsidRPr="00400BDF">
        <w:rPr>
          <w:rFonts w:ascii="Times New Roman" w:hAnsi="Times New Roman" w:cs="Times New Roman"/>
        </w:rPr>
        <w:t xml:space="preserve">2023) </w:t>
      </w:r>
      <w:r w:rsidR="00A81B93" w:rsidRPr="00400BDF">
        <w:rPr>
          <w:rFonts w:ascii="Times New Roman" w:hAnsi="Times New Roman" w:cs="Times New Roman"/>
        </w:rPr>
        <w:t xml:space="preserve">clearly </w:t>
      </w:r>
      <w:bookmarkEnd w:id="0"/>
      <w:r w:rsidR="007A5505" w:rsidRPr="00400BDF">
        <w:rPr>
          <w:rFonts w:ascii="Times New Roman" w:hAnsi="Times New Roman" w:cs="Times New Roman"/>
        </w:rPr>
        <w:t>outlines</w:t>
      </w:r>
      <w:r w:rsidR="00A81B93" w:rsidRPr="00400BDF">
        <w:rPr>
          <w:rFonts w:ascii="Times New Roman" w:hAnsi="Times New Roman" w:cs="Times New Roman"/>
        </w:rPr>
        <w:t xml:space="preserve"> </w:t>
      </w:r>
      <w:r w:rsidR="000710A3" w:rsidRPr="00400BDF">
        <w:rPr>
          <w:rFonts w:ascii="Times New Roman" w:hAnsi="Times New Roman" w:cs="Times New Roman"/>
        </w:rPr>
        <w:t xml:space="preserve">what assessment should and </w:t>
      </w:r>
      <w:r w:rsidR="00047217" w:rsidRPr="00400BDF">
        <w:rPr>
          <w:rFonts w:ascii="Times New Roman" w:hAnsi="Times New Roman" w:cs="Times New Roman"/>
        </w:rPr>
        <w:t>should</w:t>
      </w:r>
      <w:r w:rsidR="00883E9F" w:rsidRPr="00400BDF">
        <w:rPr>
          <w:rFonts w:ascii="Times New Roman" w:hAnsi="Times New Roman" w:cs="Times New Roman"/>
        </w:rPr>
        <w:t xml:space="preserve"> </w:t>
      </w:r>
      <w:r w:rsidR="00047217" w:rsidRPr="00400BDF">
        <w:rPr>
          <w:rFonts w:ascii="Times New Roman" w:hAnsi="Times New Roman" w:cs="Times New Roman"/>
        </w:rPr>
        <w:t>n</w:t>
      </w:r>
      <w:r w:rsidR="00883E9F" w:rsidRPr="00400BDF">
        <w:rPr>
          <w:rFonts w:ascii="Times New Roman" w:hAnsi="Times New Roman" w:cs="Times New Roman"/>
        </w:rPr>
        <w:t>o</w:t>
      </w:r>
      <w:r w:rsidR="00047217" w:rsidRPr="00400BDF">
        <w:rPr>
          <w:rFonts w:ascii="Times New Roman" w:hAnsi="Times New Roman" w:cs="Times New Roman"/>
        </w:rPr>
        <w:t xml:space="preserve">t </w:t>
      </w:r>
      <w:r w:rsidR="00E65866" w:rsidRPr="00400BDF">
        <w:rPr>
          <w:rFonts w:ascii="Times New Roman" w:hAnsi="Times New Roman" w:cs="Times New Roman"/>
        </w:rPr>
        <w:t>involve</w:t>
      </w:r>
      <w:r w:rsidR="00AF78D4" w:rsidRPr="00400BDF">
        <w:rPr>
          <w:rFonts w:ascii="Times New Roman" w:hAnsi="Times New Roman" w:cs="Times New Roman"/>
        </w:rPr>
        <w:t xml:space="preserve">, providing detailed explanations of how children </w:t>
      </w:r>
      <w:r w:rsidR="006F6BCC" w:rsidRPr="00400BDF">
        <w:rPr>
          <w:rFonts w:ascii="Times New Roman" w:hAnsi="Times New Roman" w:cs="Times New Roman"/>
        </w:rPr>
        <w:t>may</w:t>
      </w:r>
      <w:r w:rsidR="00AF78D4" w:rsidRPr="00400BDF">
        <w:rPr>
          <w:rFonts w:ascii="Times New Roman" w:hAnsi="Times New Roman" w:cs="Times New Roman"/>
        </w:rPr>
        <w:t xml:space="preserve"> present </w:t>
      </w:r>
      <w:r w:rsidR="007047C6" w:rsidRPr="00400BDF">
        <w:rPr>
          <w:rFonts w:ascii="Times New Roman" w:hAnsi="Times New Roman" w:cs="Times New Roman"/>
        </w:rPr>
        <w:t>across key areas of development</w:t>
      </w:r>
      <w:r w:rsidR="002F709E" w:rsidRPr="00400BDF">
        <w:rPr>
          <w:rFonts w:ascii="Times New Roman" w:hAnsi="Times New Roman" w:cs="Times New Roman"/>
        </w:rPr>
        <w:t xml:space="preserve">. </w:t>
      </w:r>
      <w:r w:rsidR="00EE0F9D" w:rsidRPr="00400BDF">
        <w:rPr>
          <w:rFonts w:ascii="Times New Roman" w:hAnsi="Times New Roman" w:cs="Times New Roman"/>
        </w:rPr>
        <w:t xml:space="preserve">For example, </w:t>
      </w:r>
      <w:r w:rsidR="00A224C5" w:rsidRPr="00400BDF">
        <w:rPr>
          <w:rFonts w:ascii="Times New Roman" w:hAnsi="Times New Roman" w:cs="Times New Roman"/>
        </w:rPr>
        <w:t xml:space="preserve">in line with the </w:t>
      </w:r>
      <w:proofErr w:type="spellStart"/>
      <w:r w:rsidR="00A224C5" w:rsidRPr="00400BDF">
        <w:rPr>
          <w:rFonts w:ascii="Times New Roman" w:hAnsi="Times New Roman" w:cs="Times New Roman"/>
        </w:rPr>
        <w:t>Te</w:t>
      </w:r>
      <w:proofErr w:type="spellEnd"/>
      <w:r w:rsidR="00A224C5" w:rsidRPr="00400BDF">
        <w:rPr>
          <w:rFonts w:ascii="Times New Roman" w:hAnsi="Times New Roman" w:cs="Times New Roman"/>
        </w:rPr>
        <w:t xml:space="preserve"> </w:t>
      </w:r>
      <w:proofErr w:type="spellStart"/>
      <w:r w:rsidR="00A224C5" w:rsidRPr="00400BDF">
        <w:rPr>
          <w:rFonts w:ascii="Times New Roman" w:hAnsi="Times New Roman" w:cs="Times New Roman"/>
        </w:rPr>
        <w:t>Whaiki</w:t>
      </w:r>
      <w:proofErr w:type="spellEnd"/>
      <w:r w:rsidR="00A224C5" w:rsidRPr="00400BDF">
        <w:rPr>
          <w:rFonts w:ascii="Times New Roman" w:hAnsi="Times New Roman" w:cs="Times New Roman"/>
        </w:rPr>
        <w:t xml:space="preserve"> </w:t>
      </w:r>
      <w:r w:rsidR="002F709E" w:rsidRPr="00400BDF">
        <w:rPr>
          <w:rFonts w:ascii="Times New Roman" w:hAnsi="Times New Roman" w:cs="Times New Roman"/>
        </w:rPr>
        <w:t>C</w:t>
      </w:r>
      <w:r w:rsidR="00A224C5" w:rsidRPr="00400BDF">
        <w:rPr>
          <w:rFonts w:ascii="Times New Roman" w:hAnsi="Times New Roman" w:cs="Times New Roman"/>
        </w:rPr>
        <w:t>urriculum</w:t>
      </w:r>
      <w:r w:rsidR="002F709E" w:rsidRPr="00400BDF">
        <w:rPr>
          <w:rFonts w:ascii="Times New Roman" w:hAnsi="Times New Roman" w:cs="Times New Roman"/>
        </w:rPr>
        <w:t>,</w:t>
      </w:r>
      <w:r w:rsidR="00227D13" w:rsidRPr="00400BDF">
        <w:rPr>
          <w:rFonts w:ascii="Times New Roman" w:hAnsi="Times New Roman" w:cs="Times New Roman"/>
        </w:rPr>
        <w:t xml:space="preserve"> practitioner</w:t>
      </w:r>
      <w:r w:rsidR="002F709E" w:rsidRPr="00400BDF">
        <w:rPr>
          <w:rFonts w:ascii="Times New Roman" w:hAnsi="Times New Roman" w:cs="Times New Roman"/>
        </w:rPr>
        <w:t>s</w:t>
      </w:r>
      <w:r w:rsidR="00227D13" w:rsidRPr="00400BDF">
        <w:rPr>
          <w:rFonts w:ascii="Times New Roman" w:hAnsi="Times New Roman" w:cs="Times New Roman"/>
        </w:rPr>
        <w:t xml:space="preserve"> </w:t>
      </w:r>
      <w:r w:rsidR="00D20BF0" w:rsidRPr="00400BDF">
        <w:rPr>
          <w:rFonts w:ascii="Times New Roman" w:hAnsi="Times New Roman" w:cs="Times New Roman"/>
        </w:rPr>
        <w:t>are encouraged to</w:t>
      </w:r>
      <w:r w:rsidR="00227D13" w:rsidRPr="00400BDF">
        <w:rPr>
          <w:rFonts w:ascii="Times New Roman" w:hAnsi="Times New Roman" w:cs="Times New Roman"/>
        </w:rPr>
        <w:t xml:space="preserve"> </w:t>
      </w:r>
      <w:r w:rsidR="00487982" w:rsidRPr="00400BDF">
        <w:rPr>
          <w:rFonts w:ascii="Times New Roman" w:hAnsi="Times New Roman" w:cs="Times New Roman"/>
        </w:rPr>
        <w:t xml:space="preserve">‘capture what the child </w:t>
      </w:r>
      <w:r w:rsidR="00BD3353" w:rsidRPr="00BD3353">
        <w:rPr>
          <w:rFonts w:ascii="Times New Roman" w:hAnsi="Times New Roman" w:cs="Times New Roman"/>
          <w:b/>
          <w:bCs/>
        </w:rPr>
        <w:t>can</w:t>
      </w:r>
      <w:r w:rsidR="00D20BF0" w:rsidRPr="00400BDF">
        <w:rPr>
          <w:rFonts w:ascii="Times New Roman" w:hAnsi="Times New Roman" w:cs="Times New Roman"/>
        </w:rPr>
        <w:t xml:space="preserve"> do</w:t>
      </w:r>
      <w:r w:rsidR="00487982" w:rsidRPr="00400BDF">
        <w:rPr>
          <w:rFonts w:ascii="Times New Roman" w:hAnsi="Times New Roman" w:cs="Times New Roman"/>
        </w:rPr>
        <w:t>’</w:t>
      </w:r>
      <w:r w:rsidR="00D20BF0" w:rsidRPr="00400BDF">
        <w:rPr>
          <w:rFonts w:ascii="Times New Roman" w:hAnsi="Times New Roman" w:cs="Times New Roman"/>
        </w:rPr>
        <w:t xml:space="preserve">. </w:t>
      </w:r>
      <w:r w:rsidR="00A63A18" w:rsidRPr="00400BDF">
        <w:rPr>
          <w:rFonts w:ascii="Times New Roman" w:hAnsi="Times New Roman" w:cs="Times New Roman"/>
        </w:rPr>
        <w:t>Within the area of</w:t>
      </w:r>
      <w:r w:rsidR="00EF6889" w:rsidRPr="00400BDF">
        <w:rPr>
          <w:rFonts w:ascii="Times New Roman" w:hAnsi="Times New Roman" w:cs="Times New Roman"/>
        </w:rPr>
        <w:t xml:space="preserve"> </w:t>
      </w:r>
      <w:r w:rsidR="00914017" w:rsidRPr="00400BDF">
        <w:rPr>
          <w:rFonts w:ascii="Times New Roman" w:hAnsi="Times New Roman" w:cs="Times New Roman"/>
        </w:rPr>
        <w:t>wellbeing and social development</w:t>
      </w:r>
      <w:r w:rsidR="00B74183" w:rsidRPr="00400BDF">
        <w:rPr>
          <w:rFonts w:ascii="Times New Roman" w:hAnsi="Times New Roman" w:cs="Times New Roman"/>
        </w:rPr>
        <w:t xml:space="preserve"> this might be</w:t>
      </w:r>
      <w:r w:rsidR="00914017" w:rsidRPr="00400BDF">
        <w:rPr>
          <w:rFonts w:ascii="Times New Roman" w:hAnsi="Times New Roman" w:cs="Times New Roman"/>
        </w:rPr>
        <w:t xml:space="preserve"> that the child </w:t>
      </w:r>
      <w:r w:rsidR="00EF6889" w:rsidRPr="00400BDF">
        <w:rPr>
          <w:rFonts w:ascii="Times New Roman" w:hAnsi="Times New Roman" w:cs="Times New Roman"/>
        </w:rPr>
        <w:t xml:space="preserve">can </w:t>
      </w:r>
      <w:r w:rsidR="003C0CE4" w:rsidRPr="00400BDF">
        <w:rPr>
          <w:rFonts w:ascii="Times New Roman" w:hAnsi="Times New Roman" w:cs="Times New Roman"/>
        </w:rPr>
        <w:t xml:space="preserve">separate </w:t>
      </w:r>
      <w:r w:rsidR="006F6BCC" w:rsidRPr="00400BDF">
        <w:rPr>
          <w:rFonts w:ascii="Times New Roman" w:hAnsi="Times New Roman" w:cs="Times New Roman"/>
        </w:rPr>
        <w:t xml:space="preserve">confidently </w:t>
      </w:r>
      <w:r w:rsidR="003C0CE4" w:rsidRPr="00400BDF">
        <w:rPr>
          <w:rFonts w:ascii="Times New Roman" w:hAnsi="Times New Roman" w:cs="Times New Roman"/>
        </w:rPr>
        <w:t xml:space="preserve">from their parents. </w:t>
      </w:r>
    </w:p>
    <w:p w14:paraId="54FD13AD" w14:textId="374C01F3" w:rsidR="00754352" w:rsidRPr="00400BDF" w:rsidRDefault="00F73489" w:rsidP="00400BDF">
      <w:pPr>
        <w:jc w:val="both"/>
        <w:rPr>
          <w:rFonts w:ascii="Times New Roman" w:hAnsi="Times New Roman" w:cs="Times New Roman"/>
        </w:rPr>
      </w:pPr>
      <w:r w:rsidRPr="00400BDF">
        <w:rPr>
          <w:rFonts w:ascii="Times New Roman" w:hAnsi="Times New Roman" w:cs="Times New Roman"/>
        </w:rPr>
        <w:t>Sim</w:t>
      </w:r>
      <w:r w:rsidR="0049328A" w:rsidRPr="00400BDF">
        <w:rPr>
          <w:rFonts w:ascii="Times New Roman" w:hAnsi="Times New Roman" w:cs="Times New Roman"/>
        </w:rPr>
        <w:t>ilarly, t</w:t>
      </w:r>
      <w:r w:rsidR="00584134" w:rsidRPr="00400BDF">
        <w:rPr>
          <w:rFonts w:ascii="Times New Roman" w:hAnsi="Times New Roman" w:cs="Times New Roman"/>
        </w:rPr>
        <w:t xml:space="preserve">he </w:t>
      </w:r>
      <w:r w:rsidR="009F0A02" w:rsidRPr="00400BDF">
        <w:rPr>
          <w:rFonts w:ascii="Times New Roman" w:hAnsi="Times New Roman" w:cs="Times New Roman"/>
        </w:rPr>
        <w:t>Foundation Phase</w:t>
      </w:r>
      <w:r w:rsidR="008A6CCD" w:rsidRPr="00400BDF">
        <w:rPr>
          <w:rFonts w:ascii="Times New Roman" w:hAnsi="Times New Roman" w:cs="Times New Roman"/>
        </w:rPr>
        <w:t xml:space="preserve"> </w:t>
      </w:r>
      <w:r w:rsidR="00615FE6" w:rsidRPr="00400BDF">
        <w:rPr>
          <w:rFonts w:ascii="Times New Roman" w:hAnsi="Times New Roman" w:cs="Times New Roman"/>
        </w:rPr>
        <w:t>‘</w:t>
      </w:r>
      <w:r w:rsidR="00335F52" w:rsidRPr="00400BDF">
        <w:rPr>
          <w:rFonts w:ascii="Times New Roman" w:hAnsi="Times New Roman" w:cs="Times New Roman"/>
        </w:rPr>
        <w:t>P</w:t>
      </w:r>
      <w:r w:rsidR="0064034B" w:rsidRPr="00400BDF">
        <w:rPr>
          <w:rFonts w:ascii="Times New Roman" w:hAnsi="Times New Roman" w:cs="Times New Roman"/>
        </w:rPr>
        <w:t xml:space="preserve">rofile </w:t>
      </w:r>
      <w:r w:rsidR="00335F52" w:rsidRPr="00400BDF">
        <w:rPr>
          <w:rFonts w:ascii="Times New Roman" w:hAnsi="Times New Roman" w:cs="Times New Roman"/>
        </w:rPr>
        <w:t>S</w:t>
      </w:r>
      <w:r w:rsidR="0064034B" w:rsidRPr="00400BDF">
        <w:rPr>
          <w:rFonts w:ascii="Times New Roman" w:hAnsi="Times New Roman" w:cs="Times New Roman"/>
        </w:rPr>
        <w:t xml:space="preserve">kills </w:t>
      </w:r>
      <w:r w:rsidR="00335F52" w:rsidRPr="00400BDF">
        <w:rPr>
          <w:rFonts w:ascii="Times New Roman" w:hAnsi="Times New Roman" w:cs="Times New Roman"/>
        </w:rPr>
        <w:t>L</w:t>
      </w:r>
      <w:r w:rsidR="0064034B" w:rsidRPr="00400BDF">
        <w:rPr>
          <w:rFonts w:ascii="Times New Roman" w:hAnsi="Times New Roman" w:cs="Times New Roman"/>
        </w:rPr>
        <w:t>adder</w:t>
      </w:r>
      <w:r w:rsidR="00615FE6" w:rsidRPr="00400BDF">
        <w:rPr>
          <w:rFonts w:ascii="Times New Roman" w:hAnsi="Times New Roman" w:cs="Times New Roman"/>
        </w:rPr>
        <w:t>’</w:t>
      </w:r>
      <w:r w:rsidR="0064288B" w:rsidRPr="00400BDF">
        <w:rPr>
          <w:rFonts w:ascii="Times New Roman" w:hAnsi="Times New Roman" w:cs="Times New Roman"/>
        </w:rPr>
        <w:t xml:space="preserve"> </w:t>
      </w:r>
      <w:r w:rsidR="00327162" w:rsidRPr="00400BDF">
        <w:rPr>
          <w:rFonts w:ascii="Times New Roman" w:hAnsi="Times New Roman" w:cs="Times New Roman"/>
        </w:rPr>
        <w:t>framework</w:t>
      </w:r>
      <w:r w:rsidR="00491E31" w:rsidRPr="00400BDF">
        <w:rPr>
          <w:rFonts w:ascii="Times New Roman" w:hAnsi="Times New Roman" w:cs="Times New Roman"/>
        </w:rPr>
        <w:t xml:space="preserve"> </w:t>
      </w:r>
      <w:r w:rsidR="00615FE6" w:rsidRPr="00400BDF">
        <w:rPr>
          <w:rFonts w:ascii="Times New Roman" w:hAnsi="Times New Roman" w:cs="Times New Roman"/>
        </w:rPr>
        <w:t>support</w:t>
      </w:r>
      <w:r w:rsidR="0049328A" w:rsidRPr="00400BDF">
        <w:rPr>
          <w:rFonts w:ascii="Times New Roman" w:hAnsi="Times New Roman" w:cs="Times New Roman"/>
        </w:rPr>
        <w:t>s</w:t>
      </w:r>
      <w:r w:rsidR="00CA55A2" w:rsidRPr="00400BDF">
        <w:rPr>
          <w:rFonts w:ascii="Times New Roman" w:hAnsi="Times New Roman" w:cs="Times New Roman"/>
        </w:rPr>
        <w:t xml:space="preserve"> </w:t>
      </w:r>
      <w:r w:rsidR="00B76F3B" w:rsidRPr="00400BDF">
        <w:rPr>
          <w:rFonts w:ascii="Times New Roman" w:hAnsi="Times New Roman" w:cs="Times New Roman"/>
        </w:rPr>
        <w:t xml:space="preserve">practitioners </w:t>
      </w:r>
      <w:r w:rsidR="00042484" w:rsidRPr="00400BDF">
        <w:rPr>
          <w:rFonts w:ascii="Times New Roman" w:hAnsi="Times New Roman" w:cs="Times New Roman"/>
        </w:rPr>
        <w:t>to assess</w:t>
      </w:r>
      <w:r w:rsidR="00615FE6" w:rsidRPr="00400BDF">
        <w:rPr>
          <w:rFonts w:ascii="Times New Roman" w:hAnsi="Times New Roman" w:cs="Times New Roman"/>
        </w:rPr>
        <w:t xml:space="preserve"> </w:t>
      </w:r>
      <w:r w:rsidR="00975D16" w:rsidRPr="00400BDF">
        <w:rPr>
          <w:rFonts w:ascii="Times New Roman" w:hAnsi="Times New Roman" w:cs="Times New Roman"/>
        </w:rPr>
        <w:t>children’s</w:t>
      </w:r>
      <w:r w:rsidR="002C36C8" w:rsidRPr="00400BDF">
        <w:rPr>
          <w:rFonts w:ascii="Times New Roman" w:hAnsi="Times New Roman" w:cs="Times New Roman"/>
        </w:rPr>
        <w:t xml:space="preserve"> development across </w:t>
      </w:r>
      <w:r w:rsidR="00306BBF" w:rsidRPr="00400BDF">
        <w:rPr>
          <w:rFonts w:ascii="Times New Roman" w:hAnsi="Times New Roman" w:cs="Times New Roman"/>
        </w:rPr>
        <w:t>se</w:t>
      </w:r>
      <w:r w:rsidR="0049328A" w:rsidRPr="00400BDF">
        <w:rPr>
          <w:rFonts w:ascii="Times New Roman" w:hAnsi="Times New Roman" w:cs="Times New Roman"/>
        </w:rPr>
        <w:t>veral</w:t>
      </w:r>
      <w:r w:rsidR="00306BBF" w:rsidRPr="00400BDF">
        <w:rPr>
          <w:rFonts w:ascii="Times New Roman" w:hAnsi="Times New Roman" w:cs="Times New Roman"/>
        </w:rPr>
        <w:t xml:space="preserve"> </w:t>
      </w:r>
      <w:r w:rsidR="000B3356" w:rsidRPr="00400BDF">
        <w:rPr>
          <w:rFonts w:ascii="Times New Roman" w:hAnsi="Times New Roman" w:cs="Times New Roman"/>
        </w:rPr>
        <w:t xml:space="preserve">key </w:t>
      </w:r>
      <w:r w:rsidR="007D56E5" w:rsidRPr="00400BDF">
        <w:rPr>
          <w:rFonts w:ascii="Times New Roman" w:hAnsi="Times New Roman" w:cs="Times New Roman"/>
        </w:rPr>
        <w:t>areas</w:t>
      </w:r>
      <w:r w:rsidR="000B3356" w:rsidRPr="00400BDF">
        <w:rPr>
          <w:rFonts w:ascii="Times New Roman" w:hAnsi="Times New Roman" w:cs="Times New Roman"/>
        </w:rPr>
        <w:t xml:space="preserve"> </w:t>
      </w:r>
      <w:r w:rsidR="00BD3353">
        <w:rPr>
          <w:rFonts w:ascii="Times New Roman" w:hAnsi="Times New Roman" w:cs="Times New Roman"/>
        </w:rPr>
        <w:t xml:space="preserve">to </w:t>
      </w:r>
      <w:r w:rsidR="000F48E1" w:rsidRPr="00400BDF">
        <w:rPr>
          <w:rFonts w:ascii="Times New Roman" w:hAnsi="Times New Roman" w:cs="Times New Roman"/>
        </w:rPr>
        <w:t>identify</w:t>
      </w:r>
      <w:r w:rsidR="003D7F8B" w:rsidRPr="00400BDF">
        <w:rPr>
          <w:rFonts w:ascii="Times New Roman" w:hAnsi="Times New Roman" w:cs="Times New Roman"/>
        </w:rPr>
        <w:t xml:space="preserve"> </w:t>
      </w:r>
      <w:r w:rsidR="00803534" w:rsidRPr="00400BDF">
        <w:rPr>
          <w:rFonts w:ascii="Times New Roman" w:hAnsi="Times New Roman" w:cs="Times New Roman"/>
        </w:rPr>
        <w:t>what children</w:t>
      </w:r>
      <w:r w:rsidR="00265AA1" w:rsidRPr="00400BDF">
        <w:rPr>
          <w:rFonts w:ascii="Times New Roman" w:hAnsi="Times New Roman" w:cs="Times New Roman"/>
        </w:rPr>
        <w:t xml:space="preserve"> </w:t>
      </w:r>
      <w:r w:rsidR="00807D5D" w:rsidRPr="00400BDF">
        <w:rPr>
          <w:rFonts w:ascii="Times New Roman" w:hAnsi="Times New Roman" w:cs="Times New Roman"/>
        </w:rPr>
        <w:t>‘</w:t>
      </w:r>
      <w:r w:rsidR="00265AA1" w:rsidRPr="00400BDF">
        <w:rPr>
          <w:rFonts w:ascii="Times New Roman" w:hAnsi="Times New Roman" w:cs="Times New Roman"/>
        </w:rPr>
        <w:t xml:space="preserve">can </w:t>
      </w:r>
      <w:r w:rsidR="009243D6" w:rsidRPr="00400BDF">
        <w:rPr>
          <w:rFonts w:ascii="Times New Roman" w:hAnsi="Times New Roman" w:cs="Times New Roman"/>
        </w:rPr>
        <w:t>do</w:t>
      </w:r>
      <w:r w:rsidR="00807D5D" w:rsidRPr="00400BDF">
        <w:rPr>
          <w:rFonts w:ascii="Times New Roman" w:hAnsi="Times New Roman" w:cs="Times New Roman"/>
        </w:rPr>
        <w:t>’</w:t>
      </w:r>
      <w:r w:rsidR="009243D6" w:rsidRPr="00400BDF">
        <w:rPr>
          <w:rFonts w:ascii="Times New Roman" w:hAnsi="Times New Roman" w:cs="Times New Roman"/>
        </w:rPr>
        <w:t xml:space="preserve"> </w:t>
      </w:r>
      <w:r w:rsidR="00B31D7F" w:rsidRPr="00400BDF">
        <w:rPr>
          <w:rFonts w:ascii="Times New Roman" w:hAnsi="Times New Roman" w:cs="Times New Roman"/>
        </w:rPr>
        <w:t xml:space="preserve">rather </w:t>
      </w:r>
      <w:proofErr w:type="gramStart"/>
      <w:r w:rsidR="00FE7F1B" w:rsidRPr="00400BDF">
        <w:rPr>
          <w:rFonts w:ascii="Times New Roman" w:hAnsi="Times New Roman" w:cs="Times New Roman"/>
        </w:rPr>
        <w:t>then</w:t>
      </w:r>
      <w:proofErr w:type="gramEnd"/>
      <w:r w:rsidR="00FE7F1B" w:rsidRPr="00400BDF">
        <w:rPr>
          <w:rFonts w:ascii="Times New Roman" w:hAnsi="Times New Roman" w:cs="Times New Roman"/>
        </w:rPr>
        <w:t xml:space="preserve"> </w:t>
      </w:r>
      <w:r w:rsidR="001F6C14" w:rsidRPr="00400BDF">
        <w:rPr>
          <w:rFonts w:ascii="Times New Roman" w:hAnsi="Times New Roman" w:cs="Times New Roman"/>
        </w:rPr>
        <w:t>what they ‘cannot do’</w:t>
      </w:r>
      <w:r w:rsidR="00B31D7F" w:rsidRPr="00400BDF">
        <w:rPr>
          <w:rFonts w:ascii="Times New Roman" w:hAnsi="Times New Roman" w:cs="Times New Roman"/>
        </w:rPr>
        <w:t xml:space="preserve"> </w:t>
      </w:r>
      <w:r w:rsidR="00AD7660" w:rsidRPr="00400BDF">
        <w:rPr>
          <w:rFonts w:ascii="Times New Roman" w:hAnsi="Times New Roman" w:cs="Times New Roman"/>
        </w:rPr>
        <w:t xml:space="preserve">using a </w:t>
      </w:r>
      <w:r w:rsidR="00441B43" w:rsidRPr="00400BDF">
        <w:rPr>
          <w:rFonts w:ascii="Times New Roman" w:hAnsi="Times New Roman" w:cs="Times New Roman"/>
        </w:rPr>
        <w:t>developmental</w:t>
      </w:r>
      <w:r w:rsidR="00AD7660" w:rsidRPr="00400BDF">
        <w:rPr>
          <w:rFonts w:ascii="Times New Roman" w:hAnsi="Times New Roman" w:cs="Times New Roman"/>
        </w:rPr>
        <w:t xml:space="preserve"> timeline </w:t>
      </w:r>
      <w:r w:rsidR="00404DA7" w:rsidRPr="00400BDF">
        <w:rPr>
          <w:rFonts w:ascii="Times New Roman" w:hAnsi="Times New Roman" w:cs="Times New Roman"/>
        </w:rPr>
        <w:t>rather than</w:t>
      </w:r>
      <w:r w:rsidR="004D5570" w:rsidRPr="00400BDF">
        <w:rPr>
          <w:rFonts w:ascii="Times New Roman" w:hAnsi="Times New Roman" w:cs="Times New Roman"/>
        </w:rPr>
        <w:t xml:space="preserve"> age specific benchmarks</w:t>
      </w:r>
      <w:r w:rsidR="0096110F" w:rsidRPr="00400BDF">
        <w:rPr>
          <w:rFonts w:ascii="Times New Roman" w:hAnsi="Times New Roman" w:cs="Times New Roman"/>
        </w:rPr>
        <w:t xml:space="preserve"> (Welsh</w:t>
      </w:r>
      <w:r w:rsidR="00AF1D88" w:rsidRPr="00400BDF">
        <w:rPr>
          <w:rFonts w:ascii="Times New Roman" w:hAnsi="Times New Roman" w:cs="Times New Roman"/>
        </w:rPr>
        <w:t xml:space="preserve"> Gov, 2017)</w:t>
      </w:r>
      <w:r w:rsidR="00832456" w:rsidRPr="00400BDF">
        <w:rPr>
          <w:rFonts w:ascii="Times New Roman" w:hAnsi="Times New Roman" w:cs="Times New Roman"/>
        </w:rPr>
        <w:t xml:space="preserve">. </w:t>
      </w:r>
    </w:p>
    <w:p w14:paraId="03C33497" w14:textId="71131650" w:rsidR="00441B43" w:rsidRPr="00400BDF" w:rsidRDefault="00441B43" w:rsidP="00400BDF">
      <w:pPr>
        <w:jc w:val="both"/>
        <w:rPr>
          <w:rFonts w:ascii="Times New Roman" w:hAnsi="Times New Roman" w:cs="Times New Roman"/>
        </w:rPr>
      </w:pPr>
      <w:r w:rsidRPr="00400BDF">
        <w:rPr>
          <w:rFonts w:ascii="Times New Roman" w:hAnsi="Times New Roman" w:cs="Times New Roman"/>
        </w:rPr>
        <w:t xml:space="preserve">The </w:t>
      </w:r>
      <w:proofErr w:type="spellStart"/>
      <w:r w:rsidRPr="00400BDF">
        <w:rPr>
          <w:rFonts w:ascii="Times New Roman" w:hAnsi="Times New Roman" w:cs="Times New Roman"/>
        </w:rPr>
        <w:t>Te</w:t>
      </w:r>
      <w:proofErr w:type="spellEnd"/>
      <w:r w:rsidRPr="00400BDF">
        <w:rPr>
          <w:rFonts w:ascii="Times New Roman" w:hAnsi="Times New Roman" w:cs="Times New Roman"/>
        </w:rPr>
        <w:t xml:space="preserve"> </w:t>
      </w:r>
      <w:proofErr w:type="spellStart"/>
      <w:r w:rsidRPr="00400BDF">
        <w:rPr>
          <w:rFonts w:ascii="Times New Roman" w:hAnsi="Times New Roman" w:cs="Times New Roman"/>
        </w:rPr>
        <w:t>Whariki</w:t>
      </w:r>
      <w:proofErr w:type="spellEnd"/>
      <w:r w:rsidRPr="00400BDF">
        <w:rPr>
          <w:rFonts w:ascii="Times New Roman" w:hAnsi="Times New Roman" w:cs="Times New Roman"/>
        </w:rPr>
        <w:t xml:space="preserve"> Curriculum, developed in New Zealand in 1996, embraces the concept of the unique child within its biocultural framework. Notably, the name itself mean</w:t>
      </w:r>
      <w:r w:rsidR="008137A1" w:rsidRPr="00400BDF">
        <w:rPr>
          <w:rFonts w:ascii="Times New Roman" w:hAnsi="Times New Roman" w:cs="Times New Roman"/>
        </w:rPr>
        <w:t>ing</w:t>
      </w:r>
      <w:r w:rsidRPr="00400BDF">
        <w:rPr>
          <w:rFonts w:ascii="Times New Roman" w:hAnsi="Times New Roman" w:cs="Times New Roman"/>
        </w:rPr>
        <w:t xml:space="preserve"> ‘</w:t>
      </w:r>
      <w:r w:rsidR="00BD3353">
        <w:rPr>
          <w:rFonts w:ascii="Times New Roman" w:hAnsi="Times New Roman" w:cs="Times New Roman"/>
        </w:rPr>
        <w:t>W</w:t>
      </w:r>
      <w:r w:rsidRPr="00400BDF">
        <w:rPr>
          <w:rFonts w:ascii="Times New Roman" w:hAnsi="Times New Roman" w:cs="Times New Roman"/>
        </w:rPr>
        <w:t xml:space="preserve">oven </w:t>
      </w:r>
      <w:r w:rsidR="00BD3353">
        <w:rPr>
          <w:rFonts w:ascii="Times New Roman" w:hAnsi="Times New Roman" w:cs="Times New Roman"/>
        </w:rPr>
        <w:t>M</w:t>
      </w:r>
      <w:r w:rsidRPr="00400BDF">
        <w:rPr>
          <w:rFonts w:ascii="Times New Roman" w:hAnsi="Times New Roman" w:cs="Times New Roman"/>
        </w:rPr>
        <w:t>at’</w:t>
      </w:r>
      <w:r w:rsidR="00B303D1" w:rsidRPr="00400BDF">
        <w:rPr>
          <w:rFonts w:ascii="Times New Roman" w:hAnsi="Times New Roman" w:cs="Times New Roman"/>
        </w:rPr>
        <w:t>,</w:t>
      </w:r>
      <w:r w:rsidRPr="00400BDF">
        <w:rPr>
          <w:rFonts w:ascii="Times New Roman" w:hAnsi="Times New Roman" w:cs="Times New Roman"/>
        </w:rPr>
        <w:t xml:space="preserve"> symbolis</w:t>
      </w:r>
      <w:r w:rsidR="00B303D1" w:rsidRPr="00400BDF">
        <w:rPr>
          <w:rFonts w:ascii="Times New Roman" w:hAnsi="Times New Roman" w:cs="Times New Roman"/>
        </w:rPr>
        <w:t>es</w:t>
      </w:r>
      <w:r w:rsidRPr="00400BDF">
        <w:rPr>
          <w:rFonts w:ascii="Times New Roman" w:hAnsi="Times New Roman" w:cs="Times New Roman"/>
        </w:rPr>
        <w:t xml:space="preserve"> inclusion and unity, acknowledging and valuing all cultural backgrounds (The Education Hub, 2020). </w:t>
      </w:r>
      <w:proofErr w:type="spellStart"/>
      <w:r w:rsidRPr="00400BDF">
        <w:rPr>
          <w:rFonts w:ascii="Times New Roman" w:hAnsi="Times New Roman" w:cs="Times New Roman"/>
        </w:rPr>
        <w:t>Te</w:t>
      </w:r>
      <w:proofErr w:type="spellEnd"/>
      <w:r w:rsidRPr="00400BDF">
        <w:rPr>
          <w:rFonts w:ascii="Times New Roman" w:hAnsi="Times New Roman" w:cs="Times New Roman"/>
        </w:rPr>
        <w:t xml:space="preserve"> </w:t>
      </w:r>
      <w:proofErr w:type="spellStart"/>
      <w:r w:rsidRPr="00400BDF">
        <w:rPr>
          <w:rFonts w:ascii="Times New Roman" w:hAnsi="Times New Roman" w:cs="Times New Roman"/>
        </w:rPr>
        <w:t>Whariki</w:t>
      </w:r>
      <w:proofErr w:type="spellEnd"/>
      <w:r w:rsidRPr="00400BDF">
        <w:rPr>
          <w:rFonts w:ascii="Times New Roman" w:hAnsi="Times New Roman" w:cs="Times New Roman"/>
        </w:rPr>
        <w:t xml:space="preserve"> was designed </w:t>
      </w:r>
      <w:r w:rsidR="00B303D1" w:rsidRPr="00400BDF">
        <w:rPr>
          <w:rFonts w:ascii="Times New Roman" w:hAnsi="Times New Roman" w:cs="Times New Roman"/>
        </w:rPr>
        <w:t xml:space="preserve">to </w:t>
      </w:r>
      <w:r w:rsidRPr="00400BDF">
        <w:rPr>
          <w:rFonts w:ascii="Times New Roman" w:hAnsi="Times New Roman" w:cs="Times New Roman"/>
        </w:rPr>
        <w:t>emphasize belonging, communication, wellbeing and lifelong learning</w:t>
      </w:r>
      <w:r w:rsidR="00BD3353">
        <w:rPr>
          <w:rFonts w:ascii="Times New Roman" w:hAnsi="Times New Roman" w:cs="Times New Roman"/>
        </w:rPr>
        <w:t>,</w:t>
      </w:r>
      <w:r w:rsidR="00B303D1" w:rsidRPr="00400BDF">
        <w:rPr>
          <w:rFonts w:ascii="Times New Roman" w:hAnsi="Times New Roman" w:cs="Times New Roman"/>
        </w:rPr>
        <w:t xml:space="preserve"> </w:t>
      </w:r>
      <w:r w:rsidR="000B45B4" w:rsidRPr="00400BDF">
        <w:rPr>
          <w:rFonts w:ascii="Times New Roman" w:hAnsi="Times New Roman" w:cs="Times New Roman"/>
        </w:rPr>
        <w:t>recognising</w:t>
      </w:r>
      <w:r w:rsidR="00202032" w:rsidRPr="00400BDF">
        <w:rPr>
          <w:rFonts w:ascii="Times New Roman" w:hAnsi="Times New Roman" w:cs="Times New Roman"/>
        </w:rPr>
        <w:t xml:space="preserve"> that</w:t>
      </w:r>
      <w:r w:rsidR="00E71051" w:rsidRPr="00400BDF">
        <w:rPr>
          <w:rFonts w:ascii="Times New Roman" w:hAnsi="Times New Roman" w:cs="Times New Roman"/>
        </w:rPr>
        <w:t xml:space="preserve"> </w:t>
      </w:r>
      <w:r w:rsidRPr="00400BDF">
        <w:rPr>
          <w:rFonts w:ascii="Times New Roman" w:hAnsi="Times New Roman" w:cs="Times New Roman"/>
        </w:rPr>
        <w:t>achiev</w:t>
      </w:r>
      <w:r w:rsidR="005F5E9C" w:rsidRPr="00400BDF">
        <w:rPr>
          <w:rFonts w:ascii="Times New Roman" w:hAnsi="Times New Roman" w:cs="Times New Roman"/>
        </w:rPr>
        <w:t>ing</w:t>
      </w:r>
      <w:r w:rsidRPr="00400BDF">
        <w:rPr>
          <w:rFonts w:ascii="Times New Roman" w:hAnsi="Times New Roman" w:cs="Times New Roman"/>
        </w:rPr>
        <w:t xml:space="preserve"> these goals would </w:t>
      </w:r>
      <w:r w:rsidR="00E71051" w:rsidRPr="00400BDF">
        <w:rPr>
          <w:rFonts w:ascii="Times New Roman" w:hAnsi="Times New Roman" w:cs="Times New Roman"/>
        </w:rPr>
        <w:t>require</w:t>
      </w:r>
      <w:r w:rsidRPr="00400BDF">
        <w:rPr>
          <w:rFonts w:ascii="Times New Roman" w:hAnsi="Times New Roman" w:cs="Times New Roman"/>
        </w:rPr>
        <w:t xml:space="preserve"> </w:t>
      </w:r>
      <w:r w:rsidR="00DB1D67" w:rsidRPr="00400BDF">
        <w:rPr>
          <w:rFonts w:ascii="Times New Roman" w:hAnsi="Times New Roman" w:cs="Times New Roman"/>
        </w:rPr>
        <w:t xml:space="preserve">changes </w:t>
      </w:r>
      <w:r w:rsidRPr="00400BDF">
        <w:rPr>
          <w:rFonts w:ascii="Times New Roman" w:hAnsi="Times New Roman" w:cs="Times New Roman"/>
        </w:rPr>
        <w:t xml:space="preserve">not </w:t>
      </w:r>
      <w:r w:rsidR="00E71051" w:rsidRPr="00400BDF">
        <w:rPr>
          <w:rFonts w:ascii="Times New Roman" w:hAnsi="Times New Roman" w:cs="Times New Roman"/>
        </w:rPr>
        <w:t>only</w:t>
      </w:r>
      <w:r w:rsidRPr="00400BDF">
        <w:rPr>
          <w:rFonts w:ascii="Times New Roman" w:hAnsi="Times New Roman" w:cs="Times New Roman"/>
        </w:rPr>
        <w:t xml:space="preserve"> in pedagogy but also in assessment methods. Rather than relying on checklists that categorise what child</w:t>
      </w:r>
      <w:r w:rsidR="00DB1D67" w:rsidRPr="00400BDF">
        <w:rPr>
          <w:rFonts w:ascii="Times New Roman" w:hAnsi="Times New Roman" w:cs="Times New Roman"/>
        </w:rPr>
        <w:t>ren</w:t>
      </w:r>
      <w:r w:rsidRPr="00400BDF">
        <w:rPr>
          <w:rFonts w:ascii="Times New Roman" w:hAnsi="Times New Roman" w:cs="Times New Roman"/>
        </w:rPr>
        <w:t xml:space="preserve"> can or cannot do, </w:t>
      </w:r>
      <w:proofErr w:type="spellStart"/>
      <w:r w:rsidRPr="00400BDF">
        <w:rPr>
          <w:rFonts w:ascii="Times New Roman" w:hAnsi="Times New Roman" w:cs="Times New Roman"/>
        </w:rPr>
        <w:t>Te</w:t>
      </w:r>
      <w:proofErr w:type="spellEnd"/>
      <w:r w:rsidRPr="00400BDF">
        <w:rPr>
          <w:rFonts w:ascii="Times New Roman" w:hAnsi="Times New Roman" w:cs="Times New Roman"/>
        </w:rPr>
        <w:t xml:space="preserve"> </w:t>
      </w:r>
      <w:proofErr w:type="spellStart"/>
      <w:r w:rsidRPr="00400BDF">
        <w:rPr>
          <w:rFonts w:ascii="Times New Roman" w:hAnsi="Times New Roman" w:cs="Times New Roman"/>
        </w:rPr>
        <w:t>Whāriki</w:t>
      </w:r>
      <w:proofErr w:type="spellEnd"/>
      <w:r w:rsidRPr="00400BDF">
        <w:rPr>
          <w:rFonts w:ascii="Times New Roman" w:hAnsi="Times New Roman" w:cs="Times New Roman"/>
        </w:rPr>
        <w:t xml:space="preserve"> </w:t>
      </w:r>
      <w:r w:rsidR="00DB1D67" w:rsidRPr="00400BDF">
        <w:rPr>
          <w:rFonts w:ascii="Times New Roman" w:hAnsi="Times New Roman" w:cs="Times New Roman"/>
        </w:rPr>
        <w:t>promotes the use of</w:t>
      </w:r>
      <w:r w:rsidRPr="00400BDF">
        <w:rPr>
          <w:rFonts w:ascii="Times New Roman" w:hAnsi="Times New Roman" w:cs="Times New Roman"/>
        </w:rPr>
        <w:t xml:space="preserve"> </w:t>
      </w:r>
      <w:r w:rsidR="00DB1D67" w:rsidRPr="00400BDF">
        <w:rPr>
          <w:rFonts w:ascii="Times New Roman" w:hAnsi="Times New Roman" w:cs="Times New Roman"/>
        </w:rPr>
        <w:t>‘</w:t>
      </w:r>
      <w:r w:rsidRPr="00400BDF">
        <w:rPr>
          <w:rFonts w:ascii="Times New Roman" w:hAnsi="Times New Roman" w:cs="Times New Roman"/>
        </w:rPr>
        <w:t>narrative assessments</w:t>
      </w:r>
      <w:r w:rsidR="00DB1D67" w:rsidRPr="00400BDF">
        <w:rPr>
          <w:rFonts w:ascii="Times New Roman" w:hAnsi="Times New Roman" w:cs="Times New Roman"/>
        </w:rPr>
        <w:t>’</w:t>
      </w:r>
      <w:r w:rsidRPr="00400BDF">
        <w:rPr>
          <w:rFonts w:ascii="Times New Roman" w:hAnsi="Times New Roman" w:cs="Times New Roman"/>
        </w:rPr>
        <w:t xml:space="preserve"> that </w:t>
      </w:r>
      <w:r w:rsidR="00DB1D67" w:rsidRPr="00400BDF">
        <w:rPr>
          <w:rFonts w:ascii="Times New Roman" w:hAnsi="Times New Roman" w:cs="Times New Roman"/>
        </w:rPr>
        <w:t>document</w:t>
      </w:r>
      <w:r w:rsidRPr="00400BDF">
        <w:rPr>
          <w:rFonts w:ascii="Times New Roman" w:hAnsi="Times New Roman" w:cs="Times New Roman"/>
        </w:rPr>
        <w:t xml:space="preserve"> children’s experiences, interests, and capabilities (Lee, 2019).</w:t>
      </w:r>
    </w:p>
    <w:p w14:paraId="268D288D" w14:textId="4B1CA007" w:rsidR="000D78D1" w:rsidRPr="00400BDF" w:rsidRDefault="000D78D1" w:rsidP="00400BDF">
      <w:pPr>
        <w:jc w:val="both"/>
        <w:rPr>
          <w:rFonts w:ascii="Times New Roman" w:hAnsi="Times New Roman" w:cs="Times New Roman"/>
        </w:rPr>
      </w:pPr>
      <w:r w:rsidRPr="00400BDF">
        <w:rPr>
          <w:rFonts w:ascii="Times New Roman" w:hAnsi="Times New Roman" w:cs="Times New Roman"/>
        </w:rPr>
        <w:t xml:space="preserve">A great strength of the Foundation Phase assessment tool is that it does not rely on formal written tests but instead assessments are carried out by continuous observations during play-based activities (Welsh Gov, 2017). </w:t>
      </w:r>
      <w:r w:rsidR="00C51BFC" w:rsidRPr="00400BDF">
        <w:rPr>
          <w:rFonts w:ascii="Times New Roman" w:hAnsi="Times New Roman" w:cs="Times New Roman"/>
        </w:rPr>
        <w:t>When</w:t>
      </w:r>
      <w:r w:rsidR="00D10BBF" w:rsidRPr="00400BDF">
        <w:rPr>
          <w:rFonts w:ascii="Times New Roman" w:hAnsi="Times New Roman" w:cs="Times New Roman"/>
        </w:rPr>
        <w:t xml:space="preserve"> conducted</w:t>
      </w:r>
      <w:r w:rsidR="00766D1E" w:rsidRPr="00400BDF">
        <w:rPr>
          <w:rFonts w:ascii="Times New Roman" w:hAnsi="Times New Roman" w:cs="Times New Roman"/>
        </w:rPr>
        <w:t xml:space="preserve"> </w:t>
      </w:r>
      <w:r w:rsidR="00BD3353" w:rsidRPr="00400BDF">
        <w:rPr>
          <w:rFonts w:ascii="Times New Roman" w:hAnsi="Times New Roman" w:cs="Times New Roman"/>
        </w:rPr>
        <w:t>eff</w:t>
      </w:r>
      <w:r w:rsidR="00BD3353">
        <w:rPr>
          <w:rFonts w:ascii="Times New Roman" w:hAnsi="Times New Roman" w:cs="Times New Roman"/>
        </w:rPr>
        <w:t>iciently</w:t>
      </w:r>
      <w:r w:rsidRPr="00400BDF">
        <w:rPr>
          <w:rFonts w:ascii="Times New Roman" w:hAnsi="Times New Roman" w:cs="Times New Roman"/>
        </w:rPr>
        <w:t xml:space="preserve"> observation</w:t>
      </w:r>
      <w:r w:rsidR="00D10BBF" w:rsidRPr="00400BDF">
        <w:rPr>
          <w:rFonts w:ascii="Times New Roman" w:hAnsi="Times New Roman" w:cs="Times New Roman"/>
        </w:rPr>
        <w:t>s</w:t>
      </w:r>
      <w:r w:rsidRPr="00400BDF">
        <w:rPr>
          <w:rFonts w:ascii="Times New Roman" w:hAnsi="Times New Roman" w:cs="Times New Roman"/>
        </w:rPr>
        <w:t xml:space="preserve"> allows children to remain deeply engaged in their play, without disturbing their natural flow or influencing their behaviour, enabling them to express their authentic selves. This approach </w:t>
      </w:r>
      <w:r w:rsidR="00797DC9" w:rsidRPr="00400BDF">
        <w:rPr>
          <w:rFonts w:ascii="Times New Roman" w:hAnsi="Times New Roman" w:cs="Times New Roman"/>
        </w:rPr>
        <w:t>helps</w:t>
      </w:r>
      <w:r w:rsidRPr="00400BDF">
        <w:rPr>
          <w:rFonts w:ascii="Times New Roman" w:hAnsi="Times New Roman" w:cs="Times New Roman"/>
        </w:rPr>
        <w:t xml:space="preserve"> practitioners to gain a true understanding of each child’s interests, abilities and developmental stage within a secure and familiar environment (Gov UK, 2021). </w:t>
      </w:r>
    </w:p>
    <w:p w14:paraId="31520AE2" w14:textId="29B0E160" w:rsidR="00FE7291" w:rsidRPr="00400BDF" w:rsidRDefault="00C547F9" w:rsidP="00400BDF">
      <w:pPr>
        <w:jc w:val="both"/>
        <w:rPr>
          <w:rFonts w:ascii="Times New Roman" w:hAnsi="Times New Roman" w:cs="Times New Roman"/>
        </w:rPr>
      </w:pPr>
      <w:r w:rsidRPr="00400BDF">
        <w:rPr>
          <w:rFonts w:ascii="Times New Roman" w:hAnsi="Times New Roman" w:cs="Times New Roman"/>
        </w:rPr>
        <w:t>However, while the</w:t>
      </w:r>
      <w:r w:rsidR="00F73AEC" w:rsidRPr="00400BDF">
        <w:rPr>
          <w:rFonts w:ascii="Times New Roman" w:hAnsi="Times New Roman" w:cs="Times New Roman"/>
        </w:rPr>
        <w:t xml:space="preserve"> F</w:t>
      </w:r>
      <w:r w:rsidR="00C80F62" w:rsidRPr="00400BDF">
        <w:rPr>
          <w:rFonts w:ascii="Times New Roman" w:hAnsi="Times New Roman" w:cs="Times New Roman"/>
        </w:rPr>
        <w:t>P</w:t>
      </w:r>
      <w:r w:rsidRPr="00400BDF">
        <w:rPr>
          <w:rFonts w:ascii="Times New Roman" w:hAnsi="Times New Roman" w:cs="Times New Roman"/>
        </w:rPr>
        <w:t xml:space="preserve"> </w:t>
      </w:r>
      <w:r w:rsidR="00F73AEC" w:rsidRPr="00400BDF">
        <w:rPr>
          <w:rFonts w:ascii="Times New Roman" w:hAnsi="Times New Roman" w:cs="Times New Roman"/>
        </w:rPr>
        <w:t>C</w:t>
      </w:r>
      <w:r w:rsidR="006368DC" w:rsidRPr="00400BDF">
        <w:rPr>
          <w:rFonts w:ascii="Times New Roman" w:hAnsi="Times New Roman" w:cs="Times New Roman"/>
        </w:rPr>
        <w:t>urriculum</w:t>
      </w:r>
      <w:r w:rsidRPr="00400BDF">
        <w:rPr>
          <w:rFonts w:ascii="Times New Roman" w:hAnsi="Times New Roman" w:cs="Times New Roman"/>
        </w:rPr>
        <w:t xml:space="preserve"> </w:t>
      </w:r>
      <w:r w:rsidR="00682F75" w:rsidRPr="00400BDF">
        <w:rPr>
          <w:rFonts w:ascii="Times New Roman" w:hAnsi="Times New Roman" w:cs="Times New Roman"/>
        </w:rPr>
        <w:t xml:space="preserve">claims to </w:t>
      </w:r>
      <w:r w:rsidR="00FF65D5" w:rsidRPr="00400BDF">
        <w:rPr>
          <w:rFonts w:ascii="Times New Roman" w:hAnsi="Times New Roman" w:cs="Times New Roman"/>
        </w:rPr>
        <w:t>support</w:t>
      </w:r>
      <w:r w:rsidRPr="00400BDF">
        <w:rPr>
          <w:rFonts w:ascii="Times New Roman" w:hAnsi="Times New Roman" w:cs="Times New Roman"/>
        </w:rPr>
        <w:t xml:space="preserve"> holistic development particularly through the ‘Personal and Social Development, Wellbeing and Cultural Diversity’ area</w:t>
      </w:r>
      <w:r w:rsidR="006368DC" w:rsidRPr="00400BDF">
        <w:rPr>
          <w:rFonts w:ascii="Times New Roman" w:hAnsi="Times New Roman" w:cs="Times New Roman"/>
        </w:rPr>
        <w:t>,</w:t>
      </w:r>
      <w:r w:rsidR="005B51A1" w:rsidRPr="00400BDF">
        <w:rPr>
          <w:rFonts w:ascii="Times New Roman" w:hAnsi="Times New Roman" w:cs="Times New Roman"/>
        </w:rPr>
        <w:t xml:space="preserve"> the structure </w:t>
      </w:r>
      <w:proofErr w:type="gramStart"/>
      <w:r w:rsidR="005B51A1" w:rsidRPr="00400BDF">
        <w:rPr>
          <w:rFonts w:ascii="Times New Roman" w:hAnsi="Times New Roman" w:cs="Times New Roman"/>
        </w:rPr>
        <w:t xml:space="preserve">of </w:t>
      </w:r>
      <w:r w:rsidR="00215334" w:rsidRPr="00400BDF">
        <w:rPr>
          <w:rFonts w:ascii="Times New Roman" w:hAnsi="Times New Roman" w:cs="Times New Roman"/>
        </w:rPr>
        <w:t xml:space="preserve"> </w:t>
      </w:r>
      <w:r w:rsidRPr="00400BDF">
        <w:rPr>
          <w:rFonts w:ascii="Times New Roman" w:hAnsi="Times New Roman" w:cs="Times New Roman"/>
        </w:rPr>
        <w:t>the</w:t>
      </w:r>
      <w:proofErr w:type="gramEnd"/>
      <w:r w:rsidRPr="00400BDF">
        <w:rPr>
          <w:rFonts w:ascii="Times New Roman" w:hAnsi="Times New Roman" w:cs="Times New Roman"/>
        </w:rPr>
        <w:t xml:space="preserve"> ‘</w:t>
      </w:r>
      <w:r w:rsidR="00C80F62" w:rsidRPr="00400BDF">
        <w:rPr>
          <w:rFonts w:ascii="Times New Roman" w:hAnsi="Times New Roman" w:cs="Times New Roman"/>
        </w:rPr>
        <w:t xml:space="preserve">Profile </w:t>
      </w:r>
      <w:r w:rsidRPr="00400BDF">
        <w:rPr>
          <w:rFonts w:ascii="Times New Roman" w:hAnsi="Times New Roman" w:cs="Times New Roman"/>
        </w:rPr>
        <w:t xml:space="preserve">Skills Ladder’ tick box </w:t>
      </w:r>
      <w:r w:rsidR="00444355" w:rsidRPr="00400BDF">
        <w:rPr>
          <w:rFonts w:ascii="Times New Roman" w:hAnsi="Times New Roman" w:cs="Times New Roman"/>
        </w:rPr>
        <w:t xml:space="preserve">assessment </w:t>
      </w:r>
      <w:r w:rsidR="005B29A7" w:rsidRPr="00400BDF">
        <w:rPr>
          <w:rFonts w:ascii="Times New Roman" w:hAnsi="Times New Roman" w:cs="Times New Roman"/>
        </w:rPr>
        <w:t xml:space="preserve">often </w:t>
      </w:r>
      <w:r w:rsidRPr="00400BDF">
        <w:rPr>
          <w:rFonts w:ascii="Times New Roman" w:hAnsi="Times New Roman" w:cs="Times New Roman"/>
        </w:rPr>
        <w:t xml:space="preserve">fails to </w:t>
      </w:r>
      <w:r w:rsidR="00863D2C" w:rsidRPr="00400BDF">
        <w:rPr>
          <w:rFonts w:ascii="Times New Roman" w:hAnsi="Times New Roman" w:cs="Times New Roman"/>
        </w:rPr>
        <w:t>detect</w:t>
      </w:r>
      <w:r w:rsidRPr="00400BDF">
        <w:rPr>
          <w:rFonts w:ascii="Times New Roman" w:hAnsi="Times New Roman" w:cs="Times New Roman"/>
        </w:rPr>
        <w:t xml:space="preserve"> subtle</w:t>
      </w:r>
      <w:r w:rsidR="00863D2C" w:rsidRPr="00400BDF">
        <w:rPr>
          <w:rFonts w:ascii="Times New Roman" w:hAnsi="Times New Roman" w:cs="Times New Roman"/>
        </w:rPr>
        <w:t xml:space="preserve"> or</w:t>
      </w:r>
      <w:r w:rsidRPr="00400BDF">
        <w:rPr>
          <w:rFonts w:ascii="Times New Roman" w:hAnsi="Times New Roman" w:cs="Times New Roman"/>
        </w:rPr>
        <w:t xml:space="preserve"> specific pattens that </w:t>
      </w:r>
      <w:r w:rsidR="008374AB" w:rsidRPr="00400BDF">
        <w:rPr>
          <w:rFonts w:ascii="Times New Roman" w:hAnsi="Times New Roman" w:cs="Times New Roman"/>
        </w:rPr>
        <w:t>may</w:t>
      </w:r>
      <w:r w:rsidR="00863D2C" w:rsidRPr="00400BDF">
        <w:rPr>
          <w:rFonts w:ascii="Times New Roman" w:hAnsi="Times New Roman" w:cs="Times New Roman"/>
        </w:rPr>
        <w:t xml:space="preserve"> </w:t>
      </w:r>
      <w:r w:rsidR="008374AB" w:rsidRPr="00400BDF">
        <w:rPr>
          <w:rFonts w:ascii="Times New Roman" w:hAnsi="Times New Roman" w:cs="Times New Roman"/>
        </w:rPr>
        <w:t>be</w:t>
      </w:r>
      <w:r w:rsidRPr="00400BDF">
        <w:rPr>
          <w:rFonts w:ascii="Times New Roman" w:hAnsi="Times New Roman" w:cs="Times New Roman"/>
        </w:rPr>
        <w:t xml:space="preserve"> </w:t>
      </w:r>
      <w:r w:rsidR="00EA65D6" w:rsidRPr="00400BDF">
        <w:rPr>
          <w:rFonts w:ascii="Times New Roman" w:hAnsi="Times New Roman" w:cs="Times New Roman"/>
        </w:rPr>
        <w:t>indicative</w:t>
      </w:r>
      <w:r w:rsidRPr="00400BDF">
        <w:rPr>
          <w:rFonts w:ascii="Times New Roman" w:hAnsi="Times New Roman" w:cs="Times New Roman"/>
        </w:rPr>
        <w:t xml:space="preserve"> </w:t>
      </w:r>
      <w:r w:rsidR="00EA65D6" w:rsidRPr="00400BDF">
        <w:rPr>
          <w:rFonts w:ascii="Times New Roman" w:hAnsi="Times New Roman" w:cs="Times New Roman"/>
        </w:rPr>
        <w:t xml:space="preserve">of </w:t>
      </w:r>
      <w:r w:rsidRPr="00400BDF">
        <w:rPr>
          <w:rFonts w:ascii="Times New Roman" w:hAnsi="Times New Roman" w:cs="Times New Roman"/>
        </w:rPr>
        <w:t>Additional Learning Needs</w:t>
      </w:r>
      <w:r w:rsidR="00EA65D6" w:rsidRPr="00400BDF">
        <w:rPr>
          <w:rFonts w:ascii="Times New Roman" w:hAnsi="Times New Roman" w:cs="Times New Roman"/>
        </w:rPr>
        <w:t xml:space="preserve">. </w:t>
      </w:r>
      <w:r w:rsidR="00405EF9" w:rsidRPr="00400BDF">
        <w:rPr>
          <w:rFonts w:ascii="Times New Roman" w:hAnsi="Times New Roman" w:cs="Times New Roman"/>
        </w:rPr>
        <w:t>A f</w:t>
      </w:r>
      <w:r w:rsidR="00EA65D6" w:rsidRPr="00400BDF">
        <w:rPr>
          <w:rFonts w:ascii="Times New Roman" w:hAnsi="Times New Roman" w:cs="Times New Roman"/>
        </w:rPr>
        <w:t>urther</w:t>
      </w:r>
      <w:r w:rsidR="004C5138" w:rsidRPr="00400BDF">
        <w:rPr>
          <w:rFonts w:ascii="Times New Roman" w:hAnsi="Times New Roman" w:cs="Times New Roman"/>
        </w:rPr>
        <w:t xml:space="preserve"> limit</w:t>
      </w:r>
      <w:r w:rsidR="00405EF9" w:rsidRPr="00400BDF">
        <w:rPr>
          <w:rFonts w:ascii="Times New Roman" w:hAnsi="Times New Roman" w:cs="Times New Roman"/>
        </w:rPr>
        <w:t>ation</w:t>
      </w:r>
      <w:r w:rsidR="002C7DF2" w:rsidRPr="00400BDF">
        <w:rPr>
          <w:rFonts w:ascii="Times New Roman" w:hAnsi="Times New Roman" w:cs="Times New Roman"/>
        </w:rPr>
        <w:t xml:space="preserve"> in</w:t>
      </w:r>
      <w:r w:rsidR="004E7CB0" w:rsidRPr="00400BDF">
        <w:rPr>
          <w:rFonts w:ascii="Times New Roman" w:hAnsi="Times New Roman" w:cs="Times New Roman"/>
        </w:rPr>
        <w:t xml:space="preserve"> identifying learning difficulties is </w:t>
      </w:r>
      <w:r w:rsidR="00FE2C32" w:rsidRPr="00400BDF">
        <w:rPr>
          <w:rFonts w:ascii="Times New Roman" w:hAnsi="Times New Roman" w:cs="Times New Roman"/>
        </w:rPr>
        <w:t xml:space="preserve">that the terminology is </w:t>
      </w:r>
      <w:r w:rsidR="002C7DF2" w:rsidRPr="00400BDF">
        <w:rPr>
          <w:rFonts w:ascii="Times New Roman" w:hAnsi="Times New Roman" w:cs="Times New Roman"/>
        </w:rPr>
        <w:t>overly</w:t>
      </w:r>
      <w:r w:rsidR="00FE2C32" w:rsidRPr="00400BDF">
        <w:rPr>
          <w:rFonts w:ascii="Times New Roman" w:hAnsi="Times New Roman" w:cs="Times New Roman"/>
        </w:rPr>
        <w:t xml:space="preserve"> broa</w:t>
      </w:r>
      <w:r w:rsidR="00007311" w:rsidRPr="00400BDF">
        <w:rPr>
          <w:rFonts w:ascii="Times New Roman" w:hAnsi="Times New Roman" w:cs="Times New Roman"/>
        </w:rPr>
        <w:t>d and vague</w:t>
      </w:r>
      <w:r w:rsidR="002C7DF2" w:rsidRPr="00400BDF">
        <w:rPr>
          <w:rFonts w:ascii="Times New Roman" w:hAnsi="Times New Roman" w:cs="Times New Roman"/>
        </w:rPr>
        <w:t xml:space="preserve"> leading to possibly </w:t>
      </w:r>
      <w:r w:rsidR="00444355" w:rsidRPr="00400BDF">
        <w:rPr>
          <w:rFonts w:ascii="Times New Roman" w:hAnsi="Times New Roman" w:cs="Times New Roman"/>
        </w:rPr>
        <w:t>delays in timely interventions</w:t>
      </w:r>
      <w:r w:rsidRPr="00400BDF">
        <w:rPr>
          <w:rFonts w:ascii="Times New Roman" w:hAnsi="Times New Roman" w:cs="Times New Roman"/>
        </w:rPr>
        <w:t xml:space="preserve"> </w:t>
      </w:r>
      <w:r w:rsidR="00FE7291" w:rsidRPr="00400BDF">
        <w:rPr>
          <w:rFonts w:ascii="Times New Roman" w:hAnsi="Times New Roman" w:cs="Times New Roman"/>
        </w:rPr>
        <w:t>(</w:t>
      </w:r>
      <w:r w:rsidR="00B653C2" w:rsidRPr="00400BDF">
        <w:rPr>
          <w:rFonts w:ascii="Times New Roman" w:hAnsi="Times New Roman" w:cs="Times New Roman"/>
        </w:rPr>
        <w:t>Welsh Gov, 2022</w:t>
      </w:r>
      <w:r w:rsidR="00FE7291" w:rsidRPr="00400BDF">
        <w:rPr>
          <w:rFonts w:ascii="Times New Roman" w:hAnsi="Times New Roman" w:cs="Times New Roman"/>
        </w:rPr>
        <w:t>)</w:t>
      </w:r>
      <w:r w:rsidR="00B653C2" w:rsidRPr="00400BDF">
        <w:rPr>
          <w:rFonts w:ascii="Times New Roman" w:hAnsi="Times New Roman" w:cs="Times New Roman"/>
        </w:rPr>
        <w:t>.</w:t>
      </w:r>
    </w:p>
    <w:p w14:paraId="5306CEEF" w14:textId="2B642893" w:rsidR="00C547F9" w:rsidRPr="00400BDF" w:rsidRDefault="00C864FC" w:rsidP="00400BDF">
      <w:pPr>
        <w:jc w:val="both"/>
        <w:rPr>
          <w:rFonts w:ascii="Times New Roman" w:hAnsi="Times New Roman" w:cs="Times New Roman"/>
        </w:rPr>
      </w:pPr>
      <w:r w:rsidRPr="00400BDF">
        <w:rPr>
          <w:rFonts w:ascii="Times New Roman" w:hAnsi="Times New Roman" w:cs="Times New Roman"/>
        </w:rPr>
        <w:t>Additionally, t</w:t>
      </w:r>
      <w:r w:rsidR="009E04A3" w:rsidRPr="00400BDF">
        <w:rPr>
          <w:rFonts w:ascii="Times New Roman" w:hAnsi="Times New Roman" w:cs="Times New Roman"/>
        </w:rPr>
        <w:t xml:space="preserve">he assessment </w:t>
      </w:r>
      <w:r w:rsidR="00C80F62" w:rsidRPr="00400BDF">
        <w:rPr>
          <w:rFonts w:ascii="Times New Roman" w:hAnsi="Times New Roman" w:cs="Times New Roman"/>
        </w:rPr>
        <w:t>framework</w:t>
      </w:r>
      <w:r w:rsidR="009E04A3" w:rsidRPr="00400BDF">
        <w:rPr>
          <w:rFonts w:ascii="Times New Roman" w:hAnsi="Times New Roman" w:cs="Times New Roman"/>
        </w:rPr>
        <w:t xml:space="preserve"> does not </w:t>
      </w:r>
      <w:r w:rsidR="00A24B5C" w:rsidRPr="00400BDF">
        <w:rPr>
          <w:rFonts w:ascii="Times New Roman" w:hAnsi="Times New Roman" w:cs="Times New Roman"/>
        </w:rPr>
        <w:t>fully</w:t>
      </w:r>
      <w:r w:rsidR="009E04A3" w:rsidRPr="00400BDF">
        <w:rPr>
          <w:rFonts w:ascii="Times New Roman" w:hAnsi="Times New Roman" w:cs="Times New Roman"/>
        </w:rPr>
        <w:t xml:space="preserve"> </w:t>
      </w:r>
      <w:r w:rsidR="004F76F8" w:rsidRPr="00400BDF">
        <w:rPr>
          <w:rFonts w:ascii="Times New Roman" w:hAnsi="Times New Roman" w:cs="Times New Roman"/>
        </w:rPr>
        <w:t xml:space="preserve">consider external </w:t>
      </w:r>
      <w:r w:rsidR="00BF4ECF" w:rsidRPr="00400BDF">
        <w:rPr>
          <w:rFonts w:ascii="Times New Roman" w:hAnsi="Times New Roman" w:cs="Times New Roman"/>
        </w:rPr>
        <w:t>influences on development</w:t>
      </w:r>
      <w:r w:rsidR="00034452" w:rsidRPr="00400BDF">
        <w:rPr>
          <w:rFonts w:ascii="Times New Roman" w:hAnsi="Times New Roman" w:cs="Times New Roman"/>
        </w:rPr>
        <w:t xml:space="preserve">, as highlighted by </w:t>
      </w:r>
      <w:proofErr w:type="spellStart"/>
      <w:r w:rsidR="00034452" w:rsidRPr="00400BDF">
        <w:rPr>
          <w:rFonts w:ascii="Times New Roman" w:hAnsi="Times New Roman" w:cs="Times New Roman"/>
        </w:rPr>
        <w:t>Bronfen</w:t>
      </w:r>
      <w:r w:rsidR="0071354F" w:rsidRPr="00400BDF">
        <w:rPr>
          <w:rFonts w:ascii="Times New Roman" w:hAnsi="Times New Roman" w:cs="Times New Roman"/>
        </w:rPr>
        <w:t>B</w:t>
      </w:r>
      <w:r w:rsidR="00034452" w:rsidRPr="00400BDF">
        <w:rPr>
          <w:rFonts w:ascii="Times New Roman" w:hAnsi="Times New Roman" w:cs="Times New Roman"/>
        </w:rPr>
        <w:t>renner</w:t>
      </w:r>
      <w:r w:rsidR="00BF4ECF" w:rsidRPr="00400BDF">
        <w:rPr>
          <w:rFonts w:ascii="Times New Roman" w:hAnsi="Times New Roman" w:cs="Times New Roman"/>
        </w:rPr>
        <w:t>’</w:t>
      </w:r>
      <w:r w:rsidR="00034452" w:rsidRPr="00400BDF">
        <w:rPr>
          <w:rFonts w:ascii="Times New Roman" w:hAnsi="Times New Roman" w:cs="Times New Roman"/>
        </w:rPr>
        <w:t>s</w:t>
      </w:r>
      <w:proofErr w:type="spellEnd"/>
      <w:r w:rsidR="00034452" w:rsidRPr="00400BDF">
        <w:rPr>
          <w:rFonts w:ascii="Times New Roman" w:hAnsi="Times New Roman" w:cs="Times New Roman"/>
        </w:rPr>
        <w:t xml:space="preserve"> </w:t>
      </w:r>
      <w:r w:rsidR="0071354F" w:rsidRPr="00400BDF">
        <w:rPr>
          <w:rFonts w:ascii="Times New Roman" w:hAnsi="Times New Roman" w:cs="Times New Roman"/>
        </w:rPr>
        <w:t>E</w:t>
      </w:r>
      <w:r w:rsidR="00034452" w:rsidRPr="00400BDF">
        <w:rPr>
          <w:rFonts w:ascii="Times New Roman" w:hAnsi="Times New Roman" w:cs="Times New Roman"/>
        </w:rPr>
        <w:t xml:space="preserve">cological </w:t>
      </w:r>
      <w:r w:rsidR="0071354F" w:rsidRPr="00400BDF">
        <w:rPr>
          <w:rFonts w:ascii="Times New Roman" w:hAnsi="Times New Roman" w:cs="Times New Roman"/>
        </w:rPr>
        <w:t>S</w:t>
      </w:r>
      <w:r w:rsidR="00034452" w:rsidRPr="00400BDF">
        <w:rPr>
          <w:rFonts w:ascii="Times New Roman" w:hAnsi="Times New Roman" w:cs="Times New Roman"/>
        </w:rPr>
        <w:t xml:space="preserve">ystem </w:t>
      </w:r>
      <w:r w:rsidR="0071354F" w:rsidRPr="00400BDF">
        <w:rPr>
          <w:rFonts w:ascii="Times New Roman" w:hAnsi="Times New Roman" w:cs="Times New Roman"/>
        </w:rPr>
        <w:t>T</w:t>
      </w:r>
      <w:r w:rsidR="004C0D6B" w:rsidRPr="00400BDF">
        <w:rPr>
          <w:rFonts w:ascii="Times New Roman" w:hAnsi="Times New Roman" w:cs="Times New Roman"/>
        </w:rPr>
        <w:t>heory</w:t>
      </w:r>
      <w:r w:rsidR="00BF4ECF" w:rsidRPr="00400BDF">
        <w:rPr>
          <w:rFonts w:ascii="Times New Roman" w:hAnsi="Times New Roman" w:cs="Times New Roman"/>
        </w:rPr>
        <w:t>,</w:t>
      </w:r>
      <w:r w:rsidR="004C0D6B" w:rsidRPr="00400BDF">
        <w:rPr>
          <w:rFonts w:ascii="Times New Roman" w:hAnsi="Times New Roman" w:cs="Times New Roman"/>
        </w:rPr>
        <w:t xml:space="preserve"> </w:t>
      </w:r>
      <w:r w:rsidR="00FF7F97" w:rsidRPr="00400BDF">
        <w:rPr>
          <w:rFonts w:ascii="Times New Roman" w:hAnsi="Times New Roman" w:cs="Times New Roman"/>
        </w:rPr>
        <w:t>which emphasises the impact of multiple environmental layers, including family dynamics</w:t>
      </w:r>
      <w:r w:rsidR="004D48A0" w:rsidRPr="00400BDF">
        <w:rPr>
          <w:rFonts w:ascii="Times New Roman" w:hAnsi="Times New Roman" w:cs="Times New Roman"/>
        </w:rPr>
        <w:t xml:space="preserve"> and</w:t>
      </w:r>
      <w:r w:rsidR="00FF7F97" w:rsidRPr="00400BDF">
        <w:rPr>
          <w:rFonts w:ascii="Times New Roman" w:hAnsi="Times New Roman" w:cs="Times New Roman"/>
        </w:rPr>
        <w:t xml:space="preserve"> </w:t>
      </w:r>
      <w:r w:rsidR="00445411" w:rsidRPr="00400BDF">
        <w:rPr>
          <w:rFonts w:ascii="Times New Roman" w:hAnsi="Times New Roman" w:cs="Times New Roman"/>
        </w:rPr>
        <w:t xml:space="preserve">community </w:t>
      </w:r>
      <w:r w:rsidR="00B24D31" w:rsidRPr="00400BDF">
        <w:rPr>
          <w:rFonts w:ascii="Times New Roman" w:hAnsi="Times New Roman" w:cs="Times New Roman"/>
        </w:rPr>
        <w:t xml:space="preserve">the FPP </w:t>
      </w:r>
      <w:r w:rsidR="00C76494" w:rsidRPr="00400BDF">
        <w:rPr>
          <w:rFonts w:ascii="Times New Roman" w:hAnsi="Times New Roman" w:cs="Times New Roman"/>
        </w:rPr>
        <w:t>doe</w:t>
      </w:r>
      <w:r w:rsidR="00616EBA" w:rsidRPr="00400BDF">
        <w:rPr>
          <w:rFonts w:ascii="Times New Roman" w:hAnsi="Times New Roman" w:cs="Times New Roman"/>
        </w:rPr>
        <w:t>s</w:t>
      </w:r>
      <w:r w:rsidR="00C76494" w:rsidRPr="00400BDF">
        <w:rPr>
          <w:rFonts w:ascii="Times New Roman" w:hAnsi="Times New Roman" w:cs="Times New Roman"/>
        </w:rPr>
        <w:t xml:space="preserve"> no</w:t>
      </w:r>
      <w:r w:rsidR="00616EBA" w:rsidRPr="00400BDF">
        <w:rPr>
          <w:rFonts w:ascii="Times New Roman" w:hAnsi="Times New Roman" w:cs="Times New Roman"/>
        </w:rPr>
        <w:t>t</w:t>
      </w:r>
      <w:r w:rsidR="005A332D" w:rsidRPr="00400BDF">
        <w:rPr>
          <w:rFonts w:ascii="Times New Roman" w:hAnsi="Times New Roman" w:cs="Times New Roman"/>
        </w:rPr>
        <w:t xml:space="preserve"> effectively </w:t>
      </w:r>
      <w:r w:rsidR="00EF7A60" w:rsidRPr="00400BDF">
        <w:rPr>
          <w:rFonts w:ascii="Times New Roman" w:hAnsi="Times New Roman" w:cs="Times New Roman"/>
        </w:rPr>
        <w:t xml:space="preserve">integrate these wider </w:t>
      </w:r>
      <w:r w:rsidR="00254FDD" w:rsidRPr="00400BDF">
        <w:rPr>
          <w:rFonts w:ascii="Times New Roman" w:hAnsi="Times New Roman" w:cs="Times New Roman"/>
        </w:rPr>
        <w:t>factors into its model</w:t>
      </w:r>
      <w:r w:rsidR="0000249D" w:rsidRPr="00400BDF">
        <w:rPr>
          <w:rFonts w:ascii="Times New Roman" w:hAnsi="Times New Roman" w:cs="Times New Roman"/>
        </w:rPr>
        <w:t xml:space="preserve"> (Welsh Gov, 2017</w:t>
      </w:r>
      <w:r w:rsidR="00C15C3E" w:rsidRPr="00400BDF">
        <w:rPr>
          <w:rFonts w:ascii="Times New Roman" w:hAnsi="Times New Roman" w:cs="Times New Roman"/>
        </w:rPr>
        <w:t>).</w:t>
      </w:r>
      <w:r w:rsidR="004F76F8" w:rsidRPr="00400BDF">
        <w:rPr>
          <w:rFonts w:ascii="Times New Roman" w:hAnsi="Times New Roman" w:cs="Times New Roman"/>
        </w:rPr>
        <w:t xml:space="preserve"> </w:t>
      </w:r>
      <w:r w:rsidR="00C547F9" w:rsidRPr="00400BDF">
        <w:rPr>
          <w:rFonts w:ascii="Times New Roman" w:hAnsi="Times New Roman" w:cs="Times New Roman"/>
        </w:rPr>
        <w:t xml:space="preserve">In contrast the </w:t>
      </w:r>
      <w:proofErr w:type="spellStart"/>
      <w:r w:rsidR="00C547F9" w:rsidRPr="00400BDF">
        <w:rPr>
          <w:rFonts w:ascii="Times New Roman" w:hAnsi="Times New Roman" w:cs="Times New Roman"/>
        </w:rPr>
        <w:t>Te</w:t>
      </w:r>
      <w:proofErr w:type="spellEnd"/>
      <w:r w:rsidR="00C547F9" w:rsidRPr="00400BDF">
        <w:rPr>
          <w:rFonts w:ascii="Times New Roman" w:hAnsi="Times New Roman" w:cs="Times New Roman"/>
        </w:rPr>
        <w:t xml:space="preserve"> </w:t>
      </w:r>
      <w:proofErr w:type="spellStart"/>
      <w:r w:rsidR="00C547F9" w:rsidRPr="00400BDF">
        <w:rPr>
          <w:rFonts w:ascii="Times New Roman" w:hAnsi="Times New Roman" w:cs="Times New Roman"/>
        </w:rPr>
        <w:t>Whariki</w:t>
      </w:r>
      <w:proofErr w:type="spellEnd"/>
      <w:r w:rsidR="00C547F9" w:rsidRPr="00400BDF">
        <w:rPr>
          <w:rFonts w:ascii="Times New Roman" w:hAnsi="Times New Roman" w:cs="Times New Roman"/>
        </w:rPr>
        <w:t xml:space="preserve"> assessments are more fluid and personalised, </w:t>
      </w:r>
      <w:r w:rsidR="001153BF" w:rsidRPr="00400BDF">
        <w:rPr>
          <w:rFonts w:ascii="Times New Roman" w:hAnsi="Times New Roman" w:cs="Times New Roman"/>
        </w:rPr>
        <w:t>focusing on long</w:t>
      </w:r>
      <w:r w:rsidR="004518B0" w:rsidRPr="00400BDF">
        <w:rPr>
          <w:rFonts w:ascii="Times New Roman" w:hAnsi="Times New Roman" w:cs="Times New Roman"/>
        </w:rPr>
        <w:t xml:space="preserve">-term </w:t>
      </w:r>
      <w:r w:rsidR="003E0F08" w:rsidRPr="00400BDF">
        <w:rPr>
          <w:rFonts w:ascii="Times New Roman" w:hAnsi="Times New Roman" w:cs="Times New Roman"/>
        </w:rPr>
        <w:t>observation of</w:t>
      </w:r>
      <w:r w:rsidR="00C547F9" w:rsidRPr="00400BDF">
        <w:rPr>
          <w:rFonts w:ascii="Times New Roman" w:hAnsi="Times New Roman" w:cs="Times New Roman"/>
        </w:rPr>
        <w:t xml:space="preserve"> how children engage socially, emotionally and physically over time</w:t>
      </w:r>
      <w:r w:rsidR="00467741" w:rsidRPr="00400BDF">
        <w:rPr>
          <w:rFonts w:ascii="Times New Roman" w:hAnsi="Times New Roman" w:cs="Times New Roman"/>
        </w:rPr>
        <w:t>. This allows</w:t>
      </w:r>
      <w:r w:rsidR="00C547F9" w:rsidRPr="00400BDF">
        <w:rPr>
          <w:rFonts w:ascii="Times New Roman" w:hAnsi="Times New Roman" w:cs="Times New Roman"/>
        </w:rPr>
        <w:t xml:space="preserve"> practitioners to build a </w:t>
      </w:r>
      <w:r w:rsidR="00D412E6" w:rsidRPr="00400BDF">
        <w:rPr>
          <w:rFonts w:ascii="Times New Roman" w:hAnsi="Times New Roman" w:cs="Times New Roman"/>
        </w:rPr>
        <w:t xml:space="preserve">more holistic </w:t>
      </w:r>
      <w:r w:rsidR="00C547F9" w:rsidRPr="00400BDF">
        <w:rPr>
          <w:rFonts w:ascii="Times New Roman" w:hAnsi="Times New Roman" w:cs="Times New Roman"/>
        </w:rPr>
        <w:t xml:space="preserve">deeper understanding of children’s needs and responses in lived experiences which </w:t>
      </w:r>
      <w:r w:rsidR="0092686C" w:rsidRPr="00400BDF">
        <w:rPr>
          <w:rFonts w:ascii="Times New Roman" w:hAnsi="Times New Roman" w:cs="Times New Roman"/>
        </w:rPr>
        <w:t>are</w:t>
      </w:r>
      <w:r w:rsidR="00C547F9" w:rsidRPr="00400BDF">
        <w:rPr>
          <w:rFonts w:ascii="Times New Roman" w:hAnsi="Times New Roman" w:cs="Times New Roman"/>
        </w:rPr>
        <w:t xml:space="preserve"> particularly valuable when identifying and supporting ALN children (</w:t>
      </w:r>
      <w:r w:rsidR="00CD3094" w:rsidRPr="00400BDF">
        <w:rPr>
          <w:rFonts w:ascii="Times New Roman" w:hAnsi="Times New Roman" w:cs="Times New Roman"/>
        </w:rPr>
        <w:t>Blaiklock,</w:t>
      </w:r>
      <w:r w:rsidR="0000249D" w:rsidRPr="00400BDF">
        <w:rPr>
          <w:rFonts w:ascii="Times New Roman" w:hAnsi="Times New Roman" w:cs="Times New Roman"/>
        </w:rPr>
        <w:t xml:space="preserve"> 2010</w:t>
      </w:r>
      <w:r w:rsidR="00C547F9" w:rsidRPr="00400BDF">
        <w:rPr>
          <w:rFonts w:ascii="Times New Roman" w:hAnsi="Times New Roman" w:cs="Times New Roman"/>
        </w:rPr>
        <w:t>).</w:t>
      </w:r>
    </w:p>
    <w:p w14:paraId="487A57AD" w14:textId="365BDB21" w:rsidR="006F45F7" w:rsidRPr="00400BDF" w:rsidRDefault="00B50D6D" w:rsidP="00400BDF">
      <w:pPr>
        <w:jc w:val="both"/>
        <w:rPr>
          <w:rFonts w:ascii="Times New Roman" w:hAnsi="Times New Roman" w:cs="Times New Roman"/>
        </w:rPr>
      </w:pPr>
      <w:r w:rsidRPr="00400BDF">
        <w:rPr>
          <w:rFonts w:ascii="Times New Roman" w:hAnsi="Times New Roman" w:cs="Times New Roman"/>
        </w:rPr>
        <w:t>Practitioners us</w:t>
      </w:r>
      <w:r w:rsidR="0092686C" w:rsidRPr="00400BDF">
        <w:rPr>
          <w:rFonts w:ascii="Times New Roman" w:hAnsi="Times New Roman" w:cs="Times New Roman"/>
        </w:rPr>
        <w:t>ing the FPP use</w:t>
      </w:r>
      <w:r w:rsidRPr="00400BDF">
        <w:rPr>
          <w:rFonts w:ascii="Times New Roman" w:hAnsi="Times New Roman" w:cs="Times New Roman"/>
        </w:rPr>
        <w:t xml:space="preserve"> their professional judgement to document evidence in ways that best support each child’s learning. Methods include, written notes, photographs, videos, day-to-day interactions, the child’s own view of their learning and input from family members (Standards and Testing Agency, 2020). While Estyn does not stipulate the amount of assessment evidence required, it does emphasise the importance of its accuracy and how schools use the information to support learners progress (Welsh Government, 2015).</w:t>
      </w:r>
      <w:r w:rsidR="00BA530F" w:rsidRPr="00400BDF">
        <w:rPr>
          <w:rFonts w:ascii="Times New Roman" w:hAnsi="Times New Roman" w:cs="Times New Roman"/>
        </w:rPr>
        <w:t xml:space="preserve"> However, the effectiveness of such assessments can vary </w:t>
      </w:r>
      <w:r w:rsidR="00BA530F" w:rsidRPr="00400BDF">
        <w:rPr>
          <w:rFonts w:ascii="Times New Roman" w:hAnsi="Times New Roman" w:cs="Times New Roman"/>
        </w:rPr>
        <w:lastRenderedPageBreak/>
        <w:t>depending on practitioners’ interpretation, training and workload which may result in inconsistencies or an incomplete picture of the child, particularly if there is limited time for in-depth observation</w:t>
      </w:r>
      <w:r w:rsidR="0092686C" w:rsidRPr="00400BDF">
        <w:rPr>
          <w:rFonts w:ascii="Times New Roman" w:hAnsi="Times New Roman" w:cs="Times New Roman"/>
        </w:rPr>
        <w:t>s</w:t>
      </w:r>
      <w:r w:rsidR="00BA530F" w:rsidRPr="00400BDF">
        <w:rPr>
          <w:rFonts w:ascii="Times New Roman" w:hAnsi="Times New Roman" w:cs="Times New Roman"/>
        </w:rPr>
        <w:t xml:space="preserve"> (Estyn, 2017). </w:t>
      </w:r>
      <w:r w:rsidR="006F45F7" w:rsidRPr="00400BDF">
        <w:rPr>
          <w:rFonts w:ascii="Times New Roman" w:hAnsi="Times New Roman" w:cs="Times New Roman"/>
        </w:rPr>
        <w:t>The Welsh Governments ‘Research into Assessment Practices</w:t>
      </w:r>
      <w:r w:rsidR="00753A51" w:rsidRPr="00400BDF">
        <w:rPr>
          <w:rFonts w:ascii="Times New Roman" w:hAnsi="Times New Roman" w:cs="Times New Roman"/>
        </w:rPr>
        <w:t xml:space="preserve"> in the Foundation Phase</w:t>
      </w:r>
      <w:r w:rsidR="006F45F7" w:rsidRPr="00400BDF">
        <w:rPr>
          <w:rFonts w:ascii="Times New Roman" w:hAnsi="Times New Roman" w:cs="Times New Roman"/>
        </w:rPr>
        <w:t xml:space="preserve">’ (2022) found that some practitioners </w:t>
      </w:r>
      <w:r w:rsidR="006E0447" w:rsidRPr="00400BDF">
        <w:rPr>
          <w:rFonts w:ascii="Times New Roman" w:hAnsi="Times New Roman" w:cs="Times New Roman"/>
        </w:rPr>
        <w:t>described</w:t>
      </w:r>
      <w:r w:rsidR="006F45F7" w:rsidRPr="00400BDF">
        <w:rPr>
          <w:rFonts w:ascii="Times New Roman" w:hAnsi="Times New Roman" w:cs="Times New Roman"/>
        </w:rPr>
        <w:t xml:space="preserve"> the profile </w:t>
      </w:r>
      <w:r w:rsidR="006E0447" w:rsidRPr="00400BDF">
        <w:rPr>
          <w:rFonts w:ascii="Times New Roman" w:hAnsi="Times New Roman" w:cs="Times New Roman"/>
        </w:rPr>
        <w:t xml:space="preserve">as </w:t>
      </w:r>
      <w:r w:rsidR="006F45F7" w:rsidRPr="00400BDF">
        <w:rPr>
          <w:rFonts w:ascii="Times New Roman" w:hAnsi="Times New Roman" w:cs="Times New Roman"/>
        </w:rPr>
        <w:t>too rigid,</w:t>
      </w:r>
      <w:r w:rsidR="00644C59" w:rsidRPr="00400BDF">
        <w:rPr>
          <w:rFonts w:ascii="Times New Roman" w:hAnsi="Times New Roman" w:cs="Times New Roman"/>
        </w:rPr>
        <w:t xml:space="preserve"> failing to capture the uniqu</w:t>
      </w:r>
      <w:r w:rsidR="0003230D" w:rsidRPr="00400BDF">
        <w:rPr>
          <w:rFonts w:ascii="Times New Roman" w:hAnsi="Times New Roman" w:cs="Times New Roman"/>
        </w:rPr>
        <w:t>e</w:t>
      </w:r>
      <w:r w:rsidR="00644C59" w:rsidRPr="00400BDF">
        <w:rPr>
          <w:rFonts w:ascii="Times New Roman" w:hAnsi="Times New Roman" w:cs="Times New Roman"/>
        </w:rPr>
        <w:t>ness of each child,</w:t>
      </w:r>
      <w:r w:rsidR="006F45F7" w:rsidRPr="00400BDF">
        <w:rPr>
          <w:rFonts w:ascii="Times New Roman" w:hAnsi="Times New Roman" w:cs="Times New Roman"/>
        </w:rPr>
        <w:t xml:space="preserve"> leading them to modify the tool by breaking it down into smaller steps. A</w:t>
      </w:r>
      <w:r w:rsidR="00C67CAD" w:rsidRPr="00400BDF">
        <w:rPr>
          <w:rFonts w:ascii="Times New Roman" w:hAnsi="Times New Roman" w:cs="Times New Roman"/>
        </w:rPr>
        <w:t>nother</w:t>
      </w:r>
      <w:r w:rsidR="006F45F7" w:rsidRPr="00400BDF">
        <w:rPr>
          <w:rFonts w:ascii="Times New Roman" w:hAnsi="Times New Roman" w:cs="Times New Roman"/>
        </w:rPr>
        <w:t xml:space="preserve"> key barrier identified</w:t>
      </w:r>
      <w:r w:rsidR="0003230D" w:rsidRPr="00400BDF">
        <w:rPr>
          <w:rFonts w:ascii="Times New Roman" w:hAnsi="Times New Roman" w:cs="Times New Roman"/>
        </w:rPr>
        <w:t>,</w:t>
      </w:r>
      <w:r w:rsidR="006F45F7" w:rsidRPr="00400BDF">
        <w:rPr>
          <w:rFonts w:ascii="Times New Roman" w:hAnsi="Times New Roman" w:cs="Times New Roman"/>
        </w:rPr>
        <w:t xml:space="preserve"> was that not all evidence could be captured through natural play, with practitioners having to set up structured tasks, often at desks, </w:t>
      </w:r>
      <w:proofErr w:type="gramStart"/>
      <w:r w:rsidR="006F45F7" w:rsidRPr="00400BDF">
        <w:rPr>
          <w:rFonts w:ascii="Times New Roman" w:hAnsi="Times New Roman" w:cs="Times New Roman"/>
        </w:rPr>
        <w:t>in order to</w:t>
      </w:r>
      <w:proofErr w:type="gramEnd"/>
      <w:r w:rsidR="006F45F7" w:rsidRPr="00400BDF">
        <w:rPr>
          <w:rFonts w:ascii="Times New Roman" w:hAnsi="Times New Roman" w:cs="Times New Roman"/>
        </w:rPr>
        <w:t xml:space="preserve"> assess specific skills, adding time constraints and a potential conflict with the play-based ethos of the Foundation Phase.</w:t>
      </w:r>
      <w:r w:rsidR="006B7A90" w:rsidRPr="00400BDF">
        <w:rPr>
          <w:rFonts w:ascii="Times New Roman" w:hAnsi="Times New Roman" w:cs="Times New Roman"/>
        </w:rPr>
        <w:t xml:space="preserve"> </w:t>
      </w:r>
    </w:p>
    <w:p w14:paraId="1D8A9DA7" w14:textId="09E93841" w:rsidR="004A79F5" w:rsidRPr="00400BDF" w:rsidRDefault="004A79F5" w:rsidP="00400BDF">
      <w:pPr>
        <w:jc w:val="both"/>
        <w:rPr>
          <w:rFonts w:ascii="Times New Roman" w:hAnsi="Times New Roman" w:cs="Times New Roman"/>
        </w:rPr>
      </w:pPr>
      <w:r w:rsidRPr="00400BDF">
        <w:rPr>
          <w:rFonts w:ascii="Times New Roman" w:hAnsi="Times New Roman" w:cs="Times New Roman"/>
        </w:rPr>
        <w:t xml:space="preserve">Learning </w:t>
      </w:r>
      <w:r w:rsidR="00651B12" w:rsidRPr="00400BDF">
        <w:rPr>
          <w:rFonts w:ascii="Times New Roman" w:hAnsi="Times New Roman" w:cs="Times New Roman"/>
        </w:rPr>
        <w:t>S</w:t>
      </w:r>
      <w:r w:rsidRPr="00400BDF">
        <w:rPr>
          <w:rFonts w:ascii="Times New Roman" w:hAnsi="Times New Roman" w:cs="Times New Roman"/>
        </w:rPr>
        <w:t xml:space="preserve">tories are a key component </w:t>
      </w:r>
      <w:r w:rsidR="000C1451">
        <w:rPr>
          <w:rFonts w:ascii="Times New Roman" w:hAnsi="Times New Roman" w:cs="Times New Roman"/>
        </w:rPr>
        <w:t xml:space="preserve">of assessment </w:t>
      </w:r>
      <w:r w:rsidRPr="00400BDF">
        <w:rPr>
          <w:rFonts w:ascii="Times New Roman" w:hAnsi="Times New Roman" w:cs="Times New Roman"/>
        </w:rPr>
        <w:t xml:space="preserve">in </w:t>
      </w:r>
      <w:r w:rsidR="007A3822">
        <w:rPr>
          <w:rFonts w:ascii="Times New Roman" w:hAnsi="Times New Roman" w:cs="Times New Roman"/>
        </w:rPr>
        <w:t xml:space="preserve">the </w:t>
      </w:r>
      <w:proofErr w:type="spellStart"/>
      <w:r w:rsidRPr="00400BDF">
        <w:rPr>
          <w:rFonts w:ascii="Times New Roman" w:hAnsi="Times New Roman" w:cs="Times New Roman"/>
        </w:rPr>
        <w:t>Te</w:t>
      </w:r>
      <w:proofErr w:type="spellEnd"/>
      <w:r w:rsidRPr="00400BDF">
        <w:rPr>
          <w:rFonts w:ascii="Times New Roman" w:hAnsi="Times New Roman" w:cs="Times New Roman"/>
        </w:rPr>
        <w:t xml:space="preserve"> </w:t>
      </w:r>
      <w:proofErr w:type="spellStart"/>
      <w:r w:rsidRPr="00400BDF">
        <w:rPr>
          <w:rFonts w:ascii="Times New Roman" w:hAnsi="Times New Roman" w:cs="Times New Roman"/>
        </w:rPr>
        <w:t>Whariki</w:t>
      </w:r>
      <w:proofErr w:type="spellEnd"/>
      <w:r w:rsidRPr="00400BDF">
        <w:rPr>
          <w:rFonts w:ascii="Times New Roman" w:hAnsi="Times New Roman" w:cs="Times New Roman"/>
        </w:rPr>
        <w:t xml:space="preserve"> curriculum</w:t>
      </w:r>
      <w:r w:rsidR="007A3822">
        <w:rPr>
          <w:rFonts w:ascii="Times New Roman" w:hAnsi="Times New Roman" w:cs="Times New Roman"/>
        </w:rPr>
        <w:t>.</w:t>
      </w:r>
      <w:r w:rsidRPr="00400BDF">
        <w:rPr>
          <w:rFonts w:ascii="Times New Roman" w:hAnsi="Times New Roman" w:cs="Times New Roman"/>
        </w:rPr>
        <w:t xml:space="preserve"> </w:t>
      </w:r>
      <w:proofErr w:type="gramStart"/>
      <w:r w:rsidR="00C2072C" w:rsidRPr="00C2072C">
        <w:rPr>
          <w:rFonts w:ascii="Times New Roman" w:hAnsi="Times New Roman" w:cs="Times New Roman"/>
        </w:rPr>
        <w:t>Similar to</w:t>
      </w:r>
      <w:proofErr w:type="gramEnd"/>
      <w:r w:rsidR="00C2072C" w:rsidRPr="00C2072C">
        <w:rPr>
          <w:rFonts w:ascii="Times New Roman" w:hAnsi="Times New Roman" w:cs="Times New Roman"/>
        </w:rPr>
        <w:t xml:space="preserve"> observational practices in the Foundation Phase, the first stage, ‘Noticing’, involves capturing photos, videos, and interactions. However, it differs in documentation by using narrative observations to describe children’s self-directed play.</w:t>
      </w:r>
      <w:r w:rsidR="00C2072C">
        <w:rPr>
          <w:rFonts w:ascii="Times New Roman" w:hAnsi="Times New Roman" w:cs="Times New Roman"/>
        </w:rPr>
        <w:t xml:space="preserve"> </w:t>
      </w:r>
      <w:r w:rsidRPr="00400BDF">
        <w:rPr>
          <w:rFonts w:ascii="Times New Roman" w:hAnsi="Times New Roman" w:cs="Times New Roman"/>
        </w:rPr>
        <w:t>Aligning with the Reggio Emilia Approach (</w:t>
      </w:r>
      <w:r w:rsidR="005A7801" w:rsidRPr="00400BDF">
        <w:rPr>
          <w:rFonts w:ascii="Times New Roman" w:hAnsi="Times New Roman" w:cs="Times New Roman"/>
        </w:rPr>
        <w:t>2022</w:t>
      </w:r>
      <w:r w:rsidRPr="00400BDF">
        <w:rPr>
          <w:rFonts w:ascii="Times New Roman" w:hAnsi="Times New Roman" w:cs="Times New Roman"/>
        </w:rPr>
        <w:t xml:space="preserve">), this includes moments which reveal children’s thinking, creativity, problem solving, emotions and relationships, offering insights into their developmental stages, interests and learning potential. The second section, ‘Recognising’, involves analysing the observation to identify the learning opportunities during the play experience. Within the </w:t>
      </w:r>
      <w:proofErr w:type="spellStart"/>
      <w:r w:rsidRPr="00400BDF">
        <w:rPr>
          <w:rFonts w:ascii="Times New Roman" w:hAnsi="Times New Roman" w:cs="Times New Roman"/>
        </w:rPr>
        <w:t>Te</w:t>
      </w:r>
      <w:proofErr w:type="spellEnd"/>
      <w:r w:rsidRPr="00400BDF">
        <w:rPr>
          <w:rFonts w:ascii="Times New Roman" w:hAnsi="Times New Roman" w:cs="Times New Roman"/>
        </w:rPr>
        <w:t xml:space="preserve"> </w:t>
      </w:r>
      <w:proofErr w:type="spellStart"/>
      <w:r w:rsidRPr="00400BDF">
        <w:rPr>
          <w:rFonts w:ascii="Times New Roman" w:hAnsi="Times New Roman" w:cs="Times New Roman"/>
        </w:rPr>
        <w:t>Whariki</w:t>
      </w:r>
      <w:proofErr w:type="spellEnd"/>
      <w:r w:rsidRPr="00400BDF">
        <w:rPr>
          <w:rFonts w:ascii="Times New Roman" w:hAnsi="Times New Roman" w:cs="Times New Roman"/>
        </w:rPr>
        <w:t xml:space="preserve"> curriculum, planning is not treated as a separate process but taken directly from the learning story. In the third section, ‘Responding’, practitioners use these insights to plan individualised support for each child to strengthen and expand learning. Similarly to the Curriculum for Wales, the focus is on supporting children to make progress in skills rather than completing stages and moving on</w:t>
      </w:r>
      <w:r w:rsidR="00383FC2" w:rsidRPr="00400BDF">
        <w:rPr>
          <w:rFonts w:ascii="Times New Roman" w:hAnsi="Times New Roman" w:cs="Times New Roman"/>
        </w:rPr>
        <w:t xml:space="preserve"> (Lee, 2019)</w:t>
      </w:r>
      <w:r w:rsidRPr="00400BDF">
        <w:rPr>
          <w:rFonts w:ascii="Times New Roman" w:hAnsi="Times New Roman" w:cs="Times New Roman"/>
        </w:rPr>
        <w:t>. In contrast to the Foundation Phase Profile, learning stories are deeply child centred, using words such as ‘I can’ encouraging practitioners to view development from the child’s perspective.</w:t>
      </w:r>
    </w:p>
    <w:p w14:paraId="64185F71" w14:textId="7CE274B4" w:rsidR="000646D0" w:rsidRDefault="0071099A" w:rsidP="00400BDF">
      <w:pPr>
        <w:jc w:val="both"/>
        <w:rPr>
          <w:rFonts w:ascii="Times New Roman" w:hAnsi="Times New Roman" w:cs="Times New Roman"/>
        </w:rPr>
      </w:pPr>
      <w:r w:rsidRPr="00400BDF">
        <w:rPr>
          <w:rFonts w:ascii="Times New Roman" w:hAnsi="Times New Roman" w:cs="Times New Roman"/>
        </w:rPr>
        <w:t>However, for Learning stories to be successful several key factors are essential.</w:t>
      </w:r>
      <w:r w:rsidR="000646D0" w:rsidRPr="00400BDF">
        <w:rPr>
          <w:rFonts w:ascii="Times New Roman" w:hAnsi="Times New Roman" w:cs="Times New Roman"/>
        </w:rPr>
        <w:t xml:space="preserve"> </w:t>
      </w:r>
      <w:r w:rsidR="001F3378" w:rsidRPr="00400BDF">
        <w:rPr>
          <w:rFonts w:ascii="Times New Roman" w:hAnsi="Times New Roman" w:cs="Times New Roman"/>
        </w:rPr>
        <w:t>P</w:t>
      </w:r>
      <w:r w:rsidR="000646D0" w:rsidRPr="00400BDF">
        <w:rPr>
          <w:rFonts w:ascii="Times New Roman" w:hAnsi="Times New Roman" w:cs="Times New Roman"/>
        </w:rPr>
        <w:t xml:space="preserve">ractitioners </w:t>
      </w:r>
      <w:r w:rsidR="00610945" w:rsidRPr="00400BDF">
        <w:rPr>
          <w:rFonts w:ascii="Times New Roman" w:hAnsi="Times New Roman" w:cs="Times New Roman"/>
        </w:rPr>
        <w:t xml:space="preserve">must </w:t>
      </w:r>
      <w:r w:rsidR="009208F9" w:rsidRPr="00400BDF">
        <w:rPr>
          <w:rFonts w:ascii="Times New Roman" w:hAnsi="Times New Roman" w:cs="Times New Roman"/>
        </w:rPr>
        <w:t xml:space="preserve">have </w:t>
      </w:r>
      <w:r w:rsidR="008B5755" w:rsidRPr="00400BDF">
        <w:rPr>
          <w:rFonts w:ascii="Times New Roman" w:hAnsi="Times New Roman" w:cs="Times New Roman"/>
        </w:rPr>
        <w:t xml:space="preserve">a </w:t>
      </w:r>
      <w:r w:rsidR="00610945" w:rsidRPr="00400BDF">
        <w:rPr>
          <w:rFonts w:ascii="Times New Roman" w:hAnsi="Times New Roman" w:cs="Times New Roman"/>
        </w:rPr>
        <w:t xml:space="preserve">deep </w:t>
      </w:r>
      <w:r w:rsidR="00144C4E" w:rsidRPr="00400BDF">
        <w:rPr>
          <w:rFonts w:ascii="Times New Roman" w:hAnsi="Times New Roman" w:cs="Times New Roman"/>
        </w:rPr>
        <w:t xml:space="preserve">knowledge and </w:t>
      </w:r>
      <w:r w:rsidR="00610945" w:rsidRPr="00400BDF">
        <w:rPr>
          <w:rFonts w:ascii="Times New Roman" w:hAnsi="Times New Roman" w:cs="Times New Roman"/>
        </w:rPr>
        <w:t>understanding</w:t>
      </w:r>
      <w:r w:rsidR="00144C4E" w:rsidRPr="00400BDF">
        <w:rPr>
          <w:rFonts w:ascii="Times New Roman" w:hAnsi="Times New Roman" w:cs="Times New Roman"/>
        </w:rPr>
        <w:t xml:space="preserve"> </w:t>
      </w:r>
      <w:r w:rsidR="000646D0" w:rsidRPr="00400BDF">
        <w:rPr>
          <w:rFonts w:ascii="Times New Roman" w:hAnsi="Times New Roman" w:cs="Times New Roman"/>
        </w:rPr>
        <w:t xml:space="preserve">of </w:t>
      </w:r>
      <w:r w:rsidR="00144C4E" w:rsidRPr="00400BDF">
        <w:rPr>
          <w:rFonts w:ascii="Times New Roman" w:hAnsi="Times New Roman" w:cs="Times New Roman"/>
        </w:rPr>
        <w:t>each</w:t>
      </w:r>
      <w:r w:rsidR="000646D0" w:rsidRPr="00400BDF">
        <w:rPr>
          <w:rFonts w:ascii="Times New Roman" w:hAnsi="Times New Roman" w:cs="Times New Roman"/>
        </w:rPr>
        <w:t xml:space="preserve"> child, </w:t>
      </w:r>
      <w:r w:rsidR="008B5755" w:rsidRPr="00400BDF">
        <w:rPr>
          <w:rFonts w:ascii="Times New Roman" w:hAnsi="Times New Roman" w:cs="Times New Roman"/>
        </w:rPr>
        <w:t xml:space="preserve">feel </w:t>
      </w:r>
      <w:r w:rsidR="000646D0" w:rsidRPr="00400BDF">
        <w:rPr>
          <w:rFonts w:ascii="Times New Roman" w:hAnsi="Times New Roman" w:cs="Times New Roman"/>
        </w:rPr>
        <w:t>c</w:t>
      </w:r>
      <w:r w:rsidR="00451701" w:rsidRPr="00400BDF">
        <w:rPr>
          <w:rFonts w:ascii="Times New Roman" w:hAnsi="Times New Roman" w:cs="Times New Roman"/>
        </w:rPr>
        <w:t>onfident</w:t>
      </w:r>
      <w:r w:rsidR="00B35E3E" w:rsidRPr="00400BDF">
        <w:rPr>
          <w:rFonts w:ascii="Times New Roman" w:hAnsi="Times New Roman" w:cs="Times New Roman"/>
        </w:rPr>
        <w:t xml:space="preserve"> identifying significant learning moments</w:t>
      </w:r>
      <w:r w:rsidR="000646D0" w:rsidRPr="00400BDF">
        <w:rPr>
          <w:rFonts w:ascii="Times New Roman" w:hAnsi="Times New Roman" w:cs="Times New Roman"/>
        </w:rPr>
        <w:t xml:space="preserve">, </w:t>
      </w:r>
      <w:r w:rsidR="00F1786E" w:rsidRPr="00400BDF">
        <w:rPr>
          <w:rFonts w:ascii="Times New Roman" w:hAnsi="Times New Roman" w:cs="Times New Roman"/>
        </w:rPr>
        <w:t xml:space="preserve">have </w:t>
      </w:r>
      <w:r w:rsidR="00451701" w:rsidRPr="00400BDF">
        <w:rPr>
          <w:rFonts w:ascii="Times New Roman" w:hAnsi="Times New Roman" w:cs="Times New Roman"/>
        </w:rPr>
        <w:t>sound</w:t>
      </w:r>
      <w:r w:rsidR="00A06AFC" w:rsidRPr="00400BDF">
        <w:rPr>
          <w:rFonts w:ascii="Times New Roman" w:hAnsi="Times New Roman" w:cs="Times New Roman"/>
        </w:rPr>
        <w:t xml:space="preserve"> </w:t>
      </w:r>
      <w:r w:rsidR="000646D0" w:rsidRPr="00400BDF">
        <w:rPr>
          <w:rFonts w:ascii="Times New Roman" w:hAnsi="Times New Roman" w:cs="Times New Roman"/>
        </w:rPr>
        <w:t xml:space="preserve">knowledge </w:t>
      </w:r>
      <w:r w:rsidR="00451701" w:rsidRPr="00400BDF">
        <w:rPr>
          <w:rFonts w:ascii="Times New Roman" w:hAnsi="Times New Roman" w:cs="Times New Roman"/>
        </w:rPr>
        <w:t>of</w:t>
      </w:r>
      <w:r w:rsidR="000646D0" w:rsidRPr="00400BDF">
        <w:rPr>
          <w:rFonts w:ascii="Times New Roman" w:hAnsi="Times New Roman" w:cs="Times New Roman"/>
        </w:rPr>
        <w:t xml:space="preserve"> child development</w:t>
      </w:r>
      <w:r w:rsidR="00F77E05" w:rsidRPr="00400BDF">
        <w:rPr>
          <w:rFonts w:ascii="Times New Roman" w:hAnsi="Times New Roman" w:cs="Times New Roman"/>
        </w:rPr>
        <w:t xml:space="preserve"> and </w:t>
      </w:r>
      <w:r w:rsidR="000646D0" w:rsidRPr="00400BDF">
        <w:rPr>
          <w:rFonts w:ascii="Times New Roman" w:hAnsi="Times New Roman" w:cs="Times New Roman"/>
        </w:rPr>
        <w:t xml:space="preserve">sufficient time to </w:t>
      </w:r>
      <w:r w:rsidR="00F77E05" w:rsidRPr="00400BDF">
        <w:rPr>
          <w:rFonts w:ascii="Times New Roman" w:hAnsi="Times New Roman" w:cs="Times New Roman"/>
        </w:rPr>
        <w:t>conduct</w:t>
      </w:r>
      <w:r w:rsidR="00547D5E" w:rsidRPr="00400BDF">
        <w:rPr>
          <w:rFonts w:ascii="Times New Roman" w:hAnsi="Times New Roman" w:cs="Times New Roman"/>
        </w:rPr>
        <w:t xml:space="preserve"> and document </w:t>
      </w:r>
      <w:r w:rsidR="00D85EED" w:rsidRPr="00400BDF">
        <w:rPr>
          <w:rFonts w:ascii="Times New Roman" w:hAnsi="Times New Roman" w:cs="Times New Roman"/>
        </w:rPr>
        <w:t>findings</w:t>
      </w:r>
      <w:r w:rsidR="000646D0" w:rsidRPr="00400BDF">
        <w:rPr>
          <w:rFonts w:ascii="Times New Roman" w:hAnsi="Times New Roman" w:cs="Times New Roman"/>
        </w:rPr>
        <w:t xml:space="preserve"> (</w:t>
      </w:r>
      <w:r w:rsidR="002C0D2D" w:rsidRPr="00400BDF">
        <w:rPr>
          <w:rFonts w:ascii="Times New Roman" w:hAnsi="Times New Roman" w:cs="Times New Roman"/>
        </w:rPr>
        <w:t>Blaiklock, 2008</w:t>
      </w:r>
      <w:r w:rsidR="000646D0" w:rsidRPr="00400BDF">
        <w:rPr>
          <w:rFonts w:ascii="Times New Roman" w:hAnsi="Times New Roman" w:cs="Times New Roman"/>
        </w:rPr>
        <w:t xml:space="preserve">). In </w:t>
      </w:r>
      <w:r w:rsidR="00547D5E" w:rsidRPr="00400BDF">
        <w:rPr>
          <w:rFonts w:ascii="Times New Roman" w:hAnsi="Times New Roman" w:cs="Times New Roman"/>
        </w:rPr>
        <w:t>practical terms</w:t>
      </w:r>
      <w:r w:rsidR="00730831" w:rsidRPr="00400BDF">
        <w:rPr>
          <w:rFonts w:ascii="Times New Roman" w:hAnsi="Times New Roman" w:cs="Times New Roman"/>
        </w:rPr>
        <w:t>,</w:t>
      </w:r>
      <w:r w:rsidR="00547D5E" w:rsidRPr="00400BDF">
        <w:rPr>
          <w:rFonts w:ascii="Times New Roman" w:hAnsi="Times New Roman" w:cs="Times New Roman"/>
        </w:rPr>
        <w:t xml:space="preserve"> especially in classroom</w:t>
      </w:r>
      <w:r w:rsidR="00113F05" w:rsidRPr="00400BDF">
        <w:rPr>
          <w:rFonts w:ascii="Times New Roman" w:hAnsi="Times New Roman" w:cs="Times New Roman"/>
        </w:rPr>
        <w:t>s</w:t>
      </w:r>
      <w:r w:rsidR="00547D5E" w:rsidRPr="00400BDF">
        <w:rPr>
          <w:rFonts w:ascii="Times New Roman" w:hAnsi="Times New Roman" w:cs="Times New Roman"/>
        </w:rPr>
        <w:t xml:space="preserve"> of</w:t>
      </w:r>
      <w:r w:rsidR="00730831" w:rsidRPr="00400BDF">
        <w:rPr>
          <w:rFonts w:ascii="Times New Roman" w:hAnsi="Times New Roman" w:cs="Times New Roman"/>
        </w:rPr>
        <w:t xml:space="preserve"> 30 pupils, it </w:t>
      </w:r>
      <w:r w:rsidR="003E6AE6" w:rsidRPr="00400BDF">
        <w:rPr>
          <w:rFonts w:ascii="Times New Roman" w:hAnsi="Times New Roman" w:cs="Times New Roman"/>
        </w:rPr>
        <w:t xml:space="preserve">may be </w:t>
      </w:r>
      <w:r w:rsidR="00730831" w:rsidRPr="00400BDF">
        <w:rPr>
          <w:rFonts w:ascii="Times New Roman" w:hAnsi="Times New Roman" w:cs="Times New Roman"/>
        </w:rPr>
        <w:t xml:space="preserve">unrealistic to expect one or two teaching staff to </w:t>
      </w:r>
      <w:r w:rsidR="00547D5E" w:rsidRPr="00400BDF">
        <w:rPr>
          <w:rFonts w:ascii="Times New Roman" w:hAnsi="Times New Roman" w:cs="Times New Roman"/>
        </w:rPr>
        <w:t xml:space="preserve">regularly </w:t>
      </w:r>
      <w:r w:rsidR="00DC3F0B" w:rsidRPr="00400BDF">
        <w:rPr>
          <w:rFonts w:ascii="Times New Roman" w:hAnsi="Times New Roman" w:cs="Times New Roman"/>
        </w:rPr>
        <w:t>undertake</w:t>
      </w:r>
      <w:r w:rsidR="00730831" w:rsidRPr="00400BDF">
        <w:rPr>
          <w:rFonts w:ascii="Times New Roman" w:hAnsi="Times New Roman" w:cs="Times New Roman"/>
        </w:rPr>
        <w:t xml:space="preserve"> </w:t>
      </w:r>
      <w:r w:rsidR="00547D5E" w:rsidRPr="00400BDF">
        <w:rPr>
          <w:rFonts w:ascii="Times New Roman" w:hAnsi="Times New Roman" w:cs="Times New Roman"/>
        </w:rPr>
        <w:t xml:space="preserve">detailed </w:t>
      </w:r>
      <w:r w:rsidR="00730831" w:rsidRPr="00400BDF">
        <w:rPr>
          <w:rFonts w:ascii="Times New Roman" w:hAnsi="Times New Roman" w:cs="Times New Roman"/>
        </w:rPr>
        <w:t xml:space="preserve">learning stories for </w:t>
      </w:r>
      <w:r w:rsidR="002C4FDD" w:rsidRPr="00400BDF">
        <w:rPr>
          <w:rFonts w:ascii="Times New Roman" w:hAnsi="Times New Roman" w:cs="Times New Roman"/>
        </w:rPr>
        <w:t>every child throughout the year</w:t>
      </w:r>
      <w:r w:rsidR="00730831" w:rsidRPr="00400BDF">
        <w:rPr>
          <w:rFonts w:ascii="Times New Roman" w:hAnsi="Times New Roman" w:cs="Times New Roman"/>
        </w:rPr>
        <w:t xml:space="preserve">. </w:t>
      </w:r>
      <w:r w:rsidR="00987BC6" w:rsidRPr="00400BDF">
        <w:rPr>
          <w:rFonts w:ascii="Times New Roman" w:hAnsi="Times New Roman" w:cs="Times New Roman"/>
        </w:rPr>
        <w:t xml:space="preserve">As </w:t>
      </w:r>
      <w:r w:rsidR="00F7186F" w:rsidRPr="00400BDF">
        <w:rPr>
          <w:rFonts w:ascii="Times New Roman" w:hAnsi="Times New Roman" w:cs="Times New Roman"/>
        </w:rPr>
        <w:t>Grenier (2021) argues, practitioners</w:t>
      </w:r>
      <w:r w:rsidR="008561FE" w:rsidRPr="00400BDF">
        <w:rPr>
          <w:rFonts w:ascii="Times New Roman" w:hAnsi="Times New Roman" w:cs="Times New Roman"/>
        </w:rPr>
        <w:t xml:space="preserve"> </w:t>
      </w:r>
      <w:r w:rsidR="007E7BAF" w:rsidRPr="00400BDF">
        <w:rPr>
          <w:rFonts w:ascii="Times New Roman" w:hAnsi="Times New Roman" w:cs="Times New Roman"/>
        </w:rPr>
        <w:t xml:space="preserve">already </w:t>
      </w:r>
      <w:r w:rsidR="008561FE" w:rsidRPr="00400BDF">
        <w:rPr>
          <w:rFonts w:ascii="Times New Roman" w:hAnsi="Times New Roman" w:cs="Times New Roman"/>
        </w:rPr>
        <w:t>experience</w:t>
      </w:r>
      <w:r w:rsidR="003B2EF7" w:rsidRPr="00400BDF">
        <w:rPr>
          <w:rFonts w:ascii="Times New Roman" w:hAnsi="Times New Roman" w:cs="Times New Roman"/>
        </w:rPr>
        <w:t xml:space="preserve"> excessive workloads </w:t>
      </w:r>
      <w:r w:rsidR="008561FE" w:rsidRPr="00400BDF">
        <w:rPr>
          <w:rFonts w:ascii="Times New Roman" w:hAnsi="Times New Roman" w:cs="Times New Roman"/>
        </w:rPr>
        <w:t xml:space="preserve">related to </w:t>
      </w:r>
      <w:r w:rsidR="00C0421A" w:rsidRPr="00400BDF">
        <w:rPr>
          <w:rFonts w:ascii="Times New Roman" w:hAnsi="Times New Roman" w:cs="Times New Roman"/>
        </w:rPr>
        <w:t xml:space="preserve">tick box </w:t>
      </w:r>
      <w:r w:rsidR="00F05115" w:rsidRPr="00400BDF">
        <w:rPr>
          <w:rFonts w:ascii="Times New Roman" w:hAnsi="Times New Roman" w:cs="Times New Roman"/>
        </w:rPr>
        <w:t>assessment’s</w:t>
      </w:r>
      <w:r w:rsidR="00DF4ADD" w:rsidRPr="00400BDF">
        <w:rPr>
          <w:rFonts w:ascii="Times New Roman" w:hAnsi="Times New Roman" w:cs="Times New Roman"/>
        </w:rPr>
        <w:t>, making the implementation of</w:t>
      </w:r>
      <w:r w:rsidR="007C3C0F" w:rsidRPr="00400BDF">
        <w:rPr>
          <w:rFonts w:ascii="Times New Roman" w:hAnsi="Times New Roman" w:cs="Times New Roman"/>
        </w:rPr>
        <w:t xml:space="preserve"> more </w:t>
      </w:r>
      <w:proofErr w:type="gramStart"/>
      <w:r w:rsidR="006C10CF" w:rsidRPr="00400BDF">
        <w:rPr>
          <w:rFonts w:ascii="Times New Roman" w:hAnsi="Times New Roman" w:cs="Times New Roman"/>
        </w:rPr>
        <w:t>time consuming</w:t>
      </w:r>
      <w:proofErr w:type="gramEnd"/>
      <w:r w:rsidR="006C10CF" w:rsidRPr="00400BDF">
        <w:rPr>
          <w:rFonts w:ascii="Times New Roman" w:hAnsi="Times New Roman" w:cs="Times New Roman"/>
        </w:rPr>
        <w:t xml:space="preserve"> </w:t>
      </w:r>
      <w:r w:rsidR="00535C05" w:rsidRPr="00400BDF">
        <w:rPr>
          <w:rFonts w:ascii="Times New Roman" w:hAnsi="Times New Roman" w:cs="Times New Roman"/>
        </w:rPr>
        <w:t xml:space="preserve">assessments such as </w:t>
      </w:r>
      <w:r w:rsidR="00C2072C">
        <w:rPr>
          <w:rFonts w:ascii="Times New Roman" w:hAnsi="Times New Roman" w:cs="Times New Roman"/>
        </w:rPr>
        <w:t>L</w:t>
      </w:r>
      <w:r w:rsidR="007C3C0F" w:rsidRPr="00400BDF">
        <w:rPr>
          <w:rFonts w:ascii="Times New Roman" w:hAnsi="Times New Roman" w:cs="Times New Roman"/>
        </w:rPr>
        <w:t xml:space="preserve">earning </w:t>
      </w:r>
      <w:r w:rsidR="00C2072C">
        <w:rPr>
          <w:rFonts w:ascii="Times New Roman" w:hAnsi="Times New Roman" w:cs="Times New Roman"/>
        </w:rPr>
        <w:t>S</w:t>
      </w:r>
      <w:r w:rsidR="007C3C0F" w:rsidRPr="00400BDF">
        <w:rPr>
          <w:rFonts w:ascii="Times New Roman" w:hAnsi="Times New Roman" w:cs="Times New Roman"/>
        </w:rPr>
        <w:t>tories</w:t>
      </w:r>
      <w:r w:rsidR="00535C05" w:rsidRPr="00400BDF">
        <w:rPr>
          <w:rFonts w:ascii="Times New Roman" w:hAnsi="Times New Roman" w:cs="Times New Roman"/>
        </w:rPr>
        <w:t xml:space="preserve"> a</w:t>
      </w:r>
      <w:r w:rsidR="0089728A" w:rsidRPr="00400BDF">
        <w:rPr>
          <w:rFonts w:ascii="Times New Roman" w:hAnsi="Times New Roman" w:cs="Times New Roman"/>
        </w:rPr>
        <w:t>n added stress</w:t>
      </w:r>
      <w:r w:rsidR="007C3C0F" w:rsidRPr="00400BDF">
        <w:rPr>
          <w:rFonts w:ascii="Times New Roman" w:hAnsi="Times New Roman" w:cs="Times New Roman"/>
        </w:rPr>
        <w:t xml:space="preserve">. </w:t>
      </w:r>
    </w:p>
    <w:p w14:paraId="5ED9C8D7" w14:textId="4185CBDD" w:rsidR="00E748B4" w:rsidRPr="00491C18" w:rsidRDefault="00E748B4" w:rsidP="00400BDF">
      <w:pPr>
        <w:jc w:val="both"/>
        <w:rPr>
          <w:rFonts w:ascii="Times New Roman" w:hAnsi="Times New Roman" w:cs="Times New Roman"/>
          <w:u w:val="single"/>
        </w:rPr>
      </w:pPr>
      <w:r w:rsidRPr="00491C18">
        <w:rPr>
          <w:rFonts w:ascii="Times New Roman" w:hAnsi="Times New Roman" w:cs="Times New Roman"/>
          <w:u w:val="single"/>
        </w:rPr>
        <w:t xml:space="preserve">Conclusion </w:t>
      </w:r>
    </w:p>
    <w:p w14:paraId="7A77A431" w14:textId="3D18F5B9" w:rsidR="00E748B4" w:rsidRDefault="008170B6" w:rsidP="00400BDF">
      <w:pPr>
        <w:jc w:val="both"/>
        <w:rPr>
          <w:rFonts w:ascii="Times New Roman" w:hAnsi="Times New Roman" w:cs="Times New Roman"/>
        </w:rPr>
      </w:pPr>
      <w:r>
        <w:rPr>
          <w:rFonts w:ascii="Times New Roman" w:hAnsi="Times New Roman" w:cs="Times New Roman"/>
        </w:rPr>
        <w:t>T</w:t>
      </w:r>
      <w:r w:rsidR="00D66871">
        <w:rPr>
          <w:rFonts w:ascii="Times New Roman" w:hAnsi="Times New Roman" w:cs="Times New Roman"/>
        </w:rPr>
        <w:t>he foundation phase offers structur</w:t>
      </w:r>
      <w:r w:rsidR="00617B4C">
        <w:rPr>
          <w:rFonts w:ascii="Times New Roman" w:hAnsi="Times New Roman" w:cs="Times New Roman"/>
        </w:rPr>
        <w:t xml:space="preserve">e and </w:t>
      </w:r>
      <w:r w:rsidR="007509C5">
        <w:rPr>
          <w:rFonts w:ascii="Times New Roman" w:hAnsi="Times New Roman" w:cs="Times New Roman"/>
        </w:rPr>
        <w:t xml:space="preserve">consistency nationally </w:t>
      </w:r>
      <w:r>
        <w:rPr>
          <w:rFonts w:ascii="Times New Roman" w:hAnsi="Times New Roman" w:cs="Times New Roman"/>
        </w:rPr>
        <w:t>but</w:t>
      </w:r>
      <w:r w:rsidR="007509C5">
        <w:rPr>
          <w:rFonts w:ascii="Times New Roman" w:hAnsi="Times New Roman" w:cs="Times New Roman"/>
        </w:rPr>
        <w:t xml:space="preserve"> lacks</w:t>
      </w:r>
      <w:r w:rsidR="00CA574E">
        <w:rPr>
          <w:rFonts w:ascii="Times New Roman" w:hAnsi="Times New Roman" w:cs="Times New Roman"/>
        </w:rPr>
        <w:t xml:space="preserve"> flexibility to capture the holistic child. </w:t>
      </w:r>
      <w:r>
        <w:rPr>
          <w:rFonts w:ascii="Times New Roman" w:hAnsi="Times New Roman" w:cs="Times New Roman"/>
        </w:rPr>
        <w:t>Whereas</w:t>
      </w:r>
      <w:r w:rsidR="00D12CAF">
        <w:rPr>
          <w:rFonts w:ascii="Times New Roman" w:hAnsi="Times New Roman" w:cs="Times New Roman"/>
        </w:rPr>
        <w:t xml:space="preserve"> the</w:t>
      </w:r>
      <w:r>
        <w:rPr>
          <w:rFonts w:ascii="Times New Roman" w:hAnsi="Times New Roman" w:cs="Times New Roman"/>
        </w:rPr>
        <w:t xml:space="preserve"> </w:t>
      </w:r>
      <w:proofErr w:type="spellStart"/>
      <w:r w:rsidR="00CA574E">
        <w:rPr>
          <w:rFonts w:ascii="Times New Roman" w:hAnsi="Times New Roman" w:cs="Times New Roman"/>
        </w:rPr>
        <w:t>Te</w:t>
      </w:r>
      <w:proofErr w:type="spellEnd"/>
      <w:r w:rsidR="00CA574E">
        <w:rPr>
          <w:rFonts w:ascii="Times New Roman" w:hAnsi="Times New Roman" w:cs="Times New Roman"/>
        </w:rPr>
        <w:t xml:space="preserve"> </w:t>
      </w:r>
      <w:proofErr w:type="spellStart"/>
      <w:r w:rsidR="00CA574E">
        <w:rPr>
          <w:rFonts w:ascii="Times New Roman" w:hAnsi="Times New Roman" w:cs="Times New Roman"/>
        </w:rPr>
        <w:t>Whariki</w:t>
      </w:r>
      <w:proofErr w:type="spellEnd"/>
      <w:r w:rsidR="00CA574E">
        <w:rPr>
          <w:rFonts w:ascii="Times New Roman" w:hAnsi="Times New Roman" w:cs="Times New Roman"/>
        </w:rPr>
        <w:t xml:space="preserve"> </w:t>
      </w:r>
      <w:r w:rsidR="00DC5574">
        <w:rPr>
          <w:rFonts w:ascii="Times New Roman" w:hAnsi="Times New Roman" w:cs="Times New Roman"/>
        </w:rPr>
        <w:t>approach allows for deeper</w:t>
      </w:r>
      <w:r w:rsidR="005250FB">
        <w:rPr>
          <w:rFonts w:ascii="Times New Roman" w:hAnsi="Times New Roman" w:cs="Times New Roman"/>
        </w:rPr>
        <w:t xml:space="preserve"> more personalised</w:t>
      </w:r>
      <w:r w:rsidR="00DC5574">
        <w:rPr>
          <w:rFonts w:ascii="Times New Roman" w:hAnsi="Times New Roman" w:cs="Times New Roman"/>
        </w:rPr>
        <w:t xml:space="preserve"> insights</w:t>
      </w:r>
      <w:r w:rsidR="000E015E">
        <w:rPr>
          <w:rFonts w:ascii="Times New Roman" w:hAnsi="Times New Roman" w:cs="Times New Roman"/>
        </w:rPr>
        <w:t xml:space="preserve"> </w:t>
      </w:r>
      <w:r w:rsidR="00C2072C">
        <w:rPr>
          <w:rFonts w:ascii="Times New Roman" w:hAnsi="Times New Roman" w:cs="Times New Roman"/>
        </w:rPr>
        <w:t>but is</w:t>
      </w:r>
      <w:r w:rsidR="000E015E">
        <w:rPr>
          <w:rFonts w:ascii="Times New Roman" w:hAnsi="Times New Roman" w:cs="Times New Roman"/>
        </w:rPr>
        <w:t xml:space="preserve"> more time consuming and </w:t>
      </w:r>
      <w:r w:rsidR="00C2072C">
        <w:rPr>
          <w:rFonts w:ascii="Times New Roman" w:hAnsi="Times New Roman" w:cs="Times New Roman"/>
        </w:rPr>
        <w:t>reli</w:t>
      </w:r>
      <w:r w:rsidR="009D3330">
        <w:rPr>
          <w:rFonts w:ascii="Times New Roman" w:hAnsi="Times New Roman" w:cs="Times New Roman"/>
        </w:rPr>
        <w:t>e</w:t>
      </w:r>
      <w:r w:rsidR="00C2072C">
        <w:rPr>
          <w:rFonts w:ascii="Times New Roman" w:hAnsi="Times New Roman" w:cs="Times New Roman"/>
        </w:rPr>
        <w:t>s</w:t>
      </w:r>
      <w:r w:rsidR="008A2F70">
        <w:rPr>
          <w:rFonts w:ascii="Times New Roman" w:hAnsi="Times New Roman" w:cs="Times New Roman"/>
        </w:rPr>
        <w:t xml:space="preserve"> </w:t>
      </w:r>
      <w:r w:rsidR="00891498">
        <w:rPr>
          <w:rFonts w:ascii="Times New Roman" w:hAnsi="Times New Roman" w:cs="Times New Roman"/>
        </w:rPr>
        <w:t xml:space="preserve">heavily </w:t>
      </w:r>
      <w:r w:rsidR="000E015E">
        <w:rPr>
          <w:rFonts w:ascii="Times New Roman" w:hAnsi="Times New Roman" w:cs="Times New Roman"/>
        </w:rPr>
        <w:t xml:space="preserve">on </w:t>
      </w:r>
      <w:r w:rsidR="00891498">
        <w:rPr>
          <w:rFonts w:ascii="Times New Roman" w:hAnsi="Times New Roman" w:cs="Times New Roman"/>
        </w:rPr>
        <w:t>practitioner capabilities.</w:t>
      </w:r>
      <w:r w:rsidR="003B7D5F" w:rsidRPr="003B7D5F">
        <w:t xml:space="preserve"> </w:t>
      </w:r>
      <w:r w:rsidR="003B7D5F" w:rsidRPr="003B7D5F">
        <w:rPr>
          <w:rFonts w:ascii="Times New Roman" w:hAnsi="Times New Roman" w:cs="Times New Roman"/>
        </w:rPr>
        <w:t>In conclusion</w:t>
      </w:r>
      <w:r w:rsidR="003B7D5F">
        <w:rPr>
          <w:rFonts w:ascii="Times New Roman" w:hAnsi="Times New Roman" w:cs="Times New Roman"/>
        </w:rPr>
        <w:t xml:space="preserve">, </w:t>
      </w:r>
      <w:r w:rsidR="009D3330">
        <w:rPr>
          <w:rFonts w:ascii="Times New Roman" w:hAnsi="Times New Roman" w:cs="Times New Roman"/>
        </w:rPr>
        <w:t>the</w:t>
      </w:r>
      <w:r w:rsidR="003B7D5F">
        <w:rPr>
          <w:rFonts w:ascii="Times New Roman" w:hAnsi="Times New Roman" w:cs="Times New Roman"/>
        </w:rPr>
        <w:t xml:space="preserve"> priority </w:t>
      </w:r>
      <w:r w:rsidR="00186718">
        <w:rPr>
          <w:rFonts w:ascii="Times New Roman" w:hAnsi="Times New Roman" w:cs="Times New Roman"/>
        </w:rPr>
        <w:t xml:space="preserve">in </w:t>
      </w:r>
      <w:r w:rsidR="003B7D5F">
        <w:rPr>
          <w:rFonts w:ascii="Times New Roman" w:hAnsi="Times New Roman" w:cs="Times New Roman"/>
        </w:rPr>
        <w:t xml:space="preserve">any assessment </w:t>
      </w:r>
      <w:r w:rsidR="00186718">
        <w:rPr>
          <w:rFonts w:ascii="Times New Roman" w:hAnsi="Times New Roman" w:cs="Times New Roman"/>
        </w:rPr>
        <w:t>must be</w:t>
      </w:r>
      <w:r w:rsidR="00BB7EE9">
        <w:rPr>
          <w:rFonts w:ascii="Times New Roman" w:hAnsi="Times New Roman" w:cs="Times New Roman"/>
        </w:rPr>
        <w:t xml:space="preserve"> </w:t>
      </w:r>
      <w:r w:rsidR="00AA54B4" w:rsidRPr="00AA54B4">
        <w:rPr>
          <w:rFonts w:ascii="Times New Roman" w:hAnsi="Times New Roman" w:cs="Times New Roman"/>
        </w:rPr>
        <w:t xml:space="preserve">recognising each child as a unique individual </w:t>
      </w:r>
      <w:r w:rsidR="00186718">
        <w:rPr>
          <w:rFonts w:ascii="Times New Roman" w:hAnsi="Times New Roman" w:cs="Times New Roman"/>
        </w:rPr>
        <w:t>a</w:t>
      </w:r>
      <w:r w:rsidR="005F4CB6">
        <w:rPr>
          <w:rFonts w:ascii="Times New Roman" w:hAnsi="Times New Roman" w:cs="Times New Roman"/>
        </w:rPr>
        <w:t>s this element is</w:t>
      </w:r>
      <w:r w:rsidR="00AA54B4" w:rsidRPr="00AA54B4">
        <w:rPr>
          <w:rFonts w:ascii="Times New Roman" w:hAnsi="Times New Roman" w:cs="Times New Roman"/>
        </w:rPr>
        <w:t xml:space="preserve"> fundamental to the effectiveness </w:t>
      </w:r>
      <w:r w:rsidR="005F4CB6">
        <w:rPr>
          <w:rFonts w:ascii="Times New Roman" w:hAnsi="Times New Roman" w:cs="Times New Roman"/>
        </w:rPr>
        <w:t xml:space="preserve">and success </w:t>
      </w:r>
      <w:r w:rsidR="00AA54B4" w:rsidRPr="00AA54B4">
        <w:rPr>
          <w:rFonts w:ascii="Times New Roman" w:hAnsi="Times New Roman" w:cs="Times New Roman"/>
        </w:rPr>
        <w:t xml:space="preserve">of </w:t>
      </w:r>
      <w:r w:rsidR="005F4CB6">
        <w:rPr>
          <w:rFonts w:ascii="Times New Roman" w:hAnsi="Times New Roman" w:cs="Times New Roman"/>
        </w:rPr>
        <w:t xml:space="preserve">the </w:t>
      </w:r>
      <w:r w:rsidR="00186718">
        <w:rPr>
          <w:rFonts w:ascii="Times New Roman" w:hAnsi="Times New Roman" w:cs="Times New Roman"/>
        </w:rPr>
        <w:t>outcomes</w:t>
      </w:r>
      <w:r w:rsidR="00AA54B4" w:rsidRPr="00AA54B4">
        <w:rPr>
          <w:rFonts w:ascii="Times New Roman" w:hAnsi="Times New Roman" w:cs="Times New Roman"/>
        </w:rPr>
        <w:t>.</w:t>
      </w:r>
    </w:p>
    <w:p w14:paraId="15A495F2" w14:textId="0F94C951" w:rsidR="00D17320" w:rsidRPr="003E3779" w:rsidRDefault="00D17320" w:rsidP="00D17320">
      <w:pPr>
        <w:jc w:val="both"/>
        <w:rPr>
          <w:rFonts w:ascii="Times New Roman" w:hAnsi="Times New Roman" w:cs="Times New Roman"/>
          <w:b/>
          <w:bCs/>
        </w:rPr>
      </w:pPr>
      <w:r w:rsidRPr="003E3779">
        <w:rPr>
          <w:rFonts w:ascii="Times New Roman" w:hAnsi="Times New Roman" w:cs="Times New Roman"/>
          <w:b/>
          <w:bCs/>
        </w:rPr>
        <w:t xml:space="preserve">Section 3: Understanding ‘Routes for Learning’ as Wales’s Additional Learning Needs Curriculum: A practitioner’s perspective. </w:t>
      </w:r>
    </w:p>
    <w:p w14:paraId="66191AA3" w14:textId="77777777" w:rsidR="00D17320" w:rsidRPr="00D17320" w:rsidRDefault="00D17320" w:rsidP="00D17320">
      <w:pPr>
        <w:jc w:val="both"/>
        <w:rPr>
          <w:rFonts w:ascii="Times New Roman" w:hAnsi="Times New Roman" w:cs="Times New Roman"/>
        </w:rPr>
      </w:pPr>
      <w:r w:rsidRPr="00D17320">
        <w:rPr>
          <w:rFonts w:ascii="Times New Roman" w:hAnsi="Times New Roman" w:cs="Times New Roman"/>
        </w:rPr>
        <w:t xml:space="preserve">As an early year’s practitioner with nine years’ experience in Additional Learning Needs units across South Wales, I have consistently strived to provide the best support I can for children with complex needs. However, despite my dedication and ongoing professional development, I recently encountered the term 'Routes for Learning'. A framework I had not previously come across or implemented in my practice. This realization prompted me to delve deeper into understanding what 'Routes for Learning' entails and why it hasn't been integrated into our local authority's approach. </w:t>
      </w:r>
    </w:p>
    <w:p w14:paraId="6C1FC21E" w14:textId="67FBA1B1" w:rsidR="00D17320" w:rsidRPr="003E3779" w:rsidRDefault="00D17320" w:rsidP="00D17320">
      <w:pPr>
        <w:jc w:val="both"/>
        <w:rPr>
          <w:rFonts w:ascii="Times New Roman" w:hAnsi="Times New Roman" w:cs="Times New Roman"/>
          <w:u w:val="single"/>
        </w:rPr>
      </w:pPr>
      <w:r w:rsidRPr="003E3779">
        <w:rPr>
          <w:rFonts w:ascii="Times New Roman" w:hAnsi="Times New Roman" w:cs="Times New Roman"/>
          <w:u w:val="single"/>
        </w:rPr>
        <w:t xml:space="preserve">What </w:t>
      </w:r>
      <w:proofErr w:type="gramStart"/>
      <w:r w:rsidRPr="003E3779">
        <w:rPr>
          <w:rFonts w:ascii="Times New Roman" w:hAnsi="Times New Roman" w:cs="Times New Roman"/>
          <w:u w:val="single"/>
        </w:rPr>
        <w:t>is</w:t>
      </w:r>
      <w:proofErr w:type="gramEnd"/>
      <w:r w:rsidRPr="003E3779">
        <w:rPr>
          <w:rFonts w:ascii="Times New Roman" w:hAnsi="Times New Roman" w:cs="Times New Roman"/>
          <w:u w:val="single"/>
        </w:rPr>
        <w:t xml:space="preserve"> Routes for Learning?</w:t>
      </w:r>
    </w:p>
    <w:p w14:paraId="1966F01D" w14:textId="77777777" w:rsidR="00D17320" w:rsidRPr="00D17320" w:rsidRDefault="00D17320" w:rsidP="00D17320">
      <w:pPr>
        <w:jc w:val="both"/>
        <w:rPr>
          <w:rFonts w:ascii="Times New Roman" w:hAnsi="Times New Roman" w:cs="Times New Roman"/>
        </w:rPr>
      </w:pPr>
      <w:r w:rsidRPr="00D17320">
        <w:rPr>
          <w:rFonts w:ascii="Times New Roman" w:hAnsi="Times New Roman" w:cs="Times New Roman"/>
        </w:rPr>
        <w:lastRenderedPageBreak/>
        <w:t>'Routes for Learning' (2020) is a guidance framework developed by the Welsh Government as part of the curriculum for Wales to support the assessment and planning of learning for children with profound and multiple learning difficulties (PMLD). It focuses on early cognitive and communication development, starting from the earliest stages of learning. For example, practitioners will look for subtle responses to sensory, emotional and social stimuli and record the findings onto the developmental ‘Route Map’ (2020). Based on the child’s position on the map, planned individualised activities are designed to support the next steps in their learning. The aim is to ensure that all children, regardless of their level of ability, are recognised and progress at their own appropriate pace. Practitioners are equipped to identify strengths, areas for development and barriers to learning ensuring children are supported and challenged. This approach aligns with the principles of the Curriculum for Wales (2022) which emphasizes inclusive, learner-centred progress and the duty to cater to the diverse learning needs of all students.</w:t>
      </w:r>
    </w:p>
    <w:p w14:paraId="1D163BB7" w14:textId="3B76FEDC" w:rsidR="00D17320" w:rsidRPr="003E3779" w:rsidRDefault="00D17320" w:rsidP="00D17320">
      <w:pPr>
        <w:jc w:val="both"/>
        <w:rPr>
          <w:rFonts w:ascii="Times New Roman" w:hAnsi="Times New Roman" w:cs="Times New Roman"/>
          <w:u w:val="single"/>
        </w:rPr>
      </w:pPr>
      <w:r w:rsidRPr="003E3779">
        <w:rPr>
          <w:rFonts w:ascii="Times New Roman" w:hAnsi="Times New Roman" w:cs="Times New Roman"/>
          <w:u w:val="single"/>
        </w:rPr>
        <w:t>Why is it important for children, practitioners and parent</w:t>
      </w:r>
      <w:r w:rsidR="009D3330">
        <w:rPr>
          <w:rFonts w:ascii="Times New Roman" w:hAnsi="Times New Roman" w:cs="Times New Roman"/>
          <w:u w:val="single"/>
        </w:rPr>
        <w:t>s</w:t>
      </w:r>
      <w:r w:rsidRPr="003E3779">
        <w:rPr>
          <w:rFonts w:ascii="Times New Roman" w:hAnsi="Times New Roman" w:cs="Times New Roman"/>
          <w:u w:val="single"/>
        </w:rPr>
        <w:t xml:space="preserve"> to have an ALN curricula?</w:t>
      </w:r>
    </w:p>
    <w:p w14:paraId="78FD9147" w14:textId="77777777" w:rsidR="00D17320" w:rsidRPr="00D17320" w:rsidRDefault="00D17320" w:rsidP="00D17320">
      <w:pPr>
        <w:jc w:val="both"/>
        <w:rPr>
          <w:rFonts w:ascii="Times New Roman" w:hAnsi="Times New Roman" w:cs="Times New Roman"/>
        </w:rPr>
      </w:pPr>
      <w:r w:rsidRPr="00D17320">
        <w:rPr>
          <w:rFonts w:ascii="Times New Roman" w:hAnsi="Times New Roman" w:cs="Times New Roman"/>
        </w:rPr>
        <w:t xml:space="preserve">ITV Cymru Wales (2024) reported that many parents of children with Additional Learning Needs felt unsupported by local authorities and educational and childcare provisions, with half of the respondents taking their children out of the educational system due to unmet needs. ‘Routes for Learning’ provides’ a person-centred framework which adheres to the Additional Learning Needs and Education Tribunal (Wales) Act 2018 legislation. However, more than just an assessment tool, it empowers practitioners to see, respect and respond to children who communicate and learn in profoundly different ways. </w:t>
      </w:r>
    </w:p>
    <w:p w14:paraId="32BB3AAB" w14:textId="77777777" w:rsidR="00D17320" w:rsidRPr="00D17320" w:rsidRDefault="00D17320" w:rsidP="00D17320">
      <w:pPr>
        <w:jc w:val="both"/>
        <w:rPr>
          <w:rFonts w:ascii="Times New Roman" w:hAnsi="Times New Roman" w:cs="Times New Roman"/>
        </w:rPr>
      </w:pPr>
      <w:r w:rsidRPr="00D17320">
        <w:rPr>
          <w:rFonts w:ascii="Times New Roman" w:hAnsi="Times New Roman" w:cs="Times New Roman"/>
        </w:rPr>
        <w:t>For parents it represents inclusion and acceptance, acknowledging that even if their child does not follow typical developmental milestones, there is still a place for them within curricula for their own unique journey. Furthermore, this guidance validates the emotional and practical challenges faced by parents and children and importantly acknowledges that some children, may ‘never’ progress beyond certain cognitive and communicative stages outlined in the ‘Route Map’. This is significant as in some cases parents are unaware or in denial about the complexity of their child’s needs, often harbouring unrealistic expectations which in turn puts a strain on both parents and children’s mental health and wellbeing (</w:t>
      </w:r>
      <w:proofErr w:type="spellStart"/>
      <w:r w:rsidRPr="00D17320">
        <w:rPr>
          <w:rFonts w:ascii="Times New Roman" w:hAnsi="Times New Roman" w:cs="Times New Roman"/>
        </w:rPr>
        <w:t>Neurolanch</w:t>
      </w:r>
      <w:proofErr w:type="spellEnd"/>
      <w:r w:rsidRPr="00D17320">
        <w:rPr>
          <w:rFonts w:ascii="Times New Roman" w:hAnsi="Times New Roman" w:cs="Times New Roman"/>
        </w:rPr>
        <w:t xml:space="preserve">, 2024). By providing a clear, visual, and realistic representation of developmental pathways, the ‘Routes for Learning’ framework helps manage expectations and supports a broader understanding of what progress looks like for each child as a unique individual. </w:t>
      </w:r>
    </w:p>
    <w:p w14:paraId="53C67EEC" w14:textId="6FD60074" w:rsidR="00D17320" w:rsidRPr="00D17320" w:rsidRDefault="00D17320" w:rsidP="00D17320">
      <w:pPr>
        <w:jc w:val="both"/>
        <w:rPr>
          <w:rFonts w:ascii="Times New Roman" w:hAnsi="Times New Roman" w:cs="Times New Roman"/>
          <w:u w:val="single"/>
        </w:rPr>
      </w:pPr>
      <w:r w:rsidRPr="00D17320">
        <w:rPr>
          <w:rFonts w:ascii="Times New Roman" w:hAnsi="Times New Roman" w:cs="Times New Roman"/>
          <w:u w:val="single"/>
        </w:rPr>
        <w:t xml:space="preserve">Why is it not being </w:t>
      </w:r>
      <w:r w:rsidR="005B6AE4">
        <w:rPr>
          <w:rFonts w:ascii="Times New Roman" w:hAnsi="Times New Roman" w:cs="Times New Roman"/>
          <w:u w:val="single"/>
        </w:rPr>
        <w:t>I</w:t>
      </w:r>
      <w:r w:rsidRPr="00D17320">
        <w:rPr>
          <w:rFonts w:ascii="Times New Roman" w:hAnsi="Times New Roman" w:cs="Times New Roman"/>
          <w:u w:val="single"/>
        </w:rPr>
        <w:t xml:space="preserve">mplemented in all </w:t>
      </w:r>
      <w:r w:rsidR="005B6AE4">
        <w:rPr>
          <w:rFonts w:ascii="Times New Roman" w:hAnsi="Times New Roman" w:cs="Times New Roman"/>
          <w:u w:val="single"/>
        </w:rPr>
        <w:t>Provisions</w:t>
      </w:r>
      <w:r w:rsidRPr="00D17320">
        <w:rPr>
          <w:rFonts w:ascii="Times New Roman" w:hAnsi="Times New Roman" w:cs="Times New Roman"/>
          <w:u w:val="single"/>
        </w:rPr>
        <w:t xml:space="preserve">? </w:t>
      </w:r>
    </w:p>
    <w:p w14:paraId="0100048C" w14:textId="77777777" w:rsidR="00D17320" w:rsidRPr="00D17320" w:rsidRDefault="00D17320" w:rsidP="00D17320">
      <w:pPr>
        <w:jc w:val="both"/>
        <w:rPr>
          <w:rFonts w:ascii="Times New Roman" w:hAnsi="Times New Roman" w:cs="Times New Roman"/>
        </w:rPr>
      </w:pPr>
      <w:r w:rsidRPr="00D17320">
        <w:rPr>
          <w:rFonts w:ascii="Times New Roman" w:hAnsi="Times New Roman" w:cs="Times New Roman"/>
        </w:rPr>
        <w:t xml:space="preserve">Although not all ALN units support individuals with PLMD, many such as my own do support a largely diverse cohort of children, all working at varying levels of ability. Admittedly, some require interventions beyond the developmental ‘Themes’ outlined in ‘Routes for Learning’ who access the ABLLS scheme (Autism-Talk, 2024) however, others would directly benefit from its structural and sensory based approach. The importance of ensuring all children, regardless of need, have access to a meaningful curriculum extends beyond legal obligation. It addresses the emotional wellbeing of both families and practitioners who share a common goal to see children treated with dignity and offered equal educational opportunities (Welsh Gov, 2018). Furthermore it is a matter of recognition, belonging and opportunities for quality well informed educational placements (ITV, 2024). </w:t>
      </w:r>
    </w:p>
    <w:p w14:paraId="78BB160B" w14:textId="6E8D355F" w:rsidR="00D17320" w:rsidRPr="00D17320" w:rsidRDefault="00D17320" w:rsidP="00D17320">
      <w:pPr>
        <w:jc w:val="both"/>
        <w:rPr>
          <w:rFonts w:ascii="Times New Roman" w:hAnsi="Times New Roman" w:cs="Times New Roman"/>
        </w:rPr>
      </w:pPr>
      <w:r w:rsidRPr="00D17320">
        <w:rPr>
          <w:rFonts w:ascii="Times New Roman" w:hAnsi="Times New Roman" w:cs="Times New Roman"/>
        </w:rPr>
        <w:t xml:space="preserve">However, there are significant challenges to implementing curricula consistently across settings, for instance, insufficient time allocated for training and uncompetitive wages to retain staff. </w:t>
      </w:r>
      <w:r w:rsidR="005B6AE4">
        <w:rPr>
          <w:rFonts w:ascii="Times New Roman" w:hAnsi="Times New Roman" w:cs="Times New Roman"/>
        </w:rPr>
        <w:t>A</w:t>
      </w:r>
      <w:r w:rsidRPr="00D17320">
        <w:rPr>
          <w:rFonts w:ascii="Times New Roman" w:hAnsi="Times New Roman" w:cs="Times New Roman"/>
        </w:rPr>
        <w:t xml:space="preserve"> key barrier, experienced in practice, is the issue of overcrowded classrooms and conflicting pupil needs (Estyn Report, P.3, 2022). In many units’ adult-to-child ratios are insufficient and do not reflect the care needed to cope with the complexities of the individuals in the class, particularly those who display behaviours that challenge. Instead of being based on need, staffing ratios are often determined by local authorities, using one single factor; ‘filling a space’, rather than accurately assessing the unique needs and abilities </w:t>
      </w:r>
      <w:r w:rsidRPr="00D17320">
        <w:rPr>
          <w:rFonts w:ascii="Times New Roman" w:hAnsi="Times New Roman" w:cs="Times New Roman"/>
        </w:rPr>
        <w:lastRenderedPageBreak/>
        <w:t xml:space="preserve">of each child and risk assessing their behaviours to predetermine the effect it will have on staff and the other children. When the classroom contains too many children with widely differing sensory and regulatory needs, the environment becomes overstimulating and even distressing, making it difficult for children to engage in focused tasks. For example, children with significant sensory processing difficulties, may cry out, scream or shout. In the same room children who are hypersensitive to sound become overwhelmed, triggering them to react with physical outbursts targeted at peers. As these needs work against each other in one confined space, practitioners are regularly forced to divert their attention away from intended activities </w:t>
      </w:r>
      <w:proofErr w:type="gramStart"/>
      <w:r w:rsidRPr="00D17320">
        <w:rPr>
          <w:rFonts w:ascii="Times New Roman" w:hAnsi="Times New Roman" w:cs="Times New Roman"/>
        </w:rPr>
        <w:t>in order to</w:t>
      </w:r>
      <w:proofErr w:type="gramEnd"/>
      <w:r w:rsidRPr="00D17320">
        <w:rPr>
          <w:rFonts w:ascii="Times New Roman" w:hAnsi="Times New Roman" w:cs="Times New Roman"/>
        </w:rPr>
        <w:t xml:space="preserve"> manage behaviours and maintain safety. </w:t>
      </w:r>
    </w:p>
    <w:p w14:paraId="3C49A420" w14:textId="0F1FBF8A" w:rsidR="00D17320" w:rsidRPr="00D17320" w:rsidRDefault="00D17320" w:rsidP="00D17320">
      <w:pPr>
        <w:jc w:val="both"/>
        <w:rPr>
          <w:rFonts w:ascii="Times New Roman" w:hAnsi="Times New Roman" w:cs="Times New Roman"/>
          <w:u w:val="single"/>
        </w:rPr>
      </w:pPr>
      <w:r w:rsidRPr="00D17320">
        <w:rPr>
          <w:rFonts w:ascii="Times New Roman" w:hAnsi="Times New Roman" w:cs="Times New Roman"/>
          <w:u w:val="single"/>
        </w:rPr>
        <w:t xml:space="preserve"> Next Steps</w:t>
      </w:r>
      <w:r w:rsidR="00E412C5">
        <w:rPr>
          <w:rFonts w:ascii="Times New Roman" w:hAnsi="Times New Roman" w:cs="Times New Roman"/>
          <w:u w:val="single"/>
        </w:rPr>
        <w:t>- Final Thoughts</w:t>
      </w:r>
    </w:p>
    <w:p w14:paraId="702A35DD" w14:textId="77777777" w:rsidR="00D17320" w:rsidRPr="00D17320" w:rsidRDefault="00D17320" w:rsidP="00D17320">
      <w:pPr>
        <w:jc w:val="both"/>
        <w:rPr>
          <w:rFonts w:ascii="Times New Roman" w:hAnsi="Times New Roman" w:cs="Times New Roman"/>
        </w:rPr>
      </w:pPr>
      <w:r w:rsidRPr="00D17320">
        <w:rPr>
          <w:rFonts w:ascii="Times New Roman" w:hAnsi="Times New Roman" w:cs="Times New Roman"/>
        </w:rPr>
        <w:t xml:space="preserve">Although it is commendable that the Welsh government produce legislation and curriculum policy aimed to benefit the lives of children, families and staff. Without adequate environmental conditions and sufficient time to implement training knowledge, practitioners are left feeling ‘set up to fail’, resulting in stress, poor mental health and a high staff turnover. </w:t>
      </w:r>
    </w:p>
    <w:p w14:paraId="4B385A22" w14:textId="0E707FB3" w:rsidR="00D17320" w:rsidRPr="00400BDF" w:rsidRDefault="00D17320" w:rsidP="00D17320">
      <w:pPr>
        <w:jc w:val="both"/>
        <w:rPr>
          <w:rFonts w:ascii="Times New Roman" w:hAnsi="Times New Roman" w:cs="Times New Roman"/>
        </w:rPr>
      </w:pPr>
      <w:r w:rsidRPr="00D17320">
        <w:rPr>
          <w:rFonts w:ascii="Times New Roman" w:hAnsi="Times New Roman" w:cs="Times New Roman"/>
        </w:rPr>
        <w:t xml:space="preserve">Looking ahead, future investment must be allocated to expanding and improving physical learning environments. This would enable smaller class sizes and allow for children to be grouped more efficiently according to individual needs to ensure safer, more targeted support and teaching. According to data by the </w:t>
      </w:r>
      <w:r w:rsidRPr="00BC3A04">
        <w:rPr>
          <w:rFonts w:ascii="Times New Roman" w:hAnsi="Times New Roman" w:cs="Times New Roman"/>
        </w:rPr>
        <w:t>Disability Living Allowance (</w:t>
      </w:r>
      <w:r w:rsidR="00BC3A04" w:rsidRPr="00BC3A04">
        <w:rPr>
          <w:rFonts w:ascii="Times New Roman" w:hAnsi="Times New Roman" w:cs="Times New Roman"/>
        </w:rPr>
        <w:t>O’Brian, 2024</w:t>
      </w:r>
      <w:r w:rsidRPr="00BC3A04">
        <w:rPr>
          <w:rFonts w:ascii="Times New Roman" w:hAnsi="Times New Roman" w:cs="Times New Roman"/>
        </w:rPr>
        <w:t xml:space="preserve">), </w:t>
      </w:r>
      <w:r w:rsidRPr="00D17320">
        <w:rPr>
          <w:rFonts w:ascii="Times New Roman" w:hAnsi="Times New Roman" w:cs="Times New Roman"/>
        </w:rPr>
        <w:t>the number of children entering education with complex needs has increased by 43% since 2018. Therefore, change must be actioned now to ensure these children receive the specialised care and opportunities they deserve equal to their mainstream peers and to align with UNCRC Article 23, which states that children with disabilities have the right to special care and support designed to help them live full and dignified lives.</w:t>
      </w:r>
    </w:p>
    <w:p w14:paraId="19C77C62" w14:textId="77777777" w:rsidR="00AF1D88" w:rsidRPr="00E748B4" w:rsidRDefault="00AF1D88" w:rsidP="00E748B4">
      <w:pPr>
        <w:jc w:val="both"/>
        <w:rPr>
          <w:rFonts w:ascii="Times New Roman" w:hAnsi="Times New Roman" w:cs="Times New Roman"/>
        </w:rPr>
      </w:pPr>
    </w:p>
    <w:p w14:paraId="10F494FF" w14:textId="587230C9" w:rsidR="00AF1D88" w:rsidRPr="00E748B4" w:rsidRDefault="00AF1D88" w:rsidP="00E748B4">
      <w:pPr>
        <w:jc w:val="both"/>
        <w:rPr>
          <w:rFonts w:ascii="Times New Roman" w:hAnsi="Times New Roman" w:cs="Times New Roman"/>
          <w:u w:val="single"/>
        </w:rPr>
      </w:pPr>
      <w:r w:rsidRPr="00E748B4">
        <w:rPr>
          <w:rFonts w:ascii="Times New Roman" w:hAnsi="Times New Roman" w:cs="Times New Roman"/>
          <w:u w:val="single"/>
        </w:rPr>
        <w:t xml:space="preserve">References </w:t>
      </w:r>
    </w:p>
    <w:p w14:paraId="36C7C1D0"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Aubrey, K. Riley, A (2019) Understanding and using Educational Theories (2nd ed) London: Sage Publications Limited</w:t>
      </w:r>
    </w:p>
    <w:p w14:paraId="28630A20" w14:textId="77777777" w:rsidR="00904813" w:rsidRPr="00904813" w:rsidRDefault="00904813" w:rsidP="00904813">
      <w:pPr>
        <w:jc w:val="both"/>
        <w:rPr>
          <w:rFonts w:ascii="Times New Roman" w:hAnsi="Times New Roman" w:cs="Times New Roman"/>
        </w:rPr>
      </w:pPr>
      <w:r w:rsidRPr="00904813">
        <w:rPr>
          <w:rFonts w:ascii="Times New Roman" w:hAnsi="Times New Roman" w:cs="Times New Roman"/>
        </w:rPr>
        <w:t xml:space="preserve">Autism-Talk (2024) ABLLS-R Explained: An Alternative Curriculum for Autism. Available at: https://www.autism-talk.com/autism-turn-taking-tipsablls-r-explained-an-alternative-curriculum-for-autism (Accessed: 23.5.25) </w:t>
      </w:r>
    </w:p>
    <w:p w14:paraId="7A8844FD" w14:textId="77777777" w:rsidR="00904813" w:rsidRPr="00E748B4" w:rsidRDefault="00904813" w:rsidP="00E748B4">
      <w:pPr>
        <w:jc w:val="both"/>
        <w:rPr>
          <w:rFonts w:ascii="Times New Roman" w:hAnsi="Times New Roman" w:cs="Times New Roman"/>
        </w:rPr>
      </w:pPr>
      <w:r w:rsidRPr="00E748B4">
        <w:rPr>
          <w:rFonts w:ascii="Times New Roman" w:hAnsi="Times New Roman" w:cs="Times New Roman"/>
        </w:rPr>
        <w:t xml:space="preserve">Birth to 5 Matters (2021) Birth to 5 Matters: Non-statutory guidance for the Early Years Foundation Stage. Available at:  </w:t>
      </w:r>
      <w:hyperlink r:id="rId6" w:history="1">
        <w:r w:rsidRPr="00E748B4">
          <w:rPr>
            <w:rStyle w:val="Hyperlink"/>
            <w:rFonts w:ascii="Times New Roman" w:hAnsi="Times New Roman" w:cs="Times New Roman"/>
          </w:rPr>
          <w:t>https://birthto5matters.org.uk/wp-ontent/uploads/2021/03/Birthto5Matters-download.pdf</w:t>
        </w:r>
      </w:hyperlink>
      <w:r w:rsidRPr="00E748B4">
        <w:rPr>
          <w:rFonts w:ascii="Times New Roman" w:hAnsi="Times New Roman" w:cs="Times New Roman"/>
        </w:rPr>
        <w:t xml:space="preserve"> (Accessed: 26.5.25)</w:t>
      </w:r>
    </w:p>
    <w:p w14:paraId="58CB962B"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 xml:space="preserve">Chicken, S (2022) ‘Doing Reggio?’ Exploring the complexity of ‘curriculum’ migration through a comparison of Reggio Emilia, Italy and the EYFS, England. Available at: https://journals.sagepub.com/doi/full/10.1177/2043610621106804 (Accessed: 26.5.25) </w:t>
      </w:r>
    </w:p>
    <w:p w14:paraId="154CDDFE"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 xml:space="preserve">Estyn (2017) Active experiential learning. Effective foundation phase practice in delivering literacy and numeracy in Year 1 and Year 2. Available at:  https://estyn.gov.wales/system/files/2020-07/Estyn%2520Active%2520and%2520experiential%2520learning_E_Accessible_1.pdf (Accessed: 24.5.25) </w:t>
      </w:r>
    </w:p>
    <w:p w14:paraId="40ED221B" w14:textId="77777777" w:rsidR="00904813" w:rsidRPr="00904813" w:rsidRDefault="00904813" w:rsidP="00904813">
      <w:pPr>
        <w:jc w:val="both"/>
        <w:rPr>
          <w:rFonts w:ascii="Times New Roman" w:hAnsi="Times New Roman" w:cs="Times New Roman"/>
        </w:rPr>
      </w:pPr>
      <w:r w:rsidRPr="00904813">
        <w:rPr>
          <w:rFonts w:ascii="Times New Roman" w:hAnsi="Times New Roman" w:cs="Times New Roman"/>
        </w:rPr>
        <w:t xml:space="preserve">Estyn Report (2022) </w:t>
      </w:r>
      <w:proofErr w:type="spellStart"/>
      <w:r w:rsidRPr="00904813">
        <w:rPr>
          <w:rFonts w:ascii="Times New Roman" w:hAnsi="Times New Roman" w:cs="Times New Roman"/>
        </w:rPr>
        <w:t>Coedpenmaen</w:t>
      </w:r>
      <w:proofErr w:type="spellEnd"/>
      <w:r w:rsidRPr="00904813">
        <w:rPr>
          <w:rFonts w:ascii="Times New Roman" w:hAnsi="Times New Roman" w:cs="Times New Roman"/>
        </w:rPr>
        <w:t xml:space="preserve"> County Primary School. Available at: https://estyn.gov.wales/system/files/2022-07/Inspection%20report%20Coedpenmaen%20County%20Primary%20School%202022_0.pdf (Accessed: 23.5.25) </w:t>
      </w:r>
    </w:p>
    <w:p w14:paraId="64422E90" w14:textId="543B350D" w:rsidR="00904813" w:rsidRPr="00E748B4" w:rsidRDefault="00904813" w:rsidP="00E748B4">
      <w:pPr>
        <w:jc w:val="both"/>
        <w:rPr>
          <w:rFonts w:ascii="Times New Roman" w:hAnsi="Times New Roman" w:cs="Times New Roman"/>
        </w:rPr>
      </w:pPr>
      <w:r w:rsidRPr="00E748B4">
        <w:rPr>
          <w:rFonts w:ascii="Times New Roman" w:hAnsi="Times New Roman" w:cs="Times New Roman"/>
        </w:rPr>
        <w:lastRenderedPageBreak/>
        <w:t xml:space="preserve">Every </w:t>
      </w:r>
      <w:r w:rsidR="000441D8">
        <w:rPr>
          <w:rFonts w:ascii="Times New Roman" w:hAnsi="Times New Roman" w:cs="Times New Roman"/>
        </w:rPr>
        <w:t>C</w:t>
      </w:r>
      <w:r w:rsidRPr="00E748B4">
        <w:rPr>
          <w:rFonts w:ascii="Times New Roman" w:hAnsi="Times New Roman" w:cs="Times New Roman"/>
        </w:rPr>
        <w:t xml:space="preserve">hild Matters (2007) The Early Years Foundation Stage Principles. Available at: </w:t>
      </w:r>
      <w:hyperlink r:id="rId7" w:history="1">
        <w:r w:rsidRPr="00E748B4">
          <w:rPr>
            <w:rStyle w:val="Hyperlink"/>
            <w:rFonts w:ascii="Times New Roman" w:hAnsi="Times New Roman" w:cs="Times New Roman"/>
          </w:rPr>
          <w:t>https://foundationyears.org.uk/files/2011/10/EYFS_Principles1.pdf</w:t>
        </w:r>
      </w:hyperlink>
      <w:r w:rsidRPr="00E748B4">
        <w:rPr>
          <w:rFonts w:ascii="Times New Roman" w:hAnsi="Times New Roman" w:cs="Times New Roman"/>
        </w:rPr>
        <w:t xml:space="preserve"> (Accessed:26.5.25)</w:t>
      </w:r>
    </w:p>
    <w:p w14:paraId="5A013276" w14:textId="77777777" w:rsidR="00904813" w:rsidRPr="00E748B4" w:rsidRDefault="00904813" w:rsidP="00E748B4">
      <w:pPr>
        <w:jc w:val="both"/>
        <w:rPr>
          <w:rFonts w:ascii="Times New Roman" w:hAnsi="Times New Roman" w:cs="Times New Roman"/>
        </w:rPr>
      </w:pPr>
      <w:r w:rsidRPr="00E748B4">
        <w:rPr>
          <w:rFonts w:ascii="Times New Roman" w:hAnsi="Times New Roman" w:cs="Times New Roman"/>
        </w:rPr>
        <w:t xml:space="preserve">Gov UK (2022) Outcomes by ethnicity in schools in England. Central Analysis Division, Department for Education Available at: </w:t>
      </w:r>
      <w:hyperlink r:id="rId8" w:history="1">
        <w:r w:rsidRPr="00E748B4">
          <w:rPr>
            <w:rStyle w:val="Hyperlink"/>
            <w:rFonts w:ascii="Times New Roman" w:hAnsi="Times New Roman" w:cs="Times New Roman"/>
          </w:rPr>
          <w:t>https://assets.publishing.service.gov.uk/media/628f39518fa8f5039a1bd625/Ethnicity_Schools_Note.pdf</w:t>
        </w:r>
      </w:hyperlink>
      <w:r w:rsidRPr="00E748B4">
        <w:rPr>
          <w:rFonts w:ascii="Times New Roman" w:hAnsi="Times New Roman" w:cs="Times New Roman"/>
        </w:rPr>
        <w:t xml:space="preserve"> (Accessed: 30.5.25) </w:t>
      </w:r>
    </w:p>
    <w:p w14:paraId="7AF9C523" w14:textId="77777777" w:rsidR="00904813" w:rsidRPr="00E748B4" w:rsidRDefault="00904813" w:rsidP="00E748B4">
      <w:pPr>
        <w:jc w:val="both"/>
        <w:rPr>
          <w:rFonts w:ascii="Times New Roman" w:hAnsi="Times New Roman" w:cs="Times New Roman"/>
        </w:rPr>
      </w:pPr>
      <w:r w:rsidRPr="00E748B4">
        <w:rPr>
          <w:rFonts w:ascii="Times New Roman" w:hAnsi="Times New Roman" w:cs="Times New Roman"/>
        </w:rPr>
        <w:t xml:space="preserve">Gov. UK (2021) Children First. West Sussex. Effective Practice: Observation, Assessment and Planning Available at: </w:t>
      </w:r>
      <w:hyperlink r:id="rId9" w:history="1">
        <w:r w:rsidRPr="00E748B4">
          <w:rPr>
            <w:rStyle w:val="Hyperlink"/>
            <w:rFonts w:ascii="Times New Roman" w:hAnsi="Times New Roman" w:cs="Times New Roman"/>
          </w:rPr>
          <w:t>https://www.westsussex.gov.uk/media/5555/effective_poa_and_planning.pdf</w:t>
        </w:r>
      </w:hyperlink>
      <w:r w:rsidRPr="00E748B4">
        <w:rPr>
          <w:rFonts w:ascii="Times New Roman" w:hAnsi="Times New Roman" w:cs="Times New Roman"/>
        </w:rPr>
        <w:t xml:space="preserve"> (Accessed: 29.5.25) </w:t>
      </w:r>
    </w:p>
    <w:p w14:paraId="5B0CBB9C"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 xml:space="preserve">Independent Stocktake of the Foundation Phase in Wales Final Report (2014) Available at: https://dera.ioe.ac.uk/id/eprint/20340/1/140519-independent-stocktake-of-the-foundation-phase-in-wales-en.pdf (Accessed: 26.5.25) </w:t>
      </w:r>
    </w:p>
    <w:p w14:paraId="12863F18" w14:textId="77777777" w:rsidR="00904813" w:rsidRPr="00904813" w:rsidRDefault="00904813" w:rsidP="00904813">
      <w:pPr>
        <w:jc w:val="both"/>
        <w:rPr>
          <w:rFonts w:ascii="Times New Roman" w:hAnsi="Times New Roman" w:cs="Times New Roman"/>
        </w:rPr>
      </w:pPr>
      <w:r w:rsidRPr="00904813">
        <w:rPr>
          <w:rFonts w:ascii="Times New Roman" w:hAnsi="Times New Roman" w:cs="Times New Roman"/>
        </w:rPr>
        <w:t xml:space="preserve">ITV Cymru Wales (2024) Parents of children with ALN share 'soul-destroying' reality of their fight for support. Available at: https://www.itv.com/news/wales/2024-07-25/parents-of-children-with-aln-exhausted-and-isolated-over-daily-struggles (Accessed: 22.5.25) </w:t>
      </w:r>
    </w:p>
    <w:p w14:paraId="432F3304"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 xml:space="preserve">Ketterer, J. (Nd) Zone of Proximal Development Available at: https://sk.sagepub.com/ency/edvol/educationalpsychology/chpt/zone-proximal-development (Accessed: 26.5.25) </w:t>
      </w:r>
    </w:p>
    <w:p w14:paraId="04C4FC3F" w14:textId="77777777" w:rsidR="00904813" w:rsidRPr="00E748B4" w:rsidRDefault="00904813" w:rsidP="00E748B4">
      <w:pPr>
        <w:jc w:val="both"/>
        <w:rPr>
          <w:rFonts w:ascii="Times New Roman" w:hAnsi="Times New Roman" w:cs="Times New Roman"/>
        </w:rPr>
      </w:pPr>
      <w:r w:rsidRPr="00E748B4">
        <w:rPr>
          <w:rFonts w:ascii="Times New Roman" w:hAnsi="Times New Roman" w:cs="Times New Roman"/>
        </w:rPr>
        <w:t xml:space="preserve">Lee, W. (2019) Educational Leadership. Learning Stories – a philosophical approach. YouTube Video. Available at: </w:t>
      </w:r>
      <w:hyperlink r:id="rId10" w:history="1">
        <w:r w:rsidRPr="00E748B4">
          <w:rPr>
            <w:rStyle w:val="Hyperlink"/>
            <w:rFonts w:ascii="Times New Roman" w:hAnsi="Times New Roman" w:cs="Times New Roman"/>
          </w:rPr>
          <w:t>https://www.youtube.com/watch?v=jpor4bXCf44</w:t>
        </w:r>
      </w:hyperlink>
      <w:r w:rsidRPr="00E748B4">
        <w:rPr>
          <w:rFonts w:ascii="Times New Roman" w:hAnsi="Times New Roman" w:cs="Times New Roman"/>
        </w:rPr>
        <w:t xml:space="preserve"> (Accessed: 5.6.25) </w:t>
      </w:r>
    </w:p>
    <w:p w14:paraId="140D9D8F" w14:textId="77777777" w:rsidR="00904813" w:rsidRPr="00904813" w:rsidRDefault="00904813" w:rsidP="00904813">
      <w:pPr>
        <w:jc w:val="both"/>
        <w:rPr>
          <w:rFonts w:ascii="Times New Roman" w:hAnsi="Times New Roman" w:cs="Times New Roman"/>
        </w:rPr>
      </w:pPr>
      <w:r w:rsidRPr="00904813">
        <w:rPr>
          <w:rFonts w:ascii="Times New Roman" w:hAnsi="Times New Roman" w:cs="Times New Roman"/>
        </w:rPr>
        <w:t xml:space="preserve">Legislation. gov.uk (2018) Additional Learning Needs and Education Tribunal (Wales) Act 2018. Available at: https://www.legislation.gov.uk/anaw/2018/2/contents (Accessed: 20.5.25) </w:t>
      </w:r>
    </w:p>
    <w:p w14:paraId="696231EA"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McInnes, K. Howard, J. Crowley, K. &amp; Miles, G (2013) The nature of adult–child interaction in the early years classroom: Implications for children's perceptions of play and subsequent learning behaviour, European Early Childhood Education Research Journal, 21:2, 268-282, DOI: 10.1080/1350293X.2013.789194</w:t>
      </w:r>
    </w:p>
    <w:p w14:paraId="7721DC55"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McInnes, K. Howard, J. Miles, G. Crowley, K (2011) Differences in practitioners’ understanding of play and how this influences pedagogy and children’s perceptions of play, Early Years, 31:2, 121-133, DOI: 10.1080/09575146.2011.572870</w:t>
      </w:r>
    </w:p>
    <w:p w14:paraId="690EB285" w14:textId="77777777" w:rsidR="00904813" w:rsidRPr="00500FCE" w:rsidRDefault="00904813" w:rsidP="00500FCE">
      <w:pPr>
        <w:jc w:val="both"/>
        <w:rPr>
          <w:rFonts w:ascii="Times New Roman" w:hAnsi="Times New Roman" w:cs="Times New Roman"/>
        </w:rPr>
      </w:pPr>
      <w:proofErr w:type="spellStart"/>
      <w:r w:rsidRPr="00500FCE">
        <w:rPr>
          <w:rFonts w:ascii="Times New Roman" w:hAnsi="Times New Roman" w:cs="Times New Roman"/>
        </w:rPr>
        <w:t>Mclnnes</w:t>
      </w:r>
      <w:proofErr w:type="spellEnd"/>
      <w:r w:rsidRPr="00500FCE">
        <w:rPr>
          <w:rFonts w:ascii="Times New Roman" w:hAnsi="Times New Roman" w:cs="Times New Roman"/>
        </w:rPr>
        <w:t>, K. Howard, J (2012) The impact of children’s perception of an activity as play rather than not play on emotional well-being. Child: care, health and development. DOI:10.1111/J.1365-2214.</w:t>
      </w:r>
      <w:proofErr w:type="gramStart"/>
      <w:r w:rsidRPr="00500FCE">
        <w:rPr>
          <w:rFonts w:ascii="Times New Roman" w:hAnsi="Times New Roman" w:cs="Times New Roman"/>
        </w:rPr>
        <w:t>2012.01405.X</w:t>
      </w:r>
      <w:proofErr w:type="gramEnd"/>
    </w:p>
    <w:p w14:paraId="73E38C14"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 xml:space="preserve">Michiana (2009) Education Counts Michiana. Reggio Emillia Approach. YouTube Video. Available at: https://www.bing.com/videos/riverview/relatedvideo?q=reggio+emilia+approach&amp;mid=B13AD65B4730213E98C0B13AD65B4730213E98C0&amp;FORM=VIRE (Accessed: 25.5.25) </w:t>
      </w:r>
    </w:p>
    <w:p w14:paraId="7B81CD74" w14:textId="77777777" w:rsidR="00904813" w:rsidRPr="00904813" w:rsidRDefault="00904813" w:rsidP="00904813">
      <w:pPr>
        <w:jc w:val="both"/>
        <w:rPr>
          <w:rFonts w:ascii="Times New Roman" w:hAnsi="Times New Roman" w:cs="Times New Roman"/>
        </w:rPr>
      </w:pPr>
      <w:proofErr w:type="spellStart"/>
      <w:r w:rsidRPr="00904813">
        <w:rPr>
          <w:rFonts w:ascii="Times New Roman" w:hAnsi="Times New Roman" w:cs="Times New Roman"/>
        </w:rPr>
        <w:t>Neurolanch</w:t>
      </w:r>
      <w:proofErr w:type="spellEnd"/>
      <w:r w:rsidRPr="00904813">
        <w:rPr>
          <w:rFonts w:ascii="Times New Roman" w:hAnsi="Times New Roman" w:cs="Times New Roman"/>
        </w:rPr>
        <w:t xml:space="preserve"> (2024) Parents in Denial About Their Child’s </w:t>
      </w:r>
      <w:proofErr w:type="spellStart"/>
      <w:r w:rsidRPr="00904813">
        <w:rPr>
          <w:rFonts w:ascii="Times New Roman" w:hAnsi="Times New Roman" w:cs="Times New Roman"/>
        </w:rPr>
        <w:t>Behavior</w:t>
      </w:r>
      <w:proofErr w:type="spellEnd"/>
      <w:r w:rsidRPr="00904813">
        <w:rPr>
          <w:rFonts w:ascii="Times New Roman" w:hAnsi="Times New Roman" w:cs="Times New Roman"/>
        </w:rPr>
        <w:t xml:space="preserve">: Recognizing and Addressing the Issue. Available at: https://neurolaunch.com/parents-in-denial-about-their-childs-behavior/#:~:text=A%20parent%E2%80%99s%20unwavering%20love%20for%20their%20child%20can,it%20remains%20a%20pressing%20issue%20in%20modern%20parenting. (Accessed: 24.5.25) </w:t>
      </w:r>
    </w:p>
    <w:p w14:paraId="3DB3D473" w14:textId="77777777" w:rsidR="00904813" w:rsidRDefault="00904813" w:rsidP="00500FCE">
      <w:pPr>
        <w:jc w:val="both"/>
        <w:rPr>
          <w:rFonts w:ascii="Times New Roman" w:hAnsi="Times New Roman" w:cs="Times New Roman"/>
        </w:rPr>
      </w:pPr>
      <w:r w:rsidRPr="00500FCE">
        <w:rPr>
          <w:rFonts w:ascii="Times New Roman" w:hAnsi="Times New Roman" w:cs="Times New Roman"/>
        </w:rPr>
        <w:t>NOS (ND) Analyse and support self-directed play in line with current play work Theories Available at: Analyse and support self-directed play in line with current play work theories (Accessed: 21.5.25)</w:t>
      </w:r>
    </w:p>
    <w:p w14:paraId="22819F66" w14:textId="59ED94C4" w:rsidR="00CE48E0" w:rsidRPr="00500FCE" w:rsidRDefault="00FC66A7" w:rsidP="00FC66A7">
      <w:pPr>
        <w:jc w:val="both"/>
        <w:rPr>
          <w:rFonts w:ascii="Times New Roman" w:hAnsi="Times New Roman" w:cs="Times New Roman"/>
        </w:rPr>
      </w:pPr>
      <w:r>
        <w:rPr>
          <w:rFonts w:ascii="Times New Roman" w:hAnsi="Times New Roman" w:cs="Times New Roman"/>
        </w:rPr>
        <w:lastRenderedPageBreak/>
        <w:t xml:space="preserve">O’Brian (2024) </w:t>
      </w:r>
      <w:r w:rsidRPr="00FC66A7">
        <w:rPr>
          <w:rFonts w:ascii="Times New Roman" w:hAnsi="Times New Roman" w:cs="Times New Roman"/>
        </w:rPr>
        <w:t>What is the prevalence of</w:t>
      </w:r>
      <w:r>
        <w:rPr>
          <w:rFonts w:ascii="Times New Roman" w:hAnsi="Times New Roman" w:cs="Times New Roman"/>
        </w:rPr>
        <w:t xml:space="preserve"> </w:t>
      </w:r>
      <w:r w:rsidRPr="00FC66A7">
        <w:rPr>
          <w:rFonts w:ascii="Times New Roman" w:hAnsi="Times New Roman" w:cs="Times New Roman"/>
        </w:rPr>
        <w:t xml:space="preserve">childhood disability in Wales? It </w:t>
      </w:r>
      <w:proofErr w:type="gramStart"/>
      <w:r w:rsidRPr="00FC66A7">
        <w:rPr>
          <w:rFonts w:ascii="Times New Roman" w:hAnsi="Times New Roman" w:cs="Times New Roman"/>
        </w:rPr>
        <w:t>depends</w:t>
      </w:r>
      <w:proofErr w:type="gramEnd"/>
      <w:r w:rsidRPr="00FC66A7">
        <w:rPr>
          <w:rFonts w:ascii="Times New Roman" w:hAnsi="Times New Roman" w:cs="Times New Roman"/>
        </w:rPr>
        <w:t xml:space="preserve"> who you ask!</w:t>
      </w:r>
      <w:r>
        <w:rPr>
          <w:rFonts w:ascii="Times New Roman" w:hAnsi="Times New Roman" w:cs="Times New Roman"/>
        </w:rPr>
        <w:t xml:space="preserve"> Available at: </w:t>
      </w:r>
      <w:hyperlink r:id="rId11" w:history="1">
        <w:r w:rsidR="00E035F2" w:rsidRPr="004D4189">
          <w:rPr>
            <w:rStyle w:val="Hyperlink"/>
            <w:rFonts w:ascii="Times New Roman" w:hAnsi="Times New Roman" w:cs="Times New Roman"/>
          </w:rPr>
          <w:t>https://business.senedd.wales/documents/s156512/Information%20from%20Sparkle.pdf?utm_source=chatgpt.com</w:t>
        </w:r>
      </w:hyperlink>
      <w:r w:rsidR="00E035F2">
        <w:rPr>
          <w:rFonts w:ascii="Times New Roman" w:hAnsi="Times New Roman" w:cs="Times New Roman"/>
        </w:rPr>
        <w:t xml:space="preserve"> (Accessed: 7.6.25)</w:t>
      </w:r>
    </w:p>
    <w:p w14:paraId="36EA1C9D"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 xml:space="preserve">Reggio Emilia Approach (2022) Available at: https://www.reggiochildren.it/en/reggio-emilia-approach/valori-en/ (Accessed: 20.5.25) </w:t>
      </w:r>
    </w:p>
    <w:p w14:paraId="4E588EE6" w14:textId="77777777" w:rsidR="00904813" w:rsidRPr="00904813" w:rsidRDefault="00904813" w:rsidP="00904813">
      <w:pPr>
        <w:jc w:val="both"/>
        <w:rPr>
          <w:rFonts w:ascii="Times New Roman" w:hAnsi="Times New Roman" w:cs="Times New Roman"/>
        </w:rPr>
      </w:pPr>
      <w:proofErr w:type="spellStart"/>
      <w:r w:rsidRPr="00904813">
        <w:rPr>
          <w:rFonts w:ascii="Times New Roman" w:hAnsi="Times New Roman" w:cs="Times New Roman"/>
        </w:rPr>
        <w:t>Routemap</w:t>
      </w:r>
      <w:proofErr w:type="spellEnd"/>
      <w:r w:rsidRPr="00904813">
        <w:rPr>
          <w:rFonts w:ascii="Times New Roman" w:hAnsi="Times New Roman" w:cs="Times New Roman"/>
        </w:rPr>
        <w:t xml:space="preserve"> (2020) Routes for Learning. Available at:  https://hwb.gov.wales/api/storage/06ee7de9-52d0-4c2e-b5a8-f4928fc823a0/curriculum-2022-routes-for-learning-routemap-final-web-ready-e-110620.pdf (Accessed: 21.5.25) </w:t>
      </w:r>
    </w:p>
    <w:p w14:paraId="366EDB8E" w14:textId="77777777" w:rsidR="00904813" w:rsidRPr="00904813" w:rsidRDefault="00904813" w:rsidP="00904813">
      <w:pPr>
        <w:jc w:val="both"/>
        <w:rPr>
          <w:rFonts w:ascii="Times New Roman" w:hAnsi="Times New Roman" w:cs="Times New Roman"/>
        </w:rPr>
      </w:pPr>
      <w:r w:rsidRPr="00904813">
        <w:rPr>
          <w:rFonts w:ascii="Times New Roman" w:hAnsi="Times New Roman" w:cs="Times New Roman"/>
        </w:rPr>
        <w:t xml:space="preserve">Sparkle (2024) What is the prevalence of childhood disability in Wales? It depends on who you ask Available at: https://www.sparkleappeal.org/ckfinder/userfiles/files/Sparkle%20Disability%20Prevalence%20Report%20(002).pdf (Accessed: 24.5.25) </w:t>
      </w:r>
    </w:p>
    <w:p w14:paraId="55E9B3CC" w14:textId="77777777" w:rsidR="00904813" w:rsidRPr="00E748B4" w:rsidRDefault="00904813" w:rsidP="00E748B4">
      <w:pPr>
        <w:jc w:val="both"/>
        <w:rPr>
          <w:rFonts w:ascii="Times New Roman" w:hAnsi="Times New Roman" w:cs="Times New Roman"/>
        </w:rPr>
      </w:pPr>
      <w:r w:rsidRPr="00E748B4">
        <w:rPr>
          <w:rFonts w:ascii="Times New Roman" w:hAnsi="Times New Roman" w:cs="Times New Roman"/>
        </w:rPr>
        <w:t xml:space="preserve">Standard and Testing Agency (2020) Early years foundation stage profile. Available at: </w:t>
      </w:r>
      <w:hyperlink r:id="rId12" w:history="1">
        <w:r w:rsidRPr="00E748B4">
          <w:rPr>
            <w:rStyle w:val="Hyperlink"/>
            <w:rFonts w:ascii="Times New Roman" w:hAnsi="Times New Roman" w:cs="Times New Roman"/>
          </w:rPr>
          <w:t>https://dera.ioe.ac.uk/id/eprint/34802/1/EYSP_handbook_2020.pdf</w:t>
        </w:r>
      </w:hyperlink>
      <w:r w:rsidRPr="00E748B4">
        <w:rPr>
          <w:rFonts w:ascii="Times New Roman" w:hAnsi="Times New Roman" w:cs="Times New Roman"/>
        </w:rPr>
        <w:t xml:space="preserve"> (Accessed: 29.5.25) </w:t>
      </w:r>
    </w:p>
    <w:p w14:paraId="01A37174" w14:textId="77777777" w:rsidR="00904813" w:rsidRPr="00E748B4" w:rsidRDefault="00904813" w:rsidP="00E748B4">
      <w:pPr>
        <w:jc w:val="both"/>
        <w:rPr>
          <w:rFonts w:ascii="Times New Roman" w:hAnsi="Times New Roman" w:cs="Times New Roman"/>
        </w:rPr>
      </w:pPr>
      <w:r w:rsidRPr="00E748B4">
        <w:rPr>
          <w:rFonts w:ascii="Times New Roman" w:hAnsi="Times New Roman" w:cs="Times New Roman"/>
        </w:rPr>
        <w:t xml:space="preserve">Teacher’s TV (2015) A Unique Child. Available at: </w:t>
      </w:r>
      <w:proofErr w:type="gramStart"/>
      <w:r w:rsidRPr="00E748B4">
        <w:rPr>
          <w:rFonts w:ascii="Times New Roman" w:hAnsi="Times New Roman" w:cs="Times New Roman"/>
        </w:rPr>
        <w:t>https://www.youtube.com/watch?v=danfo5KqCWY  (</w:t>
      </w:r>
      <w:proofErr w:type="gramEnd"/>
      <w:r w:rsidRPr="00E748B4">
        <w:rPr>
          <w:rFonts w:ascii="Times New Roman" w:hAnsi="Times New Roman" w:cs="Times New Roman"/>
        </w:rPr>
        <w:t>Accessed: 26.5.25)</w:t>
      </w:r>
    </w:p>
    <w:p w14:paraId="76442888" w14:textId="77777777" w:rsidR="00904813" w:rsidRDefault="00904813" w:rsidP="00500FCE">
      <w:pPr>
        <w:jc w:val="both"/>
        <w:rPr>
          <w:rFonts w:ascii="Times New Roman" w:hAnsi="Times New Roman" w:cs="Times New Roman"/>
        </w:rPr>
      </w:pPr>
      <w:r w:rsidRPr="00500FCE">
        <w:rPr>
          <w:rFonts w:ascii="Times New Roman" w:hAnsi="Times New Roman" w:cs="Times New Roman"/>
        </w:rPr>
        <w:t>The Guardian (2024) UK primary class sizes among biggest in industrialised world, report finds. Available at: https://www.theguardian.com/education/article/2024/sep/10/uk-primary-class-sizes-among-biggest-in-industrialised-world-report-finds (Accessed: 26.5.25)</w:t>
      </w:r>
    </w:p>
    <w:p w14:paraId="2FD3EEDB" w14:textId="77777777" w:rsidR="00904813" w:rsidRPr="00E748B4" w:rsidRDefault="00904813" w:rsidP="00E748B4">
      <w:pPr>
        <w:jc w:val="both"/>
        <w:rPr>
          <w:rFonts w:ascii="Times New Roman" w:hAnsi="Times New Roman" w:cs="Times New Roman"/>
        </w:rPr>
      </w:pPr>
      <w:proofErr w:type="spellStart"/>
      <w:r w:rsidRPr="00E748B4">
        <w:rPr>
          <w:rFonts w:ascii="Times New Roman" w:hAnsi="Times New Roman" w:cs="Times New Roman"/>
        </w:rPr>
        <w:t>Unicef</w:t>
      </w:r>
      <w:proofErr w:type="spellEnd"/>
      <w:r w:rsidRPr="00E748B4">
        <w:rPr>
          <w:rFonts w:ascii="Times New Roman" w:hAnsi="Times New Roman" w:cs="Times New Roman"/>
        </w:rPr>
        <w:t xml:space="preserve"> (ND) How we protect children’s rights with the UN convention on the rights of the child. Available at: </w:t>
      </w:r>
      <w:hyperlink r:id="rId13" w:history="1">
        <w:r w:rsidRPr="00E748B4">
          <w:rPr>
            <w:rStyle w:val="Hyperlink"/>
            <w:rFonts w:ascii="Times New Roman" w:hAnsi="Times New Roman" w:cs="Times New Roman"/>
          </w:rPr>
          <w:t>https://www.unicef.org.uk/what-we-do/un-convention-child-rights/</w:t>
        </w:r>
      </w:hyperlink>
      <w:r w:rsidRPr="00E748B4">
        <w:rPr>
          <w:rFonts w:ascii="Times New Roman" w:hAnsi="Times New Roman" w:cs="Times New Roman"/>
        </w:rPr>
        <w:t xml:space="preserve"> (Accessed: 7.6.25) </w:t>
      </w:r>
    </w:p>
    <w:p w14:paraId="707F19E7" w14:textId="77777777" w:rsidR="00904813" w:rsidRPr="00500FCE" w:rsidRDefault="00904813" w:rsidP="00500FCE">
      <w:pPr>
        <w:jc w:val="both"/>
        <w:rPr>
          <w:rFonts w:ascii="Times New Roman" w:hAnsi="Times New Roman" w:cs="Times New Roman"/>
        </w:rPr>
      </w:pPr>
      <w:proofErr w:type="spellStart"/>
      <w:r w:rsidRPr="00500FCE">
        <w:rPr>
          <w:rFonts w:ascii="Times New Roman" w:hAnsi="Times New Roman" w:cs="Times New Roman"/>
        </w:rPr>
        <w:t>Unicef</w:t>
      </w:r>
      <w:proofErr w:type="spellEnd"/>
      <w:r w:rsidRPr="00500FCE">
        <w:rPr>
          <w:rFonts w:ascii="Times New Roman" w:hAnsi="Times New Roman" w:cs="Times New Roman"/>
        </w:rPr>
        <w:t xml:space="preserve"> (Nd) How we protect Children's rights with the UN Convention on the Rights of the Child. Available at: https://www.unicef.org.uk/what-we-do/un-convention-child-rights/ (Accessed: 21.5.25) </w:t>
      </w:r>
    </w:p>
    <w:p w14:paraId="5711A4A8" w14:textId="77777777" w:rsidR="00904813" w:rsidRDefault="00904813" w:rsidP="00E748B4">
      <w:pPr>
        <w:jc w:val="both"/>
        <w:rPr>
          <w:rFonts w:ascii="Times New Roman" w:hAnsi="Times New Roman" w:cs="Times New Roman"/>
        </w:rPr>
      </w:pPr>
      <w:r w:rsidRPr="00E748B4">
        <w:rPr>
          <w:rFonts w:ascii="Times New Roman" w:hAnsi="Times New Roman" w:cs="Times New Roman"/>
        </w:rPr>
        <w:t xml:space="preserve">Welsh Gov (2017) Foundation Phase Profile Handbook Available at: </w:t>
      </w:r>
      <w:hyperlink r:id="rId14" w:history="1">
        <w:r w:rsidRPr="00E748B4">
          <w:rPr>
            <w:rStyle w:val="Hyperlink"/>
            <w:rFonts w:ascii="Times New Roman" w:hAnsi="Times New Roman" w:cs="Times New Roman"/>
          </w:rPr>
          <w:t>https://hwb.gov.wales/api/storage/f9d85dba-85a4-4e87-bb58-a24730ad7e57/foundation-phase-profile-handbook-revised-september-2017.pdf</w:t>
        </w:r>
      </w:hyperlink>
      <w:r w:rsidRPr="00E748B4">
        <w:rPr>
          <w:rFonts w:ascii="Times New Roman" w:hAnsi="Times New Roman" w:cs="Times New Roman"/>
        </w:rPr>
        <w:t xml:space="preserve"> (Accessed: 30.5.25) </w:t>
      </w:r>
    </w:p>
    <w:p w14:paraId="5AE6B70B" w14:textId="77777777" w:rsidR="00904813" w:rsidRPr="00E748B4" w:rsidRDefault="00904813" w:rsidP="00E748B4">
      <w:pPr>
        <w:jc w:val="both"/>
        <w:rPr>
          <w:rFonts w:ascii="Times New Roman" w:hAnsi="Times New Roman" w:cs="Times New Roman"/>
        </w:rPr>
      </w:pPr>
      <w:r w:rsidRPr="00E748B4">
        <w:rPr>
          <w:rFonts w:ascii="Times New Roman" w:hAnsi="Times New Roman" w:cs="Times New Roman"/>
        </w:rPr>
        <w:t xml:space="preserve">Welsh Gov (2020) Education Wales. Key facts: Ethnic diversity in schools Available at: </w:t>
      </w:r>
      <w:hyperlink r:id="rId15" w:history="1">
        <w:r w:rsidRPr="00E748B4">
          <w:rPr>
            <w:rStyle w:val="Hyperlink"/>
            <w:rFonts w:ascii="Times New Roman" w:hAnsi="Times New Roman" w:cs="Times New Roman"/>
          </w:rPr>
          <w:t>https://www.gov.wales/sites/default/files/publications/2020-12/ethnic-diversity-in-schools.pdf</w:t>
        </w:r>
      </w:hyperlink>
      <w:r w:rsidRPr="00E748B4">
        <w:rPr>
          <w:rFonts w:ascii="Times New Roman" w:hAnsi="Times New Roman" w:cs="Times New Roman"/>
        </w:rPr>
        <w:t xml:space="preserve"> (Accessed:30.5.25) </w:t>
      </w:r>
    </w:p>
    <w:p w14:paraId="6008FE0E"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 xml:space="preserve">Welsh Gov (2022) Evaluating the Foundation Phase Final Report Available at: https://dera.ioe.ac.uk/id/eprint/23035/2/150514-foundation-phase-final-en.pdf (Accessed: 24.5.25) </w:t>
      </w:r>
    </w:p>
    <w:p w14:paraId="54074FDA" w14:textId="77777777" w:rsidR="00904813" w:rsidRPr="00E748B4" w:rsidRDefault="00904813" w:rsidP="00E748B4">
      <w:pPr>
        <w:jc w:val="both"/>
        <w:rPr>
          <w:rFonts w:ascii="Times New Roman" w:hAnsi="Times New Roman" w:cs="Times New Roman"/>
        </w:rPr>
      </w:pPr>
      <w:r w:rsidRPr="00E748B4">
        <w:rPr>
          <w:rFonts w:ascii="Times New Roman" w:hAnsi="Times New Roman" w:cs="Times New Roman"/>
        </w:rPr>
        <w:t xml:space="preserve">Welsh Gov (2023) Assessment Arrangements for Funded Non-Maintained Nursery Settings. Education Wales. Available at: </w:t>
      </w:r>
      <w:hyperlink r:id="rId16" w:history="1">
        <w:r w:rsidRPr="00E748B4">
          <w:rPr>
            <w:rStyle w:val="Hyperlink"/>
            <w:rFonts w:ascii="Times New Roman" w:hAnsi="Times New Roman" w:cs="Times New Roman"/>
          </w:rPr>
          <w:t>https://hwb.gov.wales/api/storage/c05430f0-b9d3-4d5e-92a3-8ec30a60ddf1/assessment-arrangements-for-funded-non-maintained-nursery-settings.pdf</w:t>
        </w:r>
      </w:hyperlink>
      <w:r w:rsidRPr="00E748B4">
        <w:rPr>
          <w:rFonts w:ascii="Times New Roman" w:hAnsi="Times New Roman" w:cs="Times New Roman"/>
        </w:rPr>
        <w:t xml:space="preserve"> (Accessed: 6.6.25) </w:t>
      </w:r>
    </w:p>
    <w:p w14:paraId="378F4632"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 xml:space="preserve">Welsh Government (2010, P.1) Exploring Education Transitions for Pupils Aged 6 to 8 in Wales Available at: https://dera.ioe.ac.uk/id/eprint/13169/7/110314exploringeducationtransitionsforpupilsaged6-8inwalesen_Redacted.pdf (Accessed: 26.5.25) </w:t>
      </w:r>
    </w:p>
    <w:p w14:paraId="0E84CA81"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lastRenderedPageBreak/>
        <w:t xml:space="preserve">Welsh Government (2014) Evaluating the Foundation Phase: Key Findings on Pedagogy and Understanding.  Available at: https://www.gov.wales/sites/default/files/statistics-and-research/2019-07/140506-evaluating-foundation-phase-pedagogy-understanding-en.pdf (Accessed: 26.5.25) </w:t>
      </w:r>
    </w:p>
    <w:p w14:paraId="17595E47" w14:textId="77777777" w:rsidR="00904813" w:rsidRPr="00500FCE" w:rsidRDefault="00904813" w:rsidP="00500FCE">
      <w:pPr>
        <w:jc w:val="both"/>
        <w:rPr>
          <w:rFonts w:ascii="Times New Roman" w:hAnsi="Times New Roman" w:cs="Times New Roman"/>
        </w:rPr>
      </w:pPr>
      <w:r w:rsidRPr="00500FCE">
        <w:rPr>
          <w:rFonts w:ascii="Times New Roman" w:hAnsi="Times New Roman" w:cs="Times New Roman"/>
        </w:rPr>
        <w:t xml:space="preserve">Welsh Government (2015) Curriculum for Wales. Foundation Phase Framework. Available at: https://www.gov.wales/sites/default/files/publications/2018-02/foundation-phase-framework-revised-2015.pdf (18.5.25) </w:t>
      </w:r>
    </w:p>
    <w:p w14:paraId="5A829219" w14:textId="77777777" w:rsidR="00904813" w:rsidRPr="00904813" w:rsidRDefault="00904813" w:rsidP="00904813">
      <w:pPr>
        <w:jc w:val="both"/>
        <w:rPr>
          <w:rFonts w:ascii="Times New Roman" w:hAnsi="Times New Roman" w:cs="Times New Roman"/>
        </w:rPr>
      </w:pPr>
      <w:r w:rsidRPr="00904813">
        <w:rPr>
          <w:rFonts w:ascii="Times New Roman" w:hAnsi="Times New Roman" w:cs="Times New Roman"/>
        </w:rPr>
        <w:t xml:space="preserve">Welsh Government (2018) Implementing inclusive education. Dr Matthew J. </w:t>
      </w:r>
      <w:proofErr w:type="spellStart"/>
      <w:r w:rsidRPr="00904813">
        <w:rPr>
          <w:rFonts w:ascii="Times New Roman" w:hAnsi="Times New Roman" w:cs="Times New Roman"/>
        </w:rPr>
        <w:t>Schuelka</w:t>
      </w:r>
      <w:proofErr w:type="spellEnd"/>
      <w:r w:rsidRPr="00904813">
        <w:rPr>
          <w:rFonts w:ascii="Times New Roman" w:hAnsi="Times New Roman" w:cs="Times New Roman"/>
        </w:rPr>
        <w:t xml:space="preserve"> University of Birmingham 29 August 2018 Available at: https://assets.publishing.service.gov.uk/media/5c6eb77340f0b647b214c599/374_Implementing_Inclusive_Education.pdf (Accessed: 23.5.25) </w:t>
      </w:r>
    </w:p>
    <w:p w14:paraId="5E2BADC9" w14:textId="77777777" w:rsidR="00904813" w:rsidRPr="00904813" w:rsidRDefault="00904813" w:rsidP="00904813">
      <w:pPr>
        <w:jc w:val="both"/>
        <w:rPr>
          <w:rFonts w:ascii="Times New Roman" w:hAnsi="Times New Roman" w:cs="Times New Roman"/>
        </w:rPr>
      </w:pPr>
      <w:r w:rsidRPr="00904813">
        <w:rPr>
          <w:rFonts w:ascii="Times New Roman" w:hAnsi="Times New Roman" w:cs="Times New Roman"/>
        </w:rPr>
        <w:t xml:space="preserve">Welsh Government (2020) Routes for Learning: Assessment Booklet. Available at:  </w:t>
      </w:r>
      <w:proofErr w:type="gramStart"/>
      <w:r w:rsidRPr="00904813">
        <w:rPr>
          <w:rFonts w:ascii="Times New Roman" w:hAnsi="Times New Roman" w:cs="Times New Roman"/>
        </w:rPr>
        <w:t>https://hwb.gov.wales/api/storage/ec52e14b-62d4-4bb0-9617-0a315662c671/curriculum-2022-routes-for-learning-assessment-booklet-final-web-ready-e-130720.pd  (</w:t>
      </w:r>
      <w:proofErr w:type="gramEnd"/>
      <w:r w:rsidRPr="00904813">
        <w:rPr>
          <w:rFonts w:ascii="Times New Roman" w:hAnsi="Times New Roman" w:cs="Times New Roman"/>
        </w:rPr>
        <w:t>Accessed: 21.5.25)</w:t>
      </w:r>
    </w:p>
    <w:p w14:paraId="4CB6D6A7" w14:textId="77777777" w:rsidR="00904813" w:rsidRPr="00E748B4" w:rsidRDefault="00904813" w:rsidP="00904813">
      <w:pPr>
        <w:jc w:val="both"/>
        <w:rPr>
          <w:rFonts w:ascii="Times New Roman" w:hAnsi="Times New Roman" w:cs="Times New Roman"/>
        </w:rPr>
      </w:pPr>
      <w:r w:rsidRPr="00904813">
        <w:rPr>
          <w:rFonts w:ascii="Times New Roman" w:hAnsi="Times New Roman" w:cs="Times New Roman"/>
        </w:rPr>
        <w:t>Welsh Government (2022) Curriculum for Wales. Principles for designing your curriculum. Available at: https://hwb.gov.wales/curriculum-for-wales/designing-your-curriculum/principles-for-designing-your-curriculum/#principles-of-progression (Accessed: 19.5.25)</w:t>
      </w:r>
    </w:p>
    <w:p w14:paraId="1D55AE52" w14:textId="77777777" w:rsidR="00904813" w:rsidRPr="00E748B4" w:rsidRDefault="00904813" w:rsidP="00E748B4">
      <w:pPr>
        <w:jc w:val="both"/>
        <w:rPr>
          <w:rFonts w:ascii="Times New Roman" w:hAnsi="Times New Roman" w:cs="Times New Roman"/>
        </w:rPr>
      </w:pPr>
      <w:r w:rsidRPr="00E748B4">
        <w:rPr>
          <w:rFonts w:ascii="Times New Roman" w:hAnsi="Times New Roman" w:cs="Times New Roman"/>
        </w:rPr>
        <w:t xml:space="preserve">Welsh Government (2024) A curriculum for funded non-maintained nursery settings. Available at: </w:t>
      </w:r>
      <w:hyperlink r:id="rId17" w:history="1">
        <w:r w:rsidRPr="00E748B4">
          <w:rPr>
            <w:rStyle w:val="Hyperlink"/>
            <w:rFonts w:ascii="Times New Roman" w:hAnsi="Times New Roman" w:cs="Times New Roman"/>
          </w:rPr>
          <w:t>https://hwb.gov.wales/api/storage/1f581142-6b91-41e4-845d-3d6c7765df20/a-curriculum-for-funded-non-maintained-nursery-settings.pdf</w:t>
        </w:r>
      </w:hyperlink>
      <w:r w:rsidRPr="00E748B4">
        <w:rPr>
          <w:rFonts w:ascii="Times New Roman" w:hAnsi="Times New Roman" w:cs="Times New Roman"/>
        </w:rPr>
        <w:t xml:space="preserve"> (Accessed: 26.5.25) </w:t>
      </w:r>
    </w:p>
    <w:p w14:paraId="7B0D379B" w14:textId="77777777" w:rsidR="00904813" w:rsidRPr="00E748B4" w:rsidRDefault="00904813" w:rsidP="00E748B4">
      <w:pPr>
        <w:jc w:val="both"/>
        <w:rPr>
          <w:rFonts w:ascii="Times New Roman" w:hAnsi="Times New Roman" w:cs="Times New Roman"/>
        </w:rPr>
      </w:pPr>
      <w:r w:rsidRPr="00E748B4">
        <w:rPr>
          <w:rFonts w:ascii="Times New Roman" w:hAnsi="Times New Roman" w:cs="Times New Roman"/>
        </w:rPr>
        <w:t xml:space="preserve">Welsh Government, (2017) Foundation Phase Profile Handbook. Available at: </w:t>
      </w:r>
      <w:hyperlink r:id="rId18" w:history="1">
        <w:r w:rsidRPr="00E748B4">
          <w:rPr>
            <w:rStyle w:val="Hyperlink"/>
            <w:rFonts w:ascii="Times New Roman" w:hAnsi="Times New Roman" w:cs="Times New Roman"/>
          </w:rPr>
          <w:t>https://www.gov.wales/sites/default/files/publications/2018-03/foundation-phase-profile-handbook-revised-september-2017.pdf</w:t>
        </w:r>
      </w:hyperlink>
      <w:r w:rsidRPr="00E748B4">
        <w:rPr>
          <w:rFonts w:ascii="Times New Roman" w:hAnsi="Times New Roman" w:cs="Times New Roman"/>
        </w:rPr>
        <w:t xml:space="preserve"> (Accessed: 26.5.25) </w:t>
      </w:r>
    </w:p>
    <w:sectPr w:rsidR="00904813" w:rsidRPr="00E748B4">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C2D67" w14:textId="77777777" w:rsidR="004C2291" w:rsidRDefault="004C2291" w:rsidP="0064084C">
      <w:pPr>
        <w:spacing w:after="0" w:line="240" w:lineRule="auto"/>
      </w:pPr>
      <w:r>
        <w:separator/>
      </w:r>
    </w:p>
  </w:endnote>
  <w:endnote w:type="continuationSeparator" w:id="0">
    <w:p w14:paraId="38EC9D36" w14:textId="77777777" w:rsidR="004C2291" w:rsidRDefault="004C2291" w:rsidP="00640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7CE22" w14:textId="77777777" w:rsidR="004C2291" w:rsidRDefault="004C2291" w:rsidP="0064084C">
      <w:pPr>
        <w:spacing w:after="0" w:line="240" w:lineRule="auto"/>
      </w:pPr>
      <w:r>
        <w:separator/>
      </w:r>
    </w:p>
  </w:footnote>
  <w:footnote w:type="continuationSeparator" w:id="0">
    <w:p w14:paraId="157D7C86" w14:textId="77777777" w:rsidR="004C2291" w:rsidRDefault="004C2291" w:rsidP="00640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1EAD2" w14:textId="77777777" w:rsidR="0064084C" w:rsidRDefault="0064084C" w:rsidP="0064084C">
    <w:pPr>
      <w:pStyle w:val="Header"/>
    </w:pPr>
    <w:r>
      <w:t>ECEY 6010</w:t>
    </w:r>
  </w:p>
  <w:p w14:paraId="7BCA3FE5" w14:textId="77777777" w:rsidR="0064084C" w:rsidRDefault="0064084C" w:rsidP="0064084C">
    <w:pPr>
      <w:pStyle w:val="Header"/>
    </w:pPr>
    <w:r>
      <w:t xml:space="preserve">Laura Bray-Milton </w:t>
    </w:r>
  </w:p>
  <w:p w14:paraId="19022A95" w14:textId="77777777" w:rsidR="0064084C" w:rsidRDefault="0064084C" w:rsidP="0064084C">
    <w:pPr>
      <w:pStyle w:val="Header"/>
    </w:pPr>
    <w:r>
      <w:t>2312267</w:t>
    </w:r>
  </w:p>
  <w:p w14:paraId="61FB311C" w14:textId="54F0AD80" w:rsidR="0064084C" w:rsidRDefault="0064084C" w:rsidP="0064084C">
    <w:pPr>
      <w:pStyle w:val="Header"/>
    </w:pPr>
    <w:r>
      <w:t>Word Count 414</w:t>
    </w:r>
    <w:r w:rsidR="00E035F2">
      <w:t>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EBB"/>
    <w:rsid w:val="00000C15"/>
    <w:rsid w:val="0000249D"/>
    <w:rsid w:val="00002CB2"/>
    <w:rsid w:val="000045FB"/>
    <w:rsid w:val="00007311"/>
    <w:rsid w:val="00010AAF"/>
    <w:rsid w:val="0001252A"/>
    <w:rsid w:val="00013CEE"/>
    <w:rsid w:val="000152A8"/>
    <w:rsid w:val="00016C3D"/>
    <w:rsid w:val="00017B82"/>
    <w:rsid w:val="00022514"/>
    <w:rsid w:val="0002411F"/>
    <w:rsid w:val="000265FC"/>
    <w:rsid w:val="00027ADE"/>
    <w:rsid w:val="0003230D"/>
    <w:rsid w:val="00034452"/>
    <w:rsid w:val="00037818"/>
    <w:rsid w:val="00037EA3"/>
    <w:rsid w:val="00041291"/>
    <w:rsid w:val="00042484"/>
    <w:rsid w:val="000441D8"/>
    <w:rsid w:val="00046E85"/>
    <w:rsid w:val="00047217"/>
    <w:rsid w:val="00051008"/>
    <w:rsid w:val="000511BF"/>
    <w:rsid w:val="00051455"/>
    <w:rsid w:val="000527C9"/>
    <w:rsid w:val="00054412"/>
    <w:rsid w:val="000572C7"/>
    <w:rsid w:val="000641ED"/>
    <w:rsid w:val="000646D0"/>
    <w:rsid w:val="00065E49"/>
    <w:rsid w:val="00066C97"/>
    <w:rsid w:val="000710A3"/>
    <w:rsid w:val="000724A8"/>
    <w:rsid w:val="000724BD"/>
    <w:rsid w:val="00073426"/>
    <w:rsid w:val="00073E53"/>
    <w:rsid w:val="00074A51"/>
    <w:rsid w:val="00076BCB"/>
    <w:rsid w:val="000808F8"/>
    <w:rsid w:val="00080A0B"/>
    <w:rsid w:val="00082810"/>
    <w:rsid w:val="00083100"/>
    <w:rsid w:val="00083AC3"/>
    <w:rsid w:val="0008480E"/>
    <w:rsid w:val="00085723"/>
    <w:rsid w:val="00090C69"/>
    <w:rsid w:val="00092687"/>
    <w:rsid w:val="000938C8"/>
    <w:rsid w:val="000A08EE"/>
    <w:rsid w:val="000A2383"/>
    <w:rsid w:val="000A2811"/>
    <w:rsid w:val="000B13AD"/>
    <w:rsid w:val="000B3356"/>
    <w:rsid w:val="000B45B4"/>
    <w:rsid w:val="000C1451"/>
    <w:rsid w:val="000C1B84"/>
    <w:rsid w:val="000C5BD2"/>
    <w:rsid w:val="000C60E5"/>
    <w:rsid w:val="000D1A31"/>
    <w:rsid w:val="000D1FD0"/>
    <w:rsid w:val="000D6073"/>
    <w:rsid w:val="000D61D7"/>
    <w:rsid w:val="000D78D1"/>
    <w:rsid w:val="000E015E"/>
    <w:rsid w:val="000F39B2"/>
    <w:rsid w:val="000F3B3E"/>
    <w:rsid w:val="000F3F7F"/>
    <w:rsid w:val="000F48E1"/>
    <w:rsid w:val="000F4A5C"/>
    <w:rsid w:val="000F783A"/>
    <w:rsid w:val="001001F9"/>
    <w:rsid w:val="0010386D"/>
    <w:rsid w:val="00103D5C"/>
    <w:rsid w:val="00110FD5"/>
    <w:rsid w:val="00113F05"/>
    <w:rsid w:val="001146DA"/>
    <w:rsid w:val="001153BF"/>
    <w:rsid w:val="00116D15"/>
    <w:rsid w:val="001176AB"/>
    <w:rsid w:val="00120A1B"/>
    <w:rsid w:val="00122816"/>
    <w:rsid w:val="001235CC"/>
    <w:rsid w:val="00125BBD"/>
    <w:rsid w:val="00126399"/>
    <w:rsid w:val="0013447C"/>
    <w:rsid w:val="001362ED"/>
    <w:rsid w:val="001373AB"/>
    <w:rsid w:val="0014089C"/>
    <w:rsid w:val="00142474"/>
    <w:rsid w:val="00143237"/>
    <w:rsid w:val="001439EE"/>
    <w:rsid w:val="00144C4E"/>
    <w:rsid w:val="00151072"/>
    <w:rsid w:val="00153E04"/>
    <w:rsid w:val="001555B2"/>
    <w:rsid w:val="00160106"/>
    <w:rsid w:val="001619A2"/>
    <w:rsid w:val="00165780"/>
    <w:rsid w:val="001701C4"/>
    <w:rsid w:val="0017079D"/>
    <w:rsid w:val="00172936"/>
    <w:rsid w:val="0017686A"/>
    <w:rsid w:val="00177ABA"/>
    <w:rsid w:val="00180EC8"/>
    <w:rsid w:val="00184530"/>
    <w:rsid w:val="001848BF"/>
    <w:rsid w:val="00185223"/>
    <w:rsid w:val="00185CFF"/>
    <w:rsid w:val="00186718"/>
    <w:rsid w:val="00187AA6"/>
    <w:rsid w:val="001904C1"/>
    <w:rsid w:val="001905A3"/>
    <w:rsid w:val="001A37C7"/>
    <w:rsid w:val="001A384C"/>
    <w:rsid w:val="001A6ECB"/>
    <w:rsid w:val="001A744D"/>
    <w:rsid w:val="001B04FF"/>
    <w:rsid w:val="001B10DC"/>
    <w:rsid w:val="001B18A3"/>
    <w:rsid w:val="001B28C3"/>
    <w:rsid w:val="001B4586"/>
    <w:rsid w:val="001C2B21"/>
    <w:rsid w:val="001C3461"/>
    <w:rsid w:val="001C6E1D"/>
    <w:rsid w:val="001D22D9"/>
    <w:rsid w:val="001D6A50"/>
    <w:rsid w:val="001E0CAE"/>
    <w:rsid w:val="001E3461"/>
    <w:rsid w:val="001E4C78"/>
    <w:rsid w:val="001E6003"/>
    <w:rsid w:val="001E6A51"/>
    <w:rsid w:val="001E6B4A"/>
    <w:rsid w:val="001F2544"/>
    <w:rsid w:val="001F2E55"/>
    <w:rsid w:val="001F320F"/>
    <w:rsid w:val="001F3378"/>
    <w:rsid w:val="001F6C14"/>
    <w:rsid w:val="002016F8"/>
    <w:rsid w:val="00201D4D"/>
    <w:rsid w:val="00202032"/>
    <w:rsid w:val="002024B7"/>
    <w:rsid w:val="0020370D"/>
    <w:rsid w:val="0021338C"/>
    <w:rsid w:val="002143F9"/>
    <w:rsid w:val="002147B5"/>
    <w:rsid w:val="00215334"/>
    <w:rsid w:val="00216EBC"/>
    <w:rsid w:val="00220FCC"/>
    <w:rsid w:val="00221A03"/>
    <w:rsid w:val="00222202"/>
    <w:rsid w:val="002231C5"/>
    <w:rsid w:val="00223D4D"/>
    <w:rsid w:val="0022439C"/>
    <w:rsid w:val="00224FEB"/>
    <w:rsid w:val="00227D13"/>
    <w:rsid w:val="002315B5"/>
    <w:rsid w:val="00231BDC"/>
    <w:rsid w:val="00233F43"/>
    <w:rsid w:val="00234F4A"/>
    <w:rsid w:val="00240120"/>
    <w:rsid w:val="00240C37"/>
    <w:rsid w:val="00240ED4"/>
    <w:rsid w:val="00241A97"/>
    <w:rsid w:val="00246FE7"/>
    <w:rsid w:val="00254FDD"/>
    <w:rsid w:val="002555E9"/>
    <w:rsid w:val="00255EEB"/>
    <w:rsid w:val="002579F0"/>
    <w:rsid w:val="00265AA1"/>
    <w:rsid w:val="00267963"/>
    <w:rsid w:val="00273973"/>
    <w:rsid w:val="00273C0C"/>
    <w:rsid w:val="002765A9"/>
    <w:rsid w:val="00281566"/>
    <w:rsid w:val="002847D4"/>
    <w:rsid w:val="00290092"/>
    <w:rsid w:val="002964E4"/>
    <w:rsid w:val="00296EAA"/>
    <w:rsid w:val="00297BB1"/>
    <w:rsid w:val="002A2742"/>
    <w:rsid w:val="002A7E0B"/>
    <w:rsid w:val="002B08EC"/>
    <w:rsid w:val="002B2A34"/>
    <w:rsid w:val="002B4EBB"/>
    <w:rsid w:val="002C0D2D"/>
    <w:rsid w:val="002C0F6C"/>
    <w:rsid w:val="002C36C8"/>
    <w:rsid w:val="002C3F69"/>
    <w:rsid w:val="002C4FDD"/>
    <w:rsid w:val="002C67AA"/>
    <w:rsid w:val="002C7DF2"/>
    <w:rsid w:val="002D268E"/>
    <w:rsid w:val="002D7B85"/>
    <w:rsid w:val="002E7B58"/>
    <w:rsid w:val="002F133D"/>
    <w:rsid w:val="002F419A"/>
    <w:rsid w:val="002F709E"/>
    <w:rsid w:val="00303137"/>
    <w:rsid w:val="0030374C"/>
    <w:rsid w:val="00304FB3"/>
    <w:rsid w:val="00306BBF"/>
    <w:rsid w:val="003070F3"/>
    <w:rsid w:val="00310A8B"/>
    <w:rsid w:val="00313D73"/>
    <w:rsid w:val="0031422B"/>
    <w:rsid w:val="00317A93"/>
    <w:rsid w:val="00327162"/>
    <w:rsid w:val="003275B4"/>
    <w:rsid w:val="00335DA9"/>
    <w:rsid w:val="00335F52"/>
    <w:rsid w:val="003363A5"/>
    <w:rsid w:val="00336AB1"/>
    <w:rsid w:val="00342B49"/>
    <w:rsid w:val="00343ACA"/>
    <w:rsid w:val="003461FB"/>
    <w:rsid w:val="003466DD"/>
    <w:rsid w:val="00350D4F"/>
    <w:rsid w:val="00351C93"/>
    <w:rsid w:val="00352803"/>
    <w:rsid w:val="00354455"/>
    <w:rsid w:val="00355703"/>
    <w:rsid w:val="00360437"/>
    <w:rsid w:val="00361DED"/>
    <w:rsid w:val="00362C29"/>
    <w:rsid w:val="00363FFE"/>
    <w:rsid w:val="00365657"/>
    <w:rsid w:val="00365762"/>
    <w:rsid w:val="00365CB0"/>
    <w:rsid w:val="0037015C"/>
    <w:rsid w:val="00372FE5"/>
    <w:rsid w:val="00374F3B"/>
    <w:rsid w:val="0037597A"/>
    <w:rsid w:val="003777D0"/>
    <w:rsid w:val="00380952"/>
    <w:rsid w:val="00381C64"/>
    <w:rsid w:val="00381DB9"/>
    <w:rsid w:val="00383FC2"/>
    <w:rsid w:val="00386A96"/>
    <w:rsid w:val="00392563"/>
    <w:rsid w:val="003933A1"/>
    <w:rsid w:val="00394EBC"/>
    <w:rsid w:val="00397A40"/>
    <w:rsid w:val="003A0F8F"/>
    <w:rsid w:val="003A1838"/>
    <w:rsid w:val="003A57AC"/>
    <w:rsid w:val="003B03AB"/>
    <w:rsid w:val="003B2EF7"/>
    <w:rsid w:val="003B78C3"/>
    <w:rsid w:val="003B7BF8"/>
    <w:rsid w:val="003B7D5F"/>
    <w:rsid w:val="003B7D84"/>
    <w:rsid w:val="003C0877"/>
    <w:rsid w:val="003C0CE4"/>
    <w:rsid w:val="003C724A"/>
    <w:rsid w:val="003D058A"/>
    <w:rsid w:val="003D1D87"/>
    <w:rsid w:val="003D2496"/>
    <w:rsid w:val="003D7F8B"/>
    <w:rsid w:val="003E0F08"/>
    <w:rsid w:val="003E0FA8"/>
    <w:rsid w:val="003E3779"/>
    <w:rsid w:val="003E3E08"/>
    <w:rsid w:val="003E4E1B"/>
    <w:rsid w:val="003E6AE6"/>
    <w:rsid w:val="003E70A8"/>
    <w:rsid w:val="003F0F15"/>
    <w:rsid w:val="003F1D1B"/>
    <w:rsid w:val="003F398E"/>
    <w:rsid w:val="003F652D"/>
    <w:rsid w:val="003F6E29"/>
    <w:rsid w:val="003F6F3E"/>
    <w:rsid w:val="003F777F"/>
    <w:rsid w:val="00400BDF"/>
    <w:rsid w:val="00404DA7"/>
    <w:rsid w:val="00405EF9"/>
    <w:rsid w:val="00420036"/>
    <w:rsid w:val="0043073A"/>
    <w:rsid w:val="00440F88"/>
    <w:rsid w:val="00441B43"/>
    <w:rsid w:val="004423CB"/>
    <w:rsid w:val="0044275B"/>
    <w:rsid w:val="004427BC"/>
    <w:rsid w:val="00444355"/>
    <w:rsid w:val="00445411"/>
    <w:rsid w:val="00445A32"/>
    <w:rsid w:val="0045053C"/>
    <w:rsid w:val="00450C28"/>
    <w:rsid w:val="00451701"/>
    <w:rsid w:val="004518B0"/>
    <w:rsid w:val="004520DE"/>
    <w:rsid w:val="00453ED0"/>
    <w:rsid w:val="0045481C"/>
    <w:rsid w:val="00456F45"/>
    <w:rsid w:val="00460862"/>
    <w:rsid w:val="0046135F"/>
    <w:rsid w:val="00464B0C"/>
    <w:rsid w:val="00464E20"/>
    <w:rsid w:val="00467741"/>
    <w:rsid w:val="004679E2"/>
    <w:rsid w:val="00470974"/>
    <w:rsid w:val="00471691"/>
    <w:rsid w:val="00471B7A"/>
    <w:rsid w:val="00472750"/>
    <w:rsid w:val="00473D35"/>
    <w:rsid w:val="00476B6B"/>
    <w:rsid w:val="00482884"/>
    <w:rsid w:val="00483504"/>
    <w:rsid w:val="00487135"/>
    <w:rsid w:val="00487982"/>
    <w:rsid w:val="00491A59"/>
    <w:rsid w:val="00491C18"/>
    <w:rsid w:val="00491E31"/>
    <w:rsid w:val="0049328A"/>
    <w:rsid w:val="00494843"/>
    <w:rsid w:val="00495171"/>
    <w:rsid w:val="00495F05"/>
    <w:rsid w:val="00495F4F"/>
    <w:rsid w:val="00496376"/>
    <w:rsid w:val="00496BA3"/>
    <w:rsid w:val="004A5677"/>
    <w:rsid w:val="004A6C73"/>
    <w:rsid w:val="004A79F5"/>
    <w:rsid w:val="004B0432"/>
    <w:rsid w:val="004B2AEA"/>
    <w:rsid w:val="004C0D6B"/>
    <w:rsid w:val="004C2291"/>
    <w:rsid w:val="004C3123"/>
    <w:rsid w:val="004C4CEC"/>
    <w:rsid w:val="004C4D84"/>
    <w:rsid w:val="004C5138"/>
    <w:rsid w:val="004D1441"/>
    <w:rsid w:val="004D1640"/>
    <w:rsid w:val="004D48A0"/>
    <w:rsid w:val="004D4902"/>
    <w:rsid w:val="004D5570"/>
    <w:rsid w:val="004E0786"/>
    <w:rsid w:val="004E343B"/>
    <w:rsid w:val="004E4BD7"/>
    <w:rsid w:val="004E7CB0"/>
    <w:rsid w:val="004F4D18"/>
    <w:rsid w:val="004F61C5"/>
    <w:rsid w:val="004F76F8"/>
    <w:rsid w:val="00500FCE"/>
    <w:rsid w:val="0050124A"/>
    <w:rsid w:val="005062FB"/>
    <w:rsid w:val="00513359"/>
    <w:rsid w:val="00515ADF"/>
    <w:rsid w:val="005169EB"/>
    <w:rsid w:val="005211F5"/>
    <w:rsid w:val="0052135A"/>
    <w:rsid w:val="00524525"/>
    <w:rsid w:val="005250FB"/>
    <w:rsid w:val="00525459"/>
    <w:rsid w:val="0052741B"/>
    <w:rsid w:val="005324E1"/>
    <w:rsid w:val="00533BFC"/>
    <w:rsid w:val="00534D30"/>
    <w:rsid w:val="00535C05"/>
    <w:rsid w:val="00537A7B"/>
    <w:rsid w:val="00541222"/>
    <w:rsid w:val="00547D5E"/>
    <w:rsid w:val="00552029"/>
    <w:rsid w:val="00553295"/>
    <w:rsid w:val="00553CD2"/>
    <w:rsid w:val="00554617"/>
    <w:rsid w:val="005549D0"/>
    <w:rsid w:val="00556B0B"/>
    <w:rsid w:val="00557EEA"/>
    <w:rsid w:val="005608E5"/>
    <w:rsid w:val="005634D5"/>
    <w:rsid w:val="005733FD"/>
    <w:rsid w:val="005756EE"/>
    <w:rsid w:val="00575D7C"/>
    <w:rsid w:val="00581963"/>
    <w:rsid w:val="00584134"/>
    <w:rsid w:val="005858E1"/>
    <w:rsid w:val="0059463D"/>
    <w:rsid w:val="005969FC"/>
    <w:rsid w:val="00597108"/>
    <w:rsid w:val="005A1363"/>
    <w:rsid w:val="005A1EAF"/>
    <w:rsid w:val="005A332D"/>
    <w:rsid w:val="005A3417"/>
    <w:rsid w:val="005A577E"/>
    <w:rsid w:val="005A65B2"/>
    <w:rsid w:val="005A6702"/>
    <w:rsid w:val="005A7801"/>
    <w:rsid w:val="005B2961"/>
    <w:rsid w:val="005B29A7"/>
    <w:rsid w:val="005B4FCB"/>
    <w:rsid w:val="005B51A1"/>
    <w:rsid w:val="005B6230"/>
    <w:rsid w:val="005B6AE4"/>
    <w:rsid w:val="005B6B13"/>
    <w:rsid w:val="005C2A23"/>
    <w:rsid w:val="005C4366"/>
    <w:rsid w:val="005C4894"/>
    <w:rsid w:val="005C6CF3"/>
    <w:rsid w:val="005D1C13"/>
    <w:rsid w:val="005D2ED3"/>
    <w:rsid w:val="005D648F"/>
    <w:rsid w:val="005D6812"/>
    <w:rsid w:val="005E3457"/>
    <w:rsid w:val="005E37C6"/>
    <w:rsid w:val="005E46E0"/>
    <w:rsid w:val="005E5AE1"/>
    <w:rsid w:val="005E69D8"/>
    <w:rsid w:val="005F15E0"/>
    <w:rsid w:val="005F1C68"/>
    <w:rsid w:val="005F2D71"/>
    <w:rsid w:val="005F4377"/>
    <w:rsid w:val="005F4CB6"/>
    <w:rsid w:val="005F5E9C"/>
    <w:rsid w:val="005F6B35"/>
    <w:rsid w:val="00604516"/>
    <w:rsid w:val="006047CF"/>
    <w:rsid w:val="00610945"/>
    <w:rsid w:val="00610C3A"/>
    <w:rsid w:val="0061306C"/>
    <w:rsid w:val="00615FE6"/>
    <w:rsid w:val="00616EBA"/>
    <w:rsid w:val="006174B6"/>
    <w:rsid w:val="00617B4C"/>
    <w:rsid w:val="00623ABE"/>
    <w:rsid w:val="00625F99"/>
    <w:rsid w:val="00630CA7"/>
    <w:rsid w:val="00633228"/>
    <w:rsid w:val="0063335E"/>
    <w:rsid w:val="00635202"/>
    <w:rsid w:val="006368DC"/>
    <w:rsid w:val="00637E1A"/>
    <w:rsid w:val="0064034B"/>
    <w:rsid w:val="0064084C"/>
    <w:rsid w:val="0064288B"/>
    <w:rsid w:val="00644C59"/>
    <w:rsid w:val="00645F2B"/>
    <w:rsid w:val="006504E6"/>
    <w:rsid w:val="00651B12"/>
    <w:rsid w:val="006527F4"/>
    <w:rsid w:val="00654D74"/>
    <w:rsid w:val="006609A6"/>
    <w:rsid w:val="006646D1"/>
    <w:rsid w:val="00665167"/>
    <w:rsid w:val="00665B9A"/>
    <w:rsid w:val="00666075"/>
    <w:rsid w:val="00667B01"/>
    <w:rsid w:val="00670266"/>
    <w:rsid w:val="006727B1"/>
    <w:rsid w:val="00676200"/>
    <w:rsid w:val="00682846"/>
    <w:rsid w:val="00682F75"/>
    <w:rsid w:val="00683529"/>
    <w:rsid w:val="00684B11"/>
    <w:rsid w:val="00685479"/>
    <w:rsid w:val="00685F5E"/>
    <w:rsid w:val="00690E18"/>
    <w:rsid w:val="0069114F"/>
    <w:rsid w:val="006936CA"/>
    <w:rsid w:val="006962E2"/>
    <w:rsid w:val="006A16C1"/>
    <w:rsid w:val="006A31C5"/>
    <w:rsid w:val="006A3934"/>
    <w:rsid w:val="006A4F67"/>
    <w:rsid w:val="006B12D9"/>
    <w:rsid w:val="006B6C06"/>
    <w:rsid w:val="006B7A90"/>
    <w:rsid w:val="006C10CF"/>
    <w:rsid w:val="006C4C41"/>
    <w:rsid w:val="006D0D90"/>
    <w:rsid w:val="006D7096"/>
    <w:rsid w:val="006E0447"/>
    <w:rsid w:val="006E14F5"/>
    <w:rsid w:val="006E1615"/>
    <w:rsid w:val="006E1B52"/>
    <w:rsid w:val="006E2798"/>
    <w:rsid w:val="006F210C"/>
    <w:rsid w:val="006F27EC"/>
    <w:rsid w:val="006F45F7"/>
    <w:rsid w:val="006F6BCC"/>
    <w:rsid w:val="00700701"/>
    <w:rsid w:val="007047C6"/>
    <w:rsid w:val="007051E4"/>
    <w:rsid w:val="00705679"/>
    <w:rsid w:val="007072DE"/>
    <w:rsid w:val="0071099A"/>
    <w:rsid w:val="0071102B"/>
    <w:rsid w:val="00712106"/>
    <w:rsid w:val="0071354F"/>
    <w:rsid w:val="00717060"/>
    <w:rsid w:val="00717A0D"/>
    <w:rsid w:val="00720026"/>
    <w:rsid w:val="00723F35"/>
    <w:rsid w:val="00724657"/>
    <w:rsid w:val="00724E4A"/>
    <w:rsid w:val="007260D4"/>
    <w:rsid w:val="0072758F"/>
    <w:rsid w:val="00730831"/>
    <w:rsid w:val="0073555E"/>
    <w:rsid w:val="007369AF"/>
    <w:rsid w:val="007369FC"/>
    <w:rsid w:val="007408F0"/>
    <w:rsid w:val="00740E38"/>
    <w:rsid w:val="00741A7D"/>
    <w:rsid w:val="00747DD2"/>
    <w:rsid w:val="007509C5"/>
    <w:rsid w:val="00753647"/>
    <w:rsid w:val="00753A51"/>
    <w:rsid w:val="00754352"/>
    <w:rsid w:val="00755359"/>
    <w:rsid w:val="0075776B"/>
    <w:rsid w:val="00757E4E"/>
    <w:rsid w:val="00762F5A"/>
    <w:rsid w:val="0076420B"/>
    <w:rsid w:val="00766D1E"/>
    <w:rsid w:val="00770B11"/>
    <w:rsid w:val="00774FF4"/>
    <w:rsid w:val="0077564F"/>
    <w:rsid w:val="007763E8"/>
    <w:rsid w:val="00777969"/>
    <w:rsid w:val="00780BDC"/>
    <w:rsid w:val="007844F1"/>
    <w:rsid w:val="00786865"/>
    <w:rsid w:val="007907BE"/>
    <w:rsid w:val="00794BC8"/>
    <w:rsid w:val="00794EE2"/>
    <w:rsid w:val="007961F2"/>
    <w:rsid w:val="00797DC9"/>
    <w:rsid w:val="00797E66"/>
    <w:rsid w:val="007A0820"/>
    <w:rsid w:val="007A1A5C"/>
    <w:rsid w:val="007A3822"/>
    <w:rsid w:val="007A5505"/>
    <w:rsid w:val="007B3D67"/>
    <w:rsid w:val="007C06CF"/>
    <w:rsid w:val="007C32F2"/>
    <w:rsid w:val="007C3C0F"/>
    <w:rsid w:val="007C4234"/>
    <w:rsid w:val="007C4AFB"/>
    <w:rsid w:val="007C652D"/>
    <w:rsid w:val="007D0C1D"/>
    <w:rsid w:val="007D56E5"/>
    <w:rsid w:val="007D7063"/>
    <w:rsid w:val="007E13F2"/>
    <w:rsid w:val="007E26DD"/>
    <w:rsid w:val="007E35FC"/>
    <w:rsid w:val="007E52E2"/>
    <w:rsid w:val="007E7BAF"/>
    <w:rsid w:val="007F13D4"/>
    <w:rsid w:val="007F1C7D"/>
    <w:rsid w:val="007F1F47"/>
    <w:rsid w:val="007F364B"/>
    <w:rsid w:val="007F44F2"/>
    <w:rsid w:val="007F4533"/>
    <w:rsid w:val="00803534"/>
    <w:rsid w:val="008044A5"/>
    <w:rsid w:val="0080569E"/>
    <w:rsid w:val="00807D5D"/>
    <w:rsid w:val="008137A1"/>
    <w:rsid w:val="0081549C"/>
    <w:rsid w:val="008170A6"/>
    <w:rsid w:val="008170B6"/>
    <w:rsid w:val="0082030C"/>
    <w:rsid w:val="00822C97"/>
    <w:rsid w:val="00823CA6"/>
    <w:rsid w:val="008308AE"/>
    <w:rsid w:val="008313D3"/>
    <w:rsid w:val="00831BB0"/>
    <w:rsid w:val="00832029"/>
    <w:rsid w:val="00832456"/>
    <w:rsid w:val="008351EB"/>
    <w:rsid w:val="008374AB"/>
    <w:rsid w:val="0084113E"/>
    <w:rsid w:val="00841575"/>
    <w:rsid w:val="00850A3E"/>
    <w:rsid w:val="00852070"/>
    <w:rsid w:val="008540B8"/>
    <w:rsid w:val="008561FE"/>
    <w:rsid w:val="008576AE"/>
    <w:rsid w:val="008578A7"/>
    <w:rsid w:val="00860833"/>
    <w:rsid w:val="00863D2C"/>
    <w:rsid w:val="008705CE"/>
    <w:rsid w:val="008727B8"/>
    <w:rsid w:val="0087448E"/>
    <w:rsid w:val="00875553"/>
    <w:rsid w:val="00876572"/>
    <w:rsid w:val="00876E90"/>
    <w:rsid w:val="008779B2"/>
    <w:rsid w:val="00881A43"/>
    <w:rsid w:val="00883E9F"/>
    <w:rsid w:val="00891498"/>
    <w:rsid w:val="0089533D"/>
    <w:rsid w:val="00896A2F"/>
    <w:rsid w:val="0089728A"/>
    <w:rsid w:val="00897AE0"/>
    <w:rsid w:val="008A1BA9"/>
    <w:rsid w:val="008A21B9"/>
    <w:rsid w:val="008A2F70"/>
    <w:rsid w:val="008A4702"/>
    <w:rsid w:val="008A6CCD"/>
    <w:rsid w:val="008A7313"/>
    <w:rsid w:val="008A7648"/>
    <w:rsid w:val="008B0347"/>
    <w:rsid w:val="008B5755"/>
    <w:rsid w:val="008B5B6C"/>
    <w:rsid w:val="008B6B2D"/>
    <w:rsid w:val="008B7439"/>
    <w:rsid w:val="008C298F"/>
    <w:rsid w:val="008C47DA"/>
    <w:rsid w:val="008C6C4F"/>
    <w:rsid w:val="008C7C73"/>
    <w:rsid w:val="008D07F6"/>
    <w:rsid w:val="008D1F52"/>
    <w:rsid w:val="008D2269"/>
    <w:rsid w:val="008D3F78"/>
    <w:rsid w:val="008D67AB"/>
    <w:rsid w:val="008E1839"/>
    <w:rsid w:val="008E3CDC"/>
    <w:rsid w:val="008E6BC0"/>
    <w:rsid w:val="008E72AA"/>
    <w:rsid w:val="008F08A9"/>
    <w:rsid w:val="008F2519"/>
    <w:rsid w:val="008F2592"/>
    <w:rsid w:val="008F404B"/>
    <w:rsid w:val="008F530A"/>
    <w:rsid w:val="008F5835"/>
    <w:rsid w:val="00904813"/>
    <w:rsid w:val="00904EFE"/>
    <w:rsid w:val="00906750"/>
    <w:rsid w:val="00914017"/>
    <w:rsid w:val="009152EE"/>
    <w:rsid w:val="009208F9"/>
    <w:rsid w:val="009232A6"/>
    <w:rsid w:val="009243D6"/>
    <w:rsid w:val="0092686C"/>
    <w:rsid w:val="00927D1B"/>
    <w:rsid w:val="009313BB"/>
    <w:rsid w:val="00933602"/>
    <w:rsid w:val="009362A5"/>
    <w:rsid w:val="00954A3B"/>
    <w:rsid w:val="00956E4F"/>
    <w:rsid w:val="009571E9"/>
    <w:rsid w:val="0096110F"/>
    <w:rsid w:val="0096510B"/>
    <w:rsid w:val="00967CF1"/>
    <w:rsid w:val="00970EB5"/>
    <w:rsid w:val="00975AB4"/>
    <w:rsid w:val="00975D16"/>
    <w:rsid w:val="00976615"/>
    <w:rsid w:val="00977FE4"/>
    <w:rsid w:val="00980544"/>
    <w:rsid w:val="009806D7"/>
    <w:rsid w:val="009807FA"/>
    <w:rsid w:val="009818BD"/>
    <w:rsid w:val="00985D41"/>
    <w:rsid w:val="00987BC6"/>
    <w:rsid w:val="00992EFB"/>
    <w:rsid w:val="009A4FB3"/>
    <w:rsid w:val="009B2303"/>
    <w:rsid w:val="009B2750"/>
    <w:rsid w:val="009B35F9"/>
    <w:rsid w:val="009B4129"/>
    <w:rsid w:val="009B6D51"/>
    <w:rsid w:val="009C23E2"/>
    <w:rsid w:val="009D1AE2"/>
    <w:rsid w:val="009D3330"/>
    <w:rsid w:val="009D46C5"/>
    <w:rsid w:val="009D5FA5"/>
    <w:rsid w:val="009D69B4"/>
    <w:rsid w:val="009D6D6E"/>
    <w:rsid w:val="009E04A3"/>
    <w:rsid w:val="009E0B89"/>
    <w:rsid w:val="009E13F3"/>
    <w:rsid w:val="009E7A9E"/>
    <w:rsid w:val="009E7DAE"/>
    <w:rsid w:val="009F0A02"/>
    <w:rsid w:val="009F1832"/>
    <w:rsid w:val="009F2EC6"/>
    <w:rsid w:val="009F3316"/>
    <w:rsid w:val="009F34E5"/>
    <w:rsid w:val="009F7332"/>
    <w:rsid w:val="00A02066"/>
    <w:rsid w:val="00A04390"/>
    <w:rsid w:val="00A06AFC"/>
    <w:rsid w:val="00A14CD8"/>
    <w:rsid w:val="00A14D85"/>
    <w:rsid w:val="00A1526A"/>
    <w:rsid w:val="00A202EA"/>
    <w:rsid w:val="00A20F83"/>
    <w:rsid w:val="00A224C5"/>
    <w:rsid w:val="00A24B5C"/>
    <w:rsid w:val="00A3014E"/>
    <w:rsid w:val="00A40F54"/>
    <w:rsid w:val="00A425E7"/>
    <w:rsid w:val="00A43C1D"/>
    <w:rsid w:val="00A44CFC"/>
    <w:rsid w:val="00A45DE1"/>
    <w:rsid w:val="00A50BA9"/>
    <w:rsid w:val="00A51490"/>
    <w:rsid w:val="00A51711"/>
    <w:rsid w:val="00A559B1"/>
    <w:rsid w:val="00A611DA"/>
    <w:rsid w:val="00A61659"/>
    <w:rsid w:val="00A62D27"/>
    <w:rsid w:val="00A63A18"/>
    <w:rsid w:val="00A65441"/>
    <w:rsid w:val="00A75A33"/>
    <w:rsid w:val="00A807C8"/>
    <w:rsid w:val="00A81B93"/>
    <w:rsid w:val="00A85B57"/>
    <w:rsid w:val="00A8661C"/>
    <w:rsid w:val="00A910EE"/>
    <w:rsid w:val="00A93163"/>
    <w:rsid w:val="00AA3615"/>
    <w:rsid w:val="00AA40DA"/>
    <w:rsid w:val="00AA42E7"/>
    <w:rsid w:val="00AA4A53"/>
    <w:rsid w:val="00AA54B4"/>
    <w:rsid w:val="00AA6CC1"/>
    <w:rsid w:val="00AB350C"/>
    <w:rsid w:val="00AB4176"/>
    <w:rsid w:val="00AB686F"/>
    <w:rsid w:val="00AB6E4E"/>
    <w:rsid w:val="00AB7FA0"/>
    <w:rsid w:val="00AC07C6"/>
    <w:rsid w:val="00AC5005"/>
    <w:rsid w:val="00AC56BA"/>
    <w:rsid w:val="00AC729E"/>
    <w:rsid w:val="00AD1F9D"/>
    <w:rsid w:val="00AD50C2"/>
    <w:rsid w:val="00AD5759"/>
    <w:rsid w:val="00AD589E"/>
    <w:rsid w:val="00AD5B11"/>
    <w:rsid w:val="00AD7486"/>
    <w:rsid w:val="00AD7660"/>
    <w:rsid w:val="00AD796B"/>
    <w:rsid w:val="00AE1465"/>
    <w:rsid w:val="00AE3FEA"/>
    <w:rsid w:val="00AE4D4E"/>
    <w:rsid w:val="00AE62CE"/>
    <w:rsid w:val="00AE6BD1"/>
    <w:rsid w:val="00AF009B"/>
    <w:rsid w:val="00AF1D88"/>
    <w:rsid w:val="00AF78D4"/>
    <w:rsid w:val="00B00C77"/>
    <w:rsid w:val="00B05462"/>
    <w:rsid w:val="00B06E90"/>
    <w:rsid w:val="00B107A0"/>
    <w:rsid w:val="00B1186F"/>
    <w:rsid w:val="00B1242F"/>
    <w:rsid w:val="00B130F7"/>
    <w:rsid w:val="00B13572"/>
    <w:rsid w:val="00B1429A"/>
    <w:rsid w:val="00B14E70"/>
    <w:rsid w:val="00B15B13"/>
    <w:rsid w:val="00B205F4"/>
    <w:rsid w:val="00B23C62"/>
    <w:rsid w:val="00B24D31"/>
    <w:rsid w:val="00B26A83"/>
    <w:rsid w:val="00B26F36"/>
    <w:rsid w:val="00B27EC5"/>
    <w:rsid w:val="00B303D1"/>
    <w:rsid w:val="00B31C94"/>
    <w:rsid w:val="00B31D7F"/>
    <w:rsid w:val="00B32A20"/>
    <w:rsid w:val="00B34FF5"/>
    <w:rsid w:val="00B35E3E"/>
    <w:rsid w:val="00B373F2"/>
    <w:rsid w:val="00B4000D"/>
    <w:rsid w:val="00B409EA"/>
    <w:rsid w:val="00B42064"/>
    <w:rsid w:val="00B42D76"/>
    <w:rsid w:val="00B4708E"/>
    <w:rsid w:val="00B50D6D"/>
    <w:rsid w:val="00B52996"/>
    <w:rsid w:val="00B53766"/>
    <w:rsid w:val="00B53953"/>
    <w:rsid w:val="00B53FAD"/>
    <w:rsid w:val="00B546CD"/>
    <w:rsid w:val="00B55F17"/>
    <w:rsid w:val="00B57A7B"/>
    <w:rsid w:val="00B6197A"/>
    <w:rsid w:val="00B649AF"/>
    <w:rsid w:val="00B653C2"/>
    <w:rsid w:val="00B65D42"/>
    <w:rsid w:val="00B662C0"/>
    <w:rsid w:val="00B667D4"/>
    <w:rsid w:val="00B71D5C"/>
    <w:rsid w:val="00B72ED2"/>
    <w:rsid w:val="00B73C09"/>
    <w:rsid w:val="00B74183"/>
    <w:rsid w:val="00B76F3B"/>
    <w:rsid w:val="00B80AE4"/>
    <w:rsid w:val="00B83712"/>
    <w:rsid w:val="00B854A4"/>
    <w:rsid w:val="00B857F8"/>
    <w:rsid w:val="00B8610E"/>
    <w:rsid w:val="00B9025B"/>
    <w:rsid w:val="00B90BBA"/>
    <w:rsid w:val="00B95086"/>
    <w:rsid w:val="00B955FE"/>
    <w:rsid w:val="00B9743A"/>
    <w:rsid w:val="00B978F4"/>
    <w:rsid w:val="00B97D76"/>
    <w:rsid w:val="00BA0A2C"/>
    <w:rsid w:val="00BA281C"/>
    <w:rsid w:val="00BA2C01"/>
    <w:rsid w:val="00BA3604"/>
    <w:rsid w:val="00BA361F"/>
    <w:rsid w:val="00BA379B"/>
    <w:rsid w:val="00BA4E63"/>
    <w:rsid w:val="00BA530F"/>
    <w:rsid w:val="00BA6C94"/>
    <w:rsid w:val="00BB0DE1"/>
    <w:rsid w:val="00BB4445"/>
    <w:rsid w:val="00BB6423"/>
    <w:rsid w:val="00BB71C0"/>
    <w:rsid w:val="00BB7EE9"/>
    <w:rsid w:val="00BC3A04"/>
    <w:rsid w:val="00BC6181"/>
    <w:rsid w:val="00BC6EAE"/>
    <w:rsid w:val="00BD3353"/>
    <w:rsid w:val="00BD44AD"/>
    <w:rsid w:val="00BD44F6"/>
    <w:rsid w:val="00BD72AC"/>
    <w:rsid w:val="00BE28D4"/>
    <w:rsid w:val="00BF2A88"/>
    <w:rsid w:val="00BF3782"/>
    <w:rsid w:val="00BF4ECF"/>
    <w:rsid w:val="00BF778D"/>
    <w:rsid w:val="00C001F5"/>
    <w:rsid w:val="00C013C2"/>
    <w:rsid w:val="00C0235D"/>
    <w:rsid w:val="00C0421A"/>
    <w:rsid w:val="00C04E20"/>
    <w:rsid w:val="00C04E4C"/>
    <w:rsid w:val="00C05482"/>
    <w:rsid w:val="00C0687A"/>
    <w:rsid w:val="00C10205"/>
    <w:rsid w:val="00C14415"/>
    <w:rsid w:val="00C15BEB"/>
    <w:rsid w:val="00C15C3E"/>
    <w:rsid w:val="00C2072C"/>
    <w:rsid w:val="00C20F17"/>
    <w:rsid w:val="00C24C82"/>
    <w:rsid w:val="00C250BB"/>
    <w:rsid w:val="00C26EF4"/>
    <w:rsid w:val="00C36104"/>
    <w:rsid w:val="00C36AEF"/>
    <w:rsid w:val="00C45EB0"/>
    <w:rsid w:val="00C471B0"/>
    <w:rsid w:val="00C51BFC"/>
    <w:rsid w:val="00C547F9"/>
    <w:rsid w:val="00C602EC"/>
    <w:rsid w:val="00C60437"/>
    <w:rsid w:val="00C62999"/>
    <w:rsid w:val="00C62C17"/>
    <w:rsid w:val="00C6337A"/>
    <w:rsid w:val="00C67CAD"/>
    <w:rsid w:val="00C76494"/>
    <w:rsid w:val="00C80F62"/>
    <w:rsid w:val="00C84BFE"/>
    <w:rsid w:val="00C855C5"/>
    <w:rsid w:val="00C864FC"/>
    <w:rsid w:val="00C91F66"/>
    <w:rsid w:val="00C951F9"/>
    <w:rsid w:val="00C954D7"/>
    <w:rsid w:val="00C95C08"/>
    <w:rsid w:val="00CA357A"/>
    <w:rsid w:val="00CA435C"/>
    <w:rsid w:val="00CA55A2"/>
    <w:rsid w:val="00CA574E"/>
    <w:rsid w:val="00CA6A3E"/>
    <w:rsid w:val="00CB17D2"/>
    <w:rsid w:val="00CB1F23"/>
    <w:rsid w:val="00CB2CEC"/>
    <w:rsid w:val="00CB481D"/>
    <w:rsid w:val="00CB6192"/>
    <w:rsid w:val="00CC0C1D"/>
    <w:rsid w:val="00CD3094"/>
    <w:rsid w:val="00CD7269"/>
    <w:rsid w:val="00CE157B"/>
    <w:rsid w:val="00CE2045"/>
    <w:rsid w:val="00CE3754"/>
    <w:rsid w:val="00CE4021"/>
    <w:rsid w:val="00CE420C"/>
    <w:rsid w:val="00CE48E0"/>
    <w:rsid w:val="00CE6AFD"/>
    <w:rsid w:val="00CF0A6F"/>
    <w:rsid w:val="00CF71E7"/>
    <w:rsid w:val="00D010EF"/>
    <w:rsid w:val="00D07ECF"/>
    <w:rsid w:val="00D10002"/>
    <w:rsid w:val="00D10159"/>
    <w:rsid w:val="00D10738"/>
    <w:rsid w:val="00D10BBF"/>
    <w:rsid w:val="00D11032"/>
    <w:rsid w:val="00D12CAF"/>
    <w:rsid w:val="00D1305C"/>
    <w:rsid w:val="00D16837"/>
    <w:rsid w:val="00D17320"/>
    <w:rsid w:val="00D20BF0"/>
    <w:rsid w:val="00D220E2"/>
    <w:rsid w:val="00D22104"/>
    <w:rsid w:val="00D2405A"/>
    <w:rsid w:val="00D24971"/>
    <w:rsid w:val="00D32483"/>
    <w:rsid w:val="00D33E00"/>
    <w:rsid w:val="00D35BA3"/>
    <w:rsid w:val="00D412E6"/>
    <w:rsid w:val="00D41DC1"/>
    <w:rsid w:val="00D42A8D"/>
    <w:rsid w:val="00D46241"/>
    <w:rsid w:val="00D47B08"/>
    <w:rsid w:val="00D50692"/>
    <w:rsid w:val="00D51C0A"/>
    <w:rsid w:val="00D54B01"/>
    <w:rsid w:val="00D563EF"/>
    <w:rsid w:val="00D646E6"/>
    <w:rsid w:val="00D64A51"/>
    <w:rsid w:val="00D66871"/>
    <w:rsid w:val="00D677B4"/>
    <w:rsid w:val="00D70696"/>
    <w:rsid w:val="00D735AB"/>
    <w:rsid w:val="00D775E7"/>
    <w:rsid w:val="00D8051D"/>
    <w:rsid w:val="00D81DA3"/>
    <w:rsid w:val="00D82441"/>
    <w:rsid w:val="00D8539A"/>
    <w:rsid w:val="00D85EED"/>
    <w:rsid w:val="00D869AB"/>
    <w:rsid w:val="00D87062"/>
    <w:rsid w:val="00D9015B"/>
    <w:rsid w:val="00D9330B"/>
    <w:rsid w:val="00D967E9"/>
    <w:rsid w:val="00D96996"/>
    <w:rsid w:val="00DA0607"/>
    <w:rsid w:val="00DA0FBD"/>
    <w:rsid w:val="00DA4EE4"/>
    <w:rsid w:val="00DA5C92"/>
    <w:rsid w:val="00DB1355"/>
    <w:rsid w:val="00DB1D67"/>
    <w:rsid w:val="00DB4C39"/>
    <w:rsid w:val="00DB7DF3"/>
    <w:rsid w:val="00DC14A6"/>
    <w:rsid w:val="00DC2019"/>
    <w:rsid w:val="00DC3F0B"/>
    <w:rsid w:val="00DC4944"/>
    <w:rsid w:val="00DC5574"/>
    <w:rsid w:val="00DC6AA3"/>
    <w:rsid w:val="00DC6DD5"/>
    <w:rsid w:val="00DC7426"/>
    <w:rsid w:val="00DD0019"/>
    <w:rsid w:val="00DD53FA"/>
    <w:rsid w:val="00DD6DD9"/>
    <w:rsid w:val="00DE0D3A"/>
    <w:rsid w:val="00DE1CF6"/>
    <w:rsid w:val="00DE2D30"/>
    <w:rsid w:val="00DE4659"/>
    <w:rsid w:val="00DE7B74"/>
    <w:rsid w:val="00DF10CC"/>
    <w:rsid w:val="00DF4ADD"/>
    <w:rsid w:val="00DF4E86"/>
    <w:rsid w:val="00E035F2"/>
    <w:rsid w:val="00E11978"/>
    <w:rsid w:val="00E1781F"/>
    <w:rsid w:val="00E27DD8"/>
    <w:rsid w:val="00E34BC0"/>
    <w:rsid w:val="00E35E06"/>
    <w:rsid w:val="00E40DE6"/>
    <w:rsid w:val="00E412C5"/>
    <w:rsid w:val="00E45E17"/>
    <w:rsid w:val="00E4754C"/>
    <w:rsid w:val="00E509FD"/>
    <w:rsid w:val="00E51A81"/>
    <w:rsid w:val="00E51CEE"/>
    <w:rsid w:val="00E526B6"/>
    <w:rsid w:val="00E5488B"/>
    <w:rsid w:val="00E62619"/>
    <w:rsid w:val="00E637C1"/>
    <w:rsid w:val="00E65317"/>
    <w:rsid w:val="00E65866"/>
    <w:rsid w:val="00E65877"/>
    <w:rsid w:val="00E658CF"/>
    <w:rsid w:val="00E668B1"/>
    <w:rsid w:val="00E71051"/>
    <w:rsid w:val="00E74436"/>
    <w:rsid w:val="00E748B4"/>
    <w:rsid w:val="00E77CD3"/>
    <w:rsid w:val="00E84EF2"/>
    <w:rsid w:val="00E878DD"/>
    <w:rsid w:val="00E91D03"/>
    <w:rsid w:val="00E91E42"/>
    <w:rsid w:val="00E923AA"/>
    <w:rsid w:val="00E93386"/>
    <w:rsid w:val="00E93EB5"/>
    <w:rsid w:val="00E950B1"/>
    <w:rsid w:val="00E95168"/>
    <w:rsid w:val="00E954C4"/>
    <w:rsid w:val="00EA2B8C"/>
    <w:rsid w:val="00EA5923"/>
    <w:rsid w:val="00EA6503"/>
    <w:rsid w:val="00EA65D6"/>
    <w:rsid w:val="00EA7C93"/>
    <w:rsid w:val="00EB4637"/>
    <w:rsid w:val="00EB7040"/>
    <w:rsid w:val="00EC1AF0"/>
    <w:rsid w:val="00EC56A7"/>
    <w:rsid w:val="00EC6D33"/>
    <w:rsid w:val="00EC7217"/>
    <w:rsid w:val="00EC734D"/>
    <w:rsid w:val="00EC75FE"/>
    <w:rsid w:val="00ED05FE"/>
    <w:rsid w:val="00ED7B70"/>
    <w:rsid w:val="00EE0067"/>
    <w:rsid w:val="00EE0F9D"/>
    <w:rsid w:val="00EE1DCE"/>
    <w:rsid w:val="00EE343F"/>
    <w:rsid w:val="00EE4A48"/>
    <w:rsid w:val="00EE61DA"/>
    <w:rsid w:val="00EE6B59"/>
    <w:rsid w:val="00EE78C6"/>
    <w:rsid w:val="00EF0900"/>
    <w:rsid w:val="00EF398B"/>
    <w:rsid w:val="00EF55E0"/>
    <w:rsid w:val="00EF666A"/>
    <w:rsid w:val="00EF6889"/>
    <w:rsid w:val="00EF7505"/>
    <w:rsid w:val="00EF7A60"/>
    <w:rsid w:val="00F001CA"/>
    <w:rsid w:val="00F01784"/>
    <w:rsid w:val="00F05115"/>
    <w:rsid w:val="00F10D4C"/>
    <w:rsid w:val="00F157A6"/>
    <w:rsid w:val="00F17727"/>
    <w:rsid w:val="00F1786E"/>
    <w:rsid w:val="00F22380"/>
    <w:rsid w:val="00F23AC9"/>
    <w:rsid w:val="00F312B7"/>
    <w:rsid w:val="00F4077F"/>
    <w:rsid w:val="00F41283"/>
    <w:rsid w:val="00F42542"/>
    <w:rsid w:val="00F4303D"/>
    <w:rsid w:val="00F47EEE"/>
    <w:rsid w:val="00F52385"/>
    <w:rsid w:val="00F527F0"/>
    <w:rsid w:val="00F56C54"/>
    <w:rsid w:val="00F57AF0"/>
    <w:rsid w:val="00F60132"/>
    <w:rsid w:val="00F70B1B"/>
    <w:rsid w:val="00F71023"/>
    <w:rsid w:val="00F7186F"/>
    <w:rsid w:val="00F71C8A"/>
    <w:rsid w:val="00F72A60"/>
    <w:rsid w:val="00F73489"/>
    <w:rsid w:val="00F73AEC"/>
    <w:rsid w:val="00F740A3"/>
    <w:rsid w:val="00F77E05"/>
    <w:rsid w:val="00F81330"/>
    <w:rsid w:val="00F8340A"/>
    <w:rsid w:val="00F85327"/>
    <w:rsid w:val="00F85BA3"/>
    <w:rsid w:val="00F862E2"/>
    <w:rsid w:val="00F8673C"/>
    <w:rsid w:val="00F9068C"/>
    <w:rsid w:val="00F911FB"/>
    <w:rsid w:val="00F921BB"/>
    <w:rsid w:val="00FA16F8"/>
    <w:rsid w:val="00FA2535"/>
    <w:rsid w:val="00FB019B"/>
    <w:rsid w:val="00FB6801"/>
    <w:rsid w:val="00FB6B6E"/>
    <w:rsid w:val="00FC64C3"/>
    <w:rsid w:val="00FC66A7"/>
    <w:rsid w:val="00FD0C10"/>
    <w:rsid w:val="00FD79E2"/>
    <w:rsid w:val="00FE05CA"/>
    <w:rsid w:val="00FE09F7"/>
    <w:rsid w:val="00FE2B38"/>
    <w:rsid w:val="00FE2C32"/>
    <w:rsid w:val="00FE5AF1"/>
    <w:rsid w:val="00FE7291"/>
    <w:rsid w:val="00FE7F1B"/>
    <w:rsid w:val="00FF0B07"/>
    <w:rsid w:val="00FF4986"/>
    <w:rsid w:val="00FF65D5"/>
    <w:rsid w:val="00FF7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333A1"/>
  <w15:chartTrackingRefBased/>
  <w15:docId w15:val="{0E5CF621-29A0-463B-90F2-D9BCC75BA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E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4E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E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E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E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E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E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E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E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E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4E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E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E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E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E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E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E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EBB"/>
    <w:rPr>
      <w:rFonts w:eastAsiaTheme="majorEastAsia" w:cstheme="majorBidi"/>
      <w:color w:val="272727" w:themeColor="text1" w:themeTint="D8"/>
    </w:rPr>
  </w:style>
  <w:style w:type="paragraph" w:styleId="Title">
    <w:name w:val="Title"/>
    <w:basedOn w:val="Normal"/>
    <w:next w:val="Normal"/>
    <w:link w:val="TitleChar"/>
    <w:uiPriority w:val="10"/>
    <w:qFormat/>
    <w:rsid w:val="002B4E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E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E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E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EBB"/>
    <w:pPr>
      <w:spacing w:before="160"/>
      <w:jc w:val="center"/>
    </w:pPr>
    <w:rPr>
      <w:i/>
      <w:iCs/>
      <w:color w:val="404040" w:themeColor="text1" w:themeTint="BF"/>
    </w:rPr>
  </w:style>
  <w:style w:type="character" w:customStyle="1" w:styleId="QuoteChar">
    <w:name w:val="Quote Char"/>
    <w:basedOn w:val="DefaultParagraphFont"/>
    <w:link w:val="Quote"/>
    <w:uiPriority w:val="29"/>
    <w:rsid w:val="002B4EBB"/>
    <w:rPr>
      <w:i/>
      <w:iCs/>
      <w:color w:val="404040" w:themeColor="text1" w:themeTint="BF"/>
    </w:rPr>
  </w:style>
  <w:style w:type="paragraph" w:styleId="ListParagraph">
    <w:name w:val="List Paragraph"/>
    <w:basedOn w:val="Normal"/>
    <w:uiPriority w:val="34"/>
    <w:qFormat/>
    <w:rsid w:val="002B4EBB"/>
    <w:pPr>
      <w:ind w:left="720"/>
      <w:contextualSpacing/>
    </w:pPr>
  </w:style>
  <w:style w:type="character" w:styleId="IntenseEmphasis">
    <w:name w:val="Intense Emphasis"/>
    <w:basedOn w:val="DefaultParagraphFont"/>
    <w:uiPriority w:val="21"/>
    <w:qFormat/>
    <w:rsid w:val="002B4EBB"/>
    <w:rPr>
      <w:i/>
      <w:iCs/>
      <w:color w:val="0F4761" w:themeColor="accent1" w:themeShade="BF"/>
    </w:rPr>
  </w:style>
  <w:style w:type="paragraph" w:styleId="IntenseQuote">
    <w:name w:val="Intense Quote"/>
    <w:basedOn w:val="Normal"/>
    <w:next w:val="Normal"/>
    <w:link w:val="IntenseQuoteChar"/>
    <w:uiPriority w:val="30"/>
    <w:qFormat/>
    <w:rsid w:val="002B4E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EBB"/>
    <w:rPr>
      <w:i/>
      <w:iCs/>
      <w:color w:val="0F4761" w:themeColor="accent1" w:themeShade="BF"/>
    </w:rPr>
  </w:style>
  <w:style w:type="character" w:styleId="IntenseReference">
    <w:name w:val="Intense Reference"/>
    <w:basedOn w:val="DefaultParagraphFont"/>
    <w:uiPriority w:val="32"/>
    <w:qFormat/>
    <w:rsid w:val="002B4EBB"/>
    <w:rPr>
      <w:b/>
      <w:bCs/>
      <w:smallCaps/>
      <w:color w:val="0F4761" w:themeColor="accent1" w:themeShade="BF"/>
      <w:spacing w:val="5"/>
    </w:rPr>
  </w:style>
  <w:style w:type="character" w:styleId="Hyperlink">
    <w:name w:val="Hyperlink"/>
    <w:basedOn w:val="DefaultParagraphFont"/>
    <w:uiPriority w:val="99"/>
    <w:unhideWhenUsed/>
    <w:rsid w:val="00F4303D"/>
    <w:rPr>
      <w:color w:val="467886" w:themeColor="hyperlink"/>
      <w:u w:val="single"/>
    </w:rPr>
  </w:style>
  <w:style w:type="character" w:styleId="UnresolvedMention">
    <w:name w:val="Unresolved Mention"/>
    <w:basedOn w:val="DefaultParagraphFont"/>
    <w:uiPriority w:val="99"/>
    <w:semiHidden/>
    <w:unhideWhenUsed/>
    <w:rsid w:val="00F4303D"/>
    <w:rPr>
      <w:color w:val="605E5C"/>
      <w:shd w:val="clear" w:color="auto" w:fill="E1DFDD"/>
    </w:rPr>
  </w:style>
  <w:style w:type="paragraph" w:styleId="Header">
    <w:name w:val="header"/>
    <w:basedOn w:val="Normal"/>
    <w:link w:val="HeaderChar"/>
    <w:uiPriority w:val="99"/>
    <w:unhideWhenUsed/>
    <w:rsid w:val="00640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84C"/>
  </w:style>
  <w:style w:type="paragraph" w:styleId="Footer">
    <w:name w:val="footer"/>
    <w:basedOn w:val="Normal"/>
    <w:link w:val="FooterChar"/>
    <w:uiPriority w:val="99"/>
    <w:unhideWhenUsed/>
    <w:rsid w:val="00640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28f39518fa8f5039a1bd625/Ethnicity_Schools_Note.pdf" TargetMode="External"/><Relationship Id="rId13" Type="http://schemas.openxmlformats.org/officeDocument/2006/relationships/hyperlink" Target="https://www.unicef.org.uk/what-we-do/un-convention-child-rights/" TargetMode="External"/><Relationship Id="rId18" Type="http://schemas.openxmlformats.org/officeDocument/2006/relationships/hyperlink" Target="https://www.gov.wales/sites/default/files/publications/2018-03/foundation-phase-profile-handbook-revised-september-2017.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foundationyears.org.uk/files/2011/10/EYFS_Principles1.pdf" TargetMode="External"/><Relationship Id="rId12" Type="http://schemas.openxmlformats.org/officeDocument/2006/relationships/hyperlink" Target="https://dera.ioe.ac.uk/id/eprint/34802/1/EYSP_handbook_2020.pdf" TargetMode="External"/><Relationship Id="rId17" Type="http://schemas.openxmlformats.org/officeDocument/2006/relationships/hyperlink" Target="https://hwb.gov.wales/api/storage/1f581142-6b91-41e4-845d-3d6c7765df20/a-curriculum-for-funded-non-maintained-nursery-settings.pdf" TargetMode="External"/><Relationship Id="rId2" Type="http://schemas.openxmlformats.org/officeDocument/2006/relationships/settings" Target="settings.xml"/><Relationship Id="rId16" Type="http://schemas.openxmlformats.org/officeDocument/2006/relationships/hyperlink" Target="https://hwb.gov.wales/api/storage/c05430f0-b9d3-4d5e-92a3-8ec30a60ddf1/assessment-arrangements-for-funded-non-maintained-nursery-settings.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birthto5matters.org.uk/wp-ontent/uploads/2021/03/Birthto5Matters-download.pdf" TargetMode="External"/><Relationship Id="rId11" Type="http://schemas.openxmlformats.org/officeDocument/2006/relationships/hyperlink" Target="https://business.senedd.wales/documents/s156512/Information%20from%20Sparkle.pdf?utm_source=chatgpt.com" TargetMode="External"/><Relationship Id="rId5" Type="http://schemas.openxmlformats.org/officeDocument/2006/relationships/endnotes" Target="endnotes.xml"/><Relationship Id="rId15" Type="http://schemas.openxmlformats.org/officeDocument/2006/relationships/hyperlink" Target="https://www.gov.wales/sites/default/files/publications/2020-12/ethnic-diversity-in-schools.pdf" TargetMode="External"/><Relationship Id="rId10" Type="http://schemas.openxmlformats.org/officeDocument/2006/relationships/hyperlink" Target="https://www.youtube.com/watch?v=jpor4bXCf44"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westsussex.gov.uk/media/5555/effective_poa_and_planning.pdf" TargetMode="External"/><Relationship Id="rId14" Type="http://schemas.openxmlformats.org/officeDocument/2006/relationships/hyperlink" Target="https://hwb.gov.wales/api/storage/f9d85dba-85a4-4e87-bb58-a24730ad7e57/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6339</TotalTime>
  <Pages>11</Pages>
  <Words>6112</Words>
  <Characters>34843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Bray-Milton (2312267)</dc:creator>
  <cp:keywords/>
  <dc:description/>
  <cp:lastModifiedBy>Laura Bray-Milton (2312267)</cp:lastModifiedBy>
  <cp:revision>1072</cp:revision>
  <dcterms:created xsi:type="dcterms:W3CDTF">2025-05-26T05:36:00Z</dcterms:created>
  <dcterms:modified xsi:type="dcterms:W3CDTF">2025-06-09T15:50:00Z</dcterms:modified>
</cp:coreProperties>
</file>