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7C3C09" w14:textId="33B13355" w:rsidR="00450327" w:rsidRDefault="00450327">
      <w:pPr>
        <w:rPr>
          <w:b/>
          <w:sz w:val="24"/>
        </w:rPr>
      </w:pPr>
      <w:r w:rsidRPr="00450327">
        <w:rPr>
          <w:b/>
          <w:sz w:val="24"/>
        </w:rPr>
        <w:t>Main findings</w:t>
      </w:r>
    </w:p>
    <w:p w14:paraId="78B05C22" w14:textId="300B0A3D" w:rsidR="001B30AD" w:rsidRDefault="001B30AD">
      <w:pPr>
        <w:rPr>
          <w:b/>
          <w:sz w:val="24"/>
        </w:rPr>
      </w:pPr>
      <w:r w:rsidRPr="001B30AD">
        <w:rPr>
          <w:b/>
          <w:bCs/>
          <w:sz w:val="24"/>
          <w:lang w:val="en-US"/>
        </w:rPr>
        <w:t>Secondary Education in the UK</w:t>
      </w:r>
    </w:p>
    <w:p w14:paraId="27BE4687" w14:textId="77777777" w:rsidR="00A1481E" w:rsidRDefault="00450327" w:rsidP="00450327">
      <w:pPr>
        <w:rPr>
          <w:rFonts w:cs="Arial"/>
          <w:color w:val="000000" w:themeColor="text1"/>
          <w:szCs w:val="24"/>
        </w:rPr>
      </w:pPr>
      <w:r>
        <w:rPr>
          <w:rFonts w:cs="Arial"/>
          <w:color w:val="000000" w:themeColor="text1"/>
          <w:szCs w:val="24"/>
        </w:rPr>
        <w:t>The problem with one of the current computing courses by the WJEC is that they only have</w:t>
      </w:r>
      <w:r w:rsidRPr="00FD2B0C">
        <w:rPr>
          <w:rFonts w:cs="Arial"/>
          <w:color w:val="000000" w:themeColor="text1"/>
          <w:szCs w:val="24"/>
        </w:rPr>
        <w:t xml:space="preserve"> one </w:t>
      </w:r>
      <w:r>
        <w:rPr>
          <w:rFonts w:cs="Arial"/>
          <w:color w:val="000000" w:themeColor="text1"/>
          <w:szCs w:val="24"/>
        </w:rPr>
        <w:t xml:space="preserve">unit that </w:t>
      </w:r>
      <w:r w:rsidRPr="00FD2B0C">
        <w:rPr>
          <w:rFonts w:cs="Arial"/>
          <w:color w:val="000000" w:themeColor="text1"/>
          <w:szCs w:val="24"/>
        </w:rPr>
        <w:t>is about coding</w:t>
      </w:r>
      <w:r>
        <w:rPr>
          <w:rFonts w:cs="Arial"/>
          <w:color w:val="000000" w:themeColor="text1"/>
          <w:szCs w:val="24"/>
        </w:rPr>
        <w:t xml:space="preserve">, and it uses a </w:t>
      </w:r>
      <w:r w:rsidRPr="00FD2B0C">
        <w:rPr>
          <w:rFonts w:cs="Arial"/>
          <w:color w:val="000000" w:themeColor="text1"/>
          <w:szCs w:val="24"/>
        </w:rPr>
        <w:t>Java IDE</w:t>
      </w:r>
      <w:r>
        <w:rPr>
          <w:rFonts w:cs="Arial"/>
          <w:color w:val="000000" w:themeColor="text1"/>
          <w:szCs w:val="24"/>
        </w:rPr>
        <w:t>,</w:t>
      </w:r>
      <w:r w:rsidRPr="00FD2B0C">
        <w:rPr>
          <w:rFonts w:cs="Arial"/>
          <w:color w:val="000000" w:themeColor="text1"/>
          <w:szCs w:val="24"/>
        </w:rPr>
        <w:t xml:space="preserve"> called </w:t>
      </w:r>
      <w:proofErr w:type="spellStart"/>
      <w:r w:rsidRPr="00FD2B0C">
        <w:rPr>
          <w:rFonts w:cs="Arial"/>
          <w:color w:val="000000" w:themeColor="text1"/>
          <w:szCs w:val="24"/>
        </w:rPr>
        <w:t>Greenfoot</w:t>
      </w:r>
      <w:proofErr w:type="spellEnd"/>
      <w:r w:rsidRPr="00FD2B0C">
        <w:rPr>
          <w:rFonts w:cs="Arial"/>
          <w:color w:val="000000" w:themeColor="text1"/>
          <w:szCs w:val="24"/>
        </w:rPr>
        <w:t xml:space="preserve">. </w:t>
      </w:r>
    </w:p>
    <w:p w14:paraId="43E95B03" w14:textId="49A47F23" w:rsidR="00450327" w:rsidRDefault="00450327" w:rsidP="00450327">
      <w:pPr>
        <w:rPr>
          <w:rFonts w:cs="Arial"/>
          <w:color w:val="000000" w:themeColor="text1"/>
          <w:szCs w:val="24"/>
        </w:rPr>
      </w:pPr>
      <w:proofErr w:type="spellStart"/>
      <w:r w:rsidRPr="00FD2B0C">
        <w:rPr>
          <w:rFonts w:cs="Arial"/>
          <w:color w:val="000000" w:themeColor="text1"/>
          <w:szCs w:val="24"/>
        </w:rPr>
        <w:t>Greenfoot</w:t>
      </w:r>
      <w:proofErr w:type="spellEnd"/>
      <w:r w:rsidRPr="00FD2B0C">
        <w:rPr>
          <w:rFonts w:cs="Arial"/>
          <w:color w:val="000000" w:themeColor="text1"/>
          <w:szCs w:val="24"/>
        </w:rPr>
        <w:t xml:space="preserve"> </w:t>
      </w:r>
      <w:r>
        <w:rPr>
          <w:rFonts w:cs="Arial"/>
          <w:color w:val="000000" w:themeColor="text1"/>
          <w:szCs w:val="24"/>
        </w:rPr>
        <w:t xml:space="preserve">uses a drag and drop system where the user drags in events from a premade list </w:t>
      </w:r>
      <w:r w:rsidRPr="00FD2B0C">
        <w:rPr>
          <w:rFonts w:cs="Arial"/>
          <w:color w:val="000000" w:themeColor="text1"/>
          <w:szCs w:val="24"/>
        </w:rPr>
        <w:t xml:space="preserve">which does not give the person coding a lot of experience </w:t>
      </w:r>
    </w:p>
    <w:p w14:paraId="6819269B" w14:textId="5896D0F9" w:rsidR="00450327" w:rsidRDefault="00450327" w:rsidP="00450327">
      <w:pPr>
        <w:rPr>
          <w:rFonts w:cs="Arial"/>
          <w:color w:val="000000" w:themeColor="text1"/>
          <w:szCs w:val="24"/>
        </w:rPr>
      </w:pPr>
      <w:r w:rsidRPr="00CC0B6C">
        <w:rPr>
          <w:rFonts w:cs="Arial"/>
          <w:color w:val="000000" w:themeColor="text1"/>
          <w:szCs w:val="24"/>
        </w:rPr>
        <w:t>In February of 2013 the British Government changed the national curriculum to get rid of the ICT syllabus a</w:t>
      </w:r>
      <w:r>
        <w:rPr>
          <w:rFonts w:cs="Arial"/>
          <w:color w:val="000000" w:themeColor="text1"/>
          <w:szCs w:val="24"/>
        </w:rPr>
        <w:t>nd</w:t>
      </w:r>
      <w:r w:rsidRPr="00CC0B6C">
        <w:rPr>
          <w:rFonts w:cs="Arial"/>
          <w:color w:val="000000" w:themeColor="text1"/>
          <w:szCs w:val="24"/>
        </w:rPr>
        <w:t xml:space="preserve"> re</w:t>
      </w:r>
      <w:bookmarkStart w:id="0" w:name="_GoBack"/>
      <w:bookmarkEnd w:id="0"/>
      <w:r w:rsidRPr="00CC0B6C">
        <w:rPr>
          <w:rFonts w:cs="Arial"/>
          <w:color w:val="000000" w:themeColor="text1"/>
          <w:szCs w:val="24"/>
        </w:rPr>
        <w:t>place it with a new Computing syllabus at all the key stages</w:t>
      </w:r>
      <w:r>
        <w:rPr>
          <w:rFonts w:cs="Arial"/>
          <w:color w:val="000000" w:themeColor="text1"/>
          <w:szCs w:val="24"/>
        </w:rPr>
        <w:t xml:space="preserve">. </w:t>
      </w:r>
      <w:r w:rsidRPr="00CC0B6C">
        <w:rPr>
          <w:rFonts w:cs="Arial"/>
          <w:color w:val="000000" w:themeColor="text1"/>
          <w:szCs w:val="24"/>
        </w:rPr>
        <w:t>The new syllabus was launched the next year and contained things such as how computer</w:t>
      </w:r>
      <w:r>
        <w:rPr>
          <w:rFonts w:cs="Arial"/>
          <w:color w:val="000000" w:themeColor="text1"/>
          <w:szCs w:val="24"/>
        </w:rPr>
        <w:t>s</w:t>
      </w:r>
      <w:r w:rsidRPr="00CC0B6C">
        <w:rPr>
          <w:rFonts w:cs="Arial"/>
          <w:color w:val="000000" w:themeColor="text1"/>
          <w:szCs w:val="24"/>
        </w:rPr>
        <w:t xml:space="preserve"> work</w:t>
      </w:r>
      <w:r>
        <w:rPr>
          <w:rFonts w:cs="Arial"/>
          <w:color w:val="000000" w:themeColor="text1"/>
          <w:szCs w:val="24"/>
        </w:rPr>
        <w:t xml:space="preserve"> and </w:t>
      </w:r>
      <w:r w:rsidRPr="00CC0B6C">
        <w:rPr>
          <w:rFonts w:cs="Arial"/>
          <w:color w:val="000000" w:themeColor="text1"/>
          <w:szCs w:val="24"/>
        </w:rPr>
        <w:t>information system</w:t>
      </w:r>
      <w:r>
        <w:rPr>
          <w:rFonts w:cs="Arial"/>
          <w:color w:val="000000" w:themeColor="text1"/>
          <w:szCs w:val="24"/>
        </w:rPr>
        <w:t>s</w:t>
      </w:r>
      <w:r w:rsidRPr="00CC0B6C">
        <w:rPr>
          <w:rFonts w:cs="Arial"/>
          <w:color w:val="000000" w:themeColor="text1"/>
          <w:szCs w:val="24"/>
        </w:rPr>
        <w:t xml:space="preserve"> technology</w:t>
      </w:r>
    </w:p>
    <w:p w14:paraId="6BCBFB53" w14:textId="46AE473E" w:rsidR="00450327" w:rsidRDefault="00450327" w:rsidP="00450327">
      <w:pPr>
        <w:rPr>
          <w:rFonts w:cs="Arial"/>
          <w:b/>
          <w:color w:val="000000" w:themeColor="text1"/>
          <w:szCs w:val="24"/>
        </w:rPr>
      </w:pPr>
      <w:r>
        <w:rPr>
          <w:rFonts w:cs="Arial"/>
          <w:color w:val="000000" w:themeColor="text1"/>
          <w:szCs w:val="24"/>
        </w:rPr>
        <w:t xml:space="preserve">AQA now have a course that started in 2016 that has a lot of focus on programming and how it works - Data types, programming concepts, arithmetic’s in programming, operators, input/output file handling and subroutines etc – </w:t>
      </w:r>
      <w:r w:rsidRPr="00450327">
        <w:rPr>
          <w:rFonts w:cs="Arial"/>
          <w:b/>
          <w:color w:val="000000" w:themeColor="text1"/>
          <w:szCs w:val="24"/>
        </w:rPr>
        <w:t>has a Programming project at the end</w:t>
      </w:r>
    </w:p>
    <w:p w14:paraId="26EFF416" w14:textId="77777777" w:rsidR="00A1481E" w:rsidRPr="000164AC" w:rsidRDefault="00A1481E" w:rsidP="00450327">
      <w:pPr>
        <w:rPr>
          <w:rFonts w:cs="Arial"/>
          <w:b/>
          <w:color w:val="000000" w:themeColor="text1"/>
          <w:szCs w:val="24"/>
        </w:rPr>
      </w:pPr>
    </w:p>
    <w:p w14:paraId="1B4E7430" w14:textId="2639D5A3" w:rsidR="00450327" w:rsidRDefault="001B30AD" w:rsidP="00450327">
      <w:pPr>
        <w:rPr>
          <w:b/>
          <w:sz w:val="24"/>
        </w:rPr>
      </w:pPr>
      <w:r>
        <w:rPr>
          <w:b/>
          <w:sz w:val="24"/>
        </w:rPr>
        <w:t>Results and conclusions</w:t>
      </w:r>
    </w:p>
    <w:p w14:paraId="6F50355B" w14:textId="77777777" w:rsidR="001B30AD" w:rsidRDefault="001B30AD" w:rsidP="00450327">
      <w:pPr>
        <w:rPr>
          <w:b/>
          <w:sz w:val="24"/>
        </w:rPr>
      </w:pPr>
      <w:r w:rsidRPr="001B30AD">
        <w:rPr>
          <w:b/>
          <w:bCs/>
          <w:sz w:val="24"/>
          <w:lang w:val="en-US"/>
        </w:rPr>
        <w:t>Secondary Education in the UK</w:t>
      </w:r>
    </w:p>
    <w:p w14:paraId="3A18FBB0" w14:textId="5119C57E" w:rsidR="00450327" w:rsidRDefault="001B30AD" w:rsidP="00450327">
      <w:pPr>
        <w:rPr>
          <w:rFonts w:cs="Arial"/>
          <w:color w:val="000000" w:themeColor="text1"/>
          <w:szCs w:val="24"/>
        </w:rPr>
      </w:pPr>
      <w:r w:rsidRPr="00CC0B6C">
        <w:rPr>
          <w:rFonts w:cs="Arial"/>
          <w:color w:val="000000" w:themeColor="text1"/>
          <w:szCs w:val="24"/>
        </w:rPr>
        <w:t xml:space="preserve"> It also states that up to 12.6 million adults in the UK do not have any digital skills and this lack of skill is estimated to be costing the country £63 billion a year in lost potential GDP. In another part of the report it says that not only </w:t>
      </w:r>
      <w:r>
        <w:rPr>
          <w:rFonts w:cs="Arial"/>
          <w:color w:val="000000" w:themeColor="text1"/>
          <w:szCs w:val="24"/>
        </w:rPr>
        <w:t>is</w:t>
      </w:r>
      <w:r w:rsidRPr="00CC0B6C">
        <w:rPr>
          <w:rFonts w:cs="Arial"/>
          <w:color w:val="000000" w:themeColor="text1"/>
          <w:szCs w:val="24"/>
        </w:rPr>
        <w:t xml:space="preserve"> the skill shortage effecting business it’s also effecting the education and training for computing because only 35% of ICT teacher</w:t>
      </w:r>
      <w:r>
        <w:rPr>
          <w:rFonts w:cs="Arial"/>
          <w:color w:val="000000" w:themeColor="text1"/>
          <w:szCs w:val="24"/>
        </w:rPr>
        <w:t>s</w:t>
      </w:r>
      <w:r w:rsidRPr="00CC0B6C">
        <w:rPr>
          <w:rFonts w:cs="Arial"/>
          <w:color w:val="000000" w:themeColor="text1"/>
          <w:szCs w:val="24"/>
        </w:rPr>
        <w:t xml:space="preserve"> have a</w:t>
      </w:r>
      <w:r>
        <w:rPr>
          <w:rFonts w:cs="Arial"/>
          <w:color w:val="000000" w:themeColor="text1"/>
          <w:szCs w:val="24"/>
        </w:rPr>
        <w:t>n</w:t>
      </w:r>
      <w:r w:rsidRPr="00CC0B6C">
        <w:rPr>
          <w:rFonts w:cs="Arial"/>
          <w:color w:val="000000" w:themeColor="text1"/>
          <w:szCs w:val="24"/>
        </w:rPr>
        <w:t xml:space="preserve"> applicable IT qualification </w:t>
      </w:r>
      <w:proofErr w:type="gramStart"/>
      <w:r w:rsidRPr="00CC0B6C">
        <w:rPr>
          <w:rFonts w:cs="Arial"/>
          <w:color w:val="000000" w:themeColor="text1"/>
          <w:szCs w:val="24"/>
        </w:rPr>
        <w:t>and also</w:t>
      </w:r>
      <w:proofErr w:type="gramEnd"/>
      <w:r w:rsidRPr="00CC0B6C">
        <w:rPr>
          <w:rFonts w:cs="Arial"/>
          <w:color w:val="000000" w:themeColor="text1"/>
          <w:szCs w:val="24"/>
        </w:rPr>
        <w:t xml:space="preserve"> the Government has only been able to meet 70% of the computer science teacher demand that they have</w:t>
      </w:r>
    </w:p>
    <w:p w14:paraId="64BA51B5" w14:textId="5ADD6BE9" w:rsidR="000164AC" w:rsidRDefault="000164AC" w:rsidP="00450327">
      <w:pPr>
        <w:rPr>
          <w:b/>
          <w:sz w:val="24"/>
        </w:rPr>
      </w:pPr>
    </w:p>
    <w:p w14:paraId="7B81BDB5" w14:textId="2A5CFF92" w:rsidR="000164AC" w:rsidRDefault="000164AC" w:rsidP="00450327">
      <w:pPr>
        <w:rPr>
          <w:b/>
          <w:sz w:val="24"/>
        </w:rPr>
      </w:pPr>
      <w:r>
        <w:rPr>
          <w:b/>
          <w:sz w:val="24"/>
        </w:rPr>
        <w:t xml:space="preserve">Platform </w:t>
      </w:r>
      <w:r w:rsidR="00A1481E">
        <w:rPr>
          <w:b/>
          <w:sz w:val="24"/>
        </w:rPr>
        <w:t>– desktop</w:t>
      </w:r>
    </w:p>
    <w:p w14:paraId="13566764" w14:textId="349ADC97" w:rsidR="000164AC" w:rsidRDefault="00A1481E" w:rsidP="00450327">
      <w:pPr>
        <w:rPr>
          <w:sz w:val="24"/>
        </w:rPr>
      </w:pPr>
      <w:r>
        <w:rPr>
          <w:sz w:val="24"/>
        </w:rPr>
        <w:t>Educational computers will be windows</w:t>
      </w:r>
    </w:p>
    <w:p w14:paraId="340D6366" w14:textId="5E73AC4F" w:rsidR="00A1481E" w:rsidRDefault="00A1481E" w:rsidP="00450327">
      <w:pPr>
        <w:rPr>
          <w:sz w:val="24"/>
        </w:rPr>
      </w:pPr>
      <w:r>
        <w:rPr>
          <w:sz w:val="24"/>
        </w:rPr>
        <w:t xml:space="preserve">Performance not tied to a n internet connection or because of weak devices device </w:t>
      </w:r>
    </w:p>
    <w:p w14:paraId="16A63502" w14:textId="014C4D32" w:rsidR="00A1481E" w:rsidRPr="00A1481E" w:rsidRDefault="00A1481E" w:rsidP="00450327">
      <w:pPr>
        <w:rPr>
          <w:b/>
          <w:sz w:val="24"/>
        </w:rPr>
      </w:pPr>
    </w:p>
    <w:p w14:paraId="673A24DE" w14:textId="2C10F202" w:rsidR="00A1481E" w:rsidRPr="00A1481E" w:rsidRDefault="00A1481E" w:rsidP="00450327">
      <w:pPr>
        <w:rPr>
          <w:b/>
          <w:sz w:val="24"/>
        </w:rPr>
      </w:pPr>
      <w:r w:rsidRPr="00A1481E">
        <w:rPr>
          <w:b/>
          <w:sz w:val="24"/>
        </w:rPr>
        <w:t>Language and IDE – VB.NET</w:t>
      </w:r>
    </w:p>
    <w:p w14:paraId="212112AA" w14:textId="52CFFE00" w:rsidR="00A1481E" w:rsidRDefault="00A1481E" w:rsidP="00450327">
      <w:pPr>
        <w:rPr>
          <w:sz w:val="24"/>
        </w:rPr>
      </w:pPr>
      <w:r>
        <w:rPr>
          <w:sz w:val="24"/>
        </w:rPr>
        <w:t xml:space="preserve">Common language runtime will make the application run on almost all platforms because it acts as </w:t>
      </w:r>
      <w:proofErr w:type="gramStart"/>
      <w:r>
        <w:rPr>
          <w:sz w:val="24"/>
        </w:rPr>
        <w:t>a</w:t>
      </w:r>
      <w:proofErr w:type="gramEnd"/>
      <w:r>
        <w:rPr>
          <w:sz w:val="24"/>
        </w:rPr>
        <w:t xml:space="preserve"> interpreting layer in between the application and OS so it will be the same on all OS’s</w:t>
      </w:r>
    </w:p>
    <w:p w14:paraId="10502A1C" w14:textId="72F3397F" w:rsidR="00A1481E" w:rsidRDefault="00A1481E" w:rsidP="00450327">
      <w:pPr>
        <w:rPr>
          <w:sz w:val="24"/>
        </w:rPr>
      </w:pPr>
      <w:r>
        <w:rPr>
          <w:sz w:val="24"/>
        </w:rPr>
        <w:t>Good set of base classes and event handlers</w:t>
      </w:r>
    </w:p>
    <w:p w14:paraId="77F1A50F" w14:textId="77777777" w:rsidR="00A1481E" w:rsidRPr="00A1481E" w:rsidRDefault="00A1481E" w:rsidP="00450327">
      <w:pPr>
        <w:rPr>
          <w:sz w:val="24"/>
        </w:rPr>
      </w:pPr>
    </w:p>
    <w:p w14:paraId="600D2D91" w14:textId="77777777" w:rsidR="00450327" w:rsidRPr="00450327" w:rsidRDefault="00450327">
      <w:pPr>
        <w:rPr>
          <w:b/>
          <w:sz w:val="24"/>
        </w:rPr>
      </w:pPr>
    </w:p>
    <w:sectPr w:rsidR="00450327" w:rsidRPr="004503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03F"/>
    <w:rsid w:val="000164AC"/>
    <w:rsid w:val="001B30AD"/>
    <w:rsid w:val="001E181D"/>
    <w:rsid w:val="00395C3F"/>
    <w:rsid w:val="00450327"/>
    <w:rsid w:val="00466744"/>
    <w:rsid w:val="00590442"/>
    <w:rsid w:val="005F429B"/>
    <w:rsid w:val="00A1481E"/>
    <w:rsid w:val="00E41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5D1BA"/>
  <w15:chartTrackingRefBased/>
  <w15:docId w15:val="{61F76F3B-65F0-4337-AC10-48C5180FE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Pike</dc:creator>
  <cp:keywords/>
  <dc:description/>
  <cp:lastModifiedBy>Rhys Pike</cp:lastModifiedBy>
  <cp:revision>5</cp:revision>
  <dcterms:created xsi:type="dcterms:W3CDTF">2018-04-29T21:54:00Z</dcterms:created>
  <dcterms:modified xsi:type="dcterms:W3CDTF">2018-04-30T23:22:00Z</dcterms:modified>
</cp:coreProperties>
</file>