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CD9A94" w14:textId="77777777" w:rsidR="009539D0" w:rsidRPr="00083EB6" w:rsidRDefault="009539D0" w:rsidP="009539D0">
      <w:pPr>
        <w:jc w:val="center"/>
        <w:rPr>
          <w:rFonts w:ascii="Arial" w:hAnsi="Arial" w:cs="Arial"/>
          <w:sz w:val="96"/>
          <w:szCs w:val="96"/>
        </w:rPr>
      </w:pPr>
      <w:r w:rsidRPr="00083EB6">
        <w:rPr>
          <w:rFonts w:ascii="Arial" w:hAnsi="Arial" w:cs="Arial"/>
          <w:sz w:val="96"/>
          <w:szCs w:val="96"/>
        </w:rPr>
        <w:t>Learning in the Digital Era – ACCA4025</w:t>
      </w:r>
    </w:p>
    <w:p w14:paraId="28AFF70F" w14:textId="77777777" w:rsidR="009539D0" w:rsidRPr="00083EB6" w:rsidRDefault="009539D0" w:rsidP="009539D0">
      <w:pPr>
        <w:jc w:val="center"/>
        <w:rPr>
          <w:rFonts w:ascii="Arial" w:hAnsi="Arial" w:cs="Arial"/>
          <w:sz w:val="96"/>
          <w:szCs w:val="96"/>
        </w:rPr>
      </w:pPr>
      <w:r w:rsidRPr="00083EB6">
        <w:rPr>
          <w:rFonts w:ascii="Arial" w:hAnsi="Arial" w:cs="Arial"/>
          <w:sz w:val="96"/>
          <w:szCs w:val="96"/>
        </w:rPr>
        <w:t>Assignment 1: E-Portfolio</w:t>
      </w:r>
    </w:p>
    <w:p w14:paraId="01A5C562" w14:textId="476FE1F7" w:rsidR="009539D0" w:rsidRPr="00083EB6" w:rsidRDefault="009539D0" w:rsidP="009539D0">
      <w:pPr>
        <w:jc w:val="center"/>
        <w:rPr>
          <w:rFonts w:ascii="Arial" w:hAnsi="Arial" w:cs="Arial"/>
          <w:sz w:val="96"/>
          <w:szCs w:val="96"/>
        </w:rPr>
      </w:pPr>
      <w:r w:rsidRPr="00083EB6">
        <w:rPr>
          <w:rFonts w:ascii="Arial" w:hAnsi="Arial" w:cs="Arial"/>
          <w:sz w:val="96"/>
          <w:szCs w:val="96"/>
        </w:rPr>
        <w:t>Mr Kabeer Akhtar</w:t>
      </w:r>
    </w:p>
    <w:p w14:paraId="4F91E64A" w14:textId="4B97D2C5" w:rsidR="009539D0" w:rsidRPr="00083EB6" w:rsidRDefault="009539D0" w:rsidP="009539D0">
      <w:pPr>
        <w:jc w:val="center"/>
        <w:rPr>
          <w:rFonts w:ascii="Arial" w:hAnsi="Arial" w:cs="Arial"/>
          <w:sz w:val="96"/>
          <w:szCs w:val="96"/>
        </w:rPr>
      </w:pPr>
      <w:r w:rsidRPr="00083EB6">
        <w:rPr>
          <w:rFonts w:ascii="Arial" w:hAnsi="Arial" w:cs="Arial"/>
          <w:sz w:val="96"/>
          <w:szCs w:val="96"/>
        </w:rPr>
        <w:t>Student ID: 2604327</w:t>
      </w:r>
    </w:p>
    <w:p w14:paraId="2B3C8CBC" w14:textId="77777777" w:rsidR="009539D0" w:rsidRPr="00083EB6" w:rsidRDefault="009539D0" w:rsidP="009539D0">
      <w:pPr>
        <w:jc w:val="center"/>
        <w:rPr>
          <w:rFonts w:ascii="Arial" w:hAnsi="Arial" w:cs="Arial"/>
          <w:sz w:val="96"/>
          <w:szCs w:val="96"/>
        </w:rPr>
      </w:pPr>
      <w:r w:rsidRPr="00083EB6">
        <w:rPr>
          <w:rFonts w:ascii="Arial" w:hAnsi="Arial" w:cs="Arial"/>
          <w:sz w:val="96"/>
          <w:szCs w:val="96"/>
        </w:rPr>
        <w:t>Course:</w:t>
      </w:r>
    </w:p>
    <w:p w14:paraId="4CEFE429" w14:textId="77777777" w:rsidR="009539D0" w:rsidRPr="00083EB6" w:rsidRDefault="009539D0" w:rsidP="009539D0">
      <w:pPr>
        <w:jc w:val="center"/>
        <w:rPr>
          <w:rFonts w:ascii="Arial" w:hAnsi="Arial" w:cs="Arial"/>
          <w:sz w:val="96"/>
          <w:szCs w:val="96"/>
        </w:rPr>
      </w:pPr>
      <w:proofErr w:type="spellStart"/>
      <w:r w:rsidRPr="00083EB6">
        <w:rPr>
          <w:rFonts w:ascii="Arial" w:hAnsi="Arial" w:cs="Arial"/>
          <w:sz w:val="96"/>
          <w:szCs w:val="96"/>
        </w:rPr>
        <w:t>CertHE</w:t>
      </w:r>
      <w:proofErr w:type="spellEnd"/>
      <w:r w:rsidRPr="00083EB6">
        <w:rPr>
          <w:rFonts w:ascii="Arial" w:hAnsi="Arial" w:cs="Arial"/>
          <w:sz w:val="96"/>
          <w:szCs w:val="96"/>
        </w:rPr>
        <w:t xml:space="preserve"> Computing Skill for Workplace</w:t>
      </w:r>
    </w:p>
    <w:sdt>
      <w:sdtPr>
        <w:rPr>
          <w:rFonts w:ascii="Arial" w:eastAsiaTheme="minorHAnsi" w:hAnsi="Arial" w:cs="Arial"/>
          <w:color w:val="auto"/>
          <w:sz w:val="24"/>
          <w:szCs w:val="24"/>
        </w:rPr>
        <w:id w:val="621581795"/>
        <w:docPartObj>
          <w:docPartGallery w:val="Table of Contents"/>
          <w:docPartUnique/>
        </w:docPartObj>
      </w:sdtPr>
      <w:sdtEndPr>
        <w:rPr>
          <w:b/>
          <w:bCs/>
        </w:rPr>
      </w:sdtEndPr>
      <w:sdtContent>
        <w:p w14:paraId="3223EB1A" w14:textId="42573FC9" w:rsidR="009539D0" w:rsidRPr="00D56EA7" w:rsidRDefault="009539D0" w:rsidP="0012669A">
          <w:pPr>
            <w:pStyle w:val="Heading2"/>
            <w:rPr>
              <w:rFonts w:ascii="Arial" w:hAnsi="Arial" w:cs="Arial"/>
            </w:rPr>
          </w:pPr>
        </w:p>
        <w:p w14:paraId="6C43A72E" w14:textId="14B0AF80" w:rsidR="00C77006" w:rsidRPr="00D56EA7" w:rsidRDefault="009539D0">
          <w:pPr>
            <w:pStyle w:val="TOC1"/>
            <w:tabs>
              <w:tab w:val="right" w:leader="dot" w:pos="9016"/>
            </w:tabs>
            <w:rPr>
              <w:rFonts w:ascii="Arial" w:eastAsiaTheme="minorEastAsia" w:hAnsi="Arial" w:cs="Arial"/>
              <w:noProof/>
              <w:lang w:eastAsia="en-GB"/>
            </w:rPr>
          </w:pPr>
          <w:r w:rsidRPr="00D56EA7">
            <w:rPr>
              <w:rFonts w:ascii="Arial" w:hAnsi="Arial" w:cs="Arial"/>
            </w:rPr>
            <w:fldChar w:fldCharType="begin"/>
          </w:r>
          <w:r w:rsidRPr="00D56EA7">
            <w:rPr>
              <w:rFonts w:ascii="Arial" w:hAnsi="Arial" w:cs="Arial"/>
            </w:rPr>
            <w:instrText xml:space="preserve"> TOC \o "1-3" \h \z \u </w:instrText>
          </w:r>
          <w:r w:rsidRPr="00D56EA7">
            <w:rPr>
              <w:rFonts w:ascii="Arial" w:hAnsi="Arial" w:cs="Arial"/>
            </w:rPr>
            <w:fldChar w:fldCharType="separate"/>
          </w:r>
          <w:hyperlink w:anchor="_Toc242060110" w:history="1">
            <w:r w:rsidR="00C77006" w:rsidRPr="00D56EA7">
              <w:rPr>
                <w:rStyle w:val="Hyperlink"/>
                <w:rFonts w:ascii="Arial" w:hAnsi="Arial" w:cs="Arial"/>
                <w:b/>
                <w:bCs/>
                <w:noProof/>
              </w:rPr>
              <w:t>E-Portfolio</w:t>
            </w:r>
            <w:r w:rsidR="00C77006" w:rsidRPr="00D56EA7">
              <w:rPr>
                <w:rFonts w:ascii="Arial" w:hAnsi="Arial" w:cs="Arial"/>
                <w:noProof/>
                <w:webHidden/>
              </w:rPr>
              <w:tab/>
            </w:r>
            <w:r w:rsidR="00C77006" w:rsidRPr="00D56EA7">
              <w:rPr>
                <w:rFonts w:ascii="Arial" w:hAnsi="Arial" w:cs="Arial"/>
                <w:noProof/>
                <w:webHidden/>
              </w:rPr>
              <w:fldChar w:fldCharType="begin"/>
            </w:r>
            <w:r w:rsidR="00C77006" w:rsidRPr="00D56EA7">
              <w:rPr>
                <w:rFonts w:ascii="Arial" w:hAnsi="Arial" w:cs="Arial"/>
                <w:noProof/>
                <w:webHidden/>
              </w:rPr>
              <w:instrText xml:space="preserve"> PAGEREF _Toc242060110 \h </w:instrText>
            </w:r>
            <w:r w:rsidR="00C77006" w:rsidRPr="00D56EA7">
              <w:rPr>
                <w:rFonts w:ascii="Arial" w:hAnsi="Arial" w:cs="Arial"/>
                <w:noProof/>
                <w:webHidden/>
              </w:rPr>
            </w:r>
            <w:r w:rsidR="00C77006" w:rsidRPr="00D56EA7">
              <w:rPr>
                <w:rFonts w:ascii="Arial" w:hAnsi="Arial" w:cs="Arial"/>
                <w:noProof/>
                <w:webHidden/>
              </w:rPr>
              <w:fldChar w:fldCharType="separate"/>
            </w:r>
            <w:r w:rsidR="00C77006" w:rsidRPr="00D56EA7">
              <w:rPr>
                <w:rFonts w:ascii="Arial" w:hAnsi="Arial" w:cs="Arial"/>
                <w:noProof/>
                <w:webHidden/>
              </w:rPr>
              <w:t>3</w:t>
            </w:r>
            <w:r w:rsidR="00C77006" w:rsidRPr="00D56EA7">
              <w:rPr>
                <w:rFonts w:ascii="Arial" w:hAnsi="Arial" w:cs="Arial"/>
                <w:noProof/>
                <w:webHidden/>
              </w:rPr>
              <w:fldChar w:fldCharType="end"/>
            </w:r>
          </w:hyperlink>
        </w:p>
        <w:p w14:paraId="7A717C34" w14:textId="7224EBF9" w:rsidR="00C77006" w:rsidRPr="00D56EA7" w:rsidRDefault="00C77006">
          <w:pPr>
            <w:pStyle w:val="TOC2"/>
            <w:tabs>
              <w:tab w:val="right" w:leader="dot" w:pos="9016"/>
            </w:tabs>
            <w:rPr>
              <w:rFonts w:ascii="Arial" w:eastAsiaTheme="minorEastAsia" w:hAnsi="Arial" w:cs="Arial"/>
              <w:noProof/>
              <w:lang w:eastAsia="en-GB"/>
            </w:rPr>
          </w:pPr>
          <w:hyperlink w:anchor="_Toc242060111" w:history="1">
            <w:r w:rsidRPr="00D56EA7">
              <w:rPr>
                <w:rStyle w:val="Hyperlink"/>
                <w:rFonts w:ascii="Arial" w:hAnsi="Arial" w:cs="Arial"/>
                <w:b/>
                <w:bCs/>
                <w:noProof/>
              </w:rPr>
              <w:t>Task 1: Written Summary</w:t>
            </w:r>
            <w:r w:rsidRPr="00D56EA7">
              <w:rPr>
                <w:rFonts w:ascii="Arial" w:hAnsi="Arial" w:cs="Arial"/>
                <w:noProof/>
                <w:webHidden/>
              </w:rPr>
              <w:tab/>
            </w:r>
            <w:r w:rsidRPr="00D56EA7">
              <w:rPr>
                <w:rFonts w:ascii="Arial" w:hAnsi="Arial" w:cs="Arial"/>
                <w:noProof/>
                <w:webHidden/>
              </w:rPr>
              <w:fldChar w:fldCharType="begin"/>
            </w:r>
            <w:r w:rsidRPr="00D56EA7">
              <w:rPr>
                <w:rFonts w:ascii="Arial" w:hAnsi="Arial" w:cs="Arial"/>
                <w:noProof/>
                <w:webHidden/>
              </w:rPr>
              <w:instrText xml:space="preserve"> PAGEREF _Toc242060111 \h </w:instrText>
            </w:r>
            <w:r w:rsidRPr="00D56EA7">
              <w:rPr>
                <w:rFonts w:ascii="Arial" w:hAnsi="Arial" w:cs="Arial"/>
                <w:noProof/>
                <w:webHidden/>
              </w:rPr>
            </w:r>
            <w:r w:rsidRPr="00D56EA7">
              <w:rPr>
                <w:rFonts w:ascii="Arial" w:hAnsi="Arial" w:cs="Arial"/>
                <w:noProof/>
                <w:webHidden/>
              </w:rPr>
              <w:fldChar w:fldCharType="separate"/>
            </w:r>
            <w:r w:rsidRPr="00D56EA7">
              <w:rPr>
                <w:rFonts w:ascii="Arial" w:hAnsi="Arial" w:cs="Arial"/>
                <w:noProof/>
                <w:webHidden/>
              </w:rPr>
              <w:t>4</w:t>
            </w:r>
            <w:r w:rsidRPr="00D56EA7">
              <w:rPr>
                <w:rFonts w:ascii="Arial" w:hAnsi="Arial" w:cs="Arial"/>
                <w:noProof/>
                <w:webHidden/>
              </w:rPr>
              <w:fldChar w:fldCharType="end"/>
            </w:r>
          </w:hyperlink>
        </w:p>
        <w:p w14:paraId="6EB6D7B1" w14:textId="273F155F" w:rsidR="00C77006" w:rsidRPr="00D56EA7" w:rsidRDefault="00C77006">
          <w:pPr>
            <w:pStyle w:val="TOC3"/>
            <w:tabs>
              <w:tab w:val="right" w:leader="dot" w:pos="9016"/>
            </w:tabs>
            <w:rPr>
              <w:rFonts w:ascii="Arial" w:eastAsiaTheme="minorEastAsia" w:hAnsi="Arial" w:cs="Arial"/>
              <w:noProof/>
              <w:lang w:eastAsia="en-GB"/>
            </w:rPr>
          </w:pPr>
          <w:hyperlink w:anchor="_Toc242060112" w:history="1">
            <w:r w:rsidRPr="00D56EA7">
              <w:rPr>
                <w:rStyle w:val="Hyperlink"/>
                <w:rFonts w:ascii="Arial" w:hAnsi="Arial" w:cs="Arial"/>
                <w:noProof/>
              </w:rPr>
              <w:t>1a Academic and employment skills, IEEE Referencing &amp; use of AI:</w:t>
            </w:r>
            <w:r w:rsidRPr="00D56EA7">
              <w:rPr>
                <w:rFonts w:ascii="Arial" w:hAnsi="Arial" w:cs="Arial"/>
                <w:noProof/>
                <w:webHidden/>
              </w:rPr>
              <w:tab/>
            </w:r>
            <w:r w:rsidRPr="00D56EA7">
              <w:rPr>
                <w:rFonts w:ascii="Arial" w:hAnsi="Arial" w:cs="Arial"/>
                <w:noProof/>
                <w:webHidden/>
              </w:rPr>
              <w:fldChar w:fldCharType="begin"/>
            </w:r>
            <w:r w:rsidRPr="00D56EA7">
              <w:rPr>
                <w:rFonts w:ascii="Arial" w:hAnsi="Arial" w:cs="Arial"/>
                <w:noProof/>
                <w:webHidden/>
              </w:rPr>
              <w:instrText xml:space="preserve"> PAGEREF _Toc242060112 \h </w:instrText>
            </w:r>
            <w:r w:rsidRPr="00D56EA7">
              <w:rPr>
                <w:rFonts w:ascii="Arial" w:hAnsi="Arial" w:cs="Arial"/>
                <w:noProof/>
                <w:webHidden/>
              </w:rPr>
            </w:r>
            <w:r w:rsidRPr="00D56EA7">
              <w:rPr>
                <w:rFonts w:ascii="Arial" w:hAnsi="Arial" w:cs="Arial"/>
                <w:noProof/>
                <w:webHidden/>
              </w:rPr>
              <w:fldChar w:fldCharType="separate"/>
            </w:r>
            <w:r w:rsidRPr="00D56EA7">
              <w:rPr>
                <w:rFonts w:ascii="Arial" w:hAnsi="Arial" w:cs="Arial"/>
                <w:noProof/>
                <w:webHidden/>
              </w:rPr>
              <w:t>4</w:t>
            </w:r>
            <w:r w:rsidRPr="00D56EA7">
              <w:rPr>
                <w:rFonts w:ascii="Arial" w:hAnsi="Arial" w:cs="Arial"/>
                <w:noProof/>
                <w:webHidden/>
              </w:rPr>
              <w:fldChar w:fldCharType="end"/>
            </w:r>
          </w:hyperlink>
        </w:p>
        <w:p w14:paraId="777D846E" w14:textId="04104DF8" w:rsidR="00C77006" w:rsidRPr="00D56EA7" w:rsidRDefault="00C77006">
          <w:pPr>
            <w:pStyle w:val="TOC3"/>
            <w:tabs>
              <w:tab w:val="right" w:leader="dot" w:pos="9016"/>
            </w:tabs>
            <w:rPr>
              <w:rFonts w:ascii="Arial" w:eastAsiaTheme="minorEastAsia" w:hAnsi="Arial" w:cs="Arial"/>
              <w:noProof/>
              <w:lang w:eastAsia="en-GB"/>
            </w:rPr>
          </w:pPr>
          <w:hyperlink w:anchor="_Toc242060113" w:history="1">
            <w:r w:rsidRPr="00D56EA7">
              <w:rPr>
                <w:rStyle w:val="Hyperlink"/>
                <w:rFonts w:ascii="Arial" w:hAnsi="Arial" w:cs="Arial"/>
                <w:noProof/>
              </w:rPr>
              <w:t xml:space="preserve">1b </w:t>
            </w:r>
            <w:r w:rsidRPr="00D56EA7">
              <w:rPr>
                <w:rStyle w:val="Hyperlink"/>
                <w:rFonts w:ascii="Arial" w:hAnsi="Arial" w:cs="Arial"/>
                <w:iCs/>
                <w:noProof/>
              </w:rPr>
              <w:t>Research and analyse 3-5 current popular AI assistants and briefly document the best use for each:</w:t>
            </w:r>
            <w:r w:rsidRPr="00D56EA7">
              <w:rPr>
                <w:rFonts w:ascii="Arial" w:hAnsi="Arial" w:cs="Arial"/>
                <w:noProof/>
                <w:webHidden/>
              </w:rPr>
              <w:tab/>
            </w:r>
            <w:r w:rsidRPr="00D56EA7">
              <w:rPr>
                <w:rFonts w:ascii="Arial" w:hAnsi="Arial" w:cs="Arial"/>
                <w:noProof/>
                <w:webHidden/>
              </w:rPr>
              <w:fldChar w:fldCharType="begin"/>
            </w:r>
            <w:r w:rsidRPr="00D56EA7">
              <w:rPr>
                <w:rFonts w:ascii="Arial" w:hAnsi="Arial" w:cs="Arial"/>
                <w:noProof/>
                <w:webHidden/>
              </w:rPr>
              <w:instrText xml:space="preserve"> PAGEREF _Toc242060113 \h </w:instrText>
            </w:r>
            <w:r w:rsidRPr="00D56EA7">
              <w:rPr>
                <w:rFonts w:ascii="Arial" w:hAnsi="Arial" w:cs="Arial"/>
                <w:noProof/>
                <w:webHidden/>
              </w:rPr>
            </w:r>
            <w:r w:rsidRPr="00D56EA7">
              <w:rPr>
                <w:rFonts w:ascii="Arial" w:hAnsi="Arial" w:cs="Arial"/>
                <w:noProof/>
                <w:webHidden/>
              </w:rPr>
              <w:fldChar w:fldCharType="separate"/>
            </w:r>
            <w:r w:rsidRPr="00D56EA7">
              <w:rPr>
                <w:rFonts w:ascii="Arial" w:hAnsi="Arial" w:cs="Arial"/>
                <w:noProof/>
                <w:webHidden/>
              </w:rPr>
              <w:t>7</w:t>
            </w:r>
            <w:r w:rsidRPr="00D56EA7">
              <w:rPr>
                <w:rFonts w:ascii="Arial" w:hAnsi="Arial" w:cs="Arial"/>
                <w:noProof/>
                <w:webHidden/>
              </w:rPr>
              <w:fldChar w:fldCharType="end"/>
            </w:r>
          </w:hyperlink>
        </w:p>
        <w:p w14:paraId="254E55CA" w14:textId="11EF76FA" w:rsidR="00C77006" w:rsidRPr="00D56EA7" w:rsidRDefault="00C77006">
          <w:pPr>
            <w:pStyle w:val="TOC3"/>
            <w:tabs>
              <w:tab w:val="right" w:leader="dot" w:pos="9016"/>
            </w:tabs>
            <w:rPr>
              <w:rFonts w:ascii="Arial" w:eastAsiaTheme="minorEastAsia" w:hAnsi="Arial" w:cs="Arial"/>
              <w:noProof/>
              <w:lang w:eastAsia="en-GB"/>
            </w:rPr>
          </w:pPr>
          <w:hyperlink w:anchor="_Toc242060114" w:history="1">
            <w:r w:rsidRPr="00D56EA7">
              <w:rPr>
                <w:rStyle w:val="Hyperlink"/>
                <w:rFonts w:ascii="Arial" w:hAnsi="Arial" w:cs="Arial"/>
                <w:noProof/>
              </w:rPr>
              <w:t>1c Turnitin Similarity check practice:</w:t>
            </w:r>
            <w:r w:rsidRPr="00D56EA7">
              <w:rPr>
                <w:rFonts w:ascii="Arial" w:hAnsi="Arial" w:cs="Arial"/>
                <w:noProof/>
                <w:webHidden/>
              </w:rPr>
              <w:tab/>
            </w:r>
            <w:r w:rsidRPr="00D56EA7">
              <w:rPr>
                <w:rFonts w:ascii="Arial" w:hAnsi="Arial" w:cs="Arial"/>
                <w:noProof/>
                <w:webHidden/>
              </w:rPr>
              <w:fldChar w:fldCharType="begin"/>
            </w:r>
            <w:r w:rsidRPr="00D56EA7">
              <w:rPr>
                <w:rFonts w:ascii="Arial" w:hAnsi="Arial" w:cs="Arial"/>
                <w:noProof/>
                <w:webHidden/>
              </w:rPr>
              <w:instrText xml:space="preserve"> PAGEREF _Toc242060114 \h </w:instrText>
            </w:r>
            <w:r w:rsidRPr="00D56EA7">
              <w:rPr>
                <w:rFonts w:ascii="Arial" w:hAnsi="Arial" w:cs="Arial"/>
                <w:noProof/>
                <w:webHidden/>
              </w:rPr>
            </w:r>
            <w:r w:rsidRPr="00D56EA7">
              <w:rPr>
                <w:rFonts w:ascii="Arial" w:hAnsi="Arial" w:cs="Arial"/>
                <w:noProof/>
                <w:webHidden/>
              </w:rPr>
              <w:fldChar w:fldCharType="separate"/>
            </w:r>
            <w:r w:rsidRPr="00D56EA7">
              <w:rPr>
                <w:rFonts w:ascii="Arial" w:hAnsi="Arial" w:cs="Arial"/>
                <w:noProof/>
                <w:webHidden/>
              </w:rPr>
              <w:t>9</w:t>
            </w:r>
            <w:r w:rsidRPr="00D56EA7">
              <w:rPr>
                <w:rFonts w:ascii="Arial" w:hAnsi="Arial" w:cs="Arial"/>
                <w:noProof/>
                <w:webHidden/>
              </w:rPr>
              <w:fldChar w:fldCharType="end"/>
            </w:r>
          </w:hyperlink>
        </w:p>
        <w:p w14:paraId="493DFA87" w14:textId="5B32E04D" w:rsidR="00C77006" w:rsidRPr="00D56EA7" w:rsidRDefault="00C77006">
          <w:pPr>
            <w:pStyle w:val="TOC2"/>
            <w:tabs>
              <w:tab w:val="right" w:leader="dot" w:pos="9016"/>
            </w:tabs>
            <w:rPr>
              <w:rFonts w:ascii="Arial" w:eastAsiaTheme="minorEastAsia" w:hAnsi="Arial" w:cs="Arial"/>
              <w:noProof/>
              <w:lang w:eastAsia="en-GB"/>
            </w:rPr>
          </w:pPr>
          <w:hyperlink w:anchor="_Toc242060115" w:history="1">
            <w:r w:rsidRPr="00D56EA7">
              <w:rPr>
                <w:rStyle w:val="Hyperlink"/>
                <w:rFonts w:ascii="Arial" w:hAnsi="Arial" w:cs="Arial"/>
                <w:b/>
                <w:bCs/>
                <w:noProof/>
              </w:rPr>
              <w:t>Task 2: Mind map and Academic Poster</w:t>
            </w:r>
            <w:r w:rsidRPr="00D56EA7">
              <w:rPr>
                <w:rFonts w:ascii="Arial" w:hAnsi="Arial" w:cs="Arial"/>
                <w:noProof/>
                <w:webHidden/>
              </w:rPr>
              <w:tab/>
            </w:r>
            <w:r w:rsidRPr="00D56EA7">
              <w:rPr>
                <w:rFonts w:ascii="Arial" w:hAnsi="Arial" w:cs="Arial"/>
                <w:noProof/>
                <w:webHidden/>
              </w:rPr>
              <w:fldChar w:fldCharType="begin"/>
            </w:r>
            <w:r w:rsidRPr="00D56EA7">
              <w:rPr>
                <w:rFonts w:ascii="Arial" w:hAnsi="Arial" w:cs="Arial"/>
                <w:noProof/>
                <w:webHidden/>
              </w:rPr>
              <w:instrText xml:space="preserve"> PAGEREF _Toc242060115 \h </w:instrText>
            </w:r>
            <w:r w:rsidRPr="00D56EA7">
              <w:rPr>
                <w:rFonts w:ascii="Arial" w:hAnsi="Arial" w:cs="Arial"/>
                <w:noProof/>
                <w:webHidden/>
              </w:rPr>
            </w:r>
            <w:r w:rsidRPr="00D56EA7">
              <w:rPr>
                <w:rFonts w:ascii="Arial" w:hAnsi="Arial" w:cs="Arial"/>
                <w:noProof/>
                <w:webHidden/>
              </w:rPr>
              <w:fldChar w:fldCharType="separate"/>
            </w:r>
            <w:r w:rsidRPr="00D56EA7">
              <w:rPr>
                <w:rFonts w:ascii="Arial" w:hAnsi="Arial" w:cs="Arial"/>
                <w:noProof/>
                <w:webHidden/>
              </w:rPr>
              <w:t>10</w:t>
            </w:r>
            <w:r w:rsidRPr="00D56EA7">
              <w:rPr>
                <w:rFonts w:ascii="Arial" w:hAnsi="Arial" w:cs="Arial"/>
                <w:noProof/>
                <w:webHidden/>
              </w:rPr>
              <w:fldChar w:fldCharType="end"/>
            </w:r>
          </w:hyperlink>
        </w:p>
        <w:p w14:paraId="69C0E635" w14:textId="605752BA" w:rsidR="00C77006" w:rsidRPr="00D56EA7" w:rsidRDefault="00C77006">
          <w:pPr>
            <w:pStyle w:val="TOC3"/>
            <w:tabs>
              <w:tab w:val="right" w:leader="dot" w:pos="9016"/>
            </w:tabs>
            <w:rPr>
              <w:rFonts w:ascii="Arial" w:eastAsiaTheme="minorEastAsia" w:hAnsi="Arial" w:cs="Arial"/>
              <w:noProof/>
              <w:lang w:eastAsia="en-GB"/>
            </w:rPr>
          </w:pPr>
          <w:hyperlink w:anchor="_Toc242060116" w:history="1">
            <w:r w:rsidRPr="00D56EA7">
              <w:rPr>
                <w:rStyle w:val="Hyperlink"/>
                <w:rFonts w:ascii="Arial" w:hAnsi="Arial" w:cs="Arial"/>
                <w:noProof/>
              </w:rPr>
              <w:t>2a Team Activity key considerations of effective teamwork</w:t>
            </w:r>
            <w:r w:rsidRPr="00D56EA7">
              <w:rPr>
                <w:rFonts w:ascii="Arial" w:hAnsi="Arial" w:cs="Arial"/>
                <w:noProof/>
                <w:webHidden/>
              </w:rPr>
              <w:tab/>
            </w:r>
            <w:r w:rsidRPr="00D56EA7">
              <w:rPr>
                <w:rFonts w:ascii="Arial" w:hAnsi="Arial" w:cs="Arial"/>
                <w:noProof/>
                <w:webHidden/>
              </w:rPr>
              <w:fldChar w:fldCharType="begin"/>
            </w:r>
            <w:r w:rsidRPr="00D56EA7">
              <w:rPr>
                <w:rFonts w:ascii="Arial" w:hAnsi="Arial" w:cs="Arial"/>
                <w:noProof/>
                <w:webHidden/>
              </w:rPr>
              <w:instrText xml:space="preserve"> PAGEREF _Toc242060116 \h </w:instrText>
            </w:r>
            <w:r w:rsidRPr="00D56EA7">
              <w:rPr>
                <w:rFonts w:ascii="Arial" w:hAnsi="Arial" w:cs="Arial"/>
                <w:noProof/>
                <w:webHidden/>
              </w:rPr>
            </w:r>
            <w:r w:rsidRPr="00D56EA7">
              <w:rPr>
                <w:rFonts w:ascii="Arial" w:hAnsi="Arial" w:cs="Arial"/>
                <w:noProof/>
                <w:webHidden/>
              </w:rPr>
              <w:fldChar w:fldCharType="separate"/>
            </w:r>
            <w:r w:rsidRPr="00D56EA7">
              <w:rPr>
                <w:rFonts w:ascii="Arial" w:hAnsi="Arial" w:cs="Arial"/>
                <w:noProof/>
                <w:webHidden/>
              </w:rPr>
              <w:t>10</w:t>
            </w:r>
            <w:r w:rsidRPr="00D56EA7">
              <w:rPr>
                <w:rFonts w:ascii="Arial" w:hAnsi="Arial" w:cs="Arial"/>
                <w:noProof/>
                <w:webHidden/>
              </w:rPr>
              <w:fldChar w:fldCharType="end"/>
            </w:r>
          </w:hyperlink>
        </w:p>
        <w:p w14:paraId="284C5EF0" w14:textId="531D2F46" w:rsidR="00C77006" w:rsidRPr="00D56EA7" w:rsidRDefault="00C77006">
          <w:pPr>
            <w:pStyle w:val="TOC2"/>
            <w:tabs>
              <w:tab w:val="right" w:leader="dot" w:pos="9016"/>
            </w:tabs>
            <w:rPr>
              <w:rFonts w:ascii="Arial" w:eastAsiaTheme="minorEastAsia" w:hAnsi="Arial" w:cs="Arial"/>
              <w:noProof/>
              <w:lang w:eastAsia="en-GB"/>
            </w:rPr>
          </w:pPr>
          <w:hyperlink w:anchor="_Toc242060117" w:history="1">
            <w:r w:rsidRPr="00D56EA7">
              <w:rPr>
                <w:rStyle w:val="Hyperlink"/>
                <w:rFonts w:ascii="Arial" w:hAnsi="Arial" w:cs="Arial"/>
                <w:b/>
                <w:bCs/>
                <w:noProof/>
              </w:rPr>
              <w:t>Task 3: Automatic Referencing Tool</w:t>
            </w:r>
            <w:r w:rsidRPr="00D56EA7">
              <w:rPr>
                <w:rFonts w:ascii="Arial" w:hAnsi="Arial" w:cs="Arial"/>
                <w:noProof/>
                <w:webHidden/>
              </w:rPr>
              <w:tab/>
            </w:r>
            <w:r w:rsidRPr="00D56EA7">
              <w:rPr>
                <w:rFonts w:ascii="Arial" w:hAnsi="Arial" w:cs="Arial"/>
                <w:noProof/>
                <w:webHidden/>
              </w:rPr>
              <w:fldChar w:fldCharType="begin"/>
            </w:r>
            <w:r w:rsidRPr="00D56EA7">
              <w:rPr>
                <w:rFonts w:ascii="Arial" w:hAnsi="Arial" w:cs="Arial"/>
                <w:noProof/>
                <w:webHidden/>
              </w:rPr>
              <w:instrText xml:space="preserve"> PAGEREF _Toc242060117 \h </w:instrText>
            </w:r>
            <w:r w:rsidRPr="00D56EA7">
              <w:rPr>
                <w:rFonts w:ascii="Arial" w:hAnsi="Arial" w:cs="Arial"/>
                <w:noProof/>
                <w:webHidden/>
              </w:rPr>
            </w:r>
            <w:r w:rsidRPr="00D56EA7">
              <w:rPr>
                <w:rFonts w:ascii="Arial" w:hAnsi="Arial" w:cs="Arial"/>
                <w:noProof/>
                <w:webHidden/>
              </w:rPr>
              <w:fldChar w:fldCharType="separate"/>
            </w:r>
            <w:r w:rsidRPr="00D56EA7">
              <w:rPr>
                <w:rFonts w:ascii="Arial" w:hAnsi="Arial" w:cs="Arial"/>
                <w:noProof/>
                <w:webHidden/>
              </w:rPr>
              <w:t>11</w:t>
            </w:r>
            <w:r w:rsidRPr="00D56EA7">
              <w:rPr>
                <w:rFonts w:ascii="Arial" w:hAnsi="Arial" w:cs="Arial"/>
                <w:noProof/>
                <w:webHidden/>
              </w:rPr>
              <w:fldChar w:fldCharType="end"/>
            </w:r>
          </w:hyperlink>
        </w:p>
        <w:p w14:paraId="14E2F54E" w14:textId="4B0F8899" w:rsidR="00C77006" w:rsidRPr="00D56EA7" w:rsidRDefault="00C77006">
          <w:pPr>
            <w:pStyle w:val="TOC2"/>
            <w:tabs>
              <w:tab w:val="right" w:leader="dot" w:pos="9016"/>
            </w:tabs>
            <w:rPr>
              <w:rFonts w:ascii="Arial" w:eastAsiaTheme="minorEastAsia" w:hAnsi="Arial" w:cs="Arial"/>
              <w:noProof/>
              <w:lang w:eastAsia="en-GB"/>
            </w:rPr>
          </w:pPr>
          <w:hyperlink w:anchor="_Toc242060118" w:history="1">
            <w:r w:rsidRPr="00D56EA7">
              <w:rPr>
                <w:rStyle w:val="Hyperlink"/>
                <w:rFonts w:ascii="Arial" w:hAnsi="Arial" w:cs="Arial"/>
                <w:b/>
                <w:bCs/>
                <w:noProof/>
              </w:rPr>
              <w:t>Task 4: E-Portfolio Creation and Review</w:t>
            </w:r>
            <w:r w:rsidRPr="00D56EA7">
              <w:rPr>
                <w:rFonts w:ascii="Arial" w:hAnsi="Arial" w:cs="Arial"/>
                <w:noProof/>
                <w:webHidden/>
              </w:rPr>
              <w:tab/>
            </w:r>
            <w:r w:rsidRPr="00D56EA7">
              <w:rPr>
                <w:rFonts w:ascii="Arial" w:hAnsi="Arial" w:cs="Arial"/>
                <w:noProof/>
                <w:webHidden/>
              </w:rPr>
              <w:fldChar w:fldCharType="begin"/>
            </w:r>
            <w:r w:rsidRPr="00D56EA7">
              <w:rPr>
                <w:rFonts w:ascii="Arial" w:hAnsi="Arial" w:cs="Arial"/>
                <w:noProof/>
                <w:webHidden/>
              </w:rPr>
              <w:instrText xml:space="preserve"> PAGEREF _Toc242060118 \h </w:instrText>
            </w:r>
            <w:r w:rsidRPr="00D56EA7">
              <w:rPr>
                <w:rFonts w:ascii="Arial" w:hAnsi="Arial" w:cs="Arial"/>
                <w:noProof/>
                <w:webHidden/>
              </w:rPr>
            </w:r>
            <w:r w:rsidRPr="00D56EA7">
              <w:rPr>
                <w:rFonts w:ascii="Arial" w:hAnsi="Arial" w:cs="Arial"/>
                <w:noProof/>
                <w:webHidden/>
              </w:rPr>
              <w:fldChar w:fldCharType="separate"/>
            </w:r>
            <w:r w:rsidRPr="00D56EA7">
              <w:rPr>
                <w:rFonts w:ascii="Arial" w:hAnsi="Arial" w:cs="Arial"/>
                <w:noProof/>
                <w:webHidden/>
              </w:rPr>
              <w:t>12</w:t>
            </w:r>
            <w:r w:rsidRPr="00D56EA7">
              <w:rPr>
                <w:rFonts w:ascii="Arial" w:hAnsi="Arial" w:cs="Arial"/>
                <w:noProof/>
                <w:webHidden/>
              </w:rPr>
              <w:fldChar w:fldCharType="end"/>
            </w:r>
          </w:hyperlink>
        </w:p>
        <w:p w14:paraId="61E97C30" w14:textId="231DEC7B" w:rsidR="00C77006" w:rsidRPr="00D56EA7" w:rsidRDefault="00C77006">
          <w:pPr>
            <w:pStyle w:val="TOC3"/>
            <w:tabs>
              <w:tab w:val="right" w:leader="dot" w:pos="9016"/>
            </w:tabs>
            <w:rPr>
              <w:rFonts w:ascii="Arial" w:eastAsiaTheme="minorEastAsia" w:hAnsi="Arial" w:cs="Arial"/>
              <w:noProof/>
              <w:lang w:eastAsia="en-GB"/>
            </w:rPr>
          </w:pPr>
          <w:hyperlink w:anchor="_Toc242060119" w:history="1">
            <w:r w:rsidRPr="00D56EA7">
              <w:rPr>
                <w:rStyle w:val="Hyperlink"/>
                <w:rFonts w:ascii="Arial" w:hAnsi="Arial" w:cs="Arial"/>
                <w:b/>
                <w:bCs/>
                <w:noProof/>
              </w:rPr>
              <w:t>References:</w:t>
            </w:r>
            <w:r w:rsidRPr="00D56EA7">
              <w:rPr>
                <w:rFonts w:ascii="Arial" w:hAnsi="Arial" w:cs="Arial"/>
                <w:noProof/>
                <w:webHidden/>
              </w:rPr>
              <w:tab/>
            </w:r>
            <w:r w:rsidRPr="00D56EA7">
              <w:rPr>
                <w:rFonts w:ascii="Arial" w:hAnsi="Arial" w:cs="Arial"/>
                <w:noProof/>
                <w:webHidden/>
              </w:rPr>
              <w:fldChar w:fldCharType="begin"/>
            </w:r>
            <w:r w:rsidRPr="00D56EA7">
              <w:rPr>
                <w:rFonts w:ascii="Arial" w:hAnsi="Arial" w:cs="Arial"/>
                <w:noProof/>
                <w:webHidden/>
              </w:rPr>
              <w:instrText xml:space="preserve"> PAGEREF _Toc242060119 \h </w:instrText>
            </w:r>
            <w:r w:rsidRPr="00D56EA7">
              <w:rPr>
                <w:rFonts w:ascii="Arial" w:hAnsi="Arial" w:cs="Arial"/>
                <w:noProof/>
                <w:webHidden/>
              </w:rPr>
            </w:r>
            <w:r w:rsidRPr="00D56EA7">
              <w:rPr>
                <w:rFonts w:ascii="Arial" w:hAnsi="Arial" w:cs="Arial"/>
                <w:noProof/>
                <w:webHidden/>
              </w:rPr>
              <w:fldChar w:fldCharType="separate"/>
            </w:r>
            <w:r w:rsidRPr="00D56EA7">
              <w:rPr>
                <w:rFonts w:ascii="Arial" w:hAnsi="Arial" w:cs="Arial"/>
                <w:noProof/>
                <w:webHidden/>
              </w:rPr>
              <w:t>13</w:t>
            </w:r>
            <w:r w:rsidRPr="00D56EA7">
              <w:rPr>
                <w:rFonts w:ascii="Arial" w:hAnsi="Arial" w:cs="Arial"/>
                <w:noProof/>
                <w:webHidden/>
              </w:rPr>
              <w:fldChar w:fldCharType="end"/>
            </w:r>
          </w:hyperlink>
        </w:p>
        <w:p w14:paraId="555D0603" w14:textId="554E28E2" w:rsidR="009539D0" w:rsidRPr="00D56EA7" w:rsidRDefault="009539D0" w:rsidP="0012669A">
          <w:pPr>
            <w:pStyle w:val="Heading2"/>
            <w:rPr>
              <w:rFonts w:ascii="Arial" w:hAnsi="Arial" w:cs="Arial"/>
              <w:b/>
              <w:bCs/>
            </w:rPr>
          </w:pPr>
          <w:r w:rsidRPr="00D56EA7">
            <w:rPr>
              <w:rFonts w:ascii="Arial" w:hAnsi="Arial" w:cs="Arial"/>
              <w:b/>
              <w:bCs/>
            </w:rPr>
            <w:fldChar w:fldCharType="end"/>
          </w:r>
        </w:p>
        <w:p w14:paraId="345F97A5" w14:textId="77777777" w:rsidR="0012669A" w:rsidRPr="00D56EA7" w:rsidRDefault="0012669A" w:rsidP="0012669A">
          <w:pPr>
            <w:pStyle w:val="Heading2"/>
            <w:rPr>
              <w:rFonts w:ascii="Arial" w:hAnsi="Arial" w:cs="Arial"/>
              <w:b/>
              <w:bCs/>
            </w:rPr>
          </w:pPr>
        </w:p>
        <w:p w14:paraId="650C6443" w14:textId="77777777" w:rsidR="0012669A" w:rsidRPr="00D56EA7" w:rsidRDefault="0012669A">
          <w:pPr>
            <w:rPr>
              <w:rFonts w:ascii="Arial" w:eastAsiaTheme="majorEastAsia" w:hAnsi="Arial" w:cs="Arial"/>
              <w:b/>
              <w:bCs/>
              <w:color w:val="0F4761" w:themeColor="accent1" w:themeShade="BF"/>
              <w:sz w:val="32"/>
              <w:szCs w:val="32"/>
            </w:rPr>
          </w:pPr>
          <w:r w:rsidRPr="00D56EA7">
            <w:rPr>
              <w:rFonts w:ascii="Arial" w:hAnsi="Arial" w:cs="Arial"/>
              <w:b/>
              <w:bCs/>
            </w:rPr>
            <w:br w:type="page"/>
          </w:r>
        </w:p>
        <w:p w14:paraId="15ADCF2C" w14:textId="541CF254" w:rsidR="009539D0" w:rsidRPr="007515D4" w:rsidRDefault="0012669A" w:rsidP="0012669A">
          <w:pPr>
            <w:pStyle w:val="Heading1"/>
            <w:rPr>
              <w:rFonts w:ascii="Arial" w:hAnsi="Arial" w:cs="Arial"/>
              <w:b/>
              <w:bCs/>
              <w:sz w:val="32"/>
              <w:szCs w:val="32"/>
            </w:rPr>
          </w:pPr>
          <w:bookmarkStart w:id="0" w:name="_Toc242060110"/>
          <w:r w:rsidRPr="007515D4">
            <w:rPr>
              <w:rFonts w:ascii="Arial" w:hAnsi="Arial" w:cs="Arial"/>
              <w:b/>
              <w:bCs/>
              <w:sz w:val="32"/>
              <w:szCs w:val="32"/>
            </w:rPr>
            <w:lastRenderedPageBreak/>
            <w:t>E-Portfolio</w:t>
          </w:r>
          <w:bookmarkEnd w:id="0"/>
          <w:r w:rsidR="009539D0" w:rsidRPr="007515D4">
            <w:rPr>
              <w:rFonts w:ascii="Arial" w:hAnsi="Arial" w:cs="Arial"/>
              <w:b/>
              <w:bCs/>
              <w:sz w:val="32"/>
              <w:szCs w:val="32"/>
            </w:rPr>
            <w:br w:type="page"/>
          </w:r>
        </w:p>
        <w:p w14:paraId="03A0ED85" w14:textId="77777777" w:rsidR="006211E9" w:rsidRPr="00D56EA7" w:rsidRDefault="009539D0" w:rsidP="0012669A">
          <w:pPr>
            <w:pStyle w:val="Heading2"/>
            <w:rPr>
              <w:rFonts w:ascii="Arial" w:hAnsi="Arial" w:cs="Arial"/>
              <w:b/>
              <w:bCs/>
            </w:rPr>
          </w:pPr>
          <w:bookmarkStart w:id="1" w:name="_Toc242060111"/>
          <w:r w:rsidRPr="00D56EA7">
            <w:rPr>
              <w:rFonts w:ascii="Arial" w:hAnsi="Arial" w:cs="Arial"/>
              <w:b/>
              <w:bCs/>
            </w:rPr>
            <w:lastRenderedPageBreak/>
            <w:t>Task 1: Written Summary</w:t>
          </w:r>
          <w:bookmarkEnd w:id="1"/>
        </w:p>
        <w:p w14:paraId="16ED58E3" w14:textId="45DF9CB0" w:rsidR="00A21CD8" w:rsidRPr="00D56EA7" w:rsidRDefault="00CB18F3" w:rsidP="00AF7A75">
          <w:pPr>
            <w:pStyle w:val="Heading3"/>
            <w:rPr>
              <w:rFonts w:ascii="Arial" w:hAnsi="Arial" w:cs="Arial"/>
            </w:rPr>
          </w:pPr>
          <w:bookmarkStart w:id="2" w:name="_Toc242060112"/>
          <w:r w:rsidRPr="00D56EA7">
            <w:rPr>
              <w:rFonts w:ascii="Arial" w:hAnsi="Arial" w:cs="Arial"/>
            </w:rPr>
            <w:t>1a Academic and employment skills, IEEE Referencing &amp; use of AI</w:t>
          </w:r>
          <w:r w:rsidR="005F56D4" w:rsidRPr="00D56EA7">
            <w:rPr>
              <w:rFonts w:ascii="Arial" w:hAnsi="Arial" w:cs="Arial"/>
            </w:rPr>
            <w:t>:</w:t>
          </w:r>
          <w:bookmarkEnd w:id="2"/>
        </w:p>
        <w:p w14:paraId="173EFEFA" w14:textId="1556FD91" w:rsidR="00BE3FF7" w:rsidRPr="00D56EA7" w:rsidRDefault="00BE3FF7" w:rsidP="00BE3FF7">
          <w:pPr>
            <w:rPr>
              <w:rFonts w:ascii="Arial" w:hAnsi="Arial" w:cs="Arial"/>
            </w:rPr>
          </w:pPr>
          <w:r w:rsidRPr="00D56EA7">
            <w:rPr>
              <w:rFonts w:ascii="Arial" w:hAnsi="Arial" w:cs="Arial"/>
            </w:rPr>
            <w:t xml:space="preserve">I am currently studying Computer Science at </w:t>
          </w:r>
          <w:r w:rsidR="00E53A0D" w:rsidRPr="00D56EA7">
            <w:rPr>
              <w:rFonts w:ascii="Arial" w:hAnsi="Arial" w:cs="Arial"/>
            </w:rPr>
            <w:t>university,</w:t>
          </w:r>
          <w:r w:rsidRPr="00D56EA7">
            <w:rPr>
              <w:rFonts w:ascii="Arial" w:hAnsi="Arial" w:cs="Arial"/>
            </w:rPr>
            <w:t xml:space="preserve"> and my chosen career is to become a Cybersecurity Analyst. A Cybersecurity Analyst helps protect a company’s computers, networks and data from cyberattacks. They can monitor systems, look for security problems and investigate unusual activity. To become good at this job, I need to develop different skills during my time at university.</w:t>
          </w:r>
        </w:p>
        <w:p w14:paraId="66C8691A" w14:textId="4368578C" w:rsidR="00BE3FF7" w:rsidRPr="00D56EA7" w:rsidRDefault="00BE3FF7" w:rsidP="00BE3FF7">
          <w:pPr>
            <w:rPr>
              <w:rFonts w:ascii="Arial" w:hAnsi="Arial" w:cs="Arial"/>
            </w:rPr>
          </w:pPr>
          <w:r w:rsidRPr="00D56EA7">
            <w:rPr>
              <w:rFonts w:ascii="Arial" w:hAnsi="Arial" w:cs="Arial"/>
            </w:rPr>
            <w:t xml:space="preserve">One of the most important skills I need is technical knowledge. This means understanding things such as computer networks, operating systems, programming and databases. I also need to understand how cyberattacks happen and how systems can be protected. For example, learning about Windows, Linux, networks and different types of </w:t>
          </w:r>
          <w:r w:rsidR="00503313" w:rsidRPr="00D56EA7">
            <w:rPr>
              <w:rFonts w:ascii="Arial" w:hAnsi="Arial" w:cs="Arial"/>
            </w:rPr>
            <w:t>malwares</w:t>
          </w:r>
          <w:r w:rsidRPr="00D56EA7">
            <w:rPr>
              <w:rFonts w:ascii="Arial" w:hAnsi="Arial" w:cs="Arial"/>
            </w:rPr>
            <w:t xml:space="preserve"> will be useful in my future job. Stallings and Brown explain that understanding computer security, networks and different types of attacks is important for people working in cybersecurity. My Computer Science course will help me build this knowledge through lectures, assignments and practical work.</w:t>
          </w:r>
        </w:p>
        <w:p w14:paraId="3174F1B3" w14:textId="58C94671" w:rsidR="00BE3FF7" w:rsidRPr="00D56EA7" w:rsidRDefault="00BE3FF7" w:rsidP="00BE3FF7">
          <w:pPr>
            <w:rPr>
              <w:rFonts w:ascii="Arial" w:hAnsi="Arial" w:cs="Arial"/>
            </w:rPr>
          </w:pPr>
          <w:r w:rsidRPr="00D56EA7">
            <w:rPr>
              <w:rFonts w:ascii="Arial" w:hAnsi="Arial" w:cs="Arial"/>
            </w:rPr>
            <w:t xml:space="preserve">Another important skill is problem-solving. A Cybersecurity Analyst will often have to find out what has gone wrong when something unusual happens. For example, if a company notices strange activity on its network, I may need to look at the information available and work out what is happening. University assignments and practical tasks can help me improve this skill. Programming is also useful because it teaches me how to break a problem down and find a solution. Cybersecurity courses need to give students skills that they can use in real jobs, not just knowledge from </w:t>
          </w:r>
          <w:r w:rsidR="00503313" w:rsidRPr="00D56EA7">
            <w:rPr>
              <w:rFonts w:ascii="Arial" w:hAnsi="Arial" w:cs="Arial"/>
            </w:rPr>
            <w:t>textbooks.</w:t>
          </w:r>
        </w:p>
        <w:p w14:paraId="6E691F0A" w14:textId="77777777" w:rsidR="00BE3FF7" w:rsidRPr="00D56EA7" w:rsidRDefault="00BE3FF7" w:rsidP="00BE3FF7">
          <w:pPr>
            <w:rPr>
              <w:rFonts w:ascii="Arial" w:hAnsi="Arial" w:cs="Arial"/>
            </w:rPr>
          </w:pPr>
          <w:r w:rsidRPr="00D56EA7">
            <w:rPr>
              <w:rFonts w:ascii="Arial" w:hAnsi="Arial" w:cs="Arial"/>
            </w:rPr>
            <w:t>Communication is another skill that I need to improve. Cybersecurity is not only about working on computers. I will also need to speak to other people, such as managers and other members of the IT team. Sometimes I may need to explain a security problem to someone who does not understand much about computers. University presentations, group work and written assignments can help me become better at explaining things clearly.</w:t>
          </w:r>
        </w:p>
        <w:p w14:paraId="51D8B99E" w14:textId="04D9FFC9" w:rsidR="00BE3FF7" w:rsidRPr="00D56EA7" w:rsidRDefault="00BE3FF7" w:rsidP="00BE3FF7">
          <w:pPr>
            <w:rPr>
              <w:rFonts w:ascii="Arial" w:hAnsi="Arial" w:cs="Arial"/>
            </w:rPr>
          </w:pPr>
          <w:r w:rsidRPr="00D56EA7">
            <w:rPr>
              <w:rFonts w:ascii="Arial" w:hAnsi="Arial" w:cs="Arial"/>
            </w:rPr>
            <w:t>Teamwork is also important because cybersecurity analysts often work as part of a team. For example, if a company is attacked, several people may need to work together to find the problem and fix it. The NICE Cybersecurity Workforce Framework includes teamwork and problem-solving as useful skills for cybersecurity jobs. Group projects at university are a good way for me to practise working with other people. They also help me learn how to share work, listen to other ideas and meet deadlines.</w:t>
          </w:r>
        </w:p>
        <w:p w14:paraId="0255CD53" w14:textId="6ABF8AFB" w:rsidR="00BE3FF7" w:rsidRPr="00D56EA7" w:rsidRDefault="00BE3FF7" w:rsidP="00BE3FF7">
          <w:pPr>
            <w:rPr>
              <w:rFonts w:ascii="Arial" w:hAnsi="Arial" w:cs="Arial"/>
            </w:rPr>
          </w:pPr>
          <w:r w:rsidRPr="00D56EA7">
            <w:rPr>
              <w:rFonts w:ascii="Arial" w:hAnsi="Arial" w:cs="Arial"/>
            </w:rPr>
            <w:t xml:space="preserve">Another skill I need is being able to keep learning. Cybersecurity is always changing. New viruses, scams, attacks and security problems appear regularly. This means that I cannot stop learning once I finish university. I will need to keep up with new technology and new types of attacks. I could do this by taking online courses, </w:t>
          </w:r>
          <w:r w:rsidRPr="00D56EA7">
            <w:rPr>
              <w:rFonts w:ascii="Arial" w:hAnsi="Arial" w:cs="Arial"/>
            </w:rPr>
            <w:lastRenderedPageBreak/>
            <w:t xml:space="preserve">completing cybersecurity training, reading about new threats and working towards industry certificates. The NICE Framework shows that there are many different areas and skills within </w:t>
          </w:r>
          <w:r w:rsidR="00503313" w:rsidRPr="00D56EA7">
            <w:rPr>
              <w:rFonts w:ascii="Arial" w:hAnsi="Arial" w:cs="Arial"/>
            </w:rPr>
            <w:t>cybersecurity.</w:t>
          </w:r>
        </w:p>
        <w:p w14:paraId="30B2A459" w14:textId="29E20663" w:rsidR="00BE3FF7" w:rsidRPr="00D56EA7" w:rsidRDefault="00BE3FF7" w:rsidP="00BE3FF7">
          <w:pPr>
            <w:rPr>
              <w:rFonts w:ascii="Arial" w:hAnsi="Arial" w:cs="Arial"/>
            </w:rPr>
          </w:pPr>
          <w:r w:rsidRPr="00D56EA7">
            <w:rPr>
              <w:rFonts w:ascii="Arial" w:hAnsi="Arial" w:cs="Arial"/>
            </w:rPr>
            <w:t xml:space="preserve">I also think practical experience will be very useful when looking for a job after university. Knowing the theory is important, but I also need to know how to use what I have learned. I can gain experience by doing cybersecurity projects, using virtual machines, looking at network traffic and practising with security tools. I could also create a small portfolio of my work. This could be useful when applying for graduate jobs because I would have examples of what I can </w:t>
          </w:r>
          <w:r w:rsidR="00503313" w:rsidRPr="00D56EA7">
            <w:rPr>
              <w:rFonts w:ascii="Arial" w:hAnsi="Arial" w:cs="Arial"/>
            </w:rPr>
            <w:t>do</w:t>
          </w:r>
          <w:r w:rsidRPr="00D56EA7">
            <w:rPr>
              <w:rFonts w:ascii="Arial" w:hAnsi="Arial" w:cs="Arial"/>
            </w:rPr>
            <w:t>.</w:t>
          </w:r>
        </w:p>
        <w:p w14:paraId="5057B0D7" w14:textId="77777777" w:rsidR="00BE3FF7" w:rsidRPr="00D56EA7" w:rsidRDefault="00BE3FF7" w:rsidP="00BE3FF7">
          <w:pPr>
            <w:rPr>
              <w:rFonts w:ascii="Arial" w:hAnsi="Arial" w:cs="Arial"/>
            </w:rPr>
          </w:pPr>
          <w:r w:rsidRPr="00D56EA7">
            <w:rPr>
              <w:rFonts w:ascii="Arial" w:hAnsi="Arial" w:cs="Arial"/>
            </w:rPr>
            <w:t>Finally, I need to understand ethics and responsibility. Cybersecurity workers may have access to private information and important computer systems. Because of this, I need to use my skills in the correct way and follow rules and laws. It is important that companies can trust their cybersecurity staff.</w:t>
          </w:r>
        </w:p>
        <w:p w14:paraId="4F281606" w14:textId="77777777" w:rsidR="00BE3FF7" w:rsidRPr="00D56EA7" w:rsidRDefault="00BE3FF7" w:rsidP="00BE3FF7">
          <w:pPr>
            <w:rPr>
              <w:rFonts w:ascii="Arial" w:hAnsi="Arial" w:cs="Arial"/>
            </w:rPr>
          </w:pPr>
          <w:r w:rsidRPr="00D56EA7">
            <w:rPr>
              <w:rFonts w:ascii="Arial" w:hAnsi="Arial" w:cs="Arial"/>
            </w:rPr>
            <w:t>Overall, developing these skills during my Computer Science degree will help me prepare for my future career as a Cybersecurity Analyst. Technical skills will help me understand computers and security, while problem-solving and teamwork will help me deal with problems at work. Communication will help me explain security issues to other people. I also need to keep learning because cybersecurity is always changing. By improving these skills while I am at university, I will have a better chance of getting a cybersecurity job after I graduate and building a successful career.</w:t>
          </w:r>
        </w:p>
        <w:p w14:paraId="35D1F89A" w14:textId="5D49A8E2" w:rsidR="00893BB3" w:rsidRPr="00D56EA7" w:rsidRDefault="00605ACC" w:rsidP="00BE3FF7">
          <w:pPr>
            <w:rPr>
              <w:rFonts w:ascii="Arial" w:hAnsi="Arial" w:cs="Arial"/>
            </w:rPr>
          </w:pPr>
          <w:r w:rsidRPr="00D56EA7">
            <w:rPr>
              <w:rFonts w:ascii="Arial" w:hAnsi="Arial" w:cs="Arial"/>
              <w:noProof/>
            </w:rPr>
            <w:drawing>
              <wp:inline distT="0" distB="0" distL="0" distR="0" wp14:anchorId="55DE5045" wp14:editId="5BC00CC8">
                <wp:extent cx="5707380" cy="2970736"/>
                <wp:effectExtent l="0" t="0" r="7620" b="1270"/>
                <wp:docPr id="66600762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781" cy="2984478"/>
                        </a:xfrm>
                        <a:prstGeom prst="rect">
                          <a:avLst/>
                        </a:prstGeom>
                        <a:noFill/>
                      </pic:spPr>
                    </pic:pic>
                  </a:graphicData>
                </a:graphic>
              </wp:inline>
            </w:drawing>
          </w:r>
        </w:p>
        <w:p w14:paraId="1237B9EF" w14:textId="329B25F0" w:rsidR="00605ACC" w:rsidRPr="00D56EA7" w:rsidRDefault="00605ACC" w:rsidP="00605ACC">
          <w:pPr>
            <w:pStyle w:val="Caption"/>
            <w:rPr>
              <w:rFonts w:ascii="Arial" w:hAnsi="Arial" w:cs="Arial"/>
              <w:b/>
              <w:bCs/>
            </w:rPr>
          </w:pPr>
          <w:r w:rsidRPr="00D56EA7">
            <w:rPr>
              <w:rFonts w:ascii="Arial" w:hAnsi="Arial" w:cs="Arial"/>
              <w:b/>
              <w:bCs/>
            </w:rPr>
            <w:t xml:space="preserve">Figure </w:t>
          </w:r>
          <w:r w:rsidRPr="00D56EA7">
            <w:rPr>
              <w:rFonts w:ascii="Arial" w:hAnsi="Arial" w:cs="Arial"/>
              <w:b/>
              <w:bCs/>
            </w:rPr>
            <w:fldChar w:fldCharType="begin"/>
          </w:r>
          <w:r w:rsidRPr="00D56EA7">
            <w:rPr>
              <w:rFonts w:ascii="Arial" w:hAnsi="Arial" w:cs="Arial"/>
              <w:b/>
              <w:bCs/>
            </w:rPr>
            <w:instrText xml:space="preserve"> SEQ Figure \* ARABIC </w:instrText>
          </w:r>
          <w:r w:rsidRPr="00D56EA7">
            <w:rPr>
              <w:rFonts w:ascii="Arial" w:hAnsi="Arial" w:cs="Arial"/>
              <w:b/>
              <w:bCs/>
            </w:rPr>
            <w:fldChar w:fldCharType="separate"/>
          </w:r>
          <w:r w:rsidR="0065584F" w:rsidRPr="00D56EA7">
            <w:rPr>
              <w:rFonts w:ascii="Arial" w:hAnsi="Arial" w:cs="Arial"/>
              <w:b/>
              <w:bCs/>
              <w:noProof/>
            </w:rPr>
            <w:t>1</w:t>
          </w:r>
          <w:r w:rsidRPr="00D56EA7">
            <w:rPr>
              <w:rFonts w:ascii="Arial" w:hAnsi="Arial" w:cs="Arial"/>
              <w:b/>
              <w:bCs/>
            </w:rPr>
            <w:fldChar w:fldCharType="end"/>
          </w:r>
          <w:r w:rsidRPr="00D56EA7">
            <w:rPr>
              <w:rFonts w:ascii="Arial" w:hAnsi="Arial" w:cs="Arial"/>
              <w:b/>
              <w:bCs/>
            </w:rPr>
            <w:t xml:space="preserve"> - Cyber Security Chart</w:t>
          </w:r>
        </w:p>
        <w:p w14:paraId="18DE52C4" w14:textId="3FB8A3F1" w:rsidR="00893BB3" w:rsidRPr="00D56EA7" w:rsidRDefault="00E610A8" w:rsidP="00BE3FF7">
          <w:pPr>
            <w:rPr>
              <w:rFonts w:ascii="Arial" w:hAnsi="Arial" w:cs="Arial"/>
            </w:rPr>
          </w:pPr>
          <w:r w:rsidRPr="00D56EA7">
            <w:rPr>
              <w:rFonts w:ascii="Arial" w:hAnsi="Arial" w:cs="Arial"/>
              <w:noProof/>
            </w:rPr>
            <w:lastRenderedPageBreak/>
            <w:drawing>
              <wp:inline distT="0" distB="0" distL="0" distR="0" wp14:anchorId="340C6863" wp14:editId="7CDEC3D3">
                <wp:extent cx="5798820" cy="3002280"/>
                <wp:effectExtent l="0" t="0" r="0" b="7620"/>
                <wp:docPr id="476501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98820" cy="3002280"/>
                        </a:xfrm>
                        <a:prstGeom prst="rect">
                          <a:avLst/>
                        </a:prstGeom>
                        <a:noFill/>
                      </pic:spPr>
                    </pic:pic>
                  </a:graphicData>
                </a:graphic>
              </wp:inline>
            </w:drawing>
          </w:r>
        </w:p>
        <w:p w14:paraId="31ED6EE8" w14:textId="605D7C1D" w:rsidR="00270D1A" w:rsidRPr="00D56EA7" w:rsidRDefault="00270D1A" w:rsidP="00270D1A">
          <w:pPr>
            <w:pStyle w:val="Caption"/>
            <w:rPr>
              <w:rFonts w:ascii="Arial" w:hAnsi="Arial" w:cs="Arial"/>
              <w:b/>
              <w:bCs/>
            </w:rPr>
          </w:pPr>
          <w:r w:rsidRPr="00D56EA7">
            <w:rPr>
              <w:rFonts w:ascii="Arial" w:hAnsi="Arial" w:cs="Arial"/>
              <w:b/>
              <w:bCs/>
            </w:rPr>
            <w:t xml:space="preserve">Figure </w:t>
          </w:r>
          <w:r w:rsidRPr="00D56EA7">
            <w:rPr>
              <w:rFonts w:ascii="Arial" w:hAnsi="Arial" w:cs="Arial"/>
              <w:b/>
              <w:bCs/>
            </w:rPr>
            <w:fldChar w:fldCharType="begin"/>
          </w:r>
          <w:r w:rsidRPr="00D56EA7">
            <w:rPr>
              <w:rFonts w:ascii="Arial" w:hAnsi="Arial" w:cs="Arial"/>
              <w:b/>
              <w:bCs/>
            </w:rPr>
            <w:instrText xml:space="preserve"> SEQ Figure \* ARABIC </w:instrText>
          </w:r>
          <w:r w:rsidRPr="00D56EA7">
            <w:rPr>
              <w:rFonts w:ascii="Arial" w:hAnsi="Arial" w:cs="Arial"/>
              <w:b/>
              <w:bCs/>
            </w:rPr>
            <w:fldChar w:fldCharType="separate"/>
          </w:r>
          <w:r w:rsidR="0065584F" w:rsidRPr="00D56EA7">
            <w:rPr>
              <w:rFonts w:ascii="Arial" w:hAnsi="Arial" w:cs="Arial"/>
              <w:b/>
              <w:bCs/>
              <w:noProof/>
            </w:rPr>
            <w:t>2</w:t>
          </w:r>
          <w:r w:rsidRPr="00D56EA7">
            <w:rPr>
              <w:rFonts w:ascii="Arial" w:hAnsi="Arial" w:cs="Arial"/>
              <w:b/>
              <w:bCs/>
            </w:rPr>
            <w:fldChar w:fldCharType="end"/>
          </w:r>
          <w:r w:rsidRPr="00D56EA7">
            <w:rPr>
              <w:rFonts w:ascii="Arial" w:hAnsi="Arial" w:cs="Arial"/>
              <w:b/>
              <w:bCs/>
            </w:rPr>
            <w:t xml:space="preserve"> </w:t>
          </w:r>
          <w:r w:rsidR="00BD0AE9" w:rsidRPr="00D56EA7">
            <w:rPr>
              <w:rFonts w:ascii="Arial" w:hAnsi="Arial" w:cs="Arial"/>
              <w:b/>
              <w:bCs/>
            </w:rPr>
            <w:t>- Showing</w:t>
          </w:r>
          <w:r w:rsidRPr="00D56EA7">
            <w:rPr>
              <w:rFonts w:ascii="Arial" w:hAnsi="Arial" w:cs="Arial"/>
              <w:b/>
              <w:bCs/>
            </w:rPr>
            <w:t xml:space="preserve"> Cyber Security Skills</w:t>
          </w:r>
        </w:p>
        <w:p w14:paraId="4FE1CFED" w14:textId="155AE7EC" w:rsidR="00BE3FF7" w:rsidRPr="00D56EA7" w:rsidRDefault="00BE3FF7" w:rsidP="00BE3FF7">
          <w:pPr>
            <w:rPr>
              <w:rFonts w:ascii="Arial" w:hAnsi="Arial" w:cs="Arial"/>
              <w:b/>
              <w:bCs/>
            </w:rPr>
          </w:pPr>
          <w:r w:rsidRPr="00D56EA7">
            <w:rPr>
              <w:rFonts w:ascii="Arial" w:hAnsi="Arial" w:cs="Arial"/>
              <w:b/>
              <w:bCs/>
            </w:rPr>
            <w:t>Reference</w:t>
          </w:r>
          <w:r w:rsidR="006C5250" w:rsidRPr="00D56EA7">
            <w:rPr>
              <w:rFonts w:ascii="Arial" w:hAnsi="Arial" w:cs="Arial"/>
              <w:b/>
              <w:bCs/>
            </w:rPr>
            <w:t>s</w:t>
          </w:r>
        </w:p>
        <w:p w14:paraId="24F29895" w14:textId="095EFBFE" w:rsidR="00BE3FF7" w:rsidRPr="00D56EA7" w:rsidRDefault="00BE3FF7" w:rsidP="00BE3FF7">
          <w:pPr>
            <w:rPr>
              <w:rFonts w:ascii="Arial" w:hAnsi="Arial" w:cs="Arial"/>
            </w:rPr>
          </w:pPr>
          <w:r w:rsidRPr="00D56EA7">
            <w:rPr>
              <w:rFonts w:ascii="Arial" w:hAnsi="Arial" w:cs="Arial"/>
            </w:rPr>
            <w:t xml:space="preserve">W. Stallings and L. Brown, </w:t>
          </w:r>
          <w:r w:rsidRPr="00D56EA7">
            <w:rPr>
              <w:rFonts w:ascii="Arial" w:hAnsi="Arial" w:cs="Arial"/>
              <w:i/>
              <w:iCs/>
            </w:rPr>
            <w:t>Computer Security: Principles and Practice</w:t>
          </w:r>
          <w:r w:rsidRPr="00D56EA7">
            <w:rPr>
              <w:rFonts w:ascii="Arial" w:hAnsi="Arial" w:cs="Arial"/>
            </w:rPr>
            <w:t>, 5th ed. Harlow, U.K.: Pearson, 2024.</w:t>
          </w:r>
        </w:p>
        <w:p w14:paraId="09D44BAC" w14:textId="317E91A8" w:rsidR="00BE3FF7" w:rsidRPr="00D56EA7" w:rsidRDefault="00BE3FF7" w:rsidP="00BE3FF7">
          <w:pPr>
            <w:rPr>
              <w:rFonts w:ascii="Arial" w:hAnsi="Arial" w:cs="Arial"/>
            </w:rPr>
          </w:pPr>
          <w:r w:rsidRPr="00D56EA7">
            <w:rPr>
              <w:rFonts w:ascii="Arial" w:hAnsi="Arial" w:cs="Arial"/>
            </w:rPr>
            <w:t xml:space="preserve"> “Cybersecurity Education in Universities: A Comprehensive Guide to Curriculum Development,” </w:t>
          </w:r>
          <w:r w:rsidRPr="00D56EA7">
            <w:rPr>
              <w:rFonts w:ascii="Arial" w:hAnsi="Arial" w:cs="Arial"/>
              <w:i/>
              <w:iCs/>
            </w:rPr>
            <w:t>IEEE Access</w:t>
          </w:r>
          <w:r w:rsidRPr="00D56EA7">
            <w:rPr>
              <w:rFonts w:ascii="Arial" w:hAnsi="Arial" w:cs="Arial"/>
            </w:rPr>
            <w:t xml:space="preserve">, vol. 12, pp. 61741–61766, 2024, </w:t>
          </w:r>
          <w:r w:rsidR="00C2438A" w:rsidRPr="00D56EA7">
            <w:rPr>
              <w:rFonts w:ascii="Arial" w:hAnsi="Arial" w:cs="Arial"/>
            </w:rPr>
            <w:t>Doi</w:t>
          </w:r>
          <w:r w:rsidRPr="00D56EA7">
            <w:rPr>
              <w:rFonts w:ascii="Arial" w:hAnsi="Arial" w:cs="Arial"/>
            </w:rPr>
            <w:t>: 10.1109/ACCESS.2024.3392970.</w:t>
          </w:r>
        </w:p>
        <w:p w14:paraId="336D8AD4" w14:textId="6F72BEE1" w:rsidR="00BE3FF7" w:rsidRPr="00D56EA7" w:rsidRDefault="00BE3FF7" w:rsidP="00BE3FF7">
          <w:pPr>
            <w:rPr>
              <w:rFonts w:ascii="Arial" w:hAnsi="Arial" w:cs="Arial"/>
            </w:rPr>
          </w:pPr>
          <w:r w:rsidRPr="00D56EA7">
            <w:rPr>
              <w:rFonts w:ascii="Arial" w:hAnsi="Arial" w:cs="Arial"/>
            </w:rPr>
            <w:t xml:space="preserve"> K. Wetzel, </w:t>
          </w:r>
          <w:r w:rsidRPr="00D56EA7">
            <w:rPr>
              <w:rFonts w:ascii="Arial" w:hAnsi="Arial" w:cs="Arial"/>
              <w:i/>
              <w:iCs/>
            </w:rPr>
            <w:t>NICE Framework Competency Areas: Preparing a Job-Ready Cybersecurity Workforce</w:t>
          </w:r>
          <w:r w:rsidRPr="00D56EA7">
            <w:rPr>
              <w:rFonts w:ascii="Arial" w:hAnsi="Arial" w:cs="Arial"/>
            </w:rPr>
            <w:t xml:space="preserve">, NIST Interagency/Internal Report 8355. Gaithersburg, MD, USA: National Institute of Standards and Technology, 2023. Available: NIST NICE Framework Competency </w:t>
          </w:r>
          <w:r w:rsidR="00BD0AE9" w:rsidRPr="00D56EA7">
            <w:rPr>
              <w:rFonts w:ascii="Arial" w:hAnsi="Arial" w:cs="Arial"/>
            </w:rPr>
            <w:t>Areas.</w:t>
          </w:r>
          <w:r w:rsidRPr="00D56EA7">
            <w:rPr>
              <w:rFonts w:ascii="Arial" w:hAnsi="Arial" w:cs="Arial"/>
            </w:rPr>
            <w:t xml:space="preserve"> [Accessed: Oct. </w:t>
          </w:r>
          <w:r w:rsidR="003A64CB" w:rsidRPr="00D56EA7">
            <w:rPr>
              <w:rFonts w:ascii="Arial" w:hAnsi="Arial" w:cs="Arial"/>
            </w:rPr>
            <w:t>15</w:t>
          </w:r>
          <w:r w:rsidRPr="00D56EA7">
            <w:rPr>
              <w:rFonts w:ascii="Arial" w:hAnsi="Arial" w:cs="Arial"/>
            </w:rPr>
            <w:t>, 2026].</w:t>
          </w:r>
        </w:p>
        <w:p w14:paraId="165D84F9" w14:textId="626EA6C8" w:rsidR="00BE3FF7" w:rsidRPr="00D56EA7" w:rsidRDefault="00BE3FF7" w:rsidP="00BE3FF7">
          <w:pPr>
            <w:rPr>
              <w:rFonts w:ascii="Arial" w:hAnsi="Arial" w:cs="Arial"/>
            </w:rPr>
          </w:pPr>
          <w:r w:rsidRPr="00D56EA7">
            <w:rPr>
              <w:rFonts w:ascii="Arial" w:hAnsi="Arial" w:cs="Arial"/>
            </w:rPr>
            <w:t xml:space="preserve"> R. Petersen, D. Santos, K. Wetzel, M. Smith, and G. Witte, </w:t>
          </w:r>
          <w:r w:rsidRPr="00D56EA7">
            <w:rPr>
              <w:rFonts w:ascii="Arial" w:hAnsi="Arial" w:cs="Arial"/>
              <w:i/>
              <w:iCs/>
            </w:rPr>
            <w:t>Workforce Framework for Cybersecurity (NICE Framework)</w:t>
          </w:r>
          <w:r w:rsidRPr="00D56EA7">
            <w:rPr>
              <w:rFonts w:ascii="Arial" w:hAnsi="Arial" w:cs="Arial"/>
            </w:rPr>
            <w:t xml:space="preserve">, NIST Special Publication 800-181 Rev. 1. Gaithersburg, MD, USA: National Institute of Standards and Technology, 2020. Available: NIST NICE </w:t>
          </w:r>
          <w:r w:rsidR="00BD0AE9" w:rsidRPr="00D56EA7">
            <w:rPr>
              <w:rFonts w:ascii="Arial" w:hAnsi="Arial" w:cs="Arial"/>
            </w:rPr>
            <w:t>Framework.</w:t>
          </w:r>
          <w:r w:rsidRPr="00D56EA7">
            <w:rPr>
              <w:rFonts w:ascii="Arial" w:hAnsi="Arial" w:cs="Arial"/>
            </w:rPr>
            <w:t xml:space="preserve"> [Accessed: Oct. 10, 2026].</w:t>
          </w:r>
        </w:p>
        <w:p w14:paraId="1CC30246" w14:textId="5EEA30E4" w:rsidR="00BE3FF7" w:rsidRPr="00D56EA7" w:rsidRDefault="00BE3FF7" w:rsidP="00BE3FF7">
          <w:pPr>
            <w:rPr>
              <w:rFonts w:ascii="Arial" w:hAnsi="Arial" w:cs="Arial"/>
            </w:rPr>
          </w:pPr>
          <w:r w:rsidRPr="00D56EA7">
            <w:rPr>
              <w:rFonts w:ascii="Arial" w:hAnsi="Arial" w:cs="Arial"/>
            </w:rPr>
            <w:t xml:space="preserve"> National Institute of Standards and Technology, “Cybersecurity Framework (CSF) 2.0,” NIST, 2024. Available: NIST Cybersecurity Framework </w:t>
          </w:r>
          <w:r w:rsidR="00BD0AE9" w:rsidRPr="00D56EA7">
            <w:rPr>
              <w:rFonts w:ascii="Arial" w:hAnsi="Arial" w:cs="Arial"/>
            </w:rPr>
            <w:t>2.0</w:t>
          </w:r>
          <w:r w:rsidR="00C2438A" w:rsidRPr="00D56EA7">
            <w:rPr>
              <w:rFonts w:ascii="Arial" w:hAnsi="Arial" w:cs="Arial"/>
            </w:rPr>
            <w:t xml:space="preserve"> </w:t>
          </w:r>
          <w:r w:rsidRPr="00D56EA7">
            <w:rPr>
              <w:rFonts w:ascii="Arial" w:hAnsi="Arial" w:cs="Arial"/>
            </w:rPr>
            <w:t>[Accessed: Oct. 2, 2026].</w:t>
          </w:r>
          <w:r w:rsidRPr="00D56EA7">
            <w:rPr>
              <w:rFonts w:ascii="Arial" w:hAnsi="Arial" w:cs="Arial"/>
            </w:rPr>
            <w:br/>
          </w:r>
        </w:p>
        <w:p w14:paraId="229D1B87" w14:textId="15804226" w:rsidR="00AF7A75" w:rsidRPr="00D56EA7" w:rsidRDefault="00AF7A75" w:rsidP="00AF7A75">
          <w:pPr>
            <w:pStyle w:val="Heading3"/>
            <w:rPr>
              <w:rFonts w:ascii="Arial" w:hAnsi="Arial" w:cs="Arial"/>
            </w:rPr>
          </w:pPr>
        </w:p>
        <w:p w14:paraId="38337052" w14:textId="77777777" w:rsidR="00E5744B" w:rsidRPr="00D56EA7" w:rsidRDefault="00000000" w:rsidP="00E5744B">
          <w:pPr>
            <w:rPr>
              <w:rFonts w:ascii="Arial" w:hAnsi="Arial" w:cs="Arial"/>
              <w:b/>
              <w:bCs/>
            </w:rPr>
          </w:pPr>
        </w:p>
      </w:sdtContent>
    </w:sdt>
    <w:p w14:paraId="278A7876" w14:textId="6A0D266D" w:rsidR="00E5744B" w:rsidRPr="00D56EA7" w:rsidRDefault="00E5744B" w:rsidP="00C2438A">
      <w:pPr>
        <w:pStyle w:val="Heading3"/>
        <w:rPr>
          <w:rFonts w:ascii="Arial" w:hAnsi="Arial" w:cs="Arial"/>
        </w:rPr>
      </w:pPr>
      <w:bookmarkStart w:id="3" w:name="_Toc242060113"/>
      <w:r w:rsidRPr="00D56EA7">
        <w:rPr>
          <w:rFonts w:ascii="Arial" w:hAnsi="Arial" w:cs="Arial"/>
        </w:rPr>
        <w:lastRenderedPageBreak/>
        <w:t>1b</w:t>
      </w:r>
      <w:r w:rsidR="0020567B" w:rsidRPr="00D56EA7">
        <w:rPr>
          <w:rFonts w:ascii="Arial" w:hAnsi="Arial" w:cs="Arial"/>
        </w:rPr>
        <w:t xml:space="preserve"> </w:t>
      </w:r>
      <w:r w:rsidR="0020567B" w:rsidRPr="00D56EA7">
        <w:rPr>
          <w:rFonts w:ascii="Arial" w:hAnsi="Arial" w:cs="Arial"/>
          <w:iCs/>
        </w:rPr>
        <w:t>R</w:t>
      </w:r>
      <w:r w:rsidR="00051A0B" w:rsidRPr="00D56EA7">
        <w:rPr>
          <w:rFonts w:ascii="Arial" w:hAnsi="Arial" w:cs="Arial"/>
          <w:iCs/>
        </w:rPr>
        <w:t>esearch and analyse 3-5 current popular AI assistants and briefly document the best use for each</w:t>
      </w:r>
      <w:r w:rsidR="0020567B" w:rsidRPr="00D56EA7">
        <w:rPr>
          <w:rFonts w:ascii="Arial" w:hAnsi="Arial" w:cs="Arial"/>
          <w:iCs/>
        </w:rPr>
        <w:t>:</w:t>
      </w:r>
      <w:bookmarkEnd w:id="3"/>
    </w:p>
    <w:p w14:paraId="7CA79027" w14:textId="77777777" w:rsidR="00093DF5" w:rsidRPr="00D56EA7" w:rsidRDefault="00093DF5" w:rsidP="00093DF5">
      <w:pPr>
        <w:rPr>
          <w:rFonts w:ascii="Arial" w:hAnsi="Arial" w:cs="Arial"/>
        </w:rPr>
      </w:pPr>
      <w:r w:rsidRPr="00D56EA7">
        <w:rPr>
          <w:rFonts w:ascii="Arial" w:hAnsi="Arial" w:cs="Arial"/>
        </w:rPr>
        <w:t>AI assistants are becoming more common at university and in the workplace. They can help with research, coding, writing and problem-solving. For a future Cybersecurity Analyst, they can save time and help with different tasks. However, AI answers should always be checked before being trusted.</w:t>
      </w:r>
    </w:p>
    <w:p w14:paraId="43522D9E" w14:textId="77777777" w:rsidR="00093DF5" w:rsidRPr="00D56EA7" w:rsidRDefault="00093DF5" w:rsidP="00C2438A">
      <w:pPr>
        <w:rPr>
          <w:rFonts w:ascii="Arial" w:hAnsi="Arial" w:cs="Arial"/>
        </w:rPr>
      </w:pPr>
      <w:r w:rsidRPr="00D56EA7">
        <w:rPr>
          <w:rFonts w:ascii="Arial" w:hAnsi="Arial" w:cs="Arial"/>
        </w:rPr>
        <w:t>ChatGPT – Useful for explaining difficult topics, checking code, analysing information and solving problems. I could use it to understand security alerts or find possible problems in code.</w:t>
      </w:r>
    </w:p>
    <w:p w14:paraId="42ACCD35" w14:textId="77777777" w:rsidR="00093DF5" w:rsidRPr="00D56EA7" w:rsidRDefault="00093DF5" w:rsidP="00C2438A">
      <w:pPr>
        <w:rPr>
          <w:rFonts w:ascii="Arial" w:hAnsi="Arial" w:cs="Arial"/>
        </w:rPr>
      </w:pPr>
      <w:r w:rsidRPr="00D56EA7">
        <w:rPr>
          <w:rFonts w:ascii="Arial" w:hAnsi="Arial" w:cs="Arial"/>
        </w:rPr>
        <w:t>Microsoft Copilot – Useful for writing, searching, coding and summarising information. It could help with researching a cyber threat or creating a report.</w:t>
      </w:r>
    </w:p>
    <w:p w14:paraId="7A4936AD" w14:textId="77777777" w:rsidR="00093DF5" w:rsidRPr="00D56EA7" w:rsidRDefault="00093DF5" w:rsidP="00C2438A">
      <w:pPr>
        <w:rPr>
          <w:rFonts w:ascii="Arial" w:hAnsi="Arial" w:cs="Arial"/>
        </w:rPr>
      </w:pPr>
      <w:r w:rsidRPr="00D56EA7">
        <w:rPr>
          <w:rFonts w:ascii="Arial" w:hAnsi="Arial" w:cs="Arial"/>
        </w:rPr>
        <w:t>Google Gemini – Useful for research, coding, writing and working with files and images. It could help explain malware or a security problem.</w:t>
      </w:r>
    </w:p>
    <w:p w14:paraId="46AA0672" w14:textId="77777777" w:rsidR="00C2438A" w:rsidRPr="00D56EA7" w:rsidRDefault="00093DF5" w:rsidP="00C2438A">
      <w:pPr>
        <w:rPr>
          <w:rFonts w:ascii="Arial" w:hAnsi="Arial" w:cs="Arial"/>
        </w:rPr>
      </w:pPr>
      <w:r w:rsidRPr="00D56EA7">
        <w:rPr>
          <w:rFonts w:ascii="Arial" w:hAnsi="Arial" w:cs="Arial"/>
        </w:rPr>
        <w:t>Claude – Good for working with code and large amounts of information. It could help find possible problems in code.</w:t>
      </w:r>
    </w:p>
    <w:p w14:paraId="1B4CB15E" w14:textId="59630455" w:rsidR="00093DF5" w:rsidRPr="00D56EA7" w:rsidRDefault="00093DF5" w:rsidP="00C2438A">
      <w:pPr>
        <w:rPr>
          <w:rFonts w:ascii="Arial" w:hAnsi="Arial" w:cs="Arial"/>
        </w:rPr>
      </w:pPr>
      <w:r w:rsidRPr="00D56EA7">
        <w:rPr>
          <w:rFonts w:ascii="Arial" w:hAnsi="Arial" w:cs="Arial"/>
        </w:rPr>
        <w:t>Perplexity – Mainly useful for research and finding information online. It gives sources with its answers, which could help when researching new cyber threats.</w:t>
      </w:r>
    </w:p>
    <w:p w14:paraId="683D1BA4" w14:textId="77777777" w:rsidR="00093DF5" w:rsidRPr="00D56EA7" w:rsidRDefault="00093DF5" w:rsidP="00093DF5">
      <w:pPr>
        <w:rPr>
          <w:rFonts w:ascii="Arial" w:hAnsi="Arial" w:cs="Arial"/>
        </w:rPr>
      </w:pPr>
      <w:r w:rsidRPr="00D56EA7">
        <w:rPr>
          <w:rFonts w:ascii="Arial" w:hAnsi="Arial" w:cs="Arial"/>
        </w:rPr>
        <w:t>Overall, I think ChatGPT would be the most useful for me because it can be used for many different tasks. However, I would always check important information using trusted sources rather than relying completely on AI.</w:t>
      </w:r>
    </w:p>
    <w:p w14:paraId="15547AF3" w14:textId="77777777" w:rsidR="00915F49" w:rsidRPr="00D56EA7" w:rsidRDefault="00915F49" w:rsidP="00E5744B">
      <w:pPr>
        <w:rPr>
          <w:rFonts w:ascii="Arial" w:hAnsi="Arial" w:cs="Arial"/>
          <w:b/>
          <w:bCs/>
        </w:rPr>
      </w:pPr>
    </w:p>
    <w:p w14:paraId="6CABEEA4" w14:textId="2894E487" w:rsidR="00915F49" w:rsidRDefault="00915F49" w:rsidP="00E5744B">
      <w:pPr>
        <w:rPr>
          <w:b/>
          <w:bCs/>
        </w:rPr>
      </w:pPr>
      <w:r w:rsidRPr="00915F49">
        <w:rPr>
          <w:b/>
          <w:bCs/>
          <w:noProof/>
        </w:rPr>
        <w:drawing>
          <wp:inline distT="0" distB="0" distL="0" distR="0" wp14:anchorId="730FD94B" wp14:editId="39D7A912">
            <wp:extent cx="5791200" cy="2849880"/>
            <wp:effectExtent l="0" t="0" r="0" b="7620"/>
            <wp:docPr id="1132994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994623" name=""/>
                    <pic:cNvPicPr/>
                  </pic:nvPicPr>
                  <pic:blipFill>
                    <a:blip r:embed="rId12"/>
                    <a:stretch>
                      <a:fillRect/>
                    </a:stretch>
                  </pic:blipFill>
                  <pic:spPr>
                    <a:xfrm>
                      <a:off x="0" y="0"/>
                      <a:ext cx="5828189" cy="2868082"/>
                    </a:xfrm>
                    <a:prstGeom prst="rect">
                      <a:avLst/>
                    </a:prstGeom>
                  </pic:spPr>
                </pic:pic>
              </a:graphicData>
            </a:graphic>
          </wp:inline>
        </w:drawing>
      </w:r>
    </w:p>
    <w:p w14:paraId="5D34E7F9" w14:textId="07451957" w:rsidR="00915F49" w:rsidRPr="00D56EA7" w:rsidRDefault="009273CB" w:rsidP="009273CB">
      <w:pPr>
        <w:pStyle w:val="Caption"/>
        <w:rPr>
          <w:rFonts w:ascii="Arial" w:hAnsi="Arial" w:cs="Arial"/>
          <w:b/>
          <w:bCs/>
        </w:rPr>
      </w:pPr>
      <w:r w:rsidRPr="00D56EA7">
        <w:rPr>
          <w:rFonts w:ascii="Arial" w:hAnsi="Arial" w:cs="Arial"/>
          <w:b/>
          <w:bCs/>
        </w:rPr>
        <w:t xml:space="preserve">Figure </w:t>
      </w:r>
      <w:r w:rsidRPr="00D56EA7">
        <w:rPr>
          <w:rFonts w:ascii="Arial" w:hAnsi="Arial" w:cs="Arial"/>
          <w:b/>
          <w:bCs/>
        </w:rPr>
        <w:fldChar w:fldCharType="begin"/>
      </w:r>
      <w:r w:rsidRPr="00D56EA7">
        <w:rPr>
          <w:rFonts w:ascii="Arial" w:hAnsi="Arial" w:cs="Arial"/>
          <w:b/>
          <w:bCs/>
        </w:rPr>
        <w:instrText xml:space="preserve"> SEQ Figure \* ARABIC </w:instrText>
      </w:r>
      <w:r w:rsidRPr="00D56EA7">
        <w:rPr>
          <w:rFonts w:ascii="Arial" w:hAnsi="Arial" w:cs="Arial"/>
          <w:b/>
          <w:bCs/>
        </w:rPr>
        <w:fldChar w:fldCharType="separate"/>
      </w:r>
      <w:r w:rsidR="0065584F" w:rsidRPr="00D56EA7">
        <w:rPr>
          <w:rFonts w:ascii="Arial" w:hAnsi="Arial" w:cs="Arial"/>
          <w:b/>
          <w:bCs/>
          <w:noProof/>
        </w:rPr>
        <w:t>3</w:t>
      </w:r>
      <w:r w:rsidRPr="00D56EA7">
        <w:rPr>
          <w:rFonts w:ascii="Arial" w:hAnsi="Arial" w:cs="Arial"/>
          <w:b/>
          <w:bCs/>
        </w:rPr>
        <w:fldChar w:fldCharType="end"/>
      </w:r>
      <w:r w:rsidRPr="00D56EA7">
        <w:rPr>
          <w:rFonts w:ascii="Arial" w:hAnsi="Arial" w:cs="Arial"/>
          <w:b/>
          <w:bCs/>
        </w:rPr>
        <w:t>- Using ChatGPT to understand a security alert</w:t>
      </w:r>
    </w:p>
    <w:p w14:paraId="435BAC5A" w14:textId="5DAD66E9" w:rsidR="001D4D1A" w:rsidRDefault="00B777A5" w:rsidP="001D4D1A">
      <w:r w:rsidRPr="00D56EA7">
        <w:rPr>
          <w:rFonts w:ascii="Arial" w:hAnsi="Arial" w:cs="Arial"/>
        </w:rPr>
        <w:t>ChatGPT can explain a security alert in simple terms and suggest things I should check. This could help me understand technical information while studying</w:t>
      </w:r>
      <w:r w:rsidRPr="00B777A5">
        <w:t>.</w:t>
      </w:r>
    </w:p>
    <w:p w14:paraId="5688DD13" w14:textId="77777777" w:rsidR="002C7A1C" w:rsidRDefault="002C7A1C" w:rsidP="001D4D1A"/>
    <w:p w14:paraId="256B883D" w14:textId="6F3D9EE9" w:rsidR="002C7A1C" w:rsidRPr="001D4D1A" w:rsidRDefault="00326729" w:rsidP="001D4D1A">
      <w:r w:rsidRPr="00326729">
        <w:rPr>
          <w:noProof/>
        </w:rPr>
        <w:drawing>
          <wp:inline distT="0" distB="0" distL="0" distR="0" wp14:anchorId="2A063726" wp14:editId="41413B1C">
            <wp:extent cx="5943600" cy="3253740"/>
            <wp:effectExtent l="0" t="0" r="0" b="3810"/>
            <wp:docPr id="2024122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122723" name=""/>
                    <pic:cNvPicPr/>
                  </pic:nvPicPr>
                  <pic:blipFill>
                    <a:blip r:embed="rId13"/>
                    <a:stretch>
                      <a:fillRect/>
                    </a:stretch>
                  </pic:blipFill>
                  <pic:spPr>
                    <a:xfrm>
                      <a:off x="0" y="0"/>
                      <a:ext cx="5975363" cy="3271128"/>
                    </a:xfrm>
                    <a:prstGeom prst="rect">
                      <a:avLst/>
                    </a:prstGeom>
                  </pic:spPr>
                </pic:pic>
              </a:graphicData>
            </a:graphic>
          </wp:inline>
        </w:drawing>
      </w:r>
    </w:p>
    <w:p w14:paraId="07F78FE0" w14:textId="389F7A24" w:rsidR="00915F49" w:rsidRPr="00D56EA7" w:rsidRDefault="00237AA3" w:rsidP="00237AA3">
      <w:pPr>
        <w:pStyle w:val="Caption"/>
        <w:rPr>
          <w:rFonts w:ascii="Arial" w:hAnsi="Arial" w:cs="Arial"/>
          <w:b/>
          <w:bCs/>
        </w:rPr>
      </w:pPr>
      <w:r w:rsidRPr="00D56EA7">
        <w:rPr>
          <w:rFonts w:ascii="Arial" w:hAnsi="Arial" w:cs="Arial"/>
          <w:b/>
          <w:bCs/>
        </w:rPr>
        <w:t xml:space="preserve">Figure </w:t>
      </w:r>
      <w:r w:rsidRPr="00D56EA7">
        <w:rPr>
          <w:rFonts w:ascii="Arial" w:hAnsi="Arial" w:cs="Arial"/>
          <w:b/>
          <w:bCs/>
        </w:rPr>
        <w:fldChar w:fldCharType="begin"/>
      </w:r>
      <w:r w:rsidRPr="00D56EA7">
        <w:rPr>
          <w:rFonts w:ascii="Arial" w:hAnsi="Arial" w:cs="Arial"/>
          <w:b/>
          <w:bCs/>
        </w:rPr>
        <w:instrText xml:space="preserve"> SEQ Figure \* ARABIC </w:instrText>
      </w:r>
      <w:r w:rsidRPr="00D56EA7">
        <w:rPr>
          <w:rFonts w:ascii="Arial" w:hAnsi="Arial" w:cs="Arial"/>
          <w:b/>
          <w:bCs/>
        </w:rPr>
        <w:fldChar w:fldCharType="separate"/>
      </w:r>
      <w:r w:rsidR="0065584F" w:rsidRPr="00D56EA7">
        <w:rPr>
          <w:rFonts w:ascii="Arial" w:hAnsi="Arial" w:cs="Arial"/>
          <w:b/>
          <w:bCs/>
          <w:noProof/>
        </w:rPr>
        <w:t>4</w:t>
      </w:r>
      <w:r w:rsidRPr="00D56EA7">
        <w:rPr>
          <w:rFonts w:ascii="Arial" w:hAnsi="Arial" w:cs="Arial"/>
          <w:b/>
          <w:bCs/>
        </w:rPr>
        <w:fldChar w:fldCharType="end"/>
      </w:r>
      <w:r w:rsidRPr="00D56EA7">
        <w:rPr>
          <w:rFonts w:ascii="Arial" w:hAnsi="Arial" w:cs="Arial"/>
          <w:b/>
          <w:bCs/>
        </w:rPr>
        <w:t>- Using ChatGPT to check code for security problems</w:t>
      </w:r>
    </w:p>
    <w:p w14:paraId="1AD31099" w14:textId="77777777" w:rsidR="0037332A" w:rsidRPr="00D56EA7" w:rsidRDefault="0037332A" w:rsidP="0037332A">
      <w:pPr>
        <w:rPr>
          <w:rFonts w:ascii="Arial" w:hAnsi="Arial" w:cs="Arial"/>
        </w:rPr>
      </w:pPr>
      <w:r w:rsidRPr="00D56EA7">
        <w:rPr>
          <w:rFonts w:ascii="Arial" w:hAnsi="Arial" w:cs="Arial"/>
        </w:rPr>
        <w:t>ChatGPT can look at code and point out possible security problems. It can also explain the problems and suggest ways to make the code safer.</w:t>
      </w:r>
    </w:p>
    <w:p w14:paraId="1082124F" w14:textId="20B3647B" w:rsidR="00915F49" w:rsidRPr="00AC3B27" w:rsidRDefault="00915F49" w:rsidP="00E5744B"/>
    <w:p w14:paraId="05031B95" w14:textId="6B3FA043" w:rsidR="00915F49" w:rsidRDefault="003E36D2" w:rsidP="00E5744B">
      <w:pPr>
        <w:rPr>
          <w:b/>
          <w:bCs/>
        </w:rPr>
      </w:pPr>
      <w:r w:rsidRPr="003E36D2">
        <w:rPr>
          <w:b/>
          <w:bCs/>
          <w:noProof/>
        </w:rPr>
        <w:drawing>
          <wp:inline distT="0" distB="0" distL="0" distR="0" wp14:anchorId="02F429DF" wp14:editId="0128C6DF">
            <wp:extent cx="5539740" cy="3086100"/>
            <wp:effectExtent l="0" t="0" r="3810" b="0"/>
            <wp:docPr id="1465580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580344" name=""/>
                    <pic:cNvPicPr/>
                  </pic:nvPicPr>
                  <pic:blipFill>
                    <a:blip r:embed="rId14"/>
                    <a:stretch>
                      <a:fillRect/>
                    </a:stretch>
                  </pic:blipFill>
                  <pic:spPr>
                    <a:xfrm>
                      <a:off x="0" y="0"/>
                      <a:ext cx="5632669" cy="3137869"/>
                    </a:xfrm>
                    <a:prstGeom prst="rect">
                      <a:avLst/>
                    </a:prstGeom>
                  </pic:spPr>
                </pic:pic>
              </a:graphicData>
            </a:graphic>
          </wp:inline>
        </w:drawing>
      </w:r>
    </w:p>
    <w:p w14:paraId="0777FECE" w14:textId="380C9FE9" w:rsidR="00915F49" w:rsidRPr="00D56EA7" w:rsidRDefault="00E640F3" w:rsidP="00E640F3">
      <w:pPr>
        <w:pStyle w:val="Caption"/>
        <w:rPr>
          <w:rFonts w:ascii="Arial" w:hAnsi="Arial" w:cs="Arial"/>
          <w:b/>
          <w:bCs/>
        </w:rPr>
      </w:pPr>
      <w:r w:rsidRPr="00D56EA7">
        <w:rPr>
          <w:rFonts w:ascii="Arial" w:hAnsi="Arial" w:cs="Arial"/>
          <w:b/>
          <w:bCs/>
        </w:rPr>
        <w:t xml:space="preserve">Figure </w:t>
      </w:r>
      <w:r w:rsidRPr="00D56EA7">
        <w:rPr>
          <w:rFonts w:ascii="Arial" w:hAnsi="Arial" w:cs="Arial"/>
          <w:b/>
          <w:bCs/>
        </w:rPr>
        <w:fldChar w:fldCharType="begin"/>
      </w:r>
      <w:r w:rsidRPr="00D56EA7">
        <w:rPr>
          <w:rFonts w:ascii="Arial" w:hAnsi="Arial" w:cs="Arial"/>
          <w:b/>
          <w:bCs/>
        </w:rPr>
        <w:instrText xml:space="preserve"> SEQ Figure \* ARABIC </w:instrText>
      </w:r>
      <w:r w:rsidRPr="00D56EA7">
        <w:rPr>
          <w:rFonts w:ascii="Arial" w:hAnsi="Arial" w:cs="Arial"/>
          <w:b/>
          <w:bCs/>
        </w:rPr>
        <w:fldChar w:fldCharType="separate"/>
      </w:r>
      <w:r w:rsidR="0065584F" w:rsidRPr="00D56EA7">
        <w:rPr>
          <w:rFonts w:ascii="Arial" w:hAnsi="Arial" w:cs="Arial"/>
          <w:b/>
          <w:bCs/>
          <w:noProof/>
        </w:rPr>
        <w:t>5</w:t>
      </w:r>
      <w:r w:rsidRPr="00D56EA7">
        <w:rPr>
          <w:rFonts w:ascii="Arial" w:hAnsi="Arial" w:cs="Arial"/>
          <w:b/>
          <w:bCs/>
        </w:rPr>
        <w:fldChar w:fldCharType="end"/>
      </w:r>
      <w:r w:rsidRPr="00D56EA7">
        <w:rPr>
          <w:rFonts w:ascii="Arial" w:hAnsi="Arial" w:cs="Arial"/>
          <w:b/>
          <w:bCs/>
        </w:rPr>
        <w:t>- Using ChatGPT to help with a cybersecurity investigation.</w:t>
      </w:r>
    </w:p>
    <w:p w14:paraId="3C5D36E5" w14:textId="0A7C1745" w:rsidR="00E640F3" w:rsidRPr="00D56EA7" w:rsidRDefault="0037332A" w:rsidP="00E640F3">
      <w:pPr>
        <w:rPr>
          <w:rFonts w:ascii="Arial" w:hAnsi="Arial" w:cs="Arial"/>
        </w:rPr>
      </w:pPr>
      <w:r w:rsidRPr="00D56EA7">
        <w:rPr>
          <w:rFonts w:ascii="Arial" w:hAnsi="Arial" w:cs="Arial"/>
        </w:rPr>
        <w:t xml:space="preserve">ChatGPT can give me a list of steps for investigating unusual login activity. For example, it can suggest checking the login time, IP address, location and failed login </w:t>
      </w:r>
      <w:r w:rsidR="00AF2754" w:rsidRPr="00D56EA7">
        <w:rPr>
          <w:rFonts w:ascii="Arial" w:hAnsi="Arial" w:cs="Arial"/>
        </w:rPr>
        <w:t>attempts, this</w:t>
      </w:r>
      <w:r w:rsidRPr="00D56EA7">
        <w:rPr>
          <w:rFonts w:ascii="Arial" w:hAnsi="Arial" w:cs="Arial"/>
        </w:rPr>
        <w:t xml:space="preserve"> can help me organise my investigation.</w:t>
      </w:r>
    </w:p>
    <w:p w14:paraId="5D44705E" w14:textId="77777777" w:rsidR="0037332A" w:rsidRPr="00D56EA7" w:rsidRDefault="0037332A" w:rsidP="00E640F3">
      <w:pPr>
        <w:rPr>
          <w:rFonts w:ascii="Arial" w:hAnsi="Arial" w:cs="Arial"/>
        </w:rPr>
      </w:pPr>
    </w:p>
    <w:p w14:paraId="5549C67B" w14:textId="659BE66B" w:rsidR="00E5744B" w:rsidRPr="00D56EA7" w:rsidRDefault="00E5744B" w:rsidP="00E5744B">
      <w:pPr>
        <w:rPr>
          <w:rFonts w:ascii="Arial" w:hAnsi="Arial" w:cs="Arial"/>
          <w:b/>
          <w:bCs/>
        </w:rPr>
      </w:pPr>
      <w:r w:rsidRPr="00D56EA7">
        <w:rPr>
          <w:rFonts w:ascii="Arial" w:hAnsi="Arial" w:cs="Arial"/>
          <w:b/>
          <w:bCs/>
        </w:rPr>
        <w:t>References</w:t>
      </w:r>
    </w:p>
    <w:p w14:paraId="0A504AC2" w14:textId="1384DA26" w:rsidR="00E5744B" w:rsidRPr="00D56EA7" w:rsidRDefault="00E5744B" w:rsidP="00E5744B">
      <w:pPr>
        <w:rPr>
          <w:rFonts w:ascii="Arial" w:hAnsi="Arial" w:cs="Arial"/>
        </w:rPr>
      </w:pPr>
      <w:r w:rsidRPr="00D56EA7">
        <w:rPr>
          <w:rFonts w:ascii="Arial" w:hAnsi="Arial" w:cs="Arial"/>
        </w:rPr>
        <w:t xml:space="preserve">OpenAI, “Data analysis with ChatGPT,” OpenAI Help </w:t>
      </w:r>
      <w:r w:rsidR="00C2438A" w:rsidRPr="00D56EA7">
        <w:rPr>
          <w:rFonts w:ascii="Arial" w:hAnsi="Arial" w:cs="Arial"/>
        </w:rPr>
        <w:t>Centre</w:t>
      </w:r>
      <w:r w:rsidRPr="00D56EA7">
        <w:rPr>
          <w:rFonts w:ascii="Arial" w:hAnsi="Arial" w:cs="Arial"/>
        </w:rPr>
        <w:t>, 2026.</w:t>
      </w:r>
      <w:r w:rsidR="00757DDC" w:rsidRPr="00D56EA7">
        <w:rPr>
          <w:rFonts w:ascii="Arial" w:hAnsi="Arial" w:cs="Arial"/>
        </w:rPr>
        <w:t xml:space="preserve"> </w:t>
      </w:r>
      <w:r w:rsidRPr="00D56EA7">
        <w:rPr>
          <w:rFonts w:ascii="Arial" w:hAnsi="Arial" w:cs="Arial"/>
        </w:rPr>
        <w:t xml:space="preserve"> Available: OpenAI ChatGPT Data Analysis. [Accessed: Oct. 4, 2026]. </w:t>
      </w:r>
    </w:p>
    <w:p w14:paraId="4550A16F" w14:textId="666B7431" w:rsidR="00E5744B" w:rsidRPr="00D56EA7" w:rsidRDefault="00E5744B" w:rsidP="00E5744B">
      <w:pPr>
        <w:rPr>
          <w:rFonts w:ascii="Arial" w:hAnsi="Arial" w:cs="Arial"/>
        </w:rPr>
      </w:pPr>
      <w:r w:rsidRPr="00D56EA7">
        <w:rPr>
          <w:rFonts w:ascii="Arial" w:hAnsi="Arial" w:cs="Arial"/>
        </w:rPr>
        <w:t xml:space="preserve"> Microsoft, “Get started with Researcher in Microsoft Copilot,” Microsoft Support, 2026. [Online]. Available: Microsoft Copilot Researcher. [Accessed: Oct. </w:t>
      </w:r>
      <w:r w:rsidR="004F3E4A" w:rsidRPr="00D56EA7">
        <w:rPr>
          <w:rFonts w:ascii="Arial" w:hAnsi="Arial" w:cs="Arial"/>
        </w:rPr>
        <w:t>11</w:t>
      </w:r>
      <w:r w:rsidRPr="00D56EA7">
        <w:rPr>
          <w:rFonts w:ascii="Arial" w:hAnsi="Arial" w:cs="Arial"/>
        </w:rPr>
        <w:t xml:space="preserve">, 2026]. </w:t>
      </w:r>
    </w:p>
    <w:p w14:paraId="414DF890" w14:textId="503D7727" w:rsidR="00E5744B" w:rsidRPr="00D56EA7" w:rsidRDefault="00E5744B" w:rsidP="00E5744B">
      <w:pPr>
        <w:rPr>
          <w:rFonts w:ascii="Arial" w:hAnsi="Arial" w:cs="Arial"/>
        </w:rPr>
      </w:pPr>
      <w:r w:rsidRPr="00D56EA7">
        <w:rPr>
          <w:rFonts w:ascii="Arial" w:hAnsi="Arial" w:cs="Arial"/>
        </w:rPr>
        <w:t xml:space="preserve"> Google, “Use Gemini Apps,” Google Gemini Help, 2026. </w:t>
      </w:r>
      <w:r w:rsidR="00B001AD" w:rsidRPr="00D56EA7">
        <w:rPr>
          <w:rFonts w:ascii="Arial" w:hAnsi="Arial" w:cs="Arial"/>
        </w:rPr>
        <w:t>Available: Google</w:t>
      </w:r>
      <w:r w:rsidRPr="00D56EA7">
        <w:rPr>
          <w:rFonts w:ascii="Arial" w:hAnsi="Arial" w:cs="Arial"/>
        </w:rPr>
        <w:t xml:space="preserve"> Gemini Apps. [Accessed: Oct. </w:t>
      </w:r>
      <w:r w:rsidR="004F3E4A" w:rsidRPr="00D56EA7">
        <w:rPr>
          <w:rFonts w:ascii="Arial" w:hAnsi="Arial" w:cs="Arial"/>
        </w:rPr>
        <w:t>9</w:t>
      </w:r>
      <w:r w:rsidRPr="00D56EA7">
        <w:rPr>
          <w:rFonts w:ascii="Arial" w:hAnsi="Arial" w:cs="Arial"/>
        </w:rPr>
        <w:t xml:space="preserve">, 2026]. </w:t>
      </w:r>
    </w:p>
    <w:p w14:paraId="674592F6" w14:textId="31EAAAE2" w:rsidR="00E5744B" w:rsidRPr="00D56EA7" w:rsidRDefault="00E5744B" w:rsidP="00E5744B">
      <w:pPr>
        <w:rPr>
          <w:rFonts w:ascii="Arial" w:hAnsi="Arial" w:cs="Arial"/>
        </w:rPr>
      </w:pPr>
      <w:r w:rsidRPr="00D56EA7">
        <w:rPr>
          <w:rFonts w:ascii="Arial" w:hAnsi="Arial" w:cs="Arial"/>
        </w:rPr>
        <w:t xml:space="preserve"> Anthropic, “Claude Code in an Hour: A Developer's Intro,” Anthropic, 2026. Available: Anthropic Claude Code. [Accessed: Oct. </w:t>
      </w:r>
      <w:r w:rsidR="004F3E4A" w:rsidRPr="00D56EA7">
        <w:rPr>
          <w:rFonts w:ascii="Arial" w:hAnsi="Arial" w:cs="Arial"/>
        </w:rPr>
        <w:t>15</w:t>
      </w:r>
      <w:r w:rsidRPr="00D56EA7">
        <w:rPr>
          <w:rFonts w:ascii="Arial" w:hAnsi="Arial" w:cs="Arial"/>
        </w:rPr>
        <w:t>, 2026].</w:t>
      </w:r>
    </w:p>
    <w:p w14:paraId="7323E1B9" w14:textId="61099D26" w:rsidR="00E5744B" w:rsidRPr="00D56EA7" w:rsidRDefault="00E5744B" w:rsidP="00E5744B">
      <w:pPr>
        <w:rPr>
          <w:rFonts w:ascii="Arial" w:hAnsi="Arial" w:cs="Arial"/>
        </w:rPr>
      </w:pPr>
      <w:r w:rsidRPr="00D56EA7">
        <w:rPr>
          <w:rFonts w:ascii="Arial" w:hAnsi="Arial" w:cs="Arial"/>
        </w:rPr>
        <w:t xml:space="preserve"> Perplexity, “Perplexity | AI for the Curious,” Perplexity, 2026. Available: Perplexity. [Accessed: Oct. </w:t>
      </w:r>
      <w:r w:rsidR="004F3E4A" w:rsidRPr="00D56EA7">
        <w:rPr>
          <w:rFonts w:ascii="Arial" w:hAnsi="Arial" w:cs="Arial"/>
        </w:rPr>
        <w:t>15</w:t>
      </w:r>
      <w:r w:rsidRPr="00D56EA7">
        <w:rPr>
          <w:rFonts w:ascii="Arial" w:hAnsi="Arial" w:cs="Arial"/>
        </w:rPr>
        <w:t xml:space="preserve">, 2026]. </w:t>
      </w:r>
    </w:p>
    <w:p w14:paraId="0BCCFF5A" w14:textId="77777777" w:rsidR="00553CE9" w:rsidRPr="00D56EA7" w:rsidRDefault="00553CE9" w:rsidP="00E5744B">
      <w:pPr>
        <w:rPr>
          <w:rFonts w:ascii="Arial" w:hAnsi="Arial" w:cs="Arial"/>
        </w:rPr>
      </w:pPr>
    </w:p>
    <w:p w14:paraId="42D28649" w14:textId="0FAA7304" w:rsidR="00553CE9" w:rsidRPr="00D56EA7" w:rsidRDefault="00F44951" w:rsidP="00C2438A">
      <w:pPr>
        <w:pStyle w:val="Heading3"/>
        <w:rPr>
          <w:rFonts w:ascii="Arial" w:hAnsi="Arial" w:cs="Arial"/>
        </w:rPr>
      </w:pPr>
      <w:bookmarkStart w:id="4" w:name="_Toc242060114"/>
      <w:r w:rsidRPr="00D56EA7">
        <w:rPr>
          <w:rFonts w:ascii="Arial" w:hAnsi="Arial" w:cs="Arial"/>
        </w:rPr>
        <w:t>1c Turnitin Similarity check practice:</w:t>
      </w:r>
      <w:bookmarkEnd w:id="4"/>
    </w:p>
    <w:p w14:paraId="542F7510" w14:textId="0C981B3D" w:rsidR="00996BD5" w:rsidRPr="00D56EA7" w:rsidRDefault="00996BD5" w:rsidP="00996BD5">
      <w:pPr>
        <w:rPr>
          <w:rFonts w:ascii="Arial" w:hAnsi="Arial" w:cs="Arial"/>
          <w:b/>
          <w:bCs/>
        </w:rPr>
      </w:pPr>
      <w:r w:rsidRPr="00D56EA7">
        <w:rPr>
          <w:rFonts w:ascii="Arial" w:hAnsi="Arial" w:cs="Arial"/>
          <w:b/>
          <w:bCs/>
        </w:rPr>
        <w:t xml:space="preserve">Reflection </w:t>
      </w:r>
    </w:p>
    <w:p w14:paraId="3BAAC06D" w14:textId="77777777" w:rsidR="00996BD5" w:rsidRPr="00D56EA7" w:rsidRDefault="00996BD5" w:rsidP="00996BD5">
      <w:pPr>
        <w:rPr>
          <w:rFonts w:ascii="Arial" w:hAnsi="Arial" w:cs="Arial"/>
        </w:rPr>
      </w:pPr>
      <w:r w:rsidRPr="00D56EA7">
        <w:rPr>
          <w:rFonts w:ascii="Arial" w:hAnsi="Arial" w:cs="Arial"/>
        </w:rPr>
        <w:t>My similarity score for this assignment was 22%. I think this is a reasonable score because some of the information in my assignment comes from books, websites and other sources. Some common words and phrases, especially when talking about cybersecurity, are also likely to appear in other work. However, next time I could try to lower my similarity score by making sure I explain information more in my own words. I could read a source, understand the main idea and then write it in my own way instead of using similar sentences. I would also make sure that any information I take from a source is correctly referenced using IEEE referencing.</w:t>
      </w:r>
    </w:p>
    <w:p w14:paraId="20A4F8BB" w14:textId="7E265CB4" w:rsidR="00996BD5" w:rsidRPr="00D56EA7" w:rsidRDefault="00996BD5" w:rsidP="00996BD5">
      <w:pPr>
        <w:rPr>
          <w:rFonts w:ascii="Arial" w:hAnsi="Arial" w:cs="Arial"/>
        </w:rPr>
      </w:pPr>
      <w:r w:rsidRPr="00D56EA7">
        <w:rPr>
          <w:rFonts w:ascii="Arial" w:hAnsi="Arial" w:cs="Arial"/>
        </w:rPr>
        <w:t xml:space="preserve">Using the Generic Assessment Criteria (GAC) as a guide, I would give myself 65% for this assignment. I think I have covered the main parts of the task and explained the skills needed for my future career as a Cybersecurity Analyst. I have also included different sources, IEEE references and examples of how AI can be used in cybersecurity. The screenshots also show practical examples of using ChatGPT. I think my work is easy to </w:t>
      </w:r>
      <w:r w:rsidR="00C2438A" w:rsidRPr="00D56EA7">
        <w:rPr>
          <w:rFonts w:ascii="Arial" w:hAnsi="Arial" w:cs="Arial"/>
        </w:rPr>
        <w:t>understand,</w:t>
      </w:r>
      <w:r w:rsidRPr="00D56EA7">
        <w:rPr>
          <w:rFonts w:ascii="Arial" w:hAnsi="Arial" w:cs="Arial"/>
        </w:rPr>
        <w:t xml:space="preserve"> and the information is relevant to my career. However, I could improve by doing more research, giving more detailed explanations and making sure my figures and references are presented correctly. Overall, I think 65% is a fair mark because I have met the main requirements but still have areas I could improve.</w:t>
      </w:r>
    </w:p>
    <w:p w14:paraId="56391249" w14:textId="1462133C" w:rsidR="009539D0" w:rsidRPr="00D56EA7" w:rsidRDefault="009539D0" w:rsidP="00E5744B">
      <w:pPr>
        <w:rPr>
          <w:rFonts w:ascii="Arial" w:hAnsi="Arial" w:cs="Arial"/>
        </w:rPr>
      </w:pPr>
    </w:p>
    <w:p w14:paraId="7A1B75BC" w14:textId="7558E313" w:rsidR="009539D0" w:rsidRPr="00D56EA7" w:rsidRDefault="009539D0" w:rsidP="0012669A">
      <w:pPr>
        <w:pStyle w:val="Heading2"/>
        <w:rPr>
          <w:rFonts w:ascii="Arial" w:hAnsi="Arial" w:cs="Arial"/>
          <w:b/>
          <w:bCs/>
        </w:rPr>
      </w:pPr>
      <w:bookmarkStart w:id="5" w:name="_Toc242060115"/>
      <w:r w:rsidRPr="00D56EA7">
        <w:rPr>
          <w:rFonts w:ascii="Arial" w:hAnsi="Arial" w:cs="Arial"/>
          <w:b/>
          <w:bCs/>
        </w:rPr>
        <w:lastRenderedPageBreak/>
        <w:t>Task 2: Mind map and Academic Poster</w:t>
      </w:r>
      <w:bookmarkEnd w:id="5"/>
    </w:p>
    <w:p w14:paraId="198937D0" w14:textId="6B8ADB99" w:rsidR="00C77006" w:rsidRPr="00D56EA7" w:rsidRDefault="00C77006" w:rsidP="00C77006">
      <w:pPr>
        <w:pStyle w:val="Heading3"/>
        <w:rPr>
          <w:rFonts w:ascii="Arial" w:hAnsi="Arial" w:cs="Arial"/>
        </w:rPr>
      </w:pPr>
      <w:bookmarkStart w:id="6" w:name="_Toc242060116"/>
      <w:r w:rsidRPr="00D56EA7">
        <w:rPr>
          <w:rFonts w:ascii="Arial" w:hAnsi="Arial" w:cs="Arial"/>
        </w:rPr>
        <w:t>2a Team Activity key considerations of effective teamwork</w:t>
      </w:r>
      <w:bookmarkEnd w:id="6"/>
    </w:p>
    <w:p w14:paraId="48924D67" w14:textId="1665C07F" w:rsidR="003C6AA2" w:rsidRPr="00D56EA7" w:rsidRDefault="003C6AA2" w:rsidP="00B53815">
      <w:pPr>
        <w:pStyle w:val="ListParagraph"/>
        <w:numPr>
          <w:ilvl w:val="0"/>
          <w:numId w:val="4"/>
        </w:numPr>
        <w:rPr>
          <w:rFonts w:ascii="Arial" w:hAnsi="Arial" w:cs="Arial"/>
        </w:rPr>
      </w:pPr>
      <w:r w:rsidRPr="00D56EA7">
        <w:rPr>
          <w:rFonts w:ascii="Arial" w:hAnsi="Arial" w:cs="Arial"/>
        </w:rPr>
        <w:t xml:space="preserve">The mind-map can be accessed by clicking </w:t>
      </w:r>
      <w:hyperlink r:id="rId15" w:history="1">
        <w:r w:rsidRPr="00D56EA7">
          <w:rPr>
            <w:rStyle w:val="Hyperlink"/>
            <w:rFonts w:ascii="Arial" w:hAnsi="Arial" w:cs="Arial"/>
          </w:rPr>
          <w:t>here</w:t>
        </w:r>
      </w:hyperlink>
    </w:p>
    <w:p w14:paraId="526D3A2E" w14:textId="031D2C31" w:rsidR="0084724E" w:rsidRPr="00D56EA7" w:rsidRDefault="005157F7" w:rsidP="00B53815">
      <w:pPr>
        <w:pStyle w:val="ListParagraph"/>
        <w:numPr>
          <w:ilvl w:val="0"/>
          <w:numId w:val="4"/>
        </w:numPr>
        <w:rPr>
          <w:rFonts w:ascii="Arial" w:hAnsi="Arial" w:cs="Arial"/>
        </w:rPr>
      </w:pPr>
      <w:r w:rsidRPr="00D56EA7">
        <w:rPr>
          <w:rFonts w:ascii="Arial" w:hAnsi="Arial" w:cs="Arial"/>
        </w:rPr>
        <w:t>The academic poster can be viewed by clicking here</w:t>
      </w:r>
    </w:p>
    <w:p w14:paraId="76E736BD" w14:textId="77777777" w:rsidR="00512978" w:rsidRPr="00D56EA7" w:rsidRDefault="00512978">
      <w:pPr>
        <w:rPr>
          <w:rFonts w:ascii="Arial" w:hAnsi="Arial" w:cs="Arial"/>
        </w:rPr>
      </w:pPr>
    </w:p>
    <w:p w14:paraId="3190876D" w14:textId="77777777" w:rsidR="0065584F" w:rsidRDefault="00512978">
      <w:r w:rsidRPr="00512978">
        <w:rPr>
          <w:noProof/>
        </w:rPr>
        <w:drawing>
          <wp:inline distT="0" distB="0" distL="0" distR="0" wp14:anchorId="0D484277" wp14:editId="0C4E3124">
            <wp:extent cx="5731510" cy="2974975"/>
            <wp:effectExtent l="0" t="0" r="2540" b="0"/>
            <wp:docPr id="658531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531418" name=""/>
                    <pic:cNvPicPr/>
                  </pic:nvPicPr>
                  <pic:blipFill>
                    <a:blip r:embed="rId16"/>
                    <a:stretch>
                      <a:fillRect/>
                    </a:stretch>
                  </pic:blipFill>
                  <pic:spPr>
                    <a:xfrm>
                      <a:off x="0" y="0"/>
                      <a:ext cx="5731510" cy="2974975"/>
                    </a:xfrm>
                    <a:prstGeom prst="rect">
                      <a:avLst/>
                    </a:prstGeom>
                  </pic:spPr>
                </pic:pic>
              </a:graphicData>
            </a:graphic>
          </wp:inline>
        </w:drawing>
      </w:r>
    </w:p>
    <w:p w14:paraId="04E340CE" w14:textId="1B3F0959" w:rsidR="009539D0" w:rsidRPr="00D56EA7" w:rsidRDefault="0065584F" w:rsidP="0065584F">
      <w:pPr>
        <w:pStyle w:val="Caption"/>
        <w:rPr>
          <w:rFonts w:ascii="Arial" w:eastAsiaTheme="majorEastAsia" w:hAnsi="Arial" w:cs="Arial"/>
          <w:color w:val="0F4761" w:themeColor="accent1" w:themeShade="BF"/>
          <w:sz w:val="24"/>
          <w:szCs w:val="24"/>
        </w:rPr>
      </w:pPr>
      <w:r w:rsidRPr="00D56EA7">
        <w:rPr>
          <w:rFonts w:ascii="Arial" w:hAnsi="Arial" w:cs="Arial"/>
          <w:sz w:val="24"/>
          <w:szCs w:val="24"/>
        </w:rPr>
        <w:t xml:space="preserve">Figure </w:t>
      </w:r>
      <w:r w:rsidRPr="00D56EA7">
        <w:rPr>
          <w:rFonts w:ascii="Arial" w:hAnsi="Arial" w:cs="Arial"/>
          <w:sz w:val="24"/>
          <w:szCs w:val="24"/>
        </w:rPr>
        <w:fldChar w:fldCharType="begin"/>
      </w:r>
      <w:r w:rsidRPr="00D56EA7">
        <w:rPr>
          <w:rFonts w:ascii="Arial" w:hAnsi="Arial" w:cs="Arial"/>
          <w:sz w:val="24"/>
          <w:szCs w:val="24"/>
        </w:rPr>
        <w:instrText xml:space="preserve"> SEQ Figure \* ARABIC </w:instrText>
      </w:r>
      <w:r w:rsidRPr="00D56EA7">
        <w:rPr>
          <w:rFonts w:ascii="Arial" w:hAnsi="Arial" w:cs="Arial"/>
          <w:sz w:val="24"/>
          <w:szCs w:val="24"/>
        </w:rPr>
        <w:fldChar w:fldCharType="separate"/>
      </w:r>
      <w:r w:rsidRPr="00D56EA7">
        <w:rPr>
          <w:rFonts w:ascii="Arial" w:hAnsi="Arial" w:cs="Arial"/>
          <w:noProof/>
          <w:sz w:val="24"/>
          <w:szCs w:val="24"/>
        </w:rPr>
        <w:t>6</w:t>
      </w:r>
      <w:r w:rsidRPr="00D56EA7">
        <w:rPr>
          <w:rFonts w:ascii="Arial" w:hAnsi="Arial" w:cs="Arial"/>
          <w:sz w:val="24"/>
          <w:szCs w:val="24"/>
        </w:rPr>
        <w:fldChar w:fldCharType="end"/>
      </w:r>
      <w:r w:rsidRPr="00D56EA7">
        <w:rPr>
          <w:rFonts w:ascii="Arial" w:hAnsi="Arial" w:cs="Arial"/>
          <w:sz w:val="24"/>
          <w:szCs w:val="24"/>
        </w:rPr>
        <w:t xml:space="preserve">- Mind Map About </w:t>
      </w:r>
      <w:r w:rsidR="0084724E" w:rsidRPr="00D56EA7">
        <w:rPr>
          <w:rFonts w:ascii="Arial" w:hAnsi="Arial" w:cs="Arial"/>
          <w:sz w:val="24"/>
          <w:szCs w:val="24"/>
        </w:rPr>
        <w:t>the</w:t>
      </w:r>
      <w:r w:rsidRPr="00D56EA7">
        <w:rPr>
          <w:rFonts w:ascii="Arial" w:hAnsi="Arial" w:cs="Arial"/>
          <w:sz w:val="24"/>
          <w:szCs w:val="24"/>
        </w:rPr>
        <w:t xml:space="preserve"> Value </w:t>
      </w:r>
      <w:r w:rsidR="0084724E" w:rsidRPr="00D56EA7">
        <w:rPr>
          <w:rFonts w:ascii="Arial" w:hAnsi="Arial" w:cs="Arial"/>
          <w:sz w:val="24"/>
          <w:szCs w:val="24"/>
        </w:rPr>
        <w:t>of</w:t>
      </w:r>
      <w:r w:rsidRPr="00D56EA7">
        <w:rPr>
          <w:rFonts w:ascii="Arial" w:hAnsi="Arial" w:cs="Arial"/>
          <w:sz w:val="24"/>
          <w:szCs w:val="24"/>
        </w:rPr>
        <w:t xml:space="preserve"> </w:t>
      </w:r>
      <w:r w:rsidR="0084724E" w:rsidRPr="00D56EA7">
        <w:rPr>
          <w:rFonts w:ascii="Arial" w:hAnsi="Arial" w:cs="Arial"/>
          <w:sz w:val="24"/>
          <w:szCs w:val="24"/>
        </w:rPr>
        <w:t>Teamwork</w:t>
      </w:r>
      <w:r w:rsidR="009539D0" w:rsidRPr="00D56EA7">
        <w:rPr>
          <w:rFonts w:ascii="Arial" w:hAnsi="Arial" w:cs="Arial"/>
          <w:sz w:val="24"/>
          <w:szCs w:val="24"/>
        </w:rPr>
        <w:br w:type="page"/>
      </w:r>
    </w:p>
    <w:p w14:paraId="61649CEA" w14:textId="3E16A594" w:rsidR="009539D0" w:rsidRPr="00D56EA7" w:rsidRDefault="009539D0" w:rsidP="0012669A">
      <w:pPr>
        <w:pStyle w:val="Heading2"/>
        <w:rPr>
          <w:rFonts w:ascii="Arial" w:hAnsi="Arial" w:cs="Arial"/>
          <w:b/>
          <w:bCs/>
          <w:sz w:val="40"/>
          <w:szCs w:val="40"/>
        </w:rPr>
      </w:pPr>
      <w:bookmarkStart w:id="7" w:name="_Toc242060117"/>
      <w:r w:rsidRPr="00D56EA7">
        <w:rPr>
          <w:rFonts w:ascii="Arial" w:hAnsi="Arial" w:cs="Arial"/>
          <w:b/>
          <w:bCs/>
          <w:sz w:val="40"/>
          <w:szCs w:val="40"/>
        </w:rPr>
        <w:lastRenderedPageBreak/>
        <w:t>Task 3: Automatic Referencing Tool</w:t>
      </w:r>
      <w:bookmarkEnd w:id="7"/>
    </w:p>
    <w:p w14:paraId="7690E487" w14:textId="490688DB" w:rsidR="009539D0" w:rsidRPr="00D56EA7" w:rsidRDefault="009539D0" w:rsidP="009539D0">
      <w:pPr>
        <w:rPr>
          <w:rFonts w:ascii="Arial" w:eastAsiaTheme="majorEastAsia" w:hAnsi="Arial" w:cs="Arial"/>
          <w:color w:val="0F4761" w:themeColor="accent1" w:themeShade="BF"/>
          <w:sz w:val="32"/>
          <w:szCs w:val="32"/>
        </w:rPr>
      </w:pPr>
      <w:r w:rsidRPr="00D56EA7">
        <w:rPr>
          <w:rFonts w:ascii="Arial" w:hAnsi="Arial" w:cs="Arial"/>
        </w:rPr>
        <w:br w:type="page"/>
      </w:r>
    </w:p>
    <w:p w14:paraId="0DA8E1FD" w14:textId="706E18F0" w:rsidR="009539D0" w:rsidRPr="00D56EA7" w:rsidRDefault="009539D0" w:rsidP="0012669A">
      <w:pPr>
        <w:pStyle w:val="Heading2"/>
        <w:rPr>
          <w:rFonts w:ascii="Arial" w:hAnsi="Arial" w:cs="Arial"/>
          <w:b/>
          <w:bCs/>
        </w:rPr>
      </w:pPr>
      <w:bookmarkStart w:id="8" w:name="_Toc242060118"/>
      <w:r w:rsidRPr="00D56EA7">
        <w:rPr>
          <w:rFonts w:ascii="Arial" w:hAnsi="Arial" w:cs="Arial"/>
          <w:b/>
          <w:bCs/>
        </w:rPr>
        <w:lastRenderedPageBreak/>
        <w:t xml:space="preserve">Task 4: E-Portfolio Creation </w:t>
      </w:r>
      <w:r w:rsidR="00C93077" w:rsidRPr="00D56EA7">
        <w:rPr>
          <w:rFonts w:ascii="Arial" w:hAnsi="Arial" w:cs="Arial"/>
          <w:b/>
          <w:bCs/>
        </w:rPr>
        <w:t>and</w:t>
      </w:r>
      <w:r w:rsidRPr="00D56EA7">
        <w:rPr>
          <w:rFonts w:ascii="Arial" w:hAnsi="Arial" w:cs="Arial"/>
          <w:b/>
          <w:bCs/>
        </w:rPr>
        <w:t xml:space="preserve"> Review</w:t>
      </w:r>
      <w:bookmarkEnd w:id="8"/>
    </w:p>
    <w:p w14:paraId="4984B6FA" w14:textId="77777777" w:rsidR="009539D0" w:rsidRPr="00D56EA7" w:rsidRDefault="009539D0" w:rsidP="009539D0">
      <w:pPr>
        <w:pStyle w:val="Heading1"/>
        <w:rPr>
          <w:rFonts w:ascii="Arial" w:hAnsi="Arial" w:cs="Arial"/>
        </w:rPr>
      </w:pPr>
    </w:p>
    <w:p w14:paraId="73034DDF" w14:textId="77777777" w:rsidR="009539D0" w:rsidRPr="00D56EA7" w:rsidRDefault="009539D0" w:rsidP="009539D0">
      <w:pPr>
        <w:pStyle w:val="Heading1"/>
        <w:rPr>
          <w:rFonts w:ascii="Arial" w:hAnsi="Arial" w:cs="Arial"/>
        </w:rPr>
      </w:pPr>
    </w:p>
    <w:p w14:paraId="0F7261A9" w14:textId="77777777" w:rsidR="009539D0" w:rsidRPr="00D56EA7" w:rsidRDefault="009539D0" w:rsidP="009539D0">
      <w:pPr>
        <w:pStyle w:val="Heading1"/>
        <w:rPr>
          <w:rFonts w:ascii="Arial" w:hAnsi="Arial" w:cs="Arial"/>
        </w:rPr>
      </w:pPr>
    </w:p>
    <w:p w14:paraId="46149339" w14:textId="60CF6569" w:rsidR="009539D0" w:rsidRPr="00D56EA7" w:rsidRDefault="009539D0" w:rsidP="009539D0">
      <w:pPr>
        <w:pStyle w:val="Heading1"/>
        <w:rPr>
          <w:rFonts w:ascii="Arial" w:hAnsi="Arial" w:cs="Arial"/>
        </w:rPr>
      </w:pPr>
      <w:r w:rsidRPr="00D56EA7">
        <w:rPr>
          <w:rFonts w:ascii="Arial" w:hAnsi="Arial" w:cs="Arial"/>
        </w:rPr>
        <w:br w:type="page"/>
      </w:r>
    </w:p>
    <w:p w14:paraId="1DFFAC99" w14:textId="682A1F38" w:rsidR="00B74C98" w:rsidRPr="00D56EA7" w:rsidRDefault="009539D0" w:rsidP="0012669A">
      <w:pPr>
        <w:pStyle w:val="Heading3"/>
        <w:rPr>
          <w:rFonts w:ascii="Arial" w:hAnsi="Arial" w:cs="Arial"/>
          <w:b/>
          <w:bCs/>
        </w:rPr>
      </w:pPr>
      <w:bookmarkStart w:id="9" w:name="_Toc242060119"/>
      <w:r w:rsidRPr="00D56EA7">
        <w:rPr>
          <w:rFonts w:ascii="Arial" w:hAnsi="Arial" w:cs="Arial"/>
          <w:b/>
          <w:bCs/>
        </w:rPr>
        <w:lastRenderedPageBreak/>
        <w:t>References:</w:t>
      </w:r>
      <w:bookmarkEnd w:id="9"/>
    </w:p>
    <w:sectPr w:rsidR="00B74C98" w:rsidRPr="00D56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05C75"/>
    <w:multiLevelType w:val="hybridMultilevel"/>
    <w:tmpl w:val="F4A4F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E93CE2"/>
    <w:multiLevelType w:val="multilevel"/>
    <w:tmpl w:val="F4505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36C72EB"/>
    <w:multiLevelType w:val="multilevel"/>
    <w:tmpl w:val="DAC8D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6014414"/>
    <w:multiLevelType w:val="multilevel"/>
    <w:tmpl w:val="0A085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1533779">
    <w:abstractNumId w:val="2"/>
  </w:num>
  <w:num w:numId="2" w16cid:durableId="656106380">
    <w:abstractNumId w:val="3"/>
  </w:num>
  <w:num w:numId="3" w16cid:durableId="1529946047">
    <w:abstractNumId w:val="1"/>
  </w:num>
  <w:num w:numId="4" w16cid:durableId="20583112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9D0"/>
    <w:rsid w:val="00051A0B"/>
    <w:rsid w:val="00083EB6"/>
    <w:rsid w:val="00086DF6"/>
    <w:rsid w:val="00093DF5"/>
    <w:rsid w:val="000A7347"/>
    <w:rsid w:val="000C7141"/>
    <w:rsid w:val="000C724B"/>
    <w:rsid w:val="0012669A"/>
    <w:rsid w:val="001504A2"/>
    <w:rsid w:val="00182E5C"/>
    <w:rsid w:val="001D4D1A"/>
    <w:rsid w:val="001E1AD3"/>
    <w:rsid w:val="0020567B"/>
    <w:rsid w:val="00215314"/>
    <w:rsid w:val="00237AA3"/>
    <w:rsid w:val="00270D1A"/>
    <w:rsid w:val="002C7A1C"/>
    <w:rsid w:val="002E10CF"/>
    <w:rsid w:val="00311715"/>
    <w:rsid w:val="00326729"/>
    <w:rsid w:val="00340DA4"/>
    <w:rsid w:val="00344046"/>
    <w:rsid w:val="003709E9"/>
    <w:rsid w:val="0037332A"/>
    <w:rsid w:val="003A64CB"/>
    <w:rsid w:val="003C59BF"/>
    <w:rsid w:val="003C6AA2"/>
    <w:rsid w:val="003E36D2"/>
    <w:rsid w:val="0041065A"/>
    <w:rsid w:val="00420FE8"/>
    <w:rsid w:val="00497303"/>
    <w:rsid w:val="004F3E4A"/>
    <w:rsid w:val="00503313"/>
    <w:rsid w:val="00512978"/>
    <w:rsid w:val="005157F7"/>
    <w:rsid w:val="00553CE9"/>
    <w:rsid w:val="00591F3F"/>
    <w:rsid w:val="005F56D4"/>
    <w:rsid w:val="00605ACC"/>
    <w:rsid w:val="006211E9"/>
    <w:rsid w:val="00635045"/>
    <w:rsid w:val="0065584F"/>
    <w:rsid w:val="006A6000"/>
    <w:rsid w:val="006C23DA"/>
    <w:rsid w:val="006C5250"/>
    <w:rsid w:val="006D6C6C"/>
    <w:rsid w:val="00715B0A"/>
    <w:rsid w:val="007515D4"/>
    <w:rsid w:val="00757DDC"/>
    <w:rsid w:val="007964E3"/>
    <w:rsid w:val="0084724E"/>
    <w:rsid w:val="008556D5"/>
    <w:rsid w:val="00893BB3"/>
    <w:rsid w:val="008D59E7"/>
    <w:rsid w:val="00915F49"/>
    <w:rsid w:val="0092179B"/>
    <w:rsid w:val="009273CB"/>
    <w:rsid w:val="009539D0"/>
    <w:rsid w:val="00996BD5"/>
    <w:rsid w:val="00A21CD8"/>
    <w:rsid w:val="00A752E9"/>
    <w:rsid w:val="00AC3B27"/>
    <w:rsid w:val="00AC3EF6"/>
    <w:rsid w:val="00AF2754"/>
    <w:rsid w:val="00AF7A75"/>
    <w:rsid w:val="00B001AD"/>
    <w:rsid w:val="00B21A3C"/>
    <w:rsid w:val="00B53815"/>
    <w:rsid w:val="00B55882"/>
    <w:rsid w:val="00B74C98"/>
    <w:rsid w:val="00B777A5"/>
    <w:rsid w:val="00BA2B4A"/>
    <w:rsid w:val="00BD0AE9"/>
    <w:rsid w:val="00BE3FF7"/>
    <w:rsid w:val="00C2438A"/>
    <w:rsid w:val="00C77006"/>
    <w:rsid w:val="00C93077"/>
    <w:rsid w:val="00CB18F3"/>
    <w:rsid w:val="00CB4063"/>
    <w:rsid w:val="00CC7163"/>
    <w:rsid w:val="00D02BF0"/>
    <w:rsid w:val="00D13AB6"/>
    <w:rsid w:val="00D54091"/>
    <w:rsid w:val="00D56EA7"/>
    <w:rsid w:val="00E07A15"/>
    <w:rsid w:val="00E10B55"/>
    <w:rsid w:val="00E21EEB"/>
    <w:rsid w:val="00E31CA7"/>
    <w:rsid w:val="00E53A0D"/>
    <w:rsid w:val="00E5744B"/>
    <w:rsid w:val="00E610A8"/>
    <w:rsid w:val="00E640F3"/>
    <w:rsid w:val="00E77347"/>
    <w:rsid w:val="00E77E6A"/>
    <w:rsid w:val="00EA1020"/>
    <w:rsid w:val="00F03025"/>
    <w:rsid w:val="00F44951"/>
    <w:rsid w:val="00F52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18EAB"/>
  <w15:chartTrackingRefBased/>
  <w15:docId w15:val="{0935294B-B4E6-4EFE-BF8F-6D95AC35B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39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39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539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39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39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39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39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39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39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39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539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539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39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39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39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39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39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39D0"/>
    <w:rPr>
      <w:rFonts w:eastAsiaTheme="majorEastAsia" w:cstheme="majorBidi"/>
      <w:color w:val="272727" w:themeColor="text1" w:themeTint="D8"/>
    </w:rPr>
  </w:style>
  <w:style w:type="paragraph" w:styleId="Title">
    <w:name w:val="Title"/>
    <w:basedOn w:val="Normal"/>
    <w:next w:val="Normal"/>
    <w:link w:val="TitleChar"/>
    <w:uiPriority w:val="10"/>
    <w:qFormat/>
    <w:rsid w:val="009539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39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39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39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39D0"/>
    <w:pPr>
      <w:spacing w:before="160"/>
      <w:jc w:val="center"/>
    </w:pPr>
    <w:rPr>
      <w:i/>
      <w:iCs/>
      <w:color w:val="404040" w:themeColor="text1" w:themeTint="BF"/>
    </w:rPr>
  </w:style>
  <w:style w:type="character" w:customStyle="1" w:styleId="QuoteChar">
    <w:name w:val="Quote Char"/>
    <w:basedOn w:val="DefaultParagraphFont"/>
    <w:link w:val="Quote"/>
    <w:uiPriority w:val="29"/>
    <w:rsid w:val="009539D0"/>
    <w:rPr>
      <w:i/>
      <w:iCs/>
      <w:color w:val="404040" w:themeColor="text1" w:themeTint="BF"/>
    </w:rPr>
  </w:style>
  <w:style w:type="paragraph" w:styleId="ListParagraph">
    <w:name w:val="List Paragraph"/>
    <w:basedOn w:val="Normal"/>
    <w:uiPriority w:val="34"/>
    <w:qFormat/>
    <w:rsid w:val="009539D0"/>
    <w:pPr>
      <w:ind w:left="720"/>
      <w:contextualSpacing/>
    </w:pPr>
  </w:style>
  <w:style w:type="character" w:styleId="IntenseEmphasis">
    <w:name w:val="Intense Emphasis"/>
    <w:basedOn w:val="DefaultParagraphFont"/>
    <w:uiPriority w:val="21"/>
    <w:qFormat/>
    <w:rsid w:val="009539D0"/>
    <w:rPr>
      <w:i/>
      <w:iCs/>
      <w:color w:val="0F4761" w:themeColor="accent1" w:themeShade="BF"/>
    </w:rPr>
  </w:style>
  <w:style w:type="paragraph" w:styleId="IntenseQuote">
    <w:name w:val="Intense Quote"/>
    <w:basedOn w:val="Normal"/>
    <w:next w:val="Normal"/>
    <w:link w:val="IntenseQuoteChar"/>
    <w:uiPriority w:val="30"/>
    <w:qFormat/>
    <w:rsid w:val="009539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39D0"/>
    <w:rPr>
      <w:i/>
      <w:iCs/>
      <w:color w:val="0F4761" w:themeColor="accent1" w:themeShade="BF"/>
    </w:rPr>
  </w:style>
  <w:style w:type="character" w:styleId="IntenseReference">
    <w:name w:val="Intense Reference"/>
    <w:basedOn w:val="DefaultParagraphFont"/>
    <w:uiPriority w:val="32"/>
    <w:qFormat/>
    <w:rsid w:val="009539D0"/>
    <w:rPr>
      <w:b/>
      <w:bCs/>
      <w:smallCaps/>
      <w:color w:val="0F4761" w:themeColor="accent1" w:themeShade="BF"/>
      <w:spacing w:val="5"/>
    </w:rPr>
  </w:style>
  <w:style w:type="paragraph" w:styleId="NoSpacing">
    <w:name w:val="No Spacing"/>
    <w:link w:val="NoSpacingChar"/>
    <w:uiPriority w:val="1"/>
    <w:qFormat/>
    <w:rsid w:val="009539D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9539D0"/>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9539D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539D0"/>
    <w:pPr>
      <w:spacing w:after="100"/>
    </w:pPr>
  </w:style>
  <w:style w:type="paragraph" w:styleId="TOC2">
    <w:name w:val="toc 2"/>
    <w:basedOn w:val="Normal"/>
    <w:next w:val="Normal"/>
    <w:autoRedefine/>
    <w:uiPriority w:val="39"/>
    <w:unhideWhenUsed/>
    <w:rsid w:val="009539D0"/>
    <w:pPr>
      <w:spacing w:after="100"/>
      <w:ind w:left="240"/>
    </w:pPr>
  </w:style>
  <w:style w:type="character" w:styleId="Hyperlink">
    <w:name w:val="Hyperlink"/>
    <w:basedOn w:val="DefaultParagraphFont"/>
    <w:uiPriority w:val="99"/>
    <w:unhideWhenUsed/>
    <w:rsid w:val="009539D0"/>
    <w:rPr>
      <w:color w:val="467886" w:themeColor="hyperlink"/>
      <w:u w:val="single"/>
    </w:rPr>
  </w:style>
  <w:style w:type="paragraph" w:styleId="TOC3">
    <w:name w:val="toc 3"/>
    <w:basedOn w:val="Normal"/>
    <w:next w:val="Normal"/>
    <w:autoRedefine/>
    <w:uiPriority w:val="39"/>
    <w:unhideWhenUsed/>
    <w:rsid w:val="0012669A"/>
    <w:pPr>
      <w:spacing w:after="100"/>
      <w:ind w:left="480"/>
    </w:pPr>
  </w:style>
  <w:style w:type="paragraph" w:styleId="Caption">
    <w:name w:val="caption"/>
    <w:basedOn w:val="Normal"/>
    <w:next w:val="Normal"/>
    <w:uiPriority w:val="35"/>
    <w:unhideWhenUsed/>
    <w:qFormat/>
    <w:rsid w:val="00270D1A"/>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D02BF0"/>
    <w:rPr>
      <w:color w:val="605E5C"/>
      <w:shd w:val="clear" w:color="auto" w:fill="E1DFDD"/>
    </w:rPr>
  </w:style>
  <w:style w:type="character" w:styleId="FollowedHyperlink">
    <w:name w:val="FollowedHyperlink"/>
    <w:basedOn w:val="DefaultParagraphFont"/>
    <w:uiPriority w:val="99"/>
    <w:semiHidden/>
    <w:unhideWhenUsed/>
    <w:rsid w:val="0051297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hyperlink" Target="https://mm.tt/map/4098497846?t=Wx2ToPD4DJ" TargetMode="Externa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8" ma:contentTypeDescription="Create a new document." ma:contentTypeScope="" ma:versionID="5a65f0d3dfab5b285940e22ff49ec54a">
  <xsd:schema xmlns:xsd="http://www.w3.org/2001/XMLSchema" xmlns:xs="http://www.w3.org/2001/XMLSchema" xmlns:p="http://schemas.microsoft.com/office/2006/metadata/properties" xmlns:ns3="577751d0-6084-4994-a202-0c32fc3287d3" targetNamespace="http://schemas.microsoft.com/office/2006/metadata/properties" ma:root="true" ma:fieldsID="543df7eff880c4056c143f5ad66fb905"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83823F-4519-4DE6-872B-2519A8D69002}">
  <ds:schemaRefs>
    <ds:schemaRef ds:uri="http://schemas.openxmlformats.org/officeDocument/2006/bibliography"/>
  </ds:schemaRefs>
</ds:datastoreItem>
</file>

<file path=customXml/itemProps3.xml><?xml version="1.0" encoding="utf-8"?>
<ds:datastoreItem xmlns:ds="http://schemas.openxmlformats.org/officeDocument/2006/customXml" ds:itemID="{069C028F-459E-4BB5-9B69-E4CEBEBD64B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5E296AE-ED96-4A83-90D5-69D97F5055AC}">
  <ds:schemaRefs>
    <ds:schemaRef ds:uri="http://schemas.microsoft.com/sharepoint/v3/contenttype/forms"/>
  </ds:schemaRefs>
</ds:datastoreItem>
</file>

<file path=customXml/itemProps5.xml><?xml version="1.0" encoding="utf-8"?>
<ds:datastoreItem xmlns:ds="http://schemas.openxmlformats.org/officeDocument/2006/customXml" ds:itemID="{B1A6B2AA-0F90-4AE6-98F7-3CF61B5342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1740</Words>
  <Characters>9920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11637</CharactersWithSpaces>
  <SharedDoc>false</SharedDoc>
  <HLinks>
    <vt:vector size="36" baseType="variant">
      <vt:variant>
        <vt:i4>1179702</vt:i4>
      </vt:variant>
      <vt:variant>
        <vt:i4>32</vt:i4>
      </vt:variant>
      <vt:variant>
        <vt:i4>0</vt:i4>
      </vt:variant>
      <vt:variant>
        <vt:i4>5</vt:i4>
      </vt:variant>
      <vt:variant>
        <vt:lpwstr/>
      </vt:variant>
      <vt:variant>
        <vt:lpwstr>_Toc242048299</vt:lpwstr>
      </vt:variant>
      <vt:variant>
        <vt:i4>1179702</vt:i4>
      </vt:variant>
      <vt:variant>
        <vt:i4>26</vt:i4>
      </vt:variant>
      <vt:variant>
        <vt:i4>0</vt:i4>
      </vt:variant>
      <vt:variant>
        <vt:i4>5</vt:i4>
      </vt:variant>
      <vt:variant>
        <vt:lpwstr/>
      </vt:variant>
      <vt:variant>
        <vt:lpwstr>_Toc242048298</vt:lpwstr>
      </vt:variant>
      <vt:variant>
        <vt:i4>1179702</vt:i4>
      </vt:variant>
      <vt:variant>
        <vt:i4>20</vt:i4>
      </vt:variant>
      <vt:variant>
        <vt:i4>0</vt:i4>
      </vt:variant>
      <vt:variant>
        <vt:i4>5</vt:i4>
      </vt:variant>
      <vt:variant>
        <vt:lpwstr/>
      </vt:variant>
      <vt:variant>
        <vt:lpwstr>_Toc242048297</vt:lpwstr>
      </vt:variant>
      <vt:variant>
        <vt:i4>1179702</vt:i4>
      </vt:variant>
      <vt:variant>
        <vt:i4>14</vt:i4>
      </vt:variant>
      <vt:variant>
        <vt:i4>0</vt:i4>
      </vt:variant>
      <vt:variant>
        <vt:i4>5</vt:i4>
      </vt:variant>
      <vt:variant>
        <vt:lpwstr/>
      </vt:variant>
      <vt:variant>
        <vt:lpwstr>_Toc242048296</vt:lpwstr>
      </vt:variant>
      <vt:variant>
        <vt:i4>1179702</vt:i4>
      </vt:variant>
      <vt:variant>
        <vt:i4>8</vt:i4>
      </vt:variant>
      <vt:variant>
        <vt:i4>0</vt:i4>
      </vt:variant>
      <vt:variant>
        <vt:i4>5</vt:i4>
      </vt:variant>
      <vt:variant>
        <vt:lpwstr/>
      </vt:variant>
      <vt:variant>
        <vt:lpwstr>_Toc242048295</vt:lpwstr>
      </vt:variant>
      <vt:variant>
        <vt:i4>1179702</vt:i4>
      </vt:variant>
      <vt:variant>
        <vt:i4>2</vt:i4>
      </vt:variant>
      <vt:variant>
        <vt:i4>0</vt:i4>
      </vt:variant>
      <vt:variant>
        <vt:i4>5</vt:i4>
      </vt:variant>
      <vt:variant>
        <vt:lpwstr/>
      </vt:variant>
      <vt:variant>
        <vt:lpwstr>_Toc242048294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Kabeer Akhtar (2604327)</dc:creator>
  <cp:keywords/>
  <dc:description/>
  <cp:lastModifiedBy>Kabeer Akhtar (2604327)</cp:lastModifiedBy>
  <cp:revision>91</cp:revision>
  <dcterms:created xsi:type="dcterms:W3CDTF">2026-10-04T22:02:00Z</dcterms:created>
  <dcterms:modified xsi:type="dcterms:W3CDTF">2026-10-06T13:02:00Z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