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BBFBB9" w14:textId="77777777" w:rsidR="00944CF4" w:rsidRDefault="00944CF4" w:rsidP="00031891">
      <w:pPr>
        <w:spacing w:line="480" w:lineRule="auto"/>
        <w:jc w:val="center"/>
        <w:rPr>
          <w:rFonts w:ascii="Times New Roman" w:hAnsi="Times New Roman" w:cs="Times New Roman"/>
          <w:sz w:val="24"/>
          <w:szCs w:val="24"/>
        </w:rPr>
      </w:pPr>
    </w:p>
    <w:p w14:paraId="2D3D9CF5" w14:textId="3716E5A1" w:rsidR="008977A3" w:rsidRDefault="008977A3" w:rsidP="0003189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A systematic Review of NHS </w:t>
      </w:r>
      <w:r w:rsidR="003225F1">
        <w:rPr>
          <w:rFonts w:ascii="Times New Roman" w:hAnsi="Times New Roman" w:cs="Times New Roman"/>
          <w:sz w:val="24"/>
          <w:szCs w:val="24"/>
        </w:rPr>
        <w:t>Staff</w:t>
      </w:r>
      <w:r>
        <w:rPr>
          <w:rFonts w:ascii="Times New Roman" w:hAnsi="Times New Roman" w:cs="Times New Roman"/>
          <w:sz w:val="24"/>
          <w:szCs w:val="24"/>
        </w:rPr>
        <w:t xml:space="preserve"> engagement with workplace </w:t>
      </w:r>
      <w:r w:rsidR="003A4287">
        <w:rPr>
          <w:rFonts w:ascii="Times New Roman" w:hAnsi="Times New Roman" w:cs="Times New Roman"/>
          <w:sz w:val="24"/>
          <w:szCs w:val="24"/>
        </w:rPr>
        <w:t>well-being</w:t>
      </w:r>
      <w:r>
        <w:rPr>
          <w:rFonts w:ascii="Times New Roman" w:hAnsi="Times New Roman" w:cs="Times New Roman"/>
          <w:sz w:val="24"/>
          <w:szCs w:val="24"/>
        </w:rPr>
        <w:t xml:space="preserve"> </w:t>
      </w:r>
      <w:r w:rsidR="00795615">
        <w:rPr>
          <w:rFonts w:ascii="Times New Roman" w:hAnsi="Times New Roman" w:cs="Times New Roman"/>
          <w:sz w:val="24"/>
          <w:szCs w:val="24"/>
        </w:rPr>
        <w:t>services</w:t>
      </w:r>
      <w:r w:rsidR="00031891">
        <w:rPr>
          <w:rFonts w:ascii="Times New Roman" w:hAnsi="Times New Roman" w:cs="Times New Roman"/>
          <w:sz w:val="24"/>
          <w:szCs w:val="24"/>
        </w:rPr>
        <w:t xml:space="preserve"> in the United Kingdom.</w:t>
      </w:r>
    </w:p>
    <w:p w14:paraId="2424C86C" w14:textId="4EA206B6" w:rsidR="00AD2E7B" w:rsidRPr="00AD577D" w:rsidRDefault="00EF5B6D" w:rsidP="00802E0F">
      <w:pPr>
        <w:spacing w:line="480" w:lineRule="auto"/>
        <w:jc w:val="both"/>
        <w:rPr>
          <w:rFonts w:ascii="Arial" w:hAnsi="Arial" w:cs="Arial"/>
          <w:b/>
          <w:bCs/>
          <w:color w:val="FF0000"/>
          <w:sz w:val="24"/>
          <w:szCs w:val="24"/>
        </w:rPr>
      </w:pPr>
      <w:r w:rsidRPr="00AD577D">
        <w:rPr>
          <w:rFonts w:ascii="Arial" w:hAnsi="Arial" w:cs="Arial"/>
          <w:b/>
          <w:bCs/>
          <w:color w:val="FF0000"/>
          <w:sz w:val="24"/>
          <w:szCs w:val="24"/>
        </w:rPr>
        <w:t xml:space="preserve">Abstract </w:t>
      </w:r>
    </w:p>
    <w:p w14:paraId="38E862DD" w14:textId="56F6B9EE" w:rsidR="00AD2E7B" w:rsidRPr="00AD577D" w:rsidRDefault="00AD2E7B" w:rsidP="00802E0F">
      <w:pPr>
        <w:spacing w:line="480" w:lineRule="auto"/>
        <w:jc w:val="both"/>
        <w:rPr>
          <w:rFonts w:ascii="Times New Roman" w:hAnsi="Times New Roman" w:cs="Times New Roman"/>
          <w:color w:val="FF0000"/>
          <w:sz w:val="24"/>
          <w:szCs w:val="24"/>
        </w:rPr>
      </w:pPr>
      <w:r w:rsidRPr="00AD577D">
        <w:rPr>
          <w:rFonts w:ascii="Times New Roman" w:hAnsi="Times New Roman" w:cs="Times New Roman"/>
          <w:color w:val="FF0000"/>
          <w:sz w:val="24"/>
          <w:szCs w:val="24"/>
        </w:rPr>
        <w:t>Purpose</w:t>
      </w:r>
      <w:r w:rsidR="00031891" w:rsidRPr="00AD577D">
        <w:rPr>
          <w:rFonts w:ascii="Times New Roman" w:hAnsi="Times New Roman" w:cs="Times New Roman"/>
          <w:color w:val="FF0000"/>
          <w:sz w:val="24"/>
          <w:szCs w:val="24"/>
        </w:rPr>
        <w:t xml:space="preserve">: </w:t>
      </w:r>
      <w:r w:rsidR="00AE338C" w:rsidRPr="00AD577D">
        <w:rPr>
          <w:rFonts w:ascii="Times New Roman" w:hAnsi="Times New Roman" w:cs="Times New Roman"/>
          <w:color w:val="FF0000"/>
          <w:sz w:val="24"/>
          <w:szCs w:val="24"/>
        </w:rPr>
        <w:t xml:space="preserve">To identify </w:t>
      </w:r>
      <w:r w:rsidR="001529B4" w:rsidRPr="00AD577D">
        <w:rPr>
          <w:rFonts w:ascii="Times New Roman" w:hAnsi="Times New Roman" w:cs="Times New Roman"/>
          <w:color w:val="FF0000"/>
          <w:sz w:val="24"/>
          <w:szCs w:val="24"/>
        </w:rPr>
        <w:t xml:space="preserve">levels of NHS </w:t>
      </w:r>
      <w:r w:rsidR="003225F1" w:rsidRPr="00AD577D">
        <w:rPr>
          <w:rFonts w:ascii="Times New Roman" w:hAnsi="Times New Roman" w:cs="Times New Roman"/>
          <w:color w:val="FF0000"/>
          <w:sz w:val="24"/>
          <w:szCs w:val="24"/>
        </w:rPr>
        <w:t>staff</w:t>
      </w:r>
      <w:r w:rsidR="001529B4" w:rsidRPr="00AD577D">
        <w:rPr>
          <w:rFonts w:ascii="Times New Roman" w:hAnsi="Times New Roman" w:cs="Times New Roman"/>
          <w:color w:val="FF0000"/>
          <w:sz w:val="24"/>
          <w:szCs w:val="24"/>
        </w:rPr>
        <w:t xml:space="preserve"> engagement with workplace well</w:t>
      </w:r>
      <w:r w:rsidR="00944CF4" w:rsidRPr="00AD577D">
        <w:rPr>
          <w:rFonts w:ascii="Times New Roman" w:hAnsi="Times New Roman" w:cs="Times New Roman"/>
          <w:color w:val="FF0000"/>
          <w:sz w:val="24"/>
          <w:szCs w:val="24"/>
        </w:rPr>
        <w:t>-</w:t>
      </w:r>
      <w:r w:rsidR="001529B4" w:rsidRPr="00AD577D">
        <w:rPr>
          <w:rFonts w:ascii="Times New Roman" w:hAnsi="Times New Roman" w:cs="Times New Roman"/>
          <w:color w:val="FF0000"/>
          <w:sz w:val="24"/>
          <w:szCs w:val="24"/>
        </w:rPr>
        <w:t xml:space="preserve">being services to determine levels of awareness, identify interventions and assess potential barriers and facilitators in intervention usage. </w:t>
      </w:r>
    </w:p>
    <w:p w14:paraId="5BF50625" w14:textId="14A9851F" w:rsidR="00AD2E7B" w:rsidRPr="00AD577D" w:rsidRDefault="00AD2E7B" w:rsidP="00802E0F">
      <w:pPr>
        <w:spacing w:line="480" w:lineRule="auto"/>
        <w:jc w:val="both"/>
        <w:rPr>
          <w:rFonts w:ascii="Times New Roman" w:hAnsi="Times New Roman" w:cs="Times New Roman"/>
          <w:color w:val="FF0000"/>
          <w:sz w:val="24"/>
          <w:szCs w:val="24"/>
        </w:rPr>
      </w:pPr>
      <w:r w:rsidRPr="00AD577D">
        <w:rPr>
          <w:rFonts w:ascii="Times New Roman" w:hAnsi="Times New Roman" w:cs="Times New Roman"/>
          <w:color w:val="FF0000"/>
          <w:sz w:val="24"/>
          <w:szCs w:val="24"/>
        </w:rPr>
        <w:t>Methods</w:t>
      </w:r>
      <w:r w:rsidR="001529B4" w:rsidRPr="00AD577D">
        <w:rPr>
          <w:rFonts w:ascii="Times New Roman" w:hAnsi="Times New Roman" w:cs="Times New Roman"/>
          <w:color w:val="FF0000"/>
          <w:sz w:val="24"/>
          <w:szCs w:val="24"/>
        </w:rPr>
        <w:t>: A systematic review of literatur</w:t>
      </w:r>
      <w:r w:rsidR="00944CF4" w:rsidRPr="00AD577D">
        <w:rPr>
          <w:rFonts w:ascii="Times New Roman" w:hAnsi="Times New Roman" w:cs="Times New Roman"/>
          <w:color w:val="FF0000"/>
          <w:sz w:val="24"/>
          <w:szCs w:val="24"/>
        </w:rPr>
        <w:t xml:space="preserve">e on </w:t>
      </w:r>
      <w:r w:rsidR="001529B4" w:rsidRPr="00AD577D">
        <w:rPr>
          <w:rFonts w:ascii="Times New Roman" w:hAnsi="Times New Roman" w:cs="Times New Roman"/>
          <w:color w:val="FF0000"/>
          <w:sz w:val="24"/>
          <w:szCs w:val="24"/>
        </w:rPr>
        <w:t xml:space="preserve">NHS </w:t>
      </w:r>
      <w:r w:rsidR="003225F1" w:rsidRPr="00AD577D">
        <w:rPr>
          <w:rFonts w:ascii="Times New Roman" w:hAnsi="Times New Roman" w:cs="Times New Roman"/>
          <w:color w:val="FF0000"/>
          <w:sz w:val="24"/>
          <w:szCs w:val="24"/>
        </w:rPr>
        <w:t>staff</w:t>
      </w:r>
      <w:r w:rsidR="001529B4" w:rsidRPr="00AD577D">
        <w:rPr>
          <w:rFonts w:ascii="Times New Roman" w:hAnsi="Times New Roman" w:cs="Times New Roman"/>
          <w:color w:val="FF0000"/>
          <w:sz w:val="24"/>
          <w:szCs w:val="24"/>
        </w:rPr>
        <w:t xml:space="preserve"> workplace</w:t>
      </w:r>
      <w:r w:rsidR="00944CF4" w:rsidRPr="00AD577D">
        <w:rPr>
          <w:rFonts w:ascii="Times New Roman" w:hAnsi="Times New Roman" w:cs="Times New Roman"/>
          <w:color w:val="FF0000"/>
          <w:sz w:val="24"/>
          <w:szCs w:val="24"/>
        </w:rPr>
        <w:t xml:space="preserve"> well-being intervention</w:t>
      </w:r>
      <w:r w:rsidR="001529B4" w:rsidRPr="00AD577D">
        <w:rPr>
          <w:rFonts w:ascii="Times New Roman" w:hAnsi="Times New Roman" w:cs="Times New Roman"/>
          <w:color w:val="FF0000"/>
          <w:sz w:val="24"/>
          <w:szCs w:val="24"/>
        </w:rPr>
        <w:t xml:space="preserve"> engagement was conducted</w:t>
      </w:r>
      <w:r w:rsidR="00944CF4" w:rsidRPr="00AD577D">
        <w:rPr>
          <w:rFonts w:ascii="Times New Roman" w:hAnsi="Times New Roman" w:cs="Times New Roman"/>
          <w:color w:val="FF0000"/>
          <w:sz w:val="24"/>
          <w:szCs w:val="24"/>
        </w:rPr>
        <w:t xml:space="preserve"> and narrowed down </w:t>
      </w:r>
      <w:r w:rsidR="001529B4" w:rsidRPr="00AD577D">
        <w:rPr>
          <w:rFonts w:ascii="Times New Roman" w:hAnsi="Times New Roman" w:cs="Times New Roman"/>
          <w:color w:val="FF0000"/>
          <w:sz w:val="24"/>
          <w:szCs w:val="24"/>
        </w:rPr>
        <w:t xml:space="preserve"> to peer reviewed</w:t>
      </w:r>
      <w:r w:rsidR="00944CF4" w:rsidRPr="00AD577D">
        <w:rPr>
          <w:rFonts w:ascii="Times New Roman" w:hAnsi="Times New Roman" w:cs="Times New Roman"/>
          <w:color w:val="FF0000"/>
          <w:sz w:val="24"/>
          <w:szCs w:val="24"/>
        </w:rPr>
        <w:t xml:space="preserve"> results published between </w:t>
      </w:r>
      <w:r w:rsidR="001529B4" w:rsidRPr="00AD577D">
        <w:rPr>
          <w:rFonts w:ascii="Times New Roman" w:hAnsi="Times New Roman" w:cs="Times New Roman"/>
          <w:color w:val="FF0000"/>
          <w:sz w:val="24"/>
          <w:szCs w:val="24"/>
        </w:rPr>
        <w:t>20</w:t>
      </w:r>
      <w:r w:rsidR="00FA3767" w:rsidRPr="00AD577D">
        <w:rPr>
          <w:rFonts w:ascii="Times New Roman" w:hAnsi="Times New Roman" w:cs="Times New Roman"/>
          <w:color w:val="FF0000"/>
          <w:sz w:val="24"/>
          <w:szCs w:val="24"/>
        </w:rPr>
        <w:t>13</w:t>
      </w:r>
      <w:r w:rsidR="001529B4" w:rsidRPr="00AD577D">
        <w:rPr>
          <w:rFonts w:ascii="Times New Roman" w:hAnsi="Times New Roman" w:cs="Times New Roman"/>
          <w:color w:val="FF0000"/>
          <w:sz w:val="24"/>
          <w:szCs w:val="24"/>
        </w:rPr>
        <w:t>-2019.</w:t>
      </w:r>
    </w:p>
    <w:p w14:paraId="61DFFB33" w14:textId="7372BB35" w:rsidR="00AD2E7B" w:rsidRPr="00AD577D" w:rsidRDefault="00AD2E7B" w:rsidP="00802E0F">
      <w:pPr>
        <w:spacing w:line="480" w:lineRule="auto"/>
        <w:jc w:val="both"/>
        <w:rPr>
          <w:rFonts w:ascii="Times New Roman" w:hAnsi="Times New Roman" w:cs="Times New Roman"/>
          <w:color w:val="FF0000"/>
          <w:sz w:val="24"/>
          <w:szCs w:val="24"/>
        </w:rPr>
      </w:pPr>
      <w:r w:rsidRPr="00AD577D">
        <w:rPr>
          <w:rFonts w:ascii="Times New Roman" w:hAnsi="Times New Roman" w:cs="Times New Roman"/>
          <w:color w:val="FF0000"/>
          <w:sz w:val="24"/>
          <w:szCs w:val="24"/>
        </w:rPr>
        <w:t>Result</w:t>
      </w:r>
      <w:r w:rsidR="001529B4" w:rsidRPr="00AD577D">
        <w:rPr>
          <w:rFonts w:ascii="Times New Roman" w:hAnsi="Times New Roman" w:cs="Times New Roman"/>
          <w:color w:val="FF0000"/>
          <w:sz w:val="24"/>
          <w:szCs w:val="24"/>
        </w:rPr>
        <w:t xml:space="preserve">: </w:t>
      </w:r>
      <w:r w:rsidR="00A748F5" w:rsidRPr="00AD577D">
        <w:rPr>
          <w:rFonts w:ascii="Times New Roman" w:hAnsi="Times New Roman" w:cs="Times New Roman"/>
          <w:color w:val="FF0000"/>
          <w:sz w:val="24"/>
          <w:szCs w:val="24"/>
        </w:rPr>
        <w:t>Of the total 8</w:t>
      </w:r>
      <w:r w:rsidR="00944CF4" w:rsidRPr="00AD577D">
        <w:rPr>
          <w:rFonts w:ascii="Times New Roman" w:hAnsi="Times New Roman" w:cs="Times New Roman"/>
          <w:color w:val="FF0000"/>
          <w:sz w:val="24"/>
          <w:szCs w:val="24"/>
        </w:rPr>
        <w:t>,</w:t>
      </w:r>
      <w:r w:rsidR="00A748F5" w:rsidRPr="00AD577D">
        <w:rPr>
          <w:rFonts w:ascii="Times New Roman" w:hAnsi="Times New Roman" w:cs="Times New Roman"/>
          <w:color w:val="FF0000"/>
          <w:sz w:val="24"/>
          <w:szCs w:val="24"/>
        </w:rPr>
        <w:t>160 identified article</w:t>
      </w:r>
      <w:r w:rsidR="00944CF4" w:rsidRPr="00AD577D">
        <w:rPr>
          <w:rFonts w:ascii="Times New Roman" w:hAnsi="Times New Roman" w:cs="Times New Roman"/>
          <w:color w:val="FF0000"/>
          <w:sz w:val="24"/>
          <w:szCs w:val="24"/>
        </w:rPr>
        <w:t>s,</w:t>
      </w:r>
      <w:r w:rsidR="00684A44" w:rsidRPr="00AD577D">
        <w:rPr>
          <w:rFonts w:ascii="Times New Roman" w:hAnsi="Times New Roman" w:cs="Times New Roman"/>
          <w:color w:val="FF0000"/>
          <w:sz w:val="24"/>
          <w:szCs w:val="24"/>
        </w:rPr>
        <w:t xml:space="preserve"> the </w:t>
      </w:r>
      <w:r w:rsidR="00944CF4" w:rsidRPr="00AD577D">
        <w:rPr>
          <w:rFonts w:ascii="Times New Roman" w:hAnsi="Times New Roman" w:cs="Times New Roman"/>
          <w:color w:val="FF0000"/>
          <w:sz w:val="24"/>
          <w:szCs w:val="24"/>
        </w:rPr>
        <w:t>initial appraisal of journal tittles and abstracts</w:t>
      </w:r>
      <w:r w:rsidR="00684A44" w:rsidRPr="00AD577D">
        <w:rPr>
          <w:rFonts w:ascii="Times New Roman" w:hAnsi="Times New Roman" w:cs="Times New Roman"/>
          <w:color w:val="FF0000"/>
          <w:sz w:val="24"/>
          <w:szCs w:val="24"/>
        </w:rPr>
        <w:t xml:space="preserve"> narrowed the results to</w:t>
      </w:r>
      <w:r w:rsidR="00A748F5" w:rsidRPr="00AD577D">
        <w:rPr>
          <w:rFonts w:ascii="Times New Roman" w:hAnsi="Times New Roman" w:cs="Times New Roman"/>
          <w:color w:val="FF0000"/>
          <w:sz w:val="24"/>
          <w:szCs w:val="24"/>
        </w:rPr>
        <w:t xml:space="preserve"> 15</w:t>
      </w:r>
      <w:r w:rsidR="00684A44" w:rsidRPr="00AD577D">
        <w:rPr>
          <w:rFonts w:ascii="Times New Roman" w:hAnsi="Times New Roman" w:cs="Times New Roman"/>
          <w:color w:val="FF0000"/>
          <w:sz w:val="24"/>
          <w:szCs w:val="24"/>
        </w:rPr>
        <w:t xml:space="preserve"> articles that</w:t>
      </w:r>
      <w:r w:rsidR="00944CF4" w:rsidRPr="00AD577D">
        <w:rPr>
          <w:rFonts w:ascii="Times New Roman" w:hAnsi="Times New Roman" w:cs="Times New Roman"/>
          <w:color w:val="FF0000"/>
          <w:sz w:val="24"/>
          <w:szCs w:val="24"/>
        </w:rPr>
        <w:t xml:space="preserve"> met the inclusion and exclusion criteria of the review, further </w:t>
      </w:r>
      <w:r w:rsidR="00A748F5" w:rsidRPr="00AD577D">
        <w:rPr>
          <w:rFonts w:ascii="Times New Roman" w:hAnsi="Times New Roman" w:cs="Times New Roman"/>
          <w:color w:val="FF0000"/>
          <w:sz w:val="24"/>
          <w:szCs w:val="24"/>
        </w:rPr>
        <w:t>crit</w:t>
      </w:r>
      <w:r w:rsidR="00944CF4" w:rsidRPr="00AD577D">
        <w:rPr>
          <w:rFonts w:ascii="Times New Roman" w:hAnsi="Times New Roman" w:cs="Times New Roman"/>
          <w:color w:val="FF0000"/>
          <w:sz w:val="24"/>
          <w:szCs w:val="24"/>
        </w:rPr>
        <w:t xml:space="preserve">ical </w:t>
      </w:r>
      <w:r w:rsidR="00A748F5" w:rsidRPr="00AD577D">
        <w:rPr>
          <w:rFonts w:ascii="Times New Roman" w:hAnsi="Times New Roman" w:cs="Times New Roman"/>
          <w:color w:val="FF0000"/>
          <w:sz w:val="24"/>
          <w:szCs w:val="24"/>
        </w:rPr>
        <w:t>apprais</w:t>
      </w:r>
      <w:r w:rsidR="00944CF4" w:rsidRPr="00AD577D">
        <w:rPr>
          <w:rFonts w:ascii="Times New Roman" w:hAnsi="Times New Roman" w:cs="Times New Roman"/>
          <w:color w:val="FF0000"/>
          <w:sz w:val="24"/>
          <w:szCs w:val="24"/>
        </w:rPr>
        <w:t xml:space="preserve">al and </w:t>
      </w:r>
      <w:r w:rsidR="00A748F5" w:rsidRPr="00AD577D">
        <w:rPr>
          <w:rFonts w:ascii="Times New Roman" w:hAnsi="Times New Roman" w:cs="Times New Roman"/>
          <w:color w:val="FF0000"/>
          <w:sz w:val="24"/>
          <w:szCs w:val="24"/>
        </w:rPr>
        <w:t>quality assessment</w:t>
      </w:r>
      <w:r w:rsidR="00944CF4" w:rsidRPr="00AD577D">
        <w:rPr>
          <w:rFonts w:ascii="Times New Roman" w:hAnsi="Times New Roman" w:cs="Times New Roman"/>
          <w:color w:val="FF0000"/>
          <w:sz w:val="24"/>
          <w:szCs w:val="24"/>
        </w:rPr>
        <w:t xml:space="preserve"> narrowed results further to the …… journals included in the review</w:t>
      </w:r>
      <w:r w:rsidR="00A748F5" w:rsidRPr="00AD577D">
        <w:rPr>
          <w:rFonts w:ascii="Times New Roman" w:hAnsi="Times New Roman" w:cs="Times New Roman"/>
          <w:color w:val="FF0000"/>
          <w:sz w:val="24"/>
          <w:szCs w:val="24"/>
        </w:rPr>
        <w:t>. All of the seve</w:t>
      </w:r>
      <w:r w:rsidR="002934B7" w:rsidRPr="00AD577D">
        <w:rPr>
          <w:rFonts w:ascii="Times New Roman" w:hAnsi="Times New Roman" w:cs="Times New Roman"/>
          <w:color w:val="FF0000"/>
          <w:sz w:val="24"/>
          <w:szCs w:val="24"/>
        </w:rPr>
        <w:t>n</w:t>
      </w:r>
      <w:r w:rsidR="00A748F5" w:rsidRPr="00AD577D">
        <w:rPr>
          <w:rFonts w:ascii="Times New Roman" w:hAnsi="Times New Roman" w:cs="Times New Roman"/>
          <w:color w:val="FF0000"/>
          <w:sz w:val="24"/>
          <w:szCs w:val="24"/>
        </w:rPr>
        <w:t xml:space="preserve"> studies included</w:t>
      </w:r>
      <w:r w:rsidR="00B40E35" w:rsidRPr="00AD577D">
        <w:rPr>
          <w:rFonts w:ascii="Times New Roman" w:hAnsi="Times New Roman" w:cs="Times New Roman"/>
          <w:color w:val="FF0000"/>
          <w:sz w:val="24"/>
          <w:szCs w:val="24"/>
        </w:rPr>
        <w:t xml:space="preserve"> explored NHS </w:t>
      </w:r>
      <w:r w:rsidR="003225F1" w:rsidRPr="00AD577D">
        <w:rPr>
          <w:rFonts w:ascii="Times New Roman" w:hAnsi="Times New Roman" w:cs="Times New Roman"/>
          <w:color w:val="FF0000"/>
          <w:sz w:val="24"/>
          <w:szCs w:val="24"/>
        </w:rPr>
        <w:t>staff</w:t>
      </w:r>
      <w:r w:rsidR="00B40E35" w:rsidRPr="00AD577D">
        <w:rPr>
          <w:rFonts w:ascii="Times New Roman" w:hAnsi="Times New Roman" w:cs="Times New Roman"/>
          <w:color w:val="FF0000"/>
          <w:sz w:val="24"/>
          <w:szCs w:val="24"/>
        </w:rPr>
        <w:t xml:space="preserve"> engagement with workplace </w:t>
      </w:r>
      <w:r w:rsidR="003A4287" w:rsidRPr="00AD577D">
        <w:rPr>
          <w:rFonts w:ascii="Times New Roman" w:hAnsi="Times New Roman" w:cs="Times New Roman"/>
          <w:color w:val="FF0000"/>
          <w:sz w:val="24"/>
          <w:szCs w:val="24"/>
        </w:rPr>
        <w:t>well-being</w:t>
      </w:r>
      <w:r w:rsidR="00B40E35" w:rsidRPr="00AD577D">
        <w:rPr>
          <w:rFonts w:ascii="Times New Roman" w:hAnsi="Times New Roman" w:cs="Times New Roman"/>
          <w:color w:val="FF0000"/>
          <w:sz w:val="24"/>
          <w:szCs w:val="24"/>
        </w:rPr>
        <w:t xml:space="preserve"> </w:t>
      </w:r>
      <w:r w:rsidR="002934B7" w:rsidRPr="00AD577D">
        <w:rPr>
          <w:rFonts w:ascii="Times New Roman" w:hAnsi="Times New Roman" w:cs="Times New Roman"/>
          <w:color w:val="FF0000"/>
          <w:sz w:val="24"/>
          <w:szCs w:val="24"/>
        </w:rPr>
        <w:t xml:space="preserve">interventions delivered through localised </w:t>
      </w:r>
      <w:r w:rsidR="003A4287" w:rsidRPr="00AD577D">
        <w:rPr>
          <w:rFonts w:ascii="Times New Roman" w:hAnsi="Times New Roman" w:cs="Times New Roman"/>
          <w:color w:val="FF0000"/>
          <w:sz w:val="24"/>
          <w:szCs w:val="24"/>
        </w:rPr>
        <w:t>well-being</w:t>
      </w:r>
      <w:r w:rsidR="002934B7" w:rsidRPr="00AD577D">
        <w:rPr>
          <w:rFonts w:ascii="Times New Roman" w:hAnsi="Times New Roman" w:cs="Times New Roman"/>
          <w:color w:val="FF0000"/>
          <w:sz w:val="24"/>
          <w:szCs w:val="24"/>
        </w:rPr>
        <w:t xml:space="preserve"> services with a range of methodological methods included; three studies reported pre-post intervention outcomes,</w:t>
      </w:r>
      <w:r w:rsidR="00944CF4" w:rsidRPr="00AD577D">
        <w:rPr>
          <w:rFonts w:ascii="Times New Roman" w:hAnsi="Times New Roman" w:cs="Times New Roman"/>
          <w:color w:val="FF0000"/>
          <w:sz w:val="24"/>
          <w:szCs w:val="24"/>
        </w:rPr>
        <w:t xml:space="preserve"> </w:t>
      </w:r>
      <w:r w:rsidR="002934B7" w:rsidRPr="00AD577D">
        <w:rPr>
          <w:rFonts w:ascii="Times New Roman" w:hAnsi="Times New Roman" w:cs="Times New Roman"/>
          <w:color w:val="FF0000"/>
          <w:sz w:val="24"/>
          <w:szCs w:val="24"/>
        </w:rPr>
        <w:t>one was a Systematic literature review covering a range of interventions and outcome</w:t>
      </w:r>
      <w:r w:rsidR="00944CF4" w:rsidRPr="00AD577D">
        <w:rPr>
          <w:rFonts w:ascii="Times New Roman" w:hAnsi="Times New Roman" w:cs="Times New Roman"/>
          <w:color w:val="FF0000"/>
          <w:sz w:val="24"/>
          <w:szCs w:val="24"/>
        </w:rPr>
        <w:t>s</w:t>
      </w:r>
      <w:r w:rsidR="00684A44" w:rsidRPr="00AD577D">
        <w:rPr>
          <w:rFonts w:ascii="Times New Roman" w:hAnsi="Times New Roman" w:cs="Times New Roman"/>
          <w:color w:val="FF0000"/>
          <w:sz w:val="24"/>
          <w:szCs w:val="24"/>
        </w:rPr>
        <w:t xml:space="preserve"> allowing …… </w:t>
      </w:r>
      <w:r w:rsidR="00944CF4" w:rsidRPr="00AD577D">
        <w:rPr>
          <w:rFonts w:ascii="Times New Roman" w:hAnsi="Times New Roman" w:cs="Times New Roman"/>
          <w:color w:val="FF0000"/>
          <w:sz w:val="24"/>
          <w:szCs w:val="24"/>
        </w:rPr>
        <w:t>individual st</w:t>
      </w:r>
      <w:r w:rsidR="00684A44" w:rsidRPr="00AD577D">
        <w:rPr>
          <w:rFonts w:ascii="Times New Roman" w:hAnsi="Times New Roman" w:cs="Times New Roman"/>
          <w:color w:val="FF0000"/>
          <w:sz w:val="24"/>
          <w:szCs w:val="24"/>
        </w:rPr>
        <w:t>udies to be extracted for</w:t>
      </w:r>
      <w:r w:rsidR="00944CF4" w:rsidRPr="00AD577D">
        <w:rPr>
          <w:rFonts w:ascii="Times New Roman" w:hAnsi="Times New Roman" w:cs="Times New Roman"/>
          <w:color w:val="FF0000"/>
          <w:sz w:val="24"/>
          <w:szCs w:val="24"/>
        </w:rPr>
        <w:t xml:space="preserve"> the review</w:t>
      </w:r>
      <w:r w:rsidR="002934B7" w:rsidRPr="00AD577D">
        <w:rPr>
          <w:rFonts w:ascii="Times New Roman" w:hAnsi="Times New Roman" w:cs="Times New Roman"/>
          <w:color w:val="FF0000"/>
          <w:sz w:val="24"/>
          <w:szCs w:val="24"/>
        </w:rPr>
        <w:t>, and one was a qualitative semi-structure</w:t>
      </w:r>
      <w:r w:rsidR="00684A44" w:rsidRPr="00AD577D">
        <w:rPr>
          <w:rFonts w:ascii="Times New Roman" w:hAnsi="Times New Roman" w:cs="Times New Roman"/>
          <w:color w:val="FF0000"/>
          <w:sz w:val="24"/>
          <w:szCs w:val="24"/>
        </w:rPr>
        <w:t>d</w:t>
      </w:r>
      <w:r w:rsidR="002934B7" w:rsidRPr="00AD577D">
        <w:rPr>
          <w:rFonts w:ascii="Times New Roman" w:hAnsi="Times New Roman" w:cs="Times New Roman"/>
          <w:color w:val="FF0000"/>
          <w:sz w:val="24"/>
          <w:szCs w:val="24"/>
        </w:rPr>
        <w:t xml:space="preserve"> interview </w:t>
      </w:r>
      <w:r w:rsidR="00684A44" w:rsidRPr="00AD577D">
        <w:rPr>
          <w:rFonts w:ascii="Times New Roman" w:hAnsi="Times New Roman" w:cs="Times New Roman"/>
          <w:color w:val="FF0000"/>
          <w:sz w:val="24"/>
          <w:szCs w:val="24"/>
        </w:rPr>
        <w:t xml:space="preserve">study </w:t>
      </w:r>
      <w:r w:rsidR="002934B7" w:rsidRPr="00AD577D">
        <w:rPr>
          <w:rFonts w:ascii="Times New Roman" w:hAnsi="Times New Roman" w:cs="Times New Roman"/>
          <w:color w:val="FF0000"/>
          <w:sz w:val="24"/>
          <w:szCs w:val="24"/>
        </w:rPr>
        <w:t>exploring practitioner</w:t>
      </w:r>
      <w:r w:rsidR="00684A44" w:rsidRPr="00AD577D">
        <w:rPr>
          <w:rFonts w:ascii="Times New Roman" w:hAnsi="Times New Roman" w:cs="Times New Roman"/>
          <w:color w:val="FF0000"/>
          <w:sz w:val="24"/>
          <w:szCs w:val="24"/>
        </w:rPr>
        <w:t>’s</w:t>
      </w:r>
      <w:r w:rsidR="002934B7" w:rsidRPr="00AD577D">
        <w:rPr>
          <w:rFonts w:ascii="Times New Roman" w:hAnsi="Times New Roman" w:cs="Times New Roman"/>
          <w:color w:val="FF0000"/>
          <w:sz w:val="24"/>
          <w:szCs w:val="24"/>
        </w:rPr>
        <w:t xml:space="preserve"> views of potential barriers and facilitators in the delivery of </w:t>
      </w:r>
      <w:r w:rsidR="003A4287" w:rsidRPr="00AD577D">
        <w:rPr>
          <w:rFonts w:ascii="Times New Roman" w:hAnsi="Times New Roman" w:cs="Times New Roman"/>
          <w:color w:val="FF0000"/>
          <w:sz w:val="24"/>
          <w:szCs w:val="24"/>
        </w:rPr>
        <w:t>well-being</w:t>
      </w:r>
      <w:r w:rsidR="002934B7" w:rsidRPr="00AD577D">
        <w:rPr>
          <w:rFonts w:ascii="Times New Roman" w:hAnsi="Times New Roman" w:cs="Times New Roman"/>
          <w:color w:val="FF0000"/>
          <w:sz w:val="24"/>
          <w:szCs w:val="24"/>
        </w:rPr>
        <w:t xml:space="preserve"> interventions to NHS </w:t>
      </w:r>
      <w:r w:rsidR="003225F1" w:rsidRPr="00AD577D">
        <w:rPr>
          <w:rFonts w:ascii="Times New Roman" w:hAnsi="Times New Roman" w:cs="Times New Roman"/>
          <w:color w:val="FF0000"/>
          <w:sz w:val="24"/>
          <w:szCs w:val="24"/>
        </w:rPr>
        <w:t>Staff</w:t>
      </w:r>
      <w:r w:rsidR="002934B7" w:rsidRPr="00AD577D">
        <w:rPr>
          <w:rFonts w:ascii="Times New Roman" w:hAnsi="Times New Roman" w:cs="Times New Roman"/>
          <w:color w:val="FF0000"/>
          <w:sz w:val="24"/>
          <w:szCs w:val="24"/>
        </w:rPr>
        <w:t xml:space="preserve">. </w:t>
      </w:r>
    </w:p>
    <w:p w14:paraId="2F312D5D" w14:textId="69F48DA6" w:rsidR="00AD2E7B" w:rsidRPr="00AD577D" w:rsidRDefault="00AD2E7B" w:rsidP="00802E0F">
      <w:pPr>
        <w:spacing w:line="480" w:lineRule="auto"/>
        <w:jc w:val="both"/>
        <w:rPr>
          <w:rFonts w:ascii="Times New Roman" w:hAnsi="Times New Roman" w:cs="Times New Roman"/>
          <w:color w:val="FF0000"/>
          <w:sz w:val="24"/>
          <w:szCs w:val="24"/>
        </w:rPr>
      </w:pPr>
      <w:r w:rsidRPr="00AD577D">
        <w:rPr>
          <w:rFonts w:ascii="Times New Roman" w:hAnsi="Times New Roman" w:cs="Times New Roman"/>
          <w:color w:val="FF0000"/>
          <w:sz w:val="24"/>
          <w:szCs w:val="24"/>
        </w:rPr>
        <w:t>Conclusion</w:t>
      </w:r>
      <w:r w:rsidR="001529B4" w:rsidRPr="00AD577D">
        <w:rPr>
          <w:rFonts w:ascii="Times New Roman" w:hAnsi="Times New Roman" w:cs="Times New Roman"/>
          <w:color w:val="FF0000"/>
          <w:sz w:val="24"/>
          <w:szCs w:val="24"/>
        </w:rPr>
        <w:t xml:space="preserve">: </w:t>
      </w:r>
      <w:r w:rsidR="002934B7" w:rsidRPr="00AD577D">
        <w:rPr>
          <w:rFonts w:ascii="Times New Roman" w:hAnsi="Times New Roman" w:cs="Times New Roman"/>
          <w:color w:val="FF0000"/>
          <w:sz w:val="24"/>
          <w:szCs w:val="24"/>
        </w:rPr>
        <w:t xml:space="preserve">Whilst the scope of the review captured a variety of methodological evidence, there was some evidence in support of the effectiveness of </w:t>
      </w:r>
      <w:r w:rsidR="003A4287" w:rsidRPr="00AD577D">
        <w:rPr>
          <w:rFonts w:ascii="Times New Roman" w:hAnsi="Times New Roman" w:cs="Times New Roman"/>
          <w:color w:val="FF0000"/>
          <w:sz w:val="24"/>
          <w:szCs w:val="24"/>
        </w:rPr>
        <w:t>well-being</w:t>
      </w:r>
      <w:r w:rsidR="002934B7" w:rsidRPr="00AD577D">
        <w:rPr>
          <w:rFonts w:ascii="Times New Roman" w:hAnsi="Times New Roman" w:cs="Times New Roman"/>
          <w:color w:val="FF0000"/>
          <w:sz w:val="24"/>
          <w:szCs w:val="24"/>
        </w:rPr>
        <w:t xml:space="preserve"> </w:t>
      </w:r>
      <w:r w:rsidR="002934B7" w:rsidRPr="00AD577D">
        <w:rPr>
          <w:rFonts w:ascii="Times New Roman" w:hAnsi="Times New Roman" w:cs="Times New Roman"/>
          <w:color w:val="FF0000"/>
          <w:sz w:val="24"/>
          <w:szCs w:val="24"/>
        </w:rPr>
        <w:lastRenderedPageBreak/>
        <w:t xml:space="preserve">interventions provided by the NHS to their </w:t>
      </w:r>
      <w:r w:rsidR="003225F1" w:rsidRPr="00AD577D">
        <w:rPr>
          <w:rFonts w:ascii="Times New Roman" w:hAnsi="Times New Roman" w:cs="Times New Roman"/>
          <w:color w:val="FF0000"/>
          <w:sz w:val="24"/>
          <w:szCs w:val="24"/>
        </w:rPr>
        <w:t>staff</w:t>
      </w:r>
      <w:r w:rsidR="002934B7" w:rsidRPr="00AD577D">
        <w:rPr>
          <w:rFonts w:ascii="Times New Roman" w:hAnsi="Times New Roman" w:cs="Times New Roman"/>
          <w:color w:val="FF0000"/>
          <w:sz w:val="24"/>
          <w:szCs w:val="24"/>
        </w:rPr>
        <w:t>.</w:t>
      </w:r>
      <w:r w:rsidR="004305A6" w:rsidRPr="00AD577D">
        <w:rPr>
          <w:rFonts w:ascii="Times New Roman" w:hAnsi="Times New Roman" w:cs="Times New Roman"/>
          <w:color w:val="FF0000"/>
          <w:sz w:val="24"/>
          <w:szCs w:val="24"/>
        </w:rPr>
        <w:t xml:space="preserve"> However, there was a limitation regarding the weight of the evidence when answering each individual review objective and thus the findings can only used to help guide future research as it highlights the lack of evidence obtained whilst trying to answer all of the review objectives. </w:t>
      </w:r>
    </w:p>
    <w:p w14:paraId="380F5635" w14:textId="44061D46" w:rsidR="008977A3" w:rsidRPr="00AD577D" w:rsidRDefault="008977A3" w:rsidP="00802E0F">
      <w:pPr>
        <w:spacing w:line="480" w:lineRule="auto"/>
        <w:jc w:val="both"/>
        <w:rPr>
          <w:rFonts w:ascii="Arial" w:hAnsi="Arial" w:cs="Arial"/>
          <w:b/>
          <w:bCs/>
          <w:color w:val="FF0000"/>
          <w:sz w:val="24"/>
          <w:szCs w:val="24"/>
        </w:rPr>
      </w:pPr>
      <w:r w:rsidRPr="00AD577D">
        <w:rPr>
          <w:rFonts w:ascii="Arial" w:hAnsi="Arial" w:cs="Arial"/>
          <w:b/>
          <w:bCs/>
          <w:color w:val="FF0000"/>
          <w:sz w:val="24"/>
          <w:szCs w:val="24"/>
        </w:rPr>
        <w:t>Introduction</w:t>
      </w:r>
    </w:p>
    <w:p w14:paraId="386A04C6" w14:textId="2F7F652A" w:rsidR="00EF0B2A" w:rsidRPr="00AD577D" w:rsidRDefault="00EF5B6D" w:rsidP="00802E0F">
      <w:pPr>
        <w:spacing w:line="480" w:lineRule="auto"/>
        <w:jc w:val="both"/>
        <w:rPr>
          <w:rFonts w:ascii="Times New Roman" w:hAnsi="Times New Roman" w:cs="Times New Roman"/>
          <w:color w:val="FF0000"/>
          <w:sz w:val="24"/>
          <w:szCs w:val="24"/>
        </w:rPr>
      </w:pPr>
      <w:r w:rsidRPr="00AD577D">
        <w:rPr>
          <w:rFonts w:ascii="Times New Roman" w:hAnsi="Times New Roman" w:cs="Times New Roman"/>
          <w:color w:val="FF0000"/>
          <w:sz w:val="24"/>
          <w:szCs w:val="24"/>
        </w:rPr>
        <w:tab/>
        <w:t>This systematic review of literature will focus on identifying</w:t>
      </w:r>
      <w:r w:rsidR="00E043D8" w:rsidRPr="00AD577D">
        <w:rPr>
          <w:rFonts w:ascii="Times New Roman" w:hAnsi="Times New Roman" w:cs="Times New Roman"/>
          <w:color w:val="FF0000"/>
          <w:sz w:val="24"/>
          <w:szCs w:val="24"/>
        </w:rPr>
        <w:t xml:space="preserve"> the levels of</w:t>
      </w:r>
      <w:r w:rsidRPr="00AD577D">
        <w:rPr>
          <w:rFonts w:ascii="Times New Roman" w:hAnsi="Times New Roman" w:cs="Times New Roman"/>
          <w:color w:val="FF0000"/>
          <w:sz w:val="24"/>
          <w:szCs w:val="24"/>
        </w:rPr>
        <w:t xml:space="preserve"> NHS </w:t>
      </w:r>
      <w:r w:rsidR="003225F1" w:rsidRPr="00AD577D">
        <w:rPr>
          <w:rFonts w:ascii="Times New Roman" w:hAnsi="Times New Roman" w:cs="Times New Roman"/>
          <w:color w:val="FF0000"/>
          <w:sz w:val="24"/>
          <w:szCs w:val="24"/>
        </w:rPr>
        <w:t>staff</w:t>
      </w:r>
      <w:r w:rsidRPr="00AD577D">
        <w:rPr>
          <w:rFonts w:ascii="Times New Roman" w:hAnsi="Times New Roman" w:cs="Times New Roman"/>
          <w:color w:val="FF0000"/>
          <w:sz w:val="24"/>
          <w:szCs w:val="24"/>
        </w:rPr>
        <w:t xml:space="preserve"> engagement with workplace related </w:t>
      </w:r>
      <w:r w:rsidR="003A4287" w:rsidRPr="00AD577D">
        <w:rPr>
          <w:rFonts w:ascii="Times New Roman" w:hAnsi="Times New Roman" w:cs="Times New Roman"/>
          <w:color w:val="FF0000"/>
          <w:sz w:val="24"/>
          <w:szCs w:val="24"/>
        </w:rPr>
        <w:t>well-being</w:t>
      </w:r>
      <w:r w:rsidRPr="00AD577D">
        <w:rPr>
          <w:rFonts w:ascii="Times New Roman" w:hAnsi="Times New Roman" w:cs="Times New Roman"/>
          <w:color w:val="FF0000"/>
          <w:sz w:val="24"/>
          <w:szCs w:val="24"/>
        </w:rPr>
        <w:t xml:space="preserve"> services. In order to investigate this, the objectives of this review </w:t>
      </w:r>
      <w:r w:rsidR="006C41E2" w:rsidRPr="00AD577D">
        <w:rPr>
          <w:rFonts w:ascii="Times New Roman" w:hAnsi="Times New Roman" w:cs="Times New Roman"/>
          <w:color w:val="FF0000"/>
          <w:sz w:val="24"/>
          <w:szCs w:val="24"/>
        </w:rPr>
        <w:t>are</w:t>
      </w:r>
      <w:r w:rsidRPr="00AD577D">
        <w:rPr>
          <w:rFonts w:ascii="Times New Roman" w:hAnsi="Times New Roman" w:cs="Times New Roman"/>
          <w:color w:val="FF0000"/>
          <w:sz w:val="24"/>
          <w:szCs w:val="24"/>
        </w:rPr>
        <w:t xml:space="preserve"> to</w:t>
      </w:r>
      <w:r w:rsidR="006C41E2" w:rsidRPr="00AD577D">
        <w:rPr>
          <w:rFonts w:ascii="Times New Roman" w:hAnsi="Times New Roman" w:cs="Times New Roman"/>
          <w:color w:val="FF0000"/>
          <w:sz w:val="24"/>
          <w:szCs w:val="24"/>
        </w:rPr>
        <w:t>: a)</w:t>
      </w:r>
      <w:r w:rsidR="00FA4273" w:rsidRPr="00AD577D">
        <w:rPr>
          <w:rFonts w:ascii="Times New Roman" w:hAnsi="Times New Roman" w:cs="Times New Roman"/>
          <w:color w:val="FF0000"/>
          <w:sz w:val="24"/>
          <w:szCs w:val="24"/>
        </w:rPr>
        <w:t xml:space="preserve"> identify</w:t>
      </w:r>
      <w:r w:rsidR="006C41E2" w:rsidRPr="00AD577D">
        <w:rPr>
          <w:rFonts w:ascii="Times New Roman" w:hAnsi="Times New Roman" w:cs="Times New Roman"/>
          <w:color w:val="FF0000"/>
          <w:sz w:val="24"/>
          <w:szCs w:val="24"/>
        </w:rPr>
        <w:t xml:space="preserve"> NHS </w:t>
      </w:r>
      <w:r w:rsidR="003225F1" w:rsidRPr="00AD577D">
        <w:rPr>
          <w:rFonts w:ascii="Times New Roman" w:hAnsi="Times New Roman" w:cs="Times New Roman"/>
          <w:color w:val="FF0000"/>
          <w:sz w:val="24"/>
          <w:szCs w:val="24"/>
        </w:rPr>
        <w:t>staff</w:t>
      </w:r>
      <w:r w:rsidR="006C41E2" w:rsidRPr="00AD577D">
        <w:rPr>
          <w:rFonts w:ascii="Times New Roman" w:hAnsi="Times New Roman" w:cs="Times New Roman"/>
          <w:color w:val="FF0000"/>
          <w:sz w:val="24"/>
          <w:szCs w:val="24"/>
        </w:rPr>
        <w:t xml:space="preserve"> well</w:t>
      </w:r>
      <w:r w:rsidR="003A4287" w:rsidRPr="00AD577D">
        <w:rPr>
          <w:rFonts w:ascii="Times New Roman" w:hAnsi="Times New Roman" w:cs="Times New Roman"/>
          <w:color w:val="FF0000"/>
          <w:sz w:val="24"/>
          <w:szCs w:val="24"/>
        </w:rPr>
        <w:t>-</w:t>
      </w:r>
      <w:r w:rsidR="006C41E2" w:rsidRPr="00AD577D">
        <w:rPr>
          <w:rFonts w:ascii="Times New Roman" w:hAnsi="Times New Roman" w:cs="Times New Roman"/>
          <w:color w:val="FF0000"/>
          <w:sz w:val="24"/>
          <w:szCs w:val="24"/>
        </w:rPr>
        <w:t>being intervention</w:t>
      </w:r>
      <w:r w:rsidR="00FA4273" w:rsidRPr="00AD577D">
        <w:rPr>
          <w:rFonts w:ascii="Times New Roman" w:hAnsi="Times New Roman" w:cs="Times New Roman"/>
          <w:color w:val="FF0000"/>
          <w:sz w:val="24"/>
          <w:szCs w:val="24"/>
        </w:rPr>
        <w:t>s</w:t>
      </w:r>
      <w:r w:rsidR="006C41E2" w:rsidRPr="00AD577D">
        <w:rPr>
          <w:rFonts w:ascii="Times New Roman" w:hAnsi="Times New Roman" w:cs="Times New Roman"/>
          <w:color w:val="FF0000"/>
          <w:sz w:val="24"/>
          <w:szCs w:val="24"/>
        </w:rPr>
        <w:t>,</w:t>
      </w:r>
      <w:r w:rsidR="00EF0B2A" w:rsidRPr="00AD577D">
        <w:rPr>
          <w:rFonts w:ascii="Times New Roman" w:hAnsi="Times New Roman" w:cs="Times New Roman"/>
          <w:color w:val="FF0000"/>
          <w:sz w:val="24"/>
          <w:szCs w:val="24"/>
        </w:rPr>
        <w:t xml:space="preserve"> </w:t>
      </w:r>
      <w:r w:rsidR="006C41E2" w:rsidRPr="00AD577D">
        <w:rPr>
          <w:rFonts w:ascii="Times New Roman" w:hAnsi="Times New Roman" w:cs="Times New Roman"/>
          <w:color w:val="FF0000"/>
          <w:sz w:val="24"/>
          <w:szCs w:val="24"/>
        </w:rPr>
        <w:t xml:space="preserve">b) assess the potential barriers associated with NHS </w:t>
      </w:r>
      <w:r w:rsidR="003225F1" w:rsidRPr="00AD577D">
        <w:rPr>
          <w:rFonts w:ascii="Times New Roman" w:hAnsi="Times New Roman" w:cs="Times New Roman"/>
          <w:color w:val="FF0000"/>
          <w:sz w:val="24"/>
          <w:szCs w:val="24"/>
        </w:rPr>
        <w:t>staff</w:t>
      </w:r>
      <w:r w:rsidR="006C41E2" w:rsidRPr="00AD577D">
        <w:rPr>
          <w:rFonts w:ascii="Times New Roman" w:hAnsi="Times New Roman" w:cs="Times New Roman"/>
          <w:color w:val="FF0000"/>
          <w:sz w:val="24"/>
          <w:szCs w:val="24"/>
        </w:rPr>
        <w:t xml:space="preserve"> engagement with workplace well</w:t>
      </w:r>
      <w:r w:rsidR="003A4287" w:rsidRPr="00AD577D">
        <w:rPr>
          <w:rFonts w:ascii="Times New Roman" w:hAnsi="Times New Roman" w:cs="Times New Roman"/>
          <w:color w:val="FF0000"/>
          <w:sz w:val="24"/>
          <w:szCs w:val="24"/>
        </w:rPr>
        <w:t>-</w:t>
      </w:r>
      <w:r w:rsidR="006C41E2" w:rsidRPr="00AD577D">
        <w:rPr>
          <w:rFonts w:ascii="Times New Roman" w:hAnsi="Times New Roman" w:cs="Times New Roman"/>
          <w:color w:val="FF0000"/>
          <w:sz w:val="24"/>
          <w:szCs w:val="24"/>
        </w:rPr>
        <w:t>being services (i.e. occupational health, employee assistance programmes)</w:t>
      </w:r>
      <w:r w:rsidR="00EF0B2A" w:rsidRPr="00AD577D">
        <w:rPr>
          <w:rFonts w:ascii="Times New Roman" w:hAnsi="Times New Roman" w:cs="Times New Roman"/>
          <w:color w:val="FF0000"/>
          <w:sz w:val="24"/>
          <w:szCs w:val="24"/>
        </w:rPr>
        <w:t>, and c) evaluate the effectiveness of workplace well</w:t>
      </w:r>
      <w:r w:rsidR="003A4287" w:rsidRPr="00AD577D">
        <w:rPr>
          <w:rFonts w:ascii="Times New Roman" w:hAnsi="Times New Roman" w:cs="Times New Roman"/>
          <w:color w:val="FF0000"/>
          <w:sz w:val="24"/>
          <w:szCs w:val="24"/>
        </w:rPr>
        <w:t>-</w:t>
      </w:r>
      <w:r w:rsidR="00EF0B2A" w:rsidRPr="00AD577D">
        <w:rPr>
          <w:rFonts w:ascii="Times New Roman" w:hAnsi="Times New Roman" w:cs="Times New Roman"/>
          <w:color w:val="FF0000"/>
          <w:sz w:val="24"/>
          <w:szCs w:val="24"/>
        </w:rPr>
        <w:t>being interventions. There</w:t>
      </w:r>
      <w:r w:rsidR="00C82C2F" w:rsidRPr="00AD577D">
        <w:rPr>
          <w:rFonts w:ascii="Times New Roman" w:hAnsi="Times New Roman" w:cs="Times New Roman"/>
          <w:color w:val="FF0000"/>
          <w:sz w:val="24"/>
          <w:szCs w:val="24"/>
        </w:rPr>
        <w:t>fore</w:t>
      </w:r>
      <w:r w:rsidR="00EF0B2A" w:rsidRPr="00AD577D">
        <w:rPr>
          <w:rFonts w:ascii="Times New Roman" w:hAnsi="Times New Roman" w:cs="Times New Roman"/>
          <w:color w:val="FF0000"/>
          <w:sz w:val="24"/>
          <w:szCs w:val="24"/>
        </w:rPr>
        <w:t>, t</w:t>
      </w:r>
      <w:r w:rsidR="00E043D8" w:rsidRPr="00AD577D">
        <w:rPr>
          <w:rFonts w:ascii="Times New Roman" w:hAnsi="Times New Roman" w:cs="Times New Roman"/>
          <w:color w:val="FF0000"/>
          <w:sz w:val="24"/>
          <w:szCs w:val="24"/>
        </w:rPr>
        <w:t xml:space="preserve">he aim of this systematic review is to analyse the existing literature in order to determine what interventions are being currently offered through NHS </w:t>
      </w:r>
      <w:r w:rsidR="003225F1" w:rsidRPr="00AD577D">
        <w:rPr>
          <w:rFonts w:ascii="Times New Roman" w:hAnsi="Times New Roman" w:cs="Times New Roman"/>
          <w:color w:val="FF0000"/>
          <w:sz w:val="24"/>
          <w:szCs w:val="24"/>
        </w:rPr>
        <w:t>staff</w:t>
      </w:r>
      <w:r w:rsidR="00E043D8" w:rsidRPr="00AD577D">
        <w:rPr>
          <w:rFonts w:ascii="Times New Roman" w:hAnsi="Times New Roman" w:cs="Times New Roman"/>
          <w:color w:val="FF0000"/>
          <w:sz w:val="24"/>
          <w:szCs w:val="24"/>
        </w:rPr>
        <w:t xml:space="preserve"> </w:t>
      </w:r>
      <w:r w:rsidR="003A4287" w:rsidRPr="00AD577D">
        <w:rPr>
          <w:rFonts w:ascii="Times New Roman" w:hAnsi="Times New Roman" w:cs="Times New Roman"/>
          <w:color w:val="FF0000"/>
          <w:sz w:val="24"/>
          <w:szCs w:val="24"/>
        </w:rPr>
        <w:t>well-being</w:t>
      </w:r>
      <w:r w:rsidR="00E043D8" w:rsidRPr="00AD577D">
        <w:rPr>
          <w:rFonts w:ascii="Times New Roman" w:hAnsi="Times New Roman" w:cs="Times New Roman"/>
          <w:color w:val="FF0000"/>
          <w:sz w:val="24"/>
          <w:szCs w:val="24"/>
        </w:rPr>
        <w:t xml:space="preserve"> services. This review is particularly interested in establishing engagement levels with such services in the hopes of determining</w:t>
      </w:r>
      <w:r w:rsidR="00365734" w:rsidRPr="00AD577D">
        <w:rPr>
          <w:rFonts w:ascii="Times New Roman" w:hAnsi="Times New Roman" w:cs="Times New Roman"/>
          <w:color w:val="FF0000"/>
          <w:sz w:val="24"/>
          <w:szCs w:val="24"/>
        </w:rPr>
        <w:t xml:space="preserve"> the existing </w:t>
      </w:r>
      <w:r w:rsidR="00E043D8" w:rsidRPr="00AD577D">
        <w:rPr>
          <w:rFonts w:ascii="Times New Roman" w:hAnsi="Times New Roman" w:cs="Times New Roman"/>
          <w:color w:val="FF0000"/>
          <w:sz w:val="24"/>
          <w:szCs w:val="24"/>
        </w:rPr>
        <w:t>barriers</w:t>
      </w:r>
      <w:r w:rsidR="00365734" w:rsidRPr="00AD577D">
        <w:rPr>
          <w:rFonts w:ascii="Times New Roman" w:hAnsi="Times New Roman" w:cs="Times New Roman"/>
          <w:color w:val="FF0000"/>
          <w:sz w:val="24"/>
          <w:szCs w:val="24"/>
        </w:rPr>
        <w:t xml:space="preserve"> preventing NHS </w:t>
      </w:r>
      <w:r w:rsidR="003225F1" w:rsidRPr="00AD577D">
        <w:rPr>
          <w:rFonts w:ascii="Times New Roman" w:hAnsi="Times New Roman" w:cs="Times New Roman"/>
          <w:color w:val="FF0000"/>
          <w:sz w:val="24"/>
          <w:szCs w:val="24"/>
        </w:rPr>
        <w:t>Staff</w:t>
      </w:r>
      <w:r w:rsidR="00365734" w:rsidRPr="00AD577D">
        <w:rPr>
          <w:rFonts w:ascii="Times New Roman" w:hAnsi="Times New Roman" w:cs="Times New Roman"/>
          <w:color w:val="FF0000"/>
          <w:sz w:val="24"/>
          <w:szCs w:val="24"/>
        </w:rPr>
        <w:t xml:space="preserve"> from engaging with</w:t>
      </w:r>
      <w:r w:rsidR="00C82C2F" w:rsidRPr="00AD577D">
        <w:rPr>
          <w:rFonts w:ascii="Times New Roman" w:hAnsi="Times New Roman" w:cs="Times New Roman"/>
          <w:color w:val="FF0000"/>
          <w:sz w:val="24"/>
          <w:szCs w:val="24"/>
        </w:rPr>
        <w:t xml:space="preserve"> workplace </w:t>
      </w:r>
      <w:r w:rsidR="003A4287" w:rsidRPr="00AD577D">
        <w:rPr>
          <w:rFonts w:ascii="Times New Roman" w:hAnsi="Times New Roman" w:cs="Times New Roman"/>
          <w:color w:val="FF0000"/>
          <w:sz w:val="24"/>
          <w:szCs w:val="24"/>
        </w:rPr>
        <w:t>well-being</w:t>
      </w:r>
      <w:r w:rsidR="00365734" w:rsidRPr="00AD577D">
        <w:rPr>
          <w:rFonts w:ascii="Times New Roman" w:hAnsi="Times New Roman" w:cs="Times New Roman"/>
          <w:color w:val="FF0000"/>
          <w:sz w:val="24"/>
          <w:szCs w:val="24"/>
        </w:rPr>
        <w:t xml:space="preserve"> services.</w:t>
      </w:r>
      <w:r w:rsidR="00EF0B2A" w:rsidRPr="00AD577D">
        <w:rPr>
          <w:rFonts w:ascii="Times New Roman" w:hAnsi="Times New Roman" w:cs="Times New Roman"/>
          <w:color w:val="FF0000"/>
          <w:sz w:val="24"/>
          <w:szCs w:val="24"/>
        </w:rPr>
        <w:t xml:space="preserve"> In order to</w:t>
      </w:r>
      <w:r w:rsidR="002A16B5" w:rsidRPr="00AD577D">
        <w:rPr>
          <w:rFonts w:ascii="Times New Roman" w:hAnsi="Times New Roman" w:cs="Times New Roman"/>
          <w:color w:val="FF0000"/>
          <w:sz w:val="24"/>
          <w:szCs w:val="24"/>
        </w:rPr>
        <w:t xml:space="preserve"> determine </w:t>
      </w:r>
      <w:r w:rsidR="003225F1" w:rsidRPr="00AD577D">
        <w:rPr>
          <w:rFonts w:ascii="Times New Roman" w:hAnsi="Times New Roman" w:cs="Times New Roman"/>
          <w:color w:val="FF0000"/>
          <w:sz w:val="24"/>
          <w:szCs w:val="24"/>
        </w:rPr>
        <w:t>staff</w:t>
      </w:r>
      <w:r w:rsidR="00EF0B2A" w:rsidRPr="00AD577D">
        <w:rPr>
          <w:rFonts w:ascii="Times New Roman" w:hAnsi="Times New Roman" w:cs="Times New Roman"/>
          <w:color w:val="FF0000"/>
          <w:sz w:val="24"/>
          <w:szCs w:val="24"/>
        </w:rPr>
        <w:t xml:space="preserve"> engagement with workplace interventions, employee engagement will be defined in relation</w:t>
      </w:r>
      <w:r w:rsidR="00C82C2F" w:rsidRPr="00AD577D">
        <w:rPr>
          <w:rFonts w:ascii="Times New Roman" w:hAnsi="Times New Roman" w:cs="Times New Roman"/>
          <w:color w:val="FF0000"/>
          <w:sz w:val="24"/>
          <w:szCs w:val="24"/>
        </w:rPr>
        <w:t xml:space="preserve"> to intervention effectiveness</w:t>
      </w:r>
      <w:r w:rsidR="00EF0B2A" w:rsidRPr="00AD577D">
        <w:rPr>
          <w:rFonts w:ascii="Times New Roman" w:hAnsi="Times New Roman" w:cs="Times New Roman"/>
          <w:color w:val="FF0000"/>
          <w:sz w:val="24"/>
          <w:szCs w:val="24"/>
        </w:rPr>
        <w:t xml:space="preserve">, </w:t>
      </w:r>
      <w:r w:rsidR="00C82C2F" w:rsidRPr="00AD577D">
        <w:rPr>
          <w:rFonts w:ascii="Times New Roman" w:hAnsi="Times New Roman" w:cs="Times New Roman"/>
          <w:color w:val="FF0000"/>
          <w:sz w:val="24"/>
          <w:szCs w:val="24"/>
        </w:rPr>
        <w:t>including participant attendance and dropout rate in addition to</w:t>
      </w:r>
      <w:r w:rsidR="00EF0B2A" w:rsidRPr="00AD577D">
        <w:rPr>
          <w:rFonts w:ascii="Times New Roman" w:hAnsi="Times New Roman" w:cs="Times New Roman"/>
          <w:color w:val="FF0000"/>
          <w:sz w:val="24"/>
          <w:szCs w:val="24"/>
        </w:rPr>
        <w:t xml:space="preserve"> how</w:t>
      </w:r>
      <w:r w:rsidR="00C82C2F" w:rsidRPr="00AD577D">
        <w:rPr>
          <w:rFonts w:ascii="Times New Roman" w:hAnsi="Times New Roman" w:cs="Times New Roman"/>
          <w:color w:val="FF0000"/>
          <w:sz w:val="24"/>
          <w:szCs w:val="24"/>
        </w:rPr>
        <w:t xml:space="preserve"> successful </w:t>
      </w:r>
      <w:r w:rsidR="00EF0B2A" w:rsidRPr="00AD577D">
        <w:rPr>
          <w:rFonts w:ascii="Times New Roman" w:hAnsi="Times New Roman" w:cs="Times New Roman"/>
          <w:color w:val="FF0000"/>
          <w:sz w:val="24"/>
          <w:szCs w:val="24"/>
        </w:rPr>
        <w:t>the intervention</w:t>
      </w:r>
      <w:r w:rsidR="003A4287" w:rsidRPr="00AD577D">
        <w:rPr>
          <w:rFonts w:ascii="Times New Roman" w:hAnsi="Times New Roman" w:cs="Times New Roman"/>
          <w:color w:val="FF0000"/>
          <w:sz w:val="24"/>
          <w:szCs w:val="24"/>
        </w:rPr>
        <w:t xml:space="preserve"> was in modifying </w:t>
      </w:r>
      <w:r w:rsidR="003225F1" w:rsidRPr="00AD577D">
        <w:rPr>
          <w:rFonts w:ascii="Times New Roman" w:hAnsi="Times New Roman" w:cs="Times New Roman"/>
          <w:color w:val="FF0000"/>
          <w:sz w:val="24"/>
          <w:szCs w:val="24"/>
        </w:rPr>
        <w:t>staff</w:t>
      </w:r>
      <w:r w:rsidR="003A4287" w:rsidRPr="00AD577D">
        <w:rPr>
          <w:rFonts w:ascii="Times New Roman" w:hAnsi="Times New Roman" w:cs="Times New Roman"/>
          <w:color w:val="FF0000"/>
          <w:sz w:val="24"/>
          <w:szCs w:val="24"/>
        </w:rPr>
        <w:t xml:space="preserve"> well-being. Furthermore, </w:t>
      </w:r>
      <w:r w:rsidR="003225F1" w:rsidRPr="00AD577D">
        <w:rPr>
          <w:rFonts w:ascii="Times New Roman" w:hAnsi="Times New Roman" w:cs="Times New Roman"/>
          <w:color w:val="FF0000"/>
          <w:sz w:val="24"/>
          <w:szCs w:val="24"/>
        </w:rPr>
        <w:t>staff</w:t>
      </w:r>
      <w:r w:rsidR="003A4287" w:rsidRPr="00AD577D">
        <w:rPr>
          <w:rFonts w:ascii="Times New Roman" w:hAnsi="Times New Roman" w:cs="Times New Roman"/>
          <w:color w:val="FF0000"/>
          <w:sz w:val="24"/>
          <w:szCs w:val="24"/>
        </w:rPr>
        <w:t xml:space="preserve"> well-being will be</w:t>
      </w:r>
      <w:r w:rsidR="003225F1" w:rsidRPr="00AD577D">
        <w:rPr>
          <w:rFonts w:ascii="Times New Roman" w:hAnsi="Times New Roman" w:cs="Times New Roman"/>
          <w:color w:val="FF0000"/>
          <w:sz w:val="24"/>
          <w:szCs w:val="24"/>
        </w:rPr>
        <w:t xml:space="preserve"> evaluated </w:t>
      </w:r>
      <w:r w:rsidR="003A4287" w:rsidRPr="00AD577D">
        <w:rPr>
          <w:rFonts w:ascii="Times New Roman" w:hAnsi="Times New Roman" w:cs="Times New Roman"/>
          <w:color w:val="FF0000"/>
          <w:sz w:val="24"/>
          <w:szCs w:val="24"/>
        </w:rPr>
        <w:t xml:space="preserve">in relation to </w:t>
      </w:r>
      <w:r w:rsidR="003225F1" w:rsidRPr="00AD577D">
        <w:rPr>
          <w:rFonts w:ascii="Times New Roman" w:hAnsi="Times New Roman" w:cs="Times New Roman"/>
          <w:color w:val="FF0000"/>
          <w:sz w:val="24"/>
          <w:szCs w:val="24"/>
        </w:rPr>
        <w:t>staff</w:t>
      </w:r>
      <w:r w:rsidR="003A4287" w:rsidRPr="00AD577D">
        <w:rPr>
          <w:rFonts w:ascii="Times New Roman" w:hAnsi="Times New Roman" w:cs="Times New Roman"/>
          <w:color w:val="FF0000"/>
          <w:sz w:val="24"/>
          <w:szCs w:val="24"/>
        </w:rPr>
        <w:t xml:space="preserve"> engagement with well-being services or well-being interventions utilised across the NHS .  </w:t>
      </w:r>
      <w:r w:rsidR="00EF0B2A" w:rsidRPr="00AD577D">
        <w:rPr>
          <w:rFonts w:ascii="Times New Roman" w:hAnsi="Times New Roman" w:cs="Times New Roman"/>
          <w:color w:val="FF0000"/>
          <w:sz w:val="24"/>
          <w:szCs w:val="24"/>
        </w:rPr>
        <w:t xml:space="preserve"> </w:t>
      </w:r>
    </w:p>
    <w:p w14:paraId="1ACA1198" w14:textId="77777777" w:rsidR="00B15399" w:rsidRDefault="00B15399" w:rsidP="00802E0F">
      <w:pPr>
        <w:spacing w:line="480" w:lineRule="auto"/>
        <w:jc w:val="both"/>
        <w:rPr>
          <w:rFonts w:ascii="Arial" w:hAnsi="Arial" w:cs="Arial"/>
          <w:b/>
          <w:bCs/>
          <w:sz w:val="24"/>
          <w:szCs w:val="24"/>
        </w:rPr>
      </w:pPr>
    </w:p>
    <w:p w14:paraId="245D86AE" w14:textId="77777777" w:rsidR="00B15399" w:rsidRDefault="00B15399" w:rsidP="00802E0F">
      <w:pPr>
        <w:spacing w:line="480" w:lineRule="auto"/>
        <w:jc w:val="both"/>
        <w:rPr>
          <w:rFonts w:ascii="Arial" w:hAnsi="Arial" w:cs="Arial"/>
          <w:b/>
          <w:bCs/>
          <w:sz w:val="24"/>
          <w:szCs w:val="24"/>
        </w:rPr>
      </w:pPr>
    </w:p>
    <w:p w14:paraId="3F6B118F" w14:textId="5511BBC6" w:rsidR="008977A3" w:rsidRPr="00283DF8" w:rsidRDefault="008977A3" w:rsidP="00802E0F">
      <w:pPr>
        <w:spacing w:line="480" w:lineRule="auto"/>
        <w:jc w:val="both"/>
        <w:rPr>
          <w:rFonts w:ascii="Arial" w:hAnsi="Arial" w:cs="Arial"/>
          <w:b/>
          <w:bCs/>
          <w:sz w:val="24"/>
          <w:szCs w:val="24"/>
        </w:rPr>
      </w:pPr>
      <w:r w:rsidRPr="00283DF8">
        <w:rPr>
          <w:rFonts w:ascii="Arial" w:hAnsi="Arial" w:cs="Arial"/>
          <w:b/>
          <w:bCs/>
          <w:sz w:val="24"/>
          <w:szCs w:val="24"/>
        </w:rPr>
        <w:lastRenderedPageBreak/>
        <w:t xml:space="preserve">Methods </w:t>
      </w:r>
    </w:p>
    <w:p w14:paraId="098D80C8" w14:textId="74749845" w:rsidR="008977A3" w:rsidRPr="00283DF8" w:rsidRDefault="008977A3" w:rsidP="00802E0F">
      <w:pPr>
        <w:spacing w:line="480" w:lineRule="auto"/>
        <w:jc w:val="both"/>
        <w:rPr>
          <w:rFonts w:ascii="Arial" w:hAnsi="Arial" w:cs="Arial"/>
          <w:b/>
          <w:bCs/>
          <w:sz w:val="24"/>
          <w:szCs w:val="24"/>
        </w:rPr>
      </w:pPr>
      <w:r w:rsidRPr="00283DF8">
        <w:rPr>
          <w:rFonts w:ascii="Arial" w:hAnsi="Arial" w:cs="Arial"/>
          <w:b/>
          <w:bCs/>
          <w:sz w:val="24"/>
          <w:szCs w:val="24"/>
        </w:rPr>
        <w:t xml:space="preserve">Literature search </w:t>
      </w:r>
    </w:p>
    <w:p w14:paraId="6729F00E" w14:textId="02978F40" w:rsidR="00787A41" w:rsidRDefault="006C41E2" w:rsidP="00802E0F">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 </w:t>
      </w:r>
      <w:r w:rsidR="000A5F8A">
        <w:rPr>
          <w:rFonts w:ascii="Times New Roman" w:hAnsi="Times New Roman" w:cs="Times New Roman"/>
          <w:sz w:val="24"/>
          <w:szCs w:val="24"/>
        </w:rPr>
        <w:t xml:space="preserve">comprehensive </w:t>
      </w:r>
      <w:r>
        <w:rPr>
          <w:rFonts w:ascii="Times New Roman" w:hAnsi="Times New Roman" w:cs="Times New Roman"/>
          <w:sz w:val="24"/>
          <w:szCs w:val="24"/>
        </w:rPr>
        <w:t>general search was conducted using all of the databases available from the University of Wales Trinity Saint David (UWTSD) )</w:t>
      </w:r>
      <w:r w:rsidRPr="005202C8">
        <w:t xml:space="preserve"> </w:t>
      </w:r>
      <w:hyperlink r:id="rId8" w:history="1">
        <w:r w:rsidRPr="002C2AAF">
          <w:rPr>
            <w:rStyle w:val="Hyperlink"/>
            <w:rFonts w:ascii="Times New Roman" w:hAnsi="Times New Roman" w:cs="Times New Roman"/>
            <w:sz w:val="24"/>
            <w:szCs w:val="24"/>
          </w:rPr>
          <w:t>https://whel-</w:t>
        </w:r>
        <w:r w:rsidRPr="006C41E2">
          <w:rPr>
            <w:rStyle w:val="Hyperlink"/>
            <w:rFonts w:ascii="Times New Roman" w:hAnsi="Times New Roman" w:cs="Times New Roman"/>
            <w:sz w:val="24"/>
            <w:szCs w:val="24"/>
          </w:rPr>
          <w:t>primo</w:t>
        </w:r>
      </w:hyperlink>
      <w:r>
        <w:rPr>
          <w:rStyle w:val="Hyperlink"/>
          <w:rFonts w:ascii="Times New Roman" w:hAnsi="Times New Roman" w:cs="Times New Roman"/>
          <w:sz w:val="24"/>
          <w:szCs w:val="24"/>
          <w:u w:val="none"/>
        </w:rPr>
        <w:t xml:space="preserve"> </w:t>
      </w:r>
      <w:r>
        <w:rPr>
          <w:rStyle w:val="Hyperlink"/>
          <w:rFonts w:ascii="Times New Roman" w:hAnsi="Times New Roman" w:cs="Times New Roman"/>
          <w:color w:val="auto"/>
          <w:sz w:val="24"/>
          <w:szCs w:val="24"/>
          <w:u w:val="none"/>
        </w:rPr>
        <w:t>l</w:t>
      </w:r>
      <w:r w:rsidRPr="006C41E2">
        <w:rPr>
          <w:rFonts w:ascii="Times New Roman" w:hAnsi="Times New Roman" w:cs="Times New Roman"/>
          <w:sz w:val="24"/>
          <w:szCs w:val="24"/>
        </w:rPr>
        <w:t>ibrary</w:t>
      </w:r>
      <w:r>
        <w:rPr>
          <w:rFonts w:ascii="Times New Roman" w:hAnsi="Times New Roman" w:cs="Times New Roman"/>
          <w:sz w:val="24"/>
          <w:szCs w:val="24"/>
        </w:rPr>
        <w:t xml:space="preserve"> catalogue exploring </w:t>
      </w:r>
      <w:r w:rsidR="00787A41">
        <w:rPr>
          <w:rFonts w:ascii="Times New Roman" w:hAnsi="Times New Roman" w:cs="Times New Roman"/>
          <w:sz w:val="24"/>
          <w:szCs w:val="24"/>
        </w:rPr>
        <w:t>b</w:t>
      </w:r>
      <w:r>
        <w:rPr>
          <w:rFonts w:ascii="Times New Roman" w:hAnsi="Times New Roman" w:cs="Times New Roman"/>
          <w:sz w:val="24"/>
          <w:szCs w:val="24"/>
        </w:rPr>
        <w:t>arriers of enga</w:t>
      </w:r>
      <w:r w:rsidR="00787A41">
        <w:rPr>
          <w:rFonts w:ascii="Times New Roman" w:hAnsi="Times New Roman" w:cs="Times New Roman"/>
          <w:sz w:val="24"/>
          <w:szCs w:val="24"/>
        </w:rPr>
        <w:t xml:space="preserve">ging with </w:t>
      </w:r>
      <w:r w:rsidR="003A4287">
        <w:rPr>
          <w:rFonts w:ascii="Times New Roman" w:hAnsi="Times New Roman" w:cs="Times New Roman"/>
          <w:sz w:val="24"/>
          <w:szCs w:val="24"/>
        </w:rPr>
        <w:t>well-being</w:t>
      </w:r>
      <w:r w:rsidR="00787A41">
        <w:rPr>
          <w:rFonts w:ascii="Times New Roman" w:hAnsi="Times New Roman" w:cs="Times New Roman"/>
          <w:sz w:val="24"/>
          <w:szCs w:val="24"/>
        </w:rPr>
        <w:t xml:space="preserve"> services. The following databases were identified to have produced results</w:t>
      </w:r>
      <w:r w:rsidR="00F7556C">
        <w:rPr>
          <w:rFonts w:ascii="Times New Roman" w:hAnsi="Times New Roman" w:cs="Times New Roman"/>
          <w:sz w:val="24"/>
          <w:szCs w:val="24"/>
        </w:rPr>
        <w:t xml:space="preserve"> after implementing the keyword combination used in the search strategy:</w:t>
      </w:r>
      <w:r w:rsidR="00787A41">
        <w:rPr>
          <w:rFonts w:ascii="Times New Roman" w:hAnsi="Times New Roman" w:cs="Times New Roman"/>
          <w:sz w:val="24"/>
          <w:szCs w:val="24"/>
        </w:rPr>
        <w:t xml:space="preserve"> ProQuest Central (new), ABI/INFORM Complete. Directory of Open Access Journals (DOAJ), </w:t>
      </w:r>
      <w:r w:rsidR="00F7556C">
        <w:rPr>
          <w:rFonts w:ascii="Times New Roman" w:hAnsi="Times New Roman" w:cs="Times New Roman"/>
          <w:sz w:val="24"/>
          <w:szCs w:val="24"/>
        </w:rPr>
        <w:t xml:space="preserve">Oxford Journals (Oxford University Press), Sage Journals (Sage Publications), PMC (PubMed Central), </w:t>
      </w:r>
      <w:proofErr w:type="spellStart"/>
      <w:r w:rsidR="00F7556C">
        <w:rPr>
          <w:rFonts w:ascii="Times New Roman" w:hAnsi="Times New Roman" w:cs="Times New Roman"/>
          <w:sz w:val="24"/>
          <w:szCs w:val="24"/>
        </w:rPr>
        <w:t>SwePub</w:t>
      </w:r>
      <w:proofErr w:type="spellEnd"/>
      <w:r w:rsidR="00F7556C">
        <w:rPr>
          <w:rFonts w:ascii="Times New Roman" w:hAnsi="Times New Roman" w:cs="Times New Roman"/>
          <w:sz w:val="24"/>
          <w:szCs w:val="24"/>
        </w:rPr>
        <w:t xml:space="preserve"> (National Library of Sweden)- Free Access, Science Direct Journals (Elsevier). </w:t>
      </w:r>
    </w:p>
    <w:p w14:paraId="5172C6CB" w14:textId="4A7BD5E6" w:rsidR="00802E0F" w:rsidRDefault="00802E0F" w:rsidP="00776A21">
      <w:pPr>
        <w:spacing w:line="480" w:lineRule="auto"/>
        <w:ind w:firstLine="720"/>
        <w:jc w:val="both"/>
        <w:rPr>
          <w:rFonts w:ascii="Times New Roman" w:hAnsi="Times New Roman" w:cs="Times New Roman"/>
          <w:sz w:val="24"/>
          <w:szCs w:val="24"/>
        </w:rPr>
      </w:pPr>
      <w:r w:rsidRPr="00BF24D9">
        <w:rPr>
          <w:rFonts w:ascii="Times New Roman" w:hAnsi="Times New Roman" w:cs="Times New Roman"/>
          <w:sz w:val="24"/>
          <w:szCs w:val="24"/>
        </w:rPr>
        <w:t>A broad search strategy was developed using a combination of</w:t>
      </w:r>
      <w:r w:rsidR="00BA4036">
        <w:rPr>
          <w:rFonts w:ascii="Times New Roman" w:hAnsi="Times New Roman" w:cs="Times New Roman"/>
          <w:sz w:val="24"/>
          <w:szCs w:val="24"/>
        </w:rPr>
        <w:t xml:space="preserve"> vocabulary </w:t>
      </w:r>
      <w:r w:rsidRPr="00BF24D9">
        <w:rPr>
          <w:rFonts w:ascii="Times New Roman" w:hAnsi="Times New Roman" w:cs="Times New Roman"/>
          <w:sz w:val="24"/>
          <w:szCs w:val="24"/>
        </w:rPr>
        <w:t>term</w:t>
      </w:r>
      <w:r w:rsidR="00BA4036">
        <w:rPr>
          <w:rFonts w:ascii="Times New Roman" w:hAnsi="Times New Roman" w:cs="Times New Roman"/>
          <w:sz w:val="24"/>
          <w:szCs w:val="24"/>
        </w:rPr>
        <w:t>s and using a mixture of related free text resulting in the following search vocabulary</w:t>
      </w:r>
      <w:r w:rsidRPr="00BF24D9">
        <w:rPr>
          <w:rFonts w:ascii="Times New Roman" w:hAnsi="Times New Roman" w:cs="Times New Roman"/>
          <w:sz w:val="24"/>
          <w:szCs w:val="24"/>
        </w:rPr>
        <w:t>:</w:t>
      </w:r>
      <w:r w:rsidR="00BF24D9" w:rsidRPr="00BF24D9">
        <w:rPr>
          <w:rFonts w:ascii="Times New Roman" w:hAnsi="Times New Roman" w:cs="Times New Roman"/>
          <w:sz w:val="24"/>
          <w:szCs w:val="24"/>
        </w:rPr>
        <w:t xml:space="preserve"> NHS </w:t>
      </w:r>
      <w:r w:rsidR="00AA6C7A">
        <w:rPr>
          <w:rFonts w:ascii="Times New Roman" w:hAnsi="Times New Roman" w:cs="Times New Roman"/>
          <w:sz w:val="24"/>
          <w:szCs w:val="24"/>
        </w:rPr>
        <w:t>s</w:t>
      </w:r>
      <w:r w:rsidR="003225F1">
        <w:rPr>
          <w:rFonts w:ascii="Times New Roman" w:hAnsi="Times New Roman" w:cs="Times New Roman"/>
          <w:sz w:val="24"/>
          <w:szCs w:val="24"/>
        </w:rPr>
        <w:t>taff</w:t>
      </w:r>
      <w:r w:rsidR="00BF24D9">
        <w:rPr>
          <w:rFonts w:ascii="Times New Roman" w:hAnsi="Times New Roman" w:cs="Times New Roman"/>
          <w:sz w:val="24"/>
          <w:szCs w:val="24"/>
        </w:rPr>
        <w:t xml:space="preserve"> </w:t>
      </w:r>
      <w:r w:rsidR="00AA6C7A">
        <w:rPr>
          <w:rFonts w:ascii="Times New Roman" w:hAnsi="Times New Roman" w:cs="Times New Roman"/>
          <w:sz w:val="24"/>
          <w:szCs w:val="24"/>
        </w:rPr>
        <w:t>w</w:t>
      </w:r>
      <w:r w:rsidR="003A4287">
        <w:rPr>
          <w:rFonts w:ascii="Times New Roman" w:hAnsi="Times New Roman" w:cs="Times New Roman"/>
          <w:sz w:val="24"/>
          <w:szCs w:val="24"/>
        </w:rPr>
        <w:t>ell-being</w:t>
      </w:r>
      <w:r w:rsidR="00BF24D9">
        <w:rPr>
          <w:rFonts w:ascii="Times New Roman" w:hAnsi="Times New Roman" w:cs="Times New Roman"/>
          <w:sz w:val="24"/>
          <w:szCs w:val="24"/>
        </w:rPr>
        <w:t xml:space="preserve"> </w:t>
      </w:r>
      <w:r w:rsidR="00AA6C7A">
        <w:rPr>
          <w:rFonts w:ascii="Times New Roman" w:hAnsi="Times New Roman" w:cs="Times New Roman"/>
          <w:sz w:val="24"/>
          <w:szCs w:val="24"/>
        </w:rPr>
        <w:t>p</w:t>
      </w:r>
      <w:r w:rsidR="00BF24D9">
        <w:rPr>
          <w:rFonts w:ascii="Times New Roman" w:hAnsi="Times New Roman" w:cs="Times New Roman"/>
          <w:sz w:val="24"/>
          <w:szCs w:val="24"/>
        </w:rPr>
        <w:t>rogrammes</w:t>
      </w:r>
      <w:r w:rsidR="00AA6C7A">
        <w:rPr>
          <w:rFonts w:ascii="Times New Roman" w:hAnsi="Times New Roman" w:cs="Times New Roman"/>
          <w:sz w:val="24"/>
          <w:szCs w:val="24"/>
        </w:rPr>
        <w:t xml:space="preserve">, NHS staff assistance programme, NHS psychological support, NHS staff well-being and psychological support, NHS employee psychological well-being, </w:t>
      </w:r>
      <w:r w:rsidR="00BF24D9">
        <w:rPr>
          <w:rFonts w:ascii="Times New Roman" w:hAnsi="Times New Roman" w:cs="Times New Roman"/>
          <w:sz w:val="24"/>
          <w:szCs w:val="24"/>
        </w:rPr>
        <w:t xml:space="preserve">Occupational health, Barriers of engagement, NHS </w:t>
      </w:r>
      <w:r w:rsidR="00AA6C7A">
        <w:rPr>
          <w:rFonts w:ascii="Times New Roman" w:hAnsi="Times New Roman" w:cs="Times New Roman"/>
          <w:sz w:val="24"/>
          <w:szCs w:val="24"/>
        </w:rPr>
        <w:t>s</w:t>
      </w:r>
      <w:r w:rsidR="003225F1">
        <w:rPr>
          <w:rFonts w:ascii="Times New Roman" w:hAnsi="Times New Roman" w:cs="Times New Roman"/>
          <w:sz w:val="24"/>
          <w:szCs w:val="24"/>
        </w:rPr>
        <w:t>taff</w:t>
      </w:r>
      <w:r w:rsidR="00BF24D9">
        <w:rPr>
          <w:rFonts w:ascii="Times New Roman" w:hAnsi="Times New Roman" w:cs="Times New Roman"/>
          <w:sz w:val="24"/>
          <w:szCs w:val="24"/>
        </w:rPr>
        <w:t xml:space="preserve"> </w:t>
      </w:r>
      <w:r w:rsidR="00AA6C7A">
        <w:rPr>
          <w:rFonts w:ascii="Times New Roman" w:hAnsi="Times New Roman" w:cs="Times New Roman"/>
          <w:sz w:val="24"/>
          <w:szCs w:val="24"/>
        </w:rPr>
        <w:t>w</w:t>
      </w:r>
      <w:r w:rsidR="003A4287">
        <w:rPr>
          <w:rFonts w:ascii="Times New Roman" w:hAnsi="Times New Roman" w:cs="Times New Roman"/>
          <w:sz w:val="24"/>
          <w:szCs w:val="24"/>
        </w:rPr>
        <w:t>ell-being</w:t>
      </w:r>
      <w:r w:rsidR="00BF24D9">
        <w:rPr>
          <w:rFonts w:ascii="Times New Roman" w:hAnsi="Times New Roman" w:cs="Times New Roman"/>
          <w:sz w:val="24"/>
          <w:szCs w:val="24"/>
        </w:rPr>
        <w:t xml:space="preserve">. Engagement or Employee </w:t>
      </w:r>
      <w:r w:rsidR="00540359">
        <w:rPr>
          <w:rFonts w:ascii="Times New Roman" w:hAnsi="Times New Roman" w:cs="Times New Roman"/>
          <w:sz w:val="24"/>
          <w:szCs w:val="24"/>
        </w:rPr>
        <w:t>e</w:t>
      </w:r>
      <w:r w:rsidR="00BF24D9">
        <w:rPr>
          <w:rFonts w:ascii="Times New Roman" w:hAnsi="Times New Roman" w:cs="Times New Roman"/>
          <w:sz w:val="24"/>
          <w:szCs w:val="24"/>
        </w:rPr>
        <w:t xml:space="preserve">ngagement, NHS </w:t>
      </w:r>
      <w:r w:rsidR="003225F1">
        <w:rPr>
          <w:rFonts w:ascii="Times New Roman" w:hAnsi="Times New Roman" w:cs="Times New Roman"/>
          <w:sz w:val="24"/>
          <w:szCs w:val="24"/>
        </w:rPr>
        <w:t>staff</w:t>
      </w:r>
      <w:r w:rsidR="00BF24D9">
        <w:rPr>
          <w:rFonts w:ascii="Times New Roman" w:hAnsi="Times New Roman" w:cs="Times New Roman"/>
          <w:sz w:val="24"/>
          <w:szCs w:val="24"/>
        </w:rPr>
        <w:t xml:space="preserve"> </w:t>
      </w:r>
      <w:r w:rsidR="00540359">
        <w:rPr>
          <w:rFonts w:ascii="Times New Roman" w:hAnsi="Times New Roman" w:cs="Times New Roman"/>
          <w:sz w:val="24"/>
          <w:szCs w:val="24"/>
        </w:rPr>
        <w:t>w</w:t>
      </w:r>
      <w:r w:rsidR="003A4287">
        <w:rPr>
          <w:rFonts w:ascii="Times New Roman" w:hAnsi="Times New Roman" w:cs="Times New Roman"/>
          <w:sz w:val="24"/>
          <w:szCs w:val="24"/>
        </w:rPr>
        <w:t>ell-being</w:t>
      </w:r>
      <w:r w:rsidR="00BF24D9">
        <w:rPr>
          <w:rFonts w:ascii="Times New Roman" w:hAnsi="Times New Roman" w:cs="Times New Roman"/>
          <w:sz w:val="24"/>
          <w:szCs w:val="24"/>
        </w:rPr>
        <w:t xml:space="preserve"> services engagement, Barriers of engaging with </w:t>
      </w:r>
      <w:r w:rsidR="003A4287">
        <w:rPr>
          <w:rFonts w:ascii="Times New Roman" w:hAnsi="Times New Roman" w:cs="Times New Roman"/>
          <w:sz w:val="24"/>
          <w:szCs w:val="24"/>
        </w:rPr>
        <w:t>well-being</w:t>
      </w:r>
      <w:r w:rsidR="00BF24D9">
        <w:rPr>
          <w:rFonts w:ascii="Times New Roman" w:hAnsi="Times New Roman" w:cs="Times New Roman"/>
          <w:sz w:val="24"/>
          <w:szCs w:val="24"/>
        </w:rPr>
        <w:t xml:space="preserve"> services,</w:t>
      </w:r>
      <w:r w:rsidR="00AA6C7A">
        <w:rPr>
          <w:rFonts w:ascii="Times New Roman" w:hAnsi="Times New Roman" w:cs="Times New Roman"/>
          <w:sz w:val="24"/>
          <w:szCs w:val="24"/>
        </w:rPr>
        <w:t xml:space="preserve"> NHS barriers of engaging with psychological well-being services, NHS workforce resilience,</w:t>
      </w:r>
      <w:r w:rsidR="00BF24D9">
        <w:rPr>
          <w:rFonts w:ascii="Times New Roman" w:hAnsi="Times New Roman" w:cs="Times New Roman"/>
          <w:sz w:val="24"/>
          <w:szCs w:val="24"/>
        </w:rPr>
        <w:t xml:space="preserve"> NHS </w:t>
      </w:r>
      <w:r w:rsidR="00AA6C7A">
        <w:rPr>
          <w:rFonts w:ascii="Times New Roman" w:hAnsi="Times New Roman" w:cs="Times New Roman"/>
          <w:sz w:val="24"/>
          <w:szCs w:val="24"/>
        </w:rPr>
        <w:t>w</w:t>
      </w:r>
      <w:r w:rsidR="00BF24D9">
        <w:rPr>
          <w:rFonts w:ascii="Times New Roman" w:hAnsi="Times New Roman" w:cs="Times New Roman"/>
          <w:sz w:val="24"/>
          <w:szCs w:val="24"/>
        </w:rPr>
        <w:t xml:space="preserve">orkforce, NHS </w:t>
      </w:r>
      <w:r w:rsidR="00AA6C7A">
        <w:rPr>
          <w:rFonts w:ascii="Times New Roman" w:hAnsi="Times New Roman" w:cs="Times New Roman"/>
          <w:sz w:val="24"/>
          <w:szCs w:val="24"/>
        </w:rPr>
        <w:t>e</w:t>
      </w:r>
      <w:r w:rsidR="00BF24D9">
        <w:rPr>
          <w:rFonts w:ascii="Times New Roman" w:hAnsi="Times New Roman" w:cs="Times New Roman"/>
          <w:sz w:val="24"/>
          <w:szCs w:val="24"/>
        </w:rPr>
        <w:t xml:space="preserve">mployee, NHS </w:t>
      </w:r>
      <w:r w:rsidR="00AA6C7A">
        <w:rPr>
          <w:rFonts w:ascii="Times New Roman" w:hAnsi="Times New Roman" w:cs="Times New Roman"/>
          <w:sz w:val="24"/>
          <w:szCs w:val="24"/>
        </w:rPr>
        <w:t>st</w:t>
      </w:r>
      <w:r w:rsidR="003225F1">
        <w:rPr>
          <w:rFonts w:ascii="Times New Roman" w:hAnsi="Times New Roman" w:cs="Times New Roman"/>
          <w:sz w:val="24"/>
          <w:szCs w:val="24"/>
        </w:rPr>
        <w:t>aff</w:t>
      </w:r>
      <w:r w:rsidR="00BF24D9">
        <w:rPr>
          <w:rFonts w:ascii="Times New Roman" w:hAnsi="Times New Roman" w:cs="Times New Roman"/>
          <w:sz w:val="24"/>
          <w:szCs w:val="24"/>
        </w:rPr>
        <w:t xml:space="preserve">, Employee </w:t>
      </w:r>
      <w:r w:rsidR="00AA6C7A">
        <w:rPr>
          <w:rFonts w:ascii="Times New Roman" w:hAnsi="Times New Roman" w:cs="Times New Roman"/>
          <w:sz w:val="24"/>
          <w:szCs w:val="24"/>
        </w:rPr>
        <w:t>w</w:t>
      </w:r>
      <w:r w:rsidR="003A4287">
        <w:rPr>
          <w:rFonts w:ascii="Times New Roman" w:hAnsi="Times New Roman" w:cs="Times New Roman"/>
          <w:sz w:val="24"/>
          <w:szCs w:val="24"/>
        </w:rPr>
        <w:t>ell-being</w:t>
      </w:r>
      <w:r w:rsidR="00BF24D9">
        <w:rPr>
          <w:rFonts w:ascii="Times New Roman" w:hAnsi="Times New Roman" w:cs="Times New Roman"/>
          <w:sz w:val="24"/>
          <w:szCs w:val="24"/>
        </w:rPr>
        <w:t>, Workplace health, Workplace intervention and Interventions.</w:t>
      </w:r>
      <w:r w:rsidR="00BA4036">
        <w:rPr>
          <w:rFonts w:ascii="Times New Roman" w:hAnsi="Times New Roman" w:cs="Times New Roman"/>
          <w:sz w:val="24"/>
          <w:szCs w:val="24"/>
        </w:rPr>
        <w:t xml:space="preserve"> </w:t>
      </w:r>
      <w:r w:rsidRPr="00EF6AED">
        <w:rPr>
          <w:rFonts w:ascii="Times New Roman" w:hAnsi="Times New Roman" w:cs="Times New Roman"/>
          <w:b/>
          <w:bCs/>
          <w:sz w:val="24"/>
          <w:szCs w:val="24"/>
        </w:rPr>
        <w:t>Figure 1.</w:t>
      </w:r>
      <w:r>
        <w:rPr>
          <w:rFonts w:ascii="Times New Roman" w:hAnsi="Times New Roman" w:cs="Times New Roman"/>
          <w:sz w:val="24"/>
          <w:szCs w:val="24"/>
        </w:rPr>
        <w:t xml:space="preserve"> highlights the chosen keyword combination identified from the broad search strategy implemented in this review process. </w:t>
      </w:r>
      <w:r w:rsidR="00BA4036">
        <w:rPr>
          <w:rFonts w:ascii="Times New Roman" w:hAnsi="Times New Roman" w:cs="Times New Roman"/>
          <w:sz w:val="24"/>
          <w:szCs w:val="24"/>
        </w:rPr>
        <w:t>The main searc</w:t>
      </w:r>
      <w:r w:rsidR="00684A44">
        <w:rPr>
          <w:rFonts w:ascii="Times New Roman" w:hAnsi="Times New Roman" w:cs="Times New Roman"/>
          <w:sz w:val="24"/>
          <w:szCs w:val="24"/>
        </w:rPr>
        <w:t xml:space="preserve">h was run in </w:t>
      </w:r>
      <w:r w:rsidR="00BA4036">
        <w:rPr>
          <w:rFonts w:ascii="Times New Roman" w:hAnsi="Times New Roman" w:cs="Times New Roman"/>
          <w:sz w:val="24"/>
          <w:szCs w:val="24"/>
        </w:rPr>
        <w:t xml:space="preserve">July 2019. </w:t>
      </w:r>
    </w:p>
    <w:p w14:paraId="0BC9C428" w14:textId="5676DFB6" w:rsidR="00540359" w:rsidRDefault="00540359" w:rsidP="00776A21">
      <w:pPr>
        <w:spacing w:line="480" w:lineRule="auto"/>
        <w:ind w:firstLine="720"/>
        <w:jc w:val="both"/>
        <w:rPr>
          <w:rFonts w:ascii="Times New Roman" w:hAnsi="Times New Roman" w:cs="Times New Roman"/>
          <w:sz w:val="24"/>
          <w:szCs w:val="24"/>
        </w:rPr>
      </w:pPr>
    </w:p>
    <w:p w14:paraId="29713743" w14:textId="77777777" w:rsidR="00540359" w:rsidRPr="00BF24D9" w:rsidRDefault="00540359" w:rsidP="00776A21">
      <w:pPr>
        <w:spacing w:line="480" w:lineRule="auto"/>
        <w:ind w:firstLine="720"/>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210"/>
      </w:tblGrid>
      <w:tr w:rsidR="00802E0F" w:rsidRPr="00FB225E" w14:paraId="311E8B3B" w14:textId="77777777" w:rsidTr="00802E0F">
        <w:tc>
          <w:tcPr>
            <w:tcW w:w="8210" w:type="dxa"/>
            <w:tcBorders>
              <w:left w:val="nil"/>
              <w:bottom w:val="single" w:sz="4" w:space="0" w:color="auto"/>
              <w:right w:val="nil"/>
            </w:tcBorders>
          </w:tcPr>
          <w:p w14:paraId="61A5CFB7" w14:textId="4C4E188D" w:rsidR="00802E0F" w:rsidRPr="00FB225E" w:rsidRDefault="00802E0F" w:rsidP="00802E0F">
            <w:pPr>
              <w:spacing w:line="480" w:lineRule="auto"/>
              <w:jc w:val="both"/>
              <w:rPr>
                <w:rFonts w:ascii="Times New Roman" w:hAnsi="Times New Roman" w:cs="Times New Roman"/>
                <w:sz w:val="18"/>
                <w:szCs w:val="18"/>
              </w:rPr>
            </w:pPr>
            <w:r w:rsidRPr="00FB225E">
              <w:rPr>
                <w:rFonts w:ascii="Times New Roman" w:hAnsi="Times New Roman" w:cs="Times New Roman"/>
                <w:sz w:val="18"/>
                <w:szCs w:val="18"/>
              </w:rPr>
              <w:t>Keyword combination:</w:t>
            </w:r>
          </w:p>
        </w:tc>
      </w:tr>
      <w:tr w:rsidR="00802E0F" w:rsidRPr="00FB225E" w14:paraId="783E341F" w14:textId="77777777" w:rsidTr="00802E0F">
        <w:tc>
          <w:tcPr>
            <w:tcW w:w="8210" w:type="dxa"/>
            <w:tcBorders>
              <w:left w:val="nil"/>
              <w:right w:val="nil"/>
            </w:tcBorders>
          </w:tcPr>
          <w:p w14:paraId="7BD0118C" w14:textId="21AED05A" w:rsidR="00802E0F" w:rsidRPr="00542EA3" w:rsidRDefault="00AA6C7A" w:rsidP="00802E0F">
            <w:pPr>
              <w:spacing w:line="480" w:lineRule="auto"/>
              <w:jc w:val="both"/>
              <w:rPr>
                <w:rFonts w:ascii="Times New Roman" w:hAnsi="Times New Roman" w:cs="Times New Roman"/>
                <w:sz w:val="18"/>
                <w:szCs w:val="18"/>
              </w:rPr>
            </w:pPr>
            <w:r w:rsidRPr="00542EA3">
              <w:rPr>
                <w:rFonts w:ascii="Times New Roman" w:hAnsi="Times New Roman" w:cs="Times New Roman"/>
                <w:sz w:val="18"/>
                <w:szCs w:val="18"/>
              </w:rPr>
              <w:t>NHS barriers of engaging with psychological well-being services, OR NHS workforce resilience, AND NHS employee psychological well-being</w:t>
            </w:r>
            <w:r w:rsidR="00540359" w:rsidRPr="00542EA3">
              <w:rPr>
                <w:rFonts w:ascii="Times New Roman" w:hAnsi="Times New Roman" w:cs="Times New Roman"/>
                <w:sz w:val="18"/>
                <w:szCs w:val="18"/>
              </w:rPr>
              <w:t xml:space="preserve">, OR NHS occupational health, OR NHS psychological support, OR NHS staff assistance programme, AND NHS staff wellbeing and mental health support. </w:t>
            </w:r>
          </w:p>
        </w:tc>
      </w:tr>
    </w:tbl>
    <w:p w14:paraId="1492265E" w14:textId="19464DF7" w:rsidR="008977A3" w:rsidRPr="00283DF8" w:rsidRDefault="00802E0F" w:rsidP="00802E0F">
      <w:pPr>
        <w:spacing w:line="480" w:lineRule="auto"/>
        <w:ind w:firstLine="720"/>
        <w:jc w:val="both"/>
        <w:rPr>
          <w:rFonts w:ascii="Arial" w:hAnsi="Arial" w:cs="Arial"/>
          <w:i/>
          <w:iCs/>
          <w:sz w:val="24"/>
          <w:szCs w:val="24"/>
        </w:rPr>
      </w:pPr>
      <w:r w:rsidRPr="00283DF8">
        <w:rPr>
          <w:rFonts w:ascii="Arial" w:hAnsi="Arial" w:cs="Arial"/>
          <w:b/>
          <w:bCs/>
          <w:sz w:val="24"/>
          <w:szCs w:val="24"/>
        </w:rPr>
        <w:t xml:space="preserve">Figure 1. </w:t>
      </w:r>
      <w:r w:rsidR="008977A3" w:rsidRPr="00283DF8">
        <w:rPr>
          <w:rFonts w:ascii="Arial" w:hAnsi="Arial" w:cs="Arial"/>
          <w:i/>
          <w:iCs/>
          <w:sz w:val="24"/>
          <w:szCs w:val="24"/>
        </w:rPr>
        <w:t>Search strategy</w:t>
      </w:r>
      <w:r w:rsidRPr="00283DF8">
        <w:rPr>
          <w:rFonts w:ascii="Arial" w:hAnsi="Arial" w:cs="Arial"/>
          <w:i/>
          <w:iCs/>
          <w:sz w:val="24"/>
          <w:szCs w:val="24"/>
        </w:rPr>
        <w:t xml:space="preserve"> used for literature search </w:t>
      </w:r>
      <w:r w:rsidR="008977A3" w:rsidRPr="00283DF8">
        <w:rPr>
          <w:rFonts w:ascii="Arial" w:hAnsi="Arial" w:cs="Arial"/>
          <w:i/>
          <w:iCs/>
          <w:sz w:val="24"/>
          <w:szCs w:val="24"/>
        </w:rPr>
        <w:t xml:space="preserve"> </w:t>
      </w:r>
    </w:p>
    <w:p w14:paraId="6EB6CC03" w14:textId="7A1CA2C4" w:rsidR="00802E0F" w:rsidRPr="00802E0F" w:rsidRDefault="00802E0F" w:rsidP="00776A21">
      <w:pPr>
        <w:spacing w:line="480" w:lineRule="auto"/>
        <w:jc w:val="both"/>
        <w:rPr>
          <w:rFonts w:ascii="Times New Roman" w:hAnsi="Times New Roman" w:cs="Times New Roman"/>
          <w:sz w:val="24"/>
          <w:szCs w:val="24"/>
        </w:rPr>
      </w:pPr>
      <w:r>
        <w:rPr>
          <w:rFonts w:ascii="Times New Roman" w:hAnsi="Times New Roman" w:cs="Times New Roman"/>
          <w:sz w:val="24"/>
          <w:szCs w:val="24"/>
        </w:rPr>
        <w:tab/>
        <w:t>Peer reviewed studies published in English</w:t>
      </w:r>
      <w:r w:rsidR="00BF24D9">
        <w:rPr>
          <w:rFonts w:ascii="Times New Roman" w:hAnsi="Times New Roman" w:cs="Times New Roman"/>
          <w:sz w:val="24"/>
          <w:szCs w:val="24"/>
        </w:rPr>
        <w:t xml:space="preserve"> in the United Kingdom</w:t>
      </w:r>
      <w:r w:rsidR="006B3751">
        <w:rPr>
          <w:rFonts w:ascii="Times New Roman" w:hAnsi="Times New Roman" w:cs="Times New Roman"/>
          <w:sz w:val="24"/>
          <w:szCs w:val="24"/>
        </w:rPr>
        <w:t xml:space="preserve"> </w:t>
      </w:r>
      <w:r>
        <w:rPr>
          <w:rFonts w:ascii="Times New Roman" w:hAnsi="Times New Roman" w:cs="Times New Roman"/>
          <w:sz w:val="24"/>
          <w:szCs w:val="24"/>
        </w:rPr>
        <w:t xml:space="preserve">between </w:t>
      </w:r>
      <w:r w:rsidR="00540359">
        <w:rPr>
          <w:rFonts w:ascii="Times New Roman" w:hAnsi="Times New Roman" w:cs="Times New Roman"/>
          <w:sz w:val="24"/>
          <w:szCs w:val="24"/>
        </w:rPr>
        <w:t>1962</w:t>
      </w:r>
      <w:r>
        <w:rPr>
          <w:rFonts w:ascii="Times New Roman" w:hAnsi="Times New Roman" w:cs="Times New Roman"/>
          <w:sz w:val="24"/>
          <w:szCs w:val="24"/>
        </w:rPr>
        <w:t>-2019</w:t>
      </w:r>
      <w:r w:rsidR="00540359">
        <w:rPr>
          <w:rFonts w:ascii="Times New Roman" w:hAnsi="Times New Roman" w:cs="Times New Roman"/>
          <w:sz w:val="24"/>
          <w:szCs w:val="24"/>
        </w:rPr>
        <w:t xml:space="preserve"> </w:t>
      </w:r>
      <w:r>
        <w:rPr>
          <w:rFonts w:ascii="Times New Roman" w:hAnsi="Times New Roman" w:cs="Times New Roman"/>
          <w:sz w:val="24"/>
          <w:szCs w:val="24"/>
        </w:rPr>
        <w:t>were retrieved</w:t>
      </w:r>
      <w:r w:rsidR="006B3751">
        <w:rPr>
          <w:rFonts w:ascii="Times New Roman" w:hAnsi="Times New Roman" w:cs="Times New Roman"/>
          <w:sz w:val="24"/>
          <w:szCs w:val="24"/>
        </w:rPr>
        <w:t>. The time period reflects the availability of published journals available throug</w:t>
      </w:r>
      <w:r w:rsidR="00540359">
        <w:rPr>
          <w:rFonts w:ascii="Times New Roman" w:hAnsi="Times New Roman" w:cs="Times New Roman"/>
          <w:sz w:val="24"/>
          <w:szCs w:val="24"/>
        </w:rPr>
        <w:t xml:space="preserve">h the </w:t>
      </w:r>
      <w:r w:rsidR="006B3751">
        <w:rPr>
          <w:rFonts w:ascii="Times New Roman" w:hAnsi="Times New Roman" w:cs="Times New Roman"/>
          <w:sz w:val="24"/>
          <w:szCs w:val="24"/>
        </w:rPr>
        <w:t>UWTSD databases. All results</w:t>
      </w:r>
      <w:r w:rsidR="00BF24D9">
        <w:rPr>
          <w:rFonts w:ascii="Times New Roman" w:hAnsi="Times New Roman" w:cs="Times New Roman"/>
          <w:sz w:val="24"/>
          <w:szCs w:val="24"/>
        </w:rPr>
        <w:t xml:space="preserve"> obtained through the </w:t>
      </w:r>
      <w:r w:rsidR="006B3751">
        <w:rPr>
          <w:rFonts w:ascii="Times New Roman" w:hAnsi="Times New Roman" w:cs="Times New Roman"/>
          <w:sz w:val="24"/>
          <w:szCs w:val="24"/>
        </w:rPr>
        <w:t>keyword combination were filtered</w:t>
      </w:r>
      <w:r w:rsidR="00540359">
        <w:rPr>
          <w:rFonts w:ascii="Times New Roman" w:hAnsi="Times New Roman" w:cs="Times New Roman"/>
          <w:sz w:val="24"/>
          <w:szCs w:val="24"/>
        </w:rPr>
        <w:t xml:space="preserve"> by</w:t>
      </w:r>
      <w:r w:rsidR="008F7956">
        <w:rPr>
          <w:rFonts w:ascii="Times New Roman" w:hAnsi="Times New Roman" w:cs="Times New Roman"/>
          <w:sz w:val="24"/>
          <w:szCs w:val="24"/>
        </w:rPr>
        <w:t xml:space="preserve"> </w:t>
      </w:r>
      <w:r w:rsidR="00540359">
        <w:rPr>
          <w:rFonts w:ascii="Times New Roman" w:hAnsi="Times New Roman" w:cs="Times New Roman"/>
          <w:sz w:val="24"/>
          <w:szCs w:val="24"/>
        </w:rPr>
        <w:t>subje</w:t>
      </w:r>
      <w:r w:rsidR="00AD577D">
        <w:rPr>
          <w:rFonts w:ascii="Times New Roman" w:hAnsi="Times New Roman" w:cs="Times New Roman"/>
          <w:sz w:val="24"/>
          <w:szCs w:val="24"/>
        </w:rPr>
        <w:t>ct (occup</w:t>
      </w:r>
      <w:r w:rsidR="00540359">
        <w:rPr>
          <w:rFonts w:ascii="Times New Roman" w:hAnsi="Times New Roman" w:cs="Times New Roman"/>
          <w:sz w:val="24"/>
          <w:szCs w:val="24"/>
        </w:rPr>
        <w:t>ational health and health promotion</w:t>
      </w:r>
      <w:r w:rsidR="00AD577D">
        <w:rPr>
          <w:rFonts w:ascii="Times New Roman" w:hAnsi="Times New Roman" w:cs="Times New Roman"/>
          <w:sz w:val="24"/>
          <w:szCs w:val="24"/>
        </w:rPr>
        <w:t>) and published year (</w:t>
      </w:r>
      <w:r w:rsidR="00540359">
        <w:rPr>
          <w:rFonts w:ascii="Times New Roman" w:hAnsi="Times New Roman" w:cs="Times New Roman"/>
          <w:sz w:val="24"/>
          <w:szCs w:val="24"/>
        </w:rPr>
        <w:t>2013-2019</w:t>
      </w:r>
      <w:r w:rsidR="00AD577D">
        <w:rPr>
          <w:rFonts w:ascii="Times New Roman" w:hAnsi="Times New Roman" w:cs="Times New Roman"/>
          <w:sz w:val="24"/>
          <w:szCs w:val="24"/>
        </w:rPr>
        <w:t>)</w:t>
      </w:r>
      <w:r w:rsidR="00540359">
        <w:rPr>
          <w:rFonts w:ascii="Times New Roman" w:hAnsi="Times New Roman" w:cs="Times New Roman"/>
          <w:sz w:val="24"/>
          <w:szCs w:val="24"/>
        </w:rPr>
        <w:t xml:space="preserve"> prior to </w:t>
      </w:r>
      <w:r w:rsidR="006B3751">
        <w:rPr>
          <w:rFonts w:ascii="Times New Roman" w:hAnsi="Times New Roman" w:cs="Times New Roman"/>
          <w:sz w:val="24"/>
          <w:szCs w:val="24"/>
        </w:rPr>
        <w:t>tittle and abstract</w:t>
      </w:r>
      <w:r w:rsidR="00540359">
        <w:rPr>
          <w:rFonts w:ascii="Times New Roman" w:hAnsi="Times New Roman" w:cs="Times New Roman"/>
          <w:sz w:val="24"/>
          <w:szCs w:val="24"/>
        </w:rPr>
        <w:t xml:space="preserve"> filtering</w:t>
      </w:r>
      <w:r w:rsidR="006B3751">
        <w:rPr>
          <w:rFonts w:ascii="Times New Roman" w:hAnsi="Times New Roman" w:cs="Times New Roman"/>
          <w:sz w:val="24"/>
          <w:szCs w:val="24"/>
        </w:rPr>
        <w:t xml:space="preserve"> appraisals to determine the relevance of the journals to be included in the review.</w:t>
      </w:r>
    </w:p>
    <w:p w14:paraId="45D68FFB" w14:textId="63598791" w:rsidR="008977A3" w:rsidRPr="00283DF8" w:rsidRDefault="008977A3" w:rsidP="00802E0F">
      <w:pPr>
        <w:spacing w:line="480" w:lineRule="auto"/>
        <w:jc w:val="both"/>
        <w:rPr>
          <w:rFonts w:ascii="Arial" w:hAnsi="Arial" w:cs="Arial"/>
          <w:b/>
          <w:bCs/>
          <w:sz w:val="24"/>
          <w:szCs w:val="24"/>
        </w:rPr>
      </w:pPr>
      <w:r w:rsidRPr="00283DF8">
        <w:rPr>
          <w:rFonts w:ascii="Arial" w:hAnsi="Arial" w:cs="Arial"/>
          <w:b/>
          <w:bCs/>
          <w:sz w:val="24"/>
          <w:szCs w:val="24"/>
        </w:rPr>
        <w:t>Study inclusion and exclusion criteria</w:t>
      </w:r>
    </w:p>
    <w:p w14:paraId="6A857731" w14:textId="4B90FD93" w:rsidR="0074481A" w:rsidRDefault="006B3751" w:rsidP="00802E0F">
      <w:pPr>
        <w:spacing w:line="480" w:lineRule="auto"/>
        <w:jc w:val="both"/>
        <w:rPr>
          <w:rFonts w:ascii="Times New Roman" w:hAnsi="Times New Roman" w:cs="Times New Roman"/>
          <w:sz w:val="24"/>
          <w:szCs w:val="24"/>
        </w:rPr>
      </w:pPr>
      <w:r>
        <w:rPr>
          <w:rFonts w:ascii="Times New Roman" w:hAnsi="Times New Roman" w:cs="Times New Roman"/>
          <w:sz w:val="24"/>
          <w:szCs w:val="24"/>
        </w:rPr>
        <w:tab/>
        <w:t>Studies were included in the review if they met the following inclusion criteria:</w:t>
      </w:r>
    </w:p>
    <w:p w14:paraId="145CD542" w14:textId="49997257" w:rsidR="0074481A" w:rsidRDefault="0074481A" w:rsidP="0074481A">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Reported NHS </w:t>
      </w:r>
      <w:r w:rsidR="003225F1">
        <w:rPr>
          <w:rFonts w:ascii="Times New Roman" w:hAnsi="Times New Roman" w:cs="Times New Roman"/>
          <w:sz w:val="24"/>
          <w:szCs w:val="24"/>
        </w:rPr>
        <w:t>staff</w:t>
      </w:r>
      <w:r>
        <w:rPr>
          <w:rFonts w:ascii="Times New Roman" w:hAnsi="Times New Roman" w:cs="Times New Roman"/>
          <w:sz w:val="24"/>
          <w:szCs w:val="24"/>
        </w:rPr>
        <w:t xml:space="preserve"> engagement wit</w:t>
      </w:r>
      <w:r w:rsidR="000D2B4B">
        <w:rPr>
          <w:rFonts w:ascii="Times New Roman" w:hAnsi="Times New Roman" w:cs="Times New Roman"/>
          <w:sz w:val="24"/>
          <w:szCs w:val="24"/>
        </w:rPr>
        <w:t>h workplace well-being services</w:t>
      </w:r>
      <w:r w:rsidR="00BF24D9">
        <w:rPr>
          <w:rFonts w:ascii="Times New Roman" w:hAnsi="Times New Roman" w:cs="Times New Roman"/>
          <w:sz w:val="24"/>
          <w:szCs w:val="24"/>
        </w:rPr>
        <w:t>.</w:t>
      </w:r>
    </w:p>
    <w:p w14:paraId="00A127A9" w14:textId="720247D4" w:rsidR="0074481A" w:rsidRDefault="0074481A" w:rsidP="0074481A">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Focused on</w:t>
      </w:r>
      <w:r w:rsidR="000D2B4B">
        <w:rPr>
          <w:rFonts w:ascii="Times New Roman" w:hAnsi="Times New Roman" w:cs="Times New Roman"/>
          <w:sz w:val="24"/>
          <w:szCs w:val="24"/>
        </w:rPr>
        <w:t xml:space="preserve"> </w:t>
      </w:r>
      <w:r w:rsidR="00AD577D">
        <w:rPr>
          <w:rFonts w:ascii="Times New Roman" w:hAnsi="Times New Roman" w:cs="Times New Roman"/>
          <w:sz w:val="24"/>
          <w:szCs w:val="24"/>
        </w:rPr>
        <w:t xml:space="preserve">either </w:t>
      </w:r>
      <w:r w:rsidR="000D2B4B">
        <w:rPr>
          <w:rFonts w:ascii="Times New Roman" w:hAnsi="Times New Roman" w:cs="Times New Roman"/>
          <w:sz w:val="24"/>
          <w:szCs w:val="24"/>
        </w:rPr>
        <w:t xml:space="preserve">NHS general </w:t>
      </w:r>
      <w:r>
        <w:rPr>
          <w:rFonts w:ascii="Times New Roman" w:hAnsi="Times New Roman" w:cs="Times New Roman"/>
          <w:sz w:val="24"/>
          <w:szCs w:val="24"/>
        </w:rPr>
        <w:t>well</w:t>
      </w:r>
      <w:r w:rsidR="003A4287">
        <w:rPr>
          <w:rFonts w:ascii="Times New Roman" w:hAnsi="Times New Roman" w:cs="Times New Roman"/>
          <w:sz w:val="24"/>
          <w:szCs w:val="24"/>
        </w:rPr>
        <w:t>-</w:t>
      </w:r>
      <w:r>
        <w:rPr>
          <w:rFonts w:ascii="Times New Roman" w:hAnsi="Times New Roman" w:cs="Times New Roman"/>
          <w:sz w:val="24"/>
          <w:szCs w:val="24"/>
        </w:rPr>
        <w:t>being interventions</w:t>
      </w:r>
      <w:r w:rsidR="003A4287">
        <w:rPr>
          <w:rFonts w:ascii="Times New Roman" w:hAnsi="Times New Roman" w:cs="Times New Roman"/>
          <w:sz w:val="24"/>
          <w:szCs w:val="24"/>
        </w:rPr>
        <w:t xml:space="preserve"> or </w:t>
      </w:r>
      <w:r w:rsidR="000D2B4B">
        <w:rPr>
          <w:rFonts w:ascii="Times New Roman" w:hAnsi="Times New Roman" w:cs="Times New Roman"/>
          <w:sz w:val="24"/>
          <w:szCs w:val="24"/>
        </w:rPr>
        <w:t xml:space="preserve">psychological </w:t>
      </w:r>
      <w:r w:rsidR="003A4287">
        <w:rPr>
          <w:rFonts w:ascii="Times New Roman" w:hAnsi="Times New Roman" w:cs="Times New Roman"/>
          <w:sz w:val="24"/>
          <w:szCs w:val="24"/>
        </w:rPr>
        <w:t>well-being</w:t>
      </w:r>
      <w:r w:rsidR="000D2B4B">
        <w:rPr>
          <w:rFonts w:ascii="Times New Roman" w:hAnsi="Times New Roman" w:cs="Times New Roman"/>
          <w:sz w:val="24"/>
          <w:szCs w:val="24"/>
        </w:rPr>
        <w:t xml:space="preserve"> interventions.</w:t>
      </w:r>
    </w:p>
    <w:p w14:paraId="57F419D8" w14:textId="605E13F1" w:rsidR="00BF24D9" w:rsidRDefault="00BF24D9" w:rsidP="0074481A">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Explored </w:t>
      </w:r>
      <w:r w:rsidR="000D2B4B">
        <w:rPr>
          <w:rFonts w:ascii="Times New Roman" w:hAnsi="Times New Roman" w:cs="Times New Roman"/>
          <w:sz w:val="24"/>
          <w:szCs w:val="24"/>
        </w:rPr>
        <w:t xml:space="preserve">either </w:t>
      </w:r>
      <w:r>
        <w:rPr>
          <w:rFonts w:ascii="Times New Roman" w:hAnsi="Times New Roman" w:cs="Times New Roman"/>
          <w:sz w:val="24"/>
          <w:szCs w:val="24"/>
        </w:rPr>
        <w:t>barriers or facilitators in</w:t>
      </w:r>
      <w:r w:rsidR="000D2B4B">
        <w:rPr>
          <w:rFonts w:ascii="Times New Roman" w:hAnsi="Times New Roman" w:cs="Times New Roman"/>
          <w:sz w:val="24"/>
          <w:szCs w:val="24"/>
        </w:rPr>
        <w:t xml:space="preserve"> </w:t>
      </w:r>
      <w:r w:rsidR="003225F1">
        <w:rPr>
          <w:rFonts w:ascii="Times New Roman" w:hAnsi="Times New Roman" w:cs="Times New Roman"/>
          <w:sz w:val="24"/>
          <w:szCs w:val="24"/>
        </w:rPr>
        <w:t>staff</w:t>
      </w:r>
      <w:r>
        <w:rPr>
          <w:rFonts w:ascii="Times New Roman" w:hAnsi="Times New Roman" w:cs="Times New Roman"/>
          <w:sz w:val="24"/>
          <w:szCs w:val="24"/>
        </w:rPr>
        <w:t xml:space="preserve"> engagement.</w:t>
      </w:r>
    </w:p>
    <w:p w14:paraId="5523C176" w14:textId="7C4F043A" w:rsidR="000D2B4B" w:rsidRDefault="000D2B4B" w:rsidP="0074481A">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Focused on staff well-being promotion.</w:t>
      </w:r>
    </w:p>
    <w:p w14:paraId="336A5D4C" w14:textId="36C762CE" w:rsidR="0074481A" w:rsidRDefault="0074481A" w:rsidP="0074481A">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Studies</w:t>
      </w:r>
      <w:r w:rsidR="00BF24D9">
        <w:rPr>
          <w:rFonts w:ascii="Times New Roman" w:hAnsi="Times New Roman" w:cs="Times New Roman"/>
          <w:sz w:val="24"/>
          <w:szCs w:val="24"/>
        </w:rPr>
        <w:t xml:space="preserve"> had been peer reviewed for quality and validity assessment.</w:t>
      </w:r>
    </w:p>
    <w:p w14:paraId="7B0D8F4A" w14:textId="4052AD7D" w:rsidR="00BF24D9" w:rsidRDefault="00BF24D9" w:rsidP="00BF24D9">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Employed either a qualitative</w:t>
      </w:r>
      <w:r w:rsidR="007137C8">
        <w:rPr>
          <w:rFonts w:ascii="Times New Roman" w:hAnsi="Times New Roman" w:cs="Times New Roman"/>
          <w:sz w:val="24"/>
          <w:szCs w:val="24"/>
        </w:rPr>
        <w:t xml:space="preserve"> or </w:t>
      </w:r>
      <w:r>
        <w:rPr>
          <w:rFonts w:ascii="Times New Roman" w:hAnsi="Times New Roman" w:cs="Times New Roman"/>
          <w:sz w:val="24"/>
          <w:szCs w:val="24"/>
        </w:rPr>
        <w:t>quantitative</w:t>
      </w:r>
      <w:r w:rsidR="007137C8">
        <w:rPr>
          <w:rFonts w:ascii="Times New Roman" w:hAnsi="Times New Roman" w:cs="Times New Roman"/>
          <w:sz w:val="24"/>
          <w:szCs w:val="24"/>
        </w:rPr>
        <w:t xml:space="preserve"> </w:t>
      </w:r>
      <w:r>
        <w:rPr>
          <w:rFonts w:ascii="Times New Roman" w:hAnsi="Times New Roman" w:cs="Times New Roman"/>
          <w:sz w:val="24"/>
          <w:szCs w:val="24"/>
        </w:rPr>
        <w:t xml:space="preserve"> methodology.</w:t>
      </w:r>
    </w:p>
    <w:p w14:paraId="6EB15B84" w14:textId="7D8CAB19" w:rsidR="00BF24D9" w:rsidRDefault="00BF24D9" w:rsidP="00BF24D9">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Were published in the United Kingdom and focused </w:t>
      </w:r>
      <w:r w:rsidR="001B771C">
        <w:rPr>
          <w:rFonts w:ascii="Times New Roman" w:hAnsi="Times New Roman" w:cs="Times New Roman"/>
          <w:sz w:val="24"/>
          <w:szCs w:val="24"/>
        </w:rPr>
        <w:t xml:space="preserve">on NHS </w:t>
      </w:r>
      <w:r w:rsidR="003225F1">
        <w:rPr>
          <w:rFonts w:ascii="Times New Roman" w:hAnsi="Times New Roman" w:cs="Times New Roman"/>
          <w:sz w:val="24"/>
          <w:szCs w:val="24"/>
        </w:rPr>
        <w:t>staff</w:t>
      </w:r>
      <w:r w:rsidR="001B771C">
        <w:rPr>
          <w:rFonts w:ascii="Times New Roman" w:hAnsi="Times New Roman" w:cs="Times New Roman"/>
          <w:sz w:val="24"/>
          <w:szCs w:val="24"/>
        </w:rPr>
        <w:t xml:space="preserve"> sample</w:t>
      </w:r>
      <w:r>
        <w:rPr>
          <w:rFonts w:ascii="Times New Roman" w:hAnsi="Times New Roman" w:cs="Times New Roman"/>
          <w:sz w:val="24"/>
          <w:szCs w:val="24"/>
        </w:rPr>
        <w:t>.</w:t>
      </w:r>
    </w:p>
    <w:p w14:paraId="38CAEC77" w14:textId="139F39FB" w:rsidR="00090177" w:rsidRPr="00AD577D" w:rsidRDefault="00BF24D9" w:rsidP="00AD577D">
      <w:pPr>
        <w:pStyle w:val="ListParagraph"/>
        <w:spacing w:line="480" w:lineRule="auto"/>
        <w:ind w:firstLine="720"/>
        <w:jc w:val="both"/>
        <w:rPr>
          <w:rFonts w:ascii="Times New Roman" w:hAnsi="Times New Roman" w:cs="Times New Roman"/>
          <w:sz w:val="24"/>
          <w:szCs w:val="24"/>
        </w:rPr>
      </w:pPr>
      <w:r w:rsidRPr="00BF24D9">
        <w:rPr>
          <w:rFonts w:ascii="Times New Roman" w:hAnsi="Times New Roman" w:cs="Times New Roman"/>
          <w:sz w:val="24"/>
          <w:szCs w:val="24"/>
        </w:rPr>
        <w:lastRenderedPageBreak/>
        <w:t>Studies</w:t>
      </w:r>
      <w:r>
        <w:rPr>
          <w:rFonts w:ascii="Times New Roman" w:hAnsi="Times New Roman" w:cs="Times New Roman"/>
          <w:sz w:val="24"/>
          <w:szCs w:val="24"/>
        </w:rPr>
        <w:t xml:space="preserve"> that did not meet these criterions were excluded from the review</w:t>
      </w:r>
      <w:r w:rsidR="00CA2DA0">
        <w:rPr>
          <w:rFonts w:ascii="Times New Roman" w:hAnsi="Times New Roman" w:cs="Times New Roman"/>
          <w:sz w:val="24"/>
          <w:szCs w:val="24"/>
        </w:rPr>
        <w:t>. In addition, studies that focused on participants under the age of 18 were also excluded.</w:t>
      </w:r>
      <w:r w:rsidR="003225F1">
        <w:rPr>
          <w:rFonts w:ascii="Times New Roman" w:hAnsi="Times New Roman" w:cs="Times New Roman"/>
          <w:sz w:val="24"/>
          <w:szCs w:val="24"/>
        </w:rPr>
        <w:t xml:space="preserve"> </w:t>
      </w:r>
      <w:r w:rsidR="00CA2DA0">
        <w:rPr>
          <w:rFonts w:ascii="Times New Roman" w:hAnsi="Times New Roman" w:cs="Times New Roman"/>
          <w:sz w:val="24"/>
          <w:szCs w:val="24"/>
        </w:rPr>
        <w:t>There were no restrictions in gender, sample size, or methodology implemented in the selection process of the studies to be further reviewed.</w:t>
      </w:r>
    </w:p>
    <w:p w14:paraId="535E73FD" w14:textId="4CF873A0" w:rsidR="008977A3" w:rsidRPr="00283DF8" w:rsidRDefault="008977A3" w:rsidP="004C2AEB">
      <w:pPr>
        <w:spacing w:line="480" w:lineRule="auto"/>
        <w:jc w:val="both"/>
        <w:rPr>
          <w:rFonts w:ascii="Arial" w:hAnsi="Arial" w:cs="Arial"/>
          <w:b/>
          <w:bCs/>
          <w:sz w:val="24"/>
          <w:szCs w:val="24"/>
        </w:rPr>
      </w:pPr>
      <w:r w:rsidRPr="00283DF8">
        <w:rPr>
          <w:rFonts w:ascii="Arial" w:hAnsi="Arial" w:cs="Arial"/>
          <w:b/>
          <w:bCs/>
          <w:sz w:val="24"/>
          <w:szCs w:val="24"/>
        </w:rPr>
        <w:t xml:space="preserve">Data extraction and quality assessment </w:t>
      </w:r>
    </w:p>
    <w:p w14:paraId="304D7914" w14:textId="4AFBF6D6" w:rsidR="005663E3" w:rsidRPr="004C2AEB" w:rsidRDefault="004C2AEB" w:rsidP="004C2AEB">
      <w:pPr>
        <w:spacing w:line="480" w:lineRule="auto"/>
        <w:jc w:val="both"/>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The final sample of selected studies were reviewed, and data was extracted o</w:t>
      </w:r>
      <w:r w:rsidR="00AC44E1">
        <w:rPr>
          <w:rFonts w:ascii="Times New Roman" w:hAnsi="Times New Roman" w:cs="Times New Roman"/>
          <w:sz w:val="24"/>
          <w:szCs w:val="24"/>
        </w:rPr>
        <w:t>n the studies design, outcome measures, follow up period, data analysis method,</w:t>
      </w:r>
      <w:r w:rsidR="00AD577D">
        <w:rPr>
          <w:rFonts w:ascii="Times New Roman" w:hAnsi="Times New Roman" w:cs="Times New Roman"/>
          <w:sz w:val="24"/>
          <w:szCs w:val="24"/>
        </w:rPr>
        <w:t xml:space="preserve"> </w:t>
      </w:r>
      <w:r w:rsidR="00AC44E1">
        <w:rPr>
          <w:rFonts w:ascii="Times New Roman" w:hAnsi="Times New Roman" w:cs="Times New Roman"/>
          <w:sz w:val="24"/>
          <w:szCs w:val="24"/>
        </w:rPr>
        <w:t xml:space="preserve">and results.  </w:t>
      </w:r>
      <w:r>
        <w:rPr>
          <w:rFonts w:ascii="Times New Roman" w:hAnsi="Times New Roman" w:cs="Times New Roman"/>
          <w:sz w:val="24"/>
          <w:szCs w:val="24"/>
        </w:rPr>
        <w:t>A summary of the data from the included studies is reported in</w:t>
      </w:r>
      <w:r w:rsidR="005663E3">
        <w:rPr>
          <w:rFonts w:ascii="Times New Roman" w:hAnsi="Times New Roman" w:cs="Times New Roman"/>
          <w:sz w:val="24"/>
          <w:szCs w:val="24"/>
        </w:rPr>
        <w:t xml:space="preserve"> a range of formulated tables. The</w:t>
      </w:r>
      <w:r w:rsidR="005663E3" w:rsidRPr="00FA2894">
        <w:rPr>
          <w:rFonts w:ascii="Times New Roman" w:hAnsi="Times New Roman" w:cs="Times New Roman"/>
          <w:sz w:val="24"/>
          <w:szCs w:val="24"/>
        </w:rPr>
        <w:t xml:space="preserve"> methodological quality</w:t>
      </w:r>
      <w:r w:rsidR="005663E3">
        <w:rPr>
          <w:rFonts w:ascii="Times New Roman" w:hAnsi="Times New Roman" w:cs="Times New Roman"/>
          <w:sz w:val="24"/>
          <w:szCs w:val="24"/>
        </w:rPr>
        <w:t xml:space="preserve"> of each of the articles that met the inclusion criteria </w:t>
      </w:r>
      <w:r w:rsidR="005663E3" w:rsidRPr="00FA2894">
        <w:rPr>
          <w:rFonts w:ascii="Times New Roman" w:hAnsi="Times New Roman" w:cs="Times New Roman"/>
          <w:sz w:val="24"/>
          <w:szCs w:val="24"/>
        </w:rPr>
        <w:t>was</w:t>
      </w:r>
      <w:r w:rsidR="005663E3">
        <w:rPr>
          <w:rFonts w:ascii="Times New Roman" w:hAnsi="Times New Roman" w:cs="Times New Roman"/>
          <w:sz w:val="24"/>
          <w:szCs w:val="24"/>
        </w:rPr>
        <w:t xml:space="preserve"> further </w:t>
      </w:r>
      <w:r w:rsidR="005663E3" w:rsidRPr="00FA2894">
        <w:rPr>
          <w:rFonts w:ascii="Times New Roman" w:hAnsi="Times New Roman" w:cs="Times New Roman"/>
          <w:sz w:val="24"/>
          <w:szCs w:val="24"/>
        </w:rPr>
        <w:t xml:space="preserve">assessed </w:t>
      </w:r>
      <w:r w:rsidR="005663E3" w:rsidRPr="005202C8">
        <w:rPr>
          <w:rFonts w:ascii="Times New Roman" w:hAnsi="Times New Roman" w:cs="Times New Roman"/>
          <w:sz w:val="24"/>
          <w:szCs w:val="24"/>
        </w:rPr>
        <w:t xml:space="preserve">using the Critical Appraisal Skills Programme- CASP (2018) </w:t>
      </w:r>
      <w:hyperlink r:id="rId9" w:history="1">
        <w:r w:rsidR="005663E3" w:rsidRPr="005202C8">
          <w:rPr>
            <w:rStyle w:val="Hyperlink"/>
            <w:rFonts w:ascii="Times New Roman" w:hAnsi="Times New Roman" w:cs="Times New Roman"/>
            <w:sz w:val="24"/>
            <w:szCs w:val="24"/>
          </w:rPr>
          <w:t>https://casp-uk.net</w:t>
        </w:r>
      </w:hyperlink>
      <w:r w:rsidR="005663E3" w:rsidRPr="005202C8">
        <w:rPr>
          <w:rFonts w:ascii="Times New Roman" w:hAnsi="Times New Roman" w:cs="Times New Roman"/>
          <w:color w:val="FF0000"/>
          <w:sz w:val="24"/>
          <w:szCs w:val="24"/>
        </w:rPr>
        <w:t xml:space="preserve">  </w:t>
      </w:r>
      <w:r w:rsidR="005663E3" w:rsidRPr="005202C8">
        <w:rPr>
          <w:rFonts w:ascii="Times New Roman" w:hAnsi="Times New Roman" w:cs="Times New Roman"/>
          <w:sz w:val="24"/>
          <w:szCs w:val="24"/>
        </w:rPr>
        <w:t>checklist to rule out any unsuitable studies.</w:t>
      </w:r>
    </w:p>
    <w:p w14:paraId="4D8CE034" w14:textId="3D3C4C7D" w:rsidR="00437FA2" w:rsidRPr="00283DF8" w:rsidRDefault="008977A3" w:rsidP="00802E0F">
      <w:pPr>
        <w:spacing w:line="480" w:lineRule="auto"/>
        <w:jc w:val="both"/>
        <w:rPr>
          <w:rFonts w:ascii="Arial" w:hAnsi="Arial" w:cs="Arial"/>
          <w:b/>
          <w:bCs/>
          <w:sz w:val="24"/>
          <w:szCs w:val="24"/>
        </w:rPr>
      </w:pPr>
      <w:r w:rsidRPr="00283DF8">
        <w:rPr>
          <w:rFonts w:ascii="Arial" w:hAnsi="Arial" w:cs="Arial"/>
          <w:b/>
          <w:bCs/>
          <w:sz w:val="24"/>
          <w:szCs w:val="24"/>
        </w:rPr>
        <w:t xml:space="preserve">Results </w:t>
      </w:r>
      <w:r w:rsidR="00437FA2" w:rsidRPr="00283DF8">
        <w:rPr>
          <w:rFonts w:ascii="Arial" w:hAnsi="Arial" w:cs="Arial"/>
          <w:sz w:val="24"/>
          <w:szCs w:val="24"/>
        </w:rPr>
        <w:tab/>
        <w:t xml:space="preserve"> </w:t>
      </w:r>
    </w:p>
    <w:p w14:paraId="2BB9773F" w14:textId="3DD7BD61" w:rsidR="00437FA2" w:rsidRPr="00283DF8" w:rsidRDefault="008977A3" w:rsidP="00802E0F">
      <w:pPr>
        <w:spacing w:line="480" w:lineRule="auto"/>
        <w:jc w:val="both"/>
        <w:rPr>
          <w:rFonts w:ascii="Arial" w:hAnsi="Arial" w:cs="Arial"/>
          <w:b/>
          <w:bCs/>
          <w:sz w:val="24"/>
          <w:szCs w:val="24"/>
        </w:rPr>
      </w:pPr>
      <w:r w:rsidRPr="00283DF8">
        <w:rPr>
          <w:rFonts w:ascii="Arial" w:hAnsi="Arial" w:cs="Arial"/>
          <w:b/>
          <w:bCs/>
          <w:sz w:val="24"/>
          <w:szCs w:val="24"/>
        </w:rPr>
        <w:t>Included Studies</w:t>
      </w:r>
      <w:r w:rsidR="00437FA2" w:rsidRPr="00283DF8">
        <w:rPr>
          <w:rFonts w:ascii="Arial" w:hAnsi="Arial" w:cs="Arial"/>
          <w:b/>
          <w:bCs/>
          <w:sz w:val="24"/>
          <w:szCs w:val="24"/>
        </w:rPr>
        <w:t xml:space="preserve"> </w:t>
      </w:r>
    </w:p>
    <w:p w14:paraId="3EF44F7D" w14:textId="218F8844" w:rsidR="003A031B" w:rsidRDefault="00287FF5" w:rsidP="008A651B">
      <w:pPr>
        <w:spacing w:line="480" w:lineRule="auto"/>
        <w:ind w:firstLine="720"/>
        <w:jc w:val="both"/>
        <w:rPr>
          <w:rFonts w:ascii="Times New Roman" w:hAnsi="Times New Roman" w:cs="Times New Roman"/>
          <w:color w:val="FF0000"/>
          <w:sz w:val="24"/>
          <w:szCs w:val="24"/>
        </w:rPr>
      </w:pPr>
      <w:r>
        <w:rPr>
          <w:rFonts w:ascii="Times New Roman" w:hAnsi="Times New Roman" w:cs="Times New Roman"/>
          <w:sz w:val="24"/>
          <w:szCs w:val="24"/>
        </w:rPr>
        <w:t>A total of 1</w:t>
      </w:r>
      <w:r w:rsidR="005200AE">
        <w:rPr>
          <w:rFonts w:ascii="Times New Roman" w:hAnsi="Times New Roman" w:cs="Times New Roman"/>
          <w:sz w:val="24"/>
          <w:szCs w:val="24"/>
        </w:rPr>
        <w:t>5</w:t>
      </w:r>
      <w:r>
        <w:rPr>
          <w:rFonts w:ascii="Times New Roman" w:hAnsi="Times New Roman" w:cs="Times New Roman"/>
          <w:sz w:val="24"/>
          <w:szCs w:val="24"/>
        </w:rPr>
        <w:t xml:space="preserve"> studies met the </w:t>
      </w:r>
      <w:r w:rsidR="00AD577D">
        <w:rPr>
          <w:rFonts w:ascii="Times New Roman" w:hAnsi="Times New Roman" w:cs="Times New Roman"/>
          <w:sz w:val="24"/>
          <w:szCs w:val="24"/>
        </w:rPr>
        <w:t xml:space="preserve">initial </w:t>
      </w:r>
      <w:r>
        <w:rPr>
          <w:rFonts w:ascii="Times New Roman" w:hAnsi="Times New Roman" w:cs="Times New Roman"/>
          <w:sz w:val="24"/>
          <w:szCs w:val="24"/>
        </w:rPr>
        <w:t>inclusion criteria</w:t>
      </w:r>
      <w:r w:rsidR="00AD577D">
        <w:rPr>
          <w:rFonts w:ascii="Times New Roman" w:hAnsi="Times New Roman" w:cs="Times New Roman"/>
          <w:sz w:val="24"/>
          <w:szCs w:val="24"/>
        </w:rPr>
        <w:t xml:space="preserve"> based on tittle and abstract </w:t>
      </w:r>
      <w:r w:rsidR="00AD577D" w:rsidRPr="00D43A83">
        <w:rPr>
          <w:rFonts w:ascii="Times New Roman" w:hAnsi="Times New Roman" w:cs="Times New Roman"/>
          <w:sz w:val="24"/>
          <w:szCs w:val="24"/>
        </w:rPr>
        <w:t xml:space="preserve">screening </w:t>
      </w:r>
      <w:r w:rsidRPr="00D43A83">
        <w:rPr>
          <w:rFonts w:ascii="Times New Roman" w:hAnsi="Times New Roman" w:cs="Times New Roman"/>
          <w:sz w:val="24"/>
          <w:szCs w:val="24"/>
        </w:rPr>
        <w:t>prior to being fully appraised. The final appraisal process excluded</w:t>
      </w:r>
      <w:r w:rsidR="00AD577D" w:rsidRPr="00D43A83">
        <w:rPr>
          <w:rFonts w:ascii="Times New Roman" w:hAnsi="Times New Roman" w:cs="Times New Roman"/>
          <w:sz w:val="24"/>
          <w:szCs w:val="24"/>
        </w:rPr>
        <w:t xml:space="preserve"> ten</w:t>
      </w:r>
      <w:r w:rsidRPr="00D43A83">
        <w:rPr>
          <w:rFonts w:ascii="Times New Roman" w:hAnsi="Times New Roman" w:cs="Times New Roman"/>
          <w:sz w:val="24"/>
          <w:szCs w:val="24"/>
        </w:rPr>
        <w:t xml:space="preserve"> studies resulting in a total sample of</w:t>
      </w:r>
      <w:r w:rsidR="00AD577D" w:rsidRPr="00D43A83">
        <w:rPr>
          <w:rFonts w:ascii="Times New Roman" w:hAnsi="Times New Roman" w:cs="Times New Roman"/>
          <w:sz w:val="24"/>
          <w:szCs w:val="24"/>
        </w:rPr>
        <w:t xml:space="preserve"> five</w:t>
      </w:r>
      <w:r w:rsidR="00AC44E1" w:rsidRPr="00D43A83">
        <w:rPr>
          <w:rFonts w:ascii="Times New Roman" w:hAnsi="Times New Roman" w:cs="Times New Roman"/>
          <w:sz w:val="24"/>
          <w:szCs w:val="24"/>
        </w:rPr>
        <w:t xml:space="preserve"> </w:t>
      </w:r>
      <w:r w:rsidRPr="00D43A83">
        <w:rPr>
          <w:rFonts w:ascii="Times New Roman" w:hAnsi="Times New Roman" w:cs="Times New Roman"/>
          <w:sz w:val="24"/>
          <w:szCs w:val="24"/>
        </w:rPr>
        <w:t>studies</w:t>
      </w:r>
      <w:r w:rsidR="00AD577D" w:rsidRPr="00D43A83">
        <w:rPr>
          <w:rFonts w:ascii="Times New Roman" w:hAnsi="Times New Roman" w:cs="Times New Roman"/>
          <w:sz w:val="24"/>
          <w:szCs w:val="24"/>
        </w:rPr>
        <w:t xml:space="preserve"> with a further two studies having been identified via the reference list of the final 15 studies apprais</w:t>
      </w:r>
      <w:r w:rsidR="003A031B" w:rsidRPr="00D43A83">
        <w:rPr>
          <w:rFonts w:ascii="Times New Roman" w:hAnsi="Times New Roman" w:cs="Times New Roman"/>
          <w:sz w:val="24"/>
          <w:szCs w:val="24"/>
        </w:rPr>
        <w:t>ed. Reasons for exclusion were: n= 6 were systematic literature reviews and although some criterions were met the individual studies within the review did not meet the final critical appraisal, n=2 reported the eating habits of nurses outside of the UK, n= 1 was a general population well-being intervention</w:t>
      </w:r>
      <w:r w:rsidR="00EF6AED">
        <w:rPr>
          <w:rFonts w:ascii="Times New Roman" w:hAnsi="Times New Roman" w:cs="Times New Roman"/>
          <w:sz w:val="24"/>
          <w:szCs w:val="24"/>
        </w:rPr>
        <w:t xml:space="preserve">, </w:t>
      </w:r>
      <w:r w:rsidR="003A031B" w:rsidRPr="00D43A83">
        <w:rPr>
          <w:rFonts w:ascii="Times New Roman" w:hAnsi="Times New Roman" w:cs="Times New Roman"/>
          <w:sz w:val="24"/>
          <w:szCs w:val="24"/>
        </w:rPr>
        <w:t>n=1 limited access to reference prevented the study from being included in the review</w:t>
      </w:r>
      <w:r w:rsidR="00EF6AED">
        <w:rPr>
          <w:rFonts w:ascii="Times New Roman" w:hAnsi="Times New Roman" w:cs="Times New Roman"/>
          <w:sz w:val="24"/>
          <w:szCs w:val="24"/>
        </w:rPr>
        <w:t xml:space="preserve">. </w:t>
      </w:r>
    </w:p>
    <w:p w14:paraId="48BBED56" w14:textId="7B555387" w:rsidR="00402B8E" w:rsidRDefault="003225F1" w:rsidP="008A651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287FF5">
        <w:rPr>
          <w:rFonts w:ascii="Times New Roman" w:hAnsi="Times New Roman" w:cs="Times New Roman"/>
          <w:sz w:val="24"/>
          <w:szCs w:val="24"/>
        </w:rPr>
        <w:t xml:space="preserve">Details of the selection process of the studies are displayed in </w:t>
      </w:r>
      <w:r w:rsidR="00287FF5" w:rsidRPr="00EF6AED">
        <w:rPr>
          <w:rFonts w:ascii="Times New Roman" w:hAnsi="Times New Roman" w:cs="Times New Roman"/>
          <w:b/>
          <w:bCs/>
          <w:sz w:val="24"/>
          <w:szCs w:val="24"/>
        </w:rPr>
        <w:t>Figure 2.</w:t>
      </w:r>
      <w:r w:rsidR="00287FF5">
        <w:rPr>
          <w:rFonts w:ascii="Times New Roman" w:hAnsi="Times New Roman" w:cs="Times New Roman"/>
          <w:sz w:val="24"/>
          <w:szCs w:val="24"/>
        </w:rPr>
        <w:t xml:space="preserve"> A narrative summary of the main characteristics of the included studies is presented in </w:t>
      </w:r>
      <w:r w:rsidR="00287FF5" w:rsidRPr="00EF6AED">
        <w:rPr>
          <w:rFonts w:ascii="Times New Roman" w:hAnsi="Times New Roman" w:cs="Times New Roman"/>
          <w:b/>
          <w:bCs/>
          <w:sz w:val="24"/>
          <w:szCs w:val="24"/>
        </w:rPr>
        <w:t>Table 1</w:t>
      </w:r>
      <w:r w:rsidR="008A651B">
        <w:rPr>
          <w:rFonts w:ascii="Times New Roman" w:hAnsi="Times New Roman" w:cs="Times New Roman"/>
          <w:sz w:val="24"/>
          <w:szCs w:val="24"/>
        </w:rPr>
        <w:t>, the characteristics of the interventions used to improve NHS staff health and well-being have also been summarised in the same table</w:t>
      </w:r>
      <w:r w:rsidR="008A651B" w:rsidRPr="00EF6AED">
        <w:rPr>
          <w:rFonts w:ascii="Times New Roman" w:hAnsi="Times New Roman" w:cs="Times New Roman"/>
          <w:sz w:val="24"/>
          <w:szCs w:val="24"/>
        </w:rPr>
        <w:t>.</w:t>
      </w:r>
      <w:r w:rsidR="00B33634" w:rsidRPr="00EF6AED">
        <w:rPr>
          <w:rFonts w:ascii="Times New Roman" w:hAnsi="Times New Roman" w:cs="Times New Roman"/>
          <w:sz w:val="24"/>
          <w:szCs w:val="24"/>
        </w:rPr>
        <w:t xml:space="preserve"> </w:t>
      </w:r>
      <w:r w:rsidR="00E239C3" w:rsidRPr="00EF6AED">
        <w:rPr>
          <w:rFonts w:ascii="Times New Roman" w:hAnsi="Times New Roman" w:cs="Times New Roman"/>
          <w:sz w:val="24"/>
          <w:szCs w:val="24"/>
        </w:rPr>
        <w:t>The s</w:t>
      </w:r>
      <w:r w:rsidR="00EF6AED" w:rsidRPr="00EF6AED">
        <w:rPr>
          <w:rFonts w:ascii="Times New Roman" w:hAnsi="Times New Roman" w:cs="Times New Roman"/>
          <w:sz w:val="24"/>
          <w:szCs w:val="24"/>
        </w:rPr>
        <w:t>ix</w:t>
      </w:r>
      <w:r w:rsidR="00E239C3" w:rsidRPr="00EF6AED">
        <w:rPr>
          <w:rFonts w:ascii="Times New Roman" w:hAnsi="Times New Roman" w:cs="Times New Roman"/>
          <w:sz w:val="24"/>
          <w:szCs w:val="24"/>
        </w:rPr>
        <w:t xml:space="preserve"> studies that met the final appraisal process</w:t>
      </w:r>
      <w:r w:rsidR="002150EC" w:rsidRPr="00EF6AED">
        <w:rPr>
          <w:rFonts w:ascii="Times New Roman" w:hAnsi="Times New Roman" w:cs="Times New Roman"/>
          <w:sz w:val="24"/>
          <w:szCs w:val="24"/>
        </w:rPr>
        <w:t xml:space="preserve"> were summarised</w:t>
      </w:r>
      <w:r w:rsidR="00542EA3" w:rsidRPr="00EF6AED">
        <w:rPr>
          <w:rFonts w:ascii="Times New Roman" w:hAnsi="Times New Roman" w:cs="Times New Roman"/>
          <w:sz w:val="24"/>
          <w:szCs w:val="24"/>
        </w:rPr>
        <w:t xml:space="preserve"> and the results of the reported outcome measures </w:t>
      </w:r>
      <w:r w:rsidR="002150EC" w:rsidRPr="00EF6AED">
        <w:rPr>
          <w:rFonts w:ascii="Times New Roman" w:hAnsi="Times New Roman" w:cs="Times New Roman"/>
          <w:sz w:val="24"/>
          <w:szCs w:val="24"/>
        </w:rPr>
        <w:t>used in each study</w:t>
      </w:r>
      <w:r w:rsidR="00542EA3" w:rsidRPr="00EF6AED">
        <w:rPr>
          <w:rFonts w:ascii="Times New Roman" w:hAnsi="Times New Roman" w:cs="Times New Roman"/>
          <w:sz w:val="24"/>
          <w:szCs w:val="24"/>
        </w:rPr>
        <w:t xml:space="preserve"> are </w:t>
      </w:r>
      <w:r w:rsidR="002150EC" w:rsidRPr="00EF6AED">
        <w:rPr>
          <w:rFonts w:ascii="Times New Roman" w:hAnsi="Times New Roman" w:cs="Times New Roman"/>
          <w:sz w:val="24"/>
          <w:szCs w:val="24"/>
        </w:rPr>
        <w:t xml:space="preserve">reported in </w:t>
      </w:r>
      <w:r w:rsidR="002150EC" w:rsidRPr="00EF6AED">
        <w:rPr>
          <w:rFonts w:ascii="Times New Roman" w:hAnsi="Times New Roman" w:cs="Times New Roman"/>
          <w:b/>
          <w:bCs/>
          <w:sz w:val="24"/>
          <w:szCs w:val="24"/>
        </w:rPr>
        <w:t>Table 2.</w:t>
      </w:r>
      <w:r w:rsidR="008A651B" w:rsidRPr="00EF6AED">
        <w:rPr>
          <w:rFonts w:ascii="Times New Roman" w:hAnsi="Times New Roman" w:cs="Times New Roman"/>
          <w:sz w:val="24"/>
          <w:szCs w:val="24"/>
        </w:rPr>
        <w:t xml:space="preserve"> </w:t>
      </w:r>
      <w:r w:rsidR="0035566B">
        <w:rPr>
          <w:rFonts w:ascii="Times New Roman" w:hAnsi="Times New Roman" w:cs="Times New Roman"/>
          <w:sz w:val="24"/>
          <w:szCs w:val="24"/>
        </w:rPr>
        <w:t>A narrative account of the included studies will be used in the pooling of the extracted data due to a range of methodological designs.</w:t>
      </w:r>
    </w:p>
    <w:p w14:paraId="561410D1" w14:textId="5AD60475" w:rsidR="00D43A83" w:rsidRDefault="00D43A83" w:rsidP="008A651B">
      <w:pPr>
        <w:spacing w:line="480" w:lineRule="auto"/>
        <w:ind w:firstLine="720"/>
        <w:jc w:val="both"/>
        <w:rPr>
          <w:rFonts w:ascii="Times New Roman" w:hAnsi="Times New Roman" w:cs="Times New Roman"/>
          <w:sz w:val="24"/>
          <w:szCs w:val="24"/>
        </w:rPr>
      </w:pPr>
    </w:p>
    <w:p w14:paraId="5F75D0DF" w14:textId="45DAE915" w:rsidR="00D43A83" w:rsidRDefault="00D43A83" w:rsidP="008A651B">
      <w:pPr>
        <w:spacing w:line="480" w:lineRule="auto"/>
        <w:ind w:firstLine="720"/>
        <w:jc w:val="both"/>
        <w:rPr>
          <w:rFonts w:ascii="Times New Roman" w:hAnsi="Times New Roman" w:cs="Times New Roman"/>
          <w:sz w:val="24"/>
          <w:szCs w:val="24"/>
        </w:rPr>
      </w:pPr>
    </w:p>
    <w:p w14:paraId="7A2C9DF2" w14:textId="1CB44C85" w:rsidR="00D43A83" w:rsidRDefault="00D43A83" w:rsidP="008A651B">
      <w:pPr>
        <w:spacing w:line="480" w:lineRule="auto"/>
        <w:ind w:firstLine="720"/>
        <w:jc w:val="both"/>
        <w:rPr>
          <w:rFonts w:ascii="Times New Roman" w:hAnsi="Times New Roman" w:cs="Times New Roman"/>
          <w:sz w:val="24"/>
          <w:szCs w:val="24"/>
        </w:rPr>
      </w:pPr>
    </w:p>
    <w:p w14:paraId="4BE84AAE" w14:textId="2985D02D" w:rsidR="00D43A83" w:rsidRDefault="00D43A83" w:rsidP="008A651B">
      <w:pPr>
        <w:spacing w:line="480" w:lineRule="auto"/>
        <w:ind w:firstLine="720"/>
        <w:jc w:val="both"/>
        <w:rPr>
          <w:rFonts w:ascii="Times New Roman" w:hAnsi="Times New Roman" w:cs="Times New Roman"/>
          <w:sz w:val="24"/>
          <w:szCs w:val="24"/>
        </w:rPr>
      </w:pPr>
    </w:p>
    <w:p w14:paraId="0D901575" w14:textId="6B93EB70" w:rsidR="00D43A83" w:rsidRDefault="00D43A83" w:rsidP="008A651B">
      <w:pPr>
        <w:spacing w:line="480" w:lineRule="auto"/>
        <w:ind w:firstLine="720"/>
        <w:jc w:val="both"/>
        <w:rPr>
          <w:rFonts w:ascii="Times New Roman" w:hAnsi="Times New Roman" w:cs="Times New Roman"/>
          <w:sz w:val="24"/>
          <w:szCs w:val="24"/>
        </w:rPr>
      </w:pPr>
    </w:p>
    <w:p w14:paraId="24BC21E6" w14:textId="606D31EB" w:rsidR="00D43A83" w:rsidRDefault="00D43A83" w:rsidP="008A651B">
      <w:pPr>
        <w:spacing w:line="480" w:lineRule="auto"/>
        <w:ind w:firstLine="720"/>
        <w:jc w:val="both"/>
        <w:rPr>
          <w:rFonts w:ascii="Times New Roman" w:hAnsi="Times New Roman" w:cs="Times New Roman"/>
          <w:sz w:val="24"/>
          <w:szCs w:val="24"/>
        </w:rPr>
      </w:pPr>
    </w:p>
    <w:p w14:paraId="5820FB82" w14:textId="045D7CBA" w:rsidR="00D43A83" w:rsidRDefault="00D43A83" w:rsidP="008A651B">
      <w:pPr>
        <w:spacing w:line="480" w:lineRule="auto"/>
        <w:ind w:firstLine="720"/>
        <w:jc w:val="both"/>
        <w:rPr>
          <w:rFonts w:ascii="Times New Roman" w:hAnsi="Times New Roman" w:cs="Times New Roman"/>
          <w:sz w:val="24"/>
          <w:szCs w:val="24"/>
        </w:rPr>
      </w:pPr>
    </w:p>
    <w:p w14:paraId="11869E86" w14:textId="747C41EF" w:rsidR="00D43A83" w:rsidRDefault="00D43A83" w:rsidP="008A651B">
      <w:pPr>
        <w:spacing w:line="480" w:lineRule="auto"/>
        <w:ind w:firstLine="720"/>
        <w:jc w:val="both"/>
        <w:rPr>
          <w:rFonts w:ascii="Times New Roman" w:hAnsi="Times New Roman" w:cs="Times New Roman"/>
          <w:sz w:val="24"/>
          <w:szCs w:val="24"/>
        </w:rPr>
      </w:pPr>
    </w:p>
    <w:p w14:paraId="5DFA640F" w14:textId="69DD8590" w:rsidR="00D43A83" w:rsidRDefault="00D43A83" w:rsidP="008A651B">
      <w:pPr>
        <w:spacing w:line="480" w:lineRule="auto"/>
        <w:ind w:firstLine="720"/>
        <w:jc w:val="both"/>
        <w:rPr>
          <w:rFonts w:ascii="Times New Roman" w:hAnsi="Times New Roman" w:cs="Times New Roman"/>
          <w:sz w:val="24"/>
          <w:szCs w:val="24"/>
        </w:rPr>
      </w:pPr>
    </w:p>
    <w:p w14:paraId="7259D7A6" w14:textId="77777777" w:rsidR="00D43A83" w:rsidRDefault="00D43A83" w:rsidP="008A651B">
      <w:pPr>
        <w:spacing w:line="480" w:lineRule="auto"/>
        <w:ind w:firstLine="720"/>
        <w:jc w:val="both"/>
        <w:rPr>
          <w:rFonts w:ascii="Times New Roman" w:hAnsi="Times New Roman" w:cs="Times New Roman"/>
          <w:sz w:val="24"/>
          <w:szCs w:val="24"/>
        </w:rPr>
      </w:pPr>
    </w:p>
    <w:p w14:paraId="1D9E71F7" w14:textId="6286C09C" w:rsidR="00D43A83" w:rsidRDefault="00D43A83" w:rsidP="00402B8E">
      <w:pPr>
        <w:spacing w:line="480" w:lineRule="auto"/>
        <w:jc w:val="both"/>
        <w:rPr>
          <w:rFonts w:ascii="Times New Roman" w:hAnsi="Times New Roman" w:cs="Times New Roman"/>
          <w:sz w:val="24"/>
          <w:szCs w:val="24"/>
        </w:rPr>
      </w:pPr>
    </w:p>
    <w:p w14:paraId="75CCDEDE" w14:textId="77777777" w:rsidR="00031597" w:rsidRDefault="00031597" w:rsidP="00402B8E">
      <w:pPr>
        <w:spacing w:line="480" w:lineRule="auto"/>
        <w:jc w:val="both"/>
        <w:rPr>
          <w:rFonts w:ascii="Times New Roman" w:hAnsi="Times New Roman" w:cs="Times New Roman"/>
          <w:sz w:val="24"/>
          <w:szCs w:val="24"/>
        </w:rPr>
      </w:pPr>
    </w:p>
    <w:p w14:paraId="020A5F35" w14:textId="48510B79" w:rsidR="008B6262" w:rsidRDefault="008B6262" w:rsidP="00402B8E">
      <w:pPr>
        <w:spacing w:line="480" w:lineRule="auto"/>
        <w:jc w:val="both"/>
        <w:rPr>
          <w:rFonts w:ascii="Times New Roman" w:hAnsi="Times New Roman" w:cs="Times New Roman"/>
          <w:sz w:val="24"/>
          <w:szCs w:val="24"/>
        </w:rPr>
      </w:pPr>
    </w:p>
    <w:p w14:paraId="1604013E" w14:textId="6831EC7C" w:rsidR="003225F1" w:rsidRDefault="00031597" w:rsidP="00402B8E">
      <w:pPr>
        <w:spacing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94080" behindDoc="0" locked="0" layoutInCell="1" allowOverlap="1" wp14:anchorId="12F2ADF5" wp14:editId="144EBF33">
                <wp:simplePos x="0" y="0"/>
                <wp:positionH relativeFrom="column">
                  <wp:posOffset>3331845</wp:posOffset>
                </wp:positionH>
                <wp:positionV relativeFrom="paragraph">
                  <wp:posOffset>-556895</wp:posOffset>
                </wp:positionV>
                <wp:extent cx="2562225" cy="2385060"/>
                <wp:effectExtent l="0" t="0" r="28575" b="15240"/>
                <wp:wrapNone/>
                <wp:docPr id="24" name="Text Box 24"/>
                <wp:cNvGraphicFramePr/>
                <a:graphic xmlns:a="http://schemas.openxmlformats.org/drawingml/2006/main">
                  <a:graphicData uri="http://schemas.microsoft.com/office/word/2010/wordprocessingShape">
                    <wps:wsp>
                      <wps:cNvSpPr txBox="1"/>
                      <wps:spPr>
                        <a:xfrm>
                          <a:off x="0" y="0"/>
                          <a:ext cx="2562225" cy="238506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9D1F5A6" w14:textId="3914BBDB"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References excluded based on peer review</w:t>
                            </w:r>
                            <w:r>
                              <w:rPr>
                                <w:rFonts w:ascii="Times New Roman" w:hAnsi="Times New Roman" w:cs="Times New Roman"/>
                                <w:sz w:val="24"/>
                                <w:szCs w:val="24"/>
                              </w:rPr>
                              <w:t xml:space="preserve">, </w:t>
                            </w:r>
                            <w:r w:rsidRPr="00147CD4">
                              <w:rPr>
                                <w:rFonts w:ascii="Times New Roman" w:hAnsi="Times New Roman" w:cs="Times New Roman"/>
                                <w:sz w:val="24"/>
                                <w:szCs w:val="24"/>
                              </w:rPr>
                              <w:t>search keyword</w:t>
                            </w:r>
                            <w:r>
                              <w:rPr>
                                <w:rFonts w:ascii="Times New Roman" w:hAnsi="Times New Roman" w:cs="Times New Roman"/>
                                <w:sz w:val="24"/>
                                <w:szCs w:val="24"/>
                              </w:rPr>
                              <w:t xml:space="preserve"> and active filters</w:t>
                            </w:r>
                            <w:r w:rsidRPr="00147CD4">
                              <w:rPr>
                                <w:rFonts w:ascii="Times New Roman" w:hAnsi="Times New Roman" w:cs="Times New Roman"/>
                                <w:sz w:val="24"/>
                                <w:szCs w:val="24"/>
                              </w:rPr>
                              <w:t>:</w:t>
                            </w:r>
                          </w:p>
                          <w:p w14:paraId="00032B7F" w14:textId="143B05D4" w:rsidR="000A19EC" w:rsidRDefault="000A19EC">
                            <w:pPr>
                              <w:rPr>
                                <w:rFonts w:ascii="Times New Roman" w:hAnsi="Times New Roman" w:cs="Times New Roman"/>
                                <w:sz w:val="24"/>
                                <w:szCs w:val="24"/>
                              </w:rPr>
                            </w:pPr>
                            <w:r w:rsidRPr="00147CD4">
                              <w:rPr>
                                <w:rFonts w:ascii="Times New Roman" w:hAnsi="Times New Roman" w:cs="Times New Roman"/>
                                <w:sz w:val="24"/>
                                <w:szCs w:val="24"/>
                              </w:rPr>
                              <w:t>(n=</w:t>
                            </w:r>
                            <w:r>
                              <w:rPr>
                                <w:rFonts w:ascii="Times New Roman" w:hAnsi="Times New Roman" w:cs="Times New Roman"/>
                                <w:sz w:val="24"/>
                                <w:szCs w:val="24"/>
                              </w:rPr>
                              <w:t xml:space="preserve"> 63,940</w:t>
                            </w:r>
                            <w:r w:rsidRPr="00147CD4">
                              <w:rPr>
                                <w:rFonts w:ascii="Times New Roman" w:hAnsi="Times New Roman" w:cs="Times New Roman"/>
                                <w:sz w:val="24"/>
                                <w:szCs w:val="24"/>
                              </w:rPr>
                              <w:t xml:space="preserve"> </w:t>
                            </w:r>
                            <w:r>
                              <w:rPr>
                                <w:rFonts w:ascii="Times New Roman" w:hAnsi="Times New Roman" w:cs="Times New Roman"/>
                                <w:sz w:val="24"/>
                                <w:szCs w:val="24"/>
                              </w:rPr>
                              <w:t>)</w:t>
                            </w:r>
                          </w:p>
                          <w:p w14:paraId="23959DAF" w14:textId="77777777" w:rsidR="000A19EC" w:rsidRDefault="000A19EC">
                            <w:pPr>
                              <w:rPr>
                                <w:rFonts w:ascii="Times New Roman" w:hAnsi="Times New Roman" w:cs="Times New Roman"/>
                                <w:sz w:val="24"/>
                                <w:szCs w:val="24"/>
                              </w:rPr>
                            </w:pPr>
                            <w:r>
                              <w:rPr>
                                <w:rFonts w:ascii="Times New Roman" w:hAnsi="Times New Roman" w:cs="Times New Roman"/>
                                <w:sz w:val="24"/>
                                <w:szCs w:val="24"/>
                              </w:rPr>
                              <w:t>Exclusion reasons:</w:t>
                            </w:r>
                          </w:p>
                          <w:p w14:paraId="4CB7B727" w14:textId="3AF197A1" w:rsidR="000A19EC" w:rsidRDefault="000A19EC">
                            <w:pPr>
                              <w:rPr>
                                <w:rFonts w:ascii="Times New Roman" w:hAnsi="Times New Roman" w:cs="Times New Roman"/>
                                <w:sz w:val="24"/>
                                <w:szCs w:val="24"/>
                              </w:rPr>
                            </w:pPr>
                            <w:r>
                              <w:rPr>
                                <w:rFonts w:ascii="Times New Roman" w:hAnsi="Times New Roman" w:cs="Times New Roman"/>
                                <w:sz w:val="24"/>
                                <w:szCs w:val="24"/>
                              </w:rPr>
                              <w:t xml:space="preserve">(n= 15,758) peer reviewed </w:t>
                            </w:r>
                          </w:p>
                          <w:p w14:paraId="640FCB35" w14:textId="42BA7E95" w:rsidR="000A19EC" w:rsidRDefault="000A19EC">
                            <w:pPr>
                              <w:rPr>
                                <w:rFonts w:ascii="Times New Roman" w:hAnsi="Times New Roman" w:cs="Times New Roman"/>
                                <w:sz w:val="24"/>
                                <w:szCs w:val="24"/>
                              </w:rPr>
                            </w:pPr>
                            <w:r>
                              <w:rPr>
                                <w:rFonts w:ascii="Times New Roman" w:hAnsi="Times New Roman" w:cs="Times New Roman"/>
                                <w:sz w:val="24"/>
                                <w:szCs w:val="24"/>
                              </w:rPr>
                              <w:t>(n= 47,119) occupational health filter</w:t>
                            </w:r>
                          </w:p>
                          <w:p w14:paraId="6321161C" w14:textId="4622B6DE" w:rsidR="000A19EC" w:rsidRDefault="000A19EC">
                            <w:pPr>
                              <w:rPr>
                                <w:rFonts w:ascii="Times New Roman" w:hAnsi="Times New Roman" w:cs="Times New Roman"/>
                                <w:sz w:val="24"/>
                                <w:szCs w:val="24"/>
                              </w:rPr>
                            </w:pPr>
                            <w:r>
                              <w:rPr>
                                <w:rFonts w:ascii="Times New Roman" w:hAnsi="Times New Roman" w:cs="Times New Roman"/>
                                <w:sz w:val="24"/>
                                <w:szCs w:val="24"/>
                              </w:rPr>
                              <w:t>(n= 1,018) health promotion filter</w:t>
                            </w:r>
                          </w:p>
                          <w:p w14:paraId="0C54B537" w14:textId="4F8E9219" w:rsidR="000A19EC" w:rsidRDefault="000A19EC">
                            <w:pPr>
                              <w:rPr>
                                <w:rFonts w:ascii="Times New Roman" w:hAnsi="Times New Roman" w:cs="Times New Roman"/>
                                <w:sz w:val="24"/>
                                <w:szCs w:val="24"/>
                              </w:rPr>
                            </w:pPr>
                            <w:r>
                              <w:rPr>
                                <w:rFonts w:ascii="Times New Roman" w:hAnsi="Times New Roman" w:cs="Times New Roman"/>
                                <w:sz w:val="24"/>
                                <w:szCs w:val="24"/>
                              </w:rPr>
                              <w:t xml:space="preserve">(n= 45) 2013-2019 published filter </w:t>
                            </w:r>
                          </w:p>
                          <w:p w14:paraId="13676C75" w14:textId="77777777" w:rsidR="000A19EC" w:rsidRPr="00147CD4" w:rsidRDefault="000A19EC">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F2ADF5" id="_x0000_t202" coordsize="21600,21600" o:spt="202" path="m,l,21600r21600,l21600,xe">
                <v:stroke joinstyle="miter"/>
                <v:path gradientshapeok="t" o:connecttype="rect"/>
              </v:shapetype>
              <v:shape id="Text Box 24" o:spid="_x0000_s1026" type="#_x0000_t202" style="position:absolute;left:0;text-align:left;margin-left:262.35pt;margin-top:-43.85pt;width:201.75pt;height:187.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cmcgIAAC4FAAAOAAAAZHJzL2Uyb0RvYy54bWysVEtvEzEQviPxHyzf6SZLEkrUTRVaFSFF&#10;bUWCena8drPC9hjbyW749R17Hw0lJ8Rl1573fPONr64brchBOF+BKej4YkSJMBzKyjwX9Mfm7sMl&#10;JT4wUzIFRhT0KDy9Xrx/d1XbuchhB6oUjmAQ4+e1LeguBDvPMs93QjN/AVYYVEpwmgW8uuesdKzG&#10;6Fpl+Wg0y2pwpXXAhfcovW2VdJHiSyl4eJDSi0BUQbG2kL4ufbfxmy2u2PzZMbureFcG+4cqNKsM&#10;Jh1C3bLAyN5Vf4XSFXfgQYYLDjoDKSsuUg/YzXj0ppv1jlmRekFwvB1g8v8vLL8/PDpSlQXNJ5QY&#10;pnFGG9EE8gUagiLEp7Z+jmZri4ahQTnOuZd7FMa2G+l0/GNDBPWI9HFAN0bjKMynszzPp5Rw1OUf&#10;L6ejWcI/e3W3zoevAjSJh4I6HF9ClR1WPmApaNqbxGzKRFmsr60jncJRiVb5XUjsLGZOQRKnxI1y&#10;5MCQDYxzYULqBMMqg9bRTVZKDY7jc45qcOpso5tIXBscR+cc/8w4eKSsYMLgrCsD7lyA8mdfrmzt&#10;++7bnmP7odk23cy2UB5xZA5a0nvL7yqEdcV8eGQOWY5Tws0ND/iRCuqCQneiZAfu9zl5tEfyoZaS&#10;GremoP7XnjlBifpmkJafx5NJXLN0mUw/5Xhxp5rtqcbs9Q3gKMb4RliejtE+qP4oHegnXPBlzIoq&#10;ZjjmLmjojzeh3WV8ILhYLpMRLpZlYWXWlsfQEd5Imk3zxJztmBWQlPfQ7xebvyFYaxs9DSz3AWSV&#10;2BcBblHtgMelTKTsHpC49af3ZPX6zC1eAAAA//8DAFBLAwQUAAYACAAAACEAkNelKeEAAAALAQAA&#10;DwAAAGRycy9kb3ducmV2LnhtbEyPy07DMBBF90j8gzVI7FqnKTRpyKRCSEgsEFXbfMA0njzU2I5i&#10;Nw1/j1nBbkZzdOfcfDfrXkw8us4ahNUyAsGmsqozDUJ5el+kIJwno6i3hhG+2cGuuL/LKVP2Zg48&#10;HX0jQohxGSG03g+ZlK5qWZNb2oFNuNV21OTDOjZSjXQL4bqXcRRtpKbOhA8tDfzWcnU5XjUCnfzH&#10;up6q8rPb72viNR3Krw3i48P8+gLC8+z/YPjVD+pQBKezvRrlRI/wHD8lAUVYpEkYArGN0xjEGSFO&#10;ky3IIpf/OxQ/AAAA//8DAFBLAQItABQABgAIAAAAIQC2gziS/gAAAOEBAAATAAAAAAAAAAAAAAAA&#10;AAAAAABbQ29udGVudF9UeXBlc10ueG1sUEsBAi0AFAAGAAgAAAAhADj9If/WAAAAlAEAAAsAAAAA&#10;AAAAAAAAAAAALwEAAF9yZWxzLy5yZWxzUEsBAi0AFAAGAAgAAAAhAEUv5yZyAgAALgUAAA4AAAAA&#10;AAAAAAAAAAAALgIAAGRycy9lMm9Eb2MueG1sUEsBAi0AFAAGAAgAAAAhAJDXpSnhAAAACwEAAA8A&#10;AAAAAAAAAAAAAAAAzAQAAGRycy9kb3ducmV2LnhtbFBLBQYAAAAABAAEAPMAAADaBQAAAAA=&#10;" fillcolor="white [3201]" strokecolor="#4472c4 [3204]" strokeweight="1pt">
                <v:textbox>
                  <w:txbxContent>
                    <w:p w14:paraId="39D1F5A6" w14:textId="3914BBDB"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References excluded based on peer review</w:t>
                      </w:r>
                      <w:r>
                        <w:rPr>
                          <w:rFonts w:ascii="Times New Roman" w:hAnsi="Times New Roman" w:cs="Times New Roman"/>
                          <w:sz w:val="24"/>
                          <w:szCs w:val="24"/>
                        </w:rPr>
                        <w:t xml:space="preserve">, </w:t>
                      </w:r>
                      <w:r w:rsidRPr="00147CD4">
                        <w:rPr>
                          <w:rFonts w:ascii="Times New Roman" w:hAnsi="Times New Roman" w:cs="Times New Roman"/>
                          <w:sz w:val="24"/>
                          <w:szCs w:val="24"/>
                        </w:rPr>
                        <w:t>search keyword</w:t>
                      </w:r>
                      <w:r>
                        <w:rPr>
                          <w:rFonts w:ascii="Times New Roman" w:hAnsi="Times New Roman" w:cs="Times New Roman"/>
                          <w:sz w:val="24"/>
                          <w:szCs w:val="24"/>
                        </w:rPr>
                        <w:t xml:space="preserve"> and active filters</w:t>
                      </w:r>
                      <w:r w:rsidRPr="00147CD4">
                        <w:rPr>
                          <w:rFonts w:ascii="Times New Roman" w:hAnsi="Times New Roman" w:cs="Times New Roman"/>
                          <w:sz w:val="24"/>
                          <w:szCs w:val="24"/>
                        </w:rPr>
                        <w:t>:</w:t>
                      </w:r>
                    </w:p>
                    <w:p w14:paraId="00032B7F" w14:textId="143B05D4" w:rsidR="000A19EC" w:rsidRDefault="000A19EC">
                      <w:pPr>
                        <w:rPr>
                          <w:rFonts w:ascii="Times New Roman" w:hAnsi="Times New Roman" w:cs="Times New Roman"/>
                          <w:sz w:val="24"/>
                          <w:szCs w:val="24"/>
                        </w:rPr>
                      </w:pPr>
                      <w:r w:rsidRPr="00147CD4">
                        <w:rPr>
                          <w:rFonts w:ascii="Times New Roman" w:hAnsi="Times New Roman" w:cs="Times New Roman"/>
                          <w:sz w:val="24"/>
                          <w:szCs w:val="24"/>
                        </w:rPr>
                        <w:t>(n=</w:t>
                      </w:r>
                      <w:r>
                        <w:rPr>
                          <w:rFonts w:ascii="Times New Roman" w:hAnsi="Times New Roman" w:cs="Times New Roman"/>
                          <w:sz w:val="24"/>
                          <w:szCs w:val="24"/>
                        </w:rPr>
                        <w:t xml:space="preserve"> 63,940</w:t>
                      </w:r>
                      <w:r w:rsidRPr="00147CD4">
                        <w:rPr>
                          <w:rFonts w:ascii="Times New Roman" w:hAnsi="Times New Roman" w:cs="Times New Roman"/>
                          <w:sz w:val="24"/>
                          <w:szCs w:val="24"/>
                        </w:rPr>
                        <w:t xml:space="preserve"> </w:t>
                      </w:r>
                      <w:r>
                        <w:rPr>
                          <w:rFonts w:ascii="Times New Roman" w:hAnsi="Times New Roman" w:cs="Times New Roman"/>
                          <w:sz w:val="24"/>
                          <w:szCs w:val="24"/>
                        </w:rPr>
                        <w:t>)</w:t>
                      </w:r>
                    </w:p>
                    <w:p w14:paraId="23959DAF" w14:textId="77777777" w:rsidR="000A19EC" w:rsidRDefault="000A19EC">
                      <w:pPr>
                        <w:rPr>
                          <w:rFonts w:ascii="Times New Roman" w:hAnsi="Times New Roman" w:cs="Times New Roman"/>
                          <w:sz w:val="24"/>
                          <w:szCs w:val="24"/>
                        </w:rPr>
                      </w:pPr>
                      <w:r>
                        <w:rPr>
                          <w:rFonts w:ascii="Times New Roman" w:hAnsi="Times New Roman" w:cs="Times New Roman"/>
                          <w:sz w:val="24"/>
                          <w:szCs w:val="24"/>
                        </w:rPr>
                        <w:t>Exclusion reasons:</w:t>
                      </w:r>
                    </w:p>
                    <w:p w14:paraId="4CB7B727" w14:textId="3AF197A1" w:rsidR="000A19EC" w:rsidRDefault="000A19EC">
                      <w:pPr>
                        <w:rPr>
                          <w:rFonts w:ascii="Times New Roman" w:hAnsi="Times New Roman" w:cs="Times New Roman"/>
                          <w:sz w:val="24"/>
                          <w:szCs w:val="24"/>
                        </w:rPr>
                      </w:pPr>
                      <w:r>
                        <w:rPr>
                          <w:rFonts w:ascii="Times New Roman" w:hAnsi="Times New Roman" w:cs="Times New Roman"/>
                          <w:sz w:val="24"/>
                          <w:szCs w:val="24"/>
                        </w:rPr>
                        <w:t xml:space="preserve">(n= 15,758) peer reviewed </w:t>
                      </w:r>
                    </w:p>
                    <w:p w14:paraId="640FCB35" w14:textId="42BA7E95" w:rsidR="000A19EC" w:rsidRDefault="000A19EC">
                      <w:pPr>
                        <w:rPr>
                          <w:rFonts w:ascii="Times New Roman" w:hAnsi="Times New Roman" w:cs="Times New Roman"/>
                          <w:sz w:val="24"/>
                          <w:szCs w:val="24"/>
                        </w:rPr>
                      </w:pPr>
                      <w:r>
                        <w:rPr>
                          <w:rFonts w:ascii="Times New Roman" w:hAnsi="Times New Roman" w:cs="Times New Roman"/>
                          <w:sz w:val="24"/>
                          <w:szCs w:val="24"/>
                        </w:rPr>
                        <w:t>(n= 47,119) occupational health filter</w:t>
                      </w:r>
                    </w:p>
                    <w:p w14:paraId="6321161C" w14:textId="4622B6DE" w:rsidR="000A19EC" w:rsidRDefault="000A19EC">
                      <w:pPr>
                        <w:rPr>
                          <w:rFonts w:ascii="Times New Roman" w:hAnsi="Times New Roman" w:cs="Times New Roman"/>
                          <w:sz w:val="24"/>
                          <w:szCs w:val="24"/>
                        </w:rPr>
                      </w:pPr>
                      <w:r>
                        <w:rPr>
                          <w:rFonts w:ascii="Times New Roman" w:hAnsi="Times New Roman" w:cs="Times New Roman"/>
                          <w:sz w:val="24"/>
                          <w:szCs w:val="24"/>
                        </w:rPr>
                        <w:t>(n= 1,018) health promotion filter</w:t>
                      </w:r>
                    </w:p>
                    <w:p w14:paraId="0C54B537" w14:textId="4F8E9219" w:rsidR="000A19EC" w:rsidRDefault="000A19EC">
                      <w:pPr>
                        <w:rPr>
                          <w:rFonts w:ascii="Times New Roman" w:hAnsi="Times New Roman" w:cs="Times New Roman"/>
                          <w:sz w:val="24"/>
                          <w:szCs w:val="24"/>
                        </w:rPr>
                      </w:pPr>
                      <w:r>
                        <w:rPr>
                          <w:rFonts w:ascii="Times New Roman" w:hAnsi="Times New Roman" w:cs="Times New Roman"/>
                          <w:sz w:val="24"/>
                          <w:szCs w:val="24"/>
                        </w:rPr>
                        <w:t xml:space="preserve">(n= 45) 2013-2019 published filter </w:t>
                      </w:r>
                    </w:p>
                    <w:p w14:paraId="13676C75" w14:textId="77777777" w:rsidR="000A19EC" w:rsidRPr="00147CD4" w:rsidRDefault="000A19EC">
                      <w:pPr>
                        <w:rPr>
                          <w:rFonts w:ascii="Times New Roman" w:hAnsi="Times New Roman" w:cs="Times New Roman"/>
                          <w:sz w:val="24"/>
                          <w:szCs w:val="24"/>
                        </w:rPr>
                      </w:pPr>
                    </w:p>
                  </w:txbxContent>
                </v:textbox>
              </v:shape>
            </w:pict>
          </mc:Fallback>
        </mc:AlternateContent>
      </w:r>
      <w:r w:rsidR="008B6262">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7C6C6B1E" wp14:editId="6D9350CE">
                <wp:simplePos x="0" y="0"/>
                <wp:positionH relativeFrom="column">
                  <wp:posOffset>1815158</wp:posOffset>
                </wp:positionH>
                <wp:positionV relativeFrom="paragraph">
                  <wp:posOffset>-4624</wp:posOffset>
                </wp:positionV>
                <wp:extent cx="1285103" cy="0"/>
                <wp:effectExtent l="0" t="76200" r="10795" b="95250"/>
                <wp:wrapNone/>
                <wp:docPr id="15" name="Straight Arrow Connector 15"/>
                <wp:cNvGraphicFramePr/>
                <a:graphic xmlns:a="http://schemas.openxmlformats.org/drawingml/2006/main">
                  <a:graphicData uri="http://schemas.microsoft.com/office/word/2010/wordprocessingShape">
                    <wps:wsp>
                      <wps:cNvCnPr/>
                      <wps:spPr>
                        <a:xfrm>
                          <a:off x="0" y="0"/>
                          <a:ext cx="128510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0D212C5" id="_x0000_t32" coordsize="21600,21600" o:spt="32" o:oned="t" path="m,l21600,21600e" filled="f">
                <v:path arrowok="t" fillok="f" o:connecttype="none"/>
                <o:lock v:ext="edit" shapetype="t"/>
              </v:shapetype>
              <v:shape id="Straight Arrow Connector 15" o:spid="_x0000_s1026" type="#_x0000_t32" style="position:absolute;margin-left:142.95pt;margin-top:-.35pt;width:101.2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V5G0wEAAAIEAAAOAAAAZHJzL2Uyb0RvYy54bWysU9uO0zAQfUfiHyy/0yRFi1ZV0xXqAi8I&#10;Knb5AK8zbiz5pvHQtH/P2G2zCJAQiJdJbM+ZOed4vL47eicOgNnG0Mtu0UoBQcfBhn0vvz6+f3Ur&#10;RSYVBuVigF6eIMu7zcsX6ymtYBnH6AZAwUVCXk2plyNRWjVN1iN4lRcxQeBDE9Er4iXumwHVxNW9&#10;a5Zt+6aZIg4Jo4aceff+fCg3tb4xoOmzMRlIuF4yN6oRa3wqsdms1WqPKo1WX2iof2DhlQ3cdC51&#10;r0iJb2h/KeWtxpijoYWOvonGWA1VA6vp2p/UPIwqQdXC5uQ025T/X1n96bBDYQe+uxspgvJ8Rw+E&#10;yu5HEm8R4yS2MQT2MaLgFPZrSnnFsG3Y4WWV0w6L+KNBX74sSxyrx6fZYziS0LzZLW9vuva1FPp6&#10;1jwDE2b6ANGL8tPLfCEyM+iqx+rwMRO3ZuAVULq6UCIp696FQdApsRRCq8LeQeHN6SWlKfzPjOsf&#10;nRyc4V/AsBOFY21TZxC2DsVB8fQorSFQN1fi7AIz1rkZ2P4ZeMkvUKjz+TfgGVE7x0Az2NsQ8Xfd&#10;6XilbM75VwfOuosFT3E41bus1vCgVa8uj6JM8o/rCn9+upvvAAAA//8DAFBLAwQUAAYACAAAACEA&#10;R8Z8ldsAAAAHAQAADwAAAGRycy9kb3ducmV2LnhtbEyOTU/DMBBE70j8B2uRuLUO4SsN2VQIiR5B&#10;FA5wc+OtHTVeR7GbBH49hgscRzN686r17Dox0hBazwgXywwEceN1ywbh7fVxUYAIUbFWnWdC+KQA&#10;6/r0pFKl9hO/0LiNRiQIh1Ih2Bj7UsrQWHIqLH1PnLq9H5yKKQ5G6kFNCe46mWfZjXSq5fRgVU8P&#10;lprD9ugQns376HLetHK/+vjamCd9sFNEPD+b7+9ARJrj3xh+9JM61Mlp54+sg+gQ8uJ6laYIi1sQ&#10;qb8qiksQu98s60r+96+/AQAA//8DAFBLAQItABQABgAIAAAAIQC2gziS/gAAAOEBAAATAAAAAAAA&#10;AAAAAAAAAAAAAABbQ29udGVudF9UeXBlc10ueG1sUEsBAi0AFAAGAAgAAAAhADj9If/WAAAAlAEA&#10;AAsAAAAAAAAAAAAAAAAALwEAAF9yZWxzLy5yZWxzUEsBAi0AFAAGAAgAAAAhAM6pXkbTAQAAAgQA&#10;AA4AAAAAAAAAAAAAAAAALgIAAGRycy9lMm9Eb2MueG1sUEsBAi0AFAAGAAgAAAAhAEfGfJXbAAAA&#10;BwEAAA8AAAAAAAAAAAAAAAAALQQAAGRycy9kb3ducmV2LnhtbFBLBQYAAAAABAAEAPMAAAA1BQAA&#10;AAA=&#10;" strokecolor="#4472c4 [3204]" strokeweight=".5pt">
                <v:stroke endarrow="block" joinstyle="miter"/>
              </v:shape>
            </w:pict>
          </mc:Fallback>
        </mc:AlternateContent>
      </w:r>
      <w:r w:rsidR="008B6262">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30DDEB45" wp14:editId="59A01166">
                <wp:simplePos x="0" y="0"/>
                <wp:positionH relativeFrom="column">
                  <wp:posOffset>-21740</wp:posOffset>
                </wp:positionH>
                <wp:positionV relativeFrom="paragraph">
                  <wp:posOffset>-469322</wp:posOffset>
                </wp:positionV>
                <wp:extent cx="1531998" cy="1009650"/>
                <wp:effectExtent l="0" t="0" r="11430" b="19050"/>
                <wp:wrapNone/>
                <wp:docPr id="19" name="Text Box 19"/>
                <wp:cNvGraphicFramePr/>
                <a:graphic xmlns:a="http://schemas.openxmlformats.org/drawingml/2006/main">
                  <a:graphicData uri="http://schemas.microsoft.com/office/word/2010/wordprocessingShape">
                    <wps:wsp>
                      <wps:cNvSpPr txBox="1"/>
                      <wps:spPr>
                        <a:xfrm>
                          <a:off x="0" y="0"/>
                          <a:ext cx="1531998" cy="10096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D124541" w14:textId="464A32C0" w:rsidR="000A19EC" w:rsidRPr="00147CD4" w:rsidRDefault="000A19EC" w:rsidP="00D973EE">
                            <w:pPr>
                              <w:rPr>
                                <w:rFonts w:ascii="Times New Roman" w:hAnsi="Times New Roman" w:cs="Times New Roman"/>
                                <w:sz w:val="24"/>
                                <w:szCs w:val="24"/>
                              </w:rPr>
                            </w:pPr>
                            <w:r w:rsidRPr="00147CD4">
                              <w:rPr>
                                <w:rFonts w:ascii="Times New Roman" w:hAnsi="Times New Roman" w:cs="Times New Roman"/>
                                <w:sz w:val="24"/>
                                <w:szCs w:val="24"/>
                              </w:rPr>
                              <w:t>References identified through electronic database search</w:t>
                            </w:r>
                          </w:p>
                          <w:p w14:paraId="0FDEE1BC" w14:textId="61AB740E"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(n=</w:t>
                            </w:r>
                            <w:r>
                              <w:rPr>
                                <w:rFonts w:ascii="Times New Roman" w:hAnsi="Times New Roman" w:cs="Times New Roman"/>
                                <w:sz w:val="24"/>
                                <w:szCs w:val="24"/>
                              </w:rPr>
                              <w:t xml:space="preserve"> 63,995</w:t>
                            </w:r>
                            <w:r w:rsidRPr="00147CD4">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DEB45" id="Text Box 19" o:spid="_x0000_s1027" type="#_x0000_t202" style="position:absolute;left:0;text-align:left;margin-left:-1.7pt;margin-top:-36.95pt;width:120.65pt;height:7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ClMcwIAADUFAAAOAAAAZHJzL2Uyb0RvYy54bWysVN9v2yAQfp+0/wHxvtjO0m6J4lRZq06T&#10;orZaO/WZYEisAceAxM7++h44drMuT9NebLj77vd3zK9archeOF+DKWkxyikRhkNVm01JfzzdfvhM&#10;iQ/MVEyBESU9CE+vFu/fzRs7E2PYgqqEI+jE+FljS7oNwc6yzPOt0MyPwAqDSglOs4BXt8kqxxr0&#10;rlU2zvPLrAFXWQdceI/Sm05JF8m/lIKHeym9CESVFHML6evSdx2/2WLOZhvH7LbmxzTYP2ShWW0w&#10;6ODqhgVGdq7+y5WuuQMPMow46AykrLlINWA1Rf6mmsctsyLVgs3xdmiT/39u+d3+wZG6wtlNKTFM&#10;44yeRBvIF2gJirA/jfUzhD1aBIYW5Yjt5R6FsexWOh3/WBBBPXb6MHQ3euPR6OJjMZ0iHzjqijyf&#10;Xl6k/mev5tb58FWAJvFQUofjS11l+5UPmApCe0iMpkyUxfy6PNIpHJTolN+FxMow8jg5SZwS18qR&#10;PUM2MM6FCakSdKsMoqOZrJUaDItzhmowOmKjmUhcGwzzc4Z/RhwsUlQwYTDWtQF3zkH1s09Xdvi+&#10;+q7mWH5o1203zn5Ea6gOODkHHfe95bc1dnfFfHhgDsmOw8IFDvf4kQqaksLxRMkW3O9z8ohHDqKW&#10;kgaXp6T+1445QYn6ZpCd02IyiduWLpOLT2O8uFPN+lRjdvoacCIFPhWWp2PEB9UfpQP9jHu+jFFR&#10;xQzH2CUN/fE6dCuN7wQXy2UC4X5ZFlbm0fLoOnY5cuepfWbOHgkWkJt30K8Zm73hWYeNlgaWuwCy&#10;TiSMfe66euw/7mbi5vEdict/ek+o19du8QIAAP//AwBQSwMEFAAGAAgAAAAhAP7qcBveAAAACQEA&#10;AA8AAABkcnMvZG93bnJldi54bWxMj89OwzAMh+9IvENkJG5bugW20TWdEBISB8S0rQ/gNe4frUmq&#10;JuvK22NOcLItf/r5c7abbCdGGkLrnYbFPAFBrvSmdbWG4vQ+24AIEZ3BzjvS8E0Bdvn9XYap8Td3&#10;oPEYa8EhLqSooYmxT6UMZUMWw9z35HhX+cFi5HGopRnwxuG2k8skWUmLreMLDfb01lB5OV6tBjzF&#10;D1WNZfHZ7vcVksJD8bXS+vFhet2CiDTFPxh+9VkdcnY6+6szQXQaZuqJSa5r9QKCgaVac3PWsHle&#10;gMwz+f+D/AcAAP//AwBQSwECLQAUAAYACAAAACEAtoM4kv4AAADhAQAAEwAAAAAAAAAAAAAAAAAA&#10;AAAAW0NvbnRlbnRfVHlwZXNdLnhtbFBLAQItABQABgAIAAAAIQA4/SH/1gAAAJQBAAALAAAAAAAA&#10;AAAAAAAAAC8BAABfcmVscy8ucmVsc1BLAQItABQABgAIAAAAIQBG2ClMcwIAADUFAAAOAAAAAAAA&#10;AAAAAAAAAC4CAABkcnMvZTJvRG9jLnhtbFBLAQItABQABgAIAAAAIQD+6nAb3gAAAAkBAAAPAAAA&#10;AAAAAAAAAAAAAM0EAABkcnMvZG93bnJldi54bWxQSwUGAAAAAAQABADzAAAA2AUAAAAA&#10;" fillcolor="white [3201]" strokecolor="#4472c4 [3204]" strokeweight="1pt">
                <v:textbox>
                  <w:txbxContent>
                    <w:p w14:paraId="3D124541" w14:textId="464A32C0" w:rsidR="000A19EC" w:rsidRPr="00147CD4" w:rsidRDefault="000A19EC" w:rsidP="00D973EE">
                      <w:pPr>
                        <w:rPr>
                          <w:rFonts w:ascii="Times New Roman" w:hAnsi="Times New Roman" w:cs="Times New Roman"/>
                          <w:sz w:val="24"/>
                          <w:szCs w:val="24"/>
                        </w:rPr>
                      </w:pPr>
                      <w:r w:rsidRPr="00147CD4">
                        <w:rPr>
                          <w:rFonts w:ascii="Times New Roman" w:hAnsi="Times New Roman" w:cs="Times New Roman"/>
                          <w:sz w:val="24"/>
                          <w:szCs w:val="24"/>
                        </w:rPr>
                        <w:t>References identified through electronic database search</w:t>
                      </w:r>
                    </w:p>
                    <w:p w14:paraId="0FDEE1BC" w14:textId="61AB740E"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(n=</w:t>
                      </w:r>
                      <w:r>
                        <w:rPr>
                          <w:rFonts w:ascii="Times New Roman" w:hAnsi="Times New Roman" w:cs="Times New Roman"/>
                          <w:sz w:val="24"/>
                          <w:szCs w:val="24"/>
                        </w:rPr>
                        <w:t xml:space="preserve"> 63,995</w:t>
                      </w:r>
                      <w:r w:rsidRPr="00147CD4">
                        <w:rPr>
                          <w:rFonts w:ascii="Times New Roman" w:hAnsi="Times New Roman" w:cs="Times New Roman"/>
                          <w:sz w:val="24"/>
                          <w:szCs w:val="24"/>
                        </w:rPr>
                        <w:t>)</w:t>
                      </w:r>
                    </w:p>
                  </w:txbxContent>
                </v:textbox>
              </v:shape>
            </w:pict>
          </mc:Fallback>
        </mc:AlternateContent>
      </w:r>
    </w:p>
    <w:p w14:paraId="05146B2B" w14:textId="50403D7A" w:rsidR="00B04F56" w:rsidRDefault="008B6262" w:rsidP="0070350F">
      <w:pPr>
        <w:spacing w:line="48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7A739D33" wp14:editId="11358A81">
                <wp:simplePos x="0" y="0"/>
                <wp:positionH relativeFrom="column">
                  <wp:posOffset>783084</wp:posOffset>
                </wp:positionH>
                <wp:positionV relativeFrom="paragraph">
                  <wp:posOffset>206725</wp:posOffset>
                </wp:positionV>
                <wp:extent cx="0" cy="756285"/>
                <wp:effectExtent l="76200" t="0" r="57150" b="62865"/>
                <wp:wrapNone/>
                <wp:docPr id="11" name="Straight Arrow Connector 11"/>
                <wp:cNvGraphicFramePr/>
                <a:graphic xmlns:a="http://schemas.openxmlformats.org/drawingml/2006/main">
                  <a:graphicData uri="http://schemas.microsoft.com/office/word/2010/wordprocessingShape">
                    <wps:wsp>
                      <wps:cNvCnPr/>
                      <wps:spPr>
                        <a:xfrm>
                          <a:off x="0" y="0"/>
                          <a:ext cx="0" cy="7562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053D37" id="Straight Arrow Connector 11" o:spid="_x0000_s1026" type="#_x0000_t32" style="position:absolute;margin-left:61.65pt;margin-top:16.3pt;width:0;height:59.5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mhA1AEAAAEEAAAOAAAAZHJzL2Uyb0RvYy54bWysU9uO0zAQfUfiHyy/07SVdllVTVeoC7wg&#10;qFj4AK8zbiz5pvHQtH/P2EmzCBASiJdJbM+ZOed4vL0/eydOgNnG0MrVYikFBB07G46t/Prl3as7&#10;KTKp0CkXA7TyAlne716+2A5pA+vYR9cBCi4S8mZIreyJ0qZpsu7Bq7yICQIfmoheES/x2HSoBq7u&#10;XbNeLm+bIWKXMGrImXcfxkO5q/WNAU2fjMlAwrWSuVGNWONTic1uqzZHVKm3eqKh/oGFVzZw07nU&#10;gyIlvqH9pZS3GmOOhhY6+iYaYzVUDaxmtfxJzWOvElQtbE5Os035/5XVH08HFLbju1tJEZTnO3ok&#10;VPbYk3iDGAexjyGwjxEFp7BfQ8obhu3DAadVTgcs4s8GffmyLHGuHl9mj+FMQo+bmndf39yu725K&#10;ueYZlzDTe4helJ9W5onHTGBVLVanD5lG4BVQmrpQIinr3oZO0CWxEkKrwtHB1KekNIX+SLj+0cXB&#10;CP8Mho1gimObOoKwdyhOiodHaQ2BqgHM2AXOLjBjnZuBy8rvj8Apv0ChjuffgGdE7RwDzWBvQ8Tf&#10;dafzlbIZ868OjLqLBU+xu9SrrNbwnNU7md5EGeQf1xX+/HJ33wEAAP//AwBQSwMEFAAGAAgAAAAh&#10;ABXazrPdAAAACgEAAA8AAABkcnMvZG93bnJldi54bWxMj0FPwzAMhe9I/IfISNxYulYMKE0nhMSO&#10;IAYHuGWNl1RrnKrJ2sKvx+MCNz/76fl71Xr2nRhxiG0gBctFBgKpCaYlq+D97enqFkRMmozuAqGC&#10;L4ywrs/PKl2aMNErjttkBYdQLLUCl1JfShkbh17HReiR+LYPg9eJ5WClGfTE4b6TeZatpNct8Qen&#10;e3x02By2R6/gxX6MPqdNK/d3n98b+2wObkpKXV7MD/cgEs7pzwwnfEaHmpl24Ugmio51XhRsVVDk&#10;KxAnw+9ix8P18gZkXcn/FeofAAAA//8DAFBLAQItABQABgAIAAAAIQC2gziS/gAAAOEBAAATAAAA&#10;AAAAAAAAAAAAAAAAAABbQ29udGVudF9UeXBlc10ueG1sUEsBAi0AFAAGAAgAAAAhADj9If/WAAAA&#10;lAEAAAsAAAAAAAAAAAAAAAAALwEAAF9yZWxzLy5yZWxzUEsBAi0AFAAGAAgAAAAhAMp2aEDUAQAA&#10;AQQAAA4AAAAAAAAAAAAAAAAALgIAAGRycy9lMm9Eb2MueG1sUEsBAi0AFAAGAAgAAAAhABXazrPd&#10;AAAACgEAAA8AAAAAAAAAAAAAAAAALgQAAGRycy9kb3ducmV2LnhtbFBLBQYAAAAABAAEAPMAAAA4&#10;BQAAAAA=&#10;" strokecolor="#4472c4 [3204]" strokeweight=".5pt">
                <v:stroke endarrow="block" joinstyle="miter"/>
              </v:shape>
            </w:pict>
          </mc:Fallback>
        </mc:AlternateContent>
      </w:r>
    </w:p>
    <w:p w14:paraId="2DEBC05C" w14:textId="02A74ED0" w:rsidR="00B04F56" w:rsidRDefault="00B04F56" w:rsidP="00287FF5">
      <w:pPr>
        <w:spacing w:line="480" w:lineRule="auto"/>
        <w:ind w:firstLine="720"/>
        <w:jc w:val="both"/>
        <w:rPr>
          <w:rFonts w:ascii="Times New Roman" w:hAnsi="Times New Roman" w:cs="Times New Roman"/>
          <w:sz w:val="24"/>
          <w:szCs w:val="24"/>
        </w:rPr>
      </w:pPr>
    </w:p>
    <w:p w14:paraId="3EFE7EFC" w14:textId="50FA3742" w:rsidR="00B04F56" w:rsidRDefault="008B6262" w:rsidP="00287FF5">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19DC47D2" wp14:editId="58B22B69">
                <wp:simplePos x="0" y="0"/>
                <wp:positionH relativeFrom="column">
                  <wp:posOffset>-48182</wp:posOffset>
                </wp:positionH>
                <wp:positionV relativeFrom="paragraph">
                  <wp:posOffset>146071</wp:posOffset>
                </wp:positionV>
                <wp:extent cx="1528188" cy="869245"/>
                <wp:effectExtent l="0" t="0" r="15240" b="26670"/>
                <wp:wrapNone/>
                <wp:docPr id="20" name="Text Box 20"/>
                <wp:cNvGraphicFramePr/>
                <a:graphic xmlns:a="http://schemas.openxmlformats.org/drawingml/2006/main">
                  <a:graphicData uri="http://schemas.microsoft.com/office/word/2010/wordprocessingShape">
                    <wps:wsp>
                      <wps:cNvSpPr txBox="1"/>
                      <wps:spPr>
                        <a:xfrm>
                          <a:off x="0" y="0"/>
                          <a:ext cx="1528188" cy="869245"/>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4663D98" w14:textId="51AEA3A6" w:rsidR="000A19EC" w:rsidRPr="00147CD4" w:rsidRDefault="000A19EC" w:rsidP="00D973EE">
                            <w:pPr>
                              <w:rPr>
                                <w:rFonts w:ascii="Times New Roman" w:hAnsi="Times New Roman" w:cs="Times New Roman"/>
                                <w:sz w:val="24"/>
                                <w:szCs w:val="24"/>
                              </w:rPr>
                            </w:pPr>
                            <w:r w:rsidRPr="00147CD4">
                              <w:rPr>
                                <w:rFonts w:ascii="Times New Roman" w:hAnsi="Times New Roman" w:cs="Times New Roman"/>
                                <w:sz w:val="24"/>
                                <w:szCs w:val="24"/>
                              </w:rPr>
                              <w:t>Articles selected for further review:</w:t>
                            </w:r>
                          </w:p>
                          <w:p w14:paraId="01E3D47F" w14:textId="0A1A3473"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 xml:space="preserve">(n= </w:t>
                            </w:r>
                            <w:r>
                              <w:rPr>
                                <w:rFonts w:ascii="Times New Roman" w:hAnsi="Times New Roman" w:cs="Times New Roman"/>
                                <w:sz w:val="24"/>
                                <w:szCs w:val="24"/>
                              </w:rPr>
                              <w:t>55</w:t>
                            </w:r>
                            <w:r w:rsidRPr="00147CD4">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DC47D2" id="Text Box 20" o:spid="_x0000_s1028" type="#_x0000_t202" style="position:absolute;left:0;text-align:left;margin-left:-3.8pt;margin-top:11.5pt;width:120.35pt;height:68.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uOycgIAADQFAAAOAAAAZHJzL2Uyb0RvYy54bWysVN9P2zAQfp+0/8Hy+0hbFVYqUtSBmCYh&#10;QJSJZ9exaTTb59nXJt1fv7PTBMb6NO3Fce7uu5/f+eKytYbtVIg1uJKPT0acKSehqt1Lyb8/3Xya&#10;cRZRuEoYcKrkexX55eLjh4vGz9UENmAqFRg5cXHe+JJvEP28KKLcKCviCXjlSKkhWIH0G16KKoiG&#10;vFtTTEajs6KBUPkAUsVI0utOyRfZv9ZK4r3WUSEzJafcMJ8hn+t0FosLMX8Jwm9qeUhD/EMWVtSO&#10;gg6urgUKtg31X65sLQNE0HgiwRagdS1VroGqGY/eVbPaCK9yLdSc6Ic2xf/nVt7tHgKrq5JPqD1O&#10;WJrRk2qRfYGWkYj60/g4J7OVJ0NsSU5z7uWRhKnsVgebvlQQIz252g/dTd5kAp1OZuMZ8UGSbnZ2&#10;PpmeJjfFK9qHiF8VWJYuJQ80vdxUsbuN2Jn2JimYcUmW0uvSyDfcG9UpH5WmwijwJDvJlFJXJrCd&#10;IDIIKZXDXAhlYBxZJ5iujRmA42NAM4AOtgmmMtUG4OgY8M+IAyJHBYcD2NYOwjEH1Y8+Xd3Z99V3&#10;NafysV233TT7Ca2h2tPgAnTUj17e1NTdWxHxQQTiOs2K9hfv6dAGmpLD4cbZBsKvY/JkTxQkLWcN&#10;7U7J48+tCIoz880ROc/H02latvwzPf2cqBXeatZvNW5rr4AmMqaXwst8TfZo+qsOYJ9pzZcpKqmE&#10;kxS75Nhfr7DbaHompFousxGtlxd461ZeJtepy4k7T+2zCP5AMCRq3kG/ZWL+jmedbUI6WG4RdJ1J&#10;mPrcdfXQf1rNTOPDM5J2/+1/tnp97Ba/AQAA//8DAFBLAwQUAAYACAAAACEAxuPYY94AAAAJAQAA&#10;DwAAAGRycy9kb3ducmV2LnhtbEyPy07DMBBF90j8gzVI7FqnsQg0xKkQEhILRNU2HzCNJw8R21Hs&#10;puHvGVawHN2jO+cWu8UOYqYp9N5p2KwTEORqb3rXaqhOb6snECGiMzh4Rxq+KcCuvL0pMDf+6g40&#10;H2MruMSFHDV0MY65lKHuyGJY+5EcZ42fLEY+p1aaCa9cbgeZJkkmLfaOP3Q40mtH9dfxYjXgKb6r&#10;Zq6rj36/b5AUHqrPTOv7u+XlGUSkJf7B8KvP6lCy09lfnAli0LB6zJjUkCqexHmq1AbEmcGH7RZk&#10;Wcj/C8ofAAAA//8DAFBLAQItABQABgAIAAAAIQC2gziS/gAAAOEBAAATAAAAAAAAAAAAAAAAAAAA&#10;AABbQ29udGVudF9UeXBlc10ueG1sUEsBAi0AFAAGAAgAAAAhADj9If/WAAAAlAEAAAsAAAAAAAAA&#10;AAAAAAAALwEAAF9yZWxzLy5yZWxzUEsBAi0AFAAGAAgAAAAhAPPy47JyAgAANAUAAA4AAAAAAAAA&#10;AAAAAAAALgIAAGRycy9lMm9Eb2MueG1sUEsBAi0AFAAGAAgAAAAhAMbj2GPeAAAACQEAAA8AAAAA&#10;AAAAAAAAAAAAzAQAAGRycy9kb3ducmV2LnhtbFBLBQYAAAAABAAEAPMAAADXBQAAAAA=&#10;" fillcolor="white [3201]" strokecolor="#4472c4 [3204]" strokeweight="1pt">
                <v:textbox>
                  <w:txbxContent>
                    <w:p w14:paraId="44663D98" w14:textId="51AEA3A6" w:rsidR="000A19EC" w:rsidRPr="00147CD4" w:rsidRDefault="000A19EC" w:rsidP="00D973EE">
                      <w:pPr>
                        <w:rPr>
                          <w:rFonts w:ascii="Times New Roman" w:hAnsi="Times New Roman" w:cs="Times New Roman"/>
                          <w:sz w:val="24"/>
                          <w:szCs w:val="24"/>
                        </w:rPr>
                      </w:pPr>
                      <w:r w:rsidRPr="00147CD4">
                        <w:rPr>
                          <w:rFonts w:ascii="Times New Roman" w:hAnsi="Times New Roman" w:cs="Times New Roman"/>
                          <w:sz w:val="24"/>
                          <w:szCs w:val="24"/>
                        </w:rPr>
                        <w:t>Articles selected for further review:</w:t>
                      </w:r>
                    </w:p>
                    <w:p w14:paraId="01E3D47F" w14:textId="0A1A3473"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 xml:space="preserve">(n= </w:t>
                      </w:r>
                      <w:r>
                        <w:rPr>
                          <w:rFonts w:ascii="Times New Roman" w:hAnsi="Times New Roman" w:cs="Times New Roman"/>
                          <w:sz w:val="24"/>
                          <w:szCs w:val="24"/>
                        </w:rPr>
                        <w:t>55</w:t>
                      </w:r>
                      <w:r w:rsidRPr="00147CD4">
                        <w:rPr>
                          <w:rFonts w:ascii="Times New Roman" w:hAnsi="Times New Roman" w:cs="Times New Roman"/>
                          <w:sz w:val="24"/>
                          <w:szCs w:val="24"/>
                        </w:rPr>
                        <w:t>)</w:t>
                      </w:r>
                    </w:p>
                  </w:txbxContent>
                </v:textbox>
              </v:shape>
            </w:pict>
          </mc:Fallback>
        </mc:AlternateContent>
      </w:r>
    </w:p>
    <w:p w14:paraId="57D4FEF8" w14:textId="405788C4" w:rsidR="00B04F56" w:rsidRDefault="00031597" w:rsidP="00287FF5">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1F443F5A" wp14:editId="5E088091">
                <wp:simplePos x="0" y="0"/>
                <wp:positionH relativeFrom="column">
                  <wp:posOffset>2045970</wp:posOffset>
                </wp:positionH>
                <wp:positionV relativeFrom="paragraph">
                  <wp:posOffset>100330</wp:posOffset>
                </wp:positionV>
                <wp:extent cx="3848100" cy="3048000"/>
                <wp:effectExtent l="0" t="0" r="19050" b="19050"/>
                <wp:wrapNone/>
                <wp:docPr id="25" name="Text Box 25"/>
                <wp:cNvGraphicFramePr/>
                <a:graphic xmlns:a="http://schemas.openxmlformats.org/drawingml/2006/main">
                  <a:graphicData uri="http://schemas.microsoft.com/office/word/2010/wordprocessingShape">
                    <wps:wsp>
                      <wps:cNvSpPr txBox="1"/>
                      <wps:spPr>
                        <a:xfrm>
                          <a:off x="0" y="0"/>
                          <a:ext cx="3848100" cy="30480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3A1279E" w14:textId="7340EC89" w:rsidR="000A19EC" w:rsidRDefault="000A19EC" w:rsidP="00D973EE">
                            <w:pPr>
                              <w:rPr>
                                <w:rFonts w:ascii="Times New Roman" w:hAnsi="Times New Roman" w:cs="Times New Roman"/>
                                <w:sz w:val="24"/>
                                <w:szCs w:val="24"/>
                              </w:rPr>
                            </w:pPr>
                            <w:r>
                              <w:t xml:space="preserve"> </w:t>
                            </w:r>
                            <w:r w:rsidRPr="00147CD4">
                              <w:rPr>
                                <w:rFonts w:ascii="Times New Roman" w:hAnsi="Times New Roman" w:cs="Times New Roman"/>
                                <w:sz w:val="24"/>
                                <w:szCs w:val="24"/>
                              </w:rPr>
                              <w:t>Articles excluded with reaso</w:t>
                            </w:r>
                            <w:r>
                              <w:rPr>
                                <w:rFonts w:ascii="Times New Roman" w:hAnsi="Times New Roman" w:cs="Times New Roman"/>
                                <w:sz w:val="24"/>
                                <w:szCs w:val="24"/>
                              </w:rPr>
                              <w:t>n based on tittle and abstract screening: (n=40)</w:t>
                            </w:r>
                            <w:r w:rsidRPr="00147CD4">
                              <w:rPr>
                                <w:rFonts w:ascii="Times New Roman" w:hAnsi="Times New Roman" w:cs="Times New Roman"/>
                                <w:sz w:val="24"/>
                                <w:szCs w:val="24"/>
                              </w:rPr>
                              <w:t xml:space="preserve">                                                                                                                                                  </w:t>
                            </w:r>
                          </w:p>
                          <w:p w14:paraId="08FBA219" w14:textId="7DE58424" w:rsidR="000A19EC" w:rsidRDefault="000A19EC" w:rsidP="00D973EE">
                            <w:pPr>
                              <w:rPr>
                                <w:rFonts w:ascii="Times New Roman" w:hAnsi="Times New Roman" w:cs="Times New Roman"/>
                                <w:sz w:val="24"/>
                                <w:szCs w:val="24"/>
                              </w:rPr>
                            </w:pPr>
                            <w:r>
                              <w:rPr>
                                <w:rFonts w:ascii="Times New Roman" w:hAnsi="Times New Roman" w:cs="Times New Roman"/>
                                <w:sz w:val="24"/>
                                <w:szCs w:val="24"/>
                              </w:rPr>
                              <w:t>Exclusion reason:</w:t>
                            </w:r>
                          </w:p>
                          <w:p w14:paraId="690B4B57" w14:textId="66FC81AB" w:rsidR="000A19EC" w:rsidRDefault="000A19EC" w:rsidP="00D973EE">
                            <w:pPr>
                              <w:rPr>
                                <w:rFonts w:ascii="Times New Roman" w:hAnsi="Times New Roman" w:cs="Times New Roman"/>
                                <w:sz w:val="24"/>
                                <w:szCs w:val="24"/>
                              </w:rPr>
                            </w:pPr>
                            <w:r>
                              <w:rPr>
                                <w:rFonts w:ascii="Times New Roman" w:hAnsi="Times New Roman" w:cs="Times New Roman"/>
                                <w:sz w:val="24"/>
                                <w:szCs w:val="24"/>
                              </w:rPr>
                              <w:t>(n=1) standing interventions.</w:t>
                            </w:r>
                          </w:p>
                          <w:p w14:paraId="4433E674" w14:textId="7F3AA11C" w:rsidR="000A19EC" w:rsidRDefault="000A19EC" w:rsidP="00D973EE">
                            <w:pPr>
                              <w:rPr>
                                <w:rFonts w:ascii="Times New Roman" w:hAnsi="Times New Roman" w:cs="Times New Roman"/>
                                <w:sz w:val="24"/>
                                <w:szCs w:val="24"/>
                              </w:rPr>
                            </w:pPr>
                            <w:r>
                              <w:rPr>
                                <w:rFonts w:ascii="Times New Roman" w:hAnsi="Times New Roman" w:cs="Times New Roman"/>
                                <w:sz w:val="24"/>
                                <w:szCs w:val="24"/>
                              </w:rPr>
                              <w:t>(n=4) non UK workplace based wellness interventions.</w:t>
                            </w:r>
                          </w:p>
                          <w:p w14:paraId="25BD52CC" w14:textId="371570B8" w:rsidR="000A19EC" w:rsidRDefault="000A19EC" w:rsidP="00D973EE">
                            <w:pPr>
                              <w:rPr>
                                <w:rFonts w:ascii="Times New Roman" w:hAnsi="Times New Roman" w:cs="Times New Roman"/>
                                <w:sz w:val="24"/>
                                <w:szCs w:val="24"/>
                              </w:rPr>
                            </w:pPr>
                            <w:r>
                              <w:rPr>
                                <w:rFonts w:ascii="Times New Roman" w:hAnsi="Times New Roman" w:cs="Times New Roman"/>
                                <w:sz w:val="24"/>
                                <w:szCs w:val="24"/>
                              </w:rPr>
                              <w:t>(n=2) guidelines and protocol for improving mental health services.</w:t>
                            </w:r>
                          </w:p>
                          <w:p w14:paraId="3B100874" w14:textId="3F84F073" w:rsidR="000A19EC" w:rsidRDefault="000A19EC" w:rsidP="00D973EE">
                            <w:pPr>
                              <w:rPr>
                                <w:rFonts w:ascii="Times New Roman" w:hAnsi="Times New Roman" w:cs="Times New Roman"/>
                                <w:sz w:val="24"/>
                                <w:szCs w:val="24"/>
                              </w:rPr>
                            </w:pPr>
                            <w:r>
                              <w:rPr>
                                <w:rFonts w:ascii="Times New Roman" w:hAnsi="Times New Roman" w:cs="Times New Roman"/>
                                <w:sz w:val="24"/>
                                <w:szCs w:val="24"/>
                              </w:rPr>
                              <w:t>(n=20) general population and other workforce health intervention and wellness promotion.</w:t>
                            </w:r>
                          </w:p>
                          <w:p w14:paraId="5818D9B0" w14:textId="01812769" w:rsidR="000A19EC" w:rsidRDefault="000A19EC" w:rsidP="00D973EE">
                            <w:pPr>
                              <w:rPr>
                                <w:rFonts w:ascii="Times New Roman" w:hAnsi="Times New Roman" w:cs="Times New Roman"/>
                                <w:sz w:val="24"/>
                                <w:szCs w:val="24"/>
                              </w:rPr>
                            </w:pPr>
                            <w:r>
                              <w:rPr>
                                <w:rFonts w:ascii="Times New Roman" w:hAnsi="Times New Roman" w:cs="Times New Roman"/>
                                <w:sz w:val="24"/>
                                <w:szCs w:val="24"/>
                              </w:rPr>
                              <w:t>(n=4) Randomised controlled trials.</w:t>
                            </w:r>
                          </w:p>
                          <w:p w14:paraId="6ED8C3C0" w14:textId="0739151E" w:rsidR="000A19EC" w:rsidRDefault="000A19EC" w:rsidP="00D973EE">
                            <w:pPr>
                              <w:rPr>
                                <w:rFonts w:ascii="Times New Roman" w:hAnsi="Times New Roman" w:cs="Times New Roman"/>
                                <w:sz w:val="24"/>
                                <w:szCs w:val="24"/>
                              </w:rPr>
                            </w:pPr>
                            <w:r>
                              <w:rPr>
                                <w:rFonts w:ascii="Times New Roman" w:hAnsi="Times New Roman" w:cs="Times New Roman"/>
                                <w:sz w:val="24"/>
                                <w:szCs w:val="24"/>
                              </w:rPr>
                              <w:t>(n=9) focused on diet and health lifestyle of non NHS workforce.</w:t>
                            </w:r>
                          </w:p>
                          <w:p w14:paraId="41195335" w14:textId="77777777" w:rsidR="000A19EC" w:rsidRPr="00147CD4" w:rsidRDefault="000A19EC" w:rsidP="00D973EE">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43F5A" id="Text Box 25" o:spid="_x0000_s1029" type="#_x0000_t202" style="position:absolute;left:0;text-align:left;margin-left:161.1pt;margin-top:7.9pt;width:303pt;height:240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8BudAIAADUFAAAOAAAAZHJzL2Uyb0RvYy54bWysVN9v0zAQfkfif7D8zpJ2HZRq6VQ2DSFN&#10;bGJDe3Yde42wfca+Nil/PWenycboE+Ilse+++/2dzy86a9hOhdiAq/jkpORMOQl1454q/v3h+t2c&#10;s4jC1cKAUxXfq8gvlm/fnLd+oaawAVOrwMiJi4vWV3yD6BdFEeVGWRFPwCtHSg3BCqRreCrqIFry&#10;bk0xLcv3RQuh9gGkipGkV72SL7N/rZXEW62jQmYqTrlh/ob8XadvsTwXi6cg/KaRhzTEP2RhReMo&#10;6OjqSqBg29D85co2MkAEjScSbAFaN1LlGqiaSfmqmvuN8CrXQs2JfmxT/H9u5dfdXWBNXfHpGWdO&#10;WJrRg+qQfYKOkYj60/q4INi9JyB2JKc5D/JIwlR2p4NNfyqIkZ46vR+7m7xJEp7OZ/NJSSpJutNy&#10;Ni/pQv6LZ3MfIn5WYFk6VDzQ+HJXxe4mYg8dICmacUmW8uvzyCfcG9UrvylNlVHkaXaSOaUuTWA7&#10;QWwQUiqHuRLKwDhCJzPdGDMaTo4ZmtHogE1mKnNtNCyPGf4ZcbTIUcHhaGwbB+GYg/rHkK7u8UP1&#10;fc2pfOzWXR7n6TCiNdR7mlyAnvvRy+uGunsjIt6JQGSnidAC4y19tIG24nA4cbaB8OuYPOGJg6Tl&#10;rKXlqXj8uRVBcWa+OGLnx8lslrYtX2ZnH6Z0CS8165cat7WXQBOZ0FPhZT4mPJrhqAPYR9rzVYpK&#10;KuEkxa44DsdL7Fea3gmpVqsMov3yAm/cvZfJdepy4s5D9yiCPxAMiZtfYVgzsXjFsx6bLB2stgi6&#10;ySRMfe67eug/7Wam8eEdScv/8p5Rz6/d8jcAAAD//wMAUEsDBBQABgAIAAAAIQCxtyD83QAAAAoB&#10;AAAPAAAAZHJzL2Rvd25yZXYueG1sTI/NTsMwEITvSLyDtUjcqFMHqjaNUyEkJA6Iqm0eYBtvftTY&#10;jmI3DW/PcoLjznyancl3s+3FRGPovNOwXCQgyFXedK7RUJ7en9YgQkRnsPeONHxTgF1xf5djZvzN&#10;HWg6xkZwiAsZamhjHDIpQ9WSxbDwAzn2aj9ajHyOjTQj3jjc9lIlyUpa7Bx/aHGgt5aqy/FqNeAp&#10;fqT1VJWf3X5fI6V4KL9WWj8+zK9bEJHm+AfDb32uDgV3OvurM0H0GlKlFKNsvPAEBjZqzcJZw/OG&#10;FVnk8v+E4gcAAP//AwBQSwECLQAUAAYACAAAACEAtoM4kv4AAADhAQAAEwAAAAAAAAAAAAAAAAAA&#10;AAAAW0NvbnRlbnRfVHlwZXNdLnhtbFBLAQItABQABgAIAAAAIQA4/SH/1gAAAJQBAAALAAAAAAAA&#10;AAAAAAAAAC8BAABfcmVscy8ucmVsc1BLAQItABQABgAIAAAAIQCxH8BudAIAADUFAAAOAAAAAAAA&#10;AAAAAAAAAC4CAABkcnMvZTJvRG9jLnhtbFBLAQItABQABgAIAAAAIQCxtyD83QAAAAoBAAAPAAAA&#10;AAAAAAAAAAAAAM4EAABkcnMvZG93bnJldi54bWxQSwUGAAAAAAQABADzAAAA2AUAAAAA&#10;" fillcolor="white [3201]" strokecolor="#4472c4 [3204]" strokeweight="1pt">
                <v:textbox>
                  <w:txbxContent>
                    <w:p w14:paraId="23A1279E" w14:textId="7340EC89" w:rsidR="000A19EC" w:rsidRDefault="000A19EC" w:rsidP="00D973EE">
                      <w:pPr>
                        <w:rPr>
                          <w:rFonts w:ascii="Times New Roman" w:hAnsi="Times New Roman" w:cs="Times New Roman"/>
                          <w:sz w:val="24"/>
                          <w:szCs w:val="24"/>
                        </w:rPr>
                      </w:pPr>
                      <w:r>
                        <w:t xml:space="preserve"> </w:t>
                      </w:r>
                      <w:r w:rsidRPr="00147CD4">
                        <w:rPr>
                          <w:rFonts w:ascii="Times New Roman" w:hAnsi="Times New Roman" w:cs="Times New Roman"/>
                          <w:sz w:val="24"/>
                          <w:szCs w:val="24"/>
                        </w:rPr>
                        <w:t>Articles excluded with reaso</w:t>
                      </w:r>
                      <w:r>
                        <w:rPr>
                          <w:rFonts w:ascii="Times New Roman" w:hAnsi="Times New Roman" w:cs="Times New Roman"/>
                          <w:sz w:val="24"/>
                          <w:szCs w:val="24"/>
                        </w:rPr>
                        <w:t>n based on tittle and abstract screening: (n=40)</w:t>
                      </w:r>
                      <w:r w:rsidRPr="00147CD4">
                        <w:rPr>
                          <w:rFonts w:ascii="Times New Roman" w:hAnsi="Times New Roman" w:cs="Times New Roman"/>
                          <w:sz w:val="24"/>
                          <w:szCs w:val="24"/>
                        </w:rPr>
                        <w:t xml:space="preserve">                                                                                                                                                  </w:t>
                      </w:r>
                    </w:p>
                    <w:p w14:paraId="08FBA219" w14:textId="7DE58424" w:rsidR="000A19EC" w:rsidRDefault="000A19EC" w:rsidP="00D973EE">
                      <w:pPr>
                        <w:rPr>
                          <w:rFonts w:ascii="Times New Roman" w:hAnsi="Times New Roman" w:cs="Times New Roman"/>
                          <w:sz w:val="24"/>
                          <w:szCs w:val="24"/>
                        </w:rPr>
                      </w:pPr>
                      <w:r>
                        <w:rPr>
                          <w:rFonts w:ascii="Times New Roman" w:hAnsi="Times New Roman" w:cs="Times New Roman"/>
                          <w:sz w:val="24"/>
                          <w:szCs w:val="24"/>
                        </w:rPr>
                        <w:t>Exclusion reason:</w:t>
                      </w:r>
                    </w:p>
                    <w:p w14:paraId="690B4B57" w14:textId="66FC81AB" w:rsidR="000A19EC" w:rsidRDefault="000A19EC" w:rsidP="00D973EE">
                      <w:pPr>
                        <w:rPr>
                          <w:rFonts w:ascii="Times New Roman" w:hAnsi="Times New Roman" w:cs="Times New Roman"/>
                          <w:sz w:val="24"/>
                          <w:szCs w:val="24"/>
                        </w:rPr>
                      </w:pPr>
                      <w:r>
                        <w:rPr>
                          <w:rFonts w:ascii="Times New Roman" w:hAnsi="Times New Roman" w:cs="Times New Roman"/>
                          <w:sz w:val="24"/>
                          <w:szCs w:val="24"/>
                        </w:rPr>
                        <w:t>(n=1) standing interventions.</w:t>
                      </w:r>
                    </w:p>
                    <w:p w14:paraId="4433E674" w14:textId="7F3AA11C" w:rsidR="000A19EC" w:rsidRDefault="000A19EC" w:rsidP="00D973EE">
                      <w:pPr>
                        <w:rPr>
                          <w:rFonts w:ascii="Times New Roman" w:hAnsi="Times New Roman" w:cs="Times New Roman"/>
                          <w:sz w:val="24"/>
                          <w:szCs w:val="24"/>
                        </w:rPr>
                      </w:pPr>
                      <w:r>
                        <w:rPr>
                          <w:rFonts w:ascii="Times New Roman" w:hAnsi="Times New Roman" w:cs="Times New Roman"/>
                          <w:sz w:val="24"/>
                          <w:szCs w:val="24"/>
                        </w:rPr>
                        <w:t>(n=4) non UK workplace based wellness interventions.</w:t>
                      </w:r>
                    </w:p>
                    <w:p w14:paraId="25BD52CC" w14:textId="371570B8" w:rsidR="000A19EC" w:rsidRDefault="000A19EC" w:rsidP="00D973EE">
                      <w:pPr>
                        <w:rPr>
                          <w:rFonts w:ascii="Times New Roman" w:hAnsi="Times New Roman" w:cs="Times New Roman"/>
                          <w:sz w:val="24"/>
                          <w:szCs w:val="24"/>
                        </w:rPr>
                      </w:pPr>
                      <w:r>
                        <w:rPr>
                          <w:rFonts w:ascii="Times New Roman" w:hAnsi="Times New Roman" w:cs="Times New Roman"/>
                          <w:sz w:val="24"/>
                          <w:szCs w:val="24"/>
                        </w:rPr>
                        <w:t>(n=2) guidelines and protocol for improving mental health services.</w:t>
                      </w:r>
                    </w:p>
                    <w:p w14:paraId="3B100874" w14:textId="3F84F073" w:rsidR="000A19EC" w:rsidRDefault="000A19EC" w:rsidP="00D973EE">
                      <w:pPr>
                        <w:rPr>
                          <w:rFonts w:ascii="Times New Roman" w:hAnsi="Times New Roman" w:cs="Times New Roman"/>
                          <w:sz w:val="24"/>
                          <w:szCs w:val="24"/>
                        </w:rPr>
                      </w:pPr>
                      <w:r>
                        <w:rPr>
                          <w:rFonts w:ascii="Times New Roman" w:hAnsi="Times New Roman" w:cs="Times New Roman"/>
                          <w:sz w:val="24"/>
                          <w:szCs w:val="24"/>
                        </w:rPr>
                        <w:t>(n=20) general population and other workforce health intervention and wellness promotion.</w:t>
                      </w:r>
                    </w:p>
                    <w:p w14:paraId="5818D9B0" w14:textId="01812769" w:rsidR="000A19EC" w:rsidRDefault="000A19EC" w:rsidP="00D973EE">
                      <w:pPr>
                        <w:rPr>
                          <w:rFonts w:ascii="Times New Roman" w:hAnsi="Times New Roman" w:cs="Times New Roman"/>
                          <w:sz w:val="24"/>
                          <w:szCs w:val="24"/>
                        </w:rPr>
                      </w:pPr>
                      <w:r>
                        <w:rPr>
                          <w:rFonts w:ascii="Times New Roman" w:hAnsi="Times New Roman" w:cs="Times New Roman"/>
                          <w:sz w:val="24"/>
                          <w:szCs w:val="24"/>
                        </w:rPr>
                        <w:t>(n=4) Randomised controlled trials.</w:t>
                      </w:r>
                    </w:p>
                    <w:p w14:paraId="6ED8C3C0" w14:textId="0739151E" w:rsidR="000A19EC" w:rsidRDefault="000A19EC" w:rsidP="00D973EE">
                      <w:pPr>
                        <w:rPr>
                          <w:rFonts w:ascii="Times New Roman" w:hAnsi="Times New Roman" w:cs="Times New Roman"/>
                          <w:sz w:val="24"/>
                          <w:szCs w:val="24"/>
                        </w:rPr>
                      </w:pPr>
                      <w:r>
                        <w:rPr>
                          <w:rFonts w:ascii="Times New Roman" w:hAnsi="Times New Roman" w:cs="Times New Roman"/>
                          <w:sz w:val="24"/>
                          <w:szCs w:val="24"/>
                        </w:rPr>
                        <w:t>(n=9) focused on diet and health lifestyle of non NHS workforce.</w:t>
                      </w:r>
                    </w:p>
                    <w:p w14:paraId="41195335" w14:textId="77777777" w:rsidR="000A19EC" w:rsidRPr="00147CD4" w:rsidRDefault="000A19EC" w:rsidP="00D973EE">
                      <w:pPr>
                        <w:rPr>
                          <w:rFonts w:ascii="Times New Roman" w:hAnsi="Times New Roman" w:cs="Times New Roman"/>
                          <w:sz w:val="24"/>
                          <w:szCs w:val="24"/>
                        </w:rPr>
                      </w:pPr>
                    </w:p>
                  </w:txbxContent>
                </v:textbox>
              </v:shape>
            </w:pict>
          </mc:Fallback>
        </mc:AlternateContent>
      </w:r>
    </w:p>
    <w:p w14:paraId="1FA931D8" w14:textId="10E09579" w:rsidR="00B04F56" w:rsidRDefault="0032305B" w:rsidP="00287FF5">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74731801" wp14:editId="67B291DD">
                <wp:simplePos x="0" y="0"/>
                <wp:positionH relativeFrom="column">
                  <wp:posOffset>682982</wp:posOffset>
                </wp:positionH>
                <wp:positionV relativeFrom="paragraph">
                  <wp:posOffset>224241</wp:posOffset>
                </wp:positionV>
                <wp:extent cx="0" cy="756285"/>
                <wp:effectExtent l="76200" t="0" r="57150" b="62865"/>
                <wp:wrapNone/>
                <wp:docPr id="12" name="Straight Arrow Connector 12"/>
                <wp:cNvGraphicFramePr/>
                <a:graphic xmlns:a="http://schemas.openxmlformats.org/drawingml/2006/main">
                  <a:graphicData uri="http://schemas.microsoft.com/office/word/2010/wordprocessingShape">
                    <wps:wsp>
                      <wps:cNvCnPr/>
                      <wps:spPr>
                        <a:xfrm>
                          <a:off x="0" y="0"/>
                          <a:ext cx="0" cy="75628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639CC1F7" id="_x0000_t32" coordsize="21600,21600" o:spt="32" o:oned="t" path="m,l21600,21600e" filled="f">
                <v:path arrowok="t" fillok="f" o:connecttype="none"/>
                <o:lock v:ext="edit" shapetype="t"/>
              </v:shapetype>
              <v:shape id="Straight Arrow Connector 12" o:spid="_x0000_s1026" type="#_x0000_t32" style="position:absolute;margin-left:53.8pt;margin-top:17.65pt;width:0;height:59.5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2z23wEAAKUDAAAOAAAAZHJzL2Uyb0RvYy54bWysU02P0zAQvSPxHyzfadLQdquo6Qq1LBcE&#10;lRZ+wNRxEkv+0tg07b9n7ITuAjdED+7M2PM87/ll93g1ml0kBuVsw5eLkjNphWuV7Rv+/dvTuy1n&#10;IYJtQTsrG36TgT/u377Zjb6WlRucbiUyArGhHn3Dhxh9XRRBDNJAWDgvLW12Dg1ESrEvWoSR0I0u&#10;qrLcFKPD1qMTMgSqHqdNvs/4XSdF/Np1QUamG06zxbxiXs9pLfY7qHsEPygxjwH/MIUBZenSO9QR&#10;IrAfqP6CMkqgC66LC+FM4bpOCZk5EJtl+Qeb5wG8zFxInODvMoX/Byu+XE7IVEtvV3FmwdAbPUcE&#10;1Q+RfUB0Izs4a0lHh4yOkF6jDzW1HewJ5yz4Eyby1w5N+ida7Jo1vt01ltfIxFQUVH1Yb6rtOsEV&#10;L30eQ/wknWEpaHiY57gPsMwSw+VziFPjr4Z0qXVPSmuqQ60tGxu+eb+mFxdAruo0RAqNJ57B9pyB&#10;7smuImJGDE6rNnWn5oD9+aCRXYAss1o9VIfVPOZvx9LVRwjDdC5vpWNQGxXJ0VqZhm/L9JvKEZT+&#10;aFsWb54kjqjA9lrOyNqmTpn9OpNLKk+6pujs2luWu0gZeSHrNvs2me11TvHrr2v/EwAA//8DAFBL&#10;AwQUAAYACAAAACEAS+6Xgd8AAAAKAQAADwAAAGRycy9kb3ducmV2LnhtbEyPzU7DMBCE70i8g7VI&#10;XFBr0z8gxKkqFA7cSqmQuG3jJY4ar6PYbQNPj8sFbju7o9lv8uXgWnGkPjSeNdyOFQjiypuGaw3b&#10;t+fRPYgQkQ22nknDFwVYFpcXOWbGn/iVjptYixTCIUMNNsYukzJUlhyGse+I0+3T9w5jkn0tTY+n&#10;FO5aOVFqIR02nD5Y7OjJUrXfHJyGwPFDlWW16puXbztZ3+zx4b3U+vpqWD2CiDTEPzOc8RM6FIlp&#10;5w9sgmiTVneLZNUwnU9BnA2/i10a5rMZyCKX/ysUPwAAAP//AwBQSwECLQAUAAYACAAAACEAtoM4&#10;kv4AAADhAQAAEwAAAAAAAAAAAAAAAAAAAAAAW0NvbnRlbnRfVHlwZXNdLnhtbFBLAQItABQABgAI&#10;AAAAIQA4/SH/1gAAAJQBAAALAAAAAAAAAAAAAAAAAC8BAABfcmVscy8ucmVsc1BLAQItABQABgAI&#10;AAAAIQDVu2z23wEAAKUDAAAOAAAAAAAAAAAAAAAAAC4CAABkcnMvZTJvRG9jLnhtbFBLAQItABQA&#10;BgAIAAAAIQBL7peB3wAAAAoBAAAPAAAAAAAAAAAAAAAAADkEAABkcnMvZG93bnJldi54bWxQSwUG&#10;AAAAAAQABADzAAAARQUAAAAA&#10;" strokecolor="#4472c4" strokeweight=".5pt">
                <v:stroke endarrow="block" joinstyle="miter"/>
              </v:shape>
            </w:pict>
          </mc:Fallback>
        </mc:AlternateContent>
      </w:r>
    </w:p>
    <w:p w14:paraId="0273550D" w14:textId="4E22886B" w:rsidR="00B04F56" w:rsidRDefault="00B15399" w:rsidP="00287FF5">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1DD84BE9" wp14:editId="2FC5FD30">
                <wp:simplePos x="0" y="0"/>
                <wp:positionH relativeFrom="column">
                  <wp:posOffset>782060</wp:posOffset>
                </wp:positionH>
                <wp:positionV relativeFrom="paragraph">
                  <wp:posOffset>112823</wp:posOffset>
                </wp:positionV>
                <wp:extent cx="1136779" cy="0"/>
                <wp:effectExtent l="0" t="76200" r="25400" b="95250"/>
                <wp:wrapNone/>
                <wp:docPr id="2" name="Straight Arrow Connector 2"/>
                <wp:cNvGraphicFramePr/>
                <a:graphic xmlns:a="http://schemas.openxmlformats.org/drawingml/2006/main">
                  <a:graphicData uri="http://schemas.microsoft.com/office/word/2010/wordprocessingShape">
                    <wps:wsp>
                      <wps:cNvCnPr/>
                      <wps:spPr>
                        <a:xfrm>
                          <a:off x="0" y="0"/>
                          <a:ext cx="113677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E025155" id="_x0000_t32" coordsize="21600,21600" o:spt="32" o:oned="t" path="m,l21600,21600e" filled="f">
                <v:path arrowok="t" fillok="f" o:connecttype="none"/>
                <o:lock v:ext="edit" shapetype="t"/>
              </v:shapetype>
              <v:shape id="Straight Arrow Connector 2" o:spid="_x0000_s1026" type="#_x0000_t32" style="position:absolute;margin-left:61.6pt;margin-top:8.9pt;width:89.5pt;height:0;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G8q0gEAAAAEAAAOAAAAZHJzL2Uyb0RvYy54bWysU9uO0zAQfUfiHyy/0zRF2oWq6Qp1gRcE&#10;FQsf4HXGjSXfNB6a9u8Zu2kWARIC8TKJ7Tkz5xyPN3cn78QRMNsYOtkullJA0LG34dDJr1/evXgl&#10;RSYVeuVigE6eIcu77fNnmzGtYRWH6HpAwUVCXo+pkwNRWjdN1gN4lRcxQeBDE9Er4iUemh7VyNW9&#10;a1bL5U0zRuwTRg058+795VBua31jQNMnYzKQcJ1kblQj1vhYYrPdqPUBVRqsnmiof2DhlQ3cdC51&#10;r0iJb2h/KeWtxpijoYWOvonGWA1VA6tplz+peRhUgqqFzclptin/v7L643GPwvadXEkRlOcreiBU&#10;9jCQeIMYR7GLIbCNEcWquDWmvGbQLuxxWuW0xyL9ZNCXL4sSp+rweXYYTiQ0b7bty5vb29dS6OtZ&#10;8wRMmOk9RC/KTyfzxGMm0FaH1fFDJm7NwCugdHWhRFLWvQ29oHNiJYRWhYODwpvTS0pT+F8Y1z86&#10;O7jAP4NhHwrH2qZOIOwciqPi2VFaQ6B2rsTZBWasczNw+WfglF+gUKfzb8AzonaOgWawtyHi77rT&#10;6UrZXPKvDlx0FwseY3+ud1mt4TGrXk1Poszxj+sKf3q42+8AAAD//wMAUEsDBBQABgAIAAAAIQCL&#10;f8rZ2QAAAAkBAAAPAAAAZHJzL2Rvd25yZXYueG1sTE/LTsMwELwj8Q/WInGjTl2JRxqnQkj0CKJw&#10;gJsbb+2o8TqK3STw9SziALedh2Znqs0cOjHikNpIGpaLAgRSE21LTsPb6+PVLYiUDVnTRUINn5hg&#10;U5+fVaa0caIXHHfZCQ6hVBoNPue+lDI1HoNJi9gjsXaIQzCZ4eCkHczE4aGTqiiuZTAt8Qdvenzw&#10;2Bx3p6Dh2b2PQdG2lYe7j6+te7JHP2WtLy/m+zWIjHP+M8NPfa4ONXfaxxPZJDrGaqXYyscNT2DD&#10;qlBM7H8JWVfy/4L6GwAA//8DAFBLAQItABQABgAIAAAAIQC2gziS/gAAAOEBAAATAAAAAAAAAAAA&#10;AAAAAAAAAABbQ29udGVudF9UeXBlc10ueG1sUEsBAi0AFAAGAAgAAAAhADj9If/WAAAAlAEAAAsA&#10;AAAAAAAAAAAAAAAALwEAAF9yZWxzLy5yZWxzUEsBAi0AFAAGAAgAAAAhAIQsbyrSAQAAAAQAAA4A&#10;AAAAAAAAAAAAAAAALgIAAGRycy9lMm9Eb2MueG1sUEsBAi0AFAAGAAgAAAAhAIt/ytnZAAAACQEA&#10;AA8AAAAAAAAAAAAAAAAALAQAAGRycy9kb3ducmV2LnhtbFBLBQYAAAAABAAEAPMAAAAyBQAAAAA=&#10;" strokecolor="#4472c4 [3204]" strokeweight=".5pt">
                <v:stroke endarrow="block" joinstyle="miter"/>
              </v:shape>
            </w:pict>
          </mc:Fallback>
        </mc:AlternateContent>
      </w:r>
    </w:p>
    <w:p w14:paraId="193702C2" w14:textId="1B1C2A75" w:rsidR="00B04F56" w:rsidRDefault="0032305B" w:rsidP="00287FF5">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5E6CA702" wp14:editId="5C09181D">
                <wp:simplePos x="0" y="0"/>
                <wp:positionH relativeFrom="column">
                  <wp:posOffset>-109826</wp:posOffset>
                </wp:positionH>
                <wp:positionV relativeFrom="paragraph">
                  <wp:posOffset>258074</wp:posOffset>
                </wp:positionV>
                <wp:extent cx="1531998" cy="880533"/>
                <wp:effectExtent l="0" t="0" r="11430" b="15240"/>
                <wp:wrapNone/>
                <wp:docPr id="21" name="Text Box 21"/>
                <wp:cNvGraphicFramePr/>
                <a:graphic xmlns:a="http://schemas.openxmlformats.org/drawingml/2006/main">
                  <a:graphicData uri="http://schemas.microsoft.com/office/word/2010/wordprocessingShape">
                    <wps:wsp>
                      <wps:cNvSpPr txBox="1"/>
                      <wps:spPr>
                        <a:xfrm>
                          <a:off x="0" y="0"/>
                          <a:ext cx="1531998" cy="880533"/>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C2374F6" w14:textId="2EB9C7FD"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 xml:space="preserve">Articles meeting the inclusion criteria: </w:t>
                            </w:r>
                          </w:p>
                          <w:p w14:paraId="09CC3EF5" w14:textId="0258C23E"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 xml:space="preserve">(n= </w:t>
                            </w:r>
                            <w:r>
                              <w:rPr>
                                <w:rFonts w:ascii="Times New Roman" w:hAnsi="Times New Roman" w:cs="Times New Roman"/>
                                <w:sz w:val="24"/>
                                <w:szCs w:val="24"/>
                              </w:rPr>
                              <w:t>15</w:t>
                            </w:r>
                            <w:r w:rsidRPr="00147CD4">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6CA702" id="Text Box 21" o:spid="_x0000_s1030" type="#_x0000_t202" style="position:absolute;left:0;text-align:left;margin-left:-8.65pt;margin-top:20.3pt;width:120.65pt;height:69.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nsOcwIAADQFAAAOAAAAZHJzL2Uyb0RvYy54bWysVN9P2zAQfp+0/8Hy+0hbygZVU9SBmCYh&#10;QIOJZ9exaTTb59nXJt1fv7PThI71adqLY9/ddz+/y/yytYZtVYg1uJKPT0acKSehqt1Lyb8/3Xw4&#10;5yyicJUw4FTJdyryy8X7d/PGz9QE1mAqFRg5cXHW+JKvEf2sKKJcKyviCXjlSKkhWIH0DC9FFURD&#10;3q0pJqPRx6KBUPkAUsVI0utOyRfZv9ZK4r3WUSEzJafcMJ8hn6t0Fou5mL0E4de13Kch/iELK2pH&#10;QQdX1wIF24T6L1e2lgEiaDyRYAvQupYq10DVjEdvqnlcC69yLdSc6Ic2xf/nVt5tHwKrq5JPxpw5&#10;YWlGT6pF9hlaRiLqT+PjjMwePRliS3Kacy+PJExltzrY9KWCGOmp07uhu8mbTKCz0/HFBfFBku78&#10;fHR2eprcFK9oHyJ+UWBZupQ80PRyU8X2NmJn2pukYMYlWUqvSyPfcGdUp/ymNBVGgSfZSaaUujKB&#10;bQWRQUipHOZCKAPjyDrBdG3MABwfA5oBtLdNMJWpNgBHx4B/RhwQOSo4HMC2dhCOOah+9Onqzr6v&#10;vqs5lY/tqs3TnPYTWkG1o8EF6Kgfvbypqbu3IuKDCMR1mhXtL97ToQ00JYf9jbM1hF/H5MmeKEha&#10;zhranZLHnxsRFGfmqyNyXoyn07Rs+TE9+zShRzjUrA41bmOvgCZC/KPs8jXZo+mvOoB9pjVfpqik&#10;Ek5S7JJjf73CbqPpNyHVcpmNaL28wFv36GVynbqcuPPUPovg9wRDouYd9FsmZm941tkmpIPlBkHX&#10;mYSpz11X9/2n1cw03v9G0u4fvrPV689u8RsAAP//AwBQSwMEFAAGAAgAAAAhALk1zAffAAAACgEA&#10;AA8AAABkcnMvZG93bnJldi54bWxMj8tqwzAQRfeF/oOYQHeJHDs4qWs5lEKhi9KQxB8wscYPYknG&#10;Uhz37ztdtcthDveem+9n04uJRt85q2C9ikCQrZzubKOgPL8vdyB8QKuxd5YUfJOHffH4kGOm3d0e&#10;aTqFRnCI9RkqaEMYMil91ZJBv3IDWf7VbjQY+BwbqUe8c7jpZRxFqTTYWW5ocaC3lqrr6WYU4Dl8&#10;JPVUlZ/d4VAjJXgsv1Klnhbz6wuIQHP4g+FXn9WhYKeLu1ntRa9gud4mjCrYRCkIBuJ4w+MuTG6f&#10;E5BFLv9PKH4AAAD//wMAUEsBAi0AFAAGAAgAAAAhALaDOJL+AAAA4QEAABMAAAAAAAAAAAAAAAAA&#10;AAAAAFtDb250ZW50X1R5cGVzXS54bWxQSwECLQAUAAYACAAAACEAOP0h/9YAAACUAQAACwAAAAAA&#10;AAAAAAAAAAAvAQAAX3JlbHMvLnJlbHNQSwECLQAUAAYACAAAACEAugp7DnMCAAA0BQAADgAAAAAA&#10;AAAAAAAAAAAuAgAAZHJzL2Uyb0RvYy54bWxQSwECLQAUAAYACAAAACEAuTXMB98AAAAKAQAADwAA&#10;AAAAAAAAAAAAAADNBAAAZHJzL2Rvd25yZXYueG1sUEsFBgAAAAAEAAQA8wAAANkFAAAAAA==&#10;" fillcolor="white [3201]" strokecolor="#4472c4 [3204]" strokeweight="1pt">
                <v:textbox>
                  <w:txbxContent>
                    <w:p w14:paraId="7C2374F6" w14:textId="2EB9C7FD"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 xml:space="preserve">Articles meeting the inclusion criteria: </w:t>
                      </w:r>
                    </w:p>
                    <w:p w14:paraId="09CC3EF5" w14:textId="0258C23E"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 xml:space="preserve">(n= </w:t>
                      </w:r>
                      <w:r>
                        <w:rPr>
                          <w:rFonts w:ascii="Times New Roman" w:hAnsi="Times New Roman" w:cs="Times New Roman"/>
                          <w:sz w:val="24"/>
                          <w:szCs w:val="24"/>
                        </w:rPr>
                        <w:t>15</w:t>
                      </w:r>
                      <w:r w:rsidRPr="00147CD4">
                        <w:rPr>
                          <w:rFonts w:ascii="Times New Roman" w:hAnsi="Times New Roman" w:cs="Times New Roman"/>
                          <w:sz w:val="24"/>
                          <w:szCs w:val="24"/>
                        </w:rPr>
                        <w:t>)</w:t>
                      </w:r>
                    </w:p>
                  </w:txbxContent>
                </v:textbox>
              </v:shape>
            </w:pict>
          </mc:Fallback>
        </mc:AlternateContent>
      </w:r>
    </w:p>
    <w:p w14:paraId="12916D77" w14:textId="2ACA2AF9" w:rsidR="00B04F56" w:rsidRDefault="00B04F56" w:rsidP="00287FF5">
      <w:pPr>
        <w:spacing w:line="480" w:lineRule="auto"/>
        <w:ind w:firstLine="720"/>
        <w:jc w:val="both"/>
        <w:rPr>
          <w:rFonts w:ascii="Times New Roman" w:hAnsi="Times New Roman" w:cs="Times New Roman"/>
          <w:sz w:val="24"/>
          <w:szCs w:val="24"/>
        </w:rPr>
      </w:pPr>
    </w:p>
    <w:p w14:paraId="40B27E76" w14:textId="4F81940E" w:rsidR="00B04F56" w:rsidRDefault="0032305B" w:rsidP="00287FF5">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5689C22B" wp14:editId="2B578A97">
                <wp:simplePos x="0" y="0"/>
                <wp:positionH relativeFrom="column">
                  <wp:posOffset>624312</wp:posOffset>
                </wp:positionH>
                <wp:positionV relativeFrom="paragraph">
                  <wp:posOffset>355835</wp:posOffset>
                </wp:positionV>
                <wp:extent cx="0" cy="756285"/>
                <wp:effectExtent l="76200" t="0" r="57150" b="62865"/>
                <wp:wrapNone/>
                <wp:docPr id="13" name="Straight Arrow Connector 13"/>
                <wp:cNvGraphicFramePr/>
                <a:graphic xmlns:a="http://schemas.openxmlformats.org/drawingml/2006/main">
                  <a:graphicData uri="http://schemas.microsoft.com/office/word/2010/wordprocessingShape">
                    <wps:wsp>
                      <wps:cNvCnPr/>
                      <wps:spPr>
                        <a:xfrm>
                          <a:off x="0" y="0"/>
                          <a:ext cx="0" cy="75628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25E2E8FE" id="Straight Arrow Connector 13" o:spid="_x0000_s1026" type="#_x0000_t32" style="position:absolute;margin-left:49.15pt;margin-top:28pt;width:0;height:59.5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chu4AEAAKUDAAAOAAAAZHJzL2Uyb0RvYy54bWysU02P0zAQvSPxHyzfadpu262ipivUslwQ&#10;VFr4AVPHTiz5S2PTtP+esRPKAjdED+7M2PM87/ll93S1hl0kRu1dwxezOWfSCd9q1zX829fnd1vO&#10;YgLXgvFONvwmI3/av32zG0Itl773ppXICMTFeggN71MKdVVF0UsLceaDdLSpPFpIlGJXtQgDoVtT&#10;LefzTTV4bAN6IWOk6nHc5PuCr5QU6YtSUSZmGk6zpbJiWc95rfY7qDuE0GsxjQH/MIUF7ejSO9QR&#10;ErDvqP+Cslqgj16lmfC28kppIQsHYrOY/8HmpYcgCxcSJ4a7TPH/wYrPlxMy3dLbPXDmwNIbvSQE&#10;3fWJvUf0Azt450hHj4yOkF5DiDW1HdwJpyyGE2byV4U2/xMtdi0a3+4ay2tiYiwKqj6uN8vtOsNV&#10;v/oCxvRResty0PA4zXEfYFEkhsunmMbGnw35UueftTFUh9o4NjR887CmFxdArlIGEoU2EM/oOs7A&#10;dGRXkbAgRm90m7tzc8TufDDILkCWWa0el4fVNOZvx/LVR4j9eK5s5WNQW53I0Ubbhm/n+TeWE2jz&#10;wbUs3QJJnFCD64yckI3LnbL4dSKXVR51zdHZt7cid5Uz8kLRbfJtNtvrnOLXX9f+BwAAAP//AwBQ&#10;SwMEFAAGAAgAAAAhANdKVkvdAAAACAEAAA8AAABkcnMvZG93bnJldi54bWxMj8FOwzAQRO9I/IO1&#10;SFwQdVrU0oY4VYXCgRsUhMRtGy9x1HgdxW4b+HoWLnAczWjmTbEefaeONMQ2sIHpJANFXAfbcmPg&#10;9eXhegkqJmSLXWAy8EkR1uX5WYG5DSd+puM2NUpKOOZowKXU51rH2pHHOAk9sXgfYfCYRA6NtgOe&#10;pNx3epZlC+2xZVlw2NO9o3q/PXgDkdN7VlX1Zmgfv9zs6WqPq7fKmMuLcXMHKtGY/sLwgy/oUArT&#10;LhzYRtUZWC1vJGlgvpBL4v/qneRu51PQZaH/Hyi/AQAA//8DAFBLAQItABQABgAIAAAAIQC2gziS&#10;/gAAAOEBAAATAAAAAAAAAAAAAAAAAAAAAABbQ29udGVudF9UeXBlc10ueG1sUEsBAi0AFAAGAAgA&#10;AAAhADj9If/WAAAAlAEAAAsAAAAAAAAAAAAAAAAALwEAAF9yZWxzLy5yZWxzUEsBAi0AFAAGAAgA&#10;AAAhAPN1yG7gAQAApQMAAA4AAAAAAAAAAAAAAAAALgIAAGRycy9lMm9Eb2MueG1sUEsBAi0AFAAG&#10;AAgAAAAhANdKVkvdAAAACAEAAA8AAAAAAAAAAAAAAAAAOgQAAGRycy9kb3ducmV2LnhtbFBLBQYA&#10;AAAABAAEAPMAAABEBQAAAAA=&#10;" strokecolor="#4472c4" strokeweight=".5pt">
                <v:stroke endarrow="block" joinstyle="miter"/>
              </v:shape>
            </w:pict>
          </mc:Fallback>
        </mc:AlternateContent>
      </w:r>
    </w:p>
    <w:p w14:paraId="146632BD" w14:textId="241A7CF7" w:rsidR="00B04F56" w:rsidRDefault="00B04F56" w:rsidP="00287FF5">
      <w:pPr>
        <w:spacing w:line="480" w:lineRule="auto"/>
        <w:ind w:firstLine="720"/>
        <w:jc w:val="both"/>
        <w:rPr>
          <w:rFonts w:ascii="Times New Roman" w:hAnsi="Times New Roman" w:cs="Times New Roman"/>
          <w:sz w:val="24"/>
          <w:szCs w:val="24"/>
        </w:rPr>
      </w:pPr>
    </w:p>
    <w:p w14:paraId="53DF4D94" w14:textId="2738D3D8" w:rsidR="00B04F56" w:rsidRDefault="00C37D8E" w:rsidP="00287FF5">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2AB66C26" wp14:editId="75435014">
                <wp:simplePos x="0" y="0"/>
                <wp:positionH relativeFrom="column">
                  <wp:posOffset>3474720</wp:posOffset>
                </wp:positionH>
                <wp:positionV relativeFrom="paragraph">
                  <wp:posOffset>98425</wp:posOffset>
                </wp:positionV>
                <wp:extent cx="2414905" cy="2349500"/>
                <wp:effectExtent l="0" t="0" r="23495" b="12700"/>
                <wp:wrapNone/>
                <wp:docPr id="27" name="Text Box 27"/>
                <wp:cNvGraphicFramePr/>
                <a:graphic xmlns:a="http://schemas.openxmlformats.org/drawingml/2006/main">
                  <a:graphicData uri="http://schemas.microsoft.com/office/word/2010/wordprocessingShape">
                    <wps:wsp>
                      <wps:cNvSpPr txBox="1"/>
                      <wps:spPr>
                        <a:xfrm>
                          <a:off x="0" y="0"/>
                          <a:ext cx="2414905" cy="23495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BFB181E" w14:textId="44C781D8" w:rsidR="000A19EC" w:rsidRDefault="000A19EC">
                            <w:pPr>
                              <w:rPr>
                                <w:rFonts w:ascii="Times New Roman" w:hAnsi="Times New Roman" w:cs="Times New Roman"/>
                                <w:sz w:val="24"/>
                                <w:szCs w:val="24"/>
                              </w:rPr>
                            </w:pPr>
                            <w:r w:rsidRPr="00147CD4">
                              <w:rPr>
                                <w:rFonts w:ascii="Times New Roman" w:hAnsi="Times New Roman" w:cs="Times New Roman"/>
                                <w:sz w:val="24"/>
                                <w:szCs w:val="24"/>
                              </w:rPr>
                              <w:t>Articles excluded after full text screening:</w:t>
                            </w:r>
                            <w:r>
                              <w:rPr>
                                <w:rFonts w:ascii="Times New Roman" w:hAnsi="Times New Roman" w:cs="Times New Roman"/>
                                <w:sz w:val="24"/>
                                <w:szCs w:val="24"/>
                              </w:rPr>
                              <w:t xml:space="preserve"> (n= 10).</w:t>
                            </w:r>
                          </w:p>
                          <w:p w14:paraId="28DC55E4" w14:textId="07BFD16F" w:rsidR="000A19EC" w:rsidRDefault="000A19EC">
                            <w:pPr>
                              <w:rPr>
                                <w:rFonts w:ascii="Times New Roman" w:hAnsi="Times New Roman" w:cs="Times New Roman"/>
                                <w:sz w:val="24"/>
                                <w:szCs w:val="24"/>
                              </w:rPr>
                            </w:pPr>
                            <w:r>
                              <w:rPr>
                                <w:rFonts w:ascii="Times New Roman" w:hAnsi="Times New Roman" w:cs="Times New Roman"/>
                                <w:sz w:val="24"/>
                                <w:szCs w:val="24"/>
                              </w:rPr>
                              <w:t>Exclusion reasons:</w:t>
                            </w:r>
                          </w:p>
                          <w:p w14:paraId="7C52C7B7" w14:textId="64B5E56A" w:rsidR="000A19EC" w:rsidRDefault="000A19EC">
                            <w:pPr>
                              <w:rPr>
                                <w:rFonts w:ascii="Times New Roman" w:hAnsi="Times New Roman" w:cs="Times New Roman"/>
                                <w:sz w:val="24"/>
                                <w:szCs w:val="24"/>
                              </w:rPr>
                            </w:pPr>
                            <w:r>
                              <w:rPr>
                                <w:rFonts w:ascii="Times New Roman" w:hAnsi="Times New Roman" w:cs="Times New Roman"/>
                                <w:sz w:val="24"/>
                                <w:szCs w:val="24"/>
                              </w:rPr>
                              <w:t>(n= 6) systematic reviews</w:t>
                            </w:r>
                          </w:p>
                          <w:p w14:paraId="79F3B8AF" w14:textId="312EFA76" w:rsidR="000A19EC" w:rsidRDefault="000A19EC">
                            <w:pPr>
                              <w:rPr>
                                <w:rFonts w:ascii="Times New Roman" w:hAnsi="Times New Roman" w:cs="Times New Roman"/>
                                <w:sz w:val="24"/>
                                <w:szCs w:val="24"/>
                              </w:rPr>
                            </w:pPr>
                            <w:r>
                              <w:rPr>
                                <w:rFonts w:ascii="Times New Roman" w:hAnsi="Times New Roman" w:cs="Times New Roman"/>
                                <w:sz w:val="24"/>
                                <w:szCs w:val="24"/>
                              </w:rPr>
                              <w:t>(n= 1) general population wellbeing intervention</w:t>
                            </w:r>
                          </w:p>
                          <w:p w14:paraId="1E0E6C3C" w14:textId="724B4A5E" w:rsidR="000A19EC" w:rsidRDefault="000A19EC">
                            <w:pPr>
                              <w:rPr>
                                <w:rFonts w:ascii="Times New Roman" w:hAnsi="Times New Roman" w:cs="Times New Roman"/>
                                <w:sz w:val="24"/>
                                <w:szCs w:val="24"/>
                              </w:rPr>
                            </w:pPr>
                            <w:r>
                              <w:rPr>
                                <w:rFonts w:ascii="Times New Roman" w:hAnsi="Times New Roman" w:cs="Times New Roman"/>
                                <w:sz w:val="24"/>
                                <w:szCs w:val="24"/>
                              </w:rPr>
                              <w:t>(n=2) reported eating habits of nurses – not UK based</w:t>
                            </w:r>
                          </w:p>
                          <w:p w14:paraId="7F4A9C2E" w14:textId="3F162BC6" w:rsidR="000A19EC" w:rsidRDefault="000A19EC">
                            <w:pPr>
                              <w:rPr>
                                <w:rFonts w:ascii="Times New Roman" w:hAnsi="Times New Roman" w:cs="Times New Roman"/>
                                <w:sz w:val="24"/>
                                <w:szCs w:val="24"/>
                              </w:rPr>
                            </w:pPr>
                            <w:r>
                              <w:rPr>
                                <w:rFonts w:ascii="Times New Roman" w:hAnsi="Times New Roman" w:cs="Times New Roman"/>
                                <w:sz w:val="24"/>
                                <w:szCs w:val="24"/>
                              </w:rPr>
                              <w:t>(n=1) no access to reference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66C26" id="Text Box 27" o:spid="_x0000_s1031" type="#_x0000_t202" style="position:absolute;left:0;text-align:left;margin-left:273.6pt;margin-top:7.75pt;width:190.15pt;height:18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Wf2dQIAADUFAAAOAAAAZHJzL2Uyb0RvYy54bWysVN9v0zAQfkfif7D8zpKWFli1dCqbhpCm&#10;bWJDe3Yde42wfca+Nil/PWenycboE+Ilse+++/2dz847a9hOhdiAq/jkpORMOQl1454q/v3h6t0n&#10;ziIKVwsDTlV8ryI/X759c9b6hZrCBkytAiMnLi5aX/ENol8URZQbZUU8Aa8cKTUEK5Cu4amog2jJ&#10;uzXFtCw/FC2E2geQKkaSXvZKvsz+tVYSb7WOCpmpOOWG+Rvyd52+xfJMLJ6C8JtGHtIQ/5CFFY2j&#10;oKOrS4GCbUPzlyvbyAARNJ5IsAVo3UiVa6BqJuWrau43wqtcCzUn+rFN8f+5lTe7u8CauuLTj5w5&#10;YWlGD6pD9hk6RiLqT+vjgmD3noDYkZzmPMgjCVPZnQ42/akgRnrq9H7sbvImSTidTWan5ZwzSbrp&#10;+9npvMz9L57NfYj4RYFl6VDxQOPLXRW764iUCkEHSIpmXJKl/Po88gn3RvXKb0pTZSlydpI5pS5M&#10;YDtBbBBSKoe5EnJrHKGTmW6MGQ0nxwzNaHTAJjOVuTYalscM/4w4WuSo4HA0to2DcMxB/WNIV/f4&#10;ofq+5lQ+dusuj3M+jGgN9Z4mF6DnfvTyqqHuXouIdyIQ2WlYtMB4Sx9toK04HE6cbSD8OiZPeOIg&#10;aTlraXkqHn9uRVCcma+O2Hk6mc3StuXLbP5xSpfwUrN+qXFbewE0kQk9FV7mY8KjGY46gH2kPV+l&#10;qKQSTlLsiuNwvMB+pemdkGq1yiDaLy/w2t17mVynLifuPHSPIvgDwZC4eQPDmonFK5712GTpYLVF&#10;0E0mYepz39VD/2k3MzcP70ha/pf3jHp+7Za/AQAA//8DAFBLAwQUAAYACAAAACEAi+3jId8AAAAK&#10;AQAADwAAAGRycy9kb3ducmV2LnhtbEyPzU7DMBCE70i8g7VI3KjThLQlxKkQEhIHRNU2D7CNNz9q&#10;bEexm4a3ZznR2+7OaPabfDubXkw0+s5ZBctFBIJs5XRnGwXl8eNpA8IHtBp7Z0nBD3nYFvd3OWba&#10;Xe2epkNoBIdYn6GCNoQhk9JXLRn0CzeQZa12o8HA69hIPeKVw00v4yhaSYOd5Q8tDvTeUnU+XIwC&#10;PIbPpJ6q8qvb7WqkBPfl90qpx4f57RVEoDn8m+EPn9GhYKaTu1jtRa8gfV7HbGUhTUGw4SVe83BS&#10;kGz4Iotc3lYofgEAAP//AwBQSwECLQAUAAYACAAAACEAtoM4kv4AAADhAQAAEwAAAAAAAAAAAAAA&#10;AAAAAAAAW0NvbnRlbnRfVHlwZXNdLnhtbFBLAQItABQABgAIAAAAIQA4/SH/1gAAAJQBAAALAAAA&#10;AAAAAAAAAAAAAC8BAABfcmVscy8ucmVsc1BLAQItABQABgAIAAAAIQBxMWf2dQIAADUFAAAOAAAA&#10;AAAAAAAAAAAAAC4CAABkcnMvZTJvRG9jLnhtbFBLAQItABQABgAIAAAAIQCL7eMh3wAAAAoBAAAP&#10;AAAAAAAAAAAAAAAAAM8EAABkcnMvZG93bnJldi54bWxQSwUGAAAAAAQABADzAAAA2wUAAAAA&#10;" fillcolor="white [3201]" strokecolor="#4472c4 [3204]" strokeweight="1pt">
                <v:textbox>
                  <w:txbxContent>
                    <w:p w14:paraId="1BFB181E" w14:textId="44C781D8" w:rsidR="000A19EC" w:rsidRDefault="000A19EC">
                      <w:pPr>
                        <w:rPr>
                          <w:rFonts w:ascii="Times New Roman" w:hAnsi="Times New Roman" w:cs="Times New Roman"/>
                          <w:sz w:val="24"/>
                          <w:szCs w:val="24"/>
                        </w:rPr>
                      </w:pPr>
                      <w:r w:rsidRPr="00147CD4">
                        <w:rPr>
                          <w:rFonts w:ascii="Times New Roman" w:hAnsi="Times New Roman" w:cs="Times New Roman"/>
                          <w:sz w:val="24"/>
                          <w:szCs w:val="24"/>
                        </w:rPr>
                        <w:t>Articles excluded after full text screening:</w:t>
                      </w:r>
                      <w:r>
                        <w:rPr>
                          <w:rFonts w:ascii="Times New Roman" w:hAnsi="Times New Roman" w:cs="Times New Roman"/>
                          <w:sz w:val="24"/>
                          <w:szCs w:val="24"/>
                        </w:rPr>
                        <w:t xml:space="preserve"> (n= 10).</w:t>
                      </w:r>
                    </w:p>
                    <w:p w14:paraId="28DC55E4" w14:textId="07BFD16F" w:rsidR="000A19EC" w:rsidRDefault="000A19EC">
                      <w:pPr>
                        <w:rPr>
                          <w:rFonts w:ascii="Times New Roman" w:hAnsi="Times New Roman" w:cs="Times New Roman"/>
                          <w:sz w:val="24"/>
                          <w:szCs w:val="24"/>
                        </w:rPr>
                      </w:pPr>
                      <w:r>
                        <w:rPr>
                          <w:rFonts w:ascii="Times New Roman" w:hAnsi="Times New Roman" w:cs="Times New Roman"/>
                          <w:sz w:val="24"/>
                          <w:szCs w:val="24"/>
                        </w:rPr>
                        <w:t>Exclusion reasons:</w:t>
                      </w:r>
                    </w:p>
                    <w:p w14:paraId="7C52C7B7" w14:textId="64B5E56A" w:rsidR="000A19EC" w:rsidRDefault="000A19EC">
                      <w:pPr>
                        <w:rPr>
                          <w:rFonts w:ascii="Times New Roman" w:hAnsi="Times New Roman" w:cs="Times New Roman"/>
                          <w:sz w:val="24"/>
                          <w:szCs w:val="24"/>
                        </w:rPr>
                      </w:pPr>
                      <w:r>
                        <w:rPr>
                          <w:rFonts w:ascii="Times New Roman" w:hAnsi="Times New Roman" w:cs="Times New Roman"/>
                          <w:sz w:val="24"/>
                          <w:szCs w:val="24"/>
                        </w:rPr>
                        <w:t>(n= 6) systematic reviews</w:t>
                      </w:r>
                    </w:p>
                    <w:p w14:paraId="79F3B8AF" w14:textId="312EFA76" w:rsidR="000A19EC" w:rsidRDefault="000A19EC">
                      <w:pPr>
                        <w:rPr>
                          <w:rFonts w:ascii="Times New Roman" w:hAnsi="Times New Roman" w:cs="Times New Roman"/>
                          <w:sz w:val="24"/>
                          <w:szCs w:val="24"/>
                        </w:rPr>
                      </w:pPr>
                      <w:r>
                        <w:rPr>
                          <w:rFonts w:ascii="Times New Roman" w:hAnsi="Times New Roman" w:cs="Times New Roman"/>
                          <w:sz w:val="24"/>
                          <w:szCs w:val="24"/>
                        </w:rPr>
                        <w:t>(n= 1) general population wellbeing intervention</w:t>
                      </w:r>
                    </w:p>
                    <w:p w14:paraId="1E0E6C3C" w14:textId="724B4A5E" w:rsidR="000A19EC" w:rsidRDefault="000A19EC">
                      <w:pPr>
                        <w:rPr>
                          <w:rFonts w:ascii="Times New Roman" w:hAnsi="Times New Roman" w:cs="Times New Roman"/>
                          <w:sz w:val="24"/>
                          <w:szCs w:val="24"/>
                        </w:rPr>
                      </w:pPr>
                      <w:r>
                        <w:rPr>
                          <w:rFonts w:ascii="Times New Roman" w:hAnsi="Times New Roman" w:cs="Times New Roman"/>
                          <w:sz w:val="24"/>
                          <w:szCs w:val="24"/>
                        </w:rPr>
                        <w:t>(n=2) reported eating habits of nurses – not UK based</w:t>
                      </w:r>
                    </w:p>
                    <w:p w14:paraId="7F4A9C2E" w14:textId="3F162BC6" w:rsidR="000A19EC" w:rsidRDefault="000A19EC">
                      <w:pPr>
                        <w:rPr>
                          <w:rFonts w:ascii="Times New Roman" w:hAnsi="Times New Roman" w:cs="Times New Roman"/>
                          <w:sz w:val="24"/>
                          <w:szCs w:val="24"/>
                        </w:rPr>
                      </w:pPr>
                      <w:r>
                        <w:rPr>
                          <w:rFonts w:ascii="Times New Roman" w:hAnsi="Times New Roman" w:cs="Times New Roman"/>
                          <w:sz w:val="24"/>
                          <w:szCs w:val="24"/>
                        </w:rPr>
                        <w:t>(n=1) no access to reference</w:t>
                      </w:r>
                    </w:p>
                  </w:txbxContent>
                </v:textbox>
              </v:shape>
            </w:pict>
          </mc:Fallback>
        </mc:AlternateContent>
      </w:r>
      <w:r w:rsidR="0032305B">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32107F7C" wp14:editId="0B5CD589">
                <wp:simplePos x="0" y="0"/>
                <wp:positionH relativeFrom="column">
                  <wp:posOffset>-171521</wp:posOffset>
                </wp:positionH>
                <wp:positionV relativeFrom="paragraph">
                  <wp:posOffset>293834</wp:posOffset>
                </wp:positionV>
                <wp:extent cx="1531998" cy="789940"/>
                <wp:effectExtent l="0" t="0" r="11430" b="10160"/>
                <wp:wrapNone/>
                <wp:docPr id="22" name="Text Box 22"/>
                <wp:cNvGraphicFramePr/>
                <a:graphic xmlns:a="http://schemas.openxmlformats.org/drawingml/2006/main">
                  <a:graphicData uri="http://schemas.microsoft.com/office/word/2010/wordprocessingShape">
                    <wps:wsp>
                      <wps:cNvSpPr txBox="1"/>
                      <wps:spPr>
                        <a:xfrm>
                          <a:off x="0" y="0"/>
                          <a:ext cx="1531998" cy="78994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14B81C5" w14:textId="13B178A3"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Articles included in full text screening:</w:t>
                            </w:r>
                          </w:p>
                          <w:p w14:paraId="47EC2702" w14:textId="5CEA58F2"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(n= 1</w:t>
                            </w:r>
                            <w:r>
                              <w:rPr>
                                <w:rFonts w:ascii="Times New Roman" w:hAnsi="Times New Roman" w:cs="Times New Roman"/>
                                <w:sz w:val="24"/>
                                <w:szCs w:val="24"/>
                              </w:rPr>
                              <w:t>5</w:t>
                            </w:r>
                            <w:r w:rsidRPr="00147CD4">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107F7C" id="Text Box 22" o:spid="_x0000_s1032" type="#_x0000_t202" style="position:absolute;left:0;text-align:left;margin-left:-13.5pt;margin-top:23.15pt;width:120.65pt;height:62.2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ojxdQIAADQFAAAOAAAAZHJzL2Uyb0RvYy54bWysVEtv2zAMvg/YfxB0X51kfSWoU2QtOgwo&#10;2mLp0LMiS40xSdQkJnb260vJsdt1OQ272BLJj8+PurhsrWFbFWINruTjoxFnykmoavdc8h+PN5/O&#10;OYsoXCUMOFXynYr8cv7xw0XjZ2oCazCVCoycuDhrfMnXiH5WFFGulRXxCLxypNQQrEC6hueiCqIh&#10;79YUk9HotGggVD6AVDGS9LpT8nn2r7WSeK91VMhMySk3zN+Qv6v0LeYXYvYchF/Xcp+G+IcsrKgd&#10;BR1cXQsUbBPqv1zZWgaIoPFIgi1A61qqXANVMx69q2a5Fl7lWqg50Q9tiv/PrbzbPgRWVyWfTDhz&#10;wtKMHlWL7Au0jETUn8bHGZktPRliS3Kacy+PJExltzrY9KeCGOmp07uhu8mbTKCTz+PplPggSXd2&#10;Pp0e5/YXr2gfIn5VYFk6lDzQ9HJTxfY2ImVCpr1JCmZckqX0ujTyCXdGdcrvSlNhFHiSnWRKqSsT&#10;2FYQGYSUymEuhNwaR9YJpmtjBuD4ENAMoL1tgqlMtQE4OgT8M+KAyFHB4QC2tYNwyEH1s09Xd/Z9&#10;9V3NqXxsV22e5mk/oRVUOxpcgI760cubmrp7KyI+iEBcp1nR/uI9fbSBpuSwP3G2hvD7kDzZEwVJ&#10;y1lDu1Py+GsjguLMfHNEzun4mGbLMF+OT84mdAlvNau3GrexV0ATGdNL4WU+Jns0/VEHsE+05osU&#10;lVTCSYpdcuyPV9htND0TUi0W2YjWywu8dUsvk+vU5cSdx/ZJBL8nGBI176DfMjF7x7PONiEdLDYI&#10;us4kTH3uurrvP61m5ub+GUm7//aerV4fu/kLAAAA//8DAFBLAwQUAAYACAAAACEAxNVUod8AAAAK&#10;AQAADwAAAGRycy9kb3ducmV2LnhtbEyPy2rDMBBF94X+g5hAd4kcO9jFtRxKodBFaUjiD5hY4wex&#10;JGMpjvv3na7a3QxzuHNusV/MIGaafO+sgu0mAkG2drq3rYLq/L5+BuEDWo2Ds6Tgmzzsy8eHAnPt&#10;7vZI8ym0gkOsz1FBF8KYS+nrjgz6jRvJ8q1xk8HA69RKPeGdw80g4yhKpcHe8ocOR3rrqL6ebkYB&#10;nsNH0sx19dkfDg1SgsfqK1XqabW8voAItIQ/GH71WR1Kdrq4m9VeDArWccZdgoJdmoBgIN7ueLgw&#10;mUUZyLKQ/yuUPwAAAP//AwBQSwECLQAUAAYACAAAACEAtoM4kv4AAADhAQAAEwAAAAAAAAAAAAAA&#10;AAAAAAAAW0NvbnRlbnRfVHlwZXNdLnhtbFBLAQItABQABgAIAAAAIQA4/SH/1gAAAJQBAAALAAAA&#10;AAAAAAAAAAAAAC8BAABfcmVscy8ucmVsc1BLAQItABQABgAIAAAAIQBUDojxdQIAADQFAAAOAAAA&#10;AAAAAAAAAAAAAC4CAABkcnMvZTJvRG9jLnhtbFBLAQItABQABgAIAAAAIQDE1VSh3wAAAAoBAAAP&#10;AAAAAAAAAAAAAAAAAM8EAABkcnMvZG93bnJldi54bWxQSwUGAAAAAAQABADzAAAA2wUAAAAA&#10;" fillcolor="white [3201]" strokecolor="#4472c4 [3204]" strokeweight="1pt">
                <v:textbox>
                  <w:txbxContent>
                    <w:p w14:paraId="214B81C5" w14:textId="13B178A3"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Articles included in full text screening:</w:t>
                      </w:r>
                    </w:p>
                    <w:p w14:paraId="47EC2702" w14:textId="5CEA58F2"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(n= 1</w:t>
                      </w:r>
                      <w:r>
                        <w:rPr>
                          <w:rFonts w:ascii="Times New Roman" w:hAnsi="Times New Roman" w:cs="Times New Roman"/>
                          <w:sz w:val="24"/>
                          <w:szCs w:val="24"/>
                        </w:rPr>
                        <w:t>5</w:t>
                      </w:r>
                      <w:r w:rsidRPr="00147CD4">
                        <w:rPr>
                          <w:rFonts w:ascii="Times New Roman" w:hAnsi="Times New Roman" w:cs="Times New Roman"/>
                          <w:sz w:val="24"/>
                          <w:szCs w:val="24"/>
                        </w:rPr>
                        <w:t>)</w:t>
                      </w:r>
                    </w:p>
                  </w:txbxContent>
                </v:textbox>
              </v:shape>
            </w:pict>
          </mc:Fallback>
        </mc:AlternateContent>
      </w:r>
    </w:p>
    <w:p w14:paraId="52C38F9A" w14:textId="3C9901D1" w:rsidR="00B04F56" w:rsidRDefault="006629A8" w:rsidP="00287FF5">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45540F3A" wp14:editId="04151C53">
                <wp:simplePos x="0" y="0"/>
                <wp:positionH relativeFrom="column">
                  <wp:posOffset>1817370</wp:posOffset>
                </wp:positionH>
                <wp:positionV relativeFrom="paragraph">
                  <wp:posOffset>297815</wp:posOffset>
                </wp:positionV>
                <wp:extent cx="1371600" cy="1181100"/>
                <wp:effectExtent l="0" t="0" r="19050" b="19050"/>
                <wp:wrapNone/>
                <wp:docPr id="26" name="Text Box 26"/>
                <wp:cNvGraphicFramePr/>
                <a:graphic xmlns:a="http://schemas.openxmlformats.org/drawingml/2006/main">
                  <a:graphicData uri="http://schemas.microsoft.com/office/word/2010/wordprocessingShape">
                    <wps:wsp>
                      <wps:cNvSpPr txBox="1"/>
                      <wps:spPr>
                        <a:xfrm>
                          <a:off x="0" y="0"/>
                          <a:ext cx="1371600" cy="11811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410698E" w14:textId="393E2503" w:rsidR="000A19EC" w:rsidRDefault="000A19EC" w:rsidP="00923D56">
                            <w:pPr>
                              <w:rPr>
                                <w:rFonts w:ascii="Times New Roman" w:hAnsi="Times New Roman" w:cs="Times New Roman"/>
                                <w:sz w:val="24"/>
                                <w:szCs w:val="24"/>
                              </w:rPr>
                            </w:pPr>
                            <w:r w:rsidRPr="00147CD4">
                              <w:rPr>
                                <w:rFonts w:ascii="Times New Roman" w:hAnsi="Times New Roman" w:cs="Times New Roman"/>
                                <w:sz w:val="24"/>
                                <w:szCs w:val="24"/>
                              </w:rPr>
                              <w:t>Articles identified through</w:t>
                            </w:r>
                            <w:r>
                              <w:rPr>
                                <w:rFonts w:ascii="Times New Roman" w:hAnsi="Times New Roman" w:cs="Times New Roman"/>
                                <w:sz w:val="24"/>
                                <w:szCs w:val="24"/>
                              </w:rPr>
                              <w:t xml:space="preserve"> reference list of appraised articles:</w:t>
                            </w:r>
                          </w:p>
                          <w:p w14:paraId="201EB9E3" w14:textId="62FC50FD" w:rsidR="000A19EC" w:rsidRDefault="000A19EC" w:rsidP="00923D56">
                            <w:pPr>
                              <w:rPr>
                                <w:rFonts w:ascii="Times New Roman" w:hAnsi="Times New Roman" w:cs="Times New Roman"/>
                                <w:color w:val="FF0000"/>
                                <w:sz w:val="24"/>
                                <w:szCs w:val="24"/>
                              </w:rPr>
                            </w:pPr>
                            <w:r>
                              <w:rPr>
                                <w:rFonts w:ascii="Times New Roman" w:hAnsi="Times New Roman" w:cs="Times New Roman"/>
                                <w:sz w:val="24"/>
                                <w:szCs w:val="24"/>
                              </w:rPr>
                              <w:t>(n= 1)</w:t>
                            </w:r>
                          </w:p>
                          <w:p w14:paraId="3416E900" w14:textId="77777777" w:rsidR="000A19EC" w:rsidRPr="00147CD4" w:rsidRDefault="000A19EC">
                            <w:pPr>
                              <w:rPr>
                                <w:rFonts w:ascii="Times New Roman" w:hAnsi="Times New Roman" w:cs="Times New Roman"/>
                                <w:color w:val="FF0000"/>
                                <w:sz w:val="24"/>
                                <w:szCs w:val="24"/>
                              </w:rPr>
                            </w:pPr>
                          </w:p>
                          <w:p w14:paraId="192807F8" w14:textId="77777777" w:rsidR="000A19EC" w:rsidRPr="00147CD4" w:rsidRDefault="000A19EC">
                            <w:pPr>
                              <w:rPr>
                                <w:color w:val="FF0000"/>
                              </w:rPr>
                            </w:pPr>
                          </w:p>
                          <w:p w14:paraId="00DF2430" w14:textId="77777777" w:rsidR="000A19EC" w:rsidRPr="00BF2443" w:rsidRDefault="000A19EC">
                            <w:pPr>
                              <w:rPr>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540F3A" id="Text Box 26" o:spid="_x0000_s1033" type="#_x0000_t202" style="position:absolute;left:0;text-align:left;margin-left:143.1pt;margin-top:23.45pt;width:108pt;height:9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Q/JcwIAADUFAAAOAAAAZHJzL2Uyb0RvYy54bWysVN9P2zAQfp+0/8Hy+0jTMWAVKepATJMQ&#10;oNGJZ9exaTTb59nXJt1fz9lpAmN9mvaS2Hf33c/vfH7RWcO2KsQGXMXLowlnykmoG/dU8R/L6w9n&#10;nEUUrhYGnKr4TkV+MX//7rz1MzWFNZhaBUZOXJy1vuJrRD8riijXyop4BF45UmoIViBdw1NRB9GS&#10;d2uK6WRyUrQQah9AqhhJetUr+Tz711pJvNM6KmSm4pQb5m/I31X6FvNzMXsKwq8buU9D/EMWVjSO&#10;go6urgQKtgnNX65sIwNE0HgkwRagdSNVroGqKSdvqnlYC69yLdSc6Mc2xf/nVt5u7wNr6opPTzhz&#10;wtKMlqpD9gU6RiLqT+vjjMwePBliR3Ka8yCPJExldzrY9KeCGOmp07uxu8mbTKCPp+XJhFSSdGV5&#10;VpZ0If/FC9yHiF8VWJYOFQ80vtxVsb2J2JsOJimacUmW8uvzyCfcGdUrvytNlVHkaXaSOaUuTWBb&#10;QWwQUiqHuRLKwDiyTjDdGDMCy0NAM4L2tgmmMtdG4OQQ8M+IIyJHBYcj2DYOwiEH9c8hXd3bD9X3&#10;NafysVt1eZynw4hWUO9ocgF67kcvrxvq7o2IeC8CkZ0mQguMd/TRBtqKw/7E2RrC70PyZE8cJC1n&#10;LS1PxeOvjQiKM/PNETs/l8fHadvy5fjT6ZQu4bVm9VrjNvYSaCIlPRVe5mOyRzMcdQD7SHu+SFFJ&#10;JZyk2BXH4XiJ/UrTOyHVYpGNaL+8wBv34GVynbqcuLPsHkXwe4IhcfMWhjUTszc8620T0sFig6Cb&#10;TMLU576r+/7TbmYa79+RtPyv79nq5bWbPwMAAP//AwBQSwMEFAAGAAgAAAAhAEJmCXHeAAAACgEA&#10;AA8AAABkcnMvZG93bnJldi54bWxMj8tOwzAQRfdI/IM1SOyogwNRm8apEBISC0TVNh8wjScPEdtR&#10;7Kbh7xlWsJy5R3fOFLvFDmKmKfTeaXhcJSDI1d70rtVQnd4e1iBCRGdw8I40fFOAXXl7U2Bu/NUd&#10;aD7GVnCJCzlq6GIccylD3ZHFsPIjOc4aP1mMPE6tNBNeudwOUiVJJi32ji90ONJrR/XX8WI14Cm+&#10;p81cVx/9ft8gpXioPjOt7++Wly2ISEv8g+FXn9WhZKezvzgTxKBBrTPFqIanbAOCgedE8eLMSao2&#10;IMtC/n+h/AEAAP//AwBQSwECLQAUAAYACAAAACEAtoM4kv4AAADhAQAAEwAAAAAAAAAAAAAAAAAA&#10;AAAAW0NvbnRlbnRfVHlwZXNdLnhtbFBLAQItABQABgAIAAAAIQA4/SH/1gAAAJQBAAALAAAAAAAA&#10;AAAAAAAAAC8BAABfcmVscy8ucmVsc1BLAQItABQABgAIAAAAIQAb1Q/JcwIAADUFAAAOAAAAAAAA&#10;AAAAAAAAAC4CAABkcnMvZTJvRG9jLnhtbFBLAQItABQABgAIAAAAIQBCZglx3gAAAAoBAAAPAAAA&#10;AAAAAAAAAAAAAM0EAABkcnMvZG93bnJldi54bWxQSwUGAAAAAAQABADzAAAA2AUAAAAA&#10;" fillcolor="white [3201]" strokecolor="#4472c4 [3204]" strokeweight="1pt">
                <v:textbox>
                  <w:txbxContent>
                    <w:p w14:paraId="0410698E" w14:textId="393E2503" w:rsidR="000A19EC" w:rsidRDefault="000A19EC" w:rsidP="00923D56">
                      <w:pPr>
                        <w:rPr>
                          <w:rFonts w:ascii="Times New Roman" w:hAnsi="Times New Roman" w:cs="Times New Roman"/>
                          <w:sz w:val="24"/>
                          <w:szCs w:val="24"/>
                        </w:rPr>
                      </w:pPr>
                      <w:r w:rsidRPr="00147CD4">
                        <w:rPr>
                          <w:rFonts w:ascii="Times New Roman" w:hAnsi="Times New Roman" w:cs="Times New Roman"/>
                          <w:sz w:val="24"/>
                          <w:szCs w:val="24"/>
                        </w:rPr>
                        <w:t>Articles identified through</w:t>
                      </w:r>
                      <w:r>
                        <w:rPr>
                          <w:rFonts w:ascii="Times New Roman" w:hAnsi="Times New Roman" w:cs="Times New Roman"/>
                          <w:sz w:val="24"/>
                          <w:szCs w:val="24"/>
                        </w:rPr>
                        <w:t xml:space="preserve"> reference list of appraised articles:</w:t>
                      </w:r>
                    </w:p>
                    <w:p w14:paraId="201EB9E3" w14:textId="62FC50FD" w:rsidR="000A19EC" w:rsidRDefault="000A19EC" w:rsidP="00923D56">
                      <w:pPr>
                        <w:rPr>
                          <w:rFonts w:ascii="Times New Roman" w:hAnsi="Times New Roman" w:cs="Times New Roman"/>
                          <w:color w:val="FF0000"/>
                          <w:sz w:val="24"/>
                          <w:szCs w:val="24"/>
                        </w:rPr>
                      </w:pPr>
                      <w:r>
                        <w:rPr>
                          <w:rFonts w:ascii="Times New Roman" w:hAnsi="Times New Roman" w:cs="Times New Roman"/>
                          <w:sz w:val="24"/>
                          <w:szCs w:val="24"/>
                        </w:rPr>
                        <w:t>(n= 1)</w:t>
                      </w:r>
                    </w:p>
                    <w:p w14:paraId="3416E900" w14:textId="77777777" w:rsidR="000A19EC" w:rsidRPr="00147CD4" w:rsidRDefault="000A19EC">
                      <w:pPr>
                        <w:rPr>
                          <w:rFonts w:ascii="Times New Roman" w:hAnsi="Times New Roman" w:cs="Times New Roman"/>
                          <w:color w:val="FF0000"/>
                          <w:sz w:val="24"/>
                          <w:szCs w:val="24"/>
                        </w:rPr>
                      </w:pPr>
                    </w:p>
                    <w:p w14:paraId="192807F8" w14:textId="77777777" w:rsidR="000A19EC" w:rsidRPr="00147CD4" w:rsidRDefault="000A19EC">
                      <w:pPr>
                        <w:rPr>
                          <w:color w:val="FF0000"/>
                        </w:rPr>
                      </w:pPr>
                    </w:p>
                    <w:p w14:paraId="00DF2430" w14:textId="77777777" w:rsidR="000A19EC" w:rsidRPr="00BF2443" w:rsidRDefault="000A19EC">
                      <w:pPr>
                        <w:rPr>
                          <w:color w:val="FF0000"/>
                        </w:rPr>
                      </w:pPr>
                    </w:p>
                  </w:txbxContent>
                </v:textbox>
              </v:shape>
            </w:pict>
          </mc:Fallback>
        </mc:AlternateContent>
      </w:r>
      <w:r w:rsidR="00031597">
        <w:rPr>
          <w:rFonts w:ascii="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22A8585F" wp14:editId="26BF6305">
                <wp:simplePos x="0" y="0"/>
                <wp:positionH relativeFrom="column">
                  <wp:posOffset>1424940</wp:posOffset>
                </wp:positionH>
                <wp:positionV relativeFrom="paragraph">
                  <wp:posOffset>80010</wp:posOffset>
                </wp:positionV>
                <wp:extent cx="1897380" cy="0"/>
                <wp:effectExtent l="0" t="76200" r="26670" b="95250"/>
                <wp:wrapNone/>
                <wp:docPr id="1" name="Straight Arrow Connector 1"/>
                <wp:cNvGraphicFramePr/>
                <a:graphic xmlns:a="http://schemas.openxmlformats.org/drawingml/2006/main">
                  <a:graphicData uri="http://schemas.microsoft.com/office/word/2010/wordprocessingShape">
                    <wps:wsp>
                      <wps:cNvCnPr/>
                      <wps:spPr>
                        <a:xfrm>
                          <a:off x="0" y="0"/>
                          <a:ext cx="189738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FC28C3" id="Straight Arrow Connector 1" o:spid="_x0000_s1026" type="#_x0000_t32" style="position:absolute;margin-left:112.2pt;margin-top:6.3pt;width:149.4pt;height:0;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u00gEAAAAEAAAOAAAAZHJzL2Uyb0RvYy54bWysU9uO0zAQfUfiHyy/06SLBKVqukJd4AVB&#10;xcIHeJ1xYsk3jYem/XvGbptFCxIC8TKJ7Tkz5xyPN7dH78QBMNsYOrlctFJA0LG3Yejkt6/vX6yk&#10;yKRCr1wM0MkTZHm7ff5sM6U13MQxuh5QcJGQ11Pq5EiU1k2T9Qhe5UVMEPjQRPSKeIlD06OauLp3&#10;zU3bvmqmiH3CqCFn3r07H8ptrW8MaPpsTAYSrpPMjWrEGh9KbLYbtR5QpdHqCw31Dyy8soGbzqXu&#10;FCnxHe0vpbzVGHM0tNDRN9EYq6FqYDXL9oma+1ElqFrYnJxmm/L/K6s/HfYobM93J0VQnq/onlDZ&#10;YSTxFjFOYhdDYBsjimVxa0p5zaBd2ONlldMei/SjQV++LEocq8On2WE4ktC8uVy9ef1yxRehr2fN&#10;IzBhpg8QvSg/ncwXHjOBZXVYHT5m4tYMvAJKVxdKJGXdu9ALOiVWQmhVGBwU3pxeUprC/8y4/tHJ&#10;wRn+BQz7UDjWNnUCYedQHBTPjtIaAlUHaiXOLjBjnZuB7Z+Bl/wChTqdfwOeEbVzDDSDvQ0Rf9ed&#10;jlfK5px/deCsu1jwEPtTvctqDY9Z9eryJMoc/7yu8MeHu/0BAAD//wMAUEsDBBQABgAIAAAAIQCQ&#10;4n3k2wAAAAkBAAAPAAAAZHJzL2Rvd25yZXYueG1sTI/BTsMwDIbvSLxDZCRuLCWMCUrTCSGxI4jB&#10;AW5Z4yXVGqdqsrbw9BhxgKP9f/r9uVrPoRMjDqmNpOFyUYBAaqJtyWl4e328uAGRsiFrukio4RMT&#10;rOvTk8qUNk70guM2O8EllEqjwefcl1KmxmMwaRF7JM72cQgm8zg4aQczcXnopCqKlQymJb7gTY8P&#10;HpvD9hg0PLv3MSjatHJ/+/G1cU/24Kes9fnZfH8HIuOc/2D40Wd1qNlpF49kk+g0KLVcMsqBWoFg&#10;4FpdKRC734WsK/n/g/obAAD//wMAUEsBAi0AFAAGAAgAAAAhALaDOJL+AAAA4QEAABMAAAAAAAAA&#10;AAAAAAAAAAAAAFtDb250ZW50X1R5cGVzXS54bWxQSwECLQAUAAYACAAAACEAOP0h/9YAAACUAQAA&#10;CwAAAAAAAAAAAAAAAAAvAQAAX3JlbHMvLnJlbHNQSwECLQAUAAYACAAAACEAv19btNIBAAAABAAA&#10;DgAAAAAAAAAAAAAAAAAuAgAAZHJzL2Uyb0RvYy54bWxQSwECLQAUAAYACAAAACEAkOJ95NsAAAAJ&#10;AQAADwAAAAAAAAAAAAAAAAAsBAAAZHJzL2Rvd25yZXYueG1sUEsFBgAAAAAEAAQA8wAAADQFAAAA&#10;AA==&#10;" strokecolor="#4472c4 [3204]" strokeweight=".5pt">
                <v:stroke endarrow="block" joinstyle="miter"/>
              </v:shape>
            </w:pict>
          </mc:Fallback>
        </mc:AlternateContent>
      </w:r>
    </w:p>
    <w:p w14:paraId="597E90F3" w14:textId="5C72D66D" w:rsidR="00B04F56" w:rsidRDefault="0032305B" w:rsidP="00287FF5">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5FCE3874" wp14:editId="3C89CE7D">
                <wp:simplePos x="0" y="0"/>
                <wp:positionH relativeFrom="column">
                  <wp:posOffset>562668</wp:posOffset>
                </wp:positionH>
                <wp:positionV relativeFrom="paragraph">
                  <wp:posOffset>285172</wp:posOffset>
                </wp:positionV>
                <wp:extent cx="0" cy="756285"/>
                <wp:effectExtent l="76200" t="0" r="57150" b="62865"/>
                <wp:wrapNone/>
                <wp:docPr id="14" name="Straight Arrow Connector 14"/>
                <wp:cNvGraphicFramePr/>
                <a:graphic xmlns:a="http://schemas.openxmlformats.org/drawingml/2006/main">
                  <a:graphicData uri="http://schemas.microsoft.com/office/word/2010/wordprocessingShape">
                    <wps:wsp>
                      <wps:cNvCnPr/>
                      <wps:spPr>
                        <a:xfrm>
                          <a:off x="0" y="0"/>
                          <a:ext cx="0" cy="75628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7B080103" id="Straight Arrow Connector 14" o:spid="_x0000_s1026" type="#_x0000_t32" style="position:absolute;margin-left:44.3pt;margin-top:22.45pt;width:0;height:59.5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1QT4AEAAKUDAAAOAAAAZHJzL2Uyb0RvYy54bWysU02P0zAQvSPxHyzfadrSdquo6Qq1LBcE&#10;lRZ+wNSxE0v+0tg07b9n7ITuAjdED65n7Hkz7/ll93i1hl0kRu1dwxezOWfSCd9q1zX8+7end1vO&#10;YgLXgvFONvwmI3/cv32zG0Itl773ppXICMTFeggN71MKdVVF0UsLceaDdHSoPFpIFGJXtQgDoVtT&#10;LefzTTV4bAN6IWOk7HE85PuCr5QU6atSUSZmGk6zpbJiWc95rfY7qDuE0GsxjQH/MIUF7ajpHeoI&#10;CdgP1H9BWS3QR6/STHhbeaW0kIUDsVnM/2Dz3EOQhQuJE8Ndpvj/YMWXywmZbuntVpw5sPRGzwlB&#10;d31iHxD9wA7eOdLRI6MrpNcQYk1lB3fCKYrhhJn8VaHN/0SLXYvGt7vG8pqYGJOCsg/rzXK7znDV&#10;S13AmD5Jb1neNDxOc9wHWBSJ4fI5prHwV0Fu6vyTNobyUBvHhoZv3q/pxQWQq5SBRFsbiGd0HWdg&#10;OrKrSFgQoze6zdW5OGJ3PhhkFyDLrFYPy0NhTWP+di23PkLsx3vlaDST1YkcbbRt+Haef2M6gTYf&#10;XcvSLZDECTW4zshJAONyZ1n8OpHLKo+65t3Zt7cid5Uj8kLRbfJtNtvrmPavv679TwAAAP//AwBQ&#10;SwMEFAAGAAgAAAAhAGlqgxLcAAAACAEAAA8AAABkcnMvZG93bnJldi54bWxMj0FLw0AQhe+C/2EZ&#10;wYvYjSWENGZTisSDN21F8DbNrtnQ7GzY3bbRX+/oRY+P9/Hmm3o9u1GcTIiDJwV3iwyEoc7rgXoF&#10;r7vH2xJETEgaR09GwaeJsG4uL2qstD/TizltUy94hGKFCmxKUyVl7KxxGBd+MsTdhw8OE8fQSx3w&#10;zONulMssK6TDgfiCxck8WNMdtkenIFJ6z9q224Th6csun28OuHprlbq+mjf3IJKZ0x8MP/qsDg07&#10;7f2RdBSjgrIsmFSQ5ysQ3P/mPXNFnoFsavn/geYbAAD//wMAUEsBAi0AFAAGAAgAAAAhALaDOJL+&#10;AAAA4QEAABMAAAAAAAAAAAAAAAAAAAAAAFtDb250ZW50X1R5cGVzXS54bWxQSwECLQAUAAYACAAA&#10;ACEAOP0h/9YAAACUAQAACwAAAAAAAAAAAAAAAAAvAQAAX3JlbHMvLnJlbHNQSwECLQAUAAYACAAA&#10;ACEAgxNUE+ABAAClAwAADgAAAAAAAAAAAAAAAAAuAgAAZHJzL2Uyb0RvYy54bWxQSwECLQAUAAYA&#10;CAAAACEAaWqDEtwAAAAIAQAADwAAAAAAAAAAAAAAAAA6BAAAZHJzL2Rvd25yZXYueG1sUEsFBgAA&#10;AAAEAAQA8wAAAEMFAAAAAA==&#10;" strokecolor="#4472c4" strokeweight=".5pt">
                <v:stroke endarrow="block" joinstyle="miter"/>
              </v:shape>
            </w:pict>
          </mc:Fallback>
        </mc:AlternateContent>
      </w:r>
    </w:p>
    <w:p w14:paraId="71E9071E" w14:textId="52932C12" w:rsidR="00B04F56" w:rsidRDefault="006629A8" w:rsidP="00287FF5">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730E95F0" wp14:editId="147F1114">
                <wp:simplePos x="0" y="0"/>
                <wp:positionH relativeFrom="column">
                  <wp:posOffset>779145</wp:posOffset>
                </wp:positionH>
                <wp:positionV relativeFrom="paragraph">
                  <wp:posOffset>123190</wp:posOffset>
                </wp:positionV>
                <wp:extent cx="952500" cy="0"/>
                <wp:effectExtent l="38100" t="76200" r="0" b="95250"/>
                <wp:wrapNone/>
                <wp:docPr id="6" name="Straight Arrow Connector 6"/>
                <wp:cNvGraphicFramePr/>
                <a:graphic xmlns:a="http://schemas.openxmlformats.org/drawingml/2006/main">
                  <a:graphicData uri="http://schemas.microsoft.com/office/word/2010/wordprocessingShape">
                    <wps:wsp>
                      <wps:cNvCnPr/>
                      <wps:spPr>
                        <a:xfrm flipH="1">
                          <a:off x="0" y="0"/>
                          <a:ext cx="9525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7BA357" id="Straight Arrow Connector 6" o:spid="_x0000_s1026" type="#_x0000_t32" style="position:absolute;margin-left:61.35pt;margin-top:9.7pt;width:75pt;height:0;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NY2QEAAAkEAAAOAAAAZHJzL2Uyb0RvYy54bWysU8uOEzEQvCPxD5bvZCaRNoIokxXK8jgg&#10;WLHwAV5PO2PJL7WbTPL3tD3JLAKEBOJi+dFVriq3t7cn78QRMNsYOrlctFJA0LG34dDJr1/evngp&#10;RSYVeuVigE6eIcvb3fNn2zFtYBWH6HpAwSQhb8bUyYEobZom6wG8youYIPChiegV8RIPTY9qZHbv&#10;mlXbrpsxYp8wasiZd++mQ7mr/MaApk/GZCDhOsnaqI5Yx8cyNrut2hxQpcHqiwz1Dyq8soEvnanu&#10;FCnxDe0vVN5qjDkaWujom2iM1VA9sJtl+5Obh0ElqF44nJzmmPL/o9Ufj/cobN/JtRRBeX6iB0Jl&#10;DwOJ14hxFPsYAscYUaxLWmPKGwbtwz1eVjndY7F+MuiFcTa950aoYbA9capZn+es4URC8+arm9VN&#10;yy+ir0fNxFCYEmZ6B9GLMulkvgialUzs6vghE2tg4BVQwC6UkZR1b0Iv6JzYEqFV4eCgGODyUtIU&#10;I5P0OqOzgwn+GQwHwhKna2orwt6hOCpuIqU1BFrOTFxdYMY6NwPb6v6PwEt9gUJt078Bz4h6cww0&#10;g70NEX93O52uks1Uf01g8l0ieIz9uT5qjYb7rWZ1+RuloX9cV/jTD959BwAA//8DAFBLAwQUAAYA&#10;CAAAACEANLxZE90AAAAJAQAADwAAAGRycy9kb3ducmV2LnhtbEyPQU/DMAyF70j7D5GRuLGUCrG1&#10;NJ0GrAd2QGKgace0MW23xqmabCv/Hk8c4Ob3/PT8OVuMthMnHHzrSMHdNAKBVDnTUq3g86O4nYPw&#10;QZPRnSNU8I0eFvnkKtOpcWd6x9Mm1IJLyKdaQRNCn0rpqwat9lPXI/Huyw1WB5ZDLc2gz1xuOxlH&#10;0YO0uiW+0OgenxusDpuj5ZbX4ilZ7d928/XL2m7LwtarxCp1cz0uH0EEHMNfGC74jA45M5XuSMaL&#10;jnUczzjKQ3IPggPx7GKUv4bMM/n/g/wHAAD//wMAUEsBAi0AFAAGAAgAAAAhALaDOJL+AAAA4QEA&#10;ABMAAAAAAAAAAAAAAAAAAAAAAFtDb250ZW50X1R5cGVzXS54bWxQSwECLQAUAAYACAAAACEAOP0h&#10;/9YAAACUAQAACwAAAAAAAAAAAAAAAAAvAQAAX3JlbHMvLnJlbHNQSwECLQAUAAYACAAAACEAfjlT&#10;WNkBAAAJBAAADgAAAAAAAAAAAAAAAAAuAgAAZHJzL2Uyb0RvYy54bWxQSwECLQAUAAYACAAAACEA&#10;NLxZE90AAAAJAQAADwAAAAAAAAAAAAAAAAAzBAAAZHJzL2Rvd25yZXYueG1sUEsFBgAAAAAEAAQA&#10;8wAAAD0FAAAAAA==&#10;" strokecolor="#4472c4 [3204]" strokeweight=".5pt">
                <v:stroke endarrow="block" joinstyle="miter"/>
              </v:shape>
            </w:pict>
          </mc:Fallback>
        </mc:AlternateContent>
      </w:r>
    </w:p>
    <w:p w14:paraId="3B592559" w14:textId="5C5CF45F" w:rsidR="00B04F56" w:rsidRDefault="0032305B" w:rsidP="00287FF5">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3987E3C9" wp14:editId="0DBCFD4B">
                <wp:simplePos x="0" y="0"/>
                <wp:positionH relativeFrom="column">
                  <wp:posOffset>-268605</wp:posOffset>
                </wp:positionH>
                <wp:positionV relativeFrom="paragraph">
                  <wp:posOffset>191135</wp:posOffset>
                </wp:positionV>
                <wp:extent cx="1563370" cy="997528"/>
                <wp:effectExtent l="0" t="0" r="17780" b="12700"/>
                <wp:wrapNone/>
                <wp:docPr id="23" name="Text Box 23"/>
                <wp:cNvGraphicFramePr/>
                <a:graphic xmlns:a="http://schemas.openxmlformats.org/drawingml/2006/main">
                  <a:graphicData uri="http://schemas.microsoft.com/office/word/2010/wordprocessingShape">
                    <wps:wsp>
                      <wps:cNvSpPr txBox="1"/>
                      <wps:spPr>
                        <a:xfrm>
                          <a:off x="0" y="0"/>
                          <a:ext cx="1563370" cy="997528"/>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6F35976" w14:textId="43501AF0"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 xml:space="preserve">Total number of  studies meeting inclusion criteria: </w:t>
                            </w:r>
                          </w:p>
                          <w:p w14:paraId="73265109" w14:textId="549BBBF5"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 xml:space="preserve">(n= </w:t>
                            </w:r>
                            <w:r>
                              <w:rPr>
                                <w:rFonts w:ascii="Times New Roman" w:hAnsi="Times New Roman" w:cs="Times New Roman"/>
                                <w:sz w:val="24"/>
                                <w:szCs w:val="24"/>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7E3C9" id="Text Box 23" o:spid="_x0000_s1034" type="#_x0000_t202" style="position:absolute;left:0;text-align:left;margin-left:-21.15pt;margin-top:15.05pt;width:123.1pt;height:78.5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O+0cgIAADQFAAAOAAAAZHJzL2Uyb0RvYy54bWysVEtv2zAMvg/YfxB0X52k7yBOkbXoMKBo&#10;i7VDz4osJcYkUZOY2NmvHyXHbtflNOxiSyQ/Pj9qdtVaw7YqxBpcycdHI86Uk1DVblXy78+3ny44&#10;iyhcJQw4VfKdivxq/vHDrPFTNYE1mEoFRk5cnDa+5GtEPy2KKNfKingEXjlSaghWIF3DqqiCaMi7&#10;NcVkNDorGgiVDyBVjCS96ZR8nv1rrSQ+aB0VMlNyyg3zN+TvMn2L+UxMV0H4dS33aYh/yMKK2lHQ&#10;wdWNQME2of7Lla1lgAgajyTYArSupco1UDXj0btqntbCq1wLNSf6oU3x/7mV99vHwOqq5JNjzpyw&#10;NKNn1SL7DC0jEfWn8XFKZk+eDLElOc25l0cSprJbHWz6U0GM9NTp3dDd5E0m0OnZ8fE5qSTpLi/P&#10;TycXyU3xivYh4hcFlqVDyQNNLzdVbO8idqa9SQpmXJKl9Lo08gl3RnXKb0pTYRR4kp1kSqlrE9hW&#10;EBmElMphLoQyMI6sE0zXxgzA8SGgGUB72wRTmWoDcHQI+GfEAZGjgsMBbGsH4ZCD6kefru7s++q7&#10;mlP52C7bPM3c2iRZQrWjwQXoqB+9vK2pu3ci4qMIxHUaCO0vPtBHG2hKDvsTZ2sIvw7Jkz1RkLSc&#10;NbQ7JY8/NyIozsxXR+S8HJ+cpGXLl5PT8wldwlvN8q3Gbew10ETG9FJ4mY/JHk1/1AHsC635IkUl&#10;lXCSYpcc++M1dhtNz4RUi0U2ovXyAu/ck5fJdepy4s5z+yKC3xMMiZr30G+ZmL7jWWebkA4WGwRd&#10;ZxK+dnXff1rNTOP9M5J2/+09W70+dvPfAAAA//8DAFBLAwQUAAYACAAAACEAHyXwSd8AAAAKAQAA&#10;DwAAAGRycy9kb3ducmV2LnhtbEyPy2rDMBBF94X+g5hCd4kUu6SpYzmUQqGL0pDEHzCxxg9iScZS&#10;HPfvO121y+Ee7j2T72bbi4nG0HmnYbVUIMhV3nSu0VCe3hcbECGiM9h7Rxq+KcCuuL/LMTP+5g40&#10;HWMjuMSFDDW0MQ6ZlKFqyWJY+oEcZ7UfLUY+x0aaEW9cbnuZKLWWFjvHCy0O9NZSdTlerQY8xY+0&#10;nqrys9vva6QUD+XXWuvHh/l1CyLSHP9g+NVndSjY6eyvzgTRa1g8JSmjGlK1AsFAotIXEGcmN88J&#10;yCKX/18ofgAAAP//AwBQSwECLQAUAAYACAAAACEAtoM4kv4AAADhAQAAEwAAAAAAAAAAAAAAAAAA&#10;AAAAW0NvbnRlbnRfVHlwZXNdLnhtbFBLAQItABQABgAIAAAAIQA4/SH/1gAAAJQBAAALAAAAAAAA&#10;AAAAAAAAAC8BAABfcmVscy8ucmVsc1BLAQItABQABgAIAAAAIQDKuO+0cgIAADQFAAAOAAAAAAAA&#10;AAAAAAAAAC4CAABkcnMvZTJvRG9jLnhtbFBLAQItABQABgAIAAAAIQAfJfBJ3wAAAAoBAAAPAAAA&#10;AAAAAAAAAAAAAMwEAABkcnMvZG93bnJldi54bWxQSwUGAAAAAAQABADzAAAA2AUAAAAA&#10;" fillcolor="white [3201]" strokecolor="#4472c4 [3204]" strokeweight="1pt">
                <v:textbox>
                  <w:txbxContent>
                    <w:p w14:paraId="36F35976" w14:textId="43501AF0"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 xml:space="preserve">Total number of  studies meeting inclusion criteria: </w:t>
                      </w:r>
                    </w:p>
                    <w:p w14:paraId="73265109" w14:textId="549BBBF5" w:rsidR="000A19EC" w:rsidRPr="00147CD4" w:rsidRDefault="000A19EC">
                      <w:pPr>
                        <w:rPr>
                          <w:rFonts w:ascii="Times New Roman" w:hAnsi="Times New Roman" w:cs="Times New Roman"/>
                          <w:sz w:val="24"/>
                          <w:szCs w:val="24"/>
                        </w:rPr>
                      </w:pPr>
                      <w:r w:rsidRPr="00147CD4">
                        <w:rPr>
                          <w:rFonts w:ascii="Times New Roman" w:hAnsi="Times New Roman" w:cs="Times New Roman"/>
                          <w:sz w:val="24"/>
                          <w:szCs w:val="24"/>
                        </w:rPr>
                        <w:t xml:space="preserve">(n= </w:t>
                      </w:r>
                      <w:r>
                        <w:rPr>
                          <w:rFonts w:ascii="Times New Roman" w:hAnsi="Times New Roman" w:cs="Times New Roman"/>
                          <w:sz w:val="24"/>
                          <w:szCs w:val="24"/>
                        </w:rPr>
                        <w:t>6)</w:t>
                      </w:r>
                    </w:p>
                  </w:txbxContent>
                </v:textbox>
              </v:shape>
            </w:pict>
          </mc:Fallback>
        </mc:AlternateContent>
      </w:r>
    </w:p>
    <w:p w14:paraId="5C8FB4F0" w14:textId="2563244B" w:rsidR="00B04F56" w:rsidRDefault="00B04F56" w:rsidP="00287FF5">
      <w:pPr>
        <w:spacing w:line="480" w:lineRule="auto"/>
        <w:ind w:firstLine="720"/>
        <w:jc w:val="both"/>
        <w:rPr>
          <w:rFonts w:ascii="Times New Roman" w:hAnsi="Times New Roman" w:cs="Times New Roman"/>
          <w:sz w:val="24"/>
          <w:szCs w:val="24"/>
        </w:rPr>
      </w:pPr>
    </w:p>
    <w:p w14:paraId="3EAFFFAC" w14:textId="5A995AB4" w:rsidR="008B6262" w:rsidRDefault="008B6262" w:rsidP="0032305B">
      <w:pPr>
        <w:spacing w:line="480" w:lineRule="auto"/>
        <w:ind w:firstLine="720"/>
        <w:jc w:val="both"/>
        <w:rPr>
          <w:rFonts w:ascii="Times New Roman" w:hAnsi="Times New Roman" w:cs="Times New Roman"/>
          <w:sz w:val="24"/>
          <w:szCs w:val="24"/>
        </w:rPr>
      </w:pPr>
    </w:p>
    <w:p w14:paraId="07F0B80C" w14:textId="7D2D3B4D" w:rsidR="00402B8E" w:rsidRPr="00D6389B" w:rsidRDefault="007C0709" w:rsidP="00DB60B3">
      <w:pPr>
        <w:spacing w:line="240" w:lineRule="auto"/>
        <w:jc w:val="both"/>
        <w:rPr>
          <w:rFonts w:ascii="Arial" w:hAnsi="Arial" w:cs="Arial"/>
          <w:i/>
          <w:iCs/>
          <w:sz w:val="24"/>
          <w:szCs w:val="24"/>
        </w:rPr>
        <w:sectPr w:rsidR="00402B8E" w:rsidRPr="00D6389B" w:rsidSect="00C07CDA">
          <w:footerReference w:type="default" r:id="rId10"/>
          <w:pgSz w:w="11906" w:h="16838"/>
          <w:pgMar w:top="1134" w:right="1418" w:bottom="2268" w:left="2268" w:header="708" w:footer="708" w:gutter="0"/>
          <w:cols w:space="708"/>
          <w:docGrid w:linePitch="360"/>
        </w:sectPr>
      </w:pPr>
      <w:r w:rsidRPr="00283DF8">
        <w:rPr>
          <w:rFonts w:ascii="Arial" w:hAnsi="Arial" w:cs="Arial"/>
          <w:b/>
          <w:bCs/>
          <w:sz w:val="24"/>
          <w:szCs w:val="24"/>
        </w:rPr>
        <w:t xml:space="preserve">Figure 2. </w:t>
      </w:r>
      <w:r w:rsidR="008977A3" w:rsidRPr="00283DF8">
        <w:rPr>
          <w:rFonts w:ascii="Arial" w:hAnsi="Arial" w:cs="Arial"/>
          <w:i/>
          <w:iCs/>
          <w:sz w:val="24"/>
          <w:szCs w:val="24"/>
        </w:rPr>
        <w:t>Flow chart of the search pro</w:t>
      </w:r>
      <w:r w:rsidR="00FB225E">
        <w:rPr>
          <w:rFonts w:ascii="Arial" w:hAnsi="Arial" w:cs="Arial"/>
          <w:i/>
          <w:iCs/>
          <w:sz w:val="24"/>
          <w:szCs w:val="24"/>
        </w:rPr>
        <w:t>c</w:t>
      </w:r>
      <w:r w:rsidR="00DB60B3" w:rsidRPr="00283DF8">
        <w:rPr>
          <w:rFonts w:ascii="Arial" w:hAnsi="Arial" w:cs="Arial"/>
          <w:i/>
          <w:iCs/>
          <w:sz w:val="24"/>
          <w:szCs w:val="24"/>
        </w:rPr>
        <w:t>e</w:t>
      </w:r>
      <w:r w:rsidR="00402B8E" w:rsidRPr="00283DF8">
        <w:rPr>
          <w:rFonts w:ascii="Arial" w:hAnsi="Arial" w:cs="Arial"/>
          <w:i/>
          <w:iCs/>
          <w:sz w:val="24"/>
          <w:szCs w:val="24"/>
        </w:rPr>
        <w:t>s</w:t>
      </w:r>
      <w:r w:rsidR="00954553">
        <w:rPr>
          <w:rFonts w:ascii="Arial" w:hAnsi="Arial" w:cs="Arial"/>
          <w:i/>
          <w:iCs/>
          <w:sz w:val="24"/>
          <w:szCs w:val="24"/>
        </w:rPr>
        <w:t>s</w:t>
      </w:r>
    </w:p>
    <w:p w14:paraId="7BDB0E1E" w14:textId="5E18E467" w:rsidR="00AC7218" w:rsidRPr="003E2972" w:rsidRDefault="00402B8E" w:rsidP="00DB60B3">
      <w:pPr>
        <w:spacing w:line="259" w:lineRule="auto"/>
        <w:rPr>
          <w:rFonts w:ascii="Arial" w:hAnsi="Arial" w:cs="Arial"/>
          <w:b/>
          <w:bCs/>
          <w:sz w:val="24"/>
          <w:szCs w:val="24"/>
        </w:rPr>
      </w:pPr>
      <w:bookmarkStart w:id="0" w:name="_Hlk16872267"/>
      <w:r w:rsidRPr="00283DF8">
        <w:rPr>
          <w:rFonts w:ascii="Arial" w:hAnsi="Arial" w:cs="Arial"/>
          <w:b/>
          <w:bCs/>
          <w:sz w:val="24"/>
          <w:szCs w:val="24"/>
        </w:rPr>
        <w:lastRenderedPageBreak/>
        <w:t xml:space="preserve">Data Analysis </w:t>
      </w:r>
      <w:bookmarkStart w:id="1" w:name="_Hlk16886402"/>
      <w:bookmarkStart w:id="2" w:name="_Hlk16872082"/>
      <w:bookmarkStart w:id="3" w:name="_Hlk16872058"/>
    </w:p>
    <w:tbl>
      <w:tblPr>
        <w:tblStyle w:val="TableGrid"/>
        <w:tblW w:w="14742" w:type="dxa"/>
        <w:tblInd w:w="-567" w:type="dxa"/>
        <w:tblLayout w:type="fixed"/>
        <w:tblLook w:val="04A0" w:firstRow="1" w:lastRow="0" w:firstColumn="1" w:lastColumn="0" w:noHBand="0" w:noVBand="1"/>
      </w:tblPr>
      <w:tblGrid>
        <w:gridCol w:w="1276"/>
        <w:gridCol w:w="1276"/>
        <w:gridCol w:w="1134"/>
        <w:gridCol w:w="992"/>
        <w:gridCol w:w="1134"/>
        <w:gridCol w:w="4394"/>
        <w:gridCol w:w="1843"/>
        <w:gridCol w:w="2693"/>
      </w:tblGrid>
      <w:tr w:rsidR="00AC7218" w:rsidRPr="00FB225E" w14:paraId="6EB9F049" w14:textId="72892298" w:rsidTr="008B5E6C">
        <w:trPr>
          <w:trHeight w:val="894"/>
        </w:trPr>
        <w:tc>
          <w:tcPr>
            <w:tcW w:w="1276" w:type="dxa"/>
            <w:tcBorders>
              <w:left w:val="nil"/>
              <w:bottom w:val="single" w:sz="4" w:space="0" w:color="auto"/>
              <w:right w:val="single" w:sz="4" w:space="0" w:color="auto"/>
            </w:tcBorders>
          </w:tcPr>
          <w:p w14:paraId="7454AC56"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Study</w:t>
            </w:r>
          </w:p>
        </w:tc>
        <w:tc>
          <w:tcPr>
            <w:tcW w:w="1276" w:type="dxa"/>
            <w:tcBorders>
              <w:left w:val="single" w:sz="4" w:space="0" w:color="auto"/>
              <w:bottom w:val="single" w:sz="4" w:space="0" w:color="auto"/>
              <w:right w:val="single" w:sz="4" w:space="0" w:color="auto"/>
            </w:tcBorders>
          </w:tcPr>
          <w:p w14:paraId="6F6464FD"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Design </w:t>
            </w:r>
          </w:p>
        </w:tc>
        <w:tc>
          <w:tcPr>
            <w:tcW w:w="1134" w:type="dxa"/>
            <w:tcBorders>
              <w:left w:val="single" w:sz="4" w:space="0" w:color="auto"/>
              <w:bottom w:val="single" w:sz="4" w:space="0" w:color="auto"/>
              <w:right w:val="single" w:sz="4" w:space="0" w:color="auto"/>
            </w:tcBorders>
          </w:tcPr>
          <w:p w14:paraId="79832096"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Described method of data collection </w:t>
            </w:r>
          </w:p>
        </w:tc>
        <w:tc>
          <w:tcPr>
            <w:tcW w:w="992" w:type="dxa"/>
            <w:tcBorders>
              <w:left w:val="single" w:sz="4" w:space="0" w:color="auto"/>
              <w:bottom w:val="single" w:sz="4" w:space="0" w:color="auto"/>
              <w:right w:val="single" w:sz="4" w:space="0" w:color="auto"/>
            </w:tcBorders>
          </w:tcPr>
          <w:p w14:paraId="3686233D"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Before and after changes reported </w:t>
            </w:r>
          </w:p>
        </w:tc>
        <w:tc>
          <w:tcPr>
            <w:tcW w:w="1134" w:type="dxa"/>
            <w:tcBorders>
              <w:left w:val="single" w:sz="4" w:space="0" w:color="auto"/>
              <w:bottom w:val="single" w:sz="4" w:space="0" w:color="auto"/>
              <w:right w:val="single" w:sz="4" w:space="0" w:color="auto"/>
            </w:tcBorders>
          </w:tcPr>
          <w:p w14:paraId="5302A1AB"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Eligibility criteria met </w:t>
            </w:r>
          </w:p>
        </w:tc>
        <w:tc>
          <w:tcPr>
            <w:tcW w:w="4394" w:type="dxa"/>
            <w:tcBorders>
              <w:left w:val="single" w:sz="4" w:space="0" w:color="auto"/>
              <w:bottom w:val="single" w:sz="4" w:space="0" w:color="auto"/>
              <w:right w:val="single" w:sz="4" w:space="0" w:color="auto"/>
            </w:tcBorders>
          </w:tcPr>
          <w:p w14:paraId="2700F40A" w14:textId="0FFE7348"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Intervention Measurement and Description  </w:t>
            </w:r>
          </w:p>
        </w:tc>
        <w:tc>
          <w:tcPr>
            <w:tcW w:w="1843" w:type="dxa"/>
            <w:tcBorders>
              <w:left w:val="single" w:sz="4" w:space="0" w:color="auto"/>
              <w:bottom w:val="single" w:sz="4" w:space="0" w:color="auto"/>
              <w:right w:val="nil"/>
            </w:tcBorders>
          </w:tcPr>
          <w:p w14:paraId="1D23AC49" w14:textId="57D09EC0"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Participants and Setting </w:t>
            </w:r>
          </w:p>
        </w:tc>
        <w:tc>
          <w:tcPr>
            <w:tcW w:w="2693" w:type="dxa"/>
            <w:tcBorders>
              <w:left w:val="single" w:sz="4" w:space="0" w:color="auto"/>
              <w:bottom w:val="single" w:sz="4" w:space="0" w:color="auto"/>
              <w:right w:val="nil"/>
            </w:tcBorders>
          </w:tcPr>
          <w:p w14:paraId="120120E6" w14:textId="45FBD485"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NHS staff </w:t>
            </w:r>
            <w:r w:rsidR="00D4431B">
              <w:rPr>
                <w:rFonts w:ascii="Times New Roman" w:hAnsi="Times New Roman" w:cs="Times New Roman"/>
                <w:sz w:val="18"/>
                <w:szCs w:val="18"/>
              </w:rPr>
              <w:t xml:space="preserve"> group </w:t>
            </w:r>
            <w:r w:rsidRPr="00FB225E">
              <w:rPr>
                <w:rFonts w:ascii="Times New Roman" w:hAnsi="Times New Roman" w:cs="Times New Roman"/>
                <w:sz w:val="18"/>
                <w:szCs w:val="18"/>
              </w:rPr>
              <w:t xml:space="preserve">involved </w:t>
            </w:r>
          </w:p>
        </w:tc>
      </w:tr>
      <w:tr w:rsidR="00AC7218" w:rsidRPr="00FB225E" w14:paraId="6DE46A09" w14:textId="77777777" w:rsidTr="008B5E6C">
        <w:trPr>
          <w:trHeight w:val="894"/>
        </w:trPr>
        <w:tc>
          <w:tcPr>
            <w:tcW w:w="1276" w:type="dxa"/>
            <w:tcBorders>
              <w:left w:val="nil"/>
              <w:bottom w:val="single" w:sz="4" w:space="0" w:color="auto"/>
              <w:right w:val="single" w:sz="4" w:space="0" w:color="auto"/>
            </w:tcBorders>
          </w:tcPr>
          <w:p w14:paraId="43749007" w14:textId="5CA733DC" w:rsidR="006D22FB" w:rsidRPr="00FB225E" w:rsidRDefault="006D22FB" w:rsidP="00DB60B3">
            <w:pPr>
              <w:spacing w:line="240" w:lineRule="auto"/>
              <w:rPr>
                <w:rFonts w:ascii="Times New Roman" w:hAnsi="Times New Roman" w:cs="Times New Roman"/>
                <w:sz w:val="18"/>
                <w:szCs w:val="18"/>
              </w:rPr>
            </w:pPr>
            <w:r>
              <w:rPr>
                <w:rFonts w:ascii="Times New Roman" w:hAnsi="Times New Roman" w:cs="Times New Roman"/>
                <w:sz w:val="18"/>
                <w:szCs w:val="18"/>
              </w:rPr>
              <w:t>Grime (2004)</w:t>
            </w:r>
          </w:p>
        </w:tc>
        <w:tc>
          <w:tcPr>
            <w:tcW w:w="1276" w:type="dxa"/>
            <w:tcBorders>
              <w:left w:val="single" w:sz="4" w:space="0" w:color="auto"/>
              <w:bottom w:val="single" w:sz="4" w:space="0" w:color="auto"/>
              <w:right w:val="single" w:sz="4" w:space="0" w:color="auto"/>
            </w:tcBorders>
          </w:tcPr>
          <w:p w14:paraId="4D784368" w14:textId="77777777" w:rsidR="006D22FB" w:rsidRDefault="00877671"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Experimental Randomised controlled trial study </w:t>
            </w:r>
          </w:p>
          <w:p w14:paraId="4701B17E" w14:textId="77777777" w:rsidR="0033118E" w:rsidRDefault="0033118E" w:rsidP="00DB60B3">
            <w:pPr>
              <w:spacing w:line="240" w:lineRule="auto"/>
              <w:rPr>
                <w:rFonts w:ascii="Times New Roman" w:hAnsi="Times New Roman" w:cs="Times New Roman"/>
                <w:sz w:val="18"/>
                <w:szCs w:val="18"/>
              </w:rPr>
            </w:pPr>
          </w:p>
          <w:p w14:paraId="69C62599" w14:textId="6508026B" w:rsidR="0033118E" w:rsidRPr="00FB225E" w:rsidRDefault="0033118E" w:rsidP="00DB60B3">
            <w:pPr>
              <w:spacing w:line="240" w:lineRule="auto"/>
              <w:rPr>
                <w:rFonts w:ascii="Times New Roman" w:hAnsi="Times New Roman" w:cs="Times New Roman"/>
                <w:sz w:val="18"/>
                <w:szCs w:val="18"/>
              </w:rPr>
            </w:pPr>
            <w:r>
              <w:rPr>
                <w:rFonts w:ascii="Times New Roman" w:hAnsi="Times New Roman" w:cs="Times New Roman"/>
                <w:sz w:val="18"/>
                <w:szCs w:val="18"/>
              </w:rPr>
              <w:t>Before-after (control group)</w:t>
            </w:r>
          </w:p>
        </w:tc>
        <w:tc>
          <w:tcPr>
            <w:tcW w:w="1134" w:type="dxa"/>
            <w:tcBorders>
              <w:left w:val="single" w:sz="4" w:space="0" w:color="auto"/>
              <w:bottom w:val="single" w:sz="4" w:space="0" w:color="auto"/>
              <w:right w:val="single" w:sz="4" w:space="0" w:color="auto"/>
            </w:tcBorders>
          </w:tcPr>
          <w:p w14:paraId="61DB8B61" w14:textId="77777777" w:rsidR="004668A3" w:rsidRDefault="004668A3" w:rsidP="00DB60B3">
            <w:pPr>
              <w:spacing w:line="240" w:lineRule="auto"/>
              <w:rPr>
                <w:rFonts w:ascii="Times New Roman" w:hAnsi="Times New Roman" w:cs="Times New Roman"/>
                <w:sz w:val="18"/>
                <w:szCs w:val="18"/>
              </w:rPr>
            </w:pPr>
          </w:p>
          <w:p w14:paraId="719D3C3D" w14:textId="5AAF4DD3" w:rsidR="006D22FB" w:rsidRPr="00FB225E" w:rsidRDefault="004668A3"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992" w:type="dxa"/>
            <w:tcBorders>
              <w:left w:val="single" w:sz="4" w:space="0" w:color="auto"/>
              <w:bottom w:val="single" w:sz="4" w:space="0" w:color="auto"/>
              <w:right w:val="single" w:sz="4" w:space="0" w:color="auto"/>
            </w:tcBorders>
          </w:tcPr>
          <w:p w14:paraId="2A3CD649" w14:textId="77777777" w:rsidR="004668A3" w:rsidRDefault="004668A3" w:rsidP="00DB60B3">
            <w:pPr>
              <w:spacing w:line="240" w:lineRule="auto"/>
              <w:rPr>
                <w:rFonts w:ascii="Times New Roman" w:hAnsi="Times New Roman" w:cs="Times New Roman"/>
                <w:sz w:val="18"/>
                <w:szCs w:val="18"/>
              </w:rPr>
            </w:pPr>
          </w:p>
          <w:p w14:paraId="381CF250" w14:textId="7EFA77FE" w:rsidR="006D22FB" w:rsidRPr="00FB225E" w:rsidRDefault="004668A3"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1134" w:type="dxa"/>
            <w:tcBorders>
              <w:left w:val="single" w:sz="4" w:space="0" w:color="auto"/>
              <w:bottom w:val="single" w:sz="4" w:space="0" w:color="auto"/>
              <w:right w:val="single" w:sz="4" w:space="0" w:color="auto"/>
            </w:tcBorders>
          </w:tcPr>
          <w:p w14:paraId="764F1BE9" w14:textId="77777777" w:rsidR="004668A3" w:rsidRDefault="004668A3" w:rsidP="00DB60B3">
            <w:pPr>
              <w:spacing w:line="240" w:lineRule="auto"/>
              <w:rPr>
                <w:rFonts w:ascii="Times New Roman" w:hAnsi="Times New Roman" w:cs="Times New Roman"/>
                <w:sz w:val="18"/>
                <w:szCs w:val="18"/>
              </w:rPr>
            </w:pPr>
          </w:p>
          <w:p w14:paraId="4988AE2B" w14:textId="40A48461" w:rsidR="006D22FB" w:rsidRPr="00FB225E" w:rsidRDefault="004668A3"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4394" w:type="dxa"/>
            <w:tcBorders>
              <w:left w:val="single" w:sz="4" w:space="0" w:color="auto"/>
              <w:bottom w:val="single" w:sz="4" w:space="0" w:color="auto"/>
              <w:right w:val="single" w:sz="4" w:space="0" w:color="auto"/>
            </w:tcBorders>
          </w:tcPr>
          <w:p w14:paraId="04897D76" w14:textId="77777777" w:rsidR="006D22FB" w:rsidRDefault="000479B8"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Computer assisted Cognitive Behavioural Therapy </w:t>
            </w:r>
            <w:r w:rsidR="001513BE">
              <w:rPr>
                <w:rFonts w:ascii="Times New Roman" w:hAnsi="Times New Roman" w:cs="Times New Roman"/>
                <w:sz w:val="18"/>
                <w:szCs w:val="18"/>
              </w:rPr>
              <w:t>delivered</w:t>
            </w:r>
            <w:r w:rsidR="00F402AB">
              <w:rPr>
                <w:rFonts w:ascii="Times New Roman" w:hAnsi="Times New Roman" w:cs="Times New Roman"/>
                <w:sz w:val="18"/>
                <w:szCs w:val="18"/>
              </w:rPr>
              <w:t xml:space="preserve"> through the workplace through an 8 week programme. </w:t>
            </w:r>
          </w:p>
          <w:p w14:paraId="49B859FD" w14:textId="77777777" w:rsidR="00F402AB" w:rsidRDefault="00F402AB" w:rsidP="00DB60B3">
            <w:pPr>
              <w:spacing w:line="240" w:lineRule="auto"/>
              <w:rPr>
                <w:rFonts w:ascii="Times New Roman" w:hAnsi="Times New Roman" w:cs="Times New Roman"/>
                <w:sz w:val="18"/>
                <w:szCs w:val="18"/>
              </w:rPr>
            </w:pPr>
          </w:p>
          <w:p w14:paraId="2A336F0F" w14:textId="6EBAA145" w:rsidR="00F402AB" w:rsidRDefault="00F402AB" w:rsidP="00DB60B3">
            <w:pPr>
              <w:spacing w:line="240" w:lineRule="auto"/>
              <w:rPr>
                <w:rFonts w:ascii="Times New Roman" w:hAnsi="Times New Roman" w:cs="Times New Roman"/>
                <w:sz w:val="18"/>
                <w:szCs w:val="18"/>
              </w:rPr>
            </w:pPr>
            <w:r>
              <w:rPr>
                <w:rFonts w:ascii="Times New Roman" w:hAnsi="Times New Roman" w:cs="Times New Roman"/>
                <w:sz w:val="18"/>
                <w:szCs w:val="18"/>
              </w:rPr>
              <w:t>Participants were randomised into two groups: “beating the blues” computer assisted CBT and conventional care or conventional care alone.</w:t>
            </w:r>
          </w:p>
          <w:p w14:paraId="08C9C596" w14:textId="3FADC629" w:rsidR="00F402AB" w:rsidRDefault="00F402AB" w:rsidP="00DB60B3">
            <w:pPr>
              <w:spacing w:line="240" w:lineRule="auto"/>
              <w:rPr>
                <w:rFonts w:ascii="Times New Roman" w:hAnsi="Times New Roman" w:cs="Times New Roman"/>
                <w:sz w:val="18"/>
                <w:szCs w:val="18"/>
              </w:rPr>
            </w:pPr>
          </w:p>
          <w:p w14:paraId="0897F55B" w14:textId="1CBBFB56" w:rsidR="00F402AB" w:rsidRDefault="00F402AB"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Intervention aimed to measure the effect of the “beating the blues” CBT on emotional distress in employees with recent </w:t>
            </w:r>
            <w:r w:rsidR="00877671">
              <w:rPr>
                <w:rFonts w:ascii="Times New Roman" w:hAnsi="Times New Roman" w:cs="Times New Roman"/>
                <w:sz w:val="18"/>
                <w:szCs w:val="18"/>
              </w:rPr>
              <w:t xml:space="preserve">stress related absenteeism. </w:t>
            </w:r>
          </w:p>
          <w:p w14:paraId="72A5E1D0" w14:textId="60D4E504" w:rsidR="0033118E" w:rsidRDefault="0033118E" w:rsidP="00DB60B3">
            <w:pPr>
              <w:spacing w:line="240" w:lineRule="auto"/>
              <w:rPr>
                <w:rFonts w:ascii="Times New Roman" w:hAnsi="Times New Roman" w:cs="Times New Roman"/>
                <w:sz w:val="18"/>
                <w:szCs w:val="18"/>
              </w:rPr>
            </w:pPr>
          </w:p>
          <w:p w14:paraId="1823B5A1" w14:textId="77777777" w:rsidR="00F402AB" w:rsidRDefault="00F402AB" w:rsidP="00DB60B3">
            <w:pPr>
              <w:spacing w:line="240" w:lineRule="auto"/>
              <w:rPr>
                <w:rFonts w:ascii="Times New Roman" w:hAnsi="Times New Roman" w:cs="Times New Roman"/>
                <w:sz w:val="18"/>
                <w:szCs w:val="18"/>
              </w:rPr>
            </w:pPr>
          </w:p>
          <w:p w14:paraId="1B8E8FEC" w14:textId="12386267" w:rsidR="00F402AB" w:rsidRPr="00FB225E" w:rsidRDefault="00F402AB"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 </w:t>
            </w:r>
          </w:p>
        </w:tc>
        <w:tc>
          <w:tcPr>
            <w:tcW w:w="1843" w:type="dxa"/>
            <w:tcBorders>
              <w:left w:val="single" w:sz="4" w:space="0" w:color="auto"/>
              <w:bottom w:val="single" w:sz="4" w:space="0" w:color="auto"/>
              <w:right w:val="nil"/>
            </w:tcBorders>
          </w:tcPr>
          <w:p w14:paraId="62E92F03" w14:textId="4B85CE48" w:rsidR="0030779A" w:rsidRDefault="0030779A"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50,000 </w:t>
            </w:r>
            <w:r w:rsidR="001513BE">
              <w:rPr>
                <w:rFonts w:ascii="Times New Roman" w:hAnsi="Times New Roman" w:cs="Times New Roman"/>
                <w:sz w:val="18"/>
                <w:szCs w:val="18"/>
              </w:rPr>
              <w:t>NHS and local authority population available</w:t>
            </w:r>
          </w:p>
          <w:p w14:paraId="06CCA9F0" w14:textId="74A0204B" w:rsidR="001513BE" w:rsidRDefault="001513BE" w:rsidP="00DB60B3">
            <w:pPr>
              <w:spacing w:line="240" w:lineRule="auto"/>
              <w:rPr>
                <w:rFonts w:ascii="Times New Roman" w:hAnsi="Times New Roman" w:cs="Times New Roman"/>
                <w:sz w:val="18"/>
                <w:szCs w:val="18"/>
              </w:rPr>
            </w:pPr>
          </w:p>
          <w:p w14:paraId="3E03E1B8" w14:textId="4C65F88B" w:rsidR="001513BE" w:rsidRDefault="001513BE" w:rsidP="00DB60B3">
            <w:pPr>
              <w:spacing w:line="240" w:lineRule="auto"/>
              <w:rPr>
                <w:rFonts w:ascii="Times New Roman" w:hAnsi="Times New Roman" w:cs="Times New Roman"/>
                <w:sz w:val="18"/>
                <w:szCs w:val="18"/>
              </w:rPr>
            </w:pPr>
            <w:r>
              <w:rPr>
                <w:rFonts w:ascii="Times New Roman" w:hAnsi="Times New Roman" w:cs="Times New Roman"/>
                <w:sz w:val="18"/>
                <w:szCs w:val="18"/>
              </w:rPr>
              <w:t>Final sample</w:t>
            </w:r>
            <w:r w:rsidR="00527B28">
              <w:rPr>
                <w:rFonts w:ascii="Times New Roman" w:hAnsi="Times New Roman" w:cs="Times New Roman"/>
                <w:sz w:val="18"/>
                <w:szCs w:val="18"/>
              </w:rPr>
              <w:t>: (n=48)</w:t>
            </w:r>
          </w:p>
          <w:p w14:paraId="07D57633" w14:textId="2E67E5D7" w:rsidR="000479B8" w:rsidRDefault="000479B8"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(n=23) </w:t>
            </w:r>
            <w:r w:rsidR="004668A3">
              <w:rPr>
                <w:rFonts w:ascii="Times New Roman" w:hAnsi="Times New Roman" w:cs="Times New Roman"/>
                <w:sz w:val="18"/>
                <w:szCs w:val="18"/>
              </w:rPr>
              <w:t>NHS</w:t>
            </w:r>
            <w:r>
              <w:rPr>
                <w:rFonts w:ascii="Times New Roman" w:hAnsi="Times New Roman" w:cs="Times New Roman"/>
                <w:sz w:val="18"/>
                <w:szCs w:val="18"/>
              </w:rPr>
              <w:t xml:space="preserve"> employees</w:t>
            </w:r>
          </w:p>
          <w:p w14:paraId="3AB00DDD" w14:textId="77777777" w:rsidR="006D22FB" w:rsidRDefault="000479B8"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(n=25) </w:t>
            </w:r>
            <w:r w:rsidR="004668A3">
              <w:rPr>
                <w:rFonts w:ascii="Times New Roman" w:hAnsi="Times New Roman" w:cs="Times New Roman"/>
                <w:sz w:val="18"/>
                <w:szCs w:val="18"/>
              </w:rPr>
              <w:t xml:space="preserve">local authority employees recruited through occupational health services </w:t>
            </w:r>
          </w:p>
          <w:p w14:paraId="24DCB517" w14:textId="77777777" w:rsidR="00F402AB" w:rsidRDefault="00F402AB"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Setting: London NHS occupational health department </w:t>
            </w:r>
          </w:p>
          <w:p w14:paraId="3C537306" w14:textId="27DAA813" w:rsidR="00100DC1" w:rsidRDefault="00100DC1" w:rsidP="00DB60B3">
            <w:pPr>
              <w:spacing w:line="240" w:lineRule="auto"/>
              <w:rPr>
                <w:rFonts w:ascii="Times New Roman" w:hAnsi="Times New Roman" w:cs="Times New Roman"/>
                <w:sz w:val="18"/>
                <w:szCs w:val="18"/>
              </w:rPr>
            </w:pPr>
            <w:r>
              <w:rPr>
                <w:rFonts w:ascii="Times New Roman" w:hAnsi="Times New Roman" w:cs="Times New Roman"/>
                <w:sz w:val="18"/>
                <w:szCs w:val="18"/>
              </w:rPr>
              <w:t>Gender ratio (F:M)</w:t>
            </w:r>
          </w:p>
          <w:p w14:paraId="0A6EB114" w14:textId="36CD9A20" w:rsidR="00100DC1" w:rsidRDefault="00100DC1" w:rsidP="00DB60B3">
            <w:pPr>
              <w:spacing w:line="240" w:lineRule="auto"/>
              <w:rPr>
                <w:rFonts w:ascii="Times New Roman" w:hAnsi="Times New Roman" w:cs="Times New Roman"/>
                <w:sz w:val="18"/>
                <w:szCs w:val="18"/>
              </w:rPr>
            </w:pPr>
            <w:r>
              <w:rPr>
                <w:rFonts w:ascii="Times New Roman" w:hAnsi="Times New Roman" w:cs="Times New Roman"/>
                <w:sz w:val="18"/>
                <w:szCs w:val="18"/>
              </w:rPr>
              <w:t>Intervention: 11:13</w:t>
            </w:r>
          </w:p>
          <w:p w14:paraId="089E949F" w14:textId="1C91F9F0" w:rsidR="00100DC1" w:rsidRDefault="00100DC1"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Control: 17:7 </w:t>
            </w:r>
          </w:p>
          <w:p w14:paraId="47342494" w14:textId="0769597B" w:rsidR="00100DC1" w:rsidRPr="00FB225E" w:rsidRDefault="00100DC1" w:rsidP="00DB60B3">
            <w:pPr>
              <w:spacing w:line="240" w:lineRule="auto"/>
              <w:rPr>
                <w:rFonts w:ascii="Times New Roman" w:hAnsi="Times New Roman" w:cs="Times New Roman"/>
                <w:sz w:val="18"/>
                <w:szCs w:val="18"/>
              </w:rPr>
            </w:pPr>
          </w:p>
        </w:tc>
        <w:tc>
          <w:tcPr>
            <w:tcW w:w="2693" w:type="dxa"/>
            <w:tcBorders>
              <w:left w:val="single" w:sz="4" w:space="0" w:color="auto"/>
              <w:bottom w:val="single" w:sz="4" w:space="0" w:color="auto"/>
              <w:right w:val="nil"/>
            </w:tcBorders>
          </w:tcPr>
          <w:p w14:paraId="366C256C" w14:textId="3CA247F7" w:rsidR="006D22FB" w:rsidRPr="00FB225E" w:rsidRDefault="009E3F94"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Public sector employees; </w:t>
            </w:r>
            <w:r w:rsidR="00243880">
              <w:rPr>
                <w:rFonts w:ascii="Times New Roman" w:hAnsi="Times New Roman" w:cs="Times New Roman"/>
                <w:sz w:val="18"/>
                <w:szCs w:val="18"/>
              </w:rPr>
              <w:t xml:space="preserve"> including NHS and local authority </w:t>
            </w:r>
            <w:r>
              <w:rPr>
                <w:rFonts w:ascii="Times New Roman" w:hAnsi="Times New Roman" w:cs="Times New Roman"/>
                <w:sz w:val="18"/>
                <w:szCs w:val="18"/>
              </w:rPr>
              <w:t>not explicit enough about the job</w:t>
            </w:r>
            <w:r w:rsidR="00243880">
              <w:rPr>
                <w:rFonts w:ascii="Times New Roman" w:hAnsi="Times New Roman" w:cs="Times New Roman"/>
                <w:sz w:val="18"/>
                <w:szCs w:val="18"/>
              </w:rPr>
              <w:t xml:space="preserve"> </w:t>
            </w:r>
            <w:r>
              <w:rPr>
                <w:rFonts w:ascii="Times New Roman" w:hAnsi="Times New Roman" w:cs="Times New Roman"/>
                <w:sz w:val="18"/>
                <w:szCs w:val="18"/>
              </w:rPr>
              <w:t xml:space="preserve">role of participants </w:t>
            </w:r>
          </w:p>
        </w:tc>
      </w:tr>
      <w:tr w:rsidR="00AC7218" w:rsidRPr="00FB225E" w14:paraId="0D2C8B8F" w14:textId="5057DED0" w:rsidTr="008B5E6C">
        <w:trPr>
          <w:trHeight w:val="292"/>
        </w:trPr>
        <w:tc>
          <w:tcPr>
            <w:tcW w:w="1276" w:type="dxa"/>
            <w:tcBorders>
              <w:left w:val="nil"/>
              <w:right w:val="single" w:sz="4" w:space="0" w:color="auto"/>
            </w:tcBorders>
          </w:tcPr>
          <w:p w14:paraId="6E44067F" w14:textId="06C92726"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Blake, Zhou, and Batt (2013)</w:t>
            </w:r>
          </w:p>
        </w:tc>
        <w:tc>
          <w:tcPr>
            <w:tcW w:w="1276" w:type="dxa"/>
            <w:tcBorders>
              <w:left w:val="single" w:sz="4" w:space="0" w:color="auto"/>
              <w:right w:val="single" w:sz="4" w:space="0" w:color="auto"/>
            </w:tcBorders>
          </w:tcPr>
          <w:p w14:paraId="4872ACD2" w14:textId="77777777" w:rsidR="003C3C42"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Quantitative theory driven study </w:t>
            </w:r>
          </w:p>
          <w:p w14:paraId="6B3D521A" w14:textId="77777777" w:rsidR="0033118E" w:rsidRDefault="0033118E" w:rsidP="00DB60B3">
            <w:pPr>
              <w:spacing w:line="240" w:lineRule="auto"/>
              <w:rPr>
                <w:rFonts w:ascii="Times New Roman" w:hAnsi="Times New Roman" w:cs="Times New Roman"/>
                <w:sz w:val="18"/>
                <w:szCs w:val="18"/>
              </w:rPr>
            </w:pPr>
          </w:p>
          <w:p w14:paraId="79DBB971" w14:textId="77777777" w:rsidR="0033118E" w:rsidRDefault="0033118E" w:rsidP="00DB60B3">
            <w:pPr>
              <w:spacing w:line="240" w:lineRule="auto"/>
              <w:rPr>
                <w:rFonts w:ascii="Times New Roman" w:hAnsi="Times New Roman" w:cs="Times New Roman"/>
                <w:sz w:val="18"/>
                <w:szCs w:val="18"/>
              </w:rPr>
            </w:pPr>
            <w:r>
              <w:rPr>
                <w:rFonts w:ascii="Times New Roman" w:hAnsi="Times New Roman" w:cs="Times New Roman"/>
                <w:sz w:val="18"/>
                <w:szCs w:val="18"/>
              </w:rPr>
              <w:t xml:space="preserve">Before-after </w:t>
            </w:r>
          </w:p>
          <w:p w14:paraId="42BA1838" w14:textId="35562B02" w:rsidR="0033118E" w:rsidRPr="00FB225E" w:rsidRDefault="0033118E" w:rsidP="00DB60B3">
            <w:pPr>
              <w:spacing w:line="240" w:lineRule="auto"/>
              <w:rPr>
                <w:rFonts w:ascii="Times New Roman" w:hAnsi="Times New Roman" w:cs="Times New Roman"/>
                <w:sz w:val="18"/>
                <w:szCs w:val="18"/>
              </w:rPr>
            </w:pPr>
            <w:r>
              <w:rPr>
                <w:rFonts w:ascii="Times New Roman" w:hAnsi="Times New Roman" w:cs="Times New Roman"/>
                <w:sz w:val="18"/>
                <w:szCs w:val="18"/>
              </w:rPr>
              <w:t>(no control)</w:t>
            </w:r>
          </w:p>
        </w:tc>
        <w:tc>
          <w:tcPr>
            <w:tcW w:w="1134" w:type="dxa"/>
            <w:tcBorders>
              <w:left w:val="single" w:sz="4" w:space="0" w:color="auto"/>
              <w:right w:val="single" w:sz="4" w:space="0" w:color="auto"/>
            </w:tcBorders>
          </w:tcPr>
          <w:p w14:paraId="531F3553"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p>
          <w:p w14:paraId="6E4A26DF"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p>
          <w:p w14:paraId="0CEEFDC4" w14:textId="77777777" w:rsidR="003C3C42" w:rsidRPr="00FB225E" w:rsidRDefault="003C3C42" w:rsidP="00DB60B3">
            <w:pPr>
              <w:spacing w:line="240" w:lineRule="auto"/>
              <w:rPr>
                <w:rFonts w:ascii="Times New Roman" w:hAnsi="Times New Roman" w:cs="Times New Roman"/>
                <w:sz w:val="18"/>
                <w:szCs w:val="18"/>
              </w:rPr>
            </w:pPr>
          </w:p>
          <w:p w14:paraId="1404AE53" w14:textId="77777777" w:rsidR="003C3C42" w:rsidRPr="00FB225E" w:rsidRDefault="003C3C42" w:rsidP="00DB60B3">
            <w:pPr>
              <w:spacing w:line="240" w:lineRule="auto"/>
              <w:rPr>
                <w:rFonts w:ascii="Times New Roman" w:hAnsi="Times New Roman" w:cs="Times New Roman"/>
                <w:sz w:val="18"/>
                <w:szCs w:val="18"/>
              </w:rPr>
            </w:pPr>
          </w:p>
          <w:p w14:paraId="783FED57" w14:textId="4789FEE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992" w:type="dxa"/>
            <w:tcBorders>
              <w:left w:val="single" w:sz="4" w:space="0" w:color="auto"/>
              <w:right w:val="single" w:sz="4" w:space="0" w:color="auto"/>
            </w:tcBorders>
          </w:tcPr>
          <w:p w14:paraId="6C2BEA1A"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p>
          <w:p w14:paraId="3A702D17"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p>
          <w:p w14:paraId="23492D2E" w14:textId="77777777" w:rsidR="003C3C42" w:rsidRPr="00FB225E" w:rsidRDefault="003C3C42" w:rsidP="00DB60B3">
            <w:pPr>
              <w:spacing w:line="240" w:lineRule="auto"/>
              <w:rPr>
                <w:rFonts w:ascii="Times New Roman" w:hAnsi="Times New Roman" w:cs="Times New Roman"/>
                <w:sz w:val="18"/>
                <w:szCs w:val="18"/>
              </w:rPr>
            </w:pPr>
          </w:p>
          <w:p w14:paraId="2B40E424" w14:textId="77777777" w:rsidR="003C3C42" w:rsidRPr="00FB225E" w:rsidRDefault="003C3C42" w:rsidP="00DB60B3">
            <w:pPr>
              <w:spacing w:line="240" w:lineRule="auto"/>
              <w:rPr>
                <w:rFonts w:ascii="Times New Roman" w:hAnsi="Times New Roman" w:cs="Times New Roman"/>
                <w:sz w:val="18"/>
                <w:szCs w:val="18"/>
              </w:rPr>
            </w:pPr>
          </w:p>
          <w:p w14:paraId="47810A02" w14:textId="7EC6CA72"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1134" w:type="dxa"/>
            <w:tcBorders>
              <w:left w:val="single" w:sz="4" w:space="0" w:color="auto"/>
              <w:right w:val="single" w:sz="4" w:space="0" w:color="auto"/>
            </w:tcBorders>
          </w:tcPr>
          <w:p w14:paraId="2FEA20D6" w14:textId="77777777" w:rsidR="003C3C42" w:rsidRPr="00FB225E" w:rsidRDefault="003C3C42" w:rsidP="00DB60B3">
            <w:pPr>
              <w:spacing w:line="240" w:lineRule="auto"/>
              <w:rPr>
                <w:rFonts w:ascii="Times New Roman" w:hAnsi="Times New Roman" w:cs="Times New Roman"/>
                <w:sz w:val="18"/>
                <w:szCs w:val="18"/>
              </w:rPr>
            </w:pPr>
          </w:p>
          <w:p w14:paraId="2EBA8EB8"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p>
          <w:p w14:paraId="545EFA11" w14:textId="77777777" w:rsidR="003C3C42" w:rsidRPr="00FB225E" w:rsidRDefault="003C3C42" w:rsidP="00DB60B3">
            <w:pPr>
              <w:spacing w:line="240" w:lineRule="auto"/>
              <w:rPr>
                <w:rFonts w:ascii="Times New Roman" w:hAnsi="Times New Roman" w:cs="Times New Roman"/>
                <w:sz w:val="18"/>
                <w:szCs w:val="18"/>
              </w:rPr>
            </w:pPr>
          </w:p>
          <w:p w14:paraId="1D8E9060" w14:textId="77777777" w:rsidR="003C3C42" w:rsidRPr="00FB225E" w:rsidRDefault="003C3C42" w:rsidP="00DB60B3">
            <w:pPr>
              <w:spacing w:line="240" w:lineRule="auto"/>
              <w:rPr>
                <w:rFonts w:ascii="Times New Roman" w:hAnsi="Times New Roman" w:cs="Times New Roman"/>
                <w:sz w:val="18"/>
                <w:szCs w:val="18"/>
              </w:rPr>
            </w:pPr>
          </w:p>
          <w:p w14:paraId="3C69BBAE" w14:textId="5AAC42E1"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sym w:font="Wingdings 2" w:char="F050"/>
            </w:r>
          </w:p>
        </w:tc>
        <w:tc>
          <w:tcPr>
            <w:tcW w:w="4394" w:type="dxa"/>
            <w:tcBorders>
              <w:left w:val="single" w:sz="4" w:space="0" w:color="auto"/>
              <w:right w:val="single" w:sz="4" w:space="0" w:color="auto"/>
            </w:tcBorders>
          </w:tcPr>
          <w:p w14:paraId="6C4DDEE5" w14:textId="3CAD20A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Employee questionnaire comparison </w:t>
            </w:r>
          </w:p>
          <w:p w14:paraId="58CA85FA" w14:textId="77777777" w:rsidR="003C3C42" w:rsidRPr="00FB225E" w:rsidRDefault="003C3C42" w:rsidP="00DB60B3">
            <w:pPr>
              <w:spacing w:line="240" w:lineRule="auto"/>
              <w:rPr>
                <w:rFonts w:ascii="Times New Roman" w:hAnsi="Times New Roman" w:cs="Times New Roman"/>
                <w:sz w:val="18"/>
                <w:szCs w:val="18"/>
              </w:rPr>
            </w:pPr>
          </w:p>
          <w:p w14:paraId="026CFAFF" w14:textId="77777777" w:rsidR="003C3C42" w:rsidRPr="00FB225E" w:rsidRDefault="003C3C42" w:rsidP="00F41BBB">
            <w:pPr>
              <w:rPr>
                <w:rFonts w:ascii="Times New Roman" w:hAnsi="Times New Roman" w:cs="Times New Roman"/>
                <w:sz w:val="18"/>
                <w:szCs w:val="18"/>
              </w:rPr>
            </w:pPr>
            <w:r w:rsidRPr="00FB225E">
              <w:rPr>
                <w:rFonts w:ascii="Times New Roman" w:hAnsi="Times New Roman" w:cs="Times New Roman"/>
                <w:sz w:val="18"/>
                <w:szCs w:val="18"/>
              </w:rPr>
              <w:t xml:space="preserve">Workplace Wellness intervention was implemented: (including a dedicate intranet website, timetabled exercise sessions, staff gym, cycle storage and facilities, slimming classes, healthy eating schemes, health campaigns e.g. well-being week, active commuting, mental health week.) </w:t>
            </w:r>
          </w:p>
          <w:p w14:paraId="3F51CA98" w14:textId="29E5A93B" w:rsidR="003C3C42" w:rsidRPr="00FB225E" w:rsidRDefault="003C3C42" w:rsidP="00F41BBB">
            <w:pPr>
              <w:spacing w:line="240" w:lineRule="auto"/>
              <w:rPr>
                <w:rFonts w:ascii="Times New Roman" w:hAnsi="Times New Roman" w:cs="Times New Roman"/>
                <w:sz w:val="18"/>
                <w:szCs w:val="18"/>
              </w:rPr>
            </w:pPr>
            <w:r w:rsidRPr="00FB225E">
              <w:rPr>
                <w:rFonts w:ascii="Times New Roman" w:hAnsi="Times New Roman" w:cs="Times New Roman"/>
                <w:sz w:val="18"/>
                <w:szCs w:val="18"/>
              </w:rPr>
              <w:t>There was an implementation of a “workplace well-being champion” dedicated to promoting the importance of having an appropriate health and well-being during working hours (paid position during core hours).</w:t>
            </w:r>
          </w:p>
        </w:tc>
        <w:tc>
          <w:tcPr>
            <w:tcW w:w="1843" w:type="dxa"/>
            <w:tcBorders>
              <w:left w:val="single" w:sz="4" w:space="0" w:color="auto"/>
              <w:bottom w:val="single" w:sz="4" w:space="0" w:color="auto"/>
              <w:right w:val="nil"/>
            </w:tcBorders>
          </w:tcPr>
          <w:p w14:paraId="63E21D12" w14:textId="4F92DFD6" w:rsidR="003C3C42" w:rsidRPr="00FB225E" w:rsidRDefault="003C3C42" w:rsidP="00423F98">
            <w:pPr>
              <w:rPr>
                <w:rFonts w:ascii="Times New Roman" w:hAnsi="Times New Roman" w:cs="Times New Roman"/>
                <w:sz w:val="18"/>
                <w:szCs w:val="18"/>
              </w:rPr>
            </w:pPr>
            <w:r w:rsidRPr="00FB225E">
              <w:rPr>
                <w:rFonts w:ascii="Times New Roman" w:hAnsi="Times New Roman" w:cs="Times New Roman"/>
                <w:sz w:val="18"/>
                <w:szCs w:val="18"/>
              </w:rPr>
              <w:t>All hospital staff had access to the intervention (</w:t>
            </w:r>
            <w:r w:rsidR="001513BE">
              <w:rPr>
                <w:rFonts w:ascii="Times New Roman" w:hAnsi="Times New Roman" w:cs="Times New Roman"/>
                <w:sz w:val="18"/>
                <w:szCs w:val="18"/>
              </w:rPr>
              <w:t>n</w:t>
            </w:r>
            <w:r w:rsidRPr="00FB225E">
              <w:rPr>
                <w:rFonts w:ascii="Times New Roman" w:hAnsi="Times New Roman" w:cs="Times New Roman"/>
                <w:sz w:val="18"/>
                <w:szCs w:val="18"/>
              </w:rPr>
              <w:t xml:space="preserve">= 7,065) </w:t>
            </w:r>
          </w:p>
          <w:p w14:paraId="74823332" w14:textId="699D097D" w:rsidR="003C3C42" w:rsidRPr="00FB225E" w:rsidRDefault="003C3C42" w:rsidP="00423F98">
            <w:pPr>
              <w:rPr>
                <w:rFonts w:ascii="Times New Roman" w:hAnsi="Times New Roman" w:cs="Times New Roman"/>
                <w:sz w:val="18"/>
                <w:szCs w:val="18"/>
              </w:rPr>
            </w:pPr>
            <w:r w:rsidRPr="00FB225E">
              <w:rPr>
                <w:rFonts w:ascii="Times New Roman" w:hAnsi="Times New Roman" w:cs="Times New Roman"/>
                <w:sz w:val="18"/>
                <w:szCs w:val="18"/>
              </w:rPr>
              <w:t>Final sample N= 1,452 at baseline and N= 1,134 at  follow up.</w:t>
            </w:r>
          </w:p>
          <w:p w14:paraId="7430510B" w14:textId="77777777" w:rsidR="003C3C42" w:rsidRPr="00FB225E" w:rsidRDefault="003C3C42" w:rsidP="00F41BBB">
            <w:pPr>
              <w:rPr>
                <w:rFonts w:ascii="Times New Roman" w:hAnsi="Times New Roman" w:cs="Times New Roman"/>
                <w:sz w:val="18"/>
                <w:szCs w:val="18"/>
              </w:rPr>
            </w:pPr>
            <w:r w:rsidRPr="00FB225E">
              <w:rPr>
                <w:rFonts w:ascii="Times New Roman" w:hAnsi="Times New Roman" w:cs="Times New Roman"/>
                <w:sz w:val="18"/>
                <w:szCs w:val="18"/>
              </w:rPr>
              <w:t xml:space="preserve">80% of sample were Female. </w:t>
            </w:r>
          </w:p>
          <w:p w14:paraId="704EA2B4" w14:textId="77777777" w:rsidR="003C3C42" w:rsidRPr="00FB225E" w:rsidRDefault="003C3C42" w:rsidP="00F41BBB">
            <w:pPr>
              <w:rPr>
                <w:rFonts w:ascii="Times New Roman" w:hAnsi="Times New Roman" w:cs="Times New Roman"/>
                <w:sz w:val="18"/>
                <w:szCs w:val="18"/>
              </w:rPr>
            </w:pPr>
          </w:p>
          <w:p w14:paraId="04EA1269" w14:textId="7CA2100C" w:rsidR="003C3C42" w:rsidRPr="00FB225E" w:rsidRDefault="003C3C42" w:rsidP="00F41BBB">
            <w:pPr>
              <w:rPr>
                <w:rFonts w:ascii="Times New Roman" w:hAnsi="Times New Roman" w:cs="Times New Roman"/>
                <w:sz w:val="18"/>
                <w:szCs w:val="18"/>
              </w:rPr>
            </w:pPr>
            <w:r w:rsidRPr="00FB225E">
              <w:rPr>
                <w:rFonts w:ascii="Times New Roman" w:hAnsi="Times New Roman" w:cs="Times New Roman"/>
                <w:sz w:val="18"/>
                <w:szCs w:val="18"/>
              </w:rPr>
              <w:t xml:space="preserve">Setting: NHS Trust Hospital </w:t>
            </w:r>
          </w:p>
        </w:tc>
        <w:tc>
          <w:tcPr>
            <w:tcW w:w="2693" w:type="dxa"/>
            <w:tcBorders>
              <w:left w:val="single" w:sz="4" w:space="0" w:color="auto"/>
              <w:bottom w:val="single" w:sz="4" w:space="0" w:color="auto"/>
              <w:right w:val="nil"/>
            </w:tcBorders>
          </w:tcPr>
          <w:p w14:paraId="560BA16F" w14:textId="6A9170EB" w:rsidR="003C3C42" w:rsidRPr="00FB225E" w:rsidRDefault="00D4431B" w:rsidP="00423F98">
            <w:pPr>
              <w:rPr>
                <w:rFonts w:ascii="Times New Roman" w:hAnsi="Times New Roman" w:cs="Times New Roman"/>
                <w:sz w:val="18"/>
                <w:szCs w:val="18"/>
              </w:rPr>
            </w:pPr>
            <w:r>
              <w:rPr>
                <w:rFonts w:ascii="Times New Roman" w:hAnsi="Times New Roman" w:cs="Times New Roman"/>
                <w:sz w:val="18"/>
                <w:szCs w:val="18"/>
              </w:rPr>
              <w:t xml:space="preserve">Admin &amp; Clerical/ Senior Manager; Allied Health; Professionals; Ancillary; Dental; Maintenance; Medical; Nursing &amp; Midwifery; Scientific &amp; Professional; and Technicians. </w:t>
            </w:r>
          </w:p>
        </w:tc>
      </w:tr>
      <w:tr w:rsidR="00AC7218" w:rsidRPr="00FB225E" w14:paraId="764E2065" w14:textId="173D114B" w:rsidTr="008B5E6C">
        <w:trPr>
          <w:trHeight w:val="292"/>
        </w:trPr>
        <w:tc>
          <w:tcPr>
            <w:tcW w:w="1276" w:type="dxa"/>
            <w:tcBorders>
              <w:left w:val="nil"/>
              <w:right w:val="single" w:sz="4" w:space="0" w:color="auto"/>
            </w:tcBorders>
          </w:tcPr>
          <w:p w14:paraId="00F2B09D"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lastRenderedPageBreak/>
              <w:t>Blake, Bennett, and Batt (2014)</w:t>
            </w:r>
          </w:p>
        </w:tc>
        <w:tc>
          <w:tcPr>
            <w:tcW w:w="1276" w:type="dxa"/>
            <w:tcBorders>
              <w:left w:val="single" w:sz="4" w:space="0" w:color="auto"/>
              <w:right w:val="single" w:sz="4" w:space="0" w:color="auto"/>
            </w:tcBorders>
          </w:tcPr>
          <w:p w14:paraId="14DC97DB" w14:textId="77777777" w:rsidR="00EF6AED"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Mixed </w:t>
            </w:r>
            <w:r w:rsidR="001871DC">
              <w:rPr>
                <w:rFonts w:ascii="Times New Roman" w:hAnsi="Times New Roman" w:cs="Times New Roman"/>
                <w:sz w:val="18"/>
                <w:szCs w:val="18"/>
              </w:rPr>
              <w:t>m</w:t>
            </w:r>
            <w:r w:rsidR="006957D1" w:rsidRPr="00FB225E">
              <w:rPr>
                <w:rFonts w:ascii="Times New Roman" w:hAnsi="Times New Roman" w:cs="Times New Roman"/>
                <w:sz w:val="18"/>
                <w:szCs w:val="18"/>
              </w:rPr>
              <w:t xml:space="preserve">ethods </w:t>
            </w:r>
            <w:r w:rsidR="001871DC">
              <w:rPr>
                <w:rFonts w:ascii="Times New Roman" w:hAnsi="Times New Roman" w:cs="Times New Roman"/>
                <w:sz w:val="18"/>
                <w:szCs w:val="18"/>
              </w:rPr>
              <w:t>s</w:t>
            </w:r>
            <w:r w:rsidRPr="00FB225E">
              <w:rPr>
                <w:rFonts w:ascii="Times New Roman" w:hAnsi="Times New Roman" w:cs="Times New Roman"/>
                <w:sz w:val="18"/>
                <w:szCs w:val="18"/>
              </w:rPr>
              <w:t xml:space="preserve">tudy </w:t>
            </w:r>
            <w:r w:rsidR="001871DC">
              <w:rPr>
                <w:rFonts w:ascii="Times New Roman" w:hAnsi="Times New Roman" w:cs="Times New Roman"/>
                <w:sz w:val="18"/>
                <w:szCs w:val="18"/>
              </w:rPr>
              <w:t>d</w:t>
            </w:r>
            <w:r w:rsidRPr="00FB225E">
              <w:rPr>
                <w:rFonts w:ascii="Times New Roman" w:hAnsi="Times New Roman" w:cs="Times New Roman"/>
                <w:sz w:val="18"/>
                <w:szCs w:val="18"/>
              </w:rPr>
              <w:t>esign</w:t>
            </w:r>
          </w:p>
          <w:p w14:paraId="20D81865" w14:textId="77777777" w:rsidR="00EF6AED" w:rsidRDefault="00EF6AED" w:rsidP="00DB60B3">
            <w:pPr>
              <w:spacing w:line="240" w:lineRule="auto"/>
              <w:rPr>
                <w:rFonts w:ascii="Times New Roman" w:hAnsi="Times New Roman" w:cs="Times New Roman"/>
                <w:sz w:val="18"/>
                <w:szCs w:val="18"/>
              </w:rPr>
            </w:pPr>
          </w:p>
          <w:p w14:paraId="1D2C9477" w14:textId="77777777" w:rsidR="00EF6AED" w:rsidRDefault="00EF6AED" w:rsidP="00EF6AED">
            <w:pPr>
              <w:spacing w:line="240" w:lineRule="auto"/>
              <w:rPr>
                <w:rFonts w:ascii="Times New Roman" w:hAnsi="Times New Roman" w:cs="Times New Roman"/>
                <w:sz w:val="18"/>
                <w:szCs w:val="18"/>
              </w:rPr>
            </w:pPr>
            <w:r>
              <w:rPr>
                <w:rFonts w:ascii="Times New Roman" w:hAnsi="Times New Roman" w:cs="Times New Roman"/>
                <w:sz w:val="18"/>
                <w:szCs w:val="18"/>
              </w:rPr>
              <w:t xml:space="preserve">Before-after </w:t>
            </w:r>
          </w:p>
          <w:p w14:paraId="128153D8" w14:textId="52484E6E" w:rsidR="003C3C42" w:rsidRPr="00FB225E" w:rsidRDefault="00EF6AED" w:rsidP="00EF6AED">
            <w:pPr>
              <w:spacing w:line="240" w:lineRule="auto"/>
              <w:rPr>
                <w:rFonts w:ascii="Times New Roman" w:hAnsi="Times New Roman" w:cs="Times New Roman"/>
                <w:sz w:val="18"/>
                <w:szCs w:val="18"/>
              </w:rPr>
            </w:pPr>
            <w:r>
              <w:rPr>
                <w:rFonts w:ascii="Times New Roman" w:hAnsi="Times New Roman" w:cs="Times New Roman"/>
                <w:sz w:val="18"/>
                <w:szCs w:val="18"/>
              </w:rPr>
              <w:t>(no control)</w:t>
            </w:r>
            <w:r w:rsidR="003C3C42" w:rsidRPr="00FB225E">
              <w:rPr>
                <w:rFonts w:ascii="Times New Roman" w:hAnsi="Times New Roman" w:cs="Times New Roman"/>
                <w:sz w:val="18"/>
                <w:szCs w:val="18"/>
              </w:rPr>
              <w:t xml:space="preserve"> </w:t>
            </w:r>
          </w:p>
        </w:tc>
        <w:tc>
          <w:tcPr>
            <w:tcW w:w="1134" w:type="dxa"/>
            <w:tcBorders>
              <w:left w:val="single" w:sz="4" w:space="0" w:color="auto"/>
              <w:right w:val="single" w:sz="4" w:space="0" w:color="auto"/>
            </w:tcBorders>
          </w:tcPr>
          <w:p w14:paraId="182AE3DB" w14:textId="77777777" w:rsidR="003C3C42" w:rsidRPr="00FB225E" w:rsidRDefault="003C3C42" w:rsidP="00DB60B3">
            <w:pPr>
              <w:spacing w:line="240" w:lineRule="auto"/>
              <w:rPr>
                <w:rFonts w:ascii="Times New Roman" w:hAnsi="Times New Roman" w:cs="Times New Roman"/>
                <w:sz w:val="18"/>
                <w:szCs w:val="18"/>
              </w:rPr>
            </w:pPr>
          </w:p>
          <w:p w14:paraId="3EE03CB0" w14:textId="77777777" w:rsidR="003C3C42" w:rsidRPr="00FB225E" w:rsidRDefault="003C3C42" w:rsidP="00DB60B3">
            <w:pPr>
              <w:spacing w:line="240" w:lineRule="auto"/>
              <w:rPr>
                <w:rFonts w:ascii="Times New Roman" w:hAnsi="Times New Roman" w:cs="Times New Roman"/>
                <w:sz w:val="18"/>
                <w:szCs w:val="18"/>
              </w:rPr>
            </w:pPr>
          </w:p>
          <w:p w14:paraId="213BF261"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p>
          <w:p w14:paraId="694DCE04" w14:textId="77777777" w:rsidR="003C3C42" w:rsidRPr="00FB225E" w:rsidRDefault="003C3C42" w:rsidP="00DB60B3">
            <w:pPr>
              <w:spacing w:line="240" w:lineRule="auto"/>
              <w:rPr>
                <w:rFonts w:ascii="Times New Roman" w:hAnsi="Times New Roman" w:cs="Times New Roman"/>
                <w:sz w:val="18"/>
                <w:szCs w:val="18"/>
              </w:rPr>
            </w:pPr>
          </w:p>
          <w:p w14:paraId="067A3D25" w14:textId="13CE382D"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992" w:type="dxa"/>
            <w:tcBorders>
              <w:left w:val="single" w:sz="4" w:space="0" w:color="auto"/>
              <w:right w:val="single" w:sz="4" w:space="0" w:color="auto"/>
            </w:tcBorders>
          </w:tcPr>
          <w:p w14:paraId="40C00F8E" w14:textId="77777777" w:rsidR="003C3C42" w:rsidRPr="00FB225E" w:rsidRDefault="003C3C42" w:rsidP="00DB60B3">
            <w:pPr>
              <w:spacing w:line="240" w:lineRule="auto"/>
              <w:rPr>
                <w:rFonts w:ascii="Times New Roman" w:hAnsi="Times New Roman" w:cs="Times New Roman"/>
                <w:sz w:val="18"/>
                <w:szCs w:val="18"/>
              </w:rPr>
            </w:pPr>
          </w:p>
          <w:p w14:paraId="57D3D790" w14:textId="77777777" w:rsidR="003C3C42" w:rsidRPr="00FB225E" w:rsidRDefault="003C3C42" w:rsidP="00DB60B3">
            <w:pPr>
              <w:spacing w:line="240" w:lineRule="auto"/>
              <w:rPr>
                <w:rFonts w:ascii="Times New Roman" w:hAnsi="Times New Roman" w:cs="Times New Roman"/>
                <w:sz w:val="18"/>
                <w:szCs w:val="18"/>
              </w:rPr>
            </w:pPr>
          </w:p>
          <w:p w14:paraId="5A220A5E" w14:textId="77777777" w:rsidR="003C3C42" w:rsidRPr="00FB225E" w:rsidRDefault="003C3C42" w:rsidP="00DB60B3">
            <w:pPr>
              <w:spacing w:line="240" w:lineRule="auto"/>
              <w:rPr>
                <w:rFonts w:ascii="Times New Roman" w:hAnsi="Times New Roman" w:cs="Times New Roman"/>
                <w:sz w:val="18"/>
                <w:szCs w:val="18"/>
              </w:rPr>
            </w:pPr>
          </w:p>
          <w:p w14:paraId="5390BA8B" w14:textId="77777777" w:rsidR="003C3C42" w:rsidRPr="00FB225E" w:rsidRDefault="003C3C42" w:rsidP="00DB60B3">
            <w:pPr>
              <w:spacing w:line="240" w:lineRule="auto"/>
              <w:rPr>
                <w:rFonts w:ascii="Times New Roman" w:hAnsi="Times New Roman" w:cs="Times New Roman"/>
                <w:sz w:val="18"/>
                <w:szCs w:val="18"/>
              </w:rPr>
            </w:pPr>
          </w:p>
          <w:p w14:paraId="28577EC4" w14:textId="66F4ACA9"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p w14:paraId="01124306" w14:textId="77777777" w:rsidR="003C3C42" w:rsidRPr="00FB225E" w:rsidRDefault="003C3C42" w:rsidP="00F41BBB">
            <w:pPr>
              <w:rPr>
                <w:rFonts w:ascii="Times New Roman" w:hAnsi="Times New Roman" w:cs="Times New Roman"/>
                <w:sz w:val="18"/>
                <w:szCs w:val="18"/>
              </w:rPr>
            </w:pPr>
          </w:p>
          <w:p w14:paraId="1A886659" w14:textId="3FA6E7AA" w:rsidR="003C3C42" w:rsidRPr="00FB225E" w:rsidRDefault="003C3C42" w:rsidP="00F41BBB">
            <w:pPr>
              <w:rPr>
                <w:rFonts w:ascii="Times New Roman" w:hAnsi="Times New Roman" w:cs="Times New Roman"/>
                <w:sz w:val="18"/>
                <w:szCs w:val="18"/>
              </w:rPr>
            </w:pPr>
          </w:p>
        </w:tc>
        <w:tc>
          <w:tcPr>
            <w:tcW w:w="1134" w:type="dxa"/>
            <w:tcBorders>
              <w:left w:val="single" w:sz="4" w:space="0" w:color="auto"/>
              <w:right w:val="single" w:sz="4" w:space="0" w:color="auto"/>
            </w:tcBorders>
          </w:tcPr>
          <w:p w14:paraId="7CF804AC" w14:textId="77777777" w:rsidR="003C3C42" w:rsidRPr="00FB225E" w:rsidRDefault="003C3C42" w:rsidP="00DB60B3">
            <w:pPr>
              <w:spacing w:line="240" w:lineRule="auto"/>
              <w:rPr>
                <w:rFonts w:ascii="Times New Roman" w:hAnsi="Times New Roman" w:cs="Times New Roman"/>
                <w:sz w:val="18"/>
                <w:szCs w:val="18"/>
              </w:rPr>
            </w:pPr>
          </w:p>
          <w:p w14:paraId="6DCF1503" w14:textId="77777777" w:rsidR="003C3C42" w:rsidRPr="00FB225E" w:rsidRDefault="003C3C42" w:rsidP="00DB60B3">
            <w:pPr>
              <w:spacing w:line="240" w:lineRule="auto"/>
              <w:rPr>
                <w:rFonts w:ascii="Times New Roman" w:hAnsi="Times New Roman" w:cs="Times New Roman"/>
                <w:sz w:val="18"/>
                <w:szCs w:val="18"/>
              </w:rPr>
            </w:pPr>
          </w:p>
          <w:p w14:paraId="44BCF46B"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p>
          <w:p w14:paraId="441915A0" w14:textId="77777777" w:rsidR="003C3C42" w:rsidRPr="00FB225E" w:rsidRDefault="003C3C42" w:rsidP="00DB60B3">
            <w:pPr>
              <w:spacing w:line="240" w:lineRule="auto"/>
              <w:rPr>
                <w:rFonts w:ascii="Times New Roman" w:hAnsi="Times New Roman" w:cs="Times New Roman"/>
                <w:sz w:val="18"/>
                <w:szCs w:val="18"/>
              </w:rPr>
            </w:pPr>
          </w:p>
          <w:p w14:paraId="7DCB16C1" w14:textId="1FF99014"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4394" w:type="dxa"/>
            <w:tcBorders>
              <w:left w:val="single" w:sz="4" w:space="0" w:color="auto"/>
              <w:right w:val="single" w:sz="4" w:space="0" w:color="auto"/>
            </w:tcBorders>
          </w:tcPr>
          <w:p w14:paraId="7334F3AE"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Occupational health check appointment and </w:t>
            </w:r>
          </w:p>
          <w:p w14:paraId="18AD4494" w14:textId="77777777" w:rsidR="003C3C42" w:rsidRPr="00FB225E" w:rsidRDefault="003C3C42" w:rsidP="00DB60B3">
            <w:pPr>
              <w:spacing w:line="240" w:lineRule="auto"/>
              <w:rPr>
                <w:rFonts w:ascii="Times New Roman" w:hAnsi="Times New Roman" w:cs="Times New Roman"/>
                <w:sz w:val="18"/>
                <w:szCs w:val="18"/>
              </w:rPr>
            </w:pPr>
            <w:r w:rsidRPr="00FB225E">
              <w:rPr>
                <w:rFonts w:ascii="Times New Roman" w:hAnsi="Times New Roman" w:cs="Times New Roman"/>
                <w:sz w:val="18"/>
                <w:szCs w:val="18"/>
              </w:rPr>
              <w:t>Online questionnaire survey</w:t>
            </w:r>
          </w:p>
          <w:p w14:paraId="2CA26EF9" w14:textId="7244842F" w:rsidR="003C3C42" w:rsidRPr="00FB225E" w:rsidRDefault="003C3C42" w:rsidP="00DB60B3">
            <w:pPr>
              <w:spacing w:line="240" w:lineRule="auto"/>
              <w:rPr>
                <w:rFonts w:ascii="Times New Roman" w:hAnsi="Times New Roman" w:cs="Times New Roman"/>
                <w:sz w:val="18"/>
                <w:szCs w:val="18"/>
              </w:rPr>
            </w:pPr>
          </w:p>
          <w:p w14:paraId="348335A4" w14:textId="77777777" w:rsidR="003C3C42" w:rsidRPr="00FB225E" w:rsidRDefault="003C3C42" w:rsidP="00F41BBB">
            <w:pPr>
              <w:rPr>
                <w:rFonts w:ascii="Times New Roman" w:hAnsi="Times New Roman" w:cs="Times New Roman"/>
                <w:sz w:val="18"/>
                <w:szCs w:val="18"/>
              </w:rPr>
            </w:pPr>
            <w:r w:rsidRPr="00FB225E">
              <w:rPr>
                <w:rFonts w:ascii="Times New Roman" w:hAnsi="Times New Roman" w:cs="Times New Roman"/>
                <w:sz w:val="18"/>
                <w:szCs w:val="18"/>
              </w:rPr>
              <w:t>Employees of an acute NHS Trust hospital were invited to attend a general OHC during weekdays and weekends advertised through the hospital intranet website, briefing e-mails and information stands (for appointment availability and times).</w:t>
            </w:r>
          </w:p>
          <w:p w14:paraId="517546EE" w14:textId="2959B86F" w:rsidR="003C3C42" w:rsidRPr="00FB225E" w:rsidRDefault="003C3C42" w:rsidP="00F41BBB">
            <w:pPr>
              <w:rPr>
                <w:rFonts w:ascii="Times New Roman" w:hAnsi="Times New Roman" w:cs="Times New Roman"/>
                <w:sz w:val="18"/>
                <w:szCs w:val="18"/>
              </w:rPr>
            </w:pPr>
            <w:r w:rsidRPr="00FB225E">
              <w:rPr>
                <w:rFonts w:ascii="Times New Roman" w:hAnsi="Times New Roman" w:cs="Times New Roman"/>
                <w:sz w:val="18"/>
                <w:szCs w:val="18"/>
              </w:rPr>
              <w:t xml:space="preserve">All consenting employees were given a further link to access the online survey five weeks after attending the OHC.  </w:t>
            </w:r>
          </w:p>
        </w:tc>
        <w:tc>
          <w:tcPr>
            <w:tcW w:w="1843" w:type="dxa"/>
            <w:tcBorders>
              <w:left w:val="single" w:sz="4" w:space="0" w:color="auto"/>
              <w:right w:val="nil"/>
            </w:tcBorders>
          </w:tcPr>
          <w:p w14:paraId="1F07AD1F" w14:textId="40B6140C" w:rsidR="003C3C42" w:rsidRPr="00FB225E" w:rsidRDefault="003C3C42" w:rsidP="00F41BBB">
            <w:pPr>
              <w:rPr>
                <w:rFonts w:ascii="Times New Roman" w:hAnsi="Times New Roman" w:cs="Times New Roman"/>
                <w:sz w:val="18"/>
                <w:szCs w:val="18"/>
              </w:rPr>
            </w:pPr>
            <w:r w:rsidRPr="00FB225E">
              <w:rPr>
                <w:rFonts w:ascii="Times New Roman" w:hAnsi="Times New Roman" w:cs="Times New Roman"/>
                <w:sz w:val="18"/>
                <w:szCs w:val="18"/>
              </w:rPr>
              <w:t xml:space="preserve">N= 13,606 eligible staff </w:t>
            </w:r>
          </w:p>
          <w:p w14:paraId="20065D29" w14:textId="59DC1C99" w:rsidR="003C3C42" w:rsidRPr="00FB225E" w:rsidRDefault="003C3C42" w:rsidP="00F41BBB">
            <w:pPr>
              <w:rPr>
                <w:rFonts w:ascii="Times New Roman" w:hAnsi="Times New Roman" w:cs="Times New Roman"/>
                <w:sz w:val="18"/>
                <w:szCs w:val="18"/>
              </w:rPr>
            </w:pPr>
            <w:r w:rsidRPr="00FB225E">
              <w:rPr>
                <w:rFonts w:ascii="Times New Roman" w:hAnsi="Times New Roman" w:cs="Times New Roman"/>
                <w:sz w:val="18"/>
                <w:szCs w:val="18"/>
              </w:rPr>
              <w:t>Final sample N=253 staff</w:t>
            </w:r>
          </w:p>
          <w:p w14:paraId="2F30AA37" w14:textId="77777777" w:rsidR="003C3C42" w:rsidRPr="00FB225E" w:rsidRDefault="003C3C42" w:rsidP="00F41BBB">
            <w:pPr>
              <w:rPr>
                <w:rFonts w:ascii="Times New Roman" w:hAnsi="Times New Roman" w:cs="Times New Roman"/>
                <w:sz w:val="18"/>
                <w:szCs w:val="18"/>
              </w:rPr>
            </w:pPr>
            <w:r w:rsidRPr="00FB225E">
              <w:rPr>
                <w:rFonts w:ascii="Times New Roman" w:hAnsi="Times New Roman" w:cs="Times New Roman"/>
                <w:sz w:val="18"/>
                <w:szCs w:val="18"/>
              </w:rPr>
              <w:t>Male= 46</w:t>
            </w:r>
          </w:p>
          <w:p w14:paraId="78FEBBEC" w14:textId="5F7C328F" w:rsidR="003C3C42" w:rsidRPr="00FB225E" w:rsidRDefault="003C3C42" w:rsidP="00F41BBB">
            <w:pPr>
              <w:rPr>
                <w:rFonts w:ascii="Times New Roman" w:hAnsi="Times New Roman" w:cs="Times New Roman"/>
                <w:sz w:val="18"/>
                <w:szCs w:val="18"/>
              </w:rPr>
            </w:pPr>
            <w:r w:rsidRPr="00FB225E">
              <w:rPr>
                <w:rFonts w:ascii="Times New Roman" w:hAnsi="Times New Roman" w:cs="Times New Roman"/>
                <w:sz w:val="18"/>
                <w:szCs w:val="18"/>
              </w:rPr>
              <w:t>Female=207</w:t>
            </w:r>
          </w:p>
          <w:p w14:paraId="3AAC9275" w14:textId="097B6BAC" w:rsidR="003C3C42" w:rsidRPr="00FB225E" w:rsidRDefault="003C3C42" w:rsidP="00F41BBB">
            <w:pPr>
              <w:rPr>
                <w:rFonts w:ascii="Times New Roman" w:hAnsi="Times New Roman" w:cs="Times New Roman"/>
                <w:sz w:val="18"/>
                <w:szCs w:val="18"/>
              </w:rPr>
            </w:pPr>
          </w:p>
          <w:p w14:paraId="4114477F" w14:textId="477A58C5" w:rsidR="003C3C42" w:rsidRPr="00FB225E" w:rsidRDefault="003C3C42" w:rsidP="00F41BBB">
            <w:pPr>
              <w:rPr>
                <w:rFonts w:ascii="Times New Roman" w:hAnsi="Times New Roman" w:cs="Times New Roman"/>
                <w:sz w:val="18"/>
                <w:szCs w:val="18"/>
              </w:rPr>
            </w:pPr>
            <w:r w:rsidRPr="00FB225E">
              <w:rPr>
                <w:rFonts w:ascii="Times New Roman" w:hAnsi="Times New Roman" w:cs="Times New Roman"/>
                <w:sz w:val="18"/>
                <w:szCs w:val="18"/>
              </w:rPr>
              <w:t xml:space="preserve">Setting: NHS Trust Hospital </w:t>
            </w:r>
          </w:p>
          <w:p w14:paraId="4472AC8A" w14:textId="77777777" w:rsidR="003C3C42" w:rsidRPr="00FB225E" w:rsidRDefault="003C3C42" w:rsidP="00DB60B3">
            <w:pPr>
              <w:spacing w:line="240" w:lineRule="auto"/>
              <w:rPr>
                <w:rFonts w:ascii="Times New Roman" w:hAnsi="Times New Roman" w:cs="Times New Roman"/>
                <w:sz w:val="18"/>
                <w:szCs w:val="18"/>
              </w:rPr>
            </w:pPr>
          </w:p>
        </w:tc>
        <w:tc>
          <w:tcPr>
            <w:tcW w:w="2693" w:type="dxa"/>
            <w:tcBorders>
              <w:left w:val="single" w:sz="4" w:space="0" w:color="auto"/>
              <w:right w:val="nil"/>
            </w:tcBorders>
          </w:tcPr>
          <w:p w14:paraId="61CFF9D9" w14:textId="6A8F9163" w:rsidR="005160E1" w:rsidRDefault="00D4431B" w:rsidP="00DB60B3">
            <w:pPr>
              <w:spacing w:line="240" w:lineRule="auto"/>
              <w:rPr>
                <w:rFonts w:ascii="Times New Roman" w:hAnsi="Times New Roman" w:cs="Times New Roman"/>
                <w:sz w:val="18"/>
                <w:szCs w:val="18"/>
              </w:rPr>
            </w:pPr>
            <w:r>
              <w:rPr>
                <w:rFonts w:ascii="Times New Roman" w:hAnsi="Times New Roman" w:cs="Times New Roman"/>
                <w:sz w:val="18"/>
                <w:szCs w:val="18"/>
              </w:rPr>
              <w:t>All occupational groups within the NHS trust</w:t>
            </w:r>
          </w:p>
          <w:p w14:paraId="20C96DF7" w14:textId="77777777" w:rsidR="005160E1" w:rsidRDefault="005160E1" w:rsidP="00DB60B3">
            <w:pPr>
              <w:spacing w:line="240" w:lineRule="auto"/>
              <w:rPr>
                <w:rFonts w:ascii="Times New Roman" w:hAnsi="Times New Roman" w:cs="Times New Roman"/>
                <w:sz w:val="18"/>
                <w:szCs w:val="18"/>
              </w:rPr>
            </w:pPr>
          </w:p>
          <w:p w14:paraId="345F7CE0" w14:textId="0058EE30" w:rsidR="005160E1" w:rsidRDefault="005160E1" w:rsidP="00DB60B3">
            <w:pPr>
              <w:spacing w:line="240" w:lineRule="auto"/>
              <w:rPr>
                <w:rFonts w:ascii="Times New Roman" w:hAnsi="Times New Roman" w:cs="Times New Roman"/>
                <w:sz w:val="18"/>
                <w:szCs w:val="18"/>
              </w:rPr>
            </w:pPr>
            <w:r>
              <w:rPr>
                <w:rFonts w:ascii="Times New Roman" w:hAnsi="Times New Roman" w:cs="Times New Roman"/>
                <w:sz w:val="18"/>
                <w:szCs w:val="18"/>
              </w:rPr>
              <w:t>Sample composition predominantly made of:</w:t>
            </w:r>
          </w:p>
          <w:p w14:paraId="26213994" w14:textId="77777777" w:rsidR="005160E1" w:rsidRDefault="005160E1" w:rsidP="00DB60B3">
            <w:pPr>
              <w:spacing w:line="240" w:lineRule="auto"/>
              <w:rPr>
                <w:rFonts w:ascii="Times New Roman" w:hAnsi="Times New Roman" w:cs="Times New Roman"/>
                <w:sz w:val="18"/>
                <w:szCs w:val="18"/>
              </w:rPr>
            </w:pPr>
          </w:p>
          <w:p w14:paraId="479028EB" w14:textId="79B048F1" w:rsidR="005160E1" w:rsidRDefault="005160E1" w:rsidP="00DB60B3">
            <w:pPr>
              <w:spacing w:line="240" w:lineRule="auto"/>
              <w:rPr>
                <w:rFonts w:ascii="Times New Roman" w:hAnsi="Times New Roman" w:cs="Times New Roman"/>
                <w:sz w:val="18"/>
                <w:szCs w:val="18"/>
              </w:rPr>
            </w:pPr>
            <w:r>
              <w:rPr>
                <w:rFonts w:ascii="Times New Roman" w:hAnsi="Times New Roman" w:cs="Times New Roman"/>
                <w:sz w:val="18"/>
                <w:szCs w:val="18"/>
              </w:rPr>
              <w:t>Administrative, managerial or clerical roles (50.6%, n= 126)</w:t>
            </w:r>
          </w:p>
          <w:p w14:paraId="7AEB38A4" w14:textId="77777777" w:rsidR="005160E1" w:rsidRDefault="005160E1" w:rsidP="00DB60B3">
            <w:pPr>
              <w:spacing w:line="240" w:lineRule="auto"/>
              <w:rPr>
                <w:rFonts w:ascii="Times New Roman" w:hAnsi="Times New Roman" w:cs="Times New Roman"/>
                <w:sz w:val="18"/>
                <w:szCs w:val="18"/>
              </w:rPr>
            </w:pPr>
          </w:p>
          <w:p w14:paraId="159A2957" w14:textId="0641DED3" w:rsidR="005160E1" w:rsidRDefault="005160E1" w:rsidP="00DB60B3">
            <w:pPr>
              <w:spacing w:line="240" w:lineRule="auto"/>
              <w:rPr>
                <w:rFonts w:ascii="Times New Roman" w:hAnsi="Times New Roman" w:cs="Times New Roman"/>
                <w:sz w:val="18"/>
                <w:szCs w:val="18"/>
              </w:rPr>
            </w:pPr>
            <w:r>
              <w:rPr>
                <w:rFonts w:ascii="Times New Roman" w:hAnsi="Times New Roman" w:cs="Times New Roman"/>
                <w:sz w:val="18"/>
                <w:szCs w:val="18"/>
              </w:rPr>
              <w:t>Allied Health Professionals and Nursing (27.7% , n= 69)</w:t>
            </w:r>
          </w:p>
          <w:p w14:paraId="34496F45" w14:textId="77777777" w:rsidR="005160E1" w:rsidRDefault="005160E1" w:rsidP="00DB60B3">
            <w:pPr>
              <w:spacing w:line="240" w:lineRule="auto"/>
              <w:rPr>
                <w:rFonts w:ascii="Times New Roman" w:hAnsi="Times New Roman" w:cs="Times New Roman"/>
                <w:sz w:val="18"/>
                <w:szCs w:val="18"/>
              </w:rPr>
            </w:pPr>
          </w:p>
          <w:p w14:paraId="1CCD284A" w14:textId="3B901BDA" w:rsidR="005160E1" w:rsidRPr="00FB225E" w:rsidRDefault="005160E1" w:rsidP="00DB60B3">
            <w:pPr>
              <w:spacing w:line="240" w:lineRule="auto"/>
              <w:rPr>
                <w:rFonts w:ascii="Times New Roman" w:hAnsi="Times New Roman" w:cs="Times New Roman"/>
                <w:sz w:val="18"/>
                <w:szCs w:val="18"/>
              </w:rPr>
            </w:pPr>
          </w:p>
        </w:tc>
      </w:tr>
      <w:tr w:rsidR="00AC7218" w:rsidRPr="00FB225E" w14:paraId="40F58485" w14:textId="77777777" w:rsidTr="008B5E6C">
        <w:trPr>
          <w:trHeight w:val="104"/>
        </w:trPr>
        <w:tc>
          <w:tcPr>
            <w:tcW w:w="1276" w:type="dxa"/>
            <w:tcBorders>
              <w:left w:val="nil"/>
              <w:right w:val="single" w:sz="4" w:space="0" w:color="auto"/>
            </w:tcBorders>
          </w:tcPr>
          <w:p w14:paraId="1630A67A" w14:textId="2022E9F1" w:rsidR="004668A3" w:rsidRPr="00FB225E" w:rsidRDefault="00CE615F" w:rsidP="001F1158">
            <w:pPr>
              <w:spacing w:line="240" w:lineRule="auto"/>
              <w:rPr>
                <w:rFonts w:ascii="Times New Roman" w:hAnsi="Times New Roman" w:cs="Times New Roman"/>
                <w:sz w:val="18"/>
                <w:szCs w:val="18"/>
              </w:rPr>
            </w:pPr>
            <w:r>
              <w:rPr>
                <w:rFonts w:ascii="Times New Roman" w:hAnsi="Times New Roman" w:cs="Times New Roman"/>
                <w:sz w:val="18"/>
                <w:szCs w:val="18"/>
              </w:rPr>
              <w:t xml:space="preserve">Jones, Coggon, </w:t>
            </w:r>
            <w:proofErr w:type="spellStart"/>
            <w:r>
              <w:rPr>
                <w:rFonts w:ascii="Times New Roman" w:hAnsi="Times New Roman" w:cs="Times New Roman"/>
                <w:sz w:val="18"/>
                <w:szCs w:val="18"/>
              </w:rPr>
              <w:t>Ntani</w:t>
            </w:r>
            <w:proofErr w:type="spellEnd"/>
            <w:r>
              <w:rPr>
                <w:rFonts w:ascii="Times New Roman" w:hAnsi="Times New Roman" w:cs="Times New Roman"/>
                <w:sz w:val="18"/>
                <w:szCs w:val="18"/>
              </w:rPr>
              <w:t>, and W</w:t>
            </w:r>
            <w:r w:rsidR="00306085">
              <w:rPr>
                <w:rFonts w:ascii="Times New Roman" w:hAnsi="Times New Roman" w:cs="Times New Roman"/>
                <w:sz w:val="18"/>
                <w:szCs w:val="18"/>
              </w:rPr>
              <w:t>i</w:t>
            </w:r>
            <w:r>
              <w:rPr>
                <w:rFonts w:ascii="Times New Roman" w:hAnsi="Times New Roman" w:cs="Times New Roman"/>
                <w:sz w:val="18"/>
                <w:szCs w:val="18"/>
              </w:rPr>
              <w:t xml:space="preserve">lliams (2015)  </w:t>
            </w:r>
          </w:p>
        </w:tc>
        <w:tc>
          <w:tcPr>
            <w:tcW w:w="1276" w:type="dxa"/>
            <w:tcBorders>
              <w:left w:val="single" w:sz="4" w:space="0" w:color="auto"/>
              <w:right w:val="single" w:sz="4" w:space="0" w:color="auto"/>
            </w:tcBorders>
          </w:tcPr>
          <w:p w14:paraId="636F601F" w14:textId="2799F28E" w:rsidR="004668A3" w:rsidRPr="00FB225E" w:rsidRDefault="002A73F0" w:rsidP="001F1158">
            <w:pPr>
              <w:spacing w:line="240" w:lineRule="auto"/>
              <w:rPr>
                <w:rFonts w:ascii="Times New Roman" w:hAnsi="Times New Roman" w:cs="Times New Roman"/>
                <w:sz w:val="18"/>
                <w:szCs w:val="18"/>
              </w:rPr>
            </w:pPr>
            <w:r>
              <w:rPr>
                <w:rFonts w:ascii="Times New Roman" w:hAnsi="Times New Roman" w:cs="Times New Roman"/>
                <w:sz w:val="18"/>
                <w:szCs w:val="18"/>
              </w:rPr>
              <w:t xml:space="preserve">Cross-sectional analysis study </w:t>
            </w:r>
          </w:p>
        </w:tc>
        <w:tc>
          <w:tcPr>
            <w:tcW w:w="1134" w:type="dxa"/>
            <w:tcBorders>
              <w:left w:val="single" w:sz="4" w:space="0" w:color="auto"/>
              <w:right w:val="single" w:sz="4" w:space="0" w:color="auto"/>
            </w:tcBorders>
          </w:tcPr>
          <w:p w14:paraId="7653B52A" w14:textId="77777777" w:rsidR="004668A3" w:rsidRDefault="004668A3" w:rsidP="001F1158">
            <w:pPr>
              <w:spacing w:line="240" w:lineRule="auto"/>
              <w:rPr>
                <w:rFonts w:ascii="Times New Roman" w:hAnsi="Times New Roman" w:cs="Times New Roman"/>
                <w:sz w:val="18"/>
                <w:szCs w:val="18"/>
              </w:rPr>
            </w:pPr>
          </w:p>
          <w:p w14:paraId="09F0E6D5" w14:textId="77777777" w:rsidR="00384EF9" w:rsidRDefault="00384EF9" w:rsidP="001F1158">
            <w:pPr>
              <w:spacing w:line="240" w:lineRule="auto"/>
              <w:rPr>
                <w:rFonts w:ascii="Times New Roman" w:hAnsi="Times New Roman" w:cs="Times New Roman"/>
                <w:sz w:val="18"/>
                <w:szCs w:val="18"/>
              </w:rPr>
            </w:pPr>
          </w:p>
          <w:p w14:paraId="5C733799" w14:textId="77777777" w:rsidR="00384EF9" w:rsidRDefault="00384EF9" w:rsidP="001F1158">
            <w:pPr>
              <w:spacing w:line="240" w:lineRule="auto"/>
              <w:rPr>
                <w:rFonts w:ascii="Times New Roman" w:hAnsi="Times New Roman" w:cs="Times New Roman"/>
                <w:sz w:val="18"/>
                <w:szCs w:val="18"/>
              </w:rPr>
            </w:pPr>
          </w:p>
          <w:p w14:paraId="42C7823E" w14:textId="3987327A" w:rsidR="00384EF9" w:rsidRPr="00FB225E" w:rsidRDefault="00384EF9" w:rsidP="001F1158">
            <w:pPr>
              <w:spacing w:line="240" w:lineRule="auto"/>
              <w:rPr>
                <w:rFonts w:ascii="Times New Roman" w:hAnsi="Times New Roman" w:cs="Times New Roman"/>
                <w:sz w:val="18"/>
                <w:szCs w:val="18"/>
              </w:rPr>
            </w:pPr>
            <w:r>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992" w:type="dxa"/>
            <w:tcBorders>
              <w:left w:val="single" w:sz="4" w:space="0" w:color="auto"/>
              <w:right w:val="single" w:sz="4" w:space="0" w:color="auto"/>
            </w:tcBorders>
          </w:tcPr>
          <w:p w14:paraId="5A7F1518" w14:textId="77777777" w:rsidR="004668A3" w:rsidRDefault="004668A3" w:rsidP="001F1158">
            <w:pPr>
              <w:spacing w:line="240" w:lineRule="auto"/>
              <w:rPr>
                <w:rFonts w:ascii="Times New Roman" w:hAnsi="Times New Roman" w:cs="Times New Roman"/>
                <w:sz w:val="18"/>
                <w:szCs w:val="18"/>
              </w:rPr>
            </w:pPr>
          </w:p>
          <w:p w14:paraId="702A1A42" w14:textId="77777777" w:rsidR="00384EF9" w:rsidRDefault="00384EF9" w:rsidP="001F1158">
            <w:pPr>
              <w:spacing w:line="240" w:lineRule="auto"/>
              <w:rPr>
                <w:rFonts w:ascii="Times New Roman" w:hAnsi="Times New Roman" w:cs="Times New Roman"/>
                <w:sz w:val="18"/>
                <w:szCs w:val="18"/>
              </w:rPr>
            </w:pPr>
          </w:p>
          <w:p w14:paraId="654ECAF1" w14:textId="77777777" w:rsidR="00384EF9" w:rsidRDefault="00384EF9" w:rsidP="001F1158">
            <w:pPr>
              <w:spacing w:line="240" w:lineRule="auto"/>
              <w:rPr>
                <w:rFonts w:ascii="Times New Roman" w:hAnsi="Times New Roman" w:cs="Times New Roman"/>
                <w:sz w:val="18"/>
                <w:szCs w:val="18"/>
              </w:rPr>
            </w:pPr>
          </w:p>
          <w:p w14:paraId="7ADC5D76" w14:textId="1A1DC092" w:rsidR="00384EF9" w:rsidRPr="00FB225E" w:rsidRDefault="00384EF9" w:rsidP="001F1158">
            <w:pPr>
              <w:spacing w:line="240" w:lineRule="auto"/>
              <w:rPr>
                <w:rFonts w:ascii="Times New Roman" w:hAnsi="Times New Roman" w:cs="Times New Roman"/>
                <w:sz w:val="18"/>
                <w:szCs w:val="18"/>
              </w:rPr>
            </w:pPr>
            <w:r>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1134" w:type="dxa"/>
            <w:tcBorders>
              <w:left w:val="single" w:sz="4" w:space="0" w:color="auto"/>
              <w:right w:val="single" w:sz="4" w:space="0" w:color="auto"/>
            </w:tcBorders>
          </w:tcPr>
          <w:p w14:paraId="4FE107D7" w14:textId="77777777" w:rsidR="004668A3" w:rsidRDefault="004668A3" w:rsidP="001F1158">
            <w:pPr>
              <w:spacing w:line="240" w:lineRule="auto"/>
              <w:rPr>
                <w:rFonts w:ascii="Times New Roman" w:hAnsi="Times New Roman" w:cs="Times New Roman"/>
                <w:sz w:val="18"/>
                <w:szCs w:val="18"/>
              </w:rPr>
            </w:pPr>
          </w:p>
          <w:p w14:paraId="40AA592A" w14:textId="77777777" w:rsidR="00384EF9" w:rsidRDefault="00384EF9" w:rsidP="001F1158">
            <w:pPr>
              <w:spacing w:line="240" w:lineRule="auto"/>
              <w:rPr>
                <w:rFonts w:ascii="Times New Roman" w:hAnsi="Times New Roman" w:cs="Times New Roman"/>
                <w:sz w:val="18"/>
                <w:szCs w:val="18"/>
              </w:rPr>
            </w:pPr>
          </w:p>
          <w:p w14:paraId="36F27A09" w14:textId="77777777" w:rsidR="00384EF9" w:rsidRDefault="00384EF9" w:rsidP="001F1158">
            <w:pPr>
              <w:spacing w:line="240" w:lineRule="auto"/>
              <w:rPr>
                <w:rFonts w:ascii="Times New Roman" w:hAnsi="Times New Roman" w:cs="Times New Roman"/>
                <w:sz w:val="18"/>
                <w:szCs w:val="18"/>
              </w:rPr>
            </w:pPr>
          </w:p>
          <w:p w14:paraId="72FA6902" w14:textId="41C996DB" w:rsidR="00384EF9" w:rsidRPr="00FB225E" w:rsidRDefault="00384EF9" w:rsidP="001F1158">
            <w:pPr>
              <w:spacing w:line="240" w:lineRule="auto"/>
              <w:rPr>
                <w:rFonts w:ascii="Times New Roman" w:hAnsi="Times New Roman" w:cs="Times New Roman"/>
                <w:sz w:val="18"/>
                <w:szCs w:val="18"/>
              </w:rPr>
            </w:pPr>
            <w:r>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4394" w:type="dxa"/>
            <w:tcBorders>
              <w:left w:val="single" w:sz="4" w:space="0" w:color="auto"/>
              <w:right w:val="single" w:sz="4" w:space="0" w:color="auto"/>
            </w:tcBorders>
          </w:tcPr>
          <w:p w14:paraId="0B9B565C" w14:textId="5BF48D1F" w:rsidR="00AC7218" w:rsidRPr="00FB225E" w:rsidRDefault="00357F6A" w:rsidP="001F1158">
            <w:pPr>
              <w:spacing w:line="240" w:lineRule="auto"/>
              <w:rPr>
                <w:rFonts w:ascii="Times New Roman" w:hAnsi="Times New Roman" w:cs="Times New Roman"/>
                <w:sz w:val="18"/>
                <w:szCs w:val="18"/>
              </w:rPr>
            </w:pPr>
            <w:r>
              <w:rPr>
                <w:rFonts w:ascii="Times New Roman" w:hAnsi="Times New Roman" w:cs="Times New Roman"/>
                <w:sz w:val="18"/>
                <w:szCs w:val="18"/>
              </w:rPr>
              <w:t>Cross-sectional analysis</w:t>
            </w:r>
            <w:r w:rsidR="00384EF9">
              <w:rPr>
                <w:rFonts w:ascii="Times New Roman" w:hAnsi="Times New Roman" w:cs="Times New Roman"/>
                <w:sz w:val="18"/>
                <w:szCs w:val="18"/>
              </w:rPr>
              <w:t xml:space="preserve"> of NHS staff survey in 2009; 2010 were compared with the results of the audit produced in 2011 from the Royal College of Physicians Health and Work Development Unit (HWDU) assessing how well the NHS trust was applying the National Institute for Health and Clinical Excellency (NICE) guidelines for employers dealing with employees mental health and well-being. </w:t>
            </w:r>
          </w:p>
        </w:tc>
        <w:tc>
          <w:tcPr>
            <w:tcW w:w="1843" w:type="dxa"/>
            <w:tcBorders>
              <w:left w:val="single" w:sz="4" w:space="0" w:color="auto"/>
              <w:right w:val="nil"/>
            </w:tcBorders>
          </w:tcPr>
          <w:p w14:paraId="4FC949B1" w14:textId="77777777" w:rsidR="004668A3" w:rsidRDefault="002A73F0" w:rsidP="001F1158">
            <w:pPr>
              <w:rPr>
                <w:rFonts w:ascii="Times New Roman" w:hAnsi="Times New Roman" w:cs="Times New Roman"/>
                <w:sz w:val="18"/>
                <w:szCs w:val="18"/>
              </w:rPr>
            </w:pPr>
            <w:r>
              <w:rPr>
                <w:rFonts w:ascii="Times New Roman" w:hAnsi="Times New Roman" w:cs="Times New Roman"/>
                <w:sz w:val="18"/>
                <w:szCs w:val="18"/>
              </w:rPr>
              <w:t>169 Acute, Mental and Ambulance NHS Trust</w:t>
            </w:r>
          </w:p>
          <w:p w14:paraId="06D1B04A" w14:textId="77777777" w:rsidR="002A73F0" w:rsidRDefault="002A73F0" w:rsidP="001F1158">
            <w:pPr>
              <w:rPr>
                <w:rFonts w:ascii="Times New Roman" w:hAnsi="Times New Roman" w:cs="Times New Roman"/>
                <w:sz w:val="18"/>
                <w:szCs w:val="18"/>
              </w:rPr>
            </w:pPr>
          </w:p>
          <w:p w14:paraId="614CB8CC" w14:textId="2460905E" w:rsidR="002A73F0" w:rsidRPr="00FB225E" w:rsidRDefault="002A73F0" w:rsidP="001F1158">
            <w:pPr>
              <w:rPr>
                <w:rFonts w:ascii="Times New Roman" w:hAnsi="Times New Roman" w:cs="Times New Roman"/>
                <w:sz w:val="18"/>
                <w:szCs w:val="18"/>
              </w:rPr>
            </w:pPr>
            <w:r>
              <w:rPr>
                <w:rFonts w:ascii="Times New Roman" w:hAnsi="Times New Roman" w:cs="Times New Roman"/>
                <w:sz w:val="18"/>
                <w:szCs w:val="18"/>
              </w:rPr>
              <w:t xml:space="preserve">Employee numbers varied between 350- 15,167; 72% were acute Trusts. </w:t>
            </w:r>
          </w:p>
        </w:tc>
        <w:tc>
          <w:tcPr>
            <w:tcW w:w="2693" w:type="dxa"/>
            <w:tcBorders>
              <w:left w:val="single" w:sz="4" w:space="0" w:color="auto"/>
              <w:right w:val="nil"/>
            </w:tcBorders>
          </w:tcPr>
          <w:p w14:paraId="575A5ED9" w14:textId="73F833B2" w:rsidR="004668A3" w:rsidRPr="00FB225E" w:rsidRDefault="00357F6A" w:rsidP="001F1158">
            <w:pPr>
              <w:spacing w:line="240" w:lineRule="auto"/>
              <w:rPr>
                <w:rFonts w:ascii="Times New Roman" w:hAnsi="Times New Roman" w:cs="Times New Roman"/>
                <w:sz w:val="18"/>
                <w:szCs w:val="18"/>
              </w:rPr>
            </w:pPr>
            <w:r>
              <w:rPr>
                <w:rFonts w:ascii="Times New Roman" w:hAnsi="Times New Roman" w:cs="Times New Roman"/>
                <w:sz w:val="18"/>
                <w:szCs w:val="18"/>
              </w:rPr>
              <w:t xml:space="preserve">English NHS Trusts employees </w:t>
            </w:r>
          </w:p>
        </w:tc>
      </w:tr>
      <w:tr w:rsidR="00AC7218" w:rsidRPr="00FB225E" w14:paraId="6E522558" w14:textId="058F61A6" w:rsidTr="008B5E6C">
        <w:trPr>
          <w:trHeight w:val="104"/>
        </w:trPr>
        <w:tc>
          <w:tcPr>
            <w:tcW w:w="1276" w:type="dxa"/>
            <w:tcBorders>
              <w:left w:val="nil"/>
              <w:right w:val="single" w:sz="4" w:space="0" w:color="auto"/>
            </w:tcBorders>
          </w:tcPr>
          <w:p w14:paraId="2E3DC4D8" w14:textId="77777777" w:rsidR="003C3C42" w:rsidRPr="00FB225E" w:rsidRDefault="003C3C42" w:rsidP="001F1158">
            <w:pPr>
              <w:spacing w:line="240" w:lineRule="auto"/>
              <w:rPr>
                <w:rFonts w:ascii="Times New Roman" w:hAnsi="Times New Roman" w:cs="Times New Roman"/>
                <w:sz w:val="18"/>
                <w:szCs w:val="18"/>
              </w:rPr>
            </w:pPr>
            <w:r w:rsidRPr="00FB225E">
              <w:rPr>
                <w:rFonts w:ascii="Times New Roman" w:hAnsi="Times New Roman" w:cs="Times New Roman"/>
                <w:sz w:val="18"/>
                <w:szCs w:val="18"/>
              </w:rPr>
              <w:t>Blake and Gartshore (2016)</w:t>
            </w:r>
          </w:p>
        </w:tc>
        <w:tc>
          <w:tcPr>
            <w:tcW w:w="1276" w:type="dxa"/>
            <w:tcBorders>
              <w:left w:val="single" w:sz="4" w:space="0" w:color="auto"/>
              <w:right w:val="single" w:sz="4" w:space="0" w:color="auto"/>
            </w:tcBorders>
          </w:tcPr>
          <w:p w14:paraId="7D98EB78" w14:textId="77777777" w:rsidR="003C3C42" w:rsidRDefault="003C3C42" w:rsidP="001F1158">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Pre and post group comparison design </w:t>
            </w:r>
          </w:p>
          <w:p w14:paraId="65CB1B07" w14:textId="77777777" w:rsidR="00EF6AED" w:rsidRDefault="00EF6AED" w:rsidP="001F1158">
            <w:pPr>
              <w:spacing w:line="240" w:lineRule="auto"/>
              <w:rPr>
                <w:rFonts w:ascii="Times New Roman" w:hAnsi="Times New Roman" w:cs="Times New Roman"/>
                <w:sz w:val="18"/>
                <w:szCs w:val="18"/>
              </w:rPr>
            </w:pPr>
          </w:p>
          <w:p w14:paraId="3BD8C75E" w14:textId="77777777" w:rsidR="00EF6AED" w:rsidRDefault="00EF6AED" w:rsidP="00EF6AED">
            <w:pPr>
              <w:spacing w:line="240" w:lineRule="auto"/>
              <w:rPr>
                <w:rFonts w:ascii="Times New Roman" w:hAnsi="Times New Roman" w:cs="Times New Roman"/>
                <w:sz w:val="18"/>
                <w:szCs w:val="18"/>
              </w:rPr>
            </w:pPr>
            <w:r>
              <w:rPr>
                <w:rFonts w:ascii="Times New Roman" w:hAnsi="Times New Roman" w:cs="Times New Roman"/>
                <w:sz w:val="18"/>
                <w:szCs w:val="18"/>
              </w:rPr>
              <w:t xml:space="preserve">Before-after </w:t>
            </w:r>
          </w:p>
          <w:p w14:paraId="12B55994" w14:textId="0665233D" w:rsidR="00EF6AED" w:rsidRPr="00FB225E" w:rsidRDefault="00EF6AED" w:rsidP="00EF6AED">
            <w:pPr>
              <w:spacing w:line="240" w:lineRule="auto"/>
              <w:rPr>
                <w:rFonts w:ascii="Times New Roman" w:hAnsi="Times New Roman" w:cs="Times New Roman"/>
                <w:sz w:val="18"/>
                <w:szCs w:val="18"/>
              </w:rPr>
            </w:pPr>
            <w:r>
              <w:rPr>
                <w:rFonts w:ascii="Times New Roman" w:hAnsi="Times New Roman" w:cs="Times New Roman"/>
                <w:sz w:val="18"/>
                <w:szCs w:val="18"/>
              </w:rPr>
              <w:t>(no control)</w:t>
            </w:r>
          </w:p>
        </w:tc>
        <w:tc>
          <w:tcPr>
            <w:tcW w:w="1134" w:type="dxa"/>
            <w:tcBorders>
              <w:left w:val="single" w:sz="4" w:space="0" w:color="auto"/>
              <w:right w:val="single" w:sz="4" w:space="0" w:color="auto"/>
            </w:tcBorders>
          </w:tcPr>
          <w:p w14:paraId="3F0F8D95" w14:textId="77777777" w:rsidR="003C3C42" w:rsidRPr="00FB225E" w:rsidRDefault="003C3C42" w:rsidP="001F1158">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p>
          <w:p w14:paraId="523A44B4" w14:textId="39996783" w:rsidR="003C3C42" w:rsidRPr="00FB225E" w:rsidRDefault="003C3C42" w:rsidP="001F1158">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992" w:type="dxa"/>
            <w:tcBorders>
              <w:left w:val="single" w:sz="4" w:space="0" w:color="auto"/>
              <w:right w:val="single" w:sz="4" w:space="0" w:color="auto"/>
            </w:tcBorders>
          </w:tcPr>
          <w:p w14:paraId="2C2418D4" w14:textId="77777777" w:rsidR="003C3C42" w:rsidRPr="00FB225E" w:rsidRDefault="003C3C42" w:rsidP="001F1158">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p>
          <w:p w14:paraId="206A813D" w14:textId="7C58C298" w:rsidR="003C3C42" w:rsidRPr="00FB225E" w:rsidRDefault="003C3C42" w:rsidP="001F1158">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1134" w:type="dxa"/>
            <w:tcBorders>
              <w:left w:val="single" w:sz="4" w:space="0" w:color="auto"/>
              <w:right w:val="single" w:sz="4" w:space="0" w:color="auto"/>
            </w:tcBorders>
          </w:tcPr>
          <w:p w14:paraId="3E9D0AD9" w14:textId="77777777" w:rsidR="003C3C42" w:rsidRPr="00FB225E" w:rsidRDefault="003C3C42" w:rsidP="001F1158">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p>
          <w:p w14:paraId="30ECBE74" w14:textId="4B0EAEC8" w:rsidR="003C3C42" w:rsidRPr="00FB225E" w:rsidRDefault="003C3C42" w:rsidP="001F1158">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4394" w:type="dxa"/>
            <w:tcBorders>
              <w:left w:val="single" w:sz="4" w:space="0" w:color="auto"/>
              <w:right w:val="single" w:sz="4" w:space="0" w:color="auto"/>
            </w:tcBorders>
          </w:tcPr>
          <w:p w14:paraId="62D513BF" w14:textId="77777777" w:rsidR="003C3C42" w:rsidRPr="00FB225E" w:rsidRDefault="003C3C42" w:rsidP="001F1158">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Online e-tool and online questionnaire (before and after use) </w:t>
            </w:r>
          </w:p>
          <w:p w14:paraId="39CADC13" w14:textId="77777777" w:rsidR="003C3C42" w:rsidRPr="00FB225E" w:rsidRDefault="003C3C42" w:rsidP="001F1158">
            <w:pPr>
              <w:spacing w:line="240" w:lineRule="auto"/>
              <w:rPr>
                <w:rFonts w:ascii="Times New Roman" w:hAnsi="Times New Roman" w:cs="Times New Roman"/>
                <w:sz w:val="18"/>
                <w:szCs w:val="18"/>
              </w:rPr>
            </w:pPr>
          </w:p>
          <w:p w14:paraId="4BE2C7BA" w14:textId="77777777" w:rsidR="003C3C42" w:rsidRPr="00FB225E" w:rsidRDefault="003C3C42" w:rsidP="001F1158">
            <w:pPr>
              <w:rPr>
                <w:rFonts w:ascii="Times New Roman" w:hAnsi="Times New Roman" w:cs="Times New Roman"/>
                <w:sz w:val="18"/>
                <w:szCs w:val="18"/>
              </w:rPr>
            </w:pPr>
            <w:r w:rsidRPr="00FB225E">
              <w:rPr>
                <w:rFonts w:ascii="Times New Roman" w:hAnsi="Times New Roman" w:cs="Times New Roman"/>
                <w:sz w:val="18"/>
                <w:szCs w:val="18"/>
              </w:rPr>
              <w:t>NHS employees, healthcare educators and healthcare students were invited to take part in an online educational tool e-learning training.</w:t>
            </w:r>
          </w:p>
          <w:p w14:paraId="5614FC17" w14:textId="77777777" w:rsidR="003C3C42" w:rsidRPr="00FB225E" w:rsidRDefault="003C3C42" w:rsidP="001F1158">
            <w:pPr>
              <w:rPr>
                <w:rFonts w:ascii="Times New Roman" w:hAnsi="Times New Roman" w:cs="Times New Roman"/>
                <w:sz w:val="18"/>
                <w:szCs w:val="18"/>
              </w:rPr>
            </w:pPr>
            <w:r w:rsidRPr="00FB225E">
              <w:rPr>
                <w:rFonts w:ascii="Times New Roman" w:hAnsi="Times New Roman" w:cs="Times New Roman"/>
                <w:sz w:val="18"/>
                <w:szCs w:val="18"/>
              </w:rPr>
              <w:t xml:space="preserve">A pre and post e-learning questionnaire survey was also completed to access health and well-being knowledge. </w:t>
            </w:r>
          </w:p>
          <w:p w14:paraId="7E17F02B" w14:textId="77777777" w:rsidR="003C3C42" w:rsidRPr="00FB225E" w:rsidRDefault="003C3C42" w:rsidP="001F1158">
            <w:pPr>
              <w:rPr>
                <w:rFonts w:ascii="Times New Roman" w:hAnsi="Times New Roman" w:cs="Times New Roman"/>
                <w:sz w:val="18"/>
                <w:szCs w:val="18"/>
              </w:rPr>
            </w:pPr>
            <w:r w:rsidRPr="00FB225E">
              <w:rPr>
                <w:rFonts w:ascii="Times New Roman" w:hAnsi="Times New Roman" w:cs="Times New Roman"/>
                <w:sz w:val="18"/>
                <w:szCs w:val="18"/>
              </w:rPr>
              <w:t xml:space="preserve">The e-learning tool included work-related stress, musculoskeletal disorders, diet and nutrition, physical activity, smoking and alcohol consumption information to help in health promotion and lifestyle changes. </w:t>
            </w:r>
          </w:p>
          <w:p w14:paraId="055331F3" w14:textId="236376A2" w:rsidR="003C3C42" w:rsidRPr="00FB225E" w:rsidRDefault="003C3C42" w:rsidP="001F1158">
            <w:pPr>
              <w:spacing w:line="240" w:lineRule="auto"/>
              <w:rPr>
                <w:rFonts w:ascii="Times New Roman" w:hAnsi="Times New Roman" w:cs="Times New Roman"/>
                <w:sz w:val="18"/>
                <w:szCs w:val="18"/>
              </w:rPr>
            </w:pPr>
          </w:p>
        </w:tc>
        <w:tc>
          <w:tcPr>
            <w:tcW w:w="1843" w:type="dxa"/>
            <w:tcBorders>
              <w:left w:val="single" w:sz="4" w:space="0" w:color="auto"/>
              <w:right w:val="nil"/>
            </w:tcBorders>
          </w:tcPr>
          <w:p w14:paraId="1B9CA2AF" w14:textId="081BF043" w:rsidR="003C3C42" w:rsidRPr="00FB225E" w:rsidRDefault="003C3C42" w:rsidP="001F1158">
            <w:pPr>
              <w:rPr>
                <w:rFonts w:ascii="Times New Roman" w:hAnsi="Times New Roman" w:cs="Times New Roman"/>
                <w:sz w:val="18"/>
                <w:szCs w:val="18"/>
              </w:rPr>
            </w:pPr>
            <w:r w:rsidRPr="00FB225E">
              <w:rPr>
                <w:rFonts w:ascii="Times New Roman" w:hAnsi="Times New Roman" w:cs="Times New Roman"/>
                <w:sz w:val="18"/>
                <w:szCs w:val="18"/>
              </w:rPr>
              <w:t>N=2689 eligible participants</w:t>
            </w:r>
          </w:p>
          <w:p w14:paraId="6319CC71" w14:textId="77777777" w:rsidR="003C3C42" w:rsidRPr="00FB225E" w:rsidRDefault="003C3C42" w:rsidP="001F1158">
            <w:pPr>
              <w:rPr>
                <w:rFonts w:ascii="Times New Roman" w:hAnsi="Times New Roman" w:cs="Times New Roman"/>
                <w:sz w:val="18"/>
                <w:szCs w:val="18"/>
              </w:rPr>
            </w:pPr>
          </w:p>
          <w:p w14:paraId="6FC50615" w14:textId="5161A543" w:rsidR="003C3C42" w:rsidRPr="00FB225E" w:rsidRDefault="003C3C42" w:rsidP="001F1158">
            <w:pPr>
              <w:rPr>
                <w:rFonts w:ascii="Times New Roman" w:hAnsi="Times New Roman" w:cs="Times New Roman"/>
                <w:sz w:val="18"/>
                <w:szCs w:val="18"/>
              </w:rPr>
            </w:pPr>
            <w:r w:rsidRPr="00FB225E">
              <w:rPr>
                <w:rFonts w:ascii="Times New Roman" w:hAnsi="Times New Roman" w:cs="Times New Roman"/>
                <w:sz w:val="18"/>
                <w:szCs w:val="18"/>
              </w:rPr>
              <w:t>Final sample N= 188 (before)</w:t>
            </w:r>
          </w:p>
          <w:p w14:paraId="74873735" w14:textId="77777777" w:rsidR="003C3C42" w:rsidRPr="00FB225E" w:rsidRDefault="003C3C42" w:rsidP="001F1158">
            <w:pPr>
              <w:rPr>
                <w:rFonts w:ascii="Times New Roman" w:hAnsi="Times New Roman" w:cs="Times New Roman"/>
                <w:sz w:val="18"/>
                <w:szCs w:val="18"/>
              </w:rPr>
            </w:pPr>
            <w:r w:rsidRPr="00FB225E">
              <w:rPr>
                <w:rFonts w:ascii="Times New Roman" w:hAnsi="Times New Roman" w:cs="Times New Roman"/>
                <w:sz w:val="18"/>
                <w:szCs w:val="18"/>
              </w:rPr>
              <w:t xml:space="preserve">93.1% Female </w:t>
            </w:r>
          </w:p>
          <w:p w14:paraId="025DD588" w14:textId="77777777" w:rsidR="003C3C42" w:rsidRPr="00FB225E" w:rsidRDefault="003C3C42" w:rsidP="001F1158">
            <w:pPr>
              <w:rPr>
                <w:rFonts w:ascii="Times New Roman" w:hAnsi="Times New Roman" w:cs="Times New Roman"/>
                <w:sz w:val="18"/>
                <w:szCs w:val="18"/>
              </w:rPr>
            </w:pPr>
            <w:r w:rsidRPr="00FB225E">
              <w:rPr>
                <w:rFonts w:ascii="Times New Roman" w:hAnsi="Times New Roman" w:cs="Times New Roman"/>
                <w:sz w:val="18"/>
                <w:szCs w:val="18"/>
              </w:rPr>
              <w:t>Aged 18-60</w:t>
            </w:r>
          </w:p>
          <w:p w14:paraId="64D57DD3" w14:textId="2A0DD029" w:rsidR="003C3C42" w:rsidRPr="00FB225E" w:rsidRDefault="003C3C42" w:rsidP="001F1158">
            <w:pPr>
              <w:rPr>
                <w:rFonts w:ascii="Times New Roman" w:hAnsi="Times New Roman" w:cs="Times New Roman"/>
                <w:sz w:val="18"/>
                <w:szCs w:val="18"/>
              </w:rPr>
            </w:pPr>
            <w:r w:rsidRPr="00FB225E">
              <w:rPr>
                <w:rFonts w:ascii="Times New Roman" w:hAnsi="Times New Roman" w:cs="Times New Roman"/>
                <w:sz w:val="18"/>
                <w:szCs w:val="18"/>
              </w:rPr>
              <w:t>N= 88 (after)</w:t>
            </w:r>
          </w:p>
          <w:p w14:paraId="6EF7800C" w14:textId="27F82D52" w:rsidR="003C3C42" w:rsidRPr="00FB225E" w:rsidRDefault="003C3C42" w:rsidP="001F1158">
            <w:pPr>
              <w:rPr>
                <w:rFonts w:ascii="Times New Roman" w:hAnsi="Times New Roman" w:cs="Times New Roman"/>
                <w:sz w:val="18"/>
                <w:szCs w:val="18"/>
              </w:rPr>
            </w:pPr>
          </w:p>
          <w:p w14:paraId="76EF580F" w14:textId="24540287" w:rsidR="003C3C42" w:rsidRPr="00FB225E" w:rsidRDefault="003C3C42" w:rsidP="001F1158">
            <w:pPr>
              <w:rPr>
                <w:rFonts w:ascii="Times New Roman" w:hAnsi="Times New Roman" w:cs="Times New Roman"/>
                <w:sz w:val="18"/>
                <w:szCs w:val="18"/>
              </w:rPr>
            </w:pPr>
            <w:r w:rsidRPr="00FB225E">
              <w:rPr>
                <w:rFonts w:ascii="Times New Roman" w:hAnsi="Times New Roman" w:cs="Times New Roman"/>
                <w:sz w:val="18"/>
                <w:szCs w:val="18"/>
              </w:rPr>
              <w:t xml:space="preserve">Setting: NHS Hospital Trust </w:t>
            </w:r>
          </w:p>
          <w:p w14:paraId="2B977752" w14:textId="77777777" w:rsidR="003C3C42" w:rsidRPr="00FB225E" w:rsidRDefault="003C3C42" w:rsidP="001F1158">
            <w:pPr>
              <w:spacing w:line="240" w:lineRule="auto"/>
              <w:rPr>
                <w:rFonts w:ascii="Times New Roman" w:hAnsi="Times New Roman" w:cs="Times New Roman"/>
                <w:sz w:val="18"/>
                <w:szCs w:val="18"/>
              </w:rPr>
            </w:pPr>
          </w:p>
        </w:tc>
        <w:tc>
          <w:tcPr>
            <w:tcW w:w="2693" w:type="dxa"/>
            <w:tcBorders>
              <w:left w:val="single" w:sz="4" w:space="0" w:color="auto"/>
              <w:right w:val="nil"/>
            </w:tcBorders>
          </w:tcPr>
          <w:p w14:paraId="3B7D565D" w14:textId="24A16FE3" w:rsidR="003C3C42" w:rsidRDefault="000A7D20" w:rsidP="001F1158">
            <w:pPr>
              <w:spacing w:line="240" w:lineRule="auto"/>
              <w:rPr>
                <w:rFonts w:ascii="Times New Roman" w:hAnsi="Times New Roman" w:cs="Times New Roman"/>
                <w:sz w:val="18"/>
                <w:szCs w:val="18"/>
              </w:rPr>
            </w:pPr>
            <w:r>
              <w:rPr>
                <w:rFonts w:ascii="Times New Roman" w:hAnsi="Times New Roman" w:cs="Times New Roman"/>
                <w:sz w:val="18"/>
                <w:szCs w:val="18"/>
              </w:rPr>
              <w:t xml:space="preserve">Nursing, Midwifery and Physiotherapy students; University healthcare educators; Healthcare employees based at a single NHS hospital Trust. </w:t>
            </w:r>
          </w:p>
          <w:p w14:paraId="5624DE0D" w14:textId="5F67849E" w:rsidR="000A7D20" w:rsidRDefault="000A7D20" w:rsidP="001F1158">
            <w:pPr>
              <w:spacing w:line="240" w:lineRule="auto"/>
              <w:rPr>
                <w:rFonts w:ascii="Times New Roman" w:hAnsi="Times New Roman" w:cs="Times New Roman"/>
                <w:sz w:val="18"/>
                <w:szCs w:val="18"/>
              </w:rPr>
            </w:pPr>
          </w:p>
          <w:p w14:paraId="215790D2" w14:textId="604E29CF" w:rsidR="000A7D20" w:rsidRDefault="000A7D20" w:rsidP="001F1158">
            <w:pPr>
              <w:spacing w:line="240" w:lineRule="auto"/>
              <w:rPr>
                <w:rFonts w:ascii="Times New Roman" w:hAnsi="Times New Roman" w:cs="Times New Roman"/>
                <w:sz w:val="18"/>
                <w:szCs w:val="18"/>
              </w:rPr>
            </w:pPr>
            <w:r>
              <w:rPr>
                <w:rFonts w:ascii="Times New Roman" w:hAnsi="Times New Roman" w:cs="Times New Roman"/>
                <w:sz w:val="18"/>
                <w:szCs w:val="18"/>
              </w:rPr>
              <w:t>Sample composition:</w:t>
            </w:r>
          </w:p>
          <w:p w14:paraId="35A47545" w14:textId="3F2F8885" w:rsidR="00A34738" w:rsidRDefault="00A34738" w:rsidP="001F1158">
            <w:pPr>
              <w:spacing w:line="240" w:lineRule="auto"/>
              <w:rPr>
                <w:rFonts w:ascii="Times New Roman" w:hAnsi="Times New Roman" w:cs="Times New Roman"/>
                <w:sz w:val="18"/>
                <w:szCs w:val="18"/>
              </w:rPr>
            </w:pPr>
            <w:r>
              <w:rPr>
                <w:rFonts w:ascii="Times New Roman" w:hAnsi="Times New Roman" w:cs="Times New Roman"/>
                <w:sz w:val="18"/>
                <w:szCs w:val="18"/>
              </w:rPr>
              <w:t>Employees working within a healthcare setting (53.7%, n=1</w:t>
            </w:r>
            <w:r w:rsidR="00D37805">
              <w:rPr>
                <w:rFonts w:ascii="Times New Roman" w:hAnsi="Times New Roman" w:cs="Times New Roman"/>
                <w:sz w:val="18"/>
                <w:szCs w:val="18"/>
              </w:rPr>
              <w:t>01</w:t>
            </w:r>
            <w:r>
              <w:rPr>
                <w:rFonts w:ascii="Times New Roman" w:hAnsi="Times New Roman" w:cs="Times New Roman"/>
                <w:sz w:val="18"/>
                <w:szCs w:val="18"/>
              </w:rPr>
              <w:t>)</w:t>
            </w:r>
          </w:p>
          <w:p w14:paraId="20700421" w14:textId="7427EDA8" w:rsidR="00D37805" w:rsidRDefault="00D37805" w:rsidP="001F1158">
            <w:pPr>
              <w:spacing w:line="240" w:lineRule="auto"/>
              <w:rPr>
                <w:rFonts w:ascii="Times New Roman" w:hAnsi="Times New Roman" w:cs="Times New Roman"/>
                <w:sz w:val="18"/>
                <w:szCs w:val="18"/>
              </w:rPr>
            </w:pPr>
            <w:r>
              <w:rPr>
                <w:rFonts w:ascii="Times New Roman" w:hAnsi="Times New Roman" w:cs="Times New Roman"/>
                <w:sz w:val="18"/>
                <w:szCs w:val="18"/>
              </w:rPr>
              <w:t>Higher education students (69.1%, n=130)</w:t>
            </w:r>
            <w:r w:rsidR="00A34738">
              <w:rPr>
                <w:rFonts w:ascii="Times New Roman" w:hAnsi="Times New Roman" w:cs="Times New Roman"/>
                <w:sz w:val="18"/>
                <w:szCs w:val="18"/>
              </w:rPr>
              <w:t xml:space="preserve"> </w:t>
            </w:r>
          </w:p>
          <w:p w14:paraId="3AD54470" w14:textId="77777777" w:rsidR="003E2972" w:rsidRDefault="003E2972" w:rsidP="001F1158">
            <w:pPr>
              <w:spacing w:line="240" w:lineRule="auto"/>
              <w:rPr>
                <w:rFonts w:ascii="Times New Roman" w:hAnsi="Times New Roman" w:cs="Times New Roman"/>
                <w:sz w:val="18"/>
                <w:szCs w:val="18"/>
              </w:rPr>
            </w:pPr>
          </w:p>
          <w:p w14:paraId="68A1CAB6" w14:textId="04AA48D0" w:rsidR="00D37805" w:rsidRPr="00FB225E" w:rsidRDefault="00D37805" w:rsidP="001F1158">
            <w:pPr>
              <w:spacing w:line="240" w:lineRule="auto"/>
              <w:rPr>
                <w:rFonts w:ascii="Times New Roman" w:hAnsi="Times New Roman" w:cs="Times New Roman"/>
                <w:sz w:val="18"/>
                <w:szCs w:val="18"/>
              </w:rPr>
            </w:pPr>
            <w:r>
              <w:rPr>
                <w:rFonts w:ascii="Times New Roman" w:hAnsi="Times New Roman" w:cs="Times New Roman"/>
                <w:sz w:val="18"/>
                <w:szCs w:val="18"/>
              </w:rPr>
              <w:t>(category not mutually exclusive; 22.8% were employees at the healthcare institution</w:t>
            </w:r>
            <w:r w:rsidR="000A7D20">
              <w:rPr>
                <w:rFonts w:ascii="Times New Roman" w:hAnsi="Times New Roman" w:cs="Times New Roman"/>
                <w:sz w:val="18"/>
                <w:szCs w:val="18"/>
              </w:rPr>
              <w:t xml:space="preserve"> and </w:t>
            </w:r>
            <w:r>
              <w:rPr>
                <w:rFonts w:ascii="Times New Roman" w:hAnsi="Times New Roman" w:cs="Times New Roman"/>
                <w:sz w:val="18"/>
                <w:szCs w:val="18"/>
              </w:rPr>
              <w:t>registered for university study in a healthcare discipline)</w:t>
            </w:r>
          </w:p>
        </w:tc>
      </w:tr>
      <w:tr w:rsidR="00AC7218" w:rsidRPr="00FB225E" w14:paraId="61FC04FB" w14:textId="21EA84CE" w:rsidTr="008B5E6C">
        <w:trPr>
          <w:trHeight w:val="292"/>
        </w:trPr>
        <w:tc>
          <w:tcPr>
            <w:tcW w:w="1276" w:type="dxa"/>
            <w:tcBorders>
              <w:left w:val="nil"/>
              <w:right w:val="single" w:sz="4" w:space="0" w:color="auto"/>
            </w:tcBorders>
          </w:tcPr>
          <w:p w14:paraId="606F921C" w14:textId="77777777" w:rsidR="003C3C42" w:rsidRPr="00FB225E" w:rsidRDefault="003C3C42" w:rsidP="00F01462">
            <w:pPr>
              <w:spacing w:line="240" w:lineRule="auto"/>
              <w:rPr>
                <w:rFonts w:ascii="Times New Roman" w:hAnsi="Times New Roman" w:cs="Times New Roman"/>
                <w:sz w:val="18"/>
                <w:szCs w:val="18"/>
              </w:rPr>
            </w:pPr>
            <w:r w:rsidRPr="00FB225E">
              <w:rPr>
                <w:rFonts w:ascii="Times New Roman" w:hAnsi="Times New Roman" w:cs="Times New Roman"/>
                <w:sz w:val="18"/>
                <w:szCs w:val="18"/>
              </w:rPr>
              <w:lastRenderedPageBreak/>
              <w:t xml:space="preserve">Quirk et at. (2018) </w:t>
            </w:r>
          </w:p>
        </w:tc>
        <w:tc>
          <w:tcPr>
            <w:tcW w:w="1276" w:type="dxa"/>
            <w:tcBorders>
              <w:left w:val="single" w:sz="4" w:space="0" w:color="auto"/>
              <w:right w:val="single" w:sz="4" w:space="0" w:color="auto"/>
            </w:tcBorders>
          </w:tcPr>
          <w:p w14:paraId="334520CD" w14:textId="4A0B3EA2" w:rsidR="003C3C42" w:rsidRPr="00FB225E" w:rsidRDefault="003C3C42" w:rsidP="00F01462">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Qualitative </w:t>
            </w:r>
            <w:r w:rsidR="001871DC">
              <w:rPr>
                <w:rFonts w:ascii="Times New Roman" w:hAnsi="Times New Roman" w:cs="Times New Roman"/>
                <w:sz w:val="18"/>
                <w:szCs w:val="18"/>
              </w:rPr>
              <w:t>s</w:t>
            </w:r>
            <w:r w:rsidRPr="00FB225E">
              <w:rPr>
                <w:rFonts w:ascii="Times New Roman" w:hAnsi="Times New Roman" w:cs="Times New Roman"/>
                <w:sz w:val="18"/>
                <w:szCs w:val="18"/>
              </w:rPr>
              <w:t xml:space="preserve">tudy </w:t>
            </w:r>
            <w:r w:rsidR="001871DC">
              <w:rPr>
                <w:rFonts w:ascii="Times New Roman" w:hAnsi="Times New Roman" w:cs="Times New Roman"/>
                <w:sz w:val="18"/>
                <w:szCs w:val="18"/>
              </w:rPr>
              <w:t>d</w:t>
            </w:r>
            <w:r w:rsidRPr="00FB225E">
              <w:rPr>
                <w:rFonts w:ascii="Times New Roman" w:hAnsi="Times New Roman" w:cs="Times New Roman"/>
                <w:sz w:val="18"/>
                <w:szCs w:val="18"/>
              </w:rPr>
              <w:t xml:space="preserve">esign </w:t>
            </w:r>
          </w:p>
        </w:tc>
        <w:tc>
          <w:tcPr>
            <w:tcW w:w="1134" w:type="dxa"/>
            <w:tcBorders>
              <w:left w:val="single" w:sz="4" w:space="0" w:color="auto"/>
              <w:right w:val="single" w:sz="4" w:space="0" w:color="auto"/>
            </w:tcBorders>
          </w:tcPr>
          <w:p w14:paraId="7E083023" w14:textId="2851D3A7" w:rsidR="003C3C42" w:rsidRPr="00FB225E" w:rsidRDefault="003C3C42" w:rsidP="00F01462">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992" w:type="dxa"/>
            <w:tcBorders>
              <w:left w:val="single" w:sz="4" w:space="0" w:color="auto"/>
              <w:right w:val="single" w:sz="4" w:space="0" w:color="auto"/>
            </w:tcBorders>
          </w:tcPr>
          <w:p w14:paraId="1B2B9C7D" w14:textId="1F64AC70" w:rsidR="003C3C42" w:rsidRPr="00FB225E" w:rsidRDefault="003C3C42" w:rsidP="00F01462">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1134" w:type="dxa"/>
            <w:tcBorders>
              <w:left w:val="single" w:sz="4" w:space="0" w:color="auto"/>
              <w:right w:val="single" w:sz="4" w:space="0" w:color="auto"/>
            </w:tcBorders>
          </w:tcPr>
          <w:p w14:paraId="731F1EEE" w14:textId="6C0A7F7A" w:rsidR="003C3C42" w:rsidRPr="00FB225E" w:rsidRDefault="003C3C42" w:rsidP="00F01462">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        </w:t>
            </w:r>
            <w:r w:rsidRPr="00FB225E">
              <w:rPr>
                <w:rFonts w:ascii="Times New Roman" w:hAnsi="Times New Roman" w:cs="Times New Roman"/>
                <w:sz w:val="18"/>
                <w:szCs w:val="18"/>
              </w:rPr>
              <w:sym w:font="Wingdings 2" w:char="F050"/>
            </w:r>
          </w:p>
        </w:tc>
        <w:tc>
          <w:tcPr>
            <w:tcW w:w="4394" w:type="dxa"/>
            <w:tcBorders>
              <w:left w:val="single" w:sz="4" w:space="0" w:color="auto"/>
              <w:right w:val="single" w:sz="4" w:space="0" w:color="auto"/>
            </w:tcBorders>
          </w:tcPr>
          <w:p w14:paraId="34E27FA7" w14:textId="77777777" w:rsidR="003C3C42" w:rsidRPr="00FB225E" w:rsidRDefault="003C3C42" w:rsidP="00F01462">
            <w:pPr>
              <w:spacing w:line="240" w:lineRule="auto"/>
              <w:rPr>
                <w:rFonts w:ascii="Times New Roman" w:hAnsi="Times New Roman" w:cs="Times New Roman"/>
                <w:sz w:val="18"/>
                <w:szCs w:val="18"/>
              </w:rPr>
            </w:pPr>
            <w:r w:rsidRPr="00FB225E">
              <w:rPr>
                <w:rFonts w:ascii="Times New Roman" w:hAnsi="Times New Roman" w:cs="Times New Roman"/>
                <w:sz w:val="18"/>
                <w:szCs w:val="18"/>
              </w:rPr>
              <w:t xml:space="preserve">Semi- structure interviews </w:t>
            </w:r>
          </w:p>
          <w:p w14:paraId="13A1DC16" w14:textId="77777777" w:rsidR="003C3C42" w:rsidRPr="00FB225E" w:rsidRDefault="003C3C42" w:rsidP="00F01462">
            <w:pPr>
              <w:spacing w:line="240" w:lineRule="auto"/>
              <w:rPr>
                <w:rFonts w:ascii="Times New Roman" w:hAnsi="Times New Roman" w:cs="Times New Roman"/>
                <w:sz w:val="18"/>
                <w:szCs w:val="18"/>
              </w:rPr>
            </w:pPr>
          </w:p>
          <w:p w14:paraId="0BF28128" w14:textId="4384EE77" w:rsidR="003C3C42" w:rsidRPr="00FB225E" w:rsidRDefault="003C3C42" w:rsidP="00F01462">
            <w:pPr>
              <w:spacing w:line="240" w:lineRule="auto"/>
              <w:rPr>
                <w:rFonts w:ascii="Times New Roman" w:hAnsi="Times New Roman" w:cs="Times New Roman"/>
                <w:sz w:val="18"/>
                <w:szCs w:val="18"/>
              </w:rPr>
            </w:pPr>
            <w:r w:rsidRPr="00FB225E">
              <w:rPr>
                <w:rFonts w:ascii="Times New Roman" w:hAnsi="Times New Roman" w:cs="Times New Roman"/>
                <w:sz w:val="18"/>
                <w:szCs w:val="18"/>
              </w:rPr>
              <w:t>Semi-structured interviews were conducted with NHS staff to determine the barriers and facilitators associated with the delivery of well-being services to NHS employees.</w:t>
            </w:r>
          </w:p>
        </w:tc>
        <w:tc>
          <w:tcPr>
            <w:tcW w:w="1843" w:type="dxa"/>
            <w:tcBorders>
              <w:left w:val="single" w:sz="4" w:space="0" w:color="auto"/>
              <w:right w:val="nil"/>
            </w:tcBorders>
          </w:tcPr>
          <w:p w14:paraId="2EB8E9A8" w14:textId="77777777" w:rsidR="003C3C42" w:rsidRPr="00FB225E" w:rsidRDefault="003C3C42" w:rsidP="00F01462">
            <w:pPr>
              <w:rPr>
                <w:rFonts w:ascii="Times New Roman" w:hAnsi="Times New Roman" w:cs="Times New Roman"/>
                <w:sz w:val="18"/>
                <w:szCs w:val="18"/>
              </w:rPr>
            </w:pPr>
            <w:r w:rsidRPr="00FB225E">
              <w:rPr>
                <w:rFonts w:ascii="Times New Roman" w:hAnsi="Times New Roman" w:cs="Times New Roman"/>
                <w:sz w:val="18"/>
                <w:szCs w:val="18"/>
              </w:rPr>
              <w:t>N= 13 interested</w:t>
            </w:r>
          </w:p>
          <w:p w14:paraId="25FCA85C" w14:textId="68D398AD" w:rsidR="003C3C42" w:rsidRPr="00FB225E" w:rsidRDefault="003C3C42" w:rsidP="00F01462">
            <w:pPr>
              <w:rPr>
                <w:rFonts w:ascii="Times New Roman" w:hAnsi="Times New Roman" w:cs="Times New Roman"/>
                <w:sz w:val="18"/>
                <w:szCs w:val="18"/>
              </w:rPr>
            </w:pPr>
            <w:r w:rsidRPr="00FB225E">
              <w:rPr>
                <w:rFonts w:ascii="Times New Roman" w:hAnsi="Times New Roman" w:cs="Times New Roman"/>
                <w:sz w:val="18"/>
                <w:szCs w:val="18"/>
              </w:rPr>
              <w:t>Final sample N= 12</w:t>
            </w:r>
          </w:p>
          <w:p w14:paraId="075BA67E" w14:textId="77777777" w:rsidR="003C3C42" w:rsidRPr="00FB225E" w:rsidRDefault="003C3C42" w:rsidP="00F01462">
            <w:pPr>
              <w:rPr>
                <w:rFonts w:ascii="Times New Roman" w:hAnsi="Times New Roman" w:cs="Times New Roman"/>
                <w:sz w:val="18"/>
                <w:szCs w:val="18"/>
              </w:rPr>
            </w:pPr>
          </w:p>
          <w:p w14:paraId="055A0B7D" w14:textId="03A49928" w:rsidR="003C3C42" w:rsidRPr="00FB225E" w:rsidRDefault="003C3C42" w:rsidP="00F01462">
            <w:pPr>
              <w:rPr>
                <w:rFonts w:ascii="Times New Roman" w:hAnsi="Times New Roman" w:cs="Times New Roman"/>
                <w:sz w:val="18"/>
                <w:szCs w:val="18"/>
              </w:rPr>
            </w:pPr>
            <w:r w:rsidRPr="00FB225E">
              <w:rPr>
                <w:rFonts w:ascii="Times New Roman" w:hAnsi="Times New Roman" w:cs="Times New Roman"/>
                <w:sz w:val="18"/>
                <w:szCs w:val="18"/>
              </w:rPr>
              <w:t>Setting: Seven NHS Trusts within a single NHS Region</w:t>
            </w:r>
          </w:p>
          <w:p w14:paraId="5A67399F" w14:textId="77777777" w:rsidR="003C3C42" w:rsidRPr="00FB225E" w:rsidRDefault="003C3C42" w:rsidP="00F01462">
            <w:pPr>
              <w:rPr>
                <w:rFonts w:ascii="Times New Roman" w:hAnsi="Times New Roman" w:cs="Times New Roman"/>
                <w:sz w:val="18"/>
                <w:szCs w:val="18"/>
              </w:rPr>
            </w:pPr>
          </w:p>
          <w:p w14:paraId="01493A4E" w14:textId="220BA470" w:rsidR="003C3C42" w:rsidRPr="00FB225E" w:rsidRDefault="003C3C42" w:rsidP="00F01462">
            <w:pPr>
              <w:spacing w:line="240" w:lineRule="auto"/>
              <w:rPr>
                <w:rFonts w:ascii="Times New Roman" w:hAnsi="Times New Roman" w:cs="Times New Roman"/>
                <w:sz w:val="18"/>
                <w:szCs w:val="18"/>
              </w:rPr>
            </w:pPr>
          </w:p>
        </w:tc>
        <w:tc>
          <w:tcPr>
            <w:tcW w:w="2693" w:type="dxa"/>
            <w:tcBorders>
              <w:left w:val="single" w:sz="4" w:space="0" w:color="auto"/>
              <w:right w:val="nil"/>
            </w:tcBorders>
          </w:tcPr>
          <w:p w14:paraId="7C68091C" w14:textId="6BB2CEEF" w:rsidR="000A7D20" w:rsidRDefault="000A7D20" w:rsidP="00F01462">
            <w:pPr>
              <w:spacing w:line="240" w:lineRule="auto"/>
              <w:rPr>
                <w:rFonts w:ascii="Times New Roman" w:hAnsi="Times New Roman" w:cs="Times New Roman"/>
                <w:sz w:val="18"/>
                <w:szCs w:val="18"/>
              </w:rPr>
            </w:pPr>
            <w:r>
              <w:rPr>
                <w:rFonts w:ascii="Times New Roman" w:hAnsi="Times New Roman" w:cs="Times New Roman"/>
                <w:sz w:val="18"/>
                <w:szCs w:val="18"/>
              </w:rPr>
              <w:t xml:space="preserve">Four senior leaders, </w:t>
            </w:r>
          </w:p>
          <w:p w14:paraId="03799EC7" w14:textId="2CEBED41" w:rsidR="000A7D20" w:rsidRDefault="000A7D20" w:rsidP="00F01462">
            <w:pPr>
              <w:spacing w:line="240" w:lineRule="auto"/>
              <w:rPr>
                <w:rFonts w:ascii="Times New Roman" w:hAnsi="Times New Roman" w:cs="Times New Roman"/>
                <w:sz w:val="18"/>
                <w:szCs w:val="18"/>
              </w:rPr>
            </w:pPr>
            <w:r>
              <w:rPr>
                <w:rFonts w:ascii="Times New Roman" w:hAnsi="Times New Roman" w:cs="Times New Roman"/>
                <w:sz w:val="18"/>
                <w:szCs w:val="18"/>
              </w:rPr>
              <w:t xml:space="preserve">Four heads of department, and </w:t>
            </w:r>
          </w:p>
          <w:p w14:paraId="488C0E68" w14:textId="77777777" w:rsidR="000A7D20" w:rsidRDefault="000A7D20" w:rsidP="00F01462">
            <w:pPr>
              <w:spacing w:line="240" w:lineRule="auto"/>
              <w:rPr>
                <w:rFonts w:ascii="Times New Roman" w:hAnsi="Times New Roman" w:cs="Times New Roman"/>
                <w:sz w:val="18"/>
                <w:szCs w:val="18"/>
              </w:rPr>
            </w:pPr>
            <w:r>
              <w:rPr>
                <w:rFonts w:ascii="Times New Roman" w:hAnsi="Times New Roman" w:cs="Times New Roman"/>
                <w:sz w:val="18"/>
                <w:szCs w:val="18"/>
              </w:rPr>
              <w:t>Three Workplace Wellbeing practitioner</w:t>
            </w:r>
          </w:p>
          <w:p w14:paraId="3CF5A0C3" w14:textId="304B01AD" w:rsidR="000A7D20" w:rsidRPr="00FB225E" w:rsidRDefault="000A7D20" w:rsidP="00F01462">
            <w:pPr>
              <w:spacing w:line="240" w:lineRule="auto"/>
              <w:rPr>
                <w:rFonts w:ascii="Times New Roman" w:hAnsi="Times New Roman" w:cs="Times New Roman"/>
                <w:sz w:val="18"/>
                <w:szCs w:val="18"/>
              </w:rPr>
            </w:pPr>
          </w:p>
        </w:tc>
      </w:tr>
    </w:tbl>
    <w:p w14:paraId="7AEB9232" w14:textId="695FD282" w:rsidR="00787540" w:rsidRPr="006D22FB" w:rsidRDefault="00DB60B3" w:rsidP="00027B1E">
      <w:pPr>
        <w:spacing w:line="259" w:lineRule="auto"/>
        <w:rPr>
          <w:rFonts w:ascii="Arial" w:hAnsi="Arial" w:cs="Arial"/>
          <w:i/>
          <w:iCs/>
          <w:sz w:val="20"/>
          <w:szCs w:val="20"/>
        </w:rPr>
      </w:pPr>
      <w:r w:rsidRPr="00DB5367">
        <w:rPr>
          <w:rFonts w:ascii="Arial" w:hAnsi="Arial" w:cs="Arial"/>
          <w:b/>
          <w:bCs/>
          <w:sz w:val="20"/>
          <w:szCs w:val="20"/>
        </w:rPr>
        <w:t>Table 1.</w:t>
      </w:r>
      <w:r w:rsidRPr="006D22FB">
        <w:rPr>
          <w:rFonts w:ascii="Arial" w:hAnsi="Arial" w:cs="Arial"/>
          <w:sz w:val="20"/>
          <w:szCs w:val="20"/>
        </w:rPr>
        <w:t xml:space="preserve"> </w:t>
      </w:r>
      <w:r w:rsidRPr="006D22FB">
        <w:rPr>
          <w:rFonts w:ascii="Arial" w:hAnsi="Arial" w:cs="Arial"/>
          <w:i/>
          <w:iCs/>
          <w:sz w:val="20"/>
          <w:szCs w:val="20"/>
        </w:rPr>
        <w:t xml:space="preserve">Summary of Included Studies </w:t>
      </w:r>
      <w:bookmarkEnd w:id="1"/>
      <w:bookmarkEnd w:id="2"/>
      <w:bookmarkEnd w:id="3"/>
    </w:p>
    <w:p w14:paraId="05779FBD" w14:textId="52D1929A" w:rsidR="00CB3694" w:rsidRDefault="00CB3694" w:rsidP="00027B1E">
      <w:pPr>
        <w:spacing w:line="259" w:lineRule="auto"/>
        <w:rPr>
          <w:rFonts w:ascii="Arial" w:hAnsi="Arial" w:cs="Arial"/>
          <w:i/>
          <w:iCs/>
          <w:sz w:val="20"/>
          <w:szCs w:val="20"/>
        </w:rPr>
      </w:pPr>
    </w:p>
    <w:p w14:paraId="4CF20546" w14:textId="7BC11FE0" w:rsidR="00DB5367" w:rsidRDefault="00DB5367" w:rsidP="00027B1E">
      <w:pPr>
        <w:spacing w:line="259" w:lineRule="auto"/>
        <w:rPr>
          <w:rFonts w:ascii="Arial" w:hAnsi="Arial" w:cs="Arial"/>
          <w:i/>
          <w:iCs/>
          <w:sz w:val="20"/>
          <w:szCs w:val="20"/>
        </w:rPr>
      </w:pPr>
    </w:p>
    <w:p w14:paraId="3AF0BF39" w14:textId="40E4C872" w:rsidR="00DB5367" w:rsidRDefault="00DB5367" w:rsidP="00027B1E">
      <w:pPr>
        <w:spacing w:line="259" w:lineRule="auto"/>
        <w:rPr>
          <w:rFonts w:ascii="Arial" w:hAnsi="Arial" w:cs="Arial"/>
          <w:i/>
          <w:iCs/>
          <w:sz w:val="20"/>
          <w:szCs w:val="20"/>
        </w:rPr>
      </w:pPr>
    </w:p>
    <w:p w14:paraId="23EA95FB" w14:textId="79888C7B" w:rsidR="00DB5367" w:rsidRDefault="00DB5367" w:rsidP="00027B1E">
      <w:pPr>
        <w:spacing w:line="259" w:lineRule="auto"/>
        <w:rPr>
          <w:rFonts w:ascii="Arial" w:hAnsi="Arial" w:cs="Arial"/>
          <w:i/>
          <w:iCs/>
          <w:sz w:val="20"/>
          <w:szCs w:val="20"/>
        </w:rPr>
      </w:pPr>
    </w:p>
    <w:p w14:paraId="068243C6" w14:textId="4E6EA46C" w:rsidR="00DB5367" w:rsidRDefault="00DB5367" w:rsidP="00027B1E">
      <w:pPr>
        <w:spacing w:line="259" w:lineRule="auto"/>
        <w:rPr>
          <w:rFonts w:ascii="Arial" w:hAnsi="Arial" w:cs="Arial"/>
          <w:i/>
          <w:iCs/>
          <w:sz w:val="20"/>
          <w:szCs w:val="20"/>
        </w:rPr>
      </w:pPr>
    </w:p>
    <w:p w14:paraId="05A6A47F" w14:textId="650146C5" w:rsidR="00DB5367" w:rsidRDefault="00DB5367" w:rsidP="00027B1E">
      <w:pPr>
        <w:spacing w:line="259" w:lineRule="auto"/>
        <w:rPr>
          <w:rFonts w:ascii="Arial" w:hAnsi="Arial" w:cs="Arial"/>
          <w:i/>
          <w:iCs/>
          <w:sz w:val="20"/>
          <w:szCs w:val="20"/>
        </w:rPr>
      </w:pPr>
    </w:p>
    <w:p w14:paraId="7C35159B" w14:textId="25445263" w:rsidR="00984BC1" w:rsidRDefault="00984BC1" w:rsidP="00027B1E">
      <w:pPr>
        <w:spacing w:line="259" w:lineRule="auto"/>
        <w:rPr>
          <w:rFonts w:ascii="Arial" w:hAnsi="Arial" w:cs="Arial"/>
          <w:i/>
          <w:iCs/>
          <w:sz w:val="20"/>
          <w:szCs w:val="20"/>
        </w:rPr>
      </w:pPr>
    </w:p>
    <w:p w14:paraId="49196799" w14:textId="6EA824EE" w:rsidR="00AC7218" w:rsidRDefault="00AC7218" w:rsidP="00027B1E">
      <w:pPr>
        <w:spacing w:line="259" w:lineRule="auto"/>
        <w:rPr>
          <w:rFonts w:ascii="Arial" w:hAnsi="Arial" w:cs="Arial"/>
          <w:i/>
          <w:iCs/>
          <w:sz w:val="20"/>
          <w:szCs w:val="20"/>
        </w:rPr>
      </w:pPr>
    </w:p>
    <w:p w14:paraId="439DC22F" w14:textId="77777777" w:rsidR="00AC7218" w:rsidRDefault="00AC7218" w:rsidP="00027B1E">
      <w:pPr>
        <w:spacing w:line="259" w:lineRule="auto"/>
        <w:rPr>
          <w:rFonts w:ascii="Arial" w:hAnsi="Arial" w:cs="Arial"/>
          <w:i/>
          <w:iCs/>
          <w:sz w:val="20"/>
          <w:szCs w:val="20"/>
        </w:rPr>
      </w:pPr>
    </w:p>
    <w:p w14:paraId="4ADDA622" w14:textId="343B4151" w:rsidR="00AC7218" w:rsidRDefault="00AC7218" w:rsidP="00027B1E">
      <w:pPr>
        <w:spacing w:line="259" w:lineRule="auto"/>
        <w:rPr>
          <w:rFonts w:ascii="Arial" w:hAnsi="Arial" w:cs="Arial"/>
          <w:i/>
          <w:iCs/>
          <w:sz w:val="20"/>
          <w:szCs w:val="20"/>
        </w:rPr>
      </w:pPr>
    </w:p>
    <w:p w14:paraId="60458788" w14:textId="666D54B4" w:rsidR="00AC7218" w:rsidRDefault="00AC7218" w:rsidP="00027B1E">
      <w:pPr>
        <w:spacing w:line="259" w:lineRule="auto"/>
        <w:rPr>
          <w:rFonts w:ascii="Arial" w:hAnsi="Arial" w:cs="Arial"/>
          <w:i/>
          <w:iCs/>
          <w:sz w:val="20"/>
          <w:szCs w:val="20"/>
        </w:rPr>
      </w:pPr>
    </w:p>
    <w:p w14:paraId="0D3D95E5" w14:textId="0EAC304F" w:rsidR="00AC7218" w:rsidRDefault="00AC7218" w:rsidP="00027B1E">
      <w:pPr>
        <w:spacing w:line="259" w:lineRule="auto"/>
        <w:rPr>
          <w:rFonts w:ascii="Arial" w:hAnsi="Arial" w:cs="Arial"/>
          <w:i/>
          <w:iCs/>
          <w:sz w:val="20"/>
          <w:szCs w:val="20"/>
        </w:rPr>
      </w:pPr>
    </w:p>
    <w:p w14:paraId="7343E625" w14:textId="62C3F75E" w:rsidR="000301CD" w:rsidRDefault="000301CD" w:rsidP="00027B1E">
      <w:pPr>
        <w:spacing w:line="259" w:lineRule="auto"/>
        <w:rPr>
          <w:rFonts w:ascii="Arial" w:hAnsi="Arial" w:cs="Arial"/>
          <w:i/>
          <w:iCs/>
          <w:sz w:val="20"/>
          <w:szCs w:val="20"/>
        </w:rPr>
      </w:pPr>
    </w:p>
    <w:p w14:paraId="12F5CD15" w14:textId="77777777" w:rsidR="008B5E6C" w:rsidRPr="00283DF8" w:rsidRDefault="008B5E6C" w:rsidP="00027B1E">
      <w:pPr>
        <w:spacing w:line="259" w:lineRule="auto"/>
        <w:rPr>
          <w:rFonts w:ascii="Arial" w:hAnsi="Arial" w:cs="Arial"/>
          <w:i/>
          <w:iCs/>
          <w:sz w:val="20"/>
          <w:szCs w:val="20"/>
        </w:rPr>
      </w:pPr>
    </w:p>
    <w:tbl>
      <w:tblPr>
        <w:tblStyle w:val="TableGrid"/>
        <w:tblW w:w="13751" w:type="dxa"/>
        <w:tblInd w:w="-289" w:type="dxa"/>
        <w:tblLook w:val="04A0" w:firstRow="1" w:lastRow="0" w:firstColumn="1" w:lastColumn="0" w:noHBand="0" w:noVBand="1"/>
      </w:tblPr>
      <w:tblGrid>
        <w:gridCol w:w="989"/>
        <w:gridCol w:w="2574"/>
        <w:gridCol w:w="1231"/>
        <w:gridCol w:w="1296"/>
        <w:gridCol w:w="3217"/>
        <w:gridCol w:w="1711"/>
        <w:gridCol w:w="1537"/>
        <w:gridCol w:w="1196"/>
      </w:tblGrid>
      <w:tr w:rsidR="009B4B81" w:rsidRPr="00FB225E" w14:paraId="1BB9325A" w14:textId="77777777" w:rsidTr="009B4B81">
        <w:trPr>
          <w:trHeight w:val="416"/>
        </w:trPr>
        <w:tc>
          <w:tcPr>
            <w:tcW w:w="993" w:type="dxa"/>
            <w:tcBorders>
              <w:bottom w:val="nil"/>
            </w:tcBorders>
          </w:tcPr>
          <w:p w14:paraId="13FDB92E"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lastRenderedPageBreak/>
              <w:t>Study</w:t>
            </w:r>
          </w:p>
        </w:tc>
        <w:tc>
          <w:tcPr>
            <w:tcW w:w="2652" w:type="dxa"/>
            <w:tcBorders>
              <w:bottom w:val="nil"/>
            </w:tcBorders>
          </w:tcPr>
          <w:p w14:paraId="664DE7EF"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 xml:space="preserve">Outcome measures </w:t>
            </w:r>
          </w:p>
        </w:tc>
        <w:tc>
          <w:tcPr>
            <w:tcW w:w="1231" w:type="dxa"/>
            <w:tcBorders>
              <w:bottom w:val="nil"/>
            </w:tcBorders>
          </w:tcPr>
          <w:p w14:paraId="55C79E81"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Duration of follow up from baseline (weeks)</w:t>
            </w:r>
          </w:p>
        </w:tc>
        <w:tc>
          <w:tcPr>
            <w:tcW w:w="1300" w:type="dxa"/>
            <w:tcBorders>
              <w:bottom w:val="nil"/>
            </w:tcBorders>
          </w:tcPr>
          <w:p w14:paraId="66189D2B"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Data Analysis</w:t>
            </w:r>
          </w:p>
          <w:p w14:paraId="59526073"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 xml:space="preserve">Method </w:t>
            </w:r>
          </w:p>
        </w:tc>
        <w:tc>
          <w:tcPr>
            <w:tcW w:w="3322" w:type="dxa"/>
            <w:tcBorders>
              <w:bottom w:val="nil"/>
            </w:tcBorders>
          </w:tcPr>
          <w:p w14:paraId="484AEFD9"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 xml:space="preserve">Results </w:t>
            </w:r>
          </w:p>
        </w:tc>
        <w:tc>
          <w:tcPr>
            <w:tcW w:w="4253" w:type="dxa"/>
            <w:gridSpan w:val="3"/>
          </w:tcPr>
          <w:p w14:paraId="7DE02A06" w14:textId="3E9BBE70"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Results Summar</w:t>
            </w:r>
            <w:r w:rsidR="009B4B81">
              <w:rPr>
                <w:rFonts w:ascii="Times New Roman" w:hAnsi="Times New Roman" w:cs="Times New Roman"/>
                <w:sz w:val="18"/>
                <w:szCs w:val="18"/>
              </w:rPr>
              <w:t>y</w:t>
            </w:r>
          </w:p>
        </w:tc>
      </w:tr>
      <w:tr w:rsidR="00243880" w:rsidRPr="00FB225E" w14:paraId="695FBF41" w14:textId="77777777" w:rsidTr="009B4B81">
        <w:trPr>
          <w:trHeight w:val="78"/>
        </w:trPr>
        <w:tc>
          <w:tcPr>
            <w:tcW w:w="993" w:type="dxa"/>
            <w:tcBorders>
              <w:top w:val="nil"/>
            </w:tcBorders>
          </w:tcPr>
          <w:p w14:paraId="2ACD5813" w14:textId="77777777" w:rsidR="00F60DAA" w:rsidRPr="00FB225E" w:rsidRDefault="00F60DAA" w:rsidP="00E239C3">
            <w:pPr>
              <w:rPr>
                <w:rFonts w:ascii="Times New Roman" w:hAnsi="Times New Roman" w:cs="Times New Roman"/>
                <w:sz w:val="18"/>
                <w:szCs w:val="18"/>
              </w:rPr>
            </w:pPr>
          </w:p>
        </w:tc>
        <w:tc>
          <w:tcPr>
            <w:tcW w:w="2652" w:type="dxa"/>
            <w:tcBorders>
              <w:top w:val="nil"/>
            </w:tcBorders>
          </w:tcPr>
          <w:p w14:paraId="1FC3407C" w14:textId="77777777" w:rsidR="00F60DAA" w:rsidRPr="00FB225E" w:rsidRDefault="00F60DAA" w:rsidP="00E239C3">
            <w:pPr>
              <w:rPr>
                <w:rFonts w:ascii="Times New Roman" w:hAnsi="Times New Roman" w:cs="Times New Roman"/>
                <w:sz w:val="18"/>
                <w:szCs w:val="18"/>
              </w:rPr>
            </w:pPr>
          </w:p>
        </w:tc>
        <w:tc>
          <w:tcPr>
            <w:tcW w:w="1231" w:type="dxa"/>
            <w:tcBorders>
              <w:top w:val="nil"/>
            </w:tcBorders>
          </w:tcPr>
          <w:p w14:paraId="208D98C9" w14:textId="77777777" w:rsidR="00F60DAA" w:rsidRPr="00FB225E" w:rsidRDefault="00F60DAA" w:rsidP="00E239C3">
            <w:pPr>
              <w:rPr>
                <w:rFonts w:ascii="Times New Roman" w:hAnsi="Times New Roman" w:cs="Times New Roman"/>
                <w:sz w:val="18"/>
                <w:szCs w:val="18"/>
              </w:rPr>
            </w:pPr>
          </w:p>
        </w:tc>
        <w:tc>
          <w:tcPr>
            <w:tcW w:w="1300" w:type="dxa"/>
            <w:tcBorders>
              <w:top w:val="nil"/>
            </w:tcBorders>
          </w:tcPr>
          <w:p w14:paraId="732B1249" w14:textId="77777777" w:rsidR="00F60DAA" w:rsidRPr="00FB225E" w:rsidRDefault="00F60DAA" w:rsidP="00E239C3">
            <w:pPr>
              <w:rPr>
                <w:rFonts w:ascii="Times New Roman" w:hAnsi="Times New Roman" w:cs="Times New Roman"/>
                <w:sz w:val="18"/>
                <w:szCs w:val="18"/>
              </w:rPr>
            </w:pPr>
          </w:p>
        </w:tc>
        <w:tc>
          <w:tcPr>
            <w:tcW w:w="3322" w:type="dxa"/>
            <w:tcBorders>
              <w:top w:val="nil"/>
            </w:tcBorders>
          </w:tcPr>
          <w:p w14:paraId="56696E5C" w14:textId="77777777" w:rsidR="00F60DAA" w:rsidRPr="00FB225E" w:rsidRDefault="00F60DAA" w:rsidP="00E239C3">
            <w:pPr>
              <w:rPr>
                <w:rFonts w:ascii="Times New Roman" w:hAnsi="Times New Roman" w:cs="Times New Roman"/>
                <w:sz w:val="18"/>
                <w:szCs w:val="18"/>
              </w:rPr>
            </w:pPr>
          </w:p>
        </w:tc>
        <w:tc>
          <w:tcPr>
            <w:tcW w:w="1731" w:type="dxa"/>
          </w:tcPr>
          <w:p w14:paraId="25BB925F" w14:textId="50F407EF"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sz w:val="18"/>
                <w:szCs w:val="18"/>
              </w:rPr>
              <w:t xml:space="preserve">Job related outcomes </w:t>
            </w:r>
          </w:p>
        </w:tc>
        <w:tc>
          <w:tcPr>
            <w:tcW w:w="1546" w:type="dxa"/>
          </w:tcPr>
          <w:p w14:paraId="27EAFCE9" w14:textId="39B706DE"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sz w:val="18"/>
                <w:szCs w:val="18"/>
              </w:rPr>
              <w:t xml:space="preserve">Change in Mental health and well-being </w:t>
            </w:r>
          </w:p>
        </w:tc>
        <w:tc>
          <w:tcPr>
            <w:tcW w:w="976" w:type="dxa"/>
          </w:tcPr>
          <w:p w14:paraId="7CF54B89" w14:textId="77777777"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sz w:val="18"/>
                <w:szCs w:val="18"/>
              </w:rPr>
              <w:t xml:space="preserve">Change in Health Behaviour </w:t>
            </w:r>
          </w:p>
        </w:tc>
      </w:tr>
      <w:tr w:rsidR="00243880" w:rsidRPr="00FB225E" w14:paraId="0B2C9F82" w14:textId="77777777" w:rsidTr="009B4B81">
        <w:trPr>
          <w:trHeight w:val="2957"/>
        </w:trPr>
        <w:tc>
          <w:tcPr>
            <w:tcW w:w="993" w:type="dxa"/>
          </w:tcPr>
          <w:p w14:paraId="3E6D561D" w14:textId="5DBD753C" w:rsidR="00F60DAA" w:rsidRPr="00FB225E" w:rsidRDefault="00F60DAA" w:rsidP="00E239C3">
            <w:pPr>
              <w:rPr>
                <w:rFonts w:ascii="Times New Roman" w:hAnsi="Times New Roman" w:cs="Times New Roman"/>
                <w:sz w:val="18"/>
                <w:szCs w:val="18"/>
              </w:rPr>
            </w:pPr>
            <w:r>
              <w:rPr>
                <w:rFonts w:ascii="Times New Roman" w:hAnsi="Times New Roman" w:cs="Times New Roman"/>
                <w:sz w:val="18"/>
                <w:szCs w:val="18"/>
              </w:rPr>
              <w:t xml:space="preserve">Grime (2004) </w:t>
            </w:r>
          </w:p>
        </w:tc>
        <w:tc>
          <w:tcPr>
            <w:tcW w:w="2652" w:type="dxa"/>
          </w:tcPr>
          <w:p w14:paraId="7BFB8A3D" w14:textId="66D0E7AF" w:rsidR="00F60DAA" w:rsidRDefault="00F60DAA" w:rsidP="00E239C3">
            <w:pPr>
              <w:rPr>
                <w:rFonts w:ascii="Times New Roman" w:hAnsi="Times New Roman" w:cs="Times New Roman"/>
                <w:sz w:val="18"/>
                <w:szCs w:val="18"/>
              </w:rPr>
            </w:pPr>
            <w:r>
              <w:rPr>
                <w:rFonts w:ascii="Times New Roman" w:hAnsi="Times New Roman" w:cs="Times New Roman"/>
                <w:sz w:val="18"/>
                <w:szCs w:val="18"/>
              </w:rPr>
              <w:t xml:space="preserve">Hospital Anxiety and Depression scale </w:t>
            </w:r>
          </w:p>
          <w:p w14:paraId="40BC5A10" w14:textId="77777777" w:rsidR="00F60DAA" w:rsidRDefault="00F60DAA" w:rsidP="00E239C3">
            <w:pPr>
              <w:rPr>
                <w:rFonts w:ascii="Times New Roman" w:hAnsi="Times New Roman" w:cs="Times New Roman"/>
                <w:sz w:val="18"/>
                <w:szCs w:val="18"/>
              </w:rPr>
            </w:pPr>
          </w:p>
          <w:p w14:paraId="65A0F316" w14:textId="06D7F80A" w:rsidR="00F60DAA" w:rsidRPr="00FB225E" w:rsidRDefault="00F60DAA" w:rsidP="00E239C3">
            <w:pPr>
              <w:rPr>
                <w:rFonts w:ascii="Times New Roman" w:hAnsi="Times New Roman" w:cs="Times New Roman"/>
                <w:sz w:val="18"/>
                <w:szCs w:val="18"/>
              </w:rPr>
            </w:pPr>
            <w:r>
              <w:rPr>
                <w:rFonts w:ascii="Times New Roman" w:hAnsi="Times New Roman" w:cs="Times New Roman"/>
                <w:sz w:val="18"/>
                <w:szCs w:val="18"/>
              </w:rPr>
              <w:t xml:space="preserve">Attributional style questionnaire scores </w:t>
            </w:r>
          </w:p>
        </w:tc>
        <w:tc>
          <w:tcPr>
            <w:tcW w:w="1231" w:type="dxa"/>
          </w:tcPr>
          <w:p w14:paraId="6A9A7F7C" w14:textId="7B14860A" w:rsidR="00F60DAA" w:rsidRPr="00FB225E" w:rsidRDefault="00F60DAA" w:rsidP="00E239C3">
            <w:pPr>
              <w:rPr>
                <w:rFonts w:ascii="Times New Roman" w:hAnsi="Times New Roman" w:cs="Times New Roman"/>
                <w:sz w:val="18"/>
                <w:szCs w:val="18"/>
              </w:rPr>
            </w:pPr>
            <w:r>
              <w:rPr>
                <w:rFonts w:ascii="Times New Roman" w:hAnsi="Times New Roman" w:cs="Times New Roman"/>
                <w:sz w:val="18"/>
                <w:szCs w:val="18"/>
              </w:rPr>
              <w:t>End of treatment measurement followed up in</w:t>
            </w:r>
            <w:r w:rsidR="00065FF4">
              <w:rPr>
                <w:rFonts w:ascii="Times New Roman" w:hAnsi="Times New Roman" w:cs="Times New Roman"/>
                <w:sz w:val="18"/>
                <w:szCs w:val="18"/>
              </w:rPr>
              <w:t xml:space="preserve"> four</w:t>
            </w:r>
            <w:r>
              <w:rPr>
                <w:rFonts w:ascii="Times New Roman" w:hAnsi="Times New Roman" w:cs="Times New Roman"/>
                <w:sz w:val="18"/>
                <w:szCs w:val="18"/>
              </w:rPr>
              <w:t>; 12 and 24 weeks</w:t>
            </w:r>
          </w:p>
        </w:tc>
        <w:tc>
          <w:tcPr>
            <w:tcW w:w="1300" w:type="dxa"/>
          </w:tcPr>
          <w:p w14:paraId="4419B8D9" w14:textId="065524FE" w:rsidR="00F60DAA" w:rsidRPr="00FB225E" w:rsidRDefault="00921B85" w:rsidP="00E239C3">
            <w:pPr>
              <w:rPr>
                <w:rFonts w:ascii="Times New Roman" w:hAnsi="Times New Roman" w:cs="Times New Roman"/>
                <w:sz w:val="18"/>
                <w:szCs w:val="18"/>
              </w:rPr>
            </w:pPr>
            <w:r>
              <w:rPr>
                <w:rFonts w:ascii="Times New Roman" w:hAnsi="Times New Roman" w:cs="Times New Roman"/>
                <w:sz w:val="18"/>
                <w:szCs w:val="18"/>
              </w:rPr>
              <w:t>ANOVA performed to compared mean anxiety, depression and attributional style scores between groups at each post-intervention follow up period</w:t>
            </w:r>
          </w:p>
        </w:tc>
        <w:tc>
          <w:tcPr>
            <w:tcW w:w="3322" w:type="dxa"/>
          </w:tcPr>
          <w:p w14:paraId="78F54487" w14:textId="7452FA8E" w:rsidR="00335C6B" w:rsidRDefault="00065FF4" w:rsidP="00E239C3">
            <w:pPr>
              <w:rPr>
                <w:rFonts w:ascii="Times New Roman" w:hAnsi="Times New Roman" w:cs="Times New Roman"/>
                <w:sz w:val="18"/>
                <w:szCs w:val="18"/>
              </w:rPr>
            </w:pPr>
            <w:r>
              <w:rPr>
                <w:rFonts w:ascii="Times New Roman" w:hAnsi="Times New Roman" w:cs="Times New Roman"/>
                <w:sz w:val="18"/>
                <w:szCs w:val="18"/>
              </w:rPr>
              <w:t xml:space="preserve">End of treatment and one month follow up: Lowered depression and attributional style scores in the intervention group compared to conventional care. </w:t>
            </w:r>
          </w:p>
          <w:p w14:paraId="67404A68" w14:textId="77777777" w:rsidR="00065FF4" w:rsidRDefault="00065FF4" w:rsidP="00E239C3">
            <w:pPr>
              <w:rPr>
                <w:rFonts w:ascii="Times New Roman" w:hAnsi="Times New Roman" w:cs="Times New Roman"/>
                <w:sz w:val="18"/>
                <w:szCs w:val="18"/>
              </w:rPr>
            </w:pPr>
          </w:p>
          <w:p w14:paraId="0D78A05A" w14:textId="77777777" w:rsidR="00065FF4" w:rsidRDefault="00065FF4" w:rsidP="00E239C3">
            <w:pPr>
              <w:rPr>
                <w:rFonts w:ascii="Times New Roman" w:hAnsi="Times New Roman" w:cs="Times New Roman"/>
                <w:sz w:val="18"/>
                <w:szCs w:val="18"/>
              </w:rPr>
            </w:pPr>
            <w:r>
              <w:rPr>
                <w:rFonts w:ascii="Times New Roman" w:hAnsi="Times New Roman" w:cs="Times New Roman"/>
                <w:sz w:val="18"/>
                <w:szCs w:val="18"/>
              </w:rPr>
              <w:t xml:space="preserve">Three &amp; six months follow up:  No significant difference in scores after three and six months post intervention scores. </w:t>
            </w:r>
          </w:p>
          <w:p w14:paraId="57C342B5" w14:textId="77777777" w:rsidR="00065FF4" w:rsidRDefault="00065FF4" w:rsidP="00E239C3">
            <w:pPr>
              <w:rPr>
                <w:rFonts w:ascii="Times New Roman" w:hAnsi="Times New Roman" w:cs="Times New Roman"/>
                <w:sz w:val="18"/>
                <w:szCs w:val="18"/>
              </w:rPr>
            </w:pPr>
          </w:p>
          <w:p w14:paraId="18196DBA" w14:textId="77777777" w:rsidR="00F014AC" w:rsidRDefault="00065FF4" w:rsidP="00E239C3">
            <w:pPr>
              <w:rPr>
                <w:rFonts w:ascii="Times New Roman" w:hAnsi="Times New Roman" w:cs="Times New Roman"/>
                <w:sz w:val="18"/>
                <w:szCs w:val="18"/>
              </w:rPr>
            </w:pPr>
            <w:r>
              <w:rPr>
                <w:rFonts w:ascii="Times New Roman" w:hAnsi="Times New Roman" w:cs="Times New Roman"/>
                <w:sz w:val="18"/>
                <w:szCs w:val="18"/>
              </w:rPr>
              <w:t xml:space="preserve">Reasons for not </w:t>
            </w:r>
            <w:r w:rsidR="00F014AC">
              <w:rPr>
                <w:rFonts w:ascii="Times New Roman" w:hAnsi="Times New Roman" w:cs="Times New Roman"/>
                <w:sz w:val="18"/>
                <w:szCs w:val="18"/>
              </w:rPr>
              <w:t xml:space="preserve">participating: </w:t>
            </w:r>
          </w:p>
          <w:p w14:paraId="0F9205EF" w14:textId="04F6440D" w:rsidR="00065FF4" w:rsidRDefault="00F014AC" w:rsidP="00E239C3">
            <w:pPr>
              <w:rPr>
                <w:rFonts w:ascii="Times New Roman" w:hAnsi="Times New Roman" w:cs="Times New Roman"/>
                <w:sz w:val="18"/>
                <w:szCs w:val="18"/>
              </w:rPr>
            </w:pPr>
            <w:r>
              <w:rPr>
                <w:rFonts w:ascii="Times New Roman" w:hAnsi="Times New Roman" w:cs="Times New Roman"/>
                <w:sz w:val="18"/>
                <w:szCs w:val="18"/>
              </w:rPr>
              <w:t xml:space="preserve">Access issues, alternative treatment preference, other commitments, scepticism and connection with employment. </w:t>
            </w:r>
            <w:r w:rsidR="00065FF4">
              <w:rPr>
                <w:rFonts w:ascii="Times New Roman" w:hAnsi="Times New Roman" w:cs="Times New Roman"/>
                <w:sz w:val="18"/>
                <w:szCs w:val="18"/>
              </w:rPr>
              <w:t xml:space="preserve"> </w:t>
            </w:r>
          </w:p>
          <w:p w14:paraId="29D53FE4" w14:textId="270BED0E" w:rsidR="00065FF4" w:rsidRPr="00FB225E" w:rsidRDefault="00065FF4" w:rsidP="00E239C3">
            <w:pPr>
              <w:rPr>
                <w:rFonts w:ascii="Times New Roman" w:hAnsi="Times New Roman" w:cs="Times New Roman"/>
                <w:sz w:val="18"/>
                <w:szCs w:val="18"/>
              </w:rPr>
            </w:pPr>
            <w:r>
              <w:rPr>
                <w:rFonts w:ascii="Times New Roman" w:hAnsi="Times New Roman" w:cs="Times New Roman"/>
                <w:sz w:val="18"/>
                <w:szCs w:val="18"/>
              </w:rPr>
              <w:t xml:space="preserve"> </w:t>
            </w:r>
          </w:p>
        </w:tc>
        <w:tc>
          <w:tcPr>
            <w:tcW w:w="1731" w:type="dxa"/>
          </w:tcPr>
          <w:p w14:paraId="5AAD3F2B" w14:textId="77777777" w:rsidR="00F60DAA" w:rsidRPr="00175CCD" w:rsidRDefault="00B11A31" w:rsidP="00E239C3">
            <w:pPr>
              <w:rPr>
                <w:rFonts w:ascii="Times New Roman" w:hAnsi="Times New Roman" w:cs="Times New Roman"/>
                <w:sz w:val="18"/>
                <w:szCs w:val="18"/>
              </w:rPr>
            </w:pPr>
            <w:r w:rsidRPr="00175CCD">
              <w:rPr>
                <w:rFonts w:ascii="Times New Roman" w:hAnsi="Times New Roman" w:cs="Times New Roman"/>
                <w:sz w:val="18"/>
                <w:szCs w:val="18"/>
              </w:rPr>
              <w:t xml:space="preserve">two participants required hospitalisation </w:t>
            </w:r>
            <w:r w:rsidR="00393C75" w:rsidRPr="00175CCD">
              <w:rPr>
                <w:rFonts w:ascii="Times New Roman" w:hAnsi="Times New Roman" w:cs="Times New Roman"/>
                <w:sz w:val="18"/>
                <w:szCs w:val="18"/>
              </w:rPr>
              <w:t xml:space="preserve">for acute anxiety symptom. </w:t>
            </w:r>
          </w:p>
          <w:p w14:paraId="6CC00904" w14:textId="77777777" w:rsidR="00393C75" w:rsidRPr="00175CCD" w:rsidRDefault="00393C75" w:rsidP="00E239C3">
            <w:pPr>
              <w:rPr>
                <w:rFonts w:ascii="Times New Roman" w:hAnsi="Times New Roman" w:cs="Times New Roman"/>
                <w:sz w:val="18"/>
                <w:szCs w:val="18"/>
              </w:rPr>
            </w:pPr>
          </w:p>
          <w:p w14:paraId="7500C63F" w14:textId="1E26BF0A" w:rsidR="00393C75" w:rsidRPr="00175CCD" w:rsidRDefault="00393C75" w:rsidP="00E239C3">
            <w:pPr>
              <w:rPr>
                <w:rFonts w:ascii="Times New Roman" w:hAnsi="Times New Roman" w:cs="Times New Roman"/>
                <w:sz w:val="18"/>
                <w:szCs w:val="18"/>
              </w:rPr>
            </w:pPr>
          </w:p>
        </w:tc>
        <w:tc>
          <w:tcPr>
            <w:tcW w:w="1546" w:type="dxa"/>
          </w:tcPr>
          <w:p w14:paraId="39C25679" w14:textId="54BA4DE8" w:rsidR="00243880" w:rsidRPr="00175CCD" w:rsidRDefault="00393C75" w:rsidP="00E239C3">
            <w:pPr>
              <w:rPr>
                <w:rFonts w:ascii="Times New Roman" w:hAnsi="Times New Roman" w:cs="Times New Roman"/>
                <w:sz w:val="18"/>
                <w:szCs w:val="18"/>
              </w:rPr>
            </w:pPr>
            <w:r w:rsidRPr="00175CCD">
              <w:rPr>
                <w:rFonts w:ascii="Times New Roman" w:hAnsi="Times New Roman" w:cs="Times New Roman"/>
                <w:sz w:val="18"/>
                <w:szCs w:val="18"/>
              </w:rPr>
              <w:t xml:space="preserve">Participants in the intervention group experienced </w:t>
            </w:r>
            <w:r w:rsidR="00243880" w:rsidRPr="00175CCD">
              <w:rPr>
                <w:rFonts w:ascii="Times New Roman" w:hAnsi="Times New Roman" w:cs="Times New Roman"/>
                <w:sz w:val="18"/>
                <w:szCs w:val="18"/>
              </w:rPr>
              <w:t>lower depression (3.07 lower) and negative attributional style (2.32 lower) scores at end of treatment and one month follow up for anxiety (3.19 lower).</w:t>
            </w:r>
          </w:p>
        </w:tc>
        <w:tc>
          <w:tcPr>
            <w:tcW w:w="976" w:type="dxa"/>
          </w:tcPr>
          <w:p w14:paraId="6F7C35E6" w14:textId="7C910443" w:rsidR="00F60DAA" w:rsidRPr="00175CCD" w:rsidRDefault="00243880" w:rsidP="00E239C3">
            <w:pPr>
              <w:rPr>
                <w:rFonts w:ascii="Times New Roman" w:hAnsi="Times New Roman" w:cs="Times New Roman"/>
                <w:sz w:val="18"/>
                <w:szCs w:val="18"/>
              </w:rPr>
            </w:pPr>
            <w:r w:rsidRPr="00175CCD">
              <w:rPr>
                <w:rFonts w:ascii="Times New Roman" w:hAnsi="Times New Roman" w:cs="Times New Roman"/>
                <w:sz w:val="18"/>
                <w:szCs w:val="18"/>
              </w:rPr>
              <w:t xml:space="preserve">“beating the blues” intervention seemed to facilitate faster recovery from emotional distress than conventional care alone in employees experiencing stress related absenteeism. </w:t>
            </w:r>
          </w:p>
        </w:tc>
      </w:tr>
      <w:tr w:rsidR="00243880" w:rsidRPr="00E548A7" w14:paraId="20FF1927" w14:textId="77777777" w:rsidTr="009B4B81">
        <w:trPr>
          <w:trHeight w:val="85"/>
        </w:trPr>
        <w:tc>
          <w:tcPr>
            <w:tcW w:w="993" w:type="dxa"/>
          </w:tcPr>
          <w:p w14:paraId="1938FD74"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Blake, Zhou, and Batt (2013)</w:t>
            </w:r>
          </w:p>
        </w:tc>
        <w:tc>
          <w:tcPr>
            <w:tcW w:w="2652" w:type="dxa"/>
          </w:tcPr>
          <w:p w14:paraId="3763C3C1" w14:textId="41439BA6"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 xml:space="preserve">Employee questionnaire </w:t>
            </w:r>
          </w:p>
          <w:p w14:paraId="59B7168E" w14:textId="77777777" w:rsidR="00F60DAA" w:rsidRPr="00FB225E" w:rsidRDefault="00F60DAA" w:rsidP="00E239C3">
            <w:pPr>
              <w:rPr>
                <w:rFonts w:ascii="Times New Roman" w:hAnsi="Times New Roman" w:cs="Times New Roman"/>
                <w:sz w:val="18"/>
                <w:szCs w:val="18"/>
              </w:rPr>
            </w:pPr>
          </w:p>
          <w:p w14:paraId="095989D9" w14:textId="5FE92AF6"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 xml:space="preserve">Physical activity questionnaire (modified) </w:t>
            </w:r>
          </w:p>
          <w:p w14:paraId="0F22165B" w14:textId="77777777" w:rsidR="00F60DAA" w:rsidRPr="00FB225E" w:rsidRDefault="00F60DAA" w:rsidP="00E239C3">
            <w:pPr>
              <w:rPr>
                <w:rFonts w:ascii="Times New Roman" w:hAnsi="Times New Roman" w:cs="Times New Roman"/>
                <w:sz w:val="18"/>
                <w:szCs w:val="18"/>
              </w:rPr>
            </w:pPr>
          </w:p>
          <w:p w14:paraId="4B0A0F4A" w14:textId="29C0659F"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Job satisfaction</w:t>
            </w:r>
          </w:p>
          <w:p w14:paraId="55073FF4" w14:textId="77777777" w:rsidR="00F60DAA" w:rsidRPr="00FB225E" w:rsidRDefault="00F60DAA" w:rsidP="00E239C3">
            <w:pPr>
              <w:rPr>
                <w:rFonts w:ascii="Times New Roman" w:hAnsi="Times New Roman" w:cs="Times New Roman"/>
                <w:sz w:val="18"/>
                <w:szCs w:val="18"/>
              </w:rPr>
            </w:pPr>
          </w:p>
          <w:p w14:paraId="5BF97255" w14:textId="122D6084"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Perceived General Health and mood (GHQ-12)</w:t>
            </w:r>
          </w:p>
          <w:p w14:paraId="71DC5881" w14:textId="77777777" w:rsidR="00F60DAA" w:rsidRPr="00FB225E" w:rsidRDefault="00F60DAA" w:rsidP="00E239C3">
            <w:pPr>
              <w:rPr>
                <w:rFonts w:ascii="Times New Roman" w:hAnsi="Times New Roman" w:cs="Times New Roman"/>
                <w:sz w:val="18"/>
                <w:szCs w:val="18"/>
              </w:rPr>
            </w:pPr>
          </w:p>
          <w:p w14:paraId="0BA408AA" w14:textId="39F59CB6"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Weight: BMI</w:t>
            </w:r>
          </w:p>
          <w:p w14:paraId="1E89D028" w14:textId="77777777" w:rsidR="00F60DAA" w:rsidRPr="00FB225E" w:rsidRDefault="00F60DAA" w:rsidP="00E239C3">
            <w:pPr>
              <w:rPr>
                <w:rFonts w:ascii="Times New Roman" w:hAnsi="Times New Roman" w:cs="Times New Roman"/>
                <w:sz w:val="18"/>
                <w:szCs w:val="18"/>
              </w:rPr>
            </w:pPr>
          </w:p>
          <w:p w14:paraId="7BB06A94"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 xml:space="preserve">Perceived </w:t>
            </w:r>
          </w:p>
          <w:p w14:paraId="2EED16CF" w14:textId="2D3C41AE"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 xml:space="preserve">work performance </w:t>
            </w:r>
          </w:p>
          <w:p w14:paraId="5890CDC0" w14:textId="77777777" w:rsidR="00F60DAA" w:rsidRPr="00FB225E" w:rsidRDefault="00F60DAA" w:rsidP="00E239C3">
            <w:pPr>
              <w:rPr>
                <w:rFonts w:ascii="Times New Roman" w:hAnsi="Times New Roman" w:cs="Times New Roman"/>
                <w:sz w:val="18"/>
                <w:szCs w:val="18"/>
              </w:rPr>
            </w:pPr>
          </w:p>
        </w:tc>
        <w:tc>
          <w:tcPr>
            <w:tcW w:w="1231" w:type="dxa"/>
          </w:tcPr>
          <w:p w14:paraId="463234B0"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lastRenderedPageBreak/>
              <w:t xml:space="preserve"> 260 weeks  </w:t>
            </w:r>
          </w:p>
        </w:tc>
        <w:tc>
          <w:tcPr>
            <w:tcW w:w="1300" w:type="dxa"/>
          </w:tcPr>
          <w:p w14:paraId="0F1C1A09"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 xml:space="preserve">Unmatched samples were compared at baseline and follow: </w:t>
            </w:r>
          </w:p>
          <w:p w14:paraId="441F736E"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 xml:space="preserve">Cramer’s V, ANOVA, Partial eta squared. </w:t>
            </w:r>
          </w:p>
        </w:tc>
        <w:tc>
          <w:tcPr>
            <w:tcW w:w="3322" w:type="dxa"/>
          </w:tcPr>
          <w:p w14:paraId="2B6624B6" w14:textId="5D19FA13"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i/>
                <w:iCs/>
                <w:sz w:val="18"/>
                <w:szCs w:val="18"/>
              </w:rPr>
              <w:t xml:space="preserve">Sickness absences: </w:t>
            </w:r>
            <w:r w:rsidRPr="00175CCD">
              <w:rPr>
                <w:rFonts w:ascii="Times New Roman" w:hAnsi="Times New Roman" w:cs="Times New Roman"/>
                <w:sz w:val="18"/>
                <w:szCs w:val="18"/>
              </w:rPr>
              <w:t xml:space="preserve">Significantly reduced from 4.9% baseline to 2.6% at follow up (Cramer’s </w:t>
            </w:r>
            <w:r w:rsidRPr="00175CCD">
              <w:rPr>
                <w:rFonts w:ascii="Times New Roman" w:hAnsi="Times New Roman" w:cs="Times New Roman"/>
                <w:i/>
                <w:iCs/>
                <w:sz w:val="18"/>
                <w:szCs w:val="18"/>
              </w:rPr>
              <w:t xml:space="preserve">V= </w:t>
            </w:r>
            <w:r w:rsidRPr="00175CCD">
              <w:rPr>
                <w:rFonts w:ascii="Times New Roman" w:hAnsi="Times New Roman" w:cs="Times New Roman"/>
                <w:sz w:val="18"/>
                <w:szCs w:val="18"/>
              </w:rPr>
              <w:t>.13, p &lt;.001)</w:t>
            </w:r>
          </w:p>
          <w:p w14:paraId="089B2C9E" w14:textId="77777777" w:rsidR="00F60DAA" w:rsidRPr="00175CCD" w:rsidRDefault="00F60DAA" w:rsidP="00E239C3">
            <w:pPr>
              <w:rPr>
                <w:rFonts w:ascii="Times New Roman" w:hAnsi="Times New Roman" w:cs="Times New Roman"/>
                <w:i/>
                <w:iCs/>
                <w:sz w:val="18"/>
                <w:szCs w:val="18"/>
              </w:rPr>
            </w:pPr>
            <w:r w:rsidRPr="00175CCD">
              <w:rPr>
                <w:rFonts w:ascii="Times New Roman" w:hAnsi="Times New Roman" w:cs="Times New Roman"/>
                <w:i/>
                <w:iCs/>
                <w:sz w:val="18"/>
                <w:szCs w:val="18"/>
              </w:rPr>
              <w:t xml:space="preserve"> </w:t>
            </w:r>
          </w:p>
          <w:p w14:paraId="440B5C5A" w14:textId="77777777"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i/>
                <w:iCs/>
                <w:sz w:val="18"/>
                <w:szCs w:val="18"/>
              </w:rPr>
              <w:t xml:space="preserve">Weight: </w:t>
            </w:r>
            <w:r w:rsidRPr="00175CCD">
              <w:rPr>
                <w:rFonts w:ascii="Times New Roman" w:hAnsi="Times New Roman" w:cs="Times New Roman"/>
                <w:sz w:val="18"/>
                <w:szCs w:val="18"/>
              </w:rPr>
              <w:t xml:space="preserve">No significant differences in BMI between baseline ( M= 25.2, SD= 4.9, range = 11.2-60) and follow up (M= 25.4, SD= 5.9, range = 11.5-68.4). </w:t>
            </w:r>
          </w:p>
          <w:p w14:paraId="02E2AFF5" w14:textId="77777777" w:rsidR="00F60DAA" w:rsidRPr="00175CCD" w:rsidRDefault="00F60DAA" w:rsidP="00E239C3">
            <w:pPr>
              <w:rPr>
                <w:rFonts w:ascii="Times New Roman" w:hAnsi="Times New Roman" w:cs="Times New Roman"/>
                <w:i/>
                <w:iCs/>
                <w:sz w:val="18"/>
                <w:szCs w:val="18"/>
              </w:rPr>
            </w:pPr>
          </w:p>
          <w:p w14:paraId="4D84F384" w14:textId="23DE043C" w:rsidR="00F60DAA" w:rsidRPr="00175CCD" w:rsidRDefault="00F60DAA" w:rsidP="00E239C3">
            <w:pPr>
              <w:rPr>
                <w:rFonts w:ascii="Times New Roman" w:hAnsi="Times New Roman" w:cs="Times New Roman"/>
                <w:sz w:val="18"/>
                <w:szCs w:val="18"/>
              </w:rPr>
            </w:pPr>
          </w:p>
        </w:tc>
        <w:tc>
          <w:tcPr>
            <w:tcW w:w="1731" w:type="dxa"/>
          </w:tcPr>
          <w:p w14:paraId="24F0C809" w14:textId="77777777" w:rsidR="00F60DAA" w:rsidRPr="00175CCD" w:rsidRDefault="003E2972" w:rsidP="00E239C3">
            <w:pPr>
              <w:rPr>
                <w:rFonts w:ascii="Times New Roman" w:hAnsi="Times New Roman" w:cs="Times New Roman"/>
                <w:sz w:val="18"/>
                <w:szCs w:val="18"/>
              </w:rPr>
            </w:pPr>
            <w:r w:rsidRPr="00175CCD">
              <w:rPr>
                <w:rFonts w:ascii="Times New Roman" w:hAnsi="Times New Roman" w:cs="Times New Roman"/>
                <w:i/>
                <w:iCs/>
                <w:sz w:val="18"/>
                <w:szCs w:val="18"/>
              </w:rPr>
              <w:t xml:space="preserve">Work performance: </w:t>
            </w:r>
            <w:r w:rsidRPr="00175CCD">
              <w:rPr>
                <w:rFonts w:ascii="Times New Roman" w:hAnsi="Times New Roman" w:cs="Times New Roman"/>
                <w:sz w:val="18"/>
                <w:szCs w:val="18"/>
              </w:rPr>
              <w:t>No significant difference in baseline (92.3%) and follow up  (93.5%) work performance.</w:t>
            </w:r>
          </w:p>
          <w:p w14:paraId="051F2E44" w14:textId="77777777" w:rsidR="00A134CB" w:rsidRPr="00175CCD" w:rsidRDefault="00A134CB" w:rsidP="00E239C3">
            <w:pPr>
              <w:rPr>
                <w:rFonts w:ascii="Times New Roman" w:hAnsi="Times New Roman" w:cs="Times New Roman"/>
                <w:sz w:val="18"/>
                <w:szCs w:val="18"/>
              </w:rPr>
            </w:pPr>
          </w:p>
          <w:p w14:paraId="007EDA90" w14:textId="462B0410" w:rsidR="00A134CB" w:rsidRPr="00175CCD" w:rsidRDefault="00A134CB" w:rsidP="00E239C3">
            <w:pPr>
              <w:rPr>
                <w:rFonts w:ascii="Times New Roman" w:hAnsi="Times New Roman" w:cs="Times New Roman"/>
                <w:sz w:val="18"/>
                <w:szCs w:val="18"/>
              </w:rPr>
            </w:pPr>
            <w:r w:rsidRPr="00175CCD">
              <w:rPr>
                <w:rFonts w:ascii="Times New Roman" w:hAnsi="Times New Roman" w:cs="Times New Roman"/>
                <w:i/>
                <w:iCs/>
                <w:sz w:val="18"/>
                <w:szCs w:val="18"/>
              </w:rPr>
              <w:t xml:space="preserve">Job Satisfaction: </w:t>
            </w:r>
            <w:r w:rsidRPr="00175CCD">
              <w:rPr>
                <w:rFonts w:ascii="Times New Roman" w:hAnsi="Times New Roman" w:cs="Times New Roman"/>
                <w:sz w:val="18"/>
                <w:szCs w:val="18"/>
              </w:rPr>
              <w:t xml:space="preserve">Significantly more respondents reported being satisfied (p&lt;.001) and committed to </w:t>
            </w:r>
            <w:r w:rsidRPr="00175CCD">
              <w:rPr>
                <w:rFonts w:ascii="Times New Roman" w:hAnsi="Times New Roman" w:cs="Times New Roman"/>
                <w:sz w:val="18"/>
                <w:szCs w:val="18"/>
              </w:rPr>
              <w:lastRenderedPageBreak/>
              <w:t xml:space="preserve">work (p= .02)  at follow up versus baseline. </w:t>
            </w:r>
          </w:p>
        </w:tc>
        <w:tc>
          <w:tcPr>
            <w:tcW w:w="1546" w:type="dxa"/>
          </w:tcPr>
          <w:p w14:paraId="1D9374FF" w14:textId="768AD1F1" w:rsidR="00F60DAA" w:rsidRPr="00175CCD" w:rsidRDefault="00A134CB" w:rsidP="00E239C3">
            <w:pPr>
              <w:rPr>
                <w:rFonts w:ascii="Times New Roman" w:hAnsi="Times New Roman" w:cs="Times New Roman"/>
                <w:sz w:val="18"/>
                <w:szCs w:val="18"/>
              </w:rPr>
            </w:pPr>
            <w:r w:rsidRPr="00175CCD">
              <w:rPr>
                <w:rFonts w:ascii="Times New Roman" w:hAnsi="Times New Roman" w:cs="Times New Roman"/>
                <w:i/>
                <w:iCs/>
                <w:sz w:val="18"/>
                <w:szCs w:val="18"/>
              </w:rPr>
              <w:lastRenderedPageBreak/>
              <w:t xml:space="preserve">General Health and mood: </w:t>
            </w:r>
            <w:r w:rsidRPr="00175CCD">
              <w:rPr>
                <w:rFonts w:ascii="Times New Roman" w:hAnsi="Times New Roman" w:cs="Times New Roman"/>
                <w:sz w:val="18"/>
                <w:szCs w:val="18"/>
              </w:rPr>
              <w:t xml:space="preserve">Low mood reported at baseline in comparison to follow up but not statistically significant. Active respondents reported better health (Cramer’s </w:t>
            </w:r>
            <w:r w:rsidRPr="00175CCD">
              <w:rPr>
                <w:rFonts w:ascii="Times New Roman" w:hAnsi="Times New Roman" w:cs="Times New Roman"/>
                <w:i/>
                <w:iCs/>
                <w:sz w:val="18"/>
                <w:szCs w:val="18"/>
              </w:rPr>
              <w:t xml:space="preserve">V= </w:t>
            </w:r>
            <w:r w:rsidRPr="00175CCD">
              <w:rPr>
                <w:rFonts w:ascii="Times New Roman" w:hAnsi="Times New Roman" w:cs="Times New Roman"/>
                <w:sz w:val="18"/>
                <w:szCs w:val="18"/>
              </w:rPr>
              <w:t xml:space="preserve">.017, p&lt;.001) versus less active </w:t>
            </w:r>
            <w:r w:rsidRPr="00175CCD">
              <w:rPr>
                <w:rFonts w:ascii="Times New Roman" w:hAnsi="Times New Roman" w:cs="Times New Roman"/>
                <w:sz w:val="18"/>
                <w:szCs w:val="18"/>
              </w:rPr>
              <w:lastRenderedPageBreak/>
              <w:t xml:space="preserve">respondents (Cramer’s </w:t>
            </w:r>
            <w:r w:rsidRPr="00175CCD">
              <w:rPr>
                <w:rFonts w:ascii="Times New Roman" w:hAnsi="Times New Roman" w:cs="Times New Roman"/>
                <w:i/>
                <w:iCs/>
                <w:sz w:val="18"/>
                <w:szCs w:val="18"/>
              </w:rPr>
              <w:t xml:space="preserve">V= </w:t>
            </w:r>
            <w:r w:rsidRPr="00175CCD">
              <w:rPr>
                <w:rFonts w:ascii="Times New Roman" w:hAnsi="Times New Roman" w:cs="Times New Roman"/>
                <w:sz w:val="18"/>
                <w:szCs w:val="18"/>
              </w:rPr>
              <w:t>.026, p&lt;.001</w:t>
            </w:r>
          </w:p>
        </w:tc>
        <w:tc>
          <w:tcPr>
            <w:tcW w:w="976" w:type="dxa"/>
          </w:tcPr>
          <w:p w14:paraId="68FC28B3" w14:textId="77777777" w:rsidR="00A134CB" w:rsidRPr="00175CCD" w:rsidRDefault="00A134CB" w:rsidP="00A134CB">
            <w:pPr>
              <w:rPr>
                <w:rFonts w:ascii="Times New Roman" w:hAnsi="Times New Roman" w:cs="Times New Roman"/>
                <w:sz w:val="18"/>
                <w:szCs w:val="18"/>
              </w:rPr>
            </w:pPr>
            <w:r w:rsidRPr="00175CCD">
              <w:rPr>
                <w:rFonts w:ascii="Times New Roman" w:hAnsi="Times New Roman" w:cs="Times New Roman"/>
                <w:i/>
                <w:iCs/>
                <w:sz w:val="18"/>
                <w:szCs w:val="18"/>
              </w:rPr>
              <w:lastRenderedPageBreak/>
              <w:t xml:space="preserve">Physical Activity: </w:t>
            </w:r>
            <w:r w:rsidRPr="00175CCD">
              <w:rPr>
                <w:rFonts w:ascii="Times New Roman" w:hAnsi="Times New Roman" w:cs="Times New Roman"/>
                <w:sz w:val="18"/>
                <w:szCs w:val="18"/>
              </w:rPr>
              <w:t xml:space="preserve">Increased levels of PA reported from baseline to follow up (53.6% versus 69.7%), more individuals cycled or </w:t>
            </w:r>
            <w:r w:rsidRPr="00175CCD">
              <w:rPr>
                <w:rFonts w:ascii="Times New Roman" w:hAnsi="Times New Roman" w:cs="Times New Roman"/>
                <w:sz w:val="18"/>
                <w:szCs w:val="18"/>
              </w:rPr>
              <w:lastRenderedPageBreak/>
              <w:t xml:space="preserve">walked to work at follow up compared to baseline (70.1% versus 65.1%). </w:t>
            </w:r>
          </w:p>
          <w:p w14:paraId="2CB252D7" w14:textId="77777777" w:rsidR="00A134CB" w:rsidRPr="00175CCD" w:rsidRDefault="00A134CB" w:rsidP="00A134CB">
            <w:pPr>
              <w:rPr>
                <w:rFonts w:ascii="Times New Roman" w:hAnsi="Times New Roman" w:cs="Times New Roman"/>
                <w:sz w:val="18"/>
                <w:szCs w:val="18"/>
              </w:rPr>
            </w:pPr>
            <w:r w:rsidRPr="00175CCD">
              <w:rPr>
                <w:rFonts w:ascii="Times New Roman" w:hAnsi="Times New Roman" w:cs="Times New Roman"/>
                <w:sz w:val="18"/>
                <w:szCs w:val="18"/>
              </w:rPr>
              <w:t xml:space="preserve">Individuals spent less time sitting at follow up (p &lt;.001). </w:t>
            </w:r>
          </w:p>
          <w:p w14:paraId="29579BC2" w14:textId="77777777" w:rsidR="00F60DAA" w:rsidRPr="00175CCD" w:rsidRDefault="00F60DAA" w:rsidP="00E239C3">
            <w:pPr>
              <w:rPr>
                <w:rFonts w:ascii="Times New Roman" w:hAnsi="Times New Roman" w:cs="Times New Roman"/>
                <w:sz w:val="18"/>
                <w:szCs w:val="18"/>
              </w:rPr>
            </w:pPr>
          </w:p>
        </w:tc>
      </w:tr>
      <w:tr w:rsidR="00826241" w:rsidRPr="00E548A7" w14:paraId="66632974" w14:textId="77777777" w:rsidTr="009B4B81">
        <w:trPr>
          <w:trHeight w:val="990"/>
        </w:trPr>
        <w:tc>
          <w:tcPr>
            <w:tcW w:w="993" w:type="dxa"/>
          </w:tcPr>
          <w:p w14:paraId="75749F11"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lastRenderedPageBreak/>
              <w:t>Blake, Bennett, and Batt (2014)</w:t>
            </w:r>
          </w:p>
        </w:tc>
        <w:tc>
          <w:tcPr>
            <w:tcW w:w="2652" w:type="dxa"/>
          </w:tcPr>
          <w:p w14:paraId="4662DC7C"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 xml:space="preserve">Occupational health check appointment </w:t>
            </w:r>
          </w:p>
          <w:p w14:paraId="59B15976"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Online questionnaire survey</w:t>
            </w:r>
          </w:p>
          <w:p w14:paraId="03C1EA99"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 xml:space="preserve">Self-reported BMI </w:t>
            </w:r>
          </w:p>
        </w:tc>
        <w:tc>
          <w:tcPr>
            <w:tcW w:w="1231" w:type="dxa"/>
          </w:tcPr>
          <w:p w14:paraId="4151A42F" w14:textId="254F1F3A" w:rsidR="00F60DAA" w:rsidRPr="00FB225E" w:rsidRDefault="00065FF4" w:rsidP="00E239C3">
            <w:pPr>
              <w:rPr>
                <w:rFonts w:ascii="Times New Roman" w:hAnsi="Times New Roman" w:cs="Times New Roman"/>
                <w:sz w:val="18"/>
                <w:szCs w:val="18"/>
              </w:rPr>
            </w:pPr>
            <w:r>
              <w:rPr>
                <w:rFonts w:ascii="Times New Roman" w:hAnsi="Times New Roman" w:cs="Times New Roman"/>
                <w:sz w:val="18"/>
                <w:szCs w:val="18"/>
              </w:rPr>
              <w:t xml:space="preserve">Five </w:t>
            </w:r>
            <w:r w:rsidR="00F60DAA" w:rsidRPr="00FB225E">
              <w:rPr>
                <w:rFonts w:ascii="Times New Roman" w:hAnsi="Times New Roman" w:cs="Times New Roman"/>
                <w:sz w:val="18"/>
                <w:szCs w:val="18"/>
              </w:rPr>
              <w:t>weeks from attending the occupational health check appointment between January-September (2012)</w:t>
            </w:r>
          </w:p>
        </w:tc>
        <w:tc>
          <w:tcPr>
            <w:tcW w:w="1300" w:type="dxa"/>
          </w:tcPr>
          <w:p w14:paraId="7414662E"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Questionnaire data: Independent samples T-test (between variables relationships) and descriptive analysis.</w:t>
            </w:r>
          </w:p>
          <w:p w14:paraId="4DA0DB03" w14:textId="77777777" w:rsidR="00F60DAA" w:rsidRPr="00FB225E" w:rsidRDefault="00F60DAA" w:rsidP="00E239C3">
            <w:pPr>
              <w:rPr>
                <w:rFonts w:ascii="Times New Roman" w:hAnsi="Times New Roman" w:cs="Times New Roman"/>
                <w:sz w:val="18"/>
                <w:szCs w:val="18"/>
              </w:rPr>
            </w:pPr>
          </w:p>
          <w:p w14:paraId="2EFED5F0" w14:textId="77777777" w:rsidR="00F60DAA" w:rsidRPr="00FB225E" w:rsidRDefault="00F60DAA" w:rsidP="00E239C3">
            <w:pPr>
              <w:rPr>
                <w:rFonts w:ascii="Times New Roman" w:hAnsi="Times New Roman" w:cs="Times New Roman"/>
                <w:sz w:val="18"/>
                <w:szCs w:val="18"/>
              </w:rPr>
            </w:pPr>
            <w:r w:rsidRPr="00FB225E">
              <w:rPr>
                <w:rFonts w:ascii="Times New Roman" w:hAnsi="Times New Roman" w:cs="Times New Roman"/>
                <w:sz w:val="18"/>
                <w:szCs w:val="18"/>
              </w:rPr>
              <w:t xml:space="preserve">Thematic analysis:  qualitative responses </w:t>
            </w:r>
          </w:p>
        </w:tc>
        <w:tc>
          <w:tcPr>
            <w:tcW w:w="3322" w:type="dxa"/>
          </w:tcPr>
          <w:p w14:paraId="0162157C" w14:textId="77777777" w:rsidR="00F60DAA" w:rsidRPr="00175CCD" w:rsidRDefault="00F60DAA" w:rsidP="00E239C3">
            <w:pPr>
              <w:rPr>
                <w:rFonts w:ascii="Times New Roman" w:hAnsi="Times New Roman" w:cs="Times New Roman"/>
                <w:i/>
                <w:iCs/>
                <w:sz w:val="18"/>
                <w:szCs w:val="18"/>
              </w:rPr>
            </w:pPr>
            <w:r w:rsidRPr="00175CCD">
              <w:rPr>
                <w:rFonts w:ascii="Times New Roman" w:hAnsi="Times New Roman" w:cs="Times New Roman"/>
                <w:i/>
                <w:iCs/>
                <w:sz w:val="18"/>
                <w:szCs w:val="18"/>
              </w:rPr>
              <w:t>Motivators for taking part:</w:t>
            </w:r>
          </w:p>
          <w:p w14:paraId="2ADED97D" w14:textId="77777777"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sz w:val="18"/>
                <w:szCs w:val="18"/>
              </w:rPr>
              <w:t>1. reassurance; desire to receive a particular test result and better health awareness.</w:t>
            </w:r>
          </w:p>
          <w:p w14:paraId="424A6707" w14:textId="77777777"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sz w:val="18"/>
                <w:szCs w:val="18"/>
              </w:rPr>
              <w:t xml:space="preserve">2. occupational role e.g. nurses. </w:t>
            </w:r>
          </w:p>
          <w:p w14:paraId="3B5F5BFC" w14:textId="77777777"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sz w:val="18"/>
                <w:szCs w:val="18"/>
              </w:rPr>
              <w:t xml:space="preserve">3. convenience </w:t>
            </w:r>
          </w:p>
          <w:p w14:paraId="5458AC03" w14:textId="77777777" w:rsidR="00F60DAA" w:rsidRPr="00175CCD" w:rsidRDefault="00F60DAA" w:rsidP="00E239C3">
            <w:pPr>
              <w:rPr>
                <w:rFonts w:ascii="Times New Roman" w:hAnsi="Times New Roman" w:cs="Times New Roman"/>
                <w:sz w:val="18"/>
                <w:szCs w:val="18"/>
              </w:rPr>
            </w:pPr>
          </w:p>
          <w:p w14:paraId="68CBC448" w14:textId="77777777" w:rsidR="00F60DAA" w:rsidRPr="00175CCD" w:rsidRDefault="00F60DAA" w:rsidP="00E239C3">
            <w:pPr>
              <w:rPr>
                <w:rFonts w:ascii="Times New Roman" w:hAnsi="Times New Roman" w:cs="Times New Roman"/>
                <w:i/>
                <w:iCs/>
                <w:sz w:val="18"/>
                <w:szCs w:val="18"/>
              </w:rPr>
            </w:pPr>
            <w:r w:rsidRPr="00175CCD">
              <w:rPr>
                <w:rFonts w:ascii="Times New Roman" w:hAnsi="Times New Roman" w:cs="Times New Roman"/>
                <w:i/>
                <w:iCs/>
                <w:sz w:val="18"/>
                <w:szCs w:val="18"/>
              </w:rPr>
              <w:t xml:space="preserve">Influence of tailored health advice: </w:t>
            </w:r>
          </w:p>
          <w:p w14:paraId="6C35EC26" w14:textId="77777777"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sz w:val="18"/>
                <w:szCs w:val="18"/>
              </w:rPr>
              <w:t xml:space="preserve">1.Increased awareness of personal health. </w:t>
            </w:r>
          </w:p>
          <w:p w14:paraId="6BB16084" w14:textId="77777777"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sz w:val="18"/>
                <w:szCs w:val="18"/>
              </w:rPr>
              <w:t>2. Increased confidence to make health changes and act on them.</w:t>
            </w:r>
          </w:p>
          <w:p w14:paraId="0ED0ABC1" w14:textId="77777777"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sz w:val="18"/>
                <w:szCs w:val="18"/>
              </w:rPr>
              <w:t>3.Increased PA as a direct result of health check.</w:t>
            </w:r>
          </w:p>
          <w:p w14:paraId="7659D211" w14:textId="77777777"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sz w:val="18"/>
                <w:szCs w:val="18"/>
              </w:rPr>
              <w:t xml:space="preserve">4. PA barriers reported included shift and family commitments. </w:t>
            </w:r>
          </w:p>
          <w:p w14:paraId="6EDCD6E6" w14:textId="77777777" w:rsidR="00F60DAA" w:rsidRPr="00175CCD" w:rsidRDefault="00F60DAA" w:rsidP="00E239C3">
            <w:pPr>
              <w:rPr>
                <w:rFonts w:ascii="Times New Roman" w:hAnsi="Times New Roman" w:cs="Times New Roman"/>
                <w:sz w:val="18"/>
                <w:szCs w:val="18"/>
              </w:rPr>
            </w:pPr>
          </w:p>
          <w:p w14:paraId="0EF665FC" w14:textId="77777777" w:rsidR="00F60DAA" w:rsidRPr="00175CCD" w:rsidRDefault="00F60DAA" w:rsidP="00E239C3">
            <w:pPr>
              <w:rPr>
                <w:rFonts w:ascii="Times New Roman" w:hAnsi="Times New Roman" w:cs="Times New Roman"/>
                <w:sz w:val="18"/>
                <w:szCs w:val="18"/>
              </w:rPr>
            </w:pPr>
          </w:p>
          <w:p w14:paraId="07C9396B" w14:textId="77777777" w:rsidR="00F60DAA" w:rsidRPr="00175CCD" w:rsidRDefault="00F60DAA" w:rsidP="00A134CB">
            <w:pPr>
              <w:rPr>
                <w:rFonts w:ascii="Times New Roman" w:hAnsi="Times New Roman" w:cs="Times New Roman"/>
                <w:sz w:val="18"/>
                <w:szCs w:val="18"/>
              </w:rPr>
            </w:pPr>
          </w:p>
        </w:tc>
        <w:tc>
          <w:tcPr>
            <w:tcW w:w="1731" w:type="dxa"/>
          </w:tcPr>
          <w:p w14:paraId="03F0CFB6" w14:textId="77777777" w:rsidR="00A134CB" w:rsidRPr="00175CCD" w:rsidRDefault="00A134CB" w:rsidP="00A134CB">
            <w:pPr>
              <w:rPr>
                <w:rFonts w:ascii="Times New Roman" w:hAnsi="Times New Roman" w:cs="Times New Roman"/>
                <w:i/>
                <w:iCs/>
                <w:sz w:val="18"/>
                <w:szCs w:val="18"/>
              </w:rPr>
            </w:pPr>
            <w:r w:rsidRPr="00175CCD">
              <w:rPr>
                <w:rFonts w:ascii="Times New Roman" w:hAnsi="Times New Roman" w:cs="Times New Roman"/>
                <w:i/>
                <w:iCs/>
                <w:sz w:val="18"/>
                <w:szCs w:val="18"/>
              </w:rPr>
              <w:t>Attitudes towards OHC:</w:t>
            </w:r>
          </w:p>
          <w:p w14:paraId="485D36DC" w14:textId="77777777" w:rsidR="00A134CB" w:rsidRPr="00175CCD" w:rsidRDefault="00A134CB" w:rsidP="00A134CB">
            <w:pPr>
              <w:rPr>
                <w:rFonts w:ascii="Times New Roman" w:hAnsi="Times New Roman" w:cs="Times New Roman"/>
                <w:sz w:val="18"/>
                <w:szCs w:val="18"/>
              </w:rPr>
            </w:pPr>
            <w:r w:rsidRPr="00175CCD">
              <w:rPr>
                <w:rFonts w:ascii="Times New Roman" w:hAnsi="Times New Roman" w:cs="Times New Roman"/>
                <w:sz w:val="18"/>
                <w:szCs w:val="18"/>
              </w:rPr>
              <w:t>1.Information given was of value and beneficial.</w:t>
            </w:r>
          </w:p>
          <w:p w14:paraId="3B0E632C" w14:textId="77777777" w:rsidR="00A134CB" w:rsidRPr="00175CCD" w:rsidRDefault="00A134CB" w:rsidP="00A134CB">
            <w:pPr>
              <w:rPr>
                <w:rFonts w:ascii="Times New Roman" w:hAnsi="Times New Roman" w:cs="Times New Roman"/>
                <w:sz w:val="18"/>
                <w:szCs w:val="18"/>
              </w:rPr>
            </w:pPr>
            <w:r w:rsidRPr="00175CCD">
              <w:rPr>
                <w:rFonts w:ascii="Times New Roman" w:hAnsi="Times New Roman" w:cs="Times New Roman"/>
                <w:sz w:val="18"/>
                <w:szCs w:val="18"/>
              </w:rPr>
              <w:t xml:space="preserve">2.Convenient, hard to get time off to attend appointments. </w:t>
            </w:r>
          </w:p>
          <w:p w14:paraId="31FF733D" w14:textId="77777777" w:rsidR="00A134CB" w:rsidRPr="00175CCD" w:rsidRDefault="00A134CB" w:rsidP="00A134CB">
            <w:pPr>
              <w:rPr>
                <w:rFonts w:ascii="Times New Roman" w:hAnsi="Times New Roman" w:cs="Times New Roman"/>
                <w:sz w:val="18"/>
                <w:szCs w:val="18"/>
              </w:rPr>
            </w:pPr>
            <w:r w:rsidRPr="00175CCD">
              <w:rPr>
                <w:rFonts w:ascii="Times New Roman" w:hAnsi="Times New Roman" w:cs="Times New Roman"/>
                <w:sz w:val="18"/>
                <w:szCs w:val="18"/>
              </w:rPr>
              <w:t xml:space="preserve">3.Valued opportunity that may help the hard to reach groups. </w:t>
            </w:r>
          </w:p>
          <w:p w14:paraId="2FF4C659" w14:textId="77777777" w:rsidR="00A134CB" w:rsidRPr="00175CCD" w:rsidRDefault="00A134CB" w:rsidP="00A134CB">
            <w:pPr>
              <w:rPr>
                <w:rFonts w:ascii="Times New Roman" w:hAnsi="Times New Roman" w:cs="Times New Roman"/>
                <w:sz w:val="18"/>
                <w:szCs w:val="18"/>
              </w:rPr>
            </w:pPr>
            <w:r w:rsidRPr="00175CCD">
              <w:rPr>
                <w:rFonts w:ascii="Times New Roman" w:hAnsi="Times New Roman" w:cs="Times New Roman"/>
                <w:sz w:val="18"/>
                <w:szCs w:val="18"/>
              </w:rPr>
              <w:t xml:space="preserve">4. Colleagues appeared as motivators to attend the OHC </w:t>
            </w:r>
          </w:p>
          <w:p w14:paraId="00D8CA11" w14:textId="77777777" w:rsidR="00F60DAA" w:rsidRPr="00175CCD" w:rsidRDefault="00F60DAA" w:rsidP="00E239C3">
            <w:pPr>
              <w:rPr>
                <w:rFonts w:ascii="Times New Roman" w:hAnsi="Times New Roman" w:cs="Times New Roman"/>
                <w:sz w:val="18"/>
                <w:szCs w:val="18"/>
              </w:rPr>
            </w:pPr>
          </w:p>
          <w:p w14:paraId="17CC9BCF" w14:textId="77777777" w:rsidR="00A134CB" w:rsidRPr="00175CCD" w:rsidRDefault="00A134CB" w:rsidP="00A134CB">
            <w:pPr>
              <w:rPr>
                <w:rFonts w:ascii="Times New Roman" w:hAnsi="Times New Roman" w:cs="Times New Roman"/>
                <w:i/>
                <w:iCs/>
                <w:sz w:val="18"/>
                <w:szCs w:val="18"/>
              </w:rPr>
            </w:pPr>
            <w:r w:rsidRPr="00175CCD">
              <w:rPr>
                <w:rFonts w:ascii="Times New Roman" w:hAnsi="Times New Roman" w:cs="Times New Roman"/>
                <w:i/>
                <w:iCs/>
                <w:sz w:val="18"/>
                <w:szCs w:val="18"/>
              </w:rPr>
              <w:t xml:space="preserve">Suggestions to OHC: </w:t>
            </w:r>
          </w:p>
          <w:p w14:paraId="1F821F6E" w14:textId="77777777" w:rsidR="00A134CB" w:rsidRPr="00175CCD" w:rsidRDefault="00A134CB" w:rsidP="00A134CB">
            <w:pPr>
              <w:rPr>
                <w:rFonts w:ascii="Times New Roman" w:hAnsi="Times New Roman" w:cs="Times New Roman"/>
                <w:sz w:val="18"/>
                <w:szCs w:val="18"/>
              </w:rPr>
            </w:pPr>
            <w:r w:rsidRPr="00175CCD">
              <w:rPr>
                <w:rFonts w:ascii="Times New Roman" w:hAnsi="Times New Roman" w:cs="Times New Roman"/>
                <w:sz w:val="18"/>
                <w:szCs w:val="18"/>
              </w:rPr>
              <w:t xml:space="preserve">1.Better organisation of appointment </w:t>
            </w:r>
            <w:r w:rsidRPr="00175CCD">
              <w:rPr>
                <w:rFonts w:ascii="Times New Roman" w:hAnsi="Times New Roman" w:cs="Times New Roman"/>
                <w:sz w:val="18"/>
                <w:szCs w:val="18"/>
              </w:rPr>
              <w:lastRenderedPageBreak/>
              <w:t>(waiting and privacy issues).</w:t>
            </w:r>
          </w:p>
          <w:p w14:paraId="5DFC8C06" w14:textId="77777777" w:rsidR="00A134CB" w:rsidRPr="00175CCD" w:rsidRDefault="00A134CB" w:rsidP="00A134CB">
            <w:pPr>
              <w:rPr>
                <w:rFonts w:ascii="Times New Roman" w:hAnsi="Times New Roman" w:cs="Times New Roman"/>
                <w:sz w:val="18"/>
                <w:szCs w:val="18"/>
              </w:rPr>
            </w:pPr>
            <w:r w:rsidRPr="00175CCD">
              <w:rPr>
                <w:rFonts w:ascii="Times New Roman" w:hAnsi="Times New Roman" w:cs="Times New Roman"/>
                <w:sz w:val="18"/>
                <w:szCs w:val="18"/>
              </w:rPr>
              <w:t xml:space="preserve">2.Follow up appointment system for identified health issues. </w:t>
            </w:r>
          </w:p>
          <w:p w14:paraId="4DAC6A27" w14:textId="59BB487D" w:rsidR="00A134CB" w:rsidRPr="00175CCD" w:rsidRDefault="00A134CB" w:rsidP="00E239C3">
            <w:pPr>
              <w:rPr>
                <w:rFonts w:ascii="Times New Roman" w:hAnsi="Times New Roman" w:cs="Times New Roman"/>
                <w:sz w:val="18"/>
                <w:szCs w:val="18"/>
              </w:rPr>
            </w:pPr>
          </w:p>
        </w:tc>
        <w:tc>
          <w:tcPr>
            <w:tcW w:w="1546" w:type="dxa"/>
          </w:tcPr>
          <w:p w14:paraId="4E69D788" w14:textId="1924593C" w:rsidR="00A134CB" w:rsidRPr="00175CCD" w:rsidRDefault="001D599D" w:rsidP="00E239C3">
            <w:pPr>
              <w:rPr>
                <w:rFonts w:ascii="Times New Roman" w:hAnsi="Times New Roman" w:cs="Times New Roman"/>
                <w:i/>
                <w:iCs/>
                <w:sz w:val="18"/>
                <w:szCs w:val="18"/>
              </w:rPr>
            </w:pPr>
            <w:r w:rsidRPr="00175CCD">
              <w:rPr>
                <w:rFonts w:ascii="Times New Roman" w:hAnsi="Times New Roman" w:cs="Times New Roman"/>
                <w:i/>
                <w:iCs/>
                <w:sz w:val="18"/>
                <w:szCs w:val="18"/>
              </w:rPr>
              <w:lastRenderedPageBreak/>
              <w:t>Wellbeing Habits</w:t>
            </w:r>
            <w:r w:rsidR="00A134CB" w:rsidRPr="00175CCD">
              <w:rPr>
                <w:rFonts w:ascii="Times New Roman" w:hAnsi="Times New Roman" w:cs="Times New Roman"/>
                <w:i/>
                <w:iCs/>
                <w:sz w:val="18"/>
                <w:szCs w:val="18"/>
              </w:rPr>
              <w:t xml:space="preserve">: </w:t>
            </w:r>
          </w:p>
          <w:p w14:paraId="15E78B41" w14:textId="5CE866C3" w:rsidR="00F60DAA" w:rsidRPr="00175CCD" w:rsidRDefault="00F60DAA" w:rsidP="00E239C3">
            <w:pPr>
              <w:rPr>
                <w:rFonts w:ascii="Times New Roman" w:hAnsi="Times New Roman" w:cs="Times New Roman"/>
                <w:sz w:val="18"/>
                <w:szCs w:val="18"/>
              </w:rPr>
            </w:pPr>
            <w:r w:rsidRPr="00175CCD">
              <w:rPr>
                <w:rFonts w:ascii="Times New Roman" w:hAnsi="Times New Roman" w:cs="Times New Roman"/>
                <w:sz w:val="18"/>
                <w:szCs w:val="18"/>
              </w:rPr>
              <w:t xml:space="preserve">52.6% attended a consultation with their GP or health professionals </w:t>
            </w:r>
            <w:r w:rsidR="00A134CB" w:rsidRPr="00175CCD">
              <w:rPr>
                <w:rFonts w:ascii="Times New Roman" w:hAnsi="Times New Roman" w:cs="Times New Roman"/>
                <w:sz w:val="18"/>
                <w:szCs w:val="18"/>
              </w:rPr>
              <w:t xml:space="preserve">as a result of attending the Occupational health check appointment. </w:t>
            </w:r>
          </w:p>
        </w:tc>
        <w:tc>
          <w:tcPr>
            <w:tcW w:w="976" w:type="dxa"/>
          </w:tcPr>
          <w:p w14:paraId="648F3065" w14:textId="3C31C1EB" w:rsidR="00A134CB" w:rsidRPr="00175CCD" w:rsidRDefault="00A134CB" w:rsidP="00E239C3">
            <w:pPr>
              <w:rPr>
                <w:rFonts w:ascii="Times New Roman" w:hAnsi="Times New Roman" w:cs="Times New Roman"/>
                <w:i/>
                <w:iCs/>
                <w:sz w:val="18"/>
                <w:szCs w:val="18"/>
              </w:rPr>
            </w:pPr>
            <w:r w:rsidRPr="00175CCD">
              <w:rPr>
                <w:rFonts w:ascii="Times New Roman" w:hAnsi="Times New Roman" w:cs="Times New Roman"/>
                <w:i/>
                <w:iCs/>
                <w:sz w:val="18"/>
                <w:szCs w:val="18"/>
              </w:rPr>
              <w:t>Alcohol consumption:</w:t>
            </w:r>
          </w:p>
          <w:p w14:paraId="6ED5E6DF" w14:textId="0A66D4E3" w:rsidR="00F60DAA" w:rsidRPr="00175CCD" w:rsidRDefault="00A134CB" w:rsidP="00E239C3">
            <w:pPr>
              <w:rPr>
                <w:rFonts w:ascii="Times New Roman" w:hAnsi="Times New Roman" w:cs="Times New Roman"/>
                <w:sz w:val="18"/>
                <w:szCs w:val="18"/>
              </w:rPr>
            </w:pPr>
            <w:r w:rsidRPr="00175CCD">
              <w:rPr>
                <w:rFonts w:ascii="Times New Roman" w:hAnsi="Times New Roman" w:cs="Times New Roman"/>
                <w:sz w:val="18"/>
                <w:szCs w:val="18"/>
              </w:rPr>
              <w:t>1</w:t>
            </w:r>
            <w:r w:rsidR="00F60DAA" w:rsidRPr="00175CCD">
              <w:rPr>
                <w:rFonts w:ascii="Times New Roman" w:hAnsi="Times New Roman" w:cs="Times New Roman"/>
                <w:sz w:val="18"/>
                <w:szCs w:val="18"/>
              </w:rPr>
              <w:t xml:space="preserve">3.1% </w:t>
            </w:r>
            <w:r w:rsidRPr="00175CCD">
              <w:rPr>
                <w:rFonts w:ascii="Times New Roman" w:hAnsi="Times New Roman" w:cs="Times New Roman"/>
                <w:sz w:val="18"/>
                <w:szCs w:val="18"/>
              </w:rPr>
              <w:t xml:space="preserve"> of staff </w:t>
            </w:r>
            <w:r w:rsidR="00F60DAA" w:rsidRPr="00175CCD">
              <w:rPr>
                <w:rFonts w:ascii="Times New Roman" w:hAnsi="Times New Roman" w:cs="Times New Roman"/>
                <w:sz w:val="18"/>
                <w:szCs w:val="18"/>
              </w:rPr>
              <w:t xml:space="preserve">reduced </w:t>
            </w:r>
            <w:r w:rsidRPr="00175CCD">
              <w:rPr>
                <w:rFonts w:ascii="Times New Roman" w:hAnsi="Times New Roman" w:cs="Times New Roman"/>
                <w:sz w:val="18"/>
                <w:szCs w:val="18"/>
              </w:rPr>
              <w:t xml:space="preserve">the amount of </w:t>
            </w:r>
            <w:r w:rsidR="00F60DAA" w:rsidRPr="00175CCD">
              <w:rPr>
                <w:rFonts w:ascii="Times New Roman" w:hAnsi="Times New Roman" w:cs="Times New Roman"/>
                <w:sz w:val="18"/>
                <w:szCs w:val="18"/>
              </w:rPr>
              <w:t>alcohol consum</w:t>
            </w:r>
            <w:r w:rsidRPr="00175CCD">
              <w:rPr>
                <w:rFonts w:ascii="Times New Roman" w:hAnsi="Times New Roman" w:cs="Times New Roman"/>
                <w:sz w:val="18"/>
                <w:szCs w:val="18"/>
              </w:rPr>
              <w:t>ed.</w:t>
            </w:r>
          </w:p>
          <w:p w14:paraId="0AF0CB5D" w14:textId="41AFC8B7" w:rsidR="00A134CB" w:rsidRPr="00175CCD" w:rsidRDefault="00A134CB" w:rsidP="00E239C3">
            <w:pPr>
              <w:rPr>
                <w:rFonts w:ascii="Times New Roman" w:hAnsi="Times New Roman" w:cs="Times New Roman"/>
                <w:sz w:val="18"/>
                <w:szCs w:val="18"/>
              </w:rPr>
            </w:pPr>
          </w:p>
          <w:p w14:paraId="0FB3DB71" w14:textId="01F6320E" w:rsidR="001D599D" w:rsidRPr="00175CCD" w:rsidRDefault="001D599D" w:rsidP="00E239C3">
            <w:pPr>
              <w:rPr>
                <w:rFonts w:ascii="Times New Roman" w:hAnsi="Times New Roman" w:cs="Times New Roman"/>
                <w:sz w:val="18"/>
                <w:szCs w:val="18"/>
              </w:rPr>
            </w:pPr>
          </w:p>
          <w:p w14:paraId="3D58001B" w14:textId="77777777" w:rsidR="001D599D" w:rsidRPr="00175CCD" w:rsidRDefault="001D599D" w:rsidP="001D599D">
            <w:pPr>
              <w:rPr>
                <w:rFonts w:ascii="Times New Roman" w:hAnsi="Times New Roman" w:cs="Times New Roman"/>
                <w:i/>
                <w:iCs/>
                <w:sz w:val="18"/>
                <w:szCs w:val="18"/>
              </w:rPr>
            </w:pPr>
            <w:r w:rsidRPr="00175CCD">
              <w:rPr>
                <w:rFonts w:ascii="Times New Roman" w:hAnsi="Times New Roman" w:cs="Times New Roman"/>
                <w:i/>
                <w:iCs/>
                <w:sz w:val="18"/>
                <w:szCs w:val="18"/>
              </w:rPr>
              <w:t>Eating Habits:</w:t>
            </w:r>
          </w:p>
          <w:p w14:paraId="7408F3A8" w14:textId="77777777" w:rsidR="001D599D" w:rsidRPr="00175CCD" w:rsidRDefault="001D599D" w:rsidP="001D599D">
            <w:pPr>
              <w:rPr>
                <w:rFonts w:ascii="Times New Roman" w:hAnsi="Times New Roman" w:cs="Times New Roman"/>
                <w:sz w:val="18"/>
                <w:szCs w:val="18"/>
              </w:rPr>
            </w:pPr>
            <w:r w:rsidRPr="00175CCD">
              <w:rPr>
                <w:rFonts w:ascii="Times New Roman" w:hAnsi="Times New Roman" w:cs="Times New Roman"/>
                <w:sz w:val="18"/>
                <w:szCs w:val="18"/>
              </w:rPr>
              <w:t xml:space="preserve">40.6%  of staff implemented changes to their diet. </w:t>
            </w:r>
          </w:p>
          <w:p w14:paraId="5CEAF8CF" w14:textId="77777777" w:rsidR="001D599D" w:rsidRPr="00175CCD" w:rsidRDefault="001D599D" w:rsidP="00E239C3">
            <w:pPr>
              <w:rPr>
                <w:rFonts w:ascii="Times New Roman" w:hAnsi="Times New Roman" w:cs="Times New Roman"/>
                <w:sz w:val="18"/>
                <w:szCs w:val="18"/>
              </w:rPr>
            </w:pPr>
          </w:p>
          <w:p w14:paraId="3C121CEC" w14:textId="1DEC6945" w:rsidR="00A134CB" w:rsidRPr="00175CCD" w:rsidRDefault="00A134CB" w:rsidP="00E239C3">
            <w:pPr>
              <w:rPr>
                <w:rFonts w:ascii="Times New Roman" w:hAnsi="Times New Roman" w:cs="Times New Roman"/>
                <w:sz w:val="18"/>
                <w:szCs w:val="18"/>
              </w:rPr>
            </w:pPr>
          </w:p>
          <w:p w14:paraId="118F4640" w14:textId="77777777" w:rsidR="00A134CB" w:rsidRPr="00175CCD" w:rsidRDefault="00A134CB" w:rsidP="00E239C3">
            <w:pPr>
              <w:rPr>
                <w:rFonts w:ascii="Times New Roman" w:hAnsi="Times New Roman" w:cs="Times New Roman"/>
                <w:sz w:val="18"/>
                <w:szCs w:val="18"/>
              </w:rPr>
            </w:pPr>
          </w:p>
          <w:p w14:paraId="1F06E3F0" w14:textId="77777777" w:rsidR="00F60DAA" w:rsidRPr="00175CCD" w:rsidRDefault="00F60DAA" w:rsidP="00E239C3">
            <w:pPr>
              <w:rPr>
                <w:rFonts w:ascii="Times New Roman" w:hAnsi="Times New Roman" w:cs="Times New Roman"/>
                <w:sz w:val="18"/>
                <w:szCs w:val="18"/>
              </w:rPr>
            </w:pPr>
          </w:p>
        </w:tc>
      </w:tr>
      <w:tr w:rsidR="00826241" w:rsidRPr="00E548A7" w14:paraId="6A7363D0" w14:textId="77777777" w:rsidTr="009B4B81">
        <w:trPr>
          <w:trHeight w:val="990"/>
        </w:trPr>
        <w:tc>
          <w:tcPr>
            <w:tcW w:w="993" w:type="dxa"/>
          </w:tcPr>
          <w:p w14:paraId="6A05F2F2" w14:textId="267636D9" w:rsidR="00F60DAA" w:rsidRPr="00FB225E" w:rsidRDefault="00F60DAA" w:rsidP="00E239C3">
            <w:pPr>
              <w:rPr>
                <w:rFonts w:ascii="Times New Roman" w:hAnsi="Times New Roman" w:cs="Times New Roman"/>
                <w:sz w:val="18"/>
                <w:szCs w:val="18"/>
              </w:rPr>
            </w:pPr>
            <w:r>
              <w:rPr>
                <w:rFonts w:ascii="Times New Roman" w:hAnsi="Times New Roman" w:cs="Times New Roman"/>
                <w:sz w:val="18"/>
                <w:szCs w:val="18"/>
              </w:rPr>
              <w:t xml:space="preserve">Jones, Coggon, </w:t>
            </w:r>
            <w:proofErr w:type="spellStart"/>
            <w:r>
              <w:rPr>
                <w:rFonts w:ascii="Times New Roman" w:hAnsi="Times New Roman" w:cs="Times New Roman"/>
                <w:sz w:val="18"/>
                <w:szCs w:val="18"/>
              </w:rPr>
              <w:t>Ntani</w:t>
            </w:r>
            <w:proofErr w:type="spellEnd"/>
            <w:r>
              <w:rPr>
                <w:rFonts w:ascii="Times New Roman" w:hAnsi="Times New Roman" w:cs="Times New Roman"/>
                <w:sz w:val="18"/>
                <w:szCs w:val="18"/>
              </w:rPr>
              <w:t xml:space="preserve">, and Williams (2015)  </w:t>
            </w:r>
          </w:p>
        </w:tc>
        <w:tc>
          <w:tcPr>
            <w:tcW w:w="2652" w:type="dxa"/>
          </w:tcPr>
          <w:p w14:paraId="785EF4DE" w14:textId="59684ECE" w:rsidR="00F60DAA" w:rsidRPr="00FB225E" w:rsidRDefault="00FA2359" w:rsidP="00E239C3">
            <w:pPr>
              <w:rPr>
                <w:rFonts w:ascii="Times New Roman" w:hAnsi="Times New Roman" w:cs="Times New Roman"/>
                <w:sz w:val="18"/>
                <w:szCs w:val="18"/>
              </w:rPr>
            </w:pPr>
            <w:r>
              <w:rPr>
                <w:rFonts w:ascii="Times New Roman" w:hAnsi="Times New Roman" w:cs="Times New Roman"/>
                <w:sz w:val="18"/>
                <w:szCs w:val="18"/>
              </w:rPr>
              <w:t>Cross-sectional analysis</w:t>
            </w:r>
            <w:r w:rsidR="00626AA2">
              <w:rPr>
                <w:rFonts w:ascii="Times New Roman" w:hAnsi="Times New Roman" w:cs="Times New Roman"/>
                <w:sz w:val="18"/>
                <w:szCs w:val="18"/>
              </w:rPr>
              <w:t xml:space="preserve"> of staff self-reported measures </w:t>
            </w:r>
          </w:p>
        </w:tc>
        <w:tc>
          <w:tcPr>
            <w:tcW w:w="1231" w:type="dxa"/>
          </w:tcPr>
          <w:p w14:paraId="3EFBC141" w14:textId="1FF5AF78" w:rsidR="00F60DAA" w:rsidRDefault="00FF04B4" w:rsidP="00E239C3">
            <w:pPr>
              <w:rPr>
                <w:rFonts w:ascii="Times New Roman" w:hAnsi="Times New Roman" w:cs="Times New Roman"/>
                <w:sz w:val="18"/>
                <w:szCs w:val="18"/>
              </w:rPr>
            </w:pPr>
            <w:r>
              <w:rPr>
                <w:rFonts w:ascii="Times New Roman" w:hAnsi="Times New Roman" w:cs="Times New Roman"/>
                <w:sz w:val="18"/>
                <w:szCs w:val="18"/>
              </w:rPr>
              <w:t xml:space="preserve">Analysis </w:t>
            </w:r>
            <w:r w:rsidR="00626AA2">
              <w:rPr>
                <w:rFonts w:ascii="Times New Roman" w:hAnsi="Times New Roman" w:cs="Times New Roman"/>
                <w:sz w:val="18"/>
                <w:szCs w:val="18"/>
              </w:rPr>
              <w:t>based on the 2009 and 2010 NHS staff survey measures reported in the</w:t>
            </w:r>
          </w:p>
          <w:p w14:paraId="109F3A5B" w14:textId="32D5C4EB" w:rsidR="00626AA2" w:rsidRDefault="00626AA2" w:rsidP="00E239C3">
            <w:pPr>
              <w:rPr>
                <w:rFonts w:ascii="Times New Roman" w:hAnsi="Times New Roman" w:cs="Times New Roman"/>
                <w:sz w:val="18"/>
                <w:szCs w:val="18"/>
              </w:rPr>
            </w:pPr>
            <w:r>
              <w:rPr>
                <w:rFonts w:ascii="Times New Roman" w:hAnsi="Times New Roman" w:cs="Times New Roman"/>
                <w:sz w:val="18"/>
                <w:szCs w:val="18"/>
              </w:rPr>
              <w:t xml:space="preserve">2011 Audit. </w:t>
            </w:r>
          </w:p>
          <w:p w14:paraId="6DE4D392" w14:textId="1D5773A2" w:rsidR="00626AA2" w:rsidRPr="00FB225E" w:rsidRDefault="00626AA2" w:rsidP="00E239C3">
            <w:pPr>
              <w:rPr>
                <w:rFonts w:ascii="Times New Roman" w:hAnsi="Times New Roman" w:cs="Times New Roman"/>
                <w:sz w:val="18"/>
                <w:szCs w:val="18"/>
              </w:rPr>
            </w:pPr>
          </w:p>
        </w:tc>
        <w:tc>
          <w:tcPr>
            <w:tcW w:w="1300" w:type="dxa"/>
          </w:tcPr>
          <w:p w14:paraId="1FB855E7" w14:textId="61163FF1" w:rsidR="00FF04B4" w:rsidRDefault="00FF04B4" w:rsidP="00E239C3">
            <w:pPr>
              <w:rPr>
                <w:rFonts w:ascii="Times New Roman" w:hAnsi="Times New Roman" w:cs="Times New Roman"/>
                <w:sz w:val="18"/>
                <w:szCs w:val="18"/>
              </w:rPr>
            </w:pPr>
            <w:r>
              <w:rPr>
                <w:rFonts w:ascii="Times New Roman" w:hAnsi="Times New Roman" w:cs="Times New Roman"/>
                <w:sz w:val="18"/>
                <w:szCs w:val="18"/>
              </w:rPr>
              <w:t>Linear regression conducted to determined association between mental health</w:t>
            </w:r>
            <w:r w:rsidR="00D65F45">
              <w:rPr>
                <w:rFonts w:ascii="Times New Roman" w:hAnsi="Times New Roman" w:cs="Times New Roman"/>
                <w:sz w:val="18"/>
                <w:szCs w:val="18"/>
              </w:rPr>
              <w:t xml:space="preserve"> and survey variables: </w:t>
            </w:r>
          </w:p>
          <w:p w14:paraId="7E957535" w14:textId="7B8ADEB8" w:rsidR="00FF04B4" w:rsidRPr="00FF04B4" w:rsidRDefault="00FF04B4" w:rsidP="00FF04B4">
            <w:pPr>
              <w:rPr>
                <w:rFonts w:ascii="Times New Roman" w:hAnsi="Times New Roman" w:cs="Times New Roman"/>
                <w:sz w:val="18"/>
                <w:szCs w:val="18"/>
              </w:rPr>
            </w:pPr>
            <w:r w:rsidRPr="00FF04B4">
              <w:rPr>
                <w:rFonts w:ascii="Times New Roman" w:hAnsi="Times New Roman" w:cs="Times New Roman"/>
                <w:sz w:val="18"/>
                <w:szCs w:val="18"/>
              </w:rPr>
              <w:t xml:space="preserve">Questions about </w:t>
            </w:r>
            <w:r>
              <w:rPr>
                <w:rFonts w:ascii="Times New Roman" w:hAnsi="Times New Roman" w:cs="Times New Roman"/>
                <w:sz w:val="18"/>
                <w:szCs w:val="18"/>
              </w:rPr>
              <w:t>bullying by a manager or colleague; feeling unwell because of work-related stress and personal or emotional problems</w:t>
            </w:r>
            <w:r w:rsidR="00D65F45">
              <w:rPr>
                <w:rFonts w:ascii="Times New Roman" w:hAnsi="Times New Roman" w:cs="Times New Roman"/>
                <w:sz w:val="18"/>
                <w:szCs w:val="18"/>
              </w:rPr>
              <w:t xml:space="preserve"> disturbing work or daily activities. </w:t>
            </w:r>
          </w:p>
        </w:tc>
        <w:tc>
          <w:tcPr>
            <w:tcW w:w="3322" w:type="dxa"/>
          </w:tcPr>
          <w:p w14:paraId="72C178C6" w14:textId="77777777" w:rsidR="00F60DAA" w:rsidRPr="00175CCD" w:rsidRDefault="00D65F45" w:rsidP="00E239C3">
            <w:pPr>
              <w:rPr>
                <w:rFonts w:ascii="Times New Roman" w:hAnsi="Times New Roman" w:cs="Times New Roman"/>
                <w:i/>
                <w:iCs/>
                <w:sz w:val="18"/>
                <w:szCs w:val="18"/>
              </w:rPr>
            </w:pPr>
            <w:r w:rsidRPr="00175CCD">
              <w:rPr>
                <w:rFonts w:ascii="Times New Roman" w:hAnsi="Times New Roman" w:cs="Times New Roman"/>
                <w:i/>
                <w:iCs/>
                <w:sz w:val="18"/>
                <w:szCs w:val="18"/>
              </w:rPr>
              <w:t>Size of Trust:</w:t>
            </w:r>
          </w:p>
          <w:p w14:paraId="042312C1" w14:textId="19EB1B9C" w:rsidR="00D65F45" w:rsidRPr="00175CCD" w:rsidRDefault="00D65F45" w:rsidP="00E239C3">
            <w:pPr>
              <w:rPr>
                <w:rFonts w:ascii="Times New Roman" w:hAnsi="Times New Roman" w:cs="Times New Roman"/>
                <w:sz w:val="18"/>
                <w:szCs w:val="18"/>
              </w:rPr>
            </w:pPr>
            <w:r w:rsidRPr="00175CCD">
              <w:rPr>
                <w:rFonts w:ascii="Times New Roman" w:hAnsi="Times New Roman" w:cs="Times New Roman"/>
                <w:sz w:val="18"/>
                <w:szCs w:val="18"/>
              </w:rPr>
              <w:t>No associations found</w:t>
            </w:r>
            <w:r w:rsidR="00066B58" w:rsidRPr="00175CCD">
              <w:rPr>
                <w:rFonts w:ascii="Times New Roman" w:hAnsi="Times New Roman" w:cs="Times New Roman"/>
                <w:sz w:val="18"/>
                <w:szCs w:val="18"/>
              </w:rPr>
              <w:t>, e</w:t>
            </w:r>
            <w:r w:rsidRPr="00175CCD">
              <w:rPr>
                <w:rFonts w:ascii="Times New Roman" w:hAnsi="Times New Roman" w:cs="Times New Roman"/>
                <w:sz w:val="18"/>
                <w:szCs w:val="18"/>
              </w:rPr>
              <w:t>xcluded from analysis.</w:t>
            </w:r>
          </w:p>
          <w:p w14:paraId="3A27E696" w14:textId="77777777" w:rsidR="00D65F45" w:rsidRPr="00175CCD" w:rsidRDefault="00D65F45" w:rsidP="00E239C3">
            <w:pPr>
              <w:rPr>
                <w:rFonts w:ascii="Times New Roman" w:hAnsi="Times New Roman" w:cs="Times New Roman"/>
                <w:sz w:val="18"/>
                <w:szCs w:val="18"/>
              </w:rPr>
            </w:pPr>
          </w:p>
          <w:p w14:paraId="40870350" w14:textId="77777777" w:rsidR="00D65F45" w:rsidRPr="00175CCD" w:rsidRDefault="00D65F45" w:rsidP="00E239C3">
            <w:pPr>
              <w:rPr>
                <w:rFonts w:ascii="Times New Roman" w:hAnsi="Times New Roman" w:cs="Times New Roman"/>
                <w:i/>
                <w:iCs/>
                <w:sz w:val="18"/>
                <w:szCs w:val="18"/>
              </w:rPr>
            </w:pPr>
            <w:r w:rsidRPr="00175CCD">
              <w:rPr>
                <w:rFonts w:ascii="Times New Roman" w:hAnsi="Times New Roman" w:cs="Times New Roman"/>
                <w:i/>
                <w:iCs/>
                <w:sz w:val="18"/>
                <w:szCs w:val="18"/>
              </w:rPr>
              <w:t>Mental Health Scores:</w:t>
            </w:r>
          </w:p>
          <w:p w14:paraId="4050FF72" w14:textId="2225B05C" w:rsidR="00D65F45" w:rsidRPr="00175CCD" w:rsidRDefault="00D65F45" w:rsidP="00E239C3">
            <w:pPr>
              <w:rPr>
                <w:rFonts w:ascii="Times New Roman" w:hAnsi="Times New Roman" w:cs="Times New Roman"/>
                <w:sz w:val="18"/>
                <w:szCs w:val="18"/>
              </w:rPr>
            </w:pPr>
            <w:r w:rsidRPr="00175CCD">
              <w:rPr>
                <w:rFonts w:ascii="Times New Roman" w:hAnsi="Times New Roman" w:cs="Times New Roman"/>
                <w:sz w:val="18"/>
                <w:szCs w:val="18"/>
              </w:rPr>
              <w:t>Significantly poorer in Ambulance Trusts than Acute Trusts</w:t>
            </w:r>
            <w:r w:rsidR="00066B58" w:rsidRPr="00175CCD">
              <w:rPr>
                <w:rFonts w:ascii="Times New Roman" w:hAnsi="Times New Roman" w:cs="Times New Roman"/>
                <w:sz w:val="18"/>
                <w:szCs w:val="18"/>
              </w:rPr>
              <w:t xml:space="preserve"> (</w:t>
            </w:r>
            <w:r w:rsidR="00066B58" w:rsidRPr="00175CCD">
              <w:rPr>
                <w:rFonts w:ascii="Times New Roman" w:hAnsi="Times New Roman" w:cs="Times New Roman"/>
                <w:i/>
                <w:iCs/>
                <w:sz w:val="18"/>
                <w:szCs w:val="18"/>
              </w:rPr>
              <w:t>z-</w:t>
            </w:r>
            <w:r w:rsidR="00066B58" w:rsidRPr="00175CCD">
              <w:rPr>
                <w:rFonts w:ascii="Times New Roman" w:hAnsi="Times New Roman" w:cs="Times New Roman"/>
                <w:sz w:val="18"/>
                <w:szCs w:val="18"/>
              </w:rPr>
              <w:t>scores 0.54, 95%</w:t>
            </w:r>
            <w:r w:rsidR="00DF5B5F" w:rsidRPr="00175CCD">
              <w:rPr>
                <w:rFonts w:ascii="Times New Roman" w:hAnsi="Times New Roman" w:cs="Times New Roman"/>
                <w:sz w:val="18"/>
                <w:szCs w:val="18"/>
              </w:rPr>
              <w:t xml:space="preserve"> CI 0.19-0.89</w:t>
            </w:r>
            <w:r w:rsidR="00066B58" w:rsidRPr="00175CCD">
              <w:rPr>
                <w:rFonts w:ascii="Times New Roman" w:hAnsi="Times New Roman" w:cs="Times New Roman"/>
                <w:sz w:val="18"/>
                <w:szCs w:val="18"/>
              </w:rPr>
              <w:t xml:space="preserve"> and 0.85, 95%</w:t>
            </w:r>
            <w:r w:rsidR="00DF5B5F" w:rsidRPr="00175CCD">
              <w:rPr>
                <w:rFonts w:ascii="Times New Roman" w:hAnsi="Times New Roman" w:cs="Times New Roman"/>
                <w:sz w:val="18"/>
                <w:szCs w:val="18"/>
              </w:rPr>
              <w:t xml:space="preserve"> CI 0.26-1.45). </w:t>
            </w:r>
          </w:p>
          <w:p w14:paraId="72CFFED8" w14:textId="77777777" w:rsidR="00066B58" w:rsidRPr="00175CCD" w:rsidRDefault="00066B58" w:rsidP="00E239C3">
            <w:pPr>
              <w:rPr>
                <w:rFonts w:ascii="Times New Roman" w:hAnsi="Times New Roman" w:cs="Times New Roman"/>
                <w:sz w:val="18"/>
                <w:szCs w:val="18"/>
              </w:rPr>
            </w:pPr>
          </w:p>
          <w:p w14:paraId="2ECF628E" w14:textId="77777777" w:rsidR="00066B58" w:rsidRPr="00175CCD" w:rsidRDefault="00066B58" w:rsidP="00E239C3">
            <w:pPr>
              <w:rPr>
                <w:rFonts w:ascii="Times New Roman" w:hAnsi="Times New Roman" w:cs="Times New Roman"/>
                <w:i/>
                <w:iCs/>
                <w:sz w:val="18"/>
                <w:szCs w:val="18"/>
              </w:rPr>
            </w:pPr>
            <w:r w:rsidRPr="00175CCD">
              <w:rPr>
                <w:rFonts w:ascii="Times New Roman" w:hAnsi="Times New Roman" w:cs="Times New Roman"/>
                <w:i/>
                <w:iCs/>
                <w:sz w:val="18"/>
                <w:szCs w:val="18"/>
              </w:rPr>
              <w:t>Location:</w:t>
            </w:r>
          </w:p>
          <w:p w14:paraId="288376E4" w14:textId="77777777" w:rsidR="00066B58" w:rsidRPr="00175CCD" w:rsidRDefault="00066B58" w:rsidP="00E239C3">
            <w:pPr>
              <w:rPr>
                <w:rFonts w:ascii="Times New Roman" w:hAnsi="Times New Roman" w:cs="Times New Roman"/>
                <w:sz w:val="18"/>
                <w:szCs w:val="18"/>
              </w:rPr>
            </w:pPr>
            <w:r w:rsidRPr="00175CCD">
              <w:rPr>
                <w:rFonts w:ascii="Times New Roman" w:hAnsi="Times New Roman" w:cs="Times New Roman"/>
                <w:sz w:val="18"/>
                <w:szCs w:val="18"/>
              </w:rPr>
              <w:t>Mental health problems more frequent in London than any other</w:t>
            </w:r>
            <w:r w:rsidR="00DF5B5F" w:rsidRPr="00175CCD">
              <w:rPr>
                <w:rFonts w:ascii="Times New Roman" w:hAnsi="Times New Roman" w:cs="Times New Roman"/>
                <w:sz w:val="18"/>
                <w:szCs w:val="18"/>
              </w:rPr>
              <w:t xml:space="preserve"> Strategic</w:t>
            </w:r>
            <w:r w:rsidRPr="00175CCD">
              <w:rPr>
                <w:rFonts w:ascii="Times New Roman" w:hAnsi="Times New Roman" w:cs="Times New Roman"/>
                <w:sz w:val="18"/>
                <w:szCs w:val="18"/>
              </w:rPr>
              <w:t xml:space="preserve"> Health Authority. </w:t>
            </w:r>
          </w:p>
          <w:p w14:paraId="5C3CD665" w14:textId="77777777" w:rsidR="00802933" w:rsidRPr="00175CCD" w:rsidRDefault="00802933" w:rsidP="00E239C3">
            <w:pPr>
              <w:rPr>
                <w:rFonts w:ascii="Times New Roman" w:hAnsi="Times New Roman" w:cs="Times New Roman"/>
                <w:sz w:val="18"/>
                <w:szCs w:val="18"/>
              </w:rPr>
            </w:pPr>
          </w:p>
          <w:p w14:paraId="4AF69070" w14:textId="77777777" w:rsidR="00802933" w:rsidRPr="00175CCD" w:rsidRDefault="00802933" w:rsidP="00E239C3">
            <w:pPr>
              <w:rPr>
                <w:rFonts w:ascii="Times New Roman" w:hAnsi="Times New Roman" w:cs="Times New Roman"/>
                <w:i/>
                <w:iCs/>
                <w:sz w:val="18"/>
                <w:szCs w:val="18"/>
              </w:rPr>
            </w:pPr>
            <w:r w:rsidRPr="00175CCD">
              <w:rPr>
                <w:rFonts w:ascii="Times New Roman" w:hAnsi="Times New Roman" w:cs="Times New Roman"/>
                <w:i/>
                <w:iCs/>
                <w:sz w:val="18"/>
                <w:szCs w:val="18"/>
              </w:rPr>
              <w:t>NICE guidelines:</w:t>
            </w:r>
          </w:p>
          <w:p w14:paraId="46BE651E" w14:textId="4A505369" w:rsidR="00802933" w:rsidRPr="00175CCD" w:rsidRDefault="00802933" w:rsidP="00E239C3">
            <w:pPr>
              <w:rPr>
                <w:rFonts w:ascii="Times New Roman" w:hAnsi="Times New Roman" w:cs="Times New Roman"/>
                <w:sz w:val="18"/>
                <w:szCs w:val="18"/>
              </w:rPr>
            </w:pPr>
            <w:r w:rsidRPr="00175CCD">
              <w:rPr>
                <w:rFonts w:ascii="Times New Roman" w:hAnsi="Times New Roman" w:cs="Times New Roman"/>
                <w:sz w:val="18"/>
                <w:szCs w:val="18"/>
              </w:rPr>
              <w:t xml:space="preserve">No clear relationship determined between mental health guidelines and employer mental health promotion. </w:t>
            </w:r>
          </w:p>
        </w:tc>
        <w:tc>
          <w:tcPr>
            <w:tcW w:w="1731" w:type="dxa"/>
          </w:tcPr>
          <w:p w14:paraId="6CD5BC6C" w14:textId="50D7E099" w:rsidR="00CF4ADD" w:rsidRPr="00175CCD" w:rsidRDefault="007C579B" w:rsidP="00E239C3">
            <w:pPr>
              <w:rPr>
                <w:rFonts w:ascii="Times New Roman" w:hAnsi="Times New Roman" w:cs="Times New Roman"/>
                <w:sz w:val="18"/>
                <w:szCs w:val="18"/>
              </w:rPr>
            </w:pPr>
            <w:r w:rsidRPr="00175CCD">
              <w:rPr>
                <w:rFonts w:ascii="Times New Roman" w:hAnsi="Times New Roman" w:cs="Times New Roman"/>
                <w:sz w:val="18"/>
                <w:szCs w:val="18"/>
              </w:rPr>
              <w:t>Higher mental health problems frequency in ambulance Trusts and London may reflect on recruitment of employees prone to minor mental health issues and consequences of stressful working conditions.</w:t>
            </w:r>
          </w:p>
          <w:p w14:paraId="113A1B46" w14:textId="344B57B1" w:rsidR="00CF4ADD" w:rsidRPr="00175CCD" w:rsidRDefault="00CF4ADD" w:rsidP="00E239C3">
            <w:pPr>
              <w:rPr>
                <w:rFonts w:ascii="Times New Roman" w:hAnsi="Times New Roman" w:cs="Times New Roman"/>
                <w:sz w:val="18"/>
                <w:szCs w:val="18"/>
              </w:rPr>
            </w:pPr>
          </w:p>
        </w:tc>
        <w:tc>
          <w:tcPr>
            <w:tcW w:w="1546" w:type="dxa"/>
          </w:tcPr>
          <w:p w14:paraId="7D350B11" w14:textId="1C9B6137" w:rsidR="00F60DAA" w:rsidRPr="00175CCD" w:rsidRDefault="00066B58" w:rsidP="00E239C3">
            <w:pPr>
              <w:rPr>
                <w:rFonts w:ascii="Times New Roman" w:hAnsi="Times New Roman" w:cs="Times New Roman"/>
                <w:sz w:val="18"/>
                <w:szCs w:val="18"/>
              </w:rPr>
            </w:pPr>
            <w:r w:rsidRPr="00175CCD">
              <w:rPr>
                <w:rFonts w:ascii="Times New Roman" w:hAnsi="Times New Roman" w:cs="Times New Roman"/>
                <w:sz w:val="18"/>
                <w:szCs w:val="18"/>
              </w:rPr>
              <w:t xml:space="preserve">Better mental health reported in organisations that regularly promoted mental health and wellbeing in addition to having mental health and wellbeing a regular Board agenda item. </w:t>
            </w:r>
          </w:p>
        </w:tc>
        <w:tc>
          <w:tcPr>
            <w:tcW w:w="976" w:type="dxa"/>
          </w:tcPr>
          <w:p w14:paraId="76F685AE" w14:textId="77777777" w:rsidR="00F60DAA" w:rsidRPr="00175CCD" w:rsidRDefault="00F60DAA" w:rsidP="00E239C3">
            <w:pPr>
              <w:rPr>
                <w:rFonts w:ascii="Times New Roman" w:hAnsi="Times New Roman" w:cs="Times New Roman"/>
                <w:sz w:val="18"/>
                <w:szCs w:val="18"/>
              </w:rPr>
            </w:pPr>
          </w:p>
        </w:tc>
      </w:tr>
      <w:tr w:rsidR="003F7BFF" w:rsidRPr="00E548A7" w14:paraId="35B394DB" w14:textId="77777777" w:rsidTr="009B4B81">
        <w:trPr>
          <w:trHeight w:val="1008"/>
        </w:trPr>
        <w:tc>
          <w:tcPr>
            <w:tcW w:w="993" w:type="dxa"/>
          </w:tcPr>
          <w:p w14:paraId="053A3AFC" w14:textId="77777777" w:rsidR="003F7BFF" w:rsidRPr="00FB225E" w:rsidRDefault="003F7BFF" w:rsidP="003F7BFF">
            <w:pPr>
              <w:rPr>
                <w:rFonts w:ascii="Times New Roman" w:hAnsi="Times New Roman" w:cs="Times New Roman"/>
                <w:sz w:val="18"/>
                <w:szCs w:val="18"/>
              </w:rPr>
            </w:pPr>
            <w:r w:rsidRPr="00FB225E">
              <w:rPr>
                <w:rFonts w:ascii="Times New Roman" w:hAnsi="Times New Roman" w:cs="Times New Roman"/>
                <w:sz w:val="18"/>
                <w:szCs w:val="18"/>
              </w:rPr>
              <w:t>Blake and Gartshore (2016)</w:t>
            </w:r>
          </w:p>
        </w:tc>
        <w:tc>
          <w:tcPr>
            <w:tcW w:w="2652" w:type="dxa"/>
          </w:tcPr>
          <w:p w14:paraId="56884902" w14:textId="77777777" w:rsidR="003F7BFF" w:rsidRPr="00FB225E" w:rsidRDefault="003F7BFF" w:rsidP="003F7BFF">
            <w:pPr>
              <w:rPr>
                <w:rFonts w:ascii="Times New Roman" w:hAnsi="Times New Roman" w:cs="Times New Roman"/>
                <w:sz w:val="18"/>
                <w:szCs w:val="18"/>
              </w:rPr>
            </w:pPr>
            <w:r w:rsidRPr="00FB225E">
              <w:rPr>
                <w:rFonts w:ascii="Times New Roman" w:hAnsi="Times New Roman" w:cs="Times New Roman"/>
                <w:sz w:val="18"/>
                <w:szCs w:val="18"/>
              </w:rPr>
              <w:t>Online multiple choice  knowledge questionnaire (constructive alignment theory based).</w:t>
            </w:r>
          </w:p>
          <w:p w14:paraId="4565AEDD" w14:textId="77777777" w:rsidR="003F7BFF" w:rsidRPr="00FB225E" w:rsidRDefault="003F7BFF" w:rsidP="003F7BFF">
            <w:pPr>
              <w:rPr>
                <w:rFonts w:ascii="Times New Roman" w:hAnsi="Times New Roman" w:cs="Times New Roman"/>
                <w:sz w:val="18"/>
                <w:szCs w:val="18"/>
              </w:rPr>
            </w:pPr>
          </w:p>
          <w:p w14:paraId="68F225A8" w14:textId="77777777" w:rsidR="003F7BFF" w:rsidRPr="00FB225E" w:rsidRDefault="003F7BFF" w:rsidP="003F7BFF">
            <w:pPr>
              <w:rPr>
                <w:rFonts w:ascii="Times New Roman" w:hAnsi="Times New Roman" w:cs="Times New Roman"/>
                <w:sz w:val="18"/>
                <w:szCs w:val="18"/>
              </w:rPr>
            </w:pPr>
            <w:r w:rsidRPr="00FB225E">
              <w:rPr>
                <w:rFonts w:ascii="Times New Roman" w:hAnsi="Times New Roman" w:cs="Times New Roman"/>
                <w:sz w:val="18"/>
                <w:szCs w:val="18"/>
              </w:rPr>
              <w:t xml:space="preserve">Online workplace wellness e-learning tool </w:t>
            </w:r>
          </w:p>
          <w:p w14:paraId="2C9B81EA" w14:textId="77777777" w:rsidR="003F7BFF" w:rsidRPr="00FB225E" w:rsidRDefault="003F7BFF" w:rsidP="003F7BFF">
            <w:pPr>
              <w:rPr>
                <w:rFonts w:ascii="Times New Roman" w:hAnsi="Times New Roman" w:cs="Times New Roman"/>
                <w:sz w:val="18"/>
                <w:szCs w:val="18"/>
              </w:rPr>
            </w:pPr>
          </w:p>
        </w:tc>
        <w:tc>
          <w:tcPr>
            <w:tcW w:w="1231" w:type="dxa"/>
          </w:tcPr>
          <w:p w14:paraId="64D3A65A" w14:textId="77777777" w:rsidR="003F7BFF" w:rsidRPr="00FB225E" w:rsidRDefault="003F7BFF" w:rsidP="003F7BFF">
            <w:pPr>
              <w:rPr>
                <w:rFonts w:ascii="Times New Roman" w:hAnsi="Times New Roman" w:cs="Times New Roman"/>
                <w:sz w:val="18"/>
                <w:szCs w:val="18"/>
              </w:rPr>
            </w:pPr>
            <w:r w:rsidRPr="00FB225E">
              <w:rPr>
                <w:rFonts w:ascii="Times New Roman" w:hAnsi="Times New Roman" w:cs="Times New Roman"/>
                <w:sz w:val="18"/>
                <w:szCs w:val="18"/>
              </w:rPr>
              <w:lastRenderedPageBreak/>
              <w:t>No follow up period.</w:t>
            </w:r>
          </w:p>
          <w:p w14:paraId="26A1BB50" w14:textId="77777777" w:rsidR="003F7BFF" w:rsidRPr="00FB225E" w:rsidRDefault="003F7BFF" w:rsidP="003F7BFF">
            <w:pPr>
              <w:rPr>
                <w:rFonts w:ascii="Times New Roman" w:hAnsi="Times New Roman" w:cs="Times New Roman"/>
                <w:sz w:val="18"/>
                <w:szCs w:val="18"/>
              </w:rPr>
            </w:pPr>
            <w:r w:rsidRPr="00FB225E">
              <w:rPr>
                <w:rFonts w:ascii="Times New Roman" w:hAnsi="Times New Roman" w:cs="Times New Roman"/>
                <w:sz w:val="18"/>
                <w:szCs w:val="18"/>
              </w:rPr>
              <w:t xml:space="preserve">Pre and post e-learning tool usage questionnaire. </w:t>
            </w:r>
          </w:p>
        </w:tc>
        <w:tc>
          <w:tcPr>
            <w:tcW w:w="1300" w:type="dxa"/>
          </w:tcPr>
          <w:p w14:paraId="259BC621" w14:textId="77777777" w:rsidR="003F7BFF" w:rsidRPr="00FB225E" w:rsidRDefault="003F7BFF" w:rsidP="003F7BFF">
            <w:pPr>
              <w:rPr>
                <w:rFonts w:ascii="Times New Roman" w:hAnsi="Times New Roman" w:cs="Times New Roman"/>
                <w:sz w:val="18"/>
                <w:szCs w:val="18"/>
              </w:rPr>
            </w:pPr>
            <w:r w:rsidRPr="00FB225E">
              <w:rPr>
                <w:rFonts w:ascii="Times New Roman" w:hAnsi="Times New Roman" w:cs="Times New Roman"/>
                <w:sz w:val="18"/>
                <w:szCs w:val="18"/>
              </w:rPr>
              <w:t xml:space="preserve">SPSS descriptive statistics and paired samples t-test for pre-post analysis </w:t>
            </w:r>
          </w:p>
        </w:tc>
        <w:tc>
          <w:tcPr>
            <w:tcW w:w="3322" w:type="dxa"/>
          </w:tcPr>
          <w:p w14:paraId="640CA033" w14:textId="77777777" w:rsidR="003F7BFF" w:rsidRPr="00175CCD" w:rsidRDefault="003F7BFF" w:rsidP="003F7BFF">
            <w:pPr>
              <w:rPr>
                <w:rFonts w:ascii="Times New Roman" w:hAnsi="Times New Roman" w:cs="Times New Roman"/>
                <w:sz w:val="18"/>
                <w:szCs w:val="18"/>
              </w:rPr>
            </w:pPr>
            <w:r w:rsidRPr="00175CCD">
              <w:rPr>
                <w:rFonts w:ascii="Times New Roman" w:hAnsi="Times New Roman" w:cs="Times New Roman"/>
                <w:sz w:val="18"/>
                <w:szCs w:val="18"/>
              </w:rPr>
              <w:t xml:space="preserve">Baseline-  Knowledge of workplace wellness was variable (n=188; 47.60%) but fairly poor at outset (&lt;50% accuracy). </w:t>
            </w:r>
          </w:p>
          <w:p w14:paraId="536AB7EB" w14:textId="77777777" w:rsidR="003F7BFF" w:rsidRPr="00175CCD" w:rsidRDefault="003F7BFF" w:rsidP="003F7BFF">
            <w:pPr>
              <w:rPr>
                <w:rFonts w:ascii="Times New Roman" w:hAnsi="Times New Roman" w:cs="Times New Roman"/>
                <w:sz w:val="18"/>
                <w:szCs w:val="18"/>
              </w:rPr>
            </w:pPr>
            <w:r w:rsidRPr="00175CCD">
              <w:rPr>
                <w:rFonts w:ascii="Times New Roman" w:hAnsi="Times New Roman" w:cs="Times New Roman"/>
                <w:sz w:val="18"/>
                <w:szCs w:val="18"/>
              </w:rPr>
              <w:t>Post intervention-  Significant increase in knowledge scores:  t= (75) = -14.801, p&lt; .005</w:t>
            </w:r>
          </w:p>
          <w:p w14:paraId="401E81B8" w14:textId="462159B2" w:rsidR="003F7BFF" w:rsidRPr="00175CCD" w:rsidRDefault="003F7BFF" w:rsidP="003F7BFF">
            <w:pPr>
              <w:rPr>
                <w:rFonts w:ascii="Times New Roman" w:hAnsi="Times New Roman" w:cs="Times New Roman"/>
                <w:sz w:val="18"/>
                <w:szCs w:val="18"/>
              </w:rPr>
            </w:pPr>
            <w:r w:rsidRPr="00175CCD">
              <w:rPr>
                <w:rFonts w:ascii="Times New Roman" w:hAnsi="Times New Roman" w:cs="Times New Roman"/>
                <w:sz w:val="18"/>
                <w:szCs w:val="18"/>
              </w:rPr>
              <w:lastRenderedPageBreak/>
              <w:t xml:space="preserve">Accuracy also increased from 47.5%, S.D =11.94 to 77.5%, S.D =13.71 (p&lt; .005). </w:t>
            </w:r>
          </w:p>
          <w:p w14:paraId="6D635764" w14:textId="77777777" w:rsidR="003F7BFF" w:rsidRPr="00175CCD" w:rsidRDefault="003F7BFF" w:rsidP="003F7BFF">
            <w:pPr>
              <w:rPr>
                <w:rFonts w:ascii="Times New Roman" w:hAnsi="Times New Roman" w:cs="Times New Roman"/>
                <w:sz w:val="18"/>
                <w:szCs w:val="18"/>
              </w:rPr>
            </w:pPr>
          </w:p>
          <w:p w14:paraId="171C9895" w14:textId="77777777" w:rsidR="003F7BFF" w:rsidRPr="00175CCD" w:rsidRDefault="003F7BFF" w:rsidP="003F7BFF">
            <w:pPr>
              <w:rPr>
                <w:rFonts w:ascii="Times New Roman" w:hAnsi="Times New Roman" w:cs="Times New Roman"/>
                <w:sz w:val="18"/>
                <w:szCs w:val="18"/>
              </w:rPr>
            </w:pPr>
            <w:r w:rsidRPr="00175CCD">
              <w:rPr>
                <w:rFonts w:ascii="Times New Roman" w:hAnsi="Times New Roman" w:cs="Times New Roman"/>
                <w:sz w:val="18"/>
                <w:szCs w:val="18"/>
              </w:rPr>
              <w:t>Analysis of individual correct responses:</w:t>
            </w:r>
          </w:p>
          <w:p w14:paraId="3F164C58" w14:textId="77777777" w:rsidR="003F7BFF" w:rsidRPr="00175CCD" w:rsidRDefault="003F7BFF" w:rsidP="003F7BFF">
            <w:pPr>
              <w:rPr>
                <w:rFonts w:ascii="Times New Roman" w:hAnsi="Times New Roman" w:cs="Times New Roman"/>
                <w:sz w:val="18"/>
                <w:szCs w:val="18"/>
              </w:rPr>
            </w:pPr>
            <w:r w:rsidRPr="00175CCD">
              <w:rPr>
                <w:rFonts w:ascii="Times New Roman" w:hAnsi="Times New Roman" w:cs="Times New Roman"/>
                <w:sz w:val="18"/>
                <w:szCs w:val="18"/>
              </w:rPr>
              <w:t>At baseline: range from 13.5% to 89.9%.</w:t>
            </w:r>
          </w:p>
          <w:p w14:paraId="557B98FE" w14:textId="77777777" w:rsidR="003F7BFF" w:rsidRPr="00175CCD" w:rsidRDefault="003F7BFF" w:rsidP="003F7BFF">
            <w:pPr>
              <w:rPr>
                <w:rFonts w:ascii="Times New Roman" w:hAnsi="Times New Roman" w:cs="Times New Roman"/>
                <w:sz w:val="18"/>
                <w:szCs w:val="18"/>
              </w:rPr>
            </w:pPr>
            <w:r w:rsidRPr="00175CCD">
              <w:rPr>
                <w:rFonts w:ascii="Times New Roman" w:hAnsi="Times New Roman" w:cs="Times New Roman"/>
                <w:sz w:val="18"/>
                <w:szCs w:val="18"/>
              </w:rPr>
              <w:t xml:space="preserve">Post intervention: range from 43% to 100%.  </w:t>
            </w:r>
          </w:p>
          <w:p w14:paraId="01A93DFD" w14:textId="77777777" w:rsidR="003F7BFF" w:rsidRPr="00175CCD" w:rsidRDefault="003F7BFF" w:rsidP="003F7BFF">
            <w:pPr>
              <w:rPr>
                <w:rFonts w:ascii="Times New Roman" w:hAnsi="Times New Roman" w:cs="Times New Roman"/>
                <w:sz w:val="18"/>
                <w:szCs w:val="18"/>
              </w:rPr>
            </w:pPr>
          </w:p>
        </w:tc>
        <w:tc>
          <w:tcPr>
            <w:tcW w:w="1731" w:type="dxa"/>
          </w:tcPr>
          <w:p w14:paraId="54BBD419" w14:textId="2189CF23" w:rsidR="003F7BFF" w:rsidRPr="00175CCD" w:rsidRDefault="003F7BFF" w:rsidP="003F7BFF">
            <w:pPr>
              <w:rPr>
                <w:rFonts w:ascii="Times New Roman" w:hAnsi="Times New Roman" w:cs="Times New Roman"/>
                <w:sz w:val="18"/>
                <w:szCs w:val="18"/>
              </w:rPr>
            </w:pPr>
            <w:r>
              <w:rPr>
                <w:rFonts w:ascii="Times New Roman" w:hAnsi="Times New Roman" w:cs="Times New Roman"/>
                <w:sz w:val="18"/>
                <w:szCs w:val="18"/>
              </w:rPr>
              <w:lastRenderedPageBreak/>
              <w:t xml:space="preserve">Low levels of workplace health and wellbeing knowledge were identified amongst NHS employees prior to using the </w:t>
            </w:r>
            <w:r>
              <w:rPr>
                <w:rFonts w:ascii="Times New Roman" w:hAnsi="Times New Roman" w:cs="Times New Roman"/>
                <w:sz w:val="18"/>
                <w:szCs w:val="18"/>
              </w:rPr>
              <w:lastRenderedPageBreak/>
              <w:t xml:space="preserve">tool.  Increased health and well-being promotion and knowledge found to be detrimental in the workplace to increase employee awareness and knowledge. </w:t>
            </w:r>
          </w:p>
        </w:tc>
        <w:tc>
          <w:tcPr>
            <w:tcW w:w="1546" w:type="dxa"/>
            <w:tcBorders>
              <w:bottom w:val="single" w:sz="4" w:space="0" w:color="auto"/>
            </w:tcBorders>
          </w:tcPr>
          <w:p w14:paraId="44C49DF9" w14:textId="6ABB3D33" w:rsidR="003F7BFF" w:rsidRPr="00175CCD" w:rsidRDefault="003F7BFF" w:rsidP="003F7BFF">
            <w:pPr>
              <w:rPr>
                <w:rFonts w:ascii="Times New Roman" w:hAnsi="Times New Roman" w:cs="Times New Roman"/>
                <w:sz w:val="18"/>
                <w:szCs w:val="18"/>
              </w:rPr>
            </w:pPr>
            <w:r>
              <w:rPr>
                <w:rFonts w:ascii="Times New Roman" w:hAnsi="Times New Roman" w:cs="Times New Roman"/>
                <w:sz w:val="18"/>
                <w:szCs w:val="18"/>
              </w:rPr>
              <w:lastRenderedPageBreak/>
              <w:t xml:space="preserve">Increased knowledge about workplace wellness for issues relating to stress, musculoskeletal </w:t>
            </w:r>
            <w:r>
              <w:rPr>
                <w:rFonts w:ascii="Times New Roman" w:hAnsi="Times New Roman" w:cs="Times New Roman"/>
                <w:sz w:val="18"/>
                <w:szCs w:val="18"/>
              </w:rPr>
              <w:lastRenderedPageBreak/>
              <w:t xml:space="preserve">disorders, diet and lifestyle, physical activity, smoking and alcohol consumption. </w:t>
            </w:r>
          </w:p>
        </w:tc>
        <w:tc>
          <w:tcPr>
            <w:tcW w:w="976" w:type="dxa"/>
            <w:tcBorders>
              <w:bottom w:val="single" w:sz="4" w:space="0" w:color="auto"/>
            </w:tcBorders>
          </w:tcPr>
          <w:p w14:paraId="45ED250F" w14:textId="3D67C9BB" w:rsidR="003F7BFF" w:rsidRPr="00175CCD" w:rsidRDefault="003F7BFF" w:rsidP="003F7BFF">
            <w:pPr>
              <w:rPr>
                <w:rFonts w:ascii="Times New Roman" w:hAnsi="Times New Roman" w:cs="Times New Roman"/>
                <w:sz w:val="18"/>
                <w:szCs w:val="18"/>
              </w:rPr>
            </w:pPr>
            <w:r w:rsidRPr="00175CCD">
              <w:rPr>
                <w:rFonts w:ascii="Times New Roman" w:hAnsi="Times New Roman" w:cs="Times New Roman"/>
                <w:sz w:val="18"/>
                <w:szCs w:val="18"/>
              </w:rPr>
              <w:lastRenderedPageBreak/>
              <w:t xml:space="preserve">Levels of workplace health and well-being increased as a result of using the </w:t>
            </w:r>
            <w:r w:rsidRPr="00175CCD">
              <w:rPr>
                <w:rFonts w:ascii="Times New Roman" w:hAnsi="Times New Roman" w:cs="Times New Roman"/>
                <w:sz w:val="18"/>
                <w:szCs w:val="18"/>
              </w:rPr>
              <w:lastRenderedPageBreak/>
              <w:t xml:space="preserve">online e-learning tool amongst NHS employees, healthcare educators and healthcare students. </w:t>
            </w:r>
          </w:p>
        </w:tc>
      </w:tr>
      <w:tr w:rsidR="001B3D98" w:rsidRPr="00E548A7" w14:paraId="3D7E9675" w14:textId="77777777" w:rsidTr="009B4B81">
        <w:trPr>
          <w:trHeight w:val="1008"/>
        </w:trPr>
        <w:tc>
          <w:tcPr>
            <w:tcW w:w="993" w:type="dxa"/>
          </w:tcPr>
          <w:p w14:paraId="411674B1" w14:textId="07B73CF5" w:rsidR="001B3D98" w:rsidRPr="00FB225E" w:rsidRDefault="001B3D98" w:rsidP="003F7BFF">
            <w:pPr>
              <w:rPr>
                <w:rFonts w:ascii="Times New Roman" w:hAnsi="Times New Roman" w:cs="Times New Roman"/>
                <w:sz w:val="18"/>
                <w:szCs w:val="18"/>
              </w:rPr>
            </w:pPr>
            <w:r w:rsidRPr="00FB225E">
              <w:rPr>
                <w:rFonts w:ascii="Times New Roman" w:hAnsi="Times New Roman" w:cs="Times New Roman"/>
                <w:sz w:val="18"/>
                <w:szCs w:val="18"/>
              </w:rPr>
              <w:lastRenderedPageBreak/>
              <w:t xml:space="preserve">Quirk et al. (2018) </w:t>
            </w:r>
          </w:p>
        </w:tc>
        <w:tc>
          <w:tcPr>
            <w:tcW w:w="2652" w:type="dxa"/>
          </w:tcPr>
          <w:p w14:paraId="53B84125" w14:textId="77777777" w:rsidR="001B3D98" w:rsidRPr="00FB225E" w:rsidRDefault="001B3D98" w:rsidP="003F7BFF">
            <w:pPr>
              <w:rPr>
                <w:rFonts w:ascii="Times New Roman" w:hAnsi="Times New Roman" w:cs="Times New Roman"/>
                <w:sz w:val="18"/>
                <w:szCs w:val="18"/>
              </w:rPr>
            </w:pPr>
            <w:r w:rsidRPr="00FB225E">
              <w:rPr>
                <w:rFonts w:ascii="Times New Roman" w:hAnsi="Times New Roman" w:cs="Times New Roman"/>
                <w:sz w:val="18"/>
                <w:szCs w:val="18"/>
              </w:rPr>
              <w:t xml:space="preserve">Semi-structured interviews </w:t>
            </w:r>
          </w:p>
          <w:p w14:paraId="5EA808CC" w14:textId="77777777" w:rsidR="001B3D98" w:rsidRPr="00FB225E" w:rsidRDefault="001B3D98" w:rsidP="003F7BFF">
            <w:pPr>
              <w:rPr>
                <w:rFonts w:ascii="Times New Roman" w:hAnsi="Times New Roman" w:cs="Times New Roman"/>
                <w:sz w:val="18"/>
                <w:szCs w:val="18"/>
              </w:rPr>
            </w:pPr>
          </w:p>
          <w:p w14:paraId="0B7AA407" w14:textId="389444F4" w:rsidR="001B3D98" w:rsidRPr="00FB225E" w:rsidRDefault="001B3D98" w:rsidP="003F7BFF">
            <w:pPr>
              <w:rPr>
                <w:rFonts w:ascii="Times New Roman" w:hAnsi="Times New Roman" w:cs="Times New Roman"/>
                <w:sz w:val="18"/>
                <w:szCs w:val="18"/>
              </w:rPr>
            </w:pPr>
          </w:p>
        </w:tc>
        <w:tc>
          <w:tcPr>
            <w:tcW w:w="1231" w:type="dxa"/>
          </w:tcPr>
          <w:p w14:paraId="7AF36373" w14:textId="6F666A93" w:rsidR="001B3D98" w:rsidRPr="00FB225E" w:rsidRDefault="001B3D98" w:rsidP="003F7BFF">
            <w:pPr>
              <w:rPr>
                <w:rFonts w:ascii="Times New Roman" w:hAnsi="Times New Roman" w:cs="Times New Roman"/>
                <w:sz w:val="18"/>
                <w:szCs w:val="18"/>
              </w:rPr>
            </w:pPr>
            <w:r w:rsidRPr="00FB225E">
              <w:rPr>
                <w:rFonts w:ascii="Times New Roman" w:hAnsi="Times New Roman" w:cs="Times New Roman"/>
                <w:sz w:val="18"/>
                <w:szCs w:val="18"/>
              </w:rPr>
              <w:t xml:space="preserve">No follow up period </w:t>
            </w:r>
          </w:p>
        </w:tc>
        <w:tc>
          <w:tcPr>
            <w:tcW w:w="1300" w:type="dxa"/>
          </w:tcPr>
          <w:p w14:paraId="663B3AD8" w14:textId="47137BE5" w:rsidR="001B3D98" w:rsidRPr="00FB225E" w:rsidRDefault="001B3D98" w:rsidP="003F7BFF">
            <w:pPr>
              <w:rPr>
                <w:rFonts w:ascii="Times New Roman" w:hAnsi="Times New Roman" w:cs="Times New Roman"/>
                <w:sz w:val="18"/>
                <w:szCs w:val="18"/>
              </w:rPr>
            </w:pPr>
            <w:r w:rsidRPr="00FB225E">
              <w:rPr>
                <w:rFonts w:ascii="Times New Roman" w:hAnsi="Times New Roman" w:cs="Times New Roman"/>
                <w:sz w:val="18"/>
                <w:szCs w:val="18"/>
              </w:rPr>
              <w:t xml:space="preserve">Thematic Analysis </w:t>
            </w:r>
          </w:p>
        </w:tc>
        <w:tc>
          <w:tcPr>
            <w:tcW w:w="3322" w:type="dxa"/>
          </w:tcPr>
          <w:p w14:paraId="5184C8A5" w14:textId="77777777" w:rsidR="001B3D98" w:rsidRPr="00175CCD" w:rsidRDefault="001B3D98" w:rsidP="003F7BFF">
            <w:pPr>
              <w:rPr>
                <w:rFonts w:ascii="Times New Roman" w:hAnsi="Times New Roman" w:cs="Times New Roman"/>
                <w:sz w:val="18"/>
                <w:szCs w:val="18"/>
              </w:rPr>
            </w:pPr>
            <w:r w:rsidRPr="00175CCD">
              <w:rPr>
                <w:rFonts w:ascii="Times New Roman" w:hAnsi="Times New Roman" w:cs="Times New Roman"/>
                <w:i/>
                <w:iCs/>
                <w:sz w:val="18"/>
                <w:szCs w:val="18"/>
              </w:rPr>
              <w:t>Barriers in delivering interventions:</w:t>
            </w:r>
            <w:r w:rsidRPr="00175CCD">
              <w:rPr>
                <w:rFonts w:ascii="Times New Roman" w:hAnsi="Times New Roman" w:cs="Times New Roman"/>
                <w:sz w:val="18"/>
                <w:szCs w:val="18"/>
              </w:rPr>
              <w:t xml:space="preserve"> Staff shortages, Financial constraints, Patients being prioritised over Staff.</w:t>
            </w:r>
          </w:p>
          <w:p w14:paraId="6E125494" w14:textId="77777777" w:rsidR="001B3D98" w:rsidRPr="00175CCD" w:rsidRDefault="001B3D98" w:rsidP="003F7BFF">
            <w:pPr>
              <w:rPr>
                <w:rFonts w:ascii="Times New Roman" w:hAnsi="Times New Roman" w:cs="Times New Roman"/>
                <w:i/>
                <w:iCs/>
                <w:sz w:val="18"/>
                <w:szCs w:val="18"/>
              </w:rPr>
            </w:pPr>
            <w:r w:rsidRPr="00175CCD">
              <w:rPr>
                <w:rFonts w:ascii="Times New Roman" w:hAnsi="Times New Roman" w:cs="Times New Roman"/>
                <w:i/>
                <w:iCs/>
                <w:sz w:val="18"/>
                <w:szCs w:val="18"/>
              </w:rPr>
              <w:t>Barriers in Staff engagement:</w:t>
            </w:r>
          </w:p>
          <w:p w14:paraId="5043AE85" w14:textId="77777777" w:rsidR="001B3D98" w:rsidRPr="00175CCD" w:rsidRDefault="001B3D98" w:rsidP="003F7BFF">
            <w:pPr>
              <w:rPr>
                <w:rFonts w:ascii="Times New Roman" w:hAnsi="Times New Roman" w:cs="Times New Roman"/>
                <w:sz w:val="18"/>
                <w:szCs w:val="18"/>
              </w:rPr>
            </w:pPr>
            <w:r w:rsidRPr="00175CCD">
              <w:rPr>
                <w:rFonts w:ascii="Times New Roman" w:hAnsi="Times New Roman" w:cs="Times New Roman"/>
                <w:sz w:val="18"/>
                <w:szCs w:val="18"/>
              </w:rPr>
              <w:t xml:space="preserve">Logistics of NHS work and Individual motivation levels. </w:t>
            </w:r>
          </w:p>
          <w:p w14:paraId="4F8B0ECA" w14:textId="77777777" w:rsidR="001B3D98" w:rsidRPr="00175CCD" w:rsidRDefault="001B3D98" w:rsidP="003F7BFF">
            <w:pPr>
              <w:rPr>
                <w:rFonts w:ascii="Times New Roman" w:hAnsi="Times New Roman" w:cs="Times New Roman"/>
                <w:i/>
                <w:iCs/>
                <w:sz w:val="18"/>
                <w:szCs w:val="18"/>
              </w:rPr>
            </w:pPr>
          </w:p>
          <w:p w14:paraId="24C3397F" w14:textId="77777777" w:rsidR="001B3D98" w:rsidRPr="00175CCD" w:rsidRDefault="001B3D98" w:rsidP="003F7BFF">
            <w:pPr>
              <w:rPr>
                <w:rFonts w:ascii="Times New Roman" w:hAnsi="Times New Roman" w:cs="Times New Roman"/>
                <w:sz w:val="18"/>
                <w:szCs w:val="18"/>
              </w:rPr>
            </w:pPr>
            <w:r w:rsidRPr="00175CCD">
              <w:rPr>
                <w:rFonts w:ascii="Times New Roman" w:hAnsi="Times New Roman" w:cs="Times New Roman"/>
                <w:i/>
                <w:iCs/>
                <w:sz w:val="18"/>
                <w:szCs w:val="18"/>
              </w:rPr>
              <w:t xml:space="preserve">Facilitators in delivering interventions:  </w:t>
            </w:r>
            <w:r w:rsidRPr="00175CCD">
              <w:rPr>
                <w:rFonts w:ascii="Times New Roman" w:hAnsi="Times New Roman" w:cs="Times New Roman"/>
                <w:sz w:val="18"/>
                <w:szCs w:val="18"/>
              </w:rPr>
              <w:t xml:space="preserve">Government schemes and funding incentives. Organisational support and well-being culture (e.g. managers, staff roles, executive board). </w:t>
            </w:r>
          </w:p>
          <w:p w14:paraId="70817601" w14:textId="77777777" w:rsidR="001B3D98" w:rsidRPr="00175CCD" w:rsidRDefault="001B3D98" w:rsidP="003F7BFF">
            <w:pPr>
              <w:rPr>
                <w:rFonts w:ascii="Times New Roman" w:hAnsi="Times New Roman" w:cs="Times New Roman"/>
                <w:sz w:val="18"/>
                <w:szCs w:val="18"/>
              </w:rPr>
            </w:pPr>
          </w:p>
          <w:p w14:paraId="0F28CC6D" w14:textId="3198FF66" w:rsidR="001B3D98" w:rsidRPr="00175CCD" w:rsidRDefault="001B3D98" w:rsidP="003F7BFF">
            <w:pPr>
              <w:rPr>
                <w:rFonts w:ascii="Times New Roman" w:hAnsi="Times New Roman" w:cs="Times New Roman"/>
                <w:sz w:val="18"/>
                <w:szCs w:val="18"/>
              </w:rPr>
            </w:pPr>
            <w:r w:rsidRPr="00175CCD">
              <w:rPr>
                <w:rFonts w:ascii="Times New Roman" w:hAnsi="Times New Roman" w:cs="Times New Roman"/>
                <w:i/>
                <w:iCs/>
                <w:sz w:val="18"/>
                <w:szCs w:val="18"/>
              </w:rPr>
              <w:t xml:space="preserve">Facilitators in delivering NHS well-being interventions: </w:t>
            </w:r>
            <w:r w:rsidRPr="00175CCD">
              <w:rPr>
                <w:rFonts w:ascii="Times New Roman" w:hAnsi="Times New Roman" w:cs="Times New Roman"/>
                <w:sz w:val="18"/>
                <w:szCs w:val="18"/>
              </w:rPr>
              <w:t xml:space="preserve">Strategic approach, communication and advertisement, creative usage of resources. </w:t>
            </w:r>
          </w:p>
        </w:tc>
        <w:tc>
          <w:tcPr>
            <w:tcW w:w="1731" w:type="dxa"/>
          </w:tcPr>
          <w:p w14:paraId="2B372CDE" w14:textId="690A81FB" w:rsidR="001B3D98" w:rsidRPr="00175CCD" w:rsidRDefault="001B3D98" w:rsidP="003F7BFF">
            <w:pPr>
              <w:rPr>
                <w:rFonts w:ascii="Times New Roman" w:hAnsi="Times New Roman" w:cs="Times New Roman"/>
                <w:sz w:val="18"/>
                <w:szCs w:val="18"/>
              </w:rPr>
            </w:pPr>
            <w:r>
              <w:rPr>
                <w:rFonts w:ascii="Times New Roman" w:hAnsi="Times New Roman" w:cs="Times New Roman"/>
                <w:sz w:val="18"/>
                <w:szCs w:val="18"/>
              </w:rPr>
              <w:t xml:space="preserve">Health and Well-being culture within the NHS found to be detrimental for successful implementation of workplace health and well-being services </w:t>
            </w:r>
          </w:p>
        </w:tc>
        <w:tc>
          <w:tcPr>
            <w:tcW w:w="2522" w:type="dxa"/>
            <w:gridSpan w:val="2"/>
          </w:tcPr>
          <w:p w14:paraId="0CE16223" w14:textId="38CBD3D0" w:rsidR="001B3D98" w:rsidRPr="00175CCD" w:rsidRDefault="001B3D98" w:rsidP="003F7BFF">
            <w:pPr>
              <w:rPr>
                <w:rFonts w:ascii="Times New Roman" w:hAnsi="Times New Roman" w:cs="Times New Roman"/>
                <w:sz w:val="18"/>
                <w:szCs w:val="18"/>
              </w:rPr>
            </w:pPr>
            <w:r>
              <w:rPr>
                <w:rFonts w:ascii="Times New Roman" w:hAnsi="Times New Roman" w:cs="Times New Roman"/>
                <w:sz w:val="18"/>
                <w:szCs w:val="18"/>
              </w:rPr>
              <w:t xml:space="preserve">Health and well-being </w:t>
            </w:r>
            <w:r w:rsidR="003B5A8F">
              <w:rPr>
                <w:rFonts w:ascii="Times New Roman" w:hAnsi="Times New Roman" w:cs="Times New Roman"/>
                <w:sz w:val="18"/>
                <w:szCs w:val="18"/>
              </w:rPr>
              <w:t xml:space="preserve">strategies </w:t>
            </w:r>
            <w:r>
              <w:rPr>
                <w:rFonts w:ascii="Times New Roman" w:hAnsi="Times New Roman" w:cs="Times New Roman"/>
                <w:sz w:val="18"/>
                <w:szCs w:val="18"/>
              </w:rPr>
              <w:t>should enable</w:t>
            </w:r>
            <w:r w:rsidR="003B5A8F">
              <w:rPr>
                <w:rFonts w:ascii="Times New Roman" w:hAnsi="Times New Roman" w:cs="Times New Roman"/>
                <w:sz w:val="18"/>
                <w:szCs w:val="18"/>
              </w:rPr>
              <w:t xml:space="preserve"> staff to attend health and well-being services more frequently and appropriate training of line managers should facilitate early detection of mental health and physical issues amongst employees and enable appropriate actions to be sought out. </w:t>
            </w:r>
          </w:p>
        </w:tc>
      </w:tr>
    </w:tbl>
    <w:p w14:paraId="6C0D4810" w14:textId="77777777" w:rsidR="00872AD2" w:rsidRPr="00872AD2" w:rsidRDefault="00872AD2" w:rsidP="00872AD2">
      <w:pPr>
        <w:rPr>
          <w:rFonts w:ascii="Times New Roman" w:hAnsi="Times New Roman" w:cs="Times New Roman"/>
          <w:i/>
          <w:iCs/>
          <w:sz w:val="20"/>
          <w:szCs w:val="20"/>
        </w:rPr>
      </w:pPr>
      <w:r w:rsidRPr="00872AD2">
        <w:rPr>
          <w:rFonts w:ascii="Times New Roman" w:hAnsi="Times New Roman" w:cs="Times New Roman"/>
          <w:b/>
          <w:bCs/>
          <w:sz w:val="20"/>
          <w:szCs w:val="20"/>
        </w:rPr>
        <w:t xml:space="preserve">Table 2. </w:t>
      </w:r>
      <w:r w:rsidRPr="00872AD2">
        <w:rPr>
          <w:rFonts w:ascii="Times New Roman" w:hAnsi="Times New Roman" w:cs="Times New Roman"/>
          <w:i/>
          <w:iCs/>
          <w:sz w:val="20"/>
          <w:szCs w:val="20"/>
        </w:rPr>
        <w:t xml:space="preserve">Included studies characteristics summary </w:t>
      </w:r>
    </w:p>
    <w:bookmarkEnd w:id="0"/>
    <w:p w14:paraId="77D4175D" w14:textId="256FF28C" w:rsidR="00DB60B3" w:rsidRDefault="00DB60B3" w:rsidP="00872AD2">
      <w:pPr>
        <w:rPr>
          <w:rFonts w:ascii="Times New Roman" w:hAnsi="Times New Roman" w:cs="Times New Roman"/>
          <w:i/>
          <w:iCs/>
          <w:sz w:val="24"/>
          <w:szCs w:val="24"/>
        </w:rPr>
      </w:pPr>
    </w:p>
    <w:p w14:paraId="52B8A094" w14:textId="50F5D452" w:rsidR="00E239C3" w:rsidRDefault="00E239C3" w:rsidP="00872AD2">
      <w:pPr>
        <w:rPr>
          <w:rFonts w:ascii="Times New Roman" w:hAnsi="Times New Roman" w:cs="Times New Roman"/>
          <w:i/>
          <w:iCs/>
          <w:sz w:val="24"/>
          <w:szCs w:val="24"/>
        </w:rPr>
      </w:pPr>
    </w:p>
    <w:p w14:paraId="1C0ED935" w14:textId="26C24DD3" w:rsidR="00B9189F" w:rsidRPr="002A16B5" w:rsidRDefault="00B9189F" w:rsidP="002A16B5">
      <w:pPr>
        <w:rPr>
          <w:sz w:val="20"/>
          <w:szCs w:val="20"/>
        </w:rPr>
        <w:sectPr w:rsidR="00B9189F" w:rsidRPr="002A16B5" w:rsidSect="00D4055C">
          <w:pgSz w:w="16838" w:h="11906" w:orient="landscape"/>
          <w:pgMar w:top="2268" w:right="1134" w:bottom="1418" w:left="2268" w:header="708" w:footer="708" w:gutter="0"/>
          <w:cols w:space="708"/>
          <w:docGrid w:linePitch="360"/>
        </w:sectPr>
      </w:pPr>
    </w:p>
    <w:p w14:paraId="12736A62" w14:textId="393C5182" w:rsidR="0070350F" w:rsidRPr="00283DF8" w:rsidRDefault="001C471B" w:rsidP="00B33634">
      <w:pPr>
        <w:spacing w:line="480" w:lineRule="auto"/>
        <w:jc w:val="both"/>
        <w:rPr>
          <w:rFonts w:ascii="Arial" w:hAnsi="Arial" w:cs="Arial"/>
          <w:b/>
          <w:bCs/>
          <w:sz w:val="24"/>
          <w:szCs w:val="24"/>
        </w:rPr>
      </w:pPr>
      <w:r w:rsidRPr="00283DF8">
        <w:rPr>
          <w:rFonts w:ascii="Arial" w:hAnsi="Arial" w:cs="Arial"/>
          <w:b/>
          <w:bCs/>
          <w:sz w:val="24"/>
          <w:szCs w:val="24"/>
        </w:rPr>
        <w:lastRenderedPageBreak/>
        <w:t>Results</w:t>
      </w:r>
    </w:p>
    <w:p w14:paraId="139C21F3" w14:textId="27716D75" w:rsidR="00810303" w:rsidRPr="00F8506A" w:rsidRDefault="00BB220E" w:rsidP="001D2853">
      <w:pPr>
        <w:spacing w:line="480" w:lineRule="auto"/>
        <w:jc w:val="both"/>
        <w:rPr>
          <w:rFonts w:ascii="Times New Roman" w:hAnsi="Times New Roman" w:cs="Times New Roman"/>
          <w:sz w:val="24"/>
          <w:szCs w:val="24"/>
        </w:rPr>
      </w:pPr>
      <w:r w:rsidRPr="00F8506A">
        <w:rPr>
          <w:rFonts w:ascii="Times New Roman" w:hAnsi="Times New Roman" w:cs="Times New Roman"/>
          <w:sz w:val="24"/>
          <w:szCs w:val="24"/>
        </w:rPr>
        <w:t>Whilst</w:t>
      </w:r>
      <w:r w:rsidR="001D2853" w:rsidRPr="00F8506A">
        <w:rPr>
          <w:rFonts w:ascii="Times New Roman" w:hAnsi="Times New Roman" w:cs="Times New Roman"/>
          <w:sz w:val="24"/>
          <w:szCs w:val="24"/>
        </w:rPr>
        <w:t xml:space="preserve"> </w:t>
      </w:r>
      <w:r w:rsidRPr="00F8506A">
        <w:rPr>
          <w:rFonts w:ascii="Times New Roman" w:hAnsi="Times New Roman" w:cs="Times New Roman"/>
          <w:sz w:val="24"/>
          <w:szCs w:val="24"/>
        </w:rPr>
        <w:t>the initial search</w:t>
      </w:r>
      <w:r w:rsidR="001D2853" w:rsidRPr="00F8506A">
        <w:rPr>
          <w:rFonts w:ascii="Times New Roman" w:hAnsi="Times New Roman" w:cs="Times New Roman"/>
          <w:sz w:val="24"/>
          <w:szCs w:val="24"/>
        </w:rPr>
        <w:t xml:space="preserve"> retrieved</w:t>
      </w:r>
      <w:r w:rsidRPr="00F8506A">
        <w:rPr>
          <w:rFonts w:ascii="Times New Roman" w:hAnsi="Times New Roman" w:cs="Times New Roman"/>
          <w:sz w:val="24"/>
          <w:szCs w:val="24"/>
        </w:rPr>
        <w:t xml:space="preserve"> </w:t>
      </w:r>
      <w:r w:rsidR="000A19EC" w:rsidRPr="00F8506A">
        <w:rPr>
          <w:rFonts w:ascii="Times New Roman" w:hAnsi="Times New Roman" w:cs="Times New Roman"/>
          <w:sz w:val="24"/>
          <w:szCs w:val="24"/>
        </w:rPr>
        <w:t>63,995</w:t>
      </w:r>
      <w:r w:rsidR="001D2853" w:rsidRPr="00F8506A">
        <w:rPr>
          <w:rFonts w:ascii="Times New Roman" w:hAnsi="Times New Roman" w:cs="Times New Roman"/>
          <w:sz w:val="24"/>
          <w:szCs w:val="24"/>
        </w:rPr>
        <w:t xml:space="preserve"> records, the review</w:t>
      </w:r>
      <w:r w:rsidR="000A19EC" w:rsidRPr="00F8506A">
        <w:rPr>
          <w:rFonts w:ascii="Times New Roman" w:hAnsi="Times New Roman" w:cs="Times New Roman"/>
          <w:sz w:val="24"/>
          <w:szCs w:val="24"/>
        </w:rPr>
        <w:t xml:space="preserve"> and critical appraisal</w:t>
      </w:r>
      <w:r w:rsidR="001D2853" w:rsidRPr="00F8506A">
        <w:rPr>
          <w:rFonts w:ascii="Times New Roman" w:hAnsi="Times New Roman" w:cs="Times New Roman"/>
          <w:sz w:val="24"/>
          <w:szCs w:val="24"/>
        </w:rPr>
        <w:t xml:space="preserve"> process identified</w:t>
      </w:r>
      <w:r w:rsidR="000A19EC" w:rsidRPr="00F8506A">
        <w:rPr>
          <w:rFonts w:ascii="Times New Roman" w:hAnsi="Times New Roman" w:cs="Times New Roman"/>
          <w:sz w:val="24"/>
          <w:szCs w:val="24"/>
        </w:rPr>
        <w:t xml:space="preserve"> six</w:t>
      </w:r>
      <w:r w:rsidR="00DD4D91" w:rsidRPr="00F8506A">
        <w:rPr>
          <w:rFonts w:ascii="Times New Roman" w:hAnsi="Times New Roman" w:cs="Times New Roman"/>
          <w:sz w:val="24"/>
          <w:szCs w:val="24"/>
        </w:rPr>
        <w:t xml:space="preserve"> studies</w:t>
      </w:r>
      <w:r w:rsidR="001D2853" w:rsidRPr="00F8506A">
        <w:rPr>
          <w:rFonts w:ascii="Times New Roman" w:hAnsi="Times New Roman" w:cs="Times New Roman"/>
          <w:sz w:val="24"/>
          <w:szCs w:val="24"/>
        </w:rPr>
        <w:t xml:space="preserve"> that</w:t>
      </w:r>
      <w:r w:rsidR="000A19EC" w:rsidRPr="00F8506A">
        <w:rPr>
          <w:rFonts w:ascii="Times New Roman" w:hAnsi="Times New Roman" w:cs="Times New Roman"/>
          <w:sz w:val="24"/>
          <w:szCs w:val="24"/>
        </w:rPr>
        <w:t xml:space="preserve"> met the inclusion criteria of the review and have therefore b</w:t>
      </w:r>
      <w:r w:rsidR="001D2853" w:rsidRPr="00F8506A">
        <w:rPr>
          <w:rFonts w:ascii="Times New Roman" w:hAnsi="Times New Roman" w:cs="Times New Roman"/>
          <w:sz w:val="24"/>
          <w:szCs w:val="24"/>
        </w:rPr>
        <w:t>een included in the final</w:t>
      </w:r>
      <w:r w:rsidR="000A19EC" w:rsidRPr="00F8506A">
        <w:rPr>
          <w:rFonts w:ascii="Times New Roman" w:hAnsi="Times New Roman" w:cs="Times New Roman"/>
          <w:sz w:val="24"/>
          <w:szCs w:val="24"/>
        </w:rPr>
        <w:t xml:space="preserve"> dissemination process</w:t>
      </w:r>
      <w:r w:rsidR="001D2853" w:rsidRPr="00F8506A">
        <w:rPr>
          <w:rFonts w:ascii="Times New Roman" w:hAnsi="Times New Roman" w:cs="Times New Roman"/>
          <w:sz w:val="24"/>
          <w:szCs w:val="24"/>
        </w:rPr>
        <w:t xml:space="preserve">. </w:t>
      </w:r>
    </w:p>
    <w:p w14:paraId="638A3C23" w14:textId="759272F7" w:rsidR="002A16B5" w:rsidRPr="009176CC" w:rsidRDefault="00B33634" w:rsidP="00B33634">
      <w:pPr>
        <w:spacing w:line="480" w:lineRule="auto"/>
        <w:jc w:val="both"/>
        <w:rPr>
          <w:rFonts w:ascii="Arial" w:hAnsi="Arial" w:cs="Arial"/>
          <w:b/>
          <w:bCs/>
          <w:sz w:val="24"/>
          <w:szCs w:val="24"/>
        </w:rPr>
      </w:pPr>
      <w:r w:rsidRPr="009176CC">
        <w:rPr>
          <w:rFonts w:ascii="Arial" w:hAnsi="Arial" w:cs="Arial"/>
          <w:b/>
          <w:bCs/>
          <w:sz w:val="24"/>
          <w:szCs w:val="24"/>
        </w:rPr>
        <w:t>Methodology of included studies</w:t>
      </w:r>
    </w:p>
    <w:p w14:paraId="067057F6" w14:textId="6E6176BE" w:rsidR="0070350F" w:rsidRPr="0033118E" w:rsidRDefault="005D5BFB" w:rsidP="00B33634">
      <w:pPr>
        <w:spacing w:line="480" w:lineRule="auto"/>
        <w:jc w:val="both"/>
        <w:rPr>
          <w:rFonts w:ascii="Times New Roman" w:hAnsi="Times New Roman" w:cs="Times New Roman"/>
          <w:sz w:val="24"/>
          <w:szCs w:val="24"/>
        </w:rPr>
      </w:pPr>
      <w:r w:rsidRPr="0033118E">
        <w:rPr>
          <w:rFonts w:ascii="Times New Roman" w:hAnsi="Times New Roman" w:cs="Times New Roman"/>
          <w:sz w:val="24"/>
          <w:szCs w:val="24"/>
        </w:rPr>
        <w:t xml:space="preserve">As highlighted in </w:t>
      </w:r>
      <w:r w:rsidRPr="0033118E">
        <w:rPr>
          <w:rFonts w:ascii="Times New Roman" w:hAnsi="Times New Roman" w:cs="Times New Roman"/>
          <w:b/>
          <w:bCs/>
          <w:sz w:val="24"/>
          <w:szCs w:val="24"/>
        </w:rPr>
        <w:t>Table 1</w:t>
      </w:r>
      <w:r w:rsidRPr="0033118E">
        <w:rPr>
          <w:rFonts w:ascii="Times New Roman" w:hAnsi="Times New Roman" w:cs="Times New Roman"/>
          <w:sz w:val="24"/>
          <w:szCs w:val="24"/>
        </w:rPr>
        <w:t>,</w:t>
      </w:r>
      <w:r w:rsidR="0033118E" w:rsidRPr="0033118E">
        <w:rPr>
          <w:rFonts w:ascii="Times New Roman" w:hAnsi="Times New Roman" w:cs="Times New Roman"/>
          <w:sz w:val="24"/>
          <w:szCs w:val="24"/>
        </w:rPr>
        <w:t xml:space="preserve"> three</w:t>
      </w:r>
      <w:r w:rsidR="006F119F" w:rsidRPr="0033118E">
        <w:rPr>
          <w:rFonts w:ascii="Times New Roman" w:hAnsi="Times New Roman" w:cs="Times New Roman"/>
          <w:sz w:val="24"/>
          <w:szCs w:val="24"/>
        </w:rPr>
        <w:t xml:space="preserve"> studies</w:t>
      </w:r>
      <w:r w:rsidR="002931B8" w:rsidRPr="0033118E">
        <w:rPr>
          <w:rFonts w:ascii="Times New Roman" w:hAnsi="Times New Roman" w:cs="Times New Roman"/>
          <w:sz w:val="24"/>
          <w:szCs w:val="24"/>
        </w:rPr>
        <w:t xml:space="preserve"> </w:t>
      </w:r>
      <w:r w:rsidRPr="0033118E">
        <w:rPr>
          <w:rFonts w:ascii="Times New Roman" w:hAnsi="Times New Roman" w:cs="Times New Roman"/>
          <w:sz w:val="24"/>
          <w:szCs w:val="24"/>
        </w:rPr>
        <w:t xml:space="preserve">were </w:t>
      </w:r>
      <w:r w:rsidR="0033118E" w:rsidRPr="0033118E">
        <w:rPr>
          <w:rFonts w:ascii="Times New Roman" w:hAnsi="Times New Roman" w:cs="Times New Roman"/>
          <w:sz w:val="24"/>
          <w:szCs w:val="24"/>
        </w:rPr>
        <w:t>b</w:t>
      </w:r>
      <w:r w:rsidRPr="0033118E">
        <w:rPr>
          <w:rFonts w:ascii="Times New Roman" w:hAnsi="Times New Roman" w:cs="Times New Roman"/>
          <w:sz w:val="24"/>
          <w:szCs w:val="24"/>
        </w:rPr>
        <w:t>efore-</w:t>
      </w:r>
      <w:r w:rsidR="0033118E" w:rsidRPr="0033118E">
        <w:rPr>
          <w:rFonts w:ascii="Times New Roman" w:hAnsi="Times New Roman" w:cs="Times New Roman"/>
          <w:sz w:val="24"/>
          <w:szCs w:val="24"/>
        </w:rPr>
        <w:t>a</w:t>
      </w:r>
      <w:r w:rsidRPr="0033118E">
        <w:rPr>
          <w:rFonts w:ascii="Times New Roman" w:hAnsi="Times New Roman" w:cs="Times New Roman"/>
          <w:sz w:val="24"/>
          <w:szCs w:val="24"/>
        </w:rPr>
        <w:t xml:space="preserve">fter </w:t>
      </w:r>
      <w:r w:rsidR="0033118E" w:rsidRPr="0033118E">
        <w:rPr>
          <w:rFonts w:ascii="Times New Roman" w:hAnsi="Times New Roman" w:cs="Times New Roman"/>
          <w:sz w:val="24"/>
          <w:szCs w:val="24"/>
        </w:rPr>
        <w:t>s</w:t>
      </w:r>
      <w:r w:rsidRPr="0033118E">
        <w:rPr>
          <w:rFonts w:ascii="Times New Roman" w:hAnsi="Times New Roman" w:cs="Times New Roman"/>
          <w:sz w:val="24"/>
          <w:szCs w:val="24"/>
        </w:rPr>
        <w:t>tudies with no control groups</w:t>
      </w:r>
      <w:r w:rsidR="002931B8" w:rsidRPr="0033118E">
        <w:rPr>
          <w:rFonts w:ascii="Times New Roman" w:hAnsi="Times New Roman" w:cs="Times New Roman"/>
          <w:sz w:val="24"/>
          <w:szCs w:val="24"/>
        </w:rPr>
        <w:t xml:space="preserve"> (Blake, Zhou, &amp; Batt, 2013; Blake, Bennett, &amp; Batt, 2014; Blake &amp; Gartshore, 2016</w:t>
      </w:r>
      <w:r w:rsidR="0033118E" w:rsidRPr="0033118E">
        <w:rPr>
          <w:rFonts w:ascii="Times New Roman" w:hAnsi="Times New Roman" w:cs="Times New Roman"/>
          <w:sz w:val="24"/>
          <w:szCs w:val="24"/>
        </w:rPr>
        <w:t>), one study was a before-after study with a control group (Grime, 2004), one study was a cross-sectional analysis study (</w:t>
      </w:r>
      <w:r w:rsidR="0033118E" w:rsidRPr="0033118E">
        <w:rPr>
          <w:rFonts w:ascii="Times New Roman" w:hAnsi="Times New Roman" w:cs="Times New Roman"/>
          <w:sz w:val="24"/>
          <w:szCs w:val="24"/>
        </w:rPr>
        <w:t xml:space="preserve">Jones, Coggon, </w:t>
      </w:r>
      <w:proofErr w:type="spellStart"/>
      <w:r w:rsidR="0033118E" w:rsidRPr="0033118E">
        <w:rPr>
          <w:rFonts w:ascii="Times New Roman" w:hAnsi="Times New Roman" w:cs="Times New Roman"/>
          <w:sz w:val="24"/>
          <w:szCs w:val="24"/>
        </w:rPr>
        <w:t>Ntani</w:t>
      </w:r>
      <w:proofErr w:type="spellEnd"/>
      <w:r w:rsidR="0033118E" w:rsidRPr="0033118E">
        <w:rPr>
          <w:rFonts w:ascii="Times New Roman" w:hAnsi="Times New Roman" w:cs="Times New Roman"/>
          <w:sz w:val="24"/>
          <w:szCs w:val="24"/>
        </w:rPr>
        <w:t>,</w:t>
      </w:r>
      <w:r w:rsidR="0033118E" w:rsidRPr="0033118E">
        <w:rPr>
          <w:rFonts w:ascii="Times New Roman" w:hAnsi="Times New Roman" w:cs="Times New Roman"/>
          <w:sz w:val="24"/>
          <w:szCs w:val="24"/>
        </w:rPr>
        <w:t xml:space="preserve"> &amp; </w:t>
      </w:r>
      <w:r w:rsidR="0033118E" w:rsidRPr="0033118E">
        <w:rPr>
          <w:rFonts w:ascii="Times New Roman" w:hAnsi="Times New Roman" w:cs="Times New Roman"/>
          <w:sz w:val="24"/>
          <w:szCs w:val="24"/>
        </w:rPr>
        <w:t>Williams</w:t>
      </w:r>
      <w:r w:rsidR="0033118E" w:rsidRPr="0033118E">
        <w:rPr>
          <w:rFonts w:ascii="Times New Roman" w:hAnsi="Times New Roman" w:cs="Times New Roman"/>
          <w:sz w:val="24"/>
          <w:szCs w:val="24"/>
        </w:rPr>
        <w:t xml:space="preserve">, 2015) and one study was a qualitative semi-structured interview study (Quirk et al. 2018). </w:t>
      </w:r>
    </w:p>
    <w:p w14:paraId="50B2F98E" w14:textId="5D6928F8" w:rsidR="003B6C38" w:rsidRPr="00283DF8" w:rsidRDefault="00B33634" w:rsidP="00B33634">
      <w:pPr>
        <w:spacing w:line="480" w:lineRule="auto"/>
        <w:jc w:val="both"/>
        <w:rPr>
          <w:rFonts w:ascii="Arial" w:hAnsi="Arial" w:cs="Arial"/>
          <w:b/>
          <w:bCs/>
          <w:sz w:val="24"/>
          <w:szCs w:val="24"/>
        </w:rPr>
      </w:pPr>
      <w:r w:rsidRPr="00283DF8">
        <w:rPr>
          <w:rFonts w:ascii="Arial" w:hAnsi="Arial" w:cs="Arial"/>
          <w:b/>
          <w:bCs/>
          <w:sz w:val="24"/>
          <w:szCs w:val="24"/>
        </w:rPr>
        <w:t>Sample characteristics</w:t>
      </w:r>
    </w:p>
    <w:p w14:paraId="1A08C2E0" w14:textId="6C1E576D" w:rsidR="00A8334B" w:rsidRDefault="00A8334B" w:rsidP="00B33634">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Population </w:t>
      </w:r>
    </w:p>
    <w:p w14:paraId="71FF1205" w14:textId="39D6BC33" w:rsidR="00E954B3" w:rsidRDefault="00A8334B" w:rsidP="00B33634">
      <w:pPr>
        <w:spacing w:line="480" w:lineRule="auto"/>
        <w:jc w:val="both"/>
        <w:rPr>
          <w:rFonts w:ascii="Times New Roman" w:hAnsi="Times New Roman" w:cs="Times New Roman"/>
          <w:sz w:val="24"/>
          <w:szCs w:val="24"/>
        </w:rPr>
      </w:pPr>
      <w:r w:rsidRPr="00071786">
        <w:rPr>
          <w:rFonts w:ascii="Times New Roman" w:hAnsi="Times New Roman" w:cs="Times New Roman"/>
          <w:sz w:val="24"/>
          <w:szCs w:val="24"/>
        </w:rPr>
        <w:t>All reviewed studies</w:t>
      </w:r>
      <w:r w:rsidR="006E0839" w:rsidRPr="00071786">
        <w:rPr>
          <w:rFonts w:ascii="Times New Roman" w:hAnsi="Times New Roman" w:cs="Times New Roman"/>
          <w:sz w:val="24"/>
          <w:szCs w:val="24"/>
        </w:rPr>
        <w:t xml:space="preserve"> ha</w:t>
      </w:r>
      <w:r w:rsidR="00C43C4E" w:rsidRPr="00071786">
        <w:rPr>
          <w:rFonts w:ascii="Times New Roman" w:hAnsi="Times New Roman" w:cs="Times New Roman"/>
          <w:sz w:val="24"/>
          <w:szCs w:val="24"/>
        </w:rPr>
        <w:t xml:space="preserve">d a sample consisting </w:t>
      </w:r>
      <w:r w:rsidR="006E0839" w:rsidRPr="00071786">
        <w:rPr>
          <w:rFonts w:ascii="Times New Roman" w:hAnsi="Times New Roman" w:cs="Times New Roman"/>
          <w:sz w:val="24"/>
          <w:szCs w:val="24"/>
        </w:rPr>
        <w:t xml:space="preserve">of NHS </w:t>
      </w:r>
      <w:r w:rsidR="00C43C4E" w:rsidRPr="00071786">
        <w:rPr>
          <w:rFonts w:ascii="Times New Roman" w:hAnsi="Times New Roman" w:cs="Times New Roman"/>
          <w:sz w:val="24"/>
          <w:szCs w:val="24"/>
        </w:rPr>
        <w:t>s</w:t>
      </w:r>
      <w:r w:rsidR="003225F1" w:rsidRPr="00071786">
        <w:rPr>
          <w:rFonts w:ascii="Times New Roman" w:hAnsi="Times New Roman" w:cs="Times New Roman"/>
          <w:sz w:val="24"/>
          <w:szCs w:val="24"/>
        </w:rPr>
        <w:t>taff</w:t>
      </w:r>
      <w:r w:rsidR="006E0839" w:rsidRPr="00071786">
        <w:rPr>
          <w:rFonts w:ascii="Times New Roman" w:hAnsi="Times New Roman" w:cs="Times New Roman"/>
          <w:sz w:val="24"/>
          <w:szCs w:val="24"/>
        </w:rPr>
        <w:t xml:space="preserve"> only</w:t>
      </w:r>
      <w:r w:rsidR="00C43C4E" w:rsidRPr="00071786">
        <w:rPr>
          <w:rFonts w:ascii="Times New Roman" w:hAnsi="Times New Roman" w:cs="Times New Roman"/>
          <w:sz w:val="24"/>
          <w:szCs w:val="24"/>
        </w:rPr>
        <w:t xml:space="preserve">. </w:t>
      </w:r>
      <w:r w:rsidR="006E0839" w:rsidRPr="00071786">
        <w:rPr>
          <w:rFonts w:ascii="Times New Roman" w:hAnsi="Times New Roman" w:cs="Times New Roman"/>
          <w:sz w:val="24"/>
          <w:szCs w:val="24"/>
        </w:rPr>
        <w:t>The final</w:t>
      </w:r>
      <w:r w:rsidR="001D552E" w:rsidRPr="00071786">
        <w:rPr>
          <w:rFonts w:ascii="Times New Roman" w:hAnsi="Times New Roman" w:cs="Times New Roman"/>
          <w:sz w:val="24"/>
          <w:szCs w:val="24"/>
        </w:rPr>
        <w:t xml:space="preserve"> combined</w:t>
      </w:r>
      <w:r w:rsidR="006E0839" w:rsidRPr="00071786">
        <w:rPr>
          <w:rFonts w:ascii="Times New Roman" w:hAnsi="Times New Roman" w:cs="Times New Roman"/>
          <w:sz w:val="24"/>
          <w:szCs w:val="24"/>
        </w:rPr>
        <w:t xml:space="preserve"> population sample resulted in n= </w:t>
      </w:r>
      <w:r w:rsidR="001D552E" w:rsidRPr="00071786">
        <w:rPr>
          <w:rFonts w:ascii="Times New Roman" w:hAnsi="Times New Roman" w:cs="Times New Roman"/>
          <w:sz w:val="24"/>
          <w:szCs w:val="24"/>
        </w:rPr>
        <w:t>1,9</w:t>
      </w:r>
      <w:r w:rsidR="00527B28" w:rsidRPr="00071786">
        <w:rPr>
          <w:rFonts w:ascii="Times New Roman" w:hAnsi="Times New Roman" w:cs="Times New Roman"/>
          <w:sz w:val="24"/>
          <w:szCs w:val="24"/>
        </w:rPr>
        <w:t>53</w:t>
      </w:r>
      <w:r w:rsidR="001D552E" w:rsidRPr="00071786">
        <w:rPr>
          <w:rFonts w:ascii="Times New Roman" w:hAnsi="Times New Roman" w:cs="Times New Roman"/>
          <w:sz w:val="24"/>
          <w:szCs w:val="24"/>
        </w:rPr>
        <w:t xml:space="preserve"> participants out of a potential </w:t>
      </w:r>
      <w:r w:rsidR="00417714" w:rsidRPr="00071786">
        <w:rPr>
          <w:rFonts w:ascii="Times New Roman" w:hAnsi="Times New Roman" w:cs="Times New Roman"/>
          <w:sz w:val="24"/>
          <w:szCs w:val="24"/>
        </w:rPr>
        <w:t>n=</w:t>
      </w:r>
      <w:r w:rsidR="00527B28" w:rsidRPr="00071786">
        <w:rPr>
          <w:rFonts w:ascii="Times New Roman" w:hAnsi="Times New Roman" w:cs="Times New Roman"/>
          <w:sz w:val="24"/>
          <w:szCs w:val="24"/>
        </w:rPr>
        <w:t xml:space="preserve"> 88,540</w:t>
      </w:r>
      <w:r w:rsidR="001D552E" w:rsidRPr="00071786">
        <w:rPr>
          <w:rFonts w:ascii="Times New Roman" w:hAnsi="Times New Roman" w:cs="Times New Roman"/>
          <w:sz w:val="24"/>
          <w:szCs w:val="24"/>
        </w:rPr>
        <w:t xml:space="preserve"> available participants</w:t>
      </w:r>
      <w:r w:rsidR="0035566B" w:rsidRPr="00071786">
        <w:rPr>
          <w:rFonts w:ascii="Times New Roman" w:hAnsi="Times New Roman" w:cs="Times New Roman"/>
          <w:sz w:val="24"/>
          <w:szCs w:val="24"/>
        </w:rPr>
        <w:t>.</w:t>
      </w:r>
      <w:r w:rsidR="00B151BA" w:rsidRPr="00071786">
        <w:rPr>
          <w:rFonts w:ascii="Times New Roman" w:hAnsi="Times New Roman" w:cs="Times New Roman"/>
          <w:sz w:val="24"/>
          <w:szCs w:val="24"/>
        </w:rPr>
        <w:t xml:space="preserve"> Altogethe</w:t>
      </w:r>
      <w:r w:rsidR="00527B28" w:rsidRPr="00071786">
        <w:rPr>
          <w:rFonts w:ascii="Times New Roman" w:hAnsi="Times New Roman" w:cs="Times New Roman"/>
          <w:sz w:val="24"/>
          <w:szCs w:val="24"/>
        </w:rPr>
        <w:t>r, five s</w:t>
      </w:r>
      <w:r w:rsidR="00B151BA" w:rsidRPr="00071786">
        <w:rPr>
          <w:rFonts w:ascii="Times New Roman" w:hAnsi="Times New Roman" w:cs="Times New Roman"/>
          <w:sz w:val="24"/>
          <w:szCs w:val="24"/>
        </w:rPr>
        <w:t>tudies included information regarding the sample population density</w:t>
      </w:r>
      <w:r w:rsidR="00527B28" w:rsidRPr="00071786">
        <w:rPr>
          <w:rFonts w:ascii="Times New Roman" w:hAnsi="Times New Roman" w:cs="Times New Roman"/>
          <w:sz w:val="24"/>
          <w:szCs w:val="24"/>
        </w:rPr>
        <w:t xml:space="preserve"> included in the study</w:t>
      </w:r>
      <w:r w:rsidR="00B151BA" w:rsidRPr="00071786">
        <w:rPr>
          <w:rFonts w:ascii="Times New Roman" w:hAnsi="Times New Roman" w:cs="Times New Roman"/>
          <w:sz w:val="24"/>
          <w:szCs w:val="24"/>
        </w:rPr>
        <w:t xml:space="preserve"> (</w:t>
      </w:r>
      <w:r w:rsidR="00527B28" w:rsidRPr="00071786">
        <w:rPr>
          <w:rFonts w:ascii="Times New Roman" w:hAnsi="Times New Roman" w:cs="Times New Roman"/>
          <w:sz w:val="24"/>
          <w:szCs w:val="24"/>
        </w:rPr>
        <w:t xml:space="preserve">Grime, 2004; </w:t>
      </w:r>
      <w:r w:rsidR="00B151BA" w:rsidRPr="00071786">
        <w:rPr>
          <w:rFonts w:ascii="Times New Roman" w:hAnsi="Times New Roman" w:cs="Times New Roman"/>
          <w:sz w:val="24"/>
          <w:szCs w:val="24"/>
        </w:rPr>
        <w:t>Blake, Zhou,</w:t>
      </w:r>
      <w:r w:rsidR="00100DC1" w:rsidRPr="00071786">
        <w:rPr>
          <w:rFonts w:ascii="Times New Roman" w:hAnsi="Times New Roman" w:cs="Times New Roman"/>
          <w:sz w:val="24"/>
          <w:szCs w:val="24"/>
        </w:rPr>
        <w:t xml:space="preserve"> &amp; </w:t>
      </w:r>
      <w:r w:rsidR="00B151BA" w:rsidRPr="00071786">
        <w:rPr>
          <w:rFonts w:ascii="Times New Roman" w:hAnsi="Times New Roman" w:cs="Times New Roman"/>
          <w:sz w:val="24"/>
          <w:szCs w:val="24"/>
        </w:rPr>
        <w:t>Batt, 2013; Blake, Bennett,</w:t>
      </w:r>
      <w:r w:rsidR="00100DC1" w:rsidRPr="00071786">
        <w:rPr>
          <w:rFonts w:ascii="Times New Roman" w:hAnsi="Times New Roman" w:cs="Times New Roman"/>
          <w:sz w:val="24"/>
          <w:szCs w:val="24"/>
        </w:rPr>
        <w:t xml:space="preserve"> &amp; </w:t>
      </w:r>
      <w:r w:rsidR="00B151BA" w:rsidRPr="00071786">
        <w:rPr>
          <w:rFonts w:ascii="Times New Roman" w:hAnsi="Times New Roman" w:cs="Times New Roman"/>
          <w:sz w:val="24"/>
          <w:szCs w:val="24"/>
        </w:rPr>
        <w:t xml:space="preserve"> Batt, 2014; Blake</w:t>
      </w:r>
      <w:r w:rsidR="00100DC1" w:rsidRPr="00071786">
        <w:rPr>
          <w:rFonts w:ascii="Times New Roman" w:hAnsi="Times New Roman" w:cs="Times New Roman"/>
          <w:sz w:val="24"/>
          <w:szCs w:val="24"/>
        </w:rPr>
        <w:t xml:space="preserve">, &amp; </w:t>
      </w:r>
      <w:r w:rsidR="00B151BA" w:rsidRPr="00071786">
        <w:rPr>
          <w:rFonts w:ascii="Times New Roman" w:hAnsi="Times New Roman" w:cs="Times New Roman"/>
          <w:sz w:val="24"/>
          <w:szCs w:val="24"/>
        </w:rPr>
        <w:t>Gartshore, 2016</w:t>
      </w:r>
      <w:r w:rsidR="00100DC1" w:rsidRPr="00071786">
        <w:rPr>
          <w:rFonts w:ascii="Times New Roman" w:hAnsi="Times New Roman" w:cs="Times New Roman"/>
          <w:sz w:val="24"/>
          <w:szCs w:val="24"/>
        </w:rPr>
        <w:t>; and Quirk et al., 2018</w:t>
      </w:r>
      <w:r w:rsidR="00E80B6A" w:rsidRPr="00071786">
        <w:rPr>
          <w:rFonts w:ascii="Times New Roman" w:hAnsi="Times New Roman" w:cs="Times New Roman"/>
          <w:sz w:val="24"/>
          <w:szCs w:val="24"/>
        </w:rPr>
        <w:t xml:space="preserve">) as shown in </w:t>
      </w:r>
      <w:r w:rsidR="00E80B6A" w:rsidRPr="00071786">
        <w:rPr>
          <w:rFonts w:ascii="Times New Roman" w:hAnsi="Times New Roman" w:cs="Times New Roman"/>
          <w:b/>
          <w:bCs/>
          <w:sz w:val="24"/>
          <w:szCs w:val="24"/>
        </w:rPr>
        <w:t xml:space="preserve">Table </w:t>
      </w:r>
      <w:r w:rsidR="008A651B" w:rsidRPr="00071786">
        <w:rPr>
          <w:rFonts w:ascii="Times New Roman" w:hAnsi="Times New Roman" w:cs="Times New Roman"/>
          <w:b/>
          <w:bCs/>
          <w:sz w:val="24"/>
          <w:szCs w:val="24"/>
        </w:rPr>
        <w:t>1</w:t>
      </w:r>
      <w:r w:rsidR="00071786">
        <w:rPr>
          <w:rFonts w:ascii="Times New Roman" w:hAnsi="Times New Roman" w:cs="Times New Roman"/>
          <w:sz w:val="24"/>
          <w:szCs w:val="24"/>
        </w:rPr>
        <w:t xml:space="preserve">. However, </w:t>
      </w:r>
      <w:r w:rsidR="00DF7E8B" w:rsidRPr="00071786">
        <w:rPr>
          <w:rFonts w:ascii="Times New Roman" w:hAnsi="Times New Roman" w:cs="Times New Roman"/>
          <w:sz w:val="24"/>
          <w:szCs w:val="24"/>
        </w:rPr>
        <w:t>Quirk et. al (2018)</w:t>
      </w:r>
      <w:r w:rsidR="00071786">
        <w:rPr>
          <w:rFonts w:ascii="Times New Roman" w:hAnsi="Times New Roman" w:cs="Times New Roman"/>
          <w:sz w:val="24"/>
          <w:szCs w:val="24"/>
        </w:rPr>
        <w:t xml:space="preserve"> </w:t>
      </w:r>
      <w:r w:rsidR="00DF7E8B" w:rsidRPr="00071786">
        <w:rPr>
          <w:rFonts w:ascii="Times New Roman" w:hAnsi="Times New Roman" w:cs="Times New Roman"/>
          <w:sz w:val="24"/>
          <w:szCs w:val="24"/>
        </w:rPr>
        <w:t xml:space="preserve"> did not mention sample ratios</w:t>
      </w:r>
      <w:r w:rsidR="00071786">
        <w:rPr>
          <w:rFonts w:ascii="Times New Roman" w:hAnsi="Times New Roman" w:cs="Times New Roman"/>
          <w:sz w:val="24"/>
          <w:szCs w:val="24"/>
        </w:rPr>
        <w:t xml:space="preserve"> and</w:t>
      </w:r>
      <w:r w:rsidR="005044EB" w:rsidRPr="00071786">
        <w:rPr>
          <w:rFonts w:ascii="Times New Roman" w:hAnsi="Times New Roman" w:cs="Times New Roman"/>
          <w:sz w:val="24"/>
          <w:szCs w:val="24"/>
        </w:rPr>
        <w:t xml:space="preserve"> </w:t>
      </w:r>
      <w:r w:rsidR="005044EB" w:rsidRPr="00071786">
        <w:rPr>
          <w:rFonts w:ascii="Times New Roman" w:hAnsi="Times New Roman" w:cs="Times New Roman"/>
          <w:sz w:val="24"/>
          <w:szCs w:val="24"/>
        </w:rPr>
        <w:t xml:space="preserve">Jones, Coggon, </w:t>
      </w:r>
      <w:proofErr w:type="spellStart"/>
      <w:r w:rsidR="005044EB" w:rsidRPr="00071786">
        <w:rPr>
          <w:rFonts w:ascii="Times New Roman" w:hAnsi="Times New Roman" w:cs="Times New Roman"/>
          <w:sz w:val="24"/>
          <w:szCs w:val="24"/>
        </w:rPr>
        <w:t>Ntani</w:t>
      </w:r>
      <w:proofErr w:type="spellEnd"/>
      <w:r w:rsidR="005044EB" w:rsidRPr="00071786">
        <w:rPr>
          <w:rFonts w:ascii="Times New Roman" w:hAnsi="Times New Roman" w:cs="Times New Roman"/>
          <w:sz w:val="24"/>
          <w:szCs w:val="24"/>
        </w:rPr>
        <w:t xml:space="preserve">, and </w:t>
      </w:r>
      <w:r w:rsidR="005044EB" w:rsidRPr="00071786">
        <w:rPr>
          <w:rFonts w:ascii="Times New Roman" w:hAnsi="Times New Roman" w:cs="Times New Roman"/>
          <w:sz w:val="24"/>
          <w:szCs w:val="24"/>
        </w:rPr>
        <w:t>Williams</w:t>
      </w:r>
      <w:r w:rsidR="005044EB" w:rsidRPr="00071786">
        <w:rPr>
          <w:rFonts w:ascii="Times New Roman" w:hAnsi="Times New Roman" w:cs="Times New Roman"/>
          <w:sz w:val="24"/>
          <w:szCs w:val="24"/>
        </w:rPr>
        <w:t xml:space="preserve"> (2015)</w:t>
      </w:r>
      <w:r w:rsidR="00071786">
        <w:rPr>
          <w:rFonts w:ascii="Times New Roman" w:hAnsi="Times New Roman" w:cs="Times New Roman"/>
          <w:sz w:val="24"/>
          <w:szCs w:val="24"/>
        </w:rPr>
        <w:t xml:space="preserve"> </w:t>
      </w:r>
      <w:r w:rsidR="00DF7E8B" w:rsidRPr="00071786">
        <w:rPr>
          <w:rFonts w:ascii="Times New Roman" w:hAnsi="Times New Roman" w:cs="Times New Roman"/>
          <w:sz w:val="24"/>
          <w:szCs w:val="24"/>
        </w:rPr>
        <w:t>gathered no demographic information due to the methodology of the study</w:t>
      </w:r>
      <w:r w:rsidR="00071786">
        <w:rPr>
          <w:rFonts w:ascii="Times New Roman" w:hAnsi="Times New Roman" w:cs="Times New Roman"/>
          <w:sz w:val="24"/>
          <w:szCs w:val="24"/>
        </w:rPr>
        <w:t xml:space="preserve">, for the remaining four studies </w:t>
      </w:r>
      <w:r w:rsidR="00071786">
        <w:rPr>
          <w:rFonts w:ascii="Times New Roman" w:hAnsi="Times New Roman" w:cs="Times New Roman"/>
          <w:sz w:val="24"/>
          <w:szCs w:val="24"/>
        </w:rPr>
        <w:t>there was a</w:t>
      </w:r>
      <w:r w:rsidR="00071786" w:rsidRPr="00071786">
        <w:rPr>
          <w:rFonts w:ascii="Times New Roman" w:hAnsi="Times New Roman" w:cs="Times New Roman"/>
          <w:sz w:val="24"/>
          <w:szCs w:val="24"/>
        </w:rPr>
        <w:t xml:space="preserve"> higher female to male ratio</w:t>
      </w:r>
      <w:r w:rsidR="00071786">
        <w:rPr>
          <w:rFonts w:ascii="Times New Roman" w:hAnsi="Times New Roman" w:cs="Times New Roman"/>
          <w:sz w:val="24"/>
          <w:szCs w:val="24"/>
        </w:rPr>
        <w:t xml:space="preserve">.  </w:t>
      </w:r>
    </w:p>
    <w:p w14:paraId="7DFECD5C" w14:textId="77777777" w:rsidR="000D601E" w:rsidRPr="00071786" w:rsidRDefault="000D601E" w:rsidP="00B33634">
      <w:pPr>
        <w:spacing w:line="480" w:lineRule="auto"/>
        <w:jc w:val="both"/>
        <w:rPr>
          <w:rFonts w:ascii="Times New Roman" w:hAnsi="Times New Roman" w:cs="Times New Roman"/>
          <w:sz w:val="24"/>
          <w:szCs w:val="24"/>
        </w:rPr>
      </w:pPr>
    </w:p>
    <w:p w14:paraId="371C63D4" w14:textId="572E958E" w:rsidR="00A24CFA" w:rsidRDefault="0035566B" w:rsidP="00B33634">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lastRenderedPageBreak/>
        <w:t xml:space="preserve">Setting </w:t>
      </w:r>
    </w:p>
    <w:p w14:paraId="7DE44923" w14:textId="6A5698D1" w:rsidR="000D601E" w:rsidRPr="00BA74AF" w:rsidRDefault="0035566B" w:rsidP="00B3363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All reviewed studies </w:t>
      </w:r>
      <w:r w:rsidR="00A24CFA">
        <w:rPr>
          <w:rFonts w:ascii="Times New Roman" w:hAnsi="Times New Roman" w:cs="Times New Roman"/>
          <w:sz w:val="24"/>
          <w:szCs w:val="24"/>
        </w:rPr>
        <w:t>were carried</w:t>
      </w:r>
      <w:r w:rsidR="000D601E">
        <w:rPr>
          <w:rFonts w:ascii="Times New Roman" w:hAnsi="Times New Roman" w:cs="Times New Roman"/>
          <w:sz w:val="24"/>
          <w:szCs w:val="24"/>
        </w:rPr>
        <w:t xml:space="preserve"> out </w:t>
      </w:r>
      <w:r w:rsidR="00A24CFA">
        <w:rPr>
          <w:rFonts w:ascii="Times New Roman" w:hAnsi="Times New Roman" w:cs="Times New Roman"/>
          <w:sz w:val="24"/>
          <w:szCs w:val="24"/>
        </w:rPr>
        <w:t>within a United Kingdom based NHS Trust Hospital</w:t>
      </w:r>
      <w:r w:rsidR="00BB42EA">
        <w:rPr>
          <w:rFonts w:ascii="Times New Roman" w:hAnsi="Times New Roman" w:cs="Times New Roman"/>
          <w:sz w:val="24"/>
          <w:szCs w:val="24"/>
        </w:rPr>
        <w:t xml:space="preserve">. </w:t>
      </w:r>
    </w:p>
    <w:p w14:paraId="3E145FAE" w14:textId="7B82F2D0" w:rsidR="005D7935" w:rsidRPr="0084257E" w:rsidRDefault="005D7935" w:rsidP="00B33634">
      <w:pPr>
        <w:spacing w:line="480" w:lineRule="auto"/>
        <w:jc w:val="both"/>
        <w:rPr>
          <w:rFonts w:ascii="Times New Roman" w:hAnsi="Times New Roman" w:cs="Times New Roman"/>
          <w:i/>
          <w:iCs/>
          <w:color w:val="FF0000"/>
          <w:sz w:val="24"/>
          <w:szCs w:val="24"/>
        </w:rPr>
      </w:pPr>
      <w:r w:rsidRPr="0084257E">
        <w:rPr>
          <w:rFonts w:ascii="Times New Roman" w:hAnsi="Times New Roman" w:cs="Times New Roman"/>
          <w:i/>
          <w:iCs/>
          <w:color w:val="FF0000"/>
          <w:sz w:val="24"/>
          <w:szCs w:val="24"/>
        </w:rPr>
        <w:t xml:space="preserve"> Intervention</w:t>
      </w:r>
      <w:r w:rsidR="006E2645" w:rsidRPr="0084257E">
        <w:rPr>
          <w:rFonts w:ascii="Times New Roman" w:hAnsi="Times New Roman" w:cs="Times New Roman"/>
          <w:i/>
          <w:iCs/>
          <w:color w:val="FF0000"/>
          <w:sz w:val="24"/>
          <w:szCs w:val="24"/>
        </w:rPr>
        <w:t xml:space="preserve">s </w:t>
      </w:r>
    </w:p>
    <w:p w14:paraId="6107F7E7" w14:textId="52C56E83" w:rsidR="0084257E" w:rsidRPr="0084257E" w:rsidRDefault="003D7206" w:rsidP="00B33634">
      <w:pPr>
        <w:spacing w:line="480" w:lineRule="auto"/>
        <w:jc w:val="both"/>
        <w:rPr>
          <w:rFonts w:ascii="Times New Roman" w:hAnsi="Times New Roman" w:cs="Times New Roman"/>
          <w:color w:val="FF0000"/>
          <w:sz w:val="24"/>
          <w:szCs w:val="24"/>
        </w:rPr>
      </w:pPr>
      <w:r w:rsidRPr="0084257E">
        <w:rPr>
          <w:rFonts w:ascii="Times New Roman" w:hAnsi="Times New Roman" w:cs="Times New Roman"/>
          <w:color w:val="FF0000"/>
          <w:sz w:val="24"/>
          <w:szCs w:val="24"/>
        </w:rPr>
        <w:t>Al</w:t>
      </w:r>
      <w:r w:rsidR="00BB42EA" w:rsidRPr="0084257E">
        <w:rPr>
          <w:rFonts w:ascii="Times New Roman" w:hAnsi="Times New Roman" w:cs="Times New Roman"/>
          <w:color w:val="FF0000"/>
          <w:sz w:val="24"/>
          <w:szCs w:val="24"/>
        </w:rPr>
        <w:t xml:space="preserve">l six </w:t>
      </w:r>
      <w:r w:rsidRPr="0084257E">
        <w:rPr>
          <w:rFonts w:ascii="Times New Roman" w:hAnsi="Times New Roman" w:cs="Times New Roman"/>
          <w:color w:val="FF0000"/>
          <w:sz w:val="24"/>
          <w:szCs w:val="24"/>
        </w:rPr>
        <w:t>studies included in the revie</w:t>
      </w:r>
      <w:r w:rsidR="00FA03D4" w:rsidRPr="0084257E">
        <w:rPr>
          <w:rFonts w:ascii="Times New Roman" w:hAnsi="Times New Roman" w:cs="Times New Roman"/>
          <w:color w:val="FF0000"/>
          <w:sz w:val="24"/>
          <w:szCs w:val="24"/>
        </w:rPr>
        <w:t>w referred to workplace well-being interventions delivered to NHS staff across a variety of occupations.</w:t>
      </w:r>
      <w:r w:rsidR="004A4996" w:rsidRPr="0084257E">
        <w:rPr>
          <w:rFonts w:ascii="Times New Roman" w:hAnsi="Times New Roman" w:cs="Times New Roman"/>
          <w:color w:val="FF0000"/>
          <w:sz w:val="24"/>
          <w:szCs w:val="24"/>
        </w:rPr>
        <w:t xml:space="preserve"> However,</w:t>
      </w:r>
      <w:r w:rsidR="0084257E" w:rsidRPr="0084257E">
        <w:rPr>
          <w:rFonts w:ascii="Times New Roman" w:hAnsi="Times New Roman" w:cs="Times New Roman"/>
          <w:color w:val="FF0000"/>
          <w:sz w:val="24"/>
          <w:szCs w:val="24"/>
        </w:rPr>
        <w:t xml:space="preserve"> </w:t>
      </w:r>
      <w:r w:rsidR="00FA03D4" w:rsidRPr="0084257E">
        <w:rPr>
          <w:rFonts w:ascii="Times New Roman" w:hAnsi="Times New Roman" w:cs="Times New Roman"/>
          <w:color w:val="FF0000"/>
          <w:sz w:val="24"/>
          <w:szCs w:val="24"/>
        </w:rPr>
        <w:t xml:space="preserve">only four </w:t>
      </w:r>
      <w:r w:rsidR="004A4996" w:rsidRPr="0084257E">
        <w:rPr>
          <w:rFonts w:ascii="Times New Roman" w:hAnsi="Times New Roman" w:cs="Times New Roman"/>
          <w:color w:val="FF0000"/>
          <w:sz w:val="24"/>
          <w:szCs w:val="24"/>
        </w:rPr>
        <w:t xml:space="preserve">studies </w:t>
      </w:r>
      <w:r w:rsidR="00FA03D4" w:rsidRPr="0084257E">
        <w:rPr>
          <w:rFonts w:ascii="Times New Roman" w:hAnsi="Times New Roman" w:cs="Times New Roman"/>
          <w:color w:val="FF0000"/>
          <w:sz w:val="24"/>
          <w:szCs w:val="24"/>
        </w:rPr>
        <w:t xml:space="preserve">explicitly </w:t>
      </w:r>
      <w:r w:rsidR="00EA3831" w:rsidRPr="0084257E">
        <w:rPr>
          <w:rFonts w:ascii="Times New Roman" w:hAnsi="Times New Roman" w:cs="Times New Roman"/>
          <w:color w:val="FF0000"/>
          <w:sz w:val="24"/>
          <w:szCs w:val="24"/>
        </w:rPr>
        <w:t>referred</w:t>
      </w:r>
      <w:r w:rsidR="004A4996" w:rsidRPr="0084257E">
        <w:rPr>
          <w:rFonts w:ascii="Times New Roman" w:hAnsi="Times New Roman" w:cs="Times New Roman"/>
          <w:color w:val="FF0000"/>
          <w:sz w:val="24"/>
          <w:szCs w:val="24"/>
        </w:rPr>
        <w:t xml:space="preserve"> to the implementation of interventio</w:t>
      </w:r>
      <w:r w:rsidR="00EA3831" w:rsidRPr="0084257E">
        <w:rPr>
          <w:rFonts w:ascii="Times New Roman" w:hAnsi="Times New Roman" w:cs="Times New Roman"/>
          <w:color w:val="FF0000"/>
          <w:sz w:val="24"/>
          <w:szCs w:val="24"/>
        </w:rPr>
        <w:t>ns directed towards</w:t>
      </w:r>
      <w:r w:rsidR="004A4996" w:rsidRPr="0084257E">
        <w:rPr>
          <w:rFonts w:ascii="Times New Roman" w:hAnsi="Times New Roman" w:cs="Times New Roman"/>
          <w:color w:val="FF0000"/>
          <w:sz w:val="24"/>
          <w:szCs w:val="24"/>
        </w:rPr>
        <w:t xml:space="preserve"> NHS</w:t>
      </w:r>
      <w:r w:rsidR="00FA03D4" w:rsidRPr="0084257E">
        <w:rPr>
          <w:rFonts w:ascii="Times New Roman" w:hAnsi="Times New Roman" w:cs="Times New Roman"/>
          <w:color w:val="FF0000"/>
          <w:sz w:val="24"/>
          <w:szCs w:val="24"/>
        </w:rPr>
        <w:t xml:space="preserve"> employees</w:t>
      </w:r>
      <w:r w:rsidR="0084257E" w:rsidRPr="0084257E">
        <w:rPr>
          <w:rFonts w:ascii="Times New Roman" w:hAnsi="Times New Roman" w:cs="Times New Roman"/>
          <w:color w:val="FF0000"/>
          <w:sz w:val="24"/>
          <w:szCs w:val="24"/>
        </w:rPr>
        <w:t>.</w:t>
      </w:r>
    </w:p>
    <w:p w14:paraId="09F70B70" w14:textId="5ACB0EC5" w:rsidR="004174D8" w:rsidRPr="0084257E" w:rsidRDefault="0084257E" w:rsidP="00B33634">
      <w:pPr>
        <w:spacing w:line="480" w:lineRule="auto"/>
        <w:jc w:val="both"/>
        <w:rPr>
          <w:rFonts w:ascii="Times New Roman" w:hAnsi="Times New Roman" w:cs="Times New Roman"/>
          <w:color w:val="FF0000"/>
          <w:sz w:val="24"/>
          <w:szCs w:val="24"/>
        </w:rPr>
      </w:pPr>
      <w:r w:rsidRPr="0084257E">
        <w:rPr>
          <w:rFonts w:ascii="Times New Roman" w:hAnsi="Times New Roman" w:cs="Times New Roman"/>
          <w:color w:val="FF0000"/>
          <w:sz w:val="24"/>
          <w:szCs w:val="24"/>
        </w:rPr>
        <w:t xml:space="preserve">Grime (2004) designed an eight week workplace computer aided Cognitive behavioural Therapy intervention aimed reducing the levels of stress and anxiety amongst staff who had recently been absent as a result of workplace-stress; Blake, Zhou, and Batt (2013) intervention was focused on the promotion of workplace  health and well-being through a range of </w:t>
      </w:r>
      <w:r w:rsidR="004174D8" w:rsidRPr="0084257E">
        <w:rPr>
          <w:rFonts w:ascii="Times New Roman" w:hAnsi="Times New Roman" w:cs="Times New Roman"/>
          <w:color w:val="FF0000"/>
          <w:sz w:val="24"/>
          <w:szCs w:val="24"/>
        </w:rPr>
        <w:t xml:space="preserve">advertisement and dedicate schemes including a paid “workplace </w:t>
      </w:r>
      <w:r w:rsidR="003A4287" w:rsidRPr="0084257E">
        <w:rPr>
          <w:rFonts w:ascii="Times New Roman" w:hAnsi="Times New Roman" w:cs="Times New Roman"/>
          <w:color w:val="FF0000"/>
          <w:sz w:val="24"/>
          <w:szCs w:val="24"/>
        </w:rPr>
        <w:t>well-being</w:t>
      </w:r>
      <w:r w:rsidR="004174D8" w:rsidRPr="0084257E">
        <w:rPr>
          <w:rFonts w:ascii="Times New Roman" w:hAnsi="Times New Roman" w:cs="Times New Roman"/>
          <w:color w:val="FF0000"/>
          <w:sz w:val="24"/>
          <w:szCs w:val="24"/>
        </w:rPr>
        <w:t xml:space="preserve"> champion”</w:t>
      </w:r>
      <w:r w:rsidRPr="0084257E">
        <w:rPr>
          <w:rFonts w:ascii="Times New Roman" w:hAnsi="Times New Roman" w:cs="Times New Roman"/>
          <w:color w:val="FF0000"/>
          <w:sz w:val="24"/>
          <w:szCs w:val="24"/>
        </w:rPr>
        <w:t xml:space="preserve">. </w:t>
      </w:r>
    </w:p>
    <w:p w14:paraId="083571F8" w14:textId="022F92FC" w:rsidR="0080127D" w:rsidRPr="0084257E" w:rsidRDefault="004174D8" w:rsidP="00B33634">
      <w:pPr>
        <w:spacing w:line="480" w:lineRule="auto"/>
        <w:jc w:val="both"/>
        <w:rPr>
          <w:rFonts w:ascii="Times New Roman" w:hAnsi="Times New Roman" w:cs="Times New Roman"/>
          <w:color w:val="FF0000"/>
          <w:sz w:val="24"/>
          <w:szCs w:val="24"/>
        </w:rPr>
      </w:pPr>
      <w:r w:rsidRPr="0084257E">
        <w:rPr>
          <w:rFonts w:ascii="Times New Roman" w:hAnsi="Times New Roman" w:cs="Times New Roman"/>
          <w:color w:val="FF0000"/>
          <w:sz w:val="24"/>
          <w:szCs w:val="24"/>
        </w:rPr>
        <w:t xml:space="preserve">Two interventions focused on educating and informing </w:t>
      </w:r>
      <w:r w:rsidR="003225F1" w:rsidRPr="0084257E">
        <w:rPr>
          <w:rFonts w:ascii="Times New Roman" w:hAnsi="Times New Roman" w:cs="Times New Roman"/>
          <w:color w:val="FF0000"/>
          <w:sz w:val="24"/>
          <w:szCs w:val="24"/>
        </w:rPr>
        <w:t>staff</w:t>
      </w:r>
      <w:r w:rsidRPr="0084257E">
        <w:rPr>
          <w:rFonts w:ascii="Times New Roman" w:hAnsi="Times New Roman" w:cs="Times New Roman"/>
          <w:color w:val="FF0000"/>
          <w:sz w:val="24"/>
          <w:szCs w:val="24"/>
        </w:rPr>
        <w:t xml:space="preserve"> about the benefits of engaging with services designed to promote</w:t>
      </w:r>
      <w:r w:rsidR="002E1F32" w:rsidRPr="0084257E">
        <w:rPr>
          <w:rFonts w:ascii="Times New Roman" w:hAnsi="Times New Roman" w:cs="Times New Roman"/>
          <w:color w:val="FF0000"/>
          <w:sz w:val="24"/>
          <w:szCs w:val="24"/>
        </w:rPr>
        <w:t xml:space="preserve"> </w:t>
      </w:r>
      <w:r w:rsidRPr="0084257E">
        <w:rPr>
          <w:rFonts w:ascii="Times New Roman" w:hAnsi="Times New Roman" w:cs="Times New Roman"/>
          <w:color w:val="FF0000"/>
          <w:sz w:val="24"/>
          <w:szCs w:val="24"/>
        </w:rPr>
        <w:t>health and lifestyle</w:t>
      </w:r>
      <w:r w:rsidR="002E1F32" w:rsidRPr="0084257E">
        <w:rPr>
          <w:rFonts w:ascii="Times New Roman" w:hAnsi="Times New Roman" w:cs="Times New Roman"/>
          <w:color w:val="FF0000"/>
          <w:sz w:val="24"/>
          <w:szCs w:val="24"/>
        </w:rPr>
        <w:t xml:space="preserve"> changes inside and outside of working hours. Blake, Bennett, and Batt (2014) proposed </w:t>
      </w:r>
      <w:r w:rsidR="003225F1" w:rsidRPr="0084257E">
        <w:rPr>
          <w:rFonts w:ascii="Times New Roman" w:hAnsi="Times New Roman" w:cs="Times New Roman"/>
          <w:color w:val="FF0000"/>
          <w:sz w:val="24"/>
          <w:szCs w:val="24"/>
        </w:rPr>
        <w:t>staff</w:t>
      </w:r>
      <w:r w:rsidR="002E1F32" w:rsidRPr="0084257E">
        <w:rPr>
          <w:rFonts w:ascii="Times New Roman" w:hAnsi="Times New Roman" w:cs="Times New Roman"/>
          <w:color w:val="FF0000"/>
          <w:sz w:val="24"/>
          <w:szCs w:val="24"/>
        </w:rPr>
        <w:t xml:space="preserve"> to attend Occupational Health Check appointments whereas Blake and Gartshore (2016) designed an online e-tool designed to increase </w:t>
      </w:r>
      <w:r w:rsidR="003225F1" w:rsidRPr="0084257E">
        <w:rPr>
          <w:rFonts w:ascii="Times New Roman" w:hAnsi="Times New Roman" w:cs="Times New Roman"/>
          <w:color w:val="FF0000"/>
          <w:sz w:val="24"/>
          <w:szCs w:val="24"/>
        </w:rPr>
        <w:t>staff</w:t>
      </w:r>
      <w:r w:rsidR="002E1F32" w:rsidRPr="0084257E">
        <w:rPr>
          <w:rFonts w:ascii="Times New Roman" w:hAnsi="Times New Roman" w:cs="Times New Roman"/>
          <w:color w:val="FF0000"/>
          <w:sz w:val="24"/>
          <w:szCs w:val="24"/>
        </w:rPr>
        <w:t xml:space="preserve"> awareness about a series of health and </w:t>
      </w:r>
      <w:r w:rsidR="003A4287" w:rsidRPr="0084257E">
        <w:rPr>
          <w:rFonts w:ascii="Times New Roman" w:hAnsi="Times New Roman" w:cs="Times New Roman"/>
          <w:color w:val="FF0000"/>
          <w:sz w:val="24"/>
          <w:szCs w:val="24"/>
        </w:rPr>
        <w:t>well-being</w:t>
      </w:r>
      <w:r w:rsidR="002E1F32" w:rsidRPr="0084257E">
        <w:rPr>
          <w:rFonts w:ascii="Times New Roman" w:hAnsi="Times New Roman" w:cs="Times New Roman"/>
          <w:color w:val="FF0000"/>
          <w:sz w:val="24"/>
          <w:szCs w:val="24"/>
        </w:rPr>
        <w:t xml:space="preserve"> topics. </w:t>
      </w:r>
    </w:p>
    <w:p w14:paraId="2D67B9DC" w14:textId="695D23C8" w:rsidR="000302F2" w:rsidRDefault="005D7935" w:rsidP="00B33634">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Intervention Effectivenes</w:t>
      </w:r>
      <w:r w:rsidR="00B64DB8">
        <w:rPr>
          <w:rFonts w:ascii="Times New Roman" w:hAnsi="Times New Roman" w:cs="Times New Roman"/>
          <w:i/>
          <w:iCs/>
          <w:sz w:val="24"/>
          <w:szCs w:val="24"/>
        </w:rPr>
        <w:t>s</w:t>
      </w:r>
    </w:p>
    <w:p w14:paraId="7042D81A" w14:textId="1972E485" w:rsidR="0040227A" w:rsidRDefault="00920F3B" w:rsidP="00B3363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Four</w:t>
      </w:r>
      <w:r w:rsidR="0055630E">
        <w:rPr>
          <w:rFonts w:ascii="Times New Roman" w:hAnsi="Times New Roman" w:cs="Times New Roman"/>
          <w:sz w:val="24"/>
          <w:szCs w:val="24"/>
        </w:rPr>
        <w:t xml:space="preserve"> </w:t>
      </w:r>
      <w:r w:rsidR="00BA01AE">
        <w:rPr>
          <w:rFonts w:ascii="Times New Roman" w:hAnsi="Times New Roman" w:cs="Times New Roman"/>
          <w:sz w:val="24"/>
          <w:szCs w:val="24"/>
        </w:rPr>
        <w:t xml:space="preserve">of the studies included in the review noted a change in either physical heath, mental health and </w:t>
      </w:r>
      <w:r w:rsidR="003A4287">
        <w:rPr>
          <w:rFonts w:ascii="Times New Roman" w:hAnsi="Times New Roman" w:cs="Times New Roman"/>
          <w:sz w:val="24"/>
          <w:szCs w:val="24"/>
        </w:rPr>
        <w:t>well-being</w:t>
      </w:r>
      <w:r w:rsidR="00BA01AE">
        <w:rPr>
          <w:rFonts w:ascii="Times New Roman" w:hAnsi="Times New Roman" w:cs="Times New Roman"/>
          <w:sz w:val="24"/>
          <w:szCs w:val="24"/>
        </w:rPr>
        <w:t xml:space="preserve"> or health behaviour</w:t>
      </w:r>
      <w:r w:rsidR="00C46C40">
        <w:rPr>
          <w:rFonts w:ascii="Times New Roman" w:hAnsi="Times New Roman" w:cs="Times New Roman"/>
          <w:sz w:val="24"/>
          <w:szCs w:val="24"/>
        </w:rPr>
        <w:t>s</w:t>
      </w:r>
      <w:r>
        <w:rPr>
          <w:rFonts w:ascii="Times New Roman" w:hAnsi="Times New Roman" w:cs="Times New Roman"/>
          <w:sz w:val="24"/>
          <w:szCs w:val="24"/>
        </w:rPr>
        <w:t xml:space="preserve">, all four </w:t>
      </w:r>
      <w:r w:rsidR="00BA01AE">
        <w:rPr>
          <w:rFonts w:ascii="Times New Roman" w:hAnsi="Times New Roman" w:cs="Times New Roman"/>
          <w:sz w:val="24"/>
          <w:szCs w:val="24"/>
        </w:rPr>
        <w:t>studies reported changes in baseline and post-</w:t>
      </w:r>
      <w:r w:rsidR="0055630E">
        <w:rPr>
          <w:rFonts w:ascii="Times New Roman" w:hAnsi="Times New Roman" w:cs="Times New Roman"/>
          <w:sz w:val="24"/>
          <w:szCs w:val="24"/>
        </w:rPr>
        <w:t xml:space="preserve">intervention outcome </w:t>
      </w:r>
      <w:r w:rsidR="00BA01AE">
        <w:rPr>
          <w:rFonts w:ascii="Times New Roman" w:hAnsi="Times New Roman" w:cs="Times New Roman"/>
          <w:sz w:val="24"/>
          <w:szCs w:val="24"/>
        </w:rPr>
        <w:t>measurement (Blake, Zhou, &amp; Batt, 2013; Blake, Bennett, &amp; Batt, 2014; Blake &amp; Gartshore, 2016; Quirk et al. 2018)</w:t>
      </w:r>
      <w:r>
        <w:rPr>
          <w:rFonts w:ascii="Times New Roman" w:hAnsi="Times New Roman" w:cs="Times New Roman"/>
          <w:sz w:val="24"/>
          <w:szCs w:val="24"/>
        </w:rPr>
        <w:t xml:space="preserve">. </w:t>
      </w:r>
    </w:p>
    <w:p w14:paraId="2519CF1C" w14:textId="7FBBF412" w:rsidR="00337CBF" w:rsidRDefault="0040227A" w:rsidP="00B3363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illustrated in </w:t>
      </w:r>
      <w:r w:rsidRPr="00467CF4">
        <w:rPr>
          <w:rFonts w:ascii="Times New Roman" w:hAnsi="Times New Roman" w:cs="Times New Roman"/>
          <w:b/>
          <w:bCs/>
          <w:sz w:val="24"/>
          <w:szCs w:val="24"/>
        </w:rPr>
        <w:t xml:space="preserve">Table </w:t>
      </w:r>
      <w:r w:rsidR="008A651B">
        <w:rPr>
          <w:rFonts w:ascii="Times New Roman" w:hAnsi="Times New Roman" w:cs="Times New Roman"/>
          <w:b/>
          <w:bCs/>
          <w:sz w:val="24"/>
          <w:szCs w:val="24"/>
        </w:rPr>
        <w:t>1</w:t>
      </w:r>
      <w:r>
        <w:rPr>
          <w:rFonts w:ascii="Times New Roman" w:hAnsi="Times New Roman" w:cs="Times New Roman"/>
          <w:sz w:val="24"/>
          <w:szCs w:val="24"/>
        </w:rPr>
        <w:t>,</w:t>
      </w:r>
      <w:r w:rsidR="00337CBF">
        <w:rPr>
          <w:rFonts w:ascii="Times New Roman" w:hAnsi="Times New Roman" w:cs="Times New Roman"/>
          <w:sz w:val="24"/>
          <w:szCs w:val="24"/>
        </w:rPr>
        <w:t xml:space="preserve">  t</w:t>
      </w:r>
      <w:r w:rsidR="00572C7E">
        <w:rPr>
          <w:rFonts w:ascii="Times New Roman" w:hAnsi="Times New Roman" w:cs="Times New Roman"/>
          <w:sz w:val="24"/>
          <w:szCs w:val="24"/>
        </w:rPr>
        <w:t>wo</w:t>
      </w:r>
      <w:r w:rsidR="00337CBF">
        <w:rPr>
          <w:rFonts w:ascii="Times New Roman" w:hAnsi="Times New Roman" w:cs="Times New Roman"/>
          <w:sz w:val="24"/>
          <w:szCs w:val="24"/>
        </w:rPr>
        <w:t xml:space="preserve"> out of</w:t>
      </w:r>
      <w:r w:rsidR="00572C7E">
        <w:rPr>
          <w:rFonts w:ascii="Times New Roman" w:hAnsi="Times New Roman" w:cs="Times New Roman"/>
          <w:sz w:val="24"/>
          <w:szCs w:val="24"/>
        </w:rPr>
        <w:t xml:space="preserve"> three</w:t>
      </w:r>
      <w:r w:rsidR="00337CBF">
        <w:rPr>
          <w:rFonts w:ascii="Times New Roman" w:hAnsi="Times New Roman" w:cs="Times New Roman"/>
          <w:sz w:val="24"/>
          <w:szCs w:val="24"/>
        </w:rPr>
        <w:t xml:space="preserve"> </w:t>
      </w:r>
      <w:r>
        <w:rPr>
          <w:rFonts w:ascii="Times New Roman" w:hAnsi="Times New Roman" w:cs="Times New Roman"/>
          <w:sz w:val="24"/>
          <w:szCs w:val="24"/>
        </w:rPr>
        <w:t>pre-an</w:t>
      </w:r>
      <w:r w:rsidR="00337CBF">
        <w:rPr>
          <w:rFonts w:ascii="Times New Roman" w:hAnsi="Times New Roman" w:cs="Times New Roman"/>
          <w:sz w:val="24"/>
          <w:szCs w:val="24"/>
        </w:rPr>
        <w:t>d</w:t>
      </w:r>
      <w:r>
        <w:rPr>
          <w:rFonts w:ascii="Times New Roman" w:hAnsi="Times New Roman" w:cs="Times New Roman"/>
          <w:sz w:val="24"/>
          <w:szCs w:val="24"/>
        </w:rPr>
        <w:t xml:space="preserve"> post-intervention studies were hindered by participant dropout rates. Blake, Zhou, and Batt (2013) study was accessible to n=7</w:t>
      </w:r>
      <w:r w:rsidR="00DB5C1D">
        <w:rPr>
          <w:rFonts w:ascii="Times New Roman" w:hAnsi="Times New Roman" w:cs="Times New Roman"/>
          <w:sz w:val="24"/>
          <w:szCs w:val="24"/>
        </w:rPr>
        <w:t>,</w:t>
      </w:r>
      <w:r>
        <w:rPr>
          <w:rFonts w:ascii="Times New Roman" w:hAnsi="Times New Roman" w:cs="Times New Roman"/>
          <w:sz w:val="24"/>
          <w:szCs w:val="24"/>
        </w:rPr>
        <w:t>065 employees however the final sample consisted of only n=1</w:t>
      </w:r>
      <w:r w:rsidR="00DB5C1D">
        <w:rPr>
          <w:rFonts w:ascii="Times New Roman" w:hAnsi="Times New Roman" w:cs="Times New Roman"/>
          <w:sz w:val="24"/>
          <w:szCs w:val="24"/>
        </w:rPr>
        <w:t>,</w:t>
      </w:r>
      <w:r>
        <w:rPr>
          <w:rFonts w:ascii="Times New Roman" w:hAnsi="Times New Roman" w:cs="Times New Roman"/>
          <w:sz w:val="24"/>
          <w:szCs w:val="24"/>
        </w:rPr>
        <w:t>452 at baseline and at follow up the participant number decreased further to n=1</w:t>
      </w:r>
      <w:r w:rsidR="00DB5C1D">
        <w:rPr>
          <w:rFonts w:ascii="Times New Roman" w:hAnsi="Times New Roman" w:cs="Times New Roman"/>
          <w:sz w:val="24"/>
          <w:szCs w:val="24"/>
        </w:rPr>
        <w:t>,</w:t>
      </w:r>
      <w:r>
        <w:rPr>
          <w:rFonts w:ascii="Times New Roman" w:hAnsi="Times New Roman" w:cs="Times New Roman"/>
          <w:sz w:val="24"/>
          <w:szCs w:val="24"/>
        </w:rPr>
        <w:t>134</w:t>
      </w:r>
      <w:r w:rsidR="00337CBF">
        <w:rPr>
          <w:rFonts w:ascii="Times New Roman" w:hAnsi="Times New Roman" w:cs="Times New Roman"/>
          <w:sz w:val="24"/>
          <w:szCs w:val="24"/>
        </w:rPr>
        <w:t xml:space="preserve"> likewise, Blake and Gartshore (2016) intervention was accessible to n=2</w:t>
      </w:r>
      <w:r w:rsidR="00DB5C1D">
        <w:rPr>
          <w:rFonts w:ascii="Times New Roman" w:hAnsi="Times New Roman" w:cs="Times New Roman"/>
          <w:sz w:val="24"/>
          <w:szCs w:val="24"/>
        </w:rPr>
        <w:t>,</w:t>
      </w:r>
      <w:r w:rsidR="00337CBF">
        <w:rPr>
          <w:rFonts w:ascii="Times New Roman" w:hAnsi="Times New Roman" w:cs="Times New Roman"/>
          <w:sz w:val="24"/>
          <w:szCs w:val="24"/>
        </w:rPr>
        <w:t xml:space="preserve">689 </w:t>
      </w:r>
      <w:r w:rsidR="00572C7E">
        <w:rPr>
          <w:rFonts w:ascii="Times New Roman" w:hAnsi="Times New Roman" w:cs="Times New Roman"/>
          <w:sz w:val="24"/>
          <w:szCs w:val="24"/>
        </w:rPr>
        <w:t xml:space="preserve">eligible employees but only n=188 decided to take part in the intervention at baseline, at follow up only n=88 participants remained. </w:t>
      </w:r>
    </w:p>
    <w:p w14:paraId="51B9839A" w14:textId="79CFC839" w:rsidR="0040227A" w:rsidRDefault="00337CBF" w:rsidP="00B3363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Only one of the pre-post intervention studies included did not mention the impact of dropout rates, </w:t>
      </w:r>
      <w:r w:rsidR="0040227A">
        <w:rPr>
          <w:rFonts w:ascii="Times New Roman" w:hAnsi="Times New Roman" w:cs="Times New Roman"/>
          <w:sz w:val="24"/>
          <w:szCs w:val="24"/>
        </w:rPr>
        <w:t xml:space="preserve">Blake, Bennet, and Batt (2014) intervention was accessible to </w:t>
      </w:r>
      <w:r>
        <w:rPr>
          <w:rFonts w:ascii="Times New Roman" w:hAnsi="Times New Roman" w:cs="Times New Roman"/>
          <w:sz w:val="24"/>
          <w:szCs w:val="24"/>
        </w:rPr>
        <w:t>n=</w:t>
      </w:r>
      <w:r w:rsidR="0040227A">
        <w:rPr>
          <w:rFonts w:ascii="Times New Roman" w:hAnsi="Times New Roman" w:cs="Times New Roman"/>
          <w:sz w:val="24"/>
          <w:szCs w:val="24"/>
        </w:rPr>
        <w:t>13,606 employees</w:t>
      </w:r>
      <w:r>
        <w:rPr>
          <w:rFonts w:ascii="Times New Roman" w:hAnsi="Times New Roman" w:cs="Times New Roman"/>
          <w:sz w:val="24"/>
          <w:szCs w:val="24"/>
        </w:rPr>
        <w:t xml:space="preserve"> however</w:t>
      </w:r>
      <w:r w:rsidR="0040227A">
        <w:rPr>
          <w:rFonts w:ascii="Times New Roman" w:hAnsi="Times New Roman" w:cs="Times New Roman"/>
          <w:sz w:val="24"/>
          <w:szCs w:val="24"/>
        </w:rPr>
        <w:t xml:space="preserve"> the study</w:t>
      </w:r>
      <w:r>
        <w:rPr>
          <w:rFonts w:ascii="Times New Roman" w:hAnsi="Times New Roman" w:cs="Times New Roman"/>
          <w:sz w:val="24"/>
          <w:szCs w:val="24"/>
        </w:rPr>
        <w:t xml:space="preserve"> was only able to</w:t>
      </w:r>
      <w:r w:rsidR="0040227A">
        <w:rPr>
          <w:rFonts w:ascii="Times New Roman" w:hAnsi="Times New Roman" w:cs="Times New Roman"/>
          <w:sz w:val="24"/>
          <w:szCs w:val="24"/>
        </w:rPr>
        <w:t xml:space="preserve"> gather</w:t>
      </w:r>
      <w:r>
        <w:rPr>
          <w:rFonts w:ascii="Times New Roman" w:hAnsi="Times New Roman" w:cs="Times New Roman"/>
          <w:sz w:val="24"/>
          <w:szCs w:val="24"/>
        </w:rPr>
        <w:t xml:space="preserve"> </w:t>
      </w:r>
      <w:r w:rsidR="0040227A">
        <w:rPr>
          <w:rFonts w:ascii="Times New Roman" w:hAnsi="Times New Roman" w:cs="Times New Roman"/>
          <w:sz w:val="24"/>
          <w:szCs w:val="24"/>
        </w:rPr>
        <w:t xml:space="preserve">a final sample of </w:t>
      </w:r>
      <w:r>
        <w:rPr>
          <w:rFonts w:ascii="Times New Roman" w:hAnsi="Times New Roman" w:cs="Times New Roman"/>
          <w:sz w:val="24"/>
          <w:szCs w:val="24"/>
        </w:rPr>
        <w:t xml:space="preserve">n= 253 with no reported participant dropout. </w:t>
      </w:r>
    </w:p>
    <w:p w14:paraId="10D77A27" w14:textId="6563BAA2" w:rsidR="0040712C" w:rsidRPr="009176CC" w:rsidRDefault="006E0839" w:rsidP="00B33634">
      <w:pPr>
        <w:spacing w:line="480" w:lineRule="auto"/>
        <w:jc w:val="both"/>
        <w:rPr>
          <w:rFonts w:ascii="Times New Roman" w:hAnsi="Times New Roman" w:cs="Times New Roman"/>
          <w:i/>
          <w:iCs/>
          <w:color w:val="FF0000"/>
          <w:sz w:val="24"/>
          <w:szCs w:val="24"/>
        </w:rPr>
      </w:pPr>
      <w:r w:rsidRPr="009176CC">
        <w:rPr>
          <w:rFonts w:ascii="Times New Roman" w:hAnsi="Times New Roman" w:cs="Times New Roman"/>
          <w:i/>
          <w:iCs/>
          <w:color w:val="FF0000"/>
          <w:sz w:val="24"/>
          <w:szCs w:val="24"/>
        </w:rPr>
        <w:t>Behaviour Change</w:t>
      </w:r>
      <w:r w:rsidR="00EA3831" w:rsidRPr="009176CC">
        <w:rPr>
          <w:rFonts w:ascii="Times New Roman" w:hAnsi="Times New Roman" w:cs="Times New Roman"/>
          <w:i/>
          <w:iCs/>
          <w:color w:val="FF0000"/>
          <w:sz w:val="24"/>
          <w:szCs w:val="24"/>
        </w:rPr>
        <w:t xml:space="preserve"> Outcomes </w:t>
      </w:r>
    </w:p>
    <w:p w14:paraId="3DFBC978" w14:textId="7710165D" w:rsidR="00467CF4" w:rsidRDefault="00467CF4" w:rsidP="00B3363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highlighted in </w:t>
      </w:r>
      <w:r w:rsidRPr="00467CF4">
        <w:rPr>
          <w:rFonts w:ascii="Times New Roman" w:hAnsi="Times New Roman" w:cs="Times New Roman"/>
          <w:b/>
          <w:bCs/>
          <w:sz w:val="24"/>
          <w:szCs w:val="24"/>
        </w:rPr>
        <w:t>Table 2</w:t>
      </w:r>
      <w:r>
        <w:rPr>
          <w:rFonts w:ascii="Times New Roman" w:hAnsi="Times New Roman" w:cs="Times New Roman"/>
          <w:sz w:val="24"/>
          <w:szCs w:val="24"/>
        </w:rPr>
        <w:t xml:space="preserve">, four out of the seven included studies in the review reported behavioural changes as the result of the intervention, this was reported either as a change in physical, mental health and </w:t>
      </w:r>
      <w:r w:rsidR="003A4287">
        <w:rPr>
          <w:rFonts w:ascii="Times New Roman" w:hAnsi="Times New Roman" w:cs="Times New Roman"/>
          <w:sz w:val="24"/>
          <w:szCs w:val="24"/>
        </w:rPr>
        <w:t>well-being</w:t>
      </w:r>
      <w:r>
        <w:rPr>
          <w:rFonts w:ascii="Times New Roman" w:hAnsi="Times New Roman" w:cs="Times New Roman"/>
          <w:sz w:val="24"/>
          <w:szCs w:val="24"/>
        </w:rPr>
        <w:t xml:space="preserve"> or health behaviour. </w:t>
      </w:r>
    </w:p>
    <w:p w14:paraId="58EA0F25" w14:textId="5E8D715D" w:rsidR="009D22B5" w:rsidRPr="00467CF4" w:rsidRDefault="00227F9B" w:rsidP="00B3363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Three studies referred to changes in physical health as a result of taking part in the intervention, two studies showed changes in mental health and </w:t>
      </w:r>
      <w:r w:rsidR="003A4287">
        <w:rPr>
          <w:rFonts w:ascii="Times New Roman" w:hAnsi="Times New Roman" w:cs="Times New Roman"/>
          <w:sz w:val="24"/>
          <w:szCs w:val="24"/>
        </w:rPr>
        <w:t>well-being</w:t>
      </w:r>
      <w:r>
        <w:rPr>
          <w:rFonts w:ascii="Times New Roman" w:hAnsi="Times New Roman" w:cs="Times New Roman"/>
          <w:sz w:val="24"/>
          <w:szCs w:val="24"/>
        </w:rPr>
        <w:t xml:space="preserve"> and four studies showed changes in overall health behaviours.  Physical health changes referred to the increased activity levels reported at baseline to follow up, mental health and </w:t>
      </w:r>
      <w:r w:rsidR="003A4287">
        <w:rPr>
          <w:rFonts w:ascii="Times New Roman" w:hAnsi="Times New Roman" w:cs="Times New Roman"/>
          <w:sz w:val="24"/>
          <w:szCs w:val="24"/>
        </w:rPr>
        <w:lastRenderedPageBreak/>
        <w:t>well-being</w:t>
      </w:r>
      <w:r>
        <w:rPr>
          <w:rFonts w:ascii="Times New Roman" w:hAnsi="Times New Roman" w:cs="Times New Roman"/>
          <w:sz w:val="24"/>
          <w:szCs w:val="24"/>
        </w:rPr>
        <w:t xml:space="preserve"> changes were linked to changes in diet, increas</w:t>
      </w:r>
      <w:r w:rsidR="001643FB">
        <w:rPr>
          <w:rFonts w:ascii="Times New Roman" w:hAnsi="Times New Roman" w:cs="Times New Roman"/>
          <w:sz w:val="24"/>
          <w:szCs w:val="24"/>
        </w:rPr>
        <w:t xml:space="preserve">ed </w:t>
      </w:r>
      <w:r w:rsidR="003225F1">
        <w:rPr>
          <w:rFonts w:ascii="Times New Roman" w:hAnsi="Times New Roman" w:cs="Times New Roman"/>
          <w:sz w:val="24"/>
          <w:szCs w:val="24"/>
        </w:rPr>
        <w:t>staff</w:t>
      </w:r>
      <w:r>
        <w:rPr>
          <w:rFonts w:ascii="Times New Roman" w:hAnsi="Times New Roman" w:cs="Times New Roman"/>
          <w:sz w:val="24"/>
          <w:szCs w:val="24"/>
        </w:rPr>
        <w:t xml:space="preserve"> attendance</w:t>
      </w:r>
      <w:r w:rsidR="001643FB">
        <w:rPr>
          <w:rFonts w:ascii="Times New Roman" w:hAnsi="Times New Roman" w:cs="Times New Roman"/>
          <w:sz w:val="24"/>
          <w:szCs w:val="24"/>
        </w:rPr>
        <w:t xml:space="preserve"> to </w:t>
      </w:r>
      <w:r>
        <w:rPr>
          <w:rFonts w:ascii="Times New Roman" w:hAnsi="Times New Roman" w:cs="Times New Roman"/>
          <w:sz w:val="24"/>
          <w:szCs w:val="24"/>
        </w:rPr>
        <w:t>allocated occupational health checks</w:t>
      </w:r>
      <w:r w:rsidR="001643FB">
        <w:rPr>
          <w:rFonts w:ascii="Times New Roman" w:hAnsi="Times New Roman" w:cs="Times New Roman"/>
          <w:sz w:val="24"/>
          <w:szCs w:val="24"/>
        </w:rPr>
        <w:t xml:space="preserve"> or local G</w:t>
      </w:r>
      <w:r w:rsidR="00E54BCC">
        <w:rPr>
          <w:rFonts w:ascii="Times New Roman" w:hAnsi="Times New Roman" w:cs="Times New Roman"/>
          <w:sz w:val="24"/>
          <w:szCs w:val="24"/>
        </w:rPr>
        <w:t>eneral Practitioner’s</w:t>
      </w:r>
      <w:r w:rsidR="001643FB">
        <w:rPr>
          <w:rFonts w:ascii="Times New Roman" w:hAnsi="Times New Roman" w:cs="Times New Roman"/>
          <w:sz w:val="24"/>
          <w:szCs w:val="24"/>
        </w:rPr>
        <w:t xml:space="preserve"> appointments</w:t>
      </w:r>
      <w:r w:rsidR="00DD21A3">
        <w:rPr>
          <w:rFonts w:ascii="Times New Roman" w:hAnsi="Times New Roman" w:cs="Times New Roman"/>
          <w:sz w:val="24"/>
          <w:szCs w:val="24"/>
        </w:rPr>
        <w:t xml:space="preserve"> and</w:t>
      </w:r>
      <w:r>
        <w:rPr>
          <w:rFonts w:ascii="Times New Roman" w:hAnsi="Times New Roman" w:cs="Times New Roman"/>
          <w:sz w:val="24"/>
          <w:szCs w:val="24"/>
        </w:rPr>
        <w:t xml:space="preserve"> decreased self-reported</w:t>
      </w:r>
      <w:r w:rsidR="00E54BCC">
        <w:rPr>
          <w:rFonts w:ascii="Times New Roman" w:hAnsi="Times New Roman" w:cs="Times New Roman"/>
          <w:sz w:val="24"/>
          <w:szCs w:val="24"/>
        </w:rPr>
        <w:t xml:space="preserve"> level of</w:t>
      </w:r>
      <w:r>
        <w:rPr>
          <w:rFonts w:ascii="Times New Roman" w:hAnsi="Times New Roman" w:cs="Times New Roman"/>
          <w:sz w:val="24"/>
          <w:szCs w:val="24"/>
        </w:rPr>
        <w:t xml:space="preserve"> psychological distress and anxiety</w:t>
      </w:r>
      <w:r w:rsidR="00DD21A3">
        <w:rPr>
          <w:rFonts w:ascii="Times New Roman" w:hAnsi="Times New Roman" w:cs="Times New Roman"/>
          <w:sz w:val="24"/>
          <w:szCs w:val="24"/>
        </w:rPr>
        <w:t>. O</w:t>
      </w:r>
      <w:r>
        <w:rPr>
          <w:rFonts w:ascii="Times New Roman" w:hAnsi="Times New Roman" w:cs="Times New Roman"/>
          <w:sz w:val="24"/>
          <w:szCs w:val="24"/>
        </w:rPr>
        <w:t xml:space="preserve">verall health behaviour changes </w:t>
      </w:r>
      <w:r w:rsidR="00801E90">
        <w:rPr>
          <w:rFonts w:ascii="Times New Roman" w:hAnsi="Times New Roman" w:cs="Times New Roman"/>
          <w:sz w:val="24"/>
          <w:szCs w:val="24"/>
        </w:rPr>
        <w:t xml:space="preserve">were </w:t>
      </w:r>
      <w:r>
        <w:rPr>
          <w:rFonts w:ascii="Times New Roman" w:hAnsi="Times New Roman" w:cs="Times New Roman"/>
          <w:sz w:val="24"/>
          <w:szCs w:val="24"/>
        </w:rPr>
        <w:t xml:space="preserve">related to </w:t>
      </w:r>
      <w:r w:rsidR="00182082">
        <w:rPr>
          <w:rFonts w:ascii="Times New Roman" w:hAnsi="Times New Roman" w:cs="Times New Roman"/>
          <w:sz w:val="24"/>
          <w:szCs w:val="24"/>
        </w:rPr>
        <w:t xml:space="preserve">improvements in activity levels, reduced alcohol consumption, increased workplace health and </w:t>
      </w:r>
      <w:r w:rsidR="003A4287">
        <w:rPr>
          <w:rFonts w:ascii="Times New Roman" w:hAnsi="Times New Roman" w:cs="Times New Roman"/>
          <w:sz w:val="24"/>
          <w:szCs w:val="24"/>
        </w:rPr>
        <w:t>well-being</w:t>
      </w:r>
      <w:r w:rsidR="00182082">
        <w:rPr>
          <w:rFonts w:ascii="Times New Roman" w:hAnsi="Times New Roman" w:cs="Times New Roman"/>
          <w:sz w:val="24"/>
          <w:szCs w:val="24"/>
        </w:rPr>
        <w:t xml:space="preserve"> behaviours including increased vegetable and fruit consumption.</w:t>
      </w:r>
    </w:p>
    <w:p w14:paraId="541BC0E8" w14:textId="3C7834AE" w:rsidR="00EA3831" w:rsidRPr="004C740E" w:rsidRDefault="00EA3831" w:rsidP="00B33634">
      <w:pPr>
        <w:spacing w:line="480" w:lineRule="auto"/>
        <w:jc w:val="both"/>
        <w:rPr>
          <w:rFonts w:ascii="Times New Roman" w:hAnsi="Times New Roman" w:cs="Times New Roman"/>
          <w:i/>
          <w:iCs/>
          <w:sz w:val="24"/>
          <w:szCs w:val="24"/>
        </w:rPr>
      </w:pPr>
      <w:r w:rsidRPr="004C740E">
        <w:rPr>
          <w:rFonts w:ascii="Times New Roman" w:hAnsi="Times New Roman" w:cs="Times New Roman"/>
          <w:i/>
          <w:iCs/>
          <w:sz w:val="24"/>
          <w:szCs w:val="24"/>
        </w:rPr>
        <w:t xml:space="preserve">Barriers in the delivery </w:t>
      </w:r>
      <w:r w:rsidR="005D46CA">
        <w:rPr>
          <w:rFonts w:ascii="Times New Roman" w:hAnsi="Times New Roman" w:cs="Times New Roman"/>
          <w:i/>
          <w:iCs/>
          <w:sz w:val="24"/>
          <w:szCs w:val="24"/>
        </w:rPr>
        <w:t xml:space="preserve">and engagement </w:t>
      </w:r>
      <w:r w:rsidRPr="004C740E">
        <w:rPr>
          <w:rFonts w:ascii="Times New Roman" w:hAnsi="Times New Roman" w:cs="Times New Roman"/>
          <w:i/>
          <w:iCs/>
          <w:sz w:val="24"/>
          <w:szCs w:val="24"/>
        </w:rPr>
        <w:t xml:space="preserve">of interventions </w:t>
      </w:r>
    </w:p>
    <w:p w14:paraId="7890DD54" w14:textId="0004373E" w:rsidR="00E4029F" w:rsidRPr="00E4029F" w:rsidRDefault="00B4352E" w:rsidP="00B33634">
      <w:pPr>
        <w:spacing w:line="480" w:lineRule="auto"/>
        <w:jc w:val="both"/>
        <w:rPr>
          <w:rFonts w:ascii="Times New Roman" w:hAnsi="Times New Roman" w:cs="Times New Roman"/>
          <w:sz w:val="24"/>
          <w:szCs w:val="24"/>
        </w:rPr>
      </w:pPr>
      <w:r>
        <w:rPr>
          <w:rFonts w:ascii="Times New Roman" w:hAnsi="Times New Roman" w:cs="Times New Roman"/>
          <w:sz w:val="24"/>
          <w:szCs w:val="24"/>
        </w:rPr>
        <w:t>Only</w:t>
      </w:r>
      <w:r w:rsidR="009D22B5">
        <w:rPr>
          <w:rFonts w:ascii="Times New Roman" w:hAnsi="Times New Roman" w:cs="Times New Roman"/>
          <w:sz w:val="24"/>
          <w:szCs w:val="24"/>
        </w:rPr>
        <w:t xml:space="preserve"> one study </w:t>
      </w:r>
      <w:r>
        <w:rPr>
          <w:rFonts w:ascii="Times New Roman" w:hAnsi="Times New Roman" w:cs="Times New Roman"/>
          <w:sz w:val="24"/>
          <w:szCs w:val="24"/>
        </w:rPr>
        <w:t xml:space="preserve">in the review </w:t>
      </w:r>
      <w:r w:rsidR="00D9096F">
        <w:rPr>
          <w:rFonts w:ascii="Times New Roman" w:hAnsi="Times New Roman" w:cs="Times New Roman"/>
          <w:sz w:val="24"/>
          <w:szCs w:val="24"/>
        </w:rPr>
        <w:t xml:space="preserve">explicitly </w:t>
      </w:r>
      <w:r>
        <w:rPr>
          <w:rFonts w:ascii="Times New Roman" w:hAnsi="Times New Roman" w:cs="Times New Roman"/>
          <w:sz w:val="24"/>
          <w:szCs w:val="24"/>
        </w:rPr>
        <w:t xml:space="preserve">referred to barriers associated with the delivery of health and </w:t>
      </w:r>
      <w:r w:rsidR="003A4287">
        <w:rPr>
          <w:rFonts w:ascii="Times New Roman" w:hAnsi="Times New Roman" w:cs="Times New Roman"/>
          <w:sz w:val="24"/>
          <w:szCs w:val="24"/>
        </w:rPr>
        <w:t>well-being</w:t>
      </w:r>
      <w:r>
        <w:rPr>
          <w:rFonts w:ascii="Times New Roman" w:hAnsi="Times New Roman" w:cs="Times New Roman"/>
          <w:sz w:val="24"/>
          <w:szCs w:val="24"/>
        </w:rPr>
        <w:t xml:space="preserve"> interventions to employees across the NHS. </w:t>
      </w:r>
      <w:r w:rsidR="00E4029F">
        <w:rPr>
          <w:rFonts w:ascii="Times New Roman" w:hAnsi="Times New Roman" w:cs="Times New Roman"/>
          <w:sz w:val="24"/>
          <w:szCs w:val="24"/>
        </w:rPr>
        <w:t xml:space="preserve">Quirk et al. (2018) proposed that there are two common barriers associated with the delivery of intervention </w:t>
      </w:r>
      <w:r w:rsidR="003F1EEC">
        <w:rPr>
          <w:rFonts w:ascii="Times New Roman" w:hAnsi="Times New Roman" w:cs="Times New Roman"/>
          <w:sz w:val="24"/>
          <w:szCs w:val="24"/>
        </w:rPr>
        <w:t xml:space="preserve">that prevents </w:t>
      </w:r>
      <w:r w:rsidR="003225F1">
        <w:rPr>
          <w:rFonts w:ascii="Times New Roman" w:hAnsi="Times New Roman" w:cs="Times New Roman"/>
          <w:sz w:val="24"/>
          <w:szCs w:val="24"/>
        </w:rPr>
        <w:t>staff</w:t>
      </w:r>
      <w:r w:rsidR="003F1EEC">
        <w:rPr>
          <w:rFonts w:ascii="Times New Roman" w:hAnsi="Times New Roman" w:cs="Times New Roman"/>
          <w:sz w:val="24"/>
          <w:szCs w:val="24"/>
        </w:rPr>
        <w:t xml:space="preserve"> from engagement with the appropriate </w:t>
      </w:r>
      <w:r w:rsidR="003A4287">
        <w:rPr>
          <w:rFonts w:ascii="Times New Roman" w:hAnsi="Times New Roman" w:cs="Times New Roman"/>
          <w:sz w:val="24"/>
          <w:szCs w:val="24"/>
        </w:rPr>
        <w:t>well-being</w:t>
      </w:r>
      <w:r w:rsidR="003F1EEC">
        <w:rPr>
          <w:rFonts w:ascii="Times New Roman" w:hAnsi="Times New Roman" w:cs="Times New Roman"/>
          <w:sz w:val="24"/>
          <w:szCs w:val="24"/>
        </w:rPr>
        <w:t xml:space="preserve"> interventions and </w:t>
      </w:r>
      <w:r w:rsidR="003A4287">
        <w:rPr>
          <w:rFonts w:ascii="Times New Roman" w:hAnsi="Times New Roman" w:cs="Times New Roman"/>
          <w:sz w:val="24"/>
          <w:szCs w:val="24"/>
        </w:rPr>
        <w:t>well-being</w:t>
      </w:r>
      <w:r w:rsidR="003F1EEC">
        <w:rPr>
          <w:rFonts w:ascii="Times New Roman" w:hAnsi="Times New Roman" w:cs="Times New Roman"/>
          <w:sz w:val="24"/>
          <w:szCs w:val="24"/>
        </w:rPr>
        <w:t xml:space="preserve"> services available to them, these are related to </w:t>
      </w:r>
      <w:r w:rsidR="003225F1">
        <w:rPr>
          <w:rFonts w:ascii="Times New Roman" w:hAnsi="Times New Roman" w:cs="Times New Roman"/>
          <w:sz w:val="24"/>
          <w:szCs w:val="24"/>
        </w:rPr>
        <w:t>staff</w:t>
      </w:r>
      <w:r w:rsidR="003F1EEC">
        <w:rPr>
          <w:rFonts w:ascii="Times New Roman" w:hAnsi="Times New Roman" w:cs="Times New Roman"/>
          <w:sz w:val="24"/>
          <w:szCs w:val="24"/>
        </w:rPr>
        <w:t xml:space="preserve"> shortages and financial constraints imposed on all members of </w:t>
      </w:r>
      <w:r w:rsidR="003225F1">
        <w:rPr>
          <w:rFonts w:ascii="Times New Roman" w:hAnsi="Times New Roman" w:cs="Times New Roman"/>
          <w:sz w:val="24"/>
          <w:szCs w:val="24"/>
        </w:rPr>
        <w:t>staff</w:t>
      </w:r>
      <w:r w:rsidR="005B1285">
        <w:rPr>
          <w:rFonts w:ascii="Times New Roman" w:hAnsi="Times New Roman" w:cs="Times New Roman"/>
          <w:sz w:val="24"/>
          <w:szCs w:val="24"/>
        </w:rPr>
        <w:t>.</w:t>
      </w:r>
      <w:r w:rsidR="005D46CA">
        <w:rPr>
          <w:rFonts w:ascii="Times New Roman" w:hAnsi="Times New Roman" w:cs="Times New Roman"/>
          <w:sz w:val="24"/>
          <w:szCs w:val="24"/>
        </w:rPr>
        <w:t xml:space="preserve"> </w:t>
      </w:r>
      <w:r w:rsidR="00D9096F">
        <w:rPr>
          <w:rFonts w:ascii="Times New Roman" w:hAnsi="Times New Roman" w:cs="Times New Roman"/>
          <w:sz w:val="24"/>
          <w:szCs w:val="24"/>
        </w:rPr>
        <w:t>However, implicitly Blake, Bennett, and Batt (2014)  reported that</w:t>
      </w:r>
      <w:r w:rsidR="005D46CA">
        <w:rPr>
          <w:rFonts w:ascii="Times New Roman" w:hAnsi="Times New Roman" w:cs="Times New Roman"/>
          <w:sz w:val="24"/>
          <w:szCs w:val="24"/>
        </w:rPr>
        <w:t xml:space="preserve"> barriers that prevented </w:t>
      </w:r>
      <w:r w:rsidR="003225F1">
        <w:rPr>
          <w:rFonts w:ascii="Times New Roman" w:hAnsi="Times New Roman" w:cs="Times New Roman"/>
          <w:sz w:val="24"/>
          <w:szCs w:val="24"/>
        </w:rPr>
        <w:t>staff</w:t>
      </w:r>
      <w:r w:rsidR="005D46CA">
        <w:rPr>
          <w:rFonts w:ascii="Times New Roman" w:hAnsi="Times New Roman" w:cs="Times New Roman"/>
          <w:sz w:val="24"/>
          <w:szCs w:val="24"/>
        </w:rPr>
        <w:t xml:space="preserve"> from engaging in</w:t>
      </w:r>
      <w:r w:rsidR="00423583">
        <w:rPr>
          <w:rFonts w:ascii="Times New Roman" w:hAnsi="Times New Roman" w:cs="Times New Roman"/>
          <w:sz w:val="24"/>
          <w:szCs w:val="24"/>
        </w:rPr>
        <w:t xml:space="preserve"> changing health behaviours such as</w:t>
      </w:r>
      <w:r w:rsidR="00D9096F">
        <w:rPr>
          <w:rFonts w:ascii="Times New Roman" w:hAnsi="Times New Roman" w:cs="Times New Roman"/>
          <w:sz w:val="24"/>
          <w:szCs w:val="24"/>
        </w:rPr>
        <w:t xml:space="preserve"> physical activity</w:t>
      </w:r>
      <w:r w:rsidR="005D46CA">
        <w:rPr>
          <w:rFonts w:ascii="Times New Roman" w:hAnsi="Times New Roman" w:cs="Times New Roman"/>
          <w:sz w:val="24"/>
          <w:szCs w:val="24"/>
        </w:rPr>
        <w:t xml:space="preserve"> </w:t>
      </w:r>
      <w:r w:rsidR="00D9096F">
        <w:rPr>
          <w:rFonts w:ascii="Times New Roman" w:hAnsi="Times New Roman" w:cs="Times New Roman"/>
          <w:sz w:val="24"/>
          <w:szCs w:val="24"/>
        </w:rPr>
        <w:t>were linked to shift and family commitments</w:t>
      </w:r>
      <w:r w:rsidR="006A5BEA">
        <w:rPr>
          <w:rFonts w:ascii="Times New Roman" w:hAnsi="Times New Roman" w:cs="Times New Roman"/>
          <w:sz w:val="24"/>
          <w:szCs w:val="24"/>
        </w:rPr>
        <w:t>.</w:t>
      </w:r>
    </w:p>
    <w:p w14:paraId="2C7C7B74" w14:textId="4AEF3FC8" w:rsidR="00EA3831" w:rsidRDefault="00EA3831" w:rsidP="00B33634">
      <w:pPr>
        <w:spacing w:line="480" w:lineRule="auto"/>
        <w:jc w:val="both"/>
        <w:rPr>
          <w:rFonts w:ascii="Times New Roman" w:hAnsi="Times New Roman" w:cs="Times New Roman"/>
          <w:i/>
          <w:iCs/>
          <w:sz w:val="24"/>
          <w:szCs w:val="24"/>
        </w:rPr>
      </w:pPr>
      <w:r>
        <w:rPr>
          <w:rFonts w:ascii="Times New Roman" w:hAnsi="Times New Roman" w:cs="Times New Roman"/>
          <w:i/>
          <w:iCs/>
          <w:sz w:val="24"/>
          <w:szCs w:val="24"/>
        </w:rPr>
        <w:t>Facilitators in the delivery</w:t>
      </w:r>
      <w:r w:rsidR="005D46CA">
        <w:rPr>
          <w:rFonts w:ascii="Times New Roman" w:hAnsi="Times New Roman" w:cs="Times New Roman"/>
          <w:i/>
          <w:iCs/>
          <w:sz w:val="24"/>
          <w:szCs w:val="24"/>
        </w:rPr>
        <w:t xml:space="preserve"> and engagement</w:t>
      </w:r>
      <w:r>
        <w:rPr>
          <w:rFonts w:ascii="Times New Roman" w:hAnsi="Times New Roman" w:cs="Times New Roman"/>
          <w:i/>
          <w:iCs/>
          <w:sz w:val="24"/>
          <w:szCs w:val="24"/>
        </w:rPr>
        <w:t xml:space="preserve"> of interventions</w:t>
      </w:r>
    </w:p>
    <w:p w14:paraId="274D8A31" w14:textId="1BE3D15D" w:rsidR="0060498C" w:rsidRDefault="0060498C" w:rsidP="00B3363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Only two out of the seven included studies mentioned facilitating factors that helped to motivate or aid the delivery of interventions to NHS </w:t>
      </w:r>
      <w:r w:rsidR="003225F1">
        <w:rPr>
          <w:rFonts w:ascii="Times New Roman" w:hAnsi="Times New Roman" w:cs="Times New Roman"/>
          <w:sz w:val="24"/>
          <w:szCs w:val="24"/>
        </w:rPr>
        <w:t>staff</w:t>
      </w:r>
      <w:r>
        <w:rPr>
          <w:rFonts w:ascii="Times New Roman" w:hAnsi="Times New Roman" w:cs="Times New Roman"/>
          <w:sz w:val="24"/>
          <w:szCs w:val="24"/>
        </w:rPr>
        <w:t xml:space="preserve"> members. Blake. Bennett, and Batt (2014) reported that </w:t>
      </w:r>
      <w:r w:rsidR="003225F1">
        <w:rPr>
          <w:rFonts w:ascii="Times New Roman" w:hAnsi="Times New Roman" w:cs="Times New Roman"/>
          <w:sz w:val="24"/>
          <w:szCs w:val="24"/>
        </w:rPr>
        <w:t>staff</w:t>
      </w:r>
      <w:r>
        <w:rPr>
          <w:rFonts w:ascii="Times New Roman" w:hAnsi="Times New Roman" w:cs="Times New Roman"/>
          <w:sz w:val="24"/>
          <w:szCs w:val="24"/>
        </w:rPr>
        <w:t>’s decision to attend the Occupational Health Check appointment designed</w:t>
      </w:r>
      <w:r w:rsidR="00CE6280">
        <w:rPr>
          <w:rFonts w:ascii="Times New Roman" w:hAnsi="Times New Roman" w:cs="Times New Roman"/>
          <w:sz w:val="24"/>
          <w:szCs w:val="24"/>
        </w:rPr>
        <w:t xml:space="preserve"> to promote workplace health and </w:t>
      </w:r>
      <w:r w:rsidR="003A4287">
        <w:rPr>
          <w:rFonts w:ascii="Times New Roman" w:hAnsi="Times New Roman" w:cs="Times New Roman"/>
          <w:sz w:val="24"/>
          <w:szCs w:val="24"/>
        </w:rPr>
        <w:t>well-being</w:t>
      </w:r>
      <w:r>
        <w:rPr>
          <w:rFonts w:ascii="Times New Roman" w:hAnsi="Times New Roman" w:cs="Times New Roman"/>
          <w:sz w:val="24"/>
          <w:szCs w:val="24"/>
        </w:rPr>
        <w:t xml:space="preserve"> was a result o</w:t>
      </w:r>
      <w:r w:rsidR="00CE6280">
        <w:rPr>
          <w:rFonts w:ascii="Times New Roman" w:hAnsi="Times New Roman" w:cs="Times New Roman"/>
          <w:sz w:val="24"/>
          <w:szCs w:val="24"/>
        </w:rPr>
        <w:t xml:space="preserve">f </w:t>
      </w:r>
      <w:r>
        <w:rPr>
          <w:rFonts w:ascii="Times New Roman" w:hAnsi="Times New Roman" w:cs="Times New Roman"/>
          <w:sz w:val="24"/>
          <w:szCs w:val="24"/>
        </w:rPr>
        <w:t>factors associated with feelings of reassurance, convenience and the nature of their occupational role.</w:t>
      </w:r>
      <w:r w:rsidR="00937A9A">
        <w:rPr>
          <w:rFonts w:ascii="Times New Roman" w:hAnsi="Times New Roman" w:cs="Times New Roman"/>
          <w:sz w:val="24"/>
          <w:szCs w:val="24"/>
        </w:rPr>
        <w:t xml:space="preserve"> Furthermore, it was reported that </w:t>
      </w:r>
      <w:r w:rsidR="003225F1">
        <w:rPr>
          <w:rFonts w:ascii="Times New Roman" w:hAnsi="Times New Roman" w:cs="Times New Roman"/>
          <w:sz w:val="24"/>
          <w:szCs w:val="24"/>
        </w:rPr>
        <w:t>staff</w:t>
      </w:r>
      <w:r w:rsidR="00937A9A">
        <w:rPr>
          <w:rFonts w:ascii="Times New Roman" w:hAnsi="Times New Roman" w:cs="Times New Roman"/>
          <w:sz w:val="24"/>
          <w:szCs w:val="24"/>
        </w:rPr>
        <w:t xml:space="preserve"> suggested service </w:t>
      </w:r>
      <w:r w:rsidR="00937A9A">
        <w:rPr>
          <w:rFonts w:ascii="Times New Roman" w:hAnsi="Times New Roman" w:cs="Times New Roman"/>
          <w:sz w:val="24"/>
          <w:szCs w:val="24"/>
        </w:rPr>
        <w:lastRenderedPageBreak/>
        <w:t xml:space="preserve">improvements in order to improve </w:t>
      </w:r>
      <w:r w:rsidR="003225F1">
        <w:rPr>
          <w:rFonts w:ascii="Times New Roman" w:hAnsi="Times New Roman" w:cs="Times New Roman"/>
          <w:sz w:val="24"/>
          <w:szCs w:val="24"/>
        </w:rPr>
        <w:t>staff</w:t>
      </w:r>
      <w:r w:rsidR="00937A9A">
        <w:rPr>
          <w:rFonts w:ascii="Times New Roman" w:hAnsi="Times New Roman" w:cs="Times New Roman"/>
          <w:sz w:val="24"/>
          <w:szCs w:val="24"/>
        </w:rPr>
        <w:t xml:space="preserve"> engagement with the occupational health checks, this included making changes to the appointment system e.g. reducing waiting times and better privacy to providing an appropriate follow up appointment.</w:t>
      </w:r>
      <w:r>
        <w:rPr>
          <w:rFonts w:ascii="Times New Roman" w:hAnsi="Times New Roman" w:cs="Times New Roman"/>
          <w:sz w:val="24"/>
          <w:szCs w:val="24"/>
        </w:rPr>
        <w:t xml:space="preserve"> </w:t>
      </w:r>
      <w:r w:rsidR="00CE6280">
        <w:rPr>
          <w:rFonts w:ascii="Times New Roman" w:hAnsi="Times New Roman" w:cs="Times New Roman"/>
          <w:sz w:val="24"/>
          <w:szCs w:val="24"/>
        </w:rPr>
        <w:t xml:space="preserve">In the other hand, </w:t>
      </w:r>
      <w:r w:rsidR="00115C9F">
        <w:rPr>
          <w:rFonts w:ascii="Times New Roman" w:hAnsi="Times New Roman" w:cs="Times New Roman"/>
          <w:sz w:val="24"/>
          <w:szCs w:val="24"/>
        </w:rPr>
        <w:t xml:space="preserve">Quirk et al. (2018) emphasises that </w:t>
      </w:r>
      <w:r w:rsidR="00CE6280">
        <w:rPr>
          <w:rFonts w:ascii="Times New Roman" w:hAnsi="Times New Roman" w:cs="Times New Roman"/>
          <w:sz w:val="24"/>
          <w:szCs w:val="24"/>
        </w:rPr>
        <w:t>from a practitioner’s perspective</w:t>
      </w:r>
      <w:r w:rsidR="00EE3638">
        <w:rPr>
          <w:rFonts w:ascii="Times New Roman" w:hAnsi="Times New Roman" w:cs="Times New Roman"/>
          <w:sz w:val="24"/>
          <w:szCs w:val="24"/>
        </w:rPr>
        <w:t xml:space="preserve"> there are two main</w:t>
      </w:r>
      <w:r w:rsidR="00CE6280">
        <w:rPr>
          <w:rFonts w:ascii="Times New Roman" w:hAnsi="Times New Roman" w:cs="Times New Roman"/>
          <w:sz w:val="24"/>
          <w:szCs w:val="24"/>
        </w:rPr>
        <w:t xml:space="preserve"> factors that help</w:t>
      </w:r>
      <w:r w:rsidR="00EE3638">
        <w:rPr>
          <w:rFonts w:ascii="Times New Roman" w:hAnsi="Times New Roman" w:cs="Times New Roman"/>
          <w:sz w:val="24"/>
          <w:szCs w:val="24"/>
        </w:rPr>
        <w:t>s</w:t>
      </w:r>
      <w:r w:rsidR="00CE6280">
        <w:rPr>
          <w:rFonts w:ascii="Times New Roman" w:hAnsi="Times New Roman" w:cs="Times New Roman"/>
          <w:sz w:val="24"/>
          <w:szCs w:val="24"/>
        </w:rPr>
        <w:t xml:space="preserve"> to aid the delivery of workplace </w:t>
      </w:r>
      <w:r w:rsidR="003A4287">
        <w:rPr>
          <w:rFonts w:ascii="Times New Roman" w:hAnsi="Times New Roman" w:cs="Times New Roman"/>
          <w:sz w:val="24"/>
          <w:szCs w:val="24"/>
        </w:rPr>
        <w:t>well-being</w:t>
      </w:r>
      <w:r w:rsidR="00CE6280">
        <w:rPr>
          <w:rFonts w:ascii="Times New Roman" w:hAnsi="Times New Roman" w:cs="Times New Roman"/>
          <w:sz w:val="24"/>
          <w:szCs w:val="24"/>
        </w:rPr>
        <w:t xml:space="preserve"> interventions</w:t>
      </w:r>
      <w:r w:rsidR="00EE3638">
        <w:rPr>
          <w:rFonts w:ascii="Times New Roman" w:hAnsi="Times New Roman" w:cs="Times New Roman"/>
          <w:sz w:val="24"/>
          <w:szCs w:val="24"/>
        </w:rPr>
        <w:t>. Factor one is attributed to general facilitators such as local</w:t>
      </w:r>
      <w:r w:rsidR="00CE6280">
        <w:rPr>
          <w:rFonts w:ascii="Times New Roman" w:hAnsi="Times New Roman" w:cs="Times New Roman"/>
          <w:sz w:val="24"/>
          <w:szCs w:val="24"/>
        </w:rPr>
        <w:t xml:space="preserve"> Government schemes </w:t>
      </w:r>
      <w:r w:rsidR="00EE3638">
        <w:rPr>
          <w:rFonts w:ascii="Times New Roman" w:hAnsi="Times New Roman" w:cs="Times New Roman"/>
          <w:sz w:val="24"/>
          <w:szCs w:val="24"/>
        </w:rPr>
        <w:t xml:space="preserve">and funding incentives and how well organisations are able to provide a supportive and </w:t>
      </w:r>
      <w:r w:rsidR="003A4287">
        <w:rPr>
          <w:rFonts w:ascii="Times New Roman" w:hAnsi="Times New Roman" w:cs="Times New Roman"/>
          <w:sz w:val="24"/>
          <w:szCs w:val="24"/>
        </w:rPr>
        <w:t>well-being</w:t>
      </w:r>
      <w:r w:rsidR="00EE3638">
        <w:rPr>
          <w:rFonts w:ascii="Times New Roman" w:hAnsi="Times New Roman" w:cs="Times New Roman"/>
          <w:sz w:val="24"/>
          <w:szCs w:val="24"/>
        </w:rPr>
        <w:t xml:space="preserve"> promoting culture within the workplace environment at all levels of employment, whereas factor two is associated to the NHS, meaning that the NHS must have an adequate strategic approach in order to engage all members of </w:t>
      </w:r>
      <w:r w:rsidR="003225F1">
        <w:rPr>
          <w:rFonts w:ascii="Times New Roman" w:hAnsi="Times New Roman" w:cs="Times New Roman"/>
          <w:sz w:val="24"/>
          <w:szCs w:val="24"/>
        </w:rPr>
        <w:t>staff</w:t>
      </w:r>
      <w:r w:rsidR="00EE3638">
        <w:rPr>
          <w:rFonts w:ascii="Times New Roman" w:hAnsi="Times New Roman" w:cs="Times New Roman"/>
          <w:sz w:val="24"/>
          <w:szCs w:val="24"/>
        </w:rPr>
        <w:t xml:space="preserve"> through communication channels and advertisement so that all resources have been</w:t>
      </w:r>
      <w:r w:rsidR="003F1EEC">
        <w:rPr>
          <w:rFonts w:ascii="Times New Roman" w:hAnsi="Times New Roman" w:cs="Times New Roman"/>
          <w:sz w:val="24"/>
          <w:szCs w:val="24"/>
        </w:rPr>
        <w:t xml:space="preserve"> put in place</w:t>
      </w:r>
      <w:r w:rsidR="00EE3638">
        <w:rPr>
          <w:rFonts w:ascii="Times New Roman" w:hAnsi="Times New Roman" w:cs="Times New Roman"/>
          <w:sz w:val="24"/>
          <w:szCs w:val="24"/>
        </w:rPr>
        <w:t xml:space="preserve"> in order t</w:t>
      </w:r>
      <w:r w:rsidR="003F1EEC">
        <w:rPr>
          <w:rFonts w:ascii="Times New Roman" w:hAnsi="Times New Roman" w:cs="Times New Roman"/>
          <w:sz w:val="24"/>
          <w:szCs w:val="24"/>
        </w:rPr>
        <w:t xml:space="preserve">o improve </w:t>
      </w:r>
      <w:r w:rsidR="003225F1">
        <w:rPr>
          <w:rFonts w:ascii="Times New Roman" w:hAnsi="Times New Roman" w:cs="Times New Roman"/>
          <w:sz w:val="24"/>
          <w:szCs w:val="24"/>
        </w:rPr>
        <w:t>staff</w:t>
      </w:r>
      <w:r w:rsidR="00EE3638">
        <w:rPr>
          <w:rFonts w:ascii="Times New Roman" w:hAnsi="Times New Roman" w:cs="Times New Roman"/>
          <w:sz w:val="24"/>
          <w:szCs w:val="24"/>
        </w:rPr>
        <w:t xml:space="preserve"> awareness</w:t>
      </w:r>
      <w:r w:rsidR="003F1EEC">
        <w:rPr>
          <w:rFonts w:ascii="Times New Roman" w:hAnsi="Times New Roman" w:cs="Times New Roman"/>
          <w:sz w:val="24"/>
          <w:szCs w:val="24"/>
        </w:rPr>
        <w:t xml:space="preserve"> </w:t>
      </w:r>
      <w:r w:rsidR="00EE3638">
        <w:rPr>
          <w:rFonts w:ascii="Times New Roman" w:hAnsi="Times New Roman" w:cs="Times New Roman"/>
          <w:sz w:val="24"/>
          <w:szCs w:val="24"/>
        </w:rPr>
        <w:t xml:space="preserve">through the effective promotion of what is available to them and how to access it. </w:t>
      </w:r>
    </w:p>
    <w:p w14:paraId="3D9035AF" w14:textId="2203E055" w:rsidR="000C2B5B" w:rsidRPr="009176CC" w:rsidRDefault="000C2B5B" w:rsidP="00B33634">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However, when examining</w:t>
      </w:r>
      <w:r w:rsidR="008A2117">
        <w:rPr>
          <w:rFonts w:ascii="Times New Roman" w:hAnsi="Times New Roman" w:cs="Times New Roman"/>
          <w:sz w:val="24"/>
          <w:szCs w:val="24"/>
        </w:rPr>
        <w:t xml:space="preserve"> </w:t>
      </w:r>
      <w:r w:rsidR="008A2117" w:rsidRPr="008A2117">
        <w:rPr>
          <w:rFonts w:ascii="Times New Roman" w:hAnsi="Times New Roman" w:cs="Times New Roman"/>
          <w:b/>
          <w:bCs/>
          <w:sz w:val="24"/>
          <w:szCs w:val="24"/>
        </w:rPr>
        <w:t>Table 2</w:t>
      </w:r>
      <w:r w:rsidR="008A2117">
        <w:rPr>
          <w:rFonts w:ascii="Times New Roman" w:hAnsi="Times New Roman" w:cs="Times New Roman"/>
          <w:sz w:val="24"/>
          <w:szCs w:val="24"/>
        </w:rPr>
        <w:t xml:space="preserve"> </w:t>
      </w:r>
      <w:r>
        <w:rPr>
          <w:rFonts w:ascii="Times New Roman" w:hAnsi="Times New Roman" w:cs="Times New Roman"/>
          <w:sz w:val="24"/>
          <w:szCs w:val="24"/>
        </w:rPr>
        <w:t>closer</w:t>
      </w:r>
      <w:r w:rsidR="00937A9A">
        <w:rPr>
          <w:rFonts w:ascii="Times New Roman" w:hAnsi="Times New Roman" w:cs="Times New Roman"/>
          <w:sz w:val="24"/>
          <w:szCs w:val="24"/>
        </w:rPr>
        <w:t xml:space="preserve"> one</w:t>
      </w:r>
      <w:r>
        <w:rPr>
          <w:rFonts w:ascii="Times New Roman" w:hAnsi="Times New Roman" w:cs="Times New Roman"/>
          <w:sz w:val="24"/>
          <w:szCs w:val="24"/>
        </w:rPr>
        <w:t xml:space="preserve"> further stud</w:t>
      </w:r>
      <w:r w:rsidR="00937A9A">
        <w:rPr>
          <w:rFonts w:ascii="Times New Roman" w:hAnsi="Times New Roman" w:cs="Times New Roman"/>
          <w:sz w:val="24"/>
          <w:szCs w:val="24"/>
        </w:rPr>
        <w:t>y</w:t>
      </w:r>
      <w:r>
        <w:rPr>
          <w:rFonts w:ascii="Times New Roman" w:hAnsi="Times New Roman" w:cs="Times New Roman"/>
          <w:sz w:val="24"/>
          <w:szCs w:val="24"/>
        </w:rPr>
        <w:t xml:space="preserve"> </w:t>
      </w:r>
      <w:r w:rsidR="00937A9A">
        <w:rPr>
          <w:rFonts w:ascii="Times New Roman" w:hAnsi="Times New Roman" w:cs="Times New Roman"/>
          <w:sz w:val="24"/>
          <w:szCs w:val="24"/>
        </w:rPr>
        <w:t>referred</w:t>
      </w:r>
      <w:r>
        <w:rPr>
          <w:rFonts w:ascii="Times New Roman" w:hAnsi="Times New Roman" w:cs="Times New Roman"/>
          <w:sz w:val="24"/>
          <w:szCs w:val="24"/>
        </w:rPr>
        <w:t xml:space="preserve"> to factors that influence</w:t>
      </w:r>
      <w:r w:rsidR="00423C7C">
        <w:rPr>
          <w:rFonts w:ascii="Times New Roman" w:hAnsi="Times New Roman" w:cs="Times New Roman"/>
          <w:sz w:val="24"/>
          <w:szCs w:val="24"/>
        </w:rPr>
        <w:t>d</w:t>
      </w:r>
      <w:r>
        <w:rPr>
          <w:rFonts w:ascii="Times New Roman" w:hAnsi="Times New Roman" w:cs="Times New Roman"/>
          <w:sz w:val="24"/>
          <w:szCs w:val="24"/>
        </w:rPr>
        <w:t xml:space="preserve"> </w:t>
      </w:r>
      <w:r w:rsidR="003225F1">
        <w:rPr>
          <w:rFonts w:ascii="Times New Roman" w:hAnsi="Times New Roman" w:cs="Times New Roman"/>
          <w:sz w:val="24"/>
          <w:szCs w:val="24"/>
        </w:rPr>
        <w:t>staff</w:t>
      </w:r>
      <w:r>
        <w:rPr>
          <w:rFonts w:ascii="Times New Roman" w:hAnsi="Times New Roman" w:cs="Times New Roman"/>
          <w:sz w:val="24"/>
          <w:szCs w:val="24"/>
        </w:rPr>
        <w:t xml:space="preserve"> participation in the interventions which can be considered </w:t>
      </w:r>
      <w:r w:rsidR="0043491F">
        <w:rPr>
          <w:rFonts w:ascii="Times New Roman" w:hAnsi="Times New Roman" w:cs="Times New Roman"/>
          <w:sz w:val="24"/>
          <w:szCs w:val="24"/>
        </w:rPr>
        <w:t xml:space="preserve">an </w:t>
      </w:r>
      <w:r w:rsidR="00937A9A">
        <w:rPr>
          <w:rFonts w:ascii="Times New Roman" w:hAnsi="Times New Roman" w:cs="Times New Roman"/>
          <w:sz w:val="24"/>
          <w:szCs w:val="24"/>
        </w:rPr>
        <w:t>im</w:t>
      </w:r>
      <w:r>
        <w:rPr>
          <w:rFonts w:ascii="Times New Roman" w:hAnsi="Times New Roman" w:cs="Times New Roman"/>
          <w:sz w:val="24"/>
          <w:szCs w:val="24"/>
        </w:rPr>
        <w:t>plicit facilitating factor</w:t>
      </w:r>
      <w:r w:rsidR="00937A9A" w:rsidRPr="009176CC">
        <w:rPr>
          <w:rFonts w:ascii="Times New Roman" w:hAnsi="Times New Roman" w:cs="Times New Roman"/>
          <w:color w:val="FF0000"/>
          <w:sz w:val="24"/>
          <w:szCs w:val="24"/>
        </w:rPr>
        <w:t xml:space="preserve">, </w:t>
      </w:r>
      <w:r w:rsidRPr="009176CC">
        <w:rPr>
          <w:rFonts w:ascii="Times New Roman" w:hAnsi="Times New Roman" w:cs="Times New Roman"/>
          <w:color w:val="FF0000"/>
          <w:sz w:val="24"/>
          <w:szCs w:val="24"/>
          <w:highlight w:val="yellow"/>
        </w:rPr>
        <w:t>Brand et al. (2017)</w:t>
      </w:r>
      <w:r w:rsidR="0043491F" w:rsidRPr="009176CC">
        <w:rPr>
          <w:rFonts w:ascii="Times New Roman" w:hAnsi="Times New Roman" w:cs="Times New Roman"/>
          <w:color w:val="FF0000"/>
          <w:sz w:val="24"/>
          <w:szCs w:val="24"/>
          <w:highlight w:val="yellow"/>
        </w:rPr>
        <w:t xml:space="preserve"> reports how influential the role of an “workplace champion”</w:t>
      </w:r>
      <w:r w:rsidRPr="009176CC">
        <w:rPr>
          <w:rFonts w:ascii="Times New Roman" w:hAnsi="Times New Roman" w:cs="Times New Roman"/>
          <w:color w:val="FF0000"/>
          <w:sz w:val="24"/>
          <w:szCs w:val="24"/>
          <w:highlight w:val="yellow"/>
        </w:rPr>
        <w:t xml:space="preserve"> </w:t>
      </w:r>
      <w:r w:rsidR="0043491F" w:rsidRPr="009176CC">
        <w:rPr>
          <w:rFonts w:ascii="Times New Roman" w:hAnsi="Times New Roman" w:cs="Times New Roman"/>
          <w:color w:val="FF0000"/>
          <w:sz w:val="24"/>
          <w:szCs w:val="24"/>
          <w:highlight w:val="yellow"/>
        </w:rPr>
        <w:t xml:space="preserve">is at encouraging and supporting </w:t>
      </w:r>
      <w:r w:rsidR="003225F1" w:rsidRPr="009176CC">
        <w:rPr>
          <w:rFonts w:ascii="Times New Roman" w:hAnsi="Times New Roman" w:cs="Times New Roman"/>
          <w:color w:val="FF0000"/>
          <w:sz w:val="24"/>
          <w:szCs w:val="24"/>
          <w:highlight w:val="yellow"/>
        </w:rPr>
        <w:t>staff</w:t>
      </w:r>
      <w:r w:rsidR="0043491F" w:rsidRPr="009176CC">
        <w:rPr>
          <w:rFonts w:ascii="Times New Roman" w:hAnsi="Times New Roman" w:cs="Times New Roman"/>
          <w:color w:val="FF0000"/>
          <w:sz w:val="24"/>
          <w:szCs w:val="24"/>
          <w:highlight w:val="yellow"/>
        </w:rPr>
        <w:t xml:space="preserve"> in order to create an environment that is inclusive and accepting in promoting health </w:t>
      </w:r>
      <w:r w:rsidR="009525E5" w:rsidRPr="009176CC">
        <w:rPr>
          <w:rFonts w:ascii="Times New Roman" w:hAnsi="Times New Roman" w:cs="Times New Roman"/>
          <w:color w:val="FF0000"/>
          <w:sz w:val="24"/>
          <w:szCs w:val="24"/>
          <w:highlight w:val="yellow"/>
        </w:rPr>
        <w:t xml:space="preserve"> behaviour </w:t>
      </w:r>
      <w:r w:rsidR="0043491F" w:rsidRPr="009176CC">
        <w:rPr>
          <w:rFonts w:ascii="Times New Roman" w:hAnsi="Times New Roman" w:cs="Times New Roman"/>
          <w:color w:val="FF0000"/>
          <w:sz w:val="24"/>
          <w:szCs w:val="24"/>
          <w:highlight w:val="yellow"/>
        </w:rPr>
        <w:t xml:space="preserve">and </w:t>
      </w:r>
      <w:r w:rsidR="009525E5" w:rsidRPr="009176CC">
        <w:rPr>
          <w:rFonts w:ascii="Times New Roman" w:hAnsi="Times New Roman" w:cs="Times New Roman"/>
          <w:color w:val="FF0000"/>
          <w:sz w:val="24"/>
          <w:szCs w:val="24"/>
          <w:highlight w:val="yellow"/>
        </w:rPr>
        <w:t xml:space="preserve">emotional </w:t>
      </w:r>
      <w:r w:rsidR="003A4287" w:rsidRPr="009176CC">
        <w:rPr>
          <w:rFonts w:ascii="Times New Roman" w:hAnsi="Times New Roman" w:cs="Times New Roman"/>
          <w:color w:val="FF0000"/>
          <w:sz w:val="24"/>
          <w:szCs w:val="24"/>
          <w:highlight w:val="yellow"/>
        </w:rPr>
        <w:t>well-being</w:t>
      </w:r>
      <w:r w:rsidR="0043491F" w:rsidRPr="009176CC">
        <w:rPr>
          <w:rFonts w:ascii="Times New Roman" w:hAnsi="Times New Roman" w:cs="Times New Roman"/>
          <w:color w:val="FF0000"/>
          <w:sz w:val="24"/>
          <w:szCs w:val="24"/>
          <w:highlight w:val="yellow"/>
        </w:rPr>
        <w:t>, furthermore a ran</w:t>
      </w:r>
      <w:r w:rsidR="004A031C" w:rsidRPr="009176CC">
        <w:rPr>
          <w:rFonts w:ascii="Times New Roman" w:hAnsi="Times New Roman" w:cs="Times New Roman"/>
          <w:color w:val="FF0000"/>
          <w:sz w:val="24"/>
          <w:szCs w:val="24"/>
          <w:highlight w:val="yellow"/>
        </w:rPr>
        <w:t xml:space="preserve">ge of recommendations were identified in order to facilitate </w:t>
      </w:r>
      <w:r w:rsidR="003225F1" w:rsidRPr="009176CC">
        <w:rPr>
          <w:rFonts w:ascii="Times New Roman" w:hAnsi="Times New Roman" w:cs="Times New Roman"/>
          <w:color w:val="FF0000"/>
          <w:sz w:val="24"/>
          <w:szCs w:val="24"/>
          <w:highlight w:val="yellow"/>
        </w:rPr>
        <w:t>staff</w:t>
      </w:r>
      <w:r w:rsidR="004A031C" w:rsidRPr="009176CC">
        <w:rPr>
          <w:rFonts w:ascii="Times New Roman" w:hAnsi="Times New Roman" w:cs="Times New Roman"/>
          <w:color w:val="FF0000"/>
          <w:sz w:val="24"/>
          <w:szCs w:val="24"/>
          <w:highlight w:val="yellow"/>
        </w:rPr>
        <w:t xml:space="preserve"> interaction with workplace healthcare interventions these include </w:t>
      </w:r>
      <w:r w:rsidR="009525E5" w:rsidRPr="009176CC">
        <w:rPr>
          <w:rFonts w:ascii="Times New Roman" w:hAnsi="Times New Roman" w:cs="Times New Roman"/>
          <w:color w:val="FF0000"/>
          <w:sz w:val="24"/>
          <w:szCs w:val="24"/>
          <w:highlight w:val="yellow"/>
        </w:rPr>
        <w:t xml:space="preserve"> improving </w:t>
      </w:r>
      <w:r w:rsidR="003225F1" w:rsidRPr="009176CC">
        <w:rPr>
          <w:rFonts w:ascii="Times New Roman" w:hAnsi="Times New Roman" w:cs="Times New Roman"/>
          <w:color w:val="FF0000"/>
          <w:sz w:val="24"/>
          <w:szCs w:val="24"/>
          <w:highlight w:val="yellow"/>
        </w:rPr>
        <w:t>staff</w:t>
      </w:r>
      <w:r w:rsidR="004A031C" w:rsidRPr="009176CC">
        <w:rPr>
          <w:rFonts w:ascii="Times New Roman" w:hAnsi="Times New Roman" w:cs="Times New Roman"/>
          <w:color w:val="FF0000"/>
          <w:sz w:val="24"/>
          <w:szCs w:val="24"/>
          <w:highlight w:val="yellow"/>
        </w:rPr>
        <w:t xml:space="preserve"> engagemen</w:t>
      </w:r>
      <w:r w:rsidR="009525E5" w:rsidRPr="009176CC">
        <w:rPr>
          <w:rFonts w:ascii="Times New Roman" w:hAnsi="Times New Roman" w:cs="Times New Roman"/>
          <w:color w:val="FF0000"/>
          <w:sz w:val="24"/>
          <w:szCs w:val="24"/>
          <w:highlight w:val="yellow"/>
        </w:rPr>
        <w:t xml:space="preserve">t, </w:t>
      </w:r>
      <w:r w:rsidR="004A031C" w:rsidRPr="009176CC">
        <w:rPr>
          <w:rFonts w:ascii="Times New Roman" w:hAnsi="Times New Roman" w:cs="Times New Roman"/>
          <w:color w:val="FF0000"/>
          <w:sz w:val="24"/>
          <w:szCs w:val="24"/>
          <w:highlight w:val="yellow"/>
        </w:rPr>
        <w:t xml:space="preserve"> identification of needs in order to provide the appropriate intervention for each member of </w:t>
      </w:r>
      <w:r w:rsidR="003225F1" w:rsidRPr="009176CC">
        <w:rPr>
          <w:rFonts w:ascii="Times New Roman" w:hAnsi="Times New Roman" w:cs="Times New Roman"/>
          <w:color w:val="FF0000"/>
          <w:sz w:val="24"/>
          <w:szCs w:val="24"/>
          <w:highlight w:val="yellow"/>
        </w:rPr>
        <w:t>staff</w:t>
      </w:r>
      <w:r w:rsidR="004A031C" w:rsidRPr="009176CC">
        <w:rPr>
          <w:rFonts w:ascii="Times New Roman" w:hAnsi="Times New Roman" w:cs="Times New Roman"/>
          <w:color w:val="FF0000"/>
          <w:sz w:val="24"/>
          <w:szCs w:val="24"/>
          <w:highlight w:val="yellow"/>
        </w:rPr>
        <w:t xml:space="preserve">, </w:t>
      </w:r>
      <w:r w:rsidR="002D6EB1" w:rsidRPr="009176CC">
        <w:rPr>
          <w:rFonts w:ascii="Times New Roman" w:hAnsi="Times New Roman" w:cs="Times New Roman"/>
          <w:color w:val="FF0000"/>
          <w:sz w:val="24"/>
          <w:szCs w:val="24"/>
          <w:highlight w:val="yellow"/>
        </w:rPr>
        <w:t xml:space="preserve">ensuring that engagement and involvement is obtained across various management and board level </w:t>
      </w:r>
      <w:r w:rsidR="003225F1" w:rsidRPr="009176CC">
        <w:rPr>
          <w:rFonts w:ascii="Times New Roman" w:hAnsi="Times New Roman" w:cs="Times New Roman"/>
          <w:color w:val="FF0000"/>
          <w:sz w:val="24"/>
          <w:szCs w:val="24"/>
          <w:highlight w:val="yellow"/>
        </w:rPr>
        <w:t>staff</w:t>
      </w:r>
      <w:r w:rsidR="002D6EB1" w:rsidRPr="009176CC">
        <w:rPr>
          <w:rFonts w:ascii="Times New Roman" w:hAnsi="Times New Roman" w:cs="Times New Roman"/>
          <w:color w:val="FF0000"/>
          <w:sz w:val="24"/>
          <w:szCs w:val="24"/>
          <w:highlight w:val="yellow"/>
        </w:rPr>
        <w:t xml:space="preserve"> within healthcare trusts.</w:t>
      </w:r>
      <w:r w:rsidR="002D6EB1" w:rsidRPr="009176CC">
        <w:rPr>
          <w:rFonts w:ascii="Times New Roman" w:hAnsi="Times New Roman" w:cs="Times New Roman"/>
          <w:color w:val="FF0000"/>
          <w:sz w:val="24"/>
          <w:szCs w:val="24"/>
        </w:rPr>
        <w:t xml:space="preserve"> </w:t>
      </w:r>
    </w:p>
    <w:p w14:paraId="3D72CCB2" w14:textId="77777777" w:rsidR="00D4055C" w:rsidRPr="00283DF8" w:rsidRDefault="00287FF5" w:rsidP="00802E0F">
      <w:pPr>
        <w:spacing w:line="480" w:lineRule="auto"/>
        <w:jc w:val="both"/>
        <w:rPr>
          <w:rFonts w:ascii="Arial" w:hAnsi="Arial" w:cs="Arial"/>
          <w:b/>
          <w:bCs/>
          <w:sz w:val="24"/>
          <w:szCs w:val="24"/>
        </w:rPr>
      </w:pPr>
      <w:r w:rsidRPr="00283DF8">
        <w:rPr>
          <w:rFonts w:ascii="Arial" w:hAnsi="Arial" w:cs="Arial"/>
          <w:b/>
          <w:bCs/>
          <w:sz w:val="24"/>
          <w:szCs w:val="24"/>
        </w:rPr>
        <w:t xml:space="preserve">Discussion </w:t>
      </w:r>
    </w:p>
    <w:p w14:paraId="76F00556" w14:textId="5D43A05C" w:rsidR="00287FF5" w:rsidRDefault="00287FF5" w:rsidP="00802E0F">
      <w:pPr>
        <w:spacing w:line="48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ab/>
      </w:r>
      <w:r>
        <w:rPr>
          <w:rFonts w:ascii="Times New Roman" w:hAnsi="Times New Roman" w:cs="Times New Roman"/>
          <w:sz w:val="24"/>
          <w:szCs w:val="24"/>
        </w:rPr>
        <w:t xml:space="preserve">The purpose of this review was to identify, analyse and report in a systematic way the evidence regarding NHS </w:t>
      </w:r>
      <w:r w:rsidR="003225F1">
        <w:rPr>
          <w:rFonts w:ascii="Times New Roman" w:hAnsi="Times New Roman" w:cs="Times New Roman"/>
          <w:sz w:val="24"/>
          <w:szCs w:val="24"/>
        </w:rPr>
        <w:t>Staff</w:t>
      </w:r>
      <w:r>
        <w:rPr>
          <w:rFonts w:ascii="Times New Roman" w:hAnsi="Times New Roman" w:cs="Times New Roman"/>
          <w:sz w:val="24"/>
          <w:szCs w:val="24"/>
        </w:rPr>
        <w:t xml:space="preserve"> engagement with work related </w:t>
      </w:r>
      <w:r w:rsidR="003A4287">
        <w:rPr>
          <w:rFonts w:ascii="Times New Roman" w:hAnsi="Times New Roman" w:cs="Times New Roman"/>
          <w:sz w:val="24"/>
          <w:szCs w:val="24"/>
        </w:rPr>
        <w:t>well-being</w:t>
      </w:r>
      <w:r>
        <w:rPr>
          <w:rFonts w:ascii="Times New Roman" w:hAnsi="Times New Roman" w:cs="Times New Roman"/>
          <w:sz w:val="24"/>
          <w:szCs w:val="24"/>
        </w:rPr>
        <w:t xml:space="preserve"> services</w:t>
      </w:r>
      <w:r w:rsidR="00172845">
        <w:rPr>
          <w:rFonts w:ascii="Times New Roman" w:hAnsi="Times New Roman" w:cs="Times New Roman"/>
          <w:sz w:val="24"/>
          <w:szCs w:val="24"/>
        </w:rPr>
        <w:t xml:space="preserve"> i</w:t>
      </w:r>
      <w:r w:rsidR="001C6BDB">
        <w:rPr>
          <w:rFonts w:ascii="Times New Roman" w:hAnsi="Times New Roman" w:cs="Times New Roman"/>
          <w:sz w:val="24"/>
          <w:szCs w:val="24"/>
        </w:rPr>
        <w:t xml:space="preserve">n order to determine </w:t>
      </w:r>
      <w:r>
        <w:rPr>
          <w:rFonts w:ascii="Times New Roman" w:hAnsi="Times New Roman" w:cs="Times New Roman"/>
          <w:sz w:val="24"/>
          <w:szCs w:val="24"/>
        </w:rPr>
        <w:t xml:space="preserve">the possible interventions available to NHS </w:t>
      </w:r>
      <w:r w:rsidR="003225F1">
        <w:rPr>
          <w:rFonts w:ascii="Times New Roman" w:hAnsi="Times New Roman" w:cs="Times New Roman"/>
          <w:sz w:val="24"/>
          <w:szCs w:val="24"/>
        </w:rPr>
        <w:t>Staff</w:t>
      </w:r>
      <w:r w:rsidR="001C6BDB">
        <w:rPr>
          <w:rFonts w:ascii="Times New Roman" w:hAnsi="Times New Roman" w:cs="Times New Roman"/>
          <w:sz w:val="24"/>
          <w:szCs w:val="24"/>
        </w:rPr>
        <w:t xml:space="preserve"> and identify</w:t>
      </w:r>
      <w:r>
        <w:rPr>
          <w:rFonts w:ascii="Times New Roman" w:hAnsi="Times New Roman" w:cs="Times New Roman"/>
          <w:sz w:val="24"/>
          <w:szCs w:val="24"/>
        </w:rPr>
        <w:t xml:space="preserve"> the</w:t>
      </w:r>
      <w:r w:rsidR="001C6BDB">
        <w:rPr>
          <w:rFonts w:ascii="Times New Roman" w:hAnsi="Times New Roman" w:cs="Times New Roman"/>
          <w:sz w:val="24"/>
          <w:szCs w:val="24"/>
        </w:rPr>
        <w:t xml:space="preserve"> potential</w:t>
      </w:r>
      <w:r>
        <w:rPr>
          <w:rFonts w:ascii="Times New Roman" w:hAnsi="Times New Roman" w:cs="Times New Roman"/>
          <w:sz w:val="24"/>
          <w:szCs w:val="24"/>
        </w:rPr>
        <w:t xml:space="preserve"> barriers and facilitators behind </w:t>
      </w:r>
      <w:r w:rsidR="003A4287">
        <w:rPr>
          <w:rFonts w:ascii="Times New Roman" w:hAnsi="Times New Roman" w:cs="Times New Roman"/>
          <w:sz w:val="24"/>
          <w:szCs w:val="24"/>
        </w:rPr>
        <w:t>well-being</w:t>
      </w:r>
      <w:r>
        <w:rPr>
          <w:rFonts w:ascii="Times New Roman" w:hAnsi="Times New Roman" w:cs="Times New Roman"/>
          <w:sz w:val="24"/>
          <w:szCs w:val="24"/>
        </w:rPr>
        <w:t xml:space="preserve"> service usag</w:t>
      </w:r>
      <w:r w:rsidR="00172845">
        <w:rPr>
          <w:rFonts w:ascii="Times New Roman" w:hAnsi="Times New Roman" w:cs="Times New Roman"/>
          <w:sz w:val="24"/>
          <w:szCs w:val="24"/>
        </w:rPr>
        <w:t xml:space="preserve">e and how effective the available interventions were in changing </w:t>
      </w:r>
      <w:r w:rsidR="003225F1">
        <w:rPr>
          <w:rFonts w:ascii="Times New Roman" w:hAnsi="Times New Roman" w:cs="Times New Roman"/>
          <w:sz w:val="24"/>
          <w:szCs w:val="24"/>
        </w:rPr>
        <w:t>staff</w:t>
      </w:r>
      <w:r w:rsidR="00172845">
        <w:rPr>
          <w:rFonts w:ascii="Times New Roman" w:hAnsi="Times New Roman" w:cs="Times New Roman"/>
          <w:sz w:val="24"/>
          <w:szCs w:val="24"/>
        </w:rPr>
        <w:t xml:space="preserve"> behaviour. </w:t>
      </w:r>
    </w:p>
    <w:p w14:paraId="6BF7407B" w14:textId="0704ED10" w:rsidR="00DC69AC" w:rsidRPr="00283DF8" w:rsidRDefault="00D37517" w:rsidP="00802E0F">
      <w:pPr>
        <w:spacing w:line="480" w:lineRule="auto"/>
        <w:jc w:val="both"/>
        <w:rPr>
          <w:rFonts w:ascii="Arial" w:hAnsi="Arial" w:cs="Arial"/>
          <w:b/>
          <w:bCs/>
          <w:sz w:val="24"/>
          <w:szCs w:val="24"/>
        </w:rPr>
      </w:pPr>
      <w:r w:rsidRPr="00283DF8">
        <w:rPr>
          <w:rFonts w:ascii="Arial" w:hAnsi="Arial" w:cs="Arial"/>
          <w:b/>
          <w:bCs/>
          <w:sz w:val="24"/>
          <w:szCs w:val="24"/>
        </w:rPr>
        <w:t>Strengths and Weaknesses</w:t>
      </w:r>
      <w:r w:rsidR="00DC69AC" w:rsidRPr="00283DF8">
        <w:rPr>
          <w:rFonts w:ascii="Arial" w:hAnsi="Arial" w:cs="Arial"/>
          <w:b/>
          <w:bCs/>
          <w:sz w:val="24"/>
          <w:szCs w:val="24"/>
        </w:rPr>
        <w:t xml:space="preserve"> of included studies </w:t>
      </w:r>
    </w:p>
    <w:p w14:paraId="79626BB1" w14:textId="70E3F333" w:rsidR="00A4197D" w:rsidRPr="00A4197D" w:rsidRDefault="0067184F" w:rsidP="00802E0F">
      <w:pPr>
        <w:spacing w:line="480" w:lineRule="auto"/>
        <w:jc w:val="both"/>
        <w:rPr>
          <w:rFonts w:ascii="Times New Roman" w:hAnsi="Times New Roman" w:cs="Times New Roman"/>
          <w:b/>
          <w:bCs/>
          <w:sz w:val="24"/>
          <w:szCs w:val="24"/>
        </w:rPr>
      </w:pPr>
      <w:r>
        <w:rPr>
          <w:rFonts w:ascii="Times New Roman" w:hAnsi="Times New Roman" w:cs="Times New Roman"/>
          <w:sz w:val="24"/>
          <w:szCs w:val="24"/>
        </w:rPr>
        <w:t>Firstly, al</w:t>
      </w:r>
      <w:r w:rsidR="00DC69AC">
        <w:rPr>
          <w:rFonts w:ascii="Times New Roman" w:hAnsi="Times New Roman" w:cs="Times New Roman"/>
          <w:sz w:val="24"/>
          <w:szCs w:val="24"/>
        </w:rPr>
        <w:t xml:space="preserve">l of the studies included focused on </w:t>
      </w:r>
      <w:r w:rsidR="003A4287">
        <w:rPr>
          <w:rFonts w:ascii="Times New Roman" w:hAnsi="Times New Roman" w:cs="Times New Roman"/>
          <w:sz w:val="24"/>
          <w:szCs w:val="24"/>
        </w:rPr>
        <w:t>well-being</w:t>
      </w:r>
      <w:r w:rsidR="00DC69AC">
        <w:rPr>
          <w:rFonts w:ascii="Times New Roman" w:hAnsi="Times New Roman" w:cs="Times New Roman"/>
          <w:sz w:val="24"/>
          <w:szCs w:val="24"/>
        </w:rPr>
        <w:t xml:space="preserve"> interventions delivered to NHS </w:t>
      </w:r>
      <w:r w:rsidR="003225F1">
        <w:rPr>
          <w:rFonts w:ascii="Times New Roman" w:hAnsi="Times New Roman" w:cs="Times New Roman"/>
          <w:sz w:val="24"/>
          <w:szCs w:val="24"/>
        </w:rPr>
        <w:t>staff</w:t>
      </w:r>
      <w:r w:rsidR="00DC69AC">
        <w:rPr>
          <w:rFonts w:ascii="Times New Roman" w:hAnsi="Times New Roman" w:cs="Times New Roman"/>
          <w:sz w:val="24"/>
          <w:szCs w:val="24"/>
        </w:rPr>
        <w:t xml:space="preserve"> across a variety of NHS trusts in the United Kingdom</w:t>
      </w:r>
      <w:r w:rsidR="001C459C">
        <w:rPr>
          <w:rFonts w:ascii="Times New Roman" w:hAnsi="Times New Roman" w:cs="Times New Roman"/>
          <w:sz w:val="24"/>
          <w:szCs w:val="24"/>
        </w:rPr>
        <w:t xml:space="preserve"> with  a range of methodologies and interventions available to NHS </w:t>
      </w:r>
      <w:r w:rsidR="003225F1">
        <w:rPr>
          <w:rFonts w:ascii="Times New Roman" w:hAnsi="Times New Roman" w:cs="Times New Roman"/>
          <w:sz w:val="24"/>
          <w:szCs w:val="24"/>
        </w:rPr>
        <w:t>Staff</w:t>
      </w:r>
      <w:r w:rsidR="001C459C">
        <w:rPr>
          <w:rFonts w:ascii="Times New Roman" w:hAnsi="Times New Roman" w:cs="Times New Roman"/>
          <w:sz w:val="24"/>
          <w:szCs w:val="24"/>
        </w:rPr>
        <w:t xml:space="preserve"> in order to promote and change physical, emotional or psychological behaviours. Having said that, only the pre-post intervention methodology reported results of the behaviour change, with some behaviours being more significantly influenced by the intervention than others.</w:t>
      </w:r>
      <w:r>
        <w:rPr>
          <w:rFonts w:ascii="Times New Roman" w:hAnsi="Times New Roman" w:cs="Times New Roman"/>
          <w:sz w:val="24"/>
          <w:szCs w:val="24"/>
        </w:rPr>
        <w:t xml:space="preserve"> Secondly,</w:t>
      </w:r>
      <w:r w:rsidR="00920F3B">
        <w:rPr>
          <w:rFonts w:ascii="Times New Roman" w:hAnsi="Times New Roman" w:cs="Times New Roman"/>
          <w:sz w:val="24"/>
          <w:szCs w:val="24"/>
        </w:rPr>
        <w:t xml:space="preserve"> </w:t>
      </w:r>
      <w:r w:rsidR="001C459C">
        <w:rPr>
          <w:rFonts w:ascii="Times New Roman" w:hAnsi="Times New Roman" w:cs="Times New Roman"/>
          <w:sz w:val="24"/>
          <w:szCs w:val="24"/>
        </w:rPr>
        <w:t xml:space="preserve">the Systematic Literature Review included reported that a range of interventions were effective in changing NHS </w:t>
      </w:r>
      <w:r w:rsidR="003225F1">
        <w:rPr>
          <w:rFonts w:ascii="Times New Roman" w:hAnsi="Times New Roman" w:cs="Times New Roman"/>
          <w:sz w:val="24"/>
          <w:szCs w:val="24"/>
        </w:rPr>
        <w:t>staff</w:t>
      </w:r>
      <w:r w:rsidR="001C459C">
        <w:rPr>
          <w:rFonts w:ascii="Times New Roman" w:hAnsi="Times New Roman" w:cs="Times New Roman"/>
          <w:sz w:val="24"/>
          <w:szCs w:val="24"/>
        </w:rPr>
        <w:t xml:space="preserve"> behaviours, these were limited to the actual focus of the review which</w:t>
      </w:r>
      <w:r w:rsidR="0014023B">
        <w:rPr>
          <w:rFonts w:ascii="Times New Roman" w:hAnsi="Times New Roman" w:cs="Times New Roman"/>
          <w:sz w:val="24"/>
          <w:szCs w:val="24"/>
        </w:rPr>
        <w:t xml:space="preserve"> differed from this particular review</w:t>
      </w:r>
      <w:r>
        <w:rPr>
          <w:rFonts w:ascii="Times New Roman" w:hAnsi="Times New Roman" w:cs="Times New Roman"/>
          <w:sz w:val="24"/>
          <w:szCs w:val="24"/>
        </w:rPr>
        <w:t xml:space="preserve">. And thirdly, only one study explicitly referred to the barriers and facilitators within NHS </w:t>
      </w:r>
      <w:r w:rsidR="003225F1">
        <w:rPr>
          <w:rFonts w:ascii="Times New Roman" w:hAnsi="Times New Roman" w:cs="Times New Roman"/>
          <w:sz w:val="24"/>
          <w:szCs w:val="24"/>
        </w:rPr>
        <w:t>staff</w:t>
      </w:r>
      <w:r>
        <w:rPr>
          <w:rFonts w:ascii="Times New Roman" w:hAnsi="Times New Roman" w:cs="Times New Roman"/>
          <w:sz w:val="24"/>
          <w:szCs w:val="24"/>
        </w:rPr>
        <w:t xml:space="preserve"> interventions, however this study was directed towards the practitioners delivering the intervention rather than the actual NHS </w:t>
      </w:r>
      <w:r w:rsidR="003225F1">
        <w:rPr>
          <w:rFonts w:ascii="Times New Roman" w:hAnsi="Times New Roman" w:cs="Times New Roman"/>
          <w:sz w:val="24"/>
          <w:szCs w:val="24"/>
        </w:rPr>
        <w:t>staff</w:t>
      </w:r>
      <w:r>
        <w:rPr>
          <w:rFonts w:ascii="Times New Roman" w:hAnsi="Times New Roman" w:cs="Times New Roman"/>
          <w:sz w:val="24"/>
          <w:szCs w:val="24"/>
        </w:rPr>
        <w:t xml:space="preserve"> group undertaking them and therefore although the scope of the information gathered from this study provides an insight into the potential problems in the delivery of </w:t>
      </w:r>
      <w:r w:rsidR="003A4287">
        <w:rPr>
          <w:rFonts w:ascii="Times New Roman" w:hAnsi="Times New Roman" w:cs="Times New Roman"/>
          <w:sz w:val="24"/>
          <w:szCs w:val="24"/>
        </w:rPr>
        <w:t>well-being</w:t>
      </w:r>
      <w:r>
        <w:rPr>
          <w:rFonts w:ascii="Times New Roman" w:hAnsi="Times New Roman" w:cs="Times New Roman"/>
          <w:sz w:val="24"/>
          <w:szCs w:val="24"/>
        </w:rPr>
        <w:t xml:space="preserve"> interventions it does not capture the actual employee’s point of view. </w:t>
      </w:r>
    </w:p>
    <w:p w14:paraId="56AE92FF" w14:textId="36BF9EF7" w:rsidR="00D37517" w:rsidRPr="00283DF8" w:rsidRDefault="00D37517" w:rsidP="00802E0F">
      <w:pPr>
        <w:spacing w:line="480" w:lineRule="auto"/>
        <w:jc w:val="both"/>
        <w:rPr>
          <w:rFonts w:ascii="Arial" w:hAnsi="Arial" w:cs="Arial"/>
          <w:b/>
          <w:bCs/>
          <w:sz w:val="24"/>
          <w:szCs w:val="24"/>
        </w:rPr>
      </w:pPr>
      <w:r w:rsidRPr="00283DF8">
        <w:rPr>
          <w:rFonts w:ascii="Arial" w:hAnsi="Arial" w:cs="Arial"/>
          <w:b/>
          <w:bCs/>
          <w:sz w:val="24"/>
          <w:szCs w:val="24"/>
        </w:rPr>
        <w:t>Limitations</w:t>
      </w:r>
      <w:r w:rsidR="001E4227" w:rsidRPr="00283DF8">
        <w:rPr>
          <w:rFonts w:ascii="Arial" w:hAnsi="Arial" w:cs="Arial"/>
          <w:b/>
          <w:bCs/>
          <w:sz w:val="24"/>
          <w:szCs w:val="24"/>
        </w:rPr>
        <w:t xml:space="preserve"> of the review </w:t>
      </w:r>
    </w:p>
    <w:p w14:paraId="655A9F52" w14:textId="02B8C1F7" w:rsidR="004E2B56" w:rsidRPr="00920F3B" w:rsidRDefault="004E2B56" w:rsidP="00802E0F">
      <w:pPr>
        <w:spacing w:line="480" w:lineRule="auto"/>
        <w:jc w:val="both"/>
        <w:rPr>
          <w:rFonts w:ascii="Times New Roman" w:hAnsi="Times New Roman" w:cs="Times New Roman"/>
          <w:color w:val="FF0000"/>
          <w:sz w:val="24"/>
          <w:szCs w:val="24"/>
        </w:rPr>
      </w:pPr>
      <w:r w:rsidRPr="00920F3B">
        <w:rPr>
          <w:rFonts w:ascii="Times New Roman" w:hAnsi="Times New Roman" w:cs="Times New Roman"/>
          <w:color w:val="FF0000"/>
          <w:sz w:val="24"/>
          <w:szCs w:val="24"/>
        </w:rPr>
        <w:lastRenderedPageBreak/>
        <w:t>The review was limited to</w:t>
      </w:r>
      <w:r w:rsidR="00473CC6" w:rsidRPr="00920F3B">
        <w:rPr>
          <w:rFonts w:ascii="Times New Roman" w:hAnsi="Times New Roman" w:cs="Times New Roman"/>
          <w:color w:val="FF0000"/>
          <w:sz w:val="24"/>
          <w:szCs w:val="24"/>
        </w:rPr>
        <w:t xml:space="preserve"> seven journal articles, of which two were RCT’s still </w:t>
      </w:r>
      <w:r w:rsidR="00DC69AC" w:rsidRPr="00920F3B">
        <w:rPr>
          <w:rFonts w:ascii="Times New Roman" w:hAnsi="Times New Roman" w:cs="Times New Roman"/>
          <w:color w:val="FF0000"/>
          <w:sz w:val="24"/>
          <w:szCs w:val="24"/>
        </w:rPr>
        <w:t>waiting</w:t>
      </w:r>
      <w:r w:rsidR="00473CC6" w:rsidRPr="00920F3B">
        <w:rPr>
          <w:rFonts w:ascii="Times New Roman" w:hAnsi="Times New Roman" w:cs="Times New Roman"/>
          <w:color w:val="FF0000"/>
          <w:sz w:val="24"/>
          <w:szCs w:val="24"/>
        </w:rPr>
        <w:t xml:space="preserve"> for results to be published and therefore the results of the review are limited in scope</w:t>
      </w:r>
      <w:r w:rsidR="00DC69AC" w:rsidRPr="00920F3B">
        <w:rPr>
          <w:rFonts w:ascii="Times New Roman" w:hAnsi="Times New Roman" w:cs="Times New Roman"/>
          <w:color w:val="FF0000"/>
          <w:sz w:val="24"/>
          <w:szCs w:val="24"/>
        </w:rPr>
        <w:t xml:space="preserve"> to five substantial journal articles. In addition, only one of the articles included in the review explicitly referred to the facilitators and barriers associated in the delivery of </w:t>
      </w:r>
      <w:r w:rsidR="003A4287" w:rsidRPr="00920F3B">
        <w:rPr>
          <w:rFonts w:ascii="Times New Roman" w:hAnsi="Times New Roman" w:cs="Times New Roman"/>
          <w:color w:val="FF0000"/>
          <w:sz w:val="24"/>
          <w:szCs w:val="24"/>
        </w:rPr>
        <w:t>well-being</w:t>
      </w:r>
      <w:r w:rsidR="00DC69AC" w:rsidRPr="00920F3B">
        <w:rPr>
          <w:rFonts w:ascii="Times New Roman" w:hAnsi="Times New Roman" w:cs="Times New Roman"/>
          <w:color w:val="FF0000"/>
          <w:sz w:val="24"/>
          <w:szCs w:val="24"/>
        </w:rPr>
        <w:t xml:space="preserve"> interventions towards NHS </w:t>
      </w:r>
      <w:r w:rsidR="003225F1" w:rsidRPr="00920F3B">
        <w:rPr>
          <w:rFonts w:ascii="Times New Roman" w:hAnsi="Times New Roman" w:cs="Times New Roman"/>
          <w:color w:val="FF0000"/>
          <w:sz w:val="24"/>
          <w:szCs w:val="24"/>
        </w:rPr>
        <w:t>staff</w:t>
      </w:r>
      <w:r w:rsidR="0014023B" w:rsidRPr="00920F3B">
        <w:rPr>
          <w:rFonts w:ascii="Times New Roman" w:hAnsi="Times New Roman" w:cs="Times New Roman"/>
          <w:color w:val="FF0000"/>
          <w:sz w:val="24"/>
          <w:szCs w:val="24"/>
        </w:rPr>
        <w:t xml:space="preserve"> making</w:t>
      </w:r>
      <w:r w:rsidR="00170507" w:rsidRPr="00920F3B">
        <w:rPr>
          <w:rFonts w:ascii="Times New Roman" w:hAnsi="Times New Roman" w:cs="Times New Roman"/>
          <w:color w:val="FF0000"/>
          <w:sz w:val="24"/>
          <w:szCs w:val="24"/>
        </w:rPr>
        <w:t xml:space="preserve"> interpretations</w:t>
      </w:r>
      <w:r w:rsidR="0014023B" w:rsidRPr="00920F3B">
        <w:rPr>
          <w:rFonts w:ascii="Times New Roman" w:hAnsi="Times New Roman" w:cs="Times New Roman"/>
          <w:color w:val="FF0000"/>
          <w:sz w:val="24"/>
          <w:szCs w:val="24"/>
        </w:rPr>
        <w:t xml:space="preserve"> hard to be drawn towards specific objectives. </w:t>
      </w:r>
    </w:p>
    <w:p w14:paraId="7599CB85" w14:textId="760AF059" w:rsidR="008977A3" w:rsidRDefault="008977A3" w:rsidP="00802E0F">
      <w:pPr>
        <w:spacing w:line="480" w:lineRule="auto"/>
        <w:jc w:val="both"/>
        <w:rPr>
          <w:rFonts w:ascii="Times New Roman" w:hAnsi="Times New Roman" w:cs="Times New Roman"/>
          <w:b/>
          <w:bCs/>
          <w:sz w:val="24"/>
          <w:szCs w:val="24"/>
        </w:rPr>
      </w:pPr>
      <w:r w:rsidRPr="008977A3">
        <w:rPr>
          <w:rFonts w:ascii="Times New Roman" w:hAnsi="Times New Roman" w:cs="Times New Roman"/>
          <w:b/>
          <w:bCs/>
          <w:sz w:val="24"/>
          <w:szCs w:val="24"/>
        </w:rPr>
        <w:t>Practical Implications and Recommendations</w:t>
      </w:r>
    </w:p>
    <w:p w14:paraId="1CB3863D" w14:textId="65B5689B" w:rsidR="00CD6BE9" w:rsidRPr="00CD6BE9" w:rsidRDefault="00CD6BE9" w:rsidP="00802E0F">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4F0662">
        <w:rPr>
          <w:rFonts w:ascii="Times New Roman" w:hAnsi="Times New Roman" w:cs="Times New Roman"/>
          <w:sz w:val="24"/>
          <w:szCs w:val="24"/>
        </w:rPr>
        <w:t>A</w:t>
      </w:r>
      <w:r>
        <w:rPr>
          <w:rFonts w:ascii="Times New Roman" w:hAnsi="Times New Roman" w:cs="Times New Roman"/>
          <w:sz w:val="24"/>
          <w:szCs w:val="24"/>
        </w:rPr>
        <w:t>lthough all of the studies</w:t>
      </w:r>
      <w:r w:rsidR="004F0662">
        <w:rPr>
          <w:rFonts w:ascii="Times New Roman" w:hAnsi="Times New Roman" w:cs="Times New Roman"/>
          <w:sz w:val="24"/>
          <w:szCs w:val="24"/>
        </w:rPr>
        <w:t xml:space="preserve"> included in the review</w:t>
      </w:r>
      <w:r>
        <w:rPr>
          <w:rFonts w:ascii="Times New Roman" w:hAnsi="Times New Roman" w:cs="Times New Roman"/>
          <w:sz w:val="24"/>
          <w:szCs w:val="24"/>
        </w:rPr>
        <w:t xml:space="preserve"> met the inclusion criteria and passed the quality assessment no</w:t>
      </w:r>
      <w:r w:rsidR="00445762">
        <w:rPr>
          <w:rFonts w:ascii="Times New Roman" w:hAnsi="Times New Roman" w:cs="Times New Roman"/>
          <w:sz w:val="24"/>
          <w:szCs w:val="24"/>
        </w:rPr>
        <w:t xml:space="preserve">ne of the articles explicitly answered all of the objectives of the review. It is recommended that future research incorporates as many of the objectives as possible in order to maximise the scope of the research, although it is to be noted that there was a limited scope in the available pool of articles that identified the barriers and facilitators in NHS </w:t>
      </w:r>
      <w:r w:rsidR="003225F1">
        <w:rPr>
          <w:rFonts w:ascii="Times New Roman" w:hAnsi="Times New Roman" w:cs="Times New Roman"/>
          <w:sz w:val="24"/>
          <w:szCs w:val="24"/>
        </w:rPr>
        <w:t>staff</w:t>
      </w:r>
      <w:r w:rsidR="00445762">
        <w:rPr>
          <w:rFonts w:ascii="Times New Roman" w:hAnsi="Times New Roman" w:cs="Times New Roman"/>
          <w:sz w:val="24"/>
          <w:szCs w:val="24"/>
        </w:rPr>
        <w:t xml:space="preserve"> engagement with workplace </w:t>
      </w:r>
      <w:r w:rsidR="003A4287">
        <w:rPr>
          <w:rFonts w:ascii="Times New Roman" w:hAnsi="Times New Roman" w:cs="Times New Roman"/>
          <w:sz w:val="24"/>
          <w:szCs w:val="24"/>
        </w:rPr>
        <w:t>well-being</w:t>
      </w:r>
      <w:r w:rsidR="00445762">
        <w:rPr>
          <w:rFonts w:ascii="Times New Roman" w:hAnsi="Times New Roman" w:cs="Times New Roman"/>
          <w:sz w:val="24"/>
          <w:szCs w:val="24"/>
        </w:rPr>
        <w:t xml:space="preserve"> services. </w:t>
      </w:r>
    </w:p>
    <w:p w14:paraId="77A87D29" w14:textId="7E73C067" w:rsidR="00620C97" w:rsidRPr="00283DF8" w:rsidRDefault="008977A3" w:rsidP="00802E0F">
      <w:pPr>
        <w:spacing w:line="480" w:lineRule="auto"/>
        <w:jc w:val="both"/>
        <w:rPr>
          <w:rFonts w:ascii="Arial" w:hAnsi="Arial" w:cs="Arial"/>
          <w:b/>
          <w:bCs/>
          <w:sz w:val="24"/>
          <w:szCs w:val="24"/>
        </w:rPr>
      </w:pPr>
      <w:r w:rsidRPr="00283DF8">
        <w:rPr>
          <w:rFonts w:ascii="Arial" w:hAnsi="Arial" w:cs="Arial"/>
          <w:b/>
          <w:bCs/>
          <w:sz w:val="24"/>
          <w:szCs w:val="24"/>
        </w:rPr>
        <w:t>Conclusion</w:t>
      </w:r>
    </w:p>
    <w:p w14:paraId="39AA8E58" w14:textId="73FCEC62" w:rsidR="00F44485" w:rsidRPr="00F44485" w:rsidRDefault="00463AE4" w:rsidP="00802E0F">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In summary, this systematic review illustrates that there are a range of </w:t>
      </w:r>
      <w:r w:rsidR="003A4287">
        <w:rPr>
          <w:rFonts w:ascii="Times New Roman" w:hAnsi="Times New Roman" w:cs="Times New Roman"/>
          <w:sz w:val="24"/>
          <w:szCs w:val="24"/>
        </w:rPr>
        <w:t>well-being</w:t>
      </w:r>
      <w:r>
        <w:rPr>
          <w:rFonts w:ascii="Times New Roman" w:hAnsi="Times New Roman" w:cs="Times New Roman"/>
          <w:sz w:val="24"/>
          <w:szCs w:val="24"/>
        </w:rPr>
        <w:t xml:space="preserve"> interventions available to NHS </w:t>
      </w:r>
      <w:r w:rsidR="003225F1">
        <w:rPr>
          <w:rFonts w:ascii="Times New Roman" w:hAnsi="Times New Roman" w:cs="Times New Roman"/>
          <w:sz w:val="24"/>
          <w:szCs w:val="24"/>
        </w:rPr>
        <w:t>staff</w:t>
      </w:r>
      <w:r>
        <w:rPr>
          <w:rFonts w:ascii="Times New Roman" w:hAnsi="Times New Roman" w:cs="Times New Roman"/>
          <w:sz w:val="24"/>
          <w:szCs w:val="24"/>
        </w:rPr>
        <w:t xml:space="preserve"> across the United Kingdom, with some interventions providing better behaviour changes than others. In addition, there is also newer emerging interventions that are currently at trial stages which emphasises that the NHS is aware that </w:t>
      </w:r>
      <w:r w:rsidR="003225F1">
        <w:rPr>
          <w:rFonts w:ascii="Times New Roman" w:hAnsi="Times New Roman" w:cs="Times New Roman"/>
          <w:sz w:val="24"/>
          <w:szCs w:val="24"/>
        </w:rPr>
        <w:t>staff</w:t>
      </w:r>
      <w:r>
        <w:rPr>
          <w:rFonts w:ascii="Times New Roman" w:hAnsi="Times New Roman" w:cs="Times New Roman"/>
          <w:sz w:val="24"/>
          <w:szCs w:val="24"/>
        </w:rPr>
        <w:t xml:space="preserve"> </w:t>
      </w:r>
      <w:r w:rsidR="003A4287">
        <w:rPr>
          <w:rFonts w:ascii="Times New Roman" w:hAnsi="Times New Roman" w:cs="Times New Roman"/>
          <w:sz w:val="24"/>
          <w:szCs w:val="24"/>
        </w:rPr>
        <w:t>well-being</w:t>
      </w:r>
      <w:r>
        <w:rPr>
          <w:rFonts w:ascii="Times New Roman" w:hAnsi="Times New Roman" w:cs="Times New Roman"/>
          <w:sz w:val="24"/>
          <w:szCs w:val="24"/>
        </w:rPr>
        <w:t xml:space="preserve"> is a concern that must be tackled. Although the review was limited to seven studies and each study incorporated a certain aspect of the objectives being answered</w:t>
      </w:r>
      <w:r w:rsidR="00B64FCD">
        <w:rPr>
          <w:rFonts w:ascii="Times New Roman" w:hAnsi="Times New Roman" w:cs="Times New Roman"/>
          <w:sz w:val="24"/>
          <w:szCs w:val="24"/>
        </w:rPr>
        <w:t xml:space="preserve"> by the review</w:t>
      </w:r>
      <w:r>
        <w:rPr>
          <w:rFonts w:ascii="Times New Roman" w:hAnsi="Times New Roman" w:cs="Times New Roman"/>
          <w:sz w:val="24"/>
          <w:szCs w:val="24"/>
        </w:rPr>
        <w:t>, to some degree the scope of the included studies highlight</w:t>
      </w:r>
      <w:r w:rsidR="00B64FCD">
        <w:rPr>
          <w:rFonts w:ascii="Times New Roman" w:hAnsi="Times New Roman" w:cs="Times New Roman"/>
          <w:sz w:val="24"/>
          <w:szCs w:val="24"/>
        </w:rPr>
        <w:t>ed</w:t>
      </w:r>
      <w:r>
        <w:rPr>
          <w:rFonts w:ascii="Times New Roman" w:hAnsi="Times New Roman" w:cs="Times New Roman"/>
          <w:sz w:val="24"/>
          <w:szCs w:val="24"/>
        </w:rPr>
        <w:t xml:space="preserve"> that there are still room for future research to be done in this area.</w:t>
      </w:r>
      <w:r w:rsidR="00B64FCD">
        <w:rPr>
          <w:rFonts w:ascii="Times New Roman" w:hAnsi="Times New Roman" w:cs="Times New Roman"/>
          <w:sz w:val="24"/>
          <w:szCs w:val="24"/>
        </w:rPr>
        <w:t xml:space="preserve"> </w:t>
      </w:r>
      <w:r w:rsidR="00B64FCD">
        <w:rPr>
          <w:rFonts w:ascii="Times New Roman" w:hAnsi="Times New Roman" w:cs="Times New Roman"/>
          <w:sz w:val="24"/>
          <w:szCs w:val="24"/>
        </w:rPr>
        <w:lastRenderedPageBreak/>
        <w:t xml:space="preserve">In hindsight, there was a limited scope of studies that explored the barriers and facilitators associated with NHS </w:t>
      </w:r>
      <w:r w:rsidR="003225F1">
        <w:rPr>
          <w:rFonts w:ascii="Times New Roman" w:hAnsi="Times New Roman" w:cs="Times New Roman"/>
          <w:sz w:val="24"/>
          <w:szCs w:val="24"/>
        </w:rPr>
        <w:t>staff</w:t>
      </w:r>
      <w:r w:rsidR="00B64FCD">
        <w:rPr>
          <w:rFonts w:ascii="Times New Roman" w:hAnsi="Times New Roman" w:cs="Times New Roman"/>
          <w:sz w:val="24"/>
          <w:szCs w:val="24"/>
        </w:rPr>
        <w:t xml:space="preserve"> engagement with workplace </w:t>
      </w:r>
      <w:r w:rsidR="003A4287">
        <w:rPr>
          <w:rFonts w:ascii="Times New Roman" w:hAnsi="Times New Roman" w:cs="Times New Roman"/>
          <w:sz w:val="24"/>
          <w:szCs w:val="24"/>
        </w:rPr>
        <w:t>well-being</w:t>
      </w:r>
      <w:r w:rsidR="00B64FCD">
        <w:rPr>
          <w:rFonts w:ascii="Times New Roman" w:hAnsi="Times New Roman" w:cs="Times New Roman"/>
          <w:sz w:val="24"/>
          <w:szCs w:val="24"/>
        </w:rPr>
        <w:t xml:space="preserve"> services, therefore this review acts as an informative path so that future studies can focus on this issue.</w:t>
      </w:r>
    </w:p>
    <w:p w14:paraId="5B5E90E2" w14:textId="3D9E6582" w:rsidR="00620C97" w:rsidRPr="00AE132B" w:rsidRDefault="00FD14CE" w:rsidP="00620C97">
      <w:pPr>
        <w:spacing w:line="480" w:lineRule="auto"/>
        <w:jc w:val="both"/>
        <w:rPr>
          <w:rFonts w:ascii="Arial" w:hAnsi="Arial" w:cs="Arial"/>
          <w:b/>
          <w:bCs/>
          <w:color w:val="FF0000"/>
          <w:sz w:val="24"/>
          <w:szCs w:val="24"/>
        </w:rPr>
      </w:pPr>
      <w:r w:rsidRPr="00AE132B">
        <w:rPr>
          <w:rFonts w:ascii="Arial" w:hAnsi="Arial" w:cs="Arial"/>
          <w:b/>
          <w:bCs/>
          <w:color w:val="FF0000"/>
          <w:sz w:val="24"/>
          <w:szCs w:val="24"/>
        </w:rPr>
        <w:t>Research Question and project aims</w:t>
      </w:r>
    </w:p>
    <w:p w14:paraId="5337493B" w14:textId="77777777" w:rsidR="0065287F" w:rsidRPr="00AE132B" w:rsidRDefault="00002533" w:rsidP="0065287F">
      <w:pPr>
        <w:pStyle w:val="ListParagraph"/>
        <w:numPr>
          <w:ilvl w:val="0"/>
          <w:numId w:val="6"/>
        </w:numPr>
        <w:spacing w:line="480" w:lineRule="auto"/>
        <w:jc w:val="both"/>
        <w:rPr>
          <w:rFonts w:ascii="Arial" w:hAnsi="Arial" w:cs="Arial"/>
          <w:b/>
          <w:bCs/>
          <w:color w:val="FF0000"/>
          <w:sz w:val="24"/>
          <w:szCs w:val="24"/>
        </w:rPr>
      </w:pPr>
      <w:r w:rsidRPr="00AE132B">
        <w:rPr>
          <w:rFonts w:ascii="Arial" w:hAnsi="Arial" w:cs="Arial"/>
          <w:b/>
          <w:bCs/>
          <w:color w:val="FF0000"/>
          <w:sz w:val="24"/>
          <w:szCs w:val="24"/>
        </w:rPr>
        <w:t>Gap in the literature that project aims to fill:</w:t>
      </w:r>
    </w:p>
    <w:p w14:paraId="00A90E63" w14:textId="5DD0FF34" w:rsidR="00002533" w:rsidRPr="00AE132B" w:rsidRDefault="00002533" w:rsidP="0065287F">
      <w:pPr>
        <w:spacing w:line="480" w:lineRule="auto"/>
        <w:ind w:firstLine="360"/>
        <w:jc w:val="both"/>
        <w:rPr>
          <w:rFonts w:ascii="Times New Roman" w:hAnsi="Times New Roman" w:cs="Times New Roman"/>
          <w:b/>
          <w:bCs/>
          <w:color w:val="FF0000"/>
          <w:sz w:val="24"/>
          <w:szCs w:val="24"/>
        </w:rPr>
      </w:pPr>
      <w:r w:rsidRPr="00AE132B">
        <w:rPr>
          <w:rFonts w:ascii="Times New Roman" w:hAnsi="Times New Roman" w:cs="Times New Roman"/>
          <w:color w:val="FF0000"/>
          <w:sz w:val="24"/>
          <w:szCs w:val="24"/>
        </w:rPr>
        <w:t xml:space="preserve">Following from the results reported in this systematic review, it is evident that there are a range of workplace interventions being delivered to NHS </w:t>
      </w:r>
      <w:r w:rsidR="003225F1" w:rsidRPr="00AE132B">
        <w:rPr>
          <w:rFonts w:ascii="Times New Roman" w:hAnsi="Times New Roman" w:cs="Times New Roman"/>
          <w:color w:val="FF0000"/>
          <w:sz w:val="24"/>
          <w:szCs w:val="24"/>
        </w:rPr>
        <w:t>staff</w:t>
      </w:r>
      <w:r w:rsidRPr="00AE132B">
        <w:rPr>
          <w:rFonts w:ascii="Times New Roman" w:hAnsi="Times New Roman" w:cs="Times New Roman"/>
          <w:color w:val="FF0000"/>
          <w:sz w:val="24"/>
          <w:szCs w:val="24"/>
        </w:rPr>
        <w:t xml:space="preserve"> across the United Kingdom, having said that the scope of evidence regarding individual workplace interventions</w:t>
      </w:r>
      <w:r w:rsidR="007E5623" w:rsidRPr="00AE132B">
        <w:rPr>
          <w:rFonts w:ascii="Times New Roman" w:hAnsi="Times New Roman" w:cs="Times New Roman"/>
          <w:color w:val="FF0000"/>
          <w:sz w:val="24"/>
          <w:szCs w:val="24"/>
        </w:rPr>
        <w:t xml:space="preserve"> targeting </w:t>
      </w:r>
      <w:r w:rsidRPr="00AE132B">
        <w:rPr>
          <w:rFonts w:ascii="Times New Roman" w:hAnsi="Times New Roman" w:cs="Times New Roman"/>
          <w:color w:val="FF0000"/>
          <w:sz w:val="24"/>
          <w:szCs w:val="24"/>
        </w:rPr>
        <w:t xml:space="preserve">how well NHS </w:t>
      </w:r>
      <w:r w:rsidR="003225F1" w:rsidRPr="00AE132B">
        <w:rPr>
          <w:rFonts w:ascii="Times New Roman" w:hAnsi="Times New Roman" w:cs="Times New Roman"/>
          <w:color w:val="FF0000"/>
          <w:sz w:val="24"/>
          <w:szCs w:val="24"/>
        </w:rPr>
        <w:t>staff</w:t>
      </w:r>
      <w:r w:rsidR="007E5623" w:rsidRPr="00AE132B">
        <w:rPr>
          <w:rFonts w:ascii="Times New Roman" w:hAnsi="Times New Roman" w:cs="Times New Roman"/>
          <w:color w:val="FF0000"/>
          <w:sz w:val="24"/>
          <w:szCs w:val="24"/>
        </w:rPr>
        <w:t xml:space="preserve"> are aware of these services </w:t>
      </w:r>
      <w:r w:rsidRPr="00AE132B">
        <w:rPr>
          <w:rFonts w:ascii="Times New Roman" w:hAnsi="Times New Roman" w:cs="Times New Roman"/>
          <w:color w:val="FF0000"/>
          <w:sz w:val="24"/>
          <w:szCs w:val="24"/>
        </w:rPr>
        <w:t xml:space="preserve">and </w:t>
      </w:r>
      <w:r w:rsidR="007E5623" w:rsidRPr="00AE132B">
        <w:rPr>
          <w:rFonts w:ascii="Times New Roman" w:hAnsi="Times New Roman" w:cs="Times New Roman"/>
          <w:color w:val="FF0000"/>
          <w:sz w:val="24"/>
          <w:szCs w:val="24"/>
        </w:rPr>
        <w:t xml:space="preserve">how often they </w:t>
      </w:r>
      <w:r w:rsidRPr="00AE132B">
        <w:rPr>
          <w:rFonts w:ascii="Times New Roman" w:hAnsi="Times New Roman" w:cs="Times New Roman"/>
          <w:color w:val="FF0000"/>
          <w:sz w:val="24"/>
          <w:szCs w:val="24"/>
        </w:rPr>
        <w:t>make us</w:t>
      </w:r>
      <w:r w:rsidR="007E5623" w:rsidRPr="00AE132B">
        <w:rPr>
          <w:rFonts w:ascii="Times New Roman" w:hAnsi="Times New Roman" w:cs="Times New Roman"/>
          <w:color w:val="FF0000"/>
          <w:sz w:val="24"/>
          <w:szCs w:val="24"/>
        </w:rPr>
        <w:t>e</w:t>
      </w:r>
      <w:r w:rsidRPr="00AE132B">
        <w:rPr>
          <w:rFonts w:ascii="Times New Roman" w:hAnsi="Times New Roman" w:cs="Times New Roman"/>
          <w:color w:val="FF0000"/>
          <w:sz w:val="24"/>
          <w:szCs w:val="24"/>
        </w:rPr>
        <w:t xml:space="preserve"> of these services</w:t>
      </w:r>
      <w:r w:rsidR="007E5623" w:rsidRPr="00AE132B">
        <w:rPr>
          <w:rFonts w:ascii="Times New Roman" w:hAnsi="Times New Roman" w:cs="Times New Roman"/>
          <w:color w:val="FF0000"/>
          <w:sz w:val="24"/>
          <w:szCs w:val="24"/>
        </w:rPr>
        <w:t xml:space="preserve"> are </w:t>
      </w:r>
      <w:r w:rsidRPr="00AE132B">
        <w:rPr>
          <w:rFonts w:ascii="Times New Roman" w:hAnsi="Times New Roman" w:cs="Times New Roman"/>
          <w:color w:val="FF0000"/>
          <w:sz w:val="24"/>
          <w:szCs w:val="24"/>
        </w:rPr>
        <w:t>still limited.</w:t>
      </w:r>
      <w:r w:rsidR="00D1732F" w:rsidRPr="00AE132B">
        <w:rPr>
          <w:rFonts w:ascii="Times New Roman" w:hAnsi="Times New Roman" w:cs="Times New Roman"/>
          <w:color w:val="FF0000"/>
          <w:sz w:val="24"/>
          <w:szCs w:val="24"/>
        </w:rPr>
        <w:t xml:space="preserve"> Subsequently</w:t>
      </w:r>
      <w:r w:rsidRPr="00AE132B">
        <w:rPr>
          <w:rFonts w:ascii="Times New Roman" w:hAnsi="Times New Roman" w:cs="Times New Roman"/>
          <w:color w:val="FF0000"/>
          <w:sz w:val="24"/>
          <w:szCs w:val="24"/>
        </w:rPr>
        <w:t xml:space="preserve">, the evidence suggests that although these </w:t>
      </w:r>
      <w:r w:rsidR="003A4287" w:rsidRPr="00AE132B">
        <w:rPr>
          <w:rFonts w:ascii="Times New Roman" w:hAnsi="Times New Roman" w:cs="Times New Roman"/>
          <w:color w:val="FF0000"/>
          <w:sz w:val="24"/>
          <w:szCs w:val="24"/>
        </w:rPr>
        <w:t>well-being</w:t>
      </w:r>
      <w:r w:rsidRPr="00AE132B">
        <w:rPr>
          <w:rFonts w:ascii="Times New Roman" w:hAnsi="Times New Roman" w:cs="Times New Roman"/>
          <w:color w:val="FF0000"/>
          <w:sz w:val="24"/>
          <w:szCs w:val="24"/>
        </w:rPr>
        <w:t xml:space="preserve"> interventions are available to all NHS </w:t>
      </w:r>
      <w:r w:rsidR="003225F1" w:rsidRPr="00AE132B">
        <w:rPr>
          <w:rFonts w:ascii="Times New Roman" w:hAnsi="Times New Roman" w:cs="Times New Roman"/>
          <w:color w:val="FF0000"/>
          <w:sz w:val="24"/>
          <w:szCs w:val="24"/>
        </w:rPr>
        <w:t>staff</w:t>
      </w:r>
      <w:r w:rsidRPr="00AE132B">
        <w:rPr>
          <w:rFonts w:ascii="Times New Roman" w:hAnsi="Times New Roman" w:cs="Times New Roman"/>
          <w:color w:val="FF0000"/>
          <w:sz w:val="24"/>
          <w:szCs w:val="24"/>
        </w:rPr>
        <w:t xml:space="preserve"> the number of individual’s choosing to take part in such interventions</w:t>
      </w:r>
      <w:r w:rsidR="007E5623" w:rsidRPr="00AE132B">
        <w:rPr>
          <w:rFonts w:ascii="Times New Roman" w:hAnsi="Times New Roman" w:cs="Times New Roman"/>
          <w:color w:val="FF0000"/>
          <w:sz w:val="24"/>
          <w:szCs w:val="24"/>
        </w:rPr>
        <w:t xml:space="preserve"> are </w:t>
      </w:r>
      <w:r w:rsidRPr="00AE132B">
        <w:rPr>
          <w:rFonts w:ascii="Times New Roman" w:hAnsi="Times New Roman" w:cs="Times New Roman"/>
          <w:color w:val="FF0000"/>
          <w:sz w:val="24"/>
          <w:szCs w:val="24"/>
        </w:rPr>
        <w:t>still</w:t>
      </w:r>
      <w:r w:rsidR="007E5623" w:rsidRPr="00AE132B">
        <w:rPr>
          <w:rFonts w:ascii="Times New Roman" w:hAnsi="Times New Roman" w:cs="Times New Roman"/>
          <w:color w:val="FF0000"/>
          <w:sz w:val="24"/>
          <w:szCs w:val="24"/>
        </w:rPr>
        <w:t xml:space="preserve"> coincidentally</w:t>
      </w:r>
      <w:r w:rsidRPr="00AE132B">
        <w:rPr>
          <w:rFonts w:ascii="Times New Roman" w:hAnsi="Times New Roman" w:cs="Times New Roman"/>
          <w:color w:val="FF0000"/>
          <w:sz w:val="24"/>
          <w:szCs w:val="24"/>
        </w:rPr>
        <w:t xml:space="preserve"> small considering the number of employees the NHS employs</w:t>
      </w:r>
      <w:r w:rsidR="007E5623" w:rsidRPr="00AE132B">
        <w:rPr>
          <w:rFonts w:ascii="Times New Roman" w:hAnsi="Times New Roman" w:cs="Times New Roman"/>
          <w:color w:val="FF0000"/>
          <w:sz w:val="24"/>
          <w:szCs w:val="24"/>
        </w:rPr>
        <w:t xml:space="preserve">. With this in mind, being able to understand the reasons behind such limited usage would be essential in the improvement of </w:t>
      </w:r>
      <w:r w:rsidR="003225F1" w:rsidRPr="00AE132B">
        <w:rPr>
          <w:rFonts w:ascii="Times New Roman" w:hAnsi="Times New Roman" w:cs="Times New Roman"/>
          <w:color w:val="FF0000"/>
          <w:sz w:val="24"/>
          <w:szCs w:val="24"/>
        </w:rPr>
        <w:t>Staff</w:t>
      </w:r>
      <w:r w:rsidR="007E5623" w:rsidRPr="00AE132B">
        <w:rPr>
          <w:rFonts w:ascii="Times New Roman" w:hAnsi="Times New Roman" w:cs="Times New Roman"/>
          <w:color w:val="FF0000"/>
          <w:sz w:val="24"/>
          <w:szCs w:val="24"/>
        </w:rPr>
        <w:t xml:space="preserve"> </w:t>
      </w:r>
      <w:r w:rsidR="003A4287" w:rsidRPr="00AE132B">
        <w:rPr>
          <w:rFonts w:ascii="Times New Roman" w:hAnsi="Times New Roman" w:cs="Times New Roman"/>
          <w:color w:val="FF0000"/>
          <w:sz w:val="24"/>
          <w:szCs w:val="24"/>
        </w:rPr>
        <w:t>well-being</w:t>
      </w:r>
      <w:r w:rsidR="007E5623" w:rsidRPr="00AE132B">
        <w:rPr>
          <w:rFonts w:ascii="Times New Roman" w:hAnsi="Times New Roman" w:cs="Times New Roman"/>
          <w:color w:val="FF0000"/>
          <w:sz w:val="24"/>
          <w:szCs w:val="24"/>
        </w:rPr>
        <w:t xml:space="preserve"> interventions and the adjacent services who provide a variety of psychological and emotional </w:t>
      </w:r>
      <w:r w:rsidR="003A4287" w:rsidRPr="00AE132B">
        <w:rPr>
          <w:rFonts w:ascii="Times New Roman" w:hAnsi="Times New Roman" w:cs="Times New Roman"/>
          <w:color w:val="FF0000"/>
          <w:sz w:val="24"/>
          <w:szCs w:val="24"/>
        </w:rPr>
        <w:t>well-being</w:t>
      </w:r>
      <w:r w:rsidR="007E5623" w:rsidRPr="00AE132B">
        <w:rPr>
          <w:rFonts w:ascii="Times New Roman" w:hAnsi="Times New Roman" w:cs="Times New Roman"/>
          <w:color w:val="FF0000"/>
          <w:sz w:val="24"/>
          <w:szCs w:val="24"/>
        </w:rPr>
        <w:t xml:space="preserve"> services within NHS trusts</w:t>
      </w:r>
      <w:r w:rsidR="00D1732F" w:rsidRPr="00AE132B">
        <w:rPr>
          <w:rFonts w:ascii="Times New Roman" w:hAnsi="Times New Roman" w:cs="Times New Roman"/>
          <w:color w:val="FF0000"/>
          <w:sz w:val="24"/>
          <w:szCs w:val="24"/>
        </w:rPr>
        <w:t xml:space="preserve">. Furthermore, being able to </w:t>
      </w:r>
      <w:r w:rsidR="00A42E6E" w:rsidRPr="00AE132B">
        <w:rPr>
          <w:rFonts w:ascii="Times New Roman" w:hAnsi="Times New Roman" w:cs="Times New Roman"/>
          <w:color w:val="FF0000"/>
          <w:sz w:val="24"/>
          <w:szCs w:val="24"/>
        </w:rPr>
        <w:t>pinpoint</w:t>
      </w:r>
      <w:r w:rsidR="00D1732F" w:rsidRPr="00AE132B">
        <w:rPr>
          <w:rFonts w:ascii="Times New Roman" w:hAnsi="Times New Roman" w:cs="Times New Roman"/>
          <w:color w:val="FF0000"/>
          <w:sz w:val="24"/>
          <w:szCs w:val="24"/>
        </w:rPr>
        <w:t xml:space="preserve"> facilitating factors and potential barrier</w:t>
      </w:r>
      <w:r w:rsidR="00304255" w:rsidRPr="00AE132B">
        <w:rPr>
          <w:rFonts w:ascii="Times New Roman" w:hAnsi="Times New Roman" w:cs="Times New Roman"/>
          <w:color w:val="FF0000"/>
          <w:sz w:val="24"/>
          <w:szCs w:val="24"/>
        </w:rPr>
        <w:t xml:space="preserve">s behind </w:t>
      </w:r>
      <w:r w:rsidR="003225F1" w:rsidRPr="00AE132B">
        <w:rPr>
          <w:rFonts w:ascii="Times New Roman" w:hAnsi="Times New Roman" w:cs="Times New Roman"/>
          <w:color w:val="FF0000"/>
          <w:sz w:val="24"/>
          <w:szCs w:val="24"/>
        </w:rPr>
        <w:t>staff</w:t>
      </w:r>
      <w:r w:rsidR="00D1732F" w:rsidRPr="00AE132B">
        <w:rPr>
          <w:rFonts w:ascii="Times New Roman" w:hAnsi="Times New Roman" w:cs="Times New Roman"/>
          <w:color w:val="FF0000"/>
          <w:sz w:val="24"/>
          <w:szCs w:val="24"/>
        </w:rPr>
        <w:t xml:space="preserve"> engagement with NHS </w:t>
      </w:r>
      <w:r w:rsidR="003A4287" w:rsidRPr="00AE132B">
        <w:rPr>
          <w:rFonts w:ascii="Times New Roman" w:hAnsi="Times New Roman" w:cs="Times New Roman"/>
          <w:color w:val="FF0000"/>
          <w:sz w:val="24"/>
          <w:szCs w:val="24"/>
        </w:rPr>
        <w:t>well-being</w:t>
      </w:r>
      <w:r w:rsidR="00D1732F" w:rsidRPr="00AE132B">
        <w:rPr>
          <w:rFonts w:ascii="Times New Roman" w:hAnsi="Times New Roman" w:cs="Times New Roman"/>
          <w:color w:val="FF0000"/>
          <w:sz w:val="24"/>
          <w:szCs w:val="24"/>
        </w:rPr>
        <w:t xml:space="preserve"> </w:t>
      </w:r>
      <w:r w:rsidR="00304255" w:rsidRPr="00AE132B">
        <w:rPr>
          <w:rFonts w:ascii="Times New Roman" w:hAnsi="Times New Roman" w:cs="Times New Roman"/>
          <w:color w:val="FF0000"/>
          <w:sz w:val="24"/>
          <w:szCs w:val="24"/>
        </w:rPr>
        <w:t xml:space="preserve">services will allow potential recommendations to be made in order to improve </w:t>
      </w:r>
      <w:r w:rsidR="003225F1" w:rsidRPr="00AE132B">
        <w:rPr>
          <w:rFonts w:ascii="Times New Roman" w:hAnsi="Times New Roman" w:cs="Times New Roman"/>
          <w:color w:val="FF0000"/>
          <w:sz w:val="24"/>
          <w:szCs w:val="24"/>
        </w:rPr>
        <w:t>staff</w:t>
      </w:r>
      <w:r w:rsidR="00304255" w:rsidRPr="00AE132B">
        <w:rPr>
          <w:rFonts w:ascii="Times New Roman" w:hAnsi="Times New Roman" w:cs="Times New Roman"/>
          <w:color w:val="FF0000"/>
          <w:sz w:val="24"/>
          <w:szCs w:val="24"/>
        </w:rPr>
        <w:t xml:space="preserve"> engagement with the appropriate services </w:t>
      </w:r>
      <w:r w:rsidR="00A42E6E" w:rsidRPr="00AE132B">
        <w:rPr>
          <w:rFonts w:ascii="Times New Roman" w:hAnsi="Times New Roman" w:cs="Times New Roman"/>
          <w:color w:val="FF0000"/>
          <w:sz w:val="24"/>
          <w:szCs w:val="24"/>
        </w:rPr>
        <w:t xml:space="preserve">and minimise issues such as absenteeism and burn-out amongst </w:t>
      </w:r>
      <w:r w:rsidR="003225F1" w:rsidRPr="00AE132B">
        <w:rPr>
          <w:rFonts w:ascii="Times New Roman" w:hAnsi="Times New Roman" w:cs="Times New Roman"/>
          <w:color w:val="FF0000"/>
          <w:sz w:val="24"/>
          <w:szCs w:val="24"/>
        </w:rPr>
        <w:t>staff</w:t>
      </w:r>
      <w:r w:rsidR="00A42E6E" w:rsidRPr="00AE132B">
        <w:rPr>
          <w:rFonts w:ascii="Times New Roman" w:hAnsi="Times New Roman" w:cs="Times New Roman"/>
          <w:color w:val="FF0000"/>
          <w:sz w:val="24"/>
          <w:szCs w:val="24"/>
        </w:rPr>
        <w:t xml:space="preserve"> groups. </w:t>
      </w:r>
    </w:p>
    <w:p w14:paraId="39CA4560" w14:textId="6C645926" w:rsidR="00D4055C" w:rsidRPr="00AE132B" w:rsidRDefault="00620C97" w:rsidP="00802E0F">
      <w:pPr>
        <w:pStyle w:val="ListParagraph"/>
        <w:numPr>
          <w:ilvl w:val="0"/>
          <w:numId w:val="6"/>
        </w:numPr>
        <w:spacing w:line="480" w:lineRule="auto"/>
        <w:jc w:val="both"/>
        <w:rPr>
          <w:rFonts w:ascii="Arial" w:hAnsi="Arial" w:cs="Arial"/>
          <w:b/>
          <w:bCs/>
          <w:color w:val="FF0000"/>
          <w:sz w:val="24"/>
          <w:szCs w:val="24"/>
        </w:rPr>
      </w:pPr>
      <w:r w:rsidRPr="00AE132B">
        <w:rPr>
          <w:rFonts w:ascii="Arial" w:hAnsi="Arial" w:cs="Arial"/>
          <w:b/>
          <w:bCs/>
          <w:color w:val="FF0000"/>
          <w:sz w:val="24"/>
          <w:szCs w:val="24"/>
        </w:rPr>
        <w:t xml:space="preserve">Research title and aims of the study </w:t>
      </w:r>
    </w:p>
    <w:p w14:paraId="60BCEEBB" w14:textId="50DBD156" w:rsidR="00C62EBB" w:rsidRPr="00AE132B" w:rsidRDefault="00C62EBB" w:rsidP="00C62EBB">
      <w:pPr>
        <w:spacing w:line="480" w:lineRule="auto"/>
        <w:jc w:val="both"/>
        <w:rPr>
          <w:rFonts w:ascii="Times New Roman" w:hAnsi="Times New Roman" w:cs="Times New Roman"/>
          <w:color w:val="FF0000"/>
          <w:sz w:val="24"/>
          <w:szCs w:val="24"/>
        </w:rPr>
      </w:pPr>
      <w:r w:rsidRPr="00AE132B">
        <w:rPr>
          <w:rFonts w:ascii="Times New Roman" w:hAnsi="Times New Roman" w:cs="Times New Roman"/>
          <w:color w:val="FF0000"/>
          <w:sz w:val="24"/>
          <w:szCs w:val="24"/>
        </w:rPr>
        <w:lastRenderedPageBreak/>
        <w:t xml:space="preserve">With the above points in mind, the current study is titled: </w:t>
      </w:r>
    </w:p>
    <w:p w14:paraId="017D589F" w14:textId="74B9810D" w:rsidR="0065287F" w:rsidRPr="00AE132B" w:rsidRDefault="0065287F" w:rsidP="00CC127A">
      <w:pPr>
        <w:spacing w:line="480" w:lineRule="auto"/>
        <w:jc w:val="both"/>
        <w:rPr>
          <w:rFonts w:ascii="Times New Roman" w:hAnsi="Times New Roman" w:cs="Times New Roman"/>
          <w:i/>
          <w:iCs/>
          <w:color w:val="FF0000"/>
          <w:sz w:val="24"/>
          <w:szCs w:val="24"/>
        </w:rPr>
      </w:pPr>
      <w:r w:rsidRPr="00AE132B">
        <w:rPr>
          <w:rFonts w:ascii="Times New Roman" w:hAnsi="Times New Roman"/>
          <w:i/>
          <w:iCs/>
          <w:color w:val="FF0000"/>
          <w:sz w:val="24"/>
        </w:rPr>
        <w:t xml:space="preserve">“Exploring the perceived barriers towards accessing NHS </w:t>
      </w:r>
      <w:r w:rsidR="003A4287" w:rsidRPr="00AE132B">
        <w:rPr>
          <w:rFonts w:ascii="Times New Roman" w:hAnsi="Times New Roman"/>
          <w:i/>
          <w:iCs/>
          <w:color w:val="FF0000"/>
          <w:sz w:val="24"/>
        </w:rPr>
        <w:t>well-being</w:t>
      </w:r>
      <w:r w:rsidRPr="00AE132B">
        <w:rPr>
          <w:rFonts w:ascii="Times New Roman" w:hAnsi="Times New Roman"/>
          <w:i/>
          <w:iCs/>
          <w:color w:val="FF0000"/>
          <w:sz w:val="24"/>
        </w:rPr>
        <w:t xml:space="preserve"> services in Wales amongst NHS </w:t>
      </w:r>
      <w:r w:rsidR="003225F1" w:rsidRPr="00AE132B">
        <w:rPr>
          <w:rFonts w:ascii="Times New Roman" w:hAnsi="Times New Roman"/>
          <w:i/>
          <w:iCs/>
          <w:color w:val="FF0000"/>
          <w:sz w:val="24"/>
        </w:rPr>
        <w:t>staff</w:t>
      </w:r>
      <w:r w:rsidRPr="00AE132B">
        <w:rPr>
          <w:rFonts w:ascii="Times New Roman" w:hAnsi="Times New Roman" w:cs="Times New Roman"/>
          <w:i/>
          <w:iCs/>
          <w:color w:val="FF0000"/>
          <w:sz w:val="24"/>
          <w:szCs w:val="24"/>
        </w:rPr>
        <w:t xml:space="preserve">: An evaluation of The </w:t>
      </w:r>
      <w:r w:rsidR="003225F1" w:rsidRPr="00AE132B">
        <w:rPr>
          <w:rFonts w:ascii="Times New Roman" w:hAnsi="Times New Roman" w:cs="Times New Roman"/>
          <w:i/>
          <w:iCs/>
          <w:color w:val="FF0000"/>
          <w:sz w:val="24"/>
          <w:szCs w:val="24"/>
        </w:rPr>
        <w:t>Staff</w:t>
      </w:r>
      <w:r w:rsidRPr="00AE132B">
        <w:rPr>
          <w:rFonts w:ascii="Times New Roman" w:hAnsi="Times New Roman" w:cs="Times New Roman"/>
          <w:i/>
          <w:iCs/>
          <w:color w:val="FF0000"/>
          <w:sz w:val="24"/>
          <w:szCs w:val="24"/>
        </w:rPr>
        <w:t xml:space="preserve"> Psychological </w:t>
      </w:r>
      <w:r w:rsidR="003A4287" w:rsidRPr="00AE132B">
        <w:rPr>
          <w:rFonts w:ascii="Times New Roman" w:hAnsi="Times New Roman" w:cs="Times New Roman"/>
          <w:i/>
          <w:iCs/>
          <w:color w:val="FF0000"/>
          <w:sz w:val="24"/>
          <w:szCs w:val="24"/>
        </w:rPr>
        <w:t>Well-being</w:t>
      </w:r>
      <w:r w:rsidRPr="00AE132B">
        <w:rPr>
          <w:rFonts w:ascii="Times New Roman" w:hAnsi="Times New Roman" w:cs="Times New Roman"/>
          <w:i/>
          <w:iCs/>
          <w:color w:val="FF0000"/>
          <w:sz w:val="24"/>
          <w:szCs w:val="24"/>
        </w:rPr>
        <w:t xml:space="preserve"> Service at Hywel Dda University Health Board”</w:t>
      </w:r>
      <w:r w:rsidR="00531D06" w:rsidRPr="00AE132B">
        <w:rPr>
          <w:rFonts w:ascii="Times New Roman" w:hAnsi="Times New Roman" w:cs="Times New Roman"/>
          <w:i/>
          <w:iCs/>
          <w:color w:val="FF0000"/>
          <w:sz w:val="24"/>
          <w:szCs w:val="24"/>
        </w:rPr>
        <w:t xml:space="preserve">. </w:t>
      </w:r>
      <w:r w:rsidRPr="00AE132B">
        <w:rPr>
          <w:rFonts w:ascii="Times New Roman" w:hAnsi="Times New Roman" w:cs="Times New Roman"/>
          <w:color w:val="FF0000"/>
          <w:sz w:val="24"/>
          <w:szCs w:val="24"/>
        </w:rPr>
        <w:t>T</w:t>
      </w:r>
      <w:r w:rsidR="00CC127A" w:rsidRPr="00AE132B">
        <w:rPr>
          <w:rFonts w:ascii="Times New Roman" w:hAnsi="Times New Roman" w:cs="Times New Roman"/>
          <w:color w:val="FF0000"/>
          <w:sz w:val="24"/>
          <w:szCs w:val="24"/>
        </w:rPr>
        <w:t>h</w:t>
      </w:r>
      <w:r w:rsidR="00C62EBB" w:rsidRPr="00AE132B">
        <w:rPr>
          <w:rFonts w:ascii="Times New Roman" w:hAnsi="Times New Roman" w:cs="Times New Roman"/>
          <w:color w:val="FF0000"/>
          <w:sz w:val="24"/>
          <w:szCs w:val="24"/>
        </w:rPr>
        <w:t>e</w:t>
      </w:r>
      <w:r w:rsidR="00531D06" w:rsidRPr="00AE132B">
        <w:rPr>
          <w:rFonts w:ascii="Times New Roman" w:hAnsi="Times New Roman" w:cs="Times New Roman"/>
          <w:color w:val="FF0000"/>
          <w:sz w:val="24"/>
          <w:szCs w:val="24"/>
        </w:rPr>
        <w:t xml:space="preserve"> study proposes to provide </w:t>
      </w:r>
      <w:r w:rsidR="00C62EBB" w:rsidRPr="00AE132B">
        <w:rPr>
          <w:rFonts w:ascii="Times New Roman" w:hAnsi="Times New Roman" w:cs="Times New Roman"/>
          <w:color w:val="FF0000"/>
          <w:sz w:val="24"/>
          <w:szCs w:val="24"/>
        </w:rPr>
        <w:t xml:space="preserve">a service </w:t>
      </w:r>
      <w:r w:rsidRPr="00AE132B">
        <w:rPr>
          <w:rFonts w:ascii="Times New Roman" w:hAnsi="Times New Roman" w:cs="Times New Roman"/>
          <w:color w:val="FF0000"/>
          <w:sz w:val="24"/>
          <w:szCs w:val="24"/>
        </w:rPr>
        <w:t xml:space="preserve">evaluation </w:t>
      </w:r>
      <w:r w:rsidR="00CC127A" w:rsidRPr="00AE132B">
        <w:rPr>
          <w:rFonts w:ascii="Times New Roman" w:hAnsi="Times New Roman" w:cs="Times New Roman"/>
          <w:color w:val="FF0000"/>
          <w:sz w:val="24"/>
          <w:szCs w:val="24"/>
        </w:rPr>
        <w:t>aim</w:t>
      </w:r>
      <w:r w:rsidR="00C62EBB" w:rsidRPr="00AE132B">
        <w:rPr>
          <w:rFonts w:ascii="Times New Roman" w:hAnsi="Times New Roman" w:cs="Times New Roman"/>
          <w:color w:val="FF0000"/>
          <w:sz w:val="24"/>
          <w:szCs w:val="24"/>
        </w:rPr>
        <w:t>ing</w:t>
      </w:r>
      <w:r w:rsidR="00531D06" w:rsidRPr="00AE132B">
        <w:rPr>
          <w:rFonts w:ascii="Times New Roman" w:hAnsi="Times New Roman" w:cs="Times New Roman"/>
          <w:color w:val="FF0000"/>
          <w:sz w:val="24"/>
          <w:szCs w:val="24"/>
        </w:rPr>
        <w:t xml:space="preserve"> to </w:t>
      </w:r>
      <w:r w:rsidR="00CC127A" w:rsidRPr="00AE132B">
        <w:rPr>
          <w:rFonts w:ascii="Times New Roman" w:hAnsi="Times New Roman" w:cs="Times New Roman"/>
          <w:color w:val="FF0000"/>
          <w:sz w:val="24"/>
          <w:szCs w:val="24"/>
        </w:rPr>
        <w:t>obtain primary data</w:t>
      </w:r>
      <w:r w:rsidR="00C62EBB" w:rsidRPr="00AE132B">
        <w:rPr>
          <w:rFonts w:ascii="Times New Roman" w:hAnsi="Times New Roman" w:cs="Times New Roman"/>
          <w:color w:val="FF0000"/>
          <w:sz w:val="24"/>
          <w:szCs w:val="24"/>
        </w:rPr>
        <w:t xml:space="preserve"> in order </w:t>
      </w:r>
      <w:r w:rsidR="00CC127A" w:rsidRPr="00AE132B">
        <w:rPr>
          <w:rFonts w:ascii="Times New Roman" w:hAnsi="Times New Roman" w:cs="Times New Roman"/>
          <w:color w:val="FF0000"/>
          <w:sz w:val="24"/>
          <w:szCs w:val="24"/>
        </w:rPr>
        <w:t>to identify the possible barriers that prevents H</w:t>
      </w:r>
      <w:r w:rsidR="00C62EBB" w:rsidRPr="00AE132B">
        <w:rPr>
          <w:rFonts w:ascii="Times New Roman" w:hAnsi="Times New Roman" w:cs="Times New Roman"/>
          <w:color w:val="FF0000"/>
          <w:sz w:val="24"/>
          <w:szCs w:val="24"/>
        </w:rPr>
        <w:t xml:space="preserve">ywel </w:t>
      </w:r>
      <w:r w:rsidR="00CC127A" w:rsidRPr="00AE132B">
        <w:rPr>
          <w:rFonts w:ascii="Times New Roman" w:hAnsi="Times New Roman" w:cs="Times New Roman"/>
          <w:color w:val="FF0000"/>
          <w:sz w:val="24"/>
          <w:szCs w:val="24"/>
        </w:rPr>
        <w:t>D</w:t>
      </w:r>
      <w:r w:rsidR="00C62EBB" w:rsidRPr="00AE132B">
        <w:rPr>
          <w:rFonts w:ascii="Times New Roman" w:hAnsi="Times New Roman" w:cs="Times New Roman"/>
          <w:color w:val="FF0000"/>
          <w:sz w:val="24"/>
          <w:szCs w:val="24"/>
        </w:rPr>
        <w:t xml:space="preserve">da </w:t>
      </w:r>
      <w:r w:rsidR="00CC127A" w:rsidRPr="00AE132B">
        <w:rPr>
          <w:rFonts w:ascii="Times New Roman" w:hAnsi="Times New Roman" w:cs="Times New Roman"/>
          <w:color w:val="FF0000"/>
          <w:sz w:val="24"/>
          <w:szCs w:val="24"/>
        </w:rPr>
        <w:t>U</w:t>
      </w:r>
      <w:r w:rsidR="00C62EBB" w:rsidRPr="00AE132B">
        <w:rPr>
          <w:rFonts w:ascii="Times New Roman" w:hAnsi="Times New Roman" w:cs="Times New Roman"/>
          <w:color w:val="FF0000"/>
          <w:sz w:val="24"/>
          <w:szCs w:val="24"/>
        </w:rPr>
        <w:t xml:space="preserve">niversity </w:t>
      </w:r>
      <w:r w:rsidR="00CC127A" w:rsidRPr="00AE132B">
        <w:rPr>
          <w:rFonts w:ascii="Times New Roman" w:hAnsi="Times New Roman" w:cs="Times New Roman"/>
          <w:color w:val="FF0000"/>
          <w:sz w:val="24"/>
          <w:szCs w:val="24"/>
        </w:rPr>
        <w:t>H</w:t>
      </w:r>
      <w:r w:rsidR="00C62EBB" w:rsidRPr="00AE132B">
        <w:rPr>
          <w:rFonts w:ascii="Times New Roman" w:hAnsi="Times New Roman" w:cs="Times New Roman"/>
          <w:color w:val="FF0000"/>
          <w:sz w:val="24"/>
          <w:szCs w:val="24"/>
        </w:rPr>
        <w:t xml:space="preserve">ealth Board (HDUHB) </w:t>
      </w:r>
      <w:r w:rsidR="003225F1" w:rsidRPr="00AE132B">
        <w:rPr>
          <w:rFonts w:ascii="Times New Roman" w:hAnsi="Times New Roman" w:cs="Times New Roman"/>
          <w:color w:val="FF0000"/>
          <w:sz w:val="24"/>
          <w:szCs w:val="24"/>
        </w:rPr>
        <w:t>Staff</w:t>
      </w:r>
      <w:r w:rsidR="00CC127A" w:rsidRPr="00AE132B">
        <w:rPr>
          <w:rFonts w:ascii="Times New Roman" w:hAnsi="Times New Roman" w:cs="Times New Roman"/>
          <w:color w:val="FF0000"/>
          <w:sz w:val="24"/>
          <w:szCs w:val="24"/>
        </w:rPr>
        <w:t xml:space="preserve"> from engaging with the </w:t>
      </w:r>
      <w:r w:rsidR="003225F1" w:rsidRPr="00AE132B">
        <w:rPr>
          <w:rFonts w:ascii="Times New Roman" w:hAnsi="Times New Roman" w:cs="Times New Roman"/>
          <w:color w:val="FF0000"/>
          <w:sz w:val="24"/>
          <w:szCs w:val="24"/>
        </w:rPr>
        <w:t>Staff</w:t>
      </w:r>
      <w:r w:rsidR="00C62EBB" w:rsidRPr="00AE132B">
        <w:rPr>
          <w:rFonts w:ascii="Times New Roman" w:hAnsi="Times New Roman" w:cs="Times New Roman"/>
          <w:color w:val="FF0000"/>
          <w:sz w:val="24"/>
          <w:szCs w:val="24"/>
        </w:rPr>
        <w:t xml:space="preserve"> </w:t>
      </w:r>
      <w:r w:rsidR="00CC127A" w:rsidRPr="00AE132B">
        <w:rPr>
          <w:rFonts w:ascii="Times New Roman" w:hAnsi="Times New Roman" w:cs="Times New Roman"/>
          <w:color w:val="FF0000"/>
          <w:sz w:val="24"/>
          <w:szCs w:val="24"/>
        </w:rPr>
        <w:t>P</w:t>
      </w:r>
      <w:r w:rsidR="00C62EBB" w:rsidRPr="00AE132B">
        <w:rPr>
          <w:rFonts w:ascii="Times New Roman" w:hAnsi="Times New Roman" w:cs="Times New Roman"/>
          <w:color w:val="FF0000"/>
          <w:sz w:val="24"/>
          <w:szCs w:val="24"/>
        </w:rPr>
        <w:t xml:space="preserve">sychological </w:t>
      </w:r>
      <w:r w:rsidR="003A4287" w:rsidRPr="00AE132B">
        <w:rPr>
          <w:rFonts w:ascii="Times New Roman" w:hAnsi="Times New Roman" w:cs="Times New Roman"/>
          <w:color w:val="FF0000"/>
          <w:sz w:val="24"/>
          <w:szCs w:val="24"/>
        </w:rPr>
        <w:t>Well-being</w:t>
      </w:r>
      <w:r w:rsidR="00C62EBB" w:rsidRPr="00AE132B">
        <w:rPr>
          <w:rFonts w:ascii="Times New Roman" w:hAnsi="Times New Roman" w:cs="Times New Roman"/>
          <w:color w:val="FF0000"/>
          <w:sz w:val="24"/>
          <w:szCs w:val="24"/>
        </w:rPr>
        <w:t xml:space="preserve"> Service (SPWBS) </w:t>
      </w:r>
      <w:r w:rsidR="00CC127A" w:rsidRPr="00AE132B">
        <w:rPr>
          <w:rFonts w:ascii="Times New Roman" w:hAnsi="Times New Roman" w:cs="Times New Roman"/>
          <w:color w:val="FF0000"/>
          <w:sz w:val="24"/>
          <w:szCs w:val="24"/>
        </w:rPr>
        <w:t xml:space="preserve">provided when overcoming psychological, emotional, and/or stressful life events in order to understand their perceptions of the services available to them. </w:t>
      </w:r>
    </w:p>
    <w:p w14:paraId="058C84EE" w14:textId="54A3EE0A" w:rsidR="0065287F" w:rsidRPr="00AE132B" w:rsidRDefault="0065287F" w:rsidP="00CC127A">
      <w:pPr>
        <w:spacing w:line="480" w:lineRule="auto"/>
        <w:jc w:val="both"/>
        <w:rPr>
          <w:rFonts w:ascii="Times New Roman" w:hAnsi="Times New Roman" w:cs="Times New Roman"/>
          <w:color w:val="FF0000"/>
          <w:sz w:val="24"/>
          <w:szCs w:val="24"/>
        </w:rPr>
      </w:pPr>
      <w:r w:rsidRPr="00AE132B">
        <w:rPr>
          <w:rFonts w:ascii="Times New Roman" w:hAnsi="Times New Roman" w:cs="Times New Roman"/>
          <w:color w:val="FF0000"/>
          <w:sz w:val="24"/>
          <w:szCs w:val="24"/>
        </w:rPr>
        <w:t>The objectives of the proposed service evaluation are to:</w:t>
      </w:r>
    </w:p>
    <w:p w14:paraId="3E63B558" w14:textId="00C3C4F8" w:rsidR="0065287F" w:rsidRPr="00AE132B" w:rsidRDefault="00CC127A" w:rsidP="00CC127A">
      <w:pPr>
        <w:spacing w:line="480" w:lineRule="auto"/>
        <w:jc w:val="both"/>
        <w:rPr>
          <w:rFonts w:ascii="Times New Roman" w:hAnsi="Times New Roman" w:cs="Times New Roman"/>
          <w:color w:val="FF0000"/>
          <w:sz w:val="24"/>
          <w:szCs w:val="24"/>
        </w:rPr>
      </w:pPr>
      <w:r w:rsidRPr="00AE132B">
        <w:rPr>
          <w:rFonts w:ascii="Times New Roman" w:hAnsi="Times New Roman" w:cs="Times New Roman"/>
          <w:color w:val="FF0000"/>
          <w:sz w:val="24"/>
          <w:szCs w:val="24"/>
        </w:rPr>
        <w:t xml:space="preserve"> 1. To capture data on the level of awareness of HDUHB </w:t>
      </w:r>
      <w:r w:rsidR="003225F1" w:rsidRPr="00AE132B">
        <w:rPr>
          <w:rFonts w:ascii="Times New Roman" w:hAnsi="Times New Roman" w:cs="Times New Roman"/>
          <w:color w:val="FF0000"/>
          <w:sz w:val="24"/>
          <w:szCs w:val="24"/>
        </w:rPr>
        <w:t>Staff</w:t>
      </w:r>
      <w:r w:rsidRPr="00AE132B">
        <w:rPr>
          <w:rFonts w:ascii="Times New Roman" w:hAnsi="Times New Roman" w:cs="Times New Roman"/>
          <w:color w:val="FF0000"/>
          <w:sz w:val="24"/>
          <w:szCs w:val="24"/>
        </w:rPr>
        <w:t xml:space="preserve"> in relation to the SPWBS.</w:t>
      </w:r>
    </w:p>
    <w:p w14:paraId="5E5DC65C" w14:textId="18E93565" w:rsidR="00CC127A" w:rsidRPr="00AE132B" w:rsidRDefault="00CC127A" w:rsidP="00CC127A">
      <w:pPr>
        <w:spacing w:line="480" w:lineRule="auto"/>
        <w:jc w:val="both"/>
        <w:rPr>
          <w:rFonts w:ascii="Times New Roman" w:hAnsi="Times New Roman" w:cs="Times New Roman"/>
          <w:color w:val="FF0000"/>
          <w:sz w:val="24"/>
          <w:szCs w:val="24"/>
        </w:rPr>
      </w:pPr>
      <w:r w:rsidRPr="00AE132B">
        <w:rPr>
          <w:rFonts w:ascii="Times New Roman" w:hAnsi="Times New Roman" w:cs="Times New Roman"/>
          <w:color w:val="FF0000"/>
          <w:sz w:val="24"/>
          <w:szCs w:val="24"/>
        </w:rPr>
        <w:t xml:space="preserve"> 2. To identify potential underrepresented groups that do not engage with the services 3. To explore the potential perceived barriers to engaging with </w:t>
      </w:r>
      <w:r w:rsidR="003A4287" w:rsidRPr="00AE132B">
        <w:rPr>
          <w:rFonts w:ascii="Times New Roman" w:hAnsi="Times New Roman" w:cs="Times New Roman"/>
          <w:color w:val="FF0000"/>
          <w:sz w:val="24"/>
          <w:szCs w:val="24"/>
        </w:rPr>
        <w:t>well-being</w:t>
      </w:r>
      <w:r w:rsidRPr="00AE132B">
        <w:rPr>
          <w:rFonts w:ascii="Times New Roman" w:hAnsi="Times New Roman" w:cs="Times New Roman"/>
          <w:color w:val="FF0000"/>
          <w:sz w:val="24"/>
          <w:szCs w:val="24"/>
        </w:rPr>
        <w:t xml:space="preserve"> services </w:t>
      </w:r>
    </w:p>
    <w:p w14:paraId="0FC4B5D4" w14:textId="2540EA58" w:rsidR="00CC127A" w:rsidRPr="00AE132B" w:rsidRDefault="00CC127A" w:rsidP="00CC127A">
      <w:pPr>
        <w:pStyle w:val="ListParagraph"/>
        <w:spacing w:line="480" w:lineRule="auto"/>
        <w:ind w:left="1440"/>
        <w:jc w:val="both"/>
        <w:rPr>
          <w:rFonts w:ascii="Times New Roman" w:hAnsi="Times New Roman" w:cs="Times New Roman"/>
          <w:color w:val="FF0000"/>
          <w:sz w:val="24"/>
          <w:szCs w:val="24"/>
        </w:rPr>
      </w:pPr>
    </w:p>
    <w:p w14:paraId="466AF927" w14:textId="10E51614" w:rsidR="00A22438" w:rsidRPr="00AE132B" w:rsidRDefault="00A22438" w:rsidP="00CC127A">
      <w:pPr>
        <w:pStyle w:val="ListParagraph"/>
        <w:spacing w:line="480" w:lineRule="auto"/>
        <w:ind w:left="1440"/>
        <w:jc w:val="both"/>
        <w:rPr>
          <w:rFonts w:ascii="Times New Roman" w:hAnsi="Times New Roman" w:cs="Times New Roman"/>
          <w:color w:val="FF0000"/>
          <w:sz w:val="24"/>
          <w:szCs w:val="24"/>
        </w:rPr>
      </w:pPr>
    </w:p>
    <w:p w14:paraId="3F8CA6A0" w14:textId="11E12C28" w:rsidR="00A22438" w:rsidRPr="00AE132B" w:rsidRDefault="00A22438" w:rsidP="00CC127A">
      <w:pPr>
        <w:pStyle w:val="ListParagraph"/>
        <w:spacing w:line="480" w:lineRule="auto"/>
        <w:ind w:left="1440"/>
        <w:jc w:val="both"/>
        <w:rPr>
          <w:rFonts w:ascii="Times New Roman" w:hAnsi="Times New Roman" w:cs="Times New Roman"/>
          <w:color w:val="FF0000"/>
          <w:sz w:val="24"/>
          <w:szCs w:val="24"/>
        </w:rPr>
      </w:pPr>
    </w:p>
    <w:p w14:paraId="0667C0D1" w14:textId="555CD3F0" w:rsidR="00A22438" w:rsidRPr="00AE132B" w:rsidRDefault="00A22438" w:rsidP="00CC127A">
      <w:pPr>
        <w:pStyle w:val="ListParagraph"/>
        <w:spacing w:line="480" w:lineRule="auto"/>
        <w:ind w:left="1440"/>
        <w:jc w:val="both"/>
        <w:rPr>
          <w:rFonts w:ascii="Times New Roman" w:hAnsi="Times New Roman" w:cs="Times New Roman"/>
          <w:color w:val="FF0000"/>
          <w:sz w:val="24"/>
          <w:szCs w:val="24"/>
        </w:rPr>
      </w:pPr>
    </w:p>
    <w:p w14:paraId="653B7900" w14:textId="508A9100" w:rsidR="00A22438" w:rsidRPr="00AE132B" w:rsidRDefault="00A22438" w:rsidP="00CC127A">
      <w:pPr>
        <w:pStyle w:val="ListParagraph"/>
        <w:spacing w:line="480" w:lineRule="auto"/>
        <w:ind w:left="1440"/>
        <w:jc w:val="both"/>
        <w:rPr>
          <w:rFonts w:ascii="Times New Roman" w:hAnsi="Times New Roman" w:cs="Times New Roman"/>
          <w:color w:val="FF0000"/>
          <w:sz w:val="24"/>
          <w:szCs w:val="24"/>
        </w:rPr>
      </w:pPr>
    </w:p>
    <w:p w14:paraId="6EE98484" w14:textId="0F8D9BCA" w:rsidR="004D353E" w:rsidRDefault="004D353E" w:rsidP="00CC127A">
      <w:pPr>
        <w:pStyle w:val="ListParagraph"/>
        <w:spacing w:line="480" w:lineRule="auto"/>
        <w:ind w:left="1440"/>
        <w:jc w:val="both"/>
        <w:rPr>
          <w:rFonts w:ascii="Times New Roman" w:hAnsi="Times New Roman" w:cs="Times New Roman"/>
          <w:sz w:val="24"/>
          <w:szCs w:val="24"/>
        </w:rPr>
      </w:pPr>
    </w:p>
    <w:p w14:paraId="469E5426" w14:textId="430EFF62" w:rsidR="004D353E" w:rsidRDefault="004D353E" w:rsidP="00CC127A">
      <w:pPr>
        <w:pStyle w:val="ListParagraph"/>
        <w:spacing w:line="480" w:lineRule="auto"/>
        <w:ind w:left="1440"/>
        <w:jc w:val="both"/>
        <w:rPr>
          <w:rFonts w:ascii="Times New Roman" w:hAnsi="Times New Roman" w:cs="Times New Roman"/>
          <w:sz w:val="24"/>
          <w:szCs w:val="24"/>
        </w:rPr>
      </w:pPr>
    </w:p>
    <w:p w14:paraId="31683AAE" w14:textId="069FE428" w:rsidR="004D353E" w:rsidRDefault="004D353E" w:rsidP="00CC127A">
      <w:pPr>
        <w:pStyle w:val="ListParagraph"/>
        <w:spacing w:line="480" w:lineRule="auto"/>
        <w:ind w:left="1440"/>
        <w:jc w:val="both"/>
        <w:rPr>
          <w:rFonts w:ascii="Times New Roman" w:hAnsi="Times New Roman" w:cs="Times New Roman"/>
          <w:sz w:val="24"/>
          <w:szCs w:val="24"/>
        </w:rPr>
      </w:pPr>
    </w:p>
    <w:p w14:paraId="35B70D37" w14:textId="4A82B446" w:rsidR="00A22438" w:rsidRPr="00123E9E" w:rsidRDefault="00A22438" w:rsidP="00123E9E">
      <w:pPr>
        <w:spacing w:line="480" w:lineRule="auto"/>
        <w:jc w:val="both"/>
        <w:rPr>
          <w:rFonts w:ascii="Times New Roman" w:hAnsi="Times New Roman" w:cs="Times New Roman"/>
          <w:sz w:val="24"/>
          <w:szCs w:val="24"/>
        </w:rPr>
      </w:pPr>
      <w:bookmarkStart w:id="4" w:name="_GoBack"/>
      <w:bookmarkEnd w:id="4"/>
    </w:p>
    <w:p w14:paraId="4546A99E" w14:textId="3B73E32B" w:rsidR="00283DF8" w:rsidRPr="00283DF8" w:rsidRDefault="00A22438" w:rsidP="00A22438">
      <w:pPr>
        <w:spacing w:line="480" w:lineRule="auto"/>
        <w:jc w:val="both"/>
        <w:rPr>
          <w:rFonts w:ascii="Arial" w:hAnsi="Arial" w:cs="Arial"/>
          <w:b/>
          <w:bCs/>
          <w:sz w:val="24"/>
          <w:szCs w:val="24"/>
        </w:rPr>
      </w:pPr>
      <w:r w:rsidRPr="00283DF8">
        <w:rPr>
          <w:rFonts w:ascii="Arial" w:hAnsi="Arial" w:cs="Arial"/>
          <w:b/>
          <w:bCs/>
          <w:sz w:val="24"/>
          <w:szCs w:val="24"/>
        </w:rPr>
        <w:lastRenderedPageBreak/>
        <w:t xml:space="preserve">References </w:t>
      </w:r>
    </w:p>
    <w:p w14:paraId="160E1250" w14:textId="77777777" w:rsidR="004D353E" w:rsidRPr="00A22438" w:rsidRDefault="004D353E" w:rsidP="00A22438">
      <w:pPr>
        <w:spacing w:line="480" w:lineRule="auto"/>
        <w:jc w:val="both"/>
        <w:rPr>
          <w:rFonts w:ascii="Times New Roman" w:hAnsi="Times New Roman" w:cs="Times New Roman"/>
          <w:b/>
          <w:bCs/>
          <w:sz w:val="24"/>
          <w:szCs w:val="24"/>
        </w:rPr>
      </w:pPr>
    </w:p>
    <w:sectPr w:rsidR="004D353E" w:rsidRPr="00A22438" w:rsidSect="00C07CDA">
      <w:pgSz w:w="11906" w:h="16838"/>
      <w:pgMar w:top="1134" w:right="1418" w:bottom="2268" w:left="226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B02BCA" w14:textId="77777777" w:rsidR="00ED7488" w:rsidRDefault="00ED7488" w:rsidP="0018473E">
      <w:pPr>
        <w:spacing w:after="0" w:line="240" w:lineRule="auto"/>
      </w:pPr>
      <w:r>
        <w:separator/>
      </w:r>
    </w:p>
  </w:endnote>
  <w:endnote w:type="continuationSeparator" w:id="0">
    <w:p w14:paraId="033C6474" w14:textId="77777777" w:rsidR="00ED7488" w:rsidRDefault="00ED7488" w:rsidP="00184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3462611"/>
      <w:docPartObj>
        <w:docPartGallery w:val="Page Numbers (Bottom of Page)"/>
        <w:docPartUnique/>
      </w:docPartObj>
    </w:sdtPr>
    <w:sdtEndPr>
      <w:rPr>
        <w:noProof/>
      </w:rPr>
    </w:sdtEndPr>
    <w:sdtContent>
      <w:p w14:paraId="2297232E" w14:textId="34F8CDF6" w:rsidR="000A19EC" w:rsidRDefault="000A19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50A625" w14:textId="77777777" w:rsidR="000A19EC" w:rsidRDefault="000A19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A430B3" w14:textId="77777777" w:rsidR="00ED7488" w:rsidRDefault="00ED7488" w:rsidP="0018473E">
      <w:pPr>
        <w:spacing w:after="0" w:line="240" w:lineRule="auto"/>
      </w:pPr>
      <w:r>
        <w:separator/>
      </w:r>
    </w:p>
  </w:footnote>
  <w:footnote w:type="continuationSeparator" w:id="0">
    <w:p w14:paraId="341FA3CD" w14:textId="77777777" w:rsidR="00ED7488" w:rsidRDefault="00ED7488" w:rsidP="001847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A43455"/>
    <w:multiLevelType w:val="hybridMultilevel"/>
    <w:tmpl w:val="F7C26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702EAA"/>
    <w:multiLevelType w:val="hybridMultilevel"/>
    <w:tmpl w:val="4FBA0A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A65FC4"/>
    <w:multiLevelType w:val="hybridMultilevel"/>
    <w:tmpl w:val="E4F88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811D08"/>
    <w:multiLevelType w:val="hybridMultilevel"/>
    <w:tmpl w:val="63763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0D7EF8"/>
    <w:multiLevelType w:val="hybridMultilevel"/>
    <w:tmpl w:val="F01AB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D33780"/>
    <w:multiLevelType w:val="hybridMultilevel"/>
    <w:tmpl w:val="BB2045AE"/>
    <w:lvl w:ilvl="0" w:tplc="08090017">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5308DF"/>
    <w:multiLevelType w:val="hybridMultilevel"/>
    <w:tmpl w:val="229AC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CC29D9"/>
    <w:multiLevelType w:val="hybridMultilevel"/>
    <w:tmpl w:val="1548CF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4"/>
  </w:num>
  <w:num w:numId="4">
    <w:abstractNumId w:val="2"/>
  </w:num>
  <w:num w:numId="5">
    <w:abstractNumId w:val="5"/>
  </w:num>
  <w:num w:numId="6">
    <w:abstractNumId w:val="7"/>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7A3"/>
    <w:rsid w:val="00002533"/>
    <w:rsid w:val="00005F1B"/>
    <w:rsid w:val="00013343"/>
    <w:rsid w:val="00027B1E"/>
    <w:rsid w:val="000301CD"/>
    <w:rsid w:val="000302F2"/>
    <w:rsid w:val="00031597"/>
    <w:rsid w:val="00031891"/>
    <w:rsid w:val="000360F6"/>
    <w:rsid w:val="0004749F"/>
    <w:rsid w:val="000479B8"/>
    <w:rsid w:val="00050459"/>
    <w:rsid w:val="00055FF5"/>
    <w:rsid w:val="00065FF4"/>
    <w:rsid w:val="000669B6"/>
    <w:rsid w:val="00066B58"/>
    <w:rsid w:val="00071786"/>
    <w:rsid w:val="00090177"/>
    <w:rsid w:val="000A19EC"/>
    <w:rsid w:val="000A5F8A"/>
    <w:rsid w:val="000A7D20"/>
    <w:rsid w:val="000B48EA"/>
    <w:rsid w:val="000B66AE"/>
    <w:rsid w:val="000C2B5B"/>
    <w:rsid w:val="000C5A21"/>
    <w:rsid w:val="000D2B4B"/>
    <w:rsid w:val="000D601E"/>
    <w:rsid w:val="000E6964"/>
    <w:rsid w:val="00100DC1"/>
    <w:rsid w:val="00115C9F"/>
    <w:rsid w:val="001223D7"/>
    <w:rsid w:val="00123E9E"/>
    <w:rsid w:val="00124452"/>
    <w:rsid w:val="0014023B"/>
    <w:rsid w:val="00147CD4"/>
    <w:rsid w:val="001513BE"/>
    <w:rsid w:val="001529B4"/>
    <w:rsid w:val="001643FB"/>
    <w:rsid w:val="00170507"/>
    <w:rsid w:val="00170AAF"/>
    <w:rsid w:val="00172845"/>
    <w:rsid w:val="00173B98"/>
    <w:rsid w:val="00175CCD"/>
    <w:rsid w:val="00182082"/>
    <w:rsid w:val="0018473E"/>
    <w:rsid w:val="001871DC"/>
    <w:rsid w:val="00191E7C"/>
    <w:rsid w:val="001A04D3"/>
    <w:rsid w:val="001B1920"/>
    <w:rsid w:val="001B3D98"/>
    <w:rsid w:val="001B771C"/>
    <w:rsid w:val="001C181F"/>
    <w:rsid w:val="001C459C"/>
    <w:rsid w:val="001C471B"/>
    <w:rsid w:val="001C6BDB"/>
    <w:rsid w:val="001D2853"/>
    <w:rsid w:val="001D552E"/>
    <w:rsid w:val="001D599D"/>
    <w:rsid w:val="001E38B4"/>
    <w:rsid w:val="001E4227"/>
    <w:rsid w:val="001F1158"/>
    <w:rsid w:val="0020258E"/>
    <w:rsid w:val="0020711C"/>
    <w:rsid w:val="002150EC"/>
    <w:rsid w:val="00216AFF"/>
    <w:rsid w:val="00227F9B"/>
    <w:rsid w:val="00243880"/>
    <w:rsid w:val="00246806"/>
    <w:rsid w:val="00252E07"/>
    <w:rsid w:val="002728DE"/>
    <w:rsid w:val="00282A3C"/>
    <w:rsid w:val="00283DF8"/>
    <w:rsid w:val="00287FF5"/>
    <w:rsid w:val="002931B8"/>
    <w:rsid w:val="002934B7"/>
    <w:rsid w:val="002A16B5"/>
    <w:rsid w:val="002A73F0"/>
    <w:rsid w:val="002D5D06"/>
    <w:rsid w:val="002D6EB1"/>
    <w:rsid w:val="002E1F32"/>
    <w:rsid w:val="002E6AC5"/>
    <w:rsid w:val="003003B2"/>
    <w:rsid w:val="00304255"/>
    <w:rsid w:val="00306085"/>
    <w:rsid w:val="0030779A"/>
    <w:rsid w:val="003219B6"/>
    <w:rsid w:val="003225F1"/>
    <w:rsid w:val="0032305B"/>
    <w:rsid w:val="0033118E"/>
    <w:rsid w:val="00335C6B"/>
    <w:rsid w:val="00337CBF"/>
    <w:rsid w:val="003426A2"/>
    <w:rsid w:val="00344222"/>
    <w:rsid w:val="0035566B"/>
    <w:rsid w:val="00357F6A"/>
    <w:rsid w:val="00365734"/>
    <w:rsid w:val="00384EF9"/>
    <w:rsid w:val="00386BCB"/>
    <w:rsid w:val="00393C75"/>
    <w:rsid w:val="003A031B"/>
    <w:rsid w:val="003A4287"/>
    <w:rsid w:val="003B5A8F"/>
    <w:rsid w:val="003B5CFD"/>
    <w:rsid w:val="003B6C38"/>
    <w:rsid w:val="003C3C42"/>
    <w:rsid w:val="003D1625"/>
    <w:rsid w:val="003D7206"/>
    <w:rsid w:val="003E1EA5"/>
    <w:rsid w:val="003E2972"/>
    <w:rsid w:val="003F1EEC"/>
    <w:rsid w:val="003F6210"/>
    <w:rsid w:val="003F7BFF"/>
    <w:rsid w:val="0040227A"/>
    <w:rsid w:val="00402B8E"/>
    <w:rsid w:val="004057AF"/>
    <w:rsid w:val="0040712C"/>
    <w:rsid w:val="004167CF"/>
    <w:rsid w:val="004174D8"/>
    <w:rsid w:val="00417714"/>
    <w:rsid w:val="00423583"/>
    <w:rsid w:val="00423C7C"/>
    <w:rsid w:val="00423F98"/>
    <w:rsid w:val="004305A6"/>
    <w:rsid w:val="0043491F"/>
    <w:rsid w:val="00437FA2"/>
    <w:rsid w:val="00445762"/>
    <w:rsid w:val="00463AE4"/>
    <w:rsid w:val="004668A3"/>
    <w:rsid w:val="00467CF4"/>
    <w:rsid w:val="00473CC6"/>
    <w:rsid w:val="004A031C"/>
    <w:rsid w:val="004A1D39"/>
    <w:rsid w:val="004A4996"/>
    <w:rsid w:val="004C2AEB"/>
    <w:rsid w:val="004C740E"/>
    <w:rsid w:val="004D353E"/>
    <w:rsid w:val="004E2B56"/>
    <w:rsid w:val="004E487A"/>
    <w:rsid w:val="004F0662"/>
    <w:rsid w:val="005016E7"/>
    <w:rsid w:val="005044EB"/>
    <w:rsid w:val="005160E1"/>
    <w:rsid w:val="005200AE"/>
    <w:rsid w:val="00527B28"/>
    <w:rsid w:val="00531D06"/>
    <w:rsid w:val="00540359"/>
    <w:rsid w:val="00542EA3"/>
    <w:rsid w:val="0055630E"/>
    <w:rsid w:val="005577E9"/>
    <w:rsid w:val="005663E3"/>
    <w:rsid w:val="00566EFE"/>
    <w:rsid w:val="00572C7E"/>
    <w:rsid w:val="005765D2"/>
    <w:rsid w:val="005B1285"/>
    <w:rsid w:val="005C396B"/>
    <w:rsid w:val="005D46CA"/>
    <w:rsid w:val="005D5BFB"/>
    <w:rsid w:val="005D7935"/>
    <w:rsid w:val="005F2BAF"/>
    <w:rsid w:val="0060498C"/>
    <w:rsid w:val="00612384"/>
    <w:rsid w:val="00620C97"/>
    <w:rsid w:val="006227E5"/>
    <w:rsid w:val="00626AA2"/>
    <w:rsid w:val="0065287F"/>
    <w:rsid w:val="006629A8"/>
    <w:rsid w:val="0067184F"/>
    <w:rsid w:val="00681C09"/>
    <w:rsid w:val="0068421E"/>
    <w:rsid w:val="00684A44"/>
    <w:rsid w:val="006957D1"/>
    <w:rsid w:val="006A5BEA"/>
    <w:rsid w:val="006B3751"/>
    <w:rsid w:val="006B4545"/>
    <w:rsid w:val="006C41E2"/>
    <w:rsid w:val="006D22FB"/>
    <w:rsid w:val="006D6753"/>
    <w:rsid w:val="006E0839"/>
    <w:rsid w:val="006E2645"/>
    <w:rsid w:val="006F119F"/>
    <w:rsid w:val="0070350F"/>
    <w:rsid w:val="0071008A"/>
    <w:rsid w:val="007137C8"/>
    <w:rsid w:val="007244A0"/>
    <w:rsid w:val="007275F8"/>
    <w:rsid w:val="00741EFA"/>
    <w:rsid w:val="0074481A"/>
    <w:rsid w:val="00752A0B"/>
    <w:rsid w:val="00776A21"/>
    <w:rsid w:val="00787540"/>
    <w:rsid w:val="00787A41"/>
    <w:rsid w:val="00795615"/>
    <w:rsid w:val="007C0709"/>
    <w:rsid w:val="007C579B"/>
    <w:rsid w:val="007E0D95"/>
    <w:rsid w:val="007E1F4D"/>
    <w:rsid w:val="007E5623"/>
    <w:rsid w:val="007E60D0"/>
    <w:rsid w:val="007F6ECB"/>
    <w:rsid w:val="0080127D"/>
    <w:rsid w:val="00801E90"/>
    <w:rsid w:val="00802933"/>
    <w:rsid w:val="00802E0F"/>
    <w:rsid w:val="008078AC"/>
    <w:rsid w:val="00810303"/>
    <w:rsid w:val="00826241"/>
    <w:rsid w:val="0084257E"/>
    <w:rsid w:val="00872AD2"/>
    <w:rsid w:val="00877671"/>
    <w:rsid w:val="0088393D"/>
    <w:rsid w:val="008977A3"/>
    <w:rsid w:val="008A2117"/>
    <w:rsid w:val="008A651B"/>
    <w:rsid w:val="008B5E6C"/>
    <w:rsid w:val="008B6262"/>
    <w:rsid w:val="008D2DFA"/>
    <w:rsid w:val="008D60C8"/>
    <w:rsid w:val="008F7956"/>
    <w:rsid w:val="009153F4"/>
    <w:rsid w:val="009176CC"/>
    <w:rsid w:val="00920F3B"/>
    <w:rsid w:val="00921B85"/>
    <w:rsid w:val="00923D56"/>
    <w:rsid w:val="00932F06"/>
    <w:rsid w:val="00935C9A"/>
    <w:rsid w:val="00937A9A"/>
    <w:rsid w:val="00944CF4"/>
    <w:rsid w:val="009525E5"/>
    <w:rsid w:val="00954553"/>
    <w:rsid w:val="00984BC1"/>
    <w:rsid w:val="0099760B"/>
    <w:rsid w:val="009B4B81"/>
    <w:rsid w:val="009D22B5"/>
    <w:rsid w:val="009E264F"/>
    <w:rsid w:val="009E3F94"/>
    <w:rsid w:val="009E62ED"/>
    <w:rsid w:val="00A12999"/>
    <w:rsid w:val="00A134CB"/>
    <w:rsid w:val="00A22438"/>
    <w:rsid w:val="00A24CFA"/>
    <w:rsid w:val="00A34738"/>
    <w:rsid w:val="00A4197D"/>
    <w:rsid w:val="00A42E6E"/>
    <w:rsid w:val="00A46A95"/>
    <w:rsid w:val="00A748F5"/>
    <w:rsid w:val="00A8334B"/>
    <w:rsid w:val="00AA6C7A"/>
    <w:rsid w:val="00AC44E1"/>
    <w:rsid w:val="00AC7218"/>
    <w:rsid w:val="00AD22DF"/>
    <w:rsid w:val="00AD2E7B"/>
    <w:rsid w:val="00AD500D"/>
    <w:rsid w:val="00AD577D"/>
    <w:rsid w:val="00AE132B"/>
    <w:rsid w:val="00AE338C"/>
    <w:rsid w:val="00B04F56"/>
    <w:rsid w:val="00B06059"/>
    <w:rsid w:val="00B11A31"/>
    <w:rsid w:val="00B151BA"/>
    <w:rsid w:val="00B15399"/>
    <w:rsid w:val="00B207D9"/>
    <w:rsid w:val="00B33634"/>
    <w:rsid w:val="00B3479E"/>
    <w:rsid w:val="00B366BA"/>
    <w:rsid w:val="00B40E35"/>
    <w:rsid w:val="00B4352E"/>
    <w:rsid w:val="00B44144"/>
    <w:rsid w:val="00B64DB8"/>
    <w:rsid w:val="00B64FCD"/>
    <w:rsid w:val="00B9189F"/>
    <w:rsid w:val="00BA01AE"/>
    <w:rsid w:val="00BA253F"/>
    <w:rsid w:val="00BA4036"/>
    <w:rsid w:val="00BA74AF"/>
    <w:rsid w:val="00BB220E"/>
    <w:rsid w:val="00BB42EA"/>
    <w:rsid w:val="00BF2443"/>
    <w:rsid w:val="00BF24D9"/>
    <w:rsid w:val="00C07CDA"/>
    <w:rsid w:val="00C25AA0"/>
    <w:rsid w:val="00C340F3"/>
    <w:rsid w:val="00C37D8E"/>
    <w:rsid w:val="00C43C4E"/>
    <w:rsid w:val="00C46C40"/>
    <w:rsid w:val="00C62EBB"/>
    <w:rsid w:val="00C66298"/>
    <w:rsid w:val="00C737E0"/>
    <w:rsid w:val="00C8219C"/>
    <w:rsid w:val="00C82C2F"/>
    <w:rsid w:val="00C931B0"/>
    <w:rsid w:val="00C96D57"/>
    <w:rsid w:val="00CA2DA0"/>
    <w:rsid w:val="00CB3694"/>
    <w:rsid w:val="00CC127A"/>
    <w:rsid w:val="00CD6BE9"/>
    <w:rsid w:val="00CE0ED1"/>
    <w:rsid w:val="00CE2A09"/>
    <w:rsid w:val="00CE615F"/>
    <w:rsid w:val="00CE6280"/>
    <w:rsid w:val="00CF4ADD"/>
    <w:rsid w:val="00D1732F"/>
    <w:rsid w:val="00D2718E"/>
    <w:rsid w:val="00D37517"/>
    <w:rsid w:val="00D37805"/>
    <w:rsid w:val="00D37829"/>
    <w:rsid w:val="00D4055C"/>
    <w:rsid w:val="00D43A83"/>
    <w:rsid w:val="00D4431B"/>
    <w:rsid w:val="00D52149"/>
    <w:rsid w:val="00D5409B"/>
    <w:rsid w:val="00D6287D"/>
    <w:rsid w:val="00D6389B"/>
    <w:rsid w:val="00D64254"/>
    <w:rsid w:val="00D65F45"/>
    <w:rsid w:val="00D71B16"/>
    <w:rsid w:val="00D9096F"/>
    <w:rsid w:val="00D92AF4"/>
    <w:rsid w:val="00D973EE"/>
    <w:rsid w:val="00DA2592"/>
    <w:rsid w:val="00DA4F6A"/>
    <w:rsid w:val="00DB5367"/>
    <w:rsid w:val="00DB5C1D"/>
    <w:rsid w:val="00DB60B3"/>
    <w:rsid w:val="00DC69AC"/>
    <w:rsid w:val="00DD21A3"/>
    <w:rsid w:val="00DD4D91"/>
    <w:rsid w:val="00DD7B97"/>
    <w:rsid w:val="00DE306B"/>
    <w:rsid w:val="00DF5B5F"/>
    <w:rsid w:val="00DF7E8B"/>
    <w:rsid w:val="00E043D8"/>
    <w:rsid w:val="00E239C3"/>
    <w:rsid w:val="00E4029F"/>
    <w:rsid w:val="00E408BD"/>
    <w:rsid w:val="00E40C93"/>
    <w:rsid w:val="00E511C7"/>
    <w:rsid w:val="00E548A7"/>
    <w:rsid w:val="00E54BCC"/>
    <w:rsid w:val="00E65ACE"/>
    <w:rsid w:val="00E75D70"/>
    <w:rsid w:val="00E80B6A"/>
    <w:rsid w:val="00E8632A"/>
    <w:rsid w:val="00E954B3"/>
    <w:rsid w:val="00EA3831"/>
    <w:rsid w:val="00EB42CC"/>
    <w:rsid w:val="00EC1500"/>
    <w:rsid w:val="00EC2B58"/>
    <w:rsid w:val="00EC68C6"/>
    <w:rsid w:val="00ED7488"/>
    <w:rsid w:val="00EE3638"/>
    <w:rsid w:val="00EF0422"/>
    <w:rsid w:val="00EF0B2A"/>
    <w:rsid w:val="00EF3BC1"/>
    <w:rsid w:val="00EF5B6D"/>
    <w:rsid w:val="00EF6AED"/>
    <w:rsid w:val="00F00681"/>
    <w:rsid w:val="00F01462"/>
    <w:rsid w:val="00F014AC"/>
    <w:rsid w:val="00F152C3"/>
    <w:rsid w:val="00F3527C"/>
    <w:rsid w:val="00F402AB"/>
    <w:rsid w:val="00F41BBB"/>
    <w:rsid w:val="00F43E37"/>
    <w:rsid w:val="00F44485"/>
    <w:rsid w:val="00F60DAA"/>
    <w:rsid w:val="00F6288C"/>
    <w:rsid w:val="00F7556C"/>
    <w:rsid w:val="00F75C8C"/>
    <w:rsid w:val="00F84459"/>
    <w:rsid w:val="00F8506A"/>
    <w:rsid w:val="00FA03D4"/>
    <w:rsid w:val="00FA2359"/>
    <w:rsid w:val="00FA3767"/>
    <w:rsid w:val="00FA4273"/>
    <w:rsid w:val="00FB06C2"/>
    <w:rsid w:val="00FB225E"/>
    <w:rsid w:val="00FD14CE"/>
    <w:rsid w:val="00FE272B"/>
    <w:rsid w:val="00FF0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8681C"/>
  <w15:chartTrackingRefBased/>
  <w15:docId w15:val="{A92E5CDC-8FEB-4D37-8169-AC61B820B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3E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41E2"/>
    <w:rPr>
      <w:color w:val="0563C1" w:themeColor="hyperlink"/>
      <w:u w:val="single"/>
    </w:rPr>
  </w:style>
  <w:style w:type="character" w:styleId="Strong">
    <w:name w:val="Strong"/>
    <w:basedOn w:val="DefaultParagraphFont"/>
    <w:uiPriority w:val="22"/>
    <w:qFormat/>
    <w:rsid w:val="00787A41"/>
    <w:rPr>
      <w:b/>
      <w:bCs/>
    </w:rPr>
  </w:style>
  <w:style w:type="character" w:customStyle="1" w:styleId="text-number-space">
    <w:name w:val="text-number-space"/>
    <w:basedOn w:val="DefaultParagraphFont"/>
    <w:rsid w:val="00787A41"/>
  </w:style>
  <w:style w:type="character" w:customStyle="1" w:styleId="text-italic">
    <w:name w:val="text-italic"/>
    <w:basedOn w:val="DefaultParagraphFont"/>
    <w:rsid w:val="00787A41"/>
  </w:style>
  <w:style w:type="table" w:styleId="TableGrid">
    <w:name w:val="Table Grid"/>
    <w:basedOn w:val="TableNormal"/>
    <w:uiPriority w:val="39"/>
    <w:rsid w:val="00802E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481A"/>
    <w:pPr>
      <w:spacing w:line="259" w:lineRule="auto"/>
      <w:ind w:left="720"/>
      <w:contextualSpacing/>
    </w:pPr>
  </w:style>
  <w:style w:type="paragraph" w:styleId="Header">
    <w:name w:val="header"/>
    <w:basedOn w:val="Normal"/>
    <w:link w:val="HeaderChar"/>
    <w:uiPriority w:val="99"/>
    <w:unhideWhenUsed/>
    <w:rsid w:val="00184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73E"/>
  </w:style>
  <w:style w:type="paragraph" w:styleId="Footer">
    <w:name w:val="footer"/>
    <w:basedOn w:val="Normal"/>
    <w:link w:val="FooterChar"/>
    <w:uiPriority w:val="99"/>
    <w:unhideWhenUsed/>
    <w:rsid w:val="00184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73E"/>
  </w:style>
  <w:style w:type="paragraph" w:styleId="NormalWeb">
    <w:name w:val="Normal (Web)"/>
    <w:basedOn w:val="Normal"/>
    <w:uiPriority w:val="99"/>
    <w:semiHidden/>
    <w:unhideWhenUsed/>
    <w:rsid w:val="00CC12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44C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4CF4"/>
    <w:rPr>
      <w:rFonts w:ascii="Segoe UI" w:hAnsi="Segoe UI" w:cs="Segoe UI"/>
      <w:sz w:val="18"/>
      <w:szCs w:val="18"/>
    </w:rPr>
  </w:style>
  <w:style w:type="character" w:styleId="PlaceholderText">
    <w:name w:val="Placeholder Text"/>
    <w:basedOn w:val="DefaultParagraphFont"/>
    <w:uiPriority w:val="99"/>
    <w:semiHidden/>
    <w:rsid w:val="00423F9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7636264">
      <w:bodyDiv w:val="1"/>
      <w:marLeft w:val="0"/>
      <w:marRight w:val="0"/>
      <w:marTop w:val="0"/>
      <w:marBottom w:val="0"/>
      <w:divBdr>
        <w:top w:val="none" w:sz="0" w:space="0" w:color="auto"/>
        <w:left w:val="none" w:sz="0" w:space="0" w:color="auto"/>
        <w:bottom w:val="none" w:sz="0" w:space="0" w:color="auto"/>
        <w:right w:val="none" w:sz="0" w:space="0" w:color="auto"/>
      </w:divBdr>
    </w:div>
    <w:div w:id="760368230">
      <w:bodyDiv w:val="1"/>
      <w:marLeft w:val="0"/>
      <w:marRight w:val="0"/>
      <w:marTop w:val="0"/>
      <w:marBottom w:val="0"/>
      <w:divBdr>
        <w:top w:val="none" w:sz="0" w:space="0" w:color="auto"/>
        <w:left w:val="none" w:sz="0" w:space="0" w:color="auto"/>
        <w:bottom w:val="none" w:sz="0" w:space="0" w:color="auto"/>
        <w:right w:val="none" w:sz="0" w:space="0" w:color="auto"/>
      </w:divBdr>
      <w:divsChild>
        <w:div w:id="279264208">
          <w:marLeft w:val="0"/>
          <w:marRight w:val="0"/>
          <w:marTop w:val="0"/>
          <w:marBottom w:val="0"/>
          <w:divBdr>
            <w:top w:val="none" w:sz="0" w:space="0" w:color="auto"/>
            <w:left w:val="none" w:sz="0" w:space="0" w:color="auto"/>
            <w:bottom w:val="none" w:sz="0" w:space="0" w:color="auto"/>
            <w:right w:val="none" w:sz="0" w:space="0" w:color="auto"/>
          </w:divBdr>
        </w:div>
        <w:div w:id="298614015">
          <w:marLeft w:val="0"/>
          <w:marRight w:val="0"/>
          <w:marTop w:val="120"/>
          <w:marBottom w:val="0"/>
          <w:divBdr>
            <w:top w:val="none" w:sz="0" w:space="0" w:color="auto"/>
            <w:left w:val="none" w:sz="0" w:space="0" w:color="auto"/>
            <w:bottom w:val="none" w:sz="0" w:space="0" w:color="auto"/>
            <w:right w:val="none" w:sz="0" w:space="0" w:color="auto"/>
          </w:divBdr>
          <w:divsChild>
            <w:div w:id="1114444248">
              <w:marLeft w:val="0"/>
              <w:marRight w:val="0"/>
              <w:marTop w:val="0"/>
              <w:marBottom w:val="0"/>
              <w:divBdr>
                <w:top w:val="none" w:sz="0" w:space="0" w:color="auto"/>
                <w:left w:val="none" w:sz="0" w:space="0" w:color="auto"/>
                <w:bottom w:val="none" w:sz="0" w:space="0" w:color="auto"/>
                <w:right w:val="none" w:sz="0" w:space="0" w:color="auto"/>
              </w:divBdr>
            </w:div>
          </w:divsChild>
        </w:div>
        <w:div w:id="1387341474">
          <w:marLeft w:val="0"/>
          <w:marRight w:val="0"/>
          <w:marTop w:val="120"/>
          <w:marBottom w:val="0"/>
          <w:divBdr>
            <w:top w:val="none" w:sz="0" w:space="0" w:color="auto"/>
            <w:left w:val="none" w:sz="0" w:space="0" w:color="auto"/>
            <w:bottom w:val="none" w:sz="0" w:space="0" w:color="auto"/>
            <w:right w:val="none" w:sz="0" w:space="0" w:color="auto"/>
          </w:divBdr>
          <w:divsChild>
            <w:div w:id="1620523731">
              <w:marLeft w:val="0"/>
              <w:marRight w:val="0"/>
              <w:marTop w:val="0"/>
              <w:marBottom w:val="0"/>
              <w:divBdr>
                <w:top w:val="none" w:sz="0" w:space="0" w:color="auto"/>
                <w:left w:val="none" w:sz="0" w:space="0" w:color="auto"/>
                <w:bottom w:val="none" w:sz="0" w:space="0" w:color="auto"/>
                <w:right w:val="none" w:sz="0" w:space="0" w:color="auto"/>
              </w:divBdr>
            </w:div>
          </w:divsChild>
        </w:div>
        <w:div w:id="155072329">
          <w:marLeft w:val="0"/>
          <w:marRight w:val="0"/>
          <w:marTop w:val="120"/>
          <w:marBottom w:val="0"/>
          <w:divBdr>
            <w:top w:val="none" w:sz="0" w:space="0" w:color="auto"/>
            <w:left w:val="none" w:sz="0" w:space="0" w:color="auto"/>
            <w:bottom w:val="none" w:sz="0" w:space="0" w:color="auto"/>
            <w:right w:val="none" w:sz="0" w:space="0" w:color="auto"/>
          </w:divBdr>
          <w:divsChild>
            <w:div w:id="974289525">
              <w:marLeft w:val="0"/>
              <w:marRight w:val="0"/>
              <w:marTop w:val="0"/>
              <w:marBottom w:val="0"/>
              <w:divBdr>
                <w:top w:val="none" w:sz="0" w:space="0" w:color="auto"/>
                <w:left w:val="none" w:sz="0" w:space="0" w:color="auto"/>
                <w:bottom w:val="none" w:sz="0" w:space="0" w:color="auto"/>
                <w:right w:val="none" w:sz="0" w:space="0" w:color="auto"/>
              </w:divBdr>
            </w:div>
          </w:divsChild>
        </w:div>
        <w:div w:id="696124927">
          <w:marLeft w:val="0"/>
          <w:marRight w:val="0"/>
          <w:marTop w:val="120"/>
          <w:marBottom w:val="0"/>
          <w:divBdr>
            <w:top w:val="none" w:sz="0" w:space="0" w:color="auto"/>
            <w:left w:val="none" w:sz="0" w:space="0" w:color="auto"/>
            <w:bottom w:val="none" w:sz="0" w:space="0" w:color="auto"/>
            <w:right w:val="none" w:sz="0" w:space="0" w:color="auto"/>
          </w:divBdr>
          <w:divsChild>
            <w:div w:id="2032563403">
              <w:marLeft w:val="0"/>
              <w:marRight w:val="0"/>
              <w:marTop w:val="0"/>
              <w:marBottom w:val="0"/>
              <w:divBdr>
                <w:top w:val="none" w:sz="0" w:space="0" w:color="auto"/>
                <w:left w:val="none" w:sz="0" w:space="0" w:color="auto"/>
                <w:bottom w:val="none" w:sz="0" w:space="0" w:color="auto"/>
                <w:right w:val="none" w:sz="0" w:space="0" w:color="auto"/>
              </w:divBdr>
            </w:div>
          </w:divsChild>
        </w:div>
        <w:div w:id="1165516858">
          <w:marLeft w:val="0"/>
          <w:marRight w:val="0"/>
          <w:marTop w:val="120"/>
          <w:marBottom w:val="0"/>
          <w:divBdr>
            <w:top w:val="none" w:sz="0" w:space="0" w:color="auto"/>
            <w:left w:val="none" w:sz="0" w:space="0" w:color="auto"/>
            <w:bottom w:val="none" w:sz="0" w:space="0" w:color="auto"/>
            <w:right w:val="none" w:sz="0" w:space="0" w:color="auto"/>
          </w:divBdr>
          <w:divsChild>
            <w:div w:id="78869781">
              <w:marLeft w:val="0"/>
              <w:marRight w:val="0"/>
              <w:marTop w:val="0"/>
              <w:marBottom w:val="0"/>
              <w:divBdr>
                <w:top w:val="none" w:sz="0" w:space="0" w:color="auto"/>
                <w:left w:val="none" w:sz="0" w:space="0" w:color="auto"/>
                <w:bottom w:val="none" w:sz="0" w:space="0" w:color="auto"/>
                <w:right w:val="none" w:sz="0" w:space="0" w:color="auto"/>
              </w:divBdr>
            </w:div>
          </w:divsChild>
        </w:div>
        <w:div w:id="335958576">
          <w:marLeft w:val="0"/>
          <w:marRight w:val="0"/>
          <w:marTop w:val="120"/>
          <w:marBottom w:val="0"/>
          <w:divBdr>
            <w:top w:val="none" w:sz="0" w:space="0" w:color="auto"/>
            <w:left w:val="none" w:sz="0" w:space="0" w:color="auto"/>
            <w:bottom w:val="none" w:sz="0" w:space="0" w:color="auto"/>
            <w:right w:val="none" w:sz="0" w:space="0" w:color="auto"/>
          </w:divBdr>
          <w:divsChild>
            <w:div w:id="1047340669">
              <w:marLeft w:val="0"/>
              <w:marRight w:val="0"/>
              <w:marTop w:val="0"/>
              <w:marBottom w:val="0"/>
              <w:divBdr>
                <w:top w:val="none" w:sz="0" w:space="0" w:color="auto"/>
                <w:left w:val="none" w:sz="0" w:space="0" w:color="auto"/>
                <w:bottom w:val="none" w:sz="0" w:space="0" w:color="auto"/>
                <w:right w:val="none" w:sz="0" w:space="0" w:color="auto"/>
              </w:divBdr>
            </w:div>
          </w:divsChild>
        </w:div>
        <w:div w:id="784692920">
          <w:marLeft w:val="0"/>
          <w:marRight w:val="0"/>
          <w:marTop w:val="120"/>
          <w:marBottom w:val="96"/>
          <w:divBdr>
            <w:top w:val="none" w:sz="0" w:space="0" w:color="auto"/>
            <w:left w:val="none" w:sz="0" w:space="0" w:color="auto"/>
            <w:bottom w:val="none" w:sz="0" w:space="0" w:color="auto"/>
            <w:right w:val="none" w:sz="0" w:space="0" w:color="auto"/>
          </w:divBdr>
          <w:divsChild>
            <w:div w:id="30855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879157">
      <w:bodyDiv w:val="1"/>
      <w:marLeft w:val="0"/>
      <w:marRight w:val="0"/>
      <w:marTop w:val="0"/>
      <w:marBottom w:val="0"/>
      <w:divBdr>
        <w:top w:val="none" w:sz="0" w:space="0" w:color="auto"/>
        <w:left w:val="none" w:sz="0" w:space="0" w:color="auto"/>
        <w:bottom w:val="none" w:sz="0" w:space="0" w:color="auto"/>
        <w:right w:val="none" w:sz="0" w:space="0" w:color="auto"/>
      </w:divBdr>
    </w:div>
    <w:div w:id="1450931455">
      <w:bodyDiv w:val="1"/>
      <w:marLeft w:val="0"/>
      <w:marRight w:val="0"/>
      <w:marTop w:val="0"/>
      <w:marBottom w:val="0"/>
      <w:divBdr>
        <w:top w:val="none" w:sz="0" w:space="0" w:color="auto"/>
        <w:left w:val="none" w:sz="0" w:space="0" w:color="auto"/>
        <w:bottom w:val="none" w:sz="0" w:space="0" w:color="auto"/>
        <w:right w:val="none" w:sz="0" w:space="0" w:color="auto"/>
      </w:divBdr>
    </w:div>
    <w:div w:id="1864587206">
      <w:bodyDiv w:val="1"/>
      <w:marLeft w:val="0"/>
      <w:marRight w:val="0"/>
      <w:marTop w:val="0"/>
      <w:marBottom w:val="0"/>
      <w:divBdr>
        <w:top w:val="none" w:sz="0" w:space="0" w:color="auto"/>
        <w:left w:val="none" w:sz="0" w:space="0" w:color="auto"/>
        <w:bottom w:val="none" w:sz="0" w:space="0" w:color="auto"/>
        <w:right w:val="none" w:sz="0" w:space="0" w:color="auto"/>
      </w:divBdr>
    </w:div>
    <w:div w:id="1980067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asp-uk.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96A41E-ACD5-45B5-BA25-D9A8BEC9C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3137</TotalTime>
  <Pages>24</Pages>
  <Words>5405</Words>
  <Characters>30809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Tabatha</dc:creator>
  <cp:keywords/>
  <dc:description/>
  <cp:lastModifiedBy>Tabatha</cp:lastModifiedBy>
  <cp:revision>214</cp:revision>
  <dcterms:created xsi:type="dcterms:W3CDTF">2019-07-18T11:51:00Z</dcterms:created>
  <dcterms:modified xsi:type="dcterms:W3CDTF">2019-11-14T22:05:00Z</dcterms:modified>
</cp:coreProperties>
</file>