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350928" w14:textId="2FA4CE6B" w:rsidR="0039104A" w:rsidRDefault="0003649D" w:rsidP="003D31AB">
      <w:pPr>
        <w:jc w:val="center"/>
      </w:pPr>
      <w:r>
        <w:t>s</w:t>
      </w:r>
    </w:p>
    <w:p w14:paraId="49AD3EA3" w14:textId="77777777" w:rsidR="0039104A" w:rsidRDefault="0039104A" w:rsidP="003D31AB">
      <w:pPr>
        <w:jc w:val="center"/>
      </w:pPr>
    </w:p>
    <w:p w14:paraId="1648DDD7" w14:textId="77777777" w:rsidR="0039104A" w:rsidRDefault="0039104A" w:rsidP="003D31AB">
      <w:pPr>
        <w:jc w:val="center"/>
      </w:pPr>
    </w:p>
    <w:p w14:paraId="047346CB" w14:textId="77777777" w:rsidR="0039104A" w:rsidRDefault="0039104A" w:rsidP="003D31AB">
      <w:pPr>
        <w:jc w:val="center"/>
      </w:pPr>
    </w:p>
    <w:p w14:paraId="556F8A60" w14:textId="77777777" w:rsidR="0039104A" w:rsidRDefault="0039104A" w:rsidP="003D31AB">
      <w:pPr>
        <w:jc w:val="center"/>
      </w:pPr>
    </w:p>
    <w:p w14:paraId="331C5A4B" w14:textId="77777777" w:rsidR="0039104A" w:rsidRDefault="0039104A" w:rsidP="003D31AB">
      <w:pPr>
        <w:jc w:val="center"/>
      </w:pPr>
    </w:p>
    <w:p w14:paraId="61C0CBC8" w14:textId="77777777" w:rsidR="0039104A" w:rsidRDefault="0039104A" w:rsidP="003D31AB">
      <w:pPr>
        <w:jc w:val="center"/>
      </w:pPr>
    </w:p>
    <w:p w14:paraId="3C569E02" w14:textId="77777777" w:rsidR="0039104A" w:rsidRDefault="0039104A" w:rsidP="003D31AB">
      <w:pPr>
        <w:jc w:val="center"/>
      </w:pPr>
    </w:p>
    <w:p w14:paraId="061D2F11" w14:textId="3464D4D1" w:rsidR="003D31AB" w:rsidRPr="00EE05DF" w:rsidRDefault="00A5673E" w:rsidP="003D31AB">
      <w:pPr>
        <w:jc w:val="center"/>
      </w:pPr>
      <w:r>
        <w:t>Leadership and Management theory and practice</w:t>
      </w:r>
    </w:p>
    <w:p w14:paraId="28A3629D" w14:textId="47792766" w:rsidR="009D5110" w:rsidRPr="00EE05DF" w:rsidRDefault="00A5673E" w:rsidP="003D31AB">
      <w:pPr>
        <w:jc w:val="center"/>
      </w:pPr>
      <w:r>
        <w:t xml:space="preserve">Remus-Nicolae </w:t>
      </w:r>
      <w:proofErr w:type="spellStart"/>
      <w:r>
        <w:t>Pirvu</w:t>
      </w:r>
      <w:proofErr w:type="spellEnd"/>
    </w:p>
    <w:p w14:paraId="1F0AE6CC" w14:textId="44E66B94" w:rsidR="003D31AB" w:rsidRPr="00EE05DF" w:rsidRDefault="00A5673E" w:rsidP="003D31AB">
      <w:pPr>
        <w:jc w:val="center"/>
      </w:pPr>
      <w:r>
        <w:t>2112416</w:t>
      </w:r>
    </w:p>
    <w:p w14:paraId="0044D7B6" w14:textId="4FD7C086" w:rsidR="003D31AB" w:rsidRPr="00EE05DF" w:rsidRDefault="00A5673E" w:rsidP="003D31AB">
      <w:pPr>
        <w:jc w:val="center"/>
      </w:pPr>
      <w:r>
        <w:t>LCBB6003</w:t>
      </w:r>
    </w:p>
    <w:p w14:paraId="6C140C0C" w14:textId="77777777" w:rsidR="003D31AB" w:rsidRPr="00EE05DF" w:rsidRDefault="003D31AB" w:rsidP="003D31AB">
      <w:pPr>
        <w:jc w:val="center"/>
      </w:pPr>
    </w:p>
    <w:p w14:paraId="581F2BA2" w14:textId="77777777" w:rsidR="003D31AB" w:rsidRPr="00EE05DF" w:rsidRDefault="003D31AB" w:rsidP="003D31AB">
      <w:pPr>
        <w:jc w:val="center"/>
      </w:pPr>
    </w:p>
    <w:p w14:paraId="3ED9D712" w14:textId="77777777" w:rsidR="003D31AB" w:rsidRPr="00EE05DF" w:rsidRDefault="003D31AB" w:rsidP="003D31AB">
      <w:pPr>
        <w:jc w:val="center"/>
      </w:pPr>
    </w:p>
    <w:p w14:paraId="461C929F" w14:textId="77777777" w:rsidR="003D31AB" w:rsidRPr="00EE05DF" w:rsidRDefault="003D31AB" w:rsidP="003D31AB">
      <w:pPr>
        <w:jc w:val="center"/>
      </w:pPr>
    </w:p>
    <w:p w14:paraId="5131C9BC" w14:textId="77777777" w:rsidR="003D31AB" w:rsidRPr="00EE05DF" w:rsidRDefault="003D31AB" w:rsidP="003D31AB">
      <w:pPr>
        <w:jc w:val="center"/>
      </w:pPr>
    </w:p>
    <w:p w14:paraId="7E150151" w14:textId="77777777" w:rsidR="003D31AB" w:rsidRPr="00EE05DF" w:rsidRDefault="003D31AB" w:rsidP="003D31AB">
      <w:pPr>
        <w:jc w:val="center"/>
      </w:pPr>
    </w:p>
    <w:p w14:paraId="06E08055" w14:textId="77777777" w:rsidR="003D31AB" w:rsidRPr="00EE05DF" w:rsidRDefault="003D31AB" w:rsidP="003D31AB">
      <w:pPr>
        <w:jc w:val="center"/>
      </w:pPr>
    </w:p>
    <w:p w14:paraId="6DA7F2C0" w14:textId="77777777" w:rsidR="003D31AB" w:rsidRPr="00EE05DF" w:rsidRDefault="003D31AB" w:rsidP="003D31AB">
      <w:pPr>
        <w:jc w:val="center"/>
      </w:pPr>
    </w:p>
    <w:p w14:paraId="5F18A097" w14:textId="77777777" w:rsidR="003D31AB" w:rsidRPr="00EE05DF" w:rsidRDefault="003D31AB" w:rsidP="003D31AB">
      <w:pPr>
        <w:jc w:val="center"/>
      </w:pPr>
    </w:p>
    <w:p w14:paraId="4ED5AFF9" w14:textId="77777777" w:rsidR="003D31AB" w:rsidRPr="00EE05DF" w:rsidRDefault="003D31AB" w:rsidP="003D31AB">
      <w:pPr>
        <w:jc w:val="center"/>
      </w:pPr>
    </w:p>
    <w:p w14:paraId="105624C4" w14:textId="77777777" w:rsidR="003D31AB" w:rsidRPr="00EE05DF" w:rsidRDefault="003D31AB" w:rsidP="00FE61D6"/>
    <w:p w14:paraId="53CD1E83" w14:textId="77777777" w:rsidR="003D31AB" w:rsidRPr="00EE05DF" w:rsidRDefault="003D31AB" w:rsidP="003D31AB">
      <w:pPr>
        <w:pStyle w:val="Heading1"/>
      </w:pPr>
      <w:r w:rsidRPr="00EE05DF">
        <w:lastRenderedPageBreak/>
        <w:t>Introduction</w:t>
      </w:r>
    </w:p>
    <w:p w14:paraId="7F1860FA" w14:textId="6EC4756F" w:rsidR="003D31AB" w:rsidRPr="00EE05DF" w:rsidRDefault="00FF1C8B" w:rsidP="004B540B">
      <w:pPr>
        <w:ind w:firstLine="720"/>
      </w:pPr>
      <w:r w:rsidRPr="00FF1C8B">
        <w:t>Leaders are crucial in each organisation, whether a business or a government body. Leaders inspire others, develop a culture of interaction among team members, and give direction and vision to their teams (</w:t>
      </w:r>
      <w:proofErr w:type="spellStart"/>
      <w:r w:rsidRPr="00FF1C8B">
        <w:t>Rahbi</w:t>
      </w:r>
      <w:proofErr w:type="spellEnd"/>
      <w:r w:rsidRPr="00FF1C8B">
        <w:t xml:space="preserve">, Khalid and Khan, 2017). Therefore, </w:t>
      </w:r>
      <w:r w:rsidR="000966B4" w:rsidRPr="000966B4">
        <w:t>Leadership and effective manage</w:t>
      </w:r>
      <w:r w:rsidR="000966B4">
        <w:t>ment are critical for an organis</w:t>
      </w:r>
      <w:r w:rsidR="000966B4" w:rsidRPr="000966B4">
        <w:t xml:space="preserve">ation seeking to accomplish its goals. </w:t>
      </w:r>
      <w:r w:rsidRPr="00FF1C8B">
        <w:t>This essay aims to analyse the link between leadership and management of individuals by analysing their relative experiences. This essay is divided into 2 tasks; Task 1 will examine a statement about whether leaders can be managers using relevant business examples and theories. Task 2 will focus on deploying personal and employability skills and how they improve individual and organisational performance.</w:t>
      </w:r>
    </w:p>
    <w:p w14:paraId="654D4B68" w14:textId="77777777" w:rsidR="00513DF8" w:rsidRPr="00EE05DF" w:rsidRDefault="00D42D0D" w:rsidP="00513DF8">
      <w:pPr>
        <w:pStyle w:val="Heading1"/>
      </w:pPr>
      <w:r w:rsidRPr="00EE05DF">
        <w:t>Task 1</w:t>
      </w:r>
    </w:p>
    <w:p w14:paraId="6152C6E5" w14:textId="77777777" w:rsidR="003D31AB" w:rsidRPr="00BE5308" w:rsidRDefault="003D31AB" w:rsidP="003D31AB">
      <w:pPr>
        <w:jc w:val="center"/>
        <w:rPr>
          <w:b/>
        </w:rPr>
      </w:pPr>
      <w:r w:rsidRPr="00BE5308">
        <w:rPr>
          <w:b/>
        </w:rPr>
        <w:t>“A Manager can be a leader but a leader cannot be a manager”</w:t>
      </w:r>
    </w:p>
    <w:p w14:paraId="1032932B" w14:textId="271C55B4" w:rsidR="00974CE2" w:rsidRPr="00974CE2" w:rsidRDefault="00974CE2" w:rsidP="00974CE2">
      <w:pPr>
        <w:spacing w:after="0"/>
        <w:ind w:firstLine="720"/>
        <w:rPr>
          <w:rFonts w:eastAsia="Times New Roman" w:cs="Times New Roman"/>
          <w:color w:val="0E101A"/>
          <w:szCs w:val="24"/>
          <w:lang w:eastAsia="en-GB"/>
        </w:rPr>
      </w:pPr>
      <w:r w:rsidRPr="00974CE2">
        <w:rPr>
          <w:rFonts w:eastAsia="Times New Roman" w:cs="Times New Roman"/>
          <w:color w:val="0E101A"/>
          <w:szCs w:val="24"/>
          <w:lang w:eastAsia="en-GB"/>
        </w:rPr>
        <w:t xml:space="preserve">Leadership is the process of influencing others to understand and agree about what needs to be done and how to do it, and the process of facilitating individual and collective efforts to </w:t>
      </w:r>
      <w:r w:rsidR="00F64EC4">
        <w:rPr>
          <w:rFonts w:eastAsia="Times New Roman" w:cs="Times New Roman"/>
          <w:color w:val="0E101A"/>
          <w:szCs w:val="24"/>
          <w:lang w:eastAsia="en-GB"/>
        </w:rPr>
        <w:t>achieve</w:t>
      </w:r>
      <w:r w:rsidRPr="00974CE2">
        <w:rPr>
          <w:rFonts w:eastAsia="Times New Roman" w:cs="Times New Roman"/>
          <w:color w:val="0E101A"/>
          <w:szCs w:val="24"/>
          <w:lang w:eastAsia="en-GB"/>
        </w:rPr>
        <w:t xml:space="preserve"> objectives (Yukl et al., 2020). Management can be described as a method of getting the task or work done necessary to achieve an organisation's goals effectively and efficiently (Goswami, 2018). Leadership and management are both essential for the success of any organisation, but they have different roles. Managing involves ensuring that the day-to-day operations comply with expectations, whereas a leader communicates to set a path </w:t>
      </w:r>
      <w:r w:rsidR="0003649D">
        <w:rPr>
          <w:rFonts w:eastAsia="Times New Roman" w:cs="Times New Roman"/>
          <w:color w:val="0E101A"/>
          <w:szCs w:val="24"/>
          <w:lang w:eastAsia="en-GB"/>
        </w:rPr>
        <w:t xml:space="preserve">and </w:t>
      </w:r>
      <w:r w:rsidRPr="00974CE2">
        <w:rPr>
          <w:rFonts w:eastAsia="Times New Roman" w:cs="Times New Roman"/>
          <w:color w:val="0E101A"/>
          <w:szCs w:val="24"/>
          <w:lang w:eastAsia="en-GB"/>
        </w:rPr>
        <w:t>encourage</w:t>
      </w:r>
      <w:r w:rsidR="00B02693">
        <w:rPr>
          <w:rFonts w:eastAsia="Times New Roman" w:cs="Times New Roman"/>
          <w:color w:val="0E101A"/>
          <w:szCs w:val="24"/>
          <w:lang w:eastAsia="en-GB"/>
        </w:rPr>
        <w:t xml:space="preserve"> and inspire</w:t>
      </w:r>
      <w:r w:rsidRPr="00974CE2">
        <w:rPr>
          <w:rFonts w:eastAsia="Times New Roman" w:cs="Times New Roman"/>
          <w:color w:val="0E101A"/>
          <w:szCs w:val="24"/>
          <w:lang w:eastAsia="en-GB"/>
        </w:rPr>
        <w:t xml:space="preserve"> their team (Tang, 2019).</w:t>
      </w:r>
    </w:p>
    <w:p w14:paraId="7F4498C2" w14:textId="1FEF86A4" w:rsidR="00974CE2" w:rsidRPr="00974CE2" w:rsidRDefault="00974CE2" w:rsidP="00974CE2">
      <w:pPr>
        <w:spacing w:after="0"/>
        <w:ind w:firstLine="720"/>
        <w:rPr>
          <w:rFonts w:eastAsia="Times New Roman" w:cs="Times New Roman"/>
          <w:color w:val="0E101A"/>
          <w:szCs w:val="24"/>
          <w:lang w:eastAsia="en-GB"/>
        </w:rPr>
      </w:pPr>
      <w:r w:rsidRPr="00974CE2">
        <w:rPr>
          <w:rFonts w:eastAsia="Times New Roman" w:cs="Times New Roman"/>
          <w:color w:val="0E101A"/>
          <w:szCs w:val="24"/>
          <w:lang w:eastAsia="en-GB"/>
        </w:rPr>
        <w:t>Leadership requires a vision to guide change, prioritise strategic thought, and actively pursue opportunities (Cote, 2017). In contrast, managers prioritise achieving company goals via process execution, including budgets, organisational structure, and employees. A manager often prioritises compliance with established procedures and maintaining current affairs (</w:t>
      </w:r>
      <w:proofErr w:type="spellStart"/>
      <w:r w:rsidRPr="00974CE2">
        <w:rPr>
          <w:rFonts w:eastAsia="Times New Roman" w:cs="Times New Roman"/>
          <w:color w:val="0E101A"/>
          <w:szCs w:val="24"/>
          <w:lang w:eastAsia="en-GB"/>
        </w:rPr>
        <w:t>Steiss</w:t>
      </w:r>
      <w:proofErr w:type="spellEnd"/>
      <w:r w:rsidRPr="00974CE2">
        <w:rPr>
          <w:rFonts w:eastAsia="Times New Roman" w:cs="Times New Roman"/>
          <w:color w:val="0E101A"/>
          <w:szCs w:val="24"/>
          <w:lang w:eastAsia="en-GB"/>
        </w:rPr>
        <w:t xml:space="preserve">, 2019). Whereas a leader consistently tries to introduce new concepts and develop improved methods for accomplishing tasks. Similarly, </w:t>
      </w:r>
      <w:proofErr w:type="spellStart"/>
      <w:r w:rsidRPr="00974CE2">
        <w:rPr>
          <w:rFonts w:eastAsia="Times New Roman" w:cs="Times New Roman"/>
          <w:color w:val="0E101A"/>
          <w:szCs w:val="24"/>
          <w:lang w:eastAsia="en-GB"/>
        </w:rPr>
        <w:t>Afsar</w:t>
      </w:r>
      <w:proofErr w:type="spellEnd"/>
      <w:r w:rsidRPr="00974CE2">
        <w:rPr>
          <w:rFonts w:eastAsia="Times New Roman" w:cs="Times New Roman"/>
          <w:color w:val="0E101A"/>
          <w:szCs w:val="24"/>
          <w:lang w:eastAsia="en-GB"/>
        </w:rPr>
        <w:t xml:space="preserve"> and </w:t>
      </w:r>
      <w:proofErr w:type="spellStart"/>
      <w:r w:rsidRPr="00974CE2">
        <w:rPr>
          <w:rFonts w:eastAsia="Times New Roman" w:cs="Times New Roman"/>
          <w:color w:val="0E101A"/>
          <w:szCs w:val="24"/>
          <w:lang w:eastAsia="en-GB"/>
        </w:rPr>
        <w:t>Umrani</w:t>
      </w:r>
      <w:proofErr w:type="spellEnd"/>
      <w:r w:rsidRPr="00974CE2">
        <w:rPr>
          <w:rFonts w:eastAsia="Times New Roman" w:cs="Times New Roman"/>
          <w:color w:val="0E101A"/>
          <w:szCs w:val="24"/>
          <w:lang w:eastAsia="en-GB"/>
        </w:rPr>
        <w:t xml:space="preserve"> (2020) highlighted that a leader will explore new and alternative approaches to achieving a task. They will promote forward-thinking people and teams, challenge the existing process to seek better results and emphasise ongoing enhancement.</w:t>
      </w:r>
    </w:p>
    <w:p w14:paraId="05A536E7" w14:textId="430D1652" w:rsidR="00974CE2" w:rsidRPr="00974CE2" w:rsidRDefault="00974CE2" w:rsidP="00974CE2">
      <w:pPr>
        <w:spacing w:after="0"/>
        <w:ind w:firstLine="720"/>
        <w:rPr>
          <w:rFonts w:eastAsia="Times New Roman" w:cs="Times New Roman"/>
          <w:color w:val="0E101A"/>
          <w:szCs w:val="24"/>
          <w:lang w:eastAsia="en-GB"/>
        </w:rPr>
      </w:pPr>
      <w:r w:rsidRPr="00974CE2">
        <w:rPr>
          <w:rFonts w:eastAsia="Times New Roman" w:cs="Times New Roman"/>
          <w:color w:val="0E101A"/>
          <w:szCs w:val="24"/>
          <w:lang w:eastAsia="en-GB"/>
        </w:rPr>
        <w:t xml:space="preserve">A prominent example from the business world in this context can be an example of Steve Jobs. </w:t>
      </w:r>
      <w:r w:rsidR="00B02693" w:rsidRPr="00B02693">
        <w:rPr>
          <w:rFonts w:eastAsia="Times New Roman" w:cs="Times New Roman"/>
          <w:color w:val="0E101A"/>
          <w:szCs w:val="24"/>
          <w:lang w:eastAsia="en-GB"/>
        </w:rPr>
        <w:t xml:space="preserve">He was well-known for his visionary leadership style, which motivated his team </w:t>
      </w:r>
      <w:r w:rsidR="00B02693" w:rsidRPr="00B02693">
        <w:rPr>
          <w:rFonts w:eastAsia="Times New Roman" w:cs="Times New Roman"/>
          <w:color w:val="0E101A"/>
          <w:szCs w:val="24"/>
          <w:lang w:eastAsia="en-GB"/>
        </w:rPr>
        <w:lastRenderedPageBreak/>
        <w:t>to create innovative inventions that a</w:t>
      </w:r>
      <w:r w:rsidR="00B02693">
        <w:rPr>
          <w:rFonts w:eastAsia="Times New Roman" w:cs="Times New Roman"/>
          <w:color w:val="0E101A"/>
          <w:szCs w:val="24"/>
          <w:lang w:eastAsia="en-GB"/>
        </w:rPr>
        <w:t xml:space="preserve">ltered the technology industry </w:t>
      </w:r>
      <w:r w:rsidRPr="00974CE2">
        <w:rPr>
          <w:rFonts w:eastAsia="Times New Roman" w:cs="Times New Roman"/>
          <w:color w:val="0E101A"/>
          <w:szCs w:val="24"/>
          <w:lang w:eastAsia="en-GB"/>
        </w:rPr>
        <w:t>(Baker and Baker, 2017). Despite his excellent leadership skills, he did not play a significant role in managing Apple's day-to-day operations. He was also known for his demanding and sometimes rough management style. He was known to be highly critical and demanding of his employees, and he had a reputation for micromanaging projects (</w:t>
      </w:r>
      <w:proofErr w:type="spellStart"/>
      <w:r w:rsidRPr="00974CE2">
        <w:rPr>
          <w:rFonts w:eastAsia="Times New Roman" w:cs="Times New Roman"/>
          <w:color w:val="0E101A"/>
          <w:szCs w:val="24"/>
          <w:lang w:eastAsia="en-GB"/>
        </w:rPr>
        <w:t>Tedlow</w:t>
      </w:r>
      <w:proofErr w:type="spellEnd"/>
      <w:r w:rsidRPr="00974CE2">
        <w:rPr>
          <w:rFonts w:eastAsia="Times New Roman" w:cs="Times New Roman"/>
          <w:color w:val="0E101A"/>
          <w:szCs w:val="24"/>
          <w:lang w:eastAsia="en-GB"/>
        </w:rPr>
        <w:t>, 2020). Similarly, Jeff Bezos, the founder of Amazon, is widely recognised as a transformative leader in the business world (</w:t>
      </w:r>
      <w:proofErr w:type="spellStart"/>
      <w:r w:rsidRPr="00974CE2">
        <w:rPr>
          <w:rFonts w:eastAsia="Times New Roman" w:cs="Times New Roman"/>
          <w:color w:val="0E101A"/>
          <w:szCs w:val="24"/>
          <w:lang w:eastAsia="en-GB"/>
        </w:rPr>
        <w:t>Adigwe</w:t>
      </w:r>
      <w:proofErr w:type="spellEnd"/>
      <w:r w:rsidRPr="00974CE2">
        <w:rPr>
          <w:rFonts w:eastAsia="Times New Roman" w:cs="Times New Roman"/>
          <w:color w:val="0E101A"/>
          <w:szCs w:val="24"/>
          <w:lang w:eastAsia="en-GB"/>
        </w:rPr>
        <w:t>, 2024, pp.68-89). He is renowned for his transformational leadership style, constantly trying to innovate and extend Amazon's operation into new markets. Nevertheless, Bezos also became known for his strict work ethic and high expectations, which presented difficulties for his employees (</w:t>
      </w:r>
      <w:proofErr w:type="spellStart"/>
      <w:r w:rsidRPr="00974CE2">
        <w:rPr>
          <w:rFonts w:eastAsia="Times New Roman" w:cs="Times New Roman"/>
          <w:color w:val="0E101A"/>
          <w:szCs w:val="24"/>
          <w:lang w:eastAsia="en-GB"/>
        </w:rPr>
        <w:t>Kakabadse</w:t>
      </w:r>
      <w:proofErr w:type="spellEnd"/>
      <w:r w:rsidRPr="00974CE2">
        <w:rPr>
          <w:rFonts w:eastAsia="Times New Roman" w:cs="Times New Roman"/>
          <w:color w:val="0E101A"/>
          <w:szCs w:val="24"/>
          <w:lang w:eastAsia="en-GB"/>
        </w:rPr>
        <w:t xml:space="preserve"> and Bank, 2018).</w:t>
      </w:r>
    </w:p>
    <w:p w14:paraId="2E37E91A" w14:textId="567A5E54" w:rsidR="00974CE2" w:rsidRPr="00974CE2" w:rsidRDefault="00974CE2" w:rsidP="00974CE2">
      <w:pPr>
        <w:spacing w:after="0"/>
        <w:ind w:firstLine="720"/>
        <w:rPr>
          <w:rFonts w:eastAsia="Times New Roman" w:cs="Times New Roman"/>
          <w:color w:val="0E101A"/>
          <w:szCs w:val="24"/>
          <w:lang w:eastAsia="en-GB"/>
        </w:rPr>
      </w:pPr>
      <w:r w:rsidRPr="00974CE2">
        <w:rPr>
          <w:rFonts w:eastAsia="Times New Roman" w:cs="Times New Roman"/>
          <w:color w:val="0E101A"/>
          <w:szCs w:val="24"/>
          <w:lang w:eastAsia="en-GB"/>
        </w:rPr>
        <w:t xml:space="preserve">Likewise, </w:t>
      </w:r>
      <w:r w:rsidR="00B02693" w:rsidRPr="00B02693">
        <w:rPr>
          <w:rFonts w:eastAsia="Times New Roman" w:cs="Times New Roman"/>
          <w:color w:val="0E101A"/>
          <w:szCs w:val="24"/>
          <w:lang w:eastAsia="en-GB"/>
        </w:rPr>
        <w:t xml:space="preserve">Elon Musk is primarily a leader who transforms. He sets ambitious goals for himself and his enterprises that require a lot of resources and labour, but he also listens to his staff members' views and allows them </w:t>
      </w:r>
      <w:r w:rsidR="00B02693">
        <w:rPr>
          <w:rFonts w:eastAsia="Times New Roman" w:cs="Times New Roman"/>
          <w:color w:val="0E101A"/>
          <w:szCs w:val="24"/>
          <w:lang w:eastAsia="en-GB"/>
        </w:rPr>
        <w:t>to take part in decision-making</w:t>
      </w:r>
      <w:r w:rsidRPr="00974CE2">
        <w:rPr>
          <w:rFonts w:eastAsia="Times New Roman" w:cs="Times New Roman"/>
          <w:color w:val="0E101A"/>
          <w:szCs w:val="24"/>
          <w:lang w:eastAsia="en-GB"/>
        </w:rPr>
        <w:t xml:space="preserve">. However, Elon Musk's aggressive, sometimes inconsistent behaviour has gone so far as to develop the term "management by chaos" to describe his managerial approach (Gaur, 2023). Lastly, the Virgin Group founder, Richard Branson, is renowned for his ambitious nature, creative business techniques, and capacity to challenge established markets. However, </w:t>
      </w:r>
      <w:proofErr w:type="spellStart"/>
      <w:r w:rsidRPr="00974CE2">
        <w:rPr>
          <w:rFonts w:eastAsia="Times New Roman" w:cs="Times New Roman"/>
          <w:color w:val="0E101A"/>
          <w:szCs w:val="24"/>
          <w:lang w:eastAsia="en-GB"/>
        </w:rPr>
        <w:t>Muegge</w:t>
      </w:r>
      <w:proofErr w:type="spellEnd"/>
      <w:r w:rsidRPr="00974CE2">
        <w:rPr>
          <w:rFonts w:eastAsia="Times New Roman" w:cs="Times New Roman"/>
          <w:color w:val="0E101A"/>
          <w:szCs w:val="24"/>
          <w:lang w:eastAsia="en-GB"/>
        </w:rPr>
        <w:t xml:space="preserve"> and Reid (2018) highlighted that Branson confessed that he has not been a detail-oriented manager and likes to look at the larger picture. He was criticised for being prone to delegating responsibilities wit</w:t>
      </w:r>
      <w:r w:rsidR="00A41C62">
        <w:rPr>
          <w:rFonts w:eastAsia="Times New Roman" w:cs="Times New Roman"/>
          <w:color w:val="0E101A"/>
          <w:szCs w:val="24"/>
          <w:lang w:eastAsia="en-GB"/>
        </w:rPr>
        <w:t>hout giving clear instructions.</w:t>
      </w:r>
    </w:p>
    <w:p w14:paraId="31F6523A" w14:textId="02D3A522" w:rsidR="00974CE2" w:rsidRPr="00974CE2" w:rsidRDefault="00974CE2" w:rsidP="00974CE2">
      <w:pPr>
        <w:spacing w:after="0"/>
        <w:ind w:firstLine="720"/>
        <w:rPr>
          <w:rFonts w:eastAsia="Times New Roman" w:cs="Times New Roman"/>
          <w:color w:val="0E101A"/>
          <w:szCs w:val="24"/>
          <w:lang w:eastAsia="en-GB"/>
        </w:rPr>
      </w:pPr>
      <w:r w:rsidRPr="00974CE2">
        <w:rPr>
          <w:rFonts w:eastAsia="Times New Roman" w:cs="Times New Roman"/>
          <w:color w:val="0E101A"/>
          <w:szCs w:val="24"/>
          <w:lang w:eastAsia="en-GB"/>
        </w:rPr>
        <w:t xml:space="preserve">The above examples show that a manager can be a leader, but a leader cannot be a manager. </w:t>
      </w:r>
      <w:r w:rsidR="00B02693" w:rsidRPr="00B02693">
        <w:rPr>
          <w:rFonts w:eastAsia="Times New Roman" w:cs="Times New Roman"/>
          <w:color w:val="0E101A"/>
          <w:szCs w:val="24"/>
          <w:lang w:eastAsia="en-GB"/>
        </w:rPr>
        <w:t>Managers provide continuity and order within the corporation, whereas leaders encourage staff and bring</w:t>
      </w:r>
      <w:r w:rsidR="00B02693">
        <w:rPr>
          <w:rFonts w:eastAsia="Times New Roman" w:cs="Times New Roman"/>
          <w:color w:val="0E101A"/>
          <w:szCs w:val="24"/>
          <w:lang w:eastAsia="en-GB"/>
        </w:rPr>
        <w:t xml:space="preserve"> changes to the entire company </w:t>
      </w:r>
      <w:r w:rsidRPr="00974CE2">
        <w:rPr>
          <w:rFonts w:eastAsia="Times New Roman" w:cs="Times New Roman"/>
          <w:color w:val="0E101A"/>
          <w:szCs w:val="24"/>
          <w:lang w:eastAsia="en-GB"/>
        </w:rPr>
        <w:t>(Mansaray, 2019). It can be further understood by using different theories of leadership. </w:t>
      </w:r>
      <w:r w:rsidRPr="00F64EC4">
        <w:rPr>
          <w:rFonts w:eastAsia="Times New Roman" w:cs="Times New Roman"/>
          <w:b/>
          <w:i/>
          <w:iCs/>
          <w:color w:val="0E101A"/>
          <w:szCs w:val="24"/>
          <w:lang w:eastAsia="en-GB"/>
        </w:rPr>
        <w:t>Trait leadership theory</w:t>
      </w:r>
      <w:r w:rsidRPr="00974CE2">
        <w:rPr>
          <w:rFonts w:eastAsia="Times New Roman" w:cs="Times New Roman"/>
          <w:color w:val="0E101A"/>
          <w:szCs w:val="24"/>
          <w:lang w:eastAsia="en-GB"/>
        </w:rPr>
        <w:t xml:space="preserve"> is the first theory that can be applied in this context. The trait theory </w:t>
      </w:r>
      <w:r w:rsidR="00116F7E">
        <w:rPr>
          <w:rFonts w:eastAsia="Times New Roman" w:cs="Times New Roman"/>
          <w:color w:val="0E101A"/>
          <w:szCs w:val="24"/>
          <w:lang w:eastAsia="en-GB"/>
        </w:rPr>
        <w:t>states that</w:t>
      </w:r>
      <w:r w:rsidRPr="00974CE2">
        <w:rPr>
          <w:rFonts w:eastAsia="Times New Roman" w:cs="Times New Roman"/>
          <w:color w:val="0E101A"/>
          <w:szCs w:val="24"/>
          <w:lang w:eastAsia="en-GB"/>
        </w:rPr>
        <w:t xml:space="preserve"> effective leadership arises from certain inherent personality attributes </w:t>
      </w:r>
      <w:r w:rsidR="00116F7E">
        <w:rPr>
          <w:rFonts w:eastAsia="Times New Roman" w:cs="Times New Roman"/>
          <w:color w:val="0E101A"/>
          <w:szCs w:val="24"/>
          <w:lang w:eastAsia="en-GB"/>
        </w:rPr>
        <w:t xml:space="preserve">and traits </w:t>
      </w:r>
      <w:r w:rsidRPr="00974CE2">
        <w:rPr>
          <w:rFonts w:eastAsia="Times New Roman" w:cs="Times New Roman"/>
          <w:color w:val="0E101A"/>
          <w:szCs w:val="24"/>
          <w:lang w:eastAsia="en-GB"/>
        </w:rPr>
        <w:t xml:space="preserve">that </w:t>
      </w:r>
      <w:r w:rsidR="00116F7E">
        <w:rPr>
          <w:rFonts w:eastAsia="Times New Roman" w:cs="Times New Roman"/>
          <w:color w:val="0E101A"/>
          <w:szCs w:val="24"/>
          <w:lang w:eastAsia="en-GB"/>
        </w:rPr>
        <w:t>lead</w:t>
      </w:r>
      <w:r w:rsidRPr="00974CE2">
        <w:rPr>
          <w:rFonts w:eastAsia="Times New Roman" w:cs="Times New Roman"/>
          <w:color w:val="0E101A"/>
          <w:szCs w:val="24"/>
          <w:lang w:eastAsia="en-GB"/>
        </w:rPr>
        <w:t xml:space="preserve"> </w:t>
      </w:r>
      <w:r w:rsidR="0003649D">
        <w:rPr>
          <w:rFonts w:eastAsia="Times New Roman" w:cs="Times New Roman"/>
          <w:color w:val="0E101A"/>
          <w:szCs w:val="24"/>
          <w:lang w:eastAsia="en-GB"/>
        </w:rPr>
        <w:t>to</w:t>
      </w:r>
      <w:r w:rsidRPr="00974CE2">
        <w:rPr>
          <w:rFonts w:eastAsia="Times New Roman" w:cs="Times New Roman"/>
          <w:color w:val="0E101A"/>
          <w:szCs w:val="24"/>
          <w:lang w:eastAsia="en-GB"/>
        </w:rPr>
        <w:t xml:space="preserve"> consistent behavioural patterns (</w:t>
      </w:r>
      <w:proofErr w:type="spellStart"/>
      <w:r w:rsidRPr="00974CE2">
        <w:rPr>
          <w:rFonts w:eastAsia="Times New Roman" w:cs="Times New Roman"/>
          <w:color w:val="0E101A"/>
          <w:szCs w:val="24"/>
          <w:lang w:eastAsia="en-GB"/>
        </w:rPr>
        <w:t>Tett</w:t>
      </w:r>
      <w:proofErr w:type="spellEnd"/>
      <w:r w:rsidRPr="00974CE2">
        <w:rPr>
          <w:rFonts w:eastAsia="Times New Roman" w:cs="Times New Roman"/>
          <w:color w:val="0E101A"/>
          <w:szCs w:val="24"/>
          <w:lang w:eastAsia="en-GB"/>
        </w:rPr>
        <w:t xml:space="preserve">, </w:t>
      </w:r>
      <w:proofErr w:type="spellStart"/>
      <w:r w:rsidRPr="00974CE2">
        <w:rPr>
          <w:rFonts w:eastAsia="Times New Roman" w:cs="Times New Roman"/>
          <w:color w:val="0E101A"/>
          <w:szCs w:val="24"/>
          <w:lang w:eastAsia="en-GB"/>
        </w:rPr>
        <w:t>Toich</w:t>
      </w:r>
      <w:proofErr w:type="spellEnd"/>
      <w:r w:rsidRPr="00974CE2">
        <w:rPr>
          <w:rFonts w:eastAsia="Times New Roman" w:cs="Times New Roman"/>
          <w:color w:val="0E101A"/>
          <w:szCs w:val="24"/>
          <w:lang w:eastAsia="en-GB"/>
        </w:rPr>
        <w:t xml:space="preserve"> and </w:t>
      </w:r>
      <w:proofErr w:type="spellStart"/>
      <w:r w:rsidRPr="00974CE2">
        <w:rPr>
          <w:rFonts w:eastAsia="Times New Roman" w:cs="Times New Roman"/>
          <w:color w:val="0E101A"/>
          <w:szCs w:val="24"/>
          <w:lang w:eastAsia="en-GB"/>
        </w:rPr>
        <w:t>Ozkum</w:t>
      </w:r>
      <w:proofErr w:type="spellEnd"/>
      <w:r w:rsidRPr="00974CE2">
        <w:rPr>
          <w:rFonts w:eastAsia="Times New Roman" w:cs="Times New Roman"/>
          <w:color w:val="0E101A"/>
          <w:szCs w:val="24"/>
          <w:lang w:eastAsia="en-GB"/>
        </w:rPr>
        <w:t>, 2021). These characteristics may include personality traits, physical attributes, and intellectual capacities. Although these characteristics could improve leadership effectiveness, they are not directly related to management skills like strategic planning, organisational skills, and monitoring (</w:t>
      </w:r>
      <w:proofErr w:type="spellStart"/>
      <w:r w:rsidRPr="00974CE2">
        <w:rPr>
          <w:rFonts w:eastAsia="Times New Roman" w:cs="Times New Roman"/>
          <w:color w:val="0E101A"/>
          <w:szCs w:val="24"/>
          <w:lang w:eastAsia="en-GB"/>
        </w:rPr>
        <w:t>Samimi</w:t>
      </w:r>
      <w:proofErr w:type="spellEnd"/>
      <w:r w:rsidRPr="00974CE2">
        <w:rPr>
          <w:rFonts w:eastAsia="Times New Roman" w:cs="Times New Roman"/>
          <w:color w:val="0E101A"/>
          <w:szCs w:val="24"/>
          <w:lang w:eastAsia="en-GB"/>
        </w:rPr>
        <w:t>, 2022). Managers can have these traits and show leadership abilities, but not every leader possesses strong managerial skills or desires to take on formal managerial responsibility. Therefore, it can be stated that managers can be leaders, but leaders who lack the skills to manage cannot necessarily take on managerial responsibilities.</w:t>
      </w:r>
    </w:p>
    <w:p w14:paraId="51BD555C" w14:textId="0447D078" w:rsidR="00974CE2" w:rsidRPr="00974CE2" w:rsidRDefault="00974CE2" w:rsidP="00974CE2">
      <w:pPr>
        <w:spacing w:after="0"/>
        <w:ind w:firstLine="720"/>
        <w:rPr>
          <w:rFonts w:eastAsia="Times New Roman" w:cs="Times New Roman"/>
          <w:color w:val="0E101A"/>
          <w:szCs w:val="24"/>
          <w:lang w:eastAsia="en-GB"/>
        </w:rPr>
      </w:pPr>
      <w:r w:rsidRPr="00974CE2">
        <w:rPr>
          <w:rFonts w:eastAsia="Times New Roman" w:cs="Times New Roman"/>
          <w:b/>
          <w:i/>
          <w:color w:val="0E101A"/>
          <w:szCs w:val="24"/>
          <w:lang w:eastAsia="en-GB"/>
        </w:rPr>
        <w:lastRenderedPageBreak/>
        <w:t>Transformational leadership theory</w:t>
      </w:r>
      <w:r w:rsidRPr="00974CE2">
        <w:rPr>
          <w:rFonts w:eastAsia="Times New Roman" w:cs="Times New Roman"/>
          <w:color w:val="0E101A"/>
          <w:szCs w:val="24"/>
          <w:lang w:eastAsia="en-GB"/>
        </w:rPr>
        <w:t xml:space="preserve"> can further explain the statement relating to the leadership and management style. Transformational leadership inspires and encourages individuals to generate creative concepts and develop strategies for advancing a company's future success (Shafique and </w:t>
      </w:r>
      <w:proofErr w:type="spellStart"/>
      <w:r w:rsidRPr="00974CE2">
        <w:rPr>
          <w:rFonts w:eastAsia="Times New Roman" w:cs="Times New Roman"/>
          <w:color w:val="0E101A"/>
          <w:szCs w:val="24"/>
          <w:lang w:eastAsia="en-GB"/>
        </w:rPr>
        <w:t>Kalyar</w:t>
      </w:r>
      <w:proofErr w:type="spellEnd"/>
      <w:r w:rsidRPr="00974CE2">
        <w:rPr>
          <w:rFonts w:eastAsia="Times New Roman" w:cs="Times New Roman"/>
          <w:color w:val="0E101A"/>
          <w:szCs w:val="24"/>
          <w:lang w:eastAsia="en-GB"/>
        </w:rPr>
        <w:t xml:space="preserve">, 2018, p.9). Managers who have transformational </w:t>
      </w:r>
      <w:r w:rsidR="00116F7E">
        <w:rPr>
          <w:rFonts w:eastAsia="Times New Roman" w:cs="Times New Roman"/>
          <w:color w:val="0E101A"/>
          <w:szCs w:val="24"/>
          <w:lang w:eastAsia="en-GB"/>
        </w:rPr>
        <w:t xml:space="preserve">leadership abilities can have an important effect </w:t>
      </w:r>
      <w:r w:rsidRPr="00974CE2">
        <w:rPr>
          <w:rFonts w:eastAsia="Times New Roman" w:cs="Times New Roman"/>
          <w:color w:val="0E101A"/>
          <w:szCs w:val="24"/>
          <w:lang w:eastAsia="en-GB"/>
        </w:rPr>
        <w:t>on their team's success and performance (</w:t>
      </w:r>
      <w:proofErr w:type="spellStart"/>
      <w:r w:rsidRPr="00974CE2">
        <w:rPr>
          <w:rFonts w:eastAsia="Times New Roman" w:cs="Times New Roman"/>
          <w:color w:val="0E101A"/>
          <w:szCs w:val="24"/>
          <w:lang w:eastAsia="en-GB"/>
        </w:rPr>
        <w:t>Strukan</w:t>
      </w:r>
      <w:proofErr w:type="spellEnd"/>
      <w:r w:rsidRPr="00974CE2">
        <w:rPr>
          <w:rFonts w:eastAsia="Times New Roman" w:cs="Times New Roman"/>
          <w:color w:val="0E101A"/>
          <w:szCs w:val="24"/>
          <w:lang w:eastAsia="en-GB"/>
        </w:rPr>
        <w:t xml:space="preserve">, Nikolic and </w:t>
      </w:r>
      <w:proofErr w:type="spellStart"/>
      <w:r w:rsidRPr="00974CE2">
        <w:rPr>
          <w:rFonts w:eastAsia="Times New Roman" w:cs="Times New Roman"/>
          <w:color w:val="0E101A"/>
          <w:szCs w:val="24"/>
          <w:lang w:eastAsia="en-GB"/>
        </w:rPr>
        <w:t>Sefić</w:t>
      </w:r>
      <w:proofErr w:type="spellEnd"/>
      <w:r w:rsidRPr="00974CE2">
        <w:rPr>
          <w:rFonts w:eastAsia="Times New Roman" w:cs="Times New Roman"/>
          <w:color w:val="0E101A"/>
          <w:szCs w:val="24"/>
          <w:lang w:eastAsia="en-GB"/>
        </w:rPr>
        <w:t>, 2017). However, not every leader wants to take the managerial role to manage the responsibilities, even if they have transformational leadership qualities. Managers can become leaders by demonstrating these qualities, but leaders who are not in managerial positions sometimes cannot have the chance to fulfil the traditional management role.</w:t>
      </w:r>
    </w:p>
    <w:p w14:paraId="1FF26C89" w14:textId="0B2BA710" w:rsidR="001B51CF" w:rsidRPr="00974CE2" w:rsidRDefault="00974CE2" w:rsidP="00974CE2">
      <w:pPr>
        <w:spacing w:after="0"/>
        <w:ind w:firstLine="720"/>
        <w:rPr>
          <w:rFonts w:eastAsia="Times New Roman" w:cs="Times New Roman"/>
          <w:color w:val="0E101A"/>
          <w:szCs w:val="24"/>
          <w:lang w:eastAsia="en-GB"/>
        </w:rPr>
      </w:pPr>
      <w:r w:rsidRPr="00974CE2">
        <w:rPr>
          <w:rFonts w:eastAsia="Times New Roman" w:cs="Times New Roman"/>
          <w:b/>
          <w:i/>
          <w:color w:val="0E101A"/>
          <w:szCs w:val="24"/>
          <w:lang w:eastAsia="en-GB"/>
        </w:rPr>
        <w:t>Situational theories of leadership</w:t>
      </w:r>
      <w:r w:rsidRPr="00974CE2">
        <w:rPr>
          <w:rFonts w:eastAsia="Times New Roman" w:cs="Times New Roman"/>
          <w:color w:val="0E101A"/>
          <w:szCs w:val="24"/>
          <w:lang w:eastAsia="en-GB"/>
        </w:rPr>
        <w:t xml:space="preserve"> function based on the fact that the most efficient leadership style varies depending on the specific scenario (</w:t>
      </w:r>
      <w:proofErr w:type="spellStart"/>
      <w:r w:rsidRPr="00974CE2">
        <w:rPr>
          <w:rFonts w:eastAsia="Times New Roman" w:cs="Times New Roman"/>
          <w:color w:val="0E101A"/>
          <w:szCs w:val="24"/>
          <w:lang w:eastAsia="en-GB"/>
        </w:rPr>
        <w:t>Zaccaro</w:t>
      </w:r>
      <w:proofErr w:type="spellEnd"/>
      <w:r w:rsidRPr="00974CE2">
        <w:rPr>
          <w:rFonts w:eastAsia="Times New Roman" w:cs="Times New Roman"/>
          <w:color w:val="0E101A"/>
          <w:szCs w:val="24"/>
          <w:lang w:eastAsia="en-GB"/>
        </w:rPr>
        <w:t xml:space="preserve"> et al., 2018). To maximise effectiveness and achieve success, a leader must be able to modify their style and approach in response to various situations. Managers aware of this theory can modify their leadership approach depending on their team's commitment and competence level (Hickman and Silva, 2018). By doing that, managers can offer their teams the necessary guidance, direction and support to succeed in their respective roles. However, leaders without formal management positions may not have the authority to change their leadership style as managers have. </w:t>
      </w:r>
      <w:r w:rsidR="00A41C62">
        <w:rPr>
          <w:rFonts w:eastAsia="Times New Roman" w:cs="Times New Roman"/>
          <w:color w:val="0E101A"/>
          <w:szCs w:val="24"/>
          <w:lang w:eastAsia="en-GB"/>
        </w:rPr>
        <w:t xml:space="preserve">So, </w:t>
      </w:r>
      <w:r w:rsidRPr="00974CE2">
        <w:rPr>
          <w:rFonts w:eastAsia="Times New Roman" w:cs="Times New Roman"/>
          <w:color w:val="0E101A"/>
          <w:szCs w:val="24"/>
          <w:lang w:eastAsia="en-GB"/>
        </w:rPr>
        <w:t>leaders can have essential skills, but without formal managerial roles, they may not have the same level of involvement or control over the situations.</w:t>
      </w:r>
      <w:r w:rsidR="00EA4C50" w:rsidRPr="00EE05DF">
        <w:rPr>
          <w:rFonts w:eastAsia="Times New Roman" w:cs="Times New Roman"/>
          <w:szCs w:val="24"/>
          <w:lang w:eastAsia="en-GB"/>
        </w:rPr>
        <w:t xml:space="preserve"> </w:t>
      </w:r>
    </w:p>
    <w:p w14:paraId="323A94EB" w14:textId="77777777" w:rsidR="00453B6B" w:rsidRDefault="00453B6B" w:rsidP="00536332">
      <w:pPr>
        <w:ind w:firstLine="720"/>
      </w:pPr>
    </w:p>
    <w:p w14:paraId="53587077" w14:textId="77777777" w:rsidR="000966B4" w:rsidRDefault="000966B4" w:rsidP="00536332">
      <w:pPr>
        <w:ind w:firstLine="720"/>
      </w:pPr>
    </w:p>
    <w:p w14:paraId="24B4D3CD" w14:textId="77777777" w:rsidR="00A41C62" w:rsidRDefault="00A41C62" w:rsidP="00536332">
      <w:pPr>
        <w:ind w:firstLine="720"/>
      </w:pPr>
    </w:p>
    <w:p w14:paraId="482E21C9" w14:textId="77777777" w:rsidR="00A41C62" w:rsidRDefault="00A41C62" w:rsidP="00536332">
      <w:pPr>
        <w:ind w:firstLine="720"/>
      </w:pPr>
    </w:p>
    <w:p w14:paraId="2CD2EC58" w14:textId="77777777" w:rsidR="00A41C62" w:rsidRDefault="00A41C62" w:rsidP="00536332">
      <w:pPr>
        <w:ind w:firstLine="720"/>
      </w:pPr>
    </w:p>
    <w:p w14:paraId="02DF6A03" w14:textId="77777777" w:rsidR="000966B4" w:rsidRDefault="000966B4" w:rsidP="00536332">
      <w:pPr>
        <w:ind w:firstLine="720"/>
      </w:pPr>
    </w:p>
    <w:p w14:paraId="4FF2B454" w14:textId="77777777" w:rsidR="000966B4" w:rsidRPr="00EE05DF" w:rsidRDefault="000966B4" w:rsidP="00536332">
      <w:pPr>
        <w:ind w:firstLine="720"/>
      </w:pPr>
    </w:p>
    <w:p w14:paraId="37B27D0B" w14:textId="77777777" w:rsidR="00F12DB1" w:rsidRPr="00EE05DF" w:rsidRDefault="00F12DB1" w:rsidP="00BC576C"/>
    <w:p w14:paraId="5573D820" w14:textId="77777777" w:rsidR="00F12DB1" w:rsidRPr="00EE05DF" w:rsidRDefault="00F12DB1" w:rsidP="00F12DB1">
      <w:pPr>
        <w:pStyle w:val="Heading1"/>
      </w:pPr>
      <w:r w:rsidRPr="00EE05DF">
        <w:lastRenderedPageBreak/>
        <w:t>Task 2</w:t>
      </w:r>
    </w:p>
    <w:p w14:paraId="58372841" w14:textId="77777777" w:rsidR="00974479" w:rsidRPr="00EE05DF" w:rsidRDefault="00974479" w:rsidP="00974479">
      <w:pPr>
        <w:pStyle w:val="Heading2"/>
        <w:numPr>
          <w:ilvl w:val="0"/>
          <w:numId w:val="5"/>
        </w:numPr>
      </w:pPr>
      <w:r w:rsidRPr="00EE05DF">
        <w:t>Employability and Personal Skills</w:t>
      </w:r>
    </w:p>
    <w:p w14:paraId="57101D47" w14:textId="37FBD17A" w:rsidR="00CA1DDF" w:rsidRPr="00EE05DF" w:rsidRDefault="0008198A" w:rsidP="00974479">
      <w:pPr>
        <w:ind w:firstLine="720"/>
      </w:pPr>
      <w:r w:rsidRPr="00EE05DF">
        <w:t xml:space="preserve">Effective leading and managing requires a mix of employability and personal skills. </w:t>
      </w:r>
      <w:r w:rsidR="00116F7E" w:rsidRPr="00116F7E">
        <w:t xml:space="preserve">Employability skills refer to the fundamental abilities, character traits, and values that enable individuals to be successful in any kind of organisation </w:t>
      </w:r>
      <w:r w:rsidRPr="00EE05DF">
        <w:t>(</w:t>
      </w:r>
      <w:proofErr w:type="spellStart"/>
      <w:r w:rsidR="00CA0849" w:rsidRPr="00EE05DF">
        <w:t>Suarta</w:t>
      </w:r>
      <w:proofErr w:type="spellEnd"/>
      <w:r w:rsidR="00CA0849" w:rsidRPr="00EE05DF">
        <w:t xml:space="preserve"> et al., 2017, pp.337-342</w:t>
      </w:r>
      <w:r w:rsidRPr="00EE05DF">
        <w:t xml:space="preserve">). </w:t>
      </w:r>
      <w:r w:rsidR="00EE05DF" w:rsidRPr="00EE05DF">
        <w:t>P</w:t>
      </w:r>
      <w:r w:rsidRPr="00EE05DF">
        <w:t>ersonal skills, often referred to as soft skills, are abilities like teamwork and communication that assist people in performing tasks and develop</w:t>
      </w:r>
      <w:r w:rsidR="00EE05DF" w:rsidRPr="00EE05DF">
        <w:t>ing</w:t>
      </w:r>
      <w:r w:rsidRPr="00EE05DF">
        <w:t xml:space="preserve"> relationships with others (</w:t>
      </w:r>
      <w:r w:rsidR="00CA0849" w:rsidRPr="00EE05DF">
        <w:t>Dean, 2017</w:t>
      </w:r>
      <w:r w:rsidRPr="00EE05DF">
        <w:t xml:space="preserve">). </w:t>
      </w:r>
    </w:p>
    <w:p w14:paraId="20401A91" w14:textId="5FA2E913" w:rsidR="00CA1DDF" w:rsidRPr="00EE05DF" w:rsidRDefault="00621A95" w:rsidP="00621A95">
      <w:pPr>
        <w:pStyle w:val="Heading3"/>
      </w:pPr>
      <w:r>
        <w:t xml:space="preserve">a) </w:t>
      </w:r>
      <w:r w:rsidR="00D33F7C" w:rsidRPr="00EE05DF">
        <w:t>Manage, by getting people to do what needs to be done</w:t>
      </w:r>
    </w:p>
    <w:p w14:paraId="5647E41F" w14:textId="5F3D713D" w:rsidR="0008198A" w:rsidRPr="00EE05DF" w:rsidRDefault="0008198A" w:rsidP="00B95DA4">
      <w:pPr>
        <w:ind w:firstLine="720"/>
        <w:rPr>
          <w:rFonts w:eastAsia="Times New Roman" w:cs="Times New Roman"/>
          <w:szCs w:val="24"/>
          <w:lang w:eastAsia="en-GB"/>
        </w:rPr>
      </w:pPr>
      <w:r w:rsidRPr="00EE05DF">
        <w:t>The first essential skill to manage</w:t>
      </w:r>
      <w:r w:rsidR="007E6DBA">
        <w:t xml:space="preserve"> a team</w:t>
      </w:r>
      <w:r w:rsidRPr="00EE05DF">
        <w:t xml:space="preserve"> effectively is communication. Effective communication skills are necessary for becoming an exceptional manager since they can decide whether there is trust or uncertainty during periods of change</w:t>
      </w:r>
      <w:r w:rsidR="00407334" w:rsidRPr="00EE05DF">
        <w:t xml:space="preserve"> (</w:t>
      </w:r>
      <w:proofErr w:type="spellStart"/>
      <w:r w:rsidR="00407334" w:rsidRPr="00EE05DF">
        <w:t>Radovic</w:t>
      </w:r>
      <w:proofErr w:type="spellEnd"/>
      <w:r w:rsidR="00407334" w:rsidRPr="00EE05DF">
        <w:t xml:space="preserve"> et al., 2018)</w:t>
      </w:r>
      <w:r w:rsidRPr="00EE05DF">
        <w:t xml:space="preserve">. </w:t>
      </w:r>
      <w:r w:rsidR="00116F7E" w:rsidRPr="00116F7E">
        <w:t>Effective managers must possess the ability to convey ideas and visions in a manner that encourages and motivates others.</w:t>
      </w:r>
      <w:r w:rsidRPr="00EE05DF">
        <w:t xml:space="preserve"> Th</w:t>
      </w:r>
      <w:r w:rsidR="00B95DA4" w:rsidRPr="00EE05DF">
        <w:t>ey must also be able to emphasis</w:t>
      </w:r>
      <w:r w:rsidRPr="00EE05DF">
        <w:t>e the significance of responsibilities, engage in discussions with staff about future actions, and foster positive relationships with people around them</w:t>
      </w:r>
      <w:r w:rsidR="00912AB0" w:rsidRPr="00EE05DF">
        <w:t xml:space="preserve"> (Kotter, 2017, pp.7-15)</w:t>
      </w:r>
      <w:r w:rsidRPr="00EE05DF">
        <w:t>. For example, Elon Musk is known for his direct communication style as he informs his teams and the publi</w:t>
      </w:r>
      <w:r w:rsidR="00C50C36">
        <w:t xml:space="preserve">c about his company's progress and goals </w:t>
      </w:r>
      <w:r w:rsidR="00064583" w:rsidRPr="00EE05DF">
        <w:t>(</w:t>
      </w:r>
      <w:proofErr w:type="spellStart"/>
      <w:r w:rsidR="00064583" w:rsidRPr="00EE05DF">
        <w:t>Chorbadzhiyska</w:t>
      </w:r>
      <w:proofErr w:type="spellEnd"/>
      <w:r w:rsidR="00064583" w:rsidRPr="00EE05DF">
        <w:t xml:space="preserve"> and </w:t>
      </w:r>
      <w:proofErr w:type="spellStart"/>
      <w:r w:rsidR="00064583" w:rsidRPr="00EE05DF">
        <w:t>Mironova</w:t>
      </w:r>
      <w:proofErr w:type="spellEnd"/>
      <w:r w:rsidR="00064583" w:rsidRPr="00EE05DF">
        <w:t>, 2021, pp.72-80)</w:t>
      </w:r>
      <w:r w:rsidRPr="00EE05DF">
        <w:t>.</w:t>
      </w:r>
      <w:r w:rsidR="005F2844" w:rsidRPr="00EE05DF">
        <w:t xml:space="preserve"> </w:t>
      </w:r>
    </w:p>
    <w:p w14:paraId="1F0762FD" w14:textId="77777777" w:rsidR="003B6173" w:rsidRPr="00EE05DF" w:rsidRDefault="0034666D" w:rsidP="00314241">
      <w:pPr>
        <w:ind w:firstLine="720"/>
      </w:pPr>
      <w:r w:rsidRPr="00EE05DF">
        <w:t>Furthermore, strong organisational abilities enable people to maintain focus and make well-informed decisions about task distribution, effective time management, and goal establishment</w:t>
      </w:r>
      <w:r w:rsidR="00E325F0" w:rsidRPr="00EE05DF">
        <w:t xml:space="preserve"> (</w:t>
      </w:r>
      <w:proofErr w:type="spellStart"/>
      <w:r w:rsidR="00E325F0" w:rsidRPr="00EE05DF">
        <w:t>Nwanekezie</w:t>
      </w:r>
      <w:proofErr w:type="spellEnd"/>
      <w:r w:rsidR="00E325F0" w:rsidRPr="00EE05DF">
        <w:t xml:space="preserve"> and </w:t>
      </w:r>
      <w:proofErr w:type="spellStart"/>
      <w:r w:rsidR="00E325F0" w:rsidRPr="00EE05DF">
        <w:t>Ogona</w:t>
      </w:r>
      <w:proofErr w:type="spellEnd"/>
      <w:r w:rsidR="00E325F0" w:rsidRPr="00EE05DF">
        <w:t>, 2021, pp. 106-133)</w:t>
      </w:r>
      <w:r w:rsidRPr="00EE05DF">
        <w:t>. By possessing effective organisational skills, individuals can effectively handle their workload, ensuring the timely completion of tasks and the production of deliverables that exhibit exceptional quality. The CEO of Apple company, Tim Cook, has been known for his effective organisational skills in managing everything efficiently, which resulted in the const</w:t>
      </w:r>
      <w:r w:rsidR="00314241" w:rsidRPr="00EE05DF">
        <w:t>ant success of Apple Company</w:t>
      </w:r>
      <w:r w:rsidR="009768D6" w:rsidRPr="00EE05DF">
        <w:t xml:space="preserve"> (</w:t>
      </w:r>
      <w:proofErr w:type="spellStart"/>
      <w:r w:rsidR="009768D6" w:rsidRPr="00EE05DF">
        <w:t>Podolny</w:t>
      </w:r>
      <w:proofErr w:type="spellEnd"/>
      <w:r w:rsidR="009768D6" w:rsidRPr="00EE05DF">
        <w:t xml:space="preserve"> and Hansen, 2020, pp.86-95)</w:t>
      </w:r>
      <w:r w:rsidR="00314241" w:rsidRPr="00EE05DF">
        <w:t xml:space="preserve">. </w:t>
      </w:r>
    </w:p>
    <w:p w14:paraId="796D42B2" w14:textId="33EC5504" w:rsidR="0034666D" w:rsidRPr="00EE05DF" w:rsidRDefault="00314241" w:rsidP="003B6173">
      <w:pPr>
        <w:ind w:firstLine="720"/>
      </w:pPr>
      <w:r w:rsidRPr="00EE05DF">
        <w:t xml:space="preserve"> In addition, p</w:t>
      </w:r>
      <w:r w:rsidR="0034666D" w:rsidRPr="00EE05DF">
        <w:t>roblem-solving is another ability that supports decision-making. The process involves recognising a problem, considering multiple options, selecting the best one, and determining whether or not it works</w:t>
      </w:r>
      <w:r w:rsidR="001F6C59" w:rsidRPr="00EE05DF">
        <w:t xml:space="preserve"> (Rahman, 2019, pp.64-67</w:t>
      </w:r>
      <w:r w:rsidR="00237EE7">
        <w:t>)</w:t>
      </w:r>
      <w:r w:rsidR="0034666D" w:rsidRPr="00EE05DF">
        <w:t xml:space="preserve">. Managers who are strong problem solvers find it easier to fulfil corporate objectives and goals. For example, in my earlier role, </w:t>
      </w:r>
      <w:r w:rsidR="00237EE7">
        <w:t>I and my team</w:t>
      </w:r>
      <w:r w:rsidR="0034666D" w:rsidRPr="00EE05DF">
        <w:t xml:space="preserve"> faced a technical issue while working on a team project that prevented us from delivering the project on time. For that reason, I took the initiative to </w:t>
      </w:r>
      <w:r w:rsidR="0034666D" w:rsidRPr="00EE05DF">
        <w:lastRenderedPageBreak/>
        <w:t>encourage open communication among teammates and to exchange thoughts and ideas. We found a solution through cooperative problem-solving; we identified and implemented a solution to ensure th</w:t>
      </w:r>
      <w:r w:rsidR="00C50C36">
        <w:t>e project was completed on time</w:t>
      </w:r>
      <w:r w:rsidR="0034666D" w:rsidRPr="00EE05DF">
        <w:t>.</w:t>
      </w:r>
    </w:p>
    <w:p w14:paraId="6FA4AF1B" w14:textId="728D2907" w:rsidR="00BD1C6C" w:rsidRPr="00EE05DF" w:rsidRDefault="00621A95" w:rsidP="00621A95">
      <w:pPr>
        <w:pStyle w:val="Heading3"/>
      </w:pPr>
      <w:r>
        <w:t xml:space="preserve">b) </w:t>
      </w:r>
      <w:r w:rsidR="00D33F7C" w:rsidRPr="00EE05DF">
        <w:t>Lead, by getting people to want to do what needs to be done</w:t>
      </w:r>
    </w:p>
    <w:p w14:paraId="1BDE962C" w14:textId="7C49E2C6" w:rsidR="00012A42" w:rsidRPr="00EE05DF" w:rsidRDefault="00012A42" w:rsidP="00012A42">
      <w:pPr>
        <w:ind w:firstLine="720"/>
      </w:pPr>
      <w:r w:rsidRPr="00EE05DF">
        <w:t>The capacity to delegate work and use time effectively is an essential leadership skill for the future. Leaders can find it challenging to give up on projects to which they are committed</w:t>
      </w:r>
      <w:r w:rsidR="001B6FBD" w:rsidRPr="00EE05DF">
        <w:t xml:space="preserve"> (</w:t>
      </w:r>
      <w:proofErr w:type="spellStart"/>
      <w:r w:rsidR="001B6FBD" w:rsidRPr="00EE05DF">
        <w:t>Iordanoglou</w:t>
      </w:r>
      <w:proofErr w:type="spellEnd"/>
      <w:r w:rsidR="001B6FBD" w:rsidRPr="00EE05DF">
        <w:t>, 2018)</w:t>
      </w:r>
      <w:r w:rsidRPr="00EE05DF">
        <w:t>. On the other hand, an attentive leader knows each worker's essential abilities and delegates work correctly according to the project's requirements. Consequently, employees experience appreciation, admiration, and trust, which fosters team connection-building</w:t>
      </w:r>
      <w:r w:rsidR="009A1244" w:rsidRPr="00EE05DF">
        <w:t xml:space="preserve"> (Mathebula and Barnard, 2020)</w:t>
      </w:r>
      <w:r w:rsidRPr="00EE05DF">
        <w:t>. For instance, in my class, I was the leader of my group. We had a class presentation, and I decided to arrange a meeting with a group. We had a discussion, and I got to know about every member's strengths and abilities. I delegated the task according to everyone's abilities, which resulted in greater results, and we received high marks for our presentation.</w:t>
      </w:r>
      <w:r w:rsidR="002A0CB0">
        <w:t xml:space="preserve"> </w:t>
      </w:r>
    </w:p>
    <w:p w14:paraId="4533D719" w14:textId="694C9A41" w:rsidR="00012A42" w:rsidRPr="00EE05DF" w:rsidRDefault="00012A42" w:rsidP="00012A42">
      <w:pPr>
        <w:ind w:firstLine="720"/>
      </w:pPr>
      <w:r w:rsidRPr="00EE05DF">
        <w:t>Another skill for leading effectively is the ability to have a clear vision</w:t>
      </w:r>
      <w:r w:rsidR="00912EBB">
        <w:t xml:space="preserve"> and inspir</w:t>
      </w:r>
      <w:r w:rsidR="0003649D">
        <w:t>e</w:t>
      </w:r>
      <w:r w:rsidR="00912EBB">
        <w:t xml:space="preserve"> individuals</w:t>
      </w:r>
      <w:r w:rsidRPr="00EE05DF">
        <w:t xml:space="preserve">. Motivating others and </w:t>
      </w:r>
      <w:r w:rsidR="00912EBB">
        <w:t>developing</w:t>
      </w:r>
      <w:r w:rsidRPr="00EE05DF">
        <w:t xml:space="preserve"> commitment are essential parts of leadership. </w:t>
      </w:r>
      <w:r w:rsidR="00E70645" w:rsidRPr="00EE05DF">
        <w:t>Cardona Rey and Craig</w:t>
      </w:r>
      <w:r w:rsidR="00F16CC3" w:rsidRPr="00EE05DF">
        <w:t xml:space="preserve"> (2019, pp.57-71) highlighted that p</w:t>
      </w:r>
      <w:r w:rsidRPr="00EE05DF">
        <w:t xml:space="preserve">urpose-driven leaders connect their team's everyday tasks and individual team members' values to the general objective of the firm. It can assist employees in finding meaning in their work, increasing engagement, inspiring trust, and driving priorities ahead. For example, Steve Jobs was a visionary leader and technological pioneer. </w:t>
      </w:r>
      <w:r w:rsidR="00085E60" w:rsidRPr="00EE05DF">
        <w:t xml:space="preserve">Roberto (2019) stated that </w:t>
      </w:r>
      <w:r w:rsidRPr="00EE05DF">
        <w:t>Steve Jobs was both inspirational and inventive, and he worked diligently to transform the digital world. Steve Jobs, known for his "think outside the box" approach, inspired a generation. He developed ideas and technologies that had been considered impossible and made them a reality.</w:t>
      </w:r>
    </w:p>
    <w:p w14:paraId="70CFAE00" w14:textId="11991A8B" w:rsidR="00B84262" w:rsidRPr="00EE05DF" w:rsidRDefault="00012A42" w:rsidP="00012A42">
      <w:pPr>
        <w:ind w:firstLine="720"/>
      </w:pPr>
      <w:r w:rsidRPr="00EE05DF">
        <w:t>Another skill for effective leading is integrity, as a leader with integrity base their choices, actions, and interactions with others on their values. They are acknowledged for their honesty, morality, consistency, and firm convictions about both good and bad</w:t>
      </w:r>
      <w:r w:rsidR="00E5679C" w:rsidRPr="00EE05DF">
        <w:t xml:space="preserve"> (Engelbrecht, Heine and </w:t>
      </w:r>
      <w:proofErr w:type="spellStart"/>
      <w:r w:rsidR="00E5679C" w:rsidRPr="00EE05DF">
        <w:t>Mahembe</w:t>
      </w:r>
      <w:proofErr w:type="spellEnd"/>
      <w:r w:rsidR="00E5679C" w:rsidRPr="00EE05DF">
        <w:t>, 2017, pp.368-379)</w:t>
      </w:r>
      <w:r w:rsidRPr="00EE05DF">
        <w:t xml:space="preserve">. They have a strong sense of personality, maintain their commitments, and speak openly, honestly, and directly with others. </w:t>
      </w:r>
      <w:r w:rsidR="000E6480" w:rsidRPr="00EE05DF">
        <w:t xml:space="preserve">Tripathy </w:t>
      </w:r>
      <w:r w:rsidR="00555E01" w:rsidRPr="00EE05DF">
        <w:t>(2019, pp.134-146) evaluated that l</w:t>
      </w:r>
      <w:r w:rsidRPr="00EE05DF">
        <w:t xml:space="preserve">eaders who demonstrate integrity in every aspect of their job will win their workforce's respect, loyalty, and trust. For example, Warren Buffett, Berkshire Hathaway's Chairman and CEO, is recognised for his firm dedication and integrity to </w:t>
      </w:r>
      <w:r w:rsidRPr="00EE05DF">
        <w:lastRenderedPageBreak/>
        <w:t>responsible corporate behaviour and openness. Throughout the years, he has established a reputation for integrity and honesty, often highlighting the necessity to perform the right things even if it is not the most profitable option</w:t>
      </w:r>
      <w:r w:rsidR="009F1872" w:rsidRPr="00EE05DF">
        <w:t xml:space="preserve"> (Tubridy, 2023)</w:t>
      </w:r>
      <w:r w:rsidR="00CD650B" w:rsidRPr="00EE05DF">
        <w:t>.</w:t>
      </w:r>
      <w:r w:rsidR="00912EBB">
        <w:t xml:space="preserve"> Considering these examples, I would deploy integrity in my actions, along with ensuring to have a shared vision to inspire the people along with effective delegation of tasks among the individuals to inspire them to do what needs to be done.  </w:t>
      </w:r>
    </w:p>
    <w:p w14:paraId="6A53209F" w14:textId="2BE03566" w:rsidR="00BB2F61" w:rsidRPr="00EE05DF" w:rsidRDefault="00621A95" w:rsidP="00621A95">
      <w:pPr>
        <w:pStyle w:val="Heading2"/>
      </w:pPr>
      <w:r>
        <w:t xml:space="preserve">2. </w:t>
      </w:r>
      <w:r w:rsidR="00E4658B" w:rsidRPr="00EE05DF">
        <w:t xml:space="preserve">Development </w:t>
      </w:r>
      <w:r w:rsidR="00882314" w:rsidRPr="00EE05DF">
        <w:t>of</w:t>
      </w:r>
      <w:r w:rsidR="00E4658B" w:rsidRPr="00EE05DF">
        <w:t xml:space="preserve"> These Skills Improve Individual </w:t>
      </w:r>
      <w:r w:rsidR="00882314" w:rsidRPr="00EE05DF">
        <w:t>and</w:t>
      </w:r>
      <w:r w:rsidR="00E4658B" w:rsidRPr="00EE05DF">
        <w:t xml:space="preserve"> Organisational Performance</w:t>
      </w:r>
    </w:p>
    <w:p w14:paraId="2A8E78A6" w14:textId="77777777" w:rsidR="00116F7E" w:rsidRDefault="00116F7E" w:rsidP="00116F7E">
      <w:pPr>
        <w:ind w:firstLine="720"/>
      </w:pPr>
      <w:r>
        <w:t xml:space="preserve">The development of the skills mentioned above can highly improve organisational and individual performance. People with these skills are more proficient at managing the complexities and challenges of contemporary business, resulting in enhanced efficiency and production. Kundu and Lata (2017, pp. 703-722) stated that interpersonal skills are essential for fostering positive relationships and achieving success in collaborative work environments. Strong interpersonal skills enable effective cooperation, satisfying client and customer expectations, negotiating, collaborative decision-making, and fostering positive relationships with colleagues. Furthermore, Irabor and </w:t>
      </w:r>
      <w:proofErr w:type="spellStart"/>
      <w:r>
        <w:t>Okolie</w:t>
      </w:r>
      <w:proofErr w:type="spellEnd"/>
      <w:r>
        <w:t xml:space="preserve"> (2019, pp.93-114) highlighted that managers and leaders with these qualities tend to show better levels of engagement and motivation, which results in better employee retention and increased job satisfaction.</w:t>
      </w:r>
    </w:p>
    <w:p w14:paraId="78B4CC3D" w14:textId="630857CA" w:rsidR="00FF1C8B" w:rsidRPr="00C50C36" w:rsidRDefault="00116F7E" w:rsidP="00C50C36">
      <w:pPr>
        <w:ind w:firstLine="720"/>
      </w:pPr>
      <w:r>
        <w:t xml:space="preserve">According to Meng, </w:t>
      </w:r>
      <w:proofErr w:type="spellStart"/>
      <w:r>
        <w:t>Reber</w:t>
      </w:r>
      <w:proofErr w:type="spellEnd"/>
      <w:r>
        <w:t xml:space="preserve"> and Rogers (2017), firms that focus on developing skills like effective communication, organisation, integrity, and delegation are more inclined to recruit and retain exceptional individuals. It will help them to gain a distinct competitive advantage in the constantly changing market (</w:t>
      </w:r>
      <w:proofErr w:type="spellStart"/>
      <w:r>
        <w:t>Hitt</w:t>
      </w:r>
      <w:proofErr w:type="spellEnd"/>
      <w:r>
        <w:t xml:space="preserve"> et al., 2017). Individuals can enhance their proficiency and make valuable contributions to the accomplishment of the organisation they work for. These abilities are essential because they are crucial in creating, operating,</w:t>
      </w:r>
      <w:r w:rsidR="00C50C36">
        <w:t xml:space="preserve"> and managing a successful firm.</w:t>
      </w:r>
    </w:p>
    <w:p w14:paraId="416E1A1C" w14:textId="77777777" w:rsidR="00E43E0D" w:rsidRPr="00EE05DF" w:rsidRDefault="00E43E0D" w:rsidP="00E43E0D">
      <w:pPr>
        <w:pStyle w:val="Heading1"/>
      </w:pPr>
      <w:r w:rsidRPr="00EE05DF">
        <w:t>Conclusion</w:t>
      </w:r>
    </w:p>
    <w:p w14:paraId="37EC8115" w14:textId="5500EF77" w:rsidR="003B6173" w:rsidRPr="00EE05DF" w:rsidRDefault="00AF44D8" w:rsidP="003C2F15">
      <w:pPr>
        <w:ind w:firstLine="720"/>
        <w:rPr>
          <w:rFonts w:eastAsia="Times New Roman" w:cs="Times New Roman"/>
          <w:szCs w:val="24"/>
          <w:lang w:eastAsia="en-GB"/>
        </w:rPr>
      </w:pPr>
      <w:r w:rsidRPr="00EE05DF">
        <w:t xml:space="preserve">The first task of the report showed that managers can be leaders, but leaders cannot become managers. From the findings, it was found that it is the responsibility of the leaders to motivate the staff and bring about changes within the organisation. At the same time, the managers are responsible for establishing orders and maintaining uniformity throughout the corporation. The examples of different business leaders, such as Steve Jobs, show </w:t>
      </w:r>
      <w:r w:rsidR="00621A95">
        <w:t xml:space="preserve">that </w:t>
      </w:r>
      <w:r w:rsidRPr="00EE05DF">
        <w:t xml:space="preserve">they </w:t>
      </w:r>
      <w:r w:rsidRPr="00EE05DF">
        <w:lastRenderedPageBreak/>
        <w:t xml:space="preserve">are successful leaders. Still, they did not become great managers because they could not fulfil those responsibilities, which an effective manager can. Theories like trait, situational and transactional leadership also showed that managers can possess leadership qualities and managerial skills, which assist them in becoming leaders. Similarly, the second task of the report highlighted essential personal and employability skills like </w:t>
      </w:r>
      <w:r w:rsidR="00A41C62">
        <w:t xml:space="preserve">communication and integrity. </w:t>
      </w:r>
      <w:r w:rsidRPr="00EE05DF">
        <w:t>These skills are necessary for individuals and organisations as a whole. By having these skills, individuals can work better in the organisation, which improves productivity. Organisations having these skills attract top talent and can compete in a changing marketplace.</w:t>
      </w:r>
      <w:r w:rsidR="005B39C4" w:rsidRPr="00EE05DF">
        <w:rPr>
          <w:rFonts w:eastAsia="Times New Roman" w:cs="Times New Roman"/>
          <w:szCs w:val="24"/>
          <w:lang w:eastAsia="en-GB"/>
        </w:rPr>
        <w:t xml:space="preserve"> </w:t>
      </w:r>
    </w:p>
    <w:p w14:paraId="0720E577" w14:textId="77777777" w:rsidR="00055869" w:rsidRPr="00EE05DF" w:rsidRDefault="00055869" w:rsidP="00943959">
      <w:pPr>
        <w:ind w:left="360"/>
      </w:pPr>
    </w:p>
    <w:p w14:paraId="140FA9C0" w14:textId="77777777" w:rsidR="00F577BB" w:rsidRPr="00EE05DF" w:rsidRDefault="00F577BB" w:rsidP="00943959">
      <w:pPr>
        <w:ind w:left="360"/>
      </w:pPr>
    </w:p>
    <w:p w14:paraId="37EFE1F9" w14:textId="77777777" w:rsidR="00F577BB" w:rsidRPr="00EE05DF" w:rsidRDefault="00F577BB" w:rsidP="00943959">
      <w:pPr>
        <w:ind w:left="360"/>
      </w:pPr>
    </w:p>
    <w:p w14:paraId="08BCE248" w14:textId="77777777" w:rsidR="00387788" w:rsidRPr="00EE05DF" w:rsidRDefault="00387788" w:rsidP="00943959">
      <w:pPr>
        <w:ind w:left="360"/>
      </w:pPr>
    </w:p>
    <w:p w14:paraId="514188F2" w14:textId="77777777" w:rsidR="00387788" w:rsidRPr="00EE05DF" w:rsidRDefault="00387788" w:rsidP="00943959">
      <w:pPr>
        <w:ind w:left="360"/>
      </w:pPr>
    </w:p>
    <w:p w14:paraId="5A2F8CDF" w14:textId="77777777" w:rsidR="00387788" w:rsidRPr="00EE05DF" w:rsidRDefault="00387788" w:rsidP="00943959">
      <w:pPr>
        <w:ind w:left="360"/>
      </w:pPr>
    </w:p>
    <w:p w14:paraId="6D3C227F" w14:textId="77777777" w:rsidR="00387788" w:rsidRPr="00EE05DF" w:rsidRDefault="00387788" w:rsidP="00943959">
      <w:pPr>
        <w:ind w:left="360"/>
      </w:pPr>
    </w:p>
    <w:p w14:paraId="37045A06" w14:textId="77777777" w:rsidR="00387788" w:rsidRPr="00EE05DF" w:rsidRDefault="00387788" w:rsidP="00943959">
      <w:pPr>
        <w:ind w:left="360"/>
      </w:pPr>
    </w:p>
    <w:p w14:paraId="3CFE63A2" w14:textId="77777777" w:rsidR="00387788" w:rsidRPr="00EE05DF" w:rsidRDefault="00387788" w:rsidP="00943959">
      <w:pPr>
        <w:ind w:left="360"/>
      </w:pPr>
    </w:p>
    <w:p w14:paraId="06411453" w14:textId="77777777" w:rsidR="00387788" w:rsidRPr="00EE05DF" w:rsidRDefault="00387788" w:rsidP="00943959">
      <w:pPr>
        <w:ind w:left="360"/>
      </w:pPr>
    </w:p>
    <w:p w14:paraId="09B558CC" w14:textId="77777777" w:rsidR="00387788" w:rsidRPr="00EE05DF" w:rsidRDefault="00387788" w:rsidP="00943959">
      <w:pPr>
        <w:ind w:left="360"/>
      </w:pPr>
    </w:p>
    <w:p w14:paraId="0D1C36C5" w14:textId="77777777" w:rsidR="00387788" w:rsidRPr="00EE05DF" w:rsidRDefault="00387788" w:rsidP="00943959">
      <w:pPr>
        <w:ind w:left="360"/>
      </w:pPr>
    </w:p>
    <w:p w14:paraId="0E6DE0F0" w14:textId="77777777" w:rsidR="00387788" w:rsidRPr="00EE05DF" w:rsidRDefault="00387788" w:rsidP="00943959">
      <w:pPr>
        <w:ind w:left="360"/>
      </w:pPr>
    </w:p>
    <w:p w14:paraId="46591D14" w14:textId="77777777" w:rsidR="00387788" w:rsidRPr="00EE05DF" w:rsidRDefault="00387788" w:rsidP="00387788"/>
    <w:p w14:paraId="73555862" w14:textId="7851F6A8" w:rsidR="00750A29" w:rsidRPr="00EE05DF" w:rsidRDefault="00F577BB" w:rsidP="00EE05DF">
      <w:pPr>
        <w:pStyle w:val="Heading1"/>
      </w:pPr>
      <w:r w:rsidRPr="00EE05DF">
        <w:lastRenderedPageBreak/>
        <w:t>References</w:t>
      </w:r>
    </w:p>
    <w:p w14:paraId="2C2C9DD7" w14:textId="77777777" w:rsidR="00750A29" w:rsidRPr="00EE05DF" w:rsidRDefault="00750A29" w:rsidP="00750A29">
      <w:pPr>
        <w:ind w:left="720" w:hangingChars="300" w:hanging="720"/>
      </w:pPr>
      <w:proofErr w:type="spellStart"/>
      <w:r w:rsidRPr="00EE05DF">
        <w:t>Adigwe</w:t>
      </w:r>
      <w:proofErr w:type="spellEnd"/>
      <w:r w:rsidRPr="00EE05DF">
        <w:t xml:space="preserve">, C.S. (2024) ‘Transformational Leadership: A Comparative Exploration of the Leadership Prowess of Jeff Bezos and Steve Jobs’, </w:t>
      </w:r>
      <w:r w:rsidRPr="00EE05DF">
        <w:rPr>
          <w:i/>
        </w:rPr>
        <w:t>Asian Journal of Economics, Business and Accounting,</w:t>
      </w:r>
      <w:r w:rsidRPr="00EE05DF">
        <w:t xml:space="preserve"> 24(3), pp.68-89.</w:t>
      </w:r>
    </w:p>
    <w:p w14:paraId="46B00CDC" w14:textId="7B707859" w:rsidR="00750A29" w:rsidRPr="00EE05DF" w:rsidRDefault="00750A29" w:rsidP="00750A29">
      <w:pPr>
        <w:ind w:left="720" w:hangingChars="300" w:hanging="720"/>
      </w:pPr>
      <w:proofErr w:type="spellStart"/>
      <w:r w:rsidRPr="00EE05DF">
        <w:t>Afsar</w:t>
      </w:r>
      <w:proofErr w:type="spellEnd"/>
      <w:r w:rsidRPr="00EE05DF">
        <w:t xml:space="preserve">, B. and </w:t>
      </w:r>
      <w:proofErr w:type="spellStart"/>
      <w:r w:rsidRPr="00EE05DF">
        <w:t>Umrani</w:t>
      </w:r>
      <w:proofErr w:type="spellEnd"/>
      <w:r w:rsidRPr="00EE05DF">
        <w:t xml:space="preserve">, W.A. (2020) ‘Transformational leadership and innovative work </w:t>
      </w:r>
      <w:proofErr w:type="spellStart"/>
      <w:r w:rsidRPr="00EE05DF">
        <w:t>behavior</w:t>
      </w:r>
      <w:proofErr w:type="spellEnd"/>
      <w:r w:rsidRPr="00EE05DF">
        <w:t xml:space="preserve">: The role of motivation to learn, task complexity and innovation climate’, </w:t>
      </w:r>
      <w:r w:rsidRPr="00EE05DF">
        <w:rPr>
          <w:i/>
        </w:rPr>
        <w:t xml:space="preserve">European Journal of Innovation Management, </w:t>
      </w:r>
      <w:r w:rsidRPr="00EE05DF">
        <w:t>23(3), pp.402-428.</w:t>
      </w:r>
    </w:p>
    <w:p w14:paraId="6AEA1FE6" w14:textId="77777777" w:rsidR="00750A29" w:rsidRPr="00EE05DF" w:rsidRDefault="00750A29" w:rsidP="00750A29">
      <w:pPr>
        <w:ind w:left="720" w:hangingChars="300" w:hanging="720"/>
      </w:pPr>
      <w:r w:rsidRPr="00EE05DF">
        <w:t xml:space="preserve">Al </w:t>
      </w:r>
      <w:proofErr w:type="spellStart"/>
      <w:r w:rsidRPr="00EE05DF">
        <w:t>Rahbi</w:t>
      </w:r>
      <w:proofErr w:type="spellEnd"/>
      <w:r w:rsidRPr="00EE05DF">
        <w:t>, D., Khalid, K. and Khan, M. (2017) ‘The effects of leadership styles on team motivation’.</w:t>
      </w:r>
    </w:p>
    <w:p w14:paraId="32D69B70" w14:textId="77777777" w:rsidR="00750A29" w:rsidRPr="00EE05DF" w:rsidRDefault="00750A29" w:rsidP="00750A29">
      <w:pPr>
        <w:ind w:left="720" w:hangingChars="300" w:hanging="720"/>
        <w:rPr>
          <w:i/>
        </w:rPr>
      </w:pPr>
      <w:r w:rsidRPr="00EE05DF">
        <w:t xml:space="preserve">Baker, J. and Baker, C. (2017) ‘Transformational Leadership—Steve Jobs’, </w:t>
      </w:r>
      <w:r w:rsidRPr="00EE05DF">
        <w:rPr>
          <w:i/>
        </w:rPr>
        <w:t>SAGE Publications: SAGE Business Cases Originals.</w:t>
      </w:r>
    </w:p>
    <w:p w14:paraId="6E15EC47" w14:textId="77777777" w:rsidR="00750A29" w:rsidRPr="00EE05DF" w:rsidRDefault="00750A29" w:rsidP="00750A29">
      <w:pPr>
        <w:ind w:left="720" w:hangingChars="300" w:hanging="720"/>
        <w:rPr>
          <w:i/>
        </w:rPr>
      </w:pPr>
      <w:r w:rsidRPr="00EE05DF">
        <w:t xml:space="preserve">Cardona, P., Rey, C. and Craig, N. (2019) ‘Purpose-driven leadership’, In Purpose-driven Organizations (pp. 57-71). </w:t>
      </w:r>
      <w:r w:rsidRPr="00EE05DF">
        <w:rPr>
          <w:i/>
        </w:rPr>
        <w:t>Palgrave Macmillan, Cham.</w:t>
      </w:r>
    </w:p>
    <w:p w14:paraId="5A1662C4" w14:textId="5873CE7B" w:rsidR="00750A29" w:rsidRPr="00EE05DF" w:rsidRDefault="00750A29" w:rsidP="00750A29">
      <w:pPr>
        <w:ind w:left="720" w:hangingChars="300" w:hanging="720"/>
      </w:pPr>
      <w:proofErr w:type="spellStart"/>
      <w:r w:rsidRPr="00EE05DF">
        <w:t>Chorbadzhiyska</w:t>
      </w:r>
      <w:proofErr w:type="spellEnd"/>
      <w:r w:rsidRPr="00EE05DF">
        <w:t xml:space="preserve">, D. and </w:t>
      </w:r>
      <w:proofErr w:type="spellStart"/>
      <w:r w:rsidRPr="00EE05DF">
        <w:t>Mironova</w:t>
      </w:r>
      <w:proofErr w:type="spellEnd"/>
      <w:r w:rsidRPr="00EE05DF">
        <w:t xml:space="preserve">, N. (2021) ‘Communication </w:t>
      </w:r>
      <w:proofErr w:type="gramStart"/>
      <w:r w:rsidRPr="00EE05DF">
        <w:t>As</w:t>
      </w:r>
      <w:proofErr w:type="gramEnd"/>
      <w:r w:rsidRPr="00EE05DF">
        <w:t xml:space="preserve"> A Factor Of Leadership Style’</w:t>
      </w:r>
      <w:r w:rsidR="00EE05DF" w:rsidRPr="00EE05DF">
        <w:rPr>
          <w:i/>
        </w:rPr>
        <w:t>,</w:t>
      </w:r>
      <w:r w:rsidRPr="00EE05DF">
        <w:rPr>
          <w:i/>
        </w:rPr>
        <w:t xml:space="preserve"> Economics and Management</w:t>
      </w:r>
      <w:r w:rsidRPr="00EE05DF">
        <w:t>, 18(1), pp.72-80.</w:t>
      </w:r>
    </w:p>
    <w:p w14:paraId="27D7E686" w14:textId="71837B72" w:rsidR="00750A29" w:rsidRPr="00EE05DF" w:rsidRDefault="00750A29" w:rsidP="00750A29">
      <w:pPr>
        <w:ind w:left="720" w:hangingChars="300" w:hanging="720"/>
      </w:pPr>
      <w:r w:rsidRPr="00EE05DF">
        <w:t>Cote, R. (2017) ‘Vi</w:t>
      </w:r>
      <w:r w:rsidR="0003649D">
        <w:t xml:space="preserve">sion of effective leadership’, </w:t>
      </w:r>
      <w:r w:rsidRPr="00EE05DF">
        <w:rPr>
          <w:i/>
          <w:iCs/>
        </w:rPr>
        <w:t>Journal of Leadership, Accountability and Ethics</w:t>
      </w:r>
      <w:r w:rsidRPr="00EE05DF">
        <w:t>, </w:t>
      </w:r>
      <w:r w:rsidRPr="00EE05DF">
        <w:rPr>
          <w:i/>
          <w:iCs/>
        </w:rPr>
        <w:t>14</w:t>
      </w:r>
      <w:r w:rsidRPr="00EE05DF">
        <w:t>(4).</w:t>
      </w:r>
    </w:p>
    <w:p w14:paraId="20B37D0C" w14:textId="77777777" w:rsidR="00750A29" w:rsidRPr="00EE05DF" w:rsidRDefault="00750A29" w:rsidP="00750A29">
      <w:pPr>
        <w:ind w:left="720" w:hangingChars="300" w:hanging="720"/>
        <w:rPr>
          <w:i/>
        </w:rPr>
      </w:pPr>
      <w:r w:rsidRPr="00EE05DF">
        <w:t xml:space="preserve">Dean, S.A. (2017) ‘Soft skills needed for the 21st century workforce’, </w:t>
      </w:r>
      <w:r w:rsidRPr="00EE05DF">
        <w:rPr>
          <w:i/>
        </w:rPr>
        <w:t>Walden University.</w:t>
      </w:r>
    </w:p>
    <w:p w14:paraId="20D0EB16" w14:textId="77777777" w:rsidR="00750A29" w:rsidRPr="00EE05DF" w:rsidRDefault="00750A29" w:rsidP="00750A29">
      <w:pPr>
        <w:ind w:left="720" w:hangingChars="300" w:hanging="720"/>
      </w:pPr>
      <w:r w:rsidRPr="00EE05DF">
        <w:t xml:space="preserve">Engelbrecht, A.S., Heine, G. and </w:t>
      </w:r>
      <w:proofErr w:type="spellStart"/>
      <w:r w:rsidRPr="00EE05DF">
        <w:t>Mahembe</w:t>
      </w:r>
      <w:proofErr w:type="spellEnd"/>
      <w:r w:rsidRPr="00EE05DF">
        <w:t xml:space="preserve">, B. (2017) ‘Integrity, ethical leadership, trust and work engagement’, </w:t>
      </w:r>
      <w:r w:rsidRPr="00EE05DF">
        <w:rPr>
          <w:i/>
        </w:rPr>
        <w:t>Leadership &amp; Organization Development Journal</w:t>
      </w:r>
      <w:r w:rsidRPr="00EE05DF">
        <w:t>, 38(3), pp.368-379.</w:t>
      </w:r>
    </w:p>
    <w:p w14:paraId="09D7678A" w14:textId="77777777" w:rsidR="00750A29" w:rsidRPr="00EE05DF" w:rsidRDefault="00750A29" w:rsidP="00750A29">
      <w:pPr>
        <w:ind w:left="720" w:hangingChars="300" w:hanging="720"/>
        <w:rPr>
          <w:i/>
        </w:rPr>
      </w:pPr>
      <w:r w:rsidRPr="00EE05DF">
        <w:t xml:space="preserve">Gaur, B. (2023) ‘The Dark Side of Leadership’, In Global Leadership Perspectives on Industry, Society, and Government in an Era of Uncertainty (pp. 176-201). </w:t>
      </w:r>
      <w:r w:rsidRPr="00EE05DF">
        <w:rPr>
          <w:i/>
        </w:rPr>
        <w:t>IGI Global.</w:t>
      </w:r>
    </w:p>
    <w:p w14:paraId="27ABC39E" w14:textId="77777777" w:rsidR="00750A29" w:rsidRPr="00EE05DF" w:rsidRDefault="00750A29" w:rsidP="00750A29">
      <w:pPr>
        <w:ind w:left="720" w:hangingChars="300" w:hanging="720"/>
      </w:pPr>
      <w:r w:rsidRPr="00EE05DF">
        <w:t>Goswami, A. (2018) ‘Human resource management and its importance for today’s organizations’, </w:t>
      </w:r>
      <w:r w:rsidRPr="00EE05DF">
        <w:rPr>
          <w:i/>
          <w:iCs/>
        </w:rPr>
        <w:t>Journal of Advances and Scholarly Researches in Allied Education</w:t>
      </w:r>
      <w:r w:rsidRPr="00EE05DF">
        <w:t>, </w:t>
      </w:r>
      <w:r w:rsidRPr="00EE05DF">
        <w:rPr>
          <w:i/>
          <w:iCs/>
        </w:rPr>
        <w:t>15</w:t>
      </w:r>
      <w:r w:rsidRPr="00EE05DF">
        <w:t>(3), pp.128-135.</w:t>
      </w:r>
    </w:p>
    <w:p w14:paraId="037C5DDE" w14:textId="77777777" w:rsidR="00750A29" w:rsidRPr="00EE05DF" w:rsidRDefault="00750A29" w:rsidP="00750A29">
      <w:pPr>
        <w:ind w:left="720" w:hangingChars="300" w:hanging="720"/>
      </w:pPr>
      <w:r w:rsidRPr="00EE05DF">
        <w:lastRenderedPageBreak/>
        <w:t>Hickman, C.R. and Silva, M.A. (2018) ‘</w:t>
      </w:r>
      <w:r w:rsidRPr="00EE05DF">
        <w:rPr>
          <w:iCs/>
        </w:rPr>
        <w:t>Creating excellence: Managing corporate culture, strategy, and change in the new age’</w:t>
      </w:r>
      <w:r w:rsidRPr="00EE05DF">
        <w:t xml:space="preserve">, </w:t>
      </w:r>
      <w:r w:rsidRPr="00EE05DF">
        <w:rPr>
          <w:i/>
        </w:rPr>
        <w:t>Routledge.</w:t>
      </w:r>
    </w:p>
    <w:p w14:paraId="5529BC7A" w14:textId="77777777" w:rsidR="00750A29" w:rsidRPr="00EE05DF" w:rsidRDefault="00750A29" w:rsidP="00750A29">
      <w:pPr>
        <w:ind w:left="720" w:hangingChars="300" w:hanging="720"/>
        <w:rPr>
          <w:i/>
        </w:rPr>
      </w:pPr>
      <w:proofErr w:type="spellStart"/>
      <w:r w:rsidRPr="00EE05DF">
        <w:t>Hitt</w:t>
      </w:r>
      <w:proofErr w:type="spellEnd"/>
      <w:r w:rsidRPr="00EE05DF">
        <w:t xml:space="preserve">, M.A., Miller, C.C., Colella, A. and </w:t>
      </w:r>
      <w:proofErr w:type="spellStart"/>
      <w:r w:rsidRPr="00EE05DF">
        <w:t>Triana</w:t>
      </w:r>
      <w:proofErr w:type="spellEnd"/>
      <w:r w:rsidRPr="00EE05DF">
        <w:t>, M. (2017</w:t>
      </w:r>
      <w:r w:rsidRPr="00EE05DF">
        <w:rPr>
          <w:i/>
        </w:rPr>
        <w:t>) ‘</w:t>
      </w:r>
      <w:r w:rsidRPr="00EE05DF">
        <w:t xml:space="preserve">Organizational </w:t>
      </w:r>
      <w:proofErr w:type="spellStart"/>
      <w:r w:rsidRPr="00EE05DF">
        <w:t>behavior</w:t>
      </w:r>
      <w:proofErr w:type="spellEnd"/>
      <w:r w:rsidRPr="00EE05DF">
        <w:t>’</w:t>
      </w:r>
      <w:r w:rsidRPr="00EE05DF">
        <w:rPr>
          <w:i/>
        </w:rPr>
        <w:t>, John Wiley &amp; Sons.</w:t>
      </w:r>
    </w:p>
    <w:p w14:paraId="3D308251" w14:textId="77777777" w:rsidR="00750A29" w:rsidRPr="00EE05DF" w:rsidRDefault="00750A29" w:rsidP="00750A29">
      <w:pPr>
        <w:ind w:left="720" w:hangingChars="300" w:hanging="720"/>
        <w:rPr>
          <w:i/>
        </w:rPr>
      </w:pPr>
      <w:proofErr w:type="spellStart"/>
      <w:r w:rsidRPr="00EE05DF">
        <w:t>Iordanoglou</w:t>
      </w:r>
      <w:proofErr w:type="spellEnd"/>
      <w:r w:rsidRPr="00EE05DF">
        <w:t>, D. (2018) ‘Future trends in leadership development practices and the crucial leadership skills’,</w:t>
      </w:r>
      <w:r w:rsidRPr="00EE05DF">
        <w:rPr>
          <w:i/>
        </w:rPr>
        <w:t> </w:t>
      </w:r>
      <w:r w:rsidRPr="00EE05DF">
        <w:rPr>
          <w:i/>
          <w:iCs/>
        </w:rPr>
        <w:t>Journal of leadership, Accountability and Ethics</w:t>
      </w:r>
      <w:r w:rsidRPr="00EE05DF">
        <w:rPr>
          <w:i/>
        </w:rPr>
        <w:t>, </w:t>
      </w:r>
      <w:r w:rsidRPr="00EE05DF">
        <w:rPr>
          <w:i/>
          <w:iCs/>
        </w:rPr>
        <w:t>15</w:t>
      </w:r>
      <w:r w:rsidRPr="00EE05DF">
        <w:rPr>
          <w:i/>
        </w:rPr>
        <w:t>(2).</w:t>
      </w:r>
    </w:p>
    <w:p w14:paraId="090429C8" w14:textId="77777777" w:rsidR="00750A29" w:rsidRPr="00EE05DF" w:rsidRDefault="00750A29" w:rsidP="00750A29">
      <w:pPr>
        <w:ind w:left="720" w:hangingChars="300" w:hanging="720"/>
      </w:pPr>
      <w:r w:rsidRPr="00EE05DF">
        <w:t xml:space="preserve">Irabor, I.E. and </w:t>
      </w:r>
      <w:proofErr w:type="spellStart"/>
      <w:r w:rsidRPr="00EE05DF">
        <w:t>Okolie</w:t>
      </w:r>
      <w:proofErr w:type="spellEnd"/>
      <w:r w:rsidRPr="00EE05DF">
        <w:t xml:space="preserve">, U.C. (2019) ‘A review of employees’ job satisfaction and its </w:t>
      </w:r>
      <w:proofErr w:type="spellStart"/>
      <w:r w:rsidRPr="00EE05DF">
        <w:t>affect</w:t>
      </w:r>
      <w:proofErr w:type="spellEnd"/>
      <w:r w:rsidRPr="00EE05DF">
        <w:t xml:space="preserve"> on their retention’, Annals of </w:t>
      </w:r>
      <w:proofErr w:type="spellStart"/>
      <w:r w:rsidRPr="00EE05DF">
        <w:t>Spiru</w:t>
      </w:r>
      <w:proofErr w:type="spellEnd"/>
      <w:r w:rsidRPr="00EE05DF">
        <w:t xml:space="preserve"> Haret University. </w:t>
      </w:r>
      <w:r w:rsidRPr="00EE05DF">
        <w:rPr>
          <w:i/>
        </w:rPr>
        <w:t>Economic Series</w:t>
      </w:r>
      <w:r w:rsidRPr="00EE05DF">
        <w:t>, 19(2), pp.93-114.</w:t>
      </w:r>
    </w:p>
    <w:p w14:paraId="7FC394A6" w14:textId="77777777" w:rsidR="00750A29" w:rsidRPr="00EE05DF" w:rsidRDefault="00750A29" w:rsidP="00750A29">
      <w:pPr>
        <w:ind w:left="720" w:hangingChars="300" w:hanging="720"/>
        <w:rPr>
          <w:i/>
        </w:rPr>
      </w:pPr>
      <w:proofErr w:type="spellStart"/>
      <w:r w:rsidRPr="00EE05DF">
        <w:t>Kakabadse</w:t>
      </w:r>
      <w:proofErr w:type="spellEnd"/>
      <w:r w:rsidRPr="00EE05DF">
        <w:t xml:space="preserve">, A. and Bank, J. (2018) ‘Working in organisations’, </w:t>
      </w:r>
      <w:r w:rsidRPr="00EE05DF">
        <w:rPr>
          <w:i/>
        </w:rPr>
        <w:t>Routledge.</w:t>
      </w:r>
    </w:p>
    <w:p w14:paraId="0D2AB0F3" w14:textId="77777777" w:rsidR="00750A29" w:rsidRPr="00EE05DF" w:rsidRDefault="00750A29" w:rsidP="00750A29">
      <w:pPr>
        <w:ind w:left="720" w:hangingChars="300" w:hanging="720"/>
        <w:rPr>
          <w:i/>
        </w:rPr>
      </w:pPr>
      <w:r w:rsidRPr="00EE05DF">
        <w:t xml:space="preserve">Kotter, J.P. (2017) ‘What leaders really do’, </w:t>
      </w:r>
      <w:r w:rsidRPr="00EE05DF">
        <w:rPr>
          <w:i/>
        </w:rPr>
        <w:t>In Leadership perspectives</w:t>
      </w:r>
      <w:r w:rsidRPr="00EE05DF">
        <w:t xml:space="preserve"> (pp. 7-15</w:t>
      </w:r>
      <w:r w:rsidRPr="00EE05DF">
        <w:rPr>
          <w:i/>
        </w:rPr>
        <w:t>). Routledge.</w:t>
      </w:r>
    </w:p>
    <w:p w14:paraId="39D30B82" w14:textId="5EE52510" w:rsidR="00750A29" w:rsidRPr="00EE05DF" w:rsidRDefault="00750A29" w:rsidP="00750A29">
      <w:pPr>
        <w:ind w:left="720" w:hangingChars="300" w:hanging="720"/>
      </w:pPr>
      <w:r w:rsidRPr="00EE05DF">
        <w:t>Kundu, S.C. and Lata, K. (2017) ‘Effects of supportive work environment on employee retention: Mediating role</w:t>
      </w:r>
      <w:r w:rsidR="0003649D">
        <w:t xml:space="preserve"> of organizational engagement’,</w:t>
      </w:r>
      <w:r w:rsidRPr="00EE05DF">
        <w:t> </w:t>
      </w:r>
      <w:r w:rsidRPr="00EE05DF">
        <w:rPr>
          <w:i/>
          <w:iCs/>
        </w:rPr>
        <w:t>International Journal of Organizational Analysis</w:t>
      </w:r>
      <w:r w:rsidRPr="00EE05DF">
        <w:t>, </w:t>
      </w:r>
      <w:r w:rsidRPr="00EE05DF">
        <w:rPr>
          <w:i/>
          <w:iCs/>
        </w:rPr>
        <w:t>25</w:t>
      </w:r>
      <w:r w:rsidRPr="00EE05DF">
        <w:t>(4), pp.703-722.</w:t>
      </w:r>
    </w:p>
    <w:p w14:paraId="706D3AAA" w14:textId="77777777" w:rsidR="00750A29" w:rsidRPr="00EE05DF" w:rsidRDefault="00750A29" w:rsidP="00750A29">
      <w:pPr>
        <w:ind w:left="720" w:hangingChars="300" w:hanging="720"/>
      </w:pPr>
      <w:r w:rsidRPr="00EE05DF">
        <w:t>Mansaray, H.E. (2019) ‘The role of leadership style in organisational change management: a literature review’, </w:t>
      </w:r>
      <w:r w:rsidRPr="00EE05DF">
        <w:rPr>
          <w:i/>
          <w:iCs/>
        </w:rPr>
        <w:t>Journal of Human Resource Management</w:t>
      </w:r>
      <w:r w:rsidRPr="00EE05DF">
        <w:t>, </w:t>
      </w:r>
      <w:r w:rsidRPr="00EE05DF">
        <w:rPr>
          <w:i/>
          <w:iCs/>
        </w:rPr>
        <w:t>7</w:t>
      </w:r>
      <w:r w:rsidRPr="00EE05DF">
        <w:t>(1), pp.18-31.</w:t>
      </w:r>
    </w:p>
    <w:p w14:paraId="29706DB1" w14:textId="77777777" w:rsidR="00750A29" w:rsidRPr="00EE05DF" w:rsidRDefault="00750A29" w:rsidP="00750A29">
      <w:pPr>
        <w:ind w:left="720" w:hangingChars="300" w:hanging="720"/>
      </w:pPr>
      <w:r w:rsidRPr="00EE05DF">
        <w:t xml:space="preserve">Mathebula, B. and Barnard, B. (2020) ‘The factors of delegation success: accountability, compliance and work quality’, </w:t>
      </w:r>
      <w:r w:rsidRPr="00EE05DF">
        <w:rPr>
          <w:i/>
        </w:rPr>
        <w:t>Expert Journal of Business and Management</w:t>
      </w:r>
      <w:r w:rsidRPr="00EE05DF">
        <w:t>, 8(1).</w:t>
      </w:r>
    </w:p>
    <w:p w14:paraId="592CE25C" w14:textId="77777777" w:rsidR="00750A29" w:rsidRPr="00EE05DF" w:rsidRDefault="00750A29" w:rsidP="00750A29">
      <w:pPr>
        <w:ind w:left="720" w:hangingChars="300" w:hanging="720"/>
      </w:pPr>
      <w:r w:rsidRPr="00EE05DF">
        <w:t xml:space="preserve">Meng, J., </w:t>
      </w:r>
      <w:proofErr w:type="spellStart"/>
      <w:r w:rsidRPr="00EE05DF">
        <w:t>Reber</w:t>
      </w:r>
      <w:proofErr w:type="spellEnd"/>
      <w:r w:rsidRPr="00EE05DF">
        <w:t xml:space="preserve">, B.H. and Rogers, H. (2017) ‘Managing millennial communication professionals: Connecting generation attributes, leadership development, and employee engagement’, </w:t>
      </w:r>
      <w:r w:rsidRPr="00EE05DF">
        <w:rPr>
          <w:i/>
        </w:rPr>
        <w:t xml:space="preserve">Acta </w:t>
      </w:r>
      <w:proofErr w:type="spellStart"/>
      <w:r w:rsidRPr="00EE05DF">
        <w:rPr>
          <w:i/>
        </w:rPr>
        <w:t>prosperitatis</w:t>
      </w:r>
      <w:proofErr w:type="spellEnd"/>
      <w:r w:rsidRPr="00EE05DF">
        <w:rPr>
          <w:i/>
        </w:rPr>
        <w:t>,</w:t>
      </w:r>
      <w:r w:rsidRPr="00EE05DF">
        <w:t xml:space="preserve"> (8).</w:t>
      </w:r>
    </w:p>
    <w:p w14:paraId="29F4D311" w14:textId="77777777" w:rsidR="00750A29" w:rsidRPr="00EE05DF" w:rsidRDefault="00750A29" w:rsidP="00750A29">
      <w:pPr>
        <w:ind w:left="720" w:hangingChars="300" w:hanging="720"/>
      </w:pPr>
      <w:proofErr w:type="spellStart"/>
      <w:r w:rsidRPr="00EE05DF">
        <w:t>Muegge</w:t>
      </w:r>
      <w:proofErr w:type="spellEnd"/>
      <w:r w:rsidRPr="00EE05DF">
        <w:t xml:space="preserve">, S.M. and Reid, E. (2018) August. ‘Richard Branson and virgin galactic: A case study of </w:t>
      </w:r>
      <w:proofErr w:type="spellStart"/>
      <w:r w:rsidRPr="00EE05DF">
        <w:t>entrepreneuring</w:t>
      </w:r>
      <w:proofErr w:type="spellEnd"/>
      <w:r w:rsidRPr="00EE05DF">
        <w:t xml:space="preserve"> as emancipation’, </w:t>
      </w:r>
      <w:r w:rsidRPr="00EE05DF">
        <w:rPr>
          <w:i/>
        </w:rPr>
        <w:t>In 2018 Portland International Conference on Management of Engineering and Technology</w:t>
      </w:r>
      <w:r w:rsidRPr="00EE05DF">
        <w:t xml:space="preserve"> (PICMET) (pp. 1-10). IEEE.</w:t>
      </w:r>
    </w:p>
    <w:p w14:paraId="3051FF61" w14:textId="77777777" w:rsidR="00750A29" w:rsidRPr="00EE05DF" w:rsidRDefault="00750A29" w:rsidP="00750A29">
      <w:pPr>
        <w:ind w:left="720" w:hangingChars="300" w:hanging="720"/>
      </w:pPr>
      <w:proofErr w:type="spellStart"/>
      <w:r w:rsidRPr="00EE05DF">
        <w:t>Nwanekezie</w:t>
      </w:r>
      <w:proofErr w:type="spellEnd"/>
      <w:r w:rsidRPr="00EE05DF">
        <w:t xml:space="preserve">, I.S. and </w:t>
      </w:r>
      <w:proofErr w:type="spellStart"/>
      <w:r w:rsidRPr="00EE05DF">
        <w:t>Ogona</w:t>
      </w:r>
      <w:proofErr w:type="spellEnd"/>
      <w:r w:rsidRPr="00EE05DF">
        <w:t xml:space="preserve">, I.K. (2021) ‘Task development procedures for effective educational management’, </w:t>
      </w:r>
      <w:r w:rsidRPr="00EE05DF">
        <w:rPr>
          <w:i/>
        </w:rPr>
        <w:t xml:space="preserve">International Journal of Institutional leadership, Policy and Management, </w:t>
      </w:r>
      <w:r w:rsidRPr="00EE05DF">
        <w:t>3(1), pp.106-133.</w:t>
      </w:r>
    </w:p>
    <w:p w14:paraId="54BEFBA9" w14:textId="77777777" w:rsidR="00750A29" w:rsidRPr="00EE05DF" w:rsidRDefault="00750A29" w:rsidP="00750A29">
      <w:pPr>
        <w:ind w:left="720" w:hangingChars="300" w:hanging="720"/>
        <w:rPr>
          <w:i/>
        </w:rPr>
      </w:pPr>
      <w:proofErr w:type="spellStart"/>
      <w:r w:rsidRPr="00EE05DF">
        <w:lastRenderedPageBreak/>
        <w:t>Podolny</w:t>
      </w:r>
      <w:proofErr w:type="spellEnd"/>
      <w:r w:rsidRPr="00EE05DF">
        <w:t xml:space="preserve">, J.M. and Hansen, M.T. (2020) ‘How Apple is organized for innovation’, </w:t>
      </w:r>
      <w:r w:rsidRPr="00EE05DF">
        <w:rPr>
          <w:i/>
        </w:rPr>
        <w:t>Harvard Business Review</w:t>
      </w:r>
      <w:r w:rsidRPr="00EE05DF">
        <w:t>, 98(6), pp.86-95</w:t>
      </w:r>
      <w:r w:rsidRPr="00EE05DF">
        <w:rPr>
          <w:i/>
        </w:rPr>
        <w:t>.</w:t>
      </w:r>
    </w:p>
    <w:p w14:paraId="3DC970EA" w14:textId="77777777" w:rsidR="00750A29" w:rsidRPr="00EE05DF" w:rsidRDefault="00750A29" w:rsidP="00750A29">
      <w:pPr>
        <w:ind w:left="720" w:hangingChars="300" w:hanging="720"/>
        <w:rPr>
          <w:i/>
        </w:rPr>
      </w:pPr>
      <w:proofErr w:type="spellStart"/>
      <w:r w:rsidRPr="00EE05DF">
        <w:t>Radovic</w:t>
      </w:r>
      <w:proofErr w:type="spellEnd"/>
      <w:r w:rsidRPr="00EE05DF">
        <w:t xml:space="preserve"> Markovic, M. and </w:t>
      </w:r>
      <w:proofErr w:type="spellStart"/>
      <w:r w:rsidRPr="00EE05DF">
        <w:t>Salamzadeh</w:t>
      </w:r>
      <w:proofErr w:type="spellEnd"/>
      <w:r w:rsidRPr="00EE05DF">
        <w:t xml:space="preserve">, A., 2018. The importance of communication in business management. In </w:t>
      </w:r>
      <w:proofErr w:type="spellStart"/>
      <w:r w:rsidRPr="00EE05DF">
        <w:t>Radovic</w:t>
      </w:r>
      <w:proofErr w:type="spellEnd"/>
      <w:r w:rsidRPr="00EE05DF">
        <w:t xml:space="preserve"> Markovic, M., &amp; </w:t>
      </w:r>
      <w:proofErr w:type="spellStart"/>
      <w:r w:rsidRPr="00EE05DF">
        <w:t>Salamzadeh</w:t>
      </w:r>
      <w:proofErr w:type="spellEnd"/>
      <w:r w:rsidRPr="00EE05DF">
        <w:t xml:space="preserve">, </w:t>
      </w:r>
      <w:proofErr w:type="gramStart"/>
      <w:r w:rsidRPr="00EE05DF">
        <w:t>A.(</w:t>
      </w:r>
      <w:proofErr w:type="gramEnd"/>
      <w:r w:rsidRPr="00EE05DF">
        <w:t xml:space="preserve">2018). </w:t>
      </w:r>
      <w:r w:rsidRPr="00EE05DF">
        <w:rPr>
          <w:i/>
        </w:rPr>
        <w:t>The Importance of Communication in Business Management, The 7th International Scientific Conference on Employment, Education and Entrepreneurship, Belgrade, Serbia.</w:t>
      </w:r>
    </w:p>
    <w:p w14:paraId="73FD97C6" w14:textId="77777777" w:rsidR="00750A29" w:rsidRPr="00EE05DF" w:rsidRDefault="00750A29" w:rsidP="00750A29">
      <w:pPr>
        <w:ind w:left="720" w:hangingChars="300" w:hanging="720"/>
      </w:pPr>
      <w:r w:rsidRPr="00EE05DF">
        <w:t xml:space="preserve">Rahman, M.M. (2019) ‘21st century </w:t>
      </w:r>
      <w:proofErr w:type="spellStart"/>
      <w:r w:rsidRPr="00EE05DF">
        <w:t>skill'problem</w:t>
      </w:r>
      <w:proofErr w:type="spellEnd"/>
      <w:r w:rsidRPr="00EE05DF">
        <w:t xml:space="preserve"> solving': Defining the concept. </w:t>
      </w:r>
      <w:r w:rsidRPr="00EE05DF">
        <w:rPr>
          <w:iCs/>
        </w:rPr>
        <w:t xml:space="preserve">Rahman, MM (2019). 21st Century Skill “Problem Solving”: Defining the Concept’, </w:t>
      </w:r>
      <w:r w:rsidRPr="00EE05DF">
        <w:rPr>
          <w:i/>
          <w:iCs/>
        </w:rPr>
        <w:t>Asian Journal of Interdisciplinary Research</w:t>
      </w:r>
      <w:r w:rsidRPr="00EE05DF">
        <w:t>, </w:t>
      </w:r>
      <w:r w:rsidRPr="00EE05DF">
        <w:rPr>
          <w:iCs/>
        </w:rPr>
        <w:t>2</w:t>
      </w:r>
      <w:r w:rsidRPr="00EE05DF">
        <w:t>(1), pp.64-74.</w:t>
      </w:r>
    </w:p>
    <w:p w14:paraId="62B46DCE" w14:textId="77777777" w:rsidR="00750A29" w:rsidRPr="00EE05DF" w:rsidRDefault="00750A29" w:rsidP="00750A29">
      <w:pPr>
        <w:ind w:left="720" w:hangingChars="300" w:hanging="720"/>
        <w:rPr>
          <w:i/>
        </w:rPr>
      </w:pPr>
      <w:r w:rsidRPr="00EE05DF">
        <w:t xml:space="preserve">Roberto, M.A. (2019) ‘Unlocking creativity: How to solve any problem and make the best decisions by shifting creative mindsets’, </w:t>
      </w:r>
      <w:r w:rsidRPr="00EE05DF">
        <w:rPr>
          <w:i/>
        </w:rPr>
        <w:t>John Wiley &amp; Sons.</w:t>
      </w:r>
    </w:p>
    <w:p w14:paraId="3EE560D0" w14:textId="77777777" w:rsidR="00750A29" w:rsidRPr="00EE05DF" w:rsidRDefault="00750A29" w:rsidP="00750A29">
      <w:pPr>
        <w:ind w:left="720" w:hangingChars="300" w:hanging="720"/>
      </w:pPr>
      <w:proofErr w:type="spellStart"/>
      <w:r w:rsidRPr="00EE05DF">
        <w:t>Samimi</w:t>
      </w:r>
      <w:proofErr w:type="spellEnd"/>
      <w:r w:rsidRPr="00EE05DF">
        <w:t xml:space="preserve">, M., Cortes, A.F., Anderson, M.H. and Herrmann, P. (2022) ‘What is strategic leadership? Developing a framework for future research’, </w:t>
      </w:r>
      <w:r w:rsidRPr="00EE05DF">
        <w:rPr>
          <w:i/>
        </w:rPr>
        <w:t>The Leadership Quarterly</w:t>
      </w:r>
      <w:r w:rsidRPr="00EE05DF">
        <w:t>, 33(3), p.101353.</w:t>
      </w:r>
    </w:p>
    <w:p w14:paraId="00BFD166" w14:textId="77777777" w:rsidR="00750A29" w:rsidRPr="00EE05DF" w:rsidRDefault="00750A29" w:rsidP="00750A29">
      <w:pPr>
        <w:ind w:left="720" w:hangingChars="300" w:hanging="720"/>
      </w:pPr>
      <w:r w:rsidRPr="00EE05DF">
        <w:t xml:space="preserve">Shafique, I. and </w:t>
      </w:r>
      <w:proofErr w:type="spellStart"/>
      <w:r w:rsidRPr="00EE05DF">
        <w:t>Kalyar</w:t>
      </w:r>
      <w:proofErr w:type="spellEnd"/>
      <w:r w:rsidRPr="00EE05DF">
        <w:t xml:space="preserve">, M.N. (2018) ‘Linking transformational leadership, absorptive capacity, and corporate entrepreneurship’, </w:t>
      </w:r>
      <w:r w:rsidRPr="00EE05DF">
        <w:rPr>
          <w:i/>
        </w:rPr>
        <w:t>Administrative Sciences,</w:t>
      </w:r>
      <w:r w:rsidRPr="00EE05DF">
        <w:t xml:space="preserve"> 8(2), p.9.</w:t>
      </w:r>
    </w:p>
    <w:p w14:paraId="59D0F49E" w14:textId="77777777" w:rsidR="00750A29" w:rsidRPr="00EE05DF" w:rsidRDefault="00750A29" w:rsidP="00750A29">
      <w:pPr>
        <w:ind w:left="720" w:hangingChars="300" w:hanging="720"/>
        <w:rPr>
          <w:i/>
        </w:rPr>
      </w:pPr>
      <w:proofErr w:type="spellStart"/>
      <w:r w:rsidRPr="00EE05DF">
        <w:t>Steiss</w:t>
      </w:r>
      <w:proofErr w:type="spellEnd"/>
      <w:r w:rsidRPr="00EE05DF">
        <w:t xml:space="preserve">, A.W. (2019) ‘Strategic management for public and </w:t>
      </w:r>
      <w:proofErr w:type="spellStart"/>
      <w:r w:rsidRPr="00EE05DF">
        <w:t>nonprofit</w:t>
      </w:r>
      <w:proofErr w:type="spellEnd"/>
      <w:r w:rsidRPr="00EE05DF">
        <w:t xml:space="preserve"> organizations’, </w:t>
      </w:r>
      <w:r w:rsidRPr="00EE05DF">
        <w:rPr>
          <w:i/>
        </w:rPr>
        <w:t>Routledge.</w:t>
      </w:r>
    </w:p>
    <w:p w14:paraId="404544F0" w14:textId="77777777" w:rsidR="00750A29" w:rsidRPr="00EE05DF" w:rsidRDefault="00750A29" w:rsidP="00750A29">
      <w:pPr>
        <w:ind w:left="720" w:hangingChars="300" w:hanging="720"/>
      </w:pPr>
      <w:proofErr w:type="spellStart"/>
      <w:r w:rsidRPr="00EE05DF">
        <w:t>Strukan</w:t>
      </w:r>
      <w:proofErr w:type="spellEnd"/>
      <w:r w:rsidRPr="00EE05DF">
        <w:t xml:space="preserve">, E., </w:t>
      </w:r>
      <w:proofErr w:type="spellStart"/>
      <w:r w:rsidRPr="00EE05DF">
        <w:t>Nikolić</w:t>
      </w:r>
      <w:proofErr w:type="spellEnd"/>
      <w:r w:rsidRPr="00EE05DF">
        <w:t xml:space="preserve">, M. and </w:t>
      </w:r>
      <w:proofErr w:type="spellStart"/>
      <w:r w:rsidRPr="00EE05DF">
        <w:t>Sefić</w:t>
      </w:r>
      <w:proofErr w:type="spellEnd"/>
      <w:r w:rsidRPr="00EE05DF">
        <w:t>, S. (2017) ‘IMPACT OF TRANSFORMATIONAL LEADERSHIP ON BUSINESS PERFORMANCE’, </w:t>
      </w:r>
      <w:proofErr w:type="spellStart"/>
      <w:r w:rsidRPr="00EE05DF">
        <w:rPr>
          <w:i/>
          <w:iCs/>
        </w:rPr>
        <w:t>Tehnicki</w:t>
      </w:r>
      <w:proofErr w:type="spellEnd"/>
      <w:r w:rsidRPr="00EE05DF">
        <w:rPr>
          <w:i/>
          <w:iCs/>
        </w:rPr>
        <w:t xml:space="preserve"> </w:t>
      </w:r>
      <w:proofErr w:type="spellStart"/>
      <w:r w:rsidRPr="00EE05DF">
        <w:rPr>
          <w:i/>
          <w:iCs/>
        </w:rPr>
        <w:t>vjesnik</w:t>
      </w:r>
      <w:proofErr w:type="spellEnd"/>
      <w:r w:rsidRPr="00EE05DF">
        <w:rPr>
          <w:i/>
          <w:iCs/>
        </w:rPr>
        <w:t>/Technical Gazette</w:t>
      </w:r>
      <w:r w:rsidRPr="00EE05DF">
        <w:t>, </w:t>
      </w:r>
      <w:r w:rsidRPr="00EE05DF">
        <w:rPr>
          <w:i/>
          <w:iCs/>
        </w:rPr>
        <w:t>24</w:t>
      </w:r>
      <w:r w:rsidRPr="00EE05DF">
        <w:t>.</w:t>
      </w:r>
    </w:p>
    <w:p w14:paraId="3C7293F0" w14:textId="77777777" w:rsidR="00750A29" w:rsidRPr="00EE05DF" w:rsidRDefault="00750A29" w:rsidP="00750A29">
      <w:pPr>
        <w:ind w:left="720" w:hangingChars="300" w:hanging="720"/>
      </w:pPr>
      <w:proofErr w:type="spellStart"/>
      <w:r w:rsidRPr="00EE05DF">
        <w:t>Suarta</w:t>
      </w:r>
      <w:proofErr w:type="spellEnd"/>
      <w:r w:rsidRPr="00EE05DF">
        <w:t xml:space="preserve">, I.M., </w:t>
      </w:r>
      <w:proofErr w:type="spellStart"/>
      <w:r w:rsidRPr="00EE05DF">
        <w:t>Suwintana</w:t>
      </w:r>
      <w:proofErr w:type="spellEnd"/>
      <w:r w:rsidRPr="00EE05DF">
        <w:t xml:space="preserve">, I.K., </w:t>
      </w:r>
      <w:proofErr w:type="spellStart"/>
      <w:r w:rsidRPr="00EE05DF">
        <w:t>Sudhana</w:t>
      </w:r>
      <w:proofErr w:type="spellEnd"/>
      <w:r w:rsidRPr="00EE05DF">
        <w:t xml:space="preserve">, I.F.P. and </w:t>
      </w:r>
      <w:proofErr w:type="spellStart"/>
      <w:r w:rsidRPr="00EE05DF">
        <w:t>Hariyanti</w:t>
      </w:r>
      <w:proofErr w:type="spellEnd"/>
      <w:r w:rsidRPr="00EE05DF">
        <w:t xml:space="preserve">, N.K.D. (2017) September. ‘Employability skills required by the 21st century workplace: A literature review of </w:t>
      </w:r>
      <w:proofErr w:type="spellStart"/>
      <w:r w:rsidRPr="00EE05DF">
        <w:t>labor</w:t>
      </w:r>
      <w:proofErr w:type="spellEnd"/>
      <w:r w:rsidRPr="00EE05DF">
        <w:t xml:space="preserve"> market demand’, </w:t>
      </w:r>
      <w:r w:rsidRPr="00EE05DF">
        <w:rPr>
          <w:i/>
        </w:rPr>
        <w:t>In International Conference on Technology and Vocational Teachers</w:t>
      </w:r>
      <w:r w:rsidRPr="00EE05DF">
        <w:t xml:space="preserve"> (ICTVT 2017) (pp. 337-342). Atlantis Press.</w:t>
      </w:r>
    </w:p>
    <w:p w14:paraId="12A2357B" w14:textId="77777777" w:rsidR="00750A29" w:rsidRPr="00EE05DF" w:rsidRDefault="00750A29" w:rsidP="00750A29">
      <w:pPr>
        <w:ind w:left="720" w:hangingChars="300" w:hanging="720"/>
        <w:rPr>
          <w:i/>
        </w:rPr>
      </w:pPr>
      <w:r w:rsidRPr="00EE05DF">
        <w:t>Tang, K.N. (2019) ‘Leadership and Change management’,</w:t>
      </w:r>
      <w:r w:rsidRPr="00EE05DF">
        <w:rPr>
          <w:i/>
        </w:rPr>
        <w:t xml:space="preserve"> Singapore: Springer Singapore.</w:t>
      </w:r>
    </w:p>
    <w:p w14:paraId="73EA7A9C" w14:textId="77777777" w:rsidR="00750A29" w:rsidRPr="00EE05DF" w:rsidRDefault="00750A29" w:rsidP="00750A29">
      <w:pPr>
        <w:ind w:left="720" w:hangingChars="300" w:hanging="720"/>
      </w:pPr>
      <w:proofErr w:type="spellStart"/>
      <w:r w:rsidRPr="00EE05DF">
        <w:t>Tedlow</w:t>
      </w:r>
      <w:proofErr w:type="spellEnd"/>
      <w:r w:rsidRPr="00EE05DF">
        <w:t>, R.S. (2020) ‘The Sky above and the Mud below: Two Books about Steve Jobs’, </w:t>
      </w:r>
      <w:r w:rsidRPr="00EE05DF">
        <w:rPr>
          <w:i/>
          <w:iCs/>
        </w:rPr>
        <w:t>Business History Review</w:t>
      </w:r>
      <w:r w:rsidRPr="00EE05DF">
        <w:t>, </w:t>
      </w:r>
      <w:r w:rsidRPr="00EE05DF">
        <w:rPr>
          <w:i/>
          <w:iCs/>
        </w:rPr>
        <w:t>94</w:t>
      </w:r>
      <w:r w:rsidRPr="00EE05DF">
        <w:t>(4), pp.835-852.</w:t>
      </w:r>
    </w:p>
    <w:p w14:paraId="056EA517" w14:textId="77777777" w:rsidR="00750A29" w:rsidRPr="00EE05DF" w:rsidRDefault="00750A29" w:rsidP="00750A29">
      <w:pPr>
        <w:ind w:left="720" w:hangingChars="300" w:hanging="720"/>
      </w:pPr>
      <w:proofErr w:type="spellStart"/>
      <w:r w:rsidRPr="00EE05DF">
        <w:lastRenderedPageBreak/>
        <w:t>Tett</w:t>
      </w:r>
      <w:proofErr w:type="spellEnd"/>
      <w:r w:rsidRPr="00EE05DF">
        <w:t xml:space="preserve">, R.P., </w:t>
      </w:r>
      <w:proofErr w:type="spellStart"/>
      <w:r w:rsidRPr="00EE05DF">
        <w:t>Toich</w:t>
      </w:r>
      <w:proofErr w:type="spellEnd"/>
      <w:r w:rsidRPr="00EE05DF">
        <w:t xml:space="preserve">, M.J. and </w:t>
      </w:r>
      <w:proofErr w:type="spellStart"/>
      <w:r w:rsidRPr="00EE05DF">
        <w:t>Ozkum</w:t>
      </w:r>
      <w:proofErr w:type="spellEnd"/>
      <w:r w:rsidRPr="00EE05DF">
        <w:t>, S.B. (2021) ‘Trait activation theory: A review of the literature and applications to five lines of personality dynamics research’, </w:t>
      </w:r>
      <w:r w:rsidRPr="00EE05DF">
        <w:rPr>
          <w:i/>
          <w:iCs/>
        </w:rPr>
        <w:t xml:space="preserve">Annual Review of Organizational Psychology and Organizational </w:t>
      </w:r>
      <w:proofErr w:type="spellStart"/>
      <w:r w:rsidRPr="00EE05DF">
        <w:rPr>
          <w:i/>
          <w:iCs/>
        </w:rPr>
        <w:t>Behavior</w:t>
      </w:r>
      <w:proofErr w:type="spellEnd"/>
      <w:r w:rsidRPr="00EE05DF">
        <w:t>, </w:t>
      </w:r>
      <w:r w:rsidRPr="00EE05DF">
        <w:rPr>
          <w:i/>
          <w:iCs/>
        </w:rPr>
        <w:t>8</w:t>
      </w:r>
      <w:r w:rsidRPr="00EE05DF">
        <w:t>, pp.199-233.</w:t>
      </w:r>
    </w:p>
    <w:p w14:paraId="00C024EC" w14:textId="77777777" w:rsidR="00750A29" w:rsidRPr="00EE05DF" w:rsidRDefault="00750A29" w:rsidP="00750A29">
      <w:pPr>
        <w:ind w:left="720" w:hangingChars="300" w:hanging="720"/>
      </w:pPr>
      <w:r w:rsidRPr="00EE05DF">
        <w:t xml:space="preserve">Tripathy, M. (2019) ‘The power of ethics: Rethinking leadership roles at workplaces. Multidisciplinary’, </w:t>
      </w:r>
      <w:r w:rsidRPr="00EE05DF">
        <w:rPr>
          <w:i/>
        </w:rPr>
        <w:t>Journal for Education, Social and Technological Sciences</w:t>
      </w:r>
      <w:r w:rsidRPr="00EE05DF">
        <w:t>, 6(2), pp.134-146.</w:t>
      </w:r>
    </w:p>
    <w:p w14:paraId="665522BC" w14:textId="77777777" w:rsidR="00750A29" w:rsidRPr="00EE05DF" w:rsidRDefault="00750A29" w:rsidP="00750A29">
      <w:pPr>
        <w:ind w:left="720" w:hangingChars="300" w:hanging="720"/>
      </w:pPr>
      <w:r w:rsidRPr="00EE05DF">
        <w:t>Tubridy, J. (2023)’ Assessing Leadership in Business: A Critical Investigation of Warren Buffett’.</w:t>
      </w:r>
    </w:p>
    <w:p w14:paraId="6B227E8E" w14:textId="77777777" w:rsidR="008158F6" w:rsidRPr="00EE05DF" w:rsidRDefault="008158F6" w:rsidP="008158F6">
      <w:pPr>
        <w:ind w:left="720" w:hangingChars="300" w:hanging="720"/>
      </w:pPr>
      <w:r w:rsidRPr="00EE05DF">
        <w:t>Yukl, G.A. and Gardner, W.L. (2020) ‘Leadership in Organizations’ [online]. Available at:</w:t>
      </w:r>
      <w:r w:rsidRPr="00EE05DF">
        <w:rPr>
          <w:rFonts w:ascii="Arial" w:eastAsiaTheme="minorEastAsia" w:hAnsi="Arial" w:cs="Arial"/>
          <w:color w:val="000000" w:themeColor="text1"/>
          <w:kern w:val="24"/>
          <w:szCs w:val="24"/>
          <w:u w:val="single"/>
          <w:lang w:eastAsia="en-GB"/>
        </w:rPr>
        <w:t xml:space="preserve"> </w:t>
      </w:r>
      <w:hyperlink r:id="rId5" w:history="1">
        <w:r w:rsidRPr="00EE05DF">
          <w:rPr>
            <w:rStyle w:val="Hyperlink"/>
          </w:rPr>
          <w:t>https://librarysearch.uwtsd.ac.uk/discovery/fulldisplay?docid=alma99100479802402421&amp;context=L&amp;vid=44WHELF_UWTSD:44WHELF_UWTSD_VU1&amp;lang=en&amp;search_scope=MyInst_and_CI&amp;adaptor=Local%20Search%20Engine&amp;isFrbr=true&amp;tab=Everything&amp;query=any,contains,Leadership%20in%20Organizations</w:t>
        </w:r>
      </w:hyperlink>
      <w:r w:rsidRPr="00EE05DF">
        <w:t xml:space="preserve"> [Accessed on: 13</w:t>
      </w:r>
      <w:r w:rsidRPr="00EE05DF">
        <w:rPr>
          <w:vertAlign w:val="superscript"/>
        </w:rPr>
        <w:t>th</w:t>
      </w:r>
      <w:r w:rsidRPr="00EE05DF">
        <w:t xml:space="preserve"> March, 2024]</w:t>
      </w:r>
    </w:p>
    <w:p w14:paraId="255E0759" w14:textId="77777777" w:rsidR="00750A29" w:rsidRPr="00EE05DF" w:rsidRDefault="00750A29" w:rsidP="00750A29">
      <w:pPr>
        <w:ind w:left="720" w:hangingChars="300" w:hanging="720"/>
      </w:pPr>
      <w:proofErr w:type="spellStart"/>
      <w:r w:rsidRPr="00EE05DF">
        <w:t>Zaccaro</w:t>
      </w:r>
      <w:proofErr w:type="spellEnd"/>
      <w:r w:rsidRPr="00EE05DF">
        <w:t xml:space="preserve">, S.J., Green, J.P., Dubrow, S. and </w:t>
      </w:r>
      <w:proofErr w:type="spellStart"/>
      <w:r w:rsidRPr="00EE05DF">
        <w:t>Kolze</w:t>
      </w:r>
      <w:proofErr w:type="spellEnd"/>
      <w:r w:rsidRPr="00EE05DF">
        <w:t>, M. (2018) ‘Leader individual differences, situational parameters, and leadership outcomes: A comprehensive review and integration’, </w:t>
      </w:r>
      <w:r w:rsidRPr="00EE05DF">
        <w:rPr>
          <w:i/>
          <w:iCs/>
        </w:rPr>
        <w:t>The Leadership Quarterly</w:t>
      </w:r>
      <w:r w:rsidRPr="00EE05DF">
        <w:t>, </w:t>
      </w:r>
      <w:r w:rsidRPr="00EE05DF">
        <w:rPr>
          <w:i/>
          <w:iCs/>
        </w:rPr>
        <w:t>29</w:t>
      </w:r>
      <w:r w:rsidRPr="00EE05DF">
        <w:t>(1), pp.2-43.</w:t>
      </w:r>
    </w:p>
    <w:sectPr w:rsidR="00750A29" w:rsidRPr="00EE05D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323E9B"/>
    <w:multiLevelType w:val="hybridMultilevel"/>
    <w:tmpl w:val="A0660A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DE0049"/>
    <w:multiLevelType w:val="hybridMultilevel"/>
    <w:tmpl w:val="0220E79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6C6E20"/>
    <w:multiLevelType w:val="hybridMultilevel"/>
    <w:tmpl w:val="03705DC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431D57"/>
    <w:multiLevelType w:val="hybridMultilevel"/>
    <w:tmpl w:val="8A80D97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2C0832"/>
    <w:multiLevelType w:val="hybridMultilevel"/>
    <w:tmpl w:val="C12644BE"/>
    <w:lvl w:ilvl="0" w:tplc="719AAD02">
      <w:start w:val="1"/>
      <w:numFmt w:val="lowerLetter"/>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num w:numId="1" w16cid:durableId="1977368236">
    <w:abstractNumId w:val="3"/>
  </w:num>
  <w:num w:numId="2" w16cid:durableId="1406604429">
    <w:abstractNumId w:val="0"/>
  </w:num>
  <w:num w:numId="3" w16cid:durableId="319969785">
    <w:abstractNumId w:val="2"/>
  </w:num>
  <w:num w:numId="4" w16cid:durableId="579870826">
    <w:abstractNumId w:val="4"/>
  </w:num>
  <w:num w:numId="5" w16cid:durableId="3931173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bEwtDSwMDcxNjOwMDNU0lEKTi0uzszPAykwqgUAQJpZhCwAAAA="/>
  </w:docVars>
  <w:rsids>
    <w:rsidRoot w:val="002261F2"/>
    <w:rsid w:val="00012A1A"/>
    <w:rsid w:val="00012A42"/>
    <w:rsid w:val="00017ECD"/>
    <w:rsid w:val="000204D4"/>
    <w:rsid w:val="0003649D"/>
    <w:rsid w:val="00036FA3"/>
    <w:rsid w:val="00037D45"/>
    <w:rsid w:val="00043482"/>
    <w:rsid w:val="00055869"/>
    <w:rsid w:val="00064583"/>
    <w:rsid w:val="00072BA3"/>
    <w:rsid w:val="00081783"/>
    <w:rsid w:val="0008198A"/>
    <w:rsid w:val="00085E60"/>
    <w:rsid w:val="000966B4"/>
    <w:rsid w:val="000E6480"/>
    <w:rsid w:val="00100101"/>
    <w:rsid w:val="00115472"/>
    <w:rsid w:val="00116F7E"/>
    <w:rsid w:val="00131962"/>
    <w:rsid w:val="00136354"/>
    <w:rsid w:val="00152485"/>
    <w:rsid w:val="001A713A"/>
    <w:rsid w:val="001B51CF"/>
    <w:rsid w:val="001B6FBD"/>
    <w:rsid w:val="001C1E79"/>
    <w:rsid w:val="001C3820"/>
    <w:rsid w:val="001C5F07"/>
    <w:rsid w:val="001F36A7"/>
    <w:rsid w:val="001F6C59"/>
    <w:rsid w:val="0020210D"/>
    <w:rsid w:val="00214F9C"/>
    <w:rsid w:val="002261F2"/>
    <w:rsid w:val="0023472A"/>
    <w:rsid w:val="00237EE7"/>
    <w:rsid w:val="0025120B"/>
    <w:rsid w:val="00252951"/>
    <w:rsid w:val="00272DC7"/>
    <w:rsid w:val="0028610C"/>
    <w:rsid w:val="002A0CB0"/>
    <w:rsid w:val="002B01F5"/>
    <w:rsid w:val="002C01AA"/>
    <w:rsid w:val="002D10AC"/>
    <w:rsid w:val="002D4D1C"/>
    <w:rsid w:val="003017E1"/>
    <w:rsid w:val="0030748C"/>
    <w:rsid w:val="00314241"/>
    <w:rsid w:val="003348FF"/>
    <w:rsid w:val="0034666D"/>
    <w:rsid w:val="0035678E"/>
    <w:rsid w:val="0038036A"/>
    <w:rsid w:val="003870E4"/>
    <w:rsid w:val="00387788"/>
    <w:rsid w:val="0039104A"/>
    <w:rsid w:val="003B4CED"/>
    <w:rsid w:val="003B6173"/>
    <w:rsid w:val="003C27BA"/>
    <w:rsid w:val="003C2F15"/>
    <w:rsid w:val="003D31AB"/>
    <w:rsid w:val="003F501F"/>
    <w:rsid w:val="00404682"/>
    <w:rsid w:val="00404F86"/>
    <w:rsid w:val="00407334"/>
    <w:rsid w:val="00411ECF"/>
    <w:rsid w:val="00452C6D"/>
    <w:rsid w:val="00453B6B"/>
    <w:rsid w:val="00476490"/>
    <w:rsid w:val="00482423"/>
    <w:rsid w:val="00487114"/>
    <w:rsid w:val="004871D2"/>
    <w:rsid w:val="004B540B"/>
    <w:rsid w:val="004B7739"/>
    <w:rsid w:val="004D150A"/>
    <w:rsid w:val="004D286D"/>
    <w:rsid w:val="00513DF8"/>
    <w:rsid w:val="0051747A"/>
    <w:rsid w:val="00536332"/>
    <w:rsid w:val="00555E01"/>
    <w:rsid w:val="00563555"/>
    <w:rsid w:val="00566278"/>
    <w:rsid w:val="00594239"/>
    <w:rsid w:val="005A0D47"/>
    <w:rsid w:val="005A7D89"/>
    <w:rsid w:val="005B39C4"/>
    <w:rsid w:val="005E0CB3"/>
    <w:rsid w:val="005F2844"/>
    <w:rsid w:val="0061748C"/>
    <w:rsid w:val="00621A95"/>
    <w:rsid w:val="006309CF"/>
    <w:rsid w:val="00650903"/>
    <w:rsid w:val="00651383"/>
    <w:rsid w:val="00672405"/>
    <w:rsid w:val="00673947"/>
    <w:rsid w:val="006A1C0D"/>
    <w:rsid w:val="006A72FB"/>
    <w:rsid w:val="006F10EB"/>
    <w:rsid w:val="006F3EBB"/>
    <w:rsid w:val="00704D2A"/>
    <w:rsid w:val="00710653"/>
    <w:rsid w:val="00713B04"/>
    <w:rsid w:val="00716B5E"/>
    <w:rsid w:val="00732DC4"/>
    <w:rsid w:val="00750A29"/>
    <w:rsid w:val="00763FC3"/>
    <w:rsid w:val="007642CD"/>
    <w:rsid w:val="00785DB5"/>
    <w:rsid w:val="0078689C"/>
    <w:rsid w:val="00794FE1"/>
    <w:rsid w:val="007A1256"/>
    <w:rsid w:val="007D02C9"/>
    <w:rsid w:val="007D08F8"/>
    <w:rsid w:val="007E6DBA"/>
    <w:rsid w:val="00810595"/>
    <w:rsid w:val="00814CAD"/>
    <w:rsid w:val="008158F6"/>
    <w:rsid w:val="00845D45"/>
    <w:rsid w:val="00847BBB"/>
    <w:rsid w:val="00856BC3"/>
    <w:rsid w:val="0087391F"/>
    <w:rsid w:val="00882314"/>
    <w:rsid w:val="00886AA0"/>
    <w:rsid w:val="008A14C1"/>
    <w:rsid w:val="008A3FB4"/>
    <w:rsid w:val="008A45E8"/>
    <w:rsid w:val="008B5579"/>
    <w:rsid w:val="008C20B8"/>
    <w:rsid w:val="008C2DDB"/>
    <w:rsid w:val="008C2FCC"/>
    <w:rsid w:val="008C34BF"/>
    <w:rsid w:val="0090665A"/>
    <w:rsid w:val="00912AB0"/>
    <w:rsid w:val="00912EBB"/>
    <w:rsid w:val="00922723"/>
    <w:rsid w:val="00933A79"/>
    <w:rsid w:val="00936ACC"/>
    <w:rsid w:val="00943959"/>
    <w:rsid w:val="009625EA"/>
    <w:rsid w:val="00972678"/>
    <w:rsid w:val="009730A9"/>
    <w:rsid w:val="00974479"/>
    <w:rsid w:val="00974CE2"/>
    <w:rsid w:val="009768D6"/>
    <w:rsid w:val="009935C0"/>
    <w:rsid w:val="0099621E"/>
    <w:rsid w:val="009A1244"/>
    <w:rsid w:val="009A3A8A"/>
    <w:rsid w:val="009B073F"/>
    <w:rsid w:val="009B396F"/>
    <w:rsid w:val="009D15A6"/>
    <w:rsid w:val="009D2639"/>
    <w:rsid w:val="009D74F1"/>
    <w:rsid w:val="009F1872"/>
    <w:rsid w:val="00A272F0"/>
    <w:rsid w:val="00A31F75"/>
    <w:rsid w:val="00A419CB"/>
    <w:rsid w:val="00A41C62"/>
    <w:rsid w:val="00A47BEE"/>
    <w:rsid w:val="00A5673E"/>
    <w:rsid w:val="00A572D9"/>
    <w:rsid w:val="00A7528A"/>
    <w:rsid w:val="00A83E31"/>
    <w:rsid w:val="00AA3E4E"/>
    <w:rsid w:val="00AE5279"/>
    <w:rsid w:val="00AF44D8"/>
    <w:rsid w:val="00B02693"/>
    <w:rsid w:val="00B05EC4"/>
    <w:rsid w:val="00B12164"/>
    <w:rsid w:val="00B5461E"/>
    <w:rsid w:val="00B82529"/>
    <w:rsid w:val="00B825A6"/>
    <w:rsid w:val="00B84262"/>
    <w:rsid w:val="00B90811"/>
    <w:rsid w:val="00B95DA4"/>
    <w:rsid w:val="00BB2F61"/>
    <w:rsid w:val="00BC576C"/>
    <w:rsid w:val="00BD1C6C"/>
    <w:rsid w:val="00BD7005"/>
    <w:rsid w:val="00BE00B6"/>
    <w:rsid w:val="00BE4188"/>
    <w:rsid w:val="00BE5308"/>
    <w:rsid w:val="00BF7D7C"/>
    <w:rsid w:val="00C15369"/>
    <w:rsid w:val="00C16D59"/>
    <w:rsid w:val="00C50C36"/>
    <w:rsid w:val="00C51BB6"/>
    <w:rsid w:val="00C52A7A"/>
    <w:rsid w:val="00C56AF4"/>
    <w:rsid w:val="00C57150"/>
    <w:rsid w:val="00C6162E"/>
    <w:rsid w:val="00C83F48"/>
    <w:rsid w:val="00C86A07"/>
    <w:rsid w:val="00C9459D"/>
    <w:rsid w:val="00CA0849"/>
    <w:rsid w:val="00CA1DDF"/>
    <w:rsid w:val="00CA4F5F"/>
    <w:rsid w:val="00CB14C7"/>
    <w:rsid w:val="00CB5ED4"/>
    <w:rsid w:val="00CC3F5D"/>
    <w:rsid w:val="00CD2475"/>
    <w:rsid w:val="00CD2DCD"/>
    <w:rsid w:val="00CD4C17"/>
    <w:rsid w:val="00CD650B"/>
    <w:rsid w:val="00CF3172"/>
    <w:rsid w:val="00D0705E"/>
    <w:rsid w:val="00D12512"/>
    <w:rsid w:val="00D13502"/>
    <w:rsid w:val="00D33F7C"/>
    <w:rsid w:val="00D36762"/>
    <w:rsid w:val="00D42D0D"/>
    <w:rsid w:val="00D53421"/>
    <w:rsid w:val="00D6569A"/>
    <w:rsid w:val="00D77246"/>
    <w:rsid w:val="00DA3F9C"/>
    <w:rsid w:val="00DA6DAB"/>
    <w:rsid w:val="00DB34DD"/>
    <w:rsid w:val="00DB50FE"/>
    <w:rsid w:val="00DC5F73"/>
    <w:rsid w:val="00E24A3F"/>
    <w:rsid w:val="00E31CB8"/>
    <w:rsid w:val="00E325F0"/>
    <w:rsid w:val="00E32BEF"/>
    <w:rsid w:val="00E43E0D"/>
    <w:rsid w:val="00E4658B"/>
    <w:rsid w:val="00E51C8F"/>
    <w:rsid w:val="00E5679C"/>
    <w:rsid w:val="00E70645"/>
    <w:rsid w:val="00E7199A"/>
    <w:rsid w:val="00E96307"/>
    <w:rsid w:val="00EA4C50"/>
    <w:rsid w:val="00EC4D6F"/>
    <w:rsid w:val="00ED1CDC"/>
    <w:rsid w:val="00ED3372"/>
    <w:rsid w:val="00EE02F8"/>
    <w:rsid w:val="00EE05DF"/>
    <w:rsid w:val="00EE1361"/>
    <w:rsid w:val="00F01857"/>
    <w:rsid w:val="00F02E11"/>
    <w:rsid w:val="00F12DB1"/>
    <w:rsid w:val="00F16CC3"/>
    <w:rsid w:val="00F1706F"/>
    <w:rsid w:val="00F577BB"/>
    <w:rsid w:val="00F64EC4"/>
    <w:rsid w:val="00F74848"/>
    <w:rsid w:val="00F8007D"/>
    <w:rsid w:val="00F96721"/>
    <w:rsid w:val="00FE04E2"/>
    <w:rsid w:val="00FE190F"/>
    <w:rsid w:val="00FE606C"/>
    <w:rsid w:val="00FE61D6"/>
    <w:rsid w:val="00FE6A1B"/>
    <w:rsid w:val="00FF1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16E6D"/>
  <w15:docId w15:val="{A490E8A3-31B5-4CB5-89AE-C2A3B6273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31A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D31AB"/>
    <w:pPr>
      <w:keepNext/>
      <w:keepLines/>
      <w:spacing w:before="480" w:after="0"/>
      <w:outlineLvl w:val="0"/>
    </w:pPr>
    <w:rPr>
      <w:rFonts w:eastAsiaTheme="majorEastAsia" w:cstheme="majorBidi"/>
      <w:bCs/>
      <w:sz w:val="32"/>
      <w:szCs w:val="28"/>
    </w:rPr>
  </w:style>
  <w:style w:type="paragraph" w:styleId="Heading2">
    <w:name w:val="heading 2"/>
    <w:basedOn w:val="Normal"/>
    <w:next w:val="Normal"/>
    <w:link w:val="Heading2Char"/>
    <w:uiPriority w:val="9"/>
    <w:unhideWhenUsed/>
    <w:qFormat/>
    <w:rsid w:val="003D31AB"/>
    <w:pPr>
      <w:keepNext/>
      <w:keepLines/>
      <w:spacing w:before="200" w:after="0"/>
      <w:outlineLvl w:val="1"/>
    </w:pPr>
    <w:rPr>
      <w:rFonts w:eastAsiaTheme="majorEastAsia" w:cstheme="majorBidi"/>
      <w:bCs/>
      <w:sz w:val="28"/>
      <w:szCs w:val="26"/>
    </w:rPr>
  </w:style>
  <w:style w:type="paragraph" w:styleId="Heading3">
    <w:name w:val="heading 3"/>
    <w:basedOn w:val="Normal"/>
    <w:next w:val="Normal"/>
    <w:link w:val="Heading3Char"/>
    <w:uiPriority w:val="9"/>
    <w:unhideWhenUsed/>
    <w:qFormat/>
    <w:rsid w:val="00621A95"/>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1AB"/>
    <w:rPr>
      <w:rFonts w:ascii="Times New Roman" w:eastAsiaTheme="majorEastAsia" w:hAnsi="Times New Roman" w:cstheme="majorBidi"/>
      <w:bCs/>
      <w:sz w:val="32"/>
      <w:szCs w:val="28"/>
    </w:rPr>
  </w:style>
  <w:style w:type="character" w:customStyle="1" w:styleId="Heading2Char">
    <w:name w:val="Heading 2 Char"/>
    <w:basedOn w:val="DefaultParagraphFont"/>
    <w:link w:val="Heading2"/>
    <w:uiPriority w:val="9"/>
    <w:rsid w:val="003D31AB"/>
    <w:rPr>
      <w:rFonts w:ascii="Times New Roman" w:eastAsiaTheme="majorEastAsia" w:hAnsi="Times New Roman" w:cstheme="majorBidi"/>
      <w:bCs/>
      <w:sz w:val="28"/>
      <w:szCs w:val="26"/>
    </w:rPr>
  </w:style>
  <w:style w:type="paragraph" w:styleId="ListParagraph">
    <w:name w:val="List Paragraph"/>
    <w:basedOn w:val="Normal"/>
    <w:uiPriority w:val="34"/>
    <w:qFormat/>
    <w:rsid w:val="00CA1DDF"/>
    <w:pPr>
      <w:ind w:left="720"/>
      <w:contextualSpacing/>
    </w:pPr>
  </w:style>
  <w:style w:type="paragraph" w:styleId="NormalWeb">
    <w:name w:val="Normal (Web)"/>
    <w:basedOn w:val="Normal"/>
    <w:uiPriority w:val="99"/>
    <w:semiHidden/>
    <w:unhideWhenUsed/>
    <w:rsid w:val="008158F6"/>
    <w:pPr>
      <w:spacing w:before="100" w:beforeAutospacing="1" w:after="100" w:afterAutospacing="1" w:line="240" w:lineRule="auto"/>
      <w:jc w:val="left"/>
    </w:pPr>
    <w:rPr>
      <w:rFonts w:eastAsia="Times New Roman" w:cs="Times New Roman"/>
      <w:szCs w:val="24"/>
      <w:lang w:eastAsia="en-GB"/>
    </w:rPr>
  </w:style>
  <w:style w:type="character" w:styleId="Hyperlink">
    <w:name w:val="Hyperlink"/>
    <w:basedOn w:val="DefaultParagraphFont"/>
    <w:uiPriority w:val="99"/>
    <w:unhideWhenUsed/>
    <w:rsid w:val="008158F6"/>
    <w:rPr>
      <w:color w:val="0000FF" w:themeColor="hyperlink"/>
      <w:u w:val="single"/>
    </w:rPr>
  </w:style>
  <w:style w:type="character" w:styleId="CommentReference">
    <w:name w:val="annotation reference"/>
    <w:basedOn w:val="DefaultParagraphFont"/>
    <w:uiPriority w:val="99"/>
    <w:semiHidden/>
    <w:unhideWhenUsed/>
    <w:rsid w:val="00D42D0D"/>
    <w:rPr>
      <w:sz w:val="16"/>
      <w:szCs w:val="16"/>
    </w:rPr>
  </w:style>
  <w:style w:type="paragraph" w:styleId="CommentText">
    <w:name w:val="annotation text"/>
    <w:basedOn w:val="Normal"/>
    <w:link w:val="CommentTextChar"/>
    <w:uiPriority w:val="99"/>
    <w:semiHidden/>
    <w:unhideWhenUsed/>
    <w:rsid w:val="00D42D0D"/>
    <w:pPr>
      <w:spacing w:line="240" w:lineRule="auto"/>
    </w:pPr>
    <w:rPr>
      <w:sz w:val="20"/>
      <w:szCs w:val="20"/>
    </w:rPr>
  </w:style>
  <w:style w:type="character" w:customStyle="1" w:styleId="CommentTextChar">
    <w:name w:val="Comment Text Char"/>
    <w:basedOn w:val="DefaultParagraphFont"/>
    <w:link w:val="CommentText"/>
    <w:uiPriority w:val="99"/>
    <w:semiHidden/>
    <w:rsid w:val="00D42D0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D42D0D"/>
    <w:rPr>
      <w:b/>
      <w:bCs/>
    </w:rPr>
  </w:style>
  <w:style w:type="character" w:customStyle="1" w:styleId="CommentSubjectChar">
    <w:name w:val="Comment Subject Char"/>
    <w:basedOn w:val="CommentTextChar"/>
    <w:link w:val="CommentSubject"/>
    <w:uiPriority w:val="99"/>
    <w:semiHidden/>
    <w:rsid w:val="00D42D0D"/>
    <w:rPr>
      <w:rFonts w:ascii="Times New Roman" w:hAnsi="Times New Roman"/>
      <w:b/>
      <w:bCs/>
      <w:sz w:val="20"/>
      <w:szCs w:val="20"/>
    </w:rPr>
  </w:style>
  <w:style w:type="paragraph" w:styleId="BalloonText">
    <w:name w:val="Balloon Text"/>
    <w:basedOn w:val="Normal"/>
    <w:link w:val="BalloonTextChar"/>
    <w:uiPriority w:val="99"/>
    <w:semiHidden/>
    <w:unhideWhenUsed/>
    <w:rsid w:val="00D42D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2D0D"/>
    <w:rPr>
      <w:rFonts w:ascii="Segoe UI" w:hAnsi="Segoe UI" w:cs="Segoe UI"/>
      <w:sz w:val="18"/>
      <w:szCs w:val="18"/>
    </w:rPr>
  </w:style>
  <w:style w:type="character" w:customStyle="1" w:styleId="Heading3Char">
    <w:name w:val="Heading 3 Char"/>
    <w:basedOn w:val="DefaultParagraphFont"/>
    <w:link w:val="Heading3"/>
    <w:uiPriority w:val="9"/>
    <w:rsid w:val="00621A95"/>
    <w:rPr>
      <w:rFonts w:ascii="Times New Roman" w:eastAsiaTheme="majorEastAsia" w:hAnsi="Times New Roman" w:cstheme="majorBidi"/>
      <w:b/>
      <w:i/>
      <w:sz w:val="24"/>
      <w:szCs w:val="24"/>
    </w:rPr>
  </w:style>
  <w:style w:type="character" w:styleId="Emphasis">
    <w:name w:val="Emphasis"/>
    <w:basedOn w:val="DefaultParagraphFont"/>
    <w:uiPriority w:val="20"/>
    <w:qFormat/>
    <w:rsid w:val="00974CE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36587">
      <w:bodyDiv w:val="1"/>
      <w:marLeft w:val="0"/>
      <w:marRight w:val="0"/>
      <w:marTop w:val="0"/>
      <w:marBottom w:val="0"/>
      <w:divBdr>
        <w:top w:val="none" w:sz="0" w:space="0" w:color="auto"/>
        <w:left w:val="none" w:sz="0" w:space="0" w:color="auto"/>
        <w:bottom w:val="none" w:sz="0" w:space="0" w:color="auto"/>
        <w:right w:val="none" w:sz="0" w:space="0" w:color="auto"/>
      </w:divBdr>
    </w:div>
    <w:div w:id="81225341">
      <w:bodyDiv w:val="1"/>
      <w:marLeft w:val="0"/>
      <w:marRight w:val="0"/>
      <w:marTop w:val="0"/>
      <w:marBottom w:val="0"/>
      <w:divBdr>
        <w:top w:val="none" w:sz="0" w:space="0" w:color="auto"/>
        <w:left w:val="none" w:sz="0" w:space="0" w:color="auto"/>
        <w:bottom w:val="none" w:sz="0" w:space="0" w:color="auto"/>
        <w:right w:val="none" w:sz="0" w:space="0" w:color="auto"/>
      </w:divBdr>
    </w:div>
    <w:div w:id="177349502">
      <w:bodyDiv w:val="1"/>
      <w:marLeft w:val="0"/>
      <w:marRight w:val="0"/>
      <w:marTop w:val="0"/>
      <w:marBottom w:val="0"/>
      <w:divBdr>
        <w:top w:val="none" w:sz="0" w:space="0" w:color="auto"/>
        <w:left w:val="none" w:sz="0" w:space="0" w:color="auto"/>
        <w:bottom w:val="none" w:sz="0" w:space="0" w:color="auto"/>
        <w:right w:val="none" w:sz="0" w:space="0" w:color="auto"/>
      </w:divBdr>
    </w:div>
    <w:div w:id="208763799">
      <w:bodyDiv w:val="1"/>
      <w:marLeft w:val="0"/>
      <w:marRight w:val="0"/>
      <w:marTop w:val="0"/>
      <w:marBottom w:val="0"/>
      <w:divBdr>
        <w:top w:val="none" w:sz="0" w:space="0" w:color="auto"/>
        <w:left w:val="none" w:sz="0" w:space="0" w:color="auto"/>
        <w:bottom w:val="none" w:sz="0" w:space="0" w:color="auto"/>
        <w:right w:val="none" w:sz="0" w:space="0" w:color="auto"/>
      </w:divBdr>
    </w:div>
    <w:div w:id="355353736">
      <w:bodyDiv w:val="1"/>
      <w:marLeft w:val="0"/>
      <w:marRight w:val="0"/>
      <w:marTop w:val="0"/>
      <w:marBottom w:val="0"/>
      <w:divBdr>
        <w:top w:val="none" w:sz="0" w:space="0" w:color="auto"/>
        <w:left w:val="none" w:sz="0" w:space="0" w:color="auto"/>
        <w:bottom w:val="none" w:sz="0" w:space="0" w:color="auto"/>
        <w:right w:val="none" w:sz="0" w:space="0" w:color="auto"/>
      </w:divBdr>
    </w:div>
    <w:div w:id="374038861">
      <w:bodyDiv w:val="1"/>
      <w:marLeft w:val="0"/>
      <w:marRight w:val="0"/>
      <w:marTop w:val="0"/>
      <w:marBottom w:val="0"/>
      <w:divBdr>
        <w:top w:val="none" w:sz="0" w:space="0" w:color="auto"/>
        <w:left w:val="none" w:sz="0" w:space="0" w:color="auto"/>
        <w:bottom w:val="none" w:sz="0" w:space="0" w:color="auto"/>
        <w:right w:val="none" w:sz="0" w:space="0" w:color="auto"/>
      </w:divBdr>
    </w:div>
    <w:div w:id="417335526">
      <w:bodyDiv w:val="1"/>
      <w:marLeft w:val="0"/>
      <w:marRight w:val="0"/>
      <w:marTop w:val="0"/>
      <w:marBottom w:val="0"/>
      <w:divBdr>
        <w:top w:val="none" w:sz="0" w:space="0" w:color="auto"/>
        <w:left w:val="none" w:sz="0" w:space="0" w:color="auto"/>
        <w:bottom w:val="none" w:sz="0" w:space="0" w:color="auto"/>
        <w:right w:val="none" w:sz="0" w:space="0" w:color="auto"/>
      </w:divBdr>
    </w:div>
    <w:div w:id="455949312">
      <w:bodyDiv w:val="1"/>
      <w:marLeft w:val="0"/>
      <w:marRight w:val="0"/>
      <w:marTop w:val="0"/>
      <w:marBottom w:val="0"/>
      <w:divBdr>
        <w:top w:val="none" w:sz="0" w:space="0" w:color="auto"/>
        <w:left w:val="none" w:sz="0" w:space="0" w:color="auto"/>
        <w:bottom w:val="none" w:sz="0" w:space="0" w:color="auto"/>
        <w:right w:val="none" w:sz="0" w:space="0" w:color="auto"/>
      </w:divBdr>
    </w:div>
    <w:div w:id="521016165">
      <w:bodyDiv w:val="1"/>
      <w:marLeft w:val="0"/>
      <w:marRight w:val="0"/>
      <w:marTop w:val="0"/>
      <w:marBottom w:val="0"/>
      <w:divBdr>
        <w:top w:val="none" w:sz="0" w:space="0" w:color="auto"/>
        <w:left w:val="none" w:sz="0" w:space="0" w:color="auto"/>
        <w:bottom w:val="none" w:sz="0" w:space="0" w:color="auto"/>
        <w:right w:val="none" w:sz="0" w:space="0" w:color="auto"/>
      </w:divBdr>
    </w:div>
    <w:div w:id="566496601">
      <w:bodyDiv w:val="1"/>
      <w:marLeft w:val="0"/>
      <w:marRight w:val="0"/>
      <w:marTop w:val="0"/>
      <w:marBottom w:val="0"/>
      <w:divBdr>
        <w:top w:val="none" w:sz="0" w:space="0" w:color="auto"/>
        <w:left w:val="none" w:sz="0" w:space="0" w:color="auto"/>
        <w:bottom w:val="none" w:sz="0" w:space="0" w:color="auto"/>
        <w:right w:val="none" w:sz="0" w:space="0" w:color="auto"/>
      </w:divBdr>
    </w:div>
    <w:div w:id="570848212">
      <w:bodyDiv w:val="1"/>
      <w:marLeft w:val="0"/>
      <w:marRight w:val="0"/>
      <w:marTop w:val="0"/>
      <w:marBottom w:val="0"/>
      <w:divBdr>
        <w:top w:val="none" w:sz="0" w:space="0" w:color="auto"/>
        <w:left w:val="none" w:sz="0" w:space="0" w:color="auto"/>
        <w:bottom w:val="none" w:sz="0" w:space="0" w:color="auto"/>
        <w:right w:val="none" w:sz="0" w:space="0" w:color="auto"/>
      </w:divBdr>
    </w:div>
    <w:div w:id="605313144">
      <w:bodyDiv w:val="1"/>
      <w:marLeft w:val="0"/>
      <w:marRight w:val="0"/>
      <w:marTop w:val="0"/>
      <w:marBottom w:val="0"/>
      <w:divBdr>
        <w:top w:val="none" w:sz="0" w:space="0" w:color="auto"/>
        <w:left w:val="none" w:sz="0" w:space="0" w:color="auto"/>
        <w:bottom w:val="none" w:sz="0" w:space="0" w:color="auto"/>
        <w:right w:val="none" w:sz="0" w:space="0" w:color="auto"/>
      </w:divBdr>
    </w:div>
    <w:div w:id="685600644">
      <w:bodyDiv w:val="1"/>
      <w:marLeft w:val="0"/>
      <w:marRight w:val="0"/>
      <w:marTop w:val="0"/>
      <w:marBottom w:val="0"/>
      <w:divBdr>
        <w:top w:val="none" w:sz="0" w:space="0" w:color="auto"/>
        <w:left w:val="none" w:sz="0" w:space="0" w:color="auto"/>
        <w:bottom w:val="none" w:sz="0" w:space="0" w:color="auto"/>
        <w:right w:val="none" w:sz="0" w:space="0" w:color="auto"/>
      </w:divBdr>
    </w:div>
    <w:div w:id="689797776">
      <w:bodyDiv w:val="1"/>
      <w:marLeft w:val="0"/>
      <w:marRight w:val="0"/>
      <w:marTop w:val="0"/>
      <w:marBottom w:val="0"/>
      <w:divBdr>
        <w:top w:val="none" w:sz="0" w:space="0" w:color="auto"/>
        <w:left w:val="none" w:sz="0" w:space="0" w:color="auto"/>
        <w:bottom w:val="none" w:sz="0" w:space="0" w:color="auto"/>
        <w:right w:val="none" w:sz="0" w:space="0" w:color="auto"/>
      </w:divBdr>
    </w:div>
    <w:div w:id="721321975">
      <w:bodyDiv w:val="1"/>
      <w:marLeft w:val="0"/>
      <w:marRight w:val="0"/>
      <w:marTop w:val="0"/>
      <w:marBottom w:val="0"/>
      <w:divBdr>
        <w:top w:val="none" w:sz="0" w:space="0" w:color="auto"/>
        <w:left w:val="none" w:sz="0" w:space="0" w:color="auto"/>
        <w:bottom w:val="none" w:sz="0" w:space="0" w:color="auto"/>
        <w:right w:val="none" w:sz="0" w:space="0" w:color="auto"/>
      </w:divBdr>
    </w:div>
    <w:div w:id="722220632">
      <w:bodyDiv w:val="1"/>
      <w:marLeft w:val="0"/>
      <w:marRight w:val="0"/>
      <w:marTop w:val="0"/>
      <w:marBottom w:val="0"/>
      <w:divBdr>
        <w:top w:val="none" w:sz="0" w:space="0" w:color="auto"/>
        <w:left w:val="none" w:sz="0" w:space="0" w:color="auto"/>
        <w:bottom w:val="none" w:sz="0" w:space="0" w:color="auto"/>
        <w:right w:val="none" w:sz="0" w:space="0" w:color="auto"/>
      </w:divBdr>
    </w:div>
    <w:div w:id="796917830">
      <w:bodyDiv w:val="1"/>
      <w:marLeft w:val="0"/>
      <w:marRight w:val="0"/>
      <w:marTop w:val="0"/>
      <w:marBottom w:val="0"/>
      <w:divBdr>
        <w:top w:val="none" w:sz="0" w:space="0" w:color="auto"/>
        <w:left w:val="none" w:sz="0" w:space="0" w:color="auto"/>
        <w:bottom w:val="none" w:sz="0" w:space="0" w:color="auto"/>
        <w:right w:val="none" w:sz="0" w:space="0" w:color="auto"/>
      </w:divBdr>
    </w:div>
    <w:div w:id="817764698">
      <w:bodyDiv w:val="1"/>
      <w:marLeft w:val="0"/>
      <w:marRight w:val="0"/>
      <w:marTop w:val="0"/>
      <w:marBottom w:val="0"/>
      <w:divBdr>
        <w:top w:val="none" w:sz="0" w:space="0" w:color="auto"/>
        <w:left w:val="none" w:sz="0" w:space="0" w:color="auto"/>
        <w:bottom w:val="none" w:sz="0" w:space="0" w:color="auto"/>
        <w:right w:val="none" w:sz="0" w:space="0" w:color="auto"/>
      </w:divBdr>
    </w:div>
    <w:div w:id="935094752">
      <w:bodyDiv w:val="1"/>
      <w:marLeft w:val="0"/>
      <w:marRight w:val="0"/>
      <w:marTop w:val="0"/>
      <w:marBottom w:val="0"/>
      <w:divBdr>
        <w:top w:val="none" w:sz="0" w:space="0" w:color="auto"/>
        <w:left w:val="none" w:sz="0" w:space="0" w:color="auto"/>
        <w:bottom w:val="none" w:sz="0" w:space="0" w:color="auto"/>
        <w:right w:val="none" w:sz="0" w:space="0" w:color="auto"/>
      </w:divBdr>
    </w:div>
    <w:div w:id="966012735">
      <w:bodyDiv w:val="1"/>
      <w:marLeft w:val="0"/>
      <w:marRight w:val="0"/>
      <w:marTop w:val="0"/>
      <w:marBottom w:val="0"/>
      <w:divBdr>
        <w:top w:val="none" w:sz="0" w:space="0" w:color="auto"/>
        <w:left w:val="none" w:sz="0" w:space="0" w:color="auto"/>
        <w:bottom w:val="none" w:sz="0" w:space="0" w:color="auto"/>
        <w:right w:val="none" w:sz="0" w:space="0" w:color="auto"/>
      </w:divBdr>
    </w:div>
    <w:div w:id="1121455173">
      <w:bodyDiv w:val="1"/>
      <w:marLeft w:val="0"/>
      <w:marRight w:val="0"/>
      <w:marTop w:val="0"/>
      <w:marBottom w:val="0"/>
      <w:divBdr>
        <w:top w:val="none" w:sz="0" w:space="0" w:color="auto"/>
        <w:left w:val="none" w:sz="0" w:space="0" w:color="auto"/>
        <w:bottom w:val="none" w:sz="0" w:space="0" w:color="auto"/>
        <w:right w:val="none" w:sz="0" w:space="0" w:color="auto"/>
      </w:divBdr>
    </w:div>
    <w:div w:id="1193688326">
      <w:bodyDiv w:val="1"/>
      <w:marLeft w:val="0"/>
      <w:marRight w:val="0"/>
      <w:marTop w:val="0"/>
      <w:marBottom w:val="0"/>
      <w:divBdr>
        <w:top w:val="none" w:sz="0" w:space="0" w:color="auto"/>
        <w:left w:val="none" w:sz="0" w:space="0" w:color="auto"/>
        <w:bottom w:val="none" w:sz="0" w:space="0" w:color="auto"/>
        <w:right w:val="none" w:sz="0" w:space="0" w:color="auto"/>
      </w:divBdr>
    </w:div>
    <w:div w:id="1243293522">
      <w:bodyDiv w:val="1"/>
      <w:marLeft w:val="0"/>
      <w:marRight w:val="0"/>
      <w:marTop w:val="0"/>
      <w:marBottom w:val="0"/>
      <w:divBdr>
        <w:top w:val="none" w:sz="0" w:space="0" w:color="auto"/>
        <w:left w:val="none" w:sz="0" w:space="0" w:color="auto"/>
        <w:bottom w:val="none" w:sz="0" w:space="0" w:color="auto"/>
        <w:right w:val="none" w:sz="0" w:space="0" w:color="auto"/>
      </w:divBdr>
    </w:div>
    <w:div w:id="1297300894">
      <w:bodyDiv w:val="1"/>
      <w:marLeft w:val="0"/>
      <w:marRight w:val="0"/>
      <w:marTop w:val="0"/>
      <w:marBottom w:val="0"/>
      <w:divBdr>
        <w:top w:val="none" w:sz="0" w:space="0" w:color="auto"/>
        <w:left w:val="none" w:sz="0" w:space="0" w:color="auto"/>
        <w:bottom w:val="none" w:sz="0" w:space="0" w:color="auto"/>
        <w:right w:val="none" w:sz="0" w:space="0" w:color="auto"/>
      </w:divBdr>
    </w:div>
    <w:div w:id="1301228538">
      <w:bodyDiv w:val="1"/>
      <w:marLeft w:val="0"/>
      <w:marRight w:val="0"/>
      <w:marTop w:val="0"/>
      <w:marBottom w:val="0"/>
      <w:divBdr>
        <w:top w:val="none" w:sz="0" w:space="0" w:color="auto"/>
        <w:left w:val="none" w:sz="0" w:space="0" w:color="auto"/>
        <w:bottom w:val="none" w:sz="0" w:space="0" w:color="auto"/>
        <w:right w:val="none" w:sz="0" w:space="0" w:color="auto"/>
      </w:divBdr>
    </w:div>
    <w:div w:id="1310478436">
      <w:bodyDiv w:val="1"/>
      <w:marLeft w:val="0"/>
      <w:marRight w:val="0"/>
      <w:marTop w:val="0"/>
      <w:marBottom w:val="0"/>
      <w:divBdr>
        <w:top w:val="none" w:sz="0" w:space="0" w:color="auto"/>
        <w:left w:val="none" w:sz="0" w:space="0" w:color="auto"/>
        <w:bottom w:val="none" w:sz="0" w:space="0" w:color="auto"/>
        <w:right w:val="none" w:sz="0" w:space="0" w:color="auto"/>
      </w:divBdr>
    </w:div>
    <w:div w:id="1316253359">
      <w:bodyDiv w:val="1"/>
      <w:marLeft w:val="0"/>
      <w:marRight w:val="0"/>
      <w:marTop w:val="0"/>
      <w:marBottom w:val="0"/>
      <w:divBdr>
        <w:top w:val="none" w:sz="0" w:space="0" w:color="auto"/>
        <w:left w:val="none" w:sz="0" w:space="0" w:color="auto"/>
        <w:bottom w:val="none" w:sz="0" w:space="0" w:color="auto"/>
        <w:right w:val="none" w:sz="0" w:space="0" w:color="auto"/>
      </w:divBdr>
    </w:div>
    <w:div w:id="1346398919">
      <w:bodyDiv w:val="1"/>
      <w:marLeft w:val="0"/>
      <w:marRight w:val="0"/>
      <w:marTop w:val="0"/>
      <w:marBottom w:val="0"/>
      <w:divBdr>
        <w:top w:val="none" w:sz="0" w:space="0" w:color="auto"/>
        <w:left w:val="none" w:sz="0" w:space="0" w:color="auto"/>
        <w:bottom w:val="none" w:sz="0" w:space="0" w:color="auto"/>
        <w:right w:val="none" w:sz="0" w:space="0" w:color="auto"/>
      </w:divBdr>
    </w:div>
    <w:div w:id="1401907478">
      <w:bodyDiv w:val="1"/>
      <w:marLeft w:val="0"/>
      <w:marRight w:val="0"/>
      <w:marTop w:val="0"/>
      <w:marBottom w:val="0"/>
      <w:divBdr>
        <w:top w:val="none" w:sz="0" w:space="0" w:color="auto"/>
        <w:left w:val="none" w:sz="0" w:space="0" w:color="auto"/>
        <w:bottom w:val="none" w:sz="0" w:space="0" w:color="auto"/>
        <w:right w:val="none" w:sz="0" w:space="0" w:color="auto"/>
      </w:divBdr>
    </w:div>
    <w:div w:id="1402286445">
      <w:bodyDiv w:val="1"/>
      <w:marLeft w:val="0"/>
      <w:marRight w:val="0"/>
      <w:marTop w:val="0"/>
      <w:marBottom w:val="0"/>
      <w:divBdr>
        <w:top w:val="none" w:sz="0" w:space="0" w:color="auto"/>
        <w:left w:val="none" w:sz="0" w:space="0" w:color="auto"/>
        <w:bottom w:val="none" w:sz="0" w:space="0" w:color="auto"/>
        <w:right w:val="none" w:sz="0" w:space="0" w:color="auto"/>
      </w:divBdr>
    </w:div>
    <w:div w:id="1452674761">
      <w:bodyDiv w:val="1"/>
      <w:marLeft w:val="0"/>
      <w:marRight w:val="0"/>
      <w:marTop w:val="0"/>
      <w:marBottom w:val="0"/>
      <w:divBdr>
        <w:top w:val="none" w:sz="0" w:space="0" w:color="auto"/>
        <w:left w:val="none" w:sz="0" w:space="0" w:color="auto"/>
        <w:bottom w:val="none" w:sz="0" w:space="0" w:color="auto"/>
        <w:right w:val="none" w:sz="0" w:space="0" w:color="auto"/>
      </w:divBdr>
    </w:div>
    <w:div w:id="1604418201">
      <w:bodyDiv w:val="1"/>
      <w:marLeft w:val="0"/>
      <w:marRight w:val="0"/>
      <w:marTop w:val="0"/>
      <w:marBottom w:val="0"/>
      <w:divBdr>
        <w:top w:val="none" w:sz="0" w:space="0" w:color="auto"/>
        <w:left w:val="none" w:sz="0" w:space="0" w:color="auto"/>
        <w:bottom w:val="none" w:sz="0" w:space="0" w:color="auto"/>
        <w:right w:val="none" w:sz="0" w:space="0" w:color="auto"/>
      </w:divBdr>
    </w:div>
    <w:div w:id="1615557720">
      <w:bodyDiv w:val="1"/>
      <w:marLeft w:val="0"/>
      <w:marRight w:val="0"/>
      <w:marTop w:val="0"/>
      <w:marBottom w:val="0"/>
      <w:divBdr>
        <w:top w:val="none" w:sz="0" w:space="0" w:color="auto"/>
        <w:left w:val="none" w:sz="0" w:space="0" w:color="auto"/>
        <w:bottom w:val="none" w:sz="0" w:space="0" w:color="auto"/>
        <w:right w:val="none" w:sz="0" w:space="0" w:color="auto"/>
      </w:divBdr>
    </w:div>
    <w:div w:id="1629358788">
      <w:bodyDiv w:val="1"/>
      <w:marLeft w:val="0"/>
      <w:marRight w:val="0"/>
      <w:marTop w:val="0"/>
      <w:marBottom w:val="0"/>
      <w:divBdr>
        <w:top w:val="none" w:sz="0" w:space="0" w:color="auto"/>
        <w:left w:val="none" w:sz="0" w:space="0" w:color="auto"/>
        <w:bottom w:val="none" w:sz="0" w:space="0" w:color="auto"/>
        <w:right w:val="none" w:sz="0" w:space="0" w:color="auto"/>
      </w:divBdr>
    </w:div>
    <w:div w:id="1701663859">
      <w:bodyDiv w:val="1"/>
      <w:marLeft w:val="0"/>
      <w:marRight w:val="0"/>
      <w:marTop w:val="0"/>
      <w:marBottom w:val="0"/>
      <w:divBdr>
        <w:top w:val="none" w:sz="0" w:space="0" w:color="auto"/>
        <w:left w:val="none" w:sz="0" w:space="0" w:color="auto"/>
        <w:bottom w:val="none" w:sz="0" w:space="0" w:color="auto"/>
        <w:right w:val="none" w:sz="0" w:space="0" w:color="auto"/>
      </w:divBdr>
    </w:div>
    <w:div w:id="1701974794">
      <w:bodyDiv w:val="1"/>
      <w:marLeft w:val="0"/>
      <w:marRight w:val="0"/>
      <w:marTop w:val="0"/>
      <w:marBottom w:val="0"/>
      <w:divBdr>
        <w:top w:val="none" w:sz="0" w:space="0" w:color="auto"/>
        <w:left w:val="none" w:sz="0" w:space="0" w:color="auto"/>
        <w:bottom w:val="none" w:sz="0" w:space="0" w:color="auto"/>
        <w:right w:val="none" w:sz="0" w:space="0" w:color="auto"/>
      </w:divBdr>
    </w:div>
    <w:div w:id="1735811561">
      <w:bodyDiv w:val="1"/>
      <w:marLeft w:val="0"/>
      <w:marRight w:val="0"/>
      <w:marTop w:val="0"/>
      <w:marBottom w:val="0"/>
      <w:divBdr>
        <w:top w:val="none" w:sz="0" w:space="0" w:color="auto"/>
        <w:left w:val="none" w:sz="0" w:space="0" w:color="auto"/>
        <w:bottom w:val="none" w:sz="0" w:space="0" w:color="auto"/>
        <w:right w:val="none" w:sz="0" w:space="0" w:color="auto"/>
      </w:divBdr>
    </w:div>
    <w:div w:id="1768651997">
      <w:bodyDiv w:val="1"/>
      <w:marLeft w:val="0"/>
      <w:marRight w:val="0"/>
      <w:marTop w:val="0"/>
      <w:marBottom w:val="0"/>
      <w:divBdr>
        <w:top w:val="none" w:sz="0" w:space="0" w:color="auto"/>
        <w:left w:val="none" w:sz="0" w:space="0" w:color="auto"/>
        <w:bottom w:val="none" w:sz="0" w:space="0" w:color="auto"/>
        <w:right w:val="none" w:sz="0" w:space="0" w:color="auto"/>
      </w:divBdr>
      <w:divsChild>
        <w:div w:id="868033614">
          <w:marLeft w:val="0"/>
          <w:marRight w:val="0"/>
          <w:marTop w:val="0"/>
          <w:marBottom w:val="0"/>
          <w:divBdr>
            <w:top w:val="none" w:sz="0" w:space="0" w:color="auto"/>
            <w:left w:val="none" w:sz="0" w:space="0" w:color="auto"/>
            <w:bottom w:val="none" w:sz="0" w:space="0" w:color="auto"/>
            <w:right w:val="none" w:sz="0" w:space="0" w:color="auto"/>
          </w:divBdr>
        </w:div>
      </w:divsChild>
    </w:div>
    <w:div w:id="1802382671">
      <w:bodyDiv w:val="1"/>
      <w:marLeft w:val="0"/>
      <w:marRight w:val="0"/>
      <w:marTop w:val="0"/>
      <w:marBottom w:val="0"/>
      <w:divBdr>
        <w:top w:val="none" w:sz="0" w:space="0" w:color="auto"/>
        <w:left w:val="none" w:sz="0" w:space="0" w:color="auto"/>
        <w:bottom w:val="none" w:sz="0" w:space="0" w:color="auto"/>
        <w:right w:val="none" w:sz="0" w:space="0" w:color="auto"/>
      </w:divBdr>
    </w:div>
    <w:div w:id="1881090363">
      <w:bodyDiv w:val="1"/>
      <w:marLeft w:val="0"/>
      <w:marRight w:val="0"/>
      <w:marTop w:val="0"/>
      <w:marBottom w:val="0"/>
      <w:divBdr>
        <w:top w:val="none" w:sz="0" w:space="0" w:color="auto"/>
        <w:left w:val="none" w:sz="0" w:space="0" w:color="auto"/>
        <w:bottom w:val="none" w:sz="0" w:space="0" w:color="auto"/>
        <w:right w:val="none" w:sz="0" w:space="0" w:color="auto"/>
      </w:divBdr>
    </w:div>
    <w:div w:id="1903365266">
      <w:bodyDiv w:val="1"/>
      <w:marLeft w:val="0"/>
      <w:marRight w:val="0"/>
      <w:marTop w:val="0"/>
      <w:marBottom w:val="0"/>
      <w:divBdr>
        <w:top w:val="none" w:sz="0" w:space="0" w:color="auto"/>
        <w:left w:val="none" w:sz="0" w:space="0" w:color="auto"/>
        <w:bottom w:val="none" w:sz="0" w:space="0" w:color="auto"/>
        <w:right w:val="none" w:sz="0" w:space="0" w:color="auto"/>
      </w:divBdr>
    </w:div>
    <w:div w:id="1930847828">
      <w:bodyDiv w:val="1"/>
      <w:marLeft w:val="0"/>
      <w:marRight w:val="0"/>
      <w:marTop w:val="0"/>
      <w:marBottom w:val="0"/>
      <w:divBdr>
        <w:top w:val="none" w:sz="0" w:space="0" w:color="auto"/>
        <w:left w:val="none" w:sz="0" w:space="0" w:color="auto"/>
        <w:bottom w:val="none" w:sz="0" w:space="0" w:color="auto"/>
        <w:right w:val="none" w:sz="0" w:space="0" w:color="auto"/>
      </w:divBdr>
    </w:div>
    <w:div w:id="1937518997">
      <w:bodyDiv w:val="1"/>
      <w:marLeft w:val="0"/>
      <w:marRight w:val="0"/>
      <w:marTop w:val="0"/>
      <w:marBottom w:val="0"/>
      <w:divBdr>
        <w:top w:val="none" w:sz="0" w:space="0" w:color="auto"/>
        <w:left w:val="none" w:sz="0" w:space="0" w:color="auto"/>
        <w:bottom w:val="none" w:sz="0" w:space="0" w:color="auto"/>
        <w:right w:val="none" w:sz="0" w:space="0" w:color="auto"/>
      </w:divBdr>
    </w:div>
    <w:div w:id="1954633008">
      <w:bodyDiv w:val="1"/>
      <w:marLeft w:val="0"/>
      <w:marRight w:val="0"/>
      <w:marTop w:val="0"/>
      <w:marBottom w:val="0"/>
      <w:divBdr>
        <w:top w:val="none" w:sz="0" w:space="0" w:color="auto"/>
        <w:left w:val="none" w:sz="0" w:space="0" w:color="auto"/>
        <w:bottom w:val="none" w:sz="0" w:space="0" w:color="auto"/>
        <w:right w:val="none" w:sz="0" w:space="0" w:color="auto"/>
      </w:divBdr>
    </w:div>
    <w:div w:id="2004771151">
      <w:bodyDiv w:val="1"/>
      <w:marLeft w:val="0"/>
      <w:marRight w:val="0"/>
      <w:marTop w:val="0"/>
      <w:marBottom w:val="0"/>
      <w:divBdr>
        <w:top w:val="none" w:sz="0" w:space="0" w:color="auto"/>
        <w:left w:val="none" w:sz="0" w:space="0" w:color="auto"/>
        <w:bottom w:val="none" w:sz="0" w:space="0" w:color="auto"/>
        <w:right w:val="none" w:sz="0" w:space="0" w:color="auto"/>
      </w:divBdr>
    </w:div>
    <w:div w:id="2009017313">
      <w:bodyDiv w:val="1"/>
      <w:marLeft w:val="0"/>
      <w:marRight w:val="0"/>
      <w:marTop w:val="0"/>
      <w:marBottom w:val="0"/>
      <w:divBdr>
        <w:top w:val="none" w:sz="0" w:space="0" w:color="auto"/>
        <w:left w:val="none" w:sz="0" w:space="0" w:color="auto"/>
        <w:bottom w:val="none" w:sz="0" w:space="0" w:color="auto"/>
        <w:right w:val="none" w:sz="0" w:space="0" w:color="auto"/>
      </w:divBdr>
    </w:div>
    <w:div w:id="2036537080">
      <w:bodyDiv w:val="1"/>
      <w:marLeft w:val="0"/>
      <w:marRight w:val="0"/>
      <w:marTop w:val="0"/>
      <w:marBottom w:val="0"/>
      <w:divBdr>
        <w:top w:val="none" w:sz="0" w:space="0" w:color="auto"/>
        <w:left w:val="none" w:sz="0" w:space="0" w:color="auto"/>
        <w:bottom w:val="none" w:sz="0" w:space="0" w:color="auto"/>
        <w:right w:val="none" w:sz="0" w:space="0" w:color="auto"/>
      </w:divBdr>
    </w:div>
    <w:div w:id="2128349068">
      <w:bodyDiv w:val="1"/>
      <w:marLeft w:val="0"/>
      <w:marRight w:val="0"/>
      <w:marTop w:val="0"/>
      <w:marBottom w:val="0"/>
      <w:divBdr>
        <w:top w:val="none" w:sz="0" w:space="0" w:color="auto"/>
        <w:left w:val="none" w:sz="0" w:space="0" w:color="auto"/>
        <w:bottom w:val="none" w:sz="0" w:space="0" w:color="auto"/>
        <w:right w:val="none" w:sz="0" w:space="0" w:color="auto"/>
      </w:divBdr>
    </w:div>
    <w:div w:id="2143842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librarysearch.uwtsd.ac.uk/discovery/fulldisplay?docid=alma99100479802402421&amp;context=L&amp;vid=44WHELF_UWTSD:44WHELF_UWTSD_VU1&amp;lang=en&amp;search_scope=MyInst_and_CI&amp;adaptor=Local%20Search%20Engine&amp;isFrbr=true&amp;tab=Everything&amp;query=any,contains,Leadership%20in%20Organization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478</TotalTime>
  <Pages>12</Pages>
  <Words>3391</Words>
  <Characters>19329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Nicu Pirvu</cp:lastModifiedBy>
  <cp:revision>248</cp:revision>
  <dcterms:created xsi:type="dcterms:W3CDTF">2024-03-13T06:47:00Z</dcterms:created>
  <dcterms:modified xsi:type="dcterms:W3CDTF">2024-04-26T09:06:00Z</dcterms:modified>
</cp:coreProperties>
</file>