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164A" w:rsidRPr="0097061F" w:rsidRDefault="006B164A" w:rsidP="0097061F">
      <w:pPr>
        <w:pStyle w:val="NormalWeb"/>
        <w:shd w:val="clear" w:color="auto" w:fill="FFFFFF"/>
        <w:spacing w:before="0" w:beforeAutospacing="0" w:after="0" w:afterAutospacing="0" w:line="360" w:lineRule="auto"/>
      </w:pPr>
      <w:r w:rsidRPr="0097061F">
        <w:t>Each year, tobacco is responsible for the deaths of some 3.5 million people, or one death every nine seconds. These numbers are increasing, and unless current trends are reversed, by the decade 2020-2030, tobacco will kill 10 million people a year, with 70% of these deaths occ</w:t>
      </w:r>
      <w:r w:rsidR="00D36D88" w:rsidRPr="0097061F">
        <w:t>urring in developing countries.</w:t>
      </w:r>
      <w:r w:rsidR="003217B7" w:rsidRPr="0097061F">
        <w:t xml:space="preserve"> (Tobacco epidemic report 20</w:t>
      </w:r>
      <w:r w:rsidR="00B01D07" w:rsidRPr="0097061F">
        <w:t>08</w:t>
      </w:r>
      <w:r w:rsidR="003217B7" w:rsidRPr="0097061F">
        <w:t>)</w:t>
      </w:r>
      <w:r w:rsidR="00D36D88" w:rsidRPr="0097061F">
        <w:t xml:space="preserve"> The link between smoking and life threatening diseases was first recorded in the 1950's when Dr Richard Doll and Prof Austin Bradford conducted the first ever large scale study between smoking and lung cancer which was later published in 1954.</w:t>
      </w:r>
    </w:p>
    <w:p w:rsidR="00323FFC" w:rsidRPr="0097061F" w:rsidRDefault="000F6F7A" w:rsidP="0097061F">
      <w:pPr>
        <w:pStyle w:val="NormalWeb"/>
        <w:shd w:val="clear" w:color="auto" w:fill="FFFFFF"/>
        <w:spacing w:before="0" w:beforeAutospacing="0" w:after="0" w:afterAutospacing="0" w:line="360" w:lineRule="auto"/>
      </w:pPr>
      <w:r w:rsidRPr="0097061F">
        <w:t>According to</w:t>
      </w:r>
      <w:r w:rsidR="00835B55" w:rsidRPr="0097061F">
        <w:t xml:space="preserve"> research most</w:t>
      </w:r>
      <w:r w:rsidRPr="0097061F">
        <w:t xml:space="preserve"> adults in the UK are aware of the physical health risks of smoking tobacco, unfortunately are not aware of the effects on their mental health. </w:t>
      </w:r>
      <w:r w:rsidR="003217B7" w:rsidRPr="0097061F">
        <w:t>It is estimated that smoking causes some 6,000 deaths each year in Wales. The cost to the NHS in the UK of treating smoking related diseases is £1.5 billion annually and 34 million working days are lost in England and Wales every year. Smoking has also been recognised as the main reason for the gap in life expectancy between rich and poor. Therefore, reducing smoking is one of the main ways to reduce health inequalities.</w:t>
      </w:r>
      <w:r w:rsidR="00323FFC" w:rsidRPr="0097061F">
        <w:t xml:space="preserve"> Unless current smoking patterns are reversed, WHO estimates that by the decade 2020-2030 tobacco will be responsible for 10 million deaths per year, with 70% of them occurring in developing countries.</w:t>
      </w:r>
    </w:p>
    <w:p w:rsidR="003217B7" w:rsidRPr="0097061F" w:rsidRDefault="003217B7" w:rsidP="0097061F">
      <w:pPr>
        <w:pStyle w:val="NormalWeb"/>
        <w:shd w:val="clear" w:color="auto" w:fill="FFFFFF"/>
        <w:spacing w:before="0" w:beforeAutospacing="0" w:after="0" w:afterAutospacing="0" w:line="360" w:lineRule="auto"/>
      </w:pPr>
    </w:p>
    <w:p w:rsidR="008660BD" w:rsidRPr="0097061F" w:rsidRDefault="000F6F7A" w:rsidP="0097061F">
      <w:pPr>
        <w:pStyle w:val="NormalWeb"/>
        <w:shd w:val="clear" w:color="auto" w:fill="FFFFFF"/>
        <w:spacing w:before="0" w:beforeAutospacing="0" w:after="0" w:afterAutospacing="0" w:line="360" w:lineRule="auto"/>
      </w:pPr>
      <w:r w:rsidRPr="0097061F">
        <w:t>Reasons behind smoking varies from individuals, it is thought that understanding why people smoke can help diminish the barriers to quitting.</w:t>
      </w:r>
      <w:r w:rsidR="00410A59" w:rsidRPr="0097061F">
        <w:rPr>
          <w:shd w:val="clear" w:color="auto" w:fill="F5F1F0"/>
        </w:rPr>
        <w:t xml:space="preserve"> </w:t>
      </w:r>
      <w:r w:rsidR="00835B55" w:rsidRPr="0097061F">
        <w:t>It is well known that smoking is the most advertised preventable cause of premature death in most countries.</w:t>
      </w:r>
      <w:r w:rsidR="006D30F8" w:rsidRPr="0097061F">
        <w:t xml:space="preserve"> </w:t>
      </w:r>
      <w:r w:rsidR="00835B55" w:rsidRPr="0097061F">
        <w:t>The</w:t>
      </w:r>
      <w:r w:rsidR="006D30F8" w:rsidRPr="0097061F">
        <w:t>re is obviously a</w:t>
      </w:r>
      <w:r w:rsidR="00D51A7B" w:rsidRPr="0097061F">
        <w:t>n urgent need for worldwide</w:t>
      </w:r>
      <w:r w:rsidR="00835B55" w:rsidRPr="0097061F">
        <w:t xml:space="preserve"> action </w:t>
      </w:r>
      <w:r w:rsidR="00D51A7B" w:rsidRPr="0097061F">
        <w:t>to be taken in the fight against the</w:t>
      </w:r>
      <w:r w:rsidR="00835B55" w:rsidRPr="0097061F">
        <w:t xml:space="preserve"> tobacco e</w:t>
      </w:r>
      <w:r w:rsidR="00D51A7B" w:rsidRPr="0097061F">
        <w:t xml:space="preserve">pidemic. </w:t>
      </w:r>
      <w:r w:rsidR="008660BD" w:rsidRPr="0097061F">
        <w:t xml:space="preserve">Health organizations, such as national heart, lung and cancer societies, along with anti-drug and anti-tobacco groups, play key roles in the development of comprehensive national tobacco control programmes. </w:t>
      </w:r>
      <w:r w:rsidR="003217B7" w:rsidRPr="0097061F">
        <w:t>(Tobacco epidemic report 20</w:t>
      </w:r>
      <w:r w:rsidR="00B01D07" w:rsidRPr="0097061F">
        <w:t>08</w:t>
      </w:r>
      <w:r w:rsidR="003217B7" w:rsidRPr="0097061F">
        <w:t>)</w:t>
      </w:r>
    </w:p>
    <w:p w:rsidR="006C3C48" w:rsidRPr="0097061F" w:rsidRDefault="00D51A7B" w:rsidP="0097061F">
      <w:pPr>
        <w:pStyle w:val="NormalWeb"/>
        <w:shd w:val="clear" w:color="auto" w:fill="FFFFFF"/>
        <w:spacing w:before="0" w:beforeAutospacing="0" w:after="0" w:afterAutospacing="0" w:line="360" w:lineRule="auto"/>
      </w:pPr>
      <w:r w:rsidRPr="0097061F">
        <w:t>According to the Oxford Medical Companion (1994) cited in the WHO report on the global tobacco epidemic 2008, "tobacco is the only legally available consumer product which kills people when i</w:t>
      </w:r>
      <w:r w:rsidR="00B01D07" w:rsidRPr="0097061F">
        <w:t xml:space="preserve">t is used entirely as intended.’ </w:t>
      </w:r>
      <w:r w:rsidR="006C3C48" w:rsidRPr="0097061F">
        <w:t>At a global level, WHO’s International Health Regulations and Framework Convention on Tobacco Control provide legal frameworks for responding to public health emergencies and t</w:t>
      </w:r>
      <w:r w:rsidR="00B01D07" w:rsidRPr="0097061F">
        <w:t>he global tobacco epidemic. T</w:t>
      </w:r>
      <w:r w:rsidR="006C3C48" w:rsidRPr="0097061F">
        <w:t xml:space="preserve">he failure of some countries to comply with them puts the world at risk of potentially catastrophic outbreaks and the long-term costs and health impacts of smoking.’ (Who report, 2017) </w:t>
      </w:r>
      <w:r w:rsidR="00D36D88" w:rsidRPr="0097061F">
        <w:t>It is well publicized on the addictive effects of tobacco, and t</w:t>
      </w:r>
      <w:r w:rsidR="006C3C48" w:rsidRPr="0097061F">
        <w:t>here is a wealth of evidence showing that our current level of smoking is a major cause of lifelong nicotine addiction, avoidabl</w:t>
      </w:r>
      <w:r w:rsidR="002C0FFB" w:rsidRPr="0097061F">
        <w:t>e illness and premature deaths.</w:t>
      </w:r>
      <w:r w:rsidR="006C3C48" w:rsidRPr="0097061F">
        <w:t xml:space="preserve"> </w:t>
      </w:r>
      <w:r w:rsidR="002C0FFB" w:rsidRPr="0097061F">
        <w:t>(NHS UK, 2017)</w:t>
      </w:r>
    </w:p>
    <w:p w:rsidR="00D36D88" w:rsidRPr="0097061F" w:rsidRDefault="00D36D88" w:rsidP="0097061F">
      <w:pPr>
        <w:pStyle w:val="NormalWeb"/>
        <w:shd w:val="clear" w:color="auto" w:fill="FFFFFF"/>
        <w:spacing w:before="0" w:beforeAutospacing="0" w:after="0" w:afterAutospacing="0" w:line="360" w:lineRule="auto"/>
      </w:pPr>
    </w:p>
    <w:p w:rsidR="005E76FC" w:rsidRPr="0097061F" w:rsidRDefault="00762235" w:rsidP="0097061F">
      <w:pPr>
        <w:pStyle w:val="NormalWeb"/>
        <w:shd w:val="clear" w:color="auto" w:fill="FFFFFF"/>
        <w:spacing w:before="0" w:beforeAutospacing="0" w:after="0" w:afterAutospacing="0" w:line="360" w:lineRule="auto"/>
      </w:pPr>
      <w:r w:rsidRPr="0097061F">
        <w:t>Unfortunately it has been shown the younger population are following the same trend as older generations.</w:t>
      </w:r>
      <w:r w:rsidR="000B5449" w:rsidRPr="0097061F">
        <w:rPr>
          <w:shd w:val="clear" w:color="auto" w:fill="FFFFFF"/>
        </w:rPr>
        <w:t xml:space="preserve"> Research collected by ASH UK agreed stating ‘Most people start smoking and </w:t>
      </w:r>
      <w:r w:rsidR="00D36D88" w:rsidRPr="0097061F">
        <w:rPr>
          <w:shd w:val="clear" w:color="auto" w:fill="FFFFFF"/>
        </w:rPr>
        <w:t>become addicted to nicotine while</w:t>
      </w:r>
      <w:r w:rsidR="000B5449" w:rsidRPr="0097061F">
        <w:rPr>
          <w:shd w:val="clear" w:color="auto" w:fill="FFFFFF"/>
        </w:rPr>
        <w:t xml:space="preserve"> they are still children. Those whose parents or siblings smoke are around three times more likely to smoke than children living in non-smoking households.</w:t>
      </w:r>
      <w:r w:rsidR="00E70ADD" w:rsidRPr="0097061F">
        <w:rPr>
          <w:shd w:val="clear" w:color="auto" w:fill="FFFFFF"/>
        </w:rPr>
        <w:t>’</w:t>
      </w:r>
      <w:r w:rsidR="000B5449" w:rsidRPr="0097061F">
        <w:rPr>
          <w:shd w:val="clear" w:color="auto" w:fill="FFFFFF"/>
        </w:rPr>
        <w:t>  Children w</w:t>
      </w:r>
      <w:r w:rsidR="00F34640" w:rsidRPr="0097061F">
        <w:rPr>
          <w:shd w:val="clear" w:color="auto" w:fill="FFFFFF"/>
        </w:rPr>
        <w:t xml:space="preserve">ho start smoking at </w:t>
      </w:r>
      <w:r w:rsidR="00615BCF" w:rsidRPr="0097061F">
        <w:rPr>
          <w:shd w:val="clear" w:color="auto" w:fill="FFFFFF"/>
        </w:rPr>
        <w:t xml:space="preserve">a </w:t>
      </w:r>
      <w:r w:rsidR="00F34640" w:rsidRPr="0097061F">
        <w:rPr>
          <w:shd w:val="clear" w:color="auto" w:fill="FFFFFF"/>
        </w:rPr>
        <w:t>young</w:t>
      </w:r>
      <w:r w:rsidR="00615BCF" w:rsidRPr="0097061F">
        <w:rPr>
          <w:shd w:val="clear" w:color="auto" w:fill="FFFFFF"/>
        </w:rPr>
        <w:t xml:space="preserve"> age </w:t>
      </w:r>
      <w:r w:rsidR="000B5449" w:rsidRPr="0097061F">
        <w:rPr>
          <w:shd w:val="clear" w:color="auto" w:fill="FFFFFF"/>
        </w:rPr>
        <w:t>are more likely to smoke heavily</w:t>
      </w:r>
      <w:r w:rsidR="00615BCF" w:rsidRPr="0097061F">
        <w:rPr>
          <w:shd w:val="clear" w:color="auto" w:fill="FFFFFF"/>
        </w:rPr>
        <w:t xml:space="preserve"> and find it harder to give up, and if smoking continues in to adulthood they will unfortunately have an increased risk of early death from smoking related diseases. </w:t>
      </w:r>
      <w:r w:rsidR="00886E49" w:rsidRPr="0097061F">
        <w:t>Psychologists</w:t>
      </w:r>
      <w:r w:rsidR="00D36D88" w:rsidRPr="0097061F">
        <w:t xml:space="preserve"> have found that teenagers whose brains are</w:t>
      </w:r>
      <w:r w:rsidR="00886E49" w:rsidRPr="0097061F">
        <w:t xml:space="preserve"> still</w:t>
      </w:r>
      <w:r w:rsidR="00D36D88" w:rsidRPr="0097061F">
        <w:t>-developing will suffer greater negative mental health effects from tobacco</w:t>
      </w:r>
      <w:r w:rsidR="005E76FC" w:rsidRPr="0097061F">
        <w:t>.</w:t>
      </w:r>
      <w:r w:rsidR="005F241C" w:rsidRPr="0097061F">
        <w:t xml:space="preserve"> </w:t>
      </w:r>
      <w:r w:rsidR="005F241C" w:rsidRPr="0097061F">
        <w:rPr>
          <w:shd w:val="clear" w:color="auto" w:fill="FFFFFF"/>
        </w:rPr>
        <w:t xml:space="preserve">Current Statistics also highlight the incidence of cancer greatly increases the more years an individual smokes. ‘Cancer Research UK published a study which estimates that more than 135,000 cases of cancer in the UK could be prevented every year. 54,000 cancer cases a year are due to smoking, which causes over twice as many cancers as the next biggest preventable risk factor, obesity.’ </w:t>
      </w:r>
      <w:r w:rsidR="005F241C" w:rsidRPr="0097061F">
        <w:t>Smoking is known to also bring increased risk of many debilitating conditions like impotence, infertility, gum disease, asthma and psoriasis (</w:t>
      </w:r>
      <w:proofErr w:type="spellStart"/>
      <w:r w:rsidR="005F241C" w:rsidRPr="0097061F">
        <w:t>Ewles</w:t>
      </w:r>
      <w:proofErr w:type="spellEnd"/>
      <w:r w:rsidR="005F241C" w:rsidRPr="0097061F">
        <w:t xml:space="preserve"> 2005).</w:t>
      </w:r>
    </w:p>
    <w:p w:rsidR="001449DC" w:rsidRPr="0097061F" w:rsidRDefault="001449DC" w:rsidP="0097061F">
      <w:pPr>
        <w:pStyle w:val="NormalWeb"/>
        <w:shd w:val="clear" w:color="auto" w:fill="FFFFFF"/>
        <w:spacing w:before="0" w:beforeAutospacing="0" w:after="0" w:afterAutospacing="0" w:line="360" w:lineRule="auto"/>
      </w:pPr>
      <w:r w:rsidRPr="0097061F">
        <w:t xml:space="preserve">Effective tobacco control begins with the realization that tobacco is powerfully addictive. Researchers have rated nicotine as more addictive than heroin, cocaine or marijuana. Despite their strong desire to quit smoking, smokers often find their efforts futile. They are not helped in their struggle by ubiquitous tobacco advertising and promotion. Tobacco control strategies should consider such personal aspects as self-esteem and self-image, as well as external factors such as peer pressure, pricing and perceived social acceptability. With the exception of social norms in certain cultures and religions that discourage smoking among women, there are few societal taboos on smoking. Hence, since tobacco use is both legal and not widely discouraged, it is permissible to manufacture, market and, in most countries, advertise tobacco products. </w:t>
      </w:r>
    </w:p>
    <w:p w:rsidR="001449DC" w:rsidRPr="0097061F" w:rsidRDefault="001449DC" w:rsidP="0097061F">
      <w:pPr>
        <w:pStyle w:val="NormalWeb"/>
        <w:shd w:val="clear" w:color="auto" w:fill="FFFFFF"/>
        <w:spacing w:before="0" w:beforeAutospacing="0" w:after="0" w:afterAutospacing="0" w:line="360" w:lineRule="auto"/>
      </w:pPr>
    </w:p>
    <w:p w:rsidR="004E4E5A" w:rsidRPr="0097061F" w:rsidRDefault="005E76FC" w:rsidP="0097061F">
      <w:pPr>
        <w:pStyle w:val="NormalWeb"/>
        <w:shd w:val="clear" w:color="auto" w:fill="FFFFFF"/>
        <w:spacing w:before="0" w:beforeAutospacing="0" w:line="360" w:lineRule="auto"/>
      </w:pPr>
      <w:r w:rsidRPr="0097061F">
        <w:t>Research has also shown that non-smokers are put at risk by exposure to other people's smoke which is known as passive or involuntary smoking and is also referred to as second-hand smoke or environmental tobacco smoke (Cancer Research 2009).</w:t>
      </w:r>
      <w:r w:rsidR="009E1A9B" w:rsidRPr="0097061F">
        <w:t xml:space="preserve"> Unfortunately children are commonly the unwilling percipients of second hand smoke, links to childhood asthma and other ailments linked with passive smoking are to children who live in a house with one or more parents that smoke.</w:t>
      </w:r>
      <w:r w:rsidR="00B128AD" w:rsidRPr="0097061F">
        <w:t xml:space="preserve"> </w:t>
      </w:r>
      <w:proofErr w:type="spellStart"/>
      <w:r w:rsidR="00AE71F2" w:rsidRPr="0097061F">
        <w:rPr>
          <w:shd w:val="clear" w:color="auto" w:fill="FFFFFF"/>
        </w:rPr>
        <w:t>Ewles</w:t>
      </w:r>
      <w:proofErr w:type="spellEnd"/>
      <w:r w:rsidR="00AE71F2" w:rsidRPr="0097061F">
        <w:rPr>
          <w:shd w:val="clear" w:color="auto" w:fill="FFFFFF"/>
        </w:rPr>
        <w:t xml:space="preserve"> (</w:t>
      </w:r>
      <w:r w:rsidR="001053F5" w:rsidRPr="0097061F">
        <w:rPr>
          <w:shd w:val="clear" w:color="auto" w:fill="FFFFFF"/>
        </w:rPr>
        <w:t>2005</w:t>
      </w:r>
      <w:r w:rsidR="00AE71F2" w:rsidRPr="0097061F">
        <w:rPr>
          <w:shd w:val="clear" w:color="auto" w:fill="FFFFFF"/>
        </w:rPr>
        <w:t>)</w:t>
      </w:r>
      <w:r w:rsidR="001053F5" w:rsidRPr="0097061F">
        <w:rPr>
          <w:shd w:val="clear" w:color="auto" w:fill="FFFFFF"/>
        </w:rPr>
        <w:t xml:space="preserve"> stated ‘</w:t>
      </w:r>
      <w:r w:rsidR="001053F5" w:rsidRPr="0097061F">
        <w:t xml:space="preserve">Smoking causes about one fifth of all deaths in the UK, most of which are premature and has hugely significant impacts on the </w:t>
      </w:r>
      <w:r w:rsidR="001053F5" w:rsidRPr="0097061F">
        <w:lastRenderedPageBreak/>
        <w:t xml:space="preserve">wider environment and community through causing air pollution, fires, litter and environmental damage.’  Tobacco smoking is known to be toxic to humans, causing harm to every part of the body, including the negative effects on the brain.  (ASH, 2005) </w:t>
      </w:r>
      <w:r w:rsidR="004E4E5A" w:rsidRPr="0097061F">
        <w:t>Research has shown mental health can be improved by stopping smoking. (Public health England, 2017)</w:t>
      </w:r>
    </w:p>
    <w:p w:rsidR="00E70ADD" w:rsidRPr="0097061F" w:rsidRDefault="001449DC" w:rsidP="0097061F">
      <w:pPr>
        <w:pStyle w:val="NormalWeb"/>
        <w:shd w:val="clear" w:color="auto" w:fill="FFFFFF"/>
        <w:spacing w:before="0" w:beforeAutospacing="0" w:line="360" w:lineRule="auto"/>
      </w:pPr>
      <w:r w:rsidRPr="0097061F">
        <w:t>Cancer Research UK stated that Smoking is more prevalent among the younger age groups of 16-19, 20-24 and 25-34. The sales of tobacco</w:t>
      </w:r>
      <w:r w:rsidR="00350962" w:rsidRPr="0097061F">
        <w:t xml:space="preserve"> in Great Britain to under 18</w:t>
      </w:r>
      <w:r w:rsidR="00A77EE2" w:rsidRPr="0097061F">
        <w:t>’s</w:t>
      </w:r>
      <w:r w:rsidR="0097061F">
        <w:t xml:space="preserve"> </w:t>
      </w:r>
      <w:r w:rsidR="00350962" w:rsidRPr="0097061F">
        <w:t xml:space="preserve">was made illegal since October 2007. </w:t>
      </w:r>
      <w:r w:rsidR="00E70ADD" w:rsidRPr="0097061F">
        <w:t>(Smoke free England 2007)</w:t>
      </w:r>
      <w:r w:rsidR="00350962" w:rsidRPr="0097061F">
        <w:t xml:space="preserve"> </w:t>
      </w:r>
      <w:r w:rsidRPr="0097061F">
        <w:t xml:space="preserve">Unfortunately </w:t>
      </w:r>
      <w:r w:rsidR="00350962" w:rsidRPr="0097061F">
        <w:t xml:space="preserve">it is well known that smoking </w:t>
      </w:r>
      <w:r w:rsidRPr="0097061F">
        <w:t>begin</w:t>
      </w:r>
      <w:r w:rsidR="00350962" w:rsidRPr="0097061F">
        <w:t>s at an earlier age</w:t>
      </w:r>
      <w:r w:rsidRPr="0097061F">
        <w:t>. The Children and families Act 2014 enabled the Secretary o</w:t>
      </w:r>
      <w:r w:rsidR="00350962" w:rsidRPr="0097061F">
        <w:t>f State</w:t>
      </w:r>
      <w:r w:rsidRPr="0097061F">
        <w:t xml:space="preserve"> for Health to introduce regulations to further protect children from tobacco. This included the ban on the sale of e-cigarettes to children and the prohibition of proxy purchasing, this was introduced 1 October 2015. (Ash, 2018).</w:t>
      </w:r>
      <w:r w:rsidR="00B128AD" w:rsidRPr="0097061F">
        <w:rPr>
          <w:shd w:val="clear" w:color="auto" w:fill="FFFFFF"/>
        </w:rPr>
        <w:t xml:space="preserve"> </w:t>
      </w:r>
      <w:r w:rsidR="00CE506C" w:rsidRPr="0097061F">
        <w:rPr>
          <w:shd w:val="clear" w:color="auto" w:fill="FFFFFF"/>
        </w:rPr>
        <w:t xml:space="preserve"> C</w:t>
      </w:r>
      <w:r w:rsidR="00B128AD" w:rsidRPr="0097061F">
        <w:rPr>
          <w:shd w:val="clear" w:color="auto" w:fill="FFFFFF"/>
        </w:rPr>
        <w:t>ommunity participation in healthcare promotion and education strategies for smoking cessation is clearly beneficial in helping individuals to quit smoking. It has been highly publicized that quitting smoking improves an individual's lifestyle and long term health. Due to the fact that smoking cigarettes is addictive, there will be many reasons why it will be difficult for individuals to give up smoking such as associations which they may have made between certain social situations and smoking.</w:t>
      </w:r>
    </w:p>
    <w:p w:rsidR="00772BE0" w:rsidRPr="0097061F" w:rsidRDefault="00350962" w:rsidP="0097061F">
      <w:pPr>
        <w:pStyle w:val="NormalWeb"/>
        <w:shd w:val="clear" w:color="auto" w:fill="FFFFFF"/>
        <w:spacing w:before="0" w:beforeAutospacing="0" w:line="360" w:lineRule="auto"/>
      </w:pPr>
      <w:r w:rsidRPr="0097061F">
        <w:rPr>
          <w:shd w:val="clear" w:color="auto" w:fill="FFFFFF"/>
        </w:rPr>
        <w:t>There is growing focus upon</w:t>
      </w:r>
      <w:r w:rsidR="00C879F1" w:rsidRPr="0097061F">
        <w:rPr>
          <w:shd w:val="clear" w:color="auto" w:fill="FFFFFF"/>
        </w:rPr>
        <w:t xml:space="preserve"> strategies to promote healthy living b</w:t>
      </w:r>
      <w:r w:rsidRPr="0097061F">
        <w:rPr>
          <w:shd w:val="clear" w:color="auto" w:fill="FFFFFF"/>
        </w:rPr>
        <w:t xml:space="preserve">y targeting young children and adolescents in </w:t>
      </w:r>
      <w:r w:rsidR="00C879F1" w:rsidRPr="0097061F">
        <w:rPr>
          <w:shd w:val="clear" w:color="auto" w:fill="FFFFFF"/>
        </w:rPr>
        <w:t>community setting</w:t>
      </w:r>
      <w:r w:rsidR="00440D95" w:rsidRPr="0097061F">
        <w:rPr>
          <w:shd w:val="clear" w:color="auto" w:fill="FFFFFF"/>
        </w:rPr>
        <w:t xml:space="preserve">s. Better marketing within schools, colleges and universities offering support and encouragement and also educating young people </w:t>
      </w:r>
      <w:r w:rsidRPr="0097061F">
        <w:rPr>
          <w:shd w:val="clear" w:color="auto" w:fill="FFFFFF"/>
        </w:rPr>
        <w:t>of</w:t>
      </w:r>
      <w:r w:rsidR="00440D95" w:rsidRPr="0097061F">
        <w:rPr>
          <w:shd w:val="clear" w:color="auto" w:fill="FFFFFF"/>
        </w:rPr>
        <w:t xml:space="preserve"> the risks to health and mental health from smoking </w:t>
      </w:r>
      <w:r w:rsidRPr="0097061F">
        <w:rPr>
          <w:shd w:val="clear" w:color="auto" w:fill="FFFFFF"/>
        </w:rPr>
        <w:t>by placing posters/</w:t>
      </w:r>
      <w:r w:rsidR="00C879F1" w:rsidRPr="0097061F">
        <w:rPr>
          <w:shd w:val="clear" w:color="auto" w:fill="FFFFFF"/>
        </w:rPr>
        <w:t xml:space="preserve">adverts </w:t>
      </w:r>
      <w:r w:rsidRPr="0097061F">
        <w:rPr>
          <w:shd w:val="clear" w:color="auto" w:fill="FFFFFF"/>
        </w:rPr>
        <w:t xml:space="preserve">showing </w:t>
      </w:r>
      <w:r w:rsidR="00C879F1" w:rsidRPr="0097061F">
        <w:rPr>
          <w:shd w:val="clear" w:color="auto" w:fill="FFFFFF"/>
        </w:rPr>
        <w:t>the effects of smoking and the benefits of quitting in</w:t>
      </w:r>
      <w:r w:rsidRPr="0097061F">
        <w:rPr>
          <w:shd w:val="clear" w:color="auto" w:fill="FFFFFF"/>
        </w:rPr>
        <w:t xml:space="preserve"> public places within the community. </w:t>
      </w:r>
      <w:r w:rsidR="00B128AD" w:rsidRPr="0097061F">
        <w:rPr>
          <w:shd w:val="clear" w:color="auto" w:fill="FFFFFF"/>
        </w:rPr>
        <w:t xml:space="preserve">Literature shows </w:t>
      </w:r>
      <w:r w:rsidR="005E76FC" w:rsidRPr="0097061F">
        <w:rPr>
          <w:shd w:val="clear" w:color="auto" w:fill="FFFFFF"/>
        </w:rPr>
        <w:t xml:space="preserve">1 in 8 children aged 10 to 15 reported symptoms of mental ill-health in 2011 to 2012. (Office of National </w:t>
      </w:r>
      <w:r w:rsidR="0097061F">
        <w:rPr>
          <w:shd w:val="clear" w:color="auto" w:fill="FFFFFF"/>
        </w:rPr>
        <w:t>Statistics</w:t>
      </w:r>
      <w:r w:rsidR="005E76FC" w:rsidRPr="0097061F">
        <w:rPr>
          <w:shd w:val="clear" w:color="auto" w:fill="FFFFFF"/>
        </w:rPr>
        <w:t>. 2015)</w:t>
      </w:r>
      <w:r w:rsidR="00772BE0" w:rsidRPr="0097061F">
        <w:t xml:space="preserve"> The principal constituents of cigarette smoke are carbon monoxide, tar and nicotine which is highly addictive (Cancer Research UK 2009).</w:t>
      </w:r>
    </w:p>
    <w:p w:rsidR="00F57C1C" w:rsidRPr="0097061F" w:rsidRDefault="00350962" w:rsidP="0097061F">
      <w:pPr>
        <w:pStyle w:val="NormalWeb"/>
        <w:shd w:val="clear" w:color="auto" w:fill="FFFFFF"/>
        <w:spacing w:before="0" w:beforeAutospacing="0" w:line="360" w:lineRule="auto"/>
      </w:pPr>
      <w:r w:rsidRPr="0097061F">
        <w:rPr>
          <w:shd w:val="clear" w:color="auto" w:fill="FFFFFF"/>
        </w:rPr>
        <w:t>Li</w:t>
      </w:r>
      <w:r w:rsidR="00C879F1" w:rsidRPr="0097061F">
        <w:rPr>
          <w:shd w:val="clear" w:color="auto" w:fill="FFFFFF"/>
        </w:rPr>
        <w:t>terature recommends that intensive smoking cessation support should where possible be conducted in groups, include coping skills training a</w:t>
      </w:r>
      <w:r w:rsidR="00440D95" w:rsidRPr="0097061F">
        <w:rPr>
          <w:shd w:val="clear" w:color="auto" w:fill="FFFFFF"/>
        </w:rPr>
        <w:t>nd social support for teenagers and young adults.</w:t>
      </w:r>
      <w:r w:rsidRPr="0097061F">
        <w:rPr>
          <w:shd w:val="clear" w:color="auto" w:fill="FFFFFF"/>
        </w:rPr>
        <w:t xml:space="preserve"> </w:t>
      </w:r>
      <w:r w:rsidR="003608BC" w:rsidRPr="0097061F">
        <w:t>Media campaigns could be an effect tool to discourage and prevent tobacco use, using differentiation for this target group. Perhaps with a focus on needs and interests, focusing on pro health with appealing images and campaigns that focus on peer approval and autonomy, and demonstrating preventive skills.  Messages should be displayed using diagnostic and formative research, including survey</w:t>
      </w:r>
      <w:r w:rsidR="006C3C48" w:rsidRPr="0097061F">
        <w:t xml:space="preserve">s and focus groups. </w:t>
      </w:r>
      <w:r w:rsidR="003608BC" w:rsidRPr="0097061F">
        <w:t xml:space="preserve">Campaigns </w:t>
      </w:r>
      <w:r w:rsidR="006C3C48" w:rsidRPr="0097061F">
        <w:t xml:space="preserve">for younger generations with regards to prevention of smoking </w:t>
      </w:r>
      <w:r w:rsidR="003608BC" w:rsidRPr="0097061F">
        <w:t>should be int</w:t>
      </w:r>
      <w:r w:rsidR="006C3C48" w:rsidRPr="0097061F">
        <w:t xml:space="preserve">ense enough to </w:t>
      </w:r>
      <w:r w:rsidR="006C3C48" w:rsidRPr="0097061F">
        <w:lastRenderedPageBreak/>
        <w:t>ensure impact.</w:t>
      </w:r>
      <w:r w:rsidR="00CE506C" w:rsidRPr="0097061F">
        <w:t xml:space="preserve"> Health promotion and education can be used as a tool to support individuals when deciding to stop smoking and the psychological barriers that can occur during the process. This can involve taking part in activities that will take the emphasis away from smoking, perhaps exercise classes which has been scientifically proven too help to reduce desire to smoke.</w:t>
      </w:r>
      <w:r w:rsidR="00A23E8A" w:rsidRPr="0097061F">
        <w:t xml:space="preserve"> </w:t>
      </w:r>
      <w:r w:rsidR="00F57C1C" w:rsidRPr="0097061F">
        <w:t>The introduction of the smoking ban i</w:t>
      </w:r>
      <w:r w:rsidR="00F57C1C" w:rsidRPr="0097061F">
        <w:t>n</w:t>
      </w:r>
      <w:r w:rsidR="00F57C1C" w:rsidRPr="0097061F">
        <w:t xml:space="preserve"> public places in</w:t>
      </w:r>
      <w:r w:rsidR="00F57C1C" w:rsidRPr="0097061F">
        <w:t xml:space="preserve"> December 2002, </w:t>
      </w:r>
      <w:r w:rsidR="00F57C1C" w:rsidRPr="0097061F">
        <w:t>followed by the British Heart Foundation who used images to reinforce the Governments no smoking campaign.</w:t>
      </w:r>
      <w:r w:rsidR="00F57C1C" w:rsidRPr="0097061F">
        <w:t xml:space="preserve"> In response to the global tobacco epidemic, May 31st of every year has been declared as the</w:t>
      </w:r>
      <w:r w:rsidR="00F57C1C" w:rsidRPr="0097061F">
        <w:t xml:space="preserve"> World No Tobacco day. </w:t>
      </w:r>
      <w:r w:rsidR="00F57C1C" w:rsidRPr="0097061F">
        <w:t>World health organisation</w:t>
      </w:r>
      <w:r w:rsidR="00F57C1C" w:rsidRPr="0097061F">
        <w:t xml:space="preserve"> has</w:t>
      </w:r>
      <w:r w:rsidR="00F57C1C" w:rsidRPr="0097061F">
        <w:t xml:space="preserve"> introduced policies in the fight against smoking</w:t>
      </w:r>
      <w:r w:rsidR="00F57C1C" w:rsidRPr="0097061F">
        <w:t>, this included</w:t>
      </w:r>
      <w:r w:rsidR="00F57C1C" w:rsidRPr="0097061F">
        <w:t xml:space="preserve"> monitoring tobacco use and prevention policies, help to quit, warning of dangers from tobacco use, raising taxes on tobacco and the prevention against tobacco, enforcement of bans on tobacco advertisements. (WHO 2008)</w:t>
      </w:r>
    </w:p>
    <w:p w:rsidR="00651C5A" w:rsidRPr="0097061F" w:rsidRDefault="00651C5A" w:rsidP="0097061F">
      <w:pPr>
        <w:pStyle w:val="NormalWeb"/>
        <w:shd w:val="clear" w:color="auto" w:fill="FFFFFF"/>
        <w:spacing w:before="0" w:beforeAutospacing="0" w:after="0" w:afterAutospacing="0" w:line="360" w:lineRule="auto"/>
      </w:pPr>
    </w:p>
    <w:p w:rsidR="00303796" w:rsidRPr="0097061F" w:rsidRDefault="001F2A6E" w:rsidP="0097061F">
      <w:pPr>
        <w:pStyle w:val="NormalWeb"/>
        <w:shd w:val="clear" w:color="auto" w:fill="FFFFFF"/>
        <w:spacing w:before="0" w:beforeAutospacing="0" w:after="0" w:afterAutospacing="0" w:line="360" w:lineRule="auto"/>
      </w:pPr>
      <w:r w:rsidRPr="0097061F">
        <w:t>As mentioned t</w:t>
      </w:r>
      <w:r w:rsidR="00772BE0" w:rsidRPr="0097061F">
        <w:t>here has been a great deal of advertisements and promotion in the fight ag</w:t>
      </w:r>
      <w:r w:rsidR="00D9224C" w:rsidRPr="0097061F">
        <w:t xml:space="preserve">ainst smoking, especially focusing on younger generations who </w:t>
      </w:r>
      <w:r w:rsidR="008660BD" w:rsidRPr="0097061F">
        <w:t xml:space="preserve">may be more susceptible to poor mental health due to rapid changes in the brain during the developmental years of adolescence. </w:t>
      </w:r>
      <w:r w:rsidR="00D9224C" w:rsidRPr="0097061F">
        <w:t>‘Nicotine was</w:t>
      </w:r>
      <w:r w:rsidR="008660BD" w:rsidRPr="0097061F">
        <w:t xml:space="preserve"> recognized as a drug of addiction in the 1988 United States Surgeon General's Report and WHO's International classification of diseases, in the same category as heroin or cocaine.’ (WHO, 2008)</w:t>
      </w:r>
      <w:r w:rsidR="00303796" w:rsidRPr="0097061F">
        <w:t xml:space="preserve"> Prevention messages have been targeted at young people in primary and secondary schools in Wales, including the school-based ASSIST peer education project with 12- and 13-year-olds which is being implemented by the National Public Health Service. Smoking behaviour often starts during adolescence and affects health-related outcomes in later life. Evidence suggests that the later someone starts smoking the less likely it is that they will become addicted. Smoking behaviour in young people is monitored through the Health Behaviour in School-aged Children Study, an international study in which Wales participates. </w:t>
      </w:r>
    </w:p>
    <w:p w:rsidR="00BA53EF" w:rsidRPr="0097061F" w:rsidRDefault="00EC73D6" w:rsidP="0097061F">
      <w:pPr>
        <w:pStyle w:val="NormalWeb"/>
        <w:spacing w:before="0" w:beforeAutospacing="0" w:after="240" w:afterAutospacing="0" w:line="360" w:lineRule="auto"/>
      </w:pPr>
      <w:r w:rsidRPr="0097061F">
        <w:t>January 2017 ASH</w:t>
      </w:r>
      <w:r w:rsidR="006C0452" w:rsidRPr="0097061F">
        <w:t xml:space="preserve"> staged the latest Welsh Tobacco or Health (WTHN) event on the topic of smoking and mental ill health. It proved to be a very productive event, with colleagues from Welsh Government, Public Health Wales, BHF, Royal College of Psychiatri</w:t>
      </w:r>
      <w:r w:rsidR="00895E02" w:rsidRPr="0097061F">
        <w:t xml:space="preserve">sts and NHS Wales in attendance. Group discussions were based around </w:t>
      </w:r>
      <w:r w:rsidR="006C0452" w:rsidRPr="0097061F">
        <w:t xml:space="preserve">the topic of challenges around smoking cessation and mental ill health, and potential solutions to the problem. Following on from the event we have produced a list of recommendations </w:t>
      </w:r>
      <w:r w:rsidR="00895E02" w:rsidRPr="0097061F">
        <w:t>were sent in a report to the welsh Government. This has led to more awareness being brought up on the links to smoking and mental health</w:t>
      </w:r>
      <w:r w:rsidR="00260F5C" w:rsidRPr="0097061F">
        <w:t>.</w:t>
      </w:r>
      <w:r w:rsidR="00D9224C" w:rsidRPr="0097061F">
        <w:t xml:space="preserve"> </w:t>
      </w:r>
      <w:r w:rsidR="00BA53EF" w:rsidRPr="0097061F">
        <w:t xml:space="preserve">These events can be a useful tool in advancing comprehensive tobacco control </w:t>
      </w:r>
      <w:r w:rsidR="00BA53EF" w:rsidRPr="0097061F">
        <w:lastRenderedPageBreak/>
        <w:t>efforts, and especially for promoting long-term policy development related to the theme of the celebration.</w:t>
      </w:r>
    </w:p>
    <w:p w:rsidR="00AE71F2" w:rsidRPr="0097061F" w:rsidRDefault="00AE71F2" w:rsidP="0097061F">
      <w:pPr>
        <w:pStyle w:val="NormalWeb"/>
        <w:shd w:val="clear" w:color="auto" w:fill="FFFFFF"/>
        <w:spacing w:before="0" w:beforeAutospacing="0" w:after="0" w:afterAutospacing="0" w:line="360" w:lineRule="auto"/>
      </w:pPr>
    </w:p>
    <w:p w:rsidR="00AE71F2" w:rsidRPr="0097061F" w:rsidRDefault="00AE71F2" w:rsidP="0097061F">
      <w:pPr>
        <w:pStyle w:val="NormalWeb"/>
        <w:shd w:val="clear" w:color="auto" w:fill="FFFFFF"/>
        <w:spacing w:before="0" w:beforeAutospacing="0" w:after="0" w:afterAutospacing="0" w:line="360" w:lineRule="auto"/>
      </w:pPr>
    </w:p>
    <w:p w:rsidR="00AE71F2" w:rsidRPr="0097061F" w:rsidRDefault="00AE71F2" w:rsidP="002D05D5">
      <w:pPr>
        <w:pStyle w:val="NormalWeb"/>
        <w:shd w:val="clear" w:color="auto" w:fill="FFFFFF"/>
        <w:spacing w:before="0" w:beforeAutospacing="0" w:after="0" w:afterAutospacing="0"/>
      </w:pPr>
    </w:p>
    <w:p w:rsidR="00AE71F2" w:rsidRPr="0097061F" w:rsidRDefault="00AE71F2" w:rsidP="002D05D5">
      <w:pPr>
        <w:pStyle w:val="NormalWeb"/>
        <w:shd w:val="clear" w:color="auto" w:fill="FFFFFF"/>
        <w:spacing w:before="0" w:beforeAutospacing="0" w:after="0" w:afterAutospacing="0"/>
      </w:pPr>
    </w:p>
    <w:p w:rsidR="00AE71F2" w:rsidRPr="0097061F" w:rsidRDefault="00AE71F2" w:rsidP="002D05D5">
      <w:pPr>
        <w:pStyle w:val="NormalWeb"/>
        <w:shd w:val="clear" w:color="auto" w:fill="FFFFFF"/>
        <w:spacing w:before="0" w:beforeAutospacing="0" w:after="0" w:afterAutospacing="0"/>
      </w:pPr>
    </w:p>
    <w:p w:rsidR="00AE71F2" w:rsidRPr="0097061F" w:rsidRDefault="00AE71F2" w:rsidP="002D05D5">
      <w:pPr>
        <w:pStyle w:val="NormalWeb"/>
        <w:shd w:val="clear" w:color="auto" w:fill="FFFFFF"/>
        <w:spacing w:before="0" w:beforeAutospacing="0" w:after="0" w:afterAutospacing="0"/>
      </w:pPr>
    </w:p>
    <w:p w:rsidR="004E4E5A" w:rsidRPr="0097061F" w:rsidRDefault="004E4E5A" w:rsidP="002D05D5">
      <w:pPr>
        <w:pStyle w:val="NormalWeb"/>
        <w:shd w:val="clear" w:color="auto" w:fill="FFFFFF"/>
        <w:spacing w:before="0" w:beforeAutospacing="0" w:after="0" w:afterAutospacing="0"/>
      </w:pPr>
    </w:p>
    <w:p w:rsidR="0097061F" w:rsidRDefault="0097061F" w:rsidP="002D05D5">
      <w:pPr>
        <w:pStyle w:val="NormalWeb"/>
        <w:shd w:val="clear" w:color="auto" w:fill="FFFFFF"/>
        <w:spacing w:before="0" w:beforeAutospacing="0" w:after="0" w:afterAutospacing="0"/>
        <w:rPr>
          <w:u w:val="single"/>
        </w:rPr>
      </w:pPr>
    </w:p>
    <w:p w:rsidR="0097061F" w:rsidRDefault="0097061F" w:rsidP="002D05D5">
      <w:pPr>
        <w:pStyle w:val="NormalWeb"/>
        <w:shd w:val="clear" w:color="auto" w:fill="FFFFFF"/>
        <w:spacing w:before="0" w:beforeAutospacing="0" w:after="0" w:afterAutospacing="0"/>
        <w:rPr>
          <w:u w:val="single"/>
        </w:rPr>
      </w:pPr>
    </w:p>
    <w:p w:rsidR="0097061F" w:rsidRDefault="0097061F" w:rsidP="002D05D5">
      <w:pPr>
        <w:pStyle w:val="NormalWeb"/>
        <w:shd w:val="clear" w:color="auto" w:fill="FFFFFF"/>
        <w:spacing w:before="0" w:beforeAutospacing="0" w:after="0" w:afterAutospacing="0"/>
        <w:rPr>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A35F28" w:rsidRDefault="00A35F28" w:rsidP="002D05D5">
      <w:pPr>
        <w:pStyle w:val="NormalWeb"/>
        <w:shd w:val="clear" w:color="auto" w:fill="FFFFFF"/>
        <w:spacing w:before="0" w:beforeAutospacing="0" w:after="0" w:afterAutospacing="0"/>
        <w:rPr>
          <w:sz w:val="28"/>
          <w:szCs w:val="28"/>
          <w:u w:val="single"/>
        </w:rPr>
      </w:pPr>
    </w:p>
    <w:p w:rsidR="00BA53EF" w:rsidRPr="0097061F" w:rsidRDefault="00BA53EF" w:rsidP="002D05D5">
      <w:pPr>
        <w:pStyle w:val="NormalWeb"/>
        <w:shd w:val="clear" w:color="auto" w:fill="FFFFFF"/>
        <w:spacing w:before="0" w:beforeAutospacing="0" w:after="0" w:afterAutospacing="0"/>
        <w:rPr>
          <w:sz w:val="28"/>
          <w:szCs w:val="28"/>
        </w:rPr>
      </w:pPr>
      <w:r w:rsidRPr="0097061F">
        <w:rPr>
          <w:sz w:val="28"/>
          <w:szCs w:val="28"/>
          <w:u w:val="single"/>
        </w:rPr>
        <w:lastRenderedPageBreak/>
        <w:t>Reference list</w:t>
      </w:r>
    </w:p>
    <w:p w:rsidR="00BA53EF" w:rsidRPr="0097061F" w:rsidRDefault="00BA53EF" w:rsidP="002D05D5">
      <w:pPr>
        <w:pStyle w:val="NormalWeb"/>
        <w:shd w:val="clear" w:color="auto" w:fill="FFFFFF"/>
        <w:spacing w:before="0" w:beforeAutospacing="0" w:after="0" w:afterAutospacing="0"/>
        <w:rPr>
          <w:sz w:val="28"/>
          <w:szCs w:val="28"/>
        </w:rPr>
      </w:pPr>
    </w:p>
    <w:p w:rsidR="00BA53EF" w:rsidRPr="0097061F" w:rsidRDefault="00BA53EF" w:rsidP="002D05D5">
      <w:pPr>
        <w:pStyle w:val="NormalWeb"/>
        <w:shd w:val="clear" w:color="auto" w:fill="FFFFFF"/>
        <w:spacing w:before="0" w:beforeAutospacing="0" w:after="0" w:afterAutospacing="0"/>
      </w:pPr>
    </w:p>
    <w:p w:rsidR="00A35F28" w:rsidRDefault="00A35F28" w:rsidP="00A35F28">
      <w:pPr>
        <w:pStyle w:val="NormalWeb"/>
        <w:shd w:val="clear" w:color="auto" w:fill="FFFFFF"/>
        <w:spacing w:before="0" w:beforeAutospacing="0"/>
      </w:pPr>
    </w:p>
    <w:p w:rsidR="00A35F28" w:rsidRDefault="00A35F28" w:rsidP="00A35F28">
      <w:pPr>
        <w:pStyle w:val="NormalWeb"/>
        <w:shd w:val="clear" w:color="auto" w:fill="FFFFFF"/>
        <w:spacing w:before="0" w:beforeAutospacing="0"/>
      </w:pPr>
      <w:bookmarkStart w:id="0" w:name="_GoBack"/>
      <w:bookmarkEnd w:id="0"/>
      <w:r w:rsidRPr="0097061F">
        <w:t>Controlling the smoking epidemic. Report of the WHO Expert Committee on Smoking Control. Geneva, World Health Organization, 1979 (WHO Technical Report Series, No. 636).</w:t>
      </w:r>
      <w:r w:rsidRPr="00A35F28">
        <w:t xml:space="preserve"> </w:t>
      </w:r>
    </w:p>
    <w:p w:rsidR="00A35F28" w:rsidRPr="0097061F" w:rsidRDefault="00A35F28" w:rsidP="002D05D5">
      <w:pPr>
        <w:pStyle w:val="NormalWeb"/>
        <w:shd w:val="clear" w:color="auto" w:fill="FFFFFF"/>
        <w:spacing w:before="0" w:beforeAutospacing="0" w:after="0" w:afterAutospacing="0"/>
      </w:pPr>
      <w:r w:rsidRPr="0097061F">
        <w:t>Glynn TJ, Anderson DM, Schwarz L. Tobacco use reduction among high-risk youth: recommendations of a National Cancer Institute Expert Advisory Panel. Preventive medicine, 1991, 20(2):279-291.</w:t>
      </w:r>
    </w:p>
    <w:p w:rsidR="00A35F28" w:rsidRDefault="00A35F28" w:rsidP="00A35F28">
      <w:pPr>
        <w:pStyle w:val="NormalWeb"/>
        <w:shd w:val="clear" w:color="auto" w:fill="FFFFFF"/>
        <w:spacing w:before="0" w:beforeAutospacing="0"/>
      </w:pPr>
    </w:p>
    <w:p w:rsidR="00A35F28" w:rsidRPr="0097061F" w:rsidRDefault="00A35F28" w:rsidP="00A35F28">
      <w:pPr>
        <w:pStyle w:val="NormalWeb"/>
        <w:shd w:val="clear" w:color="auto" w:fill="FFFFFF"/>
        <w:spacing w:before="0" w:beforeAutospacing="0"/>
      </w:pPr>
      <w:hyperlink r:id="rId5" w:history="1">
        <w:r w:rsidRPr="0097061F">
          <w:rPr>
            <w:rStyle w:val="Hyperlink"/>
            <w:color w:val="auto"/>
          </w:rPr>
          <w:t>http://www.who.int/tobacco/mpower/mpower_report_tobacco_crisis_2008.pdf:Accessed</w:t>
        </w:r>
      </w:hyperlink>
      <w:r w:rsidRPr="0097061F">
        <w:rPr>
          <w:rStyle w:val="Hyperlink"/>
          <w:color w:val="auto"/>
        </w:rPr>
        <w:t xml:space="preserve"> on 19 March 2018</w:t>
      </w:r>
    </w:p>
    <w:p w:rsidR="00A35F28" w:rsidRPr="0097061F" w:rsidRDefault="00A35F28" w:rsidP="008556A4">
      <w:pPr>
        <w:pStyle w:val="NormalWeb"/>
        <w:shd w:val="clear" w:color="auto" w:fill="FFFFFF"/>
        <w:spacing w:before="0" w:beforeAutospacing="0" w:after="0" w:afterAutospacing="0"/>
        <w:rPr>
          <w:shd w:val="clear" w:color="auto" w:fill="F5F1F0"/>
        </w:rPr>
      </w:pPr>
      <w:hyperlink r:id="rId6" w:history="1">
        <w:r w:rsidRPr="0097061F">
          <w:rPr>
            <w:rStyle w:val="Hyperlink"/>
            <w:color w:val="auto"/>
            <w:shd w:val="clear" w:color="auto" w:fill="F5F1F0"/>
          </w:rPr>
          <w:t>https://www.mentalhealth.org.uk/a-to-z/s/smoking-and-mental-health</w:t>
        </w:r>
      </w:hyperlink>
      <w:r w:rsidRPr="0097061F">
        <w:rPr>
          <w:shd w:val="clear" w:color="auto" w:fill="F5F1F0"/>
        </w:rPr>
        <w:t>. (2018. Accessed: 10 April 2018</w:t>
      </w:r>
    </w:p>
    <w:p w:rsidR="00A35F28" w:rsidRDefault="00A35F28" w:rsidP="008556A4">
      <w:pPr>
        <w:pStyle w:val="NormalWeb"/>
        <w:shd w:val="clear" w:color="auto" w:fill="FFFFFF"/>
        <w:spacing w:before="0" w:beforeAutospacing="0" w:after="0" w:afterAutospacing="0"/>
      </w:pPr>
    </w:p>
    <w:p w:rsidR="00A35F28" w:rsidRDefault="00A35F28" w:rsidP="008556A4">
      <w:pPr>
        <w:pStyle w:val="NormalWeb"/>
        <w:shd w:val="clear" w:color="auto" w:fill="FFFFFF"/>
        <w:spacing w:before="0" w:beforeAutospacing="0" w:after="0" w:afterAutospacing="0"/>
        <w:rPr>
          <w:shd w:val="clear" w:color="auto" w:fill="F5F1F0"/>
        </w:rPr>
      </w:pPr>
      <w:hyperlink r:id="rId7" w:history="1">
        <w:r w:rsidRPr="0097061F">
          <w:rPr>
            <w:rStyle w:val="Hyperlink"/>
            <w:color w:val="auto"/>
          </w:rPr>
          <w:t>https://www.nice.org.uk/guidance/ph48/evidence/expert-paper-5-prevalence-of-smoking-in-people-with-mental-health-problems-pdf-430363985</w:t>
        </w:r>
      </w:hyperlink>
      <w:r w:rsidRPr="0097061F">
        <w:rPr>
          <w:shd w:val="clear" w:color="auto" w:fill="F5F1F0"/>
        </w:rPr>
        <w:t xml:space="preserve"> </w:t>
      </w:r>
    </w:p>
    <w:p w:rsidR="00A35F28" w:rsidRDefault="00A35F28" w:rsidP="002D05D5">
      <w:pPr>
        <w:pStyle w:val="NormalWeb"/>
        <w:shd w:val="clear" w:color="auto" w:fill="FFFFFF"/>
        <w:spacing w:before="0" w:beforeAutospacing="0" w:after="0" w:afterAutospacing="0"/>
      </w:pPr>
    </w:p>
    <w:p w:rsidR="00A35F28" w:rsidRPr="0097061F" w:rsidRDefault="00A35F28" w:rsidP="002D05D5">
      <w:pPr>
        <w:pStyle w:val="NormalWeb"/>
        <w:shd w:val="clear" w:color="auto" w:fill="FFFFFF"/>
        <w:spacing w:before="0" w:beforeAutospacing="0" w:after="0" w:afterAutospacing="0"/>
      </w:pPr>
      <w:r w:rsidRPr="0097061F">
        <w:t xml:space="preserve">Mental Health Foundation </w:t>
      </w:r>
      <w:hyperlink r:id="rId8" w:history="1">
        <w:r w:rsidRPr="0097061F">
          <w:rPr>
            <w:rStyle w:val="Hyperlink"/>
            <w:color w:val="auto"/>
          </w:rPr>
          <w:t>https://www.mentalhealth.org.uk/a-to-z/s/smoking-and-mental-health</w:t>
        </w:r>
      </w:hyperlink>
      <w:r w:rsidRPr="0097061F">
        <w:t>. 2018, Accessed March 2018.</w:t>
      </w:r>
    </w:p>
    <w:p w:rsidR="00A35F28" w:rsidRDefault="00A35F28" w:rsidP="002D05D5">
      <w:pPr>
        <w:pStyle w:val="NormalWeb"/>
        <w:shd w:val="clear" w:color="auto" w:fill="FFFFFF"/>
        <w:spacing w:before="0" w:beforeAutospacing="0" w:after="0" w:afterAutospacing="0"/>
      </w:pPr>
    </w:p>
    <w:p w:rsidR="00A35F28" w:rsidRPr="0097061F" w:rsidRDefault="00A35F28" w:rsidP="002D05D5">
      <w:pPr>
        <w:pStyle w:val="NormalWeb"/>
        <w:shd w:val="clear" w:color="auto" w:fill="FFFFFF"/>
        <w:spacing w:before="0" w:beforeAutospacing="0" w:after="0" w:afterAutospacing="0"/>
      </w:pPr>
      <w:r w:rsidRPr="0097061F">
        <w:t>Office for National Statistics. Population Estimates for UK, England and Wales, Scotland and Northern Ireland - mid 2010. http://www.ons.gov.uk/ons/publications/re-referencetables.html?edition=tcm%3A77-231847 (accessed 20 April 2018)</w:t>
      </w:r>
    </w:p>
    <w:p w:rsidR="00A35F28" w:rsidRDefault="00A35F28" w:rsidP="00E51ED1">
      <w:pPr>
        <w:pStyle w:val="NormalWeb"/>
        <w:shd w:val="clear" w:color="auto" w:fill="FFFFFF"/>
        <w:spacing w:before="0" w:beforeAutospacing="0" w:after="0" w:afterAutospacing="0"/>
      </w:pPr>
    </w:p>
    <w:p w:rsidR="00A35F28" w:rsidRPr="0097061F" w:rsidRDefault="00A35F28" w:rsidP="00E51ED1">
      <w:pPr>
        <w:pStyle w:val="NormalWeb"/>
        <w:shd w:val="clear" w:color="auto" w:fill="FFFFFF"/>
        <w:spacing w:before="0" w:beforeAutospacing="0" w:after="0" w:afterAutospacing="0"/>
      </w:pPr>
      <w:r w:rsidRPr="0097061F">
        <w:t xml:space="preserve">Office of National </w:t>
      </w:r>
      <w:proofErr w:type="spellStart"/>
      <w:r w:rsidRPr="0097061F">
        <w:t>Stastics</w:t>
      </w:r>
      <w:proofErr w:type="spellEnd"/>
      <w:r w:rsidRPr="0097061F">
        <w:t xml:space="preserve"> (2015) </w:t>
      </w:r>
      <w:hyperlink r:id="rId9" w:anchor="what-is-mental-health" w:history="1">
        <w:r w:rsidRPr="0097061F">
          <w:rPr>
            <w:rStyle w:val="Hyperlink"/>
            <w:color w:val="auto"/>
            <w:shd w:val="clear" w:color="auto" w:fill="FFFFFF"/>
          </w:rPr>
          <w:t>https://www.ons.gov.uk/peoplepopulationandcommunity/wellbeing/articles/measuringnationalwellbeing/2015-10-20#what-is-mental-health</w:t>
        </w:r>
      </w:hyperlink>
      <w:r w:rsidRPr="0097061F">
        <w:rPr>
          <w:shd w:val="clear" w:color="auto" w:fill="FFFFFF"/>
        </w:rPr>
        <w:t>: Accessed on 23 March 2018.</w:t>
      </w:r>
    </w:p>
    <w:p w:rsidR="00A35F28" w:rsidRDefault="00A35F28" w:rsidP="002D05D5">
      <w:pPr>
        <w:pStyle w:val="NormalWeb"/>
        <w:shd w:val="clear" w:color="auto" w:fill="FFFFFF"/>
        <w:spacing w:before="0" w:beforeAutospacing="0" w:after="0" w:afterAutospacing="0"/>
      </w:pPr>
    </w:p>
    <w:p w:rsidR="00A35F28" w:rsidRPr="0097061F" w:rsidRDefault="00A35F28" w:rsidP="002D05D5">
      <w:pPr>
        <w:pStyle w:val="NormalWeb"/>
        <w:shd w:val="clear" w:color="auto" w:fill="FFFFFF"/>
        <w:spacing w:before="0" w:beforeAutospacing="0" w:after="0" w:afterAutospacing="0"/>
      </w:pPr>
      <w:r w:rsidRPr="0097061F">
        <w:t>Prevention in childhood and youth of adult cardiovascular diseases: time for action. Report of a WHO Expert Committee. WHO Technical Report Series, No. 792. 1990 (105 pages) 12.-</w:t>
      </w:r>
    </w:p>
    <w:p w:rsidR="00A35F28" w:rsidRPr="0097061F" w:rsidRDefault="00A35F28" w:rsidP="002D05D5">
      <w:pPr>
        <w:pStyle w:val="NormalWeb"/>
        <w:shd w:val="clear" w:color="auto" w:fill="FFFFFF"/>
        <w:spacing w:before="0" w:beforeAutospacing="0" w:after="0" w:afterAutospacing="0"/>
      </w:pPr>
      <w:r w:rsidRPr="0097061F">
        <w:t>Reid DJ et al. Choosing the most effective health promotion options for reducing a nation's smoking prevalence. Tobacco control, 1992, 1:185-197.</w:t>
      </w:r>
    </w:p>
    <w:p w:rsidR="00A35F28" w:rsidRDefault="00A35F28" w:rsidP="002D05D5">
      <w:pPr>
        <w:pStyle w:val="NormalWeb"/>
        <w:shd w:val="clear" w:color="auto" w:fill="FFFFFF"/>
        <w:spacing w:before="0" w:beforeAutospacing="0" w:after="0" w:afterAutospacing="0"/>
      </w:pPr>
    </w:p>
    <w:p w:rsidR="00A35F28" w:rsidRPr="0097061F" w:rsidRDefault="00A35F28" w:rsidP="002D05D5">
      <w:pPr>
        <w:pStyle w:val="NormalWeb"/>
        <w:shd w:val="clear" w:color="auto" w:fill="FFFFFF"/>
        <w:spacing w:before="0" w:beforeAutospacing="0" w:after="0" w:afterAutospacing="0"/>
      </w:pPr>
      <w:r w:rsidRPr="0097061F">
        <w:t xml:space="preserve">Smoking and its effects on health. Report of a WHO Expert Committee. Geneva, World Health Organization, 1975 (WHO Technical Report Series, No. 568). </w:t>
      </w:r>
    </w:p>
    <w:p w:rsidR="00A35F28" w:rsidRDefault="00A35F28" w:rsidP="008556A4">
      <w:pPr>
        <w:pStyle w:val="NormalWeb"/>
        <w:shd w:val="clear" w:color="auto" w:fill="FFFFFF"/>
        <w:spacing w:before="0" w:beforeAutospacing="0" w:after="0" w:afterAutospacing="0"/>
      </w:pPr>
    </w:p>
    <w:p w:rsidR="00A35F28" w:rsidRPr="0097061F" w:rsidRDefault="00A35F28" w:rsidP="008556A4">
      <w:pPr>
        <w:pStyle w:val="NormalWeb"/>
        <w:shd w:val="clear" w:color="auto" w:fill="FFFFFF"/>
        <w:spacing w:before="0" w:beforeAutospacing="0" w:after="0" w:afterAutospacing="0"/>
      </w:pPr>
      <w:proofErr w:type="spellStart"/>
      <w:r w:rsidRPr="0097061F">
        <w:t>Szatkowski</w:t>
      </w:r>
      <w:proofErr w:type="spellEnd"/>
      <w:r w:rsidRPr="0097061F">
        <w:t xml:space="preserve">, L. McNeill, A. </w:t>
      </w:r>
      <w:r w:rsidRPr="0097061F">
        <w:rPr>
          <w:i/>
        </w:rPr>
        <w:t>The prevalence of smoking in people with mental health</w:t>
      </w:r>
      <w:r w:rsidRPr="0097061F">
        <w:t xml:space="preserve"> </w:t>
      </w:r>
      <w:r w:rsidRPr="0097061F">
        <w:rPr>
          <w:i/>
        </w:rPr>
        <w:t>problems</w:t>
      </w:r>
      <w:r w:rsidRPr="0097061F">
        <w:t xml:space="preserve">:  University of Nottingham and UK Centre for Tobacco Control Studies, Institute of Psychiatry King’s College London and UK Centre for Tobacco Control Studies. (2010) Accessed: 20 April 2018. </w:t>
      </w:r>
    </w:p>
    <w:p w:rsidR="00A35F28" w:rsidRDefault="00A35F28" w:rsidP="002D05D5">
      <w:pPr>
        <w:pStyle w:val="NormalWeb"/>
        <w:shd w:val="clear" w:color="auto" w:fill="FFFFFF"/>
        <w:spacing w:before="0" w:beforeAutospacing="0" w:after="0" w:afterAutospacing="0"/>
      </w:pPr>
    </w:p>
    <w:p w:rsidR="00A35F28" w:rsidRPr="0097061F" w:rsidRDefault="00A35F28" w:rsidP="002D05D5">
      <w:pPr>
        <w:pStyle w:val="NormalWeb"/>
        <w:shd w:val="clear" w:color="auto" w:fill="FFFFFF"/>
        <w:spacing w:before="0" w:beforeAutospacing="0" w:after="0" w:afterAutospacing="0"/>
      </w:pPr>
      <w:r w:rsidRPr="0097061F">
        <w:t xml:space="preserve">The NHS Information Centre. Health Survey for England. http://www.ic.nhs.uk/statisticsand-data-collections/health-and-lifestyles-related-surveys/health-survey-for-england (accessed 12 November 2012) </w:t>
      </w:r>
    </w:p>
    <w:p w:rsidR="00A35F28" w:rsidRDefault="00A35F28" w:rsidP="002D05D5">
      <w:pPr>
        <w:pStyle w:val="NormalWeb"/>
        <w:shd w:val="clear" w:color="auto" w:fill="FFFFFF"/>
        <w:spacing w:before="0" w:beforeAutospacing="0" w:after="0" w:afterAutospacing="0"/>
      </w:pPr>
    </w:p>
    <w:p w:rsidR="00A35F28" w:rsidRDefault="00A35F28" w:rsidP="002D05D5">
      <w:pPr>
        <w:pStyle w:val="NormalWeb"/>
        <w:shd w:val="clear" w:color="auto" w:fill="FFFFFF"/>
        <w:spacing w:before="0" w:beforeAutospacing="0" w:after="0" w:afterAutospacing="0"/>
      </w:pPr>
      <w:r w:rsidRPr="0097061F">
        <w:t xml:space="preserve">US Department of Health and Human Services (1994). Preventing tobacco use among young people: a report of the Surgeon General. </w:t>
      </w:r>
    </w:p>
    <w:p w:rsidR="00A35F28" w:rsidRDefault="00A35F28" w:rsidP="002D05D5">
      <w:pPr>
        <w:pStyle w:val="NormalWeb"/>
        <w:shd w:val="clear" w:color="auto" w:fill="FFFFFF"/>
        <w:spacing w:before="0" w:beforeAutospacing="0" w:after="0" w:afterAutospacing="0"/>
      </w:pPr>
    </w:p>
    <w:p w:rsidR="00A35F28" w:rsidRDefault="00A35F28" w:rsidP="002D05D5">
      <w:pPr>
        <w:pStyle w:val="NormalWeb"/>
        <w:shd w:val="clear" w:color="auto" w:fill="FFFFFF"/>
        <w:spacing w:before="0" w:beforeAutospacing="0" w:after="0" w:afterAutospacing="0"/>
      </w:pPr>
      <w:r w:rsidRPr="0097061F">
        <w:t xml:space="preserve">(Who) report 2017 </w:t>
      </w:r>
      <w:hyperlink r:id="rId10" w:history="1">
        <w:r w:rsidRPr="0097061F">
          <w:rPr>
            <w:rStyle w:val="Hyperlink"/>
            <w:color w:val="auto"/>
          </w:rPr>
          <w:t>http://www.who.int/news-room/feature-stories/detail/new-report-offers-global-resource-on-using-the-law-to-improve-health</w:t>
        </w:r>
      </w:hyperlink>
    </w:p>
    <w:p w:rsidR="00A35F28" w:rsidRDefault="00A35F28" w:rsidP="002D05D5">
      <w:pPr>
        <w:pStyle w:val="NormalWeb"/>
        <w:shd w:val="clear" w:color="auto" w:fill="FFFFFF"/>
        <w:spacing w:before="0" w:beforeAutospacing="0" w:after="0" w:afterAutospacing="0"/>
      </w:pPr>
    </w:p>
    <w:p w:rsidR="00A35F28" w:rsidRPr="0097061F" w:rsidRDefault="00A35F28" w:rsidP="002D05D5">
      <w:pPr>
        <w:pStyle w:val="NormalWeb"/>
        <w:shd w:val="clear" w:color="auto" w:fill="FFFFFF"/>
        <w:spacing w:before="0" w:beforeAutospacing="0" w:after="0" w:afterAutospacing="0"/>
      </w:pPr>
    </w:p>
    <w:p w:rsidR="00350709" w:rsidRDefault="00350709" w:rsidP="008556A4">
      <w:pPr>
        <w:pStyle w:val="NormalWeb"/>
        <w:shd w:val="clear" w:color="auto" w:fill="FFFFFF"/>
        <w:spacing w:before="0" w:beforeAutospacing="0" w:after="0" w:afterAutospacing="0"/>
      </w:pPr>
    </w:p>
    <w:p w:rsidR="000F6F7A" w:rsidRDefault="000F6F7A" w:rsidP="00A92898">
      <w:pPr>
        <w:spacing w:line="240" w:lineRule="auto"/>
        <w:rPr>
          <w:rFonts w:ascii="Times New Roman" w:hAnsi="Times New Roman"/>
          <w:sz w:val="28"/>
          <w:szCs w:val="28"/>
        </w:rPr>
      </w:pPr>
    </w:p>
    <w:p w:rsidR="000F6F7A" w:rsidRPr="00B14CC7" w:rsidRDefault="000F6F7A" w:rsidP="00A92898">
      <w:pPr>
        <w:spacing w:line="240" w:lineRule="auto"/>
        <w:rPr>
          <w:rFonts w:ascii="Times New Roman" w:hAnsi="Times New Roman"/>
          <w:sz w:val="28"/>
          <w:szCs w:val="28"/>
        </w:rPr>
      </w:pPr>
    </w:p>
    <w:p w:rsidR="00D25CA0" w:rsidRPr="00A92898" w:rsidRDefault="00D25CA0">
      <w:pPr>
        <w:rPr>
          <w:rFonts w:ascii="Times New Roman" w:hAnsi="Times New Roman" w:cs="Times New Roman"/>
          <w:sz w:val="24"/>
          <w:szCs w:val="24"/>
        </w:rPr>
      </w:pPr>
    </w:p>
    <w:sectPr w:rsidR="00D25CA0" w:rsidRPr="00A928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BD26A3"/>
    <w:multiLevelType w:val="multilevel"/>
    <w:tmpl w:val="C7129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898"/>
    <w:rsid w:val="000059CD"/>
    <w:rsid w:val="000445F4"/>
    <w:rsid w:val="00057641"/>
    <w:rsid w:val="00072D3D"/>
    <w:rsid w:val="000A2554"/>
    <w:rsid w:val="000B5449"/>
    <w:rsid w:val="000F6F7A"/>
    <w:rsid w:val="001053F5"/>
    <w:rsid w:val="001449DC"/>
    <w:rsid w:val="001F2A6E"/>
    <w:rsid w:val="00260F5C"/>
    <w:rsid w:val="002B0E04"/>
    <w:rsid w:val="002C0FFB"/>
    <w:rsid w:val="002D05D5"/>
    <w:rsid w:val="002E6FF5"/>
    <w:rsid w:val="00301DF0"/>
    <w:rsid w:val="00303796"/>
    <w:rsid w:val="00310BDB"/>
    <w:rsid w:val="003217B7"/>
    <w:rsid w:val="00323FFC"/>
    <w:rsid w:val="00342818"/>
    <w:rsid w:val="0034576E"/>
    <w:rsid w:val="00350709"/>
    <w:rsid w:val="00350962"/>
    <w:rsid w:val="003608BC"/>
    <w:rsid w:val="003A1259"/>
    <w:rsid w:val="003E12A6"/>
    <w:rsid w:val="00410A59"/>
    <w:rsid w:val="00440D95"/>
    <w:rsid w:val="00492C92"/>
    <w:rsid w:val="004D6EF6"/>
    <w:rsid w:val="004E4E5A"/>
    <w:rsid w:val="00515853"/>
    <w:rsid w:val="00590A3F"/>
    <w:rsid w:val="005E76FC"/>
    <w:rsid w:val="005F241C"/>
    <w:rsid w:val="005F24B4"/>
    <w:rsid w:val="00615BCF"/>
    <w:rsid w:val="00651C5A"/>
    <w:rsid w:val="006A5A8B"/>
    <w:rsid w:val="006B164A"/>
    <w:rsid w:val="006C0452"/>
    <w:rsid w:val="006C3C48"/>
    <w:rsid w:val="006C69F5"/>
    <w:rsid w:val="006D30F8"/>
    <w:rsid w:val="007219D7"/>
    <w:rsid w:val="00762235"/>
    <w:rsid w:val="00772BE0"/>
    <w:rsid w:val="00813E49"/>
    <w:rsid w:val="00816A7F"/>
    <w:rsid w:val="00835B55"/>
    <w:rsid w:val="00836F52"/>
    <w:rsid w:val="008556A4"/>
    <w:rsid w:val="008660BD"/>
    <w:rsid w:val="00886E49"/>
    <w:rsid w:val="00895E02"/>
    <w:rsid w:val="0097061F"/>
    <w:rsid w:val="009C60EF"/>
    <w:rsid w:val="009E1A9B"/>
    <w:rsid w:val="00A23E8A"/>
    <w:rsid w:val="00A35F28"/>
    <w:rsid w:val="00A77EE2"/>
    <w:rsid w:val="00A92898"/>
    <w:rsid w:val="00AC11D4"/>
    <w:rsid w:val="00AC2D77"/>
    <w:rsid w:val="00AE71F2"/>
    <w:rsid w:val="00B01D07"/>
    <w:rsid w:val="00B128AD"/>
    <w:rsid w:val="00B15643"/>
    <w:rsid w:val="00BA53EF"/>
    <w:rsid w:val="00BF6635"/>
    <w:rsid w:val="00C32095"/>
    <w:rsid w:val="00C555F7"/>
    <w:rsid w:val="00C879F1"/>
    <w:rsid w:val="00CE1D6C"/>
    <w:rsid w:val="00CE506C"/>
    <w:rsid w:val="00CE655D"/>
    <w:rsid w:val="00D25CA0"/>
    <w:rsid w:val="00D27C00"/>
    <w:rsid w:val="00D36D88"/>
    <w:rsid w:val="00D51A7B"/>
    <w:rsid w:val="00D62ADC"/>
    <w:rsid w:val="00D8566D"/>
    <w:rsid w:val="00D87E9D"/>
    <w:rsid w:val="00D9224C"/>
    <w:rsid w:val="00E32746"/>
    <w:rsid w:val="00E51ED1"/>
    <w:rsid w:val="00E70ADD"/>
    <w:rsid w:val="00E96015"/>
    <w:rsid w:val="00EA3218"/>
    <w:rsid w:val="00EA667B"/>
    <w:rsid w:val="00EC73D6"/>
    <w:rsid w:val="00ED1F15"/>
    <w:rsid w:val="00EE32E7"/>
    <w:rsid w:val="00EE4173"/>
    <w:rsid w:val="00F34640"/>
    <w:rsid w:val="00F57C1C"/>
    <w:rsid w:val="00FF4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2E9F9B-EBE8-4BC8-858F-5E3470CF2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2898"/>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ntro">
    <w:name w:val="intro"/>
    <w:basedOn w:val="Normal"/>
    <w:rsid w:val="000F6F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F6F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15853"/>
    <w:rPr>
      <w:color w:val="0000FF"/>
      <w:u w:val="single"/>
    </w:rPr>
  </w:style>
  <w:style w:type="character" w:styleId="FollowedHyperlink">
    <w:name w:val="FollowedHyperlink"/>
    <w:basedOn w:val="DefaultParagraphFont"/>
    <w:uiPriority w:val="99"/>
    <w:semiHidden/>
    <w:unhideWhenUsed/>
    <w:rsid w:val="00E32746"/>
    <w:rPr>
      <w:color w:val="954F72" w:themeColor="followedHyperlink"/>
      <w:u w:val="single"/>
    </w:rPr>
  </w:style>
  <w:style w:type="table" w:styleId="TableGrid">
    <w:name w:val="Table Grid"/>
    <w:basedOn w:val="TableNormal"/>
    <w:uiPriority w:val="39"/>
    <w:rsid w:val="004D6E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244467">
      <w:bodyDiv w:val="1"/>
      <w:marLeft w:val="0"/>
      <w:marRight w:val="0"/>
      <w:marTop w:val="0"/>
      <w:marBottom w:val="0"/>
      <w:divBdr>
        <w:top w:val="none" w:sz="0" w:space="0" w:color="auto"/>
        <w:left w:val="none" w:sz="0" w:space="0" w:color="auto"/>
        <w:bottom w:val="none" w:sz="0" w:space="0" w:color="auto"/>
        <w:right w:val="none" w:sz="0" w:space="0" w:color="auto"/>
      </w:divBdr>
    </w:div>
    <w:div w:id="406417784">
      <w:bodyDiv w:val="1"/>
      <w:marLeft w:val="0"/>
      <w:marRight w:val="0"/>
      <w:marTop w:val="0"/>
      <w:marBottom w:val="0"/>
      <w:divBdr>
        <w:top w:val="none" w:sz="0" w:space="0" w:color="auto"/>
        <w:left w:val="none" w:sz="0" w:space="0" w:color="auto"/>
        <w:bottom w:val="none" w:sz="0" w:space="0" w:color="auto"/>
        <w:right w:val="none" w:sz="0" w:space="0" w:color="auto"/>
      </w:divBdr>
    </w:div>
    <w:div w:id="691759867">
      <w:bodyDiv w:val="1"/>
      <w:marLeft w:val="0"/>
      <w:marRight w:val="0"/>
      <w:marTop w:val="0"/>
      <w:marBottom w:val="0"/>
      <w:divBdr>
        <w:top w:val="none" w:sz="0" w:space="0" w:color="auto"/>
        <w:left w:val="none" w:sz="0" w:space="0" w:color="auto"/>
        <w:bottom w:val="none" w:sz="0" w:space="0" w:color="auto"/>
        <w:right w:val="none" w:sz="0" w:space="0" w:color="auto"/>
      </w:divBdr>
    </w:div>
    <w:div w:id="796990454">
      <w:bodyDiv w:val="1"/>
      <w:marLeft w:val="0"/>
      <w:marRight w:val="0"/>
      <w:marTop w:val="0"/>
      <w:marBottom w:val="0"/>
      <w:divBdr>
        <w:top w:val="none" w:sz="0" w:space="0" w:color="auto"/>
        <w:left w:val="none" w:sz="0" w:space="0" w:color="auto"/>
        <w:bottom w:val="none" w:sz="0" w:space="0" w:color="auto"/>
        <w:right w:val="none" w:sz="0" w:space="0" w:color="auto"/>
      </w:divBdr>
    </w:div>
    <w:div w:id="1056006564">
      <w:bodyDiv w:val="1"/>
      <w:marLeft w:val="0"/>
      <w:marRight w:val="0"/>
      <w:marTop w:val="0"/>
      <w:marBottom w:val="0"/>
      <w:divBdr>
        <w:top w:val="none" w:sz="0" w:space="0" w:color="auto"/>
        <w:left w:val="none" w:sz="0" w:space="0" w:color="auto"/>
        <w:bottom w:val="none" w:sz="0" w:space="0" w:color="auto"/>
        <w:right w:val="none" w:sz="0" w:space="0" w:color="auto"/>
      </w:divBdr>
    </w:div>
    <w:div w:id="1099179798">
      <w:bodyDiv w:val="1"/>
      <w:marLeft w:val="0"/>
      <w:marRight w:val="0"/>
      <w:marTop w:val="0"/>
      <w:marBottom w:val="0"/>
      <w:divBdr>
        <w:top w:val="none" w:sz="0" w:space="0" w:color="auto"/>
        <w:left w:val="none" w:sz="0" w:space="0" w:color="auto"/>
        <w:bottom w:val="none" w:sz="0" w:space="0" w:color="auto"/>
        <w:right w:val="none" w:sz="0" w:space="0" w:color="auto"/>
      </w:divBdr>
    </w:div>
    <w:div w:id="1395543691">
      <w:bodyDiv w:val="1"/>
      <w:marLeft w:val="0"/>
      <w:marRight w:val="0"/>
      <w:marTop w:val="0"/>
      <w:marBottom w:val="0"/>
      <w:divBdr>
        <w:top w:val="none" w:sz="0" w:space="0" w:color="auto"/>
        <w:left w:val="none" w:sz="0" w:space="0" w:color="auto"/>
        <w:bottom w:val="none" w:sz="0" w:space="0" w:color="auto"/>
        <w:right w:val="none" w:sz="0" w:space="0" w:color="auto"/>
      </w:divBdr>
    </w:div>
    <w:div w:id="1801220550">
      <w:bodyDiv w:val="1"/>
      <w:marLeft w:val="0"/>
      <w:marRight w:val="0"/>
      <w:marTop w:val="0"/>
      <w:marBottom w:val="0"/>
      <w:divBdr>
        <w:top w:val="none" w:sz="0" w:space="0" w:color="auto"/>
        <w:left w:val="none" w:sz="0" w:space="0" w:color="auto"/>
        <w:bottom w:val="none" w:sz="0" w:space="0" w:color="auto"/>
        <w:right w:val="none" w:sz="0" w:space="0" w:color="auto"/>
      </w:divBdr>
    </w:div>
    <w:div w:id="1958490273">
      <w:bodyDiv w:val="1"/>
      <w:marLeft w:val="0"/>
      <w:marRight w:val="0"/>
      <w:marTop w:val="0"/>
      <w:marBottom w:val="0"/>
      <w:divBdr>
        <w:top w:val="none" w:sz="0" w:space="0" w:color="auto"/>
        <w:left w:val="none" w:sz="0" w:space="0" w:color="auto"/>
        <w:bottom w:val="none" w:sz="0" w:space="0" w:color="auto"/>
        <w:right w:val="none" w:sz="0" w:space="0" w:color="auto"/>
      </w:divBdr>
    </w:div>
    <w:div w:id="1982693135">
      <w:bodyDiv w:val="1"/>
      <w:marLeft w:val="0"/>
      <w:marRight w:val="0"/>
      <w:marTop w:val="0"/>
      <w:marBottom w:val="0"/>
      <w:divBdr>
        <w:top w:val="none" w:sz="0" w:space="0" w:color="auto"/>
        <w:left w:val="none" w:sz="0" w:space="0" w:color="auto"/>
        <w:bottom w:val="none" w:sz="0" w:space="0" w:color="auto"/>
        <w:right w:val="none" w:sz="0" w:space="0" w:color="auto"/>
      </w:divBdr>
    </w:div>
    <w:div w:id="2064058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a-to-z/s/smoking-and-mental-health" TargetMode="External"/><Relationship Id="rId3" Type="http://schemas.openxmlformats.org/officeDocument/2006/relationships/settings" Target="settings.xml"/><Relationship Id="rId7" Type="http://schemas.openxmlformats.org/officeDocument/2006/relationships/hyperlink" Target="https://www.nice.org.uk/guidance/ph48/evidence/expert-paper-5-prevalence-of-smoking-in-people-with-mental-health-problems-pdf-43036398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ntalhealth.org.uk/a-to-z/s/smoking-and-mental-health" TargetMode="External"/><Relationship Id="rId11" Type="http://schemas.openxmlformats.org/officeDocument/2006/relationships/fontTable" Target="fontTable.xml"/><Relationship Id="rId5" Type="http://schemas.openxmlformats.org/officeDocument/2006/relationships/hyperlink" Target="http://www.who.int/tobacco/mpower/mpower_report_tobacco_crisis_2008.pdf:Accessed" TargetMode="External"/><Relationship Id="rId10" Type="http://schemas.openxmlformats.org/officeDocument/2006/relationships/hyperlink" Target="http://www.who.int/news-room/feature-stories/detail/new-report-offers-global-resource-on-using-the-law-to-improve-health" TargetMode="External"/><Relationship Id="rId4" Type="http://schemas.openxmlformats.org/officeDocument/2006/relationships/webSettings" Target="webSettings.xml"/><Relationship Id="rId9" Type="http://schemas.openxmlformats.org/officeDocument/2006/relationships/hyperlink" Target="https://www.ons.gov.uk/peoplepopulationandcommunity/wellbeing/articles/measuringnationalwellbeing/2015-1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2208</TotalTime>
  <Pages>7</Pages>
  <Words>2182</Words>
  <Characters>12440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dc:creator>
  <cp:keywords/>
  <dc:description/>
  <cp:lastModifiedBy>Liz</cp:lastModifiedBy>
  <cp:revision>53</cp:revision>
  <dcterms:created xsi:type="dcterms:W3CDTF">2018-05-01T12:04:00Z</dcterms:created>
  <dcterms:modified xsi:type="dcterms:W3CDTF">2018-05-04T13:12:00Z</dcterms:modified>
</cp:coreProperties>
</file>