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174B31" w14:textId="77777777" w:rsidR="003442FF" w:rsidRPr="003442FF" w:rsidRDefault="003442FF" w:rsidP="003442FF">
      <w:pPr>
        <w:jc w:val="center"/>
        <w:rPr>
          <w:rFonts w:ascii="Times New Roman" w:eastAsia="Times New Roman" w:hAnsi="Times New Roman" w:cs="Times New Roman"/>
          <w:b/>
          <w:color w:val="000000" w:themeColor="text1"/>
          <w:sz w:val="36"/>
        </w:rPr>
      </w:pPr>
    </w:p>
    <w:p w14:paraId="22AC4BC7" w14:textId="77777777" w:rsidR="003442FF" w:rsidRPr="003442FF" w:rsidRDefault="003442FF" w:rsidP="003442FF">
      <w:pPr>
        <w:jc w:val="center"/>
        <w:rPr>
          <w:rFonts w:ascii="Times New Roman" w:eastAsia="Times New Roman" w:hAnsi="Times New Roman" w:cs="Times New Roman"/>
          <w:b/>
          <w:color w:val="000000" w:themeColor="text1"/>
          <w:sz w:val="36"/>
        </w:rPr>
      </w:pPr>
    </w:p>
    <w:p w14:paraId="46E3D4E1" w14:textId="77777777" w:rsidR="003442FF" w:rsidRPr="003442FF" w:rsidRDefault="003442FF" w:rsidP="003442FF">
      <w:pPr>
        <w:jc w:val="center"/>
        <w:rPr>
          <w:rFonts w:ascii="Times New Roman" w:eastAsia="Times New Roman" w:hAnsi="Times New Roman" w:cs="Times New Roman"/>
          <w:b/>
          <w:color w:val="000000" w:themeColor="text1"/>
          <w:sz w:val="36"/>
        </w:rPr>
      </w:pPr>
    </w:p>
    <w:p w14:paraId="2D6A8F6F" w14:textId="77777777" w:rsidR="003442FF" w:rsidRPr="003442FF" w:rsidRDefault="003442FF" w:rsidP="003442FF">
      <w:pPr>
        <w:jc w:val="center"/>
        <w:rPr>
          <w:rFonts w:ascii="Times New Roman" w:eastAsia="Times New Roman" w:hAnsi="Times New Roman" w:cs="Times New Roman"/>
          <w:b/>
          <w:color w:val="000000" w:themeColor="text1"/>
          <w:sz w:val="36"/>
        </w:rPr>
      </w:pPr>
    </w:p>
    <w:p w14:paraId="6C0D6B0A" w14:textId="77777777" w:rsidR="003442FF" w:rsidRPr="003442FF" w:rsidRDefault="004A29A6" w:rsidP="003442FF">
      <w:pPr>
        <w:jc w:val="center"/>
        <w:rPr>
          <w:rFonts w:ascii="Times New Roman" w:eastAsia="Times New Roman" w:hAnsi="Times New Roman" w:cs="Times New Roman"/>
          <w:b/>
          <w:color w:val="000000" w:themeColor="text1"/>
          <w:sz w:val="36"/>
        </w:rPr>
      </w:pPr>
      <w:r w:rsidRPr="003442FF">
        <w:rPr>
          <w:rFonts w:ascii="Times New Roman" w:eastAsia="Times New Roman" w:hAnsi="Times New Roman" w:cs="Times New Roman"/>
          <w:b/>
          <w:color w:val="000000" w:themeColor="text1"/>
          <w:sz w:val="36"/>
        </w:rPr>
        <w:t>PRINCIPLES OF HEALTH AND SOCIAL CARE: ASSIGNMENT 2</w:t>
      </w:r>
    </w:p>
    <w:p w14:paraId="59D0570B" w14:textId="77777777" w:rsidR="003442FF" w:rsidRPr="003442FF" w:rsidRDefault="004A29A6" w:rsidP="003442FF">
      <w:pPr>
        <w:jc w:val="center"/>
        <w:rPr>
          <w:rFonts w:ascii="Times New Roman" w:eastAsia="Times New Roman" w:hAnsi="Times New Roman" w:cs="Times New Roman"/>
          <w:b/>
          <w:color w:val="000000" w:themeColor="text1"/>
          <w:sz w:val="36"/>
        </w:rPr>
      </w:pPr>
      <w:r w:rsidRPr="003442FF">
        <w:rPr>
          <w:rFonts w:ascii="Times New Roman" w:eastAsia="Times New Roman" w:hAnsi="Times New Roman" w:cs="Times New Roman"/>
          <w:b/>
          <w:color w:val="000000" w:themeColor="text1"/>
          <w:sz w:val="36"/>
        </w:rPr>
        <w:t>STUDENT’S NAME:</w:t>
      </w:r>
    </w:p>
    <w:p w14:paraId="28A816F1" w14:textId="77777777" w:rsidR="003442FF" w:rsidRPr="003442FF" w:rsidRDefault="004A29A6" w:rsidP="003442FF">
      <w:pPr>
        <w:jc w:val="center"/>
        <w:rPr>
          <w:rFonts w:ascii="Times New Roman" w:eastAsia="Times New Roman" w:hAnsi="Times New Roman" w:cs="Times New Roman"/>
          <w:b/>
          <w:color w:val="000000" w:themeColor="text1"/>
          <w:sz w:val="36"/>
        </w:rPr>
      </w:pPr>
      <w:r w:rsidRPr="003442FF">
        <w:rPr>
          <w:rFonts w:ascii="Times New Roman" w:eastAsia="Times New Roman" w:hAnsi="Times New Roman" w:cs="Times New Roman"/>
          <w:b/>
          <w:color w:val="000000" w:themeColor="text1"/>
          <w:sz w:val="36"/>
        </w:rPr>
        <w:t>STUDENT ID:</w:t>
      </w:r>
    </w:p>
    <w:p w14:paraId="5384DC23" w14:textId="77777777" w:rsidR="003442FF" w:rsidRPr="003442FF" w:rsidRDefault="004A29A6" w:rsidP="003442FF">
      <w:pPr>
        <w:jc w:val="center"/>
        <w:rPr>
          <w:rFonts w:ascii="Times New Roman" w:eastAsia="Times New Roman" w:hAnsi="Times New Roman" w:cs="Times New Roman"/>
          <w:b/>
          <w:color w:val="000000" w:themeColor="text1"/>
          <w:sz w:val="36"/>
        </w:rPr>
      </w:pPr>
      <w:r w:rsidRPr="003442FF">
        <w:rPr>
          <w:rFonts w:ascii="Times New Roman" w:eastAsia="Times New Roman" w:hAnsi="Times New Roman" w:cs="Times New Roman"/>
          <w:b/>
          <w:color w:val="000000" w:themeColor="text1"/>
          <w:sz w:val="36"/>
        </w:rPr>
        <w:t>COURSE NAME:</w:t>
      </w:r>
    </w:p>
    <w:p w14:paraId="2AFE1A96" w14:textId="77777777" w:rsidR="003442FF" w:rsidRPr="003442FF" w:rsidRDefault="004A29A6" w:rsidP="003442FF">
      <w:pPr>
        <w:jc w:val="center"/>
        <w:rPr>
          <w:rFonts w:ascii="Times New Roman" w:eastAsia="Times New Roman" w:hAnsi="Times New Roman" w:cs="Times New Roman"/>
          <w:b/>
          <w:color w:val="000000" w:themeColor="text1"/>
          <w:sz w:val="36"/>
        </w:rPr>
      </w:pPr>
      <w:r w:rsidRPr="003442FF">
        <w:rPr>
          <w:rFonts w:ascii="Times New Roman" w:eastAsia="Times New Roman" w:hAnsi="Times New Roman" w:cs="Times New Roman"/>
          <w:b/>
          <w:color w:val="000000" w:themeColor="text1"/>
          <w:sz w:val="36"/>
        </w:rPr>
        <w:t>WORD COUNT: 2500</w:t>
      </w:r>
    </w:p>
    <w:p w14:paraId="714EA73C" w14:textId="77777777" w:rsidR="003442FF" w:rsidRPr="003442FF" w:rsidRDefault="004A29A6">
      <w:pPr>
        <w:rPr>
          <w:rFonts w:ascii="Times New Roman" w:eastAsia="Times New Roman" w:hAnsi="Times New Roman" w:cs="Times New Roman"/>
          <w:b/>
          <w:color w:val="000000" w:themeColor="text1"/>
          <w:sz w:val="36"/>
        </w:rPr>
      </w:pPr>
      <w:r w:rsidRPr="003442FF">
        <w:rPr>
          <w:rFonts w:ascii="Times New Roman" w:eastAsia="Times New Roman" w:hAnsi="Times New Roman" w:cs="Times New Roman"/>
          <w:b/>
          <w:color w:val="000000" w:themeColor="text1"/>
          <w:sz w:val="36"/>
        </w:rPr>
        <w:br w:type="page"/>
      </w:r>
    </w:p>
    <w:sdt>
      <w:sdtPr>
        <w:rPr>
          <w:rFonts w:asciiTheme="minorHAnsi" w:eastAsiaTheme="minorEastAsia" w:hAnsiTheme="minorHAnsi" w:cstheme="minorBidi"/>
          <w:b w:val="0"/>
          <w:bCs w:val="0"/>
          <w:color w:val="000000" w:themeColor="text1"/>
          <w:sz w:val="22"/>
          <w:szCs w:val="22"/>
          <w:lang w:eastAsia="en-IE"/>
        </w:rPr>
        <w:id w:val="768893238"/>
        <w:docPartObj>
          <w:docPartGallery w:val="Table of Contents"/>
          <w:docPartUnique/>
        </w:docPartObj>
      </w:sdtPr>
      <w:sdtEndPr>
        <w:rPr>
          <w:noProof/>
        </w:rPr>
      </w:sdtEndPr>
      <w:sdtContent>
        <w:p w14:paraId="71729238" w14:textId="77777777" w:rsidR="003442FF" w:rsidRPr="003442FF" w:rsidRDefault="004A29A6" w:rsidP="003442FF">
          <w:pPr>
            <w:pStyle w:val="TOCHeading"/>
            <w:spacing w:line="360" w:lineRule="auto"/>
            <w:jc w:val="center"/>
            <w:rPr>
              <w:rFonts w:ascii="Times New Roman" w:hAnsi="Times New Roman" w:cs="Times New Roman"/>
              <w:color w:val="000000" w:themeColor="text1"/>
              <w:szCs w:val="24"/>
            </w:rPr>
          </w:pPr>
          <w:r w:rsidRPr="003442FF">
            <w:rPr>
              <w:rFonts w:ascii="Times New Roman" w:hAnsi="Times New Roman" w:cs="Times New Roman"/>
              <w:color w:val="000000" w:themeColor="text1"/>
              <w:szCs w:val="24"/>
            </w:rPr>
            <w:t>Table of Contents</w:t>
          </w:r>
        </w:p>
        <w:p w14:paraId="53605E10"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r w:rsidRPr="003442FF">
            <w:rPr>
              <w:rFonts w:ascii="Times New Roman" w:hAnsi="Times New Roman" w:cs="Times New Roman"/>
              <w:color w:val="000000" w:themeColor="text1"/>
              <w:sz w:val="24"/>
              <w:szCs w:val="24"/>
            </w:rPr>
            <w:fldChar w:fldCharType="begin"/>
          </w:r>
          <w:r w:rsidRPr="003442FF">
            <w:rPr>
              <w:rFonts w:ascii="Times New Roman" w:hAnsi="Times New Roman" w:cs="Times New Roman"/>
              <w:color w:val="000000" w:themeColor="text1"/>
              <w:sz w:val="24"/>
              <w:szCs w:val="24"/>
            </w:rPr>
            <w:instrText xml:space="preserve"> TOC \o "1-3" \h \z \u </w:instrText>
          </w:r>
          <w:r w:rsidRPr="003442FF">
            <w:rPr>
              <w:rFonts w:ascii="Times New Roman" w:hAnsi="Times New Roman" w:cs="Times New Roman"/>
              <w:color w:val="000000" w:themeColor="text1"/>
              <w:sz w:val="24"/>
              <w:szCs w:val="24"/>
            </w:rPr>
            <w:fldChar w:fldCharType="separate"/>
          </w:r>
          <w:hyperlink w:anchor="_Toc47469234" w:history="1">
            <w:r w:rsidRPr="003442FF">
              <w:rPr>
                <w:rStyle w:val="Hyperlink"/>
                <w:rFonts w:ascii="Times New Roman" w:eastAsia="Times New Roman" w:hAnsi="Times New Roman" w:cs="Times New Roman"/>
                <w:noProof/>
                <w:color w:val="000000" w:themeColor="text1"/>
                <w:sz w:val="24"/>
                <w:szCs w:val="24"/>
              </w:rPr>
              <w:t>Introduction</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PAGEREF _Toc47469234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3</w:t>
            </w:r>
            <w:r w:rsidRPr="003442FF">
              <w:rPr>
                <w:rFonts w:ascii="Times New Roman" w:hAnsi="Times New Roman" w:cs="Times New Roman"/>
                <w:noProof/>
                <w:webHidden/>
                <w:color w:val="000000" w:themeColor="text1"/>
                <w:sz w:val="24"/>
                <w:szCs w:val="24"/>
              </w:rPr>
              <w:fldChar w:fldCharType="end"/>
            </w:r>
          </w:hyperlink>
        </w:p>
        <w:p w14:paraId="33055F0F"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35" w:history="1">
            <w:r w:rsidRPr="003442FF">
              <w:rPr>
                <w:rStyle w:val="Hyperlink"/>
                <w:rFonts w:ascii="Times New Roman" w:hAnsi="Times New Roman" w:cs="Times New Roman"/>
                <w:noProof/>
                <w:color w:val="000000" w:themeColor="text1"/>
                <w:sz w:val="24"/>
                <w:szCs w:val="24"/>
              </w:rPr>
              <w:t>Fundamentals of person-centred care</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PAGEREF _Toc47469235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3</w:t>
            </w:r>
            <w:r w:rsidRPr="003442FF">
              <w:rPr>
                <w:rFonts w:ascii="Times New Roman" w:hAnsi="Times New Roman" w:cs="Times New Roman"/>
                <w:noProof/>
                <w:webHidden/>
                <w:color w:val="000000" w:themeColor="text1"/>
                <w:sz w:val="24"/>
                <w:szCs w:val="24"/>
              </w:rPr>
              <w:fldChar w:fldCharType="end"/>
            </w:r>
          </w:hyperlink>
        </w:p>
        <w:p w14:paraId="701C94B8"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36" w:history="1">
            <w:r w:rsidRPr="003442FF">
              <w:rPr>
                <w:rStyle w:val="Hyperlink"/>
                <w:rFonts w:ascii="Times New Roman" w:eastAsia="Times New Roman" w:hAnsi="Times New Roman" w:cs="Times New Roman"/>
                <w:noProof/>
                <w:color w:val="000000" w:themeColor="text1"/>
                <w:sz w:val="24"/>
                <w:szCs w:val="24"/>
              </w:rPr>
              <w:t>Theoretical analysis of person-centred care</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PAGEREF _Toc47469236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4</w:t>
            </w:r>
            <w:r w:rsidRPr="003442FF">
              <w:rPr>
                <w:rFonts w:ascii="Times New Roman" w:hAnsi="Times New Roman" w:cs="Times New Roman"/>
                <w:noProof/>
                <w:webHidden/>
                <w:color w:val="000000" w:themeColor="text1"/>
                <w:sz w:val="24"/>
                <w:szCs w:val="24"/>
              </w:rPr>
              <w:fldChar w:fldCharType="end"/>
            </w:r>
          </w:hyperlink>
        </w:p>
        <w:p w14:paraId="1382419F"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37" w:history="1">
            <w:r w:rsidRPr="003442FF">
              <w:rPr>
                <w:rStyle w:val="Hyperlink"/>
                <w:rFonts w:ascii="Times New Roman" w:eastAsia="Times New Roman" w:hAnsi="Times New Roman" w:cs="Times New Roman"/>
                <w:noProof/>
                <w:color w:val="000000" w:themeColor="text1"/>
                <w:sz w:val="24"/>
                <w:szCs w:val="24"/>
              </w:rPr>
              <w:t>Ethical consideration of person-centred care</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PAGEREF _Toc47469237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5</w:t>
            </w:r>
            <w:r w:rsidRPr="003442FF">
              <w:rPr>
                <w:rFonts w:ascii="Times New Roman" w:hAnsi="Times New Roman" w:cs="Times New Roman"/>
                <w:noProof/>
                <w:webHidden/>
                <w:color w:val="000000" w:themeColor="text1"/>
                <w:sz w:val="24"/>
                <w:szCs w:val="24"/>
              </w:rPr>
              <w:fldChar w:fldCharType="end"/>
            </w:r>
          </w:hyperlink>
        </w:p>
        <w:p w14:paraId="071C1E19"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38" w:history="1">
            <w:r w:rsidRPr="003442FF">
              <w:rPr>
                <w:rStyle w:val="Hyperlink"/>
                <w:rFonts w:ascii="Times New Roman" w:eastAsia="Times New Roman" w:hAnsi="Times New Roman" w:cs="Times New Roman"/>
                <w:noProof/>
                <w:color w:val="000000" w:themeColor="text1"/>
                <w:sz w:val="24"/>
                <w:szCs w:val="24"/>
              </w:rPr>
              <w:t>Advantages and challenges of individual-centric care</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w:instrText>
            </w:r>
            <w:r w:rsidRPr="003442FF">
              <w:rPr>
                <w:rFonts w:ascii="Times New Roman" w:hAnsi="Times New Roman" w:cs="Times New Roman"/>
                <w:noProof/>
                <w:webHidden/>
                <w:color w:val="000000" w:themeColor="text1"/>
                <w:sz w:val="24"/>
                <w:szCs w:val="24"/>
              </w:rPr>
              <w:instrText xml:space="preserve">GEREF _Toc47469238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7</w:t>
            </w:r>
            <w:r w:rsidRPr="003442FF">
              <w:rPr>
                <w:rFonts w:ascii="Times New Roman" w:hAnsi="Times New Roman" w:cs="Times New Roman"/>
                <w:noProof/>
                <w:webHidden/>
                <w:color w:val="000000" w:themeColor="text1"/>
                <w:sz w:val="24"/>
                <w:szCs w:val="24"/>
              </w:rPr>
              <w:fldChar w:fldCharType="end"/>
            </w:r>
          </w:hyperlink>
        </w:p>
        <w:p w14:paraId="5CBB546F"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39" w:history="1">
            <w:r w:rsidRPr="003442FF">
              <w:rPr>
                <w:rStyle w:val="Hyperlink"/>
                <w:rFonts w:ascii="Times New Roman" w:eastAsia="Times New Roman" w:hAnsi="Times New Roman" w:cs="Times New Roman"/>
                <w:noProof/>
                <w:color w:val="000000" w:themeColor="text1"/>
                <w:sz w:val="24"/>
                <w:szCs w:val="24"/>
              </w:rPr>
              <w:t>Execution of the care practically</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PAGEREF _Toc47469239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8</w:t>
            </w:r>
            <w:r w:rsidRPr="003442FF">
              <w:rPr>
                <w:rFonts w:ascii="Times New Roman" w:hAnsi="Times New Roman" w:cs="Times New Roman"/>
                <w:noProof/>
                <w:webHidden/>
                <w:color w:val="000000" w:themeColor="text1"/>
                <w:sz w:val="24"/>
                <w:szCs w:val="24"/>
              </w:rPr>
              <w:fldChar w:fldCharType="end"/>
            </w:r>
          </w:hyperlink>
        </w:p>
        <w:p w14:paraId="19A31EBD"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40" w:history="1">
            <w:r w:rsidRPr="003442FF">
              <w:rPr>
                <w:rStyle w:val="Hyperlink"/>
                <w:rFonts w:ascii="Times New Roman" w:eastAsia="Times New Roman" w:hAnsi="Times New Roman" w:cs="Times New Roman"/>
                <w:noProof/>
                <w:color w:val="000000" w:themeColor="text1"/>
                <w:sz w:val="24"/>
                <w:szCs w:val="24"/>
              </w:rPr>
              <w:t>Conclusion</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PAGEREF _Toc47469240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10</w:t>
            </w:r>
            <w:r w:rsidRPr="003442FF">
              <w:rPr>
                <w:rFonts w:ascii="Times New Roman" w:hAnsi="Times New Roman" w:cs="Times New Roman"/>
                <w:noProof/>
                <w:webHidden/>
                <w:color w:val="000000" w:themeColor="text1"/>
                <w:sz w:val="24"/>
                <w:szCs w:val="24"/>
              </w:rPr>
              <w:fldChar w:fldCharType="end"/>
            </w:r>
          </w:hyperlink>
        </w:p>
        <w:p w14:paraId="21DEE82B" w14:textId="77777777" w:rsidR="003442FF" w:rsidRPr="003442FF" w:rsidRDefault="004A29A6" w:rsidP="003442FF">
          <w:pPr>
            <w:pStyle w:val="TOC1"/>
            <w:tabs>
              <w:tab w:val="right" w:leader="dot" w:pos="9350"/>
            </w:tabs>
            <w:spacing w:line="360" w:lineRule="auto"/>
            <w:rPr>
              <w:rFonts w:ascii="Times New Roman" w:hAnsi="Times New Roman" w:cs="Times New Roman"/>
              <w:noProof/>
              <w:color w:val="000000" w:themeColor="text1"/>
              <w:sz w:val="24"/>
              <w:szCs w:val="24"/>
            </w:rPr>
          </w:pPr>
          <w:hyperlink w:anchor="_Toc47469241" w:history="1">
            <w:r w:rsidRPr="003442FF">
              <w:rPr>
                <w:rStyle w:val="Hyperlink"/>
                <w:rFonts w:ascii="Times New Roman" w:eastAsia="Times New Roman" w:hAnsi="Times New Roman" w:cs="Times New Roman"/>
                <w:noProof/>
                <w:color w:val="000000" w:themeColor="text1"/>
                <w:sz w:val="24"/>
                <w:szCs w:val="24"/>
              </w:rPr>
              <w:t>Reference list</w:t>
            </w:r>
            <w:r w:rsidRPr="003442FF">
              <w:rPr>
                <w:rFonts w:ascii="Times New Roman" w:hAnsi="Times New Roman" w:cs="Times New Roman"/>
                <w:noProof/>
                <w:webHidden/>
                <w:color w:val="000000" w:themeColor="text1"/>
                <w:sz w:val="24"/>
                <w:szCs w:val="24"/>
              </w:rPr>
              <w:tab/>
            </w:r>
            <w:r w:rsidRPr="003442FF">
              <w:rPr>
                <w:rFonts w:ascii="Times New Roman" w:hAnsi="Times New Roman" w:cs="Times New Roman"/>
                <w:noProof/>
                <w:webHidden/>
                <w:color w:val="000000" w:themeColor="text1"/>
                <w:sz w:val="24"/>
                <w:szCs w:val="24"/>
              </w:rPr>
              <w:fldChar w:fldCharType="begin"/>
            </w:r>
            <w:r w:rsidRPr="003442FF">
              <w:rPr>
                <w:rFonts w:ascii="Times New Roman" w:hAnsi="Times New Roman" w:cs="Times New Roman"/>
                <w:noProof/>
                <w:webHidden/>
                <w:color w:val="000000" w:themeColor="text1"/>
                <w:sz w:val="24"/>
                <w:szCs w:val="24"/>
              </w:rPr>
              <w:instrText xml:space="preserve"> PAGERE</w:instrText>
            </w:r>
            <w:r w:rsidRPr="003442FF">
              <w:rPr>
                <w:rFonts w:ascii="Times New Roman" w:hAnsi="Times New Roman" w:cs="Times New Roman"/>
                <w:noProof/>
                <w:webHidden/>
                <w:color w:val="000000" w:themeColor="text1"/>
                <w:sz w:val="24"/>
                <w:szCs w:val="24"/>
              </w:rPr>
              <w:instrText xml:space="preserve">F _Toc47469241 \h </w:instrText>
            </w:r>
            <w:r w:rsidRPr="003442FF">
              <w:rPr>
                <w:rFonts w:ascii="Times New Roman" w:hAnsi="Times New Roman" w:cs="Times New Roman"/>
                <w:noProof/>
                <w:webHidden/>
                <w:color w:val="000000" w:themeColor="text1"/>
                <w:sz w:val="24"/>
                <w:szCs w:val="24"/>
              </w:rPr>
            </w:r>
            <w:r w:rsidRPr="003442FF">
              <w:rPr>
                <w:rFonts w:ascii="Times New Roman" w:hAnsi="Times New Roman" w:cs="Times New Roman"/>
                <w:noProof/>
                <w:webHidden/>
                <w:color w:val="000000" w:themeColor="text1"/>
                <w:sz w:val="24"/>
                <w:szCs w:val="24"/>
              </w:rPr>
              <w:fldChar w:fldCharType="separate"/>
            </w:r>
            <w:r w:rsidRPr="003442FF">
              <w:rPr>
                <w:rFonts w:ascii="Times New Roman" w:hAnsi="Times New Roman" w:cs="Times New Roman"/>
                <w:noProof/>
                <w:webHidden/>
                <w:color w:val="000000" w:themeColor="text1"/>
                <w:sz w:val="24"/>
                <w:szCs w:val="24"/>
              </w:rPr>
              <w:t>11</w:t>
            </w:r>
            <w:r w:rsidRPr="003442FF">
              <w:rPr>
                <w:rFonts w:ascii="Times New Roman" w:hAnsi="Times New Roman" w:cs="Times New Roman"/>
                <w:noProof/>
                <w:webHidden/>
                <w:color w:val="000000" w:themeColor="text1"/>
                <w:sz w:val="24"/>
                <w:szCs w:val="24"/>
              </w:rPr>
              <w:fldChar w:fldCharType="end"/>
            </w:r>
          </w:hyperlink>
        </w:p>
        <w:p w14:paraId="7F7D733D" w14:textId="77777777" w:rsidR="003442FF" w:rsidRPr="003442FF" w:rsidRDefault="004A29A6" w:rsidP="003442FF">
          <w:pPr>
            <w:spacing w:line="360" w:lineRule="auto"/>
            <w:rPr>
              <w:color w:val="000000" w:themeColor="text1"/>
            </w:rPr>
          </w:pPr>
          <w:r w:rsidRPr="003442FF">
            <w:rPr>
              <w:rFonts w:ascii="Times New Roman" w:hAnsi="Times New Roman" w:cs="Times New Roman"/>
              <w:b/>
              <w:bCs/>
              <w:noProof/>
              <w:color w:val="000000" w:themeColor="text1"/>
              <w:sz w:val="24"/>
              <w:szCs w:val="24"/>
            </w:rPr>
            <w:fldChar w:fldCharType="end"/>
          </w:r>
        </w:p>
      </w:sdtContent>
    </w:sdt>
    <w:p w14:paraId="0ABADF27" w14:textId="77777777" w:rsidR="003442FF" w:rsidRPr="003442FF" w:rsidRDefault="004A29A6" w:rsidP="003442FF">
      <w:pPr>
        <w:rPr>
          <w:rFonts w:ascii="Times New Roman" w:eastAsia="Times New Roman" w:hAnsi="Times New Roman" w:cstheme="majorBidi"/>
          <w:b/>
          <w:bCs/>
          <w:color w:val="000000" w:themeColor="text1"/>
          <w:sz w:val="28"/>
          <w:szCs w:val="28"/>
        </w:rPr>
      </w:pPr>
      <w:r w:rsidRPr="003442FF">
        <w:rPr>
          <w:rFonts w:eastAsia="Times New Roman"/>
          <w:color w:val="000000" w:themeColor="text1"/>
        </w:rPr>
        <w:br w:type="page"/>
      </w:r>
    </w:p>
    <w:p w14:paraId="3E0F958A" w14:textId="77777777" w:rsidR="0026703A" w:rsidRPr="003442FF" w:rsidRDefault="004A29A6" w:rsidP="003442FF">
      <w:pPr>
        <w:pStyle w:val="Heading1"/>
        <w:rPr>
          <w:rFonts w:eastAsia="Times New Roman"/>
        </w:rPr>
      </w:pPr>
      <w:bookmarkStart w:id="0" w:name="_Toc47469234"/>
      <w:r w:rsidRPr="003442FF">
        <w:rPr>
          <w:rFonts w:eastAsia="Times New Roman"/>
        </w:rPr>
        <w:lastRenderedPageBreak/>
        <w:t>Introduction</w:t>
      </w:r>
      <w:bookmarkEnd w:id="0"/>
      <w:r w:rsidRPr="003442FF">
        <w:rPr>
          <w:rFonts w:eastAsia="Times New Roman"/>
        </w:rPr>
        <w:t> </w:t>
      </w:r>
    </w:p>
    <w:p w14:paraId="76E895B6"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Communication and skills are essential while taking care of patients with serious health issues. This essay aims to check the current </w:t>
      </w:r>
      <w:r w:rsidRPr="003442FF">
        <w:rPr>
          <w:rFonts w:ascii="Times New Roman" w:eastAsia="Times New Roman" w:hAnsi="Times New Roman" w:cs="Times New Roman"/>
          <w:color w:val="000000" w:themeColor="text1"/>
          <w:sz w:val="24"/>
          <w:szCs w:val="24"/>
        </w:rPr>
        <w:t>application of such person-centred care for treating patients with illnesses like Dementia and Cancer. This project would shed light on the application and successful execution of various skills to gain knowledge on the concept and emphasise the importance</w:t>
      </w:r>
      <w:r w:rsidRPr="003442FF">
        <w:rPr>
          <w:rFonts w:ascii="Times New Roman" w:eastAsia="Times New Roman" w:hAnsi="Times New Roman" w:cs="Times New Roman"/>
          <w:color w:val="000000" w:themeColor="text1"/>
          <w:sz w:val="24"/>
          <w:szCs w:val="24"/>
        </w:rPr>
        <w:t xml:space="preserve"> of person-centred care. The essay will utilise diversified resources to have a detailed and conceptual understanding of different problems that might be causing hindrance to person-centred care and then possibly </w:t>
      </w:r>
      <w:r w:rsidR="00561FCD" w:rsidRPr="003442FF">
        <w:rPr>
          <w:rFonts w:ascii="Times New Roman" w:eastAsia="Times New Roman" w:hAnsi="Times New Roman" w:cs="Times New Roman"/>
          <w:color w:val="000000" w:themeColor="text1"/>
          <w:sz w:val="24"/>
          <w:szCs w:val="24"/>
        </w:rPr>
        <w:t>tries</w:t>
      </w:r>
      <w:r w:rsidRPr="003442FF">
        <w:rPr>
          <w:rFonts w:ascii="Times New Roman" w:eastAsia="Times New Roman" w:hAnsi="Times New Roman" w:cs="Times New Roman"/>
          <w:color w:val="000000" w:themeColor="text1"/>
          <w:sz w:val="24"/>
          <w:szCs w:val="24"/>
        </w:rPr>
        <w:t xml:space="preserve"> to apply practical skills to solve those issues. </w:t>
      </w:r>
    </w:p>
    <w:p w14:paraId="53C46B5D" w14:textId="77777777" w:rsidR="0026703A" w:rsidRPr="003442FF" w:rsidRDefault="004A29A6" w:rsidP="003442FF">
      <w:pPr>
        <w:pStyle w:val="Heading1"/>
      </w:pPr>
      <w:bookmarkStart w:id="1" w:name="_Toc47469235"/>
      <w:r w:rsidRPr="003442FF">
        <w:t>Fundamentals</w:t>
      </w:r>
      <w:r w:rsidR="00561FCD" w:rsidRPr="003442FF">
        <w:t> of</w:t>
      </w:r>
      <w:r w:rsidRPr="003442FF">
        <w:t xml:space="preserve"> person-centred care</w:t>
      </w:r>
      <w:bookmarkEnd w:id="1"/>
      <w:r w:rsidRPr="003442FF">
        <w:t> </w:t>
      </w:r>
    </w:p>
    <w:p w14:paraId="3157BF8E"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Person centric care is taking extreme and specialised care for patients with issues like Cancer and Dementia by providing social and health services (</w:t>
      </w:r>
      <w:proofErr w:type="spellStart"/>
      <w:r w:rsidRPr="003442FF">
        <w:rPr>
          <w:rFonts w:ascii="Times New Roman" w:eastAsia="Times New Roman" w:hAnsi="Times New Roman" w:cs="Times New Roman"/>
          <w:color w:val="000000" w:themeColor="text1"/>
          <w:sz w:val="24"/>
          <w:szCs w:val="24"/>
          <w:shd w:val="clear" w:color="auto" w:fill="FFFFFF"/>
        </w:rPr>
        <w:t>Vaartio-Rajalin</w:t>
      </w:r>
      <w:proofErr w:type="spellEnd"/>
      <w:r w:rsidR="003442FF"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color w:val="000000" w:themeColor="text1"/>
          <w:sz w:val="24"/>
          <w:szCs w:val="24"/>
          <w:shd w:val="clear" w:color="auto" w:fill="FFFFFF"/>
        </w:rPr>
        <w:t>20</w:t>
      </w:r>
      <w:r w:rsidRPr="003442FF">
        <w:rPr>
          <w:rFonts w:ascii="Times New Roman" w:eastAsia="Times New Roman" w:hAnsi="Times New Roman" w:cs="Times New Roman"/>
          <w:color w:val="000000" w:themeColor="text1"/>
          <w:sz w:val="24"/>
          <w:szCs w:val="24"/>
          <w:shd w:val="clear" w:color="auto" w:fill="FFFFFF"/>
        </w:rPr>
        <w:t>20.</w:t>
      </w:r>
      <w:r w:rsidRPr="003442FF">
        <w:rPr>
          <w:rFonts w:ascii="Times New Roman" w:eastAsia="Times New Roman" w:hAnsi="Times New Roman" w:cs="Times New Roman"/>
          <w:color w:val="000000" w:themeColor="text1"/>
          <w:sz w:val="24"/>
          <w:szCs w:val="24"/>
        </w:rPr>
        <w:t>). The services are given after framing, updating</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supervising to ensure that it successfully fulfils the requirements of the patients. Individual centred care does not only focus on caring for patients effectively, but it also ensures and takes dec</w:t>
      </w:r>
      <w:r w:rsidRPr="003442FF">
        <w:rPr>
          <w:rFonts w:ascii="Times New Roman" w:eastAsia="Times New Roman" w:hAnsi="Times New Roman" w:cs="Times New Roman"/>
          <w:color w:val="000000" w:themeColor="text1"/>
          <w:sz w:val="24"/>
          <w:szCs w:val="24"/>
        </w:rPr>
        <w:t xml:space="preserve">isions only after due consideration of the patients' ethics, cultural background, customs </w:t>
      </w:r>
      <w:r w:rsidR="003442FF">
        <w:rPr>
          <w:rFonts w:ascii="Times New Roman" w:eastAsia="Times New Roman" w:hAnsi="Times New Roman" w:cs="Times New Roman"/>
          <w:color w:val="000000" w:themeColor="text1"/>
          <w:sz w:val="24"/>
          <w:szCs w:val="24"/>
        </w:rPr>
        <w:t>before</w:t>
      </w:r>
      <w:r w:rsidRPr="003442FF">
        <w:rPr>
          <w:rFonts w:ascii="Times New Roman" w:eastAsia="Times New Roman" w:hAnsi="Times New Roman" w:cs="Times New Roman"/>
          <w:color w:val="000000" w:themeColor="text1"/>
          <w:sz w:val="24"/>
          <w:szCs w:val="24"/>
        </w:rPr>
        <w:t xml:space="preserve"> opting for different approaches to derive solutions</w:t>
      </w:r>
      <w:r w:rsidR="00561FCD" w:rsidRPr="003442FF">
        <w:rPr>
          <w:rFonts w:ascii="Times New Roman" w:eastAsia="Times New Roman" w:hAnsi="Times New Roman" w:cs="Times New Roman"/>
          <w:color w:val="000000" w:themeColor="text1"/>
          <w:sz w:val="24"/>
          <w:szCs w:val="24"/>
        </w:rPr>
        <w:t xml:space="preserve"> </w:t>
      </w:r>
      <w:r w:rsidRP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shd w:val="clear" w:color="auto" w:fill="FFFFFF"/>
        </w:rPr>
        <w:t xml:space="preserve">Wilberforce </w:t>
      </w:r>
      <w:r w:rsidRPr="003442FF">
        <w:rPr>
          <w:rFonts w:ascii="Times New Roman" w:eastAsia="Times New Roman" w:hAnsi="Times New Roman" w:cs="Times New Roman"/>
          <w:i/>
          <w:iCs/>
          <w:color w:val="000000" w:themeColor="text1"/>
          <w:sz w:val="24"/>
          <w:szCs w:val="24"/>
          <w:shd w:val="clear" w:color="auto" w:fill="FFFFFF"/>
        </w:rPr>
        <w:t xml:space="preserve">et al. </w:t>
      </w:r>
      <w:r w:rsidRPr="003442FF">
        <w:rPr>
          <w:rFonts w:ascii="Times New Roman" w:eastAsia="Times New Roman" w:hAnsi="Times New Roman" w:cs="Times New Roman"/>
          <w:color w:val="000000" w:themeColor="text1"/>
          <w:sz w:val="24"/>
          <w:szCs w:val="24"/>
          <w:shd w:val="clear" w:color="auto" w:fill="FFFFFF"/>
        </w:rPr>
        <w:t>2017</w:t>
      </w:r>
      <w:r w:rsidRPr="003442FF">
        <w:rPr>
          <w:rFonts w:ascii="Times New Roman" w:eastAsia="Times New Roman" w:hAnsi="Times New Roman" w:cs="Times New Roman"/>
          <w:color w:val="000000" w:themeColor="text1"/>
          <w:sz w:val="24"/>
          <w:szCs w:val="24"/>
        </w:rPr>
        <w:t>). Th</w:t>
      </w:r>
      <w:r w:rsidR="003442FF">
        <w:rPr>
          <w:rFonts w:ascii="Times New Roman" w:eastAsia="Times New Roman" w:hAnsi="Times New Roman" w:cs="Times New Roman"/>
          <w:color w:val="000000" w:themeColor="text1"/>
          <w:sz w:val="24"/>
          <w:szCs w:val="24"/>
        </w:rPr>
        <w:t>is personalised care aim</w:t>
      </w:r>
      <w:r w:rsidRPr="003442FF">
        <w:rPr>
          <w:rFonts w:ascii="Times New Roman" w:eastAsia="Times New Roman" w:hAnsi="Times New Roman" w:cs="Times New Roman"/>
          <w:color w:val="000000" w:themeColor="text1"/>
          <w:sz w:val="24"/>
          <w:szCs w:val="24"/>
        </w:rPr>
        <w:t>s to provide exceptional assistance to patients to enh</w:t>
      </w:r>
      <w:r w:rsidRPr="003442FF">
        <w:rPr>
          <w:rFonts w:ascii="Times New Roman" w:eastAsia="Times New Roman" w:hAnsi="Times New Roman" w:cs="Times New Roman"/>
          <w:color w:val="000000" w:themeColor="text1"/>
          <w:sz w:val="24"/>
          <w:szCs w:val="24"/>
        </w:rPr>
        <w:t>ance their quality of life by empowering them and making them independent, strong so that they understand their situation and take care of themselves. The primary characteristics of this kind of care are:</w:t>
      </w:r>
    </w:p>
    <w:p w14:paraId="0E5C6C3A"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Identification of the patients’ </w:t>
      </w:r>
      <w:r w:rsidRPr="003442FF">
        <w:rPr>
          <w:rFonts w:ascii="Times New Roman" w:eastAsia="Times New Roman" w:hAnsi="Times New Roman" w:cs="Times New Roman"/>
          <w:color w:val="000000" w:themeColor="text1"/>
          <w:sz w:val="24"/>
          <w:szCs w:val="24"/>
        </w:rPr>
        <w:t>personality.</w:t>
      </w:r>
    </w:p>
    <w:p w14:paraId="0AB0A50C"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Consideration of person’s requirements</w:t>
      </w:r>
    </w:p>
    <w:p w14:paraId="35B864C6"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Putting the patients at the </w:t>
      </w:r>
      <w:proofErr w:type="spellStart"/>
      <w:r w:rsidRPr="003442FF">
        <w:rPr>
          <w:rFonts w:ascii="Times New Roman" w:eastAsia="Times New Roman" w:hAnsi="Times New Roman" w:cs="Times New Roman"/>
          <w:color w:val="000000" w:themeColor="text1"/>
          <w:sz w:val="24"/>
          <w:szCs w:val="24"/>
        </w:rPr>
        <w:t>cent</w:t>
      </w:r>
      <w:r w:rsidR="003442FF">
        <w:rPr>
          <w:rFonts w:ascii="Times New Roman" w:eastAsia="Times New Roman" w:hAnsi="Times New Roman" w:cs="Times New Roman"/>
          <w:color w:val="000000" w:themeColor="text1"/>
          <w:sz w:val="24"/>
          <w:szCs w:val="24"/>
        </w:rPr>
        <w:t>er</w:t>
      </w:r>
      <w:proofErr w:type="spellEnd"/>
      <w:r w:rsidRPr="003442FF">
        <w:rPr>
          <w:rFonts w:ascii="Times New Roman" w:eastAsia="Times New Roman" w:hAnsi="Times New Roman" w:cs="Times New Roman"/>
          <w:color w:val="000000" w:themeColor="text1"/>
          <w:sz w:val="24"/>
          <w:szCs w:val="24"/>
        </w:rPr>
        <w:t xml:space="preserve"> of care with regards to their values and ethics.</w:t>
      </w:r>
    </w:p>
    <w:p w14:paraId="7DFEC83B"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Ensuring patients’ safety and security</w:t>
      </w:r>
    </w:p>
    <w:p w14:paraId="32548A80"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Promoting entanglement of members of family and kin.</w:t>
      </w:r>
    </w:p>
    <w:p w14:paraId="70522F22"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Maintenance of continual ser</w:t>
      </w:r>
      <w:r w:rsidRPr="003442FF">
        <w:rPr>
          <w:rFonts w:ascii="Times New Roman" w:eastAsia="Times New Roman" w:hAnsi="Times New Roman" w:cs="Times New Roman"/>
          <w:color w:val="000000" w:themeColor="text1"/>
          <w:sz w:val="24"/>
          <w:szCs w:val="24"/>
        </w:rPr>
        <w:t>vices</w:t>
      </w:r>
    </w:p>
    <w:p w14:paraId="1BE71501"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Ensuring that patients are not in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abundance of</w:t>
      </w:r>
      <w:r w:rsidR="00561FCD" w:rsidRPr="003442FF">
        <w:rPr>
          <w:rFonts w:ascii="Times New Roman" w:eastAsia="Times New Roman" w:hAnsi="Times New Roman" w:cs="Times New Roman"/>
          <w:color w:val="000000" w:themeColor="text1"/>
          <w:sz w:val="24"/>
          <w:szCs w:val="24"/>
        </w:rPr>
        <w:t> proper</w:t>
      </w:r>
      <w:r w:rsidRPr="003442FF">
        <w:rPr>
          <w:rFonts w:ascii="Times New Roman" w:eastAsia="Times New Roman" w:hAnsi="Times New Roman" w:cs="Times New Roman"/>
          <w:color w:val="000000" w:themeColor="text1"/>
          <w:sz w:val="24"/>
          <w:szCs w:val="24"/>
        </w:rPr>
        <w:t xml:space="preserve"> services at the correct time.</w:t>
      </w:r>
    </w:p>
    <w:p w14:paraId="0B1D7F57" w14:textId="77777777" w:rsidR="0026703A" w:rsidRPr="003442FF" w:rsidRDefault="004A29A6" w:rsidP="003442FF">
      <w:pPr>
        <w:numPr>
          <w:ilvl w:val="0"/>
          <w:numId w:val="1"/>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Integrating and working together as a team to make sure that there is an adequate flow of information and messages within the chain of social healthcare services.</w:t>
      </w:r>
    </w:p>
    <w:p w14:paraId="05AAD406"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lastRenderedPageBreak/>
        <w:t>The healthcare experts or the social carers need to be confident, knowledgeable, skilful</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inquisitive about performing their duty of promoting better services and information throughout the health and social care sector (</w:t>
      </w:r>
      <w:proofErr w:type="spellStart"/>
      <w:r w:rsidR="003442FF">
        <w:rPr>
          <w:rFonts w:ascii="Times New Roman" w:eastAsia="Times New Roman" w:hAnsi="Times New Roman" w:cs="Times New Roman"/>
          <w:color w:val="000000" w:themeColor="text1"/>
          <w:sz w:val="24"/>
          <w:szCs w:val="24"/>
          <w:shd w:val="clear" w:color="auto" w:fill="FFFFFF"/>
        </w:rPr>
        <w:t>Laparidou</w:t>
      </w:r>
      <w:proofErr w:type="spellEnd"/>
      <w:r w:rsidR="003442FF">
        <w:rPr>
          <w:rFonts w:ascii="Times New Roman" w:eastAsia="Times New Roman" w:hAnsi="Times New Roman" w:cs="Times New Roman"/>
          <w:color w:val="000000" w:themeColor="text1"/>
          <w:sz w:val="24"/>
          <w:szCs w:val="24"/>
          <w:shd w:val="clear" w:color="auto" w:fill="FFFFFF"/>
        </w:rPr>
        <w:t xml:space="preserve"> </w:t>
      </w:r>
      <w:r w:rsidR="003442FF">
        <w:rPr>
          <w:rFonts w:ascii="Times New Roman" w:eastAsia="Times New Roman" w:hAnsi="Times New Roman" w:cs="Times New Roman"/>
          <w:i/>
          <w:color w:val="000000" w:themeColor="text1"/>
          <w:sz w:val="24"/>
          <w:szCs w:val="24"/>
          <w:shd w:val="clear" w:color="auto" w:fill="FFFFFF"/>
        </w:rPr>
        <w:t>et al.</w:t>
      </w:r>
      <w:r w:rsidRPr="003442FF">
        <w:rPr>
          <w:rFonts w:ascii="Times New Roman" w:eastAsia="Times New Roman" w:hAnsi="Times New Roman" w:cs="Times New Roman"/>
          <w:color w:val="000000" w:themeColor="text1"/>
          <w:sz w:val="24"/>
          <w:szCs w:val="24"/>
          <w:shd w:val="clear" w:color="auto" w:fill="FFFFFF"/>
        </w:rPr>
        <w:t xml:space="preserve"> 2019</w:t>
      </w:r>
      <w:r w:rsidRPr="003442FF">
        <w:rPr>
          <w:rFonts w:ascii="Times New Roman" w:eastAsia="Times New Roman" w:hAnsi="Times New Roman" w:cs="Times New Roman"/>
          <w:color w:val="000000" w:themeColor="text1"/>
          <w:sz w:val="24"/>
          <w:szCs w:val="24"/>
        </w:rPr>
        <w:t>). Adequa</w:t>
      </w:r>
      <w:r w:rsidRPr="003442FF">
        <w:rPr>
          <w:rFonts w:ascii="Times New Roman" w:eastAsia="Times New Roman" w:hAnsi="Times New Roman" w:cs="Times New Roman"/>
          <w:color w:val="000000" w:themeColor="text1"/>
          <w:sz w:val="24"/>
          <w:szCs w:val="24"/>
        </w:rPr>
        <w:t>te and appropriate communication behaviour can help in establishing effective and meaningful relationships.</w:t>
      </w:r>
    </w:p>
    <w:p w14:paraId="05948C20" w14:textId="77777777" w:rsidR="0026703A" w:rsidRPr="003442FF" w:rsidRDefault="004A29A6" w:rsidP="003442FF">
      <w:pPr>
        <w:pStyle w:val="Heading1"/>
        <w:rPr>
          <w:rFonts w:eastAsia="Times New Roman"/>
        </w:rPr>
      </w:pPr>
      <w:bookmarkStart w:id="2" w:name="_Toc47469236"/>
      <w:r w:rsidRPr="003442FF">
        <w:rPr>
          <w:rFonts w:eastAsia="Times New Roman"/>
        </w:rPr>
        <w:t>Theoretical analysis of person-</w:t>
      </w:r>
      <w:r w:rsidR="00561FCD" w:rsidRPr="003442FF">
        <w:rPr>
          <w:rFonts w:eastAsia="Times New Roman"/>
        </w:rPr>
        <w:t>centred</w:t>
      </w:r>
      <w:r w:rsidRPr="003442FF">
        <w:rPr>
          <w:rFonts w:eastAsia="Times New Roman"/>
        </w:rPr>
        <w:t xml:space="preserve"> care</w:t>
      </w:r>
      <w:bookmarkEnd w:id="2"/>
    </w:p>
    <w:p w14:paraId="2ED065F7"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Person</w:t>
      </w:r>
      <w:r w:rsidR="003442FF">
        <w:rPr>
          <w:rFonts w:ascii="Times New Roman" w:eastAsia="Times New Roman" w:hAnsi="Times New Roman" w:cs="Times New Roman"/>
          <w:color w:val="000000" w:themeColor="text1"/>
          <w:sz w:val="24"/>
          <w:szCs w:val="24"/>
        </w:rPr>
        <w:t>-</w:t>
      </w:r>
      <w:r w:rsidR="00561FCD" w:rsidRPr="003442FF">
        <w:rPr>
          <w:rFonts w:ascii="Times New Roman" w:eastAsia="Times New Roman" w:hAnsi="Times New Roman" w:cs="Times New Roman"/>
          <w:color w:val="000000" w:themeColor="text1"/>
          <w:sz w:val="24"/>
          <w:szCs w:val="24"/>
        </w:rPr>
        <w:t>centred</w:t>
      </w:r>
      <w:r w:rsidRPr="003442FF">
        <w:rPr>
          <w:rFonts w:ascii="Times New Roman" w:eastAsia="Times New Roman" w:hAnsi="Times New Roman" w:cs="Times New Roman"/>
          <w:color w:val="000000" w:themeColor="text1"/>
          <w:sz w:val="24"/>
          <w:szCs w:val="24"/>
        </w:rPr>
        <w:t xml:space="preserve"> care is an effective approach for treating patients with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 xml:space="preserve">utmost dignity and respect and conveying them all the relevant information regarding their health and treatment. This kind of approach ensures providing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best quality services to patients wit</w:t>
      </w:r>
      <w:r w:rsidRPr="003442FF">
        <w:rPr>
          <w:rFonts w:ascii="Times New Roman" w:eastAsia="Times New Roman" w:hAnsi="Times New Roman" w:cs="Times New Roman"/>
          <w:color w:val="000000" w:themeColor="text1"/>
          <w:sz w:val="24"/>
          <w:szCs w:val="24"/>
        </w:rPr>
        <w:t>hout hurting their sentiments. Any kind of information that is being taken after due consultation with the patient and their family members needs to be confidential (</w:t>
      </w:r>
      <w:proofErr w:type="spellStart"/>
      <w:r w:rsidRPr="003442FF">
        <w:rPr>
          <w:rFonts w:ascii="Times New Roman" w:eastAsia="Times New Roman" w:hAnsi="Times New Roman" w:cs="Times New Roman"/>
          <w:color w:val="000000" w:themeColor="text1"/>
          <w:sz w:val="24"/>
          <w:szCs w:val="24"/>
          <w:shd w:val="clear" w:color="auto" w:fill="FFFFFF"/>
        </w:rPr>
        <w:t>Bardsley</w:t>
      </w:r>
      <w:proofErr w:type="spellEnd"/>
      <w:r w:rsidRPr="003442FF">
        <w:rPr>
          <w:rFonts w:ascii="Times New Roman" w:eastAsia="Times New Roman" w:hAnsi="Times New Roman" w:cs="Times New Roman"/>
          <w:color w:val="000000" w:themeColor="text1"/>
          <w:sz w:val="24"/>
          <w:szCs w:val="24"/>
          <w:shd w:val="clear" w:color="auto" w:fill="FFFFFF"/>
        </w:rPr>
        <w:t>, 2016</w:t>
      </w:r>
      <w:r w:rsidRPr="003442FF">
        <w:rPr>
          <w:rFonts w:ascii="Times New Roman" w:eastAsia="Times New Roman" w:hAnsi="Times New Roman" w:cs="Times New Roman"/>
          <w:color w:val="000000" w:themeColor="text1"/>
          <w:sz w:val="24"/>
          <w:szCs w:val="24"/>
        </w:rPr>
        <w:t xml:space="preserve">). It identifies the patients' needs and requirements and uses useful tools </w:t>
      </w:r>
      <w:r w:rsidRPr="003442FF">
        <w:rPr>
          <w:rFonts w:ascii="Times New Roman" w:eastAsia="Times New Roman" w:hAnsi="Times New Roman" w:cs="Times New Roman"/>
          <w:color w:val="000000" w:themeColor="text1"/>
          <w:sz w:val="24"/>
          <w:szCs w:val="24"/>
        </w:rPr>
        <w:t>and resources to meet them. The patient</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centric care identifies the patients as the primary component of the care services where their decisions and thoughts will have a direct influence on their health and </w:t>
      </w:r>
      <w:proofErr w:type="spellStart"/>
      <w:r w:rsidRPr="003442FF">
        <w:rPr>
          <w:rFonts w:ascii="Times New Roman" w:eastAsia="Times New Roman" w:hAnsi="Times New Roman" w:cs="Times New Roman"/>
          <w:color w:val="000000" w:themeColor="text1"/>
          <w:sz w:val="24"/>
          <w:szCs w:val="24"/>
        </w:rPr>
        <w:t>well being</w:t>
      </w:r>
      <w:proofErr w:type="spellEnd"/>
      <w:r w:rsidRPr="003442FF">
        <w:rPr>
          <w:rFonts w:ascii="Times New Roman" w:eastAsia="Times New Roman" w:hAnsi="Times New Roman" w:cs="Times New Roman"/>
          <w:color w:val="000000" w:themeColor="text1"/>
          <w:sz w:val="24"/>
          <w:szCs w:val="24"/>
        </w:rPr>
        <w:t>. </w:t>
      </w:r>
    </w:p>
    <w:p w14:paraId="0BE4935E"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The Health foundation that worked fo</w:t>
      </w:r>
      <w:r w:rsidRPr="003442FF">
        <w:rPr>
          <w:rFonts w:ascii="Times New Roman" w:eastAsia="Times New Roman" w:hAnsi="Times New Roman" w:cs="Times New Roman"/>
          <w:color w:val="000000" w:themeColor="text1"/>
          <w:sz w:val="24"/>
          <w:szCs w:val="24"/>
        </w:rPr>
        <w:t xml:space="preserve">r fulfilling and satisfying its patients' expectations laid 4 core principles for caring within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health and social service (</w:t>
      </w:r>
      <w:r w:rsidRPr="003442FF">
        <w:rPr>
          <w:rFonts w:ascii="Times New Roman" w:eastAsia="Times New Roman" w:hAnsi="Times New Roman" w:cs="Times New Roman"/>
          <w:color w:val="000000" w:themeColor="text1"/>
          <w:sz w:val="24"/>
          <w:szCs w:val="24"/>
          <w:shd w:val="clear" w:color="auto" w:fill="FFFFFF"/>
        </w:rPr>
        <w:t xml:space="preserve">Cheetham </w:t>
      </w:r>
      <w:r w:rsidRPr="003442FF">
        <w:rPr>
          <w:rFonts w:ascii="Times New Roman" w:eastAsia="Times New Roman" w:hAnsi="Times New Roman" w:cs="Times New Roman"/>
          <w:i/>
          <w:iCs/>
          <w:color w:val="000000" w:themeColor="text1"/>
          <w:sz w:val="24"/>
          <w:szCs w:val="24"/>
          <w:shd w:val="clear" w:color="auto" w:fill="FFFFFF"/>
        </w:rPr>
        <w:t xml:space="preserve">et al. </w:t>
      </w:r>
      <w:r w:rsidRPr="003442FF">
        <w:rPr>
          <w:rFonts w:ascii="Times New Roman" w:eastAsia="Times New Roman" w:hAnsi="Times New Roman" w:cs="Times New Roman"/>
          <w:color w:val="000000" w:themeColor="text1"/>
          <w:sz w:val="24"/>
          <w:szCs w:val="24"/>
          <w:shd w:val="clear" w:color="auto" w:fill="FFFFFF"/>
        </w:rPr>
        <w:t>2019</w:t>
      </w:r>
      <w:r w:rsidRPr="003442FF">
        <w:rPr>
          <w:rFonts w:ascii="Times New Roman" w:eastAsia="Times New Roman" w:hAnsi="Times New Roman" w:cs="Times New Roman"/>
          <w:color w:val="000000" w:themeColor="text1"/>
          <w:sz w:val="24"/>
          <w:szCs w:val="24"/>
        </w:rPr>
        <w:t>). They are:</w:t>
      </w:r>
    </w:p>
    <w:p w14:paraId="5AF6406F" w14:textId="77777777" w:rsidR="0026703A" w:rsidRPr="003442FF" w:rsidRDefault="004A29A6" w:rsidP="003442FF">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Considering patients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rights, worthiness,</w:t>
      </w:r>
      <w:r w:rsidR="00561FCD" w:rsidRPr="003442FF">
        <w:rPr>
          <w:rFonts w:ascii="Times New Roman" w:eastAsia="Times New Roman" w:hAnsi="Times New Roman" w:cs="Times New Roman"/>
          <w:color w:val="000000" w:themeColor="text1"/>
          <w:sz w:val="24"/>
          <w:szCs w:val="24"/>
        </w:rPr>
        <w:t> humanity</w:t>
      </w:r>
      <w:r w:rsidRPr="003442FF">
        <w:rPr>
          <w:rFonts w:ascii="Times New Roman" w:eastAsia="Times New Roman" w:hAnsi="Times New Roman" w:cs="Times New Roman"/>
          <w:color w:val="000000" w:themeColor="text1"/>
          <w:sz w:val="24"/>
          <w:szCs w:val="24"/>
        </w:rPr>
        <w:t>, kindness, and honour.</w:t>
      </w:r>
    </w:p>
    <w:p w14:paraId="3412C083" w14:textId="77777777" w:rsidR="0026703A" w:rsidRPr="003442FF" w:rsidRDefault="004A29A6" w:rsidP="003442FF">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Providing appropriate </w:t>
      </w:r>
      <w:r w:rsidRPr="003442FF">
        <w:rPr>
          <w:rFonts w:ascii="Times New Roman" w:eastAsia="Times New Roman" w:hAnsi="Times New Roman" w:cs="Times New Roman"/>
          <w:color w:val="000000" w:themeColor="text1"/>
          <w:sz w:val="24"/>
          <w:szCs w:val="24"/>
        </w:rPr>
        <w:t>care, support</w:t>
      </w:r>
      <w:r w:rsidR="003442FF">
        <w:rPr>
          <w:rFonts w:ascii="Times New Roman" w:eastAsia="Times New Roman" w:hAnsi="Times New Roman" w:cs="Times New Roman"/>
          <w:color w:val="000000" w:themeColor="text1"/>
          <w:sz w:val="24"/>
          <w:szCs w:val="24"/>
        </w:rPr>
        <w:t xml:space="preserve">, </w:t>
      </w:r>
      <w:r w:rsidRPr="003442FF">
        <w:rPr>
          <w:rFonts w:ascii="Times New Roman" w:eastAsia="Times New Roman" w:hAnsi="Times New Roman" w:cs="Times New Roman"/>
          <w:color w:val="000000" w:themeColor="text1"/>
          <w:sz w:val="24"/>
          <w:szCs w:val="24"/>
        </w:rPr>
        <w:t>help</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assistance. </w:t>
      </w:r>
    </w:p>
    <w:p w14:paraId="4E70216E" w14:textId="77777777" w:rsidR="0026703A" w:rsidRPr="003442FF" w:rsidRDefault="004A29A6" w:rsidP="003442FF">
      <w:pPr>
        <w:numPr>
          <w:ilvl w:val="0"/>
          <w:numId w:val="2"/>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Encourage and motivate people to live an independent, uninterrupted life by elaborating </w:t>
      </w:r>
      <w:r w:rsidR="003442FF">
        <w:rPr>
          <w:rFonts w:ascii="Times New Roman" w:eastAsia="Times New Roman" w:hAnsi="Times New Roman" w:cs="Times New Roman"/>
          <w:color w:val="000000" w:themeColor="text1"/>
          <w:sz w:val="24"/>
          <w:szCs w:val="24"/>
        </w:rPr>
        <w:t xml:space="preserve">on </w:t>
      </w:r>
      <w:r w:rsidRPr="003442FF">
        <w:rPr>
          <w:rFonts w:ascii="Times New Roman" w:eastAsia="Times New Roman" w:hAnsi="Times New Roman" w:cs="Times New Roman"/>
          <w:color w:val="000000" w:themeColor="text1"/>
          <w:sz w:val="24"/>
          <w:szCs w:val="24"/>
        </w:rPr>
        <w:t>their stability and potentiality to perform their duties.</w:t>
      </w:r>
    </w:p>
    <w:p w14:paraId="3EBF4982"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Studies state that this individualistic centric care worked effectively to create a huge impact on the value of assistance they provide to their patients (</w:t>
      </w:r>
      <w:proofErr w:type="spellStart"/>
      <w:r w:rsidRPr="003442FF">
        <w:rPr>
          <w:rFonts w:ascii="Times New Roman" w:eastAsia="Times New Roman" w:hAnsi="Times New Roman" w:cs="Times New Roman"/>
          <w:color w:val="000000" w:themeColor="text1"/>
          <w:sz w:val="24"/>
          <w:szCs w:val="24"/>
        </w:rPr>
        <w:t>Chubinski</w:t>
      </w:r>
      <w:proofErr w:type="spellEnd"/>
      <w:r w:rsidRPr="003442FF">
        <w:rPr>
          <w:rFonts w:ascii="Times New Roman" w:eastAsia="Times New Roman" w:hAnsi="Times New Roman" w:cs="Times New Roman"/>
          <w:color w:val="000000" w:themeColor="text1"/>
          <w:sz w:val="24"/>
          <w:szCs w:val="24"/>
        </w:rPr>
        <w:t xml:space="preserve"> and </w:t>
      </w:r>
      <w:proofErr w:type="spellStart"/>
      <w:r w:rsidRPr="003442FF">
        <w:rPr>
          <w:rFonts w:ascii="Times New Roman" w:eastAsia="Times New Roman" w:hAnsi="Times New Roman" w:cs="Times New Roman"/>
          <w:color w:val="000000" w:themeColor="text1"/>
          <w:sz w:val="24"/>
          <w:szCs w:val="24"/>
        </w:rPr>
        <w:t>Lydenberg</w:t>
      </w:r>
      <w:proofErr w:type="spellEnd"/>
      <w:r w:rsidRPr="003442FF">
        <w:rPr>
          <w:rFonts w:ascii="Times New Roman" w:eastAsia="Times New Roman" w:hAnsi="Times New Roman" w:cs="Times New Roman"/>
          <w:color w:val="000000" w:themeColor="text1"/>
          <w:sz w:val="24"/>
          <w:szCs w:val="24"/>
        </w:rPr>
        <w:t xml:space="preserve">, 2020). They emphasise the following factors before </w:t>
      </w:r>
      <w:r w:rsidR="003442FF">
        <w:rPr>
          <w:rFonts w:ascii="Times New Roman" w:eastAsia="Times New Roman" w:hAnsi="Times New Roman" w:cs="Times New Roman"/>
          <w:color w:val="000000" w:themeColor="text1"/>
          <w:sz w:val="24"/>
          <w:szCs w:val="24"/>
        </w:rPr>
        <w:t>assisting</w:t>
      </w:r>
      <w:r w:rsidRPr="003442FF">
        <w:rPr>
          <w:rFonts w:ascii="Times New Roman" w:eastAsia="Times New Roman" w:hAnsi="Times New Roman" w:cs="Times New Roman"/>
          <w:color w:val="000000" w:themeColor="text1"/>
          <w:sz w:val="24"/>
          <w:szCs w:val="24"/>
        </w:rPr>
        <w:t xml:space="preserve"> the people suff</w:t>
      </w:r>
      <w:r w:rsidRPr="003442FF">
        <w:rPr>
          <w:rFonts w:ascii="Times New Roman" w:eastAsia="Times New Roman" w:hAnsi="Times New Roman" w:cs="Times New Roman"/>
          <w:color w:val="000000" w:themeColor="text1"/>
          <w:sz w:val="24"/>
          <w:szCs w:val="24"/>
        </w:rPr>
        <w:t>ering. They are:</w:t>
      </w:r>
    </w:p>
    <w:p w14:paraId="4B73E42E" w14:textId="77777777" w:rsidR="0026703A" w:rsidRPr="003442FF" w:rsidRDefault="004A29A6" w:rsidP="003442FF">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Enhancing the sophistication of healthcare so that patients feel comfortable.</w:t>
      </w:r>
    </w:p>
    <w:p w14:paraId="38059E64" w14:textId="77777777" w:rsidR="0026703A" w:rsidRPr="003442FF" w:rsidRDefault="004A29A6" w:rsidP="003442FF">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Creating an enthusiastic attitude among patients so that they start living and leading a vigorous and joyful life.</w:t>
      </w:r>
    </w:p>
    <w:p w14:paraId="4A9A2876" w14:textId="77777777" w:rsidR="0026703A" w:rsidRPr="003442FF" w:rsidRDefault="004A29A6" w:rsidP="003442FF">
      <w:pPr>
        <w:numPr>
          <w:ilvl w:val="0"/>
          <w:numId w:val="3"/>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Promoting more participation of people in </w:t>
      </w:r>
      <w:r w:rsidRPr="003442FF">
        <w:rPr>
          <w:rFonts w:ascii="Times New Roman" w:eastAsia="Times New Roman" w:hAnsi="Times New Roman" w:cs="Times New Roman"/>
          <w:color w:val="000000" w:themeColor="text1"/>
          <w:sz w:val="24"/>
          <w:szCs w:val="24"/>
        </w:rPr>
        <w:t>the care services so that they can keep track of whether their requirements are efficiently fulfilled or not.</w:t>
      </w:r>
    </w:p>
    <w:p w14:paraId="170F114F"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These special care services implicate that a person's thoughts and decisions influence their health and the results of these services. These servi</w:t>
      </w:r>
      <w:r w:rsidRPr="003442FF">
        <w:rPr>
          <w:rFonts w:ascii="Times New Roman" w:eastAsia="Times New Roman" w:hAnsi="Times New Roman" w:cs="Times New Roman"/>
          <w:color w:val="000000" w:themeColor="text1"/>
          <w:sz w:val="24"/>
          <w:szCs w:val="24"/>
        </w:rPr>
        <w:t xml:space="preserve">ces have recently been into the scenario, but with </w:t>
      </w:r>
      <w:r w:rsidRPr="003442FF">
        <w:rPr>
          <w:rFonts w:ascii="Times New Roman" w:eastAsia="Times New Roman" w:hAnsi="Times New Roman" w:cs="Times New Roman"/>
          <w:color w:val="000000" w:themeColor="text1"/>
          <w:sz w:val="24"/>
          <w:szCs w:val="24"/>
        </w:rPr>
        <w:lastRenderedPageBreak/>
        <w:t>their advanced services and ideologies their applications and performances are improving too</w:t>
      </w:r>
      <w:r w:rsidR="003442FF" w:rsidRPr="003442FF">
        <w:rPr>
          <w:rFonts w:ascii="Times New Roman" w:eastAsia="Times New Roman" w:hAnsi="Times New Roman" w:cs="Times New Roman"/>
          <w:color w:val="000000" w:themeColor="text1"/>
          <w:sz w:val="24"/>
          <w:szCs w:val="24"/>
        </w:rPr>
        <w:t xml:space="preserve"> (</w:t>
      </w:r>
      <w:r w:rsidR="003442FF" w:rsidRPr="003442FF">
        <w:rPr>
          <w:rFonts w:ascii="Times New Roman" w:hAnsi="Times New Roman" w:cs="Times New Roman"/>
          <w:color w:val="000000" w:themeColor="text1"/>
          <w:sz w:val="24"/>
          <w:szCs w:val="24"/>
          <w:shd w:val="clear" w:color="auto" w:fill="FFFFFF"/>
        </w:rPr>
        <w:t xml:space="preserve">Fazio </w:t>
      </w:r>
      <w:r w:rsidR="003442FF" w:rsidRPr="003442FF">
        <w:rPr>
          <w:rFonts w:ascii="Times New Roman" w:hAnsi="Times New Roman" w:cs="Times New Roman"/>
          <w:i/>
          <w:color w:val="000000" w:themeColor="text1"/>
          <w:sz w:val="24"/>
          <w:szCs w:val="24"/>
          <w:shd w:val="clear" w:color="auto" w:fill="FFFFFF"/>
        </w:rPr>
        <w:t xml:space="preserve">et al. </w:t>
      </w:r>
      <w:r w:rsidR="003442FF" w:rsidRPr="003442FF">
        <w:rPr>
          <w:rFonts w:ascii="Times New Roman" w:hAnsi="Times New Roman" w:cs="Times New Roman"/>
          <w:color w:val="000000" w:themeColor="text1"/>
          <w:sz w:val="24"/>
          <w:szCs w:val="24"/>
          <w:shd w:val="clear" w:color="auto" w:fill="FFFFFF"/>
        </w:rPr>
        <w:t>2017</w:t>
      </w:r>
      <w:r w:rsidR="003442FF" w:rsidRP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The care providers do not just treat the patients. However, they also understand the value </w:t>
      </w:r>
      <w:r w:rsidRPr="003442FF">
        <w:rPr>
          <w:rFonts w:ascii="Times New Roman" w:eastAsia="Times New Roman" w:hAnsi="Times New Roman" w:cs="Times New Roman"/>
          <w:color w:val="000000" w:themeColor="text1"/>
          <w:sz w:val="24"/>
          <w:szCs w:val="24"/>
        </w:rPr>
        <w:t>of family in the recovery of the patient, so they rightly ensure that all the necessary and relevant information is appropriately commun</w:t>
      </w:r>
      <w:r w:rsidR="00F757F4" w:rsidRPr="003442FF">
        <w:rPr>
          <w:rFonts w:ascii="Times New Roman" w:eastAsia="Times New Roman" w:hAnsi="Times New Roman" w:cs="Times New Roman"/>
          <w:color w:val="000000" w:themeColor="text1"/>
          <w:sz w:val="24"/>
          <w:szCs w:val="24"/>
        </w:rPr>
        <w:t>icated to all of them honestly</w:t>
      </w:r>
      <w:r w:rsidRPr="003442FF">
        <w:rPr>
          <w:rFonts w:ascii="Times New Roman" w:eastAsia="Times New Roman" w:hAnsi="Times New Roman" w:cs="Times New Roman"/>
          <w:color w:val="000000" w:themeColor="text1"/>
          <w:sz w:val="24"/>
          <w:szCs w:val="24"/>
        </w:rPr>
        <w:t>. The information can be about medications, progress, statistical improvement, the cause o</w:t>
      </w:r>
      <w:r w:rsidRPr="003442FF">
        <w:rPr>
          <w:rFonts w:ascii="Times New Roman" w:eastAsia="Times New Roman" w:hAnsi="Times New Roman" w:cs="Times New Roman"/>
          <w:color w:val="000000" w:themeColor="text1"/>
          <w:sz w:val="24"/>
          <w:szCs w:val="24"/>
        </w:rPr>
        <w:t>f the illness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its dreadful consequences on the patients.  </w:t>
      </w:r>
    </w:p>
    <w:p w14:paraId="3817C064"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If a patient who is suffering from cancer already knows about his condition and the </w:t>
      </w:r>
      <w:proofErr w:type="gramStart"/>
      <w:r w:rsidRPr="003442FF">
        <w:rPr>
          <w:rFonts w:ascii="Times New Roman" w:eastAsia="Times New Roman" w:hAnsi="Times New Roman" w:cs="Times New Roman"/>
          <w:color w:val="000000" w:themeColor="text1"/>
          <w:sz w:val="24"/>
          <w:szCs w:val="24"/>
        </w:rPr>
        <w:t>results</w:t>
      </w:r>
      <w:proofErr w:type="gramEnd"/>
      <w:r w:rsidRPr="003442FF">
        <w:rPr>
          <w:rFonts w:ascii="Times New Roman" w:eastAsia="Times New Roman" w:hAnsi="Times New Roman" w:cs="Times New Roman"/>
          <w:color w:val="000000" w:themeColor="text1"/>
          <w:sz w:val="24"/>
          <w:szCs w:val="24"/>
        </w:rPr>
        <w:t xml:space="preserve"> then it would be easier for the caregiver to treat them patiently as the patient who knows everythin</w:t>
      </w:r>
      <w:r w:rsidRPr="003442FF">
        <w:rPr>
          <w:rFonts w:ascii="Times New Roman" w:eastAsia="Times New Roman" w:hAnsi="Times New Roman" w:cs="Times New Roman"/>
          <w:color w:val="000000" w:themeColor="text1"/>
          <w:sz w:val="24"/>
          <w:szCs w:val="24"/>
        </w:rPr>
        <w:t>g will coordinate him in his work. The patients would be more emotionally and mentally healthy and prepared to face adversity.</w:t>
      </w:r>
    </w:p>
    <w:p w14:paraId="023C9B1E"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In cases where the patient is aged and suffers from multiple health issues conveying the actual personal information to their fam</w:t>
      </w:r>
      <w:r w:rsidRPr="003442FF">
        <w:rPr>
          <w:rFonts w:ascii="Times New Roman" w:eastAsia="Times New Roman" w:hAnsi="Times New Roman" w:cs="Times New Roman"/>
          <w:color w:val="000000" w:themeColor="text1"/>
          <w:sz w:val="24"/>
          <w:szCs w:val="24"/>
        </w:rPr>
        <w:t xml:space="preserve">ily members might help the patient in recovering. </w:t>
      </w:r>
      <w:r w:rsidR="003442FF">
        <w:rPr>
          <w:rFonts w:ascii="Times New Roman" w:eastAsia="Times New Roman" w:hAnsi="Times New Roman" w:cs="Times New Roman"/>
          <w:color w:val="000000" w:themeColor="text1"/>
          <w:sz w:val="24"/>
          <w:szCs w:val="24"/>
        </w:rPr>
        <w:t>T</w:t>
      </w:r>
      <w:r w:rsidRPr="003442FF">
        <w:rPr>
          <w:rFonts w:ascii="Times New Roman" w:eastAsia="Times New Roman" w:hAnsi="Times New Roman" w:cs="Times New Roman"/>
          <w:color w:val="000000" w:themeColor="text1"/>
          <w:sz w:val="24"/>
          <w:szCs w:val="24"/>
        </w:rPr>
        <w:t>o promote an essential component is that of interpersonal communication</w:t>
      </w:r>
      <w:r w:rsidR="00F757F4" w:rsidRPr="003442FF">
        <w:rPr>
          <w:rFonts w:ascii="Times New Roman" w:eastAsia="Times New Roman" w:hAnsi="Times New Roman" w:cs="Times New Roman"/>
          <w:color w:val="000000" w:themeColor="text1"/>
          <w:sz w:val="24"/>
          <w:szCs w:val="24"/>
        </w:rPr>
        <w:t> skills</w:t>
      </w:r>
      <w:r w:rsidRPr="003442FF">
        <w:rPr>
          <w:rFonts w:ascii="Times New Roman" w:eastAsia="Times New Roman" w:hAnsi="Times New Roman" w:cs="Times New Roman"/>
          <w:color w:val="000000" w:themeColor="text1"/>
          <w:sz w:val="24"/>
          <w:szCs w:val="24"/>
        </w:rPr>
        <w:t xml:space="preserve"> which helps to build a healthy and honest relationship among the nurses and the p</w:t>
      </w:r>
      <w:r w:rsidR="00F757F4" w:rsidRPr="003442FF">
        <w:rPr>
          <w:rFonts w:ascii="Times New Roman" w:eastAsia="Times New Roman" w:hAnsi="Times New Roman" w:cs="Times New Roman"/>
          <w:color w:val="000000" w:themeColor="text1"/>
          <w:sz w:val="24"/>
          <w:szCs w:val="24"/>
        </w:rPr>
        <w:t>atients’ family (</w:t>
      </w:r>
      <w:proofErr w:type="spellStart"/>
      <w:r w:rsidR="003442FF" w:rsidRPr="003442FF">
        <w:rPr>
          <w:rFonts w:ascii="Times New Roman" w:hAnsi="Times New Roman" w:cs="Times New Roman"/>
          <w:color w:val="000000" w:themeColor="text1"/>
          <w:sz w:val="24"/>
          <w:szCs w:val="24"/>
          <w:shd w:val="clear" w:color="auto" w:fill="FFFFFF"/>
        </w:rPr>
        <w:t>Manthorpe</w:t>
      </w:r>
      <w:proofErr w:type="spellEnd"/>
      <w:r w:rsidR="003442FF" w:rsidRPr="003442FF">
        <w:rPr>
          <w:rFonts w:ascii="Times New Roman" w:hAnsi="Times New Roman" w:cs="Times New Roman"/>
          <w:color w:val="000000" w:themeColor="text1"/>
          <w:sz w:val="24"/>
          <w:szCs w:val="24"/>
          <w:shd w:val="clear" w:color="auto" w:fill="FFFFFF"/>
        </w:rPr>
        <w:t xml:space="preserve"> </w:t>
      </w:r>
      <w:r w:rsidR="003442FF" w:rsidRPr="003442FF">
        <w:rPr>
          <w:rFonts w:ascii="Times New Roman" w:hAnsi="Times New Roman" w:cs="Times New Roman"/>
          <w:i/>
          <w:color w:val="000000" w:themeColor="text1"/>
          <w:sz w:val="24"/>
          <w:szCs w:val="24"/>
          <w:shd w:val="clear" w:color="auto" w:fill="FFFFFF"/>
        </w:rPr>
        <w:t xml:space="preserve">et </w:t>
      </w:r>
      <w:r w:rsidR="003442FF" w:rsidRPr="003442FF">
        <w:rPr>
          <w:rFonts w:ascii="Times New Roman" w:hAnsi="Times New Roman" w:cs="Times New Roman"/>
          <w:color w:val="000000" w:themeColor="text1"/>
          <w:sz w:val="24"/>
          <w:szCs w:val="24"/>
          <w:shd w:val="clear" w:color="auto" w:fill="FFFFFF"/>
        </w:rPr>
        <w:t xml:space="preserve">al. </w:t>
      </w:r>
      <w:r w:rsidR="00F757F4" w:rsidRPr="003442FF">
        <w:rPr>
          <w:rFonts w:ascii="Times New Roman" w:hAnsi="Times New Roman" w:cs="Times New Roman"/>
          <w:color w:val="000000" w:themeColor="text1"/>
          <w:sz w:val="24"/>
          <w:szCs w:val="24"/>
          <w:shd w:val="clear" w:color="auto" w:fill="FFFFFF"/>
        </w:rPr>
        <w:t>2020</w:t>
      </w:r>
      <w:r w:rsidR="00F757F4" w:rsidRP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w:t>
      </w:r>
    </w:p>
    <w:p w14:paraId="6A1778C1"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Another significant component that is essential for promoting the wellbeing of the patients and carers is offering an ethical and he</w:t>
      </w:r>
      <w:r w:rsidRPr="003442FF">
        <w:rPr>
          <w:rFonts w:ascii="Times New Roman" w:eastAsia="Times New Roman" w:hAnsi="Times New Roman" w:cs="Times New Roman"/>
          <w:color w:val="000000" w:themeColor="text1"/>
          <w:sz w:val="24"/>
          <w:szCs w:val="24"/>
          <w:shd w:val="clear" w:color="auto" w:fill="FFFFFF"/>
        </w:rPr>
        <w:t xml:space="preserve">althy work environment to everyone associated with the process of providing and receiving of help and </w:t>
      </w:r>
      <w:r w:rsidR="00F757F4" w:rsidRPr="003442FF">
        <w:rPr>
          <w:rFonts w:ascii="Times New Roman" w:eastAsia="Times New Roman" w:hAnsi="Times New Roman" w:cs="Times New Roman"/>
          <w:color w:val="000000" w:themeColor="text1"/>
          <w:sz w:val="24"/>
          <w:szCs w:val="24"/>
          <w:shd w:val="clear" w:color="auto" w:fill="FFFFFF"/>
        </w:rPr>
        <w:t>care</w:t>
      </w:r>
      <w:r w:rsidRPr="003442FF">
        <w:rPr>
          <w:rFonts w:ascii="Times New Roman" w:eastAsia="Times New Roman" w:hAnsi="Times New Roman" w:cs="Times New Roman"/>
          <w:color w:val="000000" w:themeColor="text1"/>
          <w:sz w:val="24"/>
          <w:szCs w:val="24"/>
          <w:shd w:val="clear" w:color="auto" w:fill="FFFFFF"/>
        </w:rPr>
        <w:t>. </w:t>
      </w:r>
    </w:p>
    <w:p w14:paraId="2180806D" w14:textId="77777777" w:rsidR="0026703A" w:rsidRPr="003442FF" w:rsidRDefault="004A29A6" w:rsidP="003442FF">
      <w:pPr>
        <w:pStyle w:val="Heading1"/>
        <w:rPr>
          <w:rFonts w:eastAsia="Times New Roman"/>
        </w:rPr>
      </w:pPr>
      <w:bookmarkStart w:id="3" w:name="_Toc47469237"/>
      <w:r w:rsidRPr="003442FF">
        <w:rPr>
          <w:rFonts w:eastAsia="Times New Roman"/>
        </w:rPr>
        <w:t>Ethical consideration of person-</w:t>
      </w:r>
      <w:r w:rsidR="00F757F4" w:rsidRPr="003442FF">
        <w:rPr>
          <w:rFonts w:eastAsia="Times New Roman"/>
        </w:rPr>
        <w:t>centred</w:t>
      </w:r>
      <w:r w:rsidRPr="003442FF">
        <w:rPr>
          <w:rFonts w:eastAsia="Times New Roman"/>
        </w:rPr>
        <w:t xml:space="preserve"> care</w:t>
      </w:r>
      <w:bookmarkEnd w:id="3"/>
      <w:r w:rsidRPr="003442FF">
        <w:rPr>
          <w:rFonts w:eastAsia="Times New Roman"/>
        </w:rPr>
        <w:t> </w:t>
      </w:r>
    </w:p>
    <w:p w14:paraId="59CB86D3"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Person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centred carers working across the globe encounter many challenges while practicing the </w:t>
      </w:r>
      <w:r w:rsidRPr="003442FF">
        <w:rPr>
          <w:rFonts w:ascii="Times New Roman" w:eastAsia="Times New Roman" w:hAnsi="Times New Roman" w:cs="Times New Roman"/>
          <w:color w:val="000000" w:themeColor="text1"/>
          <w:sz w:val="24"/>
          <w:szCs w:val="24"/>
        </w:rPr>
        <w:t>diverse ways of approaching a patient suffering from fatal diseases and</w:t>
      </w:r>
      <w:r w:rsidR="003442FF">
        <w:rPr>
          <w:rFonts w:ascii="Times New Roman" w:eastAsia="Times New Roman" w:hAnsi="Times New Roman" w:cs="Times New Roman"/>
          <w:color w:val="000000" w:themeColor="text1"/>
          <w:sz w:val="24"/>
          <w:szCs w:val="24"/>
        </w:rPr>
        <w:t xml:space="preserve"> illness. The nurses or the exper</w:t>
      </w:r>
      <w:r w:rsidRPr="003442FF">
        <w:rPr>
          <w:rFonts w:ascii="Times New Roman" w:eastAsia="Times New Roman" w:hAnsi="Times New Roman" w:cs="Times New Roman"/>
          <w:color w:val="000000" w:themeColor="text1"/>
          <w:sz w:val="24"/>
          <w:szCs w:val="24"/>
        </w:rPr>
        <w:t xml:space="preserve">ts </w:t>
      </w:r>
      <w:proofErr w:type="gramStart"/>
      <w:r w:rsidRPr="003442FF">
        <w:rPr>
          <w:rFonts w:ascii="Times New Roman" w:eastAsia="Times New Roman" w:hAnsi="Times New Roman" w:cs="Times New Roman"/>
          <w:color w:val="000000" w:themeColor="text1"/>
          <w:sz w:val="24"/>
          <w:szCs w:val="24"/>
        </w:rPr>
        <w:t>have to</w:t>
      </w:r>
      <w:proofErr w:type="gramEnd"/>
      <w:r w:rsidRPr="003442FF">
        <w:rPr>
          <w:rFonts w:ascii="Times New Roman" w:eastAsia="Times New Roman" w:hAnsi="Times New Roman" w:cs="Times New Roman"/>
          <w:color w:val="000000" w:themeColor="text1"/>
          <w:sz w:val="24"/>
          <w:szCs w:val="24"/>
        </w:rPr>
        <w:t xml:space="preserve"> take due care of the ethical background, culture, rights of their patients (</w:t>
      </w:r>
      <w:proofErr w:type="spellStart"/>
      <w:r w:rsidRPr="003442FF">
        <w:rPr>
          <w:rFonts w:ascii="Times New Roman" w:eastAsia="Times New Roman" w:hAnsi="Times New Roman" w:cs="Times New Roman"/>
          <w:color w:val="000000" w:themeColor="text1"/>
          <w:sz w:val="24"/>
          <w:szCs w:val="24"/>
        </w:rPr>
        <w:t>Xudan</w:t>
      </w:r>
      <w:proofErr w:type="spellEnd"/>
      <w:r w:rsidRPr="003442FF">
        <w:rPr>
          <w:rFonts w:ascii="Times New Roman" w:eastAsia="Times New Roman" w:hAnsi="Times New Roman" w:cs="Times New Roman"/>
          <w:color w:val="000000" w:themeColor="text1"/>
          <w:sz w:val="24"/>
          <w:szCs w:val="24"/>
        </w:rPr>
        <w:t xml:space="preserve"> and </w:t>
      </w:r>
      <w:proofErr w:type="spellStart"/>
      <w:r w:rsidRPr="003442FF">
        <w:rPr>
          <w:rFonts w:ascii="Times New Roman" w:eastAsia="Times New Roman" w:hAnsi="Times New Roman" w:cs="Times New Roman"/>
          <w:color w:val="000000" w:themeColor="text1"/>
          <w:sz w:val="24"/>
          <w:szCs w:val="24"/>
        </w:rPr>
        <w:t>Shunhua</w:t>
      </w:r>
      <w:proofErr w:type="spellEnd"/>
      <w:r w:rsidRPr="003442FF">
        <w:rPr>
          <w:rFonts w:ascii="Times New Roman" w:eastAsia="Times New Roman" w:hAnsi="Times New Roman" w:cs="Times New Roman"/>
          <w:color w:val="000000" w:themeColor="text1"/>
          <w:sz w:val="24"/>
          <w:szCs w:val="24"/>
        </w:rPr>
        <w:t xml:space="preserve">, 2020). When the decisions and perspectives of </w:t>
      </w:r>
      <w:r w:rsidRPr="003442FF">
        <w:rPr>
          <w:rFonts w:ascii="Times New Roman" w:eastAsia="Times New Roman" w:hAnsi="Times New Roman" w:cs="Times New Roman"/>
          <w:color w:val="000000" w:themeColor="text1"/>
          <w:sz w:val="24"/>
          <w:szCs w:val="24"/>
        </w:rPr>
        <w:t xml:space="preserve">the patients are taken into </w:t>
      </w:r>
      <w:proofErr w:type="gramStart"/>
      <w:r w:rsidRPr="003442FF">
        <w:rPr>
          <w:rFonts w:ascii="Times New Roman" w:eastAsia="Times New Roman" w:hAnsi="Times New Roman" w:cs="Times New Roman"/>
          <w:color w:val="000000" w:themeColor="text1"/>
          <w:sz w:val="24"/>
          <w:szCs w:val="24"/>
        </w:rPr>
        <w:t>consideration</w:t>
      </w:r>
      <w:proofErr w:type="gramEnd"/>
      <w:r w:rsidRPr="003442FF">
        <w:rPr>
          <w:rFonts w:ascii="Times New Roman" w:eastAsia="Times New Roman" w:hAnsi="Times New Roman" w:cs="Times New Roman"/>
          <w:color w:val="000000" w:themeColor="text1"/>
          <w:sz w:val="24"/>
          <w:szCs w:val="24"/>
        </w:rPr>
        <w:t xml:space="preserve"> they feel happy and important, which keeps them mentally and physically strong. There are two major ways to address ethical considerations. They are:</w:t>
      </w:r>
    </w:p>
    <w:p w14:paraId="70003374" w14:textId="77777777" w:rsidR="0026703A" w:rsidRPr="003442FF" w:rsidRDefault="004A29A6" w:rsidP="003442FF">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Regulative ethics: This approach refers to the primary and funda</w:t>
      </w:r>
      <w:r w:rsidRPr="003442FF">
        <w:rPr>
          <w:rFonts w:ascii="Times New Roman" w:eastAsia="Times New Roman" w:hAnsi="Times New Roman" w:cs="Times New Roman"/>
          <w:color w:val="000000" w:themeColor="text1"/>
          <w:sz w:val="24"/>
          <w:szCs w:val="24"/>
        </w:rPr>
        <w:t>mental rights that every individual exercise.</w:t>
      </w:r>
    </w:p>
    <w:p w14:paraId="52C2CB12" w14:textId="77777777" w:rsidR="0026703A" w:rsidRPr="003442FF" w:rsidRDefault="004A29A6" w:rsidP="003442FF">
      <w:pPr>
        <w:numPr>
          <w:ilvl w:val="0"/>
          <w:numId w:val="4"/>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Philosophical ethics: This approach involves the outcomes and results of any action that has been undertaken. </w:t>
      </w:r>
    </w:p>
    <w:p w14:paraId="15F55AF7"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lastRenderedPageBreak/>
        <w:t>Every individual who has been taken care of does not necessarily be from the same cultural backgrou</w:t>
      </w:r>
      <w:r w:rsidRPr="003442FF">
        <w:rPr>
          <w:rFonts w:ascii="Times New Roman" w:eastAsia="Times New Roman" w:hAnsi="Times New Roman" w:cs="Times New Roman"/>
          <w:color w:val="000000" w:themeColor="text1"/>
          <w:sz w:val="24"/>
          <w:szCs w:val="24"/>
        </w:rPr>
        <w:t>nd, and they are likely to have different perspectives and religious beliefs. The ethics underpinning person-centric care is respecting patients or clients as individuals considering them as a person rather than a patient. It enables respect for the indivi</w:t>
      </w:r>
      <w:r w:rsidRPr="003442FF">
        <w:rPr>
          <w:rFonts w:ascii="Times New Roman" w:eastAsia="Times New Roman" w:hAnsi="Times New Roman" w:cs="Times New Roman"/>
          <w:color w:val="000000" w:themeColor="text1"/>
          <w:sz w:val="24"/>
          <w:szCs w:val="24"/>
        </w:rPr>
        <w:t>dual and uses a holistic care framework. While assisting them, the allotted person should have proper and appropriate knowledge and understanding</w:t>
      </w:r>
      <w:r w:rsidR="00561FCD" w:rsidRPr="003442FF">
        <w:rPr>
          <w:rFonts w:ascii="Times New Roman" w:eastAsia="Times New Roman" w:hAnsi="Times New Roman" w:cs="Times New Roman"/>
          <w:color w:val="000000" w:themeColor="text1"/>
          <w:sz w:val="24"/>
          <w:szCs w:val="24"/>
        </w:rPr>
        <w:t> of</w:t>
      </w:r>
      <w:r w:rsidRPr="003442FF">
        <w:rPr>
          <w:rFonts w:ascii="Times New Roman" w:eastAsia="Times New Roman" w:hAnsi="Times New Roman" w:cs="Times New Roman"/>
          <w:color w:val="000000" w:themeColor="text1"/>
          <w:sz w:val="24"/>
          <w:szCs w:val="24"/>
        </w:rPr>
        <w:t xml:space="preserve"> all these. Diverse ways have been identified and considered while stating the different abilities and metho</w:t>
      </w:r>
      <w:r w:rsidRPr="003442FF">
        <w:rPr>
          <w:rFonts w:ascii="Times New Roman" w:eastAsia="Times New Roman" w:hAnsi="Times New Roman" w:cs="Times New Roman"/>
          <w:color w:val="000000" w:themeColor="text1"/>
          <w:sz w:val="24"/>
          <w:szCs w:val="24"/>
        </w:rPr>
        <w:t>ds of personal assistance. They are:</w:t>
      </w:r>
    </w:p>
    <w:p w14:paraId="00AF7F04" w14:textId="77777777" w:rsidR="0026703A" w:rsidRPr="003442FF" w:rsidRDefault="004A29A6" w:rsidP="003442FF">
      <w:pPr>
        <w:numPr>
          <w:ilvl w:val="0"/>
          <w:numId w:val="5"/>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Protection: Protecting patients from any kind of danger and threats. For this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the carers need to have relevant and effective knowledge, skills, standards, qualifications to understand the risks and solve them by keepin</w:t>
      </w:r>
      <w:r w:rsidRPr="003442FF">
        <w:rPr>
          <w:rFonts w:ascii="Times New Roman" w:eastAsia="Times New Roman" w:hAnsi="Times New Roman" w:cs="Times New Roman"/>
          <w:color w:val="000000" w:themeColor="text1"/>
          <w:sz w:val="24"/>
          <w:szCs w:val="24"/>
        </w:rPr>
        <w:t xml:space="preserve">g the patients and their families safe. </w:t>
      </w:r>
    </w:p>
    <w:p w14:paraId="67A8624A" w14:textId="77777777" w:rsidR="0026703A" w:rsidRPr="003442FF" w:rsidRDefault="004A29A6" w:rsidP="003442FF">
      <w:pPr>
        <w:numPr>
          <w:ilvl w:val="0"/>
          <w:numId w:val="5"/>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 Security: Ensuring that none of the workers and patients faces any humiliation or any improper treatment is essential for social care organisations. It is necessary to check that the treatments and services are not</w:t>
      </w:r>
      <w:r w:rsidRPr="003442FF">
        <w:rPr>
          <w:rFonts w:ascii="Times New Roman" w:eastAsia="Times New Roman" w:hAnsi="Times New Roman" w:cs="Times New Roman"/>
          <w:color w:val="000000" w:themeColor="text1"/>
          <w:sz w:val="24"/>
          <w:szCs w:val="24"/>
        </w:rPr>
        <w:t xml:space="preserve"> neglected, and all of them are given the liberty to enjoy their freedom. </w:t>
      </w:r>
    </w:p>
    <w:p w14:paraId="41CFA6AC"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The ethics that should be taken care of </w:t>
      </w:r>
      <w:r w:rsidR="003442FF">
        <w:rPr>
          <w:rFonts w:ascii="Times New Roman" w:eastAsia="Times New Roman" w:hAnsi="Times New Roman" w:cs="Times New Roman"/>
          <w:color w:val="000000" w:themeColor="text1"/>
          <w:sz w:val="24"/>
          <w:szCs w:val="24"/>
        </w:rPr>
        <w:t>before</w:t>
      </w:r>
      <w:r w:rsidRPr="003442FF">
        <w:rPr>
          <w:rFonts w:ascii="Times New Roman" w:eastAsia="Times New Roman" w:hAnsi="Times New Roman" w:cs="Times New Roman"/>
          <w:color w:val="000000" w:themeColor="text1"/>
          <w:sz w:val="24"/>
          <w:szCs w:val="24"/>
        </w:rPr>
        <w:t xml:space="preserve"> deciding to give services to the patients are:</w:t>
      </w:r>
    </w:p>
    <w:p w14:paraId="5639E81A" w14:textId="77777777" w:rsidR="0026703A" w:rsidRPr="003442FF" w:rsidRDefault="004A29A6" w:rsidP="003442FF">
      <w:pPr>
        <w:numPr>
          <w:ilvl w:val="0"/>
          <w:numId w:val="6"/>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Dignity: The carers should be extremely careful not to violate the dignity of the patie</w:t>
      </w:r>
      <w:r w:rsidRPr="003442FF">
        <w:rPr>
          <w:rFonts w:ascii="Times New Roman" w:eastAsia="Times New Roman" w:hAnsi="Times New Roman" w:cs="Times New Roman"/>
          <w:color w:val="000000" w:themeColor="text1"/>
          <w:sz w:val="24"/>
          <w:szCs w:val="24"/>
        </w:rPr>
        <w:t xml:space="preserve">nt </w:t>
      </w:r>
      <w:proofErr w:type="spellStart"/>
      <w:r w:rsidRPr="003442FF">
        <w:rPr>
          <w:rFonts w:ascii="Times New Roman" w:eastAsia="Times New Roman" w:hAnsi="Times New Roman" w:cs="Times New Roman"/>
          <w:color w:val="000000" w:themeColor="text1"/>
          <w:sz w:val="24"/>
          <w:szCs w:val="24"/>
        </w:rPr>
        <w:t>ao</w:t>
      </w:r>
      <w:proofErr w:type="spellEnd"/>
      <w:r w:rsidRPr="003442FF">
        <w:rPr>
          <w:rFonts w:ascii="Times New Roman" w:eastAsia="Times New Roman" w:hAnsi="Times New Roman" w:cs="Times New Roman"/>
          <w:color w:val="000000" w:themeColor="text1"/>
          <w:sz w:val="24"/>
          <w:szCs w:val="24"/>
        </w:rPr>
        <w:t xml:space="preserve"> their family members they are treating</w:t>
      </w:r>
      <w:r w:rsidR="003442FF" w:rsidRPr="003442FF">
        <w:rPr>
          <w:rFonts w:ascii="Times New Roman" w:eastAsia="Times New Roman" w:hAnsi="Times New Roman" w:cs="Times New Roman"/>
          <w:color w:val="000000" w:themeColor="text1"/>
          <w:sz w:val="24"/>
          <w:szCs w:val="24"/>
        </w:rPr>
        <w:t xml:space="preserve"> (Kim and Park, 2017)</w:t>
      </w:r>
      <w:r w:rsidRPr="003442FF">
        <w:rPr>
          <w:rFonts w:ascii="Times New Roman" w:eastAsia="Times New Roman" w:hAnsi="Times New Roman" w:cs="Times New Roman"/>
          <w:color w:val="000000" w:themeColor="text1"/>
          <w:sz w:val="24"/>
          <w:szCs w:val="24"/>
        </w:rPr>
        <w:t>. They should be extremely cautious and careful with their language, actions so that the patient does not feel insulted and uncomfortable.</w:t>
      </w:r>
    </w:p>
    <w:p w14:paraId="068A2290" w14:textId="77777777" w:rsidR="0026703A" w:rsidRPr="003442FF" w:rsidRDefault="004A29A6" w:rsidP="003442FF">
      <w:pPr>
        <w:numPr>
          <w:ilvl w:val="0"/>
          <w:numId w:val="6"/>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Empathy: Exercising appropriate empathetic feelings </w:t>
      </w:r>
      <w:r w:rsidRPr="003442FF">
        <w:rPr>
          <w:rFonts w:ascii="Times New Roman" w:eastAsia="Times New Roman" w:hAnsi="Times New Roman" w:cs="Times New Roman"/>
          <w:color w:val="000000" w:themeColor="text1"/>
          <w:sz w:val="24"/>
          <w:szCs w:val="24"/>
        </w:rPr>
        <w:t>towards the patient can help create trust, patience among the patient</w:t>
      </w:r>
      <w:r w:rsidR="003442FF" w:rsidRPr="003442FF">
        <w:rPr>
          <w:rFonts w:ascii="Times New Roman" w:eastAsia="Times New Roman" w:hAnsi="Times New Roman" w:cs="Times New Roman"/>
          <w:color w:val="000000" w:themeColor="text1"/>
          <w:sz w:val="24"/>
          <w:szCs w:val="24"/>
        </w:rPr>
        <w:t xml:space="preserve"> (</w:t>
      </w:r>
      <w:r w:rsidR="003442FF" w:rsidRPr="003442FF">
        <w:rPr>
          <w:rFonts w:ascii="Times New Roman" w:hAnsi="Times New Roman" w:cs="Times New Roman"/>
          <w:color w:val="000000" w:themeColor="text1"/>
          <w:sz w:val="24"/>
          <w:szCs w:val="24"/>
          <w:shd w:val="clear" w:color="auto" w:fill="FFFFFF"/>
        </w:rPr>
        <w:t xml:space="preserve">Fazio </w:t>
      </w:r>
      <w:r w:rsidR="003442FF" w:rsidRPr="003442FF">
        <w:rPr>
          <w:rFonts w:ascii="Times New Roman" w:hAnsi="Times New Roman" w:cs="Times New Roman"/>
          <w:i/>
          <w:color w:val="000000" w:themeColor="text1"/>
          <w:sz w:val="24"/>
          <w:szCs w:val="24"/>
          <w:shd w:val="clear" w:color="auto" w:fill="FFFFFF"/>
        </w:rPr>
        <w:t>et al</w:t>
      </w:r>
      <w:r w:rsidR="003442FF" w:rsidRPr="003442FF">
        <w:rPr>
          <w:rFonts w:ascii="Times New Roman" w:hAnsi="Times New Roman" w:cs="Times New Roman"/>
          <w:color w:val="000000" w:themeColor="text1"/>
          <w:sz w:val="24"/>
          <w:szCs w:val="24"/>
          <w:shd w:val="clear" w:color="auto" w:fill="FFFFFF"/>
        </w:rPr>
        <w:t>. 2017</w:t>
      </w:r>
      <w:r w:rsidR="003442FF" w:rsidRP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The patients who are being cared for in these specialised care services are mostly suffering from fatal disease or illness which makes them physically and </w:t>
      </w:r>
      <w:r w:rsidRPr="003442FF">
        <w:rPr>
          <w:rFonts w:ascii="Times New Roman" w:eastAsia="Times New Roman" w:hAnsi="Times New Roman" w:cs="Times New Roman"/>
          <w:color w:val="000000" w:themeColor="text1"/>
          <w:sz w:val="24"/>
          <w:szCs w:val="24"/>
        </w:rPr>
        <w:t>mentally sick leading them to be depressed, anxious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upset about their conditions. At that time, showcasing empathy, compassion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humanity to them can work like magic in bursting their stress.</w:t>
      </w:r>
    </w:p>
    <w:p w14:paraId="7C5C9E1D" w14:textId="77777777" w:rsidR="0026703A" w:rsidRPr="003442FF" w:rsidRDefault="004A29A6" w:rsidP="003442FF">
      <w:pPr>
        <w:numPr>
          <w:ilvl w:val="0"/>
          <w:numId w:val="6"/>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Respect: Using proper language, addressing them</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ack</w:t>
      </w:r>
      <w:r w:rsidRPr="003442FF">
        <w:rPr>
          <w:rFonts w:ascii="Times New Roman" w:eastAsia="Times New Roman" w:hAnsi="Times New Roman" w:cs="Times New Roman"/>
          <w:color w:val="000000" w:themeColor="text1"/>
          <w:sz w:val="24"/>
          <w:szCs w:val="24"/>
        </w:rPr>
        <w:t>nowledging their rights would enable patients' trust and confidence in the carers. Respecting their privacy, maintaining confidentiality about their personal information will not only portray the responsibility of the carer but will also have a positive im</w:t>
      </w:r>
      <w:r w:rsidRPr="003442FF">
        <w:rPr>
          <w:rFonts w:ascii="Times New Roman" w:eastAsia="Times New Roman" w:hAnsi="Times New Roman" w:cs="Times New Roman"/>
          <w:color w:val="000000" w:themeColor="text1"/>
          <w:sz w:val="24"/>
          <w:szCs w:val="24"/>
        </w:rPr>
        <w:t xml:space="preserve">pact on the health of the patients.  </w:t>
      </w:r>
    </w:p>
    <w:p w14:paraId="082ABA65" w14:textId="77777777" w:rsidR="0026703A" w:rsidRPr="003442FF" w:rsidRDefault="004A29A6" w:rsidP="003442FF">
      <w:pPr>
        <w:pStyle w:val="Heading1"/>
        <w:rPr>
          <w:rFonts w:eastAsia="Times New Roman"/>
        </w:rPr>
      </w:pPr>
      <w:bookmarkStart w:id="4" w:name="_Toc47469238"/>
      <w:r w:rsidRPr="003442FF">
        <w:rPr>
          <w:rFonts w:eastAsia="Times New Roman"/>
        </w:rPr>
        <w:lastRenderedPageBreak/>
        <w:t>Advantages and challenges of individual</w:t>
      </w:r>
      <w:r w:rsidR="003442FF">
        <w:rPr>
          <w:rFonts w:eastAsia="Times New Roman"/>
        </w:rPr>
        <w:t>-</w:t>
      </w:r>
      <w:r w:rsidRPr="003442FF">
        <w:rPr>
          <w:rFonts w:eastAsia="Times New Roman"/>
        </w:rPr>
        <w:t>centric care</w:t>
      </w:r>
      <w:bookmarkEnd w:id="4"/>
      <w:r w:rsidRPr="003442FF">
        <w:rPr>
          <w:rFonts w:eastAsia="Times New Roman"/>
        </w:rPr>
        <w:t> </w:t>
      </w:r>
    </w:p>
    <w:p w14:paraId="6A3D71E8"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Person-centric care involves significant benefits, while it has specific challenges in terms of practical implementation. There are numerous reasons and cases to co</w:t>
      </w:r>
      <w:r w:rsidRPr="003442FF">
        <w:rPr>
          <w:rFonts w:ascii="Times New Roman" w:eastAsia="Times New Roman" w:hAnsi="Times New Roman" w:cs="Times New Roman"/>
          <w:color w:val="000000" w:themeColor="text1"/>
          <w:sz w:val="24"/>
          <w:szCs w:val="24"/>
        </w:rPr>
        <w:t>nfirm that individual</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centric care is hugely beneficial for identifying the issues of patients and enhancing their quality of life (</w:t>
      </w:r>
      <w:r w:rsidRPr="003442FF">
        <w:rPr>
          <w:rFonts w:ascii="Times New Roman" w:eastAsia="Times New Roman" w:hAnsi="Times New Roman" w:cs="Times New Roman"/>
          <w:color w:val="000000" w:themeColor="text1"/>
          <w:sz w:val="24"/>
          <w:szCs w:val="24"/>
          <w:shd w:val="clear" w:color="auto" w:fill="FFFFFF"/>
        </w:rPr>
        <w:t>Maidment</w:t>
      </w:r>
      <w:r w:rsidR="003442FF" w:rsidRPr="003442FF">
        <w:rPr>
          <w:rFonts w:ascii="Times New Roman" w:eastAsia="Times New Roman" w:hAnsi="Times New Roman" w:cs="Times New Roman"/>
          <w:color w:val="000000" w:themeColor="text1"/>
          <w:sz w:val="24"/>
          <w:szCs w:val="24"/>
          <w:shd w:val="clear" w:color="auto" w:fill="FFFFFF"/>
        </w:rPr>
        <w:t xml:space="preserve"> </w:t>
      </w:r>
      <w:r w:rsidR="003442FF" w:rsidRPr="003442FF">
        <w:rPr>
          <w:rFonts w:ascii="Times New Roman" w:eastAsia="Times New Roman" w:hAnsi="Times New Roman" w:cs="Times New Roman"/>
          <w:i/>
          <w:color w:val="000000" w:themeColor="text1"/>
          <w:sz w:val="24"/>
          <w:szCs w:val="24"/>
          <w:shd w:val="clear" w:color="auto" w:fill="FFFFFF"/>
        </w:rPr>
        <w:t xml:space="preserve">et </w:t>
      </w:r>
      <w:r w:rsidR="003442FF" w:rsidRPr="003442FF">
        <w:rPr>
          <w:rFonts w:ascii="Times New Roman" w:eastAsia="Times New Roman" w:hAnsi="Times New Roman" w:cs="Times New Roman"/>
          <w:color w:val="000000" w:themeColor="text1"/>
          <w:sz w:val="24"/>
          <w:szCs w:val="24"/>
          <w:shd w:val="clear" w:color="auto" w:fill="FFFFFF"/>
        </w:rPr>
        <w:t xml:space="preserve">al. </w:t>
      </w:r>
      <w:r w:rsidRPr="003442FF">
        <w:rPr>
          <w:rFonts w:ascii="Times New Roman" w:eastAsia="Times New Roman" w:hAnsi="Times New Roman" w:cs="Times New Roman"/>
          <w:color w:val="000000" w:themeColor="text1"/>
          <w:sz w:val="24"/>
          <w:szCs w:val="24"/>
          <w:shd w:val="clear" w:color="auto" w:fill="FFFFFF"/>
        </w:rPr>
        <w:t>2017</w:t>
      </w:r>
      <w:r w:rsidRPr="003442FF">
        <w:rPr>
          <w:rFonts w:ascii="Times New Roman" w:eastAsia="Times New Roman" w:hAnsi="Times New Roman" w:cs="Times New Roman"/>
          <w:color w:val="000000" w:themeColor="text1"/>
          <w:sz w:val="24"/>
          <w:szCs w:val="24"/>
        </w:rPr>
        <w:t>). Creating awareness about the goals, objectives, values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qualities of the health care organisation and its carers can help in achieving coordination, support</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access to proper medical help</w:t>
      </w:r>
      <w:r w:rsidR="00561FCD" w:rsidRPr="003442FF">
        <w:rPr>
          <w:rFonts w:ascii="Times New Roman" w:eastAsia="Times New Roman" w:hAnsi="Times New Roman" w:cs="Times New Roman"/>
          <w:color w:val="000000" w:themeColor="text1"/>
          <w:sz w:val="24"/>
          <w:szCs w:val="24"/>
        </w:rPr>
        <w:t> and</w:t>
      </w:r>
      <w:r w:rsidRPr="003442FF">
        <w:rPr>
          <w:rFonts w:ascii="Times New Roman" w:eastAsia="Times New Roman" w:hAnsi="Times New Roman" w:cs="Times New Roman"/>
          <w:color w:val="000000" w:themeColor="text1"/>
          <w:sz w:val="24"/>
          <w:szCs w:val="24"/>
        </w:rPr>
        <w:t xml:space="preserve"> assistance. There has been an increase in the patients’ demands for getting the best quality services for thems</w:t>
      </w:r>
      <w:r w:rsidRPr="003442FF">
        <w:rPr>
          <w:rFonts w:ascii="Times New Roman" w:eastAsia="Times New Roman" w:hAnsi="Times New Roman" w:cs="Times New Roman"/>
          <w:color w:val="000000" w:themeColor="text1"/>
          <w:sz w:val="24"/>
          <w:szCs w:val="24"/>
        </w:rPr>
        <w:t xml:space="preserve">elves or their closed ones and this somehow acts as a hindrance </w:t>
      </w:r>
      <w:r w:rsidR="003442FF">
        <w:rPr>
          <w:rFonts w:ascii="Times New Roman" w:eastAsia="Times New Roman" w:hAnsi="Times New Roman" w:cs="Times New Roman"/>
          <w:color w:val="000000" w:themeColor="text1"/>
          <w:sz w:val="24"/>
          <w:szCs w:val="24"/>
        </w:rPr>
        <w:t>to</w:t>
      </w:r>
      <w:r w:rsidRPr="003442FF">
        <w:rPr>
          <w:rFonts w:ascii="Times New Roman" w:eastAsia="Times New Roman" w:hAnsi="Times New Roman" w:cs="Times New Roman"/>
          <w:color w:val="000000" w:themeColor="text1"/>
          <w:sz w:val="24"/>
          <w:szCs w:val="24"/>
        </w:rPr>
        <w:t xml:space="preserve"> the health care services. The reason </w:t>
      </w:r>
      <w:r w:rsidR="003442FF">
        <w:rPr>
          <w:rFonts w:ascii="Times New Roman" w:eastAsia="Times New Roman" w:hAnsi="Times New Roman" w:cs="Times New Roman"/>
          <w:color w:val="000000" w:themeColor="text1"/>
          <w:sz w:val="24"/>
          <w:szCs w:val="24"/>
        </w:rPr>
        <w:t>is</w:t>
      </w:r>
      <w:r w:rsidRPr="003442FF">
        <w:rPr>
          <w:rFonts w:ascii="Times New Roman" w:eastAsia="Times New Roman" w:hAnsi="Times New Roman" w:cs="Times New Roman"/>
          <w:color w:val="000000" w:themeColor="text1"/>
          <w:sz w:val="24"/>
          <w:szCs w:val="24"/>
        </w:rPr>
        <w:t xml:space="preserve"> that most healthcare organisations are progressing in their execution of services and adapting individualistic care approaches to treat individuals i</w:t>
      </w:r>
      <w:r w:rsidRPr="003442FF">
        <w:rPr>
          <w:rFonts w:ascii="Times New Roman" w:eastAsia="Times New Roman" w:hAnsi="Times New Roman" w:cs="Times New Roman"/>
          <w:color w:val="000000" w:themeColor="text1"/>
          <w:sz w:val="24"/>
          <w:szCs w:val="24"/>
        </w:rPr>
        <w:t xml:space="preserve">ndividually </w:t>
      </w:r>
      <w:r w:rsidR="003442FF">
        <w:rPr>
          <w:rFonts w:ascii="Times New Roman" w:eastAsia="Times New Roman" w:hAnsi="Times New Roman" w:cs="Times New Roman"/>
          <w:color w:val="000000" w:themeColor="text1"/>
          <w:sz w:val="24"/>
          <w:szCs w:val="24"/>
        </w:rPr>
        <w:t>based on</w:t>
      </w:r>
      <w:r w:rsidRPr="003442FF">
        <w:rPr>
          <w:rFonts w:ascii="Times New Roman" w:eastAsia="Times New Roman" w:hAnsi="Times New Roman" w:cs="Times New Roman"/>
          <w:color w:val="000000" w:themeColor="text1"/>
          <w:sz w:val="24"/>
          <w:szCs w:val="24"/>
        </w:rPr>
        <w:t xml:space="preserve"> their disorder and disability. </w:t>
      </w:r>
      <w:r w:rsidR="003442FF">
        <w:rPr>
          <w:rFonts w:ascii="Times New Roman" w:eastAsia="Times New Roman" w:hAnsi="Times New Roman" w:cs="Times New Roman"/>
          <w:color w:val="000000" w:themeColor="text1"/>
          <w:sz w:val="24"/>
          <w:szCs w:val="24"/>
        </w:rPr>
        <w:t>P</w:t>
      </w:r>
      <w:r w:rsidRPr="003442FF">
        <w:rPr>
          <w:rFonts w:ascii="Times New Roman" w:eastAsia="Times New Roman" w:hAnsi="Times New Roman" w:cs="Times New Roman"/>
          <w:color w:val="000000" w:themeColor="text1"/>
          <w:sz w:val="24"/>
          <w:szCs w:val="24"/>
        </w:rPr>
        <w:t>erson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centric care helps to improve the conditions and situations of the healthcare organisation wholly (</w:t>
      </w:r>
      <w:proofErr w:type="spellStart"/>
      <w:r w:rsidRPr="003442FF">
        <w:rPr>
          <w:rFonts w:ascii="Times New Roman" w:eastAsia="Times New Roman" w:hAnsi="Times New Roman" w:cs="Times New Roman"/>
          <w:color w:val="000000" w:themeColor="text1"/>
          <w:sz w:val="24"/>
          <w:szCs w:val="24"/>
          <w:shd w:val="clear" w:color="auto" w:fill="FFFFFF"/>
        </w:rPr>
        <w:t>Berzins</w:t>
      </w:r>
      <w:proofErr w:type="spellEnd"/>
      <w:r w:rsidRPr="003442FF">
        <w:rPr>
          <w:rFonts w:ascii="Times New Roman" w:eastAsia="Times New Roman" w:hAnsi="Times New Roman" w:cs="Times New Roman"/>
          <w:color w:val="000000" w:themeColor="text1"/>
          <w:sz w:val="24"/>
          <w:szCs w:val="24"/>
          <w:shd w:val="clear" w:color="auto" w:fill="FFFFFF"/>
        </w:rPr>
        <w:t xml:space="preserve">, Baker, </w:t>
      </w:r>
      <w:proofErr w:type="spellStart"/>
      <w:r w:rsidRPr="003442FF">
        <w:rPr>
          <w:rFonts w:ascii="Times New Roman" w:eastAsia="Times New Roman" w:hAnsi="Times New Roman" w:cs="Times New Roman"/>
          <w:color w:val="000000" w:themeColor="text1"/>
          <w:sz w:val="24"/>
          <w:szCs w:val="24"/>
          <w:shd w:val="clear" w:color="auto" w:fill="FFFFFF"/>
        </w:rPr>
        <w:t>Louch</w:t>
      </w:r>
      <w:proofErr w:type="spellEnd"/>
      <w:r w:rsidR="003442FF">
        <w:rPr>
          <w:rFonts w:ascii="Times New Roman" w:eastAsia="Times New Roman" w:hAnsi="Times New Roman" w:cs="Times New Roman"/>
          <w:color w:val="000000" w:themeColor="text1"/>
          <w:sz w:val="24"/>
          <w:szCs w:val="24"/>
          <w:shd w:val="clear" w:color="auto" w:fill="FFFFFF"/>
        </w:rPr>
        <w:t>,</w:t>
      </w:r>
      <w:r w:rsidRPr="003442FF">
        <w:rPr>
          <w:rFonts w:ascii="Times New Roman" w:eastAsia="Times New Roman" w:hAnsi="Times New Roman" w:cs="Times New Roman"/>
          <w:color w:val="000000" w:themeColor="text1"/>
          <w:sz w:val="24"/>
          <w:szCs w:val="24"/>
          <w:shd w:val="clear" w:color="auto" w:fill="FFFFFF"/>
        </w:rPr>
        <w:t xml:space="preserve"> and </w:t>
      </w:r>
      <w:proofErr w:type="spellStart"/>
      <w:r w:rsidRPr="003442FF">
        <w:rPr>
          <w:rFonts w:ascii="Times New Roman" w:eastAsia="Times New Roman" w:hAnsi="Times New Roman" w:cs="Times New Roman"/>
          <w:color w:val="000000" w:themeColor="text1"/>
          <w:sz w:val="24"/>
          <w:szCs w:val="24"/>
          <w:shd w:val="clear" w:color="auto" w:fill="FFFFFF"/>
        </w:rPr>
        <w:t>Albutt</w:t>
      </w:r>
      <w:proofErr w:type="spellEnd"/>
      <w:r w:rsidRPr="003442FF">
        <w:rPr>
          <w:rFonts w:ascii="Times New Roman" w:eastAsia="Times New Roman" w:hAnsi="Times New Roman" w:cs="Times New Roman"/>
          <w:color w:val="000000" w:themeColor="text1"/>
          <w:sz w:val="24"/>
          <w:szCs w:val="24"/>
          <w:shd w:val="clear" w:color="auto" w:fill="FFFFFF"/>
        </w:rPr>
        <w:t>, 2020</w:t>
      </w:r>
      <w:r w:rsidRPr="003442FF">
        <w:rPr>
          <w:rFonts w:ascii="Times New Roman" w:eastAsia="Times New Roman" w:hAnsi="Times New Roman" w:cs="Times New Roman"/>
          <w:color w:val="000000" w:themeColor="text1"/>
          <w:sz w:val="24"/>
          <w:szCs w:val="24"/>
        </w:rPr>
        <w:t>). </w:t>
      </w:r>
    </w:p>
    <w:p w14:paraId="5247BA7B"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Treating such patients is difficult as the carers </w:t>
      </w:r>
      <w:proofErr w:type="gramStart"/>
      <w:r w:rsidRPr="003442FF">
        <w:rPr>
          <w:rFonts w:ascii="Times New Roman" w:eastAsia="Times New Roman" w:hAnsi="Times New Roman" w:cs="Times New Roman"/>
          <w:color w:val="000000" w:themeColor="text1"/>
          <w:sz w:val="24"/>
          <w:szCs w:val="24"/>
        </w:rPr>
        <w:t>have to</w:t>
      </w:r>
      <w:proofErr w:type="gramEnd"/>
      <w:r w:rsidRPr="003442FF">
        <w:rPr>
          <w:rFonts w:ascii="Times New Roman" w:eastAsia="Times New Roman" w:hAnsi="Times New Roman" w:cs="Times New Roman"/>
          <w:color w:val="000000" w:themeColor="text1"/>
          <w:sz w:val="24"/>
          <w:szCs w:val="24"/>
        </w:rPr>
        <w:t xml:space="preserve"> adapt to the lifestyle and community of the patients thereby adjusting their methods and procedures of treatment according to the patients to address their issue and properly seek solutions to solve them. The carers </w:t>
      </w:r>
      <w:proofErr w:type="gramStart"/>
      <w:r w:rsidRPr="003442FF">
        <w:rPr>
          <w:rFonts w:ascii="Times New Roman" w:eastAsia="Times New Roman" w:hAnsi="Times New Roman" w:cs="Times New Roman"/>
          <w:color w:val="000000" w:themeColor="text1"/>
          <w:sz w:val="24"/>
          <w:szCs w:val="24"/>
        </w:rPr>
        <w:t>have to</w:t>
      </w:r>
      <w:proofErr w:type="gramEnd"/>
      <w:r w:rsidRPr="003442FF">
        <w:rPr>
          <w:rFonts w:ascii="Times New Roman" w:eastAsia="Times New Roman" w:hAnsi="Times New Roman" w:cs="Times New Roman"/>
          <w:color w:val="000000" w:themeColor="text1"/>
          <w:sz w:val="24"/>
          <w:szCs w:val="24"/>
        </w:rPr>
        <w:t xml:space="preserve"> support and respect the </w:t>
      </w:r>
      <w:r w:rsidRPr="003442FF">
        <w:rPr>
          <w:rFonts w:ascii="Times New Roman" w:eastAsia="Times New Roman" w:hAnsi="Times New Roman" w:cs="Times New Roman"/>
          <w:color w:val="000000" w:themeColor="text1"/>
          <w:sz w:val="24"/>
          <w:szCs w:val="24"/>
        </w:rPr>
        <w:t>perspectives and desires of their patients. For addressing and understanding the patients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issues the healthcare workers need to ensure full participation of the patients in their treatment and the aftermath and consequences of their issue and illness on t</w:t>
      </w:r>
      <w:r w:rsidRPr="003442FF">
        <w:rPr>
          <w:rFonts w:ascii="Times New Roman" w:eastAsia="Times New Roman" w:hAnsi="Times New Roman" w:cs="Times New Roman"/>
          <w:color w:val="000000" w:themeColor="text1"/>
          <w:sz w:val="24"/>
          <w:szCs w:val="24"/>
        </w:rPr>
        <w:t>heir family members. </w:t>
      </w:r>
    </w:p>
    <w:p w14:paraId="24C9DB6C"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There are many advantages of personal centric care that play a major role in improving the condition of patients and enhancing the performance of healthcare, for instance</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person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centric care provides comfort, confidence, </w:t>
      </w:r>
      <w:r w:rsidRPr="003442FF">
        <w:rPr>
          <w:rFonts w:ascii="Times New Roman" w:eastAsia="Times New Roman" w:hAnsi="Times New Roman" w:cs="Times New Roman"/>
          <w:color w:val="000000" w:themeColor="text1"/>
          <w:sz w:val="24"/>
          <w:szCs w:val="24"/>
        </w:rPr>
        <w:t>happiness to the patients by their service. Despite the benefits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there are significant challenges that can emerge in terms of practi</w:t>
      </w:r>
      <w:r w:rsidR="003442FF">
        <w:rPr>
          <w:rFonts w:ascii="Times New Roman" w:eastAsia="Times New Roman" w:hAnsi="Times New Roman" w:cs="Times New Roman"/>
          <w:color w:val="000000" w:themeColor="text1"/>
          <w:sz w:val="24"/>
          <w:szCs w:val="24"/>
        </w:rPr>
        <w:t>c</w:t>
      </w:r>
      <w:r w:rsidRPr="003442FF">
        <w:rPr>
          <w:rFonts w:ascii="Times New Roman" w:eastAsia="Times New Roman" w:hAnsi="Times New Roman" w:cs="Times New Roman"/>
          <w:color w:val="000000" w:themeColor="text1"/>
          <w:sz w:val="24"/>
          <w:szCs w:val="24"/>
        </w:rPr>
        <w:t>ing person-centred care. The challenges are: </w:t>
      </w:r>
    </w:p>
    <w:p w14:paraId="6EF396CC" w14:textId="77777777" w:rsidR="0026703A" w:rsidRPr="003442FF" w:rsidRDefault="004A29A6" w:rsidP="003442FF">
      <w:pPr>
        <w:numPr>
          <w:ilvl w:val="0"/>
          <w:numId w:val="7"/>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Communication: - This aspect causes maximum hindrance while delivering care </w:t>
      </w:r>
      <w:r w:rsidRPr="003442FF">
        <w:rPr>
          <w:rFonts w:ascii="Times New Roman" w:eastAsia="Times New Roman" w:hAnsi="Times New Roman" w:cs="Times New Roman"/>
          <w:color w:val="000000" w:themeColor="text1"/>
          <w:sz w:val="24"/>
          <w:szCs w:val="24"/>
        </w:rPr>
        <w:t>services. Most of the time the patients and their family members complain against their inability to communicate with the healthcare organisations (</w:t>
      </w:r>
      <w:r w:rsidRPr="003442FF">
        <w:rPr>
          <w:rFonts w:ascii="Times New Roman" w:eastAsia="Times New Roman" w:hAnsi="Times New Roman" w:cs="Times New Roman"/>
          <w:color w:val="000000" w:themeColor="text1"/>
          <w:sz w:val="24"/>
          <w:szCs w:val="24"/>
          <w:shd w:val="clear" w:color="auto" w:fill="FFFFFF"/>
        </w:rPr>
        <w:t>Lewis</w:t>
      </w:r>
      <w:r w:rsidR="003442FF" w:rsidRPr="003442FF">
        <w:rPr>
          <w:rFonts w:ascii="Times New Roman" w:eastAsia="Times New Roman" w:hAnsi="Times New Roman" w:cs="Times New Roman"/>
          <w:color w:val="000000" w:themeColor="text1"/>
          <w:sz w:val="24"/>
          <w:szCs w:val="24"/>
          <w:shd w:val="clear" w:color="auto" w:fill="FFFFFF"/>
        </w:rPr>
        <w:t xml:space="preserve"> </w:t>
      </w:r>
      <w:r w:rsidR="003442FF" w:rsidRPr="003442FF">
        <w:rPr>
          <w:rFonts w:ascii="Times New Roman" w:eastAsia="Times New Roman" w:hAnsi="Times New Roman" w:cs="Times New Roman"/>
          <w:i/>
          <w:color w:val="000000" w:themeColor="text1"/>
          <w:sz w:val="24"/>
          <w:szCs w:val="24"/>
          <w:shd w:val="clear" w:color="auto" w:fill="FFFFFF"/>
        </w:rPr>
        <w:t xml:space="preserve">et </w:t>
      </w:r>
      <w:r w:rsidR="003442FF" w:rsidRPr="003442FF">
        <w:rPr>
          <w:rFonts w:ascii="Times New Roman" w:eastAsia="Times New Roman" w:hAnsi="Times New Roman" w:cs="Times New Roman"/>
          <w:color w:val="000000" w:themeColor="text1"/>
          <w:sz w:val="24"/>
          <w:szCs w:val="24"/>
          <w:shd w:val="clear" w:color="auto" w:fill="FFFFFF"/>
        </w:rPr>
        <w:t xml:space="preserve">al. </w:t>
      </w:r>
      <w:r w:rsidRPr="003442FF">
        <w:rPr>
          <w:rFonts w:ascii="Times New Roman" w:eastAsia="Times New Roman" w:hAnsi="Times New Roman" w:cs="Times New Roman"/>
          <w:color w:val="000000" w:themeColor="text1"/>
          <w:sz w:val="24"/>
          <w:szCs w:val="24"/>
          <w:shd w:val="clear" w:color="auto" w:fill="FFFFFF"/>
        </w:rPr>
        <w:t>2017</w:t>
      </w:r>
      <w:r w:rsidRPr="003442FF">
        <w:rPr>
          <w:rFonts w:ascii="Times New Roman" w:eastAsia="Times New Roman" w:hAnsi="Times New Roman" w:cs="Times New Roman"/>
          <w:color w:val="000000" w:themeColor="text1"/>
          <w:sz w:val="24"/>
          <w:szCs w:val="24"/>
        </w:rPr>
        <w:t>). Patients that are treated have varied disabilities that persuade them to effectively and</w:t>
      </w:r>
      <w:r w:rsidRPr="003442FF">
        <w:rPr>
          <w:rFonts w:ascii="Times New Roman" w:eastAsia="Times New Roman" w:hAnsi="Times New Roman" w:cs="Times New Roman"/>
          <w:color w:val="000000" w:themeColor="text1"/>
          <w:sz w:val="24"/>
          <w:szCs w:val="24"/>
        </w:rPr>
        <w:t xml:space="preserve"> appropriately understand the language and meaning of things that are said to them which create</w:t>
      </w:r>
      <w:r w:rsidR="003442FF">
        <w:rPr>
          <w:rFonts w:ascii="Times New Roman" w:eastAsia="Times New Roman" w:hAnsi="Times New Roman" w:cs="Times New Roman"/>
          <w:color w:val="000000" w:themeColor="text1"/>
          <w:sz w:val="24"/>
          <w:szCs w:val="24"/>
        </w:rPr>
        <w:t>s</w:t>
      </w:r>
      <w:r w:rsidRPr="003442FF">
        <w:rPr>
          <w:rFonts w:ascii="Times New Roman" w:eastAsia="Times New Roman" w:hAnsi="Times New Roman" w:cs="Times New Roman"/>
          <w:color w:val="000000" w:themeColor="text1"/>
          <w:sz w:val="24"/>
          <w:szCs w:val="24"/>
        </w:rPr>
        <w:t xml:space="preserve"> a huge confusion and misunderstanding among everyone. </w:t>
      </w:r>
    </w:p>
    <w:p w14:paraId="11ED04C7" w14:textId="77777777" w:rsidR="0026703A" w:rsidRPr="003442FF" w:rsidRDefault="004A29A6" w:rsidP="003442FF">
      <w:pPr>
        <w:numPr>
          <w:ilvl w:val="0"/>
          <w:numId w:val="7"/>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lastRenderedPageBreak/>
        <w:t>Time</w:t>
      </w:r>
      <w:r w:rsidR="003442FF">
        <w:rPr>
          <w:rFonts w:ascii="Times New Roman" w:eastAsia="Times New Roman" w:hAnsi="Times New Roman" w:cs="Times New Roman"/>
          <w:color w:val="000000" w:themeColor="text1"/>
          <w:sz w:val="24"/>
          <w:szCs w:val="24"/>
        </w:rPr>
        <w:t>-</w:t>
      </w:r>
      <w:proofErr w:type="gramStart"/>
      <w:r w:rsidRPr="003442FF">
        <w:rPr>
          <w:rFonts w:ascii="Times New Roman" w:eastAsia="Times New Roman" w:hAnsi="Times New Roman" w:cs="Times New Roman"/>
          <w:color w:val="000000" w:themeColor="text1"/>
          <w:sz w:val="24"/>
          <w:szCs w:val="24"/>
        </w:rPr>
        <w:t>consuming:-</w:t>
      </w:r>
      <w:proofErr w:type="gramEnd"/>
      <w:r w:rsidRPr="003442FF">
        <w:rPr>
          <w:rFonts w:ascii="Times New Roman" w:eastAsia="Times New Roman" w:hAnsi="Times New Roman" w:cs="Times New Roman"/>
          <w:color w:val="000000" w:themeColor="text1"/>
          <w:sz w:val="24"/>
          <w:szCs w:val="24"/>
        </w:rPr>
        <w:t xml:space="preserve"> The services and care provided to the patients consume much time (</w:t>
      </w:r>
      <w:r w:rsidR="003442FF" w:rsidRPr="003442FF">
        <w:rPr>
          <w:rFonts w:ascii="Times New Roman" w:eastAsia="Times New Roman" w:hAnsi="Times New Roman" w:cs="Times New Roman"/>
          <w:color w:val="000000" w:themeColor="text1"/>
          <w:sz w:val="24"/>
          <w:szCs w:val="24"/>
          <w:shd w:val="clear" w:color="auto" w:fill="FFFFFF"/>
        </w:rPr>
        <w:t xml:space="preserve">Nielsen </w:t>
      </w:r>
      <w:r w:rsidR="003442FF" w:rsidRPr="003442FF">
        <w:rPr>
          <w:rFonts w:ascii="Times New Roman" w:eastAsia="Times New Roman" w:hAnsi="Times New Roman" w:cs="Times New Roman"/>
          <w:i/>
          <w:color w:val="000000" w:themeColor="text1"/>
          <w:sz w:val="24"/>
          <w:szCs w:val="24"/>
          <w:shd w:val="clear" w:color="auto" w:fill="FFFFFF"/>
        </w:rPr>
        <w:t xml:space="preserve">et </w:t>
      </w:r>
      <w:r w:rsidR="003442FF" w:rsidRPr="003442FF">
        <w:rPr>
          <w:rFonts w:ascii="Times New Roman" w:eastAsia="Times New Roman" w:hAnsi="Times New Roman" w:cs="Times New Roman"/>
          <w:color w:val="000000" w:themeColor="text1"/>
          <w:sz w:val="24"/>
          <w:szCs w:val="24"/>
          <w:shd w:val="clear" w:color="auto" w:fill="FFFFFF"/>
        </w:rPr>
        <w:t xml:space="preserve">al. </w:t>
      </w:r>
      <w:r w:rsidRPr="003442FF">
        <w:rPr>
          <w:rFonts w:ascii="Times New Roman" w:eastAsia="Times New Roman" w:hAnsi="Times New Roman" w:cs="Times New Roman"/>
          <w:color w:val="000000" w:themeColor="text1"/>
          <w:sz w:val="24"/>
          <w:szCs w:val="24"/>
          <w:shd w:val="clear" w:color="auto" w:fill="FFFFFF"/>
        </w:rPr>
        <w:t>2020</w:t>
      </w:r>
      <w:r w:rsidRP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The patients taking personal and specialised care are generally older people and have many diseases so when the process seems to take a lot more time than usual then they lose their patience and fail to find any significant improvement quickly.</w:t>
      </w:r>
    </w:p>
    <w:p w14:paraId="4CDCF2BA" w14:textId="77777777" w:rsidR="0026703A" w:rsidRPr="003442FF" w:rsidRDefault="004A29A6" w:rsidP="003442FF">
      <w:pPr>
        <w:numPr>
          <w:ilvl w:val="0"/>
          <w:numId w:val="7"/>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Expenses o</w:t>
      </w:r>
      <w:r w:rsidRPr="003442FF">
        <w:rPr>
          <w:rFonts w:ascii="Times New Roman" w:eastAsia="Times New Roman" w:hAnsi="Times New Roman" w:cs="Times New Roman"/>
          <w:color w:val="000000" w:themeColor="text1"/>
          <w:sz w:val="24"/>
          <w:szCs w:val="24"/>
        </w:rPr>
        <w:t xml:space="preserve">f the </w:t>
      </w:r>
      <w:proofErr w:type="gramStart"/>
      <w:r w:rsidRPr="003442FF">
        <w:rPr>
          <w:rFonts w:ascii="Times New Roman" w:eastAsia="Times New Roman" w:hAnsi="Times New Roman" w:cs="Times New Roman"/>
          <w:color w:val="000000" w:themeColor="text1"/>
          <w:sz w:val="24"/>
          <w:szCs w:val="24"/>
        </w:rPr>
        <w:t>services:-</w:t>
      </w:r>
      <w:proofErr w:type="gramEnd"/>
      <w:r w:rsidRPr="003442FF">
        <w:rPr>
          <w:rFonts w:ascii="Times New Roman" w:eastAsia="Times New Roman" w:hAnsi="Times New Roman" w:cs="Times New Roman"/>
          <w:color w:val="000000" w:themeColor="text1"/>
          <w:sz w:val="24"/>
          <w:szCs w:val="24"/>
        </w:rPr>
        <w:t xml:space="preserve"> The services are expensive to be affordable for everyone so that again becomes a drawback in providing support and assistance to every patient. </w:t>
      </w:r>
    </w:p>
    <w:p w14:paraId="53589865" w14:textId="77777777" w:rsidR="0026703A" w:rsidRPr="003442FF" w:rsidRDefault="004A29A6" w:rsidP="003442FF">
      <w:pPr>
        <w:spacing w:after="0" w:line="360" w:lineRule="auto"/>
        <w:ind w:left="720"/>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w:t>
      </w:r>
    </w:p>
    <w:p w14:paraId="08DB37D5" w14:textId="77777777" w:rsidR="0026703A" w:rsidRPr="003442FF" w:rsidRDefault="004A29A6" w:rsidP="003442FF">
      <w:pPr>
        <w:pStyle w:val="Heading1"/>
        <w:rPr>
          <w:rFonts w:eastAsia="Times New Roman"/>
        </w:rPr>
      </w:pPr>
      <w:bookmarkStart w:id="5" w:name="_Toc47469239"/>
      <w:r w:rsidRPr="003442FF">
        <w:rPr>
          <w:rFonts w:eastAsia="Times New Roman"/>
        </w:rPr>
        <w:t>Execution of the care practically</w:t>
      </w:r>
      <w:bookmarkEnd w:id="5"/>
      <w:r w:rsidRPr="003442FF">
        <w:rPr>
          <w:rFonts w:eastAsia="Times New Roman"/>
        </w:rPr>
        <w:t> </w:t>
      </w:r>
    </w:p>
    <w:p w14:paraId="5CF99163"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In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application of person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centred care</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U.K. plays an active role in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execution of specialised services for treating dementia. The organisation takes sufficient time to understand and know the choices and preferences of the patients before providing excellent services to them. They take expe</w:t>
      </w:r>
      <w:r w:rsidRPr="003442FF">
        <w:rPr>
          <w:rFonts w:ascii="Times New Roman" w:eastAsia="Times New Roman" w:hAnsi="Times New Roman" w:cs="Times New Roman"/>
          <w:color w:val="000000" w:themeColor="text1"/>
          <w:sz w:val="24"/>
          <w:szCs w:val="24"/>
        </w:rPr>
        <w:t>rt advice and specialised training so that they can provide a comfortable and independent environment for the recovery of the patients. The vision of the organisation is to listen to every individuals' issues and problems, address those issues</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 xml:space="preserve"> and then st</w:t>
      </w:r>
      <w:r w:rsidRPr="003442FF">
        <w:rPr>
          <w:rFonts w:ascii="Times New Roman" w:eastAsia="Times New Roman" w:hAnsi="Times New Roman" w:cs="Times New Roman"/>
          <w:color w:val="000000" w:themeColor="text1"/>
          <w:sz w:val="24"/>
          <w:szCs w:val="24"/>
        </w:rPr>
        <w:t>rive hard to find solutions for those issues (</w:t>
      </w:r>
      <w:r w:rsidRPr="003442FF">
        <w:rPr>
          <w:rFonts w:ascii="Times New Roman" w:eastAsia="Times New Roman" w:hAnsi="Times New Roman" w:cs="Times New Roman"/>
          <w:color w:val="000000" w:themeColor="text1"/>
          <w:sz w:val="24"/>
          <w:szCs w:val="24"/>
          <w:shd w:val="clear" w:color="auto" w:fill="FFFFFF"/>
        </w:rPr>
        <w:t>Careuk.com. 2020</w:t>
      </w:r>
      <w:r w:rsidRPr="003442FF">
        <w:rPr>
          <w:rFonts w:ascii="Times New Roman" w:eastAsia="Times New Roman" w:hAnsi="Times New Roman" w:cs="Times New Roman"/>
          <w:color w:val="000000" w:themeColor="text1"/>
          <w:sz w:val="24"/>
          <w:szCs w:val="24"/>
        </w:rPr>
        <w:t xml:space="preserve">). The organisation believes that to address the issues faced by the patients they need to work in a team to promote </w:t>
      </w:r>
      <w:r w:rsidR="003442FF">
        <w:rPr>
          <w:rFonts w:ascii="Times New Roman" w:eastAsia="Times New Roman" w:hAnsi="Times New Roman" w:cs="Times New Roman"/>
          <w:color w:val="000000" w:themeColor="text1"/>
          <w:sz w:val="24"/>
          <w:szCs w:val="24"/>
        </w:rPr>
        <w:t xml:space="preserve">the </w:t>
      </w:r>
      <w:r w:rsidRPr="003442FF">
        <w:rPr>
          <w:rFonts w:ascii="Times New Roman" w:eastAsia="Times New Roman" w:hAnsi="Times New Roman" w:cs="Times New Roman"/>
          <w:color w:val="000000" w:themeColor="text1"/>
          <w:sz w:val="24"/>
          <w:szCs w:val="24"/>
        </w:rPr>
        <w:t>appreciation, nurturing, humanity, sympathy, independence. </w:t>
      </w:r>
    </w:p>
    <w:p w14:paraId="6D4B66D8"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The organisat</w:t>
      </w:r>
      <w:r w:rsidRPr="003442FF">
        <w:rPr>
          <w:rFonts w:ascii="Times New Roman" w:eastAsia="Times New Roman" w:hAnsi="Times New Roman" w:cs="Times New Roman"/>
          <w:color w:val="000000" w:themeColor="text1"/>
          <w:sz w:val="24"/>
          <w:szCs w:val="24"/>
        </w:rPr>
        <w:t xml:space="preserve">ion is passionate about providing individualistic care to dementia patients. They ensure that the patients feel as homely as possible by customising the room of the patients with familiar pictures, </w:t>
      </w:r>
      <w:r w:rsidR="00561FCD" w:rsidRPr="003442FF">
        <w:rPr>
          <w:rFonts w:ascii="Times New Roman" w:eastAsia="Times New Roman" w:hAnsi="Times New Roman" w:cs="Times New Roman"/>
          <w:color w:val="000000" w:themeColor="text1"/>
          <w:sz w:val="24"/>
          <w:szCs w:val="24"/>
        </w:rPr>
        <w:t>furniture</w:t>
      </w:r>
      <w:r w:rsidRPr="003442FF">
        <w:rPr>
          <w:rFonts w:ascii="Times New Roman" w:eastAsia="Times New Roman" w:hAnsi="Times New Roman" w:cs="Times New Roman"/>
          <w:color w:val="000000" w:themeColor="text1"/>
          <w:sz w:val="24"/>
          <w:szCs w:val="24"/>
        </w:rPr>
        <w:t xml:space="preserve"> to enable them to make full use of their capacit</w:t>
      </w:r>
      <w:r w:rsidRPr="003442FF">
        <w:rPr>
          <w:rFonts w:ascii="Times New Roman" w:eastAsia="Times New Roman" w:hAnsi="Times New Roman" w:cs="Times New Roman"/>
          <w:color w:val="000000" w:themeColor="text1"/>
          <w:sz w:val="24"/>
          <w:szCs w:val="24"/>
        </w:rPr>
        <w:t>ies and live their life as joyously as possible. </w:t>
      </w:r>
    </w:p>
    <w:p w14:paraId="00B54B2F"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U.K. Care completely understands the difficulty and pain of a patient and the impact of it on the lifestyle of their families, so they work in partnership with the family members to deliver person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centric d</w:t>
      </w:r>
      <w:r w:rsidRPr="003442FF">
        <w:rPr>
          <w:rFonts w:ascii="Times New Roman" w:eastAsia="Times New Roman" w:hAnsi="Times New Roman" w:cs="Times New Roman"/>
          <w:color w:val="000000" w:themeColor="text1"/>
          <w:sz w:val="24"/>
          <w:szCs w:val="24"/>
        </w:rPr>
        <w:t>ementia care which provides cooperation and support to the family members and ease their journey of dementia anxiety patients.</w:t>
      </w:r>
    </w:p>
    <w:p w14:paraId="4611EDF7"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The role of individualistic centric care </w:t>
      </w:r>
      <w:r w:rsidR="003442FF">
        <w:rPr>
          <w:rFonts w:ascii="Times New Roman" w:eastAsia="Times New Roman" w:hAnsi="Times New Roman" w:cs="Times New Roman"/>
          <w:color w:val="000000" w:themeColor="text1"/>
          <w:sz w:val="24"/>
          <w:szCs w:val="24"/>
        </w:rPr>
        <w:t>concerning</w:t>
      </w:r>
      <w:r w:rsidRPr="003442FF">
        <w:rPr>
          <w:rFonts w:ascii="Times New Roman" w:eastAsia="Times New Roman" w:hAnsi="Times New Roman" w:cs="Times New Roman"/>
          <w:color w:val="000000" w:themeColor="text1"/>
          <w:sz w:val="24"/>
          <w:szCs w:val="24"/>
        </w:rPr>
        <w:t xml:space="preserve"> treating dementia patients is that they promote positivity and confidence amo</w:t>
      </w:r>
      <w:r w:rsidRPr="003442FF">
        <w:rPr>
          <w:rFonts w:ascii="Times New Roman" w:eastAsia="Times New Roman" w:hAnsi="Times New Roman" w:cs="Times New Roman"/>
          <w:color w:val="000000" w:themeColor="text1"/>
          <w:sz w:val="24"/>
          <w:szCs w:val="24"/>
        </w:rPr>
        <w:t xml:space="preserve">ng the people which enabled them to identify their values and acknowledge their capacities in living a harmonious and happy life. There are certain strategies </w:t>
      </w:r>
      <w:r w:rsidRPr="003442FF">
        <w:rPr>
          <w:rFonts w:ascii="Times New Roman" w:eastAsia="Times New Roman" w:hAnsi="Times New Roman" w:cs="Times New Roman"/>
          <w:color w:val="000000" w:themeColor="text1"/>
          <w:sz w:val="24"/>
          <w:szCs w:val="24"/>
        </w:rPr>
        <w:lastRenderedPageBreak/>
        <w:t>by which the person</w:t>
      </w:r>
      <w:r w:rsidR="003442FF">
        <w:rPr>
          <w:rFonts w:ascii="Times New Roman" w:eastAsia="Times New Roman" w:hAnsi="Times New Roman" w:cs="Times New Roman"/>
          <w:color w:val="000000" w:themeColor="text1"/>
          <w:sz w:val="24"/>
          <w:szCs w:val="24"/>
        </w:rPr>
        <w:t>-</w:t>
      </w:r>
      <w:r w:rsidRPr="003442FF">
        <w:rPr>
          <w:rFonts w:ascii="Times New Roman" w:eastAsia="Times New Roman" w:hAnsi="Times New Roman" w:cs="Times New Roman"/>
          <w:color w:val="000000" w:themeColor="text1"/>
          <w:sz w:val="24"/>
          <w:szCs w:val="24"/>
        </w:rPr>
        <w:t>centric care tends to the problems of dementia patients (</w:t>
      </w:r>
      <w:proofErr w:type="spellStart"/>
      <w:r w:rsidRPr="003442FF">
        <w:rPr>
          <w:rFonts w:ascii="Times New Roman" w:eastAsia="Times New Roman" w:hAnsi="Times New Roman" w:cs="Times New Roman"/>
          <w:color w:val="000000" w:themeColor="text1"/>
          <w:sz w:val="24"/>
          <w:szCs w:val="24"/>
        </w:rPr>
        <w:t>Spilker</w:t>
      </w:r>
      <w:proofErr w:type="spellEnd"/>
      <w:r w:rsidRPr="003442FF">
        <w:rPr>
          <w:rFonts w:ascii="Times New Roman" w:eastAsia="Times New Roman" w:hAnsi="Times New Roman" w:cs="Times New Roman"/>
          <w:color w:val="000000" w:themeColor="text1"/>
          <w:sz w:val="24"/>
          <w:szCs w:val="24"/>
        </w:rPr>
        <w:t xml:space="preserve"> and Norby, 2</w:t>
      </w:r>
      <w:r w:rsidRPr="003442FF">
        <w:rPr>
          <w:rFonts w:ascii="Times New Roman" w:eastAsia="Times New Roman" w:hAnsi="Times New Roman" w:cs="Times New Roman"/>
          <w:color w:val="000000" w:themeColor="text1"/>
          <w:sz w:val="24"/>
          <w:szCs w:val="24"/>
        </w:rPr>
        <w:t>019).         </w:t>
      </w:r>
    </w:p>
    <w:p w14:paraId="38E2F6CC"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b/>
          <w:bCs/>
          <w:color w:val="000000" w:themeColor="text1"/>
          <w:sz w:val="24"/>
          <w:szCs w:val="24"/>
        </w:rPr>
        <w:t>Recommendation for improvement </w:t>
      </w:r>
    </w:p>
    <w:p w14:paraId="7622BBC9"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The role of individualistic centric care </w:t>
      </w:r>
      <w:r w:rsidR="003442FF">
        <w:rPr>
          <w:rFonts w:ascii="Times New Roman" w:eastAsia="Times New Roman" w:hAnsi="Times New Roman" w:cs="Times New Roman"/>
          <w:color w:val="000000" w:themeColor="text1"/>
          <w:sz w:val="24"/>
          <w:szCs w:val="24"/>
        </w:rPr>
        <w:t>concerning</w:t>
      </w:r>
      <w:r w:rsidRPr="003442FF">
        <w:rPr>
          <w:rFonts w:ascii="Times New Roman" w:eastAsia="Times New Roman" w:hAnsi="Times New Roman" w:cs="Times New Roman"/>
          <w:color w:val="000000" w:themeColor="text1"/>
          <w:sz w:val="24"/>
          <w:szCs w:val="24"/>
        </w:rPr>
        <w:t xml:space="preserve"> treating dementia patients is that they promote positivity and confidence among the people which enabled them to identify their values and acknowledge their </w:t>
      </w:r>
      <w:r w:rsidRPr="003442FF">
        <w:rPr>
          <w:rFonts w:ascii="Times New Roman" w:eastAsia="Times New Roman" w:hAnsi="Times New Roman" w:cs="Times New Roman"/>
          <w:color w:val="000000" w:themeColor="text1"/>
          <w:sz w:val="24"/>
          <w:szCs w:val="24"/>
        </w:rPr>
        <w:t xml:space="preserve">capacities in living a harmonious and happy life. Slowly and steadily the personal centre care </w:t>
      </w:r>
      <w:r w:rsidR="003442FF">
        <w:rPr>
          <w:rFonts w:ascii="Times New Roman" w:eastAsia="Times New Roman" w:hAnsi="Times New Roman" w:cs="Times New Roman"/>
          <w:color w:val="000000" w:themeColor="text1"/>
          <w:sz w:val="24"/>
          <w:szCs w:val="24"/>
        </w:rPr>
        <w:t>is</w:t>
      </w:r>
      <w:r w:rsidRPr="003442FF">
        <w:rPr>
          <w:rFonts w:ascii="Times New Roman" w:eastAsia="Times New Roman" w:hAnsi="Times New Roman" w:cs="Times New Roman"/>
          <w:color w:val="000000" w:themeColor="text1"/>
          <w:sz w:val="24"/>
          <w:szCs w:val="24"/>
        </w:rPr>
        <w:t xml:space="preserve"> moving towards providing help at home so that patients feel comfortable and trust our treatment.</w:t>
      </w:r>
      <w:r w:rsidR="003442FF" w:rsidRPr="003442FF">
        <w:rPr>
          <w:rFonts w:ascii="Times New Roman" w:eastAsia="Times New Roman" w:hAnsi="Times New Roman" w:cs="Times New Roman"/>
          <w:color w:val="000000" w:themeColor="text1"/>
          <w:sz w:val="24"/>
          <w:szCs w:val="24"/>
        </w:rPr>
        <w:t xml:space="preserve"> </w:t>
      </w:r>
      <w:r w:rsidRPr="003442FF">
        <w:rPr>
          <w:rFonts w:ascii="Times New Roman" w:eastAsia="Times New Roman" w:hAnsi="Times New Roman" w:cs="Times New Roman"/>
          <w:color w:val="000000" w:themeColor="text1"/>
          <w:sz w:val="24"/>
          <w:szCs w:val="24"/>
        </w:rPr>
        <w:t xml:space="preserve">Certain improvements in the current practices can help in </w:t>
      </w:r>
      <w:r w:rsidRPr="003442FF">
        <w:rPr>
          <w:rFonts w:ascii="Times New Roman" w:eastAsia="Times New Roman" w:hAnsi="Times New Roman" w:cs="Times New Roman"/>
          <w:color w:val="000000" w:themeColor="text1"/>
          <w:sz w:val="24"/>
          <w:szCs w:val="24"/>
        </w:rPr>
        <w:t>providing effective person-centric care for patients with dementia. It is important that Care U.K. further increases its accessibility to ensure every individual can acquire the required service and support. The crucial recommendations for improving the cu</w:t>
      </w:r>
      <w:r w:rsidRPr="003442FF">
        <w:rPr>
          <w:rFonts w:ascii="Times New Roman" w:eastAsia="Times New Roman" w:hAnsi="Times New Roman" w:cs="Times New Roman"/>
          <w:color w:val="000000" w:themeColor="text1"/>
          <w:sz w:val="24"/>
          <w:szCs w:val="24"/>
        </w:rPr>
        <w:t>rrent practice are:</w:t>
      </w:r>
    </w:p>
    <w:p w14:paraId="2D8AF965" w14:textId="77777777" w:rsidR="0026703A" w:rsidRPr="003442FF" w:rsidRDefault="004A29A6" w:rsidP="003442FF">
      <w:pPr>
        <w:numPr>
          <w:ilvl w:val="0"/>
          <w:numId w:val="8"/>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 xml:space="preserve">Making the prices affordable for services: Mostly the patients that require these care are older people having </w:t>
      </w:r>
      <w:r w:rsidR="003442FF">
        <w:rPr>
          <w:rFonts w:ascii="Times New Roman" w:eastAsia="Times New Roman" w:hAnsi="Times New Roman" w:cs="Times New Roman"/>
          <w:color w:val="000000" w:themeColor="text1"/>
          <w:sz w:val="24"/>
          <w:szCs w:val="24"/>
        </w:rPr>
        <w:t xml:space="preserve">a </w:t>
      </w:r>
      <w:r w:rsidRPr="003442FF">
        <w:rPr>
          <w:rFonts w:ascii="Times New Roman" w:eastAsia="Times New Roman" w:hAnsi="Times New Roman" w:cs="Times New Roman"/>
          <w:color w:val="000000" w:themeColor="text1"/>
          <w:sz w:val="24"/>
          <w:szCs w:val="24"/>
        </w:rPr>
        <w:t>chronic illness and the prices with time are going high which makes it almost impossible for the patients in receiving nece</w:t>
      </w:r>
      <w:r w:rsidRPr="003442FF">
        <w:rPr>
          <w:rFonts w:ascii="Times New Roman" w:eastAsia="Times New Roman" w:hAnsi="Times New Roman" w:cs="Times New Roman"/>
          <w:color w:val="000000" w:themeColor="text1"/>
          <w:sz w:val="24"/>
          <w:szCs w:val="24"/>
        </w:rPr>
        <w:t>ssary help and assistance so it is recommendable to make the prices reasonable so that maximum people can get access to its benefits.</w:t>
      </w:r>
    </w:p>
    <w:p w14:paraId="478E5668" w14:textId="77777777" w:rsidR="0026703A" w:rsidRPr="003442FF" w:rsidRDefault="004A29A6" w:rsidP="003442FF">
      <w:pPr>
        <w:numPr>
          <w:ilvl w:val="0"/>
          <w:numId w:val="8"/>
        </w:numPr>
        <w:spacing w:after="0" w:line="360" w:lineRule="auto"/>
        <w:jc w:val="both"/>
        <w:textAlignment w:val="baseline"/>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Confidentiality: Maintaining confidentiality of information should be prevalent in every organisation even after the death</w:t>
      </w:r>
      <w:r w:rsidRPr="003442FF">
        <w:rPr>
          <w:rFonts w:ascii="Times New Roman" w:eastAsia="Times New Roman" w:hAnsi="Times New Roman" w:cs="Times New Roman"/>
          <w:color w:val="000000" w:themeColor="text1"/>
          <w:sz w:val="24"/>
          <w:szCs w:val="24"/>
        </w:rPr>
        <w:t xml:space="preserve"> of the patient. The organisations should make it a point to not reveal the personal information of any of his patients to anyone even after the demise of the patient without seeking prior permission from any of the patients' family members.       </w:t>
      </w:r>
    </w:p>
    <w:p w14:paraId="3A95AEE5" w14:textId="77777777" w:rsidR="0026703A" w:rsidRPr="003442FF" w:rsidRDefault="0026703A" w:rsidP="003442FF">
      <w:pPr>
        <w:spacing w:after="240" w:line="360" w:lineRule="auto"/>
        <w:jc w:val="both"/>
        <w:rPr>
          <w:rFonts w:ascii="Times New Roman" w:eastAsia="Times New Roman" w:hAnsi="Times New Roman" w:cs="Times New Roman"/>
          <w:color w:val="000000" w:themeColor="text1"/>
          <w:sz w:val="24"/>
          <w:szCs w:val="24"/>
        </w:rPr>
      </w:pPr>
    </w:p>
    <w:p w14:paraId="1B635C3D" w14:textId="77777777" w:rsidR="0026703A" w:rsidRPr="003442FF" w:rsidRDefault="004A29A6" w:rsidP="003442FF">
      <w:pPr>
        <w:pStyle w:val="Heading1"/>
        <w:rPr>
          <w:rFonts w:eastAsia="Times New Roman"/>
        </w:rPr>
      </w:pPr>
      <w:bookmarkStart w:id="6" w:name="_Toc47469240"/>
      <w:r w:rsidRPr="003442FF">
        <w:rPr>
          <w:rFonts w:eastAsia="Times New Roman"/>
        </w:rPr>
        <w:t>Conclu</w:t>
      </w:r>
      <w:r w:rsidRPr="003442FF">
        <w:rPr>
          <w:rFonts w:eastAsia="Times New Roman"/>
        </w:rPr>
        <w:t>sion</w:t>
      </w:r>
      <w:bookmarkEnd w:id="6"/>
      <w:r w:rsidRPr="003442FF">
        <w:rPr>
          <w:rFonts w:eastAsia="Times New Roman"/>
        </w:rPr>
        <w:t> </w:t>
      </w:r>
    </w:p>
    <w:p w14:paraId="4DD649DB" w14:textId="77777777" w:rsidR="0026703A"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rPr>
        <w:t>To conclude it can be stated that person</w:t>
      </w:r>
      <w:r w:rsidR="003442FF">
        <w:rPr>
          <w:rFonts w:ascii="Times New Roman" w:eastAsia="Times New Roman" w:hAnsi="Times New Roman" w:cs="Times New Roman"/>
          <w:color w:val="000000" w:themeColor="text1"/>
          <w:sz w:val="24"/>
          <w:szCs w:val="24"/>
        </w:rPr>
        <w:t>-cent</w:t>
      </w:r>
      <w:r w:rsidRPr="003442FF">
        <w:rPr>
          <w:rFonts w:ascii="Times New Roman" w:eastAsia="Times New Roman" w:hAnsi="Times New Roman" w:cs="Times New Roman"/>
          <w:color w:val="000000" w:themeColor="text1"/>
          <w:sz w:val="24"/>
          <w:szCs w:val="24"/>
        </w:rPr>
        <w:t>red care is beneficial, and it facilitates the development and recovery of the patients that suffer from fatal, chronic illness. There is undoubtedly many clinical recommendations and medications for treat</w:t>
      </w:r>
      <w:r w:rsidRPr="003442FF">
        <w:rPr>
          <w:rFonts w:ascii="Times New Roman" w:eastAsia="Times New Roman" w:hAnsi="Times New Roman" w:cs="Times New Roman"/>
          <w:color w:val="000000" w:themeColor="text1"/>
          <w:sz w:val="24"/>
          <w:szCs w:val="24"/>
        </w:rPr>
        <w:t xml:space="preserve">ing even the minute disease or illness, but in some specific cases as in Cancer, Dementia, </w:t>
      </w:r>
      <w:r w:rsidR="00561FCD" w:rsidRPr="003442FF">
        <w:rPr>
          <w:rFonts w:ascii="Times New Roman" w:eastAsia="Times New Roman" w:hAnsi="Times New Roman" w:cs="Times New Roman"/>
          <w:color w:val="000000" w:themeColor="text1"/>
          <w:sz w:val="24"/>
          <w:szCs w:val="24"/>
        </w:rPr>
        <w:t>Alzheimer</w:t>
      </w:r>
      <w:r w:rsidRPr="003442FF">
        <w:rPr>
          <w:rFonts w:ascii="Times New Roman" w:eastAsia="Times New Roman" w:hAnsi="Times New Roman" w:cs="Times New Roman"/>
          <w:color w:val="000000" w:themeColor="text1"/>
          <w:sz w:val="24"/>
          <w:szCs w:val="24"/>
        </w:rPr>
        <w:t xml:space="preserve"> with addition to all the necessary medications patients require personal services and care providers for assistance and support and identify their difficul</w:t>
      </w:r>
      <w:r w:rsidRPr="003442FF">
        <w:rPr>
          <w:rFonts w:ascii="Times New Roman" w:eastAsia="Times New Roman" w:hAnsi="Times New Roman" w:cs="Times New Roman"/>
          <w:color w:val="000000" w:themeColor="text1"/>
          <w:sz w:val="24"/>
          <w:szCs w:val="24"/>
        </w:rPr>
        <w:t xml:space="preserve">ties and issues which they might not be comfortable in </w:t>
      </w:r>
      <w:r w:rsidRPr="003442FF">
        <w:rPr>
          <w:rFonts w:ascii="Times New Roman" w:eastAsia="Times New Roman" w:hAnsi="Times New Roman" w:cs="Times New Roman"/>
          <w:color w:val="000000" w:themeColor="text1"/>
          <w:sz w:val="24"/>
          <w:szCs w:val="24"/>
        </w:rPr>
        <w:lastRenderedPageBreak/>
        <w:t xml:space="preserve">sharing with everyone.  Patient-centric care helps in empowering the patients to ensure their dignity and respect are maintained in the process of care. Personalized care services function effectively </w:t>
      </w:r>
      <w:r w:rsidRPr="003442FF">
        <w:rPr>
          <w:rFonts w:ascii="Times New Roman" w:eastAsia="Times New Roman" w:hAnsi="Times New Roman" w:cs="Times New Roman"/>
          <w:color w:val="000000" w:themeColor="text1"/>
          <w:sz w:val="24"/>
          <w:szCs w:val="24"/>
        </w:rPr>
        <w:t xml:space="preserve">precisely in that situation. They not only attempt to attend them individually, but </w:t>
      </w:r>
      <w:proofErr w:type="gramStart"/>
      <w:r w:rsidRPr="003442FF">
        <w:rPr>
          <w:rFonts w:ascii="Times New Roman" w:eastAsia="Times New Roman" w:hAnsi="Times New Roman" w:cs="Times New Roman"/>
          <w:color w:val="000000" w:themeColor="text1"/>
          <w:sz w:val="24"/>
          <w:szCs w:val="24"/>
        </w:rPr>
        <w:t>also</w:t>
      </w:r>
      <w:proofErr w:type="gramEnd"/>
      <w:r w:rsidRPr="003442FF">
        <w:rPr>
          <w:rFonts w:ascii="Times New Roman" w:eastAsia="Times New Roman" w:hAnsi="Times New Roman" w:cs="Times New Roman"/>
          <w:color w:val="000000" w:themeColor="text1"/>
          <w:sz w:val="24"/>
          <w:szCs w:val="24"/>
        </w:rPr>
        <w:t xml:space="preserve"> they consider all the ethical principles of each of them and then after having adapted to their background and ethics provide support and care to them and their family</w:t>
      </w:r>
      <w:r w:rsidRPr="003442FF">
        <w:rPr>
          <w:rFonts w:ascii="Times New Roman" w:eastAsia="Times New Roman" w:hAnsi="Times New Roman" w:cs="Times New Roman"/>
          <w:color w:val="000000" w:themeColor="text1"/>
          <w:sz w:val="24"/>
          <w:szCs w:val="24"/>
        </w:rPr>
        <w:t xml:space="preserve"> members.  </w:t>
      </w:r>
    </w:p>
    <w:p w14:paraId="30DC2B27" w14:textId="77777777" w:rsidR="0026703A" w:rsidRPr="003442FF" w:rsidRDefault="0026703A" w:rsidP="003442FF">
      <w:pPr>
        <w:spacing w:after="0" w:line="360" w:lineRule="auto"/>
        <w:jc w:val="both"/>
        <w:rPr>
          <w:rFonts w:ascii="Times New Roman" w:eastAsia="Times New Roman" w:hAnsi="Times New Roman" w:cs="Times New Roman"/>
          <w:color w:val="000000" w:themeColor="text1"/>
          <w:sz w:val="24"/>
          <w:szCs w:val="24"/>
        </w:rPr>
      </w:pPr>
    </w:p>
    <w:p w14:paraId="097053C8" w14:textId="77777777" w:rsidR="003442FF" w:rsidRPr="003442FF" w:rsidRDefault="004A29A6" w:rsidP="003442FF">
      <w:pPr>
        <w:spacing w:line="360" w:lineRule="auto"/>
        <w:jc w:val="both"/>
        <w:rPr>
          <w:rFonts w:ascii="Times New Roman" w:eastAsia="Times New Roman" w:hAnsi="Times New Roman" w:cs="Times New Roman"/>
          <w:b/>
          <w:bCs/>
          <w:color w:val="000000" w:themeColor="text1"/>
          <w:sz w:val="24"/>
          <w:szCs w:val="24"/>
        </w:rPr>
      </w:pPr>
      <w:r w:rsidRPr="003442FF">
        <w:rPr>
          <w:rFonts w:ascii="Times New Roman" w:eastAsia="Times New Roman" w:hAnsi="Times New Roman" w:cs="Times New Roman"/>
          <w:b/>
          <w:bCs/>
          <w:color w:val="000000" w:themeColor="text1"/>
          <w:sz w:val="24"/>
          <w:szCs w:val="24"/>
        </w:rPr>
        <w:br w:type="page"/>
      </w:r>
    </w:p>
    <w:p w14:paraId="354AE69D" w14:textId="77777777" w:rsidR="0026703A" w:rsidRPr="003442FF" w:rsidRDefault="004A29A6" w:rsidP="003442FF">
      <w:pPr>
        <w:pStyle w:val="Heading1"/>
        <w:rPr>
          <w:rFonts w:eastAsia="Times New Roman"/>
        </w:rPr>
      </w:pPr>
      <w:bookmarkStart w:id="7" w:name="_Toc47469241"/>
      <w:r w:rsidRPr="003442FF">
        <w:rPr>
          <w:rFonts w:eastAsia="Times New Roman"/>
        </w:rPr>
        <w:lastRenderedPageBreak/>
        <w:t>Reference list</w:t>
      </w:r>
      <w:bookmarkEnd w:id="7"/>
      <w:r w:rsidRPr="003442FF">
        <w:rPr>
          <w:rFonts w:eastAsia="Times New Roman"/>
        </w:rPr>
        <w:t xml:space="preserve"> </w:t>
      </w:r>
    </w:p>
    <w:p w14:paraId="157DEF67" w14:textId="77777777" w:rsidR="003442FF" w:rsidRPr="003442FF" w:rsidRDefault="003442FF" w:rsidP="003442FF">
      <w:pPr>
        <w:spacing w:after="0" w:line="360" w:lineRule="auto"/>
        <w:jc w:val="both"/>
        <w:rPr>
          <w:rFonts w:ascii="Times New Roman" w:eastAsia="Times New Roman" w:hAnsi="Times New Roman" w:cs="Times New Roman"/>
          <w:color w:val="000000" w:themeColor="text1"/>
          <w:sz w:val="24"/>
          <w:szCs w:val="24"/>
        </w:rPr>
      </w:pPr>
    </w:p>
    <w:p w14:paraId="1B55F825"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proofErr w:type="spellStart"/>
      <w:r w:rsidRPr="003442FF">
        <w:rPr>
          <w:rFonts w:ascii="Times New Roman" w:eastAsia="Times New Roman" w:hAnsi="Times New Roman" w:cs="Times New Roman"/>
          <w:color w:val="000000" w:themeColor="text1"/>
          <w:sz w:val="24"/>
          <w:szCs w:val="24"/>
          <w:shd w:val="clear" w:color="auto" w:fill="FFFFFF"/>
        </w:rPr>
        <w:t>Bardsley</w:t>
      </w:r>
      <w:proofErr w:type="spellEnd"/>
      <w:r w:rsidRPr="003442FF">
        <w:rPr>
          <w:rFonts w:ascii="Times New Roman" w:eastAsia="Times New Roman" w:hAnsi="Times New Roman" w:cs="Times New Roman"/>
          <w:color w:val="000000" w:themeColor="text1"/>
          <w:sz w:val="24"/>
          <w:szCs w:val="24"/>
          <w:shd w:val="clear" w:color="auto" w:fill="FFFFFF"/>
        </w:rPr>
        <w:t xml:space="preserve">, M., 2016. Understanding analytical capability in health care. </w:t>
      </w:r>
      <w:r w:rsidRPr="003442FF">
        <w:rPr>
          <w:rFonts w:ascii="Times New Roman" w:eastAsia="Times New Roman" w:hAnsi="Times New Roman" w:cs="Times New Roman"/>
          <w:i/>
          <w:iCs/>
          <w:color w:val="000000" w:themeColor="text1"/>
          <w:sz w:val="24"/>
          <w:szCs w:val="24"/>
          <w:shd w:val="clear" w:color="auto" w:fill="FFFFFF"/>
        </w:rPr>
        <w:t>Do we have more data than insight? London: The Health Foundation</w:t>
      </w:r>
      <w:r w:rsidRPr="003442FF">
        <w:rPr>
          <w:rFonts w:ascii="Times New Roman" w:eastAsia="Times New Roman" w:hAnsi="Times New Roman" w:cs="Times New Roman"/>
          <w:color w:val="000000" w:themeColor="text1"/>
          <w:sz w:val="24"/>
          <w:szCs w:val="24"/>
          <w:shd w:val="clear" w:color="auto" w:fill="FFFFFF"/>
        </w:rPr>
        <w:t>. [online] Available at: &lt;</w:t>
      </w:r>
      <w:hyperlink r:id="rId8" w:history="1">
        <w:r w:rsidRPr="003442FF">
          <w:rPr>
            <w:rFonts w:ascii="Times New Roman" w:eastAsia="Times New Roman" w:hAnsi="Times New Roman" w:cs="Times New Roman"/>
            <w:color w:val="000000" w:themeColor="text1"/>
            <w:sz w:val="24"/>
            <w:szCs w:val="24"/>
            <w:u w:val="single"/>
          </w:rPr>
          <w:t>http://allcatsrgrey.org.uk/wp/download/management/UnderstandingAnalyticalCapabilityInHealthCare.pdf</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4C1D5FFC"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proofErr w:type="spellStart"/>
      <w:r w:rsidRPr="003442FF">
        <w:rPr>
          <w:rFonts w:ascii="Times New Roman" w:eastAsia="Times New Roman" w:hAnsi="Times New Roman" w:cs="Times New Roman"/>
          <w:color w:val="000000" w:themeColor="text1"/>
          <w:sz w:val="24"/>
          <w:szCs w:val="24"/>
          <w:shd w:val="clear" w:color="auto" w:fill="FFFFFF"/>
        </w:rPr>
        <w:t>Berzins</w:t>
      </w:r>
      <w:proofErr w:type="spellEnd"/>
      <w:r w:rsidRPr="003442FF">
        <w:rPr>
          <w:rFonts w:ascii="Times New Roman" w:eastAsia="Times New Roman" w:hAnsi="Times New Roman" w:cs="Times New Roman"/>
          <w:color w:val="000000" w:themeColor="text1"/>
          <w:sz w:val="24"/>
          <w:szCs w:val="24"/>
          <w:shd w:val="clear" w:color="auto" w:fill="FFFFFF"/>
        </w:rPr>
        <w:t>, K., Ba</w:t>
      </w:r>
      <w:r w:rsidRPr="003442FF">
        <w:rPr>
          <w:rFonts w:ascii="Times New Roman" w:eastAsia="Times New Roman" w:hAnsi="Times New Roman" w:cs="Times New Roman"/>
          <w:color w:val="000000" w:themeColor="text1"/>
          <w:sz w:val="24"/>
          <w:szCs w:val="24"/>
          <w:shd w:val="clear" w:color="auto" w:fill="FFFFFF"/>
        </w:rPr>
        <w:t xml:space="preserve">ker, J., </w:t>
      </w:r>
      <w:proofErr w:type="spellStart"/>
      <w:r w:rsidRPr="003442FF">
        <w:rPr>
          <w:rFonts w:ascii="Times New Roman" w:eastAsia="Times New Roman" w:hAnsi="Times New Roman" w:cs="Times New Roman"/>
          <w:color w:val="000000" w:themeColor="text1"/>
          <w:sz w:val="24"/>
          <w:szCs w:val="24"/>
          <w:shd w:val="clear" w:color="auto" w:fill="FFFFFF"/>
        </w:rPr>
        <w:t>Louch</w:t>
      </w:r>
      <w:proofErr w:type="spellEnd"/>
      <w:r w:rsidRPr="003442FF">
        <w:rPr>
          <w:rFonts w:ascii="Times New Roman" w:eastAsia="Times New Roman" w:hAnsi="Times New Roman" w:cs="Times New Roman"/>
          <w:color w:val="000000" w:themeColor="text1"/>
          <w:sz w:val="24"/>
          <w:szCs w:val="24"/>
          <w:shd w:val="clear" w:color="auto" w:fill="FFFFFF"/>
        </w:rPr>
        <w:t xml:space="preserve">, G. and </w:t>
      </w:r>
      <w:proofErr w:type="spellStart"/>
      <w:r w:rsidRPr="003442FF">
        <w:rPr>
          <w:rFonts w:ascii="Times New Roman" w:eastAsia="Times New Roman" w:hAnsi="Times New Roman" w:cs="Times New Roman"/>
          <w:color w:val="000000" w:themeColor="text1"/>
          <w:sz w:val="24"/>
          <w:szCs w:val="24"/>
          <w:shd w:val="clear" w:color="auto" w:fill="FFFFFF"/>
        </w:rPr>
        <w:t>Albutt</w:t>
      </w:r>
      <w:proofErr w:type="spellEnd"/>
      <w:r w:rsidRPr="003442FF">
        <w:rPr>
          <w:rFonts w:ascii="Times New Roman" w:eastAsia="Times New Roman" w:hAnsi="Times New Roman" w:cs="Times New Roman"/>
          <w:color w:val="000000" w:themeColor="text1"/>
          <w:sz w:val="24"/>
          <w:szCs w:val="24"/>
          <w:shd w:val="clear" w:color="auto" w:fill="FFFFFF"/>
        </w:rPr>
        <w:t xml:space="preserve">, A., 2020. A qualitative exploration of mental health service user and carer perspectives on safety issues in U.K. mental health services. </w:t>
      </w:r>
      <w:r w:rsidRPr="003442FF">
        <w:rPr>
          <w:rFonts w:ascii="Times New Roman" w:eastAsia="Times New Roman" w:hAnsi="Times New Roman" w:cs="Times New Roman"/>
          <w:i/>
          <w:iCs/>
          <w:color w:val="000000" w:themeColor="text1"/>
          <w:sz w:val="24"/>
          <w:szCs w:val="24"/>
          <w:shd w:val="clear" w:color="auto" w:fill="FFFFFF"/>
        </w:rPr>
        <w:t>Health Expectations</w:t>
      </w:r>
      <w:r w:rsidRPr="003442FF">
        <w:rPr>
          <w:rFonts w:ascii="Times New Roman" w:eastAsia="Times New Roman" w:hAnsi="Times New Roman" w:cs="Times New Roman"/>
          <w:color w:val="000000" w:themeColor="text1"/>
          <w:sz w:val="24"/>
          <w:szCs w:val="24"/>
          <w:shd w:val="clear" w:color="auto" w:fill="FFFFFF"/>
        </w:rPr>
        <w:t>. [online] Available at: &lt;</w:t>
      </w:r>
      <w:hyperlink r:id="rId9" w:history="1">
        <w:r w:rsidRPr="003442FF">
          <w:rPr>
            <w:rFonts w:ascii="Times New Roman" w:eastAsia="Times New Roman" w:hAnsi="Times New Roman" w:cs="Times New Roman"/>
            <w:color w:val="000000" w:themeColor="text1"/>
            <w:sz w:val="24"/>
            <w:szCs w:val="24"/>
            <w:u w:val="single"/>
          </w:rPr>
          <w:t>https://onlinelibrary.wiley.com/doi/abs/10.1111/hex.13025</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1DF81766"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 xml:space="preserve">Careuk.com. 2020. Our People </w:t>
      </w:r>
      <w:proofErr w:type="gramStart"/>
      <w:r w:rsidRPr="003442FF">
        <w:rPr>
          <w:rFonts w:ascii="Times New Roman" w:eastAsia="Times New Roman" w:hAnsi="Times New Roman" w:cs="Times New Roman"/>
          <w:color w:val="000000" w:themeColor="text1"/>
          <w:sz w:val="24"/>
          <w:szCs w:val="24"/>
          <w:shd w:val="clear" w:color="auto" w:fill="FFFFFF"/>
        </w:rPr>
        <w:t>And</w:t>
      </w:r>
      <w:proofErr w:type="gramEnd"/>
      <w:r w:rsidRPr="003442FF">
        <w:rPr>
          <w:rFonts w:ascii="Times New Roman" w:eastAsia="Times New Roman" w:hAnsi="Times New Roman" w:cs="Times New Roman"/>
          <w:color w:val="000000" w:themeColor="text1"/>
          <w:sz w:val="24"/>
          <w:szCs w:val="24"/>
          <w:shd w:val="clear" w:color="auto" w:fill="FFFFFF"/>
        </w:rPr>
        <w:t xml:space="preserve"> Training. [online] Available at: &lt;</w:t>
      </w:r>
      <w:hyperlink r:id="rId10" w:history="1">
        <w:r w:rsidRPr="003442FF">
          <w:rPr>
            <w:rFonts w:ascii="Times New Roman" w:eastAsia="Times New Roman" w:hAnsi="Times New Roman" w:cs="Times New Roman"/>
            <w:color w:val="000000" w:themeColor="text1"/>
            <w:sz w:val="24"/>
            <w:szCs w:val="24"/>
          </w:rPr>
          <w:t>https://www.careuk.com/care-homes/dementia-care/our-people-and-training</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51A65728"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 xml:space="preserve">Cheetham, M., Adamson, A., Redgate, S., Kee, F., van der Graaf, P., Hunter, D., Hunter, R., Rutter, H., </w:t>
      </w:r>
      <w:proofErr w:type="spellStart"/>
      <w:r w:rsidRPr="003442FF">
        <w:rPr>
          <w:rFonts w:ascii="Times New Roman" w:eastAsia="Times New Roman" w:hAnsi="Times New Roman" w:cs="Times New Roman"/>
          <w:color w:val="000000" w:themeColor="text1"/>
          <w:sz w:val="24"/>
          <w:szCs w:val="24"/>
          <w:shd w:val="clear" w:color="auto" w:fill="FFFFFF"/>
        </w:rPr>
        <w:t>Ritson</w:t>
      </w:r>
      <w:proofErr w:type="spellEnd"/>
      <w:r w:rsidRPr="003442FF">
        <w:rPr>
          <w:rFonts w:ascii="Times New Roman" w:eastAsia="Times New Roman" w:hAnsi="Times New Roman" w:cs="Times New Roman"/>
          <w:color w:val="000000" w:themeColor="text1"/>
          <w:sz w:val="24"/>
          <w:szCs w:val="24"/>
          <w:shd w:val="clear" w:color="auto" w:fill="FFFFFF"/>
        </w:rPr>
        <w:t>, L., Walters, H. and Tully, M.</w:t>
      </w:r>
      <w:r w:rsidRPr="003442FF">
        <w:rPr>
          <w:rFonts w:ascii="Times New Roman" w:eastAsia="Times New Roman" w:hAnsi="Times New Roman" w:cs="Times New Roman"/>
          <w:color w:val="000000" w:themeColor="text1"/>
          <w:sz w:val="24"/>
          <w:szCs w:val="24"/>
          <w:shd w:val="clear" w:color="auto" w:fill="FFFFFF"/>
        </w:rPr>
        <w:t>, 2019. Local Authority Champions of Research Project: A Report for the Health Foundation. [online] Available at: &lt;</w:t>
      </w:r>
      <w:hyperlink r:id="rId11" w:history="1">
        <w:r w:rsidRPr="003442FF">
          <w:rPr>
            <w:rFonts w:ascii="Times New Roman" w:eastAsia="Times New Roman" w:hAnsi="Times New Roman" w:cs="Times New Roman"/>
            <w:color w:val="000000" w:themeColor="text1"/>
            <w:sz w:val="24"/>
            <w:szCs w:val="24"/>
            <w:u w:val="single"/>
          </w:rPr>
          <w:t>http://www.fuse.ac.uk/ask</w:t>
        </w:r>
        <w:r w:rsidRPr="003442FF">
          <w:rPr>
            <w:rFonts w:ascii="Times New Roman" w:eastAsia="Times New Roman" w:hAnsi="Times New Roman" w:cs="Times New Roman"/>
            <w:color w:val="000000" w:themeColor="text1"/>
            <w:sz w:val="24"/>
            <w:szCs w:val="24"/>
            <w:u w:val="single"/>
          </w:rPr>
          <w:t>fuse/resources/LACoR%20report%20final%20311019%20draft%20for%20website.pdf</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756A6EB9"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proofErr w:type="spellStart"/>
      <w:r w:rsidRPr="003442FF">
        <w:rPr>
          <w:rFonts w:ascii="Times New Roman" w:eastAsia="Times New Roman" w:hAnsi="Times New Roman" w:cs="Times New Roman"/>
          <w:color w:val="000000" w:themeColor="text1"/>
          <w:sz w:val="24"/>
          <w:szCs w:val="24"/>
          <w:shd w:val="clear" w:color="auto" w:fill="FFFFFF"/>
        </w:rPr>
        <w:t>Chubinski</w:t>
      </w:r>
      <w:proofErr w:type="spellEnd"/>
      <w:r w:rsidRPr="003442FF">
        <w:rPr>
          <w:rFonts w:ascii="Times New Roman" w:eastAsia="Times New Roman" w:hAnsi="Times New Roman" w:cs="Times New Roman"/>
          <w:color w:val="000000" w:themeColor="text1"/>
          <w:sz w:val="24"/>
          <w:szCs w:val="24"/>
          <w:shd w:val="clear" w:color="auto" w:fill="FFFFFF"/>
        </w:rPr>
        <w:t xml:space="preserve">, J. and </w:t>
      </w:r>
      <w:proofErr w:type="spellStart"/>
      <w:r w:rsidRPr="003442FF">
        <w:rPr>
          <w:rFonts w:ascii="Times New Roman" w:eastAsia="Times New Roman" w:hAnsi="Times New Roman" w:cs="Times New Roman"/>
          <w:color w:val="000000" w:themeColor="text1"/>
          <w:sz w:val="24"/>
          <w:szCs w:val="24"/>
          <w:shd w:val="clear" w:color="auto" w:fill="FFFFFF"/>
        </w:rPr>
        <w:t>Lydenberg</w:t>
      </w:r>
      <w:proofErr w:type="spellEnd"/>
      <w:r w:rsidRPr="003442FF">
        <w:rPr>
          <w:rFonts w:ascii="Times New Roman" w:eastAsia="Times New Roman" w:hAnsi="Times New Roman" w:cs="Times New Roman"/>
          <w:color w:val="000000" w:themeColor="text1"/>
          <w:sz w:val="24"/>
          <w:szCs w:val="24"/>
          <w:shd w:val="clear" w:color="auto" w:fill="FFFFFF"/>
        </w:rPr>
        <w:t xml:space="preserve">, M., 2020. Philanthropic Strategy </w:t>
      </w:r>
      <w:proofErr w:type="gramStart"/>
      <w:r w:rsidRPr="003442FF">
        <w:rPr>
          <w:rFonts w:ascii="Times New Roman" w:eastAsia="Times New Roman" w:hAnsi="Times New Roman" w:cs="Times New Roman"/>
          <w:color w:val="000000" w:themeColor="text1"/>
          <w:sz w:val="24"/>
          <w:szCs w:val="24"/>
          <w:shd w:val="clear" w:color="auto" w:fill="FFFFFF"/>
        </w:rPr>
        <w:t>In</w:t>
      </w:r>
      <w:proofErr w:type="gramEnd"/>
      <w:r w:rsidRPr="003442FF">
        <w:rPr>
          <w:rFonts w:ascii="Times New Roman" w:eastAsia="Times New Roman" w:hAnsi="Times New Roman" w:cs="Times New Roman"/>
          <w:color w:val="000000" w:themeColor="text1"/>
          <w:sz w:val="24"/>
          <w:szCs w:val="24"/>
          <w:shd w:val="clear" w:color="auto" w:fill="FFFFFF"/>
        </w:rPr>
        <w:t xml:space="preserve"> The Face Of An Opioid Epidemic: A report on Interact for Health, a regional foundation co</w:t>
      </w:r>
      <w:r w:rsidRPr="003442FF">
        <w:rPr>
          <w:rFonts w:ascii="Times New Roman" w:eastAsia="Times New Roman" w:hAnsi="Times New Roman" w:cs="Times New Roman"/>
          <w:color w:val="000000" w:themeColor="text1"/>
          <w:sz w:val="24"/>
          <w:szCs w:val="24"/>
          <w:shd w:val="clear" w:color="auto" w:fill="FFFFFF"/>
        </w:rPr>
        <w:t>nfronting the opioid crisis in Cincinnati, Ohio and communities in Kentucky and Indiana. [online] Available at: &lt;</w:t>
      </w:r>
      <w:hyperlink r:id="rId12" w:history="1">
        <w:r w:rsidRPr="003442FF">
          <w:rPr>
            <w:rFonts w:ascii="Times New Roman" w:eastAsia="Times New Roman" w:hAnsi="Times New Roman" w:cs="Times New Roman"/>
            <w:color w:val="000000" w:themeColor="text1"/>
            <w:sz w:val="24"/>
            <w:szCs w:val="24"/>
            <w:u w:val="single"/>
          </w:rPr>
          <w:t>https://www.healthaffairs.org/doi/abs/10.1377/hlthaff.2019.007</w:t>
        </w:r>
        <w:r w:rsidRPr="003442FF">
          <w:rPr>
            <w:rFonts w:ascii="Times New Roman" w:eastAsia="Times New Roman" w:hAnsi="Times New Roman" w:cs="Times New Roman"/>
            <w:color w:val="000000" w:themeColor="text1"/>
            <w:sz w:val="24"/>
            <w:szCs w:val="24"/>
            <w:u w:val="single"/>
          </w:rPr>
          <w:t>05</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0F269D34"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hAnsi="Times New Roman" w:cs="Times New Roman"/>
          <w:color w:val="000000" w:themeColor="text1"/>
          <w:sz w:val="24"/>
          <w:szCs w:val="24"/>
          <w:shd w:val="clear" w:color="auto" w:fill="FFFFFF"/>
        </w:rPr>
        <w:t xml:space="preserve">Fazio, S., Pace, D., </w:t>
      </w:r>
      <w:proofErr w:type="spellStart"/>
      <w:r w:rsidRPr="003442FF">
        <w:rPr>
          <w:rFonts w:ascii="Times New Roman" w:hAnsi="Times New Roman" w:cs="Times New Roman"/>
          <w:color w:val="000000" w:themeColor="text1"/>
          <w:sz w:val="24"/>
          <w:szCs w:val="24"/>
          <w:shd w:val="clear" w:color="auto" w:fill="FFFFFF"/>
        </w:rPr>
        <w:t>Flinner</w:t>
      </w:r>
      <w:proofErr w:type="spellEnd"/>
      <w:r w:rsidRPr="003442FF">
        <w:rPr>
          <w:rFonts w:ascii="Times New Roman" w:hAnsi="Times New Roman" w:cs="Times New Roman"/>
          <w:color w:val="000000" w:themeColor="text1"/>
          <w:sz w:val="24"/>
          <w:szCs w:val="24"/>
          <w:shd w:val="clear" w:color="auto" w:fill="FFFFFF"/>
        </w:rPr>
        <w:t xml:space="preserve">, J. and </w:t>
      </w:r>
      <w:proofErr w:type="spellStart"/>
      <w:r w:rsidRPr="003442FF">
        <w:rPr>
          <w:rFonts w:ascii="Times New Roman" w:hAnsi="Times New Roman" w:cs="Times New Roman"/>
          <w:color w:val="000000" w:themeColor="text1"/>
          <w:sz w:val="24"/>
          <w:szCs w:val="24"/>
          <w:shd w:val="clear" w:color="auto" w:fill="FFFFFF"/>
        </w:rPr>
        <w:t>Kallmyer</w:t>
      </w:r>
      <w:proofErr w:type="spellEnd"/>
      <w:r w:rsidRPr="003442FF">
        <w:rPr>
          <w:rFonts w:ascii="Times New Roman" w:hAnsi="Times New Roman" w:cs="Times New Roman"/>
          <w:color w:val="000000" w:themeColor="text1"/>
          <w:sz w:val="24"/>
          <w:szCs w:val="24"/>
          <w:shd w:val="clear" w:color="auto" w:fill="FFFFFF"/>
        </w:rPr>
        <w:t>, B., 2018. The fundamentals of person-</w:t>
      </w:r>
      <w:proofErr w:type="spellStart"/>
      <w:r w:rsidRPr="003442FF">
        <w:rPr>
          <w:rFonts w:ascii="Times New Roman" w:hAnsi="Times New Roman" w:cs="Times New Roman"/>
          <w:color w:val="000000" w:themeColor="text1"/>
          <w:sz w:val="24"/>
          <w:szCs w:val="24"/>
          <w:shd w:val="clear" w:color="auto" w:fill="FFFFFF"/>
        </w:rPr>
        <w:t>centered</w:t>
      </w:r>
      <w:proofErr w:type="spellEnd"/>
      <w:r w:rsidRPr="003442FF">
        <w:rPr>
          <w:rFonts w:ascii="Times New Roman" w:hAnsi="Times New Roman" w:cs="Times New Roman"/>
          <w:color w:val="000000" w:themeColor="text1"/>
          <w:sz w:val="24"/>
          <w:szCs w:val="24"/>
          <w:shd w:val="clear" w:color="auto" w:fill="FFFFFF"/>
        </w:rPr>
        <w:t xml:space="preserve"> care for individuals with dementia. </w:t>
      </w:r>
      <w:r w:rsidRPr="003442FF">
        <w:rPr>
          <w:rFonts w:ascii="Times New Roman" w:hAnsi="Times New Roman" w:cs="Times New Roman"/>
          <w:i/>
          <w:iCs/>
          <w:color w:val="000000" w:themeColor="text1"/>
          <w:sz w:val="24"/>
          <w:szCs w:val="24"/>
          <w:shd w:val="clear" w:color="auto" w:fill="FFFFFF"/>
        </w:rPr>
        <w:t>The Gerontologist</w:t>
      </w:r>
      <w:r w:rsidRPr="003442FF">
        <w:rPr>
          <w:rFonts w:ascii="Times New Roman" w:hAnsi="Times New Roman" w:cs="Times New Roman"/>
          <w:color w:val="000000" w:themeColor="text1"/>
          <w:sz w:val="24"/>
          <w:szCs w:val="24"/>
          <w:shd w:val="clear" w:color="auto" w:fill="FFFFFF"/>
        </w:rPr>
        <w:t>, </w:t>
      </w:r>
      <w:r w:rsidRPr="003442FF">
        <w:rPr>
          <w:rFonts w:ascii="Times New Roman" w:hAnsi="Times New Roman" w:cs="Times New Roman"/>
          <w:i/>
          <w:iCs/>
          <w:color w:val="000000" w:themeColor="text1"/>
          <w:sz w:val="24"/>
          <w:szCs w:val="24"/>
          <w:shd w:val="clear" w:color="auto" w:fill="FFFFFF"/>
        </w:rPr>
        <w:t>58</w:t>
      </w:r>
      <w:r w:rsidRPr="003442FF">
        <w:rPr>
          <w:rFonts w:ascii="Times New Roman" w:hAnsi="Times New Roman" w:cs="Times New Roman"/>
          <w:color w:val="000000" w:themeColor="text1"/>
          <w:sz w:val="24"/>
          <w:szCs w:val="24"/>
          <w:shd w:val="clear" w:color="auto" w:fill="FFFFFF"/>
        </w:rPr>
        <w:t xml:space="preserve">(suppl_1), </w:t>
      </w:r>
      <w:proofErr w:type="gramStart"/>
      <w:r w:rsidRPr="003442FF">
        <w:rPr>
          <w:rFonts w:ascii="Times New Roman" w:hAnsi="Times New Roman" w:cs="Times New Roman"/>
          <w:color w:val="000000" w:themeColor="text1"/>
          <w:sz w:val="24"/>
          <w:szCs w:val="24"/>
          <w:shd w:val="clear" w:color="auto" w:fill="FFFFFF"/>
        </w:rPr>
        <w:t>pp.S</w:t>
      </w:r>
      <w:proofErr w:type="gramEnd"/>
      <w:r w:rsidRPr="003442FF">
        <w:rPr>
          <w:rFonts w:ascii="Times New Roman" w:hAnsi="Times New Roman" w:cs="Times New Roman"/>
          <w:color w:val="000000" w:themeColor="text1"/>
          <w:sz w:val="24"/>
          <w:szCs w:val="24"/>
          <w:shd w:val="clear" w:color="auto" w:fill="FFFFFF"/>
        </w:rPr>
        <w:t xml:space="preserve">10-S19. </w:t>
      </w:r>
      <w:r w:rsidRPr="003442FF">
        <w:rPr>
          <w:rFonts w:ascii="Times New Roman" w:eastAsia="Times New Roman" w:hAnsi="Times New Roman" w:cs="Times New Roman"/>
          <w:color w:val="000000" w:themeColor="text1"/>
          <w:sz w:val="24"/>
          <w:szCs w:val="24"/>
          <w:shd w:val="clear" w:color="auto" w:fill="FFFFFF"/>
        </w:rPr>
        <w:t>[online] Available at: &lt;</w:t>
      </w:r>
      <w:hyperlink r:id="rId13" w:history="1">
        <w:r w:rsidRPr="003442FF">
          <w:rPr>
            <w:rStyle w:val="Hyperlink"/>
            <w:rFonts w:ascii="Times New Roman" w:hAnsi="Times New Roman" w:cs="Times New Roman"/>
            <w:color w:val="000000" w:themeColor="text1"/>
            <w:sz w:val="24"/>
            <w:szCs w:val="24"/>
            <w:shd w:val="clear" w:color="auto" w:fill="FFFFFF"/>
          </w:rPr>
          <w:t>https://academic.oup.com/gerontologist/article/58/suppl_1/S10/4816735</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5769A03E"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hAnsi="Times New Roman" w:cs="Times New Roman"/>
          <w:color w:val="000000" w:themeColor="text1"/>
          <w:sz w:val="24"/>
          <w:szCs w:val="24"/>
          <w:shd w:val="clear" w:color="auto" w:fill="FFFFFF"/>
        </w:rPr>
        <w:t>Kim, S.K. and Park, M., 2017. Effectiveness of person-</w:t>
      </w:r>
      <w:proofErr w:type="spellStart"/>
      <w:r w:rsidRPr="003442FF">
        <w:rPr>
          <w:rFonts w:ascii="Times New Roman" w:hAnsi="Times New Roman" w:cs="Times New Roman"/>
          <w:color w:val="000000" w:themeColor="text1"/>
          <w:sz w:val="24"/>
          <w:szCs w:val="24"/>
          <w:shd w:val="clear" w:color="auto" w:fill="FFFFFF"/>
        </w:rPr>
        <w:t>centered</w:t>
      </w:r>
      <w:proofErr w:type="spellEnd"/>
      <w:r w:rsidRPr="003442FF">
        <w:rPr>
          <w:rFonts w:ascii="Times New Roman" w:hAnsi="Times New Roman" w:cs="Times New Roman"/>
          <w:color w:val="000000" w:themeColor="text1"/>
          <w:sz w:val="24"/>
          <w:szCs w:val="24"/>
          <w:shd w:val="clear" w:color="auto" w:fill="FFFFFF"/>
        </w:rPr>
        <w:t xml:space="preserve"> care on peop</w:t>
      </w:r>
      <w:r w:rsidRPr="003442FF">
        <w:rPr>
          <w:rFonts w:ascii="Times New Roman" w:hAnsi="Times New Roman" w:cs="Times New Roman"/>
          <w:color w:val="000000" w:themeColor="text1"/>
          <w:sz w:val="24"/>
          <w:szCs w:val="24"/>
          <w:shd w:val="clear" w:color="auto" w:fill="FFFFFF"/>
        </w:rPr>
        <w:t>le with dementia: a systematic review and meta-analysis. </w:t>
      </w:r>
      <w:r w:rsidRPr="003442FF">
        <w:rPr>
          <w:rFonts w:ascii="Times New Roman" w:hAnsi="Times New Roman" w:cs="Times New Roman"/>
          <w:i/>
          <w:iCs/>
          <w:color w:val="000000" w:themeColor="text1"/>
          <w:sz w:val="24"/>
          <w:szCs w:val="24"/>
          <w:shd w:val="clear" w:color="auto" w:fill="FFFFFF"/>
        </w:rPr>
        <w:t>Clinical interventions in aging</w:t>
      </w:r>
      <w:r w:rsidRPr="003442FF">
        <w:rPr>
          <w:rFonts w:ascii="Times New Roman" w:hAnsi="Times New Roman" w:cs="Times New Roman"/>
          <w:color w:val="000000" w:themeColor="text1"/>
          <w:sz w:val="24"/>
          <w:szCs w:val="24"/>
          <w:shd w:val="clear" w:color="auto" w:fill="FFFFFF"/>
        </w:rPr>
        <w:t>, </w:t>
      </w:r>
      <w:r w:rsidRPr="003442FF">
        <w:rPr>
          <w:rFonts w:ascii="Times New Roman" w:hAnsi="Times New Roman" w:cs="Times New Roman"/>
          <w:i/>
          <w:iCs/>
          <w:color w:val="000000" w:themeColor="text1"/>
          <w:sz w:val="24"/>
          <w:szCs w:val="24"/>
          <w:shd w:val="clear" w:color="auto" w:fill="FFFFFF"/>
        </w:rPr>
        <w:t>12</w:t>
      </w:r>
      <w:r w:rsidRPr="003442FF">
        <w:rPr>
          <w:rFonts w:ascii="Times New Roman" w:hAnsi="Times New Roman" w:cs="Times New Roman"/>
          <w:color w:val="000000" w:themeColor="text1"/>
          <w:sz w:val="24"/>
          <w:szCs w:val="24"/>
          <w:shd w:val="clear" w:color="auto" w:fill="FFFFFF"/>
        </w:rPr>
        <w:t xml:space="preserve">, p.381. </w:t>
      </w:r>
      <w:r w:rsidRPr="003442FF">
        <w:rPr>
          <w:rFonts w:ascii="Times New Roman" w:eastAsia="Times New Roman" w:hAnsi="Times New Roman" w:cs="Times New Roman"/>
          <w:color w:val="000000" w:themeColor="text1"/>
          <w:sz w:val="24"/>
          <w:szCs w:val="24"/>
          <w:shd w:val="clear" w:color="auto" w:fill="FFFFFF"/>
        </w:rPr>
        <w:t>[online] Available at: &lt;</w:t>
      </w:r>
      <w:hyperlink r:id="rId14" w:history="1">
        <w:r w:rsidRPr="003442FF">
          <w:rPr>
            <w:rStyle w:val="Hyperlink"/>
            <w:rFonts w:ascii="Times New Roman" w:hAnsi="Times New Roman" w:cs="Times New Roman"/>
            <w:color w:val="000000" w:themeColor="text1"/>
            <w:sz w:val="24"/>
            <w:szCs w:val="24"/>
            <w:shd w:val="clear" w:color="auto" w:fill="FFFFFF"/>
          </w:rPr>
          <w:t>https://www.ncbi.nlm.nih.gov/pmc/articles/PMC5322939/</w:t>
        </w:r>
      </w:hyperlink>
      <w:r w:rsidRPr="003442FF">
        <w:rPr>
          <w:rFonts w:ascii="Times New Roman" w:eastAsia="Times New Roman" w:hAnsi="Times New Roman" w:cs="Times New Roman"/>
          <w:color w:val="000000" w:themeColor="text1"/>
          <w:sz w:val="24"/>
          <w:szCs w:val="24"/>
          <w:shd w:val="clear" w:color="auto" w:fill="FFFFFF"/>
        </w:rPr>
        <w:t>&gt; [Acces</w:t>
      </w:r>
      <w:r w:rsidRPr="003442FF">
        <w:rPr>
          <w:rFonts w:ascii="Times New Roman" w:eastAsia="Times New Roman" w:hAnsi="Times New Roman" w:cs="Times New Roman"/>
          <w:color w:val="000000" w:themeColor="text1"/>
          <w:sz w:val="24"/>
          <w:szCs w:val="24"/>
          <w:shd w:val="clear" w:color="auto" w:fill="FFFFFF"/>
        </w:rPr>
        <w:t>sed 4 August 2020].</w:t>
      </w:r>
    </w:p>
    <w:p w14:paraId="0A3547E3"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proofErr w:type="spellStart"/>
      <w:r w:rsidRPr="003442FF">
        <w:rPr>
          <w:rFonts w:ascii="Times New Roman" w:eastAsia="Times New Roman" w:hAnsi="Times New Roman" w:cs="Times New Roman"/>
          <w:color w:val="000000" w:themeColor="text1"/>
          <w:sz w:val="24"/>
          <w:szCs w:val="24"/>
          <w:shd w:val="clear" w:color="auto" w:fill="FFFFFF"/>
        </w:rPr>
        <w:lastRenderedPageBreak/>
        <w:t>Laparidou</w:t>
      </w:r>
      <w:proofErr w:type="spellEnd"/>
      <w:r w:rsidRPr="003442FF">
        <w:rPr>
          <w:rFonts w:ascii="Times New Roman" w:eastAsia="Times New Roman" w:hAnsi="Times New Roman" w:cs="Times New Roman"/>
          <w:color w:val="000000" w:themeColor="text1"/>
          <w:sz w:val="24"/>
          <w:szCs w:val="24"/>
          <w:shd w:val="clear" w:color="auto" w:fill="FFFFFF"/>
        </w:rPr>
        <w:t xml:space="preserve">, D., </w:t>
      </w:r>
      <w:proofErr w:type="spellStart"/>
      <w:r w:rsidRPr="003442FF">
        <w:rPr>
          <w:rFonts w:ascii="Times New Roman" w:eastAsia="Times New Roman" w:hAnsi="Times New Roman" w:cs="Times New Roman"/>
          <w:color w:val="000000" w:themeColor="text1"/>
          <w:sz w:val="24"/>
          <w:szCs w:val="24"/>
          <w:shd w:val="clear" w:color="auto" w:fill="FFFFFF"/>
        </w:rPr>
        <w:t>Middlemass</w:t>
      </w:r>
      <w:proofErr w:type="spellEnd"/>
      <w:r w:rsidRPr="003442FF">
        <w:rPr>
          <w:rFonts w:ascii="Times New Roman" w:eastAsia="Times New Roman" w:hAnsi="Times New Roman" w:cs="Times New Roman"/>
          <w:color w:val="000000" w:themeColor="text1"/>
          <w:sz w:val="24"/>
          <w:szCs w:val="24"/>
          <w:shd w:val="clear" w:color="auto" w:fill="FFFFFF"/>
        </w:rPr>
        <w:t xml:space="preserve">, J., </w:t>
      </w:r>
      <w:proofErr w:type="spellStart"/>
      <w:r w:rsidRPr="003442FF">
        <w:rPr>
          <w:rFonts w:ascii="Times New Roman" w:eastAsia="Times New Roman" w:hAnsi="Times New Roman" w:cs="Times New Roman"/>
          <w:color w:val="000000" w:themeColor="text1"/>
          <w:sz w:val="24"/>
          <w:szCs w:val="24"/>
          <w:shd w:val="clear" w:color="auto" w:fill="FFFFFF"/>
        </w:rPr>
        <w:t>Karran</w:t>
      </w:r>
      <w:proofErr w:type="spellEnd"/>
      <w:r w:rsidRPr="003442FF">
        <w:rPr>
          <w:rFonts w:ascii="Times New Roman" w:eastAsia="Times New Roman" w:hAnsi="Times New Roman" w:cs="Times New Roman"/>
          <w:color w:val="000000" w:themeColor="text1"/>
          <w:sz w:val="24"/>
          <w:szCs w:val="24"/>
          <w:shd w:val="clear" w:color="auto" w:fill="FFFFFF"/>
        </w:rPr>
        <w:t>, T. and Siriwardena, A.N., 2019. Caregivers’ interactions with health care services–Mediator of stress or added strain? Experiences and perceptions of informal caregivers of people with dementia–A q</w:t>
      </w:r>
      <w:r w:rsidRPr="003442FF">
        <w:rPr>
          <w:rFonts w:ascii="Times New Roman" w:eastAsia="Times New Roman" w:hAnsi="Times New Roman" w:cs="Times New Roman"/>
          <w:color w:val="000000" w:themeColor="text1"/>
          <w:sz w:val="24"/>
          <w:szCs w:val="24"/>
          <w:shd w:val="clear" w:color="auto" w:fill="FFFFFF"/>
        </w:rPr>
        <w:t xml:space="preserve">ualitative study. </w:t>
      </w:r>
      <w:r w:rsidRPr="003442FF">
        <w:rPr>
          <w:rFonts w:ascii="Times New Roman" w:eastAsia="Times New Roman" w:hAnsi="Times New Roman" w:cs="Times New Roman"/>
          <w:i/>
          <w:iCs/>
          <w:color w:val="000000" w:themeColor="text1"/>
          <w:sz w:val="24"/>
          <w:szCs w:val="24"/>
          <w:shd w:val="clear" w:color="auto" w:fill="FFFFFF"/>
        </w:rPr>
        <w:t>Dementia</w:t>
      </w:r>
      <w:r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i/>
          <w:iCs/>
          <w:color w:val="000000" w:themeColor="text1"/>
          <w:sz w:val="24"/>
          <w:szCs w:val="24"/>
          <w:shd w:val="clear" w:color="auto" w:fill="FFFFFF"/>
        </w:rPr>
        <w:t>18</w:t>
      </w:r>
      <w:r w:rsidRPr="003442FF">
        <w:rPr>
          <w:rFonts w:ascii="Times New Roman" w:eastAsia="Times New Roman" w:hAnsi="Times New Roman" w:cs="Times New Roman"/>
          <w:color w:val="000000" w:themeColor="text1"/>
          <w:sz w:val="24"/>
          <w:szCs w:val="24"/>
          <w:shd w:val="clear" w:color="auto" w:fill="FFFFFF"/>
        </w:rPr>
        <w:t>(7-8), pp.2526-2542. [online] Available at: &lt;</w:t>
      </w:r>
      <w:hyperlink r:id="rId15" w:history="1">
        <w:r w:rsidRPr="003442FF">
          <w:rPr>
            <w:rFonts w:ascii="Times New Roman" w:eastAsia="Times New Roman" w:hAnsi="Times New Roman" w:cs="Times New Roman"/>
            <w:color w:val="000000" w:themeColor="text1"/>
            <w:sz w:val="24"/>
            <w:szCs w:val="24"/>
            <w:u w:val="single"/>
          </w:rPr>
          <w:t>https://journals.sagepub.com/doi/abs/10.1177/1471301217751226</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39138F61"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 xml:space="preserve">Lewis, P., Gaffney, R.J. and Wilson, N.J., 2017. A narrative review of acute care nurses’ experiences nursing patients with intellectual disability: underprepared, communication barriers and ambiguity about the role of caregivers. </w:t>
      </w:r>
      <w:r w:rsidRPr="003442FF">
        <w:rPr>
          <w:rFonts w:ascii="Times New Roman" w:eastAsia="Times New Roman" w:hAnsi="Times New Roman" w:cs="Times New Roman"/>
          <w:i/>
          <w:iCs/>
          <w:color w:val="000000" w:themeColor="text1"/>
          <w:sz w:val="24"/>
          <w:szCs w:val="24"/>
          <w:shd w:val="clear" w:color="auto" w:fill="FFFFFF"/>
        </w:rPr>
        <w:t>Journal of Clinical Nursi</w:t>
      </w:r>
      <w:r w:rsidRPr="003442FF">
        <w:rPr>
          <w:rFonts w:ascii="Times New Roman" w:eastAsia="Times New Roman" w:hAnsi="Times New Roman" w:cs="Times New Roman"/>
          <w:i/>
          <w:iCs/>
          <w:color w:val="000000" w:themeColor="text1"/>
          <w:sz w:val="24"/>
          <w:szCs w:val="24"/>
          <w:shd w:val="clear" w:color="auto" w:fill="FFFFFF"/>
        </w:rPr>
        <w:t>ng</w:t>
      </w:r>
      <w:r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i/>
          <w:iCs/>
          <w:color w:val="000000" w:themeColor="text1"/>
          <w:sz w:val="24"/>
          <w:szCs w:val="24"/>
          <w:shd w:val="clear" w:color="auto" w:fill="FFFFFF"/>
        </w:rPr>
        <w:t>26</w:t>
      </w:r>
      <w:r w:rsidRPr="003442FF">
        <w:rPr>
          <w:rFonts w:ascii="Times New Roman" w:eastAsia="Times New Roman" w:hAnsi="Times New Roman" w:cs="Times New Roman"/>
          <w:color w:val="000000" w:themeColor="text1"/>
          <w:sz w:val="24"/>
          <w:szCs w:val="24"/>
          <w:shd w:val="clear" w:color="auto" w:fill="FFFFFF"/>
        </w:rPr>
        <w:t>(11-12), pp.1473-1484. [online] Available at: &lt;</w:t>
      </w:r>
      <w:hyperlink r:id="rId16" w:history="1">
        <w:r w:rsidRPr="003442FF">
          <w:rPr>
            <w:rFonts w:ascii="Times New Roman" w:eastAsia="Times New Roman" w:hAnsi="Times New Roman" w:cs="Times New Roman"/>
            <w:color w:val="000000" w:themeColor="text1"/>
            <w:sz w:val="24"/>
            <w:szCs w:val="24"/>
            <w:u w:val="single"/>
          </w:rPr>
          <w:t>https://onlinelibrary.wiley.com/doi/abs/10.1111/jocn.13512</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3E7053C1"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 xml:space="preserve">Maidment, I.D., Aston, L., </w:t>
      </w:r>
      <w:proofErr w:type="spellStart"/>
      <w:r w:rsidRPr="003442FF">
        <w:rPr>
          <w:rFonts w:ascii="Times New Roman" w:eastAsia="Times New Roman" w:hAnsi="Times New Roman" w:cs="Times New Roman"/>
          <w:color w:val="000000" w:themeColor="text1"/>
          <w:sz w:val="24"/>
          <w:szCs w:val="24"/>
          <w:shd w:val="clear" w:color="auto" w:fill="FFFFFF"/>
        </w:rPr>
        <w:t>Moutela</w:t>
      </w:r>
      <w:proofErr w:type="spellEnd"/>
      <w:r w:rsidRPr="003442FF">
        <w:rPr>
          <w:rFonts w:ascii="Times New Roman" w:eastAsia="Times New Roman" w:hAnsi="Times New Roman" w:cs="Times New Roman"/>
          <w:color w:val="000000" w:themeColor="text1"/>
          <w:sz w:val="24"/>
          <w:szCs w:val="24"/>
          <w:shd w:val="clear" w:color="auto" w:fill="FFFFFF"/>
        </w:rPr>
        <w:t>, T., Fo</w:t>
      </w:r>
      <w:r w:rsidRPr="003442FF">
        <w:rPr>
          <w:rFonts w:ascii="Times New Roman" w:eastAsia="Times New Roman" w:hAnsi="Times New Roman" w:cs="Times New Roman"/>
          <w:color w:val="000000" w:themeColor="text1"/>
          <w:sz w:val="24"/>
          <w:szCs w:val="24"/>
          <w:shd w:val="clear" w:color="auto" w:fill="FFFFFF"/>
        </w:rPr>
        <w:t xml:space="preserve">x, C.G. and Hilton, A., 2017. A qualitative study exploring medication management in people with dementia living in the community and the potential role of the community pharmacist. </w:t>
      </w:r>
      <w:r w:rsidRPr="003442FF">
        <w:rPr>
          <w:rFonts w:ascii="Times New Roman" w:eastAsia="Times New Roman" w:hAnsi="Times New Roman" w:cs="Times New Roman"/>
          <w:i/>
          <w:iCs/>
          <w:color w:val="000000" w:themeColor="text1"/>
          <w:sz w:val="24"/>
          <w:szCs w:val="24"/>
          <w:shd w:val="clear" w:color="auto" w:fill="FFFFFF"/>
        </w:rPr>
        <w:t>Health expectations</w:t>
      </w:r>
      <w:r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i/>
          <w:iCs/>
          <w:color w:val="000000" w:themeColor="text1"/>
          <w:sz w:val="24"/>
          <w:szCs w:val="24"/>
          <w:shd w:val="clear" w:color="auto" w:fill="FFFFFF"/>
        </w:rPr>
        <w:t>20</w:t>
      </w:r>
      <w:r w:rsidRPr="003442FF">
        <w:rPr>
          <w:rFonts w:ascii="Times New Roman" w:eastAsia="Times New Roman" w:hAnsi="Times New Roman" w:cs="Times New Roman"/>
          <w:color w:val="000000" w:themeColor="text1"/>
          <w:sz w:val="24"/>
          <w:szCs w:val="24"/>
          <w:shd w:val="clear" w:color="auto" w:fill="FFFFFF"/>
        </w:rPr>
        <w:t>(5), pp.929-942. [online] Available at: &lt;</w:t>
      </w:r>
      <w:hyperlink r:id="rId17" w:history="1">
        <w:r w:rsidRPr="003442FF">
          <w:rPr>
            <w:rFonts w:ascii="Times New Roman" w:eastAsia="Times New Roman" w:hAnsi="Times New Roman" w:cs="Times New Roman"/>
            <w:color w:val="000000" w:themeColor="text1"/>
            <w:sz w:val="24"/>
            <w:szCs w:val="24"/>
            <w:u w:val="single"/>
          </w:rPr>
          <w:t>https://onlinelibrary.wiley.com/doi/abs/10.1111/hex.12534</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7649F2F2" w14:textId="77777777" w:rsidR="003442FF" w:rsidRPr="003442FF" w:rsidRDefault="004A29A6" w:rsidP="003442FF">
      <w:pPr>
        <w:spacing w:after="0" w:line="360" w:lineRule="auto"/>
        <w:jc w:val="both"/>
        <w:rPr>
          <w:rStyle w:val="Hyperlink"/>
          <w:rFonts w:ascii="Times New Roman" w:eastAsia="Times New Roman" w:hAnsi="Times New Roman" w:cs="Times New Roman"/>
          <w:color w:val="000000" w:themeColor="text1"/>
          <w:sz w:val="24"/>
          <w:szCs w:val="24"/>
          <w:u w:val="none"/>
        </w:rPr>
      </w:pPr>
      <w:proofErr w:type="spellStart"/>
      <w:r w:rsidRPr="003442FF">
        <w:rPr>
          <w:rFonts w:ascii="Times New Roman" w:hAnsi="Times New Roman" w:cs="Times New Roman"/>
          <w:color w:val="000000" w:themeColor="text1"/>
          <w:sz w:val="24"/>
          <w:szCs w:val="24"/>
          <w:shd w:val="clear" w:color="auto" w:fill="FFFFFF"/>
        </w:rPr>
        <w:t>Manthorpe</w:t>
      </w:r>
      <w:proofErr w:type="spellEnd"/>
      <w:r w:rsidRPr="003442FF">
        <w:rPr>
          <w:rFonts w:ascii="Times New Roman" w:hAnsi="Times New Roman" w:cs="Times New Roman"/>
          <w:color w:val="000000" w:themeColor="text1"/>
          <w:sz w:val="24"/>
          <w:szCs w:val="24"/>
          <w:shd w:val="clear" w:color="auto" w:fill="FFFFFF"/>
        </w:rPr>
        <w:t xml:space="preserve">, J., </w:t>
      </w:r>
      <w:proofErr w:type="spellStart"/>
      <w:r w:rsidRPr="003442FF">
        <w:rPr>
          <w:rFonts w:ascii="Times New Roman" w:hAnsi="Times New Roman" w:cs="Times New Roman"/>
          <w:color w:val="000000" w:themeColor="text1"/>
          <w:sz w:val="24"/>
          <w:szCs w:val="24"/>
          <w:shd w:val="clear" w:color="auto" w:fill="FFFFFF"/>
        </w:rPr>
        <w:t>Woolham</w:t>
      </w:r>
      <w:proofErr w:type="spellEnd"/>
      <w:r w:rsidRPr="003442FF">
        <w:rPr>
          <w:rFonts w:ascii="Times New Roman" w:hAnsi="Times New Roman" w:cs="Times New Roman"/>
          <w:color w:val="000000" w:themeColor="text1"/>
          <w:sz w:val="24"/>
          <w:szCs w:val="24"/>
          <w:shd w:val="clear" w:color="auto" w:fill="FFFFFF"/>
        </w:rPr>
        <w:t xml:space="preserve">, J., Norrie, C. and </w:t>
      </w:r>
      <w:proofErr w:type="spellStart"/>
      <w:r w:rsidRPr="003442FF">
        <w:rPr>
          <w:rFonts w:ascii="Times New Roman" w:hAnsi="Times New Roman" w:cs="Times New Roman"/>
          <w:color w:val="000000" w:themeColor="text1"/>
          <w:sz w:val="24"/>
          <w:szCs w:val="24"/>
          <w:shd w:val="clear" w:color="auto" w:fill="FFFFFF"/>
        </w:rPr>
        <w:t>Samsi</w:t>
      </w:r>
      <w:proofErr w:type="spellEnd"/>
      <w:r w:rsidRPr="003442FF">
        <w:rPr>
          <w:rFonts w:ascii="Times New Roman" w:hAnsi="Times New Roman" w:cs="Times New Roman"/>
          <w:color w:val="000000" w:themeColor="text1"/>
          <w:sz w:val="24"/>
          <w:szCs w:val="24"/>
          <w:shd w:val="clear" w:color="auto" w:fill="FFFFFF"/>
        </w:rPr>
        <w:t>, K., 2020. Family matters: personal assistants’ experience</w:t>
      </w:r>
      <w:r w:rsidRPr="003442FF">
        <w:rPr>
          <w:rFonts w:ascii="Times New Roman" w:hAnsi="Times New Roman" w:cs="Times New Roman"/>
          <w:color w:val="000000" w:themeColor="text1"/>
          <w:sz w:val="24"/>
          <w:szCs w:val="24"/>
          <w:shd w:val="clear" w:color="auto" w:fill="FFFFFF"/>
        </w:rPr>
        <w:t>s of engaging and working with their employers’ families. </w:t>
      </w:r>
      <w:r w:rsidRPr="003442FF">
        <w:rPr>
          <w:rFonts w:ascii="Times New Roman" w:hAnsi="Times New Roman" w:cs="Times New Roman"/>
          <w:i/>
          <w:iCs/>
          <w:color w:val="000000" w:themeColor="text1"/>
          <w:sz w:val="24"/>
          <w:szCs w:val="24"/>
          <w:shd w:val="clear" w:color="auto" w:fill="FFFFFF"/>
        </w:rPr>
        <w:t>International Journal of Care and Caring</w:t>
      </w:r>
      <w:r w:rsidRPr="003442FF">
        <w:rPr>
          <w:rFonts w:ascii="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color w:val="000000" w:themeColor="text1"/>
          <w:sz w:val="24"/>
          <w:szCs w:val="24"/>
          <w:shd w:val="clear" w:color="auto" w:fill="FFFFFF"/>
        </w:rPr>
        <w:t>[online] Available at: &lt;</w:t>
      </w:r>
      <w:hyperlink r:id="rId18" w:history="1">
        <w:r w:rsidRPr="003442FF">
          <w:rPr>
            <w:rStyle w:val="Hyperlink"/>
            <w:rFonts w:ascii="Times New Roman" w:hAnsi="Times New Roman" w:cs="Times New Roman"/>
            <w:color w:val="000000" w:themeColor="text1"/>
            <w:sz w:val="24"/>
            <w:szCs w:val="24"/>
          </w:rPr>
          <w:t>https://www.ingentaconnect.com/content/tpp/ijcc/pre-prints/content-ijccd2000009</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0DFA13F8"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Nielsen, T.R., Nielsen, D.S. and Waldemar, G., 2020. Ba</w:t>
      </w:r>
      <w:r w:rsidRPr="003442FF">
        <w:rPr>
          <w:rFonts w:ascii="Times New Roman" w:eastAsia="Times New Roman" w:hAnsi="Times New Roman" w:cs="Times New Roman"/>
          <w:color w:val="000000" w:themeColor="text1"/>
          <w:sz w:val="24"/>
          <w:szCs w:val="24"/>
          <w:shd w:val="clear" w:color="auto" w:fill="FFFFFF"/>
        </w:rPr>
        <w:t xml:space="preserve">rriers in access to dementia care in minority ethnic groups in Denmark: a qualitative study. </w:t>
      </w:r>
      <w:r w:rsidRPr="003442FF">
        <w:rPr>
          <w:rFonts w:ascii="Times New Roman" w:eastAsia="Times New Roman" w:hAnsi="Times New Roman" w:cs="Times New Roman"/>
          <w:i/>
          <w:iCs/>
          <w:color w:val="000000" w:themeColor="text1"/>
          <w:sz w:val="24"/>
          <w:szCs w:val="24"/>
          <w:shd w:val="clear" w:color="auto" w:fill="FFFFFF"/>
        </w:rPr>
        <w:t>Aging &amp; Mental Health</w:t>
      </w:r>
      <w:r w:rsidRPr="003442FF">
        <w:rPr>
          <w:rFonts w:ascii="Times New Roman" w:eastAsia="Times New Roman" w:hAnsi="Times New Roman" w:cs="Times New Roman"/>
          <w:color w:val="000000" w:themeColor="text1"/>
          <w:sz w:val="24"/>
          <w:szCs w:val="24"/>
          <w:shd w:val="clear" w:color="auto" w:fill="FFFFFF"/>
        </w:rPr>
        <w:t>, pp.1-9. [online] Available at: &lt;</w:t>
      </w:r>
      <w:hyperlink r:id="rId19" w:history="1">
        <w:r w:rsidRPr="003442FF">
          <w:rPr>
            <w:rFonts w:ascii="Times New Roman" w:eastAsia="Times New Roman" w:hAnsi="Times New Roman" w:cs="Times New Roman"/>
            <w:color w:val="000000" w:themeColor="text1"/>
            <w:sz w:val="24"/>
            <w:szCs w:val="24"/>
            <w:u w:val="single"/>
          </w:rPr>
          <w:t>https://www.tandfonline.co</w:t>
        </w:r>
        <w:r w:rsidRPr="003442FF">
          <w:rPr>
            <w:rFonts w:ascii="Times New Roman" w:eastAsia="Times New Roman" w:hAnsi="Times New Roman" w:cs="Times New Roman"/>
            <w:color w:val="000000" w:themeColor="text1"/>
            <w:sz w:val="24"/>
            <w:szCs w:val="24"/>
            <w:u w:val="single"/>
          </w:rPr>
          <w:t>m/doi/abs/10.1080/13607863.2020.1787336</w:t>
        </w:r>
      </w:hyperlink>
      <w:r w:rsidRPr="003442FF">
        <w:rPr>
          <w:rFonts w:ascii="Times New Roman" w:eastAsia="Times New Roman" w:hAnsi="Times New Roman" w:cs="Times New Roman"/>
          <w:color w:val="000000" w:themeColor="text1"/>
          <w:sz w:val="24"/>
          <w:szCs w:val="24"/>
          <w:shd w:val="clear" w:color="auto" w:fill="FFFFFF"/>
        </w:rPr>
        <w:t>&gt; [Accessed 4 August 2020].</w:t>
      </w:r>
      <w:r w:rsidRPr="003442FF">
        <w:rPr>
          <w:rFonts w:ascii="Times New Roman" w:eastAsia="Times New Roman" w:hAnsi="Times New Roman" w:cs="Times New Roman"/>
          <w:color w:val="000000" w:themeColor="text1"/>
          <w:sz w:val="24"/>
          <w:szCs w:val="24"/>
        </w:rPr>
        <w:br/>
      </w:r>
      <w:proofErr w:type="spellStart"/>
      <w:r w:rsidRPr="003442FF">
        <w:rPr>
          <w:rFonts w:ascii="Times New Roman" w:eastAsia="Times New Roman" w:hAnsi="Times New Roman" w:cs="Times New Roman"/>
          <w:color w:val="000000" w:themeColor="text1"/>
          <w:sz w:val="24"/>
          <w:szCs w:val="24"/>
          <w:shd w:val="clear" w:color="auto" w:fill="FFFFFF"/>
        </w:rPr>
        <w:t>Xudan</w:t>
      </w:r>
      <w:proofErr w:type="spellEnd"/>
      <w:r w:rsidRPr="003442FF">
        <w:rPr>
          <w:rFonts w:ascii="Times New Roman" w:eastAsia="Times New Roman" w:hAnsi="Times New Roman" w:cs="Times New Roman"/>
          <w:color w:val="000000" w:themeColor="text1"/>
          <w:sz w:val="24"/>
          <w:szCs w:val="24"/>
          <w:shd w:val="clear" w:color="auto" w:fill="FFFFFF"/>
        </w:rPr>
        <w:t xml:space="preserve">, W. and </w:t>
      </w:r>
      <w:proofErr w:type="spellStart"/>
      <w:r w:rsidRPr="003442FF">
        <w:rPr>
          <w:rFonts w:ascii="Times New Roman" w:eastAsia="Times New Roman" w:hAnsi="Times New Roman" w:cs="Times New Roman"/>
          <w:color w:val="000000" w:themeColor="text1"/>
          <w:sz w:val="24"/>
          <w:szCs w:val="24"/>
          <w:shd w:val="clear" w:color="auto" w:fill="FFFFFF"/>
        </w:rPr>
        <w:t>Shunhua</w:t>
      </w:r>
      <w:proofErr w:type="spellEnd"/>
      <w:r w:rsidRPr="003442FF">
        <w:rPr>
          <w:rFonts w:ascii="Times New Roman" w:eastAsia="Times New Roman" w:hAnsi="Times New Roman" w:cs="Times New Roman"/>
          <w:color w:val="000000" w:themeColor="text1"/>
          <w:sz w:val="24"/>
          <w:szCs w:val="24"/>
          <w:shd w:val="clear" w:color="auto" w:fill="FFFFFF"/>
        </w:rPr>
        <w:t>, J., 2020. The experience of informal caregivers caring for end-of-life patients-A descriptive literature review. [online] Available at: &lt;</w:t>
      </w:r>
      <w:hyperlink r:id="rId20" w:history="1">
        <w:r w:rsidRPr="003442FF">
          <w:rPr>
            <w:rFonts w:ascii="Times New Roman" w:eastAsia="Times New Roman" w:hAnsi="Times New Roman" w:cs="Times New Roman"/>
            <w:color w:val="000000" w:themeColor="text1"/>
            <w:sz w:val="24"/>
            <w:szCs w:val="24"/>
            <w:u w:val="single"/>
          </w:rPr>
          <w:t>https://www.diva-portal.org/smash/get/diva2:1451631/FULLTEXT01.pdf</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4DDCD3DB"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proofErr w:type="spellStart"/>
      <w:r w:rsidRPr="003442FF">
        <w:rPr>
          <w:rFonts w:ascii="Times New Roman" w:eastAsia="Times New Roman" w:hAnsi="Times New Roman" w:cs="Times New Roman"/>
          <w:color w:val="000000" w:themeColor="text1"/>
          <w:sz w:val="24"/>
          <w:szCs w:val="24"/>
          <w:shd w:val="clear" w:color="auto" w:fill="FFFFFF"/>
        </w:rPr>
        <w:t>Spilker</w:t>
      </w:r>
      <w:proofErr w:type="spellEnd"/>
      <w:r w:rsidRPr="003442FF">
        <w:rPr>
          <w:rFonts w:ascii="Times New Roman" w:eastAsia="Times New Roman" w:hAnsi="Times New Roman" w:cs="Times New Roman"/>
          <w:color w:val="000000" w:themeColor="text1"/>
          <w:sz w:val="24"/>
          <w:szCs w:val="24"/>
          <w:shd w:val="clear" w:color="auto" w:fill="FFFFFF"/>
        </w:rPr>
        <w:t xml:space="preserve">, H.S. and Norby, M.K., 2019. Understanding the Role of Technology in Care: </w:t>
      </w:r>
      <w:proofErr w:type="gramStart"/>
      <w:r w:rsidRPr="003442FF">
        <w:rPr>
          <w:rFonts w:ascii="Times New Roman" w:eastAsia="Times New Roman" w:hAnsi="Times New Roman" w:cs="Times New Roman"/>
          <w:color w:val="000000" w:themeColor="text1"/>
          <w:sz w:val="24"/>
          <w:szCs w:val="24"/>
          <w:shd w:val="clear" w:color="auto" w:fill="FFFFFF"/>
        </w:rPr>
        <w:t>the</w:t>
      </w:r>
      <w:proofErr w:type="gramEnd"/>
      <w:r w:rsidRPr="003442FF">
        <w:rPr>
          <w:rFonts w:ascii="Times New Roman" w:eastAsia="Times New Roman" w:hAnsi="Times New Roman" w:cs="Times New Roman"/>
          <w:color w:val="000000" w:themeColor="text1"/>
          <w:sz w:val="24"/>
          <w:szCs w:val="24"/>
          <w:shd w:val="clear" w:color="auto" w:fill="FFFFFF"/>
        </w:rPr>
        <w:t xml:space="preserve"> Implementation of GPS-Technology in Dementia Treatment. </w:t>
      </w:r>
      <w:r w:rsidRPr="003442FF">
        <w:rPr>
          <w:rFonts w:ascii="Times New Roman" w:eastAsia="Times New Roman" w:hAnsi="Times New Roman" w:cs="Times New Roman"/>
          <w:i/>
          <w:iCs/>
          <w:color w:val="000000" w:themeColor="text1"/>
          <w:sz w:val="24"/>
          <w:szCs w:val="24"/>
          <w:shd w:val="clear" w:color="auto" w:fill="FFFFFF"/>
        </w:rPr>
        <w:t>Ageing International</w:t>
      </w:r>
      <w:r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i/>
          <w:iCs/>
          <w:color w:val="000000" w:themeColor="text1"/>
          <w:sz w:val="24"/>
          <w:szCs w:val="24"/>
          <w:shd w:val="clear" w:color="auto" w:fill="FFFFFF"/>
        </w:rPr>
        <w:t>44</w:t>
      </w:r>
      <w:r w:rsidRPr="003442FF">
        <w:rPr>
          <w:rFonts w:ascii="Times New Roman" w:eastAsia="Times New Roman" w:hAnsi="Times New Roman" w:cs="Times New Roman"/>
          <w:color w:val="000000" w:themeColor="text1"/>
          <w:sz w:val="24"/>
          <w:szCs w:val="24"/>
          <w:shd w:val="clear" w:color="auto" w:fill="FFFFFF"/>
        </w:rPr>
        <w:t>(3), pp.283-299. [online] Available at: &lt;</w:t>
      </w:r>
      <w:hyperlink r:id="rId21" w:history="1">
        <w:r w:rsidRPr="003442FF">
          <w:rPr>
            <w:rFonts w:ascii="Times New Roman" w:eastAsia="Times New Roman" w:hAnsi="Times New Roman" w:cs="Times New Roman"/>
            <w:color w:val="000000" w:themeColor="text1"/>
            <w:sz w:val="24"/>
            <w:szCs w:val="24"/>
            <w:u w:val="single"/>
          </w:rPr>
          <w:t>https://link.springer.com/article/10.1007/s12126-018-9340-z</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2BB84C54"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proofErr w:type="spellStart"/>
      <w:r w:rsidRPr="003442FF">
        <w:rPr>
          <w:rFonts w:ascii="Times New Roman" w:eastAsia="Times New Roman" w:hAnsi="Times New Roman" w:cs="Times New Roman"/>
          <w:color w:val="000000" w:themeColor="text1"/>
          <w:sz w:val="24"/>
          <w:szCs w:val="24"/>
          <w:shd w:val="clear" w:color="auto" w:fill="FFFFFF"/>
        </w:rPr>
        <w:lastRenderedPageBreak/>
        <w:t>Vaartio-Rajalin</w:t>
      </w:r>
      <w:proofErr w:type="spellEnd"/>
      <w:r w:rsidRPr="003442FF">
        <w:rPr>
          <w:rFonts w:ascii="Times New Roman" w:eastAsia="Times New Roman" w:hAnsi="Times New Roman" w:cs="Times New Roman"/>
          <w:color w:val="000000" w:themeColor="text1"/>
          <w:sz w:val="24"/>
          <w:szCs w:val="24"/>
          <w:shd w:val="clear" w:color="auto" w:fill="FFFFFF"/>
        </w:rPr>
        <w:t xml:space="preserve">, H., </w:t>
      </w:r>
      <w:proofErr w:type="spellStart"/>
      <w:r w:rsidRPr="003442FF">
        <w:rPr>
          <w:rFonts w:ascii="Times New Roman" w:eastAsia="Times New Roman" w:hAnsi="Times New Roman" w:cs="Times New Roman"/>
          <w:color w:val="000000" w:themeColor="text1"/>
          <w:sz w:val="24"/>
          <w:szCs w:val="24"/>
          <w:shd w:val="clear" w:color="auto" w:fill="FFFFFF"/>
        </w:rPr>
        <w:t>Nyholm</w:t>
      </w:r>
      <w:proofErr w:type="spellEnd"/>
      <w:r w:rsidRPr="003442FF">
        <w:rPr>
          <w:rFonts w:ascii="Times New Roman" w:eastAsia="Times New Roman" w:hAnsi="Times New Roman" w:cs="Times New Roman"/>
          <w:color w:val="000000" w:themeColor="text1"/>
          <w:sz w:val="24"/>
          <w:szCs w:val="24"/>
          <w:shd w:val="clear" w:color="auto" w:fill="FFFFFF"/>
        </w:rPr>
        <w:t xml:space="preserve">, L. and </w:t>
      </w:r>
      <w:proofErr w:type="spellStart"/>
      <w:r w:rsidRPr="003442FF">
        <w:rPr>
          <w:rFonts w:ascii="Times New Roman" w:eastAsia="Times New Roman" w:hAnsi="Times New Roman" w:cs="Times New Roman"/>
          <w:color w:val="000000" w:themeColor="text1"/>
          <w:sz w:val="24"/>
          <w:szCs w:val="24"/>
          <w:shd w:val="clear" w:color="auto" w:fill="FFFFFF"/>
        </w:rPr>
        <w:t>Fagerström</w:t>
      </w:r>
      <w:proofErr w:type="spellEnd"/>
      <w:r w:rsidRPr="003442FF">
        <w:rPr>
          <w:rFonts w:ascii="Times New Roman" w:eastAsia="Times New Roman" w:hAnsi="Times New Roman" w:cs="Times New Roman"/>
          <w:color w:val="000000" w:themeColor="text1"/>
          <w:sz w:val="24"/>
          <w:szCs w:val="24"/>
          <w:shd w:val="clear" w:color="auto" w:fill="FFFFFF"/>
        </w:rPr>
        <w:t xml:space="preserve">, L., 2020. Patient education in the hospital-at-home care context. </w:t>
      </w:r>
      <w:r w:rsidRPr="003442FF">
        <w:rPr>
          <w:rFonts w:ascii="Times New Roman" w:eastAsia="Times New Roman" w:hAnsi="Times New Roman" w:cs="Times New Roman"/>
          <w:i/>
          <w:iCs/>
          <w:color w:val="000000" w:themeColor="text1"/>
          <w:sz w:val="24"/>
          <w:szCs w:val="24"/>
          <w:shd w:val="clear" w:color="auto" w:fill="FFFFFF"/>
        </w:rPr>
        <w:t>Patient Experience Journal</w:t>
      </w:r>
      <w:r w:rsidRPr="003442FF">
        <w:rPr>
          <w:rFonts w:ascii="Times New Roman" w:eastAsia="Times New Roman" w:hAnsi="Times New Roman" w:cs="Times New Roman"/>
          <w:color w:val="000000" w:themeColor="text1"/>
          <w:sz w:val="24"/>
          <w:szCs w:val="24"/>
          <w:shd w:val="clear" w:color="auto" w:fill="FFFFFF"/>
        </w:rPr>
        <w:t>,</w:t>
      </w:r>
      <w:r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i/>
          <w:iCs/>
          <w:color w:val="000000" w:themeColor="text1"/>
          <w:sz w:val="24"/>
          <w:szCs w:val="24"/>
          <w:shd w:val="clear" w:color="auto" w:fill="FFFFFF"/>
        </w:rPr>
        <w:t>7</w:t>
      </w:r>
      <w:r w:rsidRPr="003442FF">
        <w:rPr>
          <w:rFonts w:ascii="Times New Roman" w:eastAsia="Times New Roman" w:hAnsi="Times New Roman" w:cs="Times New Roman"/>
          <w:color w:val="000000" w:themeColor="text1"/>
          <w:sz w:val="24"/>
          <w:szCs w:val="24"/>
          <w:shd w:val="clear" w:color="auto" w:fill="FFFFFF"/>
        </w:rPr>
        <w:t>(1), pp.65-74. [online] Available at: &lt;</w:t>
      </w:r>
      <w:hyperlink r:id="rId22" w:history="1">
        <w:r w:rsidRPr="003442FF">
          <w:rPr>
            <w:rFonts w:ascii="Times New Roman" w:eastAsia="Times New Roman" w:hAnsi="Times New Roman" w:cs="Times New Roman"/>
            <w:color w:val="000000" w:themeColor="text1"/>
            <w:sz w:val="24"/>
            <w:szCs w:val="24"/>
            <w:u w:val="single"/>
          </w:rPr>
          <w:t>https://pxjournal.org/journal/vol7/iss1/9/</w:t>
        </w:r>
      </w:hyperlink>
      <w:r w:rsidRPr="003442FF">
        <w:rPr>
          <w:rFonts w:ascii="Times New Roman" w:eastAsia="Times New Roman" w:hAnsi="Times New Roman" w:cs="Times New Roman"/>
          <w:color w:val="000000" w:themeColor="text1"/>
          <w:sz w:val="24"/>
          <w:szCs w:val="24"/>
          <w:shd w:val="clear" w:color="auto" w:fill="FFFFFF"/>
        </w:rPr>
        <w:t>&gt; [Accessed 4 August 2020].</w:t>
      </w:r>
    </w:p>
    <w:p w14:paraId="58550F33" w14:textId="77777777" w:rsidR="003442FF" w:rsidRPr="003442FF" w:rsidRDefault="004A29A6" w:rsidP="003442FF">
      <w:pPr>
        <w:spacing w:after="0" w:line="360" w:lineRule="auto"/>
        <w:jc w:val="both"/>
        <w:rPr>
          <w:rFonts w:ascii="Times New Roman" w:eastAsia="Times New Roman" w:hAnsi="Times New Roman" w:cs="Times New Roman"/>
          <w:color w:val="000000" w:themeColor="text1"/>
          <w:sz w:val="24"/>
          <w:szCs w:val="24"/>
        </w:rPr>
      </w:pPr>
      <w:r w:rsidRPr="003442FF">
        <w:rPr>
          <w:rFonts w:ascii="Times New Roman" w:eastAsia="Times New Roman" w:hAnsi="Times New Roman" w:cs="Times New Roman"/>
          <w:color w:val="000000" w:themeColor="text1"/>
          <w:sz w:val="24"/>
          <w:szCs w:val="24"/>
          <w:shd w:val="clear" w:color="auto" w:fill="FFFFFF"/>
        </w:rPr>
        <w:t>Wilberforce, M., Challis, D., Davies, L., Kelly, M.P., Roberts, C. and Clarkson, P., 2</w:t>
      </w:r>
      <w:r w:rsidRPr="003442FF">
        <w:rPr>
          <w:rFonts w:ascii="Times New Roman" w:eastAsia="Times New Roman" w:hAnsi="Times New Roman" w:cs="Times New Roman"/>
          <w:color w:val="000000" w:themeColor="text1"/>
          <w:sz w:val="24"/>
          <w:szCs w:val="24"/>
          <w:shd w:val="clear" w:color="auto" w:fill="FFFFFF"/>
        </w:rPr>
        <w:t xml:space="preserve">017. Person‐centredness in the community care of older people: A literature‐based concept synthesis. </w:t>
      </w:r>
      <w:r w:rsidRPr="003442FF">
        <w:rPr>
          <w:rFonts w:ascii="Times New Roman" w:eastAsia="Times New Roman" w:hAnsi="Times New Roman" w:cs="Times New Roman"/>
          <w:i/>
          <w:iCs/>
          <w:color w:val="000000" w:themeColor="text1"/>
          <w:sz w:val="24"/>
          <w:szCs w:val="24"/>
          <w:shd w:val="clear" w:color="auto" w:fill="FFFFFF"/>
        </w:rPr>
        <w:t>International Journal of Social Welfare</w:t>
      </w:r>
      <w:r w:rsidRPr="003442FF">
        <w:rPr>
          <w:rFonts w:ascii="Times New Roman" w:eastAsia="Times New Roman" w:hAnsi="Times New Roman" w:cs="Times New Roman"/>
          <w:color w:val="000000" w:themeColor="text1"/>
          <w:sz w:val="24"/>
          <w:szCs w:val="24"/>
          <w:shd w:val="clear" w:color="auto" w:fill="FFFFFF"/>
        </w:rPr>
        <w:t xml:space="preserve">, </w:t>
      </w:r>
      <w:r w:rsidRPr="003442FF">
        <w:rPr>
          <w:rFonts w:ascii="Times New Roman" w:eastAsia="Times New Roman" w:hAnsi="Times New Roman" w:cs="Times New Roman"/>
          <w:i/>
          <w:iCs/>
          <w:color w:val="000000" w:themeColor="text1"/>
          <w:sz w:val="24"/>
          <w:szCs w:val="24"/>
          <w:shd w:val="clear" w:color="auto" w:fill="FFFFFF"/>
        </w:rPr>
        <w:t>26</w:t>
      </w:r>
      <w:r w:rsidRPr="003442FF">
        <w:rPr>
          <w:rFonts w:ascii="Times New Roman" w:eastAsia="Times New Roman" w:hAnsi="Times New Roman" w:cs="Times New Roman"/>
          <w:color w:val="000000" w:themeColor="text1"/>
          <w:sz w:val="24"/>
          <w:szCs w:val="24"/>
          <w:shd w:val="clear" w:color="auto" w:fill="FFFFFF"/>
        </w:rPr>
        <w:t>(1), pp.86-98.</w:t>
      </w:r>
      <w:r w:rsidRPr="003442FF">
        <w:rPr>
          <w:rFonts w:ascii="Times New Roman" w:eastAsia="Times New Roman" w:hAnsi="Times New Roman" w:cs="Times New Roman"/>
          <w:color w:val="000000" w:themeColor="text1"/>
          <w:sz w:val="24"/>
          <w:szCs w:val="24"/>
        </w:rPr>
        <w:t xml:space="preserve"> </w:t>
      </w:r>
      <w:r w:rsidRPr="003442FF">
        <w:rPr>
          <w:rFonts w:ascii="Times New Roman" w:eastAsia="Times New Roman" w:hAnsi="Times New Roman" w:cs="Times New Roman"/>
          <w:color w:val="000000" w:themeColor="text1"/>
          <w:sz w:val="24"/>
          <w:szCs w:val="24"/>
          <w:shd w:val="clear" w:color="auto" w:fill="FFFFFF"/>
        </w:rPr>
        <w:t>[online] Available at: &lt;</w:t>
      </w:r>
      <w:hyperlink r:id="rId23" w:history="1">
        <w:r w:rsidRPr="003442FF">
          <w:rPr>
            <w:rFonts w:ascii="Times New Roman" w:eastAsia="Times New Roman" w:hAnsi="Times New Roman" w:cs="Times New Roman"/>
            <w:color w:val="000000" w:themeColor="text1"/>
            <w:sz w:val="24"/>
            <w:szCs w:val="24"/>
            <w:u w:val="single"/>
          </w:rPr>
          <w:t>https://onlinelibrary.wiley.com/doi/abs/10.1111/ijsw.12221</w:t>
        </w:r>
      </w:hyperlink>
      <w:r w:rsidRPr="003442FF">
        <w:rPr>
          <w:rFonts w:ascii="Times New Roman" w:eastAsia="Times New Roman" w:hAnsi="Times New Roman" w:cs="Times New Roman"/>
          <w:color w:val="000000" w:themeColor="text1"/>
          <w:sz w:val="24"/>
          <w:szCs w:val="24"/>
          <w:shd w:val="clear" w:color="auto" w:fill="FFFFFF"/>
        </w:rPr>
        <w:t>&gt; [Accessed 4 August 2020].</w:t>
      </w:r>
    </w:p>
    <w:sectPr w:rsidR="003442FF" w:rsidRPr="003442FF" w:rsidSect="003442FF">
      <w:footerReference w:type="default" r:id="rId24"/>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60588C" w14:textId="77777777" w:rsidR="004A29A6" w:rsidRDefault="004A29A6">
      <w:pPr>
        <w:spacing w:after="0" w:line="240" w:lineRule="auto"/>
      </w:pPr>
      <w:r>
        <w:separator/>
      </w:r>
    </w:p>
  </w:endnote>
  <w:endnote w:type="continuationSeparator" w:id="0">
    <w:p w14:paraId="5F4CC0E7" w14:textId="77777777" w:rsidR="004A29A6" w:rsidRDefault="004A2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13608"/>
      <w:docPartObj>
        <w:docPartGallery w:val="Page Numbers (Bottom of Page)"/>
        <w:docPartUnique/>
      </w:docPartObj>
    </w:sdtPr>
    <w:sdtEndPr/>
    <w:sdtContent>
      <w:sdt>
        <w:sdtPr>
          <w:id w:val="860082579"/>
          <w:docPartObj>
            <w:docPartGallery w:val="Page Numbers (Top of Page)"/>
            <w:docPartUnique/>
          </w:docPartObj>
        </w:sdtPr>
        <w:sdtEndPr/>
        <w:sdtContent>
          <w:p w14:paraId="3765968B" w14:textId="77777777" w:rsidR="003442FF" w:rsidRDefault="004A29A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13</w:t>
            </w:r>
            <w:r>
              <w:rPr>
                <w:b/>
                <w:bCs/>
                <w:sz w:val="24"/>
                <w:szCs w:val="24"/>
              </w:rPr>
              <w:fldChar w:fldCharType="end"/>
            </w:r>
          </w:p>
        </w:sdtContent>
      </w:sdt>
    </w:sdtContent>
  </w:sdt>
  <w:p w14:paraId="4F4D364D" w14:textId="77777777" w:rsidR="003442FF" w:rsidRDefault="00344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F51645" w14:textId="77777777" w:rsidR="004A29A6" w:rsidRDefault="004A29A6">
      <w:pPr>
        <w:spacing w:after="0" w:line="240" w:lineRule="auto"/>
      </w:pPr>
      <w:r>
        <w:separator/>
      </w:r>
    </w:p>
  </w:footnote>
  <w:footnote w:type="continuationSeparator" w:id="0">
    <w:p w14:paraId="714E1618" w14:textId="77777777" w:rsidR="004A29A6" w:rsidRDefault="004A29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1671D9"/>
    <w:multiLevelType w:val="multilevel"/>
    <w:tmpl w:val="DD663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6C616B"/>
    <w:multiLevelType w:val="multilevel"/>
    <w:tmpl w:val="FE22E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2B5B84"/>
    <w:multiLevelType w:val="multilevel"/>
    <w:tmpl w:val="25DA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680BD3"/>
    <w:multiLevelType w:val="multilevel"/>
    <w:tmpl w:val="8CEA6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9E3B4B"/>
    <w:multiLevelType w:val="multilevel"/>
    <w:tmpl w:val="C70C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3F26FD"/>
    <w:multiLevelType w:val="multilevel"/>
    <w:tmpl w:val="AF06E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840352"/>
    <w:multiLevelType w:val="multilevel"/>
    <w:tmpl w:val="1C78A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133732"/>
    <w:multiLevelType w:val="multilevel"/>
    <w:tmpl w:val="6102F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4"/>
  </w:num>
  <w:num w:numId="4">
    <w:abstractNumId w:val="3"/>
  </w:num>
  <w:num w:numId="5">
    <w:abstractNumId w:val="1"/>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3DA"/>
    <w:rsid w:val="00147BFC"/>
    <w:rsid w:val="001D53E0"/>
    <w:rsid w:val="0026703A"/>
    <w:rsid w:val="003442FF"/>
    <w:rsid w:val="004A29A6"/>
    <w:rsid w:val="00561FCD"/>
    <w:rsid w:val="00782F90"/>
    <w:rsid w:val="00B429CD"/>
    <w:rsid w:val="00CE572E"/>
    <w:rsid w:val="00EF63DA"/>
    <w:rsid w:val="00F75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BFEFD"/>
  <w15:docId w15:val="{4B77F05E-77D0-4DA7-957E-602BBD4A8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E" w:eastAsia="en-IE"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42FF"/>
    <w:pPr>
      <w:keepNext/>
      <w:keepLines/>
      <w:spacing w:before="480" w:after="0" w:line="48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703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6703A"/>
    <w:rPr>
      <w:color w:val="0000FF"/>
      <w:u w:val="single"/>
    </w:rPr>
  </w:style>
  <w:style w:type="character" w:customStyle="1" w:styleId="Heading1Char">
    <w:name w:val="Heading 1 Char"/>
    <w:basedOn w:val="DefaultParagraphFont"/>
    <w:link w:val="Heading1"/>
    <w:uiPriority w:val="9"/>
    <w:rsid w:val="003442FF"/>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344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2FF"/>
  </w:style>
  <w:style w:type="paragraph" w:styleId="Footer">
    <w:name w:val="footer"/>
    <w:basedOn w:val="Normal"/>
    <w:link w:val="FooterChar"/>
    <w:uiPriority w:val="99"/>
    <w:unhideWhenUsed/>
    <w:rsid w:val="00344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2FF"/>
  </w:style>
  <w:style w:type="paragraph" w:styleId="TOCHeading">
    <w:name w:val="TOC Heading"/>
    <w:basedOn w:val="Heading1"/>
    <w:next w:val="Normal"/>
    <w:uiPriority w:val="39"/>
    <w:semiHidden/>
    <w:unhideWhenUsed/>
    <w:qFormat/>
    <w:rsid w:val="003442FF"/>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442FF"/>
    <w:pPr>
      <w:spacing w:after="100"/>
    </w:pPr>
  </w:style>
  <w:style w:type="paragraph" w:styleId="BalloonText">
    <w:name w:val="Balloon Text"/>
    <w:basedOn w:val="Normal"/>
    <w:link w:val="BalloonTextChar"/>
    <w:uiPriority w:val="99"/>
    <w:semiHidden/>
    <w:unhideWhenUsed/>
    <w:rsid w:val="003442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2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llcatsrgrey.org.uk/wp/download/management/UnderstandingAnalyticalCapabilityInHealthCare.pdf" TargetMode="External"/><Relationship Id="rId13" Type="http://schemas.openxmlformats.org/officeDocument/2006/relationships/hyperlink" Target="https://academic.oup.com/gerontologist/article/58/suppl_1/S10/4816735" TargetMode="External"/><Relationship Id="rId18" Type="http://schemas.openxmlformats.org/officeDocument/2006/relationships/hyperlink" Target="https://www.ingentaconnect.com/content/tpp/ijcc/pre-prints/content-ijccd200000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ink.springer.com/article/10.1007/s12126-018-9340-z" TargetMode="External"/><Relationship Id="rId7" Type="http://schemas.openxmlformats.org/officeDocument/2006/relationships/endnotes" Target="endnotes.xml"/><Relationship Id="rId12" Type="http://schemas.openxmlformats.org/officeDocument/2006/relationships/hyperlink" Target="https://www.healthaffairs.org/doi/abs/10.1377/hlthaff.2019.00705" TargetMode="External"/><Relationship Id="rId17" Type="http://schemas.openxmlformats.org/officeDocument/2006/relationships/hyperlink" Target="https://onlinelibrary.wiley.com/doi/abs/10.1111/hex.1253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nlinelibrary.wiley.com/doi/abs/10.1111/jocn.13512" TargetMode="External"/><Relationship Id="rId20" Type="http://schemas.openxmlformats.org/officeDocument/2006/relationships/hyperlink" Target="https://www.diva-portal.org/smash/get/diva2:1451631/FULLTEXT0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use.ac.uk/askfuse/resources/LACoR%20report%20final%20311019%20draft%20for%20website.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sagepub.com/doi/abs/10.1177/1471301217751226" TargetMode="External"/><Relationship Id="rId23" Type="http://schemas.openxmlformats.org/officeDocument/2006/relationships/hyperlink" Target="https://onlinelibrary.wiley.com/doi/abs/10.1111/ijsw.12221" TargetMode="External"/><Relationship Id="rId10" Type="http://schemas.openxmlformats.org/officeDocument/2006/relationships/hyperlink" Target="https://www.careuk.com/care-homes/dementia-care/our-people-and-training" TargetMode="External"/><Relationship Id="rId19" Type="http://schemas.openxmlformats.org/officeDocument/2006/relationships/hyperlink" Target="https://www.tandfonline.com/doi/abs/10.1080/13607863.2020.1787336" TargetMode="External"/><Relationship Id="rId4" Type="http://schemas.openxmlformats.org/officeDocument/2006/relationships/settings" Target="settings.xml"/><Relationship Id="rId9" Type="http://schemas.openxmlformats.org/officeDocument/2006/relationships/hyperlink" Target="https://onlinelibrary.wiley.com/doi/abs/10.1111/hex.13025" TargetMode="External"/><Relationship Id="rId14" Type="http://schemas.openxmlformats.org/officeDocument/2006/relationships/hyperlink" Target="https://www.ncbi.nlm.nih.gov/pmc/articles/PMC5322939/" TargetMode="External"/><Relationship Id="rId22" Type="http://schemas.openxmlformats.org/officeDocument/2006/relationships/hyperlink" Target="https://pxjournal.org/journal/vol7/iss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CFA6A1-CC89-4D63-B17C-8AC7B3EDD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3609</Words>
  <Characters>20572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91824</dc:creator>
  <cp:lastModifiedBy>Madalina Petre</cp:lastModifiedBy>
  <cp:revision>2</cp:revision>
  <dcterms:created xsi:type="dcterms:W3CDTF">2020-08-07T14:11:00Z</dcterms:created>
  <dcterms:modified xsi:type="dcterms:W3CDTF">2020-08-07T14:11:00Z</dcterms:modified>
</cp:coreProperties>
</file>